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7EA0E294" w14:textId="606B4A52" w:rsidR="001D4069"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10299673" w:history="1">
        <w:r w:rsidR="001D4069" w:rsidRPr="0067619C">
          <w:rPr>
            <w:rStyle w:val="Hyperlink"/>
            <w:noProof/>
          </w:rPr>
          <w:t>1 October 2025</w:t>
        </w:r>
        <w:r w:rsidR="001D4069">
          <w:rPr>
            <w:noProof/>
            <w:webHidden/>
          </w:rPr>
          <w:tab/>
        </w:r>
        <w:r w:rsidR="001D4069">
          <w:rPr>
            <w:noProof/>
            <w:webHidden/>
          </w:rPr>
          <w:fldChar w:fldCharType="begin"/>
        </w:r>
        <w:r w:rsidR="001D4069">
          <w:rPr>
            <w:noProof/>
            <w:webHidden/>
          </w:rPr>
          <w:instrText xml:space="preserve"> PAGEREF _Toc210299673 \h </w:instrText>
        </w:r>
        <w:r w:rsidR="001D4069">
          <w:rPr>
            <w:noProof/>
            <w:webHidden/>
          </w:rPr>
        </w:r>
        <w:r w:rsidR="001D4069">
          <w:rPr>
            <w:noProof/>
            <w:webHidden/>
          </w:rPr>
          <w:fldChar w:fldCharType="separate"/>
        </w:r>
        <w:r w:rsidR="00CB7106">
          <w:rPr>
            <w:noProof/>
            <w:webHidden/>
          </w:rPr>
          <w:t>8</w:t>
        </w:r>
        <w:r w:rsidR="001D4069">
          <w:rPr>
            <w:noProof/>
            <w:webHidden/>
          </w:rPr>
          <w:fldChar w:fldCharType="end"/>
        </w:r>
      </w:hyperlink>
    </w:p>
    <w:p w14:paraId="7D215288" w14:textId="4029EA9E"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74" w:history="1">
        <w:r w:rsidRPr="0067619C">
          <w:rPr>
            <w:rStyle w:val="Hyperlink"/>
            <w:noProof/>
          </w:rPr>
          <w:t>Help shape how we communicate with you</w:t>
        </w:r>
        <w:r>
          <w:rPr>
            <w:noProof/>
            <w:webHidden/>
          </w:rPr>
          <w:tab/>
        </w:r>
        <w:r>
          <w:rPr>
            <w:noProof/>
            <w:webHidden/>
          </w:rPr>
          <w:fldChar w:fldCharType="begin"/>
        </w:r>
        <w:r>
          <w:rPr>
            <w:noProof/>
            <w:webHidden/>
          </w:rPr>
          <w:instrText xml:space="preserve"> PAGEREF _Toc210299674 \h </w:instrText>
        </w:r>
        <w:r>
          <w:rPr>
            <w:noProof/>
            <w:webHidden/>
          </w:rPr>
        </w:r>
        <w:r>
          <w:rPr>
            <w:noProof/>
            <w:webHidden/>
          </w:rPr>
          <w:fldChar w:fldCharType="separate"/>
        </w:r>
        <w:r w:rsidR="00CB7106">
          <w:rPr>
            <w:noProof/>
            <w:webHidden/>
          </w:rPr>
          <w:t>8</w:t>
        </w:r>
        <w:r>
          <w:rPr>
            <w:noProof/>
            <w:webHidden/>
          </w:rPr>
          <w:fldChar w:fldCharType="end"/>
        </w:r>
      </w:hyperlink>
    </w:p>
    <w:p w14:paraId="02681489" w14:textId="4B3DE44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75"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_Toc210299675 \h </w:instrText>
        </w:r>
        <w:r>
          <w:rPr>
            <w:noProof/>
            <w:webHidden/>
          </w:rPr>
        </w:r>
        <w:r>
          <w:rPr>
            <w:noProof/>
            <w:webHidden/>
          </w:rPr>
          <w:fldChar w:fldCharType="separate"/>
        </w:r>
        <w:r w:rsidR="00CB7106">
          <w:rPr>
            <w:noProof/>
            <w:webHidden/>
          </w:rPr>
          <w:t>8</w:t>
        </w:r>
        <w:r>
          <w:rPr>
            <w:noProof/>
            <w:webHidden/>
          </w:rPr>
          <w:fldChar w:fldCharType="end"/>
        </w:r>
      </w:hyperlink>
    </w:p>
    <w:p w14:paraId="6DE87940" w14:textId="496DB2FD"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76" w:history="1">
        <w:r w:rsidRPr="0067619C">
          <w:rPr>
            <w:rStyle w:val="Hyperlink"/>
            <w:noProof/>
          </w:rPr>
          <w:t>Sector spotlight</w:t>
        </w:r>
        <w:r>
          <w:rPr>
            <w:noProof/>
            <w:webHidden/>
          </w:rPr>
          <w:tab/>
        </w:r>
        <w:r>
          <w:rPr>
            <w:noProof/>
            <w:webHidden/>
          </w:rPr>
          <w:fldChar w:fldCharType="begin"/>
        </w:r>
        <w:r>
          <w:rPr>
            <w:noProof/>
            <w:webHidden/>
          </w:rPr>
          <w:instrText xml:space="preserve"> PAGEREF _Toc210299676 \h </w:instrText>
        </w:r>
        <w:r>
          <w:rPr>
            <w:noProof/>
            <w:webHidden/>
          </w:rPr>
        </w:r>
        <w:r>
          <w:rPr>
            <w:noProof/>
            <w:webHidden/>
          </w:rPr>
          <w:fldChar w:fldCharType="separate"/>
        </w:r>
        <w:r w:rsidR="00CB7106">
          <w:rPr>
            <w:noProof/>
            <w:webHidden/>
          </w:rPr>
          <w:t>10</w:t>
        </w:r>
        <w:r>
          <w:rPr>
            <w:noProof/>
            <w:webHidden/>
          </w:rPr>
          <w:fldChar w:fldCharType="end"/>
        </w:r>
      </w:hyperlink>
    </w:p>
    <w:p w14:paraId="0A806FE9" w14:textId="7902BA4E"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77" w:history="1">
        <w:r w:rsidRPr="0067619C">
          <w:rPr>
            <w:rStyle w:val="Hyperlink"/>
            <w:noProof/>
          </w:rPr>
          <w:t>Facts from FAL</w:t>
        </w:r>
        <w:r>
          <w:rPr>
            <w:noProof/>
            <w:webHidden/>
          </w:rPr>
          <w:tab/>
        </w:r>
        <w:r>
          <w:rPr>
            <w:noProof/>
            <w:webHidden/>
          </w:rPr>
          <w:fldChar w:fldCharType="begin"/>
        </w:r>
        <w:r>
          <w:rPr>
            <w:noProof/>
            <w:webHidden/>
          </w:rPr>
          <w:instrText xml:space="preserve"> PAGEREF _Toc210299677 \h </w:instrText>
        </w:r>
        <w:r>
          <w:rPr>
            <w:noProof/>
            <w:webHidden/>
          </w:rPr>
        </w:r>
        <w:r>
          <w:rPr>
            <w:noProof/>
            <w:webHidden/>
          </w:rPr>
          <w:fldChar w:fldCharType="separate"/>
        </w:r>
        <w:r w:rsidR="00CB7106">
          <w:rPr>
            <w:noProof/>
            <w:webHidden/>
          </w:rPr>
          <w:t>10</w:t>
        </w:r>
        <w:r>
          <w:rPr>
            <w:noProof/>
            <w:webHidden/>
          </w:rPr>
          <w:fldChar w:fldCharType="end"/>
        </w:r>
      </w:hyperlink>
    </w:p>
    <w:p w14:paraId="7C51F829" w14:textId="677EF305"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78" w:history="1">
        <w:r w:rsidRPr="0067619C">
          <w:rPr>
            <w:rStyle w:val="Hyperlink"/>
            <w:noProof/>
          </w:rPr>
          <w:t>Geccko</w:t>
        </w:r>
        <w:r>
          <w:rPr>
            <w:noProof/>
            <w:webHidden/>
          </w:rPr>
          <w:tab/>
        </w:r>
        <w:r>
          <w:rPr>
            <w:noProof/>
            <w:webHidden/>
          </w:rPr>
          <w:fldChar w:fldCharType="begin"/>
        </w:r>
        <w:r>
          <w:rPr>
            <w:noProof/>
            <w:webHidden/>
          </w:rPr>
          <w:instrText xml:space="preserve"> PAGEREF _Toc210299678 \h </w:instrText>
        </w:r>
        <w:r>
          <w:rPr>
            <w:noProof/>
            <w:webHidden/>
          </w:rPr>
        </w:r>
        <w:r>
          <w:rPr>
            <w:noProof/>
            <w:webHidden/>
          </w:rPr>
          <w:fldChar w:fldCharType="separate"/>
        </w:r>
        <w:r w:rsidR="00CB7106">
          <w:rPr>
            <w:noProof/>
            <w:webHidden/>
          </w:rPr>
          <w:t>11</w:t>
        </w:r>
        <w:r>
          <w:rPr>
            <w:noProof/>
            <w:webHidden/>
          </w:rPr>
          <w:fldChar w:fldCharType="end"/>
        </w:r>
      </w:hyperlink>
    </w:p>
    <w:p w14:paraId="6FAA37C6" w14:textId="424420A0" w:rsidR="001D4069" w:rsidRDefault="001D4069">
      <w:pPr>
        <w:pStyle w:val="TOC1"/>
        <w:rPr>
          <w:rFonts w:eastAsiaTheme="minorEastAsia"/>
          <w:noProof/>
          <w:kern w:val="2"/>
          <w:sz w:val="24"/>
          <w:szCs w:val="24"/>
          <w:lang w:eastAsia="en-AU"/>
          <w14:ligatures w14:val="standardContextual"/>
        </w:rPr>
      </w:pPr>
      <w:hyperlink w:anchor="_Toc210299679" w:history="1">
        <w:r w:rsidRPr="0067619C">
          <w:rPr>
            <w:rStyle w:val="Hyperlink"/>
            <w:noProof/>
          </w:rPr>
          <w:t>24 September 2025</w:t>
        </w:r>
        <w:r>
          <w:rPr>
            <w:noProof/>
            <w:webHidden/>
          </w:rPr>
          <w:tab/>
        </w:r>
        <w:r>
          <w:rPr>
            <w:noProof/>
            <w:webHidden/>
          </w:rPr>
          <w:fldChar w:fldCharType="begin"/>
        </w:r>
        <w:r>
          <w:rPr>
            <w:noProof/>
            <w:webHidden/>
          </w:rPr>
          <w:instrText xml:space="preserve"> PAGEREF _Toc210299679 \h </w:instrText>
        </w:r>
        <w:r>
          <w:rPr>
            <w:noProof/>
            <w:webHidden/>
          </w:rPr>
        </w:r>
        <w:r>
          <w:rPr>
            <w:noProof/>
            <w:webHidden/>
          </w:rPr>
          <w:fldChar w:fldCharType="separate"/>
        </w:r>
        <w:r w:rsidR="00CB7106">
          <w:rPr>
            <w:noProof/>
            <w:webHidden/>
          </w:rPr>
          <w:t>12</w:t>
        </w:r>
        <w:r>
          <w:rPr>
            <w:noProof/>
            <w:webHidden/>
          </w:rPr>
          <w:fldChar w:fldCharType="end"/>
        </w:r>
      </w:hyperlink>
    </w:p>
    <w:p w14:paraId="702AA2EF" w14:textId="2474403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80" w:history="1">
        <w:r w:rsidRPr="0067619C">
          <w:rPr>
            <w:rStyle w:val="Hyperlink"/>
            <w:noProof/>
          </w:rPr>
          <w:t>Help shape how we communicate with you</w:t>
        </w:r>
        <w:r>
          <w:rPr>
            <w:noProof/>
            <w:webHidden/>
          </w:rPr>
          <w:tab/>
        </w:r>
        <w:r>
          <w:rPr>
            <w:noProof/>
            <w:webHidden/>
          </w:rPr>
          <w:fldChar w:fldCharType="begin"/>
        </w:r>
        <w:r>
          <w:rPr>
            <w:noProof/>
            <w:webHidden/>
          </w:rPr>
          <w:instrText xml:space="preserve"> PAGEREF _Toc210299680 \h </w:instrText>
        </w:r>
        <w:r>
          <w:rPr>
            <w:noProof/>
            <w:webHidden/>
          </w:rPr>
        </w:r>
        <w:r>
          <w:rPr>
            <w:noProof/>
            <w:webHidden/>
          </w:rPr>
          <w:fldChar w:fldCharType="separate"/>
        </w:r>
        <w:r w:rsidR="00CB7106">
          <w:rPr>
            <w:noProof/>
            <w:webHidden/>
          </w:rPr>
          <w:t>12</w:t>
        </w:r>
        <w:r>
          <w:rPr>
            <w:noProof/>
            <w:webHidden/>
          </w:rPr>
          <w:fldChar w:fldCharType="end"/>
        </w:r>
      </w:hyperlink>
    </w:p>
    <w:p w14:paraId="2EB99C58" w14:textId="3D8DC3A1"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81"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_Toc210299681 \h </w:instrText>
        </w:r>
        <w:r>
          <w:rPr>
            <w:noProof/>
            <w:webHidden/>
          </w:rPr>
        </w:r>
        <w:r>
          <w:rPr>
            <w:noProof/>
            <w:webHidden/>
          </w:rPr>
          <w:fldChar w:fldCharType="separate"/>
        </w:r>
        <w:r w:rsidR="00CB7106">
          <w:rPr>
            <w:noProof/>
            <w:webHidden/>
          </w:rPr>
          <w:t>12</w:t>
        </w:r>
        <w:r>
          <w:rPr>
            <w:noProof/>
            <w:webHidden/>
          </w:rPr>
          <w:fldChar w:fldCharType="end"/>
        </w:r>
      </w:hyperlink>
    </w:p>
    <w:p w14:paraId="21AF96A4" w14:textId="6CBBAE4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82" w:history="1">
        <w:r w:rsidRPr="0067619C">
          <w:rPr>
            <w:rStyle w:val="Hyperlink"/>
            <w:noProof/>
          </w:rPr>
          <w:t>Sector spotlight</w:t>
        </w:r>
        <w:r>
          <w:rPr>
            <w:noProof/>
            <w:webHidden/>
          </w:rPr>
          <w:tab/>
        </w:r>
        <w:r>
          <w:rPr>
            <w:noProof/>
            <w:webHidden/>
          </w:rPr>
          <w:fldChar w:fldCharType="begin"/>
        </w:r>
        <w:r>
          <w:rPr>
            <w:noProof/>
            <w:webHidden/>
          </w:rPr>
          <w:instrText xml:space="preserve"> PAGEREF _Toc210299682 \h </w:instrText>
        </w:r>
        <w:r>
          <w:rPr>
            <w:noProof/>
            <w:webHidden/>
          </w:rPr>
        </w:r>
        <w:r>
          <w:rPr>
            <w:noProof/>
            <w:webHidden/>
          </w:rPr>
          <w:fldChar w:fldCharType="separate"/>
        </w:r>
        <w:r w:rsidR="00CB7106">
          <w:rPr>
            <w:noProof/>
            <w:webHidden/>
          </w:rPr>
          <w:t>13</w:t>
        </w:r>
        <w:r>
          <w:rPr>
            <w:noProof/>
            <w:webHidden/>
          </w:rPr>
          <w:fldChar w:fldCharType="end"/>
        </w:r>
      </w:hyperlink>
    </w:p>
    <w:p w14:paraId="6832CDAB" w14:textId="2F1041E9"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83" w:history="1">
        <w:r w:rsidRPr="0067619C">
          <w:rPr>
            <w:rStyle w:val="Hyperlink"/>
            <w:noProof/>
          </w:rPr>
          <w:t>Facts from FAL</w:t>
        </w:r>
        <w:r>
          <w:rPr>
            <w:noProof/>
            <w:webHidden/>
          </w:rPr>
          <w:tab/>
        </w:r>
        <w:r>
          <w:rPr>
            <w:noProof/>
            <w:webHidden/>
          </w:rPr>
          <w:fldChar w:fldCharType="begin"/>
        </w:r>
        <w:r>
          <w:rPr>
            <w:noProof/>
            <w:webHidden/>
          </w:rPr>
          <w:instrText xml:space="preserve"> PAGEREF _Toc210299683 \h </w:instrText>
        </w:r>
        <w:r>
          <w:rPr>
            <w:noProof/>
            <w:webHidden/>
          </w:rPr>
        </w:r>
        <w:r>
          <w:rPr>
            <w:noProof/>
            <w:webHidden/>
          </w:rPr>
          <w:fldChar w:fldCharType="separate"/>
        </w:r>
        <w:r w:rsidR="00CB7106">
          <w:rPr>
            <w:noProof/>
            <w:webHidden/>
          </w:rPr>
          <w:t>14</w:t>
        </w:r>
        <w:r>
          <w:rPr>
            <w:noProof/>
            <w:webHidden/>
          </w:rPr>
          <w:fldChar w:fldCharType="end"/>
        </w:r>
      </w:hyperlink>
    </w:p>
    <w:p w14:paraId="00090CE4" w14:textId="00C2983B"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84" w:history="1">
        <w:r w:rsidRPr="0067619C">
          <w:rPr>
            <w:rStyle w:val="Hyperlink"/>
            <w:noProof/>
          </w:rPr>
          <w:t>Share with families</w:t>
        </w:r>
        <w:r>
          <w:rPr>
            <w:noProof/>
            <w:webHidden/>
          </w:rPr>
          <w:tab/>
        </w:r>
        <w:r>
          <w:rPr>
            <w:noProof/>
            <w:webHidden/>
          </w:rPr>
          <w:fldChar w:fldCharType="begin"/>
        </w:r>
        <w:r>
          <w:rPr>
            <w:noProof/>
            <w:webHidden/>
          </w:rPr>
          <w:instrText xml:space="preserve"> PAGEREF _Toc210299684 \h </w:instrText>
        </w:r>
        <w:r>
          <w:rPr>
            <w:noProof/>
            <w:webHidden/>
          </w:rPr>
        </w:r>
        <w:r>
          <w:rPr>
            <w:noProof/>
            <w:webHidden/>
          </w:rPr>
          <w:fldChar w:fldCharType="separate"/>
        </w:r>
        <w:r w:rsidR="00CB7106">
          <w:rPr>
            <w:noProof/>
            <w:webHidden/>
          </w:rPr>
          <w:t>14</w:t>
        </w:r>
        <w:r>
          <w:rPr>
            <w:noProof/>
            <w:webHidden/>
          </w:rPr>
          <w:fldChar w:fldCharType="end"/>
        </w:r>
      </w:hyperlink>
    </w:p>
    <w:p w14:paraId="76402C4A" w14:textId="4D35D0B3" w:rsidR="001D4069" w:rsidRDefault="001D4069">
      <w:pPr>
        <w:pStyle w:val="TOC1"/>
        <w:rPr>
          <w:rFonts w:eastAsiaTheme="minorEastAsia"/>
          <w:noProof/>
          <w:kern w:val="2"/>
          <w:sz w:val="24"/>
          <w:szCs w:val="24"/>
          <w:lang w:eastAsia="en-AU"/>
          <w14:ligatures w14:val="standardContextual"/>
        </w:rPr>
      </w:pPr>
      <w:hyperlink w:anchor="_Toc210299685" w:history="1">
        <w:r w:rsidRPr="0067619C">
          <w:rPr>
            <w:rStyle w:val="Hyperlink"/>
            <w:noProof/>
          </w:rPr>
          <w:t>17 September 2025</w:t>
        </w:r>
        <w:r>
          <w:rPr>
            <w:noProof/>
            <w:webHidden/>
          </w:rPr>
          <w:tab/>
        </w:r>
        <w:r>
          <w:rPr>
            <w:noProof/>
            <w:webHidden/>
          </w:rPr>
          <w:fldChar w:fldCharType="begin"/>
        </w:r>
        <w:r>
          <w:rPr>
            <w:noProof/>
            <w:webHidden/>
          </w:rPr>
          <w:instrText xml:space="preserve"> PAGEREF _Toc210299685 \h </w:instrText>
        </w:r>
        <w:r>
          <w:rPr>
            <w:noProof/>
            <w:webHidden/>
          </w:rPr>
        </w:r>
        <w:r>
          <w:rPr>
            <w:noProof/>
            <w:webHidden/>
          </w:rPr>
          <w:fldChar w:fldCharType="separate"/>
        </w:r>
        <w:r w:rsidR="00CB7106">
          <w:rPr>
            <w:noProof/>
            <w:webHidden/>
          </w:rPr>
          <w:t>16</w:t>
        </w:r>
        <w:r>
          <w:rPr>
            <w:noProof/>
            <w:webHidden/>
          </w:rPr>
          <w:fldChar w:fldCharType="end"/>
        </w:r>
      </w:hyperlink>
    </w:p>
    <w:p w14:paraId="16F00C32" w14:textId="6717F4FF"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86"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_Toc210299686 \h </w:instrText>
        </w:r>
        <w:r>
          <w:rPr>
            <w:noProof/>
            <w:webHidden/>
          </w:rPr>
        </w:r>
        <w:r>
          <w:rPr>
            <w:noProof/>
            <w:webHidden/>
          </w:rPr>
          <w:fldChar w:fldCharType="separate"/>
        </w:r>
        <w:r w:rsidR="00CB7106">
          <w:rPr>
            <w:noProof/>
            <w:webHidden/>
          </w:rPr>
          <w:t>16</w:t>
        </w:r>
        <w:r>
          <w:rPr>
            <w:noProof/>
            <w:webHidden/>
          </w:rPr>
          <w:fldChar w:fldCharType="end"/>
        </w:r>
      </w:hyperlink>
    </w:p>
    <w:p w14:paraId="12109E47" w14:textId="434E20D2"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87" w:history="1">
        <w:r w:rsidRPr="0067619C">
          <w:rPr>
            <w:rStyle w:val="Hyperlink"/>
            <w:noProof/>
          </w:rPr>
          <w:t>Sector Spotlight</w:t>
        </w:r>
        <w:r>
          <w:rPr>
            <w:noProof/>
            <w:webHidden/>
          </w:rPr>
          <w:tab/>
        </w:r>
        <w:r>
          <w:rPr>
            <w:noProof/>
            <w:webHidden/>
          </w:rPr>
          <w:fldChar w:fldCharType="begin"/>
        </w:r>
        <w:r>
          <w:rPr>
            <w:noProof/>
            <w:webHidden/>
          </w:rPr>
          <w:instrText xml:space="preserve"> PAGEREF _Toc210299687 \h </w:instrText>
        </w:r>
        <w:r>
          <w:rPr>
            <w:noProof/>
            <w:webHidden/>
          </w:rPr>
        </w:r>
        <w:r>
          <w:rPr>
            <w:noProof/>
            <w:webHidden/>
          </w:rPr>
          <w:fldChar w:fldCharType="separate"/>
        </w:r>
        <w:r w:rsidR="00CB7106">
          <w:rPr>
            <w:noProof/>
            <w:webHidden/>
          </w:rPr>
          <w:t>17</w:t>
        </w:r>
        <w:r>
          <w:rPr>
            <w:noProof/>
            <w:webHidden/>
          </w:rPr>
          <w:fldChar w:fldCharType="end"/>
        </w:r>
      </w:hyperlink>
    </w:p>
    <w:p w14:paraId="2294C18B" w14:textId="755441E3"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88" w:history="1">
        <w:r w:rsidRPr="0067619C">
          <w:rPr>
            <w:rStyle w:val="Hyperlink"/>
            <w:noProof/>
          </w:rPr>
          <w:t>Facts from FAL</w:t>
        </w:r>
        <w:r>
          <w:rPr>
            <w:noProof/>
            <w:webHidden/>
          </w:rPr>
          <w:tab/>
        </w:r>
        <w:r>
          <w:rPr>
            <w:noProof/>
            <w:webHidden/>
          </w:rPr>
          <w:fldChar w:fldCharType="begin"/>
        </w:r>
        <w:r>
          <w:rPr>
            <w:noProof/>
            <w:webHidden/>
          </w:rPr>
          <w:instrText xml:space="preserve"> PAGEREF _Toc210299688 \h </w:instrText>
        </w:r>
        <w:r>
          <w:rPr>
            <w:noProof/>
            <w:webHidden/>
          </w:rPr>
        </w:r>
        <w:r>
          <w:rPr>
            <w:noProof/>
            <w:webHidden/>
          </w:rPr>
          <w:fldChar w:fldCharType="separate"/>
        </w:r>
        <w:r w:rsidR="00CB7106">
          <w:rPr>
            <w:noProof/>
            <w:webHidden/>
          </w:rPr>
          <w:t>17</w:t>
        </w:r>
        <w:r>
          <w:rPr>
            <w:noProof/>
            <w:webHidden/>
          </w:rPr>
          <w:fldChar w:fldCharType="end"/>
        </w:r>
      </w:hyperlink>
    </w:p>
    <w:p w14:paraId="3FD1AA5E" w14:textId="493040B2"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89"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_Toc210299689 \h </w:instrText>
        </w:r>
        <w:r>
          <w:rPr>
            <w:noProof/>
            <w:webHidden/>
          </w:rPr>
        </w:r>
        <w:r>
          <w:rPr>
            <w:noProof/>
            <w:webHidden/>
          </w:rPr>
          <w:fldChar w:fldCharType="separate"/>
        </w:r>
        <w:r w:rsidR="00CB7106">
          <w:rPr>
            <w:noProof/>
            <w:webHidden/>
          </w:rPr>
          <w:t>18</w:t>
        </w:r>
        <w:r>
          <w:rPr>
            <w:noProof/>
            <w:webHidden/>
          </w:rPr>
          <w:fldChar w:fldCharType="end"/>
        </w:r>
      </w:hyperlink>
    </w:p>
    <w:p w14:paraId="6981ACD1" w14:textId="2E1D220B"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90" w:history="1">
        <w:r w:rsidRPr="0067619C">
          <w:rPr>
            <w:rStyle w:val="Hyperlink"/>
            <w:noProof/>
          </w:rPr>
          <w:t>New for families</w:t>
        </w:r>
        <w:r>
          <w:rPr>
            <w:noProof/>
            <w:webHidden/>
          </w:rPr>
          <w:tab/>
        </w:r>
        <w:r>
          <w:rPr>
            <w:noProof/>
            <w:webHidden/>
          </w:rPr>
          <w:fldChar w:fldCharType="begin"/>
        </w:r>
        <w:r>
          <w:rPr>
            <w:noProof/>
            <w:webHidden/>
          </w:rPr>
          <w:instrText xml:space="preserve"> PAGEREF _Toc210299690 \h </w:instrText>
        </w:r>
        <w:r>
          <w:rPr>
            <w:noProof/>
            <w:webHidden/>
          </w:rPr>
        </w:r>
        <w:r>
          <w:rPr>
            <w:noProof/>
            <w:webHidden/>
          </w:rPr>
          <w:fldChar w:fldCharType="separate"/>
        </w:r>
        <w:r w:rsidR="00CB7106">
          <w:rPr>
            <w:noProof/>
            <w:webHidden/>
          </w:rPr>
          <w:t>19</w:t>
        </w:r>
        <w:r>
          <w:rPr>
            <w:noProof/>
            <w:webHidden/>
          </w:rPr>
          <w:fldChar w:fldCharType="end"/>
        </w:r>
      </w:hyperlink>
    </w:p>
    <w:p w14:paraId="2ECFB182" w14:textId="291FB11E" w:rsidR="001D4069" w:rsidRDefault="001D4069">
      <w:pPr>
        <w:pStyle w:val="TOC1"/>
        <w:rPr>
          <w:rFonts w:eastAsiaTheme="minorEastAsia"/>
          <w:noProof/>
          <w:kern w:val="2"/>
          <w:sz w:val="24"/>
          <w:szCs w:val="24"/>
          <w:lang w:eastAsia="en-AU"/>
          <w14:ligatures w14:val="standardContextual"/>
        </w:rPr>
      </w:pPr>
      <w:hyperlink w:anchor="_Toc210299691" w:history="1">
        <w:r w:rsidRPr="0067619C">
          <w:rPr>
            <w:rStyle w:val="Hyperlink"/>
            <w:noProof/>
          </w:rPr>
          <w:t>10 September 2025</w:t>
        </w:r>
        <w:r>
          <w:rPr>
            <w:noProof/>
            <w:webHidden/>
          </w:rPr>
          <w:tab/>
        </w:r>
        <w:r>
          <w:rPr>
            <w:noProof/>
            <w:webHidden/>
          </w:rPr>
          <w:fldChar w:fldCharType="begin"/>
        </w:r>
        <w:r>
          <w:rPr>
            <w:noProof/>
            <w:webHidden/>
          </w:rPr>
          <w:instrText xml:space="preserve"> PAGEREF _Toc210299691 \h </w:instrText>
        </w:r>
        <w:r>
          <w:rPr>
            <w:noProof/>
            <w:webHidden/>
          </w:rPr>
        </w:r>
        <w:r>
          <w:rPr>
            <w:noProof/>
            <w:webHidden/>
          </w:rPr>
          <w:fldChar w:fldCharType="separate"/>
        </w:r>
        <w:r w:rsidR="00CB7106">
          <w:rPr>
            <w:noProof/>
            <w:webHidden/>
          </w:rPr>
          <w:t>20</w:t>
        </w:r>
        <w:r>
          <w:rPr>
            <w:noProof/>
            <w:webHidden/>
          </w:rPr>
          <w:fldChar w:fldCharType="end"/>
        </w:r>
      </w:hyperlink>
    </w:p>
    <w:p w14:paraId="70D98B0F" w14:textId="3F3DD60D"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92"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_Toc210299692 \h </w:instrText>
        </w:r>
        <w:r>
          <w:rPr>
            <w:noProof/>
            <w:webHidden/>
          </w:rPr>
        </w:r>
        <w:r>
          <w:rPr>
            <w:noProof/>
            <w:webHidden/>
          </w:rPr>
          <w:fldChar w:fldCharType="separate"/>
        </w:r>
        <w:r w:rsidR="00CB7106">
          <w:rPr>
            <w:noProof/>
            <w:webHidden/>
          </w:rPr>
          <w:t>20</w:t>
        </w:r>
        <w:r>
          <w:rPr>
            <w:noProof/>
            <w:webHidden/>
          </w:rPr>
          <w:fldChar w:fldCharType="end"/>
        </w:r>
      </w:hyperlink>
    </w:p>
    <w:p w14:paraId="64B8BF8C" w14:textId="1B49DCFF"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93" w:history="1">
        <w:r w:rsidRPr="0067619C">
          <w:rPr>
            <w:rStyle w:val="Hyperlink"/>
            <w:noProof/>
          </w:rPr>
          <w:t>Facts from FAL</w:t>
        </w:r>
        <w:r>
          <w:rPr>
            <w:noProof/>
            <w:webHidden/>
          </w:rPr>
          <w:tab/>
        </w:r>
        <w:r>
          <w:rPr>
            <w:noProof/>
            <w:webHidden/>
          </w:rPr>
          <w:fldChar w:fldCharType="begin"/>
        </w:r>
        <w:r>
          <w:rPr>
            <w:noProof/>
            <w:webHidden/>
          </w:rPr>
          <w:instrText xml:space="preserve"> PAGEREF _Toc210299693 \h </w:instrText>
        </w:r>
        <w:r>
          <w:rPr>
            <w:noProof/>
            <w:webHidden/>
          </w:rPr>
        </w:r>
        <w:r>
          <w:rPr>
            <w:noProof/>
            <w:webHidden/>
          </w:rPr>
          <w:fldChar w:fldCharType="separate"/>
        </w:r>
        <w:r w:rsidR="00CB7106">
          <w:rPr>
            <w:noProof/>
            <w:webHidden/>
          </w:rPr>
          <w:t>21</w:t>
        </w:r>
        <w:r>
          <w:rPr>
            <w:noProof/>
            <w:webHidden/>
          </w:rPr>
          <w:fldChar w:fldCharType="end"/>
        </w:r>
      </w:hyperlink>
    </w:p>
    <w:p w14:paraId="1E995CDD" w14:textId="22E411A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94"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_Toc210299694 \h </w:instrText>
        </w:r>
        <w:r>
          <w:rPr>
            <w:noProof/>
            <w:webHidden/>
          </w:rPr>
        </w:r>
        <w:r>
          <w:rPr>
            <w:noProof/>
            <w:webHidden/>
          </w:rPr>
          <w:fldChar w:fldCharType="separate"/>
        </w:r>
        <w:r w:rsidR="00CB7106">
          <w:rPr>
            <w:noProof/>
            <w:webHidden/>
          </w:rPr>
          <w:t>21</w:t>
        </w:r>
        <w:r>
          <w:rPr>
            <w:noProof/>
            <w:webHidden/>
          </w:rPr>
          <w:fldChar w:fldCharType="end"/>
        </w:r>
      </w:hyperlink>
    </w:p>
    <w:p w14:paraId="7C8C5F8D" w14:textId="050A133D" w:rsidR="001D4069" w:rsidRDefault="001D4069">
      <w:pPr>
        <w:pStyle w:val="TOC1"/>
        <w:rPr>
          <w:rFonts w:eastAsiaTheme="minorEastAsia"/>
          <w:noProof/>
          <w:kern w:val="2"/>
          <w:sz w:val="24"/>
          <w:szCs w:val="24"/>
          <w:lang w:eastAsia="en-AU"/>
          <w14:ligatures w14:val="standardContextual"/>
        </w:rPr>
      </w:pPr>
      <w:hyperlink w:anchor="_Toc210299695" w:history="1">
        <w:r w:rsidRPr="0067619C">
          <w:rPr>
            <w:rStyle w:val="Hyperlink"/>
            <w:noProof/>
          </w:rPr>
          <w:t>3 September 2025</w:t>
        </w:r>
        <w:r>
          <w:rPr>
            <w:noProof/>
            <w:webHidden/>
          </w:rPr>
          <w:tab/>
        </w:r>
        <w:r>
          <w:rPr>
            <w:noProof/>
            <w:webHidden/>
          </w:rPr>
          <w:fldChar w:fldCharType="begin"/>
        </w:r>
        <w:r>
          <w:rPr>
            <w:noProof/>
            <w:webHidden/>
          </w:rPr>
          <w:instrText xml:space="preserve"> PAGEREF _Toc210299695 \h </w:instrText>
        </w:r>
        <w:r>
          <w:rPr>
            <w:noProof/>
            <w:webHidden/>
          </w:rPr>
        </w:r>
        <w:r>
          <w:rPr>
            <w:noProof/>
            <w:webHidden/>
          </w:rPr>
          <w:fldChar w:fldCharType="separate"/>
        </w:r>
        <w:r w:rsidR="00CB7106">
          <w:rPr>
            <w:noProof/>
            <w:webHidden/>
          </w:rPr>
          <w:t>23</w:t>
        </w:r>
        <w:r>
          <w:rPr>
            <w:noProof/>
            <w:webHidden/>
          </w:rPr>
          <w:fldChar w:fldCharType="end"/>
        </w:r>
      </w:hyperlink>
    </w:p>
    <w:p w14:paraId="303A9930" w14:textId="433BB5E3"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96"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_Toc210299696 \h </w:instrText>
        </w:r>
        <w:r>
          <w:rPr>
            <w:noProof/>
            <w:webHidden/>
          </w:rPr>
        </w:r>
        <w:r>
          <w:rPr>
            <w:noProof/>
            <w:webHidden/>
          </w:rPr>
          <w:fldChar w:fldCharType="separate"/>
        </w:r>
        <w:r w:rsidR="00CB7106">
          <w:rPr>
            <w:noProof/>
            <w:webHidden/>
          </w:rPr>
          <w:t>23</w:t>
        </w:r>
        <w:r>
          <w:rPr>
            <w:noProof/>
            <w:webHidden/>
          </w:rPr>
          <w:fldChar w:fldCharType="end"/>
        </w:r>
      </w:hyperlink>
    </w:p>
    <w:p w14:paraId="53138EBE" w14:textId="56E3640B"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97" w:history="1">
        <w:r w:rsidRPr="0067619C">
          <w:rPr>
            <w:rStyle w:val="Hyperlink"/>
            <w:noProof/>
          </w:rPr>
          <w:t>Sector spotlight</w:t>
        </w:r>
        <w:r>
          <w:rPr>
            <w:noProof/>
            <w:webHidden/>
          </w:rPr>
          <w:tab/>
        </w:r>
        <w:r>
          <w:rPr>
            <w:noProof/>
            <w:webHidden/>
          </w:rPr>
          <w:fldChar w:fldCharType="begin"/>
        </w:r>
        <w:r>
          <w:rPr>
            <w:noProof/>
            <w:webHidden/>
          </w:rPr>
          <w:instrText xml:space="preserve"> PAGEREF _Toc210299697 \h </w:instrText>
        </w:r>
        <w:r>
          <w:rPr>
            <w:noProof/>
            <w:webHidden/>
          </w:rPr>
        </w:r>
        <w:r>
          <w:rPr>
            <w:noProof/>
            <w:webHidden/>
          </w:rPr>
          <w:fldChar w:fldCharType="separate"/>
        </w:r>
        <w:r w:rsidR="00CB7106">
          <w:rPr>
            <w:noProof/>
            <w:webHidden/>
          </w:rPr>
          <w:t>24</w:t>
        </w:r>
        <w:r>
          <w:rPr>
            <w:noProof/>
            <w:webHidden/>
          </w:rPr>
          <w:fldChar w:fldCharType="end"/>
        </w:r>
      </w:hyperlink>
    </w:p>
    <w:p w14:paraId="3057F3BA" w14:textId="50151775"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98" w:history="1">
        <w:r w:rsidRPr="0067619C">
          <w:rPr>
            <w:rStyle w:val="Hyperlink"/>
            <w:noProof/>
          </w:rPr>
          <w:t>Facts from FAL</w:t>
        </w:r>
        <w:r>
          <w:rPr>
            <w:noProof/>
            <w:webHidden/>
          </w:rPr>
          <w:tab/>
        </w:r>
        <w:r>
          <w:rPr>
            <w:noProof/>
            <w:webHidden/>
          </w:rPr>
          <w:fldChar w:fldCharType="begin"/>
        </w:r>
        <w:r>
          <w:rPr>
            <w:noProof/>
            <w:webHidden/>
          </w:rPr>
          <w:instrText xml:space="preserve"> PAGEREF _Toc210299698 \h </w:instrText>
        </w:r>
        <w:r>
          <w:rPr>
            <w:noProof/>
            <w:webHidden/>
          </w:rPr>
        </w:r>
        <w:r>
          <w:rPr>
            <w:noProof/>
            <w:webHidden/>
          </w:rPr>
          <w:fldChar w:fldCharType="separate"/>
        </w:r>
        <w:r w:rsidR="00CB7106">
          <w:rPr>
            <w:noProof/>
            <w:webHidden/>
          </w:rPr>
          <w:t>25</w:t>
        </w:r>
        <w:r>
          <w:rPr>
            <w:noProof/>
            <w:webHidden/>
          </w:rPr>
          <w:fldChar w:fldCharType="end"/>
        </w:r>
      </w:hyperlink>
    </w:p>
    <w:p w14:paraId="392E0535" w14:textId="170AFEAC"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699"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_Toc210299699 \h </w:instrText>
        </w:r>
        <w:r>
          <w:rPr>
            <w:noProof/>
            <w:webHidden/>
          </w:rPr>
        </w:r>
        <w:r>
          <w:rPr>
            <w:noProof/>
            <w:webHidden/>
          </w:rPr>
          <w:fldChar w:fldCharType="separate"/>
        </w:r>
        <w:r w:rsidR="00CB7106">
          <w:rPr>
            <w:noProof/>
            <w:webHidden/>
          </w:rPr>
          <w:t>26</w:t>
        </w:r>
        <w:r>
          <w:rPr>
            <w:noProof/>
            <w:webHidden/>
          </w:rPr>
          <w:fldChar w:fldCharType="end"/>
        </w:r>
      </w:hyperlink>
    </w:p>
    <w:p w14:paraId="358A858A" w14:textId="67F53342" w:rsidR="001D4069" w:rsidRDefault="001D4069">
      <w:pPr>
        <w:pStyle w:val="TOC1"/>
        <w:rPr>
          <w:rFonts w:eastAsiaTheme="minorEastAsia"/>
          <w:noProof/>
          <w:kern w:val="2"/>
          <w:sz w:val="24"/>
          <w:szCs w:val="24"/>
          <w:lang w:eastAsia="en-AU"/>
          <w14:ligatures w14:val="standardContextual"/>
        </w:rPr>
      </w:pPr>
      <w:hyperlink w:anchor="_Toc210299700" w:history="1">
        <w:r w:rsidRPr="0067619C">
          <w:rPr>
            <w:rStyle w:val="Hyperlink"/>
            <w:noProof/>
          </w:rPr>
          <w:t>24 September 2025</w:t>
        </w:r>
        <w:r>
          <w:rPr>
            <w:noProof/>
            <w:webHidden/>
          </w:rPr>
          <w:tab/>
        </w:r>
        <w:r>
          <w:rPr>
            <w:noProof/>
            <w:webHidden/>
          </w:rPr>
          <w:fldChar w:fldCharType="begin"/>
        </w:r>
        <w:r>
          <w:rPr>
            <w:noProof/>
            <w:webHidden/>
          </w:rPr>
          <w:instrText xml:space="preserve"> PAGEREF _Toc210299700 \h </w:instrText>
        </w:r>
        <w:r>
          <w:rPr>
            <w:noProof/>
            <w:webHidden/>
          </w:rPr>
        </w:r>
        <w:r>
          <w:rPr>
            <w:noProof/>
            <w:webHidden/>
          </w:rPr>
          <w:fldChar w:fldCharType="separate"/>
        </w:r>
        <w:r w:rsidR="00CB7106">
          <w:rPr>
            <w:noProof/>
            <w:webHidden/>
          </w:rPr>
          <w:t>28</w:t>
        </w:r>
        <w:r>
          <w:rPr>
            <w:noProof/>
            <w:webHidden/>
          </w:rPr>
          <w:fldChar w:fldCharType="end"/>
        </w:r>
      </w:hyperlink>
    </w:p>
    <w:p w14:paraId="1E31DD52" w14:textId="0815BBAB" w:rsidR="001D4069" w:rsidRDefault="001D4069">
      <w:pPr>
        <w:pStyle w:val="TOC1"/>
        <w:rPr>
          <w:rFonts w:eastAsiaTheme="minorEastAsia"/>
          <w:noProof/>
          <w:kern w:val="2"/>
          <w:sz w:val="24"/>
          <w:szCs w:val="24"/>
          <w:lang w:eastAsia="en-AU"/>
          <w14:ligatures w14:val="standardContextual"/>
        </w:rPr>
      </w:pPr>
      <w:hyperlink w:anchor="_Toc210299701" w:history="1">
        <w:r w:rsidRPr="0067619C">
          <w:rPr>
            <w:rStyle w:val="Hyperlink"/>
            <w:noProof/>
          </w:rPr>
          <w:t>27 August 2025</w:t>
        </w:r>
        <w:r>
          <w:rPr>
            <w:noProof/>
            <w:webHidden/>
          </w:rPr>
          <w:tab/>
        </w:r>
        <w:r>
          <w:rPr>
            <w:noProof/>
            <w:webHidden/>
          </w:rPr>
          <w:fldChar w:fldCharType="begin"/>
        </w:r>
        <w:r>
          <w:rPr>
            <w:noProof/>
            <w:webHidden/>
          </w:rPr>
          <w:instrText xml:space="preserve"> PAGEREF _Toc210299701 \h </w:instrText>
        </w:r>
        <w:r>
          <w:rPr>
            <w:noProof/>
            <w:webHidden/>
          </w:rPr>
        </w:r>
        <w:r>
          <w:rPr>
            <w:noProof/>
            <w:webHidden/>
          </w:rPr>
          <w:fldChar w:fldCharType="separate"/>
        </w:r>
        <w:r w:rsidR="00CB7106">
          <w:rPr>
            <w:noProof/>
            <w:webHidden/>
          </w:rPr>
          <w:t>29</w:t>
        </w:r>
        <w:r>
          <w:rPr>
            <w:noProof/>
            <w:webHidden/>
          </w:rPr>
          <w:fldChar w:fldCharType="end"/>
        </w:r>
      </w:hyperlink>
    </w:p>
    <w:p w14:paraId="7A0452A0" w14:textId="1044877C"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02"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_Toc210299702 \h </w:instrText>
        </w:r>
        <w:r>
          <w:rPr>
            <w:noProof/>
            <w:webHidden/>
          </w:rPr>
        </w:r>
        <w:r>
          <w:rPr>
            <w:noProof/>
            <w:webHidden/>
          </w:rPr>
          <w:fldChar w:fldCharType="separate"/>
        </w:r>
        <w:r w:rsidR="00CB7106">
          <w:rPr>
            <w:noProof/>
            <w:webHidden/>
          </w:rPr>
          <w:t>29</w:t>
        </w:r>
        <w:r>
          <w:rPr>
            <w:noProof/>
            <w:webHidden/>
          </w:rPr>
          <w:fldChar w:fldCharType="end"/>
        </w:r>
      </w:hyperlink>
    </w:p>
    <w:p w14:paraId="12E2BB0A" w14:textId="2F879A49"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03" w:history="1">
        <w:r w:rsidRPr="0067619C">
          <w:rPr>
            <w:rStyle w:val="Hyperlink"/>
            <w:noProof/>
          </w:rPr>
          <w:t>Sector spotlight</w:t>
        </w:r>
        <w:r>
          <w:rPr>
            <w:noProof/>
            <w:webHidden/>
          </w:rPr>
          <w:tab/>
        </w:r>
        <w:r>
          <w:rPr>
            <w:noProof/>
            <w:webHidden/>
          </w:rPr>
          <w:fldChar w:fldCharType="begin"/>
        </w:r>
        <w:r>
          <w:rPr>
            <w:noProof/>
            <w:webHidden/>
          </w:rPr>
          <w:instrText xml:space="preserve"> PAGEREF _Toc210299703 \h </w:instrText>
        </w:r>
        <w:r>
          <w:rPr>
            <w:noProof/>
            <w:webHidden/>
          </w:rPr>
        </w:r>
        <w:r>
          <w:rPr>
            <w:noProof/>
            <w:webHidden/>
          </w:rPr>
          <w:fldChar w:fldCharType="separate"/>
        </w:r>
        <w:r w:rsidR="00CB7106">
          <w:rPr>
            <w:noProof/>
            <w:webHidden/>
          </w:rPr>
          <w:t>30</w:t>
        </w:r>
        <w:r>
          <w:rPr>
            <w:noProof/>
            <w:webHidden/>
          </w:rPr>
          <w:fldChar w:fldCharType="end"/>
        </w:r>
      </w:hyperlink>
    </w:p>
    <w:p w14:paraId="1F2E2C4D" w14:textId="4D5838F1"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04" w:history="1">
        <w:r w:rsidRPr="0067619C">
          <w:rPr>
            <w:rStyle w:val="Hyperlink"/>
            <w:noProof/>
          </w:rPr>
          <w:t>Facts from FAL</w:t>
        </w:r>
        <w:r>
          <w:rPr>
            <w:noProof/>
            <w:webHidden/>
          </w:rPr>
          <w:tab/>
        </w:r>
        <w:r>
          <w:rPr>
            <w:noProof/>
            <w:webHidden/>
          </w:rPr>
          <w:fldChar w:fldCharType="begin"/>
        </w:r>
        <w:r>
          <w:rPr>
            <w:noProof/>
            <w:webHidden/>
          </w:rPr>
          <w:instrText xml:space="preserve"> PAGEREF _Toc210299704 \h </w:instrText>
        </w:r>
        <w:r>
          <w:rPr>
            <w:noProof/>
            <w:webHidden/>
          </w:rPr>
        </w:r>
        <w:r>
          <w:rPr>
            <w:noProof/>
            <w:webHidden/>
          </w:rPr>
          <w:fldChar w:fldCharType="separate"/>
        </w:r>
        <w:r w:rsidR="00CB7106">
          <w:rPr>
            <w:noProof/>
            <w:webHidden/>
          </w:rPr>
          <w:t>30</w:t>
        </w:r>
        <w:r>
          <w:rPr>
            <w:noProof/>
            <w:webHidden/>
          </w:rPr>
          <w:fldChar w:fldCharType="end"/>
        </w:r>
      </w:hyperlink>
    </w:p>
    <w:p w14:paraId="49664C41" w14:textId="63179BCD"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05"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_Toc210299705 \h </w:instrText>
        </w:r>
        <w:r>
          <w:rPr>
            <w:noProof/>
            <w:webHidden/>
          </w:rPr>
        </w:r>
        <w:r>
          <w:rPr>
            <w:noProof/>
            <w:webHidden/>
          </w:rPr>
          <w:fldChar w:fldCharType="separate"/>
        </w:r>
        <w:r w:rsidR="00CB7106">
          <w:rPr>
            <w:noProof/>
            <w:webHidden/>
          </w:rPr>
          <w:t>31</w:t>
        </w:r>
        <w:r>
          <w:rPr>
            <w:noProof/>
            <w:webHidden/>
          </w:rPr>
          <w:fldChar w:fldCharType="end"/>
        </w:r>
      </w:hyperlink>
    </w:p>
    <w:p w14:paraId="748841FC" w14:textId="5293401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06" w:history="1">
        <w:r w:rsidRPr="0067619C">
          <w:rPr>
            <w:rStyle w:val="Hyperlink"/>
            <w:noProof/>
          </w:rPr>
          <w:t>News for families</w:t>
        </w:r>
        <w:r>
          <w:rPr>
            <w:noProof/>
            <w:webHidden/>
          </w:rPr>
          <w:tab/>
        </w:r>
        <w:r>
          <w:rPr>
            <w:noProof/>
            <w:webHidden/>
          </w:rPr>
          <w:fldChar w:fldCharType="begin"/>
        </w:r>
        <w:r>
          <w:rPr>
            <w:noProof/>
            <w:webHidden/>
          </w:rPr>
          <w:instrText xml:space="preserve"> PAGEREF _Toc210299706 \h </w:instrText>
        </w:r>
        <w:r>
          <w:rPr>
            <w:noProof/>
            <w:webHidden/>
          </w:rPr>
        </w:r>
        <w:r>
          <w:rPr>
            <w:noProof/>
            <w:webHidden/>
          </w:rPr>
          <w:fldChar w:fldCharType="separate"/>
        </w:r>
        <w:r w:rsidR="00CB7106">
          <w:rPr>
            <w:noProof/>
            <w:webHidden/>
          </w:rPr>
          <w:t>32</w:t>
        </w:r>
        <w:r>
          <w:rPr>
            <w:noProof/>
            <w:webHidden/>
          </w:rPr>
          <w:fldChar w:fldCharType="end"/>
        </w:r>
      </w:hyperlink>
    </w:p>
    <w:p w14:paraId="2A5861BA" w14:textId="2EBC546A" w:rsidR="001D4069" w:rsidRDefault="001D4069">
      <w:pPr>
        <w:pStyle w:val="TOC1"/>
        <w:rPr>
          <w:rFonts w:eastAsiaTheme="minorEastAsia"/>
          <w:noProof/>
          <w:kern w:val="2"/>
          <w:sz w:val="24"/>
          <w:szCs w:val="24"/>
          <w:lang w:eastAsia="en-AU"/>
          <w14:ligatures w14:val="standardContextual"/>
        </w:rPr>
      </w:pPr>
      <w:hyperlink w:anchor="_Toc210299707" w:history="1">
        <w:r w:rsidRPr="0067619C">
          <w:rPr>
            <w:rStyle w:val="Hyperlink"/>
            <w:noProof/>
          </w:rPr>
          <w:t>1 October 2025</w:t>
        </w:r>
        <w:r>
          <w:rPr>
            <w:noProof/>
            <w:webHidden/>
          </w:rPr>
          <w:tab/>
        </w:r>
        <w:r>
          <w:rPr>
            <w:noProof/>
            <w:webHidden/>
          </w:rPr>
          <w:fldChar w:fldCharType="begin"/>
        </w:r>
        <w:r>
          <w:rPr>
            <w:noProof/>
            <w:webHidden/>
          </w:rPr>
          <w:instrText xml:space="preserve"> PAGEREF _Toc210299707 \h </w:instrText>
        </w:r>
        <w:r>
          <w:rPr>
            <w:noProof/>
            <w:webHidden/>
          </w:rPr>
        </w:r>
        <w:r>
          <w:rPr>
            <w:noProof/>
            <w:webHidden/>
          </w:rPr>
          <w:fldChar w:fldCharType="separate"/>
        </w:r>
        <w:r w:rsidR="00CB7106">
          <w:rPr>
            <w:noProof/>
            <w:webHidden/>
          </w:rPr>
          <w:t>33</w:t>
        </w:r>
        <w:r>
          <w:rPr>
            <w:noProof/>
            <w:webHidden/>
          </w:rPr>
          <w:fldChar w:fldCharType="end"/>
        </w:r>
      </w:hyperlink>
    </w:p>
    <w:p w14:paraId="1BA9D5BE" w14:textId="1CBC9164"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08" w:history="1">
        <w:r w:rsidRPr="0067619C">
          <w:rPr>
            <w:rStyle w:val="Hyperlink"/>
            <w:noProof/>
          </w:rPr>
          <w:t>Help shape how we communicate with you</w:t>
        </w:r>
        <w:r>
          <w:rPr>
            <w:noProof/>
            <w:webHidden/>
          </w:rPr>
          <w:tab/>
        </w:r>
        <w:r>
          <w:rPr>
            <w:noProof/>
            <w:webHidden/>
          </w:rPr>
          <w:fldChar w:fldCharType="begin"/>
        </w:r>
        <w:r>
          <w:rPr>
            <w:noProof/>
            <w:webHidden/>
          </w:rPr>
          <w:instrText xml:space="preserve"> PAGEREF _Toc210299708 \h </w:instrText>
        </w:r>
        <w:r>
          <w:rPr>
            <w:noProof/>
            <w:webHidden/>
          </w:rPr>
        </w:r>
        <w:r>
          <w:rPr>
            <w:noProof/>
            <w:webHidden/>
          </w:rPr>
          <w:fldChar w:fldCharType="separate"/>
        </w:r>
        <w:r w:rsidR="00CB7106">
          <w:rPr>
            <w:noProof/>
            <w:webHidden/>
          </w:rPr>
          <w:t>33</w:t>
        </w:r>
        <w:r>
          <w:rPr>
            <w:noProof/>
            <w:webHidden/>
          </w:rPr>
          <w:fldChar w:fldCharType="end"/>
        </w:r>
      </w:hyperlink>
    </w:p>
    <w:p w14:paraId="5D79A433" w14:textId="0865C475"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09"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_Toc210299709 \h </w:instrText>
        </w:r>
        <w:r>
          <w:rPr>
            <w:noProof/>
            <w:webHidden/>
          </w:rPr>
        </w:r>
        <w:r>
          <w:rPr>
            <w:noProof/>
            <w:webHidden/>
          </w:rPr>
          <w:fldChar w:fldCharType="separate"/>
        </w:r>
        <w:r w:rsidR="00CB7106">
          <w:rPr>
            <w:noProof/>
            <w:webHidden/>
          </w:rPr>
          <w:t>33</w:t>
        </w:r>
        <w:r>
          <w:rPr>
            <w:noProof/>
            <w:webHidden/>
          </w:rPr>
          <w:fldChar w:fldCharType="end"/>
        </w:r>
      </w:hyperlink>
    </w:p>
    <w:p w14:paraId="1E9D31FD" w14:textId="6796415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10" w:history="1">
        <w:r w:rsidRPr="0067619C">
          <w:rPr>
            <w:rStyle w:val="Hyperlink"/>
            <w:noProof/>
          </w:rPr>
          <w:t>Sector spotlight</w:t>
        </w:r>
        <w:r>
          <w:rPr>
            <w:noProof/>
            <w:webHidden/>
          </w:rPr>
          <w:tab/>
        </w:r>
        <w:r>
          <w:rPr>
            <w:noProof/>
            <w:webHidden/>
          </w:rPr>
          <w:fldChar w:fldCharType="begin"/>
        </w:r>
        <w:r>
          <w:rPr>
            <w:noProof/>
            <w:webHidden/>
          </w:rPr>
          <w:instrText xml:space="preserve"> PAGEREF _Toc210299710 \h </w:instrText>
        </w:r>
        <w:r>
          <w:rPr>
            <w:noProof/>
            <w:webHidden/>
          </w:rPr>
        </w:r>
        <w:r>
          <w:rPr>
            <w:noProof/>
            <w:webHidden/>
          </w:rPr>
          <w:fldChar w:fldCharType="separate"/>
        </w:r>
        <w:r w:rsidR="00CB7106">
          <w:rPr>
            <w:noProof/>
            <w:webHidden/>
          </w:rPr>
          <w:t>35</w:t>
        </w:r>
        <w:r>
          <w:rPr>
            <w:noProof/>
            <w:webHidden/>
          </w:rPr>
          <w:fldChar w:fldCharType="end"/>
        </w:r>
      </w:hyperlink>
    </w:p>
    <w:p w14:paraId="0F937B3F" w14:textId="0AA3C451"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11" w:history="1">
        <w:r w:rsidRPr="0067619C">
          <w:rPr>
            <w:rStyle w:val="Hyperlink"/>
            <w:noProof/>
          </w:rPr>
          <w:t>Facts from FAL</w:t>
        </w:r>
        <w:r>
          <w:rPr>
            <w:noProof/>
            <w:webHidden/>
          </w:rPr>
          <w:tab/>
        </w:r>
        <w:r>
          <w:rPr>
            <w:noProof/>
            <w:webHidden/>
          </w:rPr>
          <w:fldChar w:fldCharType="begin"/>
        </w:r>
        <w:r>
          <w:rPr>
            <w:noProof/>
            <w:webHidden/>
          </w:rPr>
          <w:instrText xml:space="preserve"> PAGEREF _Toc210299711 \h </w:instrText>
        </w:r>
        <w:r>
          <w:rPr>
            <w:noProof/>
            <w:webHidden/>
          </w:rPr>
        </w:r>
        <w:r>
          <w:rPr>
            <w:noProof/>
            <w:webHidden/>
          </w:rPr>
          <w:fldChar w:fldCharType="separate"/>
        </w:r>
        <w:r w:rsidR="00CB7106">
          <w:rPr>
            <w:noProof/>
            <w:webHidden/>
          </w:rPr>
          <w:t>35</w:t>
        </w:r>
        <w:r>
          <w:rPr>
            <w:noProof/>
            <w:webHidden/>
          </w:rPr>
          <w:fldChar w:fldCharType="end"/>
        </w:r>
      </w:hyperlink>
    </w:p>
    <w:p w14:paraId="27EBEC8A" w14:textId="22C90001"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12" w:history="1">
        <w:r w:rsidRPr="0067619C">
          <w:rPr>
            <w:rStyle w:val="Hyperlink"/>
            <w:noProof/>
          </w:rPr>
          <w:t>Geccko</w:t>
        </w:r>
        <w:r>
          <w:rPr>
            <w:noProof/>
            <w:webHidden/>
          </w:rPr>
          <w:tab/>
        </w:r>
        <w:r>
          <w:rPr>
            <w:noProof/>
            <w:webHidden/>
          </w:rPr>
          <w:fldChar w:fldCharType="begin"/>
        </w:r>
        <w:r>
          <w:rPr>
            <w:noProof/>
            <w:webHidden/>
          </w:rPr>
          <w:instrText xml:space="preserve"> PAGEREF _Toc210299712 \h </w:instrText>
        </w:r>
        <w:r>
          <w:rPr>
            <w:noProof/>
            <w:webHidden/>
          </w:rPr>
        </w:r>
        <w:r>
          <w:rPr>
            <w:noProof/>
            <w:webHidden/>
          </w:rPr>
          <w:fldChar w:fldCharType="separate"/>
        </w:r>
        <w:r w:rsidR="00CB7106">
          <w:rPr>
            <w:noProof/>
            <w:webHidden/>
          </w:rPr>
          <w:t>36</w:t>
        </w:r>
        <w:r>
          <w:rPr>
            <w:noProof/>
            <w:webHidden/>
          </w:rPr>
          <w:fldChar w:fldCharType="end"/>
        </w:r>
      </w:hyperlink>
    </w:p>
    <w:p w14:paraId="20DE3D01" w14:textId="0E0C85B1" w:rsidR="001D4069" w:rsidRDefault="001D4069">
      <w:pPr>
        <w:pStyle w:val="TOC1"/>
        <w:rPr>
          <w:rFonts w:eastAsiaTheme="minorEastAsia"/>
          <w:noProof/>
          <w:kern w:val="2"/>
          <w:sz w:val="24"/>
          <w:szCs w:val="24"/>
          <w:lang w:eastAsia="en-AU"/>
          <w14:ligatures w14:val="standardContextual"/>
        </w:rPr>
      </w:pPr>
      <w:hyperlink w:anchor="_Toc210299713" w:history="1">
        <w:r w:rsidRPr="0067619C">
          <w:rPr>
            <w:rStyle w:val="Hyperlink"/>
            <w:noProof/>
          </w:rPr>
          <w:t>20 August 2025</w:t>
        </w:r>
        <w:r>
          <w:rPr>
            <w:noProof/>
            <w:webHidden/>
          </w:rPr>
          <w:tab/>
        </w:r>
        <w:r>
          <w:rPr>
            <w:noProof/>
            <w:webHidden/>
          </w:rPr>
          <w:fldChar w:fldCharType="begin"/>
        </w:r>
        <w:r>
          <w:rPr>
            <w:noProof/>
            <w:webHidden/>
          </w:rPr>
          <w:instrText xml:space="preserve"> PAGEREF _Toc210299713 \h </w:instrText>
        </w:r>
        <w:r>
          <w:rPr>
            <w:noProof/>
            <w:webHidden/>
          </w:rPr>
        </w:r>
        <w:r>
          <w:rPr>
            <w:noProof/>
            <w:webHidden/>
          </w:rPr>
          <w:fldChar w:fldCharType="separate"/>
        </w:r>
        <w:r w:rsidR="00CB7106">
          <w:rPr>
            <w:noProof/>
            <w:webHidden/>
          </w:rPr>
          <w:t>37</w:t>
        </w:r>
        <w:r>
          <w:rPr>
            <w:noProof/>
            <w:webHidden/>
          </w:rPr>
          <w:fldChar w:fldCharType="end"/>
        </w:r>
      </w:hyperlink>
    </w:p>
    <w:p w14:paraId="08D72529" w14:textId="4CC03C23"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14"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_Toc210299714 \h </w:instrText>
        </w:r>
        <w:r>
          <w:rPr>
            <w:noProof/>
            <w:webHidden/>
          </w:rPr>
        </w:r>
        <w:r>
          <w:rPr>
            <w:noProof/>
            <w:webHidden/>
          </w:rPr>
          <w:fldChar w:fldCharType="separate"/>
        </w:r>
        <w:r w:rsidR="00CB7106">
          <w:rPr>
            <w:noProof/>
            <w:webHidden/>
          </w:rPr>
          <w:t>37</w:t>
        </w:r>
        <w:r>
          <w:rPr>
            <w:noProof/>
            <w:webHidden/>
          </w:rPr>
          <w:fldChar w:fldCharType="end"/>
        </w:r>
      </w:hyperlink>
    </w:p>
    <w:p w14:paraId="40B9488C" w14:textId="127D38E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15" w:history="1">
        <w:r w:rsidRPr="0067619C">
          <w:rPr>
            <w:rStyle w:val="Hyperlink"/>
            <w:noProof/>
          </w:rPr>
          <w:t>Sector spotlight</w:t>
        </w:r>
        <w:r>
          <w:rPr>
            <w:noProof/>
            <w:webHidden/>
          </w:rPr>
          <w:tab/>
        </w:r>
        <w:r>
          <w:rPr>
            <w:noProof/>
            <w:webHidden/>
          </w:rPr>
          <w:fldChar w:fldCharType="begin"/>
        </w:r>
        <w:r>
          <w:rPr>
            <w:noProof/>
            <w:webHidden/>
          </w:rPr>
          <w:instrText xml:space="preserve"> PAGEREF _Toc210299715 \h </w:instrText>
        </w:r>
        <w:r>
          <w:rPr>
            <w:noProof/>
            <w:webHidden/>
          </w:rPr>
        </w:r>
        <w:r>
          <w:rPr>
            <w:noProof/>
            <w:webHidden/>
          </w:rPr>
          <w:fldChar w:fldCharType="separate"/>
        </w:r>
        <w:r w:rsidR="00CB7106">
          <w:rPr>
            <w:noProof/>
            <w:webHidden/>
          </w:rPr>
          <w:t>38</w:t>
        </w:r>
        <w:r>
          <w:rPr>
            <w:noProof/>
            <w:webHidden/>
          </w:rPr>
          <w:fldChar w:fldCharType="end"/>
        </w:r>
      </w:hyperlink>
    </w:p>
    <w:p w14:paraId="1F20F49C" w14:textId="3E017020"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16" w:history="1">
        <w:r w:rsidRPr="0067619C">
          <w:rPr>
            <w:rStyle w:val="Hyperlink"/>
            <w:noProof/>
          </w:rPr>
          <w:t>Facts from FAL</w:t>
        </w:r>
        <w:r>
          <w:rPr>
            <w:noProof/>
            <w:webHidden/>
          </w:rPr>
          <w:tab/>
        </w:r>
        <w:r>
          <w:rPr>
            <w:noProof/>
            <w:webHidden/>
          </w:rPr>
          <w:fldChar w:fldCharType="begin"/>
        </w:r>
        <w:r>
          <w:rPr>
            <w:noProof/>
            <w:webHidden/>
          </w:rPr>
          <w:instrText xml:space="preserve"> PAGEREF _Toc210299716 \h </w:instrText>
        </w:r>
        <w:r>
          <w:rPr>
            <w:noProof/>
            <w:webHidden/>
          </w:rPr>
        </w:r>
        <w:r>
          <w:rPr>
            <w:noProof/>
            <w:webHidden/>
          </w:rPr>
          <w:fldChar w:fldCharType="separate"/>
        </w:r>
        <w:r w:rsidR="00CB7106">
          <w:rPr>
            <w:noProof/>
            <w:webHidden/>
          </w:rPr>
          <w:t>40</w:t>
        </w:r>
        <w:r>
          <w:rPr>
            <w:noProof/>
            <w:webHidden/>
          </w:rPr>
          <w:fldChar w:fldCharType="end"/>
        </w:r>
      </w:hyperlink>
    </w:p>
    <w:p w14:paraId="4E54BEAA" w14:textId="5D3B4EE2"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17"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_Toc210299717 \h </w:instrText>
        </w:r>
        <w:r>
          <w:rPr>
            <w:noProof/>
            <w:webHidden/>
          </w:rPr>
        </w:r>
        <w:r>
          <w:rPr>
            <w:noProof/>
            <w:webHidden/>
          </w:rPr>
          <w:fldChar w:fldCharType="separate"/>
        </w:r>
        <w:r w:rsidR="00CB7106">
          <w:rPr>
            <w:noProof/>
            <w:webHidden/>
          </w:rPr>
          <w:t>40</w:t>
        </w:r>
        <w:r>
          <w:rPr>
            <w:noProof/>
            <w:webHidden/>
          </w:rPr>
          <w:fldChar w:fldCharType="end"/>
        </w:r>
      </w:hyperlink>
    </w:p>
    <w:p w14:paraId="2423703A" w14:textId="1D02F3FA" w:rsidR="001D4069" w:rsidRDefault="001D4069">
      <w:pPr>
        <w:pStyle w:val="TOC1"/>
        <w:rPr>
          <w:rFonts w:eastAsiaTheme="minorEastAsia"/>
          <w:noProof/>
          <w:kern w:val="2"/>
          <w:sz w:val="24"/>
          <w:szCs w:val="24"/>
          <w:lang w:eastAsia="en-AU"/>
          <w14:ligatures w14:val="standardContextual"/>
        </w:rPr>
      </w:pPr>
      <w:hyperlink w:anchor="_Toc210299718" w:history="1">
        <w:r w:rsidRPr="0067619C">
          <w:rPr>
            <w:rStyle w:val="Hyperlink"/>
            <w:noProof/>
          </w:rPr>
          <w:t>13 August 2025</w:t>
        </w:r>
        <w:r>
          <w:rPr>
            <w:noProof/>
            <w:webHidden/>
          </w:rPr>
          <w:tab/>
        </w:r>
        <w:r>
          <w:rPr>
            <w:noProof/>
            <w:webHidden/>
          </w:rPr>
          <w:fldChar w:fldCharType="begin"/>
        </w:r>
        <w:r>
          <w:rPr>
            <w:noProof/>
            <w:webHidden/>
          </w:rPr>
          <w:instrText xml:space="preserve"> PAGEREF _Toc210299718 \h </w:instrText>
        </w:r>
        <w:r>
          <w:rPr>
            <w:noProof/>
            <w:webHidden/>
          </w:rPr>
        </w:r>
        <w:r>
          <w:rPr>
            <w:noProof/>
            <w:webHidden/>
          </w:rPr>
          <w:fldChar w:fldCharType="separate"/>
        </w:r>
        <w:r w:rsidR="00CB7106">
          <w:rPr>
            <w:noProof/>
            <w:webHidden/>
          </w:rPr>
          <w:t>41</w:t>
        </w:r>
        <w:r>
          <w:rPr>
            <w:noProof/>
            <w:webHidden/>
          </w:rPr>
          <w:fldChar w:fldCharType="end"/>
        </w:r>
      </w:hyperlink>
    </w:p>
    <w:p w14:paraId="7E952D32" w14:textId="33A95B3A"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19"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_Toc210299719 \h </w:instrText>
        </w:r>
        <w:r>
          <w:rPr>
            <w:noProof/>
            <w:webHidden/>
          </w:rPr>
        </w:r>
        <w:r>
          <w:rPr>
            <w:noProof/>
            <w:webHidden/>
          </w:rPr>
          <w:fldChar w:fldCharType="separate"/>
        </w:r>
        <w:r w:rsidR="00CB7106">
          <w:rPr>
            <w:noProof/>
            <w:webHidden/>
          </w:rPr>
          <w:t>41</w:t>
        </w:r>
        <w:r>
          <w:rPr>
            <w:noProof/>
            <w:webHidden/>
          </w:rPr>
          <w:fldChar w:fldCharType="end"/>
        </w:r>
      </w:hyperlink>
    </w:p>
    <w:p w14:paraId="3BF3C5FC" w14:textId="1F0B6F53"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20" w:history="1">
        <w:r w:rsidRPr="0067619C">
          <w:rPr>
            <w:rStyle w:val="Hyperlink"/>
            <w:noProof/>
          </w:rPr>
          <w:t>Sector spotlight</w:t>
        </w:r>
        <w:r>
          <w:rPr>
            <w:noProof/>
            <w:webHidden/>
          </w:rPr>
          <w:tab/>
        </w:r>
        <w:r>
          <w:rPr>
            <w:noProof/>
            <w:webHidden/>
          </w:rPr>
          <w:fldChar w:fldCharType="begin"/>
        </w:r>
        <w:r>
          <w:rPr>
            <w:noProof/>
            <w:webHidden/>
          </w:rPr>
          <w:instrText xml:space="preserve"> PAGEREF _Toc210299720 \h </w:instrText>
        </w:r>
        <w:r>
          <w:rPr>
            <w:noProof/>
            <w:webHidden/>
          </w:rPr>
        </w:r>
        <w:r>
          <w:rPr>
            <w:noProof/>
            <w:webHidden/>
          </w:rPr>
          <w:fldChar w:fldCharType="separate"/>
        </w:r>
        <w:r w:rsidR="00CB7106">
          <w:rPr>
            <w:noProof/>
            <w:webHidden/>
          </w:rPr>
          <w:t>42</w:t>
        </w:r>
        <w:r>
          <w:rPr>
            <w:noProof/>
            <w:webHidden/>
          </w:rPr>
          <w:fldChar w:fldCharType="end"/>
        </w:r>
      </w:hyperlink>
    </w:p>
    <w:p w14:paraId="11FF20E7" w14:textId="4FE1AD1D"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21" w:history="1">
        <w:r w:rsidRPr="0067619C">
          <w:rPr>
            <w:rStyle w:val="Hyperlink"/>
            <w:noProof/>
          </w:rPr>
          <w:t>Facts from FAL</w:t>
        </w:r>
        <w:r>
          <w:rPr>
            <w:noProof/>
            <w:webHidden/>
          </w:rPr>
          <w:tab/>
        </w:r>
        <w:r>
          <w:rPr>
            <w:noProof/>
            <w:webHidden/>
          </w:rPr>
          <w:fldChar w:fldCharType="begin"/>
        </w:r>
        <w:r>
          <w:rPr>
            <w:noProof/>
            <w:webHidden/>
          </w:rPr>
          <w:instrText xml:space="preserve"> PAGEREF _Toc210299721 \h </w:instrText>
        </w:r>
        <w:r>
          <w:rPr>
            <w:noProof/>
            <w:webHidden/>
          </w:rPr>
        </w:r>
        <w:r>
          <w:rPr>
            <w:noProof/>
            <w:webHidden/>
          </w:rPr>
          <w:fldChar w:fldCharType="separate"/>
        </w:r>
        <w:r w:rsidR="00CB7106">
          <w:rPr>
            <w:noProof/>
            <w:webHidden/>
          </w:rPr>
          <w:t>43</w:t>
        </w:r>
        <w:r>
          <w:rPr>
            <w:noProof/>
            <w:webHidden/>
          </w:rPr>
          <w:fldChar w:fldCharType="end"/>
        </w:r>
      </w:hyperlink>
    </w:p>
    <w:p w14:paraId="039DF4EB" w14:textId="63ECE7D9"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22"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_Toc210299722 \h </w:instrText>
        </w:r>
        <w:r>
          <w:rPr>
            <w:noProof/>
            <w:webHidden/>
          </w:rPr>
        </w:r>
        <w:r>
          <w:rPr>
            <w:noProof/>
            <w:webHidden/>
          </w:rPr>
          <w:fldChar w:fldCharType="separate"/>
        </w:r>
        <w:r w:rsidR="00CB7106">
          <w:rPr>
            <w:noProof/>
            <w:webHidden/>
          </w:rPr>
          <w:t>43</w:t>
        </w:r>
        <w:r>
          <w:rPr>
            <w:noProof/>
            <w:webHidden/>
          </w:rPr>
          <w:fldChar w:fldCharType="end"/>
        </w:r>
      </w:hyperlink>
    </w:p>
    <w:p w14:paraId="5DC99B49" w14:textId="700A44A3"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23" w:history="1">
        <w:r w:rsidRPr="0067619C">
          <w:rPr>
            <w:rStyle w:val="Hyperlink"/>
            <w:noProof/>
          </w:rPr>
          <w:t>Share with families</w:t>
        </w:r>
        <w:r>
          <w:rPr>
            <w:noProof/>
            <w:webHidden/>
          </w:rPr>
          <w:tab/>
        </w:r>
        <w:r>
          <w:rPr>
            <w:noProof/>
            <w:webHidden/>
          </w:rPr>
          <w:fldChar w:fldCharType="begin"/>
        </w:r>
        <w:r>
          <w:rPr>
            <w:noProof/>
            <w:webHidden/>
          </w:rPr>
          <w:instrText xml:space="preserve"> PAGEREF _Toc210299723 \h </w:instrText>
        </w:r>
        <w:r>
          <w:rPr>
            <w:noProof/>
            <w:webHidden/>
          </w:rPr>
        </w:r>
        <w:r>
          <w:rPr>
            <w:noProof/>
            <w:webHidden/>
          </w:rPr>
          <w:fldChar w:fldCharType="separate"/>
        </w:r>
        <w:r w:rsidR="00CB7106">
          <w:rPr>
            <w:noProof/>
            <w:webHidden/>
          </w:rPr>
          <w:t>44</w:t>
        </w:r>
        <w:r>
          <w:rPr>
            <w:noProof/>
            <w:webHidden/>
          </w:rPr>
          <w:fldChar w:fldCharType="end"/>
        </w:r>
      </w:hyperlink>
    </w:p>
    <w:p w14:paraId="1A57170A" w14:textId="4E68F4B8" w:rsidR="001D4069" w:rsidRDefault="001D4069">
      <w:pPr>
        <w:pStyle w:val="TOC1"/>
        <w:rPr>
          <w:rFonts w:eastAsiaTheme="minorEastAsia"/>
          <w:noProof/>
          <w:kern w:val="2"/>
          <w:sz w:val="24"/>
          <w:szCs w:val="24"/>
          <w:lang w:eastAsia="en-AU"/>
          <w14:ligatures w14:val="standardContextual"/>
        </w:rPr>
      </w:pPr>
      <w:hyperlink w:anchor="_Toc210299724" w:history="1">
        <w:r w:rsidRPr="0067619C">
          <w:rPr>
            <w:rStyle w:val="Hyperlink"/>
            <w:noProof/>
          </w:rPr>
          <w:t>6 August 2025</w:t>
        </w:r>
        <w:r>
          <w:rPr>
            <w:noProof/>
            <w:webHidden/>
          </w:rPr>
          <w:tab/>
        </w:r>
        <w:r>
          <w:rPr>
            <w:noProof/>
            <w:webHidden/>
          </w:rPr>
          <w:fldChar w:fldCharType="begin"/>
        </w:r>
        <w:r>
          <w:rPr>
            <w:noProof/>
            <w:webHidden/>
          </w:rPr>
          <w:instrText xml:space="preserve"> PAGEREF _Toc210299724 \h </w:instrText>
        </w:r>
        <w:r>
          <w:rPr>
            <w:noProof/>
            <w:webHidden/>
          </w:rPr>
        </w:r>
        <w:r>
          <w:rPr>
            <w:noProof/>
            <w:webHidden/>
          </w:rPr>
          <w:fldChar w:fldCharType="separate"/>
        </w:r>
        <w:r w:rsidR="00CB7106">
          <w:rPr>
            <w:noProof/>
            <w:webHidden/>
          </w:rPr>
          <w:t>45</w:t>
        </w:r>
        <w:r>
          <w:rPr>
            <w:noProof/>
            <w:webHidden/>
          </w:rPr>
          <w:fldChar w:fldCharType="end"/>
        </w:r>
      </w:hyperlink>
    </w:p>
    <w:p w14:paraId="1A1B941B" w14:textId="10BA8323"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25"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_Toc210299725 \h </w:instrText>
        </w:r>
        <w:r>
          <w:rPr>
            <w:noProof/>
            <w:webHidden/>
          </w:rPr>
        </w:r>
        <w:r>
          <w:rPr>
            <w:noProof/>
            <w:webHidden/>
          </w:rPr>
          <w:fldChar w:fldCharType="separate"/>
        </w:r>
        <w:r w:rsidR="00CB7106">
          <w:rPr>
            <w:noProof/>
            <w:webHidden/>
          </w:rPr>
          <w:t>45</w:t>
        </w:r>
        <w:r>
          <w:rPr>
            <w:noProof/>
            <w:webHidden/>
          </w:rPr>
          <w:fldChar w:fldCharType="end"/>
        </w:r>
      </w:hyperlink>
    </w:p>
    <w:p w14:paraId="2F0D8F80" w14:textId="2FC92AA7"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26" w:history="1">
        <w:r w:rsidRPr="0067619C">
          <w:rPr>
            <w:rStyle w:val="Hyperlink"/>
            <w:noProof/>
          </w:rPr>
          <w:t>Sector spotlight</w:t>
        </w:r>
        <w:r>
          <w:rPr>
            <w:noProof/>
            <w:webHidden/>
          </w:rPr>
          <w:tab/>
        </w:r>
        <w:r>
          <w:rPr>
            <w:noProof/>
            <w:webHidden/>
          </w:rPr>
          <w:fldChar w:fldCharType="begin"/>
        </w:r>
        <w:r>
          <w:rPr>
            <w:noProof/>
            <w:webHidden/>
          </w:rPr>
          <w:instrText xml:space="preserve"> PAGEREF _Toc210299726 \h </w:instrText>
        </w:r>
        <w:r>
          <w:rPr>
            <w:noProof/>
            <w:webHidden/>
          </w:rPr>
        </w:r>
        <w:r>
          <w:rPr>
            <w:noProof/>
            <w:webHidden/>
          </w:rPr>
          <w:fldChar w:fldCharType="separate"/>
        </w:r>
        <w:r w:rsidR="00CB7106">
          <w:rPr>
            <w:noProof/>
            <w:webHidden/>
          </w:rPr>
          <w:t>46</w:t>
        </w:r>
        <w:r>
          <w:rPr>
            <w:noProof/>
            <w:webHidden/>
          </w:rPr>
          <w:fldChar w:fldCharType="end"/>
        </w:r>
      </w:hyperlink>
    </w:p>
    <w:p w14:paraId="3646E41D" w14:textId="71ACF9B9"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27" w:history="1">
        <w:r w:rsidRPr="0067619C">
          <w:rPr>
            <w:rStyle w:val="Hyperlink"/>
            <w:noProof/>
          </w:rPr>
          <w:t>Facts from FAL</w:t>
        </w:r>
        <w:r>
          <w:rPr>
            <w:noProof/>
            <w:webHidden/>
          </w:rPr>
          <w:tab/>
        </w:r>
        <w:r>
          <w:rPr>
            <w:noProof/>
            <w:webHidden/>
          </w:rPr>
          <w:fldChar w:fldCharType="begin"/>
        </w:r>
        <w:r>
          <w:rPr>
            <w:noProof/>
            <w:webHidden/>
          </w:rPr>
          <w:instrText xml:space="preserve"> PAGEREF _Toc210299727 \h </w:instrText>
        </w:r>
        <w:r>
          <w:rPr>
            <w:noProof/>
            <w:webHidden/>
          </w:rPr>
        </w:r>
        <w:r>
          <w:rPr>
            <w:noProof/>
            <w:webHidden/>
          </w:rPr>
          <w:fldChar w:fldCharType="separate"/>
        </w:r>
        <w:r w:rsidR="00CB7106">
          <w:rPr>
            <w:noProof/>
            <w:webHidden/>
          </w:rPr>
          <w:t>47</w:t>
        </w:r>
        <w:r>
          <w:rPr>
            <w:noProof/>
            <w:webHidden/>
          </w:rPr>
          <w:fldChar w:fldCharType="end"/>
        </w:r>
      </w:hyperlink>
    </w:p>
    <w:p w14:paraId="58A9F25E" w14:textId="3B705874" w:rsidR="001D4069" w:rsidRDefault="001D4069">
      <w:pPr>
        <w:pStyle w:val="TOC1"/>
        <w:rPr>
          <w:rFonts w:eastAsiaTheme="minorEastAsia"/>
          <w:noProof/>
          <w:kern w:val="2"/>
          <w:sz w:val="24"/>
          <w:szCs w:val="24"/>
          <w:lang w:eastAsia="en-AU"/>
          <w14:ligatures w14:val="standardContextual"/>
        </w:rPr>
      </w:pPr>
      <w:hyperlink w:anchor="_Toc210299728" w:history="1">
        <w:r w:rsidRPr="0067619C">
          <w:rPr>
            <w:rStyle w:val="Hyperlink"/>
            <w:noProof/>
          </w:rPr>
          <w:t>30 July 2025</w:t>
        </w:r>
        <w:r>
          <w:rPr>
            <w:noProof/>
            <w:webHidden/>
          </w:rPr>
          <w:tab/>
        </w:r>
        <w:r>
          <w:rPr>
            <w:noProof/>
            <w:webHidden/>
          </w:rPr>
          <w:fldChar w:fldCharType="begin"/>
        </w:r>
        <w:r>
          <w:rPr>
            <w:noProof/>
            <w:webHidden/>
          </w:rPr>
          <w:instrText xml:space="preserve"> PAGEREF _Toc210299728 \h </w:instrText>
        </w:r>
        <w:r>
          <w:rPr>
            <w:noProof/>
            <w:webHidden/>
          </w:rPr>
        </w:r>
        <w:r>
          <w:rPr>
            <w:noProof/>
            <w:webHidden/>
          </w:rPr>
          <w:fldChar w:fldCharType="separate"/>
        </w:r>
        <w:r w:rsidR="00CB7106">
          <w:rPr>
            <w:noProof/>
            <w:webHidden/>
          </w:rPr>
          <w:t>49</w:t>
        </w:r>
        <w:r>
          <w:rPr>
            <w:noProof/>
            <w:webHidden/>
          </w:rPr>
          <w:fldChar w:fldCharType="end"/>
        </w:r>
      </w:hyperlink>
    </w:p>
    <w:p w14:paraId="0AC3E515" w14:textId="3470A920"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29"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_Toc210299729 \h </w:instrText>
        </w:r>
        <w:r>
          <w:rPr>
            <w:noProof/>
            <w:webHidden/>
          </w:rPr>
        </w:r>
        <w:r>
          <w:rPr>
            <w:noProof/>
            <w:webHidden/>
          </w:rPr>
          <w:fldChar w:fldCharType="separate"/>
        </w:r>
        <w:r w:rsidR="00CB7106">
          <w:rPr>
            <w:noProof/>
            <w:webHidden/>
          </w:rPr>
          <w:t>49</w:t>
        </w:r>
        <w:r>
          <w:rPr>
            <w:noProof/>
            <w:webHidden/>
          </w:rPr>
          <w:fldChar w:fldCharType="end"/>
        </w:r>
      </w:hyperlink>
    </w:p>
    <w:p w14:paraId="1837FD72" w14:textId="7F36A949"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30" w:history="1">
        <w:r w:rsidRPr="0067619C">
          <w:rPr>
            <w:rStyle w:val="Hyperlink"/>
            <w:noProof/>
          </w:rPr>
          <w:t>Sector spotlight</w:t>
        </w:r>
        <w:r>
          <w:rPr>
            <w:noProof/>
            <w:webHidden/>
          </w:rPr>
          <w:tab/>
        </w:r>
        <w:r>
          <w:rPr>
            <w:noProof/>
            <w:webHidden/>
          </w:rPr>
          <w:fldChar w:fldCharType="begin"/>
        </w:r>
        <w:r>
          <w:rPr>
            <w:noProof/>
            <w:webHidden/>
          </w:rPr>
          <w:instrText xml:space="preserve"> PAGEREF _Toc210299730 \h </w:instrText>
        </w:r>
        <w:r>
          <w:rPr>
            <w:noProof/>
            <w:webHidden/>
          </w:rPr>
        </w:r>
        <w:r>
          <w:rPr>
            <w:noProof/>
            <w:webHidden/>
          </w:rPr>
          <w:fldChar w:fldCharType="separate"/>
        </w:r>
        <w:r w:rsidR="00CB7106">
          <w:rPr>
            <w:noProof/>
            <w:webHidden/>
          </w:rPr>
          <w:t>50</w:t>
        </w:r>
        <w:r>
          <w:rPr>
            <w:noProof/>
            <w:webHidden/>
          </w:rPr>
          <w:fldChar w:fldCharType="end"/>
        </w:r>
      </w:hyperlink>
    </w:p>
    <w:p w14:paraId="3702B556" w14:textId="55F37777"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31" w:history="1">
        <w:r w:rsidRPr="0067619C">
          <w:rPr>
            <w:rStyle w:val="Hyperlink"/>
            <w:noProof/>
          </w:rPr>
          <w:t>Facts from FAL</w:t>
        </w:r>
        <w:r>
          <w:rPr>
            <w:noProof/>
            <w:webHidden/>
          </w:rPr>
          <w:tab/>
        </w:r>
        <w:r>
          <w:rPr>
            <w:noProof/>
            <w:webHidden/>
          </w:rPr>
          <w:fldChar w:fldCharType="begin"/>
        </w:r>
        <w:r>
          <w:rPr>
            <w:noProof/>
            <w:webHidden/>
          </w:rPr>
          <w:instrText xml:space="preserve"> PAGEREF _Toc210299731 \h </w:instrText>
        </w:r>
        <w:r>
          <w:rPr>
            <w:noProof/>
            <w:webHidden/>
          </w:rPr>
        </w:r>
        <w:r>
          <w:rPr>
            <w:noProof/>
            <w:webHidden/>
          </w:rPr>
          <w:fldChar w:fldCharType="separate"/>
        </w:r>
        <w:r w:rsidR="00CB7106">
          <w:rPr>
            <w:noProof/>
            <w:webHidden/>
          </w:rPr>
          <w:t>50</w:t>
        </w:r>
        <w:r>
          <w:rPr>
            <w:noProof/>
            <w:webHidden/>
          </w:rPr>
          <w:fldChar w:fldCharType="end"/>
        </w:r>
      </w:hyperlink>
    </w:p>
    <w:p w14:paraId="7DF3838C" w14:textId="08C4F41C"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32"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_Toc210299732 \h </w:instrText>
        </w:r>
        <w:r>
          <w:rPr>
            <w:noProof/>
            <w:webHidden/>
          </w:rPr>
        </w:r>
        <w:r>
          <w:rPr>
            <w:noProof/>
            <w:webHidden/>
          </w:rPr>
          <w:fldChar w:fldCharType="separate"/>
        </w:r>
        <w:r w:rsidR="00CB7106">
          <w:rPr>
            <w:noProof/>
            <w:webHidden/>
          </w:rPr>
          <w:t>50</w:t>
        </w:r>
        <w:r>
          <w:rPr>
            <w:noProof/>
            <w:webHidden/>
          </w:rPr>
          <w:fldChar w:fldCharType="end"/>
        </w:r>
      </w:hyperlink>
    </w:p>
    <w:p w14:paraId="020A93DD" w14:textId="48C97A15" w:rsidR="001D4069" w:rsidRDefault="001D4069">
      <w:pPr>
        <w:pStyle w:val="TOC1"/>
        <w:rPr>
          <w:rFonts w:eastAsiaTheme="minorEastAsia"/>
          <w:noProof/>
          <w:kern w:val="2"/>
          <w:sz w:val="24"/>
          <w:szCs w:val="24"/>
          <w:lang w:eastAsia="en-AU"/>
          <w14:ligatures w14:val="standardContextual"/>
        </w:rPr>
      </w:pPr>
      <w:hyperlink w:anchor="_Toc210299733" w:history="1">
        <w:r w:rsidRPr="0067619C">
          <w:rPr>
            <w:rStyle w:val="Hyperlink"/>
            <w:noProof/>
          </w:rPr>
          <w:t>23 July 2025</w:t>
        </w:r>
        <w:r>
          <w:rPr>
            <w:noProof/>
            <w:webHidden/>
          </w:rPr>
          <w:tab/>
        </w:r>
        <w:r>
          <w:rPr>
            <w:noProof/>
            <w:webHidden/>
          </w:rPr>
          <w:fldChar w:fldCharType="begin"/>
        </w:r>
        <w:r>
          <w:rPr>
            <w:noProof/>
            <w:webHidden/>
          </w:rPr>
          <w:instrText xml:space="preserve"> PAGEREF _Toc210299733 \h </w:instrText>
        </w:r>
        <w:r>
          <w:rPr>
            <w:noProof/>
            <w:webHidden/>
          </w:rPr>
        </w:r>
        <w:r>
          <w:rPr>
            <w:noProof/>
            <w:webHidden/>
          </w:rPr>
          <w:fldChar w:fldCharType="separate"/>
        </w:r>
        <w:r w:rsidR="00CB7106">
          <w:rPr>
            <w:noProof/>
            <w:webHidden/>
          </w:rPr>
          <w:t>53</w:t>
        </w:r>
        <w:r>
          <w:rPr>
            <w:noProof/>
            <w:webHidden/>
          </w:rPr>
          <w:fldChar w:fldCharType="end"/>
        </w:r>
      </w:hyperlink>
    </w:p>
    <w:p w14:paraId="6AD73E74" w14:textId="388D16FA"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34"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_Toc210299734 \h </w:instrText>
        </w:r>
        <w:r>
          <w:rPr>
            <w:noProof/>
            <w:webHidden/>
          </w:rPr>
        </w:r>
        <w:r>
          <w:rPr>
            <w:noProof/>
            <w:webHidden/>
          </w:rPr>
          <w:fldChar w:fldCharType="separate"/>
        </w:r>
        <w:r w:rsidR="00CB7106">
          <w:rPr>
            <w:noProof/>
            <w:webHidden/>
          </w:rPr>
          <w:t>53</w:t>
        </w:r>
        <w:r>
          <w:rPr>
            <w:noProof/>
            <w:webHidden/>
          </w:rPr>
          <w:fldChar w:fldCharType="end"/>
        </w:r>
      </w:hyperlink>
    </w:p>
    <w:p w14:paraId="5E83D8AF" w14:textId="6D6005ED"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35" w:history="1">
        <w:r w:rsidRPr="0067619C">
          <w:rPr>
            <w:rStyle w:val="Hyperlink"/>
            <w:noProof/>
          </w:rPr>
          <w:t>Sector Spotlight</w:t>
        </w:r>
        <w:r>
          <w:rPr>
            <w:noProof/>
            <w:webHidden/>
          </w:rPr>
          <w:tab/>
        </w:r>
        <w:r>
          <w:rPr>
            <w:noProof/>
            <w:webHidden/>
          </w:rPr>
          <w:fldChar w:fldCharType="begin"/>
        </w:r>
        <w:r>
          <w:rPr>
            <w:noProof/>
            <w:webHidden/>
          </w:rPr>
          <w:instrText xml:space="preserve"> PAGEREF _Toc210299735 \h </w:instrText>
        </w:r>
        <w:r>
          <w:rPr>
            <w:noProof/>
            <w:webHidden/>
          </w:rPr>
        </w:r>
        <w:r>
          <w:rPr>
            <w:noProof/>
            <w:webHidden/>
          </w:rPr>
          <w:fldChar w:fldCharType="separate"/>
        </w:r>
        <w:r w:rsidR="00CB7106">
          <w:rPr>
            <w:noProof/>
            <w:webHidden/>
          </w:rPr>
          <w:t>56</w:t>
        </w:r>
        <w:r>
          <w:rPr>
            <w:noProof/>
            <w:webHidden/>
          </w:rPr>
          <w:fldChar w:fldCharType="end"/>
        </w:r>
      </w:hyperlink>
    </w:p>
    <w:p w14:paraId="031C9BC0" w14:textId="2E767BF2"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36" w:history="1">
        <w:r w:rsidRPr="0067619C">
          <w:rPr>
            <w:rStyle w:val="Hyperlink"/>
            <w:noProof/>
          </w:rPr>
          <w:t>Facts from FAL</w:t>
        </w:r>
        <w:r>
          <w:rPr>
            <w:noProof/>
            <w:webHidden/>
          </w:rPr>
          <w:tab/>
        </w:r>
        <w:r>
          <w:rPr>
            <w:noProof/>
            <w:webHidden/>
          </w:rPr>
          <w:fldChar w:fldCharType="begin"/>
        </w:r>
        <w:r>
          <w:rPr>
            <w:noProof/>
            <w:webHidden/>
          </w:rPr>
          <w:instrText xml:space="preserve"> PAGEREF _Toc210299736 \h </w:instrText>
        </w:r>
        <w:r>
          <w:rPr>
            <w:noProof/>
            <w:webHidden/>
          </w:rPr>
        </w:r>
        <w:r>
          <w:rPr>
            <w:noProof/>
            <w:webHidden/>
          </w:rPr>
          <w:fldChar w:fldCharType="separate"/>
        </w:r>
        <w:r w:rsidR="00CB7106">
          <w:rPr>
            <w:noProof/>
            <w:webHidden/>
          </w:rPr>
          <w:t>57</w:t>
        </w:r>
        <w:r>
          <w:rPr>
            <w:noProof/>
            <w:webHidden/>
          </w:rPr>
          <w:fldChar w:fldCharType="end"/>
        </w:r>
      </w:hyperlink>
    </w:p>
    <w:p w14:paraId="7B8FD6FC" w14:textId="7C6A5935"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37"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_Toc210299737 \h </w:instrText>
        </w:r>
        <w:r>
          <w:rPr>
            <w:noProof/>
            <w:webHidden/>
          </w:rPr>
        </w:r>
        <w:r>
          <w:rPr>
            <w:noProof/>
            <w:webHidden/>
          </w:rPr>
          <w:fldChar w:fldCharType="separate"/>
        </w:r>
        <w:r w:rsidR="00CB7106">
          <w:rPr>
            <w:noProof/>
            <w:webHidden/>
          </w:rPr>
          <w:t>57</w:t>
        </w:r>
        <w:r>
          <w:rPr>
            <w:noProof/>
            <w:webHidden/>
          </w:rPr>
          <w:fldChar w:fldCharType="end"/>
        </w:r>
      </w:hyperlink>
    </w:p>
    <w:p w14:paraId="58377144" w14:textId="283BE240" w:rsidR="001D4069" w:rsidRDefault="001D4069">
      <w:pPr>
        <w:pStyle w:val="TOC1"/>
        <w:rPr>
          <w:rFonts w:eastAsiaTheme="minorEastAsia"/>
          <w:noProof/>
          <w:kern w:val="2"/>
          <w:sz w:val="24"/>
          <w:szCs w:val="24"/>
          <w:lang w:eastAsia="en-AU"/>
          <w14:ligatures w14:val="standardContextual"/>
        </w:rPr>
      </w:pPr>
      <w:hyperlink w:anchor="_Toc210299738" w:history="1">
        <w:r w:rsidRPr="0067619C">
          <w:rPr>
            <w:rStyle w:val="Hyperlink"/>
            <w:noProof/>
          </w:rPr>
          <w:t>16 July 2025</w:t>
        </w:r>
        <w:r>
          <w:rPr>
            <w:noProof/>
            <w:webHidden/>
          </w:rPr>
          <w:tab/>
        </w:r>
        <w:r>
          <w:rPr>
            <w:noProof/>
            <w:webHidden/>
          </w:rPr>
          <w:fldChar w:fldCharType="begin"/>
        </w:r>
        <w:r>
          <w:rPr>
            <w:noProof/>
            <w:webHidden/>
          </w:rPr>
          <w:instrText xml:space="preserve"> PAGEREF _Toc210299738 \h </w:instrText>
        </w:r>
        <w:r>
          <w:rPr>
            <w:noProof/>
            <w:webHidden/>
          </w:rPr>
        </w:r>
        <w:r>
          <w:rPr>
            <w:noProof/>
            <w:webHidden/>
          </w:rPr>
          <w:fldChar w:fldCharType="separate"/>
        </w:r>
        <w:r w:rsidR="00CB7106">
          <w:rPr>
            <w:noProof/>
            <w:webHidden/>
          </w:rPr>
          <w:t>59</w:t>
        </w:r>
        <w:r>
          <w:rPr>
            <w:noProof/>
            <w:webHidden/>
          </w:rPr>
          <w:fldChar w:fldCharType="end"/>
        </w:r>
      </w:hyperlink>
    </w:p>
    <w:p w14:paraId="620127E0" w14:textId="2DD99133"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39"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_Toc210299739 \h </w:instrText>
        </w:r>
        <w:r>
          <w:rPr>
            <w:noProof/>
            <w:webHidden/>
          </w:rPr>
        </w:r>
        <w:r>
          <w:rPr>
            <w:noProof/>
            <w:webHidden/>
          </w:rPr>
          <w:fldChar w:fldCharType="separate"/>
        </w:r>
        <w:r w:rsidR="00CB7106">
          <w:rPr>
            <w:noProof/>
            <w:webHidden/>
          </w:rPr>
          <w:t>59</w:t>
        </w:r>
        <w:r>
          <w:rPr>
            <w:noProof/>
            <w:webHidden/>
          </w:rPr>
          <w:fldChar w:fldCharType="end"/>
        </w:r>
      </w:hyperlink>
    </w:p>
    <w:p w14:paraId="6163A4F9" w14:textId="475212A9"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40" w:history="1">
        <w:r w:rsidRPr="0067619C">
          <w:rPr>
            <w:rStyle w:val="Hyperlink"/>
            <w:noProof/>
          </w:rPr>
          <w:t>Facts from FAL</w:t>
        </w:r>
        <w:r>
          <w:rPr>
            <w:noProof/>
            <w:webHidden/>
          </w:rPr>
          <w:tab/>
        </w:r>
        <w:r>
          <w:rPr>
            <w:noProof/>
            <w:webHidden/>
          </w:rPr>
          <w:fldChar w:fldCharType="begin"/>
        </w:r>
        <w:r>
          <w:rPr>
            <w:noProof/>
            <w:webHidden/>
          </w:rPr>
          <w:instrText xml:space="preserve"> PAGEREF _Toc210299740 \h </w:instrText>
        </w:r>
        <w:r>
          <w:rPr>
            <w:noProof/>
            <w:webHidden/>
          </w:rPr>
        </w:r>
        <w:r>
          <w:rPr>
            <w:noProof/>
            <w:webHidden/>
          </w:rPr>
          <w:fldChar w:fldCharType="separate"/>
        </w:r>
        <w:r w:rsidR="00CB7106">
          <w:rPr>
            <w:noProof/>
            <w:webHidden/>
          </w:rPr>
          <w:t>59</w:t>
        </w:r>
        <w:r>
          <w:rPr>
            <w:noProof/>
            <w:webHidden/>
          </w:rPr>
          <w:fldChar w:fldCharType="end"/>
        </w:r>
      </w:hyperlink>
    </w:p>
    <w:p w14:paraId="46BCD42D" w14:textId="29AF4FB3"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41"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_Toc210299741 \h </w:instrText>
        </w:r>
        <w:r>
          <w:rPr>
            <w:noProof/>
            <w:webHidden/>
          </w:rPr>
        </w:r>
        <w:r>
          <w:rPr>
            <w:noProof/>
            <w:webHidden/>
          </w:rPr>
          <w:fldChar w:fldCharType="separate"/>
        </w:r>
        <w:r w:rsidR="00CB7106">
          <w:rPr>
            <w:noProof/>
            <w:webHidden/>
          </w:rPr>
          <w:t>60</w:t>
        </w:r>
        <w:r>
          <w:rPr>
            <w:noProof/>
            <w:webHidden/>
          </w:rPr>
          <w:fldChar w:fldCharType="end"/>
        </w:r>
      </w:hyperlink>
    </w:p>
    <w:p w14:paraId="55249584" w14:textId="73AA89BE"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42" w:history="1">
        <w:r w:rsidRPr="0067619C">
          <w:rPr>
            <w:rStyle w:val="Hyperlink"/>
            <w:noProof/>
          </w:rPr>
          <w:t>News for families</w:t>
        </w:r>
        <w:r>
          <w:rPr>
            <w:noProof/>
            <w:webHidden/>
          </w:rPr>
          <w:tab/>
        </w:r>
        <w:r>
          <w:rPr>
            <w:noProof/>
            <w:webHidden/>
          </w:rPr>
          <w:fldChar w:fldCharType="begin"/>
        </w:r>
        <w:r>
          <w:rPr>
            <w:noProof/>
            <w:webHidden/>
          </w:rPr>
          <w:instrText xml:space="preserve"> PAGEREF _Toc210299742 \h </w:instrText>
        </w:r>
        <w:r>
          <w:rPr>
            <w:noProof/>
            <w:webHidden/>
          </w:rPr>
        </w:r>
        <w:r>
          <w:rPr>
            <w:noProof/>
            <w:webHidden/>
          </w:rPr>
          <w:fldChar w:fldCharType="separate"/>
        </w:r>
        <w:r w:rsidR="00CB7106">
          <w:rPr>
            <w:noProof/>
            <w:webHidden/>
          </w:rPr>
          <w:t>61</w:t>
        </w:r>
        <w:r>
          <w:rPr>
            <w:noProof/>
            <w:webHidden/>
          </w:rPr>
          <w:fldChar w:fldCharType="end"/>
        </w:r>
      </w:hyperlink>
    </w:p>
    <w:p w14:paraId="7788DA9E" w14:textId="0E07C157" w:rsidR="001D4069" w:rsidRDefault="001D4069">
      <w:pPr>
        <w:pStyle w:val="TOC1"/>
        <w:rPr>
          <w:rFonts w:eastAsiaTheme="minorEastAsia"/>
          <w:noProof/>
          <w:kern w:val="2"/>
          <w:sz w:val="24"/>
          <w:szCs w:val="24"/>
          <w:lang w:eastAsia="en-AU"/>
          <w14:ligatures w14:val="standardContextual"/>
        </w:rPr>
      </w:pPr>
      <w:hyperlink w:anchor="_Toc210299743" w:history="1">
        <w:r w:rsidRPr="0067619C">
          <w:rPr>
            <w:rStyle w:val="Hyperlink"/>
            <w:noProof/>
          </w:rPr>
          <w:t>9 July 2025</w:t>
        </w:r>
        <w:r>
          <w:rPr>
            <w:noProof/>
            <w:webHidden/>
          </w:rPr>
          <w:tab/>
        </w:r>
        <w:r>
          <w:rPr>
            <w:noProof/>
            <w:webHidden/>
          </w:rPr>
          <w:fldChar w:fldCharType="begin"/>
        </w:r>
        <w:r>
          <w:rPr>
            <w:noProof/>
            <w:webHidden/>
          </w:rPr>
          <w:instrText xml:space="preserve"> PAGEREF _Toc210299743 \h </w:instrText>
        </w:r>
        <w:r>
          <w:rPr>
            <w:noProof/>
            <w:webHidden/>
          </w:rPr>
        </w:r>
        <w:r>
          <w:rPr>
            <w:noProof/>
            <w:webHidden/>
          </w:rPr>
          <w:fldChar w:fldCharType="separate"/>
        </w:r>
        <w:r w:rsidR="00CB7106">
          <w:rPr>
            <w:noProof/>
            <w:webHidden/>
          </w:rPr>
          <w:t>62</w:t>
        </w:r>
        <w:r>
          <w:rPr>
            <w:noProof/>
            <w:webHidden/>
          </w:rPr>
          <w:fldChar w:fldCharType="end"/>
        </w:r>
      </w:hyperlink>
    </w:p>
    <w:p w14:paraId="5837CE4B" w14:textId="00114011"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44" w:history="1">
        <w:r w:rsidRPr="0067619C">
          <w:rPr>
            <w:rStyle w:val="Hyperlink"/>
            <w:bCs/>
            <w:noProof/>
          </w:rPr>
          <w:t>From the department</w:t>
        </w:r>
        <w:r>
          <w:rPr>
            <w:noProof/>
            <w:webHidden/>
          </w:rPr>
          <w:tab/>
        </w:r>
        <w:r>
          <w:rPr>
            <w:noProof/>
            <w:webHidden/>
          </w:rPr>
          <w:fldChar w:fldCharType="begin"/>
        </w:r>
        <w:r>
          <w:rPr>
            <w:noProof/>
            <w:webHidden/>
          </w:rPr>
          <w:instrText xml:space="preserve"> PAGEREF _Toc210299744 \h </w:instrText>
        </w:r>
        <w:r>
          <w:rPr>
            <w:noProof/>
            <w:webHidden/>
          </w:rPr>
        </w:r>
        <w:r>
          <w:rPr>
            <w:noProof/>
            <w:webHidden/>
          </w:rPr>
          <w:fldChar w:fldCharType="separate"/>
        </w:r>
        <w:r w:rsidR="00CB7106">
          <w:rPr>
            <w:noProof/>
            <w:webHidden/>
          </w:rPr>
          <w:t>62</w:t>
        </w:r>
        <w:r>
          <w:rPr>
            <w:noProof/>
            <w:webHidden/>
          </w:rPr>
          <w:fldChar w:fldCharType="end"/>
        </w:r>
      </w:hyperlink>
    </w:p>
    <w:p w14:paraId="6FF1E67D" w14:textId="3C39C253"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45" w:history="1">
        <w:r w:rsidRPr="0067619C">
          <w:rPr>
            <w:rStyle w:val="Hyperlink"/>
            <w:noProof/>
          </w:rPr>
          <w:t>Facts from FAL</w:t>
        </w:r>
        <w:r>
          <w:rPr>
            <w:noProof/>
            <w:webHidden/>
          </w:rPr>
          <w:tab/>
        </w:r>
        <w:r>
          <w:rPr>
            <w:noProof/>
            <w:webHidden/>
          </w:rPr>
          <w:fldChar w:fldCharType="begin"/>
        </w:r>
        <w:r>
          <w:rPr>
            <w:noProof/>
            <w:webHidden/>
          </w:rPr>
          <w:instrText xml:space="preserve"> PAGEREF _Toc210299745 \h </w:instrText>
        </w:r>
        <w:r>
          <w:rPr>
            <w:noProof/>
            <w:webHidden/>
          </w:rPr>
        </w:r>
        <w:r>
          <w:rPr>
            <w:noProof/>
            <w:webHidden/>
          </w:rPr>
          <w:fldChar w:fldCharType="separate"/>
        </w:r>
        <w:r w:rsidR="00CB7106">
          <w:rPr>
            <w:noProof/>
            <w:webHidden/>
          </w:rPr>
          <w:t>64</w:t>
        </w:r>
        <w:r>
          <w:rPr>
            <w:noProof/>
            <w:webHidden/>
          </w:rPr>
          <w:fldChar w:fldCharType="end"/>
        </w:r>
      </w:hyperlink>
    </w:p>
    <w:p w14:paraId="2E24420C" w14:textId="60A06F60"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46"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_Toc210299746 \h </w:instrText>
        </w:r>
        <w:r>
          <w:rPr>
            <w:noProof/>
            <w:webHidden/>
          </w:rPr>
        </w:r>
        <w:r>
          <w:rPr>
            <w:noProof/>
            <w:webHidden/>
          </w:rPr>
          <w:fldChar w:fldCharType="separate"/>
        </w:r>
        <w:r w:rsidR="00CB7106">
          <w:rPr>
            <w:noProof/>
            <w:webHidden/>
          </w:rPr>
          <w:t>66</w:t>
        </w:r>
        <w:r>
          <w:rPr>
            <w:noProof/>
            <w:webHidden/>
          </w:rPr>
          <w:fldChar w:fldCharType="end"/>
        </w:r>
      </w:hyperlink>
    </w:p>
    <w:p w14:paraId="40068AEB" w14:textId="2018AE91" w:rsidR="001D4069" w:rsidRDefault="001D4069">
      <w:pPr>
        <w:pStyle w:val="TOC1"/>
        <w:rPr>
          <w:rFonts w:eastAsiaTheme="minorEastAsia"/>
          <w:noProof/>
          <w:kern w:val="2"/>
          <w:sz w:val="24"/>
          <w:szCs w:val="24"/>
          <w:lang w:eastAsia="en-AU"/>
          <w14:ligatures w14:val="standardContextual"/>
        </w:rPr>
      </w:pPr>
      <w:hyperlink w:anchor="_Toc210299747" w:history="1">
        <w:r w:rsidRPr="0067619C">
          <w:rPr>
            <w:rStyle w:val="Hyperlink"/>
            <w:noProof/>
          </w:rPr>
          <w:t>2 July 2025</w:t>
        </w:r>
        <w:r>
          <w:rPr>
            <w:noProof/>
            <w:webHidden/>
          </w:rPr>
          <w:tab/>
        </w:r>
        <w:r>
          <w:rPr>
            <w:noProof/>
            <w:webHidden/>
          </w:rPr>
          <w:fldChar w:fldCharType="begin"/>
        </w:r>
        <w:r>
          <w:rPr>
            <w:noProof/>
            <w:webHidden/>
          </w:rPr>
          <w:instrText xml:space="preserve"> PAGEREF _Toc210299747 \h </w:instrText>
        </w:r>
        <w:r>
          <w:rPr>
            <w:noProof/>
            <w:webHidden/>
          </w:rPr>
        </w:r>
        <w:r>
          <w:rPr>
            <w:noProof/>
            <w:webHidden/>
          </w:rPr>
          <w:fldChar w:fldCharType="separate"/>
        </w:r>
        <w:r w:rsidR="00CB7106">
          <w:rPr>
            <w:noProof/>
            <w:webHidden/>
          </w:rPr>
          <w:t>67</w:t>
        </w:r>
        <w:r>
          <w:rPr>
            <w:noProof/>
            <w:webHidden/>
          </w:rPr>
          <w:fldChar w:fldCharType="end"/>
        </w:r>
      </w:hyperlink>
    </w:p>
    <w:p w14:paraId="560C3AED" w14:textId="5593463B"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48"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_Toc210299748 \h </w:instrText>
        </w:r>
        <w:r>
          <w:rPr>
            <w:noProof/>
            <w:webHidden/>
          </w:rPr>
        </w:r>
        <w:r>
          <w:rPr>
            <w:noProof/>
            <w:webHidden/>
          </w:rPr>
          <w:fldChar w:fldCharType="separate"/>
        </w:r>
        <w:r w:rsidR="00CB7106">
          <w:rPr>
            <w:noProof/>
            <w:webHidden/>
          </w:rPr>
          <w:t>67</w:t>
        </w:r>
        <w:r>
          <w:rPr>
            <w:noProof/>
            <w:webHidden/>
          </w:rPr>
          <w:fldChar w:fldCharType="end"/>
        </w:r>
      </w:hyperlink>
    </w:p>
    <w:p w14:paraId="2E3D82F8" w14:textId="4E639F8D"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49" w:history="1">
        <w:r w:rsidRPr="0067619C">
          <w:rPr>
            <w:rStyle w:val="Hyperlink"/>
            <w:noProof/>
          </w:rPr>
          <w:t>Sector spotlight</w:t>
        </w:r>
        <w:r>
          <w:rPr>
            <w:noProof/>
            <w:webHidden/>
          </w:rPr>
          <w:tab/>
        </w:r>
        <w:r>
          <w:rPr>
            <w:noProof/>
            <w:webHidden/>
          </w:rPr>
          <w:fldChar w:fldCharType="begin"/>
        </w:r>
        <w:r>
          <w:rPr>
            <w:noProof/>
            <w:webHidden/>
          </w:rPr>
          <w:instrText xml:space="preserve"> PAGEREF _Toc210299749 \h </w:instrText>
        </w:r>
        <w:r>
          <w:rPr>
            <w:noProof/>
            <w:webHidden/>
          </w:rPr>
        </w:r>
        <w:r>
          <w:rPr>
            <w:noProof/>
            <w:webHidden/>
          </w:rPr>
          <w:fldChar w:fldCharType="separate"/>
        </w:r>
        <w:r w:rsidR="00CB7106">
          <w:rPr>
            <w:noProof/>
            <w:webHidden/>
          </w:rPr>
          <w:t>69</w:t>
        </w:r>
        <w:r>
          <w:rPr>
            <w:noProof/>
            <w:webHidden/>
          </w:rPr>
          <w:fldChar w:fldCharType="end"/>
        </w:r>
      </w:hyperlink>
    </w:p>
    <w:p w14:paraId="08D63B04" w14:textId="3C2FF2E1"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50" w:history="1">
        <w:r w:rsidRPr="0067619C">
          <w:rPr>
            <w:rStyle w:val="Hyperlink"/>
            <w:noProof/>
          </w:rPr>
          <w:t>Facts from FAL</w:t>
        </w:r>
        <w:r>
          <w:rPr>
            <w:noProof/>
            <w:webHidden/>
          </w:rPr>
          <w:tab/>
        </w:r>
        <w:r>
          <w:rPr>
            <w:noProof/>
            <w:webHidden/>
          </w:rPr>
          <w:fldChar w:fldCharType="begin"/>
        </w:r>
        <w:r>
          <w:rPr>
            <w:noProof/>
            <w:webHidden/>
          </w:rPr>
          <w:instrText xml:space="preserve"> PAGEREF _Toc210299750 \h </w:instrText>
        </w:r>
        <w:r>
          <w:rPr>
            <w:noProof/>
            <w:webHidden/>
          </w:rPr>
        </w:r>
        <w:r>
          <w:rPr>
            <w:noProof/>
            <w:webHidden/>
          </w:rPr>
          <w:fldChar w:fldCharType="separate"/>
        </w:r>
        <w:r w:rsidR="00CB7106">
          <w:rPr>
            <w:noProof/>
            <w:webHidden/>
          </w:rPr>
          <w:t>69</w:t>
        </w:r>
        <w:r>
          <w:rPr>
            <w:noProof/>
            <w:webHidden/>
          </w:rPr>
          <w:fldChar w:fldCharType="end"/>
        </w:r>
      </w:hyperlink>
    </w:p>
    <w:p w14:paraId="1DA2B08B" w14:textId="1AEB228B" w:rsidR="001D4069" w:rsidRDefault="001D4069">
      <w:pPr>
        <w:pStyle w:val="TOC1"/>
        <w:rPr>
          <w:rFonts w:eastAsiaTheme="minorEastAsia"/>
          <w:noProof/>
          <w:kern w:val="2"/>
          <w:sz w:val="24"/>
          <w:szCs w:val="24"/>
          <w:lang w:eastAsia="en-AU"/>
          <w14:ligatures w14:val="standardContextual"/>
        </w:rPr>
      </w:pPr>
      <w:hyperlink w:anchor="_Toc210299751" w:history="1">
        <w:r w:rsidRPr="0067619C">
          <w:rPr>
            <w:rStyle w:val="Hyperlink"/>
            <w:noProof/>
          </w:rPr>
          <w:t>25 June 2025</w:t>
        </w:r>
        <w:r>
          <w:rPr>
            <w:noProof/>
            <w:webHidden/>
          </w:rPr>
          <w:tab/>
        </w:r>
        <w:r>
          <w:rPr>
            <w:noProof/>
            <w:webHidden/>
          </w:rPr>
          <w:fldChar w:fldCharType="begin"/>
        </w:r>
        <w:r>
          <w:rPr>
            <w:noProof/>
            <w:webHidden/>
          </w:rPr>
          <w:instrText xml:space="preserve"> PAGEREF _Toc210299751 \h </w:instrText>
        </w:r>
        <w:r>
          <w:rPr>
            <w:noProof/>
            <w:webHidden/>
          </w:rPr>
        </w:r>
        <w:r>
          <w:rPr>
            <w:noProof/>
            <w:webHidden/>
          </w:rPr>
          <w:fldChar w:fldCharType="separate"/>
        </w:r>
        <w:r w:rsidR="00CB7106">
          <w:rPr>
            <w:noProof/>
            <w:webHidden/>
          </w:rPr>
          <w:t>71</w:t>
        </w:r>
        <w:r>
          <w:rPr>
            <w:noProof/>
            <w:webHidden/>
          </w:rPr>
          <w:fldChar w:fldCharType="end"/>
        </w:r>
      </w:hyperlink>
    </w:p>
    <w:p w14:paraId="055B7ECB" w14:textId="09BD182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52"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_Toc210299752 \h </w:instrText>
        </w:r>
        <w:r>
          <w:rPr>
            <w:noProof/>
            <w:webHidden/>
          </w:rPr>
        </w:r>
        <w:r>
          <w:rPr>
            <w:noProof/>
            <w:webHidden/>
          </w:rPr>
          <w:fldChar w:fldCharType="separate"/>
        </w:r>
        <w:r w:rsidR="00CB7106">
          <w:rPr>
            <w:noProof/>
            <w:webHidden/>
          </w:rPr>
          <w:t>71</w:t>
        </w:r>
        <w:r>
          <w:rPr>
            <w:noProof/>
            <w:webHidden/>
          </w:rPr>
          <w:fldChar w:fldCharType="end"/>
        </w:r>
      </w:hyperlink>
    </w:p>
    <w:p w14:paraId="221BF15D" w14:textId="55081869"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53" w:history="1">
        <w:r w:rsidRPr="0067619C">
          <w:rPr>
            <w:rStyle w:val="Hyperlink"/>
            <w:noProof/>
          </w:rPr>
          <w:t>Facts from FAL</w:t>
        </w:r>
        <w:r>
          <w:rPr>
            <w:noProof/>
            <w:webHidden/>
          </w:rPr>
          <w:tab/>
        </w:r>
        <w:r>
          <w:rPr>
            <w:noProof/>
            <w:webHidden/>
          </w:rPr>
          <w:fldChar w:fldCharType="begin"/>
        </w:r>
        <w:r>
          <w:rPr>
            <w:noProof/>
            <w:webHidden/>
          </w:rPr>
          <w:instrText xml:space="preserve"> PAGEREF _Toc210299753 \h </w:instrText>
        </w:r>
        <w:r>
          <w:rPr>
            <w:noProof/>
            <w:webHidden/>
          </w:rPr>
        </w:r>
        <w:r>
          <w:rPr>
            <w:noProof/>
            <w:webHidden/>
          </w:rPr>
          <w:fldChar w:fldCharType="separate"/>
        </w:r>
        <w:r w:rsidR="00CB7106">
          <w:rPr>
            <w:noProof/>
            <w:webHidden/>
          </w:rPr>
          <w:t>71</w:t>
        </w:r>
        <w:r>
          <w:rPr>
            <w:noProof/>
            <w:webHidden/>
          </w:rPr>
          <w:fldChar w:fldCharType="end"/>
        </w:r>
      </w:hyperlink>
    </w:p>
    <w:p w14:paraId="2507386E" w14:textId="5BA8217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54"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_Toc210299754 \h </w:instrText>
        </w:r>
        <w:r>
          <w:rPr>
            <w:noProof/>
            <w:webHidden/>
          </w:rPr>
        </w:r>
        <w:r>
          <w:rPr>
            <w:noProof/>
            <w:webHidden/>
          </w:rPr>
          <w:fldChar w:fldCharType="separate"/>
        </w:r>
        <w:r w:rsidR="00CB7106">
          <w:rPr>
            <w:noProof/>
            <w:webHidden/>
          </w:rPr>
          <w:t>72</w:t>
        </w:r>
        <w:r>
          <w:rPr>
            <w:noProof/>
            <w:webHidden/>
          </w:rPr>
          <w:fldChar w:fldCharType="end"/>
        </w:r>
      </w:hyperlink>
    </w:p>
    <w:p w14:paraId="210C9DEB" w14:textId="440507AE"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55" w:history="1">
        <w:r w:rsidRPr="0067619C">
          <w:rPr>
            <w:rStyle w:val="Hyperlink"/>
            <w:noProof/>
          </w:rPr>
          <w:t>News for families</w:t>
        </w:r>
        <w:r>
          <w:rPr>
            <w:noProof/>
            <w:webHidden/>
          </w:rPr>
          <w:tab/>
        </w:r>
        <w:r>
          <w:rPr>
            <w:noProof/>
            <w:webHidden/>
          </w:rPr>
          <w:fldChar w:fldCharType="begin"/>
        </w:r>
        <w:r>
          <w:rPr>
            <w:noProof/>
            <w:webHidden/>
          </w:rPr>
          <w:instrText xml:space="preserve"> PAGEREF _Toc210299755 \h </w:instrText>
        </w:r>
        <w:r>
          <w:rPr>
            <w:noProof/>
            <w:webHidden/>
          </w:rPr>
        </w:r>
        <w:r>
          <w:rPr>
            <w:noProof/>
            <w:webHidden/>
          </w:rPr>
          <w:fldChar w:fldCharType="separate"/>
        </w:r>
        <w:r w:rsidR="00CB7106">
          <w:rPr>
            <w:noProof/>
            <w:webHidden/>
          </w:rPr>
          <w:t>72</w:t>
        </w:r>
        <w:r>
          <w:rPr>
            <w:noProof/>
            <w:webHidden/>
          </w:rPr>
          <w:fldChar w:fldCharType="end"/>
        </w:r>
      </w:hyperlink>
    </w:p>
    <w:p w14:paraId="7C12FE8F" w14:textId="15C0A4EF"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56" w:history="1">
        <w:r w:rsidRPr="0067619C">
          <w:rPr>
            <w:rStyle w:val="Hyperlink"/>
            <w:noProof/>
          </w:rPr>
          <w:t>Report CCS fraud anonymously online</w:t>
        </w:r>
        <w:r>
          <w:rPr>
            <w:noProof/>
            <w:webHidden/>
          </w:rPr>
          <w:tab/>
        </w:r>
        <w:r>
          <w:rPr>
            <w:noProof/>
            <w:webHidden/>
          </w:rPr>
          <w:fldChar w:fldCharType="begin"/>
        </w:r>
        <w:r>
          <w:rPr>
            <w:noProof/>
            <w:webHidden/>
          </w:rPr>
          <w:instrText xml:space="preserve"> PAGEREF _Toc210299756 \h </w:instrText>
        </w:r>
        <w:r>
          <w:rPr>
            <w:noProof/>
            <w:webHidden/>
          </w:rPr>
        </w:r>
        <w:r>
          <w:rPr>
            <w:noProof/>
            <w:webHidden/>
          </w:rPr>
          <w:fldChar w:fldCharType="separate"/>
        </w:r>
        <w:r w:rsidR="00CB7106">
          <w:rPr>
            <w:noProof/>
            <w:webHidden/>
          </w:rPr>
          <w:t>72</w:t>
        </w:r>
        <w:r>
          <w:rPr>
            <w:noProof/>
            <w:webHidden/>
          </w:rPr>
          <w:fldChar w:fldCharType="end"/>
        </w:r>
      </w:hyperlink>
    </w:p>
    <w:p w14:paraId="7FBCAB02" w14:textId="59180E78" w:rsidR="001D4069" w:rsidRDefault="001D4069">
      <w:pPr>
        <w:pStyle w:val="TOC1"/>
        <w:rPr>
          <w:rFonts w:eastAsiaTheme="minorEastAsia"/>
          <w:noProof/>
          <w:kern w:val="2"/>
          <w:sz w:val="24"/>
          <w:szCs w:val="24"/>
          <w:lang w:eastAsia="en-AU"/>
          <w14:ligatures w14:val="standardContextual"/>
        </w:rPr>
      </w:pPr>
      <w:hyperlink w:anchor="_Toc210299757" w:history="1">
        <w:r w:rsidRPr="0067619C">
          <w:rPr>
            <w:rStyle w:val="Hyperlink"/>
            <w:noProof/>
          </w:rPr>
          <w:t>18 June 2025</w:t>
        </w:r>
        <w:r>
          <w:rPr>
            <w:noProof/>
            <w:webHidden/>
          </w:rPr>
          <w:tab/>
        </w:r>
        <w:r>
          <w:rPr>
            <w:noProof/>
            <w:webHidden/>
          </w:rPr>
          <w:fldChar w:fldCharType="begin"/>
        </w:r>
        <w:r>
          <w:rPr>
            <w:noProof/>
            <w:webHidden/>
          </w:rPr>
          <w:instrText xml:space="preserve"> PAGEREF _Toc210299757 \h </w:instrText>
        </w:r>
        <w:r>
          <w:rPr>
            <w:noProof/>
            <w:webHidden/>
          </w:rPr>
        </w:r>
        <w:r>
          <w:rPr>
            <w:noProof/>
            <w:webHidden/>
          </w:rPr>
          <w:fldChar w:fldCharType="separate"/>
        </w:r>
        <w:r w:rsidR="00CB7106">
          <w:rPr>
            <w:noProof/>
            <w:webHidden/>
          </w:rPr>
          <w:t>73</w:t>
        </w:r>
        <w:r>
          <w:rPr>
            <w:noProof/>
            <w:webHidden/>
          </w:rPr>
          <w:fldChar w:fldCharType="end"/>
        </w:r>
      </w:hyperlink>
    </w:p>
    <w:p w14:paraId="03F95DB2" w14:textId="35216537"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58"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_Toc210299758 \h </w:instrText>
        </w:r>
        <w:r>
          <w:rPr>
            <w:noProof/>
            <w:webHidden/>
          </w:rPr>
        </w:r>
        <w:r>
          <w:rPr>
            <w:noProof/>
            <w:webHidden/>
          </w:rPr>
          <w:fldChar w:fldCharType="separate"/>
        </w:r>
        <w:r w:rsidR="00CB7106">
          <w:rPr>
            <w:noProof/>
            <w:webHidden/>
          </w:rPr>
          <w:t>73</w:t>
        </w:r>
        <w:r>
          <w:rPr>
            <w:noProof/>
            <w:webHidden/>
          </w:rPr>
          <w:fldChar w:fldCharType="end"/>
        </w:r>
      </w:hyperlink>
    </w:p>
    <w:p w14:paraId="108C33C8" w14:textId="4CCF748C"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59" w:history="1">
        <w:r w:rsidRPr="0067619C">
          <w:rPr>
            <w:rStyle w:val="Hyperlink"/>
            <w:noProof/>
          </w:rPr>
          <w:t>Sector Spotlight</w:t>
        </w:r>
        <w:r>
          <w:rPr>
            <w:noProof/>
            <w:webHidden/>
          </w:rPr>
          <w:tab/>
        </w:r>
        <w:r>
          <w:rPr>
            <w:noProof/>
            <w:webHidden/>
          </w:rPr>
          <w:fldChar w:fldCharType="begin"/>
        </w:r>
        <w:r>
          <w:rPr>
            <w:noProof/>
            <w:webHidden/>
          </w:rPr>
          <w:instrText xml:space="preserve"> PAGEREF _Toc210299759 \h </w:instrText>
        </w:r>
        <w:r>
          <w:rPr>
            <w:noProof/>
            <w:webHidden/>
          </w:rPr>
        </w:r>
        <w:r>
          <w:rPr>
            <w:noProof/>
            <w:webHidden/>
          </w:rPr>
          <w:fldChar w:fldCharType="separate"/>
        </w:r>
        <w:r w:rsidR="00CB7106">
          <w:rPr>
            <w:noProof/>
            <w:webHidden/>
          </w:rPr>
          <w:t>73</w:t>
        </w:r>
        <w:r>
          <w:rPr>
            <w:noProof/>
            <w:webHidden/>
          </w:rPr>
          <w:fldChar w:fldCharType="end"/>
        </w:r>
      </w:hyperlink>
    </w:p>
    <w:p w14:paraId="6DAB4962" w14:textId="0038F3A7"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60" w:history="1">
        <w:r w:rsidRPr="0067619C">
          <w:rPr>
            <w:rStyle w:val="Hyperlink"/>
            <w:noProof/>
          </w:rPr>
          <w:t>Facts from FAL</w:t>
        </w:r>
        <w:r>
          <w:rPr>
            <w:noProof/>
            <w:webHidden/>
          </w:rPr>
          <w:tab/>
        </w:r>
        <w:r>
          <w:rPr>
            <w:noProof/>
            <w:webHidden/>
          </w:rPr>
          <w:fldChar w:fldCharType="begin"/>
        </w:r>
        <w:r>
          <w:rPr>
            <w:noProof/>
            <w:webHidden/>
          </w:rPr>
          <w:instrText xml:space="preserve"> PAGEREF _Toc210299760 \h </w:instrText>
        </w:r>
        <w:r>
          <w:rPr>
            <w:noProof/>
            <w:webHidden/>
          </w:rPr>
        </w:r>
        <w:r>
          <w:rPr>
            <w:noProof/>
            <w:webHidden/>
          </w:rPr>
          <w:fldChar w:fldCharType="separate"/>
        </w:r>
        <w:r w:rsidR="00CB7106">
          <w:rPr>
            <w:noProof/>
            <w:webHidden/>
          </w:rPr>
          <w:t>75</w:t>
        </w:r>
        <w:r>
          <w:rPr>
            <w:noProof/>
            <w:webHidden/>
          </w:rPr>
          <w:fldChar w:fldCharType="end"/>
        </w:r>
      </w:hyperlink>
    </w:p>
    <w:p w14:paraId="5F2B2A9D" w14:textId="1372DD4B"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61" w:history="1">
        <w:r w:rsidRPr="0067619C">
          <w:rPr>
            <w:rStyle w:val="Hyperlink"/>
            <w:noProof/>
          </w:rPr>
          <w:t>Share with families</w:t>
        </w:r>
        <w:r>
          <w:rPr>
            <w:noProof/>
            <w:webHidden/>
          </w:rPr>
          <w:tab/>
        </w:r>
        <w:r>
          <w:rPr>
            <w:noProof/>
            <w:webHidden/>
          </w:rPr>
          <w:fldChar w:fldCharType="begin"/>
        </w:r>
        <w:r>
          <w:rPr>
            <w:noProof/>
            <w:webHidden/>
          </w:rPr>
          <w:instrText xml:space="preserve"> PAGEREF _Toc210299761 \h </w:instrText>
        </w:r>
        <w:r>
          <w:rPr>
            <w:noProof/>
            <w:webHidden/>
          </w:rPr>
        </w:r>
        <w:r>
          <w:rPr>
            <w:noProof/>
            <w:webHidden/>
          </w:rPr>
          <w:fldChar w:fldCharType="separate"/>
        </w:r>
        <w:r w:rsidR="00CB7106">
          <w:rPr>
            <w:noProof/>
            <w:webHidden/>
          </w:rPr>
          <w:t>76</w:t>
        </w:r>
        <w:r>
          <w:rPr>
            <w:noProof/>
            <w:webHidden/>
          </w:rPr>
          <w:fldChar w:fldCharType="end"/>
        </w:r>
      </w:hyperlink>
    </w:p>
    <w:p w14:paraId="160EA62D" w14:textId="792BD95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62" w:history="1">
        <w:r w:rsidRPr="0067619C">
          <w:rPr>
            <w:rStyle w:val="Hyperlink"/>
            <w:noProof/>
          </w:rPr>
          <w:t>News for families</w:t>
        </w:r>
        <w:r>
          <w:rPr>
            <w:noProof/>
            <w:webHidden/>
          </w:rPr>
          <w:tab/>
        </w:r>
        <w:r>
          <w:rPr>
            <w:noProof/>
            <w:webHidden/>
          </w:rPr>
          <w:fldChar w:fldCharType="begin"/>
        </w:r>
        <w:r>
          <w:rPr>
            <w:noProof/>
            <w:webHidden/>
          </w:rPr>
          <w:instrText xml:space="preserve"> PAGEREF _Toc210299762 \h </w:instrText>
        </w:r>
        <w:r>
          <w:rPr>
            <w:noProof/>
            <w:webHidden/>
          </w:rPr>
        </w:r>
        <w:r>
          <w:rPr>
            <w:noProof/>
            <w:webHidden/>
          </w:rPr>
          <w:fldChar w:fldCharType="separate"/>
        </w:r>
        <w:r w:rsidR="00CB7106">
          <w:rPr>
            <w:noProof/>
            <w:webHidden/>
          </w:rPr>
          <w:t>76</w:t>
        </w:r>
        <w:r>
          <w:rPr>
            <w:noProof/>
            <w:webHidden/>
          </w:rPr>
          <w:fldChar w:fldCharType="end"/>
        </w:r>
      </w:hyperlink>
    </w:p>
    <w:p w14:paraId="4B09B75B" w14:textId="34B740B7" w:rsidR="001D4069" w:rsidRDefault="001D4069">
      <w:pPr>
        <w:pStyle w:val="TOC1"/>
        <w:rPr>
          <w:rFonts w:eastAsiaTheme="minorEastAsia"/>
          <w:noProof/>
          <w:kern w:val="2"/>
          <w:sz w:val="24"/>
          <w:szCs w:val="24"/>
          <w:lang w:eastAsia="en-AU"/>
          <w14:ligatures w14:val="standardContextual"/>
        </w:rPr>
      </w:pPr>
      <w:hyperlink w:anchor="_Toc210299763" w:history="1">
        <w:r w:rsidRPr="0067619C">
          <w:rPr>
            <w:rStyle w:val="Hyperlink"/>
            <w:noProof/>
          </w:rPr>
          <w:t>11 June 2025</w:t>
        </w:r>
        <w:r>
          <w:rPr>
            <w:noProof/>
            <w:webHidden/>
          </w:rPr>
          <w:tab/>
        </w:r>
        <w:r>
          <w:rPr>
            <w:noProof/>
            <w:webHidden/>
          </w:rPr>
          <w:fldChar w:fldCharType="begin"/>
        </w:r>
        <w:r>
          <w:rPr>
            <w:noProof/>
            <w:webHidden/>
          </w:rPr>
          <w:instrText xml:space="preserve"> PAGEREF _Toc210299763 \h </w:instrText>
        </w:r>
        <w:r>
          <w:rPr>
            <w:noProof/>
            <w:webHidden/>
          </w:rPr>
        </w:r>
        <w:r>
          <w:rPr>
            <w:noProof/>
            <w:webHidden/>
          </w:rPr>
          <w:fldChar w:fldCharType="separate"/>
        </w:r>
        <w:r w:rsidR="00CB7106">
          <w:rPr>
            <w:noProof/>
            <w:webHidden/>
          </w:rPr>
          <w:t>77</w:t>
        </w:r>
        <w:r>
          <w:rPr>
            <w:noProof/>
            <w:webHidden/>
          </w:rPr>
          <w:fldChar w:fldCharType="end"/>
        </w:r>
      </w:hyperlink>
    </w:p>
    <w:p w14:paraId="4ECC01F0" w14:textId="5E238D4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64"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_Toc210299764 \h </w:instrText>
        </w:r>
        <w:r>
          <w:rPr>
            <w:noProof/>
            <w:webHidden/>
          </w:rPr>
        </w:r>
        <w:r>
          <w:rPr>
            <w:noProof/>
            <w:webHidden/>
          </w:rPr>
          <w:fldChar w:fldCharType="separate"/>
        </w:r>
        <w:r w:rsidR="00CB7106">
          <w:rPr>
            <w:noProof/>
            <w:webHidden/>
          </w:rPr>
          <w:t>77</w:t>
        </w:r>
        <w:r>
          <w:rPr>
            <w:noProof/>
            <w:webHidden/>
          </w:rPr>
          <w:fldChar w:fldCharType="end"/>
        </w:r>
      </w:hyperlink>
    </w:p>
    <w:p w14:paraId="037332E7" w14:textId="554802E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65" w:history="1">
        <w:r w:rsidRPr="0067619C">
          <w:rPr>
            <w:rStyle w:val="Hyperlink"/>
            <w:noProof/>
          </w:rPr>
          <w:t>Facts from FAL</w:t>
        </w:r>
        <w:r>
          <w:rPr>
            <w:noProof/>
            <w:webHidden/>
          </w:rPr>
          <w:tab/>
        </w:r>
        <w:r>
          <w:rPr>
            <w:noProof/>
            <w:webHidden/>
          </w:rPr>
          <w:fldChar w:fldCharType="begin"/>
        </w:r>
        <w:r>
          <w:rPr>
            <w:noProof/>
            <w:webHidden/>
          </w:rPr>
          <w:instrText xml:space="preserve"> PAGEREF _Toc210299765 \h </w:instrText>
        </w:r>
        <w:r>
          <w:rPr>
            <w:noProof/>
            <w:webHidden/>
          </w:rPr>
        </w:r>
        <w:r>
          <w:rPr>
            <w:noProof/>
            <w:webHidden/>
          </w:rPr>
          <w:fldChar w:fldCharType="separate"/>
        </w:r>
        <w:r w:rsidR="00CB7106">
          <w:rPr>
            <w:noProof/>
            <w:webHidden/>
          </w:rPr>
          <w:t>79</w:t>
        </w:r>
        <w:r>
          <w:rPr>
            <w:noProof/>
            <w:webHidden/>
          </w:rPr>
          <w:fldChar w:fldCharType="end"/>
        </w:r>
      </w:hyperlink>
    </w:p>
    <w:p w14:paraId="75746BCE" w14:textId="2990720A"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66"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_Toc210299766 \h </w:instrText>
        </w:r>
        <w:r>
          <w:rPr>
            <w:noProof/>
            <w:webHidden/>
          </w:rPr>
        </w:r>
        <w:r>
          <w:rPr>
            <w:noProof/>
            <w:webHidden/>
          </w:rPr>
          <w:fldChar w:fldCharType="separate"/>
        </w:r>
        <w:r w:rsidR="00CB7106">
          <w:rPr>
            <w:noProof/>
            <w:webHidden/>
          </w:rPr>
          <w:t>80</w:t>
        </w:r>
        <w:r>
          <w:rPr>
            <w:noProof/>
            <w:webHidden/>
          </w:rPr>
          <w:fldChar w:fldCharType="end"/>
        </w:r>
      </w:hyperlink>
    </w:p>
    <w:p w14:paraId="0E58BE44" w14:textId="62A0A756" w:rsidR="001D4069" w:rsidRDefault="001D4069">
      <w:pPr>
        <w:pStyle w:val="TOC1"/>
        <w:rPr>
          <w:rFonts w:eastAsiaTheme="minorEastAsia"/>
          <w:noProof/>
          <w:kern w:val="2"/>
          <w:sz w:val="24"/>
          <w:szCs w:val="24"/>
          <w:lang w:eastAsia="en-AU"/>
          <w14:ligatures w14:val="standardContextual"/>
        </w:rPr>
      </w:pPr>
      <w:hyperlink w:anchor="_Toc210299767" w:history="1">
        <w:r w:rsidRPr="0067619C">
          <w:rPr>
            <w:rStyle w:val="Hyperlink"/>
            <w:noProof/>
          </w:rPr>
          <w:t>4 June 2025</w:t>
        </w:r>
        <w:r>
          <w:rPr>
            <w:noProof/>
            <w:webHidden/>
          </w:rPr>
          <w:tab/>
        </w:r>
        <w:r>
          <w:rPr>
            <w:noProof/>
            <w:webHidden/>
          </w:rPr>
          <w:fldChar w:fldCharType="begin"/>
        </w:r>
        <w:r>
          <w:rPr>
            <w:noProof/>
            <w:webHidden/>
          </w:rPr>
          <w:instrText xml:space="preserve"> PAGEREF _Toc210299767 \h </w:instrText>
        </w:r>
        <w:r>
          <w:rPr>
            <w:noProof/>
            <w:webHidden/>
          </w:rPr>
        </w:r>
        <w:r>
          <w:rPr>
            <w:noProof/>
            <w:webHidden/>
          </w:rPr>
          <w:fldChar w:fldCharType="separate"/>
        </w:r>
        <w:r w:rsidR="00CB7106">
          <w:rPr>
            <w:noProof/>
            <w:webHidden/>
          </w:rPr>
          <w:t>81</w:t>
        </w:r>
        <w:r>
          <w:rPr>
            <w:noProof/>
            <w:webHidden/>
          </w:rPr>
          <w:fldChar w:fldCharType="end"/>
        </w:r>
      </w:hyperlink>
    </w:p>
    <w:p w14:paraId="7D87F710" w14:textId="6EB407F2"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68"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_Toc210299768 \h </w:instrText>
        </w:r>
        <w:r>
          <w:rPr>
            <w:noProof/>
            <w:webHidden/>
          </w:rPr>
        </w:r>
        <w:r>
          <w:rPr>
            <w:noProof/>
            <w:webHidden/>
          </w:rPr>
          <w:fldChar w:fldCharType="separate"/>
        </w:r>
        <w:r w:rsidR="00CB7106">
          <w:rPr>
            <w:noProof/>
            <w:webHidden/>
          </w:rPr>
          <w:t>81</w:t>
        </w:r>
        <w:r>
          <w:rPr>
            <w:noProof/>
            <w:webHidden/>
          </w:rPr>
          <w:fldChar w:fldCharType="end"/>
        </w:r>
      </w:hyperlink>
    </w:p>
    <w:p w14:paraId="641E2223" w14:textId="59A4C2DE"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69" w:history="1">
        <w:r w:rsidRPr="0067619C">
          <w:rPr>
            <w:rStyle w:val="Hyperlink"/>
            <w:noProof/>
          </w:rPr>
          <w:t>Sector spotlight</w:t>
        </w:r>
        <w:r>
          <w:rPr>
            <w:noProof/>
            <w:webHidden/>
          </w:rPr>
          <w:tab/>
        </w:r>
        <w:r>
          <w:rPr>
            <w:noProof/>
            <w:webHidden/>
          </w:rPr>
          <w:fldChar w:fldCharType="begin"/>
        </w:r>
        <w:r>
          <w:rPr>
            <w:noProof/>
            <w:webHidden/>
          </w:rPr>
          <w:instrText xml:space="preserve"> PAGEREF _Toc210299769 \h </w:instrText>
        </w:r>
        <w:r>
          <w:rPr>
            <w:noProof/>
            <w:webHidden/>
          </w:rPr>
        </w:r>
        <w:r>
          <w:rPr>
            <w:noProof/>
            <w:webHidden/>
          </w:rPr>
          <w:fldChar w:fldCharType="separate"/>
        </w:r>
        <w:r w:rsidR="00CB7106">
          <w:rPr>
            <w:noProof/>
            <w:webHidden/>
          </w:rPr>
          <w:t>83</w:t>
        </w:r>
        <w:r>
          <w:rPr>
            <w:noProof/>
            <w:webHidden/>
          </w:rPr>
          <w:fldChar w:fldCharType="end"/>
        </w:r>
      </w:hyperlink>
    </w:p>
    <w:p w14:paraId="73108655" w14:textId="19F0024C"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70" w:history="1">
        <w:r w:rsidRPr="0067619C">
          <w:rPr>
            <w:rStyle w:val="Hyperlink"/>
            <w:noProof/>
          </w:rPr>
          <w:t>Facts from FAL</w:t>
        </w:r>
        <w:r>
          <w:rPr>
            <w:noProof/>
            <w:webHidden/>
          </w:rPr>
          <w:tab/>
        </w:r>
        <w:r>
          <w:rPr>
            <w:noProof/>
            <w:webHidden/>
          </w:rPr>
          <w:fldChar w:fldCharType="begin"/>
        </w:r>
        <w:r>
          <w:rPr>
            <w:noProof/>
            <w:webHidden/>
          </w:rPr>
          <w:instrText xml:space="preserve"> PAGEREF _Toc210299770 \h </w:instrText>
        </w:r>
        <w:r>
          <w:rPr>
            <w:noProof/>
            <w:webHidden/>
          </w:rPr>
        </w:r>
        <w:r>
          <w:rPr>
            <w:noProof/>
            <w:webHidden/>
          </w:rPr>
          <w:fldChar w:fldCharType="separate"/>
        </w:r>
        <w:r w:rsidR="00CB7106">
          <w:rPr>
            <w:noProof/>
            <w:webHidden/>
          </w:rPr>
          <w:t>83</w:t>
        </w:r>
        <w:r>
          <w:rPr>
            <w:noProof/>
            <w:webHidden/>
          </w:rPr>
          <w:fldChar w:fldCharType="end"/>
        </w:r>
      </w:hyperlink>
    </w:p>
    <w:p w14:paraId="5BFE611D" w14:textId="13AD2497"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71"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_Toc210299771 \h </w:instrText>
        </w:r>
        <w:r>
          <w:rPr>
            <w:noProof/>
            <w:webHidden/>
          </w:rPr>
        </w:r>
        <w:r>
          <w:rPr>
            <w:noProof/>
            <w:webHidden/>
          </w:rPr>
          <w:fldChar w:fldCharType="separate"/>
        </w:r>
        <w:r w:rsidR="00CB7106">
          <w:rPr>
            <w:noProof/>
            <w:webHidden/>
          </w:rPr>
          <w:t>84</w:t>
        </w:r>
        <w:r>
          <w:rPr>
            <w:noProof/>
            <w:webHidden/>
          </w:rPr>
          <w:fldChar w:fldCharType="end"/>
        </w:r>
      </w:hyperlink>
    </w:p>
    <w:p w14:paraId="48E087A7" w14:textId="57933A8F" w:rsidR="001D4069" w:rsidRDefault="001D4069">
      <w:pPr>
        <w:pStyle w:val="TOC1"/>
        <w:rPr>
          <w:rFonts w:eastAsiaTheme="minorEastAsia"/>
          <w:noProof/>
          <w:kern w:val="2"/>
          <w:sz w:val="24"/>
          <w:szCs w:val="24"/>
          <w:lang w:eastAsia="en-AU"/>
          <w14:ligatures w14:val="standardContextual"/>
        </w:rPr>
      </w:pPr>
      <w:hyperlink w:anchor="_Toc210299772" w:history="1">
        <w:r w:rsidRPr="0067619C">
          <w:rPr>
            <w:rStyle w:val="Hyperlink"/>
            <w:noProof/>
          </w:rPr>
          <w:t>28 May 2025</w:t>
        </w:r>
        <w:r>
          <w:rPr>
            <w:noProof/>
            <w:webHidden/>
          </w:rPr>
          <w:tab/>
        </w:r>
        <w:r>
          <w:rPr>
            <w:noProof/>
            <w:webHidden/>
          </w:rPr>
          <w:fldChar w:fldCharType="begin"/>
        </w:r>
        <w:r>
          <w:rPr>
            <w:noProof/>
            <w:webHidden/>
          </w:rPr>
          <w:instrText xml:space="preserve"> PAGEREF _Toc210299772 \h </w:instrText>
        </w:r>
        <w:r>
          <w:rPr>
            <w:noProof/>
            <w:webHidden/>
          </w:rPr>
        </w:r>
        <w:r>
          <w:rPr>
            <w:noProof/>
            <w:webHidden/>
          </w:rPr>
          <w:fldChar w:fldCharType="separate"/>
        </w:r>
        <w:r w:rsidR="00CB7106">
          <w:rPr>
            <w:noProof/>
            <w:webHidden/>
          </w:rPr>
          <w:t>85</w:t>
        </w:r>
        <w:r>
          <w:rPr>
            <w:noProof/>
            <w:webHidden/>
          </w:rPr>
          <w:fldChar w:fldCharType="end"/>
        </w:r>
      </w:hyperlink>
    </w:p>
    <w:p w14:paraId="68C0DDA5" w14:textId="496AD6D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73"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_Toc210299773 \h </w:instrText>
        </w:r>
        <w:r>
          <w:rPr>
            <w:noProof/>
            <w:webHidden/>
          </w:rPr>
        </w:r>
        <w:r>
          <w:rPr>
            <w:noProof/>
            <w:webHidden/>
          </w:rPr>
          <w:fldChar w:fldCharType="separate"/>
        </w:r>
        <w:r w:rsidR="00CB7106">
          <w:rPr>
            <w:noProof/>
            <w:webHidden/>
          </w:rPr>
          <w:t>85</w:t>
        </w:r>
        <w:r>
          <w:rPr>
            <w:noProof/>
            <w:webHidden/>
          </w:rPr>
          <w:fldChar w:fldCharType="end"/>
        </w:r>
      </w:hyperlink>
    </w:p>
    <w:p w14:paraId="4A03E3D3" w14:textId="61D82DCC"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74" w:history="1">
        <w:r w:rsidRPr="0067619C">
          <w:rPr>
            <w:rStyle w:val="Hyperlink"/>
            <w:noProof/>
          </w:rPr>
          <w:t>Sector Spotlight</w:t>
        </w:r>
        <w:r>
          <w:rPr>
            <w:noProof/>
            <w:webHidden/>
          </w:rPr>
          <w:tab/>
        </w:r>
        <w:r>
          <w:rPr>
            <w:noProof/>
            <w:webHidden/>
          </w:rPr>
          <w:fldChar w:fldCharType="begin"/>
        </w:r>
        <w:r>
          <w:rPr>
            <w:noProof/>
            <w:webHidden/>
          </w:rPr>
          <w:instrText xml:space="preserve"> PAGEREF _Toc210299774 \h </w:instrText>
        </w:r>
        <w:r>
          <w:rPr>
            <w:noProof/>
            <w:webHidden/>
          </w:rPr>
        </w:r>
        <w:r>
          <w:rPr>
            <w:noProof/>
            <w:webHidden/>
          </w:rPr>
          <w:fldChar w:fldCharType="separate"/>
        </w:r>
        <w:r w:rsidR="00CB7106">
          <w:rPr>
            <w:noProof/>
            <w:webHidden/>
          </w:rPr>
          <w:t>86</w:t>
        </w:r>
        <w:r>
          <w:rPr>
            <w:noProof/>
            <w:webHidden/>
          </w:rPr>
          <w:fldChar w:fldCharType="end"/>
        </w:r>
      </w:hyperlink>
    </w:p>
    <w:p w14:paraId="1247EA2D" w14:textId="6E2049AB"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75" w:history="1">
        <w:r w:rsidRPr="0067619C">
          <w:rPr>
            <w:rStyle w:val="Hyperlink"/>
            <w:noProof/>
          </w:rPr>
          <w:t>Facts from FAL</w:t>
        </w:r>
        <w:r>
          <w:rPr>
            <w:noProof/>
            <w:webHidden/>
          </w:rPr>
          <w:tab/>
        </w:r>
        <w:r>
          <w:rPr>
            <w:noProof/>
            <w:webHidden/>
          </w:rPr>
          <w:fldChar w:fldCharType="begin"/>
        </w:r>
        <w:r>
          <w:rPr>
            <w:noProof/>
            <w:webHidden/>
          </w:rPr>
          <w:instrText xml:space="preserve"> PAGEREF _Toc210299775 \h </w:instrText>
        </w:r>
        <w:r>
          <w:rPr>
            <w:noProof/>
            <w:webHidden/>
          </w:rPr>
        </w:r>
        <w:r>
          <w:rPr>
            <w:noProof/>
            <w:webHidden/>
          </w:rPr>
          <w:fldChar w:fldCharType="separate"/>
        </w:r>
        <w:r w:rsidR="00CB7106">
          <w:rPr>
            <w:noProof/>
            <w:webHidden/>
          </w:rPr>
          <w:t>87</w:t>
        </w:r>
        <w:r>
          <w:rPr>
            <w:noProof/>
            <w:webHidden/>
          </w:rPr>
          <w:fldChar w:fldCharType="end"/>
        </w:r>
      </w:hyperlink>
    </w:p>
    <w:p w14:paraId="6BEF6FA0" w14:textId="7379A870"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76"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_Toc210299776 \h </w:instrText>
        </w:r>
        <w:r>
          <w:rPr>
            <w:noProof/>
            <w:webHidden/>
          </w:rPr>
        </w:r>
        <w:r>
          <w:rPr>
            <w:noProof/>
            <w:webHidden/>
          </w:rPr>
          <w:fldChar w:fldCharType="separate"/>
        </w:r>
        <w:r w:rsidR="00CB7106">
          <w:rPr>
            <w:noProof/>
            <w:webHidden/>
          </w:rPr>
          <w:t>88</w:t>
        </w:r>
        <w:r>
          <w:rPr>
            <w:noProof/>
            <w:webHidden/>
          </w:rPr>
          <w:fldChar w:fldCharType="end"/>
        </w:r>
      </w:hyperlink>
    </w:p>
    <w:p w14:paraId="5B9A3E91" w14:textId="322F842B"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77" w:history="1">
        <w:r w:rsidRPr="0067619C">
          <w:rPr>
            <w:rStyle w:val="Hyperlink"/>
            <w:noProof/>
          </w:rPr>
          <w:t>News for families</w:t>
        </w:r>
        <w:r>
          <w:rPr>
            <w:noProof/>
            <w:webHidden/>
          </w:rPr>
          <w:tab/>
        </w:r>
        <w:r>
          <w:rPr>
            <w:noProof/>
            <w:webHidden/>
          </w:rPr>
          <w:fldChar w:fldCharType="begin"/>
        </w:r>
        <w:r>
          <w:rPr>
            <w:noProof/>
            <w:webHidden/>
          </w:rPr>
          <w:instrText xml:space="preserve"> PAGEREF _Toc210299777 \h </w:instrText>
        </w:r>
        <w:r>
          <w:rPr>
            <w:noProof/>
            <w:webHidden/>
          </w:rPr>
        </w:r>
        <w:r>
          <w:rPr>
            <w:noProof/>
            <w:webHidden/>
          </w:rPr>
          <w:fldChar w:fldCharType="separate"/>
        </w:r>
        <w:r w:rsidR="00CB7106">
          <w:rPr>
            <w:noProof/>
            <w:webHidden/>
          </w:rPr>
          <w:t>88</w:t>
        </w:r>
        <w:r>
          <w:rPr>
            <w:noProof/>
            <w:webHidden/>
          </w:rPr>
          <w:fldChar w:fldCharType="end"/>
        </w:r>
      </w:hyperlink>
    </w:p>
    <w:p w14:paraId="475F1AD0" w14:textId="43FD1AF2" w:rsidR="001D4069" w:rsidRDefault="001D4069">
      <w:pPr>
        <w:pStyle w:val="TOC1"/>
        <w:rPr>
          <w:rFonts w:eastAsiaTheme="minorEastAsia"/>
          <w:noProof/>
          <w:kern w:val="2"/>
          <w:sz w:val="24"/>
          <w:szCs w:val="24"/>
          <w:lang w:eastAsia="en-AU"/>
          <w14:ligatures w14:val="standardContextual"/>
        </w:rPr>
      </w:pPr>
      <w:hyperlink w:anchor="_Toc210299778" w:history="1">
        <w:r w:rsidRPr="0067619C">
          <w:rPr>
            <w:rStyle w:val="Hyperlink"/>
            <w:noProof/>
          </w:rPr>
          <w:t>21 May 2025</w:t>
        </w:r>
        <w:r>
          <w:rPr>
            <w:noProof/>
            <w:webHidden/>
          </w:rPr>
          <w:tab/>
        </w:r>
        <w:r>
          <w:rPr>
            <w:noProof/>
            <w:webHidden/>
          </w:rPr>
          <w:fldChar w:fldCharType="begin"/>
        </w:r>
        <w:r>
          <w:rPr>
            <w:noProof/>
            <w:webHidden/>
          </w:rPr>
          <w:instrText xml:space="preserve"> PAGEREF _Toc210299778 \h </w:instrText>
        </w:r>
        <w:r>
          <w:rPr>
            <w:noProof/>
            <w:webHidden/>
          </w:rPr>
        </w:r>
        <w:r>
          <w:rPr>
            <w:noProof/>
            <w:webHidden/>
          </w:rPr>
          <w:fldChar w:fldCharType="separate"/>
        </w:r>
        <w:r w:rsidR="00CB7106">
          <w:rPr>
            <w:noProof/>
            <w:webHidden/>
          </w:rPr>
          <w:t>89</w:t>
        </w:r>
        <w:r>
          <w:rPr>
            <w:noProof/>
            <w:webHidden/>
          </w:rPr>
          <w:fldChar w:fldCharType="end"/>
        </w:r>
      </w:hyperlink>
    </w:p>
    <w:p w14:paraId="26948B1C" w14:textId="6CB5F434"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79"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_Toc210299779 \h </w:instrText>
        </w:r>
        <w:r>
          <w:rPr>
            <w:noProof/>
            <w:webHidden/>
          </w:rPr>
        </w:r>
        <w:r>
          <w:rPr>
            <w:noProof/>
            <w:webHidden/>
          </w:rPr>
          <w:fldChar w:fldCharType="separate"/>
        </w:r>
        <w:r w:rsidR="00CB7106">
          <w:rPr>
            <w:noProof/>
            <w:webHidden/>
          </w:rPr>
          <w:t>89</w:t>
        </w:r>
        <w:r>
          <w:rPr>
            <w:noProof/>
            <w:webHidden/>
          </w:rPr>
          <w:fldChar w:fldCharType="end"/>
        </w:r>
      </w:hyperlink>
    </w:p>
    <w:p w14:paraId="2BA97A14" w14:textId="3F6E0F55"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80" w:history="1">
        <w:r w:rsidRPr="0067619C">
          <w:rPr>
            <w:rStyle w:val="Hyperlink"/>
            <w:noProof/>
          </w:rPr>
          <w:t>Sector spotlight</w:t>
        </w:r>
        <w:r>
          <w:rPr>
            <w:noProof/>
            <w:webHidden/>
          </w:rPr>
          <w:tab/>
        </w:r>
        <w:r>
          <w:rPr>
            <w:noProof/>
            <w:webHidden/>
          </w:rPr>
          <w:fldChar w:fldCharType="begin"/>
        </w:r>
        <w:r>
          <w:rPr>
            <w:noProof/>
            <w:webHidden/>
          </w:rPr>
          <w:instrText xml:space="preserve"> PAGEREF _Toc210299780 \h </w:instrText>
        </w:r>
        <w:r>
          <w:rPr>
            <w:noProof/>
            <w:webHidden/>
          </w:rPr>
        </w:r>
        <w:r>
          <w:rPr>
            <w:noProof/>
            <w:webHidden/>
          </w:rPr>
          <w:fldChar w:fldCharType="separate"/>
        </w:r>
        <w:r w:rsidR="00CB7106">
          <w:rPr>
            <w:noProof/>
            <w:webHidden/>
          </w:rPr>
          <w:t>89</w:t>
        </w:r>
        <w:r>
          <w:rPr>
            <w:noProof/>
            <w:webHidden/>
          </w:rPr>
          <w:fldChar w:fldCharType="end"/>
        </w:r>
      </w:hyperlink>
    </w:p>
    <w:p w14:paraId="1FBD20FE" w14:textId="7D885CC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81" w:history="1">
        <w:r w:rsidRPr="0067619C">
          <w:rPr>
            <w:rStyle w:val="Hyperlink"/>
            <w:noProof/>
          </w:rPr>
          <w:t>Facts from FAL</w:t>
        </w:r>
        <w:r>
          <w:rPr>
            <w:noProof/>
            <w:webHidden/>
          </w:rPr>
          <w:tab/>
        </w:r>
        <w:r>
          <w:rPr>
            <w:noProof/>
            <w:webHidden/>
          </w:rPr>
          <w:fldChar w:fldCharType="begin"/>
        </w:r>
        <w:r>
          <w:rPr>
            <w:noProof/>
            <w:webHidden/>
          </w:rPr>
          <w:instrText xml:space="preserve"> PAGEREF _Toc210299781 \h </w:instrText>
        </w:r>
        <w:r>
          <w:rPr>
            <w:noProof/>
            <w:webHidden/>
          </w:rPr>
        </w:r>
        <w:r>
          <w:rPr>
            <w:noProof/>
            <w:webHidden/>
          </w:rPr>
          <w:fldChar w:fldCharType="separate"/>
        </w:r>
        <w:r w:rsidR="00CB7106">
          <w:rPr>
            <w:noProof/>
            <w:webHidden/>
          </w:rPr>
          <w:t>91</w:t>
        </w:r>
        <w:r>
          <w:rPr>
            <w:noProof/>
            <w:webHidden/>
          </w:rPr>
          <w:fldChar w:fldCharType="end"/>
        </w:r>
      </w:hyperlink>
    </w:p>
    <w:p w14:paraId="35A76DF1" w14:textId="3A905DEE"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82"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_Toc210299782 \h </w:instrText>
        </w:r>
        <w:r>
          <w:rPr>
            <w:noProof/>
            <w:webHidden/>
          </w:rPr>
        </w:r>
        <w:r>
          <w:rPr>
            <w:noProof/>
            <w:webHidden/>
          </w:rPr>
          <w:fldChar w:fldCharType="separate"/>
        </w:r>
        <w:r w:rsidR="00CB7106">
          <w:rPr>
            <w:noProof/>
            <w:webHidden/>
          </w:rPr>
          <w:t>92</w:t>
        </w:r>
        <w:r>
          <w:rPr>
            <w:noProof/>
            <w:webHidden/>
          </w:rPr>
          <w:fldChar w:fldCharType="end"/>
        </w:r>
      </w:hyperlink>
    </w:p>
    <w:p w14:paraId="73317CD5" w14:textId="1ECBBD41"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83" w:history="1">
        <w:r w:rsidRPr="0067619C">
          <w:rPr>
            <w:rStyle w:val="Hyperlink"/>
            <w:noProof/>
          </w:rPr>
          <w:t>Share with families</w:t>
        </w:r>
        <w:r>
          <w:rPr>
            <w:noProof/>
            <w:webHidden/>
          </w:rPr>
          <w:tab/>
        </w:r>
        <w:r>
          <w:rPr>
            <w:noProof/>
            <w:webHidden/>
          </w:rPr>
          <w:fldChar w:fldCharType="begin"/>
        </w:r>
        <w:r>
          <w:rPr>
            <w:noProof/>
            <w:webHidden/>
          </w:rPr>
          <w:instrText xml:space="preserve"> PAGEREF _Toc210299783 \h </w:instrText>
        </w:r>
        <w:r>
          <w:rPr>
            <w:noProof/>
            <w:webHidden/>
          </w:rPr>
        </w:r>
        <w:r>
          <w:rPr>
            <w:noProof/>
            <w:webHidden/>
          </w:rPr>
          <w:fldChar w:fldCharType="separate"/>
        </w:r>
        <w:r w:rsidR="00CB7106">
          <w:rPr>
            <w:noProof/>
            <w:webHidden/>
          </w:rPr>
          <w:t>93</w:t>
        </w:r>
        <w:r>
          <w:rPr>
            <w:noProof/>
            <w:webHidden/>
          </w:rPr>
          <w:fldChar w:fldCharType="end"/>
        </w:r>
      </w:hyperlink>
    </w:p>
    <w:p w14:paraId="4C8EDFC1" w14:textId="669F866F"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84" w:history="1">
        <w:r w:rsidRPr="0067619C">
          <w:rPr>
            <w:rStyle w:val="Hyperlink"/>
            <w:noProof/>
          </w:rPr>
          <w:t>News for families</w:t>
        </w:r>
        <w:r>
          <w:rPr>
            <w:noProof/>
            <w:webHidden/>
          </w:rPr>
          <w:tab/>
        </w:r>
        <w:r>
          <w:rPr>
            <w:noProof/>
            <w:webHidden/>
          </w:rPr>
          <w:fldChar w:fldCharType="begin"/>
        </w:r>
        <w:r>
          <w:rPr>
            <w:noProof/>
            <w:webHidden/>
          </w:rPr>
          <w:instrText xml:space="preserve"> PAGEREF _Toc210299784 \h </w:instrText>
        </w:r>
        <w:r>
          <w:rPr>
            <w:noProof/>
            <w:webHidden/>
          </w:rPr>
        </w:r>
        <w:r>
          <w:rPr>
            <w:noProof/>
            <w:webHidden/>
          </w:rPr>
          <w:fldChar w:fldCharType="separate"/>
        </w:r>
        <w:r w:rsidR="00CB7106">
          <w:rPr>
            <w:noProof/>
            <w:webHidden/>
          </w:rPr>
          <w:t>93</w:t>
        </w:r>
        <w:r>
          <w:rPr>
            <w:noProof/>
            <w:webHidden/>
          </w:rPr>
          <w:fldChar w:fldCharType="end"/>
        </w:r>
      </w:hyperlink>
    </w:p>
    <w:p w14:paraId="202ACA01" w14:textId="2B0000AB" w:rsidR="001D4069" w:rsidRDefault="001D4069">
      <w:pPr>
        <w:pStyle w:val="TOC1"/>
        <w:rPr>
          <w:rFonts w:eastAsiaTheme="minorEastAsia"/>
          <w:noProof/>
          <w:kern w:val="2"/>
          <w:sz w:val="24"/>
          <w:szCs w:val="24"/>
          <w:lang w:eastAsia="en-AU"/>
          <w14:ligatures w14:val="standardContextual"/>
        </w:rPr>
      </w:pPr>
      <w:hyperlink w:anchor="_Toc210299785" w:history="1">
        <w:r w:rsidRPr="0067619C">
          <w:rPr>
            <w:rStyle w:val="Hyperlink"/>
            <w:noProof/>
          </w:rPr>
          <w:t>14 May 2025</w:t>
        </w:r>
        <w:r>
          <w:rPr>
            <w:noProof/>
            <w:webHidden/>
          </w:rPr>
          <w:tab/>
        </w:r>
        <w:r>
          <w:rPr>
            <w:noProof/>
            <w:webHidden/>
          </w:rPr>
          <w:fldChar w:fldCharType="begin"/>
        </w:r>
        <w:r>
          <w:rPr>
            <w:noProof/>
            <w:webHidden/>
          </w:rPr>
          <w:instrText xml:space="preserve"> PAGEREF _Toc210299785 \h </w:instrText>
        </w:r>
        <w:r>
          <w:rPr>
            <w:noProof/>
            <w:webHidden/>
          </w:rPr>
        </w:r>
        <w:r>
          <w:rPr>
            <w:noProof/>
            <w:webHidden/>
          </w:rPr>
          <w:fldChar w:fldCharType="separate"/>
        </w:r>
        <w:r w:rsidR="00CB7106">
          <w:rPr>
            <w:noProof/>
            <w:webHidden/>
          </w:rPr>
          <w:t>94</w:t>
        </w:r>
        <w:r>
          <w:rPr>
            <w:noProof/>
            <w:webHidden/>
          </w:rPr>
          <w:fldChar w:fldCharType="end"/>
        </w:r>
      </w:hyperlink>
    </w:p>
    <w:p w14:paraId="24944881" w14:textId="70472DDD"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86"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_Toc210299786 \h </w:instrText>
        </w:r>
        <w:r>
          <w:rPr>
            <w:noProof/>
            <w:webHidden/>
          </w:rPr>
        </w:r>
        <w:r>
          <w:rPr>
            <w:noProof/>
            <w:webHidden/>
          </w:rPr>
          <w:fldChar w:fldCharType="separate"/>
        </w:r>
        <w:r w:rsidR="00CB7106">
          <w:rPr>
            <w:noProof/>
            <w:webHidden/>
          </w:rPr>
          <w:t>94</w:t>
        </w:r>
        <w:r>
          <w:rPr>
            <w:noProof/>
            <w:webHidden/>
          </w:rPr>
          <w:fldChar w:fldCharType="end"/>
        </w:r>
      </w:hyperlink>
    </w:p>
    <w:p w14:paraId="67AE42EB" w14:textId="1B4FFE12"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87" w:history="1">
        <w:r w:rsidRPr="0067619C">
          <w:rPr>
            <w:rStyle w:val="Hyperlink"/>
            <w:noProof/>
          </w:rPr>
          <w:t>Sector Spotlight</w:t>
        </w:r>
        <w:r>
          <w:rPr>
            <w:noProof/>
            <w:webHidden/>
          </w:rPr>
          <w:tab/>
        </w:r>
        <w:r>
          <w:rPr>
            <w:noProof/>
            <w:webHidden/>
          </w:rPr>
          <w:fldChar w:fldCharType="begin"/>
        </w:r>
        <w:r>
          <w:rPr>
            <w:noProof/>
            <w:webHidden/>
          </w:rPr>
          <w:instrText xml:space="preserve"> PAGEREF _Toc210299787 \h </w:instrText>
        </w:r>
        <w:r>
          <w:rPr>
            <w:noProof/>
            <w:webHidden/>
          </w:rPr>
        </w:r>
        <w:r>
          <w:rPr>
            <w:noProof/>
            <w:webHidden/>
          </w:rPr>
          <w:fldChar w:fldCharType="separate"/>
        </w:r>
        <w:r w:rsidR="00CB7106">
          <w:rPr>
            <w:noProof/>
            <w:webHidden/>
          </w:rPr>
          <w:t>95</w:t>
        </w:r>
        <w:r>
          <w:rPr>
            <w:noProof/>
            <w:webHidden/>
          </w:rPr>
          <w:fldChar w:fldCharType="end"/>
        </w:r>
      </w:hyperlink>
    </w:p>
    <w:p w14:paraId="234A2B35" w14:textId="3FACF29E"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88" w:history="1">
        <w:r w:rsidRPr="0067619C">
          <w:rPr>
            <w:rStyle w:val="Hyperlink"/>
            <w:noProof/>
          </w:rPr>
          <w:t>Facts from FAL</w:t>
        </w:r>
        <w:r>
          <w:rPr>
            <w:noProof/>
            <w:webHidden/>
          </w:rPr>
          <w:tab/>
        </w:r>
        <w:r>
          <w:rPr>
            <w:noProof/>
            <w:webHidden/>
          </w:rPr>
          <w:fldChar w:fldCharType="begin"/>
        </w:r>
        <w:r>
          <w:rPr>
            <w:noProof/>
            <w:webHidden/>
          </w:rPr>
          <w:instrText xml:space="preserve"> PAGEREF _Toc210299788 \h </w:instrText>
        </w:r>
        <w:r>
          <w:rPr>
            <w:noProof/>
            <w:webHidden/>
          </w:rPr>
        </w:r>
        <w:r>
          <w:rPr>
            <w:noProof/>
            <w:webHidden/>
          </w:rPr>
          <w:fldChar w:fldCharType="separate"/>
        </w:r>
        <w:r w:rsidR="00CB7106">
          <w:rPr>
            <w:noProof/>
            <w:webHidden/>
          </w:rPr>
          <w:t>96</w:t>
        </w:r>
        <w:r>
          <w:rPr>
            <w:noProof/>
            <w:webHidden/>
          </w:rPr>
          <w:fldChar w:fldCharType="end"/>
        </w:r>
      </w:hyperlink>
    </w:p>
    <w:p w14:paraId="6F685110" w14:textId="2100EA01" w:rsidR="001D4069" w:rsidRDefault="001D4069">
      <w:pPr>
        <w:pStyle w:val="TOC1"/>
        <w:rPr>
          <w:rFonts w:eastAsiaTheme="minorEastAsia"/>
          <w:noProof/>
          <w:kern w:val="2"/>
          <w:sz w:val="24"/>
          <w:szCs w:val="24"/>
          <w:lang w:eastAsia="en-AU"/>
          <w14:ligatures w14:val="standardContextual"/>
        </w:rPr>
      </w:pPr>
      <w:hyperlink w:anchor="_Toc210299789" w:history="1">
        <w:r w:rsidRPr="0067619C">
          <w:rPr>
            <w:rStyle w:val="Hyperlink"/>
            <w:noProof/>
          </w:rPr>
          <w:t>7 May 2025</w:t>
        </w:r>
        <w:r>
          <w:rPr>
            <w:noProof/>
            <w:webHidden/>
          </w:rPr>
          <w:tab/>
        </w:r>
        <w:r>
          <w:rPr>
            <w:noProof/>
            <w:webHidden/>
          </w:rPr>
          <w:fldChar w:fldCharType="begin"/>
        </w:r>
        <w:r>
          <w:rPr>
            <w:noProof/>
            <w:webHidden/>
          </w:rPr>
          <w:instrText xml:space="preserve"> PAGEREF _Toc210299789 \h </w:instrText>
        </w:r>
        <w:r>
          <w:rPr>
            <w:noProof/>
            <w:webHidden/>
          </w:rPr>
        </w:r>
        <w:r>
          <w:rPr>
            <w:noProof/>
            <w:webHidden/>
          </w:rPr>
          <w:fldChar w:fldCharType="separate"/>
        </w:r>
        <w:r w:rsidR="00CB7106">
          <w:rPr>
            <w:noProof/>
            <w:webHidden/>
          </w:rPr>
          <w:t>98</w:t>
        </w:r>
        <w:r>
          <w:rPr>
            <w:noProof/>
            <w:webHidden/>
          </w:rPr>
          <w:fldChar w:fldCharType="end"/>
        </w:r>
      </w:hyperlink>
    </w:p>
    <w:p w14:paraId="0FFAD797" w14:textId="059E40BA"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90"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_Toc210299790 \h </w:instrText>
        </w:r>
        <w:r>
          <w:rPr>
            <w:noProof/>
            <w:webHidden/>
          </w:rPr>
        </w:r>
        <w:r>
          <w:rPr>
            <w:noProof/>
            <w:webHidden/>
          </w:rPr>
          <w:fldChar w:fldCharType="separate"/>
        </w:r>
        <w:r w:rsidR="00CB7106">
          <w:rPr>
            <w:noProof/>
            <w:webHidden/>
          </w:rPr>
          <w:t>98</w:t>
        </w:r>
        <w:r>
          <w:rPr>
            <w:noProof/>
            <w:webHidden/>
          </w:rPr>
          <w:fldChar w:fldCharType="end"/>
        </w:r>
      </w:hyperlink>
    </w:p>
    <w:p w14:paraId="252D6A3D" w14:textId="7D29C483"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91" w:history="1">
        <w:r w:rsidRPr="0067619C">
          <w:rPr>
            <w:rStyle w:val="Hyperlink"/>
            <w:noProof/>
          </w:rPr>
          <w:t>Sector spotlight</w:t>
        </w:r>
        <w:r>
          <w:rPr>
            <w:noProof/>
            <w:webHidden/>
          </w:rPr>
          <w:tab/>
        </w:r>
        <w:r>
          <w:rPr>
            <w:noProof/>
            <w:webHidden/>
          </w:rPr>
          <w:fldChar w:fldCharType="begin"/>
        </w:r>
        <w:r>
          <w:rPr>
            <w:noProof/>
            <w:webHidden/>
          </w:rPr>
          <w:instrText xml:space="preserve"> PAGEREF _Toc210299791 \h </w:instrText>
        </w:r>
        <w:r>
          <w:rPr>
            <w:noProof/>
            <w:webHidden/>
          </w:rPr>
        </w:r>
        <w:r>
          <w:rPr>
            <w:noProof/>
            <w:webHidden/>
          </w:rPr>
          <w:fldChar w:fldCharType="separate"/>
        </w:r>
        <w:r w:rsidR="00CB7106">
          <w:rPr>
            <w:noProof/>
            <w:webHidden/>
          </w:rPr>
          <w:t>99</w:t>
        </w:r>
        <w:r>
          <w:rPr>
            <w:noProof/>
            <w:webHidden/>
          </w:rPr>
          <w:fldChar w:fldCharType="end"/>
        </w:r>
      </w:hyperlink>
    </w:p>
    <w:p w14:paraId="5A516A58" w14:textId="22E0FBB9"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92" w:history="1">
        <w:r w:rsidRPr="0067619C">
          <w:rPr>
            <w:rStyle w:val="Hyperlink"/>
            <w:noProof/>
          </w:rPr>
          <w:t>Facts from FAL</w:t>
        </w:r>
        <w:r>
          <w:rPr>
            <w:noProof/>
            <w:webHidden/>
          </w:rPr>
          <w:tab/>
        </w:r>
        <w:r>
          <w:rPr>
            <w:noProof/>
            <w:webHidden/>
          </w:rPr>
          <w:fldChar w:fldCharType="begin"/>
        </w:r>
        <w:r>
          <w:rPr>
            <w:noProof/>
            <w:webHidden/>
          </w:rPr>
          <w:instrText xml:space="preserve"> PAGEREF _Toc210299792 \h </w:instrText>
        </w:r>
        <w:r>
          <w:rPr>
            <w:noProof/>
            <w:webHidden/>
          </w:rPr>
        </w:r>
        <w:r>
          <w:rPr>
            <w:noProof/>
            <w:webHidden/>
          </w:rPr>
          <w:fldChar w:fldCharType="separate"/>
        </w:r>
        <w:r w:rsidR="00CB7106">
          <w:rPr>
            <w:noProof/>
            <w:webHidden/>
          </w:rPr>
          <w:t>100</w:t>
        </w:r>
        <w:r>
          <w:rPr>
            <w:noProof/>
            <w:webHidden/>
          </w:rPr>
          <w:fldChar w:fldCharType="end"/>
        </w:r>
      </w:hyperlink>
    </w:p>
    <w:p w14:paraId="0069970D" w14:textId="3C649CA2"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93"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_Toc210299793 \h </w:instrText>
        </w:r>
        <w:r>
          <w:rPr>
            <w:noProof/>
            <w:webHidden/>
          </w:rPr>
        </w:r>
        <w:r>
          <w:rPr>
            <w:noProof/>
            <w:webHidden/>
          </w:rPr>
          <w:fldChar w:fldCharType="separate"/>
        </w:r>
        <w:r w:rsidR="00CB7106">
          <w:rPr>
            <w:noProof/>
            <w:webHidden/>
          </w:rPr>
          <w:t>101</w:t>
        </w:r>
        <w:r>
          <w:rPr>
            <w:noProof/>
            <w:webHidden/>
          </w:rPr>
          <w:fldChar w:fldCharType="end"/>
        </w:r>
      </w:hyperlink>
    </w:p>
    <w:p w14:paraId="6DD48278" w14:textId="0D0ABC74" w:rsidR="001D4069" w:rsidRDefault="001D4069">
      <w:pPr>
        <w:pStyle w:val="TOC1"/>
        <w:rPr>
          <w:rFonts w:eastAsiaTheme="minorEastAsia"/>
          <w:noProof/>
          <w:kern w:val="2"/>
          <w:sz w:val="24"/>
          <w:szCs w:val="24"/>
          <w:lang w:eastAsia="en-AU"/>
          <w14:ligatures w14:val="standardContextual"/>
        </w:rPr>
      </w:pPr>
      <w:hyperlink w:anchor="_Toc210299794" w:history="1">
        <w:r w:rsidRPr="0067619C">
          <w:rPr>
            <w:rStyle w:val="Hyperlink"/>
            <w:noProof/>
          </w:rPr>
          <w:t>30 April 2025</w:t>
        </w:r>
        <w:r>
          <w:rPr>
            <w:noProof/>
            <w:webHidden/>
          </w:rPr>
          <w:tab/>
        </w:r>
        <w:r>
          <w:rPr>
            <w:noProof/>
            <w:webHidden/>
          </w:rPr>
          <w:fldChar w:fldCharType="begin"/>
        </w:r>
        <w:r>
          <w:rPr>
            <w:noProof/>
            <w:webHidden/>
          </w:rPr>
          <w:instrText xml:space="preserve"> PAGEREF _Toc210299794 \h </w:instrText>
        </w:r>
        <w:r>
          <w:rPr>
            <w:noProof/>
            <w:webHidden/>
          </w:rPr>
        </w:r>
        <w:r>
          <w:rPr>
            <w:noProof/>
            <w:webHidden/>
          </w:rPr>
          <w:fldChar w:fldCharType="separate"/>
        </w:r>
        <w:r w:rsidR="00CB7106">
          <w:rPr>
            <w:noProof/>
            <w:webHidden/>
          </w:rPr>
          <w:t>102</w:t>
        </w:r>
        <w:r>
          <w:rPr>
            <w:noProof/>
            <w:webHidden/>
          </w:rPr>
          <w:fldChar w:fldCharType="end"/>
        </w:r>
      </w:hyperlink>
    </w:p>
    <w:p w14:paraId="0C9E3101" w14:textId="5DF0537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95"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_Toc210299795 \h </w:instrText>
        </w:r>
        <w:r>
          <w:rPr>
            <w:noProof/>
            <w:webHidden/>
          </w:rPr>
        </w:r>
        <w:r>
          <w:rPr>
            <w:noProof/>
            <w:webHidden/>
          </w:rPr>
          <w:fldChar w:fldCharType="separate"/>
        </w:r>
        <w:r w:rsidR="00CB7106">
          <w:rPr>
            <w:noProof/>
            <w:webHidden/>
          </w:rPr>
          <w:t>102</w:t>
        </w:r>
        <w:r>
          <w:rPr>
            <w:noProof/>
            <w:webHidden/>
          </w:rPr>
          <w:fldChar w:fldCharType="end"/>
        </w:r>
      </w:hyperlink>
    </w:p>
    <w:p w14:paraId="2BCABB85" w14:textId="1AE2F35B"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96" w:history="1">
        <w:r w:rsidRPr="0067619C">
          <w:rPr>
            <w:rStyle w:val="Hyperlink"/>
            <w:noProof/>
          </w:rPr>
          <w:t>Sector spotlight</w:t>
        </w:r>
        <w:r>
          <w:rPr>
            <w:noProof/>
            <w:webHidden/>
          </w:rPr>
          <w:tab/>
        </w:r>
        <w:r>
          <w:rPr>
            <w:noProof/>
            <w:webHidden/>
          </w:rPr>
          <w:fldChar w:fldCharType="begin"/>
        </w:r>
        <w:r>
          <w:rPr>
            <w:noProof/>
            <w:webHidden/>
          </w:rPr>
          <w:instrText xml:space="preserve"> PAGEREF _Toc210299796 \h </w:instrText>
        </w:r>
        <w:r>
          <w:rPr>
            <w:noProof/>
            <w:webHidden/>
          </w:rPr>
        </w:r>
        <w:r>
          <w:rPr>
            <w:noProof/>
            <w:webHidden/>
          </w:rPr>
          <w:fldChar w:fldCharType="separate"/>
        </w:r>
        <w:r w:rsidR="00CB7106">
          <w:rPr>
            <w:noProof/>
            <w:webHidden/>
          </w:rPr>
          <w:t>103</w:t>
        </w:r>
        <w:r>
          <w:rPr>
            <w:noProof/>
            <w:webHidden/>
          </w:rPr>
          <w:fldChar w:fldCharType="end"/>
        </w:r>
      </w:hyperlink>
    </w:p>
    <w:p w14:paraId="1B88B416" w14:textId="57B46CE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97" w:history="1">
        <w:r w:rsidRPr="0067619C">
          <w:rPr>
            <w:rStyle w:val="Hyperlink"/>
            <w:noProof/>
          </w:rPr>
          <w:t>Facts from FAL</w:t>
        </w:r>
        <w:r>
          <w:rPr>
            <w:noProof/>
            <w:webHidden/>
          </w:rPr>
          <w:tab/>
        </w:r>
        <w:r>
          <w:rPr>
            <w:noProof/>
            <w:webHidden/>
          </w:rPr>
          <w:fldChar w:fldCharType="begin"/>
        </w:r>
        <w:r>
          <w:rPr>
            <w:noProof/>
            <w:webHidden/>
          </w:rPr>
          <w:instrText xml:space="preserve"> PAGEREF _Toc210299797 \h </w:instrText>
        </w:r>
        <w:r>
          <w:rPr>
            <w:noProof/>
            <w:webHidden/>
          </w:rPr>
        </w:r>
        <w:r>
          <w:rPr>
            <w:noProof/>
            <w:webHidden/>
          </w:rPr>
          <w:fldChar w:fldCharType="separate"/>
        </w:r>
        <w:r w:rsidR="00CB7106">
          <w:rPr>
            <w:noProof/>
            <w:webHidden/>
          </w:rPr>
          <w:t>103</w:t>
        </w:r>
        <w:r>
          <w:rPr>
            <w:noProof/>
            <w:webHidden/>
          </w:rPr>
          <w:fldChar w:fldCharType="end"/>
        </w:r>
      </w:hyperlink>
    </w:p>
    <w:p w14:paraId="66717081" w14:textId="28AE0B39"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798"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_Toc210299798 \h </w:instrText>
        </w:r>
        <w:r>
          <w:rPr>
            <w:noProof/>
            <w:webHidden/>
          </w:rPr>
        </w:r>
        <w:r>
          <w:rPr>
            <w:noProof/>
            <w:webHidden/>
          </w:rPr>
          <w:fldChar w:fldCharType="separate"/>
        </w:r>
        <w:r w:rsidR="00CB7106">
          <w:rPr>
            <w:noProof/>
            <w:webHidden/>
          </w:rPr>
          <w:t>104</w:t>
        </w:r>
        <w:r>
          <w:rPr>
            <w:noProof/>
            <w:webHidden/>
          </w:rPr>
          <w:fldChar w:fldCharType="end"/>
        </w:r>
      </w:hyperlink>
    </w:p>
    <w:p w14:paraId="28F5EDC4" w14:textId="40629C1A" w:rsidR="001D4069" w:rsidRDefault="001D4069">
      <w:pPr>
        <w:pStyle w:val="TOC1"/>
        <w:rPr>
          <w:rFonts w:eastAsiaTheme="minorEastAsia"/>
          <w:noProof/>
          <w:kern w:val="2"/>
          <w:sz w:val="24"/>
          <w:szCs w:val="24"/>
          <w:lang w:eastAsia="en-AU"/>
          <w14:ligatures w14:val="standardContextual"/>
        </w:rPr>
      </w:pPr>
      <w:hyperlink w:anchor="_Toc210299799" w:history="1">
        <w:r w:rsidRPr="0067619C">
          <w:rPr>
            <w:rStyle w:val="Hyperlink"/>
            <w:noProof/>
          </w:rPr>
          <w:t>23 April 2025</w:t>
        </w:r>
        <w:r>
          <w:rPr>
            <w:noProof/>
            <w:webHidden/>
          </w:rPr>
          <w:tab/>
        </w:r>
        <w:r>
          <w:rPr>
            <w:noProof/>
            <w:webHidden/>
          </w:rPr>
          <w:fldChar w:fldCharType="begin"/>
        </w:r>
        <w:r>
          <w:rPr>
            <w:noProof/>
            <w:webHidden/>
          </w:rPr>
          <w:instrText xml:space="preserve"> PAGEREF _Toc210299799 \h </w:instrText>
        </w:r>
        <w:r>
          <w:rPr>
            <w:noProof/>
            <w:webHidden/>
          </w:rPr>
        </w:r>
        <w:r>
          <w:rPr>
            <w:noProof/>
            <w:webHidden/>
          </w:rPr>
          <w:fldChar w:fldCharType="separate"/>
        </w:r>
        <w:r w:rsidR="00CB7106">
          <w:rPr>
            <w:noProof/>
            <w:webHidden/>
          </w:rPr>
          <w:t>106</w:t>
        </w:r>
        <w:r>
          <w:rPr>
            <w:noProof/>
            <w:webHidden/>
          </w:rPr>
          <w:fldChar w:fldCharType="end"/>
        </w:r>
      </w:hyperlink>
    </w:p>
    <w:p w14:paraId="7DAF3711" w14:textId="2D6A06CF"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00"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_Toc210299800 \h </w:instrText>
        </w:r>
        <w:r>
          <w:rPr>
            <w:noProof/>
            <w:webHidden/>
          </w:rPr>
        </w:r>
        <w:r>
          <w:rPr>
            <w:noProof/>
            <w:webHidden/>
          </w:rPr>
          <w:fldChar w:fldCharType="separate"/>
        </w:r>
        <w:r w:rsidR="00CB7106">
          <w:rPr>
            <w:noProof/>
            <w:webHidden/>
          </w:rPr>
          <w:t>106</w:t>
        </w:r>
        <w:r>
          <w:rPr>
            <w:noProof/>
            <w:webHidden/>
          </w:rPr>
          <w:fldChar w:fldCharType="end"/>
        </w:r>
      </w:hyperlink>
    </w:p>
    <w:p w14:paraId="45E0703A" w14:textId="66324563"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01" w:history="1">
        <w:r w:rsidRPr="0067619C">
          <w:rPr>
            <w:rStyle w:val="Hyperlink"/>
            <w:noProof/>
          </w:rPr>
          <w:t>Sector spotlight</w:t>
        </w:r>
        <w:r>
          <w:rPr>
            <w:noProof/>
            <w:webHidden/>
          </w:rPr>
          <w:tab/>
        </w:r>
        <w:r>
          <w:rPr>
            <w:noProof/>
            <w:webHidden/>
          </w:rPr>
          <w:fldChar w:fldCharType="begin"/>
        </w:r>
        <w:r>
          <w:rPr>
            <w:noProof/>
            <w:webHidden/>
          </w:rPr>
          <w:instrText xml:space="preserve"> PAGEREF _Toc210299801 \h </w:instrText>
        </w:r>
        <w:r>
          <w:rPr>
            <w:noProof/>
            <w:webHidden/>
          </w:rPr>
        </w:r>
        <w:r>
          <w:rPr>
            <w:noProof/>
            <w:webHidden/>
          </w:rPr>
          <w:fldChar w:fldCharType="separate"/>
        </w:r>
        <w:r w:rsidR="00CB7106">
          <w:rPr>
            <w:noProof/>
            <w:webHidden/>
          </w:rPr>
          <w:t>107</w:t>
        </w:r>
        <w:r>
          <w:rPr>
            <w:noProof/>
            <w:webHidden/>
          </w:rPr>
          <w:fldChar w:fldCharType="end"/>
        </w:r>
      </w:hyperlink>
    </w:p>
    <w:p w14:paraId="4E3E2E05" w14:textId="6AD33480"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02" w:history="1">
        <w:r w:rsidRPr="0067619C">
          <w:rPr>
            <w:rStyle w:val="Hyperlink"/>
            <w:noProof/>
          </w:rPr>
          <w:t>Facts from FAL</w:t>
        </w:r>
        <w:r>
          <w:rPr>
            <w:noProof/>
            <w:webHidden/>
          </w:rPr>
          <w:tab/>
        </w:r>
        <w:r>
          <w:rPr>
            <w:noProof/>
            <w:webHidden/>
          </w:rPr>
          <w:fldChar w:fldCharType="begin"/>
        </w:r>
        <w:r>
          <w:rPr>
            <w:noProof/>
            <w:webHidden/>
          </w:rPr>
          <w:instrText xml:space="preserve"> PAGEREF _Toc210299802 \h </w:instrText>
        </w:r>
        <w:r>
          <w:rPr>
            <w:noProof/>
            <w:webHidden/>
          </w:rPr>
        </w:r>
        <w:r>
          <w:rPr>
            <w:noProof/>
            <w:webHidden/>
          </w:rPr>
          <w:fldChar w:fldCharType="separate"/>
        </w:r>
        <w:r w:rsidR="00CB7106">
          <w:rPr>
            <w:noProof/>
            <w:webHidden/>
          </w:rPr>
          <w:t>107</w:t>
        </w:r>
        <w:r>
          <w:rPr>
            <w:noProof/>
            <w:webHidden/>
          </w:rPr>
          <w:fldChar w:fldCharType="end"/>
        </w:r>
      </w:hyperlink>
    </w:p>
    <w:p w14:paraId="42786490" w14:textId="50F94DC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03"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_Toc210299803 \h </w:instrText>
        </w:r>
        <w:r>
          <w:rPr>
            <w:noProof/>
            <w:webHidden/>
          </w:rPr>
        </w:r>
        <w:r>
          <w:rPr>
            <w:noProof/>
            <w:webHidden/>
          </w:rPr>
          <w:fldChar w:fldCharType="separate"/>
        </w:r>
        <w:r w:rsidR="00CB7106">
          <w:rPr>
            <w:noProof/>
            <w:webHidden/>
          </w:rPr>
          <w:t>108</w:t>
        </w:r>
        <w:r>
          <w:rPr>
            <w:noProof/>
            <w:webHidden/>
          </w:rPr>
          <w:fldChar w:fldCharType="end"/>
        </w:r>
      </w:hyperlink>
    </w:p>
    <w:p w14:paraId="1FB6ADA0" w14:textId="6AB56A31" w:rsidR="001D4069" w:rsidRDefault="001D4069">
      <w:pPr>
        <w:pStyle w:val="TOC1"/>
        <w:rPr>
          <w:rFonts w:eastAsiaTheme="minorEastAsia"/>
          <w:noProof/>
          <w:kern w:val="2"/>
          <w:sz w:val="24"/>
          <w:szCs w:val="24"/>
          <w:lang w:eastAsia="en-AU"/>
          <w14:ligatures w14:val="standardContextual"/>
        </w:rPr>
      </w:pPr>
      <w:hyperlink w:anchor="_Toc210299804" w:history="1">
        <w:r w:rsidRPr="0067619C">
          <w:rPr>
            <w:rStyle w:val="Hyperlink"/>
            <w:noProof/>
          </w:rPr>
          <w:t>17 April 2025</w:t>
        </w:r>
        <w:r>
          <w:rPr>
            <w:noProof/>
            <w:webHidden/>
          </w:rPr>
          <w:tab/>
        </w:r>
        <w:r>
          <w:rPr>
            <w:noProof/>
            <w:webHidden/>
          </w:rPr>
          <w:fldChar w:fldCharType="begin"/>
        </w:r>
        <w:r>
          <w:rPr>
            <w:noProof/>
            <w:webHidden/>
          </w:rPr>
          <w:instrText xml:space="preserve"> PAGEREF _Toc210299804 \h </w:instrText>
        </w:r>
        <w:r>
          <w:rPr>
            <w:noProof/>
            <w:webHidden/>
          </w:rPr>
        </w:r>
        <w:r>
          <w:rPr>
            <w:noProof/>
            <w:webHidden/>
          </w:rPr>
          <w:fldChar w:fldCharType="separate"/>
        </w:r>
        <w:r w:rsidR="00CB7106">
          <w:rPr>
            <w:noProof/>
            <w:webHidden/>
          </w:rPr>
          <w:t>109</w:t>
        </w:r>
        <w:r>
          <w:rPr>
            <w:noProof/>
            <w:webHidden/>
          </w:rPr>
          <w:fldChar w:fldCharType="end"/>
        </w:r>
      </w:hyperlink>
    </w:p>
    <w:p w14:paraId="3E2F8747" w14:textId="4355D3FE"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05" w:history="1">
        <w:r w:rsidRPr="0067619C">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_Toc210299805 \h </w:instrText>
        </w:r>
        <w:r>
          <w:rPr>
            <w:noProof/>
            <w:webHidden/>
          </w:rPr>
        </w:r>
        <w:r>
          <w:rPr>
            <w:noProof/>
            <w:webHidden/>
          </w:rPr>
          <w:fldChar w:fldCharType="separate"/>
        </w:r>
        <w:r w:rsidR="00CB7106">
          <w:rPr>
            <w:noProof/>
            <w:webHidden/>
          </w:rPr>
          <w:t>109</w:t>
        </w:r>
        <w:r>
          <w:rPr>
            <w:noProof/>
            <w:webHidden/>
          </w:rPr>
          <w:fldChar w:fldCharType="end"/>
        </w:r>
      </w:hyperlink>
    </w:p>
    <w:p w14:paraId="40657274" w14:textId="34F42602" w:rsidR="001D4069" w:rsidRDefault="001D4069">
      <w:pPr>
        <w:pStyle w:val="TOC1"/>
        <w:rPr>
          <w:rFonts w:eastAsiaTheme="minorEastAsia"/>
          <w:noProof/>
          <w:kern w:val="2"/>
          <w:sz w:val="24"/>
          <w:szCs w:val="24"/>
          <w:lang w:eastAsia="en-AU"/>
          <w14:ligatures w14:val="standardContextual"/>
        </w:rPr>
      </w:pPr>
      <w:hyperlink w:anchor="_Toc210299806" w:history="1">
        <w:r w:rsidRPr="0067619C">
          <w:rPr>
            <w:rStyle w:val="Hyperlink"/>
            <w:noProof/>
          </w:rPr>
          <w:t>16 April 2025</w:t>
        </w:r>
        <w:r>
          <w:rPr>
            <w:noProof/>
            <w:webHidden/>
          </w:rPr>
          <w:tab/>
        </w:r>
        <w:r>
          <w:rPr>
            <w:noProof/>
            <w:webHidden/>
          </w:rPr>
          <w:fldChar w:fldCharType="begin"/>
        </w:r>
        <w:r>
          <w:rPr>
            <w:noProof/>
            <w:webHidden/>
          </w:rPr>
          <w:instrText xml:space="preserve"> PAGEREF _Toc210299806 \h </w:instrText>
        </w:r>
        <w:r>
          <w:rPr>
            <w:noProof/>
            <w:webHidden/>
          </w:rPr>
        </w:r>
        <w:r>
          <w:rPr>
            <w:noProof/>
            <w:webHidden/>
          </w:rPr>
          <w:fldChar w:fldCharType="separate"/>
        </w:r>
        <w:r w:rsidR="00CB7106">
          <w:rPr>
            <w:noProof/>
            <w:webHidden/>
          </w:rPr>
          <w:t>111</w:t>
        </w:r>
        <w:r>
          <w:rPr>
            <w:noProof/>
            <w:webHidden/>
          </w:rPr>
          <w:fldChar w:fldCharType="end"/>
        </w:r>
      </w:hyperlink>
    </w:p>
    <w:p w14:paraId="0EE4A6CF" w14:textId="0E956423"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07"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_Toc210299807 \h </w:instrText>
        </w:r>
        <w:r>
          <w:rPr>
            <w:noProof/>
            <w:webHidden/>
          </w:rPr>
        </w:r>
        <w:r>
          <w:rPr>
            <w:noProof/>
            <w:webHidden/>
          </w:rPr>
          <w:fldChar w:fldCharType="separate"/>
        </w:r>
        <w:r w:rsidR="00CB7106">
          <w:rPr>
            <w:noProof/>
            <w:webHidden/>
          </w:rPr>
          <w:t>111</w:t>
        </w:r>
        <w:r>
          <w:rPr>
            <w:noProof/>
            <w:webHidden/>
          </w:rPr>
          <w:fldChar w:fldCharType="end"/>
        </w:r>
      </w:hyperlink>
    </w:p>
    <w:p w14:paraId="74DFFE6E" w14:textId="77145B6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08" w:history="1">
        <w:r w:rsidRPr="0067619C">
          <w:rPr>
            <w:rStyle w:val="Hyperlink"/>
            <w:noProof/>
          </w:rPr>
          <w:t>Facts from FAL</w:t>
        </w:r>
        <w:r>
          <w:rPr>
            <w:noProof/>
            <w:webHidden/>
          </w:rPr>
          <w:tab/>
        </w:r>
        <w:r>
          <w:rPr>
            <w:noProof/>
            <w:webHidden/>
          </w:rPr>
          <w:fldChar w:fldCharType="begin"/>
        </w:r>
        <w:r>
          <w:rPr>
            <w:noProof/>
            <w:webHidden/>
          </w:rPr>
          <w:instrText xml:space="preserve"> PAGEREF _Toc210299808 \h </w:instrText>
        </w:r>
        <w:r>
          <w:rPr>
            <w:noProof/>
            <w:webHidden/>
          </w:rPr>
        </w:r>
        <w:r>
          <w:rPr>
            <w:noProof/>
            <w:webHidden/>
          </w:rPr>
          <w:fldChar w:fldCharType="separate"/>
        </w:r>
        <w:r w:rsidR="00CB7106">
          <w:rPr>
            <w:noProof/>
            <w:webHidden/>
          </w:rPr>
          <w:t>111</w:t>
        </w:r>
        <w:r>
          <w:rPr>
            <w:noProof/>
            <w:webHidden/>
          </w:rPr>
          <w:fldChar w:fldCharType="end"/>
        </w:r>
      </w:hyperlink>
    </w:p>
    <w:p w14:paraId="5030BABF" w14:textId="1C02DEB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09"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_Toc210299809 \h </w:instrText>
        </w:r>
        <w:r>
          <w:rPr>
            <w:noProof/>
            <w:webHidden/>
          </w:rPr>
        </w:r>
        <w:r>
          <w:rPr>
            <w:noProof/>
            <w:webHidden/>
          </w:rPr>
          <w:fldChar w:fldCharType="separate"/>
        </w:r>
        <w:r w:rsidR="00CB7106">
          <w:rPr>
            <w:noProof/>
            <w:webHidden/>
          </w:rPr>
          <w:t>112</w:t>
        </w:r>
        <w:r>
          <w:rPr>
            <w:noProof/>
            <w:webHidden/>
          </w:rPr>
          <w:fldChar w:fldCharType="end"/>
        </w:r>
      </w:hyperlink>
    </w:p>
    <w:p w14:paraId="787903BB" w14:textId="263576D9" w:rsidR="001D4069" w:rsidRDefault="001D4069">
      <w:pPr>
        <w:pStyle w:val="TOC1"/>
        <w:rPr>
          <w:rFonts w:eastAsiaTheme="minorEastAsia"/>
          <w:noProof/>
          <w:kern w:val="2"/>
          <w:sz w:val="24"/>
          <w:szCs w:val="24"/>
          <w:lang w:eastAsia="en-AU"/>
          <w14:ligatures w14:val="standardContextual"/>
        </w:rPr>
      </w:pPr>
      <w:hyperlink w:anchor="_Toc210299810" w:history="1">
        <w:r w:rsidRPr="0067619C">
          <w:rPr>
            <w:rStyle w:val="Hyperlink"/>
            <w:noProof/>
          </w:rPr>
          <w:t>14 April 2025</w:t>
        </w:r>
        <w:r>
          <w:rPr>
            <w:noProof/>
            <w:webHidden/>
          </w:rPr>
          <w:tab/>
        </w:r>
        <w:r>
          <w:rPr>
            <w:noProof/>
            <w:webHidden/>
          </w:rPr>
          <w:fldChar w:fldCharType="begin"/>
        </w:r>
        <w:r>
          <w:rPr>
            <w:noProof/>
            <w:webHidden/>
          </w:rPr>
          <w:instrText xml:space="preserve"> PAGEREF _Toc210299810 \h </w:instrText>
        </w:r>
        <w:r>
          <w:rPr>
            <w:noProof/>
            <w:webHidden/>
          </w:rPr>
        </w:r>
        <w:r>
          <w:rPr>
            <w:noProof/>
            <w:webHidden/>
          </w:rPr>
          <w:fldChar w:fldCharType="separate"/>
        </w:r>
        <w:r w:rsidR="00CB7106">
          <w:rPr>
            <w:noProof/>
            <w:webHidden/>
          </w:rPr>
          <w:t>114</w:t>
        </w:r>
        <w:r>
          <w:rPr>
            <w:noProof/>
            <w:webHidden/>
          </w:rPr>
          <w:fldChar w:fldCharType="end"/>
        </w:r>
      </w:hyperlink>
    </w:p>
    <w:p w14:paraId="55910EAC" w14:textId="3785517A"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11" w:history="1">
        <w:r w:rsidRPr="0067619C">
          <w:rPr>
            <w:rStyle w:val="Hyperlink"/>
            <w:noProof/>
          </w:rPr>
          <w:t>Queensland floods: CCS period of emergency extended</w:t>
        </w:r>
        <w:r>
          <w:rPr>
            <w:noProof/>
            <w:webHidden/>
          </w:rPr>
          <w:tab/>
        </w:r>
        <w:r>
          <w:rPr>
            <w:noProof/>
            <w:webHidden/>
          </w:rPr>
          <w:fldChar w:fldCharType="begin"/>
        </w:r>
        <w:r>
          <w:rPr>
            <w:noProof/>
            <w:webHidden/>
          </w:rPr>
          <w:instrText xml:space="preserve"> PAGEREF _Toc210299811 \h </w:instrText>
        </w:r>
        <w:r>
          <w:rPr>
            <w:noProof/>
            <w:webHidden/>
          </w:rPr>
        </w:r>
        <w:r>
          <w:rPr>
            <w:noProof/>
            <w:webHidden/>
          </w:rPr>
          <w:fldChar w:fldCharType="separate"/>
        </w:r>
        <w:r w:rsidR="00CB7106">
          <w:rPr>
            <w:noProof/>
            <w:webHidden/>
          </w:rPr>
          <w:t>114</w:t>
        </w:r>
        <w:r>
          <w:rPr>
            <w:noProof/>
            <w:webHidden/>
          </w:rPr>
          <w:fldChar w:fldCharType="end"/>
        </w:r>
      </w:hyperlink>
    </w:p>
    <w:p w14:paraId="38ECD27F" w14:textId="083865F3" w:rsidR="001D4069" w:rsidRDefault="001D4069">
      <w:pPr>
        <w:pStyle w:val="TOC1"/>
        <w:rPr>
          <w:rFonts w:eastAsiaTheme="minorEastAsia"/>
          <w:noProof/>
          <w:kern w:val="2"/>
          <w:sz w:val="24"/>
          <w:szCs w:val="24"/>
          <w:lang w:eastAsia="en-AU"/>
          <w14:ligatures w14:val="standardContextual"/>
        </w:rPr>
      </w:pPr>
      <w:hyperlink w:anchor="_Toc210299812" w:history="1">
        <w:r w:rsidRPr="0067619C">
          <w:rPr>
            <w:rStyle w:val="Hyperlink"/>
            <w:noProof/>
          </w:rPr>
          <w:t>9 April 2025</w:t>
        </w:r>
        <w:r>
          <w:rPr>
            <w:noProof/>
            <w:webHidden/>
          </w:rPr>
          <w:tab/>
        </w:r>
        <w:r>
          <w:rPr>
            <w:noProof/>
            <w:webHidden/>
          </w:rPr>
          <w:fldChar w:fldCharType="begin"/>
        </w:r>
        <w:r>
          <w:rPr>
            <w:noProof/>
            <w:webHidden/>
          </w:rPr>
          <w:instrText xml:space="preserve"> PAGEREF _Toc210299812 \h </w:instrText>
        </w:r>
        <w:r>
          <w:rPr>
            <w:noProof/>
            <w:webHidden/>
          </w:rPr>
        </w:r>
        <w:r>
          <w:rPr>
            <w:noProof/>
            <w:webHidden/>
          </w:rPr>
          <w:fldChar w:fldCharType="separate"/>
        </w:r>
        <w:r w:rsidR="00CB7106">
          <w:rPr>
            <w:noProof/>
            <w:webHidden/>
          </w:rPr>
          <w:t>116</w:t>
        </w:r>
        <w:r>
          <w:rPr>
            <w:noProof/>
            <w:webHidden/>
          </w:rPr>
          <w:fldChar w:fldCharType="end"/>
        </w:r>
      </w:hyperlink>
    </w:p>
    <w:p w14:paraId="70542F32" w14:textId="380AD514"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13"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_Toc210299813 \h </w:instrText>
        </w:r>
        <w:r>
          <w:rPr>
            <w:noProof/>
            <w:webHidden/>
          </w:rPr>
        </w:r>
        <w:r>
          <w:rPr>
            <w:noProof/>
            <w:webHidden/>
          </w:rPr>
          <w:fldChar w:fldCharType="separate"/>
        </w:r>
        <w:r w:rsidR="00CB7106">
          <w:rPr>
            <w:noProof/>
            <w:webHidden/>
          </w:rPr>
          <w:t>116</w:t>
        </w:r>
        <w:r>
          <w:rPr>
            <w:noProof/>
            <w:webHidden/>
          </w:rPr>
          <w:fldChar w:fldCharType="end"/>
        </w:r>
      </w:hyperlink>
    </w:p>
    <w:p w14:paraId="68A381EE" w14:textId="3526EB5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14" w:history="1">
        <w:r w:rsidRPr="0067619C">
          <w:rPr>
            <w:rStyle w:val="Hyperlink"/>
            <w:noProof/>
          </w:rPr>
          <w:t>Sector spotlight</w:t>
        </w:r>
        <w:r>
          <w:rPr>
            <w:noProof/>
            <w:webHidden/>
          </w:rPr>
          <w:tab/>
        </w:r>
        <w:r>
          <w:rPr>
            <w:noProof/>
            <w:webHidden/>
          </w:rPr>
          <w:fldChar w:fldCharType="begin"/>
        </w:r>
        <w:r>
          <w:rPr>
            <w:noProof/>
            <w:webHidden/>
          </w:rPr>
          <w:instrText xml:space="preserve"> PAGEREF _Toc210299814 \h </w:instrText>
        </w:r>
        <w:r>
          <w:rPr>
            <w:noProof/>
            <w:webHidden/>
          </w:rPr>
        </w:r>
        <w:r>
          <w:rPr>
            <w:noProof/>
            <w:webHidden/>
          </w:rPr>
          <w:fldChar w:fldCharType="separate"/>
        </w:r>
        <w:r w:rsidR="00CB7106">
          <w:rPr>
            <w:noProof/>
            <w:webHidden/>
          </w:rPr>
          <w:t>118</w:t>
        </w:r>
        <w:r>
          <w:rPr>
            <w:noProof/>
            <w:webHidden/>
          </w:rPr>
          <w:fldChar w:fldCharType="end"/>
        </w:r>
      </w:hyperlink>
    </w:p>
    <w:p w14:paraId="63BC6F89" w14:textId="1A6F7C9E"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15" w:history="1">
        <w:r w:rsidRPr="0067619C">
          <w:rPr>
            <w:rStyle w:val="Hyperlink"/>
            <w:noProof/>
          </w:rPr>
          <w:t>Facts from FAL</w:t>
        </w:r>
        <w:r>
          <w:rPr>
            <w:noProof/>
            <w:webHidden/>
          </w:rPr>
          <w:tab/>
        </w:r>
        <w:r>
          <w:rPr>
            <w:noProof/>
            <w:webHidden/>
          </w:rPr>
          <w:fldChar w:fldCharType="begin"/>
        </w:r>
        <w:r>
          <w:rPr>
            <w:noProof/>
            <w:webHidden/>
          </w:rPr>
          <w:instrText xml:space="preserve"> PAGEREF _Toc210299815 \h </w:instrText>
        </w:r>
        <w:r>
          <w:rPr>
            <w:noProof/>
            <w:webHidden/>
          </w:rPr>
        </w:r>
        <w:r>
          <w:rPr>
            <w:noProof/>
            <w:webHidden/>
          </w:rPr>
          <w:fldChar w:fldCharType="separate"/>
        </w:r>
        <w:r w:rsidR="00CB7106">
          <w:rPr>
            <w:noProof/>
            <w:webHidden/>
          </w:rPr>
          <w:t>118</w:t>
        </w:r>
        <w:r>
          <w:rPr>
            <w:noProof/>
            <w:webHidden/>
          </w:rPr>
          <w:fldChar w:fldCharType="end"/>
        </w:r>
      </w:hyperlink>
    </w:p>
    <w:p w14:paraId="4F0FC012" w14:textId="75B8F101" w:rsidR="001D4069" w:rsidRDefault="001D4069">
      <w:pPr>
        <w:pStyle w:val="TOC1"/>
        <w:rPr>
          <w:rFonts w:eastAsiaTheme="minorEastAsia"/>
          <w:noProof/>
          <w:kern w:val="2"/>
          <w:sz w:val="24"/>
          <w:szCs w:val="24"/>
          <w:lang w:eastAsia="en-AU"/>
          <w14:ligatures w14:val="standardContextual"/>
        </w:rPr>
      </w:pPr>
      <w:hyperlink w:anchor="_Toc210299816" w:history="1">
        <w:r w:rsidRPr="0067619C">
          <w:rPr>
            <w:rStyle w:val="Hyperlink"/>
            <w:noProof/>
          </w:rPr>
          <w:t>8 April 2025</w:t>
        </w:r>
        <w:r>
          <w:rPr>
            <w:noProof/>
            <w:webHidden/>
          </w:rPr>
          <w:tab/>
        </w:r>
        <w:r>
          <w:rPr>
            <w:noProof/>
            <w:webHidden/>
          </w:rPr>
          <w:fldChar w:fldCharType="begin"/>
        </w:r>
        <w:r>
          <w:rPr>
            <w:noProof/>
            <w:webHidden/>
          </w:rPr>
          <w:instrText xml:space="preserve"> PAGEREF _Toc210299816 \h </w:instrText>
        </w:r>
        <w:r>
          <w:rPr>
            <w:noProof/>
            <w:webHidden/>
          </w:rPr>
        </w:r>
        <w:r>
          <w:rPr>
            <w:noProof/>
            <w:webHidden/>
          </w:rPr>
          <w:fldChar w:fldCharType="separate"/>
        </w:r>
        <w:r w:rsidR="00CB7106">
          <w:rPr>
            <w:noProof/>
            <w:webHidden/>
          </w:rPr>
          <w:t>120</w:t>
        </w:r>
        <w:r>
          <w:rPr>
            <w:noProof/>
            <w:webHidden/>
          </w:rPr>
          <w:fldChar w:fldCharType="end"/>
        </w:r>
      </w:hyperlink>
    </w:p>
    <w:p w14:paraId="2A48628F" w14:textId="2839E43D"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17" w:history="1">
        <w:r w:rsidRPr="0067619C">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_Toc210299817 \h </w:instrText>
        </w:r>
        <w:r>
          <w:rPr>
            <w:noProof/>
            <w:webHidden/>
          </w:rPr>
        </w:r>
        <w:r>
          <w:rPr>
            <w:noProof/>
            <w:webHidden/>
          </w:rPr>
          <w:fldChar w:fldCharType="separate"/>
        </w:r>
        <w:r w:rsidR="00CB7106">
          <w:rPr>
            <w:noProof/>
            <w:webHidden/>
          </w:rPr>
          <w:t>120</w:t>
        </w:r>
        <w:r>
          <w:rPr>
            <w:noProof/>
            <w:webHidden/>
          </w:rPr>
          <w:fldChar w:fldCharType="end"/>
        </w:r>
      </w:hyperlink>
    </w:p>
    <w:p w14:paraId="35F9D0A1" w14:textId="1F8CB4F7" w:rsidR="001D4069" w:rsidRDefault="001D4069">
      <w:pPr>
        <w:pStyle w:val="TOC1"/>
        <w:rPr>
          <w:rFonts w:eastAsiaTheme="minorEastAsia"/>
          <w:noProof/>
          <w:kern w:val="2"/>
          <w:sz w:val="24"/>
          <w:szCs w:val="24"/>
          <w:lang w:eastAsia="en-AU"/>
          <w14:ligatures w14:val="standardContextual"/>
        </w:rPr>
      </w:pPr>
      <w:hyperlink w:anchor="_Toc210299818" w:history="1">
        <w:r w:rsidRPr="0067619C">
          <w:rPr>
            <w:rStyle w:val="Hyperlink"/>
            <w:noProof/>
          </w:rPr>
          <w:t>7 April 2025</w:t>
        </w:r>
        <w:r>
          <w:rPr>
            <w:noProof/>
            <w:webHidden/>
          </w:rPr>
          <w:tab/>
        </w:r>
        <w:r>
          <w:rPr>
            <w:noProof/>
            <w:webHidden/>
          </w:rPr>
          <w:fldChar w:fldCharType="begin"/>
        </w:r>
        <w:r>
          <w:rPr>
            <w:noProof/>
            <w:webHidden/>
          </w:rPr>
          <w:instrText xml:space="preserve"> PAGEREF _Toc210299818 \h </w:instrText>
        </w:r>
        <w:r>
          <w:rPr>
            <w:noProof/>
            <w:webHidden/>
          </w:rPr>
        </w:r>
        <w:r>
          <w:rPr>
            <w:noProof/>
            <w:webHidden/>
          </w:rPr>
          <w:fldChar w:fldCharType="separate"/>
        </w:r>
        <w:r w:rsidR="00CB7106">
          <w:rPr>
            <w:noProof/>
            <w:webHidden/>
          </w:rPr>
          <w:t>122</w:t>
        </w:r>
        <w:r>
          <w:rPr>
            <w:noProof/>
            <w:webHidden/>
          </w:rPr>
          <w:fldChar w:fldCharType="end"/>
        </w:r>
      </w:hyperlink>
    </w:p>
    <w:p w14:paraId="4BC591AB" w14:textId="52FB8BC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19" w:history="1">
        <w:r w:rsidRPr="0067619C">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_Toc210299819 \h </w:instrText>
        </w:r>
        <w:r>
          <w:rPr>
            <w:noProof/>
            <w:webHidden/>
          </w:rPr>
        </w:r>
        <w:r>
          <w:rPr>
            <w:noProof/>
            <w:webHidden/>
          </w:rPr>
          <w:fldChar w:fldCharType="separate"/>
        </w:r>
        <w:r w:rsidR="00CB7106">
          <w:rPr>
            <w:noProof/>
            <w:webHidden/>
          </w:rPr>
          <w:t>122</w:t>
        </w:r>
        <w:r>
          <w:rPr>
            <w:noProof/>
            <w:webHidden/>
          </w:rPr>
          <w:fldChar w:fldCharType="end"/>
        </w:r>
      </w:hyperlink>
    </w:p>
    <w:p w14:paraId="75723D83" w14:textId="5D347752" w:rsidR="001D4069" w:rsidRDefault="001D4069">
      <w:pPr>
        <w:pStyle w:val="TOC1"/>
        <w:rPr>
          <w:rFonts w:eastAsiaTheme="minorEastAsia"/>
          <w:noProof/>
          <w:kern w:val="2"/>
          <w:sz w:val="24"/>
          <w:szCs w:val="24"/>
          <w:lang w:eastAsia="en-AU"/>
          <w14:ligatures w14:val="standardContextual"/>
        </w:rPr>
      </w:pPr>
      <w:hyperlink w:anchor="_Toc210299820" w:history="1">
        <w:r w:rsidRPr="0067619C">
          <w:rPr>
            <w:rStyle w:val="Hyperlink"/>
            <w:noProof/>
          </w:rPr>
          <w:t>4 April 2025</w:t>
        </w:r>
        <w:r>
          <w:rPr>
            <w:noProof/>
            <w:webHidden/>
          </w:rPr>
          <w:tab/>
        </w:r>
        <w:r>
          <w:rPr>
            <w:noProof/>
            <w:webHidden/>
          </w:rPr>
          <w:fldChar w:fldCharType="begin"/>
        </w:r>
        <w:r>
          <w:rPr>
            <w:noProof/>
            <w:webHidden/>
          </w:rPr>
          <w:instrText xml:space="preserve"> PAGEREF _Toc210299820 \h </w:instrText>
        </w:r>
        <w:r>
          <w:rPr>
            <w:noProof/>
            <w:webHidden/>
          </w:rPr>
        </w:r>
        <w:r>
          <w:rPr>
            <w:noProof/>
            <w:webHidden/>
          </w:rPr>
          <w:fldChar w:fldCharType="separate"/>
        </w:r>
        <w:r w:rsidR="00CB7106">
          <w:rPr>
            <w:noProof/>
            <w:webHidden/>
          </w:rPr>
          <w:t>125</w:t>
        </w:r>
        <w:r>
          <w:rPr>
            <w:noProof/>
            <w:webHidden/>
          </w:rPr>
          <w:fldChar w:fldCharType="end"/>
        </w:r>
      </w:hyperlink>
    </w:p>
    <w:p w14:paraId="3AAEB61D" w14:textId="64147AAC"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21" w:history="1">
        <w:r w:rsidRPr="0067619C">
          <w:rPr>
            <w:rStyle w:val="Hyperlink"/>
            <w:noProof/>
          </w:rPr>
          <w:t>Queensland floods: CCS period of emergency extended</w:t>
        </w:r>
        <w:r>
          <w:rPr>
            <w:noProof/>
            <w:webHidden/>
          </w:rPr>
          <w:tab/>
        </w:r>
        <w:r>
          <w:rPr>
            <w:noProof/>
            <w:webHidden/>
          </w:rPr>
          <w:fldChar w:fldCharType="begin"/>
        </w:r>
        <w:r>
          <w:rPr>
            <w:noProof/>
            <w:webHidden/>
          </w:rPr>
          <w:instrText xml:space="preserve"> PAGEREF _Toc210299821 \h </w:instrText>
        </w:r>
        <w:r>
          <w:rPr>
            <w:noProof/>
            <w:webHidden/>
          </w:rPr>
        </w:r>
        <w:r>
          <w:rPr>
            <w:noProof/>
            <w:webHidden/>
          </w:rPr>
          <w:fldChar w:fldCharType="separate"/>
        </w:r>
        <w:r w:rsidR="00CB7106">
          <w:rPr>
            <w:noProof/>
            <w:webHidden/>
          </w:rPr>
          <w:t>125</w:t>
        </w:r>
        <w:r>
          <w:rPr>
            <w:noProof/>
            <w:webHidden/>
          </w:rPr>
          <w:fldChar w:fldCharType="end"/>
        </w:r>
      </w:hyperlink>
    </w:p>
    <w:p w14:paraId="5B8D432F" w14:textId="6EE14AF9" w:rsidR="001D4069" w:rsidRDefault="001D4069">
      <w:pPr>
        <w:pStyle w:val="TOC1"/>
        <w:rPr>
          <w:rFonts w:eastAsiaTheme="minorEastAsia"/>
          <w:noProof/>
          <w:kern w:val="2"/>
          <w:sz w:val="24"/>
          <w:szCs w:val="24"/>
          <w:lang w:eastAsia="en-AU"/>
          <w14:ligatures w14:val="standardContextual"/>
        </w:rPr>
      </w:pPr>
      <w:hyperlink w:anchor="_Toc210299822" w:history="1">
        <w:r w:rsidRPr="0067619C">
          <w:rPr>
            <w:rStyle w:val="Hyperlink"/>
            <w:noProof/>
          </w:rPr>
          <w:t>4 April 2025</w:t>
        </w:r>
        <w:r>
          <w:rPr>
            <w:noProof/>
            <w:webHidden/>
          </w:rPr>
          <w:tab/>
        </w:r>
        <w:r>
          <w:rPr>
            <w:noProof/>
            <w:webHidden/>
          </w:rPr>
          <w:fldChar w:fldCharType="begin"/>
        </w:r>
        <w:r>
          <w:rPr>
            <w:noProof/>
            <w:webHidden/>
          </w:rPr>
          <w:instrText xml:space="preserve"> PAGEREF _Toc210299822 \h </w:instrText>
        </w:r>
        <w:r>
          <w:rPr>
            <w:noProof/>
            <w:webHidden/>
          </w:rPr>
        </w:r>
        <w:r>
          <w:rPr>
            <w:noProof/>
            <w:webHidden/>
          </w:rPr>
          <w:fldChar w:fldCharType="separate"/>
        </w:r>
        <w:r w:rsidR="00CB7106">
          <w:rPr>
            <w:noProof/>
            <w:webHidden/>
          </w:rPr>
          <w:t>127</w:t>
        </w:r>
        <w:r>
          <w:rPr>
            <w:noProof/>
            <w:webHidden/>
          </w:rPr>
          <w:fldChar w:fldCharType="end"/>
        </w:r>
      </w:hyperlink>
    </w:p>
    <w:p w14:paraId="55575B4F" w14:textId="0B1D6E57"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23" w:history="1">
        <w:r w:rsidRPr="0067619C">
          <w:rPr>
            <w:rStyle w:val="Hyperlink"/>
            <w:bCs/>
            <w:noProof/>
          </w:rPr>
          <w:t>NSW floods: CCS period of emergency declared</w:t>
        </w:r>
        <w:r>
          <w:rPr>
            <w:noProof/>
            <w:webHidden/>
          </w:rPr>
          <w:tab/>
        </w:r>
        <w:r>
          <w:rPr>
            <w:noProof/>
            <w:webHidden/>
          </w:rPr>
          <w:fldChar w:fldCharType="begin"/>
        </w:r>
        <w:r>
          <w:rPr>
            <w:noProof/>
            <w:webHidden/>
          </w:rPr>
          <w:instrText xml:space="preserve"> PAGEREF _Toc210299823 \h </w:instrText>
        </w:r>
        <w:r>
          <w:rPr>
            <w:noProof/>
            <w:webHidden/>
          </w:rPr>
        </w:r>
        <w:r>
          <w:rPr>
            <w:noProof/>
            <w:webHidden/>
          </w:rPr>
          <w:fldChar w:fldCharType="separate"/>
        </w:r>
        <w:r w:rsidR="00CB7106">
          <w:rPr>
            <w:noProof/>
            <w:webHidden/>
          </w:rPr>
          <w:t>127</w:t>
        </w:r>
        <w:r>
          <w:rPr>
            <w:noProof/>
            <w:webHidden/>
          </w:rPr>
          <w:fldChar w:fldCharType="end"/>
        </w:r>
      </w:hyperlink>
    </w:p>
    <w:p w14:paraId="1356BB7F" w14:textId="4E7DBF22" w:rsidR="001D4069" w:rsidRDefault="001D4069">
      <w:pPr>
        <w:pStyle w:val="TOC1"/>
        <w:rPr>
          <w:rFonts w:eastAsiaTheme="minorEastAsia"/>
          <w:noProof/>
          <w:kern w:val="2"/>
          <w:sz w:val="24"/>
          <w:szCs w:val="24"/>
          <w:lang w:eastAsia="en-AU"/>
          <w14:ligatures w14:val="standardContextual"/>
        </w:rPr>
      </w:pPr>
      <w:hyperlink w:anchor="_Toc210299824" w:history="1">
        <w:r w:rsidRPr="0067619C">
          <w:rPr>
            <w:rStyle w:val="Hyperlink"/>
            <w:noProof/>
          </w:rPr>
          <w:t>2 April 2025</w:t>
        </w:r>
        <w:r>
          <w:rPr>
            <w:noProof/>
            <w:webHidden/>
          </w:rPr>
          <w:tab/>
        </w:r>
        <w:r>
          <w:rPr>
            <w:noProof/>
            <w:webHidden/>
          </w:rPr>
          <w:fldChar w:fldCharType="begin"/>
        </w:r>
        <w:r>
          <w:rPr>
            <w:noProof/>
            <w:webHidden/>
          </w:rPr>
          <w:instrText xml:space="preserve"> PAGEREF _Toc210299824 \h </w:instrText>
        </w:r>
        <w:r>
          <w:rPr>
            <w:noProof/>
            <w:webHidden/>
          </w:rPr>
        </w:r>
        <w:r>
          <w:rPr>
            <w:noProof/>
            <w:webHidden/>
          </w:rPr>
          <w:fldChar w:fldCharType="separate"/>
        </w:r>
        <w:r w:rsidR="00CB7106">
          <w:rPr>
            <w:noProof/>
            <w:webHidden/>
          </w:rPr>
          <w:t>129</w:t>
        </w:r>
        <w:r>
          <w:rPr>
            <w:noProof/>
            <w:webHidden/>
          </w:rPr>
          <w:fldChar w:fldCharType="end"/>
        </w:r>
      </w:hyperlink>
    </w:p>
    <w:p w14:paraId="0163A9CB" w14:textId="12D5BAE2"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25"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_Toc210299825 \h </w:instrText>
        </w:r>
        <w:r>
          <w:rPr>
            <w:noProof/>
            <w:webHidden/>
          </w:rPr>
        </w:r>
        <w:r>
          <w:rPr>
            <w:noProof/>
            <w:webHidden/>
          </w:rPr>
          <w:fldChar w:fldCharType="separate"/>
        </w:r>
        <w:r w:rsidR="00CB7106">
          <w:rPr>
            <w:noProof/>
            <w:webHidden/>
          </w:rPr>
          <w:t>129</w:t>
        </w:r>
        <w:r>
          <w:rPr>
            <w:noProof/>
            <w:webHidden/>
          </w:rPr>
          <w:fldChar w:fldCharType="end"/>
        </w:r>
      </w:hyperlink>
    </w:p>
    <w:p w14:paraId="67757C21" w14:textId="40472455"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26" w:history="1">
        <w:r w:rsidRPr="0067619C">
          <w:rPr>
            <w:rStyle w:val="Hyperlink"/>
            <w:noProof/>
          </w:rPr>
          <w:t>Sector spotlight</w:t>
        </w:r>
        <w:r>
          <w:rPr>
            <w:noProof/>
            <w:webHidden/>
          </w:rPr>
          <w:tab/>
        </w:r>
        <w:r>
          <w:rPr>
            <w:noProof/>
            <w:webHidden/>
          </w:rPr>
          <w:fldChar w:fldCharType="begin"/>
        </w:r>
        <w:r>
          <w:rPr>
            <w:noProof/>
            <w:webHidden/>
          </w:rPr>
          <w:instrText xml:space="preserve"> PAGEREF _Toc210299826 \h </w:instrText>
        </w:r>
        <w:r>
          <w:rPr>
            <w:noProof/>
            <w:webHidden/>
          </w:rPr>
        </w:r>
        <w:r>
          <w:rPr>
            <w:noProof/>
            <w:webHidden/>
          </w:rPr>
          <w:fldChar w:fldCharType="separate"/>
        </w:r>
        <w:r w:rsidR="00CB7106">
          <w:rPr>
            <w:noProof/>
            <w:webHidden/>
          </w:rPr>
          <w:t>131</w:t>
        </w:r>
        <w:r>
          <w:rPr>
            <w:noProof/>
            <w:webHidden/>
          </w:rPr>
          <w:fldChar w:fldCharType="end"/>
        </w:r>
      </w:hyperlink>
    </w:p>
    <w:p w14:paraId="2127DE59" w14:textId="18DC69E1"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27" w:history="1">
        <w:r w:rsidRPr="0067619C">
          <w:rPr>
            <w:rStyle w:val="Hyperlink"/>
            <w:noProof/>
          </w:rPr>
          <w:t>Facts from FAL</w:t>
        </w:r>
        <w:r>
          <w:rPr>
            <w:noProof/>
            <w:webHidden/>
          </w:rPr>
          <w:tab/>
        </w:r>
        <w:r>
          <w:rPr>
            <w:noProof/>
            <w:webHidden/>
          </w:rPr>
          <w:fldChar w:fldCharType="begin"/>
        </w:r>
        <w:r>
          <w:rPr>
            <w:noProof/>
            <w:webHidden/>
          </w:rPr>
          <w:instrText xml:space="preserve"> PAGEREF _Toc210299827 \h </w:instrText>
        </w:r>
        <w:r>
          <w:rPr>
            <w:noProof/>
            <w:webHidden/>
          </w:rPr>
        </w:r>
        <w:r>
          <w:rPr>
            <w:noProof/>
            <w:webHidden/>
          </w:rPr>
          <w:fldChar w:fldCharType="separate"/>
        </w:r>
        <w:r w:rsidR="00CB7106">
          <w:rPr>
            <w:noProof/>
            <w:webHidden/>
          </w:rPr>
          <w:t>131</w:t>
        </w:r>
        <w:r>
          <w:rPr>
            <w:noProof/>
            <w:webHidden/>
          </w:rPr>
          <w:fldChar w:fldCharType="end"/>
        </w:r>
      </w:hyperlink>
    </w:p>
    <w:p w14:paraId="1189D1E7" w14:textId="78E52BEB"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28"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_Toc210299828 \h </w:instrText>
        </w:r>
        <w:r>
          <w:rPr>
            <w:noProof/>
            <w:webHidden/>
          </w:rPr>
        </w:r>
        <w:r>
          <w:rPr>
            <w:noProof/>
            <w:webHidden/>
          </w:rPr>
          <w:fldChar w:fldCharType="separate"/>
        </w:r>
        <w:r w:rsidR="00CB7106">
          <w:rPr>
            <w:noProof/>
            <w:webHidden/>
          </w:rPr>
          <w:t>132</w:t>
        </w:r>
        <w:r>
          <w:rPr>
            <w:noProof/>
            <w:webHidden/>
          </w:rPr>
          <w:fldChar w:fldCharType="end"/>
        </w:r>
      </w:hyperlink>
    </w:p>
    <w:p w14:paraId="6F464F06" w14:textId="559B55DB" w:rsidR="001D4069" w:rsidRDefault="001D4069">
      <w:pPr>
        <w:pStyle w:val="TOC1"/>
        <w:rPr>
          <w:rFonts w:eastAsiaTheme="minorEastAsia"/>
          <w:noProof/>
          <w:kern w:val="2"/>
          <w:sz w:val="24"/>
          <w:szCs w:val="24"/>
          <w:lang w:eastAsia="en-AU"/>
          <w14:ligatures w14:val="standardContextual"/>
        </w:rPr>
      </w:pPr>
      <w:hyperlink w:anchor="_Toc210299829" w:history="1">
        <w:r w:rsidRPr="0067619C">
          <w:rPr>
            <w:rStyle w:val="Hyperlink"/>
            <w:noProof/>
          </w:rPr>
          <w:t>1 April 2025</w:t>
        </w:r>
        <w:r>
          <w:rPr>
            <w:noProof/>
            <w:webHidden/>
          </w:rPr>
          <w:tab/>
        </w:r>
        <w:r>
          <w:rPr>
            <w:noProof/>
            <w:webHidden/>
          </w:rPr>
          <w:fldChar w:fldCharType="begin"/>
        </w:r>
        <w:r>
          <w:rPr>
            <w:noProof/>
            <w:webHidden/>
          </w:rPr>
          <w:instrText xml:space="preserve"> PAGEREF _Toc210299829 \h </w:instrText>
        </w:r>
        <w:r>
          <w:rPr>
            <w:noProof/>
            <w:webHidden/>
          </w:rPr>
        </w:r>
        <w:r>
          <w:rPr>
            <w:noProof/>
            <w:webHidden/>
          </w:rPr>
          <w:fldChar w:fldCharType="separate"/>
        </w:r>
        <w:r w:rsidR="00CB7106">
          <w:rPr>
            <w:noProof/>
            <w:webHidden/>
          </w:rPr>
          <w:t>134</w:t>
        </w:r>
        <w:r>
          <w:rPr>
            <w:noProof/>
            <w:webHidden/>
          </w:rPr>
          <w:fldChar w:fldCharType="end"/>
        </w:r>
      </w:hyperlink>
    </w:p>
    <w:p w14:paraId="77529DA6" w14:textId="1258D065"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30" w:history="1">
        <w:r w:rsidRPr="0067619C">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_Toc210299830 \h </w:instrText>
        </w:r>
        <w:r>
          <w:rPr>
            <w:noProof/>
            <w:webHidden/>
          </w:rPr>
        </w:r>
        <w:r>
          <w:rPr>
            <w:noProof/>
            <w:webHidden/>
          </w:rPr>
          <w:fldChar w:fldCharType="separate"/>
        </w:r>
        <w:r w:rsidR="00CB7106">
          <w:rPr>
            <w:noProof/>
            <w:webHidden/>
          </w:rPr>
          <w:t>134</w:t>
        </w:r>
        <w:r>
          <w:rPr>
            <w:noProof/>
            <w:webHidden/>
          </w:rPr>
          <w:fldChar w:fldCharType="end"/>
        </w:r>
      </w:hyperlink>
    </w:p>
    <w:p w14:paraId="3776EEE7" w14:textId="3DAA0387" w:rsidR="001D4069" w:rsidRDefault="001D4069">
      <w:pPr>
        <w:pStyle w:val="TOC1"/>
        <w:rPr>
          <w:rFonts w:eastAsiaTheme="minorEastAsia"/>
          <w:noProof/>
          <w:kern w:val="2"/>
          <w:sz w:val="24"/>
          <w:szCs w:val="24"/>
          <w:lang w:eastAsia="en-AU"/>
          <w14:ligatures w14:val="standardContextual"/>
        </w:rPr>
      </w:pPr>
      <w:hyperlink w:anchor="_Toc210299831" w:history="1">
        <w:r w:rsidRPr="0067619C">
          <w:rPr>
            <w:rStyle w:val="Hyperlink"/>
            <w:noProof/>
          </w:rPr>
          <w:t>31 March 2025</w:t>
        </w:r>
        <w:r>
          <w:rPr>
            <w:noProof/>
            <w:webHidden/>
          </w:rPr>
          <w:tab/>
        </w:r>
        <w:r>
          <w:rPr>
            <w:noProof/>
            <w:webHidden/>
          </w:rPr>
          <w:fldChar w:fldCharType="begin"/>
        </w:r>
        <w:r>
          <w:rPr>
            <w:noProof/>
            <w:webHidden/>
          </w:rPr>
          <w:instrText xml:space="preserve"> PAGEREF _Toc210299831 \h </w:instrText>
        </w:r>
        <w:r>
          <w:rPr>
            <w:noProof/>
            <w:webHidden/>
          </w:rPr>
        </w:r>
        <w:r>
          <w:rPr>
            <w:noProof/>
            <w:webHidden/>
          </w:rPr>
          <w:fldChar w:fldCharType="separate"/>
        </w:r>
        <w:r w:rsidR="00CB7106">
          <w:rPr>
            <w:noProof/>
            <w:webHidden/>
          </w:rPr>
          <w:t>136</w:t>
        </w:r>
        <w:r>
          <w:rPr>
            <w:noProof/>
            <w:webHidden/>
          </w:rPr>
          <w:fldChar w:fldCharType="end"/>
        </w:r>
      </w:hyperlink>
    </w:p>
    <w:p w14:paraId="68B7E8A9" w14:textId="0BA785B9"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32" w:history="1">
        <w:r w:rsidRPr="0067619C">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_Toc210299832 \h </w:instrText>
        </w:r>
        <w:r>
          <w:rPr>
            <w:noProof/>
            <w:webHidden/>
          </w:rPr>
        </w:r>
        <w:r>
          <w:rPr>
            <w:noProof/>
            <w:webHidden/>
          </w:rPr>
          <w:fldChar w:fldCharType="separate"/>
        </w:r>
        <w:r w:rsidR="00CB7106">
          <w:rPr>
            <w:noProof/>
            <w:webHidden/>
          </w:rPr>
          <w:t>136</w:t>
        </w:r>
        <w:r>
          <w:rPr>
            <w:noProof/>
            <w:webHidden/>
          </w:rPr>
          <w:fldChar w:fldCharType="end"/>
        </w:r>
      </w:hyperlink>
    </w:p>
    <w:p w14:paraId="726585F1" w14:textId="0A489536" w:rsidR="001D4069" w:rsidRDefault="001D4069">
      <w:pPr>
        <w:pStyle w:val="TOC1"/>
        <w:rPr>
          <w:rFonts w:eastAsiaTheme="minorEastAsia"/>
          <w:noProof/>
          <w:kern w:val="2"/>
          <w:sz w:val="24"/>
          <w:szCs w:val="24"/>
          <w:lang w:eastAsia="en-AU"/>
          <w14:ligatures w14:val="standardContextual"/>
        </w:rPr>
      </w:pPr>
      <w:hyperlink w:anchor="_Toc210299833" w:history="1">
        <w:r w:rsidRPr="0067619C">
          <w:rPr>
            <w:rStyle w:val="Hyperlink"/>
            <w:noProof/>
          </w:rPr>
          <w:t>28 March 2025</w:t>
        </w:r>
        <w:r>
          <w:rPr>
            <w:noProof/>
            <w:webHidden/>
          </w:rPr>
          <w:tab/>
        </w:r>
        <w:r>
          <w:rPr>
            <w:noProof/>
            <w:webHidden/>
          </w:rPr>
          <w:fldChar w:fldCharType="begin"/>
        </w:r>
        <w:r>
          <w:rPr>
            <w:noProof/>
            <w:webHidden/>
          </w:rPr>
          <w:instrText xml:space="preserve"> PAGEREF _Toc210299833 \h </w:instrText>
        </w:r>
        <w:r>
          <w:rPr>
            <w:noProof/>
            <w:webHidden/>
          </w:rPr>
        </w:r>
        <w:r>
          <w:rPr>
            <w:noProof/>
            <w:webHidden/>
          </w:rPr>
          <w:fldChar w:fldCharType="separate"/>
        </w:r>
        <w:r w:rsidR="00CB7106">
          <w:rPr>
            <w:noProof/>
            <w:webHidden/>
          </w:rPr>
          <w:t>138</w:t>
        </w:r>
        <w:r>
          <w:rPr>
            <w:noProof/>
            <w:webHidden/>
          </w:rPr>
          <w:fldChar w:fldCharType="end"/>
        </w:r>
      </w:hyperlink>
    </w:p>
    <w:p w14:paraId="3BD053A1" w14:textId="5CEED8AE"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34" w:history="1">
        <w:r w:rsidRPr="0067619C">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_Toc210299834 \h </w:instrText>
        </w:r>
        <w:r>
          <w:rPr>
            <w:noProof/>
            <w:webHidden/>
          </w:rPr>
        </w:r>
        <w:r>
          <w:rPr>
            <w:noProof/>
            <w:webHidden/>
          </w:rPr>
          <w:fldChar w:fldCharType="separate"/>
        </w:r>
        <w:r w:rsidR="00CB7106">
          <w:rPr>
            <w:noProof/>
            <w:webHidden/>
          </w:rPr>
          <w:t>138</w:t>
        </w:r>
        <w:r>
          <w:rPr>
            <w:noProof/>
            <w:webHidden/>
          </w:rPr>
          <w:fldChar w:fldCharType="end"/>
        </w:r>
      </w:hyperlink>
    </w:p>
    <w:p w14:paraId="422522AD" w14:textId="37D5CD90" w:rsidR="001D4069" w:rsidRDefault="001D4069">
      <w:pPr>
        <w:pStyle w:val="TOC1"/>
        <w:rPr>
          <w:rFonts w:eastAsiaTheme="minorEastAsia"/>
          <w:noProof/>
          <w:kern w:val="2"/>
          <w:sz w:val="24"/>
          <w:szCs w:val="24"/>
          <w:lang w:eastAsia="en-AU"/>
          <w14:ligatures w14:val="standardContextual"/>
        </w:rPr>
      </w:pPr>
      <w:hyperlink w:anchor="_Toc210299835" w:history="1">
        <w:r w:rsidRPr="0067619C">
          <w:rPr>
            <w:rStyle w:val="Hyperlink"/>
            <w:noProof/>
          </w:rPr>
          <w:t>26 March 2025</w:t>
        </w:r>
        <w:r>
          <w:rPr>
            <w:noProof/>
            <w:webHidden/>
          </w:rPr>
          <w:tab/>
        </w:r>
        <w:r>
          <w:rPr>
            <w:noProof/>
            <w:webHidden/>
          </w:rPr>
          <w:fldChar w:fldCharType="begin"/>
        </w:r>
        <w:r>
          <w:rPr>
            <w:noProof/>
            <w:webHidden/>
          </w:rPr>
          <w:instrText xml:space="preserve"> PAGEREF _Toc210299835 \h </w:instrText>
        </w:r>
        <w:r>
          <w:rPr>
            <w:noProof/>
            <w:webHidden/>
          </w:rPr>
        </w:r>
        <w:r>
          <w:rPr>
            <w:noProof/>
            <w:webHidden/>
          </w:rPr>
          <w:fldChar w:fldCharType="separate"/>
        </w:r>
        <w:r w:rsidR="00CB7106">
          <w:rPr>
            <w:noProof/>
            <w:webHidden/>
          </w:rPr>
          <w:t>140</w:t>
        </w:r>
        <w:r>
          <w:rPr>
            <w:noProof/>
            <w:webHidden/>
          </w:rPr>
          <w:fldChar w:fldCharType="end"/>
        </w:r>
      </w:hyperlink>
    </w:p>
    <w:p w14:paraId="25B022DD" w14:textId="348FDB4F"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36"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_Toc210299836 \h </w:instrText>
        </w:r>
        <w:r>
          <w:rPr>
            <w:noProof/>
            <w:webHidden/>
          </w:rPr>
        </w:r>
        <w:r>
          <w:rPr>
            <w:noProof/>
            <w:webHidden/>
          </w:rPr>
          <w:fldChar w:fldCharType="separate"/>
        </w:r>
        <w:r w:rsidR="00CB7106">
          <w:rPr>
            <w:noProof/>
            <w:webHidden/>
          </w:rPr>
          <w:t>140</w:t>
        </w:r>
        <w:r>
          <w:rPr>
            <w:noProof/>
            <w:webHidden/>
          </w:rPr>
          <w:fldChar w:fldCharType="end"/>
        </w:r>
      </w:hyperlink>
    </w:p>
    <w:p w14:paraId="71362DDB" w14:textId="782C8D3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37" w:history="1">
        <w:r w:rsidRPr="0067619C">
          <w:rPr>
            <w:rStyle w:val="Hyperlink"/>
            <w:noProof/>
          </w:rPr>
          <w:t>Sector spotlight</w:t>
        </w:r>
        <w:r>
          <w:rPr>
            <w:noProof/>
            <w:webHidden/>
          </w:rPr>
          <w:tab/>
        </w:r>
        <w:r>
          <w:rPr>
            <w:noProof/>
            <w:webHidden/>
          </w:rPr>
          <w:fldChar w:fldCharType="begin"/>
        </w:r>
        <w:r>
          <w:rPr>
            <w:noProof/>
            <w:webHidden/>
          </w:rPr>
          <w:instrText xml:space="preserve"> PAGEREF _Toc210299837 \h </w:instrText>
        </w:r>
        <w:r>
          <w:rPr>
            <w:noProof/>
            <w:webHidden/>
          </w:rPr>
        </w:r>
        <w:r>
          <w:rPr>
            <w:noProof/>
            <w:webHidden/>
          </w:rPr>
          <w:fldChar w:fldCharType="separate"/>
        </w:r>
        <w:r w:rsidR="00CB7106">
          <w:rPr>
            <w:noProof/>
            <w:webHidden/>
          </w:rPr>
          <w:t>142</w:t>
        </w:r>
        <w:r>
          <w:rPr>
            <w:noProof/>
            <w:webHidden/>
          </w:rPr>
          <w:fldChar w:fldCharType="end"/>
        </w:r>
      </w:hyperlink>
    </w:p>
    <w:p w14:paraId="468A25E4" w14:textId="121A86DE"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38" w:history="1">
        <w:r w:rsidRPr="0067619C">
          <w:rPr>
            <w:rStyle w:val="Hyperlink"/>
            <w:noProof/>
          </w:rPr>
          <w:t>Facts from FAL</w:t>
        </w:r>
        <w:r>
          <w:rPr>
            <w:noProof/>
            <w:webHidden/>
          </w:rPr>
          <w:tab/>
        </w:r>
        <w:r>
          <w:rPr>
            <w:noProof/>
            <w:webHidden/>
          </w:rPr>
          <w:fldChar w:fldCharType="begin"/>
        </w:r>
        <w:r>
          <w:rPr>
            <w:noProof/>
            <w:webHidden/>
          </w:rPr>
          <w:instrText xml:space="preserve"> PAGEREF _Toc210299838 \h </w:instrText>
        </w:r>
        <w:r>
          <w:rPr>
            <w:noProof/>
            <w:webHidden/>
          </w:rPr>
        </w:r>
        <w:r>
          <w:rPr>
            <w:noProof/>
            <w:webHidden/>
          </w:rPr>
          <w:fldChar w:fldCharType="separate"/>
        </w:r>
        <w:r w:rsidR="00CB7106">
          <w:rPr>
            <w:noProof/>
            <w:webHidden/>
          </w:rPr>
          <w:t>142</w:t>
        </w:r>
        <w:r>
          <w:rPr>
            <w:noProof/>
            <w:webHidden/>
          </w:rPr>
          <w:fldChar w:fldCharType="end"/>
        </w:r>
      </w:hyperlink>
    </w:p>
    <w:p w14:paraId="3CDC7511" w14:textId="12E5D05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39"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_Toc210299839 \h </w:instrText>
        </w:r>
        <w:r>
          <w:rPr>
            <w:noProof/>
            <w:webHidden/>
          </w:rPr>
        </w:r>
        <w:r>
          <w:rPr>
            <w:noProof/>
            <w:webHidden/>
          </w:rPr>
          <w:fldChar w:fldCharType="separate"/>
        </w:r>
        <w:r w:rsidR="00CB7106">
          <w:rPr>
            <w:noProof/>
            <w:webHidden/>
          </w:rPr>
          <w:t>143</w:t>
        </w:r>
        <w:r>
          <w:rPr>
            <w:noProof/>
            <w:webHidden/>
          </w:rPr>
          <w:fldChar w:fldCharType="end"/>
        </w:r>
      </w:hyperlink>
    </w:p>
    <w:p w14:paraId="7083F3D3" w14:textId="7D3D4250" w:rsidR="001D4069" w:rsidRDefault="001D4069">
      <w:pPr>
        <w:pStyle w:val="TOC1"/>
        <w:rPr>
          <w:rFonts w:eastAsiaTheme="minorEastAsia"/>
          <w:noProof/>
          <w:kern w:val="2"/>
          <w:sz w:val="24"/>
          <w:szCs w:val="24"/>
          <w:lang w:eastAsia="en-AU"/>
          <w14:ligatures w14:val="standardContextual"/>
        </w:rPr>
      </w:pPr>
      <w:hyperlink w:anchor="_Toc210299840" w:history="1">
        <w:r w:rsidRPr="0067619C">
          <w:rPr>
            <w:rStyle w:val="Hyperlink"/>
            <w:noProof/>
          </w:rPr>
          <w:t>21 March 2025</w:t>
        </w:r>
        <w:r>
          <w:rPr>
            <w:noProof/>
            <w:webHidden/>
          </w:rPr>
          <w:tab/>
        </w:r>
        <w:r>
          <w:rPr>
            <w:noProof/>
            <w:webHidden/>
          </w:rPr>
          <w:fldChar w:fldCharType="begin"/>
        </w:r>
        <w:r>
          <w:rPr>
            <w:noProof/>
            <w:webHidden/>
          </w:rPr>
          <w:instrText xml:space="preserve"> PAGEREF _Toc210299840 \h </w:instrText>
        </w:r>
        <w:r>
          <w:rPr>
            <w:noProof/>
            <w:webHidden/>
          </w:rPr>
        </w:r>
        <w:r>
          <w:rPr>
            <w:noProof/>
            <w:webHidden/>
          </w:rPr>
          <w:fldChar w:fldCharType="separate"/>
        </w:r>
        <w:r w:rsidR="00CB7106">
          <w:rPr>
            <w:noProof/>
            <w:webHidden/>
          </w:rPr>
          <w:t>145</w:t>
        </w:r>
        <w:r>
          <w:rPr>
            <w:noProof/>
            <w:webHidden/>
          </w:rPr>
          <w:fldChar w:fldCharType="end"/>
        </w:r>
      </w:hyperlink>
    </w:p>
    <w:p w14:paraId="112DE003" w14:textId="76C50F47"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41" w:history="1">
        <w:r w:rsidRPr="0067619C">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_Toc210299841 \h </w:instrText>
        </w:r>
        <w:r>
          <w:rPr>
            <w:noProof/>
            <w:webHidden/>
          </w:rPr>
        </w:r>
        <w:r>
          <w:rPr>
            <w:noProof/>
            <w:webHidden/>
          </w:rPr>
          <w:fldChar w:fldCharType="separate"/>
        </w:r>
        <w:r w:rsidR="00CB7106">
          <w:rPr>
            <w:noProof/>
            <w:webHidden/>
          </w:rPr>
          <w:t>145</w:t>
        </w:r>
        <w:r>
          <w:rPr>
            <w:noProof/>
            <w:webHidden/>
          </w:rPr>
          <w:fldChar w:fldCharType="end"/>
        </w:r>
      </w:hyperlink>
    </w:p>
    <w:p w14:paraId="27F79E65" w14:textId="5EA2562E" w:rsidR="001D4069" w:rsidRDefault="001D4069">
      <w:pPr>
        <w:pStyle w:val="TOC1"/>
        <w:rPr>
          <w:rFonts w:eastAsiaTheme="minorEastAsia"/>
          <w:noProof/>
          <w:kern w:val="2"/>
          <w:sz w:val="24"/>
          <w:szCs w:val="24"/>
          <w:lang w:eastAsia="en-AU"/>
          <w14:ligatures w14:val="standardContextual"/>
        </w:rPr>
      </w:pPr>
      <w:hyperlink w:anchor="_Toc210299842" w:history="1">
        <w:r w:rsidRPr="0067619C">
          <w:rPr>
            <w:rStyle w:val="Hyperlink"/>
            <w:noProof/>
          </w:rPr>
          <w:t>20 March 2025</w:t>
        </w:r>
        <w:r>
          <w:rPr>
            <w:noProof/>
            <w:webHidden/>
          </w:rPr>
          <w:tab/>
        </w:r>
        <w:r>
          <w:rPr>
            <w:noProof/>
            <w:webHidden/>
          </w:rPr>
          <w:fldChar w:fldCharType="begin"/>
        </w:r>
        <w:r>
          <w:rPr>
            <w:noProof/>
            <w:webHidden/>
          </w:rPr>
          <w:instrText xml:space="preserve"> PAGEREF _Toc210299842 \h </w:instrText>
        </w:r>
        <w:r>
          <w:rPr>
            <w:noProof/>
            <w:webHidden/>
          </w:rPr>
        </w:r>
        <w:r>
          <w:rPr>
            <w:noProof/>
            <w:webHidden/>
          </w:rPr>
          <w:fldChar w:fldCharType="separate"/>
        </w:r>
        <w:r w:rsidR="00CB7106">
          <w:rPr>
            <w:noProof/>
            <w:webHidden/>
          </w:rPr>
          <w:t>148</w:t>
        </w:r>
        <w:r>
          <w:rPr>
            <w:noProof/>
            <w:webHidden/>
          </w:rPr>
          <w:fldChar w:fldCharType="end"/>
        </w:r>
      </w:hyperlink>
    </w:p>
    <w:p w14:paraId="61845138" w14:textId="30672B02"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43" w:history="1">
        <w:r w:rsidRPr="0067619C">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_Toc210299843 \h </w:instrText>
        </w:r>
        <w:r>
          <w:rPr>
            <w:noProof/>
            <w:webHidden/>
          </w:rPr>
        </w:r>
        <w:r>
          <w:rPr>
            <w:noProof/>
            <w:webHidden/>
          </w:rPr>
          <w:fldChar w:fldCharType="separate"/>
        </w:r>
        <w:r w:rsidR="00CB7106">
          <w:rPr>
            <w:noProof/>
            <w:webHidden/>
          </w:rPr>
          <w:t>148</w:t>
        </w:r>
        <w:r>
          <w:rPr>
            <w:noProof/>
            <w:webHidden/>
          </w:rPr>
          <w:fldChar w:fldCharType="end"/>
        </w:r>
      </w:hyperlink>
    </w:p>
    <w:p w14:paraId="2C2CCAF4" w14:textId="1F5F0A9D" w:rsidR="001D4069" w:rsidRDefault="001D4069">
      <w:pPr>
        <w:pStyle w:val="TOC1"/>
        <w:rPr>
          <w:rFonts w:eastAsiaTheme="minorEastAsia"/>
          <w:noProof/>
          <w:kern w:val="2"/>
          <w:sz w:val="24"/>
          <w:szCs w:val="24"/>
          <w:lang w:eastAsia="en-AU"/>
          <w14:ligatures w14:val="standardContextual"/>
        </w:rPr>
      </w:pPr>
      <w:hyperlink w:anchor="_Toc210299844" w:history="1">
        <w:r w:rsidRPr="0067619C">
          <w:rPr>
            <w:rStyle w:val="Hyperlink"/>
            <w:noProof/>
          </w:rPr>
          <w:t>19 March 2025</w:t>
        </w:r>
        <w:r>
          <w:rPr>
            <w:noProof/>
            <w:webHidden/>
          </w:rPr>
          <w:tab/>
        </w:r>
        <w:r>
          <w:rPr>
            <w:noProof/>
            <w:webHidden/>
          </w:rPr>
          <w:fldChar w:fldCharType="begin"/>
        </w:r>
        <w:r>
          <w:rPr>
            <w:noProof/>
            <w:webHidden/>
          </w:rPr>
          <w:instrText xml:space="preserve"> PAGEREF _Toc210299844 \h </w:instrText>
        </w:r>
        <w:r>
          <w:rPr>
            <w:noProof/>
            <w:webHidden/>
          </w:rPr>
        </w:r>
        <w:r>
          <w:rPr>
            <w:noProof/>
            <w:webHidden/>
          </w:rPr>
          <w:fldChar w:fldCharType="separate"/>
        </w:r>
        <w:r w:rsidR="00CB7106">
          <w:rPr>
            <w:noProof/>
            <w:webHidden/>
          </w:rPr>
          <w:t>150</w:t>
        </w:r>
        <w:r>
          <w:rPr>
            <w:noProof/>
            <w:webHidden/>
          </w:rPr>
          <w:fldChar w:fldCharType="end"/>
        </w:r>
      </w:hyperlink>
    </w:p>
    <w:p w14:paraId="4D72C4E9" w14:textId="1D44C3F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45"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_Toc210299845 \h </w:instrText>
        </w:r>
        <w:r>
          <w:rPr>
            <w:noProof/>
            <w:webHidden/>
          </w:rPr>
        </w:r>
        <w:r>
          <w:rPr>
            <w:noProof/>
            <w:webHidden/>
          </w:rPr>
          <w:fldChar w:fldCharType="separate"/>
        </w:r>
        <w:r w:rsidR="00CB7106">
          <w:rPr>
            <w:noProof/>
            <w:webHidden/>
          </w:rPr>
          <w:t>150</w:t>
        </w:r>
        <w:r>
          <w:rPr>
            <w:noProof/>
            <w:webHidden/>
          </w:rPr>
          <w:fldChar w:fldCharType="end"/>
        </w:r>
      </w:hyperlink>
    </w:p>
    <w:p w14:paraId="46F9096B" w14:textId="1FD55D35"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46" w:history="1">
        <w:r w:rsidRPr="0067619C">
          <w:rPr>
            <w:rStyle w:val="Hyperlink"/>
            <w:noProof/>
          </w:rPr>
          <w:t>Sector spotlight</w:t>
        </w:r>
        <w:r>
          <w:rPr>
            <w:noProof/>
            <w:webHidden/>
          </w:rPr>
          <w:tab/>
        </w:r>
        <w:r>
          <w:rPr>
            <w:noProof/>
            <w:webHidden/>
          </w:rPr>
          <w:fldChar w:fldCharType="begin"/>
        </w:r>
        <w:r>
          <w:rPr>
            <w:noProof/>
            <w:webHidden/>
          </w:rPr>
          <w:instrText xml:space="preserve"> PAGEREF _Toc210299846 \h </w:instrText>
        </w:r>
        <w:r>
          <w:rPr>
            <w:noProof/>
            <w:webHidden/>
          </w:rPr>
        </w:r>
        <w:r>
          <w:rPr>
            <w:noProof/>
            <w:webHidden/>
          </w:rPr>
          <w:fldChar w:fldCharType="separate"/>
        </w:r>
        <w:r w:rsidR="00CB7106">
          <w:rPr>
            <w:noProof/>
            <w:webHidden/>
          </w:rPr>
          <w:t>151</w:t>
        </w:r>
        <w:r>
          <w:rPr>
            <w:noProof/>
            <w:webHidden/>
          </w:rPr>
          <w:fldChar w:fldCharType="end"/>
        </w:r>
      </w:hyperlink>
    </w:p>
    <w:p w14:paraId="5AEB217D" w14:textId="6C99494A"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47" w:history="1">
        <w:r w:rsidRPr="0067619C">
          <w:rPr>
            <w:rStyle w:val="Hyperlink"/>
            <w:noProof/>
          </w:rPr>
          <w:t>Facts from FAL</w:t>
        </w:r>
        <w:r>
          <w:rPr>
            <w:noProof/>
            <w:webHidden/>
          </w:rPr>
          <w:tab/>
        </w:r>
        <w:r>
          <w:rPr>
            <w:noProof/>
            <w:webHidden/>
          </w:rPr>
          <w:fldChar w:fldCharType="begin"/>
        </w:r>
        <w:r>
          <w:rPr>
            <w:noProof/>
            <w:webHidden/>
          </w:rPr>
          <w:instrText xml:space="preserve"> PAGEREF _Toc210299847 \h </w:instrText>
        </w:r>
        <w:r>
          <w:rPr>
            <w:noProof/>
            <w:webHidden/>
          </w:rPr>
        </w:r>
        <w:r>
          <w:rPr>
            <w:noProof/>
            <w:webHidden/>
          </w:rPr>
          <w:fldChar w:fldCharType="separate"/>
        </w:r>
        <w:r w:rsidR="00CB7106">
          <w:rPr>
            <w:noProof/>
            <w:webHidden/>
          </w:rPr>
          <w:t>151</w:t>
        </w:r>
        <w:r>
          <w:rPr>
            <w:noProof/>
            <w:webHidden/>
          </w:rPr>
          <w:fldChar w:fldCharType="end"/>
        </w:r>
      </w:hyperlink>
    </w:p>
    <w:p w14:paraId="0970AD87" w14:textId="68A2B5F7"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48"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_Toc210299848 \h </w:instrText>
        </w:r>
        <w:r>
          <w:rPr>
            <w:noProof/>
            <w:webHidden/>
          </w:rPr>
        </w:r>
        <w:r>
          <w:rPr>
            <w:noProof/>
            <w:webHidden/>
          </w:rPr>
          <w:fldChar w:fldCharType="separate"/>
        </w:r>
        <w:r w:rsidR="00CB7106">
          <w:rPr>
            <w:noProof/>
            <w:webHidden/>
          </w:rPr>
          <w:t>152</w:t>
        </w:r>
        <w:r>
          <w:rPr>
            <w:noProof/>
            <w:webHidden/>
          </w:rPr>
          <w:fldChar w:fldCharType="end"/>
        </w:r>
      </w:hyperlink>
    </w:p>
    <w:p w14:paraId="42BDC3D9" w14:textId="3AA7BC93" w:rsidR="001D4069" w:rsidRDefault="001D4069">
      <w:pPr>
        <w:pStyle w:val="TOC1"/>
        <w:rPr>
          <w:rFonts w:eastAsiaTheme="minorEastAsia"/>
          <w:noProof/>
          <w:kern w:val="2"/>
          <w:sz w:val="24"/>
          <w:szCs w:val="24"/>
          <w:lang w:eastAsia="en-AU"/>
          <w14:ligatures w14:val="standardContextual"/>
        </w:rPr>
      </w:pPr>
      <w:hyperlink w:anchor="_Toc210299849" w:history="1">
        <w:r w:rsidRPr="0067619C">
          <w:rPr>
            <w:rStyle w:val="Hyperlink"/>
            <w:noProof/>
          </w:rPr>
          <w:t>17 March 2025</w:t>
        </w:r>
        <w:r>
          <w:rPr>
            <w:noProof/>
            <w:webHidden/>
          </w:rPr>
          <w:tab/>
        </w:r>
        <w:r>
          <w:rPr>
            <w:noProof/>
            <w:webHidden/>
          </w:rPr>
          <w:fldChar w:fldCharType="begin"/>
        </w:r>
        <w:r>
          <w:rPr>
            <w:noProof/>
            <w:webHidden/>
          </w:rPr>
          <w:instrText xml:space="preserve"> PAGEREF _Toc210299849 \h </w:instrText>
        </w:r>
        <w:r>
          <w:rPr>
            <w:noProof/>
            <w:webHidden/>
          </w:rPr>
        </w:r>
        <w:r>
          <w:rPr>
            <w:noProof/>
            <w:webHidden/>
          </w:rPr>
          <w:fldChar w:fldCharType="separate"/>
        </w:r>
        <w:r w:rsidR="00CB7106">
          <w:rPr>
            <w:noProof/>
            <w:webHidden/>
          </w:rPr>
          <w:t>154</w:t>
        </w:r>
        <w:r>
          <w:rPr>
            <w:noProof/>
            <w:webHidden/>
          </w:rPr>
          <w:fldChar w:fldCharType="end"/>
        </w:r>
      </w:hyperlink>
    </w:p>
    <w:p w14:paraId="050F3154" w14:textId="4BDD12BD"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50" w:history="1">
        <w:r w:rsidRPr="0067619C">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_Toc210299850 \h </w:instrText>
        </w:r>
        <w:r>
          <w:rPr>
            <w:noProof/>
            <w:webHidden/>
          </w:rPr>
        </w:r>
        <w:r>
          <w:rPr>
            <w:noProof/>
            <w:webHidden/>
          </w:rPr>
          <w:fldChar w:fldCharType="separate"/>
        </w:r>
        <w:r w:rsidR="00CB7106">
          <w:rPr>
            <w:noProof/>
            <w:webHidden/>
          </w:rPr>
          <w:t>154</w:t>
        </w:r>
        <w:r>
          <w:rPr>
            <w:noProof/>
            <w:webHidden/>
          </w:rPr>
          <w:fldChar w:fldCharType="end"/>
        </w:r>
      </w:hyperlink>
    </w:p>
    <w:p w14:paraId="32E420A9" w14:textId="4A2C81AA"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51" w:history="1">
        <w:r w:rsidRPr="0067619C">
          <w:rPr>
            <w:rStyle w:val="Hyperlink"/>
            <w:noProof/>
          </w:rPr>
          <w:t>Two new LGAs added to CCS period of emergency</w:t>
        </w:r>
        <w:r>
          <w:rPr>
            <w:noProof/>
            <w:webHidden/>
          </w:rPr>
          <w:tab/>
        </w:r>
        <w:r>
          <w:rPr>
            <w:noProof/>
            <w:webHidden/>
          </w:rPr>
          <w:fldChar w:fldCharType="begin"/>
        </w:r>
        <w:r>
          <w:rPr>
            <w:noProof/>
            <w:webHidden/>
          </w:rPr>
          <w:instrText xml:space="preserve"> PAGEREF _Toc210299851 \h </w:instrText>
        </w:r>
        <w:r>
          <w:rPr>
            <w:noProof/>
            <w:webHidden/>
          </w:rPr>
        </w:r>
        <w:r>
          <w:rPr>
            <w:noProof/>
            <w:webHidden/>
          </w:rPr>
          <w:fldChar w:fldCharType="separate"/>
        </w:r>
        <w:r w:rsidR="00CB7106">
          <w:rPr>
            <w:noProof/>
            <w:webHidden/>
          </w:rPr>
          <w:t>154</w:t>
        </w:r>
        <w:r>
          <w:rPr>
            <w:noProof/>
            <w:webHidden/>
          </w:rPr>
          <w:fldChar w:fldCharType="end"/>
        </w:r>
      </w:hyperlink>
    </w:p>
    <w:p w14:paraId="74C5AF42" w14:textId="7EEF367E" w:rsidR="001D4069" w:rsidRDefault="001D4069">
      <w:pPr>
        <w:pStyle w:val="TOC1"/>
        <w:rPr>
          <w:rFonts w:eastAsiaTheme="minorEastAsia"/>
          <w:noProof/>
          <w:kern w:val="2"/>
          <w:sz w:val="24"/>
          <w:szCs w:val="24"/>
          <w:lang w:eastAsia="en-AU"/>
          <w14:ligatures w14:val="standardContextual"/>
        </w:rPr>
      </w:pPr>
      <w:hyperlink w:anchor="_Toc210299852" w:history="1">
        <w:r w:rsidRPr="0067619C">
          <w:rPr>
            <w:rStyle w:val="Hyperlink"/>
            <w:noProof/>
          </w:rPr>
          <w:t>14 March 2025</w:t>
        </w:r>
        <w:r>
          <w:rPr>
            <w:noProof/>
            <w:webHidden/>
          </w:rPr>
          <w:tab/>
        </w:r>
        <w:r>
          <w:rPr>
            <w:noProof/>
            <w:webHidden/>
          </w:rPr>
          <w:fldChar w:fldCharType="begin"/>
        </w:r>
        <w:r>
          <w:rPr>
            <w:noProof/>
            <w:webHidden/>
          </w:rPr>
          <w:instrText xml:space="preserve"> PAGEREF _Toc210299852 \h </w:instrText>
        </w:r>
        <w:r>
          <w:rPr>
            <w:noProof/>
            <w:webHidden/>
          </w:rPr>
        </w:r>
        <w:r>
          <w:rPr>
            <w:noProof/>
            <w:webHidden/>
          </w:rPr>
          <w:fldChar w:fldCharType="separate"/>
        </w:r>
        <w:r w:rsidR="00CB7106">
          <w:rPr>
            <w:noProof/>
            <w:webHidden/>
          </w:rPr>
          <w:t>157</w:t>
        </w:r>
        <w:r>
          <w:rPr>
            <w:noProof/>
            <w:webHidden/>
          </w:rPr>
          <w:fldChar w:fldCharType="end"/>
        </w:r>
      </w:hyperlink>
    </w:p>
    <w:p w14:paraId="5EE17C33" w14:textId="3FE22B4F"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53" w:history="1">
        <w:r w:rsidRPr="0067619C">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_Toc210299853 \h </w:instrText>
        </w:r>
        <w:r>
          <w:rPr>
            <w:noProof/>
            <w:webHidden/>
          </w:rPr>
        </w:r>
        <w:r>
          <w:rPr>
            <w:noProof/>
            <w:webHidden/>
          </w:rPr>
          <w:fldChar w:fldCharType="separate"/>
        </w:r>
        <w:r w:rsidR="00CB7106">
          <w:rPr>
            <w:noProof/>
            <w:webHidden/>
          </w:rPr>
          <w:t>157</w:t>
        </w:r>
        <w:r>
          <w:rPr>
            <w:noProof/>
            <w:webHidden/>
          </w:rPr>
          <w:fldChar w:fldCharType="end"/>
        </w:r>
      </w:hyperlink>
    </w:p>
    <w:p w14:paraId="0B6688DF" w14:textId="544A15C7" w:rsidR="001D4069" w:rsidRDefault="001D4069">
      <w:pPr>
        <w:pStyle w:val="TOC1"/>
        <w:rPr>
          <w:rFonts w:eastAsiaTheme="minorEastAsia"/>
          <w:noProof/>
          <w:kern w:val="2"/>
          <w:sz w:val="24"/>
          <w:szCs w:val="24"/>
          <w:lang w:eastAsia="en-AU"/>
          <w14:ligatures w14:val="standardContextual"/>
        </w:rPr>
      </w:pPr>
      <w:hyperlink w:anchor="_Toc210299854" w:history="1">
        <w:r w:rsidRPr="0067619C">
          <w:rPr>
            <w:rStyle w:val="Hyperlink"/>
            <w:noProof/>
          </w:rPr>
          <w:t>12 March 2025</w:t>
        </w:r>
        <w:r>
          <w:rPr>
            <w:noProof/>
            <w:webHidden/>
          </w:rPr>
          <w:tab/>
        </w:r>
        <w:r>
          <w:rPr>
            <w:noProof/>
            <w:webHidden/>
          </w:rPr>
          <w:fldChar w:fldCharType="begin"/>
        </w:r>
        <w:r>
          <w:rPr>
            <w:noProof/>
            <w:webHidden/>
          </w:rPr>
          <w:instrText xml:space="preserve"> PAGEREF _Toc210299854 \h </w:instrText>
        </w:r>
        <w:r>
          <w:rPr>
            <w:noProof/>
            <w:webHidden/>
          </w:rPr>
        </w:r>
        <w:r>
          <w:rPr>
            <w:noProof/>
            <w:webHidden/>
          </w:rPr>
          <w:fldChar w:fldCharType="separate"/>
        </w:r>
        <w:r w:rsidR="00CB7106">
          <w:rPr>
            <w:noProof/>
            <w:webHidden/>
          </w:rPr>
          <w:t>160</w:t>
        </w:r>
        <w:r>
          <w:rPr>
            <w:noProof/>
            <w:webHidden/>
          </w:rPr>
          <w:fldChar w:fldCharType="end"/>
        </w:r>
      </w:hyperlink>
    </w:p>
    <w:p w14:paraId="779D8C67" w14:textId="5C6964A1"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55"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_Toc210299855 \h </w:instrText>
        </w:r>
        <w:r>
          <w:rPr>
            <w:noProof/>
            <w:webHidden/>
          </w:rPr>
        </w:r>
        <w:r>
          <w:rPr>
            <w:noProof/>
            <w:webHidden/>
          </w:rPr>
          <w:fldChar w:fldCharType="separate"/>
        </w:r>
        <w:r w:rsidR="00CB7106">
          <w:rPr>
            <w:noProof/>
            <w:webHidden/>
          </w:rPr>
          <w:t>160</w:t>
        </w:r>
        <w:r>
          <w:rPr>
            <w:noProof/>
            <w:webHidden/>
          </w:rPr>
          <w:fldChar w:fldCharType="end"/>
        </w:r>
      </w:hyperlink>
    </w:p>
    <w:p w14:paraId="722050DD" w14:textId="727EECE9"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56" w:history="1">
        <w:r w:rsidRPr="0067619C">
          <w:rPr>
            <w:rStyle w:val="Hyperlink"/>
            <w:noProof/>
          </w:rPr>
          <w:t>Sector spotlight</w:t>
        </w:r>
        <w:r>
          <w:rPr>
            <w:noProof/>
            <w:webHidden/>
          </w:rPr>
          <w:tab/>
        </w:r>
        <w:r>
          <w:rPr>
            <w:noProof/>
            <w:webHidden/>
          </w:rPr>
          <w:fldChar w:fldCharType="begin"/>
        </w:r>
        <w:r>
          <w:rPr>
            <w:noProof/>
            <w:webHidden/>
          </w:rPr>
          <w:instrText xml:space="preserve"> PAGEREF _Toc210299856 \h </w:instrText>
        </w:r>
        <w:r>
          <w:rPr>
            <w:noProof/>
            <w:webHidden/>
          </w:rPr>
        </w:r>
        <w:r>
          <w:rPr>
            <w:noProof/>
            <w:webHidden/>
          </w:rPr>
          <w:fldChar w:fldCharType="separate"/>
        </w:r>
        <w:r w:rsidR="00CB7106">
          <w:rPr>
            <w:noProof/>
            <w:webHidden/>
          </w:rPr>
          <w:t>162</w:t>
        </w:r>
        <w:r>
          <w:rPr>
            <w:noProof/>
            <w:webHidden/>
          </w:rPr>
          <w:fldChar w:fldCharType="end"/>
        </w:r>
      </w:hyperlink>
    </w:p>
    <w:p w14:paraId="5CCB1B74" w14:textId="468DC0A5"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57" w:history="1">
        <w:r w:rsidRPr="0067619C">
          <w:rPr>
            <w:rStyle w:val="Hyperlink"/>
            <w:noProof/>
          </w:rPr>
          <w:t>Facts from FAL</w:t>
        </w:r>
        <w:r>
          <w:rPr>
            <w:noProof/>
            <w:webHidden/>
          </w:rPr>
          <w:tab/>
        </w:r>
        <w:r>
          <w:rPr>
            <w:noProof/>
            <w:webHidden/>
          </w:rPr>
          <w:fldChar w:fldCharType="begin"/>
        </w:r>
        <w:r>
          <w:rPr>
            <w:noProof/>
            <w:webHidden/>
          </w:rPr>
          <w:instrText xml:space="preserve"> PAGEREF _Toc210299857 \h </w:instrText>
        </w:r>
        <w:r>
          <w:rPr>
            <w:noProof/>
            <w:webHidden/>
          </w:rPr>
        </w:r>
        <w:r>
          <w:rPr>
            <w:noProof/>
            <w:webHidden/>
          </w:rPr>
          <w:fldChar w:fldCharType="separate"/>
        </w:r>
        <w:r w:rsidR="00CB7106">
          <w:rPr>
            <w:noProof/>
            <w:webHidden/>
          </w:rPr>
          <w:t>162</w:t>
        </w:r>
        <w:r>
          <w:rPr>
            <w:noProof/>
            <w:webHidden/>
          </w:rPr>
          <w:fldChar w:fldCharType="end"/>
        </w:r>
      </w:hyperlink>
    </w:p>
    <w:p w14:paraId="76E92401" w14:textId="57CE8FE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58"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_Toc210299858 \h </w:instrText>
        </w:r>
        <w:r>
          <w:rPr>
            <w:noProof/>
            <w:webHidden/>
          </w:rPr>
        </w:r>
        <w:r>
          <w:rPr>
            <w:noProof/>
            <w:webHidden/>
          </w:rPr>
          <w:fldChar w:fldCharType="separate"/>
        </w:r>
        <w:r w:rsidR="00CB7106">
          <w:rPr>
            <w:noProof/>
            <w:webHidden/>
          </w:rPr>
          <w:t>163</w:t>
        </w:r>
        <w:r>
          <w:rPr>
            <w:noProof/>
            <w:webHidden/>
          </w:rPr>
          <w:fldChar w:fldCharType="end"/>
        </w:r>
      </w:hyperlink>
    </w:p>
    <w:p w14:paraId="691725A9" w14:textId="2D7690BD" w:rsidR="001D4069" w:rsidRDefault="001D4069">
      <w:pPr>
        <w:pStyle w:val="TOC1"/>
        <w:rPr>
          <w:rFonts w:eastAsiaTheme="minorEastAsia"/>
          <w:noProof/>
          <w:kern w:val="2"/>
          <w:sz w:val="24"/>
          <w:szCs w:val="24"/>
          <w:lang w:eastAsia="en-AU"/>
          <w14:ligatures w14:val="standardContextual"/>
        </w:rPr>
      </w:pPr>
      <w:hyperlink w:anchor="_Toc210299859" w:history="1">
        <w:r w:rsidRPr="0067619C">
          <w:rPr>
            <w:rStyle w:val="Hyperlink"/>
            <w:noProof/>
          </w:rPr>
          <w:t>10 March 2025</w:t>
        </w:r>
        <w:r>
          <w:rPr>
            <w:noProof/>
            <w:webHidden/>
          </w:rPr>
          <w:tab/>
        </w:r>
        <w:r>
          <w:rPr>
            <w:noProof/>
            <w:webHidden/>
          </w:rPr>
          <w:fldChar w:fldCharType="begin"/>
        </w:r>
        <w:r>
          <w:rPr>
            <w:noProof/>
            <w:webHidden/>
          </w:rPr>
          <w:instrText xml:space="preserve"> PAGEREF _Toc210299859 \h </w:instrText>
        </w:r>
        <w:r>
          <w:rPr>
            <w:noProof/>
            <w:webHidden/>
          </w:rPr>
        </w:r>
        <w:r>
          <w:rPr>
            <w:noProof/>
            <w:webHidden/>
          </w:rPr>
          <w:fldChar w:fldCharType="separate"/>
        </w:r>
        <w:r w:rsidR="00CB7106">
          <w:rPr>
            <w:noProof/>
            <w:webHidden/>
          </w:rPr>
          <w:t>165</w:t>
        </w:r>
        <w:r>
          <w:rPr>
            <w:noProof/>
            <w:webHidden/>
          </w:rPr>
          <w:fldChar w:fldCharType="end"/>
        </w:r>
      </w:hyperlink>
    </w:p>
    <w:p w14:paraId="380CA26E" w14:textId="3DD94522"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60" w:history="1">
        <w:r w:rsidRPr="0067619C">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_Toc210299860 \h </w:instrText>
        </w:r>
        <w:r>
          <w:rPr>
            <w:noProof/>
            <w:webHidden/>
          </w:rPr>
        </w:r>
        <w:r>
          <w:rPr>
            <w:noProof/>
            <w:webHidden/>
          </w:rPr>
          <w:fldChar w:fldCharType="separate"/>
        </w:r>
        <w:r w:rsidR="00CB7106">
          <w:rPr>
            <w:noProof/>
            <w:webHidden/>
          </w:rPr>
          <w:t>165</w:t>
        </w:r>
        <w:r>
          <w:rPr>
            <w:noProof/>
            <w:webHidden/>
          </w:rPr>
          <w:fldChar w:fldCharType="end"/>
        </w:r>
      </w:hyperlink>
    </w:p>
    <w:p w14:paraId="57C02E3A" w14:textId="0B7232F8" w:rsidR="001D4069" w:rsidRDefault="001D4069">
      <w:pPr>
        <w:pStyle w:val="TOC1"/>
        <w:rPr>
          <w:rFonts w:eastAsiaTheme="minorEastAsia"/>
          <w:noProof/>
          <w:kern w:val="2"/>
          <w:sz w:val="24"/>
          <w:szCs w:val="24"/>
          <w:lang w:eastAsia="en-AU"/>
          <w14:ligatures w14:val="standardContextual"/>
        </w:rPr>
      </w:pPr>
      <w:hyperlink w:anchor="_Toc210299861" w:history="1">
        <w:r w:rsidRPr="0067619C">
          <w:rPr>
            <w:rStyle w:val="Hyperlink"/>
            <w:noProof/>
          </w:rPr>
          <w:t>6 March 2025</w:t>
        </w:r>
        <w:r>
          <w:rPr>
            <w:noProof/>
            <w:webHidden/>
          </w:rPr>
          <w:tab/>
        </w:r>
        <w:r>
          <w:rPr>
            <w:noProof/>
            <w:webHidden/>
          </w:rPr>
          <w:fldChar w:fldCharType="begin"/>
        </w:r>
        <w:r>
          <w:rPr>
            <w:noProof/>
            <w:webHidden/>
          </w:rPr>
          <w:instrText xml:space="preserve"> PAGEREF _Toc210299861 \h </w:instrText>
        </w:r>
        <w:r>
          <w:rPr>
            <w:noProof/>
            <w:webHidden/>
          </w:rPr>
        </w:r>
        <w:r>
          <w:rPr>
            <w:noProof/>
            <w:webHidden/>
          </w:rPr>
          <w:fldChar w:fldCharType="separate"/>
        </w:r>
        <w:r w:rsidR="00CB7106">
          <w:rPr>
            <w:noProof/>
            <w:webHidden/>
          </w:rPr>
          <w:t>168</w:t>
        </w:r>
        <w:r>
          <w:rPr>
            <w:noProof/>
            <w:webHidden/>
          </w:rPr>
          <w:fldChar w:fldCharType="end"/>
        </w:r>
      </w:hyperlink>
    </w:p>
    <w:p w14:paraId="02BA3FDD" w14:textId="7EA3C68F"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62" w:history="1">
        <w:r w:rsidRPr="0067619C">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_Toc210299862 \h </w:instrText>
        </w:r>
        <w:r>
          <w:rPr>
            <w:noProof/>
            <w:webHidden/>
          </w:rPr>
        </w:r>
        <w:r>
          <w:rPr>
            <w:noProof/>
            <w:webHidden/>
          </w:rPr>
          <w:fldChar w:fldCharType="separate"/>
        </w:r>
        <w:r w:rsidR="00CB7106">
          <w:rPr>
            <w:noProof/>
            <w:webHidden/>
          </w:rPr>
          <w:t>168</w:t>
        </w:r>
        <w:r>
          <w:rPr>
            <w:noProof/>
            <w:webHidden/>
          </w:rPr>
          <w:fldChar w:fldCharType="end"/>
        </w:r>
      </w:hyperlink>
    </w:p>
    <w:p w14:paraId="3E30BE21" w14:textId="234B85C0" w:rsidR="001D4069" w:rsidRDefault="001D4069">
      <w:pPr>
        <w:pStyle w:val="TOC1"/>
        <w:rPr>
          <w:rFonts w:eastAsiaTheme="minorEastAsia"/>
          <w:noProof/>
          <w:kern w:val="2"/>
          <w:sz w:val="24"/>
          <w:szCs w:val="24"/>
          <w:lang w:eastAsia="en-AU"/>
          <w14:ligatures w14:val="standardContextual"/>
        </w:rPr>
      </w:pPr>
      <w:hyperlink w:anchor="_Toc210299863" w:history="1">
        <w:r w:rsidRPr="0067619C">
          <w:rPr>
            <w:rStyle w:val="Hyperlink"/>
            <w:noProof/>
          </w:rPr>
          <w:t>6 March 2025</w:t>
        </w:r>
        <w:r>
          <w:rPr>
            <w:noProof/>
            <w:webHidden/>
          </w:rPr>
          <w:tab/>
        </w:r>
        <w:r>
          <w:rPr>
            <w:noProof/>
            <w:webHidden/>
          </w:rPr>
          <w:fldChar w:fldCharType="begin"/>
        </w:r>
        <w:r>
          <w:rPr>
            <w:noProof/>
            <w:webHidden/>
          </w:rPr>
          <w:instrText xml:space="preserve"> PAGEREF _Toc210299863 \h </w:instrText>
        </w:r>
        <w:r>
          <w:rPr>
            <w:noProof/>
            <w:webHidden/>
          </w:rPr>
        </w:r>
        <w:r>
          <w:rPr>
            <w:noProof/>
            <w:webHidden/>
          </w:rPr>
          <w:fldChar w:fldCharType="separate"/>
        </w:r>
        <w:r w:rsidR="00CB7106">
          <w:rPr>
            <w:noProof/>
            <w:webHidden/>
          </w:rPr>
          <w:t>170</w:t>
        </w:r>
        <w:r>
          <w:rPr>
            <w:noProof/>
            <w:webHidden/>
          </w:rPr>
          <w:fldChar w:fldCharType="end"/>
        </w:r>
      </w:hyperlink>
    </w:p>
    <w:p w14:paraId="6EFABE59" w14:textId="54C3D74B"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64" w:history="1">
        <w:r w:rsidRPr="0067619C">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_Toc210299864 \h </w:instrText>
        </w:r>
        <w:r>
          <w:rPr>
            <w:noProof/>
            <w:webHidden/>
          </w:rPr>
        </w:r>
        <w:r>
          <w:rPr>
            <w:noProof/>
            <w:webHidden/>
          </w:rPr>
          <w:fldChar w:fldCharType="separate"/>
        </w:r>
        <w:r w:rsidR="00CB7106">
          <w:rPr>
            <w:noProof/>
            <w:webHidden/>
          </w:rPr>
          <w:t>170</w:t>
        </w:r>
        <w:r>
          <w:rPr>
            <w:noProof/>
            <w:webHidden/>
          </w:rPr>
          <w:fldChar w:fldCharType="end"/>
        </w:r>
      </w:hyperlink>
    </w:p>
    <w:p w14:paraId="24653C51" w14:textId="11AB13D3" w:rsidR="001D4069" w:rsidRDefault="001D4069">
      <w:pPr>
        <w:pStyle w:val="TOC1"/>
        <w:rPr>
          <w:rFonts w:eastAsiaTheme="minorEastAsia"/>
          <w:noProof/>
          <w:kern w:val="2"/>
          <w:sz w:val="24"/>
          <w:szCs w:val="24"/>
          <w:lang w:eastAsia="en-AU"/>
          <w14:ligatures w14:val="standardContextual"/>
        </w:rPr>
      </w:pPr>
      <w:hyperlink w:anchor="_Toc210299865" w:history="1">
        <w:r w:rsidRPr="0067619C">
          <w:rPr>
            <w:rStyle w:val="Hyperlink"/>
            <w:noProof/>
          </w:rPr>
          <w:t>5 March 2025</w:t>
        </w:r>
        <w:r>
          <w:rPr>
            <w:noProof/>
            <w:webHidden/>
          </w:rPr>
          <w:tab/>
        </w:r>
        <w:r>
          <w:rPr>
            <w:noProof/>
            <w:webHidden/>
          </w:rPr>
          <w:fldChar w:fldCharType="begin"/>
        </w:r>
        <w:r>
          <w:rPr>
            <w:noProof/>
            <w:webHidden/>
          </w:rPr>
          <w:instrText xml:space="preserve"> PAGEREF _Toc210299865 \h </w:instrText>
        </w:r>
        <w:r>
          <w:rPr>
            <w:noProof/>
            <w:webHidden/>
          </w:rPr>
        </w:r>
        <w:r>
          <w:rPr>
            <w:noProof/>
            <w:webHidden/>
          </w:rPr>
          <w:fldChar w:fldCharType="separate"/>
        </w:r>
        <w:r w:rsidR="00CB7106">
          <w:rPr>
            <w:noProof/>
            <w:webHidden/>
          </w:rPr>
          <w:t>172</w:t>
        </w:r>
        <w:r>
          <w:rPr>
            <w:noProof/>
            <w:webHidden/>
          </w:rPr>
          <w:fldChar w:fldCharType="end"/>
        </w:r>
      </w:hyperlink>
    </w:p>
    <w:p w14:paraId="5AC7BD20" w14:textId="682EF2F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66" w:history="1">
        <w:r w:rsidRPr="0067619C">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_Toc210299866 \h </w:instrText>
        </w:r>
        <w:r>
          <w:rPr>
            <w:noProof/>
            <w:webHidden/>
          </w:rPr>
        </w:r>
        <w:r>
          <w:rPr>
            <w:noProof/>
            <w:webHidden/>
          </w:rPr>
          <w:fldChar w:fldCharType="separate"/>
        </w:r>
        <w:r w:rsidR="00CB7106">
          <w:rPr>
            <w:noProof/>
            <w:webHidden/>
          </w:rPr>
          <w:t>172</w:t>
        </w:r>
        <w:r>
          <w:rPr>
            <w:noProof/>
            <w:webHidden/>
          </w:rPr>
          <w:fldChar w:fldCharType="end"/>
        </w:r>
      </w:hyperlink>
    </w:p>
    <w:p w14:paraId="3BAF5C54" w14:textId="6DDAA9E8" w:rsidR="001D4069" w:rsidRDefault="001D4069">
      <w:pPr>
        <w:pStyle w:val="TOC1"/>
        <w:rPr>
          <w:rFonts w:eastAsiaTheme="minorEastAsia"/>
          <w:noProof/>
          <w:kern w:val="2"/>
          <w:sz w:val="24"/>
          <w:szCs w:val="24"/>
          <w:lang w:eastAsia="en-AU"/>
          <w14:ligatures w14:val="standardContextual"/>
        </w:rPr>
      </w:pPr>
      <w:hyperlink w:anchor="_Toc210299867" w:history="1">
        <w:r w:rsidRPr="0067619C">
          <w:rPr>
            <w:rStyle w:val="Hyperlink"/>
            <w:noProof/>
          </w:rPr>
          <w:t>5 March 2025</w:t>
        </w:r>
        <w:r>
          <w:rPr>
            <w:noProof/>
            <w:webHidden/>
          </w:rPr>
          <w:tab/>
        </w:r>
        <w:r>
          <w:rPr>
            <w:noProof/>
            <w:webHidden/>
          </w:rPr>
          <w:fldChar w:fldCharType="begin"/>
        </w:r>
        <w:r>
          <w:rPr>
            <w:noProof/>
            <w:webHidden/>
          </w:rPr>
          <w:instrText xml:space="preserve"> PAGEREF _Toc210299867 \h </w:instrText>
        </w:r>
        <w:r>
          <w:rPr>
            <w:noProof/>
            <w:webHidden/>
          </w:rPr>
        </w:r>
        <w:r>
          <w:rPr>
            <w:noProof/>
            <w:webHidden/>
          </w:rPr>
          <w:fldChar w:fldCharType="separate"/>
        </w:r>
        <w:r w:rsidR="00CB7106">
          <w:rPr>
            <w:noProof/>
            <w:webHidden/>
          </w:rPr>
          <w:t>174</w:t>
        </w:r>
        <w:r>
          <w:rPr>
            <w:noProof/>
            <w:webHidden/>
          </w:rPr>
          <w:fldChar w:fldCharType="end"/>
        </w:r>
      </w:hyperlink>
    </w:p>
    <w:p w14:paraId="5175C4FA" w14:textId="5578F4A9"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68"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_Toc210299868 \h </w:instrText>
        </w:r>
        <w:r>
          <w:rPr>
            <w:noProof/>
            <w:webHidden/>
          </w:rPr>
        </w:r>
        <w:r>
          <w:rPr>
            <w:noProof/>
            <w:webHidden/>
          </w:rPr>
          <w:fldChar w:fldCharType="separate"/>
        </w:r>
        <w:r w:rsidR="00CB7106">
          <w:rPr>
            <w:noProof/>
            <w:webHidden/>
          </w:rPr>
          <w:t>174</w:t>
        </w:r>
        <w:r>
          <w:rPr>
            <w:noProof/>
            <w:webHidden/>
          </w:rPr>
          <w:fldChar w:fldCharType="end"/>
        </w:r>
      </w:hyperlink>
    </w:p>
    <w:p w14:paraId="2E128915" w14:textId="176A34B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69" w:history="1">
        <w:r w:rsidRPr="0067619C">
          <w:rPr>
            <w:rStyle w:val="Hyperlink"/>
            <w:noProof/>
          </w:rPr>
          <w:t>Facts from FAL</w:t>
        </w:r>
        <w:r>
          <w:rPr>
            <w:noProof/>
            <w:webHidden/>
          </w:rPr>
          <w:tab/>
        </w:r>
        <w:r>
          <w:rPr>
            <w:noProof/>
            <w:webHidden/>
          </w:rPr>
          <w:fldChar w:fldCharType="begin"/>
        </w:r>
        <w:r>
          <w:rPr>
            <w:noProof/>
            <w:webHidden/>
          </w:rPr>
          <w:instrText xml:space="preserve"> PAGEREF _Toc210299869 \h </w:instrText>
        </w:r>
        <w:r>
          <w:rPr>
            <w:noProof/>
            <w:webHidden/>
          </w:rPr>
        </w:r>
        <w:r>
          <w:rPr>
            <w:noProof/>
            <w:webHidden/>
          </w:rPr>
          <w:fldChar w:fldCharType="separate"/>
        </w:r>
        <w:r w:rsidR="00CB7106">
          <w:rPr>
            <w:noProof/>
            <w:webHidden/>
          </w:rPr>
          <w:t>175</w:t>
        </w:r>
        <w:r>
          <w:rPr>
            <w:noProof/>
            <w:webHidden/>
          </w:rPr>
          <w:fldChar w:fldCharType="end"/>
        </w:r>
      </w:hyperlink>
    </w:p>
    <w:p w14:paraId="1821B170" w14:textId="0184FDF1"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70"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_Toc210299870 \h </w:instrText>
        </w:r>
        <w:r>
          <w:rPr>
            <w:noProof/>
            <w:webHidden/>
          </w:rPr>
        </w:r>
        <w:r>
          <w:rPr>
            <w:noProof/>
            <w:webHidden/>
          </w:rPr>
          <w:fldChar w:fldCharType="separate"/>
        </w:r>
        <w:r w:rsidR="00CB7106">
          <w:rPr>
            <w:noProof/>
            <w:webHidden/>
          </w:rPr>
          <w:t>176</w:t>
        </w:r>
        <w:r>
          <w:rPr>
            <w:noProof/>
            <w:webHidden/>
          </w:rPr>
          <w:fldChar w:fldCharType="end"/>
        </w:r>
      </w:hyperlink>
    </w:p>
    <w:p w14:paraId="5FA0E21D" w14:textId="5EBB67F0" w:rsidR="001D4069" w:rsidRDefault="001D4069">
      <w:pPr>
        <w:pStyle w:val="TOC1"/>
        <w:rPr>
          <w:rFonts w:eastAsiaTheme="minorEastAsia"/>
          <w:noProof/>
          <w:kern w:val="2"/>
          <w:sz w:val="24"/>
          <w:szCs w:val="24"/>
          <w:lang w:eastAsia="en-AU"/>
          <w14:ligatures w14:val="standardContextual"/>
        </w:rPr>
      </w:pPr>
      <w:hyperlink w:anchor="_Toc210299871" w:history="1">
        <w:r w:rsidRPr="0067619C">
          <w:rPr>
            <w:rStyle w:val="Hyperlink"/>
            <w:noProof/>
          </w:rPr>
          <w:t>5 March 2025</w:t>
        </w:r>
        <w:r>
          <w:rPr>
            <w:noProof/>
            <w:webHidden/>
          </w:rPr>
          <w:tab/>
        </w:r>
        <w:r>
          <w:rPr>
            <w:noProof/>
            <w:webHidden/>
          </w:rPr>
          <w:fldChar w:fldCharType="begin"/>
        </w:r>
        <w:r>
          <w:rPr>
            <w:noProof/>
            <w:webHidden/>
          </w:rPr>
          <w:instrText xml:space="preserve"> PAGEREF _Toc210299871 \h </w:instrText>
        </w:r>
        <w:r>
          <w:rPr>
            <w:noProof/>
            <w:webHidden/>
          </w:rPr>
        </w:r>
        <w:r>
          <w:rPr>
            <w:noProof/>
            <w:webHidden/>
          </w:rPr>
          <w:fldChar w:fldCharType="separate"/>
        </w:r>
        <w:r w:rsidR="00CB7106">
          <w:rPr>
            <w:noProof/>
            <w:webHidden/>
          </w:rPr>
          <w:t>178</w:t>
        </w:r>
        <w:r>
          <w:rPr>
            <w:noProof/>
            <w:webHidden/>
          </w:rPr>
          <w:fldChar w:fldCharType="end"/>
        </w:r>
      </w:hyperlink>
    </w:p>
    <w:p w14:paraId="3A0F56DD" w14:textId="525D2EED"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72" w:history="1">
        <w:r w:rsidRPr="0067619C">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_Toc210299872 \h </w:instrText>
        </w:r>
        <w:r>
          <w:rPr>
            <w:noProof/>
            <w:webHidden/>
          </w:rPr>
        </w:r>
        <w:r>
          <w:rPr>
            <w:noProof/>
            <w:webHidden/>
          </w:rPr>
          <w:fldChar w:fldCharType="separate"/>
        </w:r>
        <w:r w:rsidR="00CB7106">
          <w:rPr>
            <w:noProof/>
            <w:webHidden/>
          </w:rPr>
          <w:t>178</w:t>
        </w:r>
        <w:r>
          <w:rPr>
            <w:noProof/>
            <w:webHidden/>
          </w:rPr>
          <w:fldChar w:fldCharType="end"/>
        </w:r>
      </w:hyperlink>
    </w:p>
    <w:p w14:paraId="79843E70" w14:textId="7389FA85" w:rsidR="001D4069" w:rsidRDefault="001D4069">
      <w:pPr>
        <w:pStyle w:val="TOC1"/>
        <w:rPr>
          <w:rFonts w:eastAsiaTheme="minorEastAsia"/>
          <w:noProof/>
          <w:kern w:val="2"/>
          <w:sz w:val="24"/>
          <w:szCs w:val="24"/>
          <w:lang w:eastAsia="en-AU"/>
          <w14:ligatures w14:val="standardContextual"/>
        </w:rPr>
      </w:pPr>
      <w:hyperlink w:anchor="_Toc210299873" w:history="1">
        <w:r w:rsidRPr="0067619C">
          <w:rPr>
            <w:rStyle w:val="Hyperlink"/>
            <w:noProof/>
          </w:rPr>
          <w:t>26 February 2025</w:t>
        </w:r>
        <w:r>
          <w:rPr>
            <w:noProof/>
            <w:webHidden/>
          </w:rPr>
          <w:tab/>
        </w:r>
        <w:r>
          <w:rPr>
            <w:noProof/>
            <w:webHidden/>
          </w:rPr>
          <w:fldChar w:fldCharType="begin"/>
        </w:r>
        <w:r>
          <w:rPr>
            <w:noProof/>
            <w:webHidden/>
          </w:rPr>
          <w:instrText xml:space="preserve"> PAGEREF _Toc210299873 \h </w:instrText>
        </w:r>
        <w:r>
          <w:rPr>
            <w:noProof/>
            <w:webHidden/>
          </w:rPr>
        </w:r>
        <w:r>
          <w:rPr>
            <w:noProof/>
            <w:webHidden/>
          </w:rPr>
          <w:fldChar w:fldCharType="separate"/>
        </w:r>
        <w:r w:rsidR="00CB7106">
          <w:rPr>
            <w:noProof/>
            <w:webHidden/>
          </w:rPr>
          <w:t>180</w:t>
        </w:r>
        <w:r>
          <w:rPr>
            <w:noProof/>
            <w:webHidden/>
          </w:rPr>
          <w:fldChar w:fldCharType="end"/>
        </w:r>
      </w:hyperlink>
    </w:p>
    <w:p w14:paraId="615C4CF1" w14:textId="7016D0E4"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74"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_Toc210299874 \h </w:instrText>
        </w:r>
        <w:r>
          <w:rPr>
            <w:noProof/>
            <w:webHidden/>
          </w:rPr>
        </w:r>
        <w:r>
          <w:rPr>
            <w:noProof/>
            <w:webHidden/>
          </w:rPr>
          <w:fldChar w:fldCharType="separate"/>
        </w:r>
        <w:r w:rsidR="00CB7106">
          <w:rPr>
            <w:noProof/>
            <w:webHidden/>
          </w:rPr>
          <w:t>180</w:t>
        </w:r>
        <w:r>
          <w:rPr>
            <w:noProof/>
            <w:webHidden/>
          </w:rPr>
          <w:fldChar w:fldCharType="end"/>
        </w:r>
      </w:hyperlink>
    </w:p>
    <w:p w14:paraId="2D0095F0" w14:textId="042E9DB1"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75" w:history="1">
        <w:r w:rsidRPr="0067619C">
          <w:rPr>
            <w:rStyle w:val="Hyperlink"/>
            <w:noProof/>
          </w:rPr>
          <w:t>Sector spotlight</w:t>
        </w:r>
        <w:r>
          <w:rPr>
            <w:noProof/>
            <w:webHidden/>
          </w:rPr>
          <w:tab/>
        </w:r>
        <w:r>
          <w:rPr>
            <w:noProof/>
            <w:webHidden/>
          </w:rPr>
          <w:fldChar w:fldCharType="begin"/>
        </w:r>
        <w:r>
          <w:rPr>
            <w:noProof/>
            <w:webHidden/>
          </w:rPr>
          <w:instrText xml:space="preserve"> PAGEREF _Toc210299875 \h </w:instrText>
        </w:r>
        <w:r>
          <w:rPr>
            <w:noProof/>
            <w:webHidden/>
          </w:rPr>
        </w:r>
        <w:r>
          <w:rPr>
            <w:noProof/>
            <w:webHidden/>
          </w:rPr>
          <w:fldChar w:fldCharType="separate"/>
        </w:r>
        <w:r w:rsidR="00CB7106">
          <w:rPr>
            <w:noProof/>
            <w:webHidden/>
          </w:rPr>
          <w:t>181</w:t>
        </w:r>
        <w:r>
          <w:rPr>
            <w:noProof/>
            <w:webHidden/>
          </w:rPr>
          <w:fldChar w:fldCharType="end"/>
        </w:r>
      </w:hyperlink>
    </w:p>
    <w:p w14:paraId="0A84F09B" w14:textId="1E37D6ED"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76" w:history="1">
        <w:r w:rsidRPr="0067619C">
          <w:rPr>
            <w:rStyle w:val="Hyperlink"/>
            <w:noProof/>
          </w:rPr>
          <w:t>Facts from FAL</w:t>
        </w:r>
        <w:r>
          <w:rPr>
            <w:noProof/>
            <w:webHidden/>
          </w:rPr>
          <w:tab/>
        </w:r>
        <w:r>
          <w:rPr>
            <w:noProof/>
            <w:webHidden/>
          </w:rPr>
          <w:fldChar w:fldCharType="begin"/>
        </w:r>
        <w:r>
          <w:rPr>
            <w:noProof/>
            <w:webHidden/>
          </w:rPr>
          <w:instrText xml:space="preserve"> PAGEREF _Toc210299876 \h </w:instrText>
        </w:r>
        <w:r>
          <w:rPr>
            <w:noProof/>
            <w:webHidden/>
          </w:rPr>
        </w:r>
        <w:r>
          <w:rPr>
            <w:noProof/>
            <w:webHidden/>
          </w:rPr>
          <w:fldChar w:fldCharType="separate"/>
        </w:r>
        <w:r w:rsidR="00CB7106">
          <w:rPr>
            <w:noProof/>
            <w:webHidden/>
          </w:rPr>
          <w:t>181</w:t>
        </w:r>
        <w:r>
          <w:rPr>
            <w:noProof/>
            <w:webHidden/>
          </w:rPr>
          <w:fldChar w:fldCharType="end"/>
        </w:r>
      </w:hyperlink>
    </w:p>
    <w:p w14:paraId="290F2AAC" w14:textId="44CA8A5A"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77"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_Toc210299877 \h </w:instrText>
        </w:r>
        <w:r>
          <w:rPr>
            <w:noProof/>
            <w:webHidden/>
          </w:rPr>
        </w:r>
        <w:r>
          <w:rPr>
            <w:noProof/>
            <w:webHidden/>
          </w:rPr>
          <w:fldChar w:fldCharType="separate"/>
        </w:r>
        <w:r w:rsidR="00CB7106">
          <w:rPr>
            <w:noProof/>
            <w:webHidden/>
          </w:rPr>
          <w:t>182</w:t>
        </w:r>
        <w:r>
          <w:rPr>
            <w:noProof/>
            <w:webHidden/>
          </w:rPr>
          <w:fldChar w:fldCharType="end"/>
        </w:r>
      </w:hyperlink>
    </w:p>
    <w:p w14:paraId="45E4E373" w14:textId="5F617A4A"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78" w:history="1">
        <w:r w:rsidRPr="0067619C">
          <w:rPr>
            <w:rStyle w:val="Hyperlink"/>
            <w:noProof/>
          </w:rPr>
          <w:t>News for families</w:t>
        </w:r>
        <w:r>
          <w:rPr>
            <w:noProof/>
            <w:webHidden/>
          </w:rPr>
          <w:tab/>
        </w:r>
        <w:r>
          <w:rPr>
            <w:noProof/>
            <w:webHidden/>
          </w:rPr>
          <w:fldChar w:fldCharType="begin"/>
        </w:r>
        <w:r>
          <w:rPr>
            <w:noProof/>
            <w:webHidden/>
          </w:rPr>
          <w:instrText xml:space="preserve"> PAGEREF _Toc210299878 \h </w:instrText>
        </w:r>
        <w:r>
          <w:rPr>
            <w:noProof/>
            <w:webHidden/>
          </w:rPr>
        </w:r>
        <w:r>
          <w:rPr>
            <w:noProof/>
            <w:webHidden/>
          </w:rPr>
          <w:fldChar w:fldCharType="separate"/>
        </w:r>
        <w:r w:rsidR="00CB7106">
          <w:rPr>
            <w:noProof/>
            <w:webHidden/>
          </w:rPr>
          <w:t>183</w:t>
        </w:r>
        <w:r>
          <w:rPr>
            <w:noProof/>
            <w:webHidden/>
          </w:rPr>
          <w:fldChar w:fldCharType="end"/>
        </w:r>
      </w:hyperlink>
    </w:p>
    <w:p w14:paraId="78F679E2" w14:textId="6573B292" w:rsidR="001D4069" w:rsidRDefault="001D4069">
      <w:pPr>
        <w:pStyle w:val="TOC1"/>
        <w:rPr>
          <w:rFonts w:eastAsiaTheme="minorEastAsia"/>
          <w:noProof/>
          <w:kern w:val="2"/>
          <w:sz w:val="24"/>
          <w:szCs w:val="24"/>
          <w:lang w:eastAsia="en-AU"/>
          <w14:ligatures w14:val="standardContextual"/>
        </w:rPr>
      </w:pPr>
      <w:hyperlink w:anchor="_Toc210299879" w:history="1">
        <w:r w:rsidRPr="0067619C">
          <w:rPr>
            <w:rStyle w:val="Hyperlink"/>
            <w:noProof/>
          </w:rPr>
          <w:t>24 February 2025</w:t>
        </w:r>
        <w:r>
          <w:rPr>
            <w:noProof/>
            <w:webHidden/>
          </w:rPr>
          <w:tab/>
        </w:r>
        <w:r>
          <w:rPr>
            <w:noProof/>
            <w:webHidden/>
          </w:rPr>
          <w:fldChar w:fldCharType="begin"/>
        </w:r>
        <w:r>
          <w:rPr>
            <w:noProof/>
            <w:webHidden/>
          </w:rPr>
          <w:instrText xml:space="preserve"> PAGEREF _Toc210299879 \h </w:instrText>
        </w:r>
        <w:r>
          <w:rPr>
            <w:noProof/>
            <w:webHidden/>
          </w:rPr>
        </w:r>
        <w:r>
          <w:rPr>
            <w:noProof/>
            <w:webHidden/>
          </w:rPr>
          <w:fldChar w:fldCharType="separate"/>
        </w:r>
        <w:r w:rsidR="00CB7106">
          <w:rPr>
            <w:noProof/>
            <w:webHidden/>
          </w:rPr>
          <w:t>184</w:t>
        </w:r>
        <w:r>
          <w:rPr>
            <w:noProof/>
            <w:webHidden/>
          </w:rPr>
          <w:fldChar w:fldCharType="end"/>
        </w:r>
      </w:hyperlink>
    </w:p>
    <w:p w14:paraId="22AEBB67" w14:textId="7FD0F01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80" w:history="1">
        <w:r w:rsidRPr="0067619C">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_Toc210299880 \h </w:instrText>
        </w:r>
        <w:r>
          <w:rPr>
            <w:noProof/>
            <w:webHidden/>
          </w:rPr>
        </w:r>
        <w:r>
          <w:rPr>
            <w:noProof/>
            <w:webHidden/>
          </w:rPr>
          <w:fldChar w:fldCharType="separate"/>
        </w:r>
        <w:r w:rsidR="00CB7106">
          <w:rPr>
            <w:noProof/>
            <w:webHidden/>
          </w:rPr>
          <w:t>184</w:t>
        </w:r>
        <w:r>
          <w:rPr>
            <w:noProof/>
            <w:webHidden/>
          </w:rPr>
          <w:fldChar w:fldCharType="end"/>
        </w:r>
      </w:hyperlink>
    </w:p>
    <w:p w14:paraId="24583244" w14:textId="071440E2" w:rsidR="001D4069" w:rsidRDefault="001D4069">
      <w:pPr>
        <w:pStyle w:val="TOC1"/>
        <w:rPr>
          <w:rFonts w:eastAsiaTheme="minorEastAsia"/>
          <w:noProof/>
          <w:kern w:val="2"/>
          <w:sz w:val="24"/>
          <w:szCs w:val="24"/>
          <w:lang w:eastAsia="en-AU"/>
          <w14:ligatures w14:val="standardContextual"/>
        </w:rPr>
      </w:pPr>
      <w:hyperlink w:anchor="_Toc210299881" w:history="1">
        <w:r w:rsidRPr="0067619C">
          <w:rPr>
            <w:rStyle w:val="Hyperlink"/>
            <w:noProof/>
          </w:rPr>
          <w:t>24 February 2025</w:t>
        </w:r>
        <w:r>
          <w:rPr>
            <w:noProof/>
            <w:webHidden/>
          </w:rPr>
          <w:tab/>
        </w:r>
        <w:r>
          <w:rPr>
            <w:noProof/>
            <w:webHidden/>
          </w:rPr>
          <w:fldChar w:fldCharType="begin"/>
        </w:r>
        <w:r>
          <w:rPr>
            <w:noProof/>
            <w:webHidden/>
          </w:rPr>
          <w:instrText xml:space="preserve"> PAGEREF _Toc210299881 \h </w:instrText>
        </w:r>
        <w:r>
          <w:rPr>
            <w:noProof/>
            <w:webHidden/>
          </w:rPr>
        </w:r>
        <w:r>
          <w:rPr>
            <w:noProof/>
            <w:webHidden/>
          </w:rPr>
          <w:fldChar w:fldCharType="separate"/>
        </w:r>
        <w:r w:rsidR="00CB7106">
          <w:rPr>
            <w:noProof/>
            <w:webHidden/>
          </w:rPr>
          <w:t>186</w:t>
        </w:r>
        <w:r>
          <w:rPr>
            <w:noProof/>
            <w:webHidden/>
          </w:rPr>
          <w:fldChar w:fldCharType="end"/>
        </w:r>
      </w:hyperlink>
    </w:p>
    <w:p w14:paraId="668D17FE" w14:textId="27BF80AC"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82" w:history="1">
        <w:r w:rsidRPr="0067619C">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_Toc210299882 \h </w:instrText>
        </w:r>
        <w:r>
          <w:rPr>
            <w:noProof/>
            <w:webHidden/>
          </w:rPr>
        </w:r>
        <w:r>
          <w:rPr>
            <w:noProof/>
            <w:webHidden/>
          </w:rPr>
          <w:fldChar w:fldCharType="separate"/>
        </w:r>
        <w:r w:rsidR="00CB7106">
          <w:rPr>
            <w:noProof/>
            <w:webHidden/>
          </w:rPr>
          <w:t>186</w:t>
        </w:r>
        <w:r>
          <w:rPr>
            <w:noProof/>
            <w:webHidden/>
          </w:rPr>
          <w:fldChar w:fldCharType="end"/>
        </w:r>
      </w:hyperlink>
    </w:p>
    <w:p w14:paraId="4DDE5B71" w14:textId="463675F1" w:rsidR="001D4069" w:rsidRDefault="001D4069">
      <w:pPr>
        <w:pStyle w:val="TOC1"/>
        <w:rPr>
          <w:rFonts w:eastAsiaTheme="minorEastAsia"/>
          <w:noProof/>
          <w:kern w:val="2"/>
          <w:sz w:val="24"/>
          <w:szCs w:val="24"/>
          <w:lang w:eastAsia="en-AU"/>
          <w14:ligatures w14:val="standardContextual"/>
        </w:rPr>
      </w:pPr>
      <w:hyperlink w:anchor="_Toc210299883" w:history="1">
        <w:r w:rsidRPr="0067619C">
          <w:rPr>
            <w:rStyle w:val="Hyperlink"/>
            <w:noProof/>
          </w:rPr>
          <w:t>19 February 2025</w:t>
        </w:r>
        <w:r>
          <w:rPr>
            <w:noProof/>
            <w:webHidden/>
          </w:rPr>
          <w:tab/>
        </w:r>
        <w:r>
          <w:rPr>
            <w:noProof/>
            <w:webHidden/>
          </w:rPr>
          <w:fldChar w:fldCharType="begin"/>
        </w:r>
        <w:r>
          <w:rPr>
            <w:noProof/>
            <w:webHidden/>
          </w:rPr>
          <w:instrText xml:space="preserve"> PAGEREF _Toc210299883 \h </w:instrText>
        </w:r>
        <w:r>
          <w:rPr>
            <w:noProof/>
            <w:webHidden/>
          </w:rPr>
        </w:r>
        <w:r>
          <w:rPr>
            <w:noProof/>
            <w:webHidden/>
          </w:rPr>
          <w:fldChar w:fldCharType="separate"/>
        </w:r>
        <w:r w:rsidR="00CB7106">
          <w:rPr>
            <w:noProof/>
            <w:webHidden/>
          </w:rPr>
          <w:t>188</w:t>
        </w:r>
        <w:r>
          <w:rPr>
            <w:noProof/>
            <w:webHidden/>
          </w:rPr>
          <w:fldChar w:fldCharType="end"/>
        </w:r>
      </w:hyperlink>
    </w:p>
    <w:p w14:paraId="6666D4AA" w14:textId="62505360"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84"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_Toc210299884 \h </w:instrText>
        </w:r>
        <w:r>
          <w:rPr>
            <w:noProof/>
            <w:webHidden/>
          </w:rPr>
        </w:r>
        <w:r>
          <w:rPr>
            <w:noProof/>
            <w:webHidden/>
          </w:rPr>
          <w:fldChar w:fldCharType="separate"/>
        </w:r>
        <w:r w:rsidR="00CB7106">
          <w:rPr>
            <w:noProof/>
            <w:webHidden/>
          </w:rPr>
          <w:t>188</w:t>
        </w:r>
        <w:r>
          <w:rPr>
            <w:noProof/>
            <w:webHidden/>
          </w:rPr>
          <w:fldChar w:fldCharType="end"/>
        </w:r>
      </w:hyperlink>
    </w:p>
    <w:p w14:paraId="11F97D10" w14:textId="6D49D2C0"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85" w:history="1">
        <w:r w:rsidRPr="0067619C">
          <w:rPr>
            <w:rStyle w:val="Hyperlink"/>
            <w:noProof/>
          </w:rPr>
          <w:t>Sector spotlight</w:t>
        </w:r>
        <w:r>
          <w:rPr>
            <w:noProof/>
            <w:webHidden/>
          </w:rPr>
          <w:tab/>
        </w:r>
        <w:r>
          <w:rPr>
            <w:noProof/>
            <w:webHidden/>
          </w:rPr>
          <w:fldChar w:fldCharType="begin"/>
        </w:r>
        <w:r>
          <w:rPr>
            <w:noProof/>
            <w:webHidden/>
          </w:rPr>
          <w:instrText xml:space="preserve"> PAGEREF _Toc210299885 \h </w:instrText>
        </w:r>
        <w:r>
          <w:rPr>
            <w:noProof/>
            <w:webHidden/>
          </w:rPr>
        </w:r>
        <w:r>
          <w:rPr>
            <w:noProof/>
            <w:webHidden/>
          </w:rPr>
          <w:fldChar w:fldCharType="separate"/>
        </w:r>
        <w:r w:rsidR="00CB7106">
          <w:rPr>
            <w:noProof/>
            <w:webHidden/>
          </w:rPr>
          <w:t>189</w:t>
        </w:r>
        <w:r>
          <w:rPr>
            <w:noProof/>
            <w:webHidden/>
          </w:rPr>
          <w:fldChar w:fldCharType="end"/>
        </w:r>
      </w:hyperlink>
    </w:p>
    <w:p w14:paraId="2B3F9998" w14:textId="263D7C30"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86" w:history="1">
        <w:r w:rsidRPr="0067619C">
          <w:rPr>
            <w:rStyle w:val="Hyperlink"/>
            <w:noProof/>
          </w:rPr>
          <w:t>Facts from FAL</w:t>
        </w:r>
        <w:r>
          <w:rPr>
            <w:noProof/>
            <w:webHidden/>
          </w:rPr>
          <w:tab/>
        </w:r>
        <w:r>
          <w:rPr>
            <w:noProof/>
            <w:webHidden/>
          </w:rPr>
          <w:fldChar w:fldCharType="begin"/>
        </w:r>
        <w:r>
          <w:rPr>
            <w:noProof/>
            <w:webHidden/>
          </w:rPr>
          <w:instrText xml:space="preserve"> PAGEREF _Toc210299886 \h </w:instrText>
        </w:r>
        <w:r>
          <w:rPr>
            <w:noProof/>
            <w:webHidden/>
          </w:rPr>
        </w:r>
        <w:r>
          <w:rPr>
            <w:noProof/>
            <w:webHidden/>
          </w:rPr>
          <w:fldChar w:fldCharType="separate"/>
        </w:r>
        <w:r w:rsidR="00CB7106">
          <w:rPr>
            <w:noProof/>
            <w:webHidden/>
          </w:rPr>
          <w:t>190</w:t>
        </w:r>
        <w:r>
          <w:rPr>
            <w:noProof/>
            <w:webHidden/>
          </w:rPr>
          <w:fldChar w:fldCharType="end"/>
        </w:r>
      </w:hyperlink>
    </w:p>
    <w:p w14:paraId="41F41A56" w14:textId="565B986D"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87"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_Toc210299887 \h </w:instrText>
        </w:r>
        <w:r>
          <w:rPr>
            <w:noProof/>
            <w:webHidden/>
          </w:rPr>
        </w:r>
        <w:r>
          <w:rPr>
            <w:noProof/>
            <w:webHidden/>
          </w:rPr>
          <w:fldChar w:fldCharType="separate"/>
        </w:r>
        <w:r w:rsidR="00CB7106">
          <w:rPr>
            <w:noProof/>
            <w:webHidden/>
          </w:rPr>
          <w:t>191</w:t>
        </w:r>
        <w:r>
          <w:rPr>
            <w:noProof/>
            <w:webHidden/>
          </w:rPr>
          <w:fldChar w:fldCharType="end"/>
        </w:r>
      </w:hyperlink>
    </w:p>
    <w:p w14:paraId="4CA31EF9" w14:textId="1FDF595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88" w:history="1">
        <w:r w:rsidRPr="0067619C">
          <w:rPr>
            <w:rStyle w:val="Hyperlink"/>
            <w:noProof/>
          </w:rPr>
          <w:t>News for families</w:t>
        </w:r>
        <w:r>
          <w:rPr>
            <w:noProof/>
            <w:webHidden/>
          </w:rPr>
          <w:tab/>
        </w:r>
        <w:r>
          <w:rPr>
            <w:noProof/>
            <w:webHidden/>
          </w:rPr>
          <w:fldChar w:fldCharType="begin"/>
        </w:r>
        <w:r>
          <w:rPr>
            <w:noProof/>
            <w:webHidden/>
          </w:rPr>
          <w:instrText xml:space="preserve"> PAGEREF _Toc210299888 \h </w:instrText>
        </w:r>
        <w:r>
          <w:rPr>
            <w:noProof/>
            <w:webHidden/>
          </w:rPr>
        </w:r>
        <w:r>
          <w:rPr>
            <w:noProof/>
            <w:webHidden/>
          </w:rPr>
          <w:fldChar w:fldCharType="separate"/>
        </w:r>
        <w:r w:rsidR="00CB7106">
          <w:rPr>
            <w:noProof/>
            <w:webHidden/>
          </w:rPr>
          <w:t>191</w:t>
        </w:r>
        <w:r>
          <w:rPr>
            <w:noProof/>
            <w:webHidden/>
          </w:rPr>
          <w:fldChar w:fldCharType="end"/>
        </w:r>
      </w:hyperlink>
    </w:p>
    <w:p w14:paraId="28E8061C" w14:textId="11C6E3A6" w:rsidR="001D4069" w:rsidRDefault="001D4069">
      <w:pPr>
        <w:pStyle w:val="TOC1"/>
        <w:rPr>
          <w:rFonts w:eastAsiaTheme="minorEastAsia"/>
          <w:noProof/>
          <w:kern w:val="2"/>
          <w:sz w:val="24"/>
          <w:szCs w:val="24"/>
          <w:lang w:eastAsia="en-AU"/>
          <w14:ligatures w14:val="standardContextual"/>
        </w:rPr>
      </w:pPr>
      <w:hyperlink w:anchor="_Toc210299889" w:history="1">
        <w:r w:rsidRPr="0067619C">
          <w:rPr>
            <w:rStyle w:val="Hyperlink"/>
            <w:noProof/>
          </w:rPr>
          <w:t>19 February 2025</w:t>
        </w:r>
        <w:r>
          <w:rPr>
            <w:noProof/>
            <w:webHidden/>
          </w:rPr>
          <w:tab/>
        </w:r>
        <w:r>
          <w:rPr>
            <w:noProof/>
            <w:webHidden/>
          </w:rPr>
          <w:fldChar w:fldCharType="begin"/>
        </w:r>
        <w:r>
          <w:rPr>
            <w:noProof/>
            <w:webHidden/>
          </w:rPr>
          <w:instrText xml:space="preserve"> PAGEREF _Toc210299889 \h </w:instrText>
        </w:r>
        <w:r>
          <w:rPr>
            <w:noProof/>
            <w:webHidden/>
          </w:rPr>
        </w:r>
        <w:r>
          <w:rPr>
            <w:noProof/>
            <w:webHidden/>
          </w:rPr>
          <w:fldChar w:fldCharType="separate"/>
        </w:r>
        <w:r w:rsidR="00CB7106">
          <w:rPr>
            <w:noProof/>
            <w:webHidden/>
          </w:rPr>
          <w:t>192</w:t>
        </w:r>
        <w:r>
          <w:rPr>
            <w:noProof/>
            <w:webHidden/>
          </w:rPr>
          <w:fldChar w:fldCharType="end"/>
        </w:r>
      </w:hyperlink>
    </w:p>
    <w:p w14:paraId="683F16DE" w14:textId="33EF45FE"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90" w:history="1">
        <w:r w:rsidRPr="0067619C">
          <w:rPr>
            <w:rStyle w:val="Hyperlink"/>
            <w:noProof/>
          </w:rPr>
          <w:t>NSW storms: CCS period of emergency declared</w:t>
        </w:r>
        <w:r>
          <w:rPr>
            <w:noProof/>
            <w:webHidden/>
          </w:rPr>
          <w:tab/>
        </w:r>
        <w:r>
          <w:rPr>
            <w:noProof/>
            <w:webHidden/>
          </w:rPr>
          <w:fldChar w:fldCharType="begin"/>
        </w:r>
        <w:r>
          <w:rPr>
            <w:noProof/>
            <w:webHidden/>
          </w:rPr>
          <w:instrText xml:space="preserve"> PAGEREF _Toc210299890 \h </w:instrText>
        </w:r>
        <w:r>
          <w:rPr>
            <w:noProof/>
            <w:webHidden/>
          </w:rPr>
        </w:r>
        <w:r>
          <w:rPr>
            <w:noProof/>
            <w:webHidden/>
          </w:rPr>
          <w:fldChar w:fldCharType="separate"/>
        </w:r>
        <w:r w:rsidR="00CB7106">
          <w:rPr>
            <w:noProof/>
            <w:webHidden/>
          </w:rPr>
          <w:t>192</w:t>
        </w:r>
        <w:r>
          <w:rPr>
            <w:noProof/>
            <w:webHidden/>
          </w:rPr>
          <w:fldChar w:fldCharType="end"/>
        </w:r>
      </w:hyperlink>
    </w:p>
    <w:p w14:paraId="575D336A" w14:textId="71850B70" w:rsidR="001D4069" w:rsidRDefault="001D4069">
      <w:pPr>
        <w:pStyle w:val="TOC1"/>
        <w:rPr>
          <w:rFonts w:eastAsiaTheme="minorEastAsia"/>
          <w:noProof/>
          <w:kern w:val="2"/>
          <w:sz w:val="24"/>
          <w:szCs w:val="24"/>
          <w:lang w:eastAsia="en-AU"/>
          <w14:ligatures w14:val="standardContextual"/>
        </w:rPr>
      </w:pPr>
      <w:hyperlink w:anchor="_Toc210299891" w:history="1">
        <w:r w:rsidRPr="0067619C">
          <w:rPr>
            <w:rStyle w:val="Hyperlink"/>
            <w:noProof/>
          </w:rPr>
          <w:t>17 February 2025</w:t>
        </w:r>
        <w:r>
          <w:rPr>
            <w:noProof/>
            <w:webHidden/>
          </w:rPr>
          <w:tab/>
        </w:r>
        <w:r>
          <w:rPr>
            <w:noProof/>
            <w:webHidden/>
          </w:rPr>
          <w:fldChar w:fldCharType="begin"/>
        </w:r>
        <w:r>
          <w:rPr>
            <w:noProof/>
            <w:webHidden/>
          </w:rPr>
          <w:instrText xml:space="preserve"> PAGEREF _Toc210299891 \h </w:instrText>
        </w:r>
        <w:r>
          <w:rPr>
            <w:noProof/>
            <w:webHidden/>
          </w:rPr>
        </w:r>
        <w:r>
          <w:rPr>
            <w:noProof/>
            <w:webHidden/>
          </w:rPr>
          <w:fldChar w:fldCharType="separate"/>
        </w:r>
        <w:r w:rsidR="00CB7106">
          <w:rPr>
            <w:noProof/>
            <w:webHidden/>
          </w:rPr>
          <w:t>194</w:t>
        </w:r>
        <w:r>
          <w:rPr>
            <w:noProof/>
            <w:webHidden/>
          </w:rPr>
          <w:fldChar w:fldCharType="end"/>
        </w:r>
      </w:hyperlink>
    </w:p>
    <w:p w14:paraId="2D8A5182" w14:textId="710E7E85"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92" w:history="1">
        <w:r w:rsidRPr="0067619C">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_Toc210299892 \h </w:instrText>
        </w:r>
        <w:r>
          <w:rPr>
            <w:noProof/>
            <w:webHidden/>
          </w:rPr>
        </w:r>
        <w:r>
          <w:rPr>
            <w:noProof/>
            <w:webHidden/>
          </w:rPr>
          <w:fldChar w:fldCharType="separate"/>
        </w:r>
        <w:r w:rsidR="00CB7106">
          <w:rPr>
            <w:noProof/>
            <w:webHidden/>
          </w:rPr>
          <w:t>194</w:t>
        </w:r>
        <w:r>
          <w:rPr>
            <w:noProof/>
            <w:webHidden/>
          </w:rPr>
          <w:fldChar w:fldCharType="end"/>
        </w:r>
      </w:hyperlink>
    </w:p>
    <w:p w14:paraId="2E65C690" w14:textId="50CF9B23" w:rsidR="001D4069" w:rsidRDefault="001D4069">
      <w:pPr>
        <w:pStyle w:val="TOC1"/>
        <w:rPr>
          <w:rFonts w:eastAsiaTheme="minorEastAsia"/>
          <w:noProof/>
          <w:kern w:val="2"/>
          <w:sz w:val="24"/>
          <w:szCs w:val="24"/>
          <w:lang w:eastAsia="en-AU"/>
          <w14:ligatures w14:val="standardContextual"/>
        </w:rPr>
      </w:pPr>
      <w:hyperlink w:anchor="_Toc210299893" w:history="1">
        <w:r w:rsidRPr="0067619C">
          <w:rPr>
            <w:rStyle w:val="Hyperlink"/>
            <w:noProof/>
          </w:rPr>
          <w:t>13 February 2025</w:t>
        </w:r>
        <w:r>
          <w:rPr>
            <w:noProof/>
            <w:webHidden/>
          </w:rPr>
          <w:tab/>
        </w:r>
        <w:r>
          <w:rPr>
            <w:noProof/>
            <w:webHidden/>
          </w:rPr>
          <w:fldChar w:fldCharType="begin"/>
        </w:r>
        <w:r>
          <w:rPr>
            <w:noProof/>
            <w:webHidden/>
          </w:rPr>
          <w:instrText xml:space="preserve"> PAGEREF _Toc210299893 \h </w:instrText>
        </w:r>
        <w:r>
          <w:rPr>
            <w:noProof/>
            <w:webHidden/>
          </w:rPr>
        </w:r>
        <w:r>
          <w:rPr>
            <w:noProof/>
            <w:webHidden/>
          </w:rPr>
          <w:fldChar w:fldCharType="separate"/>
        </w:r>
        <w:r w:rsidR="00CB7106">
          <w:rPr>
            <w:noProof/>
            <w:webHidden/>
          </w:rPr>
          <w:t>196</w:t>
        </w:r>
        <w:r>
          <w:rPr>
            <w:noProof/>
            <w:webHidden/>
          </w:rPr>
          <w:fldChar w:fldCharType="end"/>
        </w:r>
      </w:hyperlink>
    </w:p>
    <w:p w14:paraId="117F5017" w14:textId="7EF395E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94" w:history="1">
        <w:r w:rsidRPr="0067619C">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_Toc210299894 \h </w:instrText>
        </w:r>
        <w:r>
          <w:rPr>
            <w:noProof/>
            <w:webHidden/>
          </w:rPr>
        </w:r>
        <w:r>
          <w:rPr>
            <w:noProof/>
            <w:webHidden/>
          </w:rPr>
          <w:fldChar w:fldCharType="separate"/>
        </w:r>
        <w:r w:rsidR="00CB7106">
          <w:rPr>
            <w:noProof/>
            <w:webHidden/>
          </w:rPr>
          <w:t>196</w:t>
        </w:r>
        <w:r>
          <w:rPr>
            <w:noProof/>
            <w:webHidden/>
          </w:rPr>
          <w:fldChar w:fldCharType="end"/>
        </w:r>
      </w:hyperlink>
    </w:p>
    <w:p w14:paraId="5C304AA9" w14:textId="34B1F7E2" w:rsidR="001D4069" w:rsidRDefault="001D4069">
      <w:pPr>
        <w:pStyle w:val="TOC1"/>
        <w:rPr>
          <w:rFonts w:eastAsiaTheme="minorEastAsia"/>
          <w:noProof/>
          <w:kern w:val="2"/>
          <w:sz w:val="24"/>
          <w:szCs w:val="24"/>
          <w:lang w:eastAsia="en-AU"/>
          <w14:ligatures w14:val="standardContextual"/>
        </w:rPr>
      </w:pPr>
      <w:hyperlink w:anchor="_Toc210299895" w:history="1">
        <w:r w:rsidRPr="0067619C">
          <w:rPr>
            <w:rStyle w:val="Hyperlink"/>
            <w:noProof/>
          </w:rPr>
          <w:t>12 February 2025</w:t>
        </w:r>
        <w:r>
          <w:rPr>
            <w:noProof/>
            <w:webHidden/>
          </w:rPr>
          <w:tab/>
        </w:r>
        <w:r>
          <w:rPr>
            <w:noProof/>
            <w:webHidden/>
          </w:rPr>
          <w:fldChar w:fldCharType="begin"/>
        </w:r>
        <w:r>
          <w:rPr>
            <w:noProof/>
            <w:webHidden/>
          </w:rPr>
          <w:instrText xml:space="preserve"> PAGEREF _Toc210299895 \h </w:instrText>
        </w:r>
        <w:r>
          <w:rPr>
            <w:noProof/>
            <w:webHidden/>
          </w:rPr>
        </w:r>
        <w:r>
          <w:rPr>
            <w:noProof/>
            <w:webHidden/>
          </w:rPr>
          <w:fldChar w:fldCharType="separate"/>
        </w:r>
        <w:r w:rsidR="00CB7106">
          <w:rPr>
            <w:noProof/>
            <w:webHidden/>
          </w:rPr>
          <w:t>198</w:t>
        </w:r>
        <w:r>
          <w:rPr>
            <w:noProof/>
            <w:webHidden/>
          </w:rPr>
          <w:fldChar w:fldCharType="end"/>
        </w:r>
      </w:hyperlink>
    </w:p>
    <w:p w14:paraId="43AD1A19" w14:textId="73361E14"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96"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_Toc210299896 \h </w:instrText>
        </w:r>
        <w:r>
          <w:rPr>
            <w:noProof/>
            <w:webHidden/>
          </w:rPr>
        </w:r>
        <w:r>
          <w:rPr>
            <w:noProof/>
            <w:webHidden/>
          </w:rPr>
          <w:fldChar w:fldCharType="separate"/>
        </w:r>
        <w:r w:rsidR="00CB7106">
          <w:rPr>
            <w:noProof/>
            <w:webHidden/>
          </w:rPr>
          <w:t>198</w:t>
        </w:r>
        <w:r>
          <w:rPr>
            <w:noProof/>
            <w:webHidden/>
          </w:rPr>
          <w:fldChar w:fldCharType="end"/>
        </w:r>
      </w:hyperlink>
    </w:p>
    <w:p w14:paraId="62CF0FB7" w14:textId="19247885"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97" w:history="1">
        <w:r w:rsidRPr="0067619C">
          <w:rPr>
            <w:rStyle w:val="Hyperlink"/>
            <w:noProof/>
          </w:rPr>
          <w:t>Sector spotlight</w:t>
        </w:r>
        <w:r>
          <w:rPr>
            <w:noProof/>
            <w:webHidden/>
          </w:rPr>
          <w:tab/>
        </w:r>
        <w:r>
          <w:rPr>
            <w:noProof/>
            <w:webHidden/>
          </w:rPr>
          <w:fldChar w:fldCharType="begin"/>
        </w:r>
        <w:r>
          <w:rPr>
            <w:noProof/>
            <w:webHidden/>
          </w:rPr>
          <w:instrText xml:space="preserve"> PAGEREF _Toc210299897 \h </w:instrText>
        </w:r>
        <w:r>
          <w:rPr>
            <w:noProof/>
            <w:webHidden/>
          </w:rPr>
        </w:r>
        <w:r>
          <w:rPr>
            <w:noProof/>
            <w:webHidden/>
          </w:rPr>
          <w:fldChar w:fldCharType="separate"/>
        </w:r>
        <w:r w:rsidR="00CB7106">
          <w:rPr>
            <w:noProof/>
            <w:webHidden/>
          </w:rPr>
          <w:t>199</w:t>
        </w:r>
        <w:r>
          <w:rPr>
            <w:noProof/>
            <w:webHidden/>
          </w:rPr>
          <w:fldChar w:fldCharType="end"/>
        </w:r>
      </w:hyperlink>
    </w:p>
    <w:p w14:paraId="3C9AC921" w14:textId="04BABDA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98" w:history="1">
        <w:r w:rsidRPr="0067619C">
          <w:rPr>
            <w:rStyle w:val="Hyperlink"/>
            <w:noProof/>
          </w:rPr>
          <w:t>Facts from FAL</w:t>
        </w:r>
        <w:r>
          <w:rPr>
            <w:noProof/>
            <w:webHidden/>
          </w:rPr>
          <w:tab/>
        </w:r>
        <w:r>
          <w:rPr>
            <w:noProof/>
            <w:webHidden/>
          </w:rPr>
          <w:fldChar w:fldCharType="begin"/>
        </w:r>
        <w:r>
          <w:rPr>
            <w:noProof/>
            <w:webHidden/>
          </w:rPr>
          <w:instrText xml:space="preserve"> PAGEREF _Toc210299898 \h </w:instrText>
        </w:r>
        <w:r>
          <w:rPr>
            <w:noProof/>
            <w:webHidden/>
          </w:rPr>
        </w:r>
        <w:r>
          <w:rPr>
            <w:noProof/>
            <w:webHidden/>
          </w:rPr>
          <w:fldChar w:fldCharType="separate"/>
        </w:r>
        <w:r w:rsidR="00CB7106">
          <w:rPr>
            <w:noProof/>
            <w:webHidden/>
          </w:rPr>
          <w:t>200</w:t>
        </w:r>
        <w:r>
          <w:rPr>
            <w:noProof/>
            <w:webHidden/>
          </w:rPr>
          <w:fldChar w:fldCharType="end"/>
        </w:r>
      </w:hyperlink>
    </w:p>
    <w:p w14:paraId="1922D52D" w14:textId="2F35C74C"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899"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_Toc210299899 \h </w:instrText>
        </w:r>
        <w:r>
          <w:rPr>
            <w:noProof/>
            <w:webHidden/>
          </w:rPr>
        </w:r>
        <w:r>
          <w:rPr>
            <w:noProof/>
            <w:webHidden/>
          </w:rPr>
          <w:fldChar w:fldCharType="separate"/>
        </w:r>
        <w:r w:rsidR="00CB7106">
          <w:rPr>
            <w:noProof/>
            <w:webHidden/>
          </w:rPr>
          <w:t>201</w:t>
        </w:r>
        <w:r>
          <w:rPr>
            <w:noProof/>
            <w:webHidden/>
          </w:rPr>
          <w:fldChar w:fldCharType="end"/>
        </w:r>
      </w:hyperlink>
    </w:p>
    <w:p w14:paraId="6858DF2F" w14:textId="45672BC4"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00" w:history="1">
        <w:r w:rsidRPr="0067619C">
          <w:rPr>
            <w:rStyle w:val="Hyperlink"/>
            <w:noProof/>
          </w:rPr>
          <w:t>News for families</w:t>
        </w:r>
        <w:r>
          <w:rPr>
            <w:noProof/>
            <w:webHidden/>
          </w:rPr>
          <w:tab/>
        </w:r>
        <w:r>
          <w:rPr>
            <w:noProof/>
            <w:webHidden/>
          </w:rPr>
          <w:fldChar w:fldCharType="begin"/>
        </w:r>
        <w:r>
          <w:rPr>
            <w:noProof/>
            <w:webHidden/>
          </w:rPr>
          <w:instrText xml:space="preserve"> PAGEREF _Toc210299900 \h </w:instrText>
        </w:r>
        <w:r>
          <w:rPr>
            <w:noProof/>
            <w:webHidden/>
          </w:rPr>
        </w:r>
        <w:r>
          <w:rPr>
            <w:noProof/>
            <w:webHidden/>
          </w:rPr>
          <w:fldChar w:fldCharType="separate"/>
        </w:r>
        <w:r w:rsidR="00CB7106">
          <w:rPr>
            <w:noProof/>
            <w:webHidden/>
          </w:rPr>
          <w:t>201</w:t>
        </w:r>
        <w:r>
          <w:rPr>
            <w:noProof/>
            <w:webHidden/>
          </w:rPr>
          <w:fldChar w:fldCharType="end"/>
        </w:r>
      </w:hyperlink>
    </w:p>
    <w:p w14:paraId="347704FD" w14:textId="7C3628AE" w:rsidR="001D4069" w:rsidRDefault="001D4069">
      <w:pPr>
        <w:pStyle w:val="TOC1"/>
        <w:rPr>
          <w:rFonts w:eastAsiaTheme="minorEastAsia"/>
          <w:noProof/>
          <w:kern w:val="2"/>
          <w:sz w:val="24"/>
          <w:szCs w:val="24"/>
          <w:lang w:eastAsia="en-AU"/>
          <w14:ligatures w14:val="standardContextual"/>
        </w:rPr>
      </w:pPr>
      <w:hyperlink w:anchor="_Toc210299901" w:history="1">
        <w:r w:rsidRPr="0067619C">
          <w:rPr>
            <w:rStyle w:val="Hyperlink"/>
            <w:noProof/>
          </w:rPr>
          <w:t>11 February 2025</w:t>
        </w:r>
        <w:r>
          <w:rPr>
            <w:noProof/>
            <w:webHidden/>
          </w:rPr>
          <w:tab/>
        </w:r>
        <w:r>
          <w:rPr>
            <w:noProof/>
            <w:webHidden/>
          </w:rPr>
          <w:fldChar w:fldCharType="begin"/>
        </w:r>
        <w:r>
          <w:rPr>
            <w:noProof/>
            <w:webHidden/>
          </w:rPr>
          <w:instrText xml:space="preserve"> PAGEREF _Toc210299901 \h </w:instrText>
        </w:r>
        <w:r>
          <w:rPr>
            <w:noProof/>
            <w:webHidden/>
          </w:rPr>
        </w:r>
        <w:r>
          <w:rPr>
            <w:noProof/>
            <w:webHidden/>
          </w:rPr>
          <w:fldChar w:fldCharType="separate"/>
        </w:r>
        <w:r w:rsidR="00CB7106">
          <w:rPr>
            <w:noProof/>
            <w:webHidden/>
          </w:rPr>
          <w:t>202</w:t>
        </w:r>
        <w:r>
          <w:rPr>
            <w:noProof/>
            <w:webHidden/>
          </w:rPr>
          <w:fldChar w:fldCharType="end"/>
        </w:r>
      </w:hyperlink>
    </w:p>
    <w:p w14:paraId="55071B80" w14:textId="2041F6D7"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02" w:history="1">
        <w:r w:rsidRPr="0067619C">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_Toc210299902 \h </w:instrText>
        </w:r>
        <w:r>
          <w:rPr>
            <w:noProof/>
            <w:webHidden/>
          </w:rPr>
        </w:r>
        <w:r>
          <w:rPr>
            <w:noProof/>
            <w:webHidden/>
          </w:rPr>
          <w:fldChar w:fldCharType="separate"/>
        </w:r>
        <w:r w:rsidR="00CB7106">
          <w:rPr>
            <w:noProof/>
            <w:webHidden/>
          </w:rPr>
          <w:t>202</w:t>
        </w:r>
        <w:r>
          <w:rPr>
            <w:noProof/>
            <w:webHidden/>
          </w:rPr>
          <w:fldChar w:fldCharType="end"/>
        </w:r>
      </w:hyperlink>
    </w:p>
    <w:p w14:paraId="0CB6E32E" w14:textId="3AAC9207" w:rsidR="001D4069" w:rsidRDefault="001D4069">
      <w:pPr>
        <w:pStyle w:val="TOC1"/>
        <w:rPr>
          <w:rFonts w:eastAsiaTheme="minorEastAsia"/>
          <w:noProof/>
          <w:kern w:val="2"/>
          <w:sz w:val="24"/>
          <w:szCs w:val="24"/>
          <w:lang w:eastAsia="en-AU"/>
          <w14:ligatures w14:val="standardContextual"/>
        </w:rPr>
      </w:pPr>
      <w:hyperlink w:anchor="_Toc210299903" w:history="1">
        <w:r w:rsidRPr="0067619C">
          <w:rPr>
            <w:rStyle w:val="Hyperlink"/>
            <w:noProof/>
          </w:rPr>
          <w:t>10 February 2025</w:t>
        </w:r>
        <w:r>
          <w:rPr>
            <w:noProof/>
            <w:webHidden/>
          </w:rPr>
          <w:tab/>
        </w:r>
        <w:r>
          <w:rPr>
            <w:noProof/>
            <w:webHidden/>
          </w:rPr>
          <w:fldChar w:fldCharType="begin"/>
        </w:r>
        <w:r>
          <w:rPr>
            <w:noProof/>
            <w:webHidden/>
          </w:rPr>
          <w:instrText xml:space="preserve"> PAGEREF _Toc210299903 \h </w:instrText>
        </w:r>
        <w:r>
          <w:rPr>
            <w:noProof/>
            <w:webHidden/>
          </w:rPr>
        </w:r>
        <w:r>
          <w:rPr>
            <w:noProof/>
            <w:webHidden/>
          </w:rPr>
          <w:fldChar w:fldCharType="separate"/>
        </w:r>
        <w:r w:rsidR="00CB7106">
          <w:rPr>
            <w:noProof/>
            <w:webHidden/>
          </w:rPr>
          <w:t>205</w:t>
        </w:r>
        <w:r>
          <w:rPr>
            <w:noProof/>
            <w:webHidden/>
          </w:rPr>
          <w:fldChar w:fldCharType="end"/>
        </w:r>
      </w:hyperlink>
    </w:p>
    <w:p w14:paraId="5F3621D8" w14:textId="659A9C86"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04" w:history="1">
        <w:r w:rsidRPr="0067619C">
          <w:rPr>
            <w:rStyle w:val="Hyperlink"/>
            <w:noProof/>
          </w:rPr>
          <w:t>Victorian fires: CCS period of emergency declared</w:t>
        </w:r>
        <w:r>
          <w:rPr>
            <w:noProof/>
            <w:webHidden/>
          </w:rPr>
          <w:tab/>
        </w:r>
        <w:r>
          <w:rPr>
            <w:noProof/>
            <w:webHidden/>
          </w:rPr>
          <w:fldChar w:fldCharType="begin"/>
        </w:r>
        <w:r>
          <w:rPr>
            <w:noProof/>
            <w:webHidden/>
          </w:rPr>
          <w:instrText xml:space="preserve"> PAGEREF _Toc210299904 \h </w:instrText>
        </w:r>
        <w:r>
          <w:rPr>
            <w:noProof/>
            <w:webHidden/>
          </w:rPr>
        </w:r>
        <w:r>
          <w:rPr>
            <w:noProof/>
            <w:webHidden/>
          </w:rPr>
          <w:fldChar w:fldCharType="separate"/>
        </w:r>
        <w:r w:rsidR="00CB7106">
          <w:rPr>
            <w:noProof/>
            <w:webHidden/>
          </w:rPr>
          <w:t>205</w:t>
        </w:r>
        <w:r>
          <w:rPr>
            <w:noProof/>
            <w:webHidden/>
          </w:rPr>
          <w:fldChar w:fldCharType="end"/>
        </w:r>
      </w:hyperlink>
    </w:p>
    <w:p w14:paraId="3ABD35E8" w14:textId="2AE73BE0" w:rsidR="001D4069" w:rsidRDefault="001D4069">
      <w:pPr>
        <w:pStyle w:val="TOC1"/>
        <w:rPr>
          <w:rFonts w:eastAsiaTheme="minorEastAsia"/>
          <w:noProof/>
          <w:kern w:val="2"/>
          <w:sz w:val="24"/>
          <w:szCs w:val="24"/>
          <w:lang w:eastAsia="en-AU"/>
          <w14:ligatures w14:val="standardContextual"/>
        </w:rPr>
      </w:pPr>
      <w:hyperlink w:anchor="_Toc210299905" w:history="1">
        <w:r w:rsidRPr="0067619C">
          <w:rPr>
            <w:rStyle w:val="Hyperlink"/>
            <w:noProof/>
          </w:rPr>
          <w:t>10 February 2025</w:t>
        </w:r>
        <w:r>
          <w:rPr>
            <w:noProof/>
            <w:webHidden/>
          </w:rPr>
          <w:tab/>
        </w:r>
        <w:r>
          <w:rPr>
            <w:noProof/>
            <w:webHidden/>
          </w:rPr>
          <w:fldChar w:fldCharType="begin"/>
        </w:r>
        <w:r>
          <w:rPr>
            <w:noProof/>
            <w:webHidden/>
          </w:rPr>
          <w:instrText xml:space="preserve"> PAGEREF _Toc210299905 \h </w:instrText>
        </w:r>
        <w:r>
          <w:rPr>
            <w:noProof/>
            <w:webHidden/>
          </w:rPr>
        </w:r>
        <w:r>
          <w:rPr>
            <w:noProof/>
            <w:webHidden/>
          </w:rPr>
          <w:fldChar w:fldCharType="separate"/>
        </w:r>
        <w:r w:rsidR="00CB7106">
          <w:rPr>
            <w:noProof/>
            <w:webHidden/>
          </w:rPr>
          <w:t>207</w:t>
        </w:r>
        <w:r>
          <w:rPr>
            <w:noProof/>
            <w:webHidden/>
          </w:rPr>
          <w:fldChar w:fldCharType="end"/>
        </w:r>
      </w:hyperlink>
    </w:p>
    <w:p w14:paraId="07C9E857" w14:textId="47C29ABE"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06" w:history="1">
        <w:r w:rsidRPr="0067619C">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_Toc210299906 \h </w:instrText>
        </w:r>
        <w:r>
          <w:rPr>
            <w:noProof/>
            <w:webHidden/>
          </w:rPr>
        </w:r>
        <w:r>
          <w:rPr>
            <w:noProof/>
            <w:webHidden/>
          </w:rPr>
          <w:fldChar w:fldCharType="separate"/>
        </w:r>
        <w:r w:rsidR="00CB7106">
          <w:rPr>
            <w:noProof/>
            <w:webHidden/>
          </w:rPr>
          <w:t>207</w:t>
        </w:r>
        <w:r>
          <w:rPr>
            <w:noProof/>
            <w:webHidden/>
          </w:rPr>
          <w:fldChar w:fldCharType="end"/>
        </w:r>
      </w:hyperlink>
    </w:p>
    <w:p w14:paraId="67E30A06" w14:textId="03DCAF57" w:rsidR="001D4069" w:rsidRDefault="001D4069">
      <w:pPr>
        <w:pStyle w:val="TOC1"/>
        <w:rPr>
          <w:rFonts w:eastAsiaTheme="minorEastAsia"/>
          <w:noProof/>
          <w:kern w:val="2"/>
          <w:sz w:val="24"/>
          <w:szCs w:val="24"/>
          <w:lang w:eastAsia="en-AU"/>
          <w14:ligatures w14:val="standardContextual"/>
        </w:rPr>
      </w:pPr>
      <w:hyperlink w:anchor="_Toc210299907" w:history="1">
        <w:r w:rsidRPr="0067619C">
          <w:rPr>
            <w:rStyle w:val="Hyperlink"/>
            <w:noProof/>
          </w:rPr>
          <w:t>5 February 2025</w:t>
        </w:r>
        <w:r>
          <w:rPr>
            <w:noProof/>
            <w:webHidden/>
          </w:rPr>
          <w:tab/>
        </w:r>
        <w:r>
          <w:rPr>
            <w:noProof/>
            <w:webHidden/>
          </w:rPr>
          <w:fldChar w:fldCharType="begin"/>
        </w:r>
        <w:r>
          <w:rPr>
            <w:noProof/>
            <w:webHidden/>
          </w:rPr>
          <w:instrText xml:space="preserve"> PAGEREF _Toc210299907 \h </w:instrText>
        </w:r>
        <w:r>
          <w:rPr>
            <w:noProof/>
            <w:webHidden/>
          </w:rPr>
        </w:r>
        <w:r>
          <w:rPr>
            <w:noProof/>
            <w:webHidden/>
          </w:rPr>
          <w:fldChar w:fldCharType="separate"/>
        </w:r>
        <w:r w:rsidR="00CB7106">
          <w:rPr>
            <w:noProof/>
            <w:webHidden/>
          </w:rPr>
          <w:t>209</w:t>
        </w:r>
        <w:r>
          <w:rPr>
            <w:noProof/>
            <w:webHidden/>
          </w:rPr>
          <w:fldChar w:fldCharType="end"/>
        </w:r>
      </w:hyperlink>
    </w:p>
    <w:p w14:paraId="0C047FC5" w14:textId="4E79AA13"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08" w:history="1">
        <w:r w:rsidRPr="0067619C">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_Toc210299908 \h </w:instrText>
        </w:r>
        <w:r>
          <w:rPr>
            <w:noProof/>
            <w:webHidden/>
          </w:rPr>
        </w:r>
        <w:r>
          <w:rPr>
            <w:noProof/>
            <w:webHidden/>
          </w:rPr>
          <w:fldChar w:fldCharType="separate"/>
        </w:r>
        <w:r w:rsidR="00CB7106">
          <w:rPr>
            <w:noProof/>
            <w:webHidden/>
          </w:rPr>
          <w:t>209</w:t>
        </w:r>
        <w:r>
          <w:rPr>
            <w:noProof/>
            <w:webHidden/>
          </w:rPr>
          <w:fldChar w:fldCharType="end"/>
        </w:r>
      </w:hyperlink>
    </w:p>
    <w:p w14:paraId="23A65826" w14:textId="08A801D7" w:rsidR="001D4069" w:rsidRDefault="001D4069">
      <w:pPr>
        <w:pStyle w:val="TOC1"/>
        <w:rPr>
          <w:rFonts w:eastAsiaTheme="minorEastAsia"/>
          <w:noProof/>
          <w:kern w:val="2"/>
          <w:sz w:val="24"/>
          <w:szCs w:val="24"/>
          <w:lang w:eastAsia="en-AU"/>
          <w14:ligatures w14:val="standardContextual"/>
        </w:rPr>
      </w:pPr>
      <w:hyperlink w:anchor="_Toc210299909" w:history="1">
        <w:r w:rsidRPr="0067619C">
          <w:rPr>
            <w:rStyle w:val="Hyperlink"/>
            <w:noProof/>
          </w:rPr>
          <w:t>5 February 2025</w:t>
        </w:r>
        <w:r>
          <w:rPr>
            <w:noProof/>
            <w:webHidden/>
          </w:rPr>
          <w:tab/>
        </w:r>
        <w:r>
          <w:rPr>
            <w:noProof/>
            <w:webHidden/>
          </w:rPr>
          <w:fldChar w:fldCharType="begin"/>
        </w:r>
        <w:r>
          <w:rPr>
            <w:noProof/>
            <w:webHidden/>
          </w:rPr>
          <w:instrText xml:space="preserve"> PAGEREF _Toc210299909 \h </w:instrText>
        </w:r>
        <w:r>
          <w:rPr>
            <w:noProof/>
            <w:webHidden/>
          </w:rPr>
        </w:r>
        <w:r>
          <w:rPr>
            <w:noProof/>
            <w:webHidden/>
          </w:rPr>
          <w:fldChar w:fldCharType="separate"/>
        </w:r>
        <w:r w:rsidR="00CB7106">
          <w:rPr>
            <w:noProof/>
            <w:webHidden/>
          </w:rPr>
          <w:t>211</w:t>
        </w:r>
        <w:r>
          <w:rPr>
            <w:noProof/>
            <w:webHidden/>
          </w:rPr>
          <w:fldChar w:fldCharType="end"/>
        </w:r>
      </w:hyperlink>
    </w:p>
    <w:p w14:paraId="3F906A65" w14:textId="3855954D"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10"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_Toc210299910 \h </w:instrText>
        </w:r>
        <w:r>
          <w:rPr>
            <w:noProof/>
            <w:webHidden/>
          </w:rPr>
        </w:r>
        <w:r>
          <w:rPr>
            <w:noProof/>
            <w:webHidden/>
          </w:rPr>
          <w:fldChar w:fldCharType="separate"/>
        </w:r>
        <w:r w:rsidR="00CB7106">
          <w:rPr>
            <w:noProof/>
            <w:webHidden/>
          </w:rPr>
          <w:t>211</w:t>
        </w:r>
        <w:r>
          <w:rPr>
            <w:noProof/>
            <w:webHidden/>
          </w:rPr>
          <w:fldChar w:fldCharType="end"/>
        </w:r>
      </w:hyperlink>
    </w:p>
    <w:p w14:paraId="224E6E33" w14:textId="282EE2C0"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11" w:history="1">
        <w:r w:rsidRPr="0067619C">
          <w:rPr>
            <w:rStyle w:val="Hyperlink"/>
            <w:noProof/>
          </w:rPr>
          <w:t>Sector spotlight</w:t>
        </w:r>
        <w:r>
          <w:rPr>
            <w:noProof/>
            <w:webHidden/>
          </w:rPr>
          <w:tab/>
        </w:r>
        <w:r>
          <w:rPr>
            <w:noProof/>
            <w:webHidden/>
          </w:rPr>
          <w:fldChar w:fldCharType="begin"/>
        </w:r>
        <w:r>
          <w:rPr>
            <w:noProof/>
            <w:webHidden/>
          </w:rPr>
          <w:instrText xml:space="preserve"> PAGEREF _Toc210299911 \h </w:instrText>
        </w:r>
        <w:r>
          <w:rPr>
            <w:noProof/>
            <w:webHidden/>
          </w:rPr>
        </w:r>
        <w:r>
          <w:rPr>
            <w:noProof/>
            <w:webHidden/>
          </w:rPr>
          <w:fldChar w:fldCharType="separate"/>
        </w:r>
        <w:r w:rsidR="00CB7106">
          <w:rPr>
            <w:noProof/>
            <w:webHidden/>
          </w:rPr>
          <w:t>212</w:t>
        </w:r>
        <w:r>
          <w:rPr>
            <w:noProof/>
            <w:webHidden/>
          </w:rPr>
          <w:fldChar w:fldCharType="end"/>
        </w:r>
      </w:hyperlink>
    </w:p>
    <w:p w14:paraId="35E65546" w14:textId="6E466A5F"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12" w:history="1">
        <w:r w:rsidRPr="0067619C">
          <w:rPr>
            <w:rStyle w:val="Hyperlink"/>
            <w:noProof/>
          </w:rPr>
          <w:t>Facts from FAL</w:t>
        </w:r>
        <w:r>
          <w:rPr>
            <w:noProof/>
            <w:webHidden/>
          </w:rPr>
          <w:tab/>
        </w:r>
        <w:r>
          <w:rPr>
            <w:noProof/>
            <w:webHidden/>
          </w:rPr>
          <w:fldChar w:fldCharType="begin"/>
        </w:r>
        <w:r>
          <w:rPr>
            <w:noProof/>
            <w:webHidden/>
          </w:rPr>
          <w:instrText xml:space="preserve"> PAGEREF _Toc210299912 \h </w:instrText>
        </w:r>
        <w:r>
          <w:rPr>
            <w:noProof/>
            <w:webHidden/>
          </w:rPr>
        </w:r>
        <w:r>
          <w:rPr>
            <w:noProof/>
            <w:webHidden/>
          </w:rPr>
          <w:fldChar w:fldCharType="separate"/>
        </w:r>
        <w:r w:rsidR="00CB7106">
          <w:rPr>
            <w:noProof/>
            <w:webHidden/>
          </w:rPr>
          <w:t>212</w:t>
        </w:r>
        <w:r>
          <w:rPr>
            <w:noProof/>
            <w:webHidden/>
          </w:rPr>
          <w:fldChar w:fldCharType="end"/>
        </w:r>
      </w:hyperlink>
    </w:p>
    <w:p w14:paraId="6062217D" w14:textId="22C5EF2A"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13"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_Toc210299913 \h </w:instrText>
        </w:r>
        <w:r>
          <w:rPr>
            <w:noProof/>
            <w:webHidden/>
          </w:rPr>
        </w:r>
        <w:r>
          <w:rPr>
            <w:noProof/>
            <w:webHidden/>
          </w:rPr>
          <w:fldChar w:fldCharType="separate"/>
        </w:r>
        <w:r w:rsidR="00CB7106">
          <w:rPr>
            <w:noProof/>
            <w:webHidden/>
          </w:rPr>
          <w:t>213</w:t>
        </w:r>
        <w:r>
          <w:rPr>
            <w:noProof/>
            <w:webHidden/>
          </w:rPr>
          <w:fldChar w:fldCharType="end"/>
        </w:r>
      </w:hyperlink>
    </w:p>
    <w:p w14:paraId="2FABA80E" w14:textId="076A53C0"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14" w:history="1">
        <w:r w:rsidRPr="0067619C">
          <w:rPr>
            <w:rStyle w:val="Hyperlink"/>
            <w:noProof/>
          </w:rPr>
          <w:t>News for families</w:t>
        </w:r>
        <w:r>
          <w:rPr>
            <w:noProof/>
            <w:webHidden/>
          </w:rPr>
          <w:tab/>
        </w:r>
        <w:r>
          <w:rPr>
            <w:noProof/>
            <w:webHidden/>
          </w:rPr>
          <w:fldChar w:fldCharType="begin"/>
        </w:r>
        <w:r>
          <w:rPr>
            <w:noProof/>
            <w:webHidden/>
          </w:rPr>
          <w:instrText xml:space="preserve"> PAGEREF _Toc210299914 \h </w:instrText>
        </w:r>
        <w:r>
          <w:rPr>
            <w:noProof/>
            <w:webHidden/>
          </w:rPr>
        </w:r>
        <w:r>
          <w:rPr>
            <w:noProof/>
            <w:webHidden/>
          </w:rPr>
          <w:fldChar w:fldCharType="separate"/>
        </w:r>
        <w:r w:rsidR="00CB7106">
          <w:rPr>
            <w:noProof/>
            <w:webHidden/>
          </w:rPr>
          <w:t>214</w:t>
        </w:r>
        <w:r>
          <w:rPr>
            <w:noProof/>
            <w:webHidden/>
          </w:rPr>
          <w:fldChar w:fldCharType="end"/>
        </w:r>
      </w:hyperlink>
    </w:p>
    <w:p w14:paraId="675AED49" w14:textId="608DFADA" w:rsidR="001D4069" w:rsidRDefault="001D4069">
      <w:pPr>
        <w:pStyle w:val="TOC1"/>
        <w:rPr>
          <w:rFonts w:eastAsiaTheme="minorEastAsia"/>
          <w:noProof/>
          <w:kern w:val="2"/>
          <w:sz w:val="24"/>
          <w:szCs w:val="24"/>
          <w:lang w:eastAsia="en-AU"/>
          <w14:ligatures w14:val="standardContextual"/>
        </w:rPr>
      </w:pPr>
      <w:hyperlink w:anchor="_Toc210299915" w:history="1">
        <w:r w:rsidRPr="0067619C">
          <w:rPr>
            <w:rStyle w:val="Hyperlink"/>
            <w:noProof/>
          </w:rPr>
          <w:t>3 February 2025</w:t>
        </w:r>
        <w:r>
          <w:rPr>
            <w:noProof/>
            <w:webHidden/>
          </w:rPr>
          <w:tab/>
        </w:r>
        <w:r>
          <w:rPr>
            <w:noProof/>
            <w:webHidden/>
          </w:rPr>
          <w:fldChar w:fldCharType="begin"/>
        </w:r>
        <w:r>
          <w:rPr>
            <w:noProof/>
            <w:webHidden/>
          </w:rPr>
          <w:instrText xml:space="preserve"> PAGEREF _Toc210299915 \h </w:instrText>
        </w:r>
        <w:r>
          <w:rPr>
            <w:noProof/>
            <w:webHidden/>
          </w:rPr>
        </w:r>
        <w:r>
          <w:rPr>
            <w:noProof/>
            <w:webHidden/>
          </w:rPr>
          <w:fldChar w:fldCharType="separate"/>
        </w:r>
        <w:r w:rsidR="00CB7106">
          <w:rPr>
            <w:noProof/>
            <w:webHidden/>
          </w:rPr>
          <w:t>215</w:t>
        </w:r>
        <w:r>
          <w:rPr>
            <w:noProof/>
            <w:webHidden/>
          </w:rPr>
          <w:fldChar w:fldCharType="end"/>
        </w:r>
      </w:hyperlink>
    </w:p>
    <w:p w14:paraId="264DFF4F" w14:textId="65E1C91A"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16" w:history="1">
        <w:r w:rsidRPr="0067619C">
          <w:rPr>
            <w:rStyle w:val="Hyperlink"/>
            <w:noProof/>
          </w:rPr>
          <w:t>NSW storms: CCS period of emergency declared</w:t>
        </w:r>
        <w:r>
          <w:rPr>
            <w:noProof/>
            <w:webHidden/>
          </w:rPr>
          <w:tab/>
        </w:r>
        <w:r>
          <w:rPr>
            <w:noProof/>
            <w:webHidden/>
          </w:rPr>
          <w:fldChar w:fldCharType="begin"/>
        </w:r>
        <w:r>
          <w:rPr>
            <w:noProof/>
            <w:webHidden/>
          </w:rPr>
          <w:instrText xml:space="preserve"> PAGEREF _Toc210299916 \h </w:instrText>
        </w:r>
        <w:r>
          <w:rPr>
            <w:noProof/>
            <w:webHidden/>
          </w:rPr>
        </w:r>
        <w:r>
          <w:rPr>
            <w:noProof/>
            <w:webHidden/>
          </w:rPr>
          <w:fldChar w:fldCharType="separate"/>
        </w:r>
        <w:r w:rsidR="00CB7106">
          <w:rPr>
            <w:noProof/>
            <w:webHidden/>
          </w:rPr>
          <w:t>215</w:t>
        </w:r>
        <w:r>
          <w:rPr>
            <w:noProof/>
            <w:webHidden/>
          </w:rPr>
          <w:fldChar w:fldCharType="end"/>
        </w:r>
      </w:hyperlink>
    </w:p>
    <w:p w14:paraId="194841DC" w14:textId="1363D3FF" w:rsidR="001D4069" w:rsidRDefault="001D4069">
      <w:pPr>
        <w:pStyle w:val="TOC1"/>
        <w:rPr>
          <w:rFonts w:eastAsiaTheme="minorEastAsia"/>
          <w:noProof/>
          <w:kern w:val="2"/>
          <w:sz w:val="24"/>
          <w:szCs w:val="24"/>
          <w:lang w:eastAsia="en-AU"/>
          <w14:ligatures w14:val="standardContextual"/>
        </w:rPr>
      </w:pPr>
      <w:hyperlink w:anchor="_Toc210299917" w:history="1">
        <w:r w:rsidRPr="0067619C">
          <w:rPr>
            <w:rStyle w:val="Hyperlink"/>
            <w:noProof/>
          </w:rPr>
          <w:t>3 February 2025</w:t>
        </w:r>
        <w:r>
          <w:rPr>
            <w:noProof/>
            <w:webHidden/>
          </w:rPr>
          <w:tab/>
        </w:r>
        <w:r>
          <w:rPr>
            <w:noProof/>
            <w:webHidden/>
          </w:rPr>
          <w:fldChar w:fldCharType="begin"/>
        </w:r>
        <w:r>
          <w:rPr>
            <w:noProof/>
            <w:webHidden/>
          </w:rPr>
          <w:instrText xml:space="preserve"> PAGEREF _Toc210299917 \h </w:instrText>
        </w:r>
        <w:r>
          <w:rPr>
            <w:noProof/>
            <w:webHidden/>
          </w:rPr>
        </w:r>
        <w:r>
          <w:rPr>
            <w:noProof/>
            <w:webHidden/>
          </w:rPr>
          <w:fldChar w:fldCharType="separate"/>
        </w:r>
        <w:r w:rsidR="00CB7106">
          <w:rPr>
            <w:noProof/>
            <w:webHidden/>
          </w:rPr>
          <w:t>217</w:t>
        </w:r>
        <w:r>
          <w:rPr>
            <w:noProof/>
            <w:webHidden/>
          </w:rPr>
          <w:fldChar w:fldCharType="end"/>
        </w:r>
      </w:hyperlink>
    </w:p>
    <w:p w14:paraId="04134554" w14:textId="65626C79"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18" w:history="1">
        <w:r w:rsidRPr="0067619C">
          <w:rPr>
            <w:rStyle w:val="Hyperlink"/>
            <w:noProof/>
          </w:rPr>
          <w:t>Queensland floods: CCS period of emergency declared</w:t>
        </w:r>
        <w:r>
          <w:rPr>
            <w:noProof/>
            <w:webHidden/>
          </w:rPr>
          <w:tab/>
        </w:r>
        <w:r>
          <w:rPr>
            <w:noProof/>
            <w:webHidden/>
          </w:rPr>
          <w:fldChar w:fldCharType="begin"/>
        </w:r>
        <w:r>
          <w:rPr>
            <w:noProof/>
            <w:webHidden/>
          </w:rPr>
          <w:instrText xml:space="preserve"> PAGEREF _Toc210299918 \h </w:instrText>
        </w:r>
        <w:r>
          <w:rPr>
            <w:noProof/>
            <w:webHidden/>
          </w:rPr>
        </w:r>
        <w:r>
          <w:rPr>
            <w:noProof/>
            <w:webHidden/>
          </w:rPr>
          <w:fldChar w:fldCharType="separate"/>
        </w:r>
        <w:r w:rsidR="00CB7106">
          <w:rPr>
            <w:noProof/>
            <w:webHidden/>
          </w:rPr>
          <w:t>217</w:t>
        </w:r>
        <w:r>
          <w:rPr>
            <w:noProof/>
            <w:webHidden/>
          </w:rPr>
          <w:fldChar w:fldCharType="end"/>
        </w:r>
      </w:hyperlink>
    </w:p>
    <w:p w14:paraId="72576807" w14:textId="671E99DD" w:rsidR="001D4069" w:rsidRDefault="001D4069">
      <w:pPr>
        <w:pStyle w:val="TOC1"/>
        <w:rPr>
          <w:rFonts w:eastAsiaTheme="minorEastAsia"/>
          <w:noProof/>
          <w:kern w:val="2"/>
          <w:sz w:val="24"/>
          <w:szCs w:val="24"/>
          <w:lang w:eastAsia="en-AU"/>
          <w14:ligatures w14:val="standardContextual"/>
        </w:rPr>
      </w:pPr>
      <w:hyperlink w:anchor="_Toc210299919" w:history="1">
        <w:r w:rsidRPr="0067619C">
          <w:rPr>
            <w:rStyle w:val="Hyperlink"/>
            <w:noProof/>
          </w:rPr>
          <w:t>29 January 2025</w:t>
        </w:r>
        <w:r>
          <w:rPr>
            <w:noProof/>
            <w:webHidden/>
          </w:rPr>
          <w:tab/>
        </w:r>
        <w:r>
          <w:rPr>
            <w:noProof/>
            <w:webHidden/>
          </w:rPr>
          <w:fldChar w:fldCharType="begin"/>
        </w:r>
        <w:r>
          <w:rPr>
            <w:noProof/>
            <w:webHidden/>
          </w:rPr>
          <w:instrText xml:space="preserve"> PAGEREF _Toc210299919 \h </w:instrText>
        </w:r>
        <w:r>
          <w:rPr>
            <w:noProof/>
            <w:webHidden/>
          </w:rPr>
        </w:r>
        <w:r>
          <w:rPr>
            <w:noProof/>
            <w:webHidden/>
          </w:rPr>
          <w:fldChar w:fldCharType="separate"/>
        </w:r>
        <w:r w:rsidR="00CB7106">
          <w:rPr>
            <w:noProof/>
            <w:webHidden/>
          </w:rPr>
          <w:t>219</w:t>
        </w:r>
        <w:r>
          <w:rPr>
            <w:noProof/>
            <w:webHidden/>
          </w:rPr>
          <w:fldChar w:fldCharType="end"/>
        </w:r>
      </w:hyperlink>
    </w:p>
    <w:p w14:paraId="1E3EBD72" w14:textId="07C59A4B"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20"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_Toc210299920 \h </w:instrText>
        </w:r>
        <w:r>
          <w:rPr>
            <w:noProof/>
            <w:webHidden/>
          </w:rPr>
        </w:r>
        <w:r>
          <w:rPr>
            <w:noProof/>
            <w:webHidden/>
          </w:rPr>
          <w:fldChar w:fldCharType="separate"/>
        </w:r>
        <w:r w:rsidR="00CB7106">
          <w:rPr>
            <w:noProof/>
            <w:webHidden/>
          </w:rPr>
          <w:t>219</w:t>
        </w:r>
        <w:r>
          <w:rPr>
            <w:noProof/>
            <w:webHidden/>
          </w:rPr>
          <w:fldChar w:fldCharType="end"/>
        </w:r>
      </w:hyperlink>
    </w:p>
    <w:p w14:paraId="67F67D47" w14:textId="64275B4F"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21" w:history="1">
        <w:r w:rsidRPr="0067619C">
          <w:rPr>
            <w:rStyle w:val="Hyperlink"/>
            <w:noProof/>
          </w:rPr>
          <w:t>Facts from FAL</w:t>
        </w:r>
        <w:r>
          <w:rPr>
            <w:noProof/>
            <w:webHidden/>
          </w:rPr>
          <w:tab/>
        </w:r>
        <w:r>
          <w:rPr>
            <w:noProof/>
            <w:webHidden/>
          </w:rPr>
          <w:fldChar w:fldCharType="begin"/>
        </w:r>
        <w:r>
          <w:rPr>
            <w:noProof/>
            <w:webHidden/>
          </w:rPr>
          <w:instrText xml:space="preserve"> PAGEREF _Toc210299921 \h </w:instrText>
        </w:r>
        <w:r>
          <w:rPr>
            <w:noProof/>
            <w:webHidden/>
          </w:rPr>
        </w:r>
        <w:r>
          <w:rPr>
            <w:noProof/>
            <w:webHidden/>
          </w:rPr>
          <w:fldChar w:fldCharType="separate"/>
        </w:r>
        <w:r w:rsidR="00CB7106">
          <w:rPr>
            <w:noProof/>
            <w:webHidden/>
          </w:rPr>
          <w:t>220</w:t>
        </w:r>
        <w:r>
          <w:rPr>
            <w:noProof/>
            <w:webHidden/>
          </w:rPr>
          <w:fldChar w:fldCharType="end"/>
        </w:r>
      </w:hyperlink>
    </w:p>
    <w:p w14:paraId="7630F5D7" w14:textId="3388603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22"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_Toc210299922 \h </w:instrText>
        </w:r>
        <w:r>
          <w:rPr>
            <w:noProof/>
            <w:webHidden/>
          </w:rPr>
        </w:r>
        <w:r>
          <w:rPr>
            <w:noProof/>
            <w:webHidden/>
          </w:rPr>
          <w:fldChar w:fldCharType="separate"/>
        </w:r>
        <w:r w:rsidR="00CB7106">
          <w:rPr>
            <w:noProof/>
            <w:webHidden/>
          </w:rPr>
          <w:t>221</w:t>
        </w:r>
        <w:r>
          <w:rPr>
            <w:noProof/>
            <w:webHidden/>
          </w:rPr>
          <w:fldChar w:fldCharType="end"/>
        </w:r>
      </w:hyperlink>
    </w:p>
    <w:p w14:paraId="4F542C45" w14:textId="5D070D59"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23" w:history="1">
        <w:r w:rsidRPr="0067619C">
          <w:rPr>
            <w:rStyle w:val="Hyperlink"/>
            <w:noProof/>
          </w:rPr>
          <w:t>Share with families</w:t>
        </w:r>
        <w:r>
          <w:rPr>
            <w:noProof/>
            <w:webHidden/>
          </w:rPr>
          <w:tab/>
        </w:r>
        <w:r>
          <w:rPr>
            <w:noProof/>
            <w:webHidden/>
          </w:rPr>
          <w:fldChar w:fldCharType="begin"/>
        </w:r>
        <w:r>
          <w:rPr>
            <w:noProof/>
            <w:webHidden/>
          </w:rPr>
          <w:instrText xml:space="preserve"> PAGEREF _Toc210299923 \h </w:instrText>
        </w:r>
        <w:r>
          <w:rPr>
            <w:noProof/>
            <w:webHidden/>
          </w:rPr>
        </w:r>
        <w:r>
          <w:rPr>
            <w:noProof/>
            <w:webHidden/>
          </w:rPr>
          <w:fldChar w:fldCharType="separate"/>
        </w:r>
        <w:r w:rsidR="00CB7106">
          <w:rPr>
            <w:noProof/>
            <w:webHidden/>
          </w:rPr>
          <w:t>222</w:t>
        </w:r>
        <w:r>
          <w:rPr>
            <w:noProof/>
            <w:webHidden/>
          </w:rPr>
          <w:fldChar w:fldCharType="end"/>
        </w:r>
      </w:hyperlink>
    </w:p>
    <w:p w14:paraId="6B3333F2" w14:textId="4D6DD9E4" w:rsidR="001D4069" w:rsidRDefault="001D4069">
      <w:pPr>
        <w:pStyle w:val="TOC1"/>
        <w:rPr>
          <w:rFonts w:eastAsiaTheme="minorEastAsia"/>
          <w:noProof/>
          <w:kern w:val="2"/>
          <w:sz w:val="24"/>
          <w:szCs w:val="24"/>
          <w:lang w:eastAsia="en-AU"/>
          <w14:ligatures w14:val="standardContextual"/>
        </w:rPr>
      </w:pPr>
      <w:hyperlink w:anchor="_Toc210299924" w:history="1">
        <w:r w:rsidRPr="0067619C">
          <w:rPr>
            <w:rStyle w:val="Hyperlink"/>
            <w:noProof/>
          </w:rPr>
          <w:t>22 January 2025</w:t>
        </w:r>
        <w:r>
          <w:rPr>
            <w:noProof/>
            <w:webHidden/>
          </w:rPr>
          <w:tab/>
        </w:r>
        <w:r>
          <w:rPr>
            <w:noProof/>
            <w:webHidden/>
          </w:rPr>
          <w:fldChar w:fldCharType="begin"/>
        </w:r>
        <w:r>
          <w:rPr>
            <w:noProof/>
            <w:webHidden/>
          </w:rPr>
          <w:instrText xml:space="preserve"> PAGEREF _Toc210299924 \h </w:instrText>
        </w:r>
        <w:r>
          <w:rPr>
            <w:noProof/>
            <w:webHidden/>
          </w:rPr>
        </w:r>
        <w:r>
          <w:rPr>
            <w:noProof/>
            <w:webHidden/>
          </w:rPr>
          <w:fldChar w:fldCharType="separate"/>
        </w:r>
        <w:r w:rsidR="00CB7106">
          <w:rPr>
            <w:noProof/>
            <w:webHidden/>
          </w:rPr>
          <w:t>223</w:t>
        </w:r>
        <w:r>
          <w:rPr>
            <w:noProof/>
            <w:webHidden/>
          </w:rPr>
          <w:fldChar w:fldCharType="end"/>
        </w:r>
      </w:hyperlink>
    </w:p>
    <w:p w14:paraId="265CC5CC" w14:textId="4238BBEE"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25"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_Toc210299925 \h </w:instrText>
        </w:r>
        <w:r>
          <w:rPr>
            <w:noProof/>
            <w:webHidden/>
          </w:rPr>
        </w:r>
        <w:r>
          <w:rPr>
            <w:noProof/>
            <w:webHidden/>
          </w:rPr>
          <w:fldChar w:fldCharType="separate"/>
        </w:r>
        <w:r w:rsidR="00CB7106">
          <w:rPr>
            <w:noProof/>
            <w:webHidden/>
          </w:rPr>
          <w:t>223</w:t>
        </w:r>
        <w:r>
          <w:rPr>
            <w:noProof/>
            <w:webHidden/>
          </w:rPr>
          <w:fldChar w:fldCharType="end"/>
        </w:r>
      </w:hyperlink>
    </w:p>
    <w:p w14:paraId="501CF8C0" w14:textId="14B664FA"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26" w:history="1">
        <w:r w:rsidRPr="0067619C">
          <w:rPr>
            <w:rStyle w:val="Hyperlink"/>
            <w:noProof/>
          </w:rPr>
          <w:t>Sector spotlight</w:t>
        </w:r>
        <w:r>
          <w:rPr>
            <w:noProof/>
            <w:webHidden/>
          </w:rPr>
          <w:tab/>
        </w:r>
        <w:r>
          <w:rPr>
            <w:noProof/>
            <w:webHidden/>
          </w:rPr>
          <w:fldChar w:fldCharType="begin"/>
        </w:r>
        <w:r>
          <w:rPr>
            <w:noProof/>
            <w:webHidden/>
          </w:rPr>
          <w:instrText xml:space="preserve"> PAGEREF _Toc210299926 \h </w:instrText>
        </w:r>
        <w:r>
          <w:rPr>
            <w:noProof/>
            <w:webHidden/>
          </w:rPr>
        </w:r>
        <w:r>
          <w:rPr>
            <w:noProof/>
            <w:webHidden/>
          </w:rPr>
          <w:fldChar w:fldCharType="separate"/>
        </w:r>
        <w:r w:rsidR="00CB7106">
          <w:rPr>
            <w:noProof/>
            <w:webHidden/>
          </w:rPr>
          <w:t>225</w:t>
        </w:r>
        <w:r>
          <w:rPr>
            <w:noProof/>
            <w:webHidden/>
          </w:rPr>
          <w:fldChar w:fldCharType="end"/>
        </w:r>
      </w:hyperlink>
    </w:p>
    <w:p w14:paraId="027FCF32" w14:textId="75230074"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27" w:history="1">
        <w:r w:rsidRPr="0067619C">
          <w:rPr>
            <w:rStyle w:val="Hyperlink"/>
            <w:noProof/>
          </w:rPr>
          <w:t>Facts from FAL</w:t>
        </w:r>
        <w:r>
          <w:rPr>
            <w:noProof/>
            <w:webHidden/>
          </w:rPr>
          <w:tab/>
        </w:r>
        <w:r>
          <w:rPr>
            <w:noProof/>
            <w:webHidden/>
          </w:rPr>
          <w:fldChar w:fldCharType="begin"/>
        </w:r>
        <w:r>
          <w:rPr>
            <w:noProof/>
            <w:webHidden/>
          </w:rPr>
          <w:instrText xml:space="preserve"> PAGEREF _Toc210299927 \h </w:instrText>
        </w:r>
        <w:r>
          <w:rPr>
            <w:noProof/>
            <w:webHidden/>
          </w:rPr>
        </w:r>
        <w:r>
          <w:rPr>
            <w:noProof/>
            <w:webHidden/>
          </w:rPr>
          <w:fldChar w:fldCharType="separate"/>
        </w:r>
        <w:r w:rsidR="00CB7106">
          <w:rPr>
            <w:noProof/>
            <w:webHidden/>
          </w:rPr>
          <w:t>227</w:t>
        </w:r>
        <w:r>
          <w:rPr>
            <w:noProof/>
            <w:webHidden/>
          </w:rPr>
          <w:fldChar w:fldCharType="end"/>
        </w:r>
      </w:hyperlink>
    </w:p>
    <w:p w14:paraId="7C3C64C9" w14:textId="430E8B0D"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28"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_Toc210299928 \h </w:instrText>
        </w:r>
        <w:r>
          <w:rPr>
            <w:noProof/>
            <w:webHidden/>
          </w:rPr>
        </w:r>
        <w:r>
          <w:rPr>
            <w:noProof/>
            <w:webHidden/>
          </w:rPr>
          <w:fldChar w:fldCharType="separate"/>
        </w:r>
        <w:r w:rsidR="00CB7106">
          <w:rPr>
            <w:noProof/>
            <w:webHidden/>
          </w:rPr>
          <w:t>228</w:t>
        </w:r>
        <w:r>
          <w:rPr>
            <w:noProof/>
            <w:webHidden/>
          </w:rPr>
          <w:fldChar w:fldCharType="end"/>
        </w:r>
      </w:hyperlink>
    </w:p>
    <w:p w14:paraId="33F378FF" w14:textId="36E0A6FF"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29" w:history="1">
        <w:r w:rsidRPr="0067619C">
          <w:rPr>
            <w:rStyle w:val="Hyperlink"/>
            <w:noProof/>
          </w:rPr>
          <w:t>Share with families</w:t>
        </w:r>
        <w:r>
          <w:rPr>
            <w:noProof/>
            <w:webHidden/>
          </w:rPr>
          <w:tab/>
        </w:r>
        <w:r>
          <w:rPr>
            <w:noProof/>
            <w:webHidden/>
          </w:rPr>
          <w:fldChar w:fldCharType="begin"/>
        </w:r>
        <w:r>
          <w:rPr>
            <w:noProof/>
            <w:webHidden/>
          </w:rPr>
          <w:instrText xml:space="preserve"> PAGEREF _Toc210299929 \h </w:instrText>
        </w:r>
        <w:r>
          <w:rPr>
            <w:noProof/>
            <w:webHidden/>
          </w:rPr>
        </w:r>
        <w:r>
          <w:rPr>
            <w:noProof/>
            <w:webHidden/>
          </w:rPr>
          <w:fldChar w:fldCharType="separate"/>
        </w:r>
        <w:r w:rsidR="00CB7106">
          <w:rPr>
            <w:noProof/>
            <w:webHidden/>
          </w:rPr>
          <w:t>229</w:t>
        </w:r>
        <w:r>
          <w:rPr>
            <w:noProof/>
            <w:webHidden/>
          </w:rPr>
          <w:fldChar w:fldCharType="end"/>
        </w:r>
      </w:hyperlink>
    </w:p>
    <w:p w14:paraId="1E759080" w14:textId="5D5DD015" w:rsidR="001D4069" w:rsidRDefault="001D4069">
      <w:pPr>
        <w:pStyle w:val="TOC1"/>
        <w:rPr>
          <w:rFonts w:eastAsiaTheme="minorEastAsia"/>
          <w:noProof/>
          <w:kern w:val="2"/>
          <w:sz w:val="24"/>
          <w:szCs w:val="24"/>
          <w:lang w:eastAsia="en-AU"/>
          <w14:ligatures w14:val="standardContextual"/>
        </w:rPr>
      </w:pPr>
      <w:hyperlink w:anchor="_Toc210299930" w:history="1">
        <w:r w:rsidRPr="0067619C">
          <w:rPr>
            <w:rStyle w:val="Hyperlink"/>
            <w:noProof/>
          </w:rPr>
          <w:t>15 January 2025</w:t>
        </w:r>
        <w:r>
          <w:rPr>
            <w:noProof/>
            <w:webHidden/>
          </w:rPr>
          <w:tab/>
        </w:r>
        <w:r>
          <w:rPr>
            <w:noProof/>
            <w:webHidden/>
          </w:rPr>
          <w:fldChar w:fldCharType="begin"/>
        </w:r>
        <w:r>
          <w:rPr>
            <w:noProof/>
            <w:webHidden/>
          </w:rPr>
          <w:instrText xml:space="preserve"> PAGEREF _Toc210299930 \h </w:instrText>
        </w:r>
        <w:r>
          <w:rPr>
            <w:noProof/>
            <w:webHidden/>
          </w:rPr>
        </w:r>
        <w:r>
          <w:rPr>
            <w:noProof/>
            <w:webHidden/>
          </w:rPr>
          <w:fldChar w:fldCharType="separate"/>
        </w:r>
        <w:r w:rsidR="00CB7106">
          <w:rPr>
            <w:noProof/>
            <w:webHidden/>
          </w:rPr>
          <w:t>230</w:t>
        </w:r>
        <w:r>
          <w:rPr>
            <w:noProof/>
            <w:webHidden/>
          </w:rPr>
          <w:fldChar w:fldCharType="end"/>
        </w:r>
      </w:hyperlink>
    </w:p>
    <w:p w14:paraId="1F354B61" w14:textId="1575ECED"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31" w:history="1">
        <w:r w:rsidRPr="0067619C">
          <w:rPr>
            <w:rStyle w:val="Hyperlink"/>
            <w:noProof/>
          </w:rPr>
          <w:t>From the department</w:t>
        </w:r>
        <w:r>
          <w:rPr>
            <w:noProof/>
            <w:webHidden/>
          </w:rPr>
          <w:tab/>
        </w:r>
        <w:r>
          <w:rPr>
            <w:noProof/>
            <w:webHidden/>
          </w:rPr>
          <w:fldChar w:fldCharType="begin"/>
        </w:r>
        <w:r>
          <w:rPr>
            <w:noProof/>
            <w:webHidden/>
          </w:rPr>
          <w:instrText xml:space="preserve"> PAGEREF _Toc210299931 \h </w:instrText>
        </w:r>
        <w:r>
          <w:rPr>
            <w:noProof/>
            <w:webHidden/>
          </w:rPr>
        </w:r>
        <w:r>
          <w:rPr>
            <w:noProof/>
            <w:webHidden/>
          </w:rPr>
          <w:fldChar w:fldCharType="separate"/>
        </w:r>
        <w:r w:rsidR="00CB7106">
          <w:rPr>
            <w:noProof/>
            <w:webHidden/>
          </w:rPr>
          <w:t>230</w:t>
        </w:r>
        <w:r>
          <w:rPr>
            <w:noProof/>
            <w:webHidden/>
          </w:rPr>
          <w:fldChar w:fldCharType="end"/>
        </w:r>
      </w:hyperlink>
    </w:p>
    <w:p w14:paraId="5A9989A6" w14:textId="229D0951"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32" w:history="1">
        <w:r w:rsidRPr="0067619C">
          <w:rPr>
            <w:rStyle w:val="Hyperlink"/>
            <w:noProof/>
          </w:rPr>
          <w:t>Facts from FAL</w:t>
        </w:r>
        <w:r>
          <w:rPr>
            <w:noProof/>
            <w:webHidden/>
          </w:rPr>
          <w:tab/>
        </w:r>
        <w:r>
          <w:rPr>
            <w:noProof/>
            <w:webHidden/>
          </w:rPr>
          <w:fldChar w:fldCharType="begin"/>
        </w:r>
        <w:r>
          <w:rPr>
            <w:noProof/>
            <w:webHidden/>
          </w:rPr>
          <w:instrText xml:space="preserve"> PAGEREF _Toc210299932 \h </w:instrText>
        </w:r>
        <w:r>
          <w:rPr>
            <w:noProof/>
            <w:webHidden/>
          </w:rPr>
        </w:r>
        <w:r>
          <w:rPr>
            <w:noProof/>
            <w:webHidden/>
          </w:rPr>
          <w:fldChar w:fldCharType="separate"/>
        </w:r>
        <w:r w:rsidR="00CB7106">
          <w:rPr>
            <w:noProof/>
            <w:webHidden/>
          </w:rPr>
          <w:t>232</w:t>
        </w:r>
        <w:r>
          <w:rPr>
            <w:noProof/>
            <w:webHidden/>
          </w:rPr>
          <w:fldChar w:fldCharType="end"/>
        </w:r>
      </w:hyperlink>
    </w:p>
    <w:p w14:paraId="4F429519" w14:textId="7762F928"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33" w:history="1">
        <w:r w:rsidRPr="0067619C">
          <w:rPr>
            <w:rStyle w:val="Hyperlink"/>
            <w:noProof/>
          </w:rPr>
          <w:t>Workforce support</w:t>
        </w:r>
        <w:r>
          <w:rPr>
            <w:noProof/>
            <w:webHidden/>
          </w:rPr>
          <w:tab/>
        </w:r>
        <w:r>
          <w:rPr>
            <w:noProof/>
            <w:webHidden/>
          </w:rPr>
          <w:fldChar w:fldCharType="begin"/>
        </w:r>
        <w:r>
          <w:rPr>
            <w:noProof/>
            <w:webHidden/>
          </w:rPr>
          <w:instrText xml:space="preserve"> PAGEREF _Toc210299933 \h </w:instrText>
        </w:r>
        <w:r>
          <w:rPr>
            <w:noProof/>
            <w:webHidden/>
          </w:rPr>
        </w:r>
        <w:r>
          <w:rPr>
            <w:noProof/>
            <w:webHidden/>
          </w:rPr>
          <w:fldChar w:fldCharType="separate"/>
        </w:r>
        <w:r w:rsidR="00CB7106">
          <w:rPr>
            <w:noProof/>
            <w:webHidden/>
          </w:rPr>
          <w:t>234</w:t>
        </w:r>
        <w:r>
          <w:rPr>
            <w:noProof/>
            <w:webHidden/>
          </w:rPr>
          <w:fldChar w:fldCharType="end"/>
        </w:r>
      </w:hyperlink>
    </w:p>
    <w:p w14:paraId="485EBA38" w14:textId="554B67B4" w:rsidR="001D4069" w:rsidRDefault="001D4069">
      <w:pPr>
        <w:pStyle w:val="TOC2"/>
        <w:tabs>
          <w:tab w:val="right" w:leader="dot" w:pos="10456"/>
        </w:tabs>
        <w:rPr>
          <w:rFonts w:eastAsiaTheme="minorEastAsia"/>
          <w:noProof/>
          <w:kern w:val="2"/>
          <w:sz w:val="24"/>
          <w:szCs w:val="24"/>
          <w:lang w:eastAsia="en-AU"/>
          <w14:ligatures w14:val="standardContextual"/>
        </w:rPr>
      </w:pPr>
      <w:hyperlink w:anchor="_Toc210299934" w:history="1">
        <w:r w:rsidRPr="0067619C">
          <w:rPr>
            <w:rStyle w:val="Hyperlink"/>
            <w:noProof/>
          </w:rPr>
          <w:t>Share with families</w:t>
        </w:r>
        <w:r>
          <w:rPr>
            <w:noProof/>
            <w:webHidden/>
          </w:rPr>
          <w:tab/>
        </w:r>
        <w:r>
          <w:rPr>
            <w:noProof/>
            <w:webHidden/>
          </w:rPr>
          <w:fldChar w:fldCharType="begin"/>
        </w:r>
        <w:r>
          <w:rPr>
            <w:noProof/>
            <w:webHidden/>
          </w:rPr>
          <w:instrText xml:space="preserve"> PAGEREF _Toc210299934 \h </w:instrText>
        </w:r>
        <w:r>
          <w:rPr>
            <w:noProof/>
            <w:webHidden/>
          </w:rPr>
        </w:r>
        <w:r>
          <w:rPr>
            <w:noProof/>
            <w:webHidden/>
          </w:rPr>
          <w:fldChar w:fldCharType="separate"/>
        </w:r>
        <w:r w:rsidR="00CB7106">
          <w:rPr>
            <w:noProof/>
            <w:webHidden/>
          </w:rPr>
          <w:t>235</w:t>
        </w:r>
        <w:r>
          <w:rPr>
            <w:noProof/>
            <w:webHidden/>
          </w:rPr>
          <w:fldChar w:fldCharType="end"/>
        </w:r>
      </w:hyperlink>
    </w:p>
    <w:p w14:paraId="48E1DAA9" w14:textId="751AE3E3" w:rsidR="00F67B74" w:rsidRDefault="000105C6" w:rsidP="00E06CC9">
      <w:pPr>
        <w:pStyle w:val="Issuedate"/>
      </w:pPr>
      <w:r>
        <w:fldChar w:fldCharType="end"/>
      </w:r>
      <w:bookmarkStart w:id="7" w:name="_Toc210299673"/>
      <w:r w:rsidR="00F67B74">
        <w:t>1 October 2025</w:t>
      </w:r>
      <w:bookmarkEnd w:id="7"/>
    </w:p>
    <w:p w14:paraId="07072E99" w14:textId="165B9C3B" w:rsidR="00F67B74" w:rsidRDefault="00C80E93" w:rsidP="00F67B74">
      <w:pPr>
        <w:pStyle w:val="Heading2"/>
      </w:pPr>
      <w:bookmarkStart w:id="8" w:name="_Toc210299674"/>
      <w:r>
        <w:t>Help shape how we communicate with you</w:t>
      </w:r>
      <w:bookmarkEnd w:id="8"/>
    </w:p>
    <w:p w14:paraId="39059567" w14:textId="7AA37D8F" w:rsidR="00C80E93" w:rsidRDefault="00C80E93" w:rsidP="00C80E93">
      <w:pPr>
        <w:pStyle w:val="Heading3"/>
      </w:pPr>
      <w:r>
        <w:t>We read every comment</w:t>
      </w:r>
    </w:p>
    <w:p w14:paraId="1B094C61" w14:textId="77777777" w:rsidR="00BE00CB" w:rsidRDefault="00BE00CB" w:rsidP="00BE00CB">
      <w:pPr>
        <w:rPr>
          <w:rFonts w:eastAsia="Aptos" w:cs="Aptos"/>
          <w:color w:val="000000" w:themeColor="text1"/>
        </w:rPr>
      </w:pPr>
      <w:r w:rsidRPr="14A964AF">
        <w:rPr>
          <w:rFonts w:eastAsia="Aptos" w:cs="Aptos"/>
          <w:color w:val="000000" w:themeColor="text1"/>
        </w:rPr>
        <w:t xml:space="preserve">We read every comment and use your insights to understand what’s working and where we can improve. Your responses will be anonymous, and we don’t collect any personal data. </w:t>
      </w:r>
    </w:p>
    <w:p w14:paraId="4EC3D75E" w14:textId="77777777" w:rsidR="00BE00CB" w:rsidRDefault="00BE00CB" w:rsidP="00BE00CB">
      <w:pPr>
        <w:rPr>
          <w:rFonts w:eastAsia="Aptos" w:cs="Aptos"/>
          <w:color w:val="000000" w:themeColor="text1"/>
          <w:sz w:val="20"/>
          <w:szCs w:val="20"/>
        </w:rPr>
      </w:pPr>
      <w:hyperlink r:id="rId14">
        <w:r w:rsidRPr="14A964AF">
          <w:rPr>
            <w:rStyle w:val="Hyperlink"/>
            <w:rFonts w:eastAsia="Aptos" w:cs="Aptos"/>
          </w:rPr>
          <w:t>Have your say now</w:t>
        </w:r>
      </w:hyperlink>
    </w:p>
    <w:p w14:paraId="52E80C6A" w14:textId="79740BDD" w:rsidR="00C80E93" w:rsidRDefault="00BE00CB" w:rsidP="00BE00CB">
      <w:pPr>
        <w:pStyle w:val="Heading2"/>
      </w:pPr>
      <w:bookmarkStart w:id="9" w:name="_Toc210299675"/>
      <w:r>
        <w:t>From the department</w:t>
      </w:r>
      <w:bookmarkEnd w:id="9"/>
    </w:p>
    <w:p w14:paraId="42BE664C" w14:textId="2228105C" w:rsidR="004759FE" w:rsidRDefault="004759FE" w:rsidP="004759FE">
      <w:pPr>
        <w:pStyle w:val="Heading3"/>
      </w:pPr>
      <w:r>
        <w:t>Worker retention payment update</w:t>
      </w:r>
    </w:p>
    <w:p w14:paraId="10238A50" w14:textId="77777777" w:rsidR="00D969F4" w:rsidRPr="003C199A" w:rsidRDefault="00D969F4" w:rsidP="00D969F4">
      <w:pPr>
        <w:pStyle w:val="Heading4"/>
      </w:pPr>
      <w:r>
        <w:t>Backdating deadline has passed</w:t>
      </w:r>
    </w:p>
    <w:p w14:paraId="3E7DD084" w14:textId="77777777" w:rsidR="00D969F4" w:rsidRPr="00FC0C17" w:rsidRDefault="00D969F4" w:rsidP="00D969F4">
      <w:pPr>
        <w:spacing w:before="240"/>
      </w:pPr>
      <w:r w:rsidRPr="00FC0C17">
        <w:rPr>
          <w:b/>
          <w:bCs/>
        </w:rPr>
        <w:t>The deadline to apply for backdated worker retention payments has now passed. </w:t>
      </w:r>
      <w:r w:rsidRPr="00FC0C17">
        <w:t> </w:t>
      </w:r>
    </w:p>
    <w:p w14:paraId="7BB52D4B" w14:textId="77777777" w:rsidR="00D969F4" w:rsidRPr="00FC0C17" w:rsidRDefault="00D969F4" w:rsidP="00D969F4">
      <w:r w:rsidRPr="00124E71">
        <w:t xml:space="preserve">If you applied </w:t>
      </w:r>
      <w:r>
        <w:t>by</w:t>
      </w:r>
      <w:r w:rsidRPr="00124E71">
        <w:t xml:space="preserve"> 30 September 2025 and haven’t </w:t>
      </w:r>
      <w:r>
        <w:t>yet received</w:t>
      </w:r>
      <w:r w:rsidRPr="00124E71">
        <w:t xml:space="preserve"> a grant agreement, you don’t need to do anything. We’re processing applications and will contact you </w:t>
      </w:r>
      <w:r>
        <w:t>soon</w:t>
      </w:r>
      <w:r w:rsidRPr="00124E71">
        <w:t xml:space="preserve">. If </w:t>
      </w:r>
      <w:r>
        <w:t>eligible for backdating</w:t>
      </w:r>
      <w:r w:rsidRPr="00124E71">
        <w:t>, the additional funds will be included in your first payment.</w:t>
      </w:r>
    </w:p>
    <w:p w14:paraId="7097922D" w14:textId="77777777" w:rsidR="00D969F4" w:rsidRDefault="00D969F4" w:rsidP="00D969F4">
      <w:pPr>
        <w:spacing w:before="240"/>
      </w:pPr>
      <w:r w:rsidRPr="00FC0C17">
        <w:t>Applications for the worker retention payment remain open. If you haven’t applied yet, you can still do so to access future payments.</w:t>
      </w:r>
    </w:p>
    <w:p w14:paraId="01CFB2FA" w14:textId="77777777" w:rsidR="00D969F4" w:rsidRPr="00FC0C17" w:rsidRDefault="00D969F4" w:rsidP="00D969F4">
      <w:pPr>
        <w:spacing w:before="240"/>
      </w:pPr>
      <w:r w:rsidRPr="00FC0C17">
        <w:t>Visit our</w:t>
      </w:r>
      <w:r w:rsidRPr="00FC0C17">
        <w:rPr>
          <w:rFonts w:ascii="Arial" w:hAnsi="Arial" w:cs="Arial"/>
        </w:rPr>
        <w:t> </w:t>
      </w:r>
      <w:hyperlink r:id="rId15" w:tgtFrame="_blank" w:history="1">
        <w:r w:rsidRPr="00FC0C17">
          <w:rPr>
            <w:rStyle w:val="Hyperlink"/>
          </w:rPr>
          <w:t>application guide</w:t>
        </w:r>
      </w:hyperlink>
      <w:r w:rsidRPr="00FC0C17">
        <w:rPr>
          <w:rFonts w:ascii="Arial" w:hAnsi="Arial" w:cs="Arial"/>
        </w:rPr>
        <w:t> </w:t>
      </w:r>
      <w:r w:rsidRPr="00FC0C17">
        <w:t>for step-by-step instructions. </w:t>
      </w:r>
    </w:p>
    <w:p w14:paraId="1811C038" w14:textId="77777777" w:rsidR="00D969F4" w:rsidRPr="00FC0C17" w:rsidRDefault="00D969F4" w:rsidP="00D969F4">
      <w:pPr>
        <w:pStyle w:val="Heading4"/>
      </w:pPr>
      <w:r w:rsidRPr="00FC0C17">
        <w:t>Tell your community you’ve signed up </w:t>
      </w:r>
    </w:p>
    <w:p w14:paraId="7C07DBF1" w14:textId="77777777" w:rsidR="00D969F4" w:rsidRPr="00FC0C17" w:rsidRDefault="00D969F4" w:rsidP="00D969F4">
      <w:pPr>
        <w:spacing w:before="240"/>
      </w:pPr>
      <w:r w:rsidRPr="00FC0C17">
        <w:rPr>
          <w:b/>
          <w:bCs/>
        </w:rPr>
        <w:t>Has your service been approved for the worker retention payment? Let your community know.</w:t>
      </w:r>
      <w:r w:rsidRPr="00FC0C17">
        <w:t> </w:t>
      </w:r>
    </w:p>
    <w:p w14:paraId="548D94DA" w14:textId="77777777" w:rsidR="00D969F4" w:rsidRPr="00FC0C17" w:rsidRDefault="00D969F4" w:rsidP="00D969F4">
      <w:pPr>
        <w:spacing w:before="240"/>
      </w:pPr>
      <w:r w:rsidRPr="00FC0C17">
        <w:t xml:space="preserve">Find the following materials in our </w:t>
      </w:r>
      <w:hyperlink r:id="rId16" w:tgtFrame="_blank" w:history="1">
        <w:r w:rsidRPr="00FC0C17">
          <w:rPr>
            <w:rStyle w:val="Hyperlink"/>
          </w:rPr>
          <w:t>worker retention payment communication toolkit</w:t>
        </w:r>
      </w:hyperlink>
      <w:r w:rsidRPr="00FC0C17">
        <w:t>: </w:t>
      </w:r>
    </w:p>
    <w:p w14:paraId="5694430A" w14:textId="77777777" w:rsidR="00D969F4" w:rsidRPr="00FC0C17" w:rsidRDefault="00D969F4" w:rsidP="00D969F4">
      <w:pPr>
        <w:pStyle w:val="ListParagraph"/>
        <w:numPr>
          <w:ilvl w:val="0"/>
          <w:numId w:val="606"/>
        </w:numPr>
        <w:spacing w:after="240" w:line="259" w:lineRule="auto"/>
        <w:contextualSpacing/>
      </w:pPr>
      <w:r w:rsidRPr="00FC0C17">
        <w:t>a self-print poster to display at your service </w:t>
      </w:r>
    </w:p>
    <w:p w14:paraId="10DCBA4A" w14:textId="77777777" w:rsidR="00D969F4" w:rsidRPr="00FC0C17" w:rsidRDefault="00D969F4" w:rsidP="00D969F4">
      <w:pPr>
        <w:pStyle w:val="ListParagraph"/>
        <w:numPr>
          <w:ilvl w:val="0"/>
          <w:numId w:val="606"/>
        </w:numPr>
        <w:spacing w:after="240" w:line="259" w:lineRule="auto"/>
        <w:contextualSpacing/>
      </w:pPr>
      <w:r w:rsidRPr="00FC0C17">
        <w:t>a badge to display on your website or printed materials </w:t>
      </w:r>
    </w:p>
    <w:p w14:paraId="7EE372AF" w14:textId="77777777" w:rsidR="00D969F4" w:rsidRPr="00FC0C17" w:rsidRDefault="00D969F4" w:rsidP="00D969F4">
      <w:pPr>
        <w:pStyle w:val="ListParagraph"/>
        <w:numPr>
          <w:ilvl w:val="0"/>
          <w:numId w:val="606"/>
        </w:numPr>
        <w:spacing w:after="240" w:line="259" w:lineRule="auto"/>
        <w:contextualSpacing/>
      </w:pPr>
      <w:r w:rsidRPr="00FC0C17">
        <w:t>social media tiles. </w:t>
      </w:r>
    </w:p>
    <w:p w14:paraId="76B3A08D" w14:textId="77777777" w:rsidR="00D969F4" w:rsidRDefault="00D969F4" w:rsidP="00D969F4">
      <w:pPr>
        <w:spacing w:before="240"/>
      </w:pPr>
      <w:r w:rsidRPr="00FC0C17">
        <w:t>You may use the materials once you’ve been approved and entered into a grant agreement. </w:t>
      </w:r>
    </w:p>
    <w:p w14:paraId="700E4B96" w14:textId="424BF037" w:rsidR="00D969F4" w:rsidRDefault="00D969F4" w:rsidP="00D969F4">
      <w:pPr>
        <w:pStyle w:val="Heading3"/>
      </w:pPr>
      <w:r>
        <w:t>Changes to Child Care Subsidy eligibility from January 2026</w:t>
      </w:r>
    </w:p>
    <w:p w14:paraId="0FB7904B" w14:textId="77777777" w:rsidR="00D27DD8" w:rsidRPr="007038F3" w:rsidRDefault="00D27DD8" w:rsidP="00D27DD8">
      <w:pPr>
        <w:spacing w:before="240"/>
        <w:rPr>
          <w:rFonts w:cstheme="minorHAnsi"/>
        </w:rPr>
      </w:pPr>
      <w:r w:rsidRPr="007038F3">
        <w:rPr>
          <w:rFonts w:cstheme="minorHAnsi"/>
          <w:b/>
          <w:bCs/>
        </w:rPr>
        <w:t>From 5 January 2026, all Child Care Subsidy (CCS) eligible families can get at least 72 hours of subsidised care per fortnight. These changes are known as the 3 Day Guarantee.</w:t>
      </w:r>
      <w:r w:rsidRPr="007038F3">
        <w:rPr>
          <w:rFonts w:cstheme="minorHAnsi"/>
        </w:rPr>
        <w:t> </w:t>
      </w:r>
    </w:p>
    <w:p w14:paraId="102756E7" w14:textId="77777777" w:rsidR="00D27DD8" w:rsidRPr="007038F3" w:rsidRDefault="00D27DD8" w:rsidP="00D27DD8">
      <w:pPr>
        <w:spacing w:before="240"/>
        <w:rPr>
          <w:rFonts w:cstheme="minorHAnsi"/>
        </w:rPr>
      </w:pPr>
      <w:r w:rsidRPr="007038F3">
        <w:rPr>
          <w:rFonts w:cstheme="minorHAnsi"/>
        </w:rPr>
        <w:t>Families can get 100 hours of subsidised child care each fortnight for each child if they: </w:t>
      </w:r>
    </w:p>
    <w:p w14:paraId="503DA499" w14:textId="77777777" w:rsidR="00D27DD8" w:rsidRPr="007038F3" w:rsidRDefault="00D27DD8" w:rsidP="00D27DD8">
      <w:pPr>
        <w:numPr>
          <w:ilvl w:val="0"/>
          <w:numId w:val="607"/>
        </w:numPr>
        <w:tabs>
          <w:tab w:val="clear" w:pos="720"/>
          <w:tab w:val="num" w:pos="1440"/>
        </w:tabs>
        <w:spacing w:after="0" w:line="240" w:lineRule="auto"/>
        <w:ind w:left="1434" w:hanging="357"/>
        <w:rPr>
          <w:rFonts w:cstheme="minorHAnsi"/>
        </w:rPr>
      </w:pPr>
      <w:r w:rsidRPr="007038F3">
        <w:rPr>
          <w:rFonts w:cstheme="minorHAnsi"/>
        </w:rPr>
        <w:t>are caring for an Aboriginal and Torres Strait Islander child </w:t>
      </w:r>
    </w:p>
    <w:p w14:paraId="67E062C3" w14:textId="77777777" w:rsidR="00D27DD8" w:rsidRPr="007038F3" w:rsidRDefault="00D27DD8" w:rsidP="00D27DD8">
      <w:pPr>
        <w:numPr>
          <w:ilvl w:val="0"/>
          <w:numId w:val="608"/>
        </w:numPr>
        <w:tabs>
          <w:tab w:val="clear" w:pos="720"/>
          <w:tab w:val="num" w:pos="1440"/>
        </w:tabs>
        <w:spacing w:after="0" w:line="240" w:lineRule="auto"/>
        <w:ind w:left="1434" w:hanging="357"/>
        <w:rPr>
          <w:rFonts w:cstheme="minorHAnsi"/>
        </w:rPr>
      </w:pPr>
      <w:r w:rsidRPr="007038F3">
        <w:rPr>
          <w:rFonts w:cstheme="minorHAnsi"/>
        </w:rPr>
        <w:t>have more than 48 hours each fortnight of recognised participation </w:t>
      </w:r>
    </w:p>
    <w:p w14:paraId="2639C33C" w14:textId="77777777" w:rsidR="00D27DD8" w:rsidRPr="007038F3" w:rsidRDefault="00D27DD8" w:rsidP="00D27DD8">
      <w:pPr>
        <w:numPr>
          <w:ilvl w:val="0"/>
          <w:numId w:val="609"/>
        </w:numPr>
        <w:tabs>
          <w:tab w:val="clear" w:pos="720"/>
          <w:tab w:val="num" w:pos="1440"/>
        </w:tabs>
        <w:spacing w:after="0" w:line="240" w:lineRule="auto"/>
        <w:ind w:left="1434" w:hanging="357"/>
        <w:rPr>
          <w:rFonts w:cstheme="minorHAnsi"/>
        </w:rPr>
      </w:pPr>
      <w:r w:rsidRPr="007038F3">
        <w:rPr>
          <w:rFonts w:cstheme="minorHAnsi"/>
        </w:rPr>
        <w:t>have an exemption or experience exceptional circumstances </w:t>
      </w:r>
    </w:p>
    <w:p w14:paraId="110399F5" w14:textId="77777777" w:rsidR="00D27DD8" w:rsidRPr="007038F3" w:rsidRDefault="00D27DD8" w:rsidP="00D27DD8">
      <w:pPr>
        <w:numPr>
          <w:ilvl w:val="0"/>
          <w:numId w:val="610"/>
        </w:numPr>
        <w:tabs>
          <w:tab w:val="clear" w:pos="720"/>
          <w:tab w:val="num" w:pos="1440"/>
        </w:tabs>
        <w:spacing w:after="0" w:line="240" w:lineRule="auto"/>
        <w:ind w:left="1434" w:hanging="357"/>
        <w:rPr>
          <w:rFonts w:cstheme="minorHAnsi"/>
        </w:rPr>
      </w:pPr>
      <w:r w:rsidRPr="007038F3">
        <w:rPr>
          <w:rFonts w:cstheme="minorHAnsi"/>
        </w:rPr>
        <w:t>receive Additional Child Care Subsidy (ACCS) child wellbeing, temporary financial hardship or grandparent payments. </w:t>
      </w:r>
    </w:p>
    <w:p w14:paraId="52361894" w14:textId="77777777" w:rsidR="00D27DD8" w:rsidRPr="007038F3" w:rsidRDefault="00D27DD8" w:rsidP="00D27DD8">
      <w:pPr>
        <w:spacing w:before="240"/>
        <w:rPr>
          <w:rFonts w:cstheme="minorHAnsi"/>
        </w:rPr>
      </w:pPr>
      <w:r w:rsidRPr="007038F3">
        <w:rPr>
          <w:rFonts w:cstheme="minorHAnsi"/>
        </w:rPr>
        <w:t>Families must still pay a gap fee, except in certain circumstances. </w:t>
      </w:r>
    </w:p>
    <w:p w14:paraId="0059D809" w14:textId="77777777" w:rsidR="00D27DD8" w:rsidRPr="007038F3" w:rsidRDefault="00D27DD8" w:rsidP="00D27DD8">
      <w:pPr>
        <w:spacing w:before="240"/>
        <w:rPr>
          <w:rFonts w:cstheme="minorHAnsi"/>
        </w:rPr>
      </w:pPr>
      <w:r w:rsidRPr="007038F3">
        <w:rPr>
          <w:rFonts w:cstheme="minorHAnsi"/>
        </w:rPr>
        <w:t>Families who want to get more than 72 hours will need to report their recognised participation to Services Australia.  </w:t>
      </w:r>
    </w:p>
    <w:p w14:paraId="11C184D3" w14:textId="77777777" w:rsidR="00D27DD8" w:rsidRPr="007038F3" w:rsidRDefault="00D27DD8" w:rsidP="00D27DD8">
      <w:pPr>
        <w:pStyle w:val="paragraph"/>
        <w:rPr>
          <w:rFonts w:asciiTheme="minorHAnsi" w:hAnsiTheme="minorHAnsi" w:cstheme="minorHAnsi"/>
          <w:sz w:val="22"/>
          <w:szCs w:val="22"/>
        </w:rPr>
      </w:pPr>
      <w:r w:rsidRPr="007038F3">
        <w:rPr>
          <w:rFonts w:asciiTheme="minorHAnsi" w:hAnsiTheme="minorHAnsi" w:cstheme="minorHAnsi"/>
          <w:sz w:val="22"/>
          <w:szCs w:val="22"/>
        </w:rPr>
        <w:t xml:space="preserve">Find out more about the </w:t>
      </w:r>
      <w:hyperlink r:id="rId17">
        <w:r w:rsidRPr="007038F3">
          <w:rPr>
            <w:rStyle w:val="Hyperlink"/>
            <w:rFonts w:asciiTheme="minorHAnsi" w:hAnsiTheme="minorHAnsi" w:cstheme="minorHAnsi"/>
            <w:sz w:val="22"/>
            <w:szCs w:val="22"/>
          </w:rPr>
          <w:t>3 Day Guarantee</w:t>
        </w:r>
      </w:hyperlink>
      <w:r w:rsidRPr="007038F3">
        <w:rPr>
          <w:rFonts w:asciiTheme="minorHAnsi" w:hAnsiTheme="minorHAnsi" w:cstheme="minorHAnsi"/>
          <w:sz w:val="22"/>
          <w:szCs w:val="22"/>
        </w:rPr>
        <w:t xml:space="preserve"> on our website.</w:t>
      </w:r>
    </w:p>
    <w:p w14:paraId="40571D3D" w14:textId="7B49311D" w:rsidR="00D969F4" w:rsidRDefault="00D27DD8" w:rsidP="00D27DD8">
      <w:pPr>
        <w:pStyle w:val="Heading3"/>
      </w:pPr>
      <w:r>
        <w:t>Inclusion Support Program changes</w:t>
      </w:r>
    </w:p>
    <w:p w14:paraId="30D347A4"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b/>
          <w:bCs/>
          <w:sz w:val="22"/>
          <w:szCs w:val="22"/>
        </w:rPr>
        <w:t xml:space="preserve">Two important changes to the </w:t>
      </w:r>
      <w:hyperlink r:id="rId18" w:tgtFrame="_blank" w:history="1">
        <w:r w:rsidRPr="007038F3">
          <w:rPr>
            <w:rStyle w:val="normaltextrun"/>
            <w:rFonts w:asciiTheme="minorHAnsi" w:hAnsiTheme="minorHAnsi" w:cstheme="minorHAnsi"/>
            <w:b/>
            <w:bCs/>
            <w:color w:val="7F4594"/>
            <w:sz w:val="22"/>
            <w:szCs w:val="22"/>
            <w:u w:val="single"/>
          </w:rPr>
          <w:t>Inclusion Support Program</w:t>
        </w:r>
      </w:hyperlink>
      <w:r w:rsidRPr="007038F3">
        <w:rPr>
          <w:rStyle w:val="normaltextrun"/>
          <w:rFonts w:asciiTheme="minorHAnsi" w:hAnsiTheme="minorHAnsi" w:cstheme="minorHAnsi"/>
          <w:b/>
          <w:bCs/>
          <w:sz w:val="22"/>
          <w:szCs w:val="22"/>
        </w:rPr>
        <w:t xml:space="preserve"> (ISP) take effect today. </w:t>
      </w:r>
      <w:r w:rsidRPr="007038F3">
        <w:rPr>
          <w:rStyle w:val="eop"/>
          <w:rFonts w:asciiTheme="minorHAnsi" w:hAnsiTheme="minorHAnsi" w:cstheme="minorHAnsi"/>
          <w:sz w:val="22"/>
          <w:szCs w:val="22"/>
        </w:rPr>
        <w:t> </w:t>
      </w:r>
    </w:p>
    <w:p w14:paraId="347020AA" w14:textId="77777777" w:rsidR="007038F3" w:rsidRPr="00035AB9" w:rsidRDefault="007038F3" w:rsidP="00035AB9">
      <w:pPr>
        <w:pStyle w:val="Heading4"/>
      </w:pPr>
      <w:r w:rsidRPr="00035AB9">
        <w:rPr>
          <w:rStyle w:val="normaltextrun"/>
        </w:rPr>
        <w:t>Deloitte is the new Inclusion Development Fund Manager</w:t>
      </w:r>
      <w:r w:rsidRPr="00035AB9">
        <w:rPr>
          <w:rStyle w:val="eop"/>
        </w:rPr>
        <w:t xml:space="preserve"> (IDFM)</w:t>
      </w:r>
    </w:p>
    <w:p w14:paraId="4CA1FB8A"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From today, Deloitte will:</w:t>
      </w:r>
      <w:r w:rsidRPr="007038F3">
        <w:rPr>
          <w:rStyle w:val="eop"/>
          <w:rFonts w:asciiTheme="minorHAnsi" w:hAnsiTheme="minorHAnsi" w:cstheme="minorHAnsi"/>
          <w:sz w:val="22"/>
          <w:szCs w:val="22"/>
        </w:rPr>
        <w:t> </w:t>
      </w:r>
    </w:p>
    <w:p w14:paraId="7D3BB88B"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assess funding applications from early childhood education and care (ECEC) services</w:t>
      </w:r>
      <w:r w:rsidRPr="007038F3">
        <w:rPr>
          <w:rStyle w:val="eop"/>
          <w:rFonts w:cstheme="minorHAnsi"/>
        </w:rPr>
        <w:t> </w:t>
      </w:r>
    </w:p>
    <w:p w14:paraId="77239D69" w14:textId="77777777" w:rsidR="007038F3" w:rsidRPr="007038F3" w:rsidRDefault="007038F3" w:rsidP="007038F3">
      <w:pPr>
        <w:pStyle w:val="ListParagraph"/>
        <w:numPr>
          <w:ilvl w:val="0"/>
          <w:numId w:val="611"/>
        </w:numPr>
        <w:spacing w:after="240" w:line="259" w:lineRule="auto"/>
        <w:contextualSpacing/>
        <w:rPr>
          <w:rFonts w:cstheme="minorHAnsi"/>
        </w:rPr>
      </w:pPr>
      <w:r w:rsidRPr="007038F3">
        <w:rPr>
          <w:rFonts w:cstheme="minorHAnsi"/>
        </w:rPr>
        <w:t>recommend outcomes to the department.</w:t>
      </w:r>
      <w:r w:rsidRPr="007038F3">
        <w:rPr>
          <w:rStyle w:val="eop"/>
          <w:rFonts w:cstheme="minorHAnsi"/>
        </w:rPr>
        <w:t> </w:t>
      </w:r>
    </w:p>
    <w:p w14:paraId="2C5ABB28" w14:textId="2618A463"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You can now visit the </w:t>
      </w:r>
      <w:hyperlink r:id="rId19" w:tgtFrame="_blank" w:history="1">
        <w:r w:rsidRPr="007038F3">
          <w:rPr>
            <w:rStyle w:val="normaltextrun"/>
            <w:rFonts w:asciiTheme="minorHAnsi" w:hAnsiTheme="minorHAnsi" w:cstheme="minorHAnsi"/>
            <w:color w:val="7F4594"/>
            <w:sz w:val="22"/>
            <w:szCs w:val="22"/>
            <w:u w:val="single"/>
          </w:rPr>
          <w:t>new IDFM website</w:t>
        </w:r>
      </w:hyperlink>
      <w:r w:rsidRPr="007038F3">
        <w:rPr>
          <w:rStyle w:val="normaltextrun"/>
          <w:rFonts w:asciiTheme="minorHAnsi" w:hAnsiTheme="minorHAnsi" w:cstheme="minorHAnsi"/>
          <w:sz w:val="22"/>
          <w:szCs w:val="22"/>
        </w:rPr>
        <w:t>. Deloitte will retain the current toll-free IDFM phone number: 1800 824 955.</w:t>
      </w:r>
      <w:r w:rsidRPr="007038F3">
        <w:rPr>
          <w:rStyle w:val="eop"/>
          <w:rFonts w:asciiTheme="minorHAnsi" w:hAnsiTheme="minorHAnsi" w:cstheme="minorHAnsi"/>
          <w:sz w:val="22"/>
          <w:szCs w:val="22"/>
        </w:rPr>
        <w:t> </w:t>
      </w:r>
    </w:p>
    <w:p w14:paraId="2FCACAAB" w14:textId="77777777" w:rsidR="007038F3" w:rsidRPr="00035AB9" w:rsidRDefault="007038F3" w:rsidP="00035AB9">
      <w:pPr>
        <w:pStyle w:val="Heading4"/>
      </w:pPr>
      <w:r w:rsidRPr="00035AB9">
        <w:rPr>
          <w:rStyle w:val="normaltextrun"/>
        </w:rPr>
        <w:t>Updated guidelines released</w:t>
      </w:r>
      <w:r w:rsidRPr="00035AB9">
        <w:rPr>
          <w:rStyle w:val="eop"/>
        </w:rPr>
        <w:t> </w:t>
      </w:r>
    </w:p>
    <w:p w14:paraId="11CDD37F"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We have updated the ISP Guidelines. These updates:</w:t>
      </w:r>
      <w:r w:rsidRPr="007038F3">
        <w:rPr>
          <w:rStyle w:val="eop"/>
          <w:rFonts w:asciiTheme="minorHAnsi" w:hAnsiTheme="minorHAnsi" w:cstheme="minorHAnsi"/>
          <w:sz w:val="22"/>
          <w:szCs w:val="22"/>
        </w:rPr>
        <w:t> </w:t>
      </w:r>
    </w:p>
    <w:p w14:paraId="20376CA8"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make it easier for you to understand and apply the program</w:t>
      </w:r>
      <w:r w:rsidRPr="007038F3">
        <w:rPr>
          <w:rStyle w:val="eop"/>
          <w:rFonts w:cstheme="minorHAnsi"/>
        </w:rPr>
        <w:t> </w:t>
      </w:r>
    </w:p>
    <w:p w14:paraId="09502162"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do not represent any policy changes</w:t>
      </w:r>
      <w:r w:rsidRPr="007038F3">
        <w:rPr>
          <w:rStyle w:val="eop"/>
          <w:rFonts w:cstheme="minorHAnsi"/>
        </w:rPr>
        <w:t> </w:t>
      </w:r>
    </w:p>
    <w:p w14:paraId="621D507E" w14:textId="77777777" w:rsidR="007038F3" w:rsidRPr="007038F3" w:rsidRDefault="007038F3" w:rsidP="007038F3">
      <w:pPr>
        <w:pStyle w:val="ListParagraph"/>
        <w:numPr>
          <w:ilvl w:val="0"/>
          <w:numId w:val="612"/>
        </w:numPr>
        <w:spacing w:after="240" w:line="259" w:lineRule="auto"/>
        <w:contextualSpacing/>
        <w:rPr>
          <w:rFonts w:cstheme="minorHAnsi"/>
        </w:rPr>
      </w:pPr>
      <w:r w:rsidRPr="007038F3">
        <w:rPr>
          <w:rFonts w:cstheme="minorHAnsi"/>
        </w:rPr>
        <w:t>will better support consistent, high-quality inclusion practices across the sector.</w:t>
      </w:r>
      <w:r w:rsidRPr="007038F3">
        <w:rPr>
          <w:rStyle w:val="eop"/>
          <w:rFonts w:cstheme="minorHAnsi"/>
        </w:rPr>
        <w:t> </w:t>
      </w:r>
    </w:p>
    <w:p w14:paraId="19A5CBD7"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 xml:space="preserve">Read the </w:t>
      </w:r>
      <w:hyperlink r:id="rId20" w:tgtFrame="_blank" w:history="1">
        <w:r w:rsidRPr="007038F3">
          <w:rPr>
            <w:rStyle w:val="normaltextrun"/>
            <w:rFonts w:asciiTheme="minorHAnsi" w:hAnsiTheme="minorHAnsi" w:cstheme="minorHAnsi"/>
            <w:color w:val="7F4594"/>
            <w:sz w:val="22"/>
            <w:szCs w:val="22"/>
            <w:u w:val="single"/>
          </w:rPr>
          <w:t>updated guidelines</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0889B753" w14:textId="77777777" w:rsidR="007038F3" w:rsidRPr="00035AB9" w:rsidRDefault="007038F3" w:rsidP="001B6587">
      <w:pPr>
        <w:pStyle w:val="Heading4"/>
      </w:pPr>
      <w:r w:rsidRPr="00035AB9">
        <w:rPr>
          <w:rStyle w:val="normaltextrun"/>
        </w:rPr>
        <w:t>What does this mean for your service?</w:t>
      </w:r>
      <w:r w:rsidRPr="00035AB9">
        <w:rPr>
          <w:rStyle w:val="eop"/>
        </w:rPr>
        <w:t> </w:t>
      </w:r>
    </w:p>
    <w:p w14:paraId="264A91D1" w14:textId="77777777" w:rsidR="007038F3" w:rsidRPr="007038F3" w:rsidRDefault="007038F3" w:rsidP="007038F3">
      <w:pPr>
        <w:pStyle w:val="paragraph"/>
        <w:spacing w:before="0" w:after="0"/>
        <w:textAlignment w:val="baseline"/>
        <w:rPr>
          <w:rFonts w:asciiTheme="minorHAnsi" w:hAnsiTheme="minorHAnsi" w:cstheme="minorHAnsi"/>
          <w:sz w:val="22"/>
          <w:szCs w:val="22"/>
        </w:rPr>
      </w:pPr>
      <w:r w:rsidRPr="007038F3">
        <w:rPr>
          <w:rStyle w:val="normaltextrun"/>
          <w:rFonts w:asciiTheme="minorHAnsi" w:hAnsiTheme="minorHAnsi" w:cstheme="minorHAnsi"/>
          <w:sz w:val="22"/>
          <w:szCs w:val="22"/>
        </w:rPr>
        <w:t>There is no change to how you access inclusion support. Service continuity remains our priority, and you can continue to access support as usual.</w:t>
      </w:r>
      <w:r w:rsidRPr="007038F3">
        <w:rPr>
          <w:rStyle w:val="eop"/>
          <w:rFonts w:asciiTheme="minorHAnsi" w:hAnsiTheme="minorHAnsi" w:cstheme="minorHAnsi"/>
          <w:sz w:val="22"/>
          <w:szCs w:val="22"/>
        </w:rPr>
        <w:t> </w:t>
      </w:r>
    </w:p>
    <w:p w14:paraId="15C8CE47" w14:textId="77777777" w:rsidR="007038F3" w:rsidRDefault="007038F3" w:rsidP="007038F3">
      <w:pPr>
        <w:pStyle w:val="paragraph"/>
        <w:spacing w:before="0" w:after="0"/>
        <w:textAlignment w:val="baseline"/>
        <w:rPr>
          <w:rStyle w:val="eop"/>
          <w:rFonts w:asciiTheme="minorHAnsi" w:hAnsiTheme="minorHAnsi" w:cstheme="minorHAnsi"/>
          <w:sz w:val="22"/>
          <w:szCs w:val="22"/>
        </w:rPr>
      </w:pPr>
      <w:r w:rsidRPr="007038F3">
        <w:rPr>
          <w:rStyle w:val="normaltextrun"/>
          <w:rFonts w:asciiTheme="minorHAnsi" w:hAnsiTheme="minorHAnsi" w:cstheme="minorHAnsi"/>
          <w:sz w:val="22"/>
          <w:szCs w:val="22"/>
        </w:rPr>
        <w:t xml:space="preserve">If you need help, please reach out to your </w:t>
      </w:r>
      <w:hyperlink r:id="rId21" w:tgtFrame="_blank" w:history="1">
        <w:r w:rsidRPr="007038F3">
          <w:rPr>
            <w:rStyle w:val="normaltextrun"/>
            <w:rFonts w:asciiTheme="minorHAnsi" w:hAnsiTheme="minorHAnsi" w:cstheme="minorHAnsi"/>
            <w:color w:val="7F4594"/>
            <w:sz w:val="22"/>
            <w:szCs w:val="22"/>
            <w:u w:val="single"/>
          </w:rPr>
          <w:t>local Inclusion Agency</w:t>
        </w:r>
      </w:hyperlink>
      <w:r w:rsidRPr="007038F3">
        <w:rPr>
          <w:rStyle w:val="normaltextrun"/>
          <w:rFonts w:asciiTheme="minorHAnsi" w:hAnsiTheme="minorHAnsi" w:cstheme="minorHAnsi"/>
          <w:sz w:val="22"/>
          <w:szCs w:val="22"/>
        </w:rPr>
        <w:t>.</w:t>
      </w:r>
      <w:r w:rsidRPr="007038F3">
        <w:rPr>
          <w:rStyle w:val="eop"/>
          <w:rFonts w:asciiTheme="minorHAnsi" w:hAnsiTheme="minorHAnsi" w:cstheme="minorHAnsi"/>
          <w:sz w:val="22"/>
          <w:szCs w:val="22"/>
        </w:rPr>
        <w:t> </w:t>
      </w:r>
    </w:p>
    <w:p w14:paraId="1AD1DF86" w14:textId="0FB97124" w:rsidR="00035AB9" w:rsidRDefault="00035AB9" w:rsidP="00035AB9">
      <w:pPr>
        <w:pStyle w:val="Heading3"/>
        <w:rPr>
          <w:rStyle w:val="eop"/>
        </w:rPr>
      </w:pPr>
      <w:r>
        <w:rPr>
          <w:rStyle w:val="eop"/>
        </w:rPr>
        <w:t>CCS Provider Helpdesk closed Monday</w:t>
      </w:r>
    </w:p>
    <w:p w14:paraId="36153F9D" w14:textId="77777777" w:rsidR="00BC6CAB" w:rsidRPr="00EC10F8" w:rsidRDefault="00BC6CAB" w:rsidP="00BC6CAB">
      <w:pPr>
        <w:spacing w:before="240"/>
      </w:pPr>
      <w:r w:rsidRPr="00EC10F8">
        <w:rPr>
          <w:b/>
          <w:bCs/>
        </w:rPr>
        <w:t>The CCS Provider Helpdesk will be closed because of the public holiday in some states and territories on Monday 6 October.</w:t>
      </w:r>
      <w:r w:rsidRPr="00EC10F8">
        <w:t> </w:t>
      </w:r>
    </w:p>
    <w:p w14:paraId="68364BAA" w14:textId="77777777" w:rsidR="00BC6CAB" w:rsidRPr="00EC10F8" w:rsidRDefault="00BC6CAB" w:rsidP="00BC6CAB">
      <w:r w:rsidRPr="00EC10F8">
        <w:t>The helpdesk will re-open at 9 am AEDT on Tuesday 7 October 2025. </w:t>
      </w:r>
    </w:p>
    <w:p w14:paraId="0601AC9A" w14:textId="77777777" w:rsidR="00BC6CAB" w:rsidRPr="00EC10F8" w:rsidRDefault="00BC6CAB" w:rsidP="00BC6CAB">
      <w:r w:rsidRPr="00EC10F8">
        <w:t>You can contact the helpdesk anytime</w:t>
      </w:r>
      <w:r w:rsidRPr="00EC10F8">
        <w:rPr>
          <w:rFonts w:ascii="Arial" w:hAnsi="Arial" w:cs="Arial"/>
        </w:rPr>
        <w:t> </w:t>
      </w:r>
      <w:hyperlink r:id="rId22" w:tgtFrame="_blank" w:history="1">
        <w:r w:rsidRPr="00EC10F8">
          <w:rPr>
            <w:rStyle w:val="Hyperlink"/>
          </w:rPr>
          <w:t>CCShelpdesk@education.gov.au</w:t>
        </w:r>
      </w:hyperlink>
      <w:r w:rsidRPr="00EC10F8">
        <w:t xml:space="preserve"> and we will respond during business hours. </w:t>
      </w:r>
    </w:p>
    <w:p w14:paraId="09473C62" w14:textId="77777777" w:rsidR="00BC6CAB" w:rsidRDefault="00BC6CAB" w:rsidP="00BC6CAB">
      <w:r w:rsidRPr="00EC10F8">
        <w:t>CCS payments may be affected by the public holiday. </w:t>
      </w:r>
    </w:p>
    <w:p w14:paraId="327C110A" w14:textId="44FB9C1F" w:rsidR="00035AB9" w:rsidRDefault="00BC6CAB" w:rsidP="00BC6CAB">
      <w:pPr>
        <w:pStyle w:val="Heading2"/>
      </w:pPr>
      <w:bookmarkStart w:id="10" w:name="_Toc210299676"/>
      <w:r>
        <w:t>Sector spotlight</w:t>
      </w:r>
      <w:bookmarkEnd w:id="10"/>
    </w:p>
    <w:p w14:paraId="57838B2D" w14:textId="647D13E6" w:rsidR="00BC6CAB" w:rsidRDefault="00D758A4" w:rsidP="00BC6CAB">
      <w:pPr>
        <w:pStyle w:val="Heading3"/>
      </w:pPr>
      <w:r w:rsidRPr="00D527AE">
        <w:t>National Workforce Census 2024 infographics available </w:t>
      </w:r>
    </w:p>
    <w:p w14:paraId="53F2B772" w14:textId="77777777" w:rsidR="00E0755D" w:rsidRPr="00001A43" w:rsidRDefault="00E0755D" w:rsidP="00E0755D">
      <w:pPr>
        <w:spacing w:before="240"/>
      </w:pPr>
      <w:r w:rsidRPr="00001A43">
        <w:rPr>
          <w:b/>
          <w:bCs/>
        </w:rPr>
        <w:t>The National Workforce Census (NWC) is the only national census of its type in Australia. </w:t>
      </w:r>
      <w:r w:rsidRPr="00001A43">
        <w:t> </w:t>
      </w:r>
    </w:p>
    <w:p w14:paraId="217480BC" w14:textId="77777777" w:rsidR="00E0755D" w:rsidRPr="00001A43" w:rsidRDefault="00E0755D" w:rsidP="00E0755D">
      <w:pPr>
        <w:spacing w:before="240"/>
      </w:pPr>
      <w:r w:rsidRPr="00001A43">
        <w:t>In 2024, we surveyed more than 18,000 ECEC services across Australia, including more than 2,000 dedicated preschools. This covers 97% of all CCS-approved services in Australia. </w:t>
      </w:r>
    </w:p>
    <w:p w14:paraId="0D7B6A7E" w14:textId="77777777" w:rsidR="00E0755D" w:rsidRPr="00001A43" w:rsidRDefault="00E0755D" w:rsidP="00E0755D">
      <w:pPr>
        <w:spacing w:before="240"/>
      </w:pPr>
      <w:r w:rsidRPr="00001A43">
        <w:t>We’ve recently published infographics visualising key facts and statistics from the 2024 NWC. The infographics are available for: </w:t>
      </w:r>
    </w:p>
    <w:p w14:paraId="52B10E1B" w14:textId="77777777" w:rsidR="00E0755D" w:rsidRPr="00001A43" w:rsidRDefault="00E0755D" w:rsidP="00E0755D">
      <w:pPr>
        <w:numPr>
          <w:ilvl w:val="0"/>
          <w:numId w:val="613"/>
        </w:numPr>
        <w:tabs>
          <w:tab w:val="clear" w:pos="720"/>
          <w:tab w:val="num" w:pos="1440"/>
        </w:tabs>
        <w:spacing w:after="0" w:line="240" w:lineRule="auto"/>
        <w:ind w:left="1434" w:hanging="357"/>
      </w:pPr>
      <w:r w:rsidRPr="00001A43">
        <w:t>service type data </w:t>
      </w:r>
    </w:p>
    <w:p w14:paraId="6D7713B2" w14:textId="77777777" w:rsidR="00E0755D" w:rsidRPr="00001A43" w:rsidRDefault="00E0755D" w:rsidP="00E0755D">
      <w:pPr>
        <w:numPr>
          <w:ilvl w:val="0"/>
          <w:numId w:val="614"/>
        </w:numPr>
        <w:tabs>
          <w:tab w:val="clear" w:pos="720"/>
          <w:tab w:val="num" w:pos="1440"/>
        </w:tabs>
        <w:spacing w:after="0" w:line="240" w:lineRule="auto"/>
        <w:ind w:left="1434" w:hanging="357"/>
      </w:pPr>
      <w:r w:rsidRPr="00001A43">
        <w:t>state and territory type data. </w:t>
      </w:r>
    </w:p>
    <w:p w14:paraId="0C3B9777" w14:textId="77777777" w:rsidR="00E0755D" w:rsidRPr="00001A43" w:rsidRDefault="00E0755D" w:rsidP="00E0755D">
      <w:pPr>
        <w:spacing w:before="240"/>
      </w:pPr>
      <w:r w:rsidRPr="00001A43">
        <w:t>The infographics complement the report and interactive dashboard.  </w:t>
      </w:r>
    </w:p>
    <w:p w14:paraId="652E7730" w14:textId="77777777" w:rsidR="00E0755D" w:rsidRDefault="00E0755D" w:rsidP="00E0755D">
      <w:pPr>
        <w:spacing w:before="240"/>
      </w:pPr>
      <w:r w:rsidRPr="00001A43">
        <w:t xml:space="preserve">Find the </w:t>
      </w:r>
      <w:hyperlink r:id="rId23" w:tgtFrame="_blank" w:history="1">
        <w:r w:rsidRPr="00001A43">
          <w:rPr>
            <w:rStyle w:val="Hyperlink"/>
          </w:rPr>
          <w:t>infographics</w:t>
        </w:r>
      </w:hyperlink>
      <w:r w:rsidRPr="00001A43">
        <w:t xml:space="preserve"> on our website.</w:t>
      </w:r>
    </w:p>
    <w:p w14:paraId="4B49C8B5" w14:textId="51D5AB3D" w:rsidR="00D758A4" w:rsidRDefault="00E0755D" w:rsidP="00E0755D">
      <w:pPr>
        <w:pStyle w:val="Heading2"/>
      </w:pPr>
      <w:bookmarkStart w:id="11" w:name="_Toc210299677"/>
      <w:r>
        <w:t>Facts from FAL</w:t>
      </w:r>
      <w:bookmarkEnd w:id="11"/>
    </w:p>
    <w:p w14:paraId="4D1EDF62" w14:textId="26EC1112" w:rsidR="00E0755D" w:rsidRDefault="009E4942" w:rsidP="009E4942">
      <w:pPr>
        <w:pStyle w:val="Heading3"/>
      </w:pPr>
      <w:r w:rsidRPr="00AE07A1">
        <w:t>Financial reporting deadline for some large providers is 1 November </w:t>
      </w:r>
    </w:p>
    <w:p w14:paraId="62A5F7EF" w14:textId="77777777" w:rsidR="00156296" w:rsidRPr="00740B5D" w:rsidRDefault="00156296" w:rsidP="00156296">
      <w:pPr>
        <w:spacing w:before="240"/>
      </w:pPr>
      <w:r w:rsidRPr="00740B5D">
        <w:rPr>
          <w:b/>
          <w:bCs/>
        </w:rPr>
        <w:t>Large providers must report financial information, including information about revenue, profits, and leasing arrangements, to the department each year. </w:t>
      </w:r>
      <w:r w:rsidRPr="00740B5D">
        <w:t> </w:t>
      </w:r>
    </w:p>
    <w:p w14:paraId="14257879" w14:textId="77777777" w:rsidR="00156296" w:rsidRPr="00740B5D" w:rsidRDefault="00156296" w:rsidP="00156296">
      <w:pPr>
        <w:spacing w:before="240"/>
      </w:pPr>
      <w:r w:rsidRPr="00740B5D">
        <w:t>If you do your financial reporting on the financial year, the deadline is on 1 November 2025. </w:t>
      </w:r>
    </w:p>
    <w:p w14:paraId="7C8B7BF7" w14:textId="77777777" w:rsidR="00156296" w:rsidRPr="00740B5D" w:rsidRDefault="00156296" w:rsidP="00156296">
      <w:pPr>
        <w:spacing w:before="240"/>
      </w:pPr>
      <w:r>
        <w:t xml:space="preserve">Complete the </w:t>
      </w:r>
      <w:hyperlink r:id="rId24">
        <w:r w:rsidRPr="6A932A98">
          <w:rPr>
            <w:rStyle w:val="Hyperlink"/>
          </w:rPr>
          <w:t>2024-25 Large Provider Financial Input Report</w:t>
        </w:r>
      </w:hyperlink>
      <w:r>
        <w:t xml:space="preserve"> and email it to </w:t>
      </w:r>
      <w:hyperlink r:id="rId25">
        <w:r w:rsidRPr="6A932A98">
          <w:rPr>
            <w:rStyle w:val="Hyperlink"/>
          </w:rPr>
          <w:t>ECECFinancialViability@education.gov.au</w:t>
        </w:r>
      </w:hyperlink>
      <w:r>
        <w:t xml:space="preserve"> by the deadline. </w:t>
      </w:r>
    </w:p>
    <w:p w14:paraId="0E1FB3E9" w14:textId="77777777" w:rsidR="00156296" w:rsidRPr="00740B5D" w:rsidRDefault="00156296" w:rsidP="00156296">
      <w:pPr>
        <w:spacing w:before="240"/>
      </w:pPr>
      <w:r w:rsidRPr="00740B5D">
        <w:t>Please ensure to include financial statements and information as outlined in the important information tab. </w:t>
      </w:r>
    </w:p>
    <w:p w14:paraId="7145AAD0" w14:textId="77777777" w:rsidR="00156296" w:rsidRPr="00740B5D" w:rsidRDefault="00156296" w:rsidP="00156296">
      <w:pPr>
        <w:spacing w:before="240"/>
      </w:pPr>
      <w:r w:rsidRPr="00740B5D">
        <w:t xml:space="preserve">This obligation only applies to providers who operate, or share operation of, 25 or more services. If you’re not sure whether these obligations apply to you, please email </w:t>
      </w:r>
      <w:hyperlink r:id="rId26" w:tgtFrame="_blank" w:history="1">
        <w:r w:rsidRPr="00740B5D">
          <w:rPr>
            <w:rStyle w:val="Hyperlink"/>
          </w:rPr>
          <w:t>ECECFinancialViability@education.gov.au</w:t>
        </w:r>
      </w:hyperlink>
      <w:r w:rsidRPr="00740B5D">
        <w:t>. </w:t>
      </w:r>
    </w:p>
    <w:p w14:paraId="18B6DE1C" w14:textId="77777777" w:rsidR="00156296" w:rsidRPr="00740B5D" w:rsidRDefault="00156296" w:rsidP="00156296">
      <w:pPr>
        <w:spacing w:before="240"/>
      </w:pPr>
      <w:r>
        <w:t xml:space="preserve">Learn more about the </w:t>
      </w:r>
      <w:hyperlink r:id="rId27">
        <w:r w:rsidRPr="1332FB36">
          <w:rPr>
            <w:rStyle w:val="Hyperlink"/>
          </w:rPr>
          <w:t>financial reporting obligations for large providers</w:t>
        </w:r>
      </w:hyperlink>
      <w:r>
        <w:t xml:space="preserve"> on our website. </w:t>
      </w:r>
    </w:p>
    <w:p w14:paraId="73D0951A" w14:textId="3DC3492C" w:rsidR="009E4942" w:rsidRDefault="00156296" w:rsidP="00156296">
      <w:pPr>
        <w:pStyle w:val="Heading3"/>
      </w:pPr>
      <w:r>
        <w:t>Understanding privacy obligations</w:t>
      </w:r>
    </w:p>
    <w:p w14:paraId="09335B88" w14:textId="77777777" w:rsidR="00286E38" w:rsidRPr="00F747B4" w:rsidRDefault="00286E38" w:rsidP="00286E38">
      <w:pPr>
        <w:spacing w:before="240"/>
      </w:pPr>
      <w:r w:rsidRPr="00F747B4">
        <w:rPr>
          <w:b/>
          <w:bCs/>
        </w:rPr>
        <w:t>You collect personal information from families when you enrol children. You share this information with us so they can get CCS.</w:t>
      </w:r>
      <w:r w:rsidRPr="00F747B4">
        <w:t> </w:t>
      </w:r>
    </w:p>
    <w:p w14:paraId="124B1B45" w14:textId="77777777" w:rsidR="00286E38" w:rsidRPr="00F747B4" w:rsidRDefault="00286E38" w:rsidP="00286E38">
      <w:pPr>
        <w:spacing w:before="240"/>
      </w:pPr>
      <w:r w:rsidRPr="00F747B4">
        <w:t>When you collect personal information from families, you must make sure that they: </w:t>
      </w:r>
    </w:p>
    <w:p w14:paraId="6661D5A5" w14:textId="77777777" w:rsidR="00286E38" w:rsidRPr="00F747B4" w:rsidRDefault="00286E38" w:rsidP="00286E38">
      <w:pPr>
        <w:numPr>
          <w:ilvl w:val="0"/>
          <w:numId w:val="615"/>
        </w:numPr>
        <w:tabs>
          <w:tab w:val="clear" w:pos="720"/>
          <w:tab w:val="num" w:pos="1440"/>
        </w:tabs>
        <w:spacing w:after="0" w:line="240" w:lineRule="auto"/>
        <w:ind w:left="1434" w:hanging="357"/>
      </w:pPr>
      <w:r w:rsidRPr="00F747B4">
        <w:t>know that you are collecting their personal information </w:t>
      </w:r>
    </w:p>
    <w:p w14:paraId="524E01E4" w14:textId="77777777" w:rsidR="00286E38" w:rsidRPr="00F747B4" w:rsidRDefault="00286E38" w:rsidP="00286E38">
      <w:pPr>
        <w:numPr>
          <w:ilvl w:val="0"/>
          <w:numId w:val="616"/>
        </w:numPr>
        <w:tabs>
          <w:tab w:val="clear" w:pos="720"/>
          <w:tab w:val="num" w:pos="1440"/>
        </w:tabs>
        <w:spacing w:after="0" w:line="240" w:lineRule="auto"/>
        <w:ind w:left="1434" w:hanging="357"/>
      </w:pPr>
      <w:r w:rsidRPr="00F747B4">
        <w:t>understand that you will share this information with us </w:t>
      </w:r>
    </w:p>
    <w:p w14:paraId="15AB77B3" w14:textId="77777777" w:rsidR="00286E38" w:rsidRPr="00F747B4" w:rsidRDefault="00286E38" w:rsidP="00286E38">
      <w:pPr>
        <w:numPr>
          <w:ilvl w:val="0"/>
          <w:numId w:val="617"/>
        </w:numPr>
        <w:tabs>
          <w:tab w:val="clear" w:pos="720"/>
          <w:tab w:val="num" w:pos="1440"/>
        </w:tabs>
        <w:spacing w:after="0" w:line="240" w:lineRule="auto"/>
        <w:ind w:left="1434" w:hanging="357"/>
      </w:pPr>
      <w:r w:rsidRPr="00F747B4">
        <w:t>consent to you sharing this information with us. </w:t>
      </w:r>
    </w:p>
    <w:p w14:paraId="6E1BC8C5" w14:textId="77777777" w:rsidR="00286E38" w:rsidRPr="00F747B4" w:rsidRDefault="00286E38" w:rsidP="00286E38">
      <w:pPr>
        <w:spacing w:before="240"/>
        <w:rPr>
          <w:color w:val="FF0000"/>
        </w:rPr>
      </w:pPr>
      <w:r w:rsidRPr="00F747B4">
        <w:t>So that families can get CCS, we need to: </w:t>
      </w:r>
    </w:p>
    <w:p w14:paraId="3AF216FE" w14:textId="77777777" w:rsidR="00286E38" w:rsidRPr="00F747B4" w:rsidRDefault="00286E38" w:rsidP="00286E38">
      <w:pPr>
        <w:numPr>
          <w:ilvl w:val="0"/>
          <w:numId w:val="618"/>
        </w:numPr>
        <w:tabs>
          <w:tab w:val="clear" w:pos="720"/>
          <w:tab w:val="num" w:pos="1440"/>
        </w:tabs>
        <w:spacing w:after="0" w:line="240" w:lineRule="auto"/>
        <w:ind w:left="1434" w:hanging="357"/>
      </w:pPr>
      <w:r w:rsidRPr="00F747B4">
        <w:t>collect their personal information </w:t>
      </w:r>
    </w:p>
    <w:p w14:paraId="7468D7A0" w14:textId="77777777" w:rsidR="00286E38" w:rsidRPr="00F747B4" w:rsidRDefault="00286E38" w:rsidP="00286E38">
      <w:pPr>
        <w:numPr>
          <w:ilvl w:val="0"/>
          <w:numId w:val="619"/>
        </w:numPr>
        <w:tabs>
          <w:tab w:val="clear" w:pos="720"/>
          <w:tab w:val="num" w:pos="1440"/>
        </w:tabs>
        <w:spacing w:after="0" w:line="240" w:lineRule="auto"/>
        <w:ind w:left="1434" w:hanging="357"/>
      </w:pPr>
      <w:r w:rsidRPr="00F747B4">
        <w:t>share this information with other government departments, like Services Australia. </w:t>
      </w:r>
    </w:p>
    <w:p w14:paraId="75250EA8" w14:textId="77777777" w:rsidR="00286E38" w:rsidRPr="00F747B4" w:rsidRDefault="00286E38" w:rsidP="00286E38">
      <w:pPr>
        <w:spacing w:before="240"/>
      </w:pPr>
      <w:r w:rsidRPr="00F747B4">
        <w:t xml:space="preserve">Make sure that families understand that we cannot provide CCS without their permission for you to share </w:t>
      </w:r>
      <w:r>
        <w:t xml:space="preserve">their </w:t>
      </w:r>
      <w:r w:rsidRPr="00F747B4">
        <w:t>information with us. </w:t>
      </w:r>
    </w:p>
    <w:p w14:paraId="29B034D9" w14:textId="77777777" w:rsidR="00286E38" w:rsidRPr="00F747B4" w:rsidRDefault="00286E38" w:rsidP="00286E38">
      <w:pPr>
        <w:spacing w:before="240"/>
      </w:pPr>
      <w:r w:rsidRPr="00F747B4">
        <w:t>You must also take reasonable steps to protect the personal information that you hold about families.</w:t>
      </w:r>
      <w:r w:rsidRPr="00464297">
        <w:t xml:space="preserve"> </w:t>
      </w:r>
      <w:r w:rsidRPr="00EF1E38">
        <w:t xml:space="preserve">Find </w:t>
      </w:r>
      <w:hyperlink r:id="rId28">
        <w:r w:rsidRPr="00EF1E38">
          <w:rPr>
            <w:rStyle w:val="Hyperlink"/>
          </w:rPr>
          <w:t>simple tips to safeguard data from breaches</w:t>
        </w:r>
      </w:hyperlink>
      <w:r w:rsidRPr="00EF1E38">
        <w:t xml:space="preserve"> on our website. </w:t>
      </w:r>
    </w:p>
    <w:p w14:paraId="67E83F5F" w14:textId="77777777" w:rsidR="00286E38" w:rsidRPr="00F747B4" w:rsidRDefault="00286E38" w:rsidP="00286E38">
      <w:pPr>
        <w:spacing w:before="240"/>
      </w:pPr>
      <w:r w:rsidRPr="00F747B4">
        <w:t> Read more about: </w:t>
      </w:r>
    </w:p>
    <w:p w14:paraId="53D417D8" w14:textId="77777777" w:rsidR="00286E38" w:rsidRPr="00F747B4" w:rsidRDefault="00286E38" w:rsidP="00286E38">
      <w:pPr>
        <w:numPr>
          <w:ilvl w:val="0"/>
          <w:numId w:val="620"/>
        </w:numPr>
        <w:tabs>
          <w:tab w:val="clear" w:pos="720"/>
          <w:tab w:val="num" w:pos="1440"/>
        </w:tabs>
        <w:spacing w:after="0" w:line="240" w:lineRule="auto"/>
        <w:ind w:left="1434" w:hanging="357"/>
      </w:pPr>
      <w:r w:rsidRPr="00F747B4">
        <w:t xml:space="preserve">your </w:t>
      </w:r>
      <w:hyperlink r:id="rId29" w:tgtFrame="_blank" w:history="1">
        <w:r w:rsidRPr="00F747B4">
          <w:rPr>
            <w:rStyle w:val="Hyperlink"/>
          </w:rPr>
          <w:t>privacy obligations</w:t>
        </w:r>
      </w:hyperlink>
      <w:r w:rsidRPr="00F747B4">
        <w:t> </w:t>
      </w:r>
    </w:p>
    <w:p w14:paraId="0AA3AEBC" w14:textId="77777777" w:rsidR="00286E38" w:rsidRDefault="00286E38" w:rsidP="00286E38">
      <w:pPr>
        <w:numPr>
          <w:ilvl w:val="0"/>
          <w:numId w:val="621"/>
        </w:numPr>
        <w:tabs>
          <w:tab w:val="clear" w:pos="720"/>
          <w:tab w:val="num" w:pos="1440"/>
        </w:tabs>
        <w:spacing w:after="0" w:line="240" w:lineRule="auto"/>
        <w:ind w:left="1434" w:hanging="357"/>
      </w:pPr>
      <w:r w:rsidRPr="00F747B4">
        <w:t xml:space="preserve">how we handle personal information in our </w:t>
      </w:r>
      <w:hyperlink r:id="rId30" w:tgtFrame="_blank" w:history="1">
        <w:r w:rsidRPr="00F747B4">
          <w:rPr>
            <w:rStyle w:val="Hyperlink"/>
          </w:rPr>
          <w:t>privacy policy</w:t>
        </w:r>
      </w:hyperlink>
      <w:r w:rsidRPr="00F747B4">
        <w:t>. </w:t>
      </w:r>
    </w:p>
    <w:p w14:paraId="00E38A00" w14:textId="4736F8E4" w:rsidR="00286E38" w:rsidRDefault="00286E38" w:rsidP="00286E38">
      <w:pPr>
        <w:pStyle w:val="Heading2"/>
      </w:pPr>
      <w:bookmarkStart w:id="12" w:name="_Toc210299678"/>
      <w:r>
        <w:t>Geccko</w:t>
      </w:r>
      <w:bookmarkEnd w:id="12"/>
    </w:p>
    <w:p w14:paraId="7C41C73B" w14:textId="5DB09587" w:rsidR="00286E38" w:rsidRDefault="00512382" w:rsidP="00286E38">
      <w:pPr>
        <w:pStyle w:val="Heading3"/>
      </w:pPr>
      <w:r w:rsidRPr="00143815">
        <w:t>New Geccko course: Compliance and enforcement </w:t>
      </w:r>
    </w:p>
    <w:p w14:paraId="38582F46" w14:textId="77777777" w:rsidR="00740AEC" w:rsidRPr="00740AEC" w:rsidRDefault="00740AEC" w:rsidP="00740AEC">
      <w:pPr>
        <w:pStyle w:val="paragraph"/>
        <w:spacing w:before="240" w:beforeAutospacing="0" w:after="240" w:afterAutospacing="0" w:line="259" w:lineRule="auto"/>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b/>
          <w:bCs/>
          <w:color w:val="000000"/>
          <w:sz w:val="22"/>
          <w:szCs w:val="22"/>
        </w:rPr>
        <w:t>Our new course on compliance and enforcement will help you understand your compliance obligations under Family Assistance Law (FAL). </w:t>
      </w:r>
      <w:r w:rsidRPr="00740AEC">
        <w:rPr>
          <w:rStyle w:val="eop"/>
          <w:rFonts w:asciiTheme="minorHAnsi" w:hAnsiTheme="minorHAnsi" w:cstheme="minorHAnsi"/>
          <w:color w:val="000000"/>
          <w:sz w:val="22"/>
          <w:szCs w:val="22"/>
        </w:rPr>
        <w:t> </w:t>
      </w:r>
    </w:p>
    <w:p w14:paraId="2A1A500C" w14:textId="77777777" w:rsidR="00740AEC" w:rsidRPr="00740AEC" w:rsidRDefault="00740AEC" w:rsidP="00740AEC">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will help you: </w:t>
      </w:r>
    </w:p>
    <w:p w14:paraId="4E7D9800"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eop"/>
          <w:rFonts w:asciiTheme="minorHAnsi" w:hAnsiTheme="minorHAnsi" w:cstheme="minorHAnsi"/>
          <w:color w:val="000000"/>
          <w:sz w:val="22"/>
          <w:szCs w:val="22"/>
        </w:rPr>
        <w:t> </w:t>
      </w:r>
    </w:p>
    <w:p w14:paraId="433D2851" w14:textId="77777777" w:rsidR="00740AEC" w:rsidRPr="00740AEC" w:rsidRDefault="00740AEC" w:rsidP="00740AEC">
      <w:pPr>
        <w:pStyle w:val="paragraph"/>
        <w:numPr>
          <w:ilvl w:val="0"/>
          <w:numId w:val="622"/>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the importance of compliance</w:t>
      </w:r>
      <w:r w:rsidRPr="00740AEC">
        <w:rPr>
          <w:rStyle w:val="eop"/>
          <w:rFonts w:asciiTheme="minorHAnsi" w:hAnsiTheme="minorHAnsi" w:cstheme="minorHAnsi"/>
          <w:sz w:val="22"/>
          <w:szCs w:val="22"/>
        </w:rPr>
        <w:t> </w:t>
      </w:r>
    </w:p>
    <w:p w14:paraId="1C408FFB" w14:textId="77777777" w:rsidR="00740AEC" w:rsidRPr="00740AEC" w:rsidRDefault="00740AEC" w:rsidP="00740AEC">
      <w:pPr>
        <w:pStyle w:val="paragraph"/>
        <w:numPr>
          <w:ilvl w:val="0"/>
          <w:numId w:val="623"/>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your provider responsibilities</w:t>
      </w:r>
      <w:r w:rsidRPr="00740AEC">
        <w:rPr>
          <w:rStyle w:val="eop"/>
          <w:rFonts w:asciiTheme="minorHAnsi" w:hAnsiTheme="minorHAnsi" w:cstheme="minorHAnsi"/>
          <w:sz w:val="22"/>
          <w:szCs w:val="22"/>
        </w:rPr>
        <w:t> </w:t>
      </w:r>
    </w:p>
    <w:p w14:paraId="73E060E1" w14:textId="77777777" w:rsidR="00740AEC" w:rsidRPr="00740AEC" w:rsidRDefault="00740AEC" w:rsidP="00740AEC">
      <w:pPr>
        <w:pStyle w:val="paragraph"/>
        <w:numPr>
          <w:ilvl w:val="0"/>
          <w:numId w:val="624"/>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identify the conditions for continued approval under FAL</w:t>
      </w:r>
      <w:r w:rsidRPr="00740AEC">
        <w:rPr>
          <w:rStyle w:val="eop"/>
          <w:rFonts w:asciiTheme="minorHAnsi" w:hAnsiTheme="minorHAnsi" w:cstheme="minorHAnsi"/>
          <w:sz w:val="22"/>
          <w:szCs w:val="22"/>
        </w:rPr>
        <w:t> </w:t>
      </w:r>
    </w:p>
    <w:p w14:paraId="01F189A2" w14:textId="77777777" w:rsidR="00740AEC" w:rsidRPr="00740AEC" w:rsidRDefault="00740AEC" w:rsidP="00740AEC">
      <w:pPr>
        <w:pStyle w:val="paragraph"/>
        <w:numPr>
          <w:ilvl w:val="0"/>
          <w:numId w:val="625"/>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sz w:val="22"/>
          <w:szCs w:val="22"/>
        </w:rPr>
        <w:t>explain our approach to compliance</w:t>
      </w:r>
      <w:r w:rsidRPr="00740AEC">
        <w:rPr>
          <w:rStyle w:val="eop"/>
          <w:rFonts w:asciiTheme="minorHAnsi" w:hAnsiTheme="minorHAnsi" w:cstheme="minorHAnsi"/>
          <w:sz w:val="22"/>
          <w:szCs w:val="22"/>
        </w:rPr>
        <w:t> </w:t>
      </w:r>
    </w:p>
    <w:p w14:paraId="2A39C2ED" w14:textId="77777777" w:rsidR="00740AEC" w:rsidRPr="00740AEC" w:rsidRDefault="00740AEC" w:rsidP="00740AEC">
      <w:pPr>
        <w:pStyle w:val="paragraph"/>
        <w:numPr>
          <w:ilvl w:val="0"/>
          <w:numId w:val="626"/>
        </w:numPr>
        <w:spacing w:before="0" w:beforeAutospacing="0" w:after="0" w:afterAutospacing="0"/>
        <w:ind w:left="1077" w:firstLine="0"/>
        <w:textAlignment w:val="baseline"/>
        <w:rPr>
          <w:rStyle w:val="eop"/>
          <w:rFonts w:asciiTheme="minorHAnsi" w:hAnsiTheme="minorHAnsi" w:cstheme="minorHAnsi"/>
          <w:sz w:val="22"/>
          <w:szCs w:val="22"/>
        </w:rPr>
      </w:pPr>
      <w:r w:rsidRPr="00740AEC">
        <w:rPr>
          <w:rStyle w:val="normaltextrun"/>
          <w:rFonts w:asciiTheme="minorHAnsi" w:hAnsiTheme="minorHAnsi" w:cstheme="minorHAnsi"/>
          <w:sz w:val="22"/>
          <w:szCs w:val="22"/>
        </w:rPr>
        <w:t>describe the consequences of failing to meet your obligations.</w:t>
      </w:r>
      <w:r w:rsidRPr="00740AEC">
        <w:rPr>
          <w:rStyle w:val="eop"/>
          <w:rFonts w:asciiTheme="minorHAnsi" w:hAnsiTheme="minorHAnsi" w:cstheme="minorHAnsi"/>
          <w:sz w:val="22"/>
          <w:szCs w:val="22"/>
        </w:rPr>
        <w:t> </w:t>
      </w:r>
    </w:p>
    <w:p w14:paraId="04F7C4FC"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304CBB95" w14:textId="77777777" w:rsidR="00740AEC" w:rsidRPr="00740AEC" w:rsidRDefault="00740AEC" w:rsidP="00740AEC">
      <w:pPr>
        <w:pStyle w:val="paragraph"/>
        <w:spacing w:before="0" w:beforeAutospacing="0" w:after="0" w:afterAutospacing="0"/>
        <w:textAlignment w:val="baseline"/>
        <w:rPr>
          <w:rStyle w:val="eop"/>
          <w:rFonts w:asciiTheme="minorHAnsi" w:hAnsiTheme="minorHAnsi" w:cstheme="minorHAnsi"/>
          <w:color w:val="000000"/>
          <w:sz w:val="22"/>
          <w:szCs w:val="22"/>
        </w:rPr>
      </w:pPr>
      <w:r w:rsidRPr="00740AEC">
        <w:rPr>
          <w:rStyle w:val="normaltextrun"/>
          <w:rFonts w:asciiTheme="minorHAnsi" w:hAnsiTheme="minorHAnsi" w:cstheme="minorHAnsi"/>
          <w:color w:val="000000"/>
          <w:sz w:val="22"/>
          <w:szCs w:val="22"/>
        </w:rPr>
        <w:t>The course should take 30 minutes to complete and you can:    </w:t>
      </w:r>
      <w:r w:rsidRPr="00740AEC">
        <w:rPr>
          <w:rStyle w:val="eop"/>
          <w:rFonts w:asciiTheme="minorHAnsi" w:hAnsiTheme="minorHAnsi" w:cstheme="minorHAnsi"/>
          <w:color w:val="000000"/>
          <w:sz w:val="22"/>
          <w:szCs w:val="22"/>
        </w:rPr>
        <w:t> </w:t>
      </w:r>
    </w:p>
    <w:p w14:paraId="0AC51A46"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p>
    <w:p w14:paraId="468DAC6C" w14:textId="77777777" w:rsidR="00740AEC" w:rsidRPr="00740AEC" w:rsidRDefault="00740AEC" w:rsidP="00740AEC">
      <w:pPr>
        <w:pStyle w:val="paragraph"/>
        <w:numPr>
          <w:ilvl w:val="0"/>
          <w:numId w:val="627"/>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themeColor="text1"/>
          <w:sz w:val="22"/>
          <w:szCs w:val="22"/>
        </w:rPr>
        <w:t>login using your tablet, laptop or mobile phone </w:t>
      </w:r>
      <w:r w:rsidRPr="00740AEC">
        <w:rPr>
          <w:rStyle w:val="eop"/>
          <w:rFonts w:asciiTheme="minorHAnsi" w:hAnsiTheme="minorHAnsi" w:cstheme="minorHAnsi"/>
          <w:color w:val="000000" w:themeColor="text1"/>
          <w:sz w:val="22"/>
          <w:szCs w:val="22"/>
        </w:rPr>
        <w:t> </w:t>
      </w:r>
    </w:p>
    <w:p w14:paraId="441C7F87" w14:textId="77777777" w:rsidR="00740AEC" w:rsidRPr="00740AEC" w:rsidRDefault="00740AEC" w:rsidP="00740AEC">
      <w:pPr>
        <w:pStyle w:val="paragraph"/>
        <w:numPr>
          <w:ilvl w:val="0"/>
          <w:numId w:val="628"/>
        </w:numPr>
        <w:spacing w:before="0" w:beforeAutospacing="0" w:after="0" w:afterAutospacing="0"/>
        <w:ind w:left="1077" w:firstLine="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download course certificates upon completion </w:t>
      </w:r>
      <w:r w:rsidRPr="00740AEC">
        <w:rPr>
          <w:rStyle w:val="eop"/>
          <w:rFonts w:asciiTheme="minorHAnsi" w:hAnsiTheme="minorHAnsi" w:cstheme="minorHAnsi"/>
          <w:color w:val="000000"/>
          <w:sz w:val="22"/>
          <w:szCs w:val="22"/>
        </w:rPr>
        <w:t> </w:t>
      </w:r>
    </w:p>
    <w:p w14:paraId="14554526" w14:textId="77777777" w:rsidR="00740AEC" w:rsidRPr="00740AEC" w:rsidRDefault="00740AEC" w:rsidP="00740AEC">
      <w:pPr>
        <w:pStyle w:val="paragraph"/>
        <w:numPr>
          <w:ilvl w:val="0"/>
          <w:numId w:val="629"/>
        </w:numPr>
        <w:spacing w:before="0" w:beforeAutospacing="0" w:after="0" w:afterAutospacing="0"/>
        <w:ind w:left="1077" w:firstLine="0"/>
        <w:textAlignment w:val="baseline"/>
        <w:rPr>
          <w:rStyle w:val="normaltextrun"/>
          <w:rFonts w:asciiTheme="minorHAnsi" w:hAnsiTheme="minorHAnsi" w:cstheme="minorHAnsi"/>
          <w:sz w:val="22"/>
          <w:szCs w:val="22"/>
        </w:rPr>
      </w:pPr>
      <w:r w:rsidRPr="00740AEC">
        <w:rPr>
          <w:rStyle w:val="normaltextrun"/>
          <w:rFonts w:asciiTheme="minorHAnsi" w:hAnsiTheme="minorHAnsi" w:cstheme="minorHAnsi"/>
          <w:color w:val="000000"/>
          <w:sz w:val="22"/>
          <w:szCs w:val="22"/>
        </w:rPr>
        <w:t>access other resources such as videos and tip sheets.   </w:t>
      </w:r>
    </w:p>
    <w:p w14:paraId="264A73E2" w14:textId="77777777" w:rsidR="00740AEC" w:rsidRPr="00740AEC" w:rsidRDefault="00740AEC" w:rsidP="00740AEC">
      <w:pPr>
        <w:pStyle w:val="paragraph"/>
        <w:spacing w:before="0" w:beforeAutospacing="0" w:after="0" w:afterAutospacing="0"/>
        <w:ind w:left="1080"/>
        <w:textAlignment w:val="baseline"/>
        <w:rPr>
          <w:rFonts w:asciiTheme="minorHAnsi" w:hAnsiTheme="minorHAnsi" w:cstheme="minorHAnsi"/>
          <w:sz w:val="22"/>
          <w:szCs w:val="22"/>
        </w:rPr>
      </w:pPr>
    </w:p>
    <w:p w14:paraId="114C7DF8" w14:textId="77777777" w:rsidR="00740AEC" w:rsidRPr="00740AEC" w:rsidRDefault="00740AEC" w:rsidP="00740AEC">
      <w:pPr>
        <w:pStyle w:val="paragraph"/>
        <w:spacing w:before="0" w:beforeAutospacing="0" w:after="0" w:afterAutospacing="0"/>
        <w:textAlignment w:val="baseline"/>
        <w:rPr>
          <w:rFonts w:asciiTheme="minorHAnsi" w:hAnsiTheme="minorHAnsi" w:cstheme="minorHAnsi"/>
          <w:sz w:val="22"/>
          <w:szCs w:val="22"/>
        </w:rPr>
      </w:pPr>
      <w:r w:rsidRPr="00740AEC">
        <w:rPr>
          <w:rStyle w:val="normaltextrun"/>
          <w:rFonts w:asciiTheme="minorHAnsi" w:hAnsiTheme="minorHAnsi" w:cstheme="minorHAnsi"/>
          <w:color w:val="000000"/>
          <w:sz w:val="22"/>
          <w:szCs w:val="22"/>
        </w:rPr>
        <w:t> </w:t>
      </w:r>
      <w:r w:rsidRPr="00740AEC">
        <w:rPr>
          <w:rStyle w:val="normaltextrun"/>
          <w:rFonts w:asciiTheme="minorHAnsi" w:hAnsiTheme="minorHAnsi" w:cstheme="minorHAnsi"/>
          <w:sz w:val="22"/>
          <w:szCs w:val="22"/>
        </w:rPr>
        <w:t xml:space="preserve">Find out more and register for </w:t>
      </w:r>
      <w:hyperlink r:id="rId31" w:tgtFrame="_blank" w:history="1">
        <w:r w:rsidRPr="00740AEC">
          <w:rPr>
            <w:rStyle w:val="normaltextrun"/>
            <w:rFonts w:asciiTheme="minorHAnsi" w:hAnsiTheme="minorHAnsi" w:cstheme="minorHAnsi"/>
            <w:color w:val="7F4594"/>
            <w:sz w:val="22"/>
            <w:szCs w:val="22"/>
            <w:u w:val="single"/>
          </w:rPr>
          <w:t>Geccko</w:t>
        </w:r>
      </w:hyperlink>
      <w:r w:rsidRPr="00740AEC">
        <w:rPr>
          <w:rStyle w:val="normaltextrun"/>
          <w:rFonts w:asciiTheme="minorHAnsi" w:hAnsiTheme="minorHAnsi" w:cstheme="minorHAnsi"/>
          <w:color w:val="000000"/>
          <w:sz w:val="22"/>
          <w:szCs w:val="22"/>
        </w:rPr>
        <w:t xml:space="preserve"> to access the course.</w:t>
      </w:r>
      <w:r w:rsidRPr="00740AEC">
        <w:rPr>
          <w:rStyle w:val="eop"/>
          <w:rFonts w:asciiTheme="minorHAnsi" w:hAnsiTheme="minorHAnsi" w:cstheme="minorHAnsi"/>
          <w:color w:val="000000"/>
          <w:sz w:val="22"/>
          <w:szCs w:val="22"/>
        </w:rPr>
        <w:t> </w:t>
      </w:r>
    </w:p>
    <w:p w14:paraId="64939487" w14:textId="77777777" w:rsidR="00512382" w:rsidRPr="00512382" w:rsidRDefault="00512382" w:rsidP="00512382"/>
    <w:p w14:paraId="09CA4C06" w14:textId="77777777" w:rsidR="007038F3" w:rsidRPr="007038F3" w:rsidRDefault="007038F3" w:rsidP="007038F3"/>
    <w:p w14:paraId="67DFD8C4" w14:textId="77777777" w:rsidR="00D27DD8" w:rsidRPr="00D27DD8" w:rsidRDefault="00D27DD8" w:rsidP="00D27DD8"/>
    <w:p w14:paraId="38247D99" w14:textId="77777777" w:rsidR="004759FE" w:rsidRPr="004759FE" w:rsidRDefault="004759FE" w:rsidP="004759FE"/>
    <w:p w14:paraId="0E0C3321" w14:textId="77777777" w:rsidR="00BE00CB" w:rsidRPr="00BE00CB" w:rsidRDefault="00BE00CB" w:rsidP="00BE00CB"/>
    <w:p w14:paraId="3F5B2E13" w14:textId="061403C9" w:rsidR="003D6B31" w:rsidRDefault="003D6B31" w:rsidP="00E06CC9">
      <w:pPr>
        <w:pStyle w:val="Issuedate"/>
      </w:pPr>
      <w:bookmarkStart w:id="13" w:name="_Toc210299679"/>
      <w:r>
        <w:t>24 September 2025</w:t>
      </w:r>
      <w:bookmarkEnd w:id="13"/>
    </w:p>
    <w:p w14:paraId="541C22DC" w14:textId="08BE0A20" w:rsidR="003D6B31" w:rsidRDefault="003D6B31" w:rsidP="003D6B31">
      <w:pPr>
        <w:pStyle w:val="Heading2"/>
      </w:pPr>
      <w:bookmarkStart w:id="14" w:name="_Toc210299680"/>
      <w:r>
        <w:t>Help shape how we communicate with you</w:t>
      </w:r>
      <w:bookmarkEnd w:id="14"/>
    </w:p>
    <w:p w14:paraId="2C059B4A" w14:textId="00ED0610" w:rsidR="003D6B31" w:rsidRDefault="003D6B31" w:rsidP="003D6B31">
      <w:pPr>
        <w:pStyle w:val="Heading3"/>
      </w:pPr>
      <w:r>
        <w:t>What do you think of our channels?</w:t>
      </w:r>
    </w:p>
    <w:p w14:paraId="291A553B" w14:textId="77777777" w:rsidR="002C46BB" w:rsidRPr="002C46BB" w:rsidRDefault="002C46BB" w:rsidP="002C46BB">
      <w:r w:rsidRPr="002C46BB">
        <w:rPr>
          <w:b/>
          <w:bCs/>
        </w:rPr>
        <w:t>Complete our 10-minute survey to help us improve how we communicate with you. </w:t>
      </w:r>
      <w:r w:rsidRPr="002C46BB">
        <w:t> </w:t>
      </w:r>
    </w:p>
    <w:p w14:paraId="72448588" w14:textId="77777777" w:rsidR="002C46BB" w:rsidRPr="002C46BB" w:rsidRDefault="002C46BB" w:rsidP="002C46BB">
      <w:r w:rsidRPr="002C46BB">
        <w:t>Tell us what you think about:  </w:t>
      </w:r>
    </w:p>
    <w:p w14:paraId="49C3AF16" w14:textId="77777777" w:rsidR="002C46BB" w:rsidRPr="002C46BB" w:rsidRDefault="002C46BB" w:rsidP="002C46BB">
      <w:pPr>
        <w:numPr>
          <w:ilvl w:val="0"/>
          <w:numId w:val="582"/>
        </w:numPr>
        <w:spacing w:after="120" w:line="240" w:lineRule="auto"/>
        <w:ind w:left="714" w:hanging="357"/>
      </w:pPr>
      <w:hyperlink r:id="rId32" w:tgtFrame="_blank" w:history="1">
        <w:r w:rsidRPr="002C46BB">
          <w:rPr>
            <w:rStyle w:val="Hyperlink"/>
          </w:rPr>
          <w:t>our website</w:t>
        </w:r>
      </w:hyperlink>
      <w:r w:rsidRPr="002C46BB">
        <w:t> </w:t>
      </w:r>
    </w:p>
    <w:p w14:paraId="7320C26B" w14:textId="77777777" w:rsidR="002C46BB" w:rsidRPr="002C46BB" w:rsidRDefault="002C46BB" w:rsidP="002C46BB">
      <w:pPr>
        <w:numPr>
          <w:ilvl w:val="0"/>
          <w:numId w:val="583"/>
        </w:numPr>
        <w:spacing w:after="120" w:line="240" w:lineRule="auto"/>
        <w:ind w:left="714" w:hanging="357"/>
      </w:pPr>
      <w:hyperlink r:id="rId33" w:tgtFrame="_blank" w:history="1">
        <w:r w:rsidRPr="002C46BB">
          <w:rPr>
            <w:rStyle w:val="Hyperlink"/>
          </w:rPr>
          <w:t>this weekly newsletter</w:t>
        </w:r>
      </w:hyperlink>
      <w:r w:rsidRPr="002C46BB">
        <w:t> </w:t>
      </w:r>
    </w:p>
    <w:p w14:paraId="4ACF847F" w14:textId="77777777" w:rsidR="002C46BB" w:rsidRPr="002C46BB" w:rsidRDefault="002C46BB" w:rsidP="002C46BB">
      <w:pPr>
        <w:numPr>
          <w:ilvl w:val="0"/>
          <w:numId w:val="584"/>
        </w:numPr>
        <w:spacing w:after="120" w:line="240" w:lineRule="auto"/>
        <w:ind w:left="714" w:hanging="357"/>
      </w:pPr>
      <w:hyperlink r:id="rId34" w:tgtFrame="_blank" w:history="1">
        <w:r w:rsidRPr="002C46BB">
          <w:rPr>
            <w:rStyle w:val="Hyperlink"/>
          </w:rPr>
          <w:t>our Facebook group</w:t>
        </w:r>
      </w:hyperlink>
      <w:r w:rsidRPr="002C46BB">
        <w:t> </w:t>
      </w:r>
    </w:p>
    <w:p w14:paraId="161ADF45" w14:textId="77777777" w:rsidR="002C46BB" w:rsidRPr="002C46BB" w:rsidRDefault="002C46BB" w:rsidP="002C46BB">
      <w:pPr>
        <w:numPr>
          <w:ilvl w:val="0"/>
          <w:numId w:val="585"/>
        </w:numPr>
        <w:spacing w:after="120" w:line="240" w:lineRule="auto"/>
        <w:ind w:left="714" w:hanging="357"/>
      </w:pPr>
      <w:hyperlink r:id="rId35" w:tgtFrame="_blank" w:history="1">
        <w:r w:rsidRPr="002C46BB">
          <w:rPr>
            <w:rStyle w:val="Hyperlink"/>
          </w:rPr>
          <w:t>our explainer videos</w:t>
        </w:r>
      </w:hyperlink>
      <w:r w:rsidRPr="002C46BB">
        <w:t> </w:t>
      </w:r>
    </w:p>
    <w:p w14:paraId="1FF41975" w14:textId="77777777" w:rsidR="002C46BB" w:rsidRPr="002C46BB" w:rsidRDefault="002C46BB" w:rsidP="002C46BB">
      <w:pPr>
        <w:numPr>
          <w:ilvl w:val="0"/>
          <w:numId w:val="586"/>
        </w:numPr>
        <w:spacing w:after="120" w:line="240" w:lineRule="auto"/>
        <w:ind w:left="714" w:hanging="357"/>
      </w:pPr>
      <w:hyperlink r:id="rId36" w:tgtFrame="_blank" w:history="1">
        <w:r w:rsidRPr="002C46BB">
          <w:rPr>
            <w:rStyle w:val="Hyperlink"/>
          </w:rPr>
          <w:t xml:space="preserve">Geccko </w:t>
        </w:r>
      </w:hyperlink>
      <w:r w:rsidRPr="002C46BB">
        <w:t>– our online learning platform </w:t>
      </w:r>
    </w:p>
    <w:p w14:paraId="72816A9A" w14:textId="77777777" w:rsidR="002C46BB" w:rsidRPr="002C46BB" w:rsidRDefault="002C46BB" w:rsidP="002C46BB">
      <w:pPr>
        <w:numPr>
          <w:ilvl w:val="0"/>
          <w:numId w:val="587"/>
        </w:numPr>
        <w:spacing w:after="120" w:line="240" w:lineRule="auto"/>
        <w:ind w:left="714" w:hanging="357"/>
      </w:pPr>
      <w:r w:rsidRPr="002C46BB">
        <w:t>the CCS Provider Helpdesk. </w:t>
      </w:r>
    </w:p>
    <w:p w14:paraId="5A7CE78E" w14:textId="63BD337F" w:rsidR="002C46BB" w:rsidRPr="002C46BB" w:rsidRDefault="002C46BB" w:rsidP="002C46BB">
      <w:r w:rsidRPr="002C46BB">
        <w:t> Whether you use these often or only occasionally, your perspective is valuable.  </w:t>
      </w:r>
    </w:p>
    <w:p w14:paraId="04CC0DDA" w14:textId="77777777" w:rsidR="002C46BB" w:rsidRPr="002C46BB" w:rsidRDefault="002C46BB" w:rsidP="002C46BB">
      <w:hyperlink r:id="rId37" w:tgtFrame="_blank" w:history="1">
        <w:r w:rsidRPr="002C46BB">
          <w:rPr>
            <w:rStyle w:val="Hyperlink"/>
          </w:rPr>
          <w:t>Have your say now</w:t>
        </w:r>
      </w:hyperlink>
      <w:r w:rsidRPr="002C46BB">
        <w:t> </w:t>
      </w:r>
    </w:p>
    <w:p w14:paraId="5E9B1603" w14:textId="77D91104" w:rsidR="003D6B31" w:rsidRDefault="002C46BB" w:rsidP="002C46BB">
      <w:pPr>
        <w:pStyle w:val="Heading2"/>
      </w:pPr>
      <w:bookmarkStart w:id="15" w:name="_Toc210299681"/>
      <w:r>
        <w:t>From the department</w:t>
      </w:r>
      <w:bookmarkEnd w:id="15"/>
    </w:p>
    <w:p w14:paraId="7AD6DA32" w14:textId="7AD00D18" w:rsidR="002C46BB" w:rsidRDefault="002C46BB" w:rsidP="002C46BB">
      <w:pPr>
        <w:pStyle w:val="Heading3"/>
      </w:pPr>
      <w:r>
        <w:t>New Child Care Subsidy data: June quarter 2025</w:t>
      </w:r>
    </w:p>
    <w:p w14:paraId="092A64F9" w14:textId="77777777" w:rsidR="0027341D" w:rsidRPr="0027341D" w:rsidRDefault="0027341D" w:rsidP="0027341D">
      <w:r w:rsidRPr="0027341D">
        <w:rPr>
          <w:b/>
          <w:bCs/>
        </w:rPr>
        <w:t>We’ve published data about the Child Care Subsidy (CCS) in the June quarter 2025.</w:t>
      </w:r>
      <w:r w:rsidRPr="0027341D">
        <w:t> </w:t>
      </w:r>
    </w:p>
    <w:p w14:paraId="3A70566F" w14:textId="77777777" w:rsidR="0027341D" w:rsidRPr="0027341D" w:rsidRDefault="0027341D" w:rsidP="0027341D">
      <w:r w:rsidRPr="0027341D">
        <w:t>Each quarter we issue a summary report about CCS-approved care in Australia. The report includes data on child care usage, services, fees and subsidies in Australia.  </w:t>
      </w:r>
    </w:p>
    <w:p w14:paraId="02B0C016" w14:textId="77777777" w:rsidR="0027341D" w:rsidRPr="0027341D" w:rsidRDefault="0027341D" w:rsidP="0027341D">
      <w:r w:rsidRPr="0027341D">
        <w:t>Key findings from the June quarter 2025 include: </w:t>
      </w:r>
    </w:p>
    <w:p w14:paraId="51C5C4B6" w14:textId="77777777" w:rsidR="0027341D" w:rsidRPr="0027341D" w:rsidRDefault="0027341D" w:rsidP="0027341D">
      <w:pPr>
        <w:numPr>
          <w:ilvl w:val="0"/>
          <w:numId w:val="588"/>
        </w:numPr>
        <w:spacing w:after="120" w:line="240" w:lineRule="auto"/>
        <w:ind w:left="714" w:hanging="357"/>
      </w:pPr>
      <w:r w:rsidRPr="0027341D">
        <w:t>1,423,900 children from 1,005,800 families used CCS-approved care </w:t>
      </w:r>
    </w:p>
    <w:p w14:paraId="2B186737" w14:textId="77777777" w:rsidR="0027341D" w:rsidRPr="0027341D" w:rsidRDefault="0027341D" w:rsidP="0027341D">
      <w:pPr>
        <w:numPr>
          <w:ilvl w:val="0"/>
          <w:numId w:val="589"/>
        </w:numPr>
        <w:spacing w:after="120" w:line="240" w:lineRule="auto"/>
        <w:ind w:left="714" w:hanging="357"/>
      </w:pPr>
      <w:r w:rsidRPr="0027341D">
        <w:t>15,214 CCS-approved services operated during the quarter </w:t>
      </w:r>
    </w:p>
    <w:p w14:paraId="623C8571" w14:textId="77777777" w:rsidR="0027341D" w:rsidRPr="0027341D" w:rsidRDefault="0027341D" w:rsidP="0027341D">
      <w:pPr>
        <w:numPr>
          <w:ilvl w:val="0"/>
          <w:numId w:val="590"/>
        </w:numPr>
        <w:spacing w:after="120" w:line="240" w:lineRule="auto"/>
        <w:ind w:left="714" w:hanging="357"/>
      </w:pPr>
      <w:r w:rsidRPr="0027341D">
        <w:t>on average, children attended 26.7 hours of care per week </w:t>
      </w:r>
    </w:p>
    <w:p w14:paraId="46D81F6F" w14:textId="77777777" w:rsidR="0027341D" w:rsidRPr="0027341D" w:rsidRDefault="0027341D" w:rsidP="0027341D">
      <w:pPr>
        <w:numPr>
          <w:ilvl w:val="0"/>
          <w:numId w:val="591"/>
        </w:numPr>
        <w:spacing w:after="120" w:line="240" w:lineRule="auto"/>
        <w:ind w:left="714" w:hanging="357"/>
      </w:pPr>
      <w:r w:rsidRPr="0027341D">
        <w:t>the average hourly fee was $13.40 </w:t>
      </w:r>
    </w:p>
    <w:p w14:paraId="6C3AC7ED" w14:textId="77777777" w:rsidR="0027341D" w:rsidRPr="0027341D" w:rsidRDefault="0027341D" w:rsidP="0027341D">
      <w:pPr>
        <w:numPr>
          <w:ilvl w:val="0"/>
          <w:numId w:val="592"/>
        </w:numPr>
        <w:spacing w:after="120" w:line="240" w:lineRule="auto"/>
        <w:ind w:left="714" w:hanging="357"/>
      </w:pPr>
      <w:r w:rsidRPr="0027341D">
        <w:t>the Australian Government paid $3.86 billion in subsidies. </w:t>
      </w:r>
    </w:p>
    <w:p w14:paraId="495441F3" w14:textId="77777777" w:rsidR="0027341D" w:rsidRDefault="0027341D" w:rsidP="0027341D">
      <w:pPr>
        <w:spacing w:after="120"/>
      </w:pPr>
      <w:r w:rsidRPr="0027341D">
        <w:t> </w:t>
      </w:r>
    </w:p>
    <w:p w14:paraId="079B0C23" w14:textId="4FAA0A26" w:rsidR="0027341D" w:rsidRDefault="0027341D" w:rsidP="0027341D">
      <w:r w:rsidRPr="0027341D">
        <w:t xml:space="preserve">Go to the </w:t>
      </w:r>
      <w:hyperlink r:id="rId38" w:tgtFrame="_blank" w:history="1">
        <w:r w:rsidRPr="0027341D">
          <w:rPr>
            <w:rStyle w:val="Hyperlink"/>
          </w:rPr>
          <w:t>June quarter 2025 report</w:t>
        </w:r>
      </w:hyperlink>
      <w:r w:rsidRPr="0027341D">
        <w:t>. </w:t>
      </w:r>
    </w:p>
    <w:p w14:paraId="4C1BD500" w14:textId="57F6A812" w:rsidR="0027341D" w:rsidRDefault="0027341D" w:rsidP="0027341D">
      <w:pPr>
        <w:pStyle w:val="Heading3"/>
      </w:pPr>
      <w:r>
        <w:t>Worker retention payment</w:t>
      </w:r>
    </w:p>
    <w:p w14:paraId="08034E43" w14:textId="77777777" w:rsidR="000708CE" w:rsidRPr="000708CE" w:rsidRDefault="000708CE" w:rsidP="00FE1097">
      <w:pPr>
        <w:pStyle w:val="Heading4"/>
      </w:pPr>
      <w:r w:rsidRPr="000708CE">
        <w:t>Final reminder: apply now for backdated payments  </w:t>
      </w:r>
    </w:p>
    <w:p w14:paraId="01DE1EC2" w14:textId="77777777" w:rsidR="000708CE" w:rsidRPr="000708CE" w:rsidRDefault="000708CE" w:rsidP="000708CE">
      <w:r w:rsidRPr="000708CE">
        <w:rPr>
          <w:b/>
          <w:bCs/>
        </w:rPr>
        <w:t>This is your final week to apply for the worker retention payment and get backdated payments.</w:t>
      </w:r>
      <w:r w:rsidRPr="000708CE">
        <w:t>  </w:t>
      </w:r>
    </w:p>
    <w:p w14:paraId="414EB7B7" w14:textId="77777777" w:rsidR="000708CE" w:rsidRPr="000708CE" w:rsidRDefault="000708CE" w:rsidP="000708CE">
      <w:r w:rsidRPr="000708CE">
        <w:t>Apply by 30 September 2025 to be considered for backdated payments.  </w:t>
      </w:r>
    </w:p>
    <w:p w14:paraId="03EACD04" w14:textId="77777777" w:rsidR="000708CE" w:rsidRPr="000708CE" w:rsidRDefault="000708CE" w:rsidP="000708CE">
      <w:pPr>
        <w:spacing w:after="120" w:line="240" w:lineRule="auto"/>
      </w:pPr>
      <w:r w:rsidRPr="000708CE">
        <w:t>Applications will remain open until 30 September 2026. However, we can only backdate payments for applications received by 30 September 2025.  </w:t>
      </w:r>
    </w:p>
    <w:p w14:paraId="61C7BB4A" w14:textId="77777777" w:rsidR="000708CE" w:rsidRPr="000708CE" w:rsidRDefault="000708CE" w:rsidP="000708CE">
      <w:r w:rsidRPr="000708CE">
        <w:t>Visit our website to:  </w:t>
      </w:r>
    </w:p>
    <w:p w14:paraId="4668DF7F" w14:textId="77777777" w:rsidR="000708CE" w:rsidRPr="000708CE" w:rsidRDefault="000708CE" w:rsidP="000708CE">
      <w:pPr>
        <w:numPr>
          <w:ilvl w:val="0"/>
          <w:numId w:val="593"/>
        </w:numPr>
        <w:spacing w:after="120" w:line="240" w:lineRule="auto"/>
        <w:ind w:left="714" w:hanging="357"/>
      </w:pPr>
      <w:hyperlink r:id="rId39" w:tgtFrame="_blank" w:history="1">
        <w:r w:rsidRPr="000708CE">
          <w:rPr>
            <w:rStyle w:val="Hyperlink"/>
          </w:rPr>
          <w:t>find out more about the payment</w:t>
        </w:r>
      </w:hyperlink>
      <w:r w:rsidRPr="000708CE">
        <w:t>  </w:t>
      </w:r>
    </w:p>
    <w:p w14:paraId="4052EE44" w14:textId="77777777" w:rsidR="000708CE" w:rsidRPr="000708CE" w:rsidRDefault="000708CE" w:rsidP="000708CE">
      <w:pPr>
        <w:numPr>
          <w:ilvl w:val="0"/>
          <w:numId w:val="594"/>
        </w:numPr>
        <w:spacing w:after="120" w:line="240" w:lineRule="auto"/>
        <w:ind w:left="714" w:hanging="357"/>
      </w:pPr>
      <w:hyperlink r:id="rId40" w:tgtFrame="_blank" w:history="1">
        <w:r w:rsidRPr="000708CE">
          <w:rPr>
            <w:rStyle w:val="Hyperlink"/>
          </w:rPr>
          <w:t>search our directory to find support that meets your needs</w:t>
        </w:r>
      </w:hyperlink>
      <w:r w:rsidRPr="000708CE">
        <w:t>  </w:t>
      </w:r>
    </w:p>
    <w:p w14:paraId="488B8C75" w14:textId="77777777" w:rsidR="000708CE" w:rsidRPr="000708CE" w:rsidRDefault="000708CE" w:rsidP="000708CE">
      <w:pPr>
        <w:numPr>
          <w:ilvl w:val="0"/>
          <w:numId w:val="595"/>
        </w:numPr>
        <w:spacing w:after="120" w:line="240" w:lineRule="auto"/>
        <w:ind w:left="714" w:hanging="357"/>
      </w:pPr>
      <w:hyperlink r:id="rId41" w:tgtFrame="_blank" w:history="1">
        <w:r w:rsidRPr="000708CE">
          <w:rPr>
            <w:rStyle w:val="Hyperlink"/>
          </w:rPr>
          <w:t>read our application guide</w:t>
        </w:r>
      </w:hyperlink>
      <w:r w:rsidRPr="000708CE">
        <w:t>.  </w:t>
      </w:r>
    </w:p>
    <w:p w14:paraId="2C98319B" w14:textId="77777777" w:rsidR="000708CE" w:rsidRPr="000708CE" w:rsidRDefault="000708CE" w:rsidP="00FE1097">
      <w:pPr>
        <w:pStyle w:val="Heading4"/>
      </w:pPr>
      <w:r w:rsidRPr="000708CE">
        <w:t>Variation request form now available </w:t>
      </w:r>
    </w:p>
    <w:p w14:paraId="404A268E" w14:textId="2CF33429" w:rsidR="000708CE" w:rsidRPr="000708CE" w:rsidRDefault="000708CE" w:rsidP="000708CE">
      <w:r w:rsidRPr="000708CE">
        <w:t> </w:t>
      </w:r>
      <w:r w:rsidRPr="000708CE">
        <w:rPr>
          <w:b/>
          <w:bCs/>
        </w:rPr>
        <w:t xml:space="preserve">You can now access a variation request form in the </w:t>
      </w:r>
      <w:hyperlink r:id="rId42" w:tgtFrame="_blank" w:history="1">
        <w:r w:rsidRPr="000708CE">
          <w:rPr>
            <w:rStyle w:val="Hyperlink"/>
            <w:b/>
            <w:bCs/>
          </w:rPr>
          <w:t>grants portal</w:t>
        </w:r>
      </w:hyperlink>
      <w:r w:rsidRPr="000708CE">
        <w:rPr>
          <w:b/>
          <w:bCs/>
        </w:rPr>
        <w:t xml:space="preserve"> to make changes to your grant agreement.</w:t>
      </w:r>
      <w:r w:rsidRPr="000708CE">
        <w:t> </w:t>
      </w:r>
    </w:p>
    <w:p w14:paraId="19E597D1" w14:textId="58E9461D" w:rsidR="000708CE" w:rsidRPr="000708CE" w:rsidRDefault="000708CE" w:rsidP="000708CE">
      <w:r w:rsidRPr="000708CE">
        <w:t> You can use the form to: </w:t>
      </w:r>
    </w:p>
    <w:p w14:paraId="014BE475" w14:textId="2DEA446F" w:rsidR="000708CE" w:rsidRPr="000708CE" w:rsidRDefault="000708CE" w:rsidP="001B17ED">
      <w:pPr>
        <w:pStyle w:val="ListParagraph"/>
        <w:numPr>
          <w:ilvl w:val="0"/>
          <w:numId w:val="597"/>
        </w:numPr>
        <w:tabs>
          <w:tab w:val="num" w:pos="720"/>
        </w:tabs>
      </w:pPr>
      <w:r w:rsidRPr="000708CE">
        <w:t>make changes to an existing grant agreement </w:t>
      </w:r>
    </w:p>
    <w:p w14:paraId="57880796" w14:textId="77777777" w:rsidR="000708CE" w:rsidRPr="000708CE" w:rsidRDefault="000708CE" w:rsidP="001B17ED">
      <w:pPr>
        <w:numPr>
          <w:ilvl w:val="0"/>
          <w:numId w:val="596"/>
        </w:numPr>
      </w:pPr>
      <w:r w:rsidRPr="000708CE">
        <w:t>apply for an alternative fee growth cap for one or more of your services, whether you already have a grant agreement or are awaiting approval. </w:t>
      </w:r>
    </w:p>
    <w:p w14:paraId="17EC1FA9" w14:textId="4CF32634" w:rsidR="000708CE" w:rsidRPr="000708CE" w:rsidRDefault="000708CE" w:rsidP="000708CE">
      <w:r w:rsidRPr="000708CE">
        <w:t> </w:t>
      </w:r>
      <w:r w:rsidRPr="000708CE">
        <w:rPr>
          <w:b/>
          <w:bCs/>
        </w:rPr>
        <w:t>Reminder</w:t>
      </w:r>
      <w:r w:rsidRPr="000708CE">
        <w:t xml:space="preserve">: alternative fee growth caps are only available in </w:t>
      </w:r>
      <w:r w:rsidRPr="000708CE">
        <w:rPr>
          <w:b/>
          <w:bCs/>
        </w:rPr>
        <w:t>limited circumstances</w:t>
      </w:r>
      <w:r w:rsidRPr="000708CE">
        <w:t xml:space="preserve"> where financial viability is impacted. Visit our website to learn more about </w:t>
      </w:r>
      <w:hyperlink r:id="rId43" w:tgtFrame="_blank" w:history="1">
        <w:r w:rsidRPr="000708CE">
          <w:rPr>
            <w:rStyle w:val="Hyperlink"/>
          </w:rPr>
          <w:t>eligibility and when you can apply</w:t>
        </w:r>
      </w:hyperlink>
      <w:r w:rsidRPr="000708CE">
        <w:t>. </w:t>
      </w:r>
    </w:p>
    <w:p w14:paraId="5B6E678F" w14:textId="45684A52" w:rsidR="000708CE" w:rsidRPr="000708CE" w:rsidRDefault="000708CE" w:rsidP="000708CE">
      <w:r w:rsidRPr="000708CE">
        <w:t xml:space="preserve"> If you need to make changes to your worker retention payment application, email </w:t>
      </w:r>
      <w:hyperlink r:id="rId44" w:tgtFrame="_blank" w:history="1">
        <w:r w:rsidRPr="000708CE">
          <w:rPr>
            <w:rStyle w:val="Hyperlink"/>
          </w:rPr>
          <w:t>ccshelpdesk@education.gov.au</w:t>
        </w:r>
      </w:hyperlink>
      <w:r w:rsidRPr="000708CE">
        <w:t>. </w:t>
      </w:r>
    </w:p>
    <w:p w14:paraId="40386A8D" w14:textId="1B3670BA" w:rsidR="0027341D" w:rsidRDefault="000708CE" w:rsidP="000708CE">
      <w:pPr>
        <w:pStyle w:val="Heading3"/>
      </w:pPr>
      <w:r>
        <w:t>Direct gap fee collection starts January 2026</w:t>
      </w:r>
    </w:p>
    <w:p w14:paraId="1CC8E483" w14:textId="77777777" w:rsidR="00D258CE" w:rsidRPr="00D258CE" w:rsidRDefault="00D258CE" w:rsidP="00D258CE">
      <w:r w:rsidRPr="00D258CE">
        <w:rPr>
          <w:b/>
          <w:bCs/>
        </w:rPr>
        <w:t>From 1 January 2026, Family Day Care (FDC) and In Home Care (IHC) providers must collect CCS gap fees directly from families. </w:t>
      </w:r>
      <w:r w:rsidRPr="00D258CE">
        <w:t>  </w:t>
      </w:r>
    </w:p>
    <w:p w14:paraId="61F335CD" w14:textId="77777777" w:rsidR="00D258CE" w:rsidRPr="00D258CE" w:rsidRDefault="00D258CE" w:rsidP="00D258CE">
      <w:r w:rsidRPr="00D258CE">
        <w:rPr>
          <w:lang w:val="en-GB"/>
        </w:rPr>
        <w:t> </w:t>
      </w:r>
      <w:r w:rsidRPr="00D258CE">
        <w:t xml:space="preserve">This means that educators in these services will no longer be able to </w:t>
      </w:r>
      <w:hyperlink r:id="rId45" w:tgtFrame="_blank" w:history="1">
        <w:r w:rsidRPr="00D258CE">
          <w:rPr>
            <w:rStyle w:val="Hyperlink"/>
          </w:rPr>
          <w:t>collect the gap fee</w:t>
        </w:r>
      </w:hyperlink>
      <w:r w:rsidRPr="00D258CE">
        <w:t xml:space="preserve"> themselves on behalf of providers.   </w:t>
      </w:r>
    </w:p>
    <w:p w14:paraId="4A63ECDD" w14:textId="77777777" w:rsidR="00D258CE" w:rsidRPr="00D258CE" w:rsidRDefault="00D258CE" w:rsidP="00D258CE">
      <w:r w:rsidRPr="00D258CE">
        <w:rPr>
          <w:lang w:val="en-GB"/>
        </w:rPr>
        <w:t> </w:t>
      </w:r>
      <w:r w:rsidRPr="00D258CE">
        <w:t>All gap fees must be paid by EFT (unless an exception has been granted).  </w:t>
      </w:r>
    </w:p>
    <w:p w14:paraId="7682A9A2" w14:textId="77777777" w:rsidR="00D258CE" w:rsidRPr="00D258CE" w:rsidRDefault="00D258CE" w:rsidP="00D258CE">
      <w:r w:rsidRPr="00D258CE">
        <w:rPr>
          <w:lang w:val="en-GB"/>
        </w:rPr>
        <w:t> </w:t>
      </w:r>
      <w:r w:rsidRPr="00D258CE">
        <w:t>We have partnered with the following organisations to support your transition:  </w:t>
      </w:r>
    </w:p>
    <w:p w14:paraId="0DB29368" w14:textId="77777777" w:rsidR="00D258CE" w:rsidRPr="00D258CE" w:rsidRDefault="00D258CE" w:rsidP="001B17ED">
      <w:pPr>
        <w:numPr>
          <w:ilvl w:val="0"/>
          <w:numId w:val="598"/>
        </w:numPr>
        <w:spacing w:after="120" w:line="240" w:lineRule="auto"/>
        <w:ind w:left="714" w:hanging="357"/>
      </w:pPr>
      <w:r w:rsidRPr="00D258CE">
        <w:t>Family Day Care Australia to support FDC providers  </w:t>
      </w:r>
    </w:p>
    <w:p w14:paraId="16CDB175" w14:textId="77777777" w:rsidR="00D258CE" w:rsidRPr="00D258CE" w:rsidRDefault="00D258CE" w:rsidP="001B17ED">
      <w:pPr>
        <w:numPr>
          <w:ilvl w:val="0"/>
          <w:numId w:val="599"/>
        </w:numPr>
        <w:spacing w:after="120" w:line="240" w:lineRule="auto"/>
        <w:ind w:left="714" w:hanging="357"/>
      </w:pPr>
      <w:r w:rsidRPr="00D258CE">
        <w:t>NSW Family Day Care Association to support IHC providers.  </w:t>
      </w:r>
    </w:p>
    <w:p w14:paraId="6C1DA394" w14:textId="77777777" w:rsidR="00D258CE" w:rsidRPr="00D258CE" w:rsidRDefault="00D258CE" w:rsidP="00D258CE">
      <w:r w:rsidRPr="00D258CE">
        <w:rPr>
          <w:lang w:val="en-GB"/>
        </w:rPr>
        <w:t> </w:t>
      </w:r>
      <w:r w:rsidRPr="00D258CE">
        <w:t>For more information and to access resources, visit:  </w:t>
      </w:r>
    </w:p>
    <w:p w14:paraId="481948F2" w14:textId="77777777" w:rsidR="00D258CE" w:rsidRPr="00D258CE" w:rsidRDefault="00D258CE" w:rsidP="001B17ED">
      <w:pPr>
        <w:numPr>
          <w:ilvl w:val="0"/>
          <w:numId w:val="600"/>
        </w:numPr>
        <w:spacing w:after="120" w:line="240" w:lineRule="auto"/>
        <w:ind w:left="714" w:hanging="357"/>
      </w:pPr>
      <w:hyperlink r:id="rId46" w:tgtFrame="_blank" w:history="1">
        <w:r w:rsidRPr="00D258CE">
          <w:rPr>
            <w:rStyle w:val="Hyperlink"/>
          </w:rPr>
          <w:t>Direct Gap Fee Collection Resources</w:t>
        </w:r>
      </w:hyperlink>
      <w:r w:rsidRPr="00D258CE">
        <w:t xml:space="preserve"> from Family Day Care Australia  </w:t>
      </w:r>
    </w:p>
    <w:p w14:paraId="0D104036" w14:textId="77777777" w:rsidR="00D258CE" w:rsidRPr="00D258CE" w:rsidRDefault="00D258CE" w:rsidP="001B17ED">
      <w:pPr>
        <w:numPr>
          <w:ilvl w:val="0"/>
          <w:numId w:val="601"/>
        </w:numPr>
        <w:spacing w:after="120" w:line="240" w:lineRule="auto"/>
        <w:ind w:left="714" w:hanging="357"/>
      </w:pPr>
      <w:hyperlink r:id="rId47" w:tgtFrame="_blank" w:history="1">
        <w:r w:rsidRPr="00D258CE">
          <w:rPr>
            <w:rStyle w:val="Hyperlink"/>
          </w:rPr>
          <w:t>In Home Care Direct Gap Fee Collection</w:t>
        </w:r>
      </w:hyperlink>
      <w:r w:rsidRPr="00D258CE">
        <w:t xml:space="preserve"> from NSW Family Day Care Association.  </w:t>
      </w:r>
    </w:p>
    <w:p w14:paraId="210B46FE" w14:textId="62E6C722" w:rsidR="000708CE" w:rsidRDefault="00D258CE" w:rsidP="00D258CE">
      <w:pPr>
        <w:pStyle w:val="Heading2"/>
      </w:pPr>
      <w:bookmarkStart w:id="16" w:name="_Toc210299682"/>
      <w:r>
        <w:t>Sector spotlight</w:t>
      </w:r>
      <w:bookmarkEnd w:id="16"/>
    </w:p>
    <w:p w14:paraId="20177F22" w14:textId="7D4EBF46" w:rsidR="00D258CE" w:rsidRDefault="00D258CE" w:rsidP="00D258CE">
      <w:pPr>
        <w:pStyle w:val="Heading3"/>
      </w:pPr>
      <w:r>
        <w:t>How Be You can support quality improvement</w:t>
      </w:r>
    </w:p>
    <w:p w14:paraId="0EBCC95A"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Be You has tools and resources to support continuous</w:t>
      </w:r>
      <w:r>
        <w:rPr>
          <w:rStyle w:val="normaltextrun"/>
          <w:rFonts w:ascii="Aptos" w:hAnsi="Aptos" w:cs="Segoe UI"/>
          <w:b/>
          <w:bCs/>
          <w:sz w:val="22"/>
          <w:szCs w:val="22"/>
          <w:lang w:val="en-US"/>
        </w:rPr>
        <w:t xml:space="preserve"> quality improvement in your learning community.</w:t>
      </w:r>
      <w:r>
        <w:rPr>
          <w:rStyle w:val="eop"/>
          <w:rFonts w:ascii="Aptos" w:eastAsiaTheme="majorEastAsia" w:hAnsi="Aptos" w:cs="Segoe UI"/>
          <w:sz w:val="22"/>
          <w:szCs w:val="22"/>
        </w:rPr>
        <w:t> </w:t>
      </w:r>
    </w:p>
    <w:p w14:paraId="7B8535EB"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Explore a new </w:t>
      </w:r>
      <w:hyperlink r:id="rId48" w:tgtFrame="_blank" w:history="1">
        <w:r>
          <w:rPr>
            <w:rStyle w:val="normaltextrun"/>
            <w:rFonts w:ascii="Aptos" w:hAnsi="Aptos" w:cs="Segoe UI"/>
            <w:color w:val="7F4594"/>
            <w:sz w:val="22"/>
            <w:szCs w:val="22"/>
            <w:u w:val="single"/>
          </w:rPr>
          <w:t>video series</w:t>
        </w:r>
      </w:hyperlink>
      <w:r>
        <w:rPr>
          <w:rStyle w:val="normaltextrun"/>
          <w:rFonts w:ascii="Aptos" w:hAnsi="Aptos" w:cs="Segoe UI"/>
          <w:sz w:val="22"/>
          <w:szCs w:val="22"/>
        </w:rPr>
        <w:t xml:space="preserve"> to discover how Be You connects with the National Quality Standard (NQS). Each video:</w:t>
      </w:r>
      <w:r>
        <w:rPr>
          <w:rStyle w:val="eop"/>
          <w:rFonts w:ascii="Aptos" w:eastAsiaTheme="majorEastAsia" w:hAnsi="Aptos" w:cs="Segoe UI"/>
          <w:sz w:val="22"/>
          <w:szCs w:val="22"/>
        </w:rPr>
        <w:t> </w:t>
      </w:r>
    </w:p>
    <w:p w14:paraId="4072695D" w14:textId="77777777" w:rsidR="00DC4B67" w:rsidRPr="00A60E58" w:rsidRDefault="00DC4B67" w:rsidP="001B17ED">
      <w:pPr>
        <w:pStyle w:val="ListParagraph"/>
        <w:numPr>
          <w:ilvl w:val="0"/>
          <w:numId w:val="602"/>
        </w:numPr>
        <w:spacing w:after="240" w:line="259" w:lineRule="auto"/>
        <w:contextualSpacing/>
      </w:pPr>
      <w:r w:rsidRPr="00A60E58">
        <w:t>links Be You with a specific Quality Area of the NQS </w:t>
      </w:r>
    </w:p>
    <w:p w14:paraId="0040EB55" w14:textId="77777777" w:rsidR="00DC4B67" w:rsidRPr="00A60E58" w:rsidRDefault="00DC4B67" w:rsidP="001B17ED">
      <w:pPr>
        <w:pStyle w:val="ListParagraph"/>
        <w:numPr>
          <w:ilvl w:val="0"/>
          <w:numId w:val="602"/>
        </w:numPr>
        <w:spacing w:after="240" w:line="259" w:lineRule="auto"/>
        <w:contextualSpacing/>
      </w:pPr>
      <w:r w:rsidRPr="00A60E58">
        <w:t>offers insights about using Be You to support your quality improvement process </w:t>
      </w:r>
    </w:p>
    <w:p w14:paraId="5590C77C" w14:textId="77777777" w:rsidR="00DC4B67" w:rsidRPr="00A60E58" w:rsidRDefault="00DC4B67" w:rsidP="001B17ED">
      <w:pPr>
        <w:pStyle w:val="ListParagraph"/>
        <w:numPr>
          <w:ilvl w:val="0"/>
          <w:numId w:val="602"/>
        </w:numPr>
        <w:spacing w:after="240" w:line="259" w:lineRule="auto"/>
        <w:contextualSpacing/>
      </w:pPr>
      <w:r w:rsidRPr="00A60E58">
        <w:t>features voices from the sector including experts, Be You consultants and educators. </w:t>
      </w:r>
    </w:p>
    <w:p w14:paraId="2E41D55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You can use the videos to:</w:t>
      </w:r>
      <w:r>
        <w:rPr>
          <w:rStyle w:val="eop"/>
          <w:rFonts w:ascii="Aptos" w:eastAsiaTheme="majorEastAsia" w:hAnsi="Aptos" w:cs="Segoe UI"/>
          <w:sz w:val="22"/>
          <w:szCs w:val="22"/>
        </w:rPr>
        <w:t> </w:t>
      </w:r>
    </w:p>
    <w:p w14:paraId="2EA12A31" w14:textId="77777777" w:rsidR="00DC4B67" w:rsidRPr="00A60E58" w:rsidRDefault="00DC4B67" w:rsidP="001B17ED">
      <w:pPr>
        <w:pStyle w:val="ListParagraph"/>
        <w:numPr>
          <w:ilvl w:val="0"/>
          <w:numId w:val="603"/>
        </w:numPr>
        <w:spacing w:after="240" w:line="259" w:lineRule="auto"/>
        <w:contextualSpacing/>
      </w:pPr>
      <w:r w:rsidRPr="00A60E58">
        <w:t>spark conversations in staff meetings </w:t>
      </w:r>
    </w:p>
    <w:p w14:paraId="77DC6241" w14:textId="77777777" w:rsidR="00DC4B67" w:rsidRPr="00A60E58" w:rsidRDefault="00DC4B67" w:rsidP="001B17ED">
      <w:pPr>
        <w:pStyle w:val="ListParagraph"/>
        <w:numPr>
          <w:ilvl w:val="0"/>
          <w:numId w:val="603"/>
        </w:numPr>
        <w:spacing w:after="240" w:line="259" w:lineRule="auto"/>
        <w:contextualSpacing/>
      </w:pPr>
      <w:r w:rsidRPr="00A60E58">
        <w:t>support professional learning </w:t>
      </w:r>
    </w:p>
    <w:p w14:paraId="5CB24A41" w14:textId="77777777" w:rsidR="00DC4B67" w:rsidRPr="00A60E58" w:rsidRDefault="00DC4B67" w:rsidP="001B17ED">
      <w:pPr>
        <w:pStyle w:val="ListParagraph"/>
        <w:numPr>
          <w:ilvl w:val="0"/>
          <w:numId w:val="603"/>
        </w:numPr>
        <w:spacing w:after="240" w:line="259" w:lineRule="auto"/>
        <w:contextualSpacing/>
      </w:pPr>
      <w:r w:rsidRPr="00A60E58">
        <w:t>guide planning </w:t>
      </w:r>
    </w:p>
    <w:p w14:paraId="3ED77628" w14:textId="77777777" w:rsidR="00DC4B67" w:rsidRPr="00A60E58" w:rsidRDefault="00DC4B67" w:rsidP="001B17ED">
      <w:pPr>
        <w:pStyle w:val="ListParagraph"/>
        <w:numPr>
          <w:ilvl w:val="0"/>
          <w:numId w:val="603"/>
        </w:numPr>
        <w:spacing w:after="240" w:line="259" w:lineRule="auto"/>
        <w:contextualSpacing/>
      </w:pPr>
      <w:r w:rsidRPr="00A60E58">
        <w:t>share with families. </w:t>
      </w:r>
    </w:p>
    <w:p w14:paraId="6ADCAE8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Learn more on the </w:t>
      </w:r>
      <w:hyperlink r:id="rId49" w:tgtFrame="_blank" w:history="1">
        <w:r>
          <w:rPr>
            <w:rStyle w:val="normaltextrun"/>
            <w:rFonts w:ascii="Aptos" w:hAnsi="Aptos" w:cs="Segoe UI"/>
            <w:color w:val="7F4594"/>
            <w:sz w:val="22"/>
            <w:szCs w:val="22"/>
            <w:u w:val="single"/>
          </w:rPr>
          <w:t>Be You</w:t>
        </w:r>
      </w:hyperlink>
      <w:r>
        <w:rPr>
          <w:rStyle w:val="normaltextrun"/>
          <w:rFonts w:ascii="Aptos" w:hAnsi="Aptos" w:cs="Segoe UI"/>
          <w:sz w:val="22"/>
          <w:szCs w:val="22"/>
        </w:rPr>
        <w:t xml:space="preserve"> website.</w:t>
      </w:r>
      <w:r>
        <w:rPr>
          <w:rStyle w:val="eop"/>
          <w:rFonts w:ascii="Aptos" w:eastAsiaTheme="majorEastAsia" w:hAnsi="Aptos" w:cs="Segoe UI"/>
          <w:sz w:val="22"/>
          <w:szCs w:val="22"/>
        </w:rPr>
        <w:t> </w:t>
      </w:r>
    </w:p>
    <w:p w14:paraId="765495B2" w14:textId="384959DD" w:rsidR="00D258CE" w:rsidRDefault="00DC4B67" w:rsidP="00DC4B67">
      <w:pPr>
        <w:pStyle w:val="Heading2"/>
      </w:pPr>
      <w:bookmarkStart w:id="17" w:name="_Toc210299683"/>
      <w:r>
        <w:t>Facts from FAL</w:t>
      </w:r>
      <w:bookmarkEnd w:id="17"/>
    </w:p>
    <w:p w14:paraId="0BC6E2F9" w14:textId="31A6EFD9" w:rsidR="00DC4B67" w:rsidRDefault="00DC4B67" w:rsidP="00DC4B67">
      <w:pPr>
        <w:pStyle w:val="Heading3"/>
      </w:pPr>
      <w:r>
        <w:t>Understanding prescribed discounts</w:t>
      </w:r>
    </w:p>
    <w:p w14:paraId="2F176C40" w14:textId="77777777" w:rsidR="00D57C66" w:rsidRPr="002166EF" w:rsidRDefault="00D57C66" w:rsidP="00D57C66">
      <w:pPr>
        <w:spacing w:before="240"/>
      </w:pPr>
      <w:r w:rsidRPr="002166EF">
        <w:rPr>
          <w:b/>
          <w:bCs/>
        </w:rPr>
        <w:t>Prescribed discounts allow third parties or providers to contribute to the gap fee without reducing the family’s CCS entitlement. </w:t>
      </w:r>
      <w:r w:rsidRPr="002166EF">
        <w:t> </w:t>
      </w:r>
    </w:p>
    <w:p w14:paraId="30A0AF57" w14:textId="77777777" w:rsidR="00D57C66" w:rsidRPr="002166EF" w:rsidRDefault="00D57C66" w:rsidP="00D57C66">
      <w:pPr>
        <w:spacing w:before="240"/>
      </w:pPr>
      <w:r w:rsidRPr="002166EF">
        <w:t>These discounts provide extra support for families. They can reduce or remove the gap fee. </w:t>
      </w:r>
    </w:p>
    <w:p w14:paraId="1F735926" w14:textId="77777777" w:rsidR="00D57C66" w:rsidRPr="002166EF" w:rsidRDefault="00D57C66" w:rsidP="00D57C66">
      <w:pPr>
        <w:spacing w:before="240"/>
      </w:pPr>
      <w:r w:rsidRPr="002166EF">
        <w:t>This applies to: </w:t>
      </w:r>
    </w:p>
    <w:p w14:paraId="272FD7A7" w14:textId="77777777" w:rsidR="00D57C66" w:rsidRPr="00A60E58" w:rsidRDefault="00D57C66" w:rsidP="001B17ED">
      <w:pPr>
        <w:pStyle w:val="ListParagraph"/>
        <w:numPr>
          <w:ilvl w:val="0"/>
          <w:numId w:val="604"/>
        </w:numPr>
        <w:spacing w:after="240" w:line="259" w:lineRule="auto"/>
        <w:contextualSpacing/>
      </w:pPr>
      <w:r w:rsidRPr="00A60E58">
        <w:t>state and territory government third-party payments  </w:t>
      </w:r>
    </w:p>
    <w:p w14:paraId="7170FB21" w14:textId="77777777" w:rsidR="00D57C66" w:rsidRPr="00A60E58" w:rsidRDefault="00D57C66" w:rsidP="001B17ED">
      <w:pPr>
        <w:pStyle w:val="ListParagraph"/>
        <w:numPr>
          <w:ilvl w:val="0"/>
          <w:numId w:val="604"/>
        </w:numPr>
        <w:spacing w:after="240" w:line="259" w:lineRule="auto"/>
        <w:contextualSpacing/>
      </w:pPr>
      <w:r w:rsidRPr="00A60E58">
        <w:t>provider discount for early childhood workforce </w:t>
      </w:r>
    </w:p>
    <w:p w14:paraId="165F1C8C" w14:textId="77777777" w:rsidR="00D57C66" w:rsidRPr="00A60E58" w:rsidRDefault="00D57C66" w:rsidP="001B17ED">
      <w:pPr>
        <w:pStyle w:val="ListParagraph"/>
        <w:numPr>
          <w:ilvl w:val="0"/>
          <w:numId w:val="604"/>
        </w:numPr>
        <w:spacing w:after="240" w:line="259" w:lineRule="auto"/>
        <w:contextualSpacing/>
      </w:pPr>
      <w:r w:rsidRPr="00A60E58">
        <w:t>provider discount for a period of emergency. </w:t>
      </w:r>
    </w:p>
    <w:p w14:paraId="59D6EE91" w14:textId="77777777" w:rsidR="00D57C66" w:rsidRPr="002166EF" w:rsidRDefault="00D57C66" w:rsidP="00D57C66">
      <w:pPr>
        <w:spacing w:before="240"/>
      </w:pPr>
      <w:r w:rsidRPr="002166EF">
        <w:t>You must include information on prescribed discounts when submitting and updating session reports. </w:t>
      </w:r>
    </w:p>
    <w:p w14:paraId="258B03FF" w14:textId="77777777" w:rsidR="00D57C66" w:rsidRPr="002166EF" w:rsidRDefault="00D57C66" w:rsidP="00D57C66">
      <w:pPr>
        <w:spacing w:before="240"/>
      </w:pPr>
      <w:r w:rsidRPr="002166EF">
        <w:t xml:space="preserve">Find out how to apply prescribed discounts in session reports by </w:t>
      </w:r>
      <w:hyperlink r:id="rId50" w:anchor="toc-applying-prescribed-discounts" w:tgtFrame="_blank" w:history="1">
        <w:r w:rsidRPr="002166EF">
          <w:rPr>
            <w:rStyle w:val="Hyperlink"/>
          </w:rPr>
          <w:t>reading the exa</w:t>
        </w:r>
        <w:bookmarkStart w:id="18" w:name="_Hlt209165694"/>
        <w:bookmarkStart w:id="19" w:name="_Hlt209165695"/>
        <w:r w:rsidRPr="002166EF">
          <w:rPr>
            <w:rStyle w:val="Hyperlink"/>
          </w:rPr>
          <w:t>m</w:t>
        </w:r>
        <w:bookmarkEnd w:id="18"/>
        <w:bookmarkEnd w:id="19"/>
        <w:r w:rsidRPr="002166EF">
          <w:rPr>
            <w:rStyle w:val="Hyperlink"/>
          </w:rPr>
          <w:t>ples</w:t>
        </w:r>
      </w:hyperlink>
      <w:r w:rsidRPr="002166EF">
        <w:t xml:space="preserve"> on our website.  </w:t>
      </w:r>
    </w:p>
    <w:p w14:paraId="3EE16A46" w14:textId="30307095" w:rsidR="00DC4B67" w:rsidRDefault="00D57C66" w:rsidP="00D57C66">
      <w:pPr>
        <w:pStyle w:val="Heading3"/>
      </w:pPr>
      <w:r>
        <w:t>Collecting gap fees</w:t>
      </w:r>
    </w:p>
    <w:p w14:paraId="071AD49A" w14:textId="77777777" w:rsidR="00115D21" w:rsidRDefault="00115D21" w:rsidP="00115D21">
      <w:pPr>
        <w:spacing w:before="240"/>
        <w:rPr>
          <w:noProof/>
        </w:rPr>
      </w:pPr>
      <w:r>
        <w:rPr>
          <w:noProof/>
        </w:rPr>
        <w:t xml:space="preserve">Providers must take all reasonable steps to </w:t>
      </w:r>
      <w:hyperlink r:id="rId51" w:history="1">
        <w:r w:rsidRPr="00A22F68">
          <w:rPr>
            <w:rStyle w:val="Hyperlink"/>
            <w:noProof/>
          </w:rPr>
          <w:t>collect gap</w:t>
        </w:r>
        <w:bookmarkStart w:id="20" w:name="_Hlt209165703"/>
        <w:bookmarkStart w:id="21" w:name="_Hlt209165704"/>
        <w:r w:rsidRPr="00A22F68">
          <w:rPr>
            <w:rStyle w:val="Hyperlink"/>
            <w:noProof/>
          </w:rPr>
          <w:t xml:space="preserve"> </w:t>
        </w:r>
        <w:bookmarkEnd w:id="20"/>
        <w:bookmarkEnd w:id="21"/>
        <w:r w:rsidRPr="00A22F68">
          <w:rPr>
            <w:rStyle w:val="Hyperlink"/>
            <w:noProof/>
          </w:rPr>
          <w:t>fees</w:t>
        </w:r>
      </w:hyperlink>
      <w:r>
        <w:rPr>
          <w:noProof/>
        </w:rPr>
        <w:t xml:space="preserve"> from families electronically.</w:t>
      </w:r>
    </w:p>
    <w:p w14:paraId="6A87FB90" w14:textId="6006FA5C" w:rsidR="00115D21" w:rsidRDefault="00115D21" w:rsidP="00115D21">
      <w:pPr>
        <w:pStyle w:val="Heading3"/>
      </w:pPr>
      <w:r>
        <w:t>Absences</w:t>
      </w:r>
    </w:p>
    <w:p w14:paraId="2E0B933D" w14:textId="77777777" w:rsidR="00DF457E" w:rsidRDefault="00DF457E" w:rsidP="00DF457E">
      <w:pPr>
        <w:spacing w:before="240"/>
      </w:pPr>
      <w:r w:rsidRPr="000C2EF5">
        <w:t xml:space="preserve">You must report when a child was absent and the family was charged. You must report </w:t>
      </w:r>
      <w:hyperlink r:id="rId52">
        <w:r w:rsidRPr="000C2EF5">
          <w:rPr>
            <w:rStyle w:val="Hyperlink"/>
          </w:rPr>
          <w:t>absen</w:t>
        </w:r>
        <w:bookmarkStart w:id="22" w:name="_Hlt209165711"/>
        <w:r w:rsidRPr="000C2EF5">
          <w:rPr>
            <w:rStyle w:val="Hyperlink"/>
          </w:rPr>
          <w:t>c</w:t>
        </w:r>
        <w:bookmarkEnd w:id="22"/>
        <w:r w:rsidRPr="000C2EF5">
          <w:rPr>
            <w:rStyle w:val="Hyperlink"/>
          </w:rPr>
          <w:t>es</w:t>
        </w:r>
      </w:hyperlink>
      <w:r w:rsidRPr="000C2EF5">
        <w:t xml:space="preserve"> in session reports.</w:t>
      </w:r>
    </w:p>
    <w:p w14:paraId="49187900" w14:textId="7F7B3465" w:rsidR="00115D21" w:rsidRDefault="00DF457E" w:rsidP="00DF457E">
      <w:pPr>
        <w:pStyle w:val="Heading2"/>
      </w:pPr>
      <w:bookmarkStart w:id="23" w:name="_Toc210299684"/>
      <w:r>
        <w:t>Share with families</w:t>
      </w:r>
      <w:bookmarkEnd w:id="23"/>
    </w:p>
    <w:p w14:paraId="7C59936E" w14:textId="7EB0A123" w:rsidR="00DF457E" w:rsidRDefault="00DF457E" w:rsidP="00DF457E">
      <w:pPr>
        <w:pStyle w:val="Heading3"/>
      </w:pPr>
      <w:r>
        <w:t>Have your say and help save Thriving Kids</w:t>
      </w:r>
    </w:p>
    <w:p w14:paraId="224DAB93" w14:textId="77777777" w:rsidR="00D71198" w:rsidRDefault="00D71198" w:rsidP="00D71198">
      <w:pPr>
        <w:rPr>
          <w:rFonts w:eastAsia="Calibri"/>
          <w:color w:val="000000" w:themeColor="text1"/>
        </w:rPr>
      </w:pPr>
      <w:r w:rsidRPr="4E42A3C0">
        <w:rPr>
          <w:rFonts w:eastAsia="Calibri"/>
          <w:color w:val="000000" w:themeColor="text1"/>
        </w:rPr>
        <w:t>Thriving Kids is a national initiative to improve services and support for children aged 8 and under with developmental concerns or mild to moderate disability.</w:t>
      </w:r>
    </w:p>
    <w:p w14:paraId="18BBE831" w14:textId="77777777" w:rsidR="00D71198" w:rsidRDefault="00D71198" w:rsidP="00D71198">
      <w:pPr>
        <w:rPr>
          <w:rFonts w:eastAsia="Calibri"/>
          <w:color w:val="000000" w:themeColor="text1"/>
        </w:rPr>
      </w:pPr>
      <w:r w:rsidRPr="4E42A3C0">
        <w:rPr>
          <w:rFonts w:eastAsia="Calibri"/>
          <w:color w:val="000000" w:themeColor="text1"/>
        </w:rPr>
        <w:t>Families, carers, community members and professionals can share their experiences with support services for children with disability, including developmental delay and autism.</w:t>
      </w:r>
    </w:p>
    <w:p w14:paraId="7BC765B5" w14:textId="77777777" w:rsidR="00D71198" w:rsidRDefault="00D71198" w:rsidP="00D71198">
      <w:pPr>
        <w:rPr>
          <w:rFonts w:eastAsia="Calibri"/>
          <w:color w:val="000000" w:themeColor="text1"/>
        </w:rPr>
      </w:pPr>
      <w:r w:rsidRPr="4E42A3C0">
        <w:rPr>
          <w:rFonts w:eastAsia="Calibri"/>
          <w:color w:val="000000" w:themeColor="text1"/>
        </w:rPr>
        <w:t xml:space="preserve">You can participate by either: </w:t>
      </w:r>
    </w:p>
    <w:p w14:paraId="2B95BCA7"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making a written submission by Friday 3 October 2025</w:t>
      </w:r>
    </w:p>
    <w:p w14:paraId="2A731BBA"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completing a short community survey by Friday 10 October 2025.</w:t>
      </w:r>
    </w:p>
    <w:p w14:paraId="1CFB65DF" w14:textId="77777777" w:rsidR="00D71198" w:rsidRDefault="00D71198" w:rsidP="00D71198">
      <w:pPr>
        <w:spacing w:after="20"/>
        <w:ind w:left="714"/>
        <w:rPr>
          <w:rFonts w:eastAsia="Calibri"/>
          <w:color w:val="000000" w:themeColor="text1"/>
        </w:rPr>
      </w:pPr>
    </w:p>
    <w:p w14:paraId="737FD16F" w14:textId="77777777" w:rsidR="00D71198" w:rsidRDefault="00D71198" w:rsidP="00D71198">
      <w:pPr>
        <w:rPr>
          <w:rFonts w:eastAsia="Calibri"/>
          <w:color w:val="000000" w:themeColor="text1"/>
        </w:rPr>
      </w:pPr>
      <w:r w:rsidRPr="4E42A3C0">
        <w:rPr>
          <w:rFonts w:eastAsia="Calibri"/>
          <w:color w:val="000000" w:themeColor="text1"/>
        </w:rPr>
        <w:t>Your input will help inform the design of the Thriving Kids program.</w:t>
      </w:r>
    </w:p>
    <w:p w14:paraId="09927CB9" w14:textId="77777777" w:rsidR="00D71198" w:rsidRDefault="00D71198" w:rsidP="00D71198">
      <w:pPr>
        <w:rPr>
          <w:rFonts w:eastAsia="Calibri"/>
          <w:color w:val="000000" w:themeColor="text1"/>
        </w:rPr>
      </w:pPr>
      <w:r>
        <w:rPr>
          <w:rFonts w:eastAsia="Calibri"/>
          <w:color w:val="000000" w:themeColor="text1"/>
        </w:rPr>
        <w:t xml:space="preserve">Find out more about the </w:t>
      </w:r>
      <w:hyperlink r:id="rId53" w:history="1">
        <w:r w:rsidRPr="0092026D">
          <w:rPr>
            <w:rStyle w:val="Hyperlink"/>
            <w:rFonts w:eastAsia="Calibri"/>
          </w:rPr>
          <w:t>Thriving Kids Enquiry</w:t>
        </w:r>
      </w:hyperlink>
      <w:r>
        <w:rPr>
          <w:rFonts w:eastAsia="Calibri"/>
          <w:color w:val="000000" w:themeColor="text1"/>
        </w:rPr>
        <w:t>.</w:t>
      </w:r>
    </w:p>
    <w:p w14:paraId="223A1305" w14:textId="77777777" w:rsidR="00DF457E" w:rsidRPr="00DF457E" w:rsidRDefault="00DF457E" w:rsidP="00DF457E"/>
    <w:p w14:paraId="7AD71370" w14:textId="77777777" w:rsidR="00115D21" w:rsidRPr="00115D21" w:rsidRDefault="00115D21" w:rsidP="00115D21"/>
    <w:p w14:paraId="2105591F" w14:textId="77777777" w:rsidR="0027341D" w:rsidRPr="0027341D" w:rsidRDefault="0027341D" w:rsidP="0027341D"/>
    <w:p w14:paraId="65FFE7C6" w14:textId="62BB1D2D" w:rsidR="00E06CC9" w:rsidRDefault="00E06CC9" w:rsidP="00E06CC9">
      <w:pPr>
        <w:pStyle w:val="Issuedate"/>
      </w:pPr>
      <w:bookmarkStart w:id="24" w:name="_Toc210299685"/>
      <w:r>
        <w:t>17 September 2025</w:t>
      </w:r>
      <w:bookmarkEnd w:id="24"/>
    </w:p>
    <w:p w14:paraId="1489816D" w14:textId="172628B4" w:rsidR="00E06CC9" w:rsidRDefault="00E06CC9" w:rsidP="00E06CC9">
      <w:pPr>
        <w:pStyle w:val="Heading2"/>
      </w:pPr>
      <w:bookmarkStart w:id="25" w:name="_Toc210299686"/>
      <w:r>
        <w:t>From the department</w:t>
      </w:r>
      <w:bookmarkEnd w:id="25"/>
    </w:p>
    <w:p w14:paraId="0FF873A8" w14:textId="271705BE" w:rsidR="00E06CC9" w:rsidRDefault="00E06CC9" w:rsidP="00E06CC9">
      <w:pPr>
        <w:pStyle w:val="Heading3"/>
      </w:pPr>
      <w:r>
        <w:t>Worker retention payment update</w:t>
      </w:r>
    </w:p>
    <w:p w14:paraId="7BFF386D" w14:textId="77777777" w:rsidR="00AE6474" w:rsidRPr="008137DA" w:rsidRDefault="00AE6474" w:rsidP="00AE6474">
      <w:pPr>
        <w:pStyle w:val="Heading4"/>
      </w:pPr>
      <w:r w:rsidRPr="008137DA">
        <w:t>Apply now for backdated payments </w:t>
      </w:r>
    </w:p>
    <w:p w14:paraId="0924A69C" w14:textId="77777777" w:rsidR="00AE6474" w:rsidRPr="008137DA" w:rsidRDefault="00AE6474" w:rsidP="00AE6474">
      <w:pPr>
        <w:spacing w:before="240"/>
      </w:pPr>
      <w:r w:rsidRPr="008137DA">
        <w:rPr>
          <w:b/>
          <w:bCs/>
        </w:rPr>
        <w:t>Time is running out to apply for the worker retention payment and get backdated payments.</w:t>
      </w:r>
      <w:r w:rsidRPr="008137DA">
        <w:t> </w:t>
      </w:r>
    </w:p>
    <w:p w14:paraId="5E186FA2" w14:textId="77777777" w:rsidR="00AE6474" w:rsidRPr="008137DA" w:rsidRDefault="00AE6474" w:rsidP="00AE6474">
      <w:pPr>
        <w:spacing w:before="240"/>
      </w:pPr>
      <w:r w:rsidRPr="008137DA">
        <w:t>We must receive your application by 30 September 2025 to backdate your payments. </w:t>
      </w:r>
    </w:p>
    <w:p w14:paraId="6A7F8632" w14:textId="77777777" w:rsidR="00AE6474" w:rsidRPr="008137DA" w:rsidRDefault="00AE6474" w:rsidP="00AE6474">
      <w:pPr>
        <w:spacing w:before="240"/>
      </w:pPr>
      <w:r w:rsidRPr="008137DA">
        <w:t>Applications submitted after this date will be accepted but will not be eligible for backdating.  </w:t>
      </w:r>
    </w:p>
    <w:p w14:paraId="394C1F08" w14:textId="77777777" w:rsidR="00AE6474" w:rsidRPr="008137DA" w:rsidRDefault="00AE6474" w:rsidP="00AE6474">
      <w:pPr>
        <w:spacing w:before="240"/>
      </w:pPr>
      <w:r w:rsidRPr="008137DA">
        <w:t>Visit our website to: </w:t>
      </w:r>
    </w:p>
    <w:p w14:paraId="384F3AD7" w14:textId="77777777" w:rsidR="00AE6474" w:rsidRPr="00463939" w:rsidRDefault="00AE6474" w:rsidP="00AE6474">
      <w:pPr>
        <w:pStyle w:val="ListParagraph"/>
        <w:numPr>
          <w:ilvl w:val="0"/>
          <w:numId w:val="565"/>
        </w:numPr>
        <w:spacing w:after="240" w:line="259" w:lineRule="auto"/>
        <w:contextualSpacing/>
      </w:pPr>
      <w:hyperlink r:id="rId54">
        <w:r w:rsidRPr="00463939">
          <w:rPr>
            <w:rStyle w:val="Hyperlink"/>
          </w:rPr>
          <w:t>find out more about the payment</w:t>
        </w:r>
      </w:hyperlink>
      <w:r w:rsidRPr="00463939">
        <w:t> </w:t>
      </w:r>
    </w:p>
    <w:p w14:paraId="52912824" w14:textId="77777777" w:rsidR="00AE6474" w:rsidRPr="00463939" w:rsidRDefault="00AE6474" w:rsidP="00AE6474">
      <w:pPr>
        <w:pStyle w:val="ListParagraph"/>
        <w:numPr>
          <w:ilvl w:val="0"/>
          <w:numId w:val="565"/>
        </w:numPr>
        <w:spacing w:after="240" w:line="259" w:lineRule="auto"/>
        <w:contextualSpacing/>
      </w:pPr>
      <w:hyperlink r:id="rId55">
        <w:r w:rsidRPr="00463939">
          <w:rPr>
            <w:rStyle w:val="Hyperlink"/>
          </w:rPr>
          <w:t>search our directory to find support that meets your needs</w:t>
        </w:r>
      </w:hyperlink>
      <w:r w:rsidRPr="00463939">
        <w:t> </w:t>
      </w:r>
    </w:p>
    <w:p w14:paraId="25BDC558" w14:textId="77777777" w:rsidR="00AE6474" w:rsidRPr="00463939" w:rsidRDefault="00AE6474" w:rsidP="00AE6474">
      <w:pPr>
        <w:pStyle w:val="ListParagraph"/>
        <w:numPr>
          <w:ilvl w:val="0"/>
          <w:numId w:val="565"/>
        </w:numPr>
        <w:spacing w:after="240" w:line="259" w:lineRule="auto"/>
        <w:contextualSpacing/>
      </w:pPr>
      <w:hyperlink r:id="rId56">
        <w:r w:rsidRPr="00463939">
          <w:rPr>
            <w:rStyle w:val="Hyperlink"/>
          </w:rPr>
          <w:t>read our application guide</w:t>
        </w:r>
      </w:hyperlink>
      <w:r w:rsidRPr="00463939">
        <w:t>. </w:t>
      </w:r>
    </w:p>
    <w:p w14:paraId="7C4899C1" w14:textId="77777777" w:rsidR="00AE6474" w:rsidRPr="008137DA" w:rsidRDefault="00AE6474" w:rsidP="00AE6474">
      <w:pPr>
        <w:pStyle w:val="Heading4"/>
      </w:pPr>
      <w:r w:rsidRPr="008137DA">
        <w:t>Have you completed your annual declaration? </w:t>
      </w:r>
    </w:p>
    <w:p w14:paraId="083F8AAF" w14:textId="77777777" w:rsidR="00AE6474" w:rsidRPr="008137DA" w:rsidRDefault="00AE6474" w:rsidP="00AE6474">
      <w:pPr>
        <w:spacing w:before="240"/>
      </w:pPr>
      <w:r w:rsidRPr="008137DA">
        <w:rPr>
          <w:b/>
          <w:bCs/>
        </w:rPr>
        <w:t>If you received regular payments before 30 June 2025, your 2024–25 annual declaration is due by 10 October 2025. </w:t>
      </w:r>
      <w:r w:rsidRPr="008137DA">
        <w:t> </w:t>
      </w:r>
    </w:p>
    <w:p w14:paraId="08B821F0" w14:textId="77777777" w:rsidR="00AE6474" w:rsidRPr="008137DA" w:rsidRDefault="00AE6474" w:rsidP="00AE6474">
      <w:pPr>
        <w:spacing w:before="240"/>
      </w:pPr>
      <w:r w:rsidRPr="008137DA">
        <w:t>This process: </w:t>
      </w:r>
    </w:p>
    <w:p w14:paraId="1AFA96CF" w14:textId="77777777" w:rsidR="00AE6474" w:rsidRPr="00463939" w:rsidRDefault="00AE6474" w:rsidP="00AE6474">
      <w:pPr>
        <w:pStyle w:val="ListParagraph"/>
        <w:numPr>
          <w:ilvl w:val="0"/>
          <w:numId w:val="566"/>
        </w:numPr>
        <w:spacing w:after="240" w:line="259" w:lineRule="auto"/>
        <w:contextualSpacing/>
      </w:pPr>
      <w:r w:rsidRPr="00463939">
        <w:t>confirms you used funding correctly </w:t>
      </w:r>
    </w:p>
    <w:p w14:paraId="1A783388" w14:textId="77777777" w:rsidR="00AE6474" w:rsidRPr="00463939" w:rsidRDefault="00AE6474" w:rsidP="00AE6474">
      <w:pPr>
        <w:pStyle w:val="ListParagraph"/>
        <w:numPr>
          <w:ilvl w:val="0"/>
          <w:numId w:val="566"/>
        </w:numPr>
        <w:spacing w:after="240" w:line="259" w:lineRule="auto"/>
        <w:contextualSpacing/>
      </w:pPr>
      <w:r w:rsidRPr="00463939">
        <w:t>is part of regular reporting for the worker retention payment. </w:t>
      </w:r>
    </w:p>
    <w:p w14:paraId="105DA1F4" w14:textId="77777777" w:rsidR="00AE6474" w:rsidRPr="008137DA" w:rsidRDefault="00AE6474" w:rsidP="00AE6474">
      <w:pPr>
        <w:spacing w:before="240"/>
      </w:pPr>
      <w:r w:rsidRPr="008137DA">
        <w:t xml:space="preserve">Log into the </w:t>
      </w:r>
      <w:hyperlink r:id="rId57" w:tgtFrame="_blank" w:history="1">
        <w:r w:rsidRPr="008137DA">
          <w:rPr>
            <w:rStyle w:val="Hyperlink"/>
          </w:rPr>
          <w:t>grants portal</w:t>
        </w:r>
      </w:hyperlink>
      <w:r w:rsidRPr="008137DA">
        <w:t xml:space="preserve"> to complete the form. It is only visible to providers who received regular payments before 30 June 2025. If you received your first payment after this date, you don’t need to report until August 2026. </w:t>
      </w:r>
    </w:p>
    <w:p w14:paraId="731AD44C" w14:textId="77777777" w:rsidR="00AE6474" w:rsidRPr="008137DA" w:rsidRDefault="00AE6474" w:rsidP="00AE6474">
      <w:pPr>
        <w:spacing w:before="240"/>
      </w:pPr>
      <w:r>
        <w:t xml:space="preserve">Learn more and see our tips for </w:t>
      </w:r>
      <w:hyperlink r:id="rId58">
        <w:r w:rsidRPr="2B0274FC">
          <w:rPr>
            <w:rStyle w:val="Hyperlink"/>
          </w:rPr>
          <w:t>completing the annual declaration</w:t>
        </w:r>
      </w:hyperlink>
      <w:r>
        <w:t>. </w:t>
      </w:r>
    </w:p>
    <w:p w14:paraId="674F4C76" w14:textId="77777777" w:rsidR="00AE6474" w:rsidRPr="008137DA" w:rsidRDefault="00AE6474" w:rsidP="00AE6474">
      <w:pPr>
        <w:pStyle w:val="Heading4"/>
      </w:pPr>
      <w:r w:rsidRPr="008137DA">
        <w:t>Understanding the maximum cap </w:t>
      </w:r>
    </w:p>
    <w:p w14:paraId="68353796" w14:textId="77777777" w:rsidR="00AE6474" w:rsidRPr="008137DA" w:rsidRDefault="00AE6474" w:rsidP="00AE6474">
      <w:pPr>
        <w:spacing w:before="240"/>
      </w:pPr>
      <w:r w:rsidRPr="008137DA">
        <w:rPr>
          <w:b/>
          <w:bCs/>
        </w:rPr>
        <w:t>Under the worker retention payment, all providers are assigned a</w:t>
      </w:r>
      <w:r w:rsidRPr="008137DA">
        <w:rPr>
          <w:rFonts w:ascii="Arial" w:hAnsi="Arial" w:cs="Arial"/>
          <w:b/>
          <w:bCs/>
        </w:rPr>
        <w:t> </w:t>
      </w:r>
      <w:r w:rsidRPr="008137DA">
        <w:rPr>
          <w:b/>
          <w:bCs/>
        </w:rPr>
        <w:t>maximum cap. This is the highest amount of funding you can get over the life of the grant.</w:t>
      </w:r>
      <w:r w:rsidRPr="008137DA">
        <w:t> </w:t>
      </w:r>
    </w:p>
    <w:p w14:paraId="5CA264D6" w14:textId="77777777" w:rsidR="00AE6474" w:rsidRPr="008137DA" w:rsidRDefault="00AE6474" w:rsidP="00AE6474">
      <w:pPr>
        <w:spacing w:before="240"/>
      </w:pPr>
      <w:r w:rsidRPr="008137DA">
        <w:t>The cap is set when your grant is approved. It is based on data from the Child Care Subsidy System and includes a buffer to account for changes in service delivery. </w:t>
      </w:r>
    </w:p>
    <w:p w14:paraId="5D033C6F" w14:textId="77777777" w:rsidR="00AE6474" w:rsidRPr="008137DA" w:rsidRDefault="00AE6474" w:rsidP="00AE6474">
      <w:pPr>
        <w:spacing w:before="240"/>
      </w:pPr>
      <w:r w:rsidRPr="008137DA">
        <w:t>Importantly, the cap: </w:t>
      </w:r>
    </w:p>
    <w:p w14:paraId="60324E3B" w14:textId="77777777" w:rsidR="00AE6474" w:rsidRPr="00463939" w:rsidRDefault="00AE6474" w:rsidP="00AE6474">
      <w:pPr>
        <w:pStyle w:val="ListParagraph"/>
        <w:numPr>
          <w:ilvl w:val="0"/>
          <w:numId w:val="567"/>
        </w:numPr>
        <w:spacing w:after="240" w:line="259" w:lineRule="auto"/>
        <w:contextualSpacing/>
      </w:pPr>
      <w:r w:rsidRPr="00463939">
        <w:t>is not a guaranteed amount – your total payments may be less than the cap </w:t>
      </w:r>
    </w:p>
    <w:p w14:paraId="04F01A75" w14:textId="77777777" w:rsidR="00AE6474" w:rsidRPr="00463939" w:rsidRDefault="00AE6474" w:rsidP="00AE6474">
      <w:pPr>
        <w:pStyle w:val="ListParagraph"/>
        <w:numPr>
          <w:ilvl w:val="0"/>
          <w:numId w:val="567"/>
        </w:numPr>
        <w:spacing w:after="240" w:line="259" w:lineRule="auto"/>
        <w:contextualSpacing/>
      </w:pPr>
      <w:r w:rsidRPr="00463939">
        <w:t>does not determine your regular payments. </w:t>
      </w:r>
    </w:p>
    <w:p w14:paraId="0A33B8FF" w14:textId="77777777" w:rsidR="00AE6474" w:rsidRPr="008137DA" w:rsidRDefault="00AE6474" w:rsidP="00AE6474">
      <w:pPr>
        <w:spacing w:before="240"/>
      </w:pPr>
      <w:r w:rsidRPr="008137DA">
        <w:t>Payments are made every 4 weeks in arrears and vary depending on actual hours of care provided and the time of year. Because of this, you can’t simply divide the cap by 24 months to estimate each payment. </w:t>
      </w:r>
    </w:p>
    <w:p w14:paraId="7D4CD4D7" w14:textId="77777777" w:rsidR="00AE6474" w:rsidRPr="008137DA" w:rsidRDefault="00AE6474" w:rsidP="00AE6474">
      <w:pPr>
        <w:spacing w:before="240"/>
      </w:pPr>
      <w:r w:rsidRPr="008137DA">
        <w:t>If you're nearing your cap or have a unique service offering outside the scope of the standard payment calculation, we can check your funding through the funding review process and may increase your cap if needed. </w:t>
      </w:r>
    </w:p>
    <w:p w14:paraId="078E43E1" w14:textId="77777777" w:rsidR="00AE6474" w:rsidRDefault="00AE6474" w:rsidP="00AE6474">
      <w:pPr>
        <w:spacing w:before="240"/>
      </w:pPr>
      <w:r w:rsidRPr="008137DA">
        <w:t xml:space="preserve">Find out more about the </w:t>
      </w:r>
      <w:hyperlink r:id="rId59" w:history="1">
        <w:r w:rsidRPr="004022E4">
          <w:rPr>
            <w:rStyle w:val="Hyperlink"/>
          </w:rPr>
          <w:t>maximum cap on our website</w:t>
        </w:r>
      </w:hyperlink>
      <w:r w:rsidRPr="004022E4">
        <w:t>.</w:t>
      </w:r>
      <w:r w:rsidRPr="008137DA">
        <w:t> </w:t>
      </w:r>
    </w:p>
    <w:p w14:paraId="05203DD6" w14:textId="5FD0E3D2" w:rsidR="00AE6474" w:rsidRDefault="00AE6474" w:rsidP="00AE6474">
      <w:pPr>
        <w:pStyle w:val="Heading2"/>
      </w:pPr>
      <w:bookmarkStart w:id="26" w:name="_Toc210299687"/>
      <w:r>
        <w:t>Sector Spotlight</w:t>
      </w:r>
      <w:bookmarkEnd w:id="26"/>
    </w:p>
    <w:p w14:paraId="6323ACC8" w14:textId="198E7575" w:rsidR="00AE6474" w:rsidRDefault="00AE6474" w:rsidP="00AE6474">
      <w:pPr>
        <w:pStyle w:val="Heading3"/>
      </w:pPr>
      <w:r>
        <w:t>Be You early learning events</w:t>
      </w:r>
    </w:p>
    <w:p w14:paraId="1C15B631" w14:textId="77777777" w:rsidR="004706A8" w:rsidRPr="00C9048E" w:rsidRDefault="004706A8" w:rsidP="004706A8">
      <w:pPr>
        <w:spacing w:before="240"/>
      </w:pPr>
      <w:r w:rsidRPr="00C9048E">
        <w:rPr>
          <w:b/>
          <w:bCs/>
        </w:rPr>
        <w:t>Join Be You for 2 online webinars this month to make positive changes in your learning community.</w:t>
      </w:r>
      <w:r w:rsidRPr="00C9048E">
        <w:t> </w:t>
      </w:r>
    </w:p>
    <w:p w14:paraId="07FB46F4" w14:textId="77777777" w:rsidR="004706A8" w:rsidRPr="00C9048E" w:rsidRDefault="004706A8" w:rsidP="004706A8">
      <w:pPr>
        <w:spacing w:before="240"/>
      </w:pPr>
      <w:r w:rsidRPr="00C9048E">
        <w:t xml:space="preserve">18 September 1:00 pm AEST – Making change with impact: </w:t>
      </w:r>
      <w:r w:rsidRPr="00C9048E">
        <w:rPr>
          <w:lang w:val="en-US"/>
        </w:rPr>
        <w:t>Reflecting for continuous improvement</w:t>
      </w:r>
      <w:r w:rsidRPr="00C9048E">
        <w:rPr>
          <w:rFonts w:ascii="Arial" w:hAnsi="Arial" w:cs="Arial"/>
          <w:b/>
          <w:bCs/>
          <w:lang w:val="en-US"/>
        </w:rPr>
        <w:t>  </w:t>
      </w:r>
      <w:r w:rsidRPr="00C9048E">
        <w:t> </w:t>
      </w:r>
    </w:p>
    <w:p w14:paraId="4DDDA740" w14:textId="77777777" w:rsidR="004706A8" w:rsidRPr="00C9048E" w:rsidRDefault="004706A8" w:rsidP="004706A8">
      <w:pPr>
        <w:spacing w:before="240"/>
      </w:pPr>
      <w:r w:rsidRPr="00C9048E">
        <w:t>22 September 5:30 pm AEST – Applying a wellbeing lens to your quality improvement planning </w:t>
      </w:r>
    </w:p>
    <w:p w14:paraId="4B662D52" w14:textId="77777777" w:rsidR="004706A8" w:rsidRPr="00C9048E" w:rsidRDefault="004706A8" w:rsidP="004706A8">
      <w:pPr>
        <w:spacing w:before="240"/>
      </w:pPr>
      <w:r w:rsidRPr="00C9048E">
        <w:t xml:space="preserve">Find out more and register for </w:t>
      </w:r>
      <w:hyperlink r:id="rId60" w:tgtFrame="_blank" w:history="1">
        <w:r w:rsidRPr="00C9048E">
          <w:rPr>
            <w:rStyle w:val="Hyperlink"/>
          </w:rPr>
          <w:t>Be You early learning events</w:t>
        </w:r>
      </w:hyperlink>
      <w:r w:rsidRPr="00C9048E">
        <w:t>. </w:t>
      </w:r>
    </w:p>
    <w:p w14:paraId="79BA9FE5" w14:textId="26D858A8" w:rsidR="00AE6474" w:rsidRDefault="004706A8" w:rsidP="004706A8">
      <w:pPr>
        <w:pStyle w:val="Heading2"/>
      </w:pPr>
      <w:bookmarkStart w:id="27" w:name="_Toc210299688"/>
      <w:r>
        <w:t>Facts from FAL</w:t>
      </w:r>
      <w:bookmarkEnd w:id="27"/>
    </w:p>
    <w:p w14:paraId="7B75BCAD" w14:textId="12493E8D" w:rsidR="004706A8" w:rsidRDefault="004706A8" w:rsidP="004706A8">
      <w:pPr>
        <w:pStyle w:val="Heading3"/>
      </w:pPr>
      <w:r>
        <w:t>New declaration of compliance</w:t>
      </w:r>
    </w:p>
    <w:p w14:paraId="3DC03A7C"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b/>
          <w:bCs/>
          <w:sz w:val="22"/>
          <w:szCs w:val="22"/>
        </w:rPr>
        <w:t>The declaration of compliance is a simple and quick form covering key provider obligations under Family Assistance Law (FAL).</w:t>
      </w:r>
      <w:r w:rsidRPr="009C10C0">
        <w:rPr>
          <w:rStyle w:val="eop"/>
          <w:rFonts w:asciiTheme="minorHAnsi" w:hAnsiTheme="minorHAnsi" w:cstheme="minorHAnsi"/>
          <w:sz w:val="22"/>
          <w:szCs w:val="22"/>
        </w:rPr>
        <w:t> </w:t>
      </w:r>
    </w:p>
    <w:p w14:paraId="12908B4E"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You may receive a declaration of compliance with the section 158 notice.</w:t>
      </w:r>
      <w:r w:rsidRPr="009C10C0">
        <w:rPr>
          <w:rStyle w:val="eop"/>
          <w:rFonts w:asciiTheme="minorHAnsi" w:hAnsiTheme="minorHAnsi" w:cstheme="minorHAnsi"/>
          <w:sz w:val="22"/>
          <w:szCs w:val="22"/>
        </w:rPr>
        <w:t> </w:t>
      </w:r>
    </w:p>
    <w:p w14:paraId="4E3CE429"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The declaration aims to help us identify potential compliance issues early and give providers:</w:t>
      </w:r>
      <w:r w:rsidRPr="009C10C0">
        <w:rPr>
          <w:rStyle w:val="eop"/>
          <w:rFonts w:asciiTheme="minorHAnsi" w:hAnsiTheme="minorHAnsi" w:cstheme="minorHAnsi"/>
          <w:sz w:val="22"/>
          <w:szCs w:val="22"/>
        </w:rPr>
        <w:t> </w:t>
      </w:r>
    </w:p>
    <w:p w14:paraId="1109D4E9" w14:textId="77777777" w:rsidR="009C10C0" w:rsidRPr="009C10C0" w:rsidRDefault="009C10C0" w:rsidP="009C10C0">
      <w:pPr>
        <w:pStyle w:val="paragraph"/>
        <w:numPr>
          <w:ilvl w:val="0"/>
          <w:numId w:val="568"/>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customised feedback and education</w:t>
      </w:r>
      <w:r w:rsidRPr="009C10C0">
        <w:rPr>
          <w:rStyle w:val="eop"/>
          <w:rFonts w:asciiTheme="minorHAnsi" w:hAnsiTheme="minorHAnsi" w:cstheme="minorHAnsi"/>
          <w:sz w:val="22"/>
          <w:szCs w:val="22"/>
        </w:rPr>
        <w:t> </w:t>
      </w:r>
    </w:p>
    <w:p w14:paraId="4139A438" w14:textId="77777777" w:rsidR="009C10C0" w:rsidRPr="009C10C0" w:rsidRDefault="009C10C0" w:rsidP="009C10C0">
      <w:pPr>
        <w:pStyle w:val="paragraph"/>
        <w:numPr>
          <w:ilvl w:val="0"/>
          <w:numId w:val="569"/>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support to stay on track with their obligations.</w:t>
      </w:r>
      <w:r w:rsidRPr="009C10C0">
        <w:rPr>
          <w:rStyle w:val="eop"/>
          <w:rFonts w:asciiTheme="minorHAnsi" w:hAnsiTheme="minorHAnsi" w:cstheme="minorHAnsi"/>
          <w:sz w:val="22"/>
          <w:szCs w:val="22"/>
        </w:rPr>
        <w:t> </w:t>
      </w:r>
    </w:p>
    <w:p w14:paraId="5B5DCD5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We will use it as part of our regular compliance monitoring. You may be asked to complete a declaration:</w:t>
      </w:r>
      <w:r w:rsidRPr="009C10C0">
        <w:rPr>
          <w:rStyle w:val="eop"/>
          <w:rFonts w:asciiTheme="minorHAnsi" w:hAnsiTheme="minorHAnsi" w:cstheme="minorHAnsi"/>
          <w:sz w:val="22"/>
          <w:szCs w:val="22"/>
        </w:rPr>
        <w:t> </w:t>
      </w:r>
    </w:p>
    <w:p w14:paraId="389A4F27" w14:textId="77777777" w:rsidR="009C10C0" w:rsidRPr="009C10C0" w:rsidRDefault="009C10C0" w:rsidP="009C10C0">
      <w:pPr>
        <w:pStyle w:val="paragraph"/>
        <w:numPr>
          <w:ilvl w:val="0"/>
          <w:numId w:val="570"/>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as part of targeted compliance actions, or</w:t>
      </w:r>
      <w:r w:rsidRPr="009C10C0">
        <w:rPr>
          <w:rStyle w:val="eop"/>
          <w:rFonts w:asciiTheme="minorHAnsi" w:hAnsiTheme="minorHAnsi" w:cstheme="minorHAnsi"/>
          <w:sz w:val="22"/>
          <w:szCs w:val="22"/>
        </w:rPr>
        <w:t> </w:t>
      </w:r>
    </w:p>
    <w:p w14:paraId="12DB63E3" w14:textId="77777777" w:rsidR="009C10C0" w:rsidRPr="009C10C0" w:rsidRDefault="009C10C0" w:rsidP="009C10C0">
      <w:pPr>
        <w:pStyle w:val="paragraph"/>
        <w:numPr>
          <w:ilvl w:val="0"/>
          <w:numId w:val="571"/>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due to random selection.</w:t>
      </w:r>
      <w:r w:rsidRPr="009C10C0">
        <w:rPr>
          <w:rStyle w:val="eop"/>
          <w:rFonts w:asciiTheme="minorHAnsi" w:hAnsiTheme="minorHAnsi" w:cstheme="minorHAnsi"/>
          <w:sz w:val="22"/>
          <w:szCs w:val="22"/>
        </w:rPr>
        <w:t> </w:t>
      </w:r>
    </w:p>
    <w:p w14:paraId="0593B158" w14:textId="77777777" w:rsidR="009C10C0" w:rsidRPr="009C10C0" w:rsidRDefault="009C10C0" w:rsidP="009C10C0">
      <w:pPr>
        <w:pStyle w:val="H2newsletter"/>
        <w:rPr>
          <w:rFonts w:asciiTheme="minorHAnsi" w:hAnsiTheme="minorHAnsi" w:cstheme="minorHAnsi"/>
          <w:sz w:val="22"/>
        </w:rPr>
      </w:pPr>
      <w:r w:rsidRPr="009C10C0">
        <w:rPr>
          <w:rStyle w:val="normaltextrun"/>
          <w:rFonts w:asciiTheme="minorHAnsi" w:hAnsiTheme="minorHAnsi" w:cstheme="minorHAnsi"/>
          <w:sz w:val="22"/>
        </w:rPr>
        <w:t>W</w:t>
      </w:r>
      <w:r w:rsidRPr="009C10C0">
        <w:rPr>
          <w:rStyle w:val="normaltextrun"/>
          <w:rFonts w:asciiTheme="minorHAnsi" w:hAnsiTheme="minorHAnsi" w:cstheme="minorHAnsi"/>
          <w:b/>
          <w:bCs w:val="0"/>
          <w:sz w:val="22"/>
        </w:rPr>
        <w:t>hat you need to do</w:t>
      </w:r>
      <w:r w:rsidRPr="009C10C0">
        <w:rPr>
          <w:rStyle w:val="eop"/>
          <w:rFonts w:asciiTheme="minorHAnsi" w:hAnsiTheme="minorHAnsi" w:cstheme="minorHAnsi"/>
          <w:sz w:val="22"/>
        </w:rPr>
        <w:t> </w:t>
      </w:r>
    </w:p>
    <w:p w14:paraId="0E072116"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If selected, you will receive a notice by email. You will have 2 weeks to respond. You will need to:</w:t>
      </w:r>
      <w:r w:rsidRPr="009C10C0">
        <w:rPr>
          <w:rStyle w:val="eop"/>
          <w:rFonts w:asciiTheme="minorHAnsi" w:hAnsiTheme="minorHAnsi" w:cstheme="minorHAnsi"/>
          <w:sz w:val="22"/>
          <w:szCs w:val="22"/>
        </w:rPr>
        <w:t> </w:t>
      </w:r>
    </w:p>
    <w:p w14:paraId="428D1199" w14:textId="77777777" w:rsidR="009C10C0" w:rsidRPr="009C10C0" w:rsidRDefault="009C10C0" w:rsidP="009C10C0">
      <w:pPr>
        <w:pStyle w:val="paragraph"/>
        <w:numPr>
          <w:ilvl w:val="0"/>
          <w:numId w:val="572"/>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review the information </w:t>
      </w:r>
      <w:r w:rsidRPr="009C10C0">
        <w:rPr>
          <w:rStyle w:val="eop"/>
          <w:rFonts w:asciiTheme="minorHAnsi" w:hAnsiTheme="minorHAnsi" w:cstheme="minorHAnsi"/>
          <w:sz w:val="22"/>
          <w:szCs w:val="22"/>
        </w:rPr>
        <w:t> </w:t>
      </w:r>
    </w:p>
    <w:p w14:paraId="38E8F4CC" w14:textId="77777777" w:rsidR="009C10C0" w:rsidRPr="009C10C0" w:rsidRDefault="009C10C0" w:rsidP="009C10C0">
      <w:pPr>
        <w:pStyle w:val="paragraph"/>
        <w:numPr>
          <w:ilvl w:val="0"/>
          <w:numId w:val="573"/>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confirm your current provider information and details about a specific service</w:t>
      </w:r>
      <w:r w:rsidRPr="009C10C0">
        <w:rPr>
          <w:rStyle w:val="eop"/>
          <w:rFonts w:asciiTheme="minorHAnsi" w:hAnsiTheme="minorHAnsi" w:cstheme="minorHAnsi"/>
          <w:sz w:val="22"/>
          <w:szCs w:val="22"/>
        </w:rPr>
        <w:t> </w:t>
      </w:r>
    </w:p>
    <w:p w14:paraId="5C040442" w14:textId="77777777" w:rsidR="009C10C0" w:rsidRPr="009C10C0" w:rsidRDefault="009C10C0" w:rsidP="009C10C0">
      <w:pPr>
        <w:pStyle w:val="paragraph"/>
        <w:numPr>
          <w:ilvl w:val="0"/>
          <w:numId w:val="574"/>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declare your compliance with FAL by responding to the questions.</w:t>
      </w:r>
      <w:r w:rsidRPr="009C10C0">
        <w:rPr>
          <w:rStyle w:val="eop"/>
          <w:rFonts w:asciiTheme="minorHAnsi" w:hAnsiTheme="minorHAnsi" w:cstheme="minorHAnsi"/>
          <w:sz w:val="22"/>
          <w:szCs w:val="22"/>
        </w:rPr>
        <w:t> </w:t>
      </w:r>
    </w:p>
    <w:p w14:paraId="2124432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It’s important to be accurate and honest. We will check the information you provide against session reports and other records. We can then provide clear and constructive feedback to improve your compliance.</w:t>
      </w:r>
      <w:r w:rsidRPr="009C10C0">
        <w:rPr>
          <w:rStyle w:val="eop"/>
          <w:rFonts w:asciiTheme="minorHAnsi" w:hAnsiTheme="minorHAnsi" w:cstheme="minorHAnsi"/>
          <w:sz w:val="22"/>
          <w:szCs w:val="22"/>
        </w:rPr>
        <w:t> </w:t>
      </w:r>
    </w:p>
    <w:p w14:paraId="072FF2BA"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 xml:space="preserve">We may take </w:t>
      </w:r>
      <w:hyperlink r:id="rId61">
        <w:r w:rsidRPr="009C10C0">
          <w:rPr>
            <w:rStyle w:val="Hyperlink"/>
            <w:rFonts w:asciiTheme="minorHAnsi" w:hAnsiTheme="minorHAnsi" w:cstheme="minorHAnsi"/>
            <w:sz w:val="22"/>
            <w:szCs w:val="22"/>
          </w:rPr>
          <w:t>compliance action</w:t>
        </w:r>
      </w:hyperlink>
      <w:r w:rsidRPr="009C10C0">
        <w:rPr>
          <w:rStyle w:val="normaltextrun"/>
          <w:rFonts w:asciiTheme="minorHAnsi" w:hAnsiTheme="minorHAnsi" w:cstheme="minorHAnsi"/>
          <w:sz w:val="22"/>
          <w:szCs w:val="22"/>
        </w:rPr>
        <w:t xml:space="preserve"> if we identify you have failed to meet your obligations. </w:t>
      </w:r>
      <w:r w:rsidRPr="009C10C0">
        <w:rPr>
          <w:rStyle w:val="eop"/>
          <w:rFonts w:asciiTheme="minorHAnsi" w:hAnsiTheme="minorHAnsi" w:cstheme="minorHAnsi"/>
          <w:sz w:val="22"/>
          <w:szCs w:val="22"/>
        </w:rPr>
        <w:t> </w:t>
      </w:r>
    </w:p>
    <w:p w14:paraId="557F83B7" w14:textId="16C3D431" w:rsidR="009C10C0" w:rsidRPr="009C10C0" w:rsidRDefault="009C10C0" w:rsidP="009C10C0">
      <w:pPr>
        <w:pStyle w:val="paragraph"/>
        <w:spacing w:before="0" w:after="0"/>
        <w:textAlignment w:val="baseline"/>
        <w:rPr>
          <w:rStyle w:val="eop"/>
          <w:rFonts w:asciiTheme="minorHAnsi" w:hAnsiTheme="minorHAnsi" w:cstheme="minorHAnsi"/>
          <w:sz w:val="22"/>
          <w:szCs w:val="22"/>
          <w:highlight w:val="yellow"/>
        </w:rPr>
      </w:pPr>
      <w:r w:rsidRPr="009C10C0">
        <w:rPr>
          <w:rFonts w:asciiTheme="minorHAnsi" w:hAnsiTheme="minorHAnsi" w:cstheme="minorHAnsi"/>
          <w:sz w:val="22"/>
          <w:szCs w:val="22"/>
        </w:rPr>
        <w:t xml:space="preserve">Find out more about the </w:t>
      </w:r>
      <w:hyperlink r:id="rId62" w:tgtFrame="_blank" w:history="1">
        <w:r w:rsidRPr="009C10C0">
          <w:rPr>
            <w:rStyle w:val="Hyperlink"/>
            <w:rFonts w:asciiTheme="minorHAnsi" w:hAnsiTheme="minorHAnsi" w:cstheme="minorHAnsi"/>
            <w:sz w:val="22"/>
            <w:szCs w:val="22"/>
          </w:rPr>
          <w:t>declaration of compliance</w:t>
        </w:r>
      </w:hyperlink>
      <w:r w:rsidRPr="009C10C0">
        <w:rPr>
          <w:rFonts w:asciiTheme="minorHAnsi" w:hAnsiTheme="minorHAnsi" w:cstheme="minorHAnsi"/>
          <w:sz w:val="22"/>
          <w:szCs w:val="22"/>
        </w:rPr>
        <w:t>.</w:t>
      </w:r>
    </w:p>
    <w:p w14:paraId="2D8A472E" w14:textId="336BFBCA" w:rsidR="004706A8" w:rsidRDefault="009C10C0" w:rsidP="009C10C0">
      <w:pPr>
        <w:pStyle w:val="Heading3"/>
      </w:pPr>
      <w:r>
        <w:t>Financial reporting deadline for some large providers is 1 November</w:t>
      </w:r>
    </w:p>
    <w:p w14:paraId="1EBCB13D" w14:textId="77777777" w:rsidR="005B3CAB" w:rsidRPr="009E31A4" w:rsidRDefault="005B3CAB" w:rsidP="005B3CAB">
      <w:pPr>
        <w:spacing w:before="240"/>
      </w:pPr>
      <w:r w:rsidRPr="009E31A4">
        <w:rPr>
          <w:b/>
          <w:bCs/>
        </w:rPr>
        <w:t>Large providers must report financial information, including information about revenue, profits, and leasing arrangements, to the department each year. </w:t>
      </w:r>
      <w:r w:rsidRPr="009E31A4">
        <w:t> </w:t>
      </w:r>
    </w:p>
    <w:p w14:paraId="47E836D8" w14:textId="77777777" w:rsidR="005B3CAB" w:rsidRPr="009E31A4" w:rsidRDefault="005B3CAB" w:rsidP="005B3CAB">
      <w:pPr>
        <w:spacing w:before="240"/>
      </w:pPr>
      <w:r w:rsidRPr="009E31A4">
        <w:t>The reporting deadline depends on when you do your financial reporting. </w:t>
      </w:r>
    </w:p>
    <w:p w14:paraId="328CD376" w14:textId="77777777" w:rsidR="005B3CAB" w:rsidRPr="009E31A4" w:rsidRDefault="005B3CAB" w:rsidP="005B3CAB">
      <w:pPr>
        <w:spacing w:before="240"/>
      </w:pPr>
      <w:r w:rsidRPr="009E31A4">
        <w:t>If you do your financial reporting on the financial year, the deadline is on 1 November 2025. </w:t>
      </w:r>
    </w:p>
    <w:p w14:paraId="5F992B49" w14:textId="77777777" w:rsidR="005B3CAB" w:rsidRPr="009E31A4" w:rsidRDefault="005B3CAB" w:rsidP="005B3CAB">
      <w:pPr>
        <w:spacing w:before="240"/>
      </w:pPr>
      <w:r w:rsidRPr="009E31A4">
        <w:t xml:space="preserve">Complete the </w:t>
      </w:r>
      <w:hyperlink r:id="rId63" w:tgtFrame="_blank" w:history="1">
        <w:r w:rsidRPr="009E31A4">
          <w:rPr>
            <w:rStyle w:val="Hyperlink"/>
          </w:rPr>
          <w:t>2024-25 Large Provider Financial Input Report</w:t>
        </w:r>
      </w:hyperlink>
      <w:r w:rsidRPr="009E31A4">
        <w:t xml:space="preserve"> and email it to </w:t>
      </w:r>
      <w:hyperlink r:id="rId64" w:tgtFrame="_blank" w:history="1">
        <w:r w:rsidRPr="009E31A4">
          <w:rPr>
            <w:rStyle w:val="Hyperlink"/>
          </w:rPr>
          <w:t>ECECFinancialViability@education.gov.au</w:t>
        </w:r>
      </w:hyperlink>
      <w:r w:rsidRPr="009E31A4">
        <w:t xml:space="preserve"> by the deadline. </w:t>
      </w:r>
    </w:p>
    <w:p w14:paraId="121E6C0F" w14:textId="77777777" w:rsidR="005B3CAB" w:rsidRPr="009E31A4" w:rsidRDefault="005B3CAB" w:rsidP="005B3CAB">
      <w:pPr>
        <w:spacing w:before="240"/>
      </w:pPr>
      <w:r w:rsidRPr="009E31A4">
        <w:t>Please ensure to include financial statements and information as outlined in the important information tab. </w:t>
      </w:r>
    </w:p>
    <w:p w14:paraId="34243B70" w14:textId="77777777" w:rsidR="005B3CAB" w:rsidRPr="009E31A4" w:rsidRDefault="005B3CAB" w:rsidP="005B3CAB">
      <w:pPr>
        <w:spacing w:before="240"/>
      </w:pPr>
      <w:r w:rsidRPr="009E31A4">
        <w:t>If you report on a calendar year your deadline will be 1 May 2026. We’ll provide more information about what you need to do closer to the deadline. </w:t>
      </w:r>
    </w:p>
    <w:p w14:paraId="6D09162B" w14:textId="77777777" w:rsidR="005B3CAB" w:rsidRPr="009E31A4" w:rsidRDefault="005B3CAB" w:rsidP="005B3CAB">
      <w:pPr>
        <w:spacing w:before="240"/>
      </w:pPr>
      <w:r w:rsidRPr="009E31A4">
        <w:t xml:space="preserve">This obligation only applies to providers who operate, or share operation of, 25 or more services. If you’re not sure whether these obligations apply to you, please email </w:t>
      </w:r>
      <w:hyperlink r:id="rId65" w:tgtFrame="_blank" w:history="1">
        <w:r w:rsidRPr="009E31A4">
          <w:rPr>
            <w:rStyle w:val="Hyperlink"/>
          </w:rPr>
          <w:t>ECECFinancialViability@education.gov.au</w:t>
        </w:r>
      </w:hyperlink>
      <w:r w:rsidRPr="009E31A4">
        <w:t>. </w:t>
      </w:r>
    </w:p>
    <w:p w14:paraId="10A471B3" w14:textId="77777777" w:rsidR="005B3CAB" w:rsidRDefault="005B3CAB" w:rsidP="005B3CAB">
      <w:pPr>
        <w:spacing w:before="240"/>
      </w:pPr>
      <w:r w:rsidRPr="009E31A4">
        <w:t xml:space="preserve">Learn more about the </w:t>
      </w:r>
      <w:hyperlink r:id="rId66" w:tgtFrame="_blank" w:history="1">
        <w:r w:rsidRPr="009E31A4">
          <w:rPr>
            <w:rStyle w:val="Hyperlink"/>
          </w:rPr>
          <w:t>financial reporting obligations for large providers</w:t>
        </w:r>
      </w:hyperlink>
      <w:r w:rsidRPr="009E31A4">
        <w:t xml:space="preserve"> on our website. </w:t>
      </w:r>
    </w:p>
    <w:p w14:paraId="5BE7B7A9" w14:textId="3FB699DB" w:rsidR="005B3CAB" w:rsidRDefault="005B3CAB" w:rsidP="005B3CAB">
      <w:pPr>
        <w:pStyle w:val="Heading2"/>
      </w:pPr>
      <w:bookmarkStart w:id="28" w:name="_Toc210299689"/>
      <w:r>
        <w:t>Workforce Support</w:t>
      </w:r>
      <w:bookmarkEnd w:id="28"/>
    </w:p>
    <w:p w14:paraId="3D96842B" w14:textId="180A5A54" w:rsidR="005B3CAB" w:rsidRDefault="005B3CAB" w:rsidP="005B3CAB">
      <w:pPr>
        <w:pStyle w:val="Heading3"/>
      </w:pPr>
      <w:r>
        <w:t>Professional development subsidies close Friday</w:t>
      </w:r>
    </w:p>
    <w:p w14:paraId="04AE20C1" w14:textId="77777777" w:rsidR="008A3B20" w:rsidRPr="009B7ABF" w:rsidRDefault="008A3B20" w:rsidP="008A3B20">
      <w:pPr>
        <w:spacing w:before="240"/>
      </w:pPr>
      <w:r w:rsidRPr="009B7ABF">
        <w:rPr>
          <w:b/>
          <w:bCs/>
        </w:rPr>
        <w:t>Applications for the professional development and paid practicum subsidies will close on 19 September.</w:t>
      </w:r>
      <w:r w:rsidRPr="009B7ABF">
        <w:t> </w:t>
      </w:r>
    </w:p>
    <w:p w14:paraId="272B4D9A" w14:textId="77777777" w:rsidR="008A3B20" w:rsidRPr="009B7ABF" w:rsidRDefault="008A3B20" w:rsidP="008A3B20">
      <w:pPr>
        <w:spacing w:before="240"/>
      </w:pPr>
      <w:r w:rsidRPr="009B7ABF">
        <w:t>This is your last chance to secure funding to help build your team’s skills and experience. If you would like to be considered for a subsidy: </w:t>
      </w:r>
    </w:p>
    <w:p w14:paraId="434CDD58" w14:textId="77777777" w:rsidR="008A3B20" w:rsidRPr="009B7ABF" w:rsidRDefault="008A3B20" w:rsidP="008A3B20">
      <w:pPr>
        <w:numPr>
          <w:ilvl w:val="0"/>
          <w:numId w:val="575"/>
        </w:numPr>
        <w:spacing w:after="0" w:line="240" w:lineRule="auto"/>
        <w:ind w:left="714" w:hanging="357"/>
      </w:pPr>
      <w:r w:rsidRPr="009B7ABF">
        <w:t>ensure all required information is accurate and complete </w:t>
      </w:r>
    </w:p>
    <w:p w14:paraId="76D44EFC" w14:textId="77777777" w:rsidR="008A3B20" w:rsidRPr="009B7ABF" w:rsidRDefault="008A3B20" w:rsidP="008A3B20">
      <w:pPr>
        <w:numPr>
          <w:ilvl w:val="0"/>
          <w:numId w:val="576"/>
        </w:numPr>
        <w:spacing w:after="0" w:line="240" w:lineRule="auto"/>
        <w:ind w:left="714" w:hanging="357"/>
      </w:pPr>
      <w:r w:rsidRPr="009B7ABF">
        <w:t>submit your application by 5 pm AEST on 19 September 2025. </w:t>
      </w:r>
    </w:p>
    <w:p w14:paraId="49E70777" w14:textId="77777777" w:rsidR="008A3B20" w:rsidRPr="009B7ABF" w:rsidRDefault="008A3B20" w:rsidP="008A3B20">
      <w:pPr>
        <w:spacing w:before="240"/>
      </w:pPr>
      <w:r w:rsidRPr="009B7ABF">
        <w:t>Due to high volume of applications, we will prioritise applications for:  </w:t>
      </w:r>
    </w:p>
    <w:p w14:paraId="3F164C0D" w14:textId="77777777" w:rsidR="008A3B20" w:rsidRPr="009B7ABF" w:rsidRDefault="008A3B20" w:rsidP="008A3B20">
      <w:pPr>
        <w:numPr>
          <w:ilvl w:val="0"/>
          <w:numId w:val="577"/>
        </w:numPr>
        <w:spacing w:after="0"/>
        <w:ind w:left="714" w:hanging="357"/>
      </w:pPr>
      <w:r w:rsidRPr="009B7ABF">
        <w:t>First Nations educators </w:t>
      </w:r>
    </w:p>
    <w:p w14:paraId="5570772C" w14:textId="77777777" w:rsidR="008A3B20" w:rsidRPr="009B7ABF" w:rsidRDefault="008A3B20" w:rsidP="008A3B20">
      <w:pPr>
        <w:numPr>
          <w:ilvl w:val="0"/>
          <w:numId w:val="578"/>
        </w:numPr>
        <w:spacing w:after="0"/>
        <w:ind w:left="714" w:hanging="357"/>
      </w:pPr>
      <w:r w:rsidRPr="009B7ABF">
        <w:t>educators from regional and remote locations. </w:t>
      </w:r>
    </w:p>
    <w:p w14:paraId="5698B4C4" w14:textId="77777777" w:rsidR="008A3B20" w:rsidRPr="009B7ABF" w:rsidRDefault="008A3B20" w:rsidP="008A3B20">
      <w:pPr>
        <w:spacing w:before="240"/>
      </w:pPr>
      <w:r w:rsidRPr="009B7ABF">
        <w:t>We will also further prioritise these applications based on: </w:t>
      </w:r>
    </w:p>
    <w:p w14:paraId="3B5B9E9E" w14:textId="77777777" w:rsidR="008A3B20" w:rsidRPr="009B7ABF" w:rsidRDefault="008A3B20" w:rsidP="008A3B20">
      <w:pPr>
        <w:numPr>
          <w:ilvl w:val="0"/>
          <w:numId w:val="579"/>
        </w:numPr>
        <w:spacing w:after="0"/>
        <w:ind w:left="714" w:hanging="357"/>
      </w:pPr>
      <w:r w:rsidRPr="009B7ABF">
        <w:t>provider size </w:t>
      </w:r>
    </w:p>
    <w:p w14:paraId="44E0DDF4" w14:textId="77777777" w:rsidR="008A3B20" w:rsidRPr="009B7ABF" w:rsidRDefault="008A3B20" w:rsidP="008A3B20">
      <w:pPr>
        <w:numPr>
          <w:ilvl w:val="0"/>
          <w:numId w:val="580"/>
        </w:numPr>
        <w:spacing w:after="0"/>
        <w:ind w:left="714" w:hanging="357"/>
      </w:pPr>
      <w:r w:rsidRPr="009B7ABF">
        <w:t>qualifications (paid practicum subsidy). </w:t>
      </w:r>
    </w:p>
    <w:p w14:paraId="01AFA938" w14:textId="77777777" w:rsidR="008A3B20" w:rsidRPr="009B7ABF" w:rsidRDefault="008A3B20" w:rsidP="008A3B20">
      <w:pPr>
        <w:numPr>
          <w:ilvl w:val="0"/>
          <w:numId w:val="581"/>
        </w:numPr>
        <w:spacing w:after="0"/>
        <w:ind w:left="714" w:hanging="357"/>
      </w:pPr>
      <w:r w:rsidRPr="009B7ABF">
        <w:t>training type (professional development subsidy). </w:t>
      </w:r>
    </w:p>
    <w:p w14:paraId="4AFB7913" w14:textId="77777777" w:rsidR="008A3B20" w:rsidRPr="009B7ABF" w:rsidRDefault="008A3B20" w:rsidP="008A3B20">
      <w:pPr>
        <w:spacing w:before="240"/>
      </w:pPr>
      <w:r w:rsidRPr="009B7ABF">
        <w:t>While all applications are welcome, we will prioritise applications within these groups until funding is exhausted. </w:t>
      </w:r>
    </w:p>
    <w:p w14:paraId="2C609C6E" w14:textId="77777777" w:rsidR="008A3B20" w:rsidRPr="009B7ABF" w:rsidRDefault="008A3B20" w:rsidP="008A3B20">
      <w:pPr>
        <w:spacing w:before="240"/>
      </w:pPr>
      <w:r w:rsidRPr="009B7ABF">
        <w:t xml:space="preserve">Learn more about the </w:t>
      </w:r>
      <w:hyperlink r:id="rId67" w:tgtFrame="_blank" w:history="1">
        <w:r w:rsidRPr="009B7ABF">
          <w:rPr>
            <w:rStyle w:val="Hyperlink"/>
          </w:rPr>
          <w:t>professional development opportunities</w:t>
        </w:r>
      </w:hyperlink>
      <w:r w:rsidRPr="009B7ABF">
        <w:t>. </w:t>
      </w:r>
    </w:p>
    <w:p w14:paraId="57D7964E" w14:textId="45ECBE23" w:rsidR="008A3B20" w:rsidRDefault="008A3B20" w:rsidP="008A3B20">
      <w:pPr>
        <w:pStyle w:val="Heading3"/>
      </w:pPr>
      <w:r>
        <w:t>Practicum exchange living allowance closes Friday</w:t>
      </w:r>
    </w:p>
    <w:p w14:paraId="11843DEB" w14:textId="77777777" w:rsidR="00344468" w:rsidRPr="00851657" w:rsidRDefault="00344468" w:rsidP="00344468">
      <w:pPr>
        <w:spacing w:before="240"/>
      </w:pPr>
      <w:r w:rsidRPr="00851657">
        <w:rPr>
          <w:b/>
          <w:bCs/>
        </w:rPr>
        <w:t>Final chance to apply the practicum exchange living and travel allowance.</w:t>
      </w:r>
      <w:r w:rsidRPr="00851657">
        <w:t> </w:t>
      </w:r>
    </w:p>
    <w:p w14:paraId="194828FB" w14:textId="77777777" w:rsidR="00344468" w:rsidRPr="00851657" w:rsidRDefault="00344468" w:rsidP="00344468">
      <w:pPr>
        <w:spacing w:before="240"/>
      </w:pPr>
      <w:r w:rsidRPr="00851657">
        <w:t>We’re supporting up to 100 educators who need to complete a practicum in a regional or remote area with a living and travel allowance. The allowance provides $1,552.50 per week, for up to 4 weeks, for living and travel costs associated with completing a practicum away from home.</w:t>
      </w:r>
      <w:r w:rsidRPr="00851657">
        <w:rPr>
          <w:rFonts w:ascii="Arial" w:hAnsi="Arial" w:cs="Arial"/>
        </w:rPr>
        <w:t>  </w:t>
      </w:r>
      <w:r w:rsidRPr="00851657">
        <w:t> </w:t>
      </w:r>
    </w:p>
    <w:p w14:paraId="0058D90A" w14:textId="77777777" w:rsidR="00344468" w:rsidRDefault="00344468" w:rsidP="00344468">
      <w:pPr>
        <w:spacing w:before="240"/>
      </w:pPr>
      <w:r w:rsidRPr="00851657">
        <w:t>Providers must apply on behalf of eligible educators.</w:t>
      </w:r>
      <w:r w:rsidRPr="00851657">
        <w:rPr>
          <w:rFonts w:ascii="Arial" w:hAnsi="Arial" w:cs="Arial"/>
        </w:rPr>
        <w:t> </w:t>
      </w:r>
      <w:r w:rsidRPr="00851657">
        <w:t>We pay the allowance to providers who must pass it on to educators in full. Applications close 19 September 2025. </w:t>
      </w:r>
    </w:p>
    <w:p w14:paraId="6B8AFC6B" w14:textId="77777777" w:rsidR="00344468" w:rsidRPr="00851657" w:rsidRDefault="00344468" w:rsidP="00344468">
      <w:pPr>
        <w:spacing w:before="240"/>
      </w:pPr>
      <w:r>
        <w:t xml:space="preserve">Learn more about the </w:t>
      </w:r>
      <w:hyperlink r:id="rId68">
        <w:r w:rsidRPr="00CC1A2C">
          <w:rPr>
            <w:rStyle w:val="Hyperlink"/>
            <w:color w:val="auto"/>
          </w:rPr>
          <w:t>living allow</w:t>
        </w:r>
        <w:bookmarkStart w:id="29" w:name="_Hlt208571396"/>
        <w:r w:rsidRPr="00CC1A2C">
          <w:rPr>
            <w:rStyle w:val="Hyperlink"/>
            <w:color w:val="auto"/>
          </w:rPr>
          <w:t>a</w:t>
        </w:r>
        <w:bookmarkEnd w:id="29"/>
        <w:r w:rsidRPr="00CC1A2C">
          <w:rPr>
            <w:rStyle w:val="Hyperlink"/>
            <w:color w:val="auto"/>
          </w:rPr>
          <w:t>nce</w:t>
        </w:r>
      </w:hyperlink>
      <w:r w:rsidRPr="00CC1A2C">
        <w:rPr>
          <w:color w:val="9482BD" w:themeColor="accent2" w:themeTint="99"/>
        </w:rPr>
        <w:t>.</w:t>
      </w:r>
      <w:r w:rsidRPr="14DFEF6B">
        <w:rPr>
          <w:rFonts w:ascii="Arial" w:hAnsi="Arial" w:cs="Arial"/>
        </w:rPr>
        <w:t> </w:t>
      </w:r>
      <w:r>
        <w:t> </w:t>
      </w:r>
    </w:p>
    <w:p w14:paraId="0EC2BDE9" w14:textId="16102A61" w:rsidR="008A3B20" w:rsidRDefault="00344468" w:rsidP="00344468">
      <w:pPr>
        <w:pStyle w:val="Heading2"/>
      </w:pPr>
      <w:bookmarkStart w:id="30" w:name="_Toc210299690"/>
      <w:r>
        <w:t>New for families</w:t>
      </w:r>
      <w:bookmarkEnd w:id="30"/>
    </w:p>
    <w:p w14:paraId="18209337" w14:textId="141479BD" w:rsidR="00344468" w:rsidRDefault="00344468" w:rsidP="00344468">
      <w:pPr>
        <w:pStyle w:val="Heading3"/>
      </w:pPr>
      <w:r>
        <w:t>Changes to the Child Care Subsidy (CCS) activity test</w:t>
      </w:r>
    </w:p>
    <w:p w14:paraId="78213B46" w14:textId="77777777" w:rsidR="007964C0" w:rsidRDefault="007964C0" w:rsidP="007964C0">
      <w:pPr>
        <w:rPr>
          <w:rFonts w:eastAsia="Aptos" w:cs="Aptos"/>
          <w:color w:val="000000" w:themeColor="text1"/>
          <w:lang w:val="en-GB"/>
        </w:rPr>
      </w:pPr>
      <w:r w:rsidRPr="14DFEF6B">
        <w:rPr>
          <w:rFonts w:eastAsia="Aptos" w:cs="Aptos"/>
          <w:color w:val="000000" w:themeColor="text1"/>
        </w:rPr>
        <w:t>From January 2026, the activity test is being replaced so all CCS eligible families can get at least 72 hours of subsidised child care each fortnight.</w:t>
      </w:r>
    </w:p>
    <w:p w14:paraId="2DEBF540" w14:textId="77777777" w:rsidR="007964C0" w:rsidRDefault="007964C0" w:rsidP="007964C0">
      <w:pPr>
        <w:rPr>
          <w:rFonts w:eastAsia="Aptos" w:cs="Aptos"/>
          <w:color w:val="D13438"/>
          <w:lang w:val="en-GB"/>
        </w:rPr>
      </w:pPr>
      <w:r w:rsidRPr="14DFEF6B">
        <w:rPr>
          <w:rFonts w:eastAsia="Aptos" w:cs="Aptos"/>
          <w:color w:val="000000" w:themeColor="text1"/>
        </w:rPr>
        <w:t xml:space="preserve">Read more on the </w:t>
      </w:r>
      <w:hyperlink r:id="rId69">
        <w:r w:rsidRPr="14DFEF6B">
          <w:rPr>
            <w:rStyle w:val="Hyperlink"/>
            <w:rFonts w:eastAsia="Aptos" w:cs="Aptos"/>
          </w:rPr>
          <w:t>Services Australia website</w:t>
        </w:r>
      </w:hyperlink>
      <w:r w:rsidRPr="14DFEF6B">
        <w:rPr>
          <w:rFonts w:eastAsia="Aptos" w:cs="Aptos"/>
          <w:color w:val="000000" w:themeColor="text1"/>
        </w:rPr>
        <w:t>.</w:t>
      </w:r>
    </w:p>
    <w:p w14:paraId="396A7232" w14:textId="77777777" w:rsidR="00344468" w:rsidRPr="00344468" w:rsidRDefault="00344468" w:rsidP="00344468"/>
    <w:p w14:paraId="3E5C67C6" w14:textId="77777777" w:rsidR="009C10C0" w:rsidRPr="009C10C0" w:rsidRDefault="009C10C0" w:rsidP="009C10C0"/>
    <w:p w14:paraId="056E6EFB" w14:textId="77777777" w:rsidR="00E06CC9" w:rsidRPr="00E06CC9" w:rsidRDefault="00E06CC9" w:rsidP="00E06CC9"/>
    <w:p w14:paraId="4D3B03E9" w14:textId="3CF3544C" w:rsidR="000542DA" w:rsidRDefault="000542DA" w:rsidP="000542DA">
      <w:pPr>
        <w:pStyle w:val="Issuedate"/>
      </w:pPr>
      <w:bookmarkStart w:id="31" w:name="_Toc210299691"/>
      <w:r>
        <w:t>10 September 2025</w:t>
      </w:r>
      <w:bookmarkEnd w:id="31"/>
    </w:p>
    <w:p w14:paraId="26DC616E" w14:textId="4DD792D1" w:rsidR="002F3BF9" w:rsidRDefault="002F3BF9" w:rsidP="002F3BF9">
      <w:pPr>
        <w:pStyle w:val="Heading2"/>
      </w:pPr>
      <w:bookmarkStart w:id="32" w:name="_Toc210299692"/>
      <w:r>
        <w:t>From the department</w:t>
      </w:r>
      <w:bookmarkEnd w:id="32"/>
    </w:p>
    <w:p w14:paraId="3D2D4028" w14:textId="3FBBB8F0" w:rsidR="002F3BF9" w:rsidRDefault="002F3BF9" w:rsidP="002F3BF9">
      <w:pPr>
        <w:pStyle w:val="Heading3"/>
      </w:pPr>
      <w:r>
        <w:t>Worker retention payment update</w:t>
      </w:r>
    </w:p>
    <w:p w14:paraId="689C07E7" w14:textId="77777777" w:rsidR="005403D0" w:rsidRPr="005403D0" w:rsidRDefault="005403D0" w:rsidP="005236EB">
      <w:pPr>
        <w:pStyle w:val="Heading4"/>
        <w:rPr>
          <w:rFonts w:eastAsia="Aptos"/>
          <w:color w:val="008599" w:themeColor="accent1"/>
        </w:rPr>
      </w:pPr>
      <w:r w:rsidRPr="005403D0">
        <w:t>Final weeks to apply for backdated payments</w:t>
      </w:r>
    </w:p>
    <w:p w14:paraId="44E822C0" w14:textId="77777777" w:rsidR="005403D0" w:rsidRPr="005403D0" w:rsidRDefault="005403D0" w:rsidP="005403D0">
      <w:pPr>
        <w:rPr>
          <w:rFonts w:eastAsia="Aptos" w:cstheme="minorHAnsi"/>
          <w:color w:val="000000" w:themeColor="text1"/>
        </w:rPr>
      </w:pPr>
      <w:r w:rsidRPr="005403D0">
        <w:rPr>
          <w:rFonts w:eastAsia="Aptos" w:cstheme="minorHAnsi"/>
          <w:b/>
          <w:bCs/>
          <w:color w:val="000000" w:themeColor="text1"/>
        </w:rPr>
        <w:t>There are only a few weeks left to apply for the worker retention payment and get backdated payments.</w:t>
      </w:r>
    </w:p>
    <w:p w14:paraId="188A06EE" w14:textId="77777777"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We’ll backdate payments if you:</w:t>
      </w:r>
    </w:p>
    <w:p w14:paraId="02389083" w14:textId="77777777" w:rsidR="005403D0" w:rsidRP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apply by 30 September 2025</w:t>
      </w:r>
    </w:p>
    <w:p w14:paraId="4F0C9FF8" w14:textId="77777777" w:rsid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meet the eligibility criteria from 2 December 2024.</w:t>
      </w:r>
    </w:p>
    <w:p w14:paraId="5A305CB6" w14:textId="77777777" w:rsidR="008B07D7" w:rsidRPr="005403D0" w:rsidRDefault="008B07D7" w:rsidP="008B07D7">
      <w:pPr>
        <w:spacing w:after="200" w:line="240" w:lineRule="auto"/>
        <w:ind w:left="720"/>
        <w:contextualSpacing/>
        <w:rPr>
          <w:rFonts w:eastAsia="Aptos" w:cstheme="minorHAnsi"/>
          <w:color w:val="000000" w:themeColor="text1"/>
        </w:rPr>
      </w:pPr>
    </w:p>
    <w:p w14:paraId="1F3274EC" w14:textId="731C240F" w:rsidR="009D0D6D" w:rsidRPr="008B07D7" w:rsidRDefault="008B07D7" w:rsidP="008B07D7">
      <w:r w:rsidRPr="008B07D7">
        <w:t>If you miss the deadline, you may not be eligible for backdated payments, so we encourage all eligible workers to submit their applications as soon as possible.</w:t>
      </w:r>
    </w:p>
    <w:p w14:paraId="3261D7A5" w14:textId="21ED145A" w:rsidR="005403D0" w:rsidRPr="005403D0" w:rsidRDefault="005403D0" w:rsidP="007D63DD">
      <w:pPr>
        <w:spacing w:after="160" w:line="240" w:lineRule="auto"/>
        <w:rPr>
          <w:rFonts w:eastAsia="Aptos" w:cstheme="minorHAnsi"/>
          <w:color w:val="000000" w:themeColor="text1"/>
        </w:rPr>
      </w:pPr>
      <w:r w:rsidRPr="005403D0">
        <w:rPr>
          <w:rFonts w:eastAsia="Aptos" w:cstheme="minorHAnsi"/>
          <w:color w:val="000000" w:themeColor="text1"/>
        </w:rPr>
        <w:t>We’ll backdate payments to:</w:t>
      </w:r>
    </w:p>
    <w:p w14:paraId="6E9AAAA8" w14:textId="77777777" w:rsidR="005403D0" w:rsidRPr="005403D0" w:rsidRDefault="005403D0" w:rsidP="007D63DD">
      <w:pPr>
        <w:numPr>
          <w:ilvl w:val="0"/>
          <w:numId w:val="558"/>
        </w:numPr>
        <w:spacing w:after="160" w:line="240" w:lineRule="auto"/>
        <w:contextualSpacing/>
        <w:rPr>
          <w:rFonts w:eastAsia="Aptos" w:cstheme="minorHAnsi"/>
          <w:color w:val="000000" w:themeColor="text1"/>
        </w:rPr>
      </w:pPr>
      <w:r w:rsidRPr="005403D0">
        <w:rPr>
          <w:rFonts w:eastAsia="Aptos" w:cstheme="minorHAnsi"/>
          <w:color w:val="000000" w:themeColor="text1"/>
        </w:rPr>
        <w:t>2 December 2024, for workplace instruments that cover the full grant period even if adopted later</w:t>
      </w:r>
    </w:p>
    <w:p w14:paraId="3E91E771" w14:textId="77777777" w:rsidR="005403D0" w:rsidRDefault="005403D0" w:rsidP="007D63DD">
      <w:pPr>
        <w:numPr>
          <w:ilvl w:val="0"/>
          <w:numId w:val="558"/>
        </w:numPr>
        <w:spacing w:after="120" w:line="240" w:lineRule="auto"/>
        <w:ind w:left="714" w:hanging="357"/>
        <w:contextualSpacing/>
        <w:rPr>
          <w:rFonts w:eastAsia="Aptos" w:cstheme="minorHAnsi"/>
          <w:color w:val="000000" w:themeColor="text1"/>
        </w:rPr>
      </w:pPr>
      <w:r w:rsidRPr="005403D0">
        <w:rPr>
          <w:rFonts w:eastAsia="Aptos" w:cstheme="minorHAnsi"/>
          <w:color w:val="000000" w:themeColor="text1"/>
        </w:rPr>
        <w:t>the date your workplace instrument starts, if this is after 2 December 2024.</w:t>
      </w:r>
    </w:p>
    <w:p w14:paraId="650E5D3F" w14:textId="77777777" w:rsidR="008B07D7" w:rsidRPr="005403D0" w:rsidRDefault="008B07D7" w:rsidP="008B07D7">
      <w:pPr>
        <w:spacing w:after="120" w:line="240" w:lineRule="auto"/>
        <w:ind w:left="714"/>
        <w:contextualSpacing/>
        <w:rPr>
          <w:rFonts w:eastAsia="Aptos" w:cstheme="minorHAnsi"/>
          <w:color w:val="000000" w:themeColor="text1"/>
        </w:rPr>
      </w:pPr>
    </w:p>
    <w:p w14:paraId="3C14984C" w14:textId="738FF485" w:rsidR="0053012E" w:rsidRPr="008B07D7" w:rsidRDefault="008B07D7" w:rsidP="008B07D7">
      <w:r w:rsidRPr="008B07D7">
        <w:t>If you have questions about eligibility, payment timelines, or how backdating works, our resources and support channels are available to help guide you through the process.</w:t>
      </w:r>
    </w:p>
    <w:p w14:paraId="7E68AFFD" w14:textId="4C7EEB45"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Visit our website to:</w:t>
      </w:r>
    </w:p>
    <w:p w14:paraId="11348A3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70">
        <w:r w:rsidRPr="005403D0">
          <w:rPr>
            <w:rFonts w:eastAsia="Aptos" w:cstheme="minorHAnsi"/>
            <w:color w:val="7F4594" w:themeColor="hyperlink"/>
            <w:u w:val="single"/>
          </w:rPr>
          <w:t>find out more about the payment</w:t>
        </w:r>
      </w:hyperlink>
    </w:p>
    <w:p w14:paraId="27A79CB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71">
        <w:r w:rsidRPr="005403D0">
          <w:rPr>
            <w:rFonts w:eastAsia="Aptos" w:cstheme="minorHAnsi"/>
            <w:color w:val="7F4594" w:themeColor="hyperlink"/>
            <w:u w:val="single"/>
          </w:rPr>
          <w:t>search our directory to find support that meets your needs</w:t>
        </w:r>
      </w:hyperlink>
    </w:p>
    <w:p w14:paraId="64345440"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72">
        <w:r w:rsidRPr="005403D0">
          <w:rPr>
            <w:rFonts w:eastAsia="Aptos" w:cstheme="minorHAnsi"/>
            <w:color w:val="7F4594" w:themeColor="hyperlink"/>
            <w:u w:val="single"/>
          </w:rPr>
          <w:t>read our application guide</w:t>
        </w:r>
      </w:hyperlink>
      <w:r w:rsidRPr="005403D0">
        <w:rPr>
          <w:rFonts w:eastAsia="Aptos" w:cstheme="minorHAnsi"/>
          <w:color w:val="000000" w:themeColor="text1"/>
        </w:rPr>
        <w:t>.</w:t>
      </w:r>
    </w:p>
    <w:p w14:paraId="4690FC6F" w14:textId="77777777" w:rsidR="005403D0" w:rsidRPr="005403D0" w:rsidRDefault="005403D0" w:rsidP="005236EB">
      <w:pPr>
        <w:pStyle w:val="Heading4"/>
      </w:pPr>
      <w:r w:rsidRPr="005403D0">
        <w:t>We’re processing payments</w:t>
      </w:r>
    </w:p>
    <w:p w14:paraId="4330F85A" w14:textId="77777777" w:rsidR="005403D0" w:rsidRPr="005403D0" w:rsidRDefault="005403D0" w:rsidP="005403D0">
      <w:pPr>
        <w:rPr>
          <w:rFonts w:cstheme="minorHAnsi"/>
          <w:b/>
          <w:bCs/>
        </w:rPr>
      </w:pPr>
      <w:r w:rsidRPr="005403D0">
        <w:rPr>
          <w:rFonts w:cstheme="minorHAnsi"/>
          <w:b/>
          <w:bCs/>
        </w:rPr>
        <w:t>We have processed worker retention payments for the period 14 July to 10 August 2025.</w:t>
      </w:r>
    </w:p>
    <w:p w14:paraId="48B48038" w14:textId="77777777" w:rsidR="005403D0" w:rsidRPr="005403D0" w:rsidRDefault="005403D0" w:rsidP="005403D0">
      <w:pPr>
        <w:rPr>
          <w:rFonts w:cstheme="minorHAnsi"/>
        </w:rPr>
      </w:pPr>
      <w:r w:rsidRPr="005403D0">
        <w:rPr>
          <w:rFonts w:cstheme="minorHAnsi"/>
        </w:rPr>
        <w:t>We processed this payment on 8 September 2025. Please note this is the day we processed the payment, not necessarily the date you will receive funds.</w:t>
      </w:r>
    </w:p>
    <w:p w14:paraId="4FA7B0EB" w14:textId="77777777" w:rsidR="005403D0" w:rsidRPr="005403D0" w:rsidRDefault="005403D0" w:rsidP="005403D0">
      <w:pPr>
        <w:rPr>
          <w:rFonts w:cstheme="minorHAnsi"/>
        </w:rPr>
      </w:pPr>
      <w:r w:rsidRPr="005403D0">
        <w:rPr>
          <w:rFonts w:cstheme="minorHAnsi"/>
        </w:rPr>
        <w:t>We make payments at the service-level through the Child Care Subsidy System. We send payments to the same bank account as your CCS payments.</w:t>
      </w:r>
    </w:p>
    <w:p w14:paraId="6F3B19A2" w14:textId="77777777" w:rsidR="005403D0" w:rsidRPr="005403D0" w:rsidRDefault="005403D0" w:rsidP="005403D0">
      <w:pPr>
        <w:rPr>
          <w:rFonts w:cstheme="minorHAnsi"/>
        </w:rPr>
      </w:pPr>
      <w:r w:rsidRPr="005403D0">
        <w:rPr>
          <w:rFonts w:cstheme="minorHAnsi"/>
        </w:rPr>
        <w:t>If you received a seasonal advance for care provided in December, January or February, you may notice your payment has been reduced. This is part of a planned seasonal adjustment to balance funding across the year.</w:t>
      </w:r>
    </w:p>
    <w:p w14:paraId="49535C21" w14:textId="77777777" w:rsidR="005403D0" w:rsidRPr="005403D0" w:rsidRDefault="005403D0" w:rsidP="005403D0">
      <w:pPr>
        <w:rPr>
          <w:rFonts w:cstheme="minorHAnsi"/>
          <w:b/>
          <w:bCs/>
        </w:rPr>
      </w:pPr>
      <w:r w:rsidRPr="005403D0">
        <w:rPr>
          <w:rFonts w:cstheme="minorHAnsi"/>
        </w:rPr>
        <w:t>Please be assured we are working to process outstanding applications as quickly as possible. If your application is approved, your first payment will include backpay from the start of your grant agreement.</w:t>
      </w:r>
    </w:p>
    <w:p w14:paraId="1E0236A1" w14:textId="77777777" w:rsidR="005403D0" w:rsidRPr="005403D0" w:rsidRDefault="005403D0" w:rsidP="005403D0">
      <w:pPr>
        <w:rPr>
          <w:rFonts w:cstheme="minorHAnsi"/>
        </w:rPr>
      </w:pPr>
      <w:r w:rsidRPr="005403D0">
        <w:rPr>
          <w:rFonts w:cstheme="minorHAnsi"/>
        </w:rPr>
        <w:t xml:space="preserve">Learn more about </w:t>
      </w:r>
      <w:hyperlink r:id="rId73" w:history="1">
        <w:r w:rsidRPr="005403D0">
          <w:rPr>
            <w:rFonts w:cstheme="minorHAnsi"/>
            <w:color w:val="7F4594" w:themeColor="hyperlink"/>
            <w:u w:val="single"/>
          </w:rPr>
          <w:t>when and how we make payments</w:t>
        </w:r>
      </w:hyperlink>
      <w:r w:rsidRPr="005403D0">
        <w:rPr>
          <w:rFonts w:cstheme="minorHAnsi"/>
        </w:rPr>
        <w:t xml:space="preserve"> on our website.</w:t>
      </w:r>
    </w:p>
    <w:p w14:paraId="2441E0C2" w14:textId="57A66FD9" w:rsidR="002F3BF9" w:rsidRDefault="005403D0" w:rsidP="005403D0">
      <w:pPr>
        <w:pStyle w:val="Heading2"/>
      </w:pPr>
      <w:bookmarkStart w:id="33" w:name="_Toc210299693"/>
      <w:r>
        <w:t>Facts from FAL</w:t>
      </w:r>
      <w:bookmarkEnd w:id="33"/>
    </w:p>
    <w:p w14:paraId="64A2895B" w14:textId="25A9FC2B" w:rsidR="007F64A8" w:rsidRPr="007F64A8" w:rsidRDefault="007F64A8" w:rsidP="007F64A8">
      <w:pPr>
        <w:pStyle w:val="Heading3"/>
      </w:pPr>
      <w:r>
        <w:t>Making a reasonable estimate when reporting prescribed discounts</w:t>
      </w:r>
    </w:p>
    <w:p w14:paraId="6ACD8BBF" w14:textId="77777777" w:rsidR="009A4B0A" w:rsidRPr="009A4B0A" w:rsidRDefault="009A4B0A" w:rsidP="009A4B0A">
      <w:pPr>
        <w:rPr>
          <w:rFonts w:eastAsia="Aptos" w:cstheme="minorHAnsi"/>
          <w:color w:val="000000" w:themeColor="text1"/>
        </w:rPr>
      </w:pPr>
      <w:r w:rsidRPr="009A4B0A">
        <w:rPr>
          <w:rFonts w:eastAsia="Aptos" w:cstheme="minorHAnsi"/>
          <w:b/>
          <w:bCs/>
          <w:color w:val="000000" w:themeColor="text1"/>
        </w:rPr>
        <w:t xml:space="preserve">You may need to make a reasonable estimate when reporting some prescribed discounts. </w:t>
      </w:r>
    </w:p>
    <w:p w14:paraId="6A77216F"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This includes for:  </w:t>
      </w:r>
    </w:p>
    <w:p w14:paraId="774A93AF" w14:textId="77777777" w:rsidR="009A4B0A" w:rsidRPr="009A4B0A" w:rsidRDefault="009A4B0A" w:rsidP="009A4B0A">
      <w:pPr>
        <w:numPr>
          <w:ilvl w:val="0"/>
          <w:numId w:val="560"/>
        </w:numPr>
        <w:spacing w:after="200" w:line="240" w:lineRule="auto"/>
        <w:contextualSpacing/>
        <w:rPr>
          <w:rFonts w:eastAsia="Aptos" w:cstheme="minorHAnsi"/>
          <w:color w:val="000000" w:themeColor="text1"/>
        </w:rPr>
      </w:pPr>
      <w:r w:rsidRPr="009A4B0A">
        <w:rPr>
          <w:rFonts w:eastAsia="Aptos" w:cstheme="minorHAnsi"/>
          <w:color w:val="000000" w:themeColor="text1"/>
        </w:rPr>
        <w:t xml:space="preserve">a family’s first session report </w:t>
      </w:r>
    </w:p>
    <w:p w14:paraId="0310A427" w14:textId="77777777" w:rsidR="009A4B0A" w:rsidRPr="00A16704" w:rsidRDefault="009A4B0A" w:rsidP="002C52D1">
      <w:pPr>
        <w:numPr>
          <w:ilvl w:val="0"/>
          <w:numId w:val="560"/>
        </w:numPr>
        <w:spacing w:after="120" w:line="240" w:lineRule="auto"/>
        <w:ind w:left="714" w:hanging="357"/>
        <w:contextualSpacing/>
        <w:rPr>
          <w:rFonts w:eastAsia="Aptos" w:cstheme="minorHAnsi"/>
          <w:color w:val="000000" w:themeColor="text1"/>
        </w:rPr>
      </w:pPr>
      <w:r w:rsidRPr="009A4B0A">
        <w:rPr>
          <w:rFonts w:eastAsia="Aptos" w:cstheme="minorHAnsi"/>
          <w:color w:val="000000" w:themeColor="text1"/>
        </w:rPr>
        <w:t xml:space="preserve">state and territory preschool payments. </w:t>
      </w:r>
    </w:p>
    <w:p w14:paraId="3B400802" w14:textId="77777777" w:rsidR="000727C6" w:rsidRPr="00A16704" w:rsidRDefault="000727C6" w:rsidP="002C52D1">
      <w:pPr>
        <w:spacing w:after="120" w:line="240" w:lineRule="auto"/>
        <w:rPr>
          <w:rFonts w:eastAsia="Aptos" w:cstheme="minorHAnsi"/>
          <w:b/>
          <w:bCs/>
          <w:color w:val="000000" w:themeColor="text1"/>
        </w:rPr>
      </w:pPr>
    </w:p>
    <w:p w14:paraId="30761E25" w14:textId="3711A6FD" w:rsidR="009A4B0A" w:rsidRPr="009A4B0A" w:rsidRDefault="009A4B0A" w:rsidP="002C52D1">
      <w:pPr>
        <w:spacing w:after="120" w:line="240" w:lineRule="auto"/>
        <w:rPr>
          <w:rFonts w:eastAsia="Aptos" w:cstheme="minorHAnsi"/>
          <w:color w:val="000000" w:themeColor="text1"/>
        </w:rPr>
      </w:pPr>
      <w:r w:rsidRPr="009A4B0A">
        <w:rPr>
          <w:rFonts w:eastAsia="Aptos" w:cstheme="minorHAnsi"/>
          <w:b/>
          <w:bCs/>
          <w:color w:val="000000" w:themeColor="text1"/>
        </w:rPr>
        <w:t>Family’s first session report</w:t>
      </w:r>
    </w:p>
    <w:p w14:paraId="3E6F5134"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A family’s CCS entitlement is only determined after the initial session report is processed. If you are submitting the first session report, you may not know the family’s gap fee.</w:t>
      </w:r>
    </w:p>
    <w:p w14:paraId="4F8B079D"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If you know a child is eligible for a prescribed discount, enter a nominal amount of $0.01 when reporting the prescribed discount amount in the session report.</w:t>
      </w:r>
    </w:p>
    <w:p w14:paraId="23AFF611" w14:textId="77777777" w:rsidR="009A4B0A" w:rsidRPr="009A4B0A" w:rsidRDefault="009A4B0A" w:rsidP="000727C6">
      <w:pPr>
        <w:ind w:left="34"/>
        <w:rPr>
          <w:rFonts w:eastAsia="Aptos" w:cstheme="minorHAnsi"/>
          <w:color w:val="000000" w:themeColor="text1"/>
        </w:rPr>
      </w:pPr>
      <w:r w:rsidRPr="009A4B0A">
        <w:rPr>
          <w:rFonts w:eastAsia="Aptos" w:cstheme="minorHAnsi"/>
          <w:b/>
          <w:bCs/>
          <w:color w:val="000000" w:themeColor="text1"/>
        </w:rPr>
        <w:t>State and territory preschool payments</w:t>
      </w:r>
    </w:p>
    <w:p w14:paraId="307FB076"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 xml:space="preserve">Each state and territory decides how they pay prescribed preschool payments to providers. Read examples for the 3 main payments types and </w:t>
      </w:r>
      <w:hyperlink r:id="rId74" w:anchor="toc-state-and-territory-preschool-payments">
        <w:r w:rsidRPr="009A4B0A">
          <w:rPr>
            <w:rFonts w:eastAsia="Aptos" w:cstheme="minorHAnsi"/>
            <w:color w:val="7F4594" w:themeColor="hyperlink"/>
            <w:u w:val="single"/>
          </w:rPr>
          <w:t>how to estimate the discount</w:t>
        </w:r>
      </w:hyperlink>
      <w:r w:rsidRPr="009A4B0A">
        <w:rPr>
          <w:rFonts w:eastAsia="Aptos" w:cstheme="minorHAnsi"/>
          <w:color w:val="000000" w:themeColor="text1"/>
        </w:rPr>
        <w:t>.</w:t>
      </w:r>
    </w:p>
    <w:p w14:paraId="2DA160E1"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Read more about </w:t>
      </w:r>
      <w:hyperlink r:id="rId75">
        <w:r w:rsidRPr="009A4B0A">
          <w:rPr>
            <w:rFonts w:eastAsia="Aptos" w:cstheme="minorHAnsi"/>
            <w:color w:val="7F4594" w:themeColor="hyperlink"/>
            <w:u w:val="single"/>
          </w:rPr>
          <w:t>making a reasonable estimate</w:t>
        </w:r>
      </w:hyperlink>
      <w:r w:rsidRPr="009A4B0A">
        <w:rPr>
          <w:rFonts w:eastAsia="Aptos" w:cstheme="minorHAnsi"/>
          <w:color w:val="000000" w:themeColor="text1"/>
        </w:rPr>
        <w:t>.</w:t>
      </w:r>
    </w:p>
    <w:p w14:paraId="6294E569" w14:textId="70F5134B" w:rsidR="009D0D6D" w:rsidRDefault="009D0D6D" w:rsidP="009D0D6D">
      <w:pPr>
        <w:pStyle w:val="Heading3"/>
      </w:pPr>
      <w:r>
        <w:t>Overpayments and debt</w:t>
      </w:r>
    </w:p>
    <w:p w14:paraId="060D2648" w14:textId="204718F3" w:rsidR="009A4B0A" w:rsidRPr="009A4B0A" w:rsidRDefault="009A4B0A" w:rsidP="009A4B0A">
      <w:pPr>
        <w:spacing w:before="240"/>
        <w:rPr>
          <w:rFonts w:cstheme="minorHAnsi"/>
        </w:rPr>
      </w:pPr>
      <w:r w:rsidRPr="009A4B0A">
        <w:rPr>
          <w:rFonts w:cstheme="minorHAnsi"/>
        </w:rPr>
        <w:t>Sometimes, you may receive more CCS than you're entitled to. This is known as an </w:t>
      </w:r>
      <w:hyperlink r:id="rId76" w:tgtFrame="_blank" w:history="1">
        <w:r w:rsidRPr="009A4B0A">
          <w:rPr>
            <w:rFonts w:cstheme="minorHAnsi"/>
            <w:color w:val="7F4594" w:themeColor="hyperlink"/>
            <w:u w:val="single"/>
          </w:rPr>
          <w:t>overpayment</w:t>
        </w:r>
      </w:hyperlink>
      <w:r w:rsidRPr="009A4B0A">
        <w:rPr>
          <w:rFonts w:cstheme="minorHAnsi"/>
        </w:rPr>
        <w:t>. If this happens, we’ll use your future CCS payments to pay back the difference. </w:t>
      </w:r>
    </w:p>
    <w:p w14:paraId="537EE8F2" w14:textId="7714468C" w:rsidR="009D0D6D" w:rsidRDefault="009D0D6D" w:rsidP="009D0D6D">
      <w:pPr>
        <w:pStyle w:val="Heading3"/>
      </w:pPr>
      <w:r>
        <w:t>Enrolments</w:t>
      </w:r>
    </w:p>
    <w:p w14:paraId="0A39A14A" w14:textId="59B6C3B5" w:rsidR="009A4B0A" w:rsidRPr="009A4B0A" w:rsidRDefault="009A4B0A" w:rsidP="009A4B0A">
      <w:pPr>
        <w:spacing w:before="240"/>
        <w:rPr>
          <w:rFonts w:cstheme="minorHAnsi"/>
        </w:rPr>
      </w:pPr>
      <w:r w:rsidRPr="009A4B0A">
        <w:rPr>
          <w:rFonts w:cstheme="minorHAnsi"/>
        </w:rPr>
        <w:t xml:space="preserve">You must </w:t>
      </w:r>
      <w:hyperlink r:id="rId77" w:tgtFrame="_blank" w:history="1">
        <w:r w:rsidRPr="009A4B0A">
          <w:rPr>
            <w:rFonts w:cstheme="minorHAnsi"/>
            <w:color w:val="7F4594" w:themeColor="hyperlink"/>
            <w:u w:val="single"/>
          </w:rPr>
          <w:t>enrol</w:t>
        </w:r>
      </w:hyperlink>
      <w:r w:rsidRPr="009A4B0A">
        <w:rPr>
          <w:rFonts w:cstheme="minorHAnsi"/>
        </w:rPr>
        <w:t xml:space="preserve"> children correctly so families can get CCS. You must submit enrolment notices on time. </w:t>
      </w:r>
    </w:p>
    <w:p w14:paraId="3BA2C939" w14:textId="4BE19B87" w:rsidR="005403D0" w:rsidRDefault="009A4B0A" w:rsidP="009A4B0A">
      <w:pPr>
        <w:pStyle w:val="Heading2"/>
      </w:pPr>
      <w:bookmarkStart w:id="34" w:name="_Toc210299694"/>
      <w:r>
        <w:t>Workforce support</w:t>
      </w:r>
      <w:bookmarkEnd w:id="34"/>
    </w:p>
    <w:p w14:paraId="27E4E4F7" w14:textId="4E063E01" w:rsidR="009A4B0A" w:rsidRDefault="009A4B0A" w:rsidP="009A4B0A">
      <w:pPr>
        <w:pStyle w:val="Heading3"/>
      </w:pPr>
      <w:r>
        <w:t>Professional development subsidies closing soon</w:t>
      </w:r>
    </w:p>
    <w:p w14:paraId="7B5BC68C" w14:textId="77777777" w:rsidR="008F7C1D" w:rsidRPr="008F7C1D" w:rsidRDefault="008F7C1D" w:rsidP="008F7C1D">
      <w:pPr>
        <w:spacing w:before="240"/>
        <w:rPr>
          <w:rFonts w:cstheme="minorHAnsi"/>
        </w:rPr>
      </w:pPr>
      <w:r w:rsidRPr="008F7C1D">
        <w:rPr>
          <w:rFonts w:cstheme="minorHAnsi"/>
          <w:b/>
          <w:bCs/>
        </w:rPr>
        <w:t>Apply for the professional development and paid practicum subsidies before applications close on 19 September 2025.</w:t>
      </w:r>
      <w:r w:rsidRPr="008F7C1D">
        <w:rPr>
          <w:rFonts w:cstheme="minorHAnsi"/>
        </w:rPr>
        <w:t> </w:t>
      </w:r>
    </w:p>
    <w:p w14:paraId="0ADCD8BB" w14:textId="77777777" w:rsidR="008F7C1D" w:rsidRPr="008F7C1D" w:rsidRDefault="008F7C1D" w:rsidP="008F7C1D">
      <w:pPr>
        <w:spacing w:before="240"/>
        <w:rPr>
          <w:rFonts w:cstheme="minorHAnsi"/>
        </w:rPr>
      </w:pPr>
      <w:r w:rsidRPr="008F7C1D">
        <w:rPr>
          <w:rFonts w:cstheme="minorHAnsi"/>
        </w:rPr>
        <w:t>There’s still time to apply for: </w:t>
      </w:r>
    </w:p>
    <w:p w14:paraId="557338C0" w14:textId="77777777" w:rsidR="008F7C1D" w:rsidRPr="008F7C1D" w:rsidRDefault="008F7C1D" w:rsidP="008F7C1D">
      <w:pPr>
        <w:numPr>
          <w:ilvl w:val="0"/>
          <w:numId w:val="561"/>
        </w:numPr>
        <w:contextualSpacing/>
        <w:rPr>
          <w:rFonts w:cstheme="minorHAnsi"/>
        </w:rPr>
      </w:pPr>
      <w:r w:rsidRPr="008F7C1D">
        <w:rPr>
          <w:rFonts w:cstheme="minorHAnsi"/>
        </w:rPr>
        <w:t>a professional development subsidy to cover one day of training for eligible staff </w:t>
      </w:r>
    </w:p>
    <w:p w14:paraId="40550E25" w14:textId="77777777" w:rsidR="008F7C1D" w:rsidRDefault="008F7C1D" w:rsidP="002C52D1">
      <w:pPr>
        <w:numPr>
          <w:ilvl w:val="0"/>
          <w:numId w:val="561"/>
        </w:numPr>
        <w:spacing w:line="240" w:lineRule="auto"/>
        <w:contextualSpacing/>
        <w:rPr>
          <w:rFonts w:cstheme="minorHAnsi"/>
        </w:rPr>
      </w:pPr>
      <w:r w:rsidRPr="008F7C1D">
        <w:rPr>
          <w:rFonts w:cstheme="minorHAnsi"/>
        </w:rPr>
        <w:t>a paid practicum subsidy to give staff paid leave while they undertake a practicum. </w:t>
      </w:r>
    </w:p>
    <w:p w14:paraId="0F73DD9A" w14:textId="77777777" w:rsidR="002C52D1" w:rsidRPr="008F7C1D" w:rsidRDefault="002C52D1" w:rsidP="002C52D1">
      <w:pPr>
        <w:spacing w:line="240" w:lineRule="auto"/>
        <w:ind w:left="720"/>
        <w:contextualSpacing/>
        <w:rPr>
          <w:rFonts w:cstheme="minorHAnsi"/>
        </w:rPr>
      </w:pPr>
    </w:p>
    <w:p w14:paraId="2DDC4E21" w14:textId="3C5EB6D5" w:rsidR="002C52D1" w:rsidRPr="002C52D1" w:rsidRDefault="002C52D1" w:rsidP="002C52D1">
      <w:r w:rsidRPr="002C52D1">
        <w:t>If you’re considering applying, be aware that demand for these subsidies is high and timely submission is important.</w:t>
      </w:r>
    </w:p>
    <w:p w14:paraId="1A0C669A" w14:textId="70EF7805" w:rsidR="008F7C1D" w:rsidRPr="008F7C1D" w:rsidRDefault="008F7C1D" w:rsidP="002C52D1">
      <w:pPr>
        <w:spacing w:before="240" w:line="240" w:lineRule="auto"/>
        <w:rPr>
          <w:rFonts w:cstheme="minorHAnsi"/>
        </w:rPr>
      </w:pPr>
      <w:r w:rsidRPr="008F7C1D">
        <w:rPr>
          <w:rFonts w:cstheme="minorHAnsi"/>
        </w:rPr>
        <w:t>Due to a high volume of applications, we will prioritise applications for:  </w:t>
      </w:r>
    </w:p>
    <w:p w14:paraId="68C8EE85" w14:textId="77777777" w:rsidR="008F7C1D" w:rsidRPr="008F7C1D" w:rsidRDefault="008F7C1D" w:rsidP="008F7C1D">
      <w:pPr>
        <w:numPr>
          <w:ilvl w:val="0"/>
          <w:numId w:val="562"/>
        </w:numPr>
        <w:contextualSpacing/>
        <w:rPr>
          <w:rFonts w:cstheme="minorHAnsi"/>
        </w:rPr>
      </w:pPr>
      <w:r w:rsidRPr="008F7C1D">
        <w:rPr>
          <w:rFonts w:cstheme="minorHAnsi"/>
        </w:rPr>
        <w:t>First Nations educators </w:t>
      </w:r>
    </w:p>
    <w:p w14:paraId="7F735694" w14:textId="77777777" w:rsidR="008F7C1D" w:rsidRDefault="008F7C1D" w:rsidP="008F7C1D">
      <w:pPr>
        <w:numPr>
          <w:ilvl w:val="0"/>
          <w:numId w:val="562"/>
        </w:numPr>
        <w:contextualSpacing/>
        <w:rPr>
          <w:rFonts w:cstheme="minorHAnsi"/>
        </w:rPr>
      </w:pPr>
      <w:r w:rsidRPr="008F7C1D">
        <w:rPr>
          <w:rFonts w:cstheme="minorHAnsi"/>
        </w:rPr>
        <w:t>educators from regional and remote locations. </w:t>
      </w:r>
    </w:p>
    <w:p w14:paraId="72418C0C" w14:textId="77777777" w:rsidR="00613EFD" w:rsidRPr="008F7C1D" w:rsidRDefault="00613EFD" w:rsidP="00613EFD">
      <w:pPr>
        <w:ind w:left="720"/>
        <w:contextualSpacing/>
        <w:rPr>
          <w:rFonts w:cstheme="minorHAnsi"/>
        </w:rPr>
      </w:pPr>
    </w:p>
    <w:p w14:paraId="3EAA02E8" w14:textId="6B091870" w:rsidR="0053012E" w:rsidRPr="002C52D1" w:rsidRDefault="002C52D1" w:rsidP="002C52D1">
      <w:r w:rsidRPr="002C52D1">
        <w:t>If you have already submitted an application, we appreciate your patience as we process the current round of requests.</w:t>
      </w:r>
    </w:p>
    <w:p w14:paraId="06CD6C0C" w14:textId="68C73E32" w:rsidR="008F7C1D" w:rsidRPr="008F7C1D" w:rsidRDefault="008F7C1D" w:rsidP="008F7C1D">
      <w:pPr>
        <w:spacing w:before="240"/>
        <w:rPr>
          <w:rFonts w:cstheme="minorHAnsi"/>
        </w:rPr>
      </w:pPr>
      <w:r w:rsidRPr="008F7C1D">
        <w:rPr>
          <w:rFonts w:cstheme="minorHAnsi"/>
        </w:rPr>
        <w:t>We will also further prioritise these applications based on: </w:t>
      </w:r>
    </w:p>
    <w:p w14:paraId="11B6BAA4" w14:textId="77777777" w:rsidR="008F7C1D" w:rsidRPr="008F7C1D" w:rsidRDefault="008F7C1D" w:rsidP="008F7C1D">
      <w:pPr>
        <w:numPr>
          <w:ilvl w:val="0"/>
          <w:numId w:val="563"/>
        </w:numPr>
        <w:contextualSpacing/>
        <w:rPr>
          <w:rFonts w:cstheme="minorHAnsi"/>
        </w:rPr>
      </w:pPr>
      <w:r w:rsidRPr="008F7C1D">
        <w:rPr>
          <w:rFonts w:cstheme="minorHAnsi"/>
        </w:rPr>
        <w:t>provider size </w:t>
      </w:r>
    </w:p>
    <w:p w14:paraId="2A22D47C" w14:textId="77777777" w:rsidR="008F7C1D" w:rsidRPr="008F7C1D" w:rsidRDefault="008F7C1D" w:rsidP="008F7C1D">
      <w:pPr>
        <w:numPr>
          <w:ilvl w:val="0"/>
          <w:numId w:val="563"/>
        </w:numPr>
        <w:contextualSpacing/>
        <w:rPr>
          <w:rFonts w:cstheme="minorHAnsi"/>
        </w:rPr>
      </w:pPr>
      <w:r w:rsidRPr="008F7C1D">
        <w:rPr>
          <w:rFonts w:cstheme="minorHAnsi"/>
        </w:rPr>
        <w:t>qualifications (paid practicum subsidy)</w:t>
      </w:r>
    </w:p>
    <w:p w14:paraId="153E67A6" w14:textId="77777777" w:rsidR="008F7C1D" w:rsidRDefault="008F7C1D" w:rsidP="008F7C1D">
      <w:pPr>
        <w:numPr>
          <w:ilvl w:val="0"/>
          <w:numId w:val="563"/>
        </w:numPr>
        <w:contextualSpacing/>
        <w:rPr>
          <w:rFonts w:cstheme="minorHAnsi"/>
        </w:rPr>
      </w:pPr>
      <w:r w:rsidRPr="008F7C1D">
        <w:rPr>
          <w:rFonts w:cstheme="minorHAnsi"/>
        </w:rPr>
        <w:t>training type (professional development subsidy). </w:t>
      </w:r>
    </w:p>
    <w:p w14:paraId="2F38D283" w14:textId="77777777" w:rsidR="00613EFD" w:rsidRPr="008F7C1D" w:rsidRDefault="00613EFD" w:rsidP="00613EFD">
      <w:pPr>
        <w:ind w:left="720"/>
        <w:contextualSpacing/>
        <w:rPr>
          <w:rFonts w:cstheme="minorHAnsi"/>
        </w:rPr>
      </w:pPr>
    </w:p>
    <w:p w14:paraId="161B138A" w14:textId="77777777" w:rsidR="008F7C1D" w:rsidRPr="008F7C1D" w:rsidRDefault="008F7C1D" w:rsidP="008F7C1D">
      <w:pPr>
        <w:spacing w:before="240"/>
        <w:rPr>
          <w:rFonts w:cstheme="minorHAnsi"/>
        </w:rPr>
      </w:pPr>
      <w:r w:rsidRPr="008F7C1D">
        <w:rPr>
          <w:rFonts w:cstheme="minorHAnsi"/>
        </w:rPr>
        <w:t>While all applications are welcome, we will prioritise applications within these groups until funding is exhausted. </w:t>
      </w:r>
    </w:p>
    <w:p w14:paraId="27C94C82" w14:textId="77777777" w:rsidR="008F7C1D" w:rsidRPr="008F7C1D" w:rsidRDefault="008F7C1D" w:rsidP="008F7C1D">
      <w:pPr>
        <w:spacing w:before="240"/>
        <w:rPr>
          <w:rFonts w:cstheme="minorHAnsi"/>
        </w:rPr>
      </w:pPr>
      <w:r w:rsidRPr="008F7C1D">
        <w:rPr>
          <w:rFonts w:cstheme="minorHAnsi"/>
        </w:rPr>
        <w:t>We pay the subsidies to providers. Providers must apply on behalf of eligible staff. If you work in the sector and think you’d benefit from a subsidy, please talk to your provider. </w:t>
      </w:r>
    </w:p>
    <w:p w14:paraId="7088D39E" w14:textId="77777777" w:rsidR="008F7C1D" w:rsidRPr="008F7C1D" w:rsidRDefault="008F7C1D" w:rsidP="008F7C1D">
      <w:pPr>
        <w:spacing w:before="240"/>
        <w:rPr>
          <w:rFonts w:cstheme="minorHAnsi"/>
        </w:rPr>
      </w:pPr>
      <w:r w:rsidRPr="008F7C1D">
        <w:rPr>
          <w:rFonts w:cstheme="minorHAnsi"/>
        </w:rPr>
        <w:t xml:space="preserve">Learn more about the </w:t>
      </w:r>
      <w:hyperlink r:id="rId78" w:tgtFrame="_blank" w:history="1">
        <w:r w:rsidRPr="008F7C1D">
          <w:rPr>
            <w:rFonts w:cstheme="minorHAnsi"/>
            <w:color w:val="7F4594" w:themeColor="hyperlink"/>
            <w:u w:val="single"/>
          </w:rPr>
          <w:t>professional development opportunities</w:t>
        </w:r>
      </w:hyperlink>
      <w:r w:rsidRPr="008F7C1D">
        <w:rPr>
          <w:rFonts w:cstheme="minorHAnsi"/>
        </w:rPr>
        <w:t>. </w:t>
      </w:r>
    </w:p>
    <w:p w14:paraId="62FC126D" w14:textId="73789282" w:rsidR="008F7C1D" w:rsidRDefault="008F7C1D" w:rsidP="008F7C1D">
      <w:pPr>
        <w:pStyle w:val="Heading3"/>
      </w:pPr>
      <w:r>
        <w:t xml:space="preserve">Practicum exchange living allowance closes next </w:t>
      </w:r>
      <w:r w:rsidR="000A724B">
        <w:t>week</w:t>
      </w:r>
    </w:p>
    <w:p w14:paraId="13E7946D" w14:textId="77777777" w:rsidR="002D060D" w:rsidRPr="00170272" w:rsidRDefault="002D060D" w:rsidP="002D060D">
      <w:pPr>
        <w:spacing w:before="240"/>
      </w:pPr>
      <w:r w:rsidRPr="00170272">
        <w:rPr>
          <w:b/>
          <w:bCs/>
        </w:rPr>
        <w:t>Applications for the practicum exchange living allowance are closing soon.</w:t>
      </w:r>
      <w:r w:rsidRPr="00170272">
        <w:t> </w:t>
      </w:r>
    </w:p>
    <w:p w14:paraId="3635C92E" w14:textId="77777777" w:rsidR="002D060D" w:rsidRPr="00170272" w:rsidRDefault="002D060D" w:rsidP="002D060D">
      <w:pPr>
        <w:spacing w:before="240"/>
      </w:pPr>
      <w:r w:rsidRPr="00170272">
        <w:t>Apply now for an allowance to support educators to complete a practicum in a regional or remote area other than their home location.</w:t>
      </w:r>
      <w:r>
        <w:rPr>
          <w:rFonts w:ascii="Arial" w:hAnsi="Arial" w:cs="Arial"/>
        </w:rPr>
        <w:t xml:space="preserve"> </w:t>
      </w:r>
      <w:r w:rsidRPr="00170272">
        <w:t>The allowance provides $1,552.50 per week, for up to 4 weeks, for living and travel costs associated with completing a practicum away from home. </w:t>
      </w:r>
    </w:p>
    <w:p w14:paraId="4873AA4D" w14:textId="77777777" w:rsidR="002D060D" w:rsidRPr="00170272" w:rsidRDefault="002D060D" w:rsidP="002D060D">
      <w:pPr>
        <w:spacing w:before="240"/>
      </w:pPr>
      <w:r w:rsidRPr="00170272">
        <w:t>Providers must apply on behalf of eligible educators.</w:t>
      </w:r>
      <w:r w:rsidRPr="00170272">
        <w:rPr>
          <w:rFonts w:ascii="Arial" w:hAnsi="Arial" w:cs="Arial"/>
        </w:rPr>
        <w:t> </w:t>
      </w:r>
      <w:r w:rsidRPr="00170272">
        <w:t>We pay the allowance to providers who must pass it on to educators in full. Applications close 19 September 2025. </w:t>
      </w:r>
    </w:p>
    <w:p w14:paraId="1859157B" w14:textId="77777777" w:rsidR="002D060D" w:rsidRDefault="002D060D" w:rsidP="002D060D">
      <w:pPr>
        <w:spacing w:before="240"/>
      </w:pPr>
      <w:r w:rsidRPr="00170272">
        <w:t xml:space="preserve">Learn more about the </w:t>
      </w:r>
      <w:hyperlink r:id="rId79" w:tgtFrame="_blank" w:history="1">
        <w:r w:rsidRPr="00170272">
          <w:rPr>
            <w:rStyle w:val="Hyperlink"/>
          </w:rPr>
          <w:t>living allowance</w:t>
        </w:r>
      </w:hyperlink>
      <w:r w:rsidRPr="00170272">
        <w:t>. </w:t>
      </w:r>
    </w:p>
    <w:p w14:paraId="1CB2D6CF" w14:textId="50931905" w:rsidR="002D060D" w:rsidRDefault="002D060D" w:rsidP="002D060D">
      <w:pPr>
        <w:pStyle w:val="Heading3"/>
      </w:pPr>
      <w:r>
        <w:t>Be You professional learning</w:t>
      </w:r>
    </w:p>
    <w:p w14:paraId="7FCD8A5E" w14:textId="77777777" w:rsidR="00743232" w:rsidRPr="005236EB" w:rsidRDefault="00743232" w:rsidP="00743232">
      <w:pPr>
        <w:spacing w:before="240"/>
        <w:rPr>
          <w:rFonts w:cstheme="minorHAnsi"/>
        </w:rPr>
      </w:pPr>
      <w:r w:rsidRPr="005236EB">
        <w:rPr>
          <w:rFonts w:cstheme="minorHAnsi"/>
          <w:b/>
          <w:bCs/>
          <w:lang w:val="en-US"/>
        </w:rPr>
        <w:t>Are you or your educators wanting to learn more about how to support children’s mental health and wellbeing, but struggle to find the time?  </w:t>
      </w:r>
      <w:r w:rsidRPr="005236EB">
        <w:rPr>
          <w:rFonts w:cstheme="minorHAnsi"/>
        </w:rPr>
        <w:t> </w:t>
      </w:r>
    </w:p>
    <w:p w14:paraId="0B42386E" w14:textId="77777777" w:rsidR="00743232" w:rsidRPr="005236EB" w:rsidRDefault="00743232" w:rsidP="00743232">
      <w:pPr>
        <w:spacing w:before="240"/>
        <w:rPr>
          <w:rFonts w:cstheme="minorHAnsi"/>
        </w:rPr>
      </w:pPr>
      <w:r w:rsidRPr="005236EB">
        <w:rPr>
          <w:rFonts w:cstheme="minorHAnsi"/>
          <w:lang w:val="en-US"/>
        </w:rPr>
        <w:t xml:space="preserve">Be You’s </w:t>
      </w:r>
      <w:hyperlink r:id="rId80" w:tgtFrame="_blank" w:history="1">
        <w:r w:rsidRPr="005236EB">
          <w:rPr>
            <w:rStyle w:val="Hyperlink"/>
            <w:rFonts w:cstheme="minorHAnsi"/>
            <w:lang w:val="en-US"/>
          </w:rPr>
          <w:t>free online learning modules</w:t>
        </w:r>
      </w:hyperlink>
      <w:r w:rsidRPr="005236EB">
        <w:rPr>
          <w:rFonts w:cstheme="minorHAnsi"/>
        </w:rPr>
        <w:t xml:space="preserve">  are designed to help you develop your skills, knowledge and confidence. The modules: </w:t>
      </w:r>
    </w:p>
    <w:p w14:paraId="067B863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are aligned with the National Quality Framework  </w:t>
      </w:r>
    </w:p>
    <w:p w14:paraId="4BD9A76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support a whole learning community approach to mental health and wellbeing.   </w:t>
      </w:r>
    </w:p>
    <w:p w14:paraId="77F8F58F" w14:textId="77777777" w:rsidR="00743232" w:rsidRPr="005236EB" w:rsidRDefault="00743232" w:rsidP="00743232">
      <w:pPr>
        <w:spacing w:before="240"/>
        <w:rPr>
          <w:rFonts w:cstheme="minorHAnsi"/>
        </w:rPr>
      </w:pPr>
      <w:r w:rsidRPr="005236EB">
        <w:rPr>
          <w:rFonts w:cstheme="minorHAnsi"/>
        </w:rPr>
        <w:t xml:space="preserve">Don’t forget – providers can currently apply for our </w:t>
      </w:r>
      <w:hyperlink r:id="rId81" w:tgtFrame="_blank" w:history="1">
        <w:r w:rsidRPr="005236EB">
          <w:rPr>
            <w:rStyle w:val="Hyperlink"/>
            <w:rFonts w:cstheme="minorHAnsi"/>
          </w:rPr>
          <w:t>professional development subsidy</w:t>
        </w:r>
      </w:hyperlink>
      <w:r w:rsidRPr="005236EB">
        <w:rPr>
          <w:rFonts w:cstheme="minorHAnsi"/>
        </w:rPr>
        <w:t xml:space="preserve"> to support staff to complete training that adds to their skills. Applications close 19 September 2025. </w:t>
      </w:r>
    </w:p>
    <w:p w14:paraId="766A2417" w14:textId="77777777" w:rsidR="002D060D" w:rsidRPr="002D060D" w:rsidRDefault="002D060D" w:rsidP="002D060D"/>
    <w:p w14:paraId="20885925" w14:textId="77777777" w:rsidR="008F7C1D" w:rsidRPr="008F7C1D" w:rsidRDefault="008F7C1D" w:rsidP="008F7C1D"/>
    <w:p w14:paraId="5E860223" w14:textId="2E93C859" w:rsidR="00B51DB8" w:rsidRDefault="00B51DB8" w:rsidP="00F96184">
      <w:pPr>
        <w:pStyle w:val="Issuedate"/>
      </w:pPr>
      <w:bookmarkStart w:id="35" w:name="_Toc210299695"/>
      <w:r>
        <w:t>3 September 2025</w:t>
      </w:r>
      <w:bookmarkEnd w:id="35"/>
    </w:p>
    <w:p w14:paraId="6E01EEED" w14:textId="179F1802" w:rsidR="00B51DB8" w:rsidRDefault="00B51DB8" w:rsidP="00B51DB8">
      <w:pPr>
        <w:pStyle w:val="Heading2"/>
      </w:pPr>
      <w:bookmarkStart w:id="36" w:name="_Toc210299696"/>
      <w:r>
        <w:t>From the department</w:t>
      </w:r>
      <w:bookmarkEnd w:id="36"/>
    </w:p>
    <w:p w14:paraId="44B77CD7" w14:textId="1735D08A" w:rsidR="00B51DB8" w:rsidRDefault="00B51DB8" w:rsidP="00B51DB8">
      <w:pPr>
        <w:pStyle w:val="Heading3"/>
      </w:pPr>
      <w:r>
        <w:t>Delivering early childhood education and care in Kununurra</w:t>
      </w:r>
    </w:p>
    <w:p w14:paraId="204864FF" w14:textId="77777777" w:rsidR="00DB22F8" w:rsidRPr="00E3038E" w:rsidRDefault="00DB22F8" w:rsidP="00DB22F8">
      <w:pPr>
        <w:spacing w:before="240"/>
        <w:rPr>
          <w:b/>
          <w:bCs/>
        </w:rPr>
      </w:pPr>
      <w:r w:rsidRPr="00E3038E">
        <w:rPr>
          <w:b/>
          <w:bCs/>
        </w:rPr>
        <w:t xml:space="preserve">We are proud to announce the opening of a new early childhood education and care </w:t>
      </w:r>
      <w:r>
        <w:rPr>
          <w:b/>
          <w:bCs/>
        </w:rPr>
        <w:t xml:space="preserve">(ECEC) </w:t>
      </w:r>
      <w:r w:rsidRPr="00E3038E">
        <w:rPr>
          <w:b/>
          <w:bCs/>
        </w:rPr>
        <w:t>service in Kununurra Western Australia, supported by the Community Child Care Fund (CCCF) restricted program.</w:t>
      </w:r>
    </w:p>
    <w:p w14:paraId="14574310" w14:textId="77777777" w:rsidR="00DB22F8" w:rsidRPr="00E3038E" w:rsidRDefault="00DB22F8" w:rsidP="00DB22F8">
      <w:r w:rsidRPr="00E3038E">
        <w:t>The One Tree Wunan Garndim-banjelng Badang Yarrawoo Menewoolbtha service opened on 21 July 2025, marking a significant milestone for the community. To celebrate this achievement, an official launch of the service was held on 27 August 2025, bringing together the community and those involved in establishing this service to commemorate its successful opening. It is providing high-quality, culturally safe ECEC for up to 38 local children in the community.</w:t>
      </w:r>
    </w:p>
    <w:p w14:paraId="72B467AB" w14:textId="77777777" w:rsidR="00DB22F8" w:rsidRPr="00EA6CD0" w:rsidRDefault="00DB22F8" w:rsidP="00DB22F8">
      <w:r w:rsidRPr="00EA6CD0">
        <w:t>The opening follows more than 2 years of dedicated community effort:</w:t>
      </w:r>
    </w:p>
    <w:p w14:paraId="0DFA076E" w14:textId="77777777" w:rsidR="00DB22F8" w:rsidRPr="00EA6CD0" w:rsidRDefault="00DB22F8" w:rsidP="00DB22F8">
      <w:pPr>
        <w:pStyle w:val="ListParagraph"/>
        <w:numPr>
          <w:ilvl w:val="0"/>
          <w:numId w:val="545"/>
        </w:numPr>
        <w:spacing w:after="240" w:line="259" w:lineRule="auto"/>
        <w:contextualSpacing/>
      </w:pPr>
      <w:r w:rsidRPr="00EA6CD0">
        <w:t>led by the Wunan Foundation and One Tree Community Services</w:t>
      </w:r>
    </w:p>
    <w:p w14:paraId="4BFBC7A0" w14:textId="77777777" w:rsidR="00DB22F8" w:rsidRPr="00EA6CD0" w:rsidRDefault="00DB22F8" w:rsidP="00DB22F8">
      <w:pPr>
        <w:pStyle w:val="ListParagraph"/>
        <w:numPr>
          <w:ilvl w:val="0"/>
          <w:numId w:val="545"/>
        </w:numPr>
        <w:spacing w:after="240" w:line="259" w:lineRule="auto"/>
        <w:contextualSpacing/>
      </w:pPr>
      <w:r w:rsidRPr="00EA6CD0">
        <w:t>supported by the Department of Education and SNAICC – National Voice for our Children.</w:t>
      </w:r>
    </w:p>
    <w:p w14:paraId="1526159A" w14:textId="77777777" w:rsidR="00DB22F8" w:rsidRPr="00EA6CD0" w:rsidRDefault="00DB22F8" w:rsidP="00DB22F8">
      <w:r w:rsidRPr="00EA6CD0">
        <w:t xml:space="preserve">The service’s name reflects community consultation and means ‘Growing strong roots for strong futures’. </w:t>
      </w:r>
    </w:p>
    <w:p w14:paraId="71176B91" w14:textId="77777777" w:rsidR="00DB22F8" w:rsidRPr="00EA6CD0" w:rsidRDefault="00DB22F8" w:rsidP="00DB22F8">
      <w:r w:rsidRPr="00EA6CD0">
        <w:t xml:space="preserve">We funded the service in 2023 as part of an almost $30 million expansion of the CCCF restricted grant. </w:t>
      </w:r>
    </w:p>
    <w:p w14:paraId="2A86837A" w14:textId="77777777" w:rsidR="00DB22F8" w:rsidRPr="00EA6CD0" w:rsidRDefault="00DB22F8" w:rsidP="00DB22F8">
      <w:r w:rsidRPr="00EA6CD0">
        <w:t>SNAICC is the community partner for services set up under the grant, supporting the establishment and implementation of community-led and culturally safe ECEC.</w:t>
      </w:r>
    </w:p>
    <w:p w14:paraId="056EA515" w14:textId="77777777" w:rsidR="00DB22F8" w:rsidRPr="00EA6CD0" w:rsidRDefault="00DB22F8" w:rsidP="00DB22F8">
      <w:r w:rsidRPr="00EA6CD0">
        <w:t xml:space="preserve">Learn more about the </w:t>
      </w:r>
      <w:hyperlink r:id="rId82" w:tgtFrame="_blank" w:history="1">
        <w:r w:rsidRPr="00EA6CD0">
          <w:rPr>
            <w:rStyle w:val="Hyperlink"/>
          </w:rPr>
          <w:t>CCCF restricted expansion grant</w:t>
        </w:r>
      </w:hyperlink>
      <w:r w:rsidRPr="00EA6CD0">
        <w:t>.</w:t>
      </w:r>
    </w:p>
    <w:p w14:paraId="1251D31E" w14:textId="71488A8E" w:rsidR="00B51DB8" w:rsidRDefault="00DB22F8" w:rsidP="00DB22F8">
      <w:pPr>
        <w:pStyle w:val="Heading3"/>
      </w:pPr>
      <w:r>
        <w:t>Worker retention payment update</w:t>
      </w:r>
    </w:p>
    <w:p w14:paraId="33AA7DD9" w14:textId="77777777" w:rsidR="00361C3B" w:rsidRDefault="00361C3B" w:rsidP="00361C3B">
      <w:pPr>
        <w:spacing w:before="240"/>
      </w:pPr>
      <w:r>
        <w:t>In this week’s update we:</w:t>
      </w:r>
    </w:p>
    <w:p w14:paraId="2EAACD84" w14:textId="77777777" w:rsidR="00361C3B" w:rsidRDefault="00361C3B" w:rsidP="00361C3B">
      <w:pPr>
        <w:pStyle w:val="ListParagraph"/>
        <w:numPr>
          <w:ilvl w:val="0"/>
          <w:numId w:val="548"/>
        </w:numPr>
        <w:spacing w:after="240" w:line="259" w:lineRule="auto"/>
        <w:contextualSpacing/>
      </w:pPr>
      <w:r w:rsidRPr="009E4156">
        <w:t>take a closer look at the payment to help you determine whether your service may benefit from applying</w:t>
      </w:r>
    </w:p>
    <w:p w14:paraId="699B1911" w14:textId="77777777" w:rsidR="00361C3B" w:rsidRPr="009E4156" w:rsidRDefault="00361C3B" w:rsidP="00361C3B">
      <w:pPr>
        <w:pStyle w:val="ListParagraph"/>
        <w:numPr>
          <w:ilvl w:val="0"/>
          <w:numId w:val="548"/>
        </w:numPr>
        <w:spacing w:after="240" w:line="259" w:lineRule="auto"/>
        <w:contextualSpacing/>
      </w:pPr>
      <w:r>
        <w:t>highlight several deadlines over the coming months.</w:t>
      </w:r>
    </w:p>
    <w:p w14:paraId="7E1D9264" w14:textId="77777777" w:rsidR="00361C3B" w:rsidRPr="003A3BD5" w:rsidRDefault="00361C3B" w:rsidP="00361C3B">
      <w:pPr>
        <w:pStyle w:val="H2newsletter"/>
      </w:pPr>
      <w:r w:rsidRPr="003A3BD5">
        <w:t>Unsure whether to apply?</w:t>
      </w:r>
    </w:p>
    <w:p w14:paraId="4F85F1C6" w14:textId="77777777" w:rsidR="00361C3B" w:rsidRPr="00D50BDB" w:rsidRDefault="00361C3B" w:rsidP="00361C3B">
      <w:r>
        <w:t xml:space="preserve">The Fair Work Commission has proposed </w:t>
      </w:r>
      <w:r w:rsidRPr="00D50BDB">
        <w:t xml:space="preserve">a </w:t>
      </w:r>
      <w:r>
        <w:t>wage</w:t>
      </w:r>
      <w:r w:rsidRPr="00D50BDB">
        <w:t xml:space="preserve"> increase for workers under the </w:t>
      </w:r>
      <w:r w:rsidRPr="008712E7">
        <w:rPr>
          <w:i/>
          <w:iCs/>
          <w:lang w:val="en-US"/>
        </w:rPr>
        <w:t>Children’s Services Award 2010</w:t>
      </w:r>
      <w:r>
        <w:rPr>
          <w:lang w:val="en-US"/>
        </w:rPr>
        <w:t>, as part of its</w:t>
      </w:r>
      <w:r w:rsidRPr="00676C0F">
        <w:t xml:space="preserve"> </w:t>
      </w:r>
      <w:hyperlink r:id="rId83" w:history="1">
        <w:r w:rsidRPr="00676C0F">
          <w:rPr>
            <w:rStyle w:val="Hyperlink"/>
          </w:rPr>
          <w:t>gender-based undervaluation priority awards review</w:t>
        </w:r>
      </w:hyperlink>
      <w:r>
        <w:t>.</w:t>
      </w:r>
      <w:r w:rsidRPr="00F80221">
        <w:t xml:space="preserve"> </w:t>
      </w:r>
      <w:r>
        <w:t>A final decision is expected soon.</w:t>
      </w:r>
    </w:p>
    <w:p w14:paraId="6099250D" w14:textId="77777777" w:rsidR="00361C3B" w:rsidRDefault="00361C3B" w:rsidP="00361C3B">
      <w:r>
        <w:t xml:space="preserve">The </w:t>
      </w:r>
      <w:hyperlink r:id="rId84" w:history="1">
        <w:r w:rsidRPr="00FC3913">
          <w:rPr>
            <w:rStyle w:val="Hyperlink"/>
          </w:rPr>
          <w:t>worker retention payment</w:t>
        </w:r>
      </w:hyperlink>
      <w:r>
        <w:t xml:space="preserve"> will cover </w:t>
      </w:r>
      <w:r w:rsidRPr="002A4234">
        <w:t>the initial</w:t>
      </w:r>
      <w:r>
        <w:t xml:space="preserve"> proposed increase. Providers who have already signed up have received a funding commitment:</w:t>
      </w:r>
    </w:p>
    <w:p w14:paraId="6E2F41AE" w14:textId="77777777" w:rsidR="00361C3B" w:rsidRDefault="00361C3B" w:rsidP="00361C3B">
      <w:pPr>
        <w:pStyle w:val="ListParagraph"/>
        <w:numPr>
          <w:ilvl w:val="0"/>
          <w:numId w:val="546"/>
        </w:numPr>
        <w:spacing w:after="240" w:line="259" w:lineRule="auto"/>
        <w:contextualSpacing/>
      </w:pPr>
      <w:r w:rsidRPr="003E738F">
        <w:t>between $254,000 and $499,000</w:t>
      </w:r>
      <w:r>
        <w:t xml:space="preserve"> </w:t>
      </w:r>
      <w:r w:rsidRPr="00BC7C04">
        <w:t xml:space="preserve">per service </w:t>
      </w:r>
      <w:r>
        <w:t xml:space="preserve">for a typical </w:t>
      </w:r>
      <w:r w:rsidRPr="003E738F">
        <w:t>Centre Based Day Care</w:t>
      </w:r>
    </w:p>
    <w:p w14:paraId="25F7A7E0" w14:textId="77777777" w:rsidR="00361C3B" w:rsidRDefault="00361C3B" w:rsidP="00361C3B">
      <w:pPr>
        <w:pStyle w:val="ListParagraph"/>
        <w:numPr>
          <w:ilvl w:val="0"/>
          <w:numId w:val="546"/>
        </w:numPr>
        <w:spacing w:after="240" w:line="259" w:lineRule="auto"/>
        <w:contextualSpacing/>
      </w:pPr>
      <w:r w:rsidRPr="003E738F">
        <w:t>between $35,000 and $105,000</w:t>
      </w:r>
      <w:r>
        <w:t xml:space="preserve"> </w:t>
      </w:r>
      <w:r w:rsidRPr="00BC7C04">
        <w:t>per service</w:t>
      </w:r>
      <w:r>
        <w:t xml:space="preserve"> for a typical </w:t>
      </w:r>
      <w:r w:rsidRPr="003E738F">
        <w:t>Outside School Hours Care</w:t>
      </w:r>
      <w:r>
        <w:t>.</w:t>
      </w:r>
    </w:p>
    <w:p w14:paraId="28EFF300" w14:textId="77777777" w:rsidR="00361C3B" w:rsidRPr="00FF32A2" w:rsidRDefault="00361C3B" w:rsidP="00361C3B">
      <w:pPr>
        <w:rPr>
          <w:b/>
          <w:bCs/>
        </w:rPr>
      </w:pPr>
      <w:r w:rsidRPr="00FF32A2">
        <w:rPr>
          <w:b/>
          <w:bCs/>
        </w:rPr>
        <w:t xml:space="preserve">It’s not too late to apply, and you could be eligible for back-pay. </w:t>
      </w:r>
    </w:p>
    <w:p w14:paraId="184A0A70" w14:textId="77777777" w:rsidR="00361C3B" w:rsidRPr="003A3BD5" w:rsidRDefault="00361C3B" w:rsidP="00361C3B">
      <w:pPr>
        <w:pStyle w:val="H2newsletter"/>
      </w:pPr>
      <w:r w:rsidRPr="003A3BD5">
        <w:t xml:space="preserve">Apply by </w:t>
      </w:r>
      <w:r w:rsidRPr="003A3BD5">
        <w:rPr>
          <w:b/>
          <w:bCs w:val="0"/>
        </w:rPr>
        <w:t>30 September</w:t>
      </w:r>
      <w:r w:rsidRPr="003A3BD5">
        <w:t xml:space="preserve"> for backdated payments</w:t>
      </w:r>
    </w:p>
    <w:p w14:paraId="6B7F3072" w14:textId="77777777" w:rsidR="00361C3B" w:rsidRDefault="00361C3B" w:rsidP="00361C3B">
      <w:r>
        <w:t>Apply</w:t>
      </w:r>
      <w:r w:rsidRPr="004F179E">
        <w:t xml:space="preserve"> </w:t>
      </w:r>
      <w:r>
        <w:t>by</w:t>
      </w:r>
      <w:r w:rsidRPr="004F179E">
        <w:t> </w:t>
      </w:r>
      <w:r w:rsidRPr="00B63CCC">
        <w:rPr>
          <w:b/>
          <w:bCs/>
        </w:rPr>
        <w:t>30 September 2025</w:t>
      </w:r>
      <w:r>
        <w:t xml:space="preserve"> to be considered for payments backdated to 2 December 2024. This could look like:</w:t>
      </w:r>
    </w:p>
    <w:p w14:paraId="09726361" w14:textId="77777777" w:rsidR="00361C3B" w:rsidRPr="00D03D27" w:rsidRDefault="00361C3B" w:rsidP="00361C3B">
      <w:pPr>
        <w:pStyle w:val="ListParagraph"/>
        <w:numPr>
          <w:ilvl w:val="0"/>
          <w:numId w:val="547"/>
        </w:numPr>
        <w:spacing w:after="240" w:line="259" w:lineRule="auto"/>
        <w:contextualSpacing/>
      </w:pPr>
      <w:r w:rsidRPr="00D03D27">
        <w:t xml:space="preserve">between $81,000 and $158,000 </w:t>
      </w:r>
      <w:r>
        <w:t>per service</w:t>
      </w:r>
      <w:r w:rsidRPr="00D03D27">
        <w:t xml:space="preserve"> </w:t>
      </w:r>
      <w:r>
        <w:t xml:space="preserve">in </w:t>
      </w:r>
      <w:r w:rsidRPr="00D03D27">
        <w:t>back-pay for a typica</w:t>
      </w:r>
      <w:r>
        <w:t>l</w:t>
      </w:r>
      <w:r w:rsidRPr="00D03D27">
        <w:t xml:space="preserve"> Centre Based Day Care </w:t>
      </w:r>
    </w:p>
    <w:p w14:paraId="045B2B53" w14:textId="77777777" w:rsidR="00361C3B" w:rsidRPr="00D03D27" w:rsidRDefault="00361C3B" w:rsidP="00361C3B">
      <w:pPr>
        <w:pStyle w:val="ListParagraph"/>
        <w:numPr>
          <w:ilvl w:val="0"/>
          <w:numId w:val="547"/>
        </w:numPr>
        <w:spacing w:after="240" w:line="259" w:lineRule="auto"/>
        <w:contextualSpacing/>
      </w:pPr>
      <w:r w:rsidRPr="004F179E">
        <w:t>between $11,000 and $33,000</w:t>
      </w:r>
      <w:r>
        <w:t xml:space="preserve"> per service</w:t>
      </w:r>
      <w:r w:rsidRPr="00D03D27">
        <w:t xml:space="preserve"> in back-pay for a typical Outside School Hours Care.</w:t>
      </w:r>
    </w:p>
    <w:p w14:paraId="3899D3A3" w14:textId="77777777" w:rsidR="00361C3B" w:rsidRDefault="00361C3B" w:rsidP="00361C3B">
      <w:r>
        <w:t>See our</w:t>
      </w:r>
      <w:r w:rsidRPr="008A0278">
        <w:t xml:space="preserve"> </w:t>
      </w:r>
      <w:hyperlink r:id="rId85" w:history="1">
        <w:r>
          <w:rPr>
            <w:rStyle w:val="Hyperlink"/>
          </w:rPr>
          <w:t>application</w:t>
        </w:r>
        <w:r w:rsidRPr="008A0278">
          <w:rPr>
            <w:rStyle w:val="Hyperlink"/>
          </w:rPr>
          <w:t xml:space="preserve"> guid</w:t>
        </w:r>
        <w:r>
          <w:rPr>
            <w:rStyle w:val="Hyperlink"/>
          </w:rPr>
          <w:t>e</w:t>
        </w:r>
      </w:hyperlink>
      <w:r w:rsidRPr="008A0278">
        <w:t xml:space="preserve"> </w:t>
      </w:r>
      <w:r>
        <w:t xml:space="preserve">for help applying. Our data shows </w:t>
      </w:r>
      <w:r w:rsidRPr="00797023">
        <w:t>30% of applications take less than 2 hours to complete.</w:t>
      </w:r>
    </w:p>
    <w:p w14:paraId="0058EECF" w14:textId="77777777" w:rsidR="00361C3B" w:rsidRPr="00170D11" w:rsidRDefault="00361C3B" w:rsidP="00361C3B">
      <w:r>
        <w:t xml:space="preserve">You can also </w:t>
      </w:r>
      <w:hyperlink r:id="rId86" w:history="1">
        <w:r>
          <w:rPr>
            <w:rStyle w:val="Hyperlink"/>
            <w:lang w:val="en-US"/>
          </w:rPr>
          <w:t>s</w:t>
        </w:r>
        <w:r w:rsidRPr="00AD4B00">
          <w:rPr>
            <w:rStyle w:val="Hyperlink"/>
            <w:lang w:val="en-US"/>
          </w:rPr>
          <w:t>earch our directory</w:t>
        </w:r>
      </w:hyperlink>
      <w:r w:rsidRPr="00AD4B00">
        <w:rPr>
          <w:lang w:val="en-US"/>
        </w:rPr>
        <w:t xml:space="preserve"> to</w:t>
      </w:r>
      <w:r>
        <w:rPr>
          <w:lang w:val="en-US"/>
        </w:rPr>
        <w:t xml:space="preserve"> get extra support</w:t>
      </w:r>
      <w:r w:rsidRPr="00797023">
        <w:t>.</w:t>
      </w:r>
      <w:r w:rsidRPr="00797023">
        <w:rPr>
          <w:lang w:val="en-US"/>
        </w:rPr>
        <w:t xml:space="preserve"> This support is free and </w:t>
      </w:r>
      <w:r>
        <w:rPr>
          <w:lang w:val="en-US"/>
        </w:rPr>
        <w:t>does not require</w:t>
      </w:r>
      <w:r w:rsidRPr="00797023">
        <w:rPr>
          <w:lang w:val="en-US"/>
        </w:rPr>
        <w:t xml:space="preserve"> member</w:t>
      </w:r>
      <w:r>
        <w:rPr>
          <w:lang w:val="en-US"/>
        </w:rPr>
        <w:t>ship</w:t>
      </w:r>
      <w:r w:rsidRPr="00797023">
        <w:rPr>
          <w:lang w:val="en-US"/>
        </w:rPr>
        <w:t>.</w:t>
      </w:r>
    </w:p>
    <w:p w14:paraId="6ECE1F76" w14:textId="77777777" w:rsidR="00361C3B" w:rsidRPr="003A3BD5" w:rsidRDefault="00361C3B" w:rsidP="00361C3B">
      <w:pPr>
        <w:pStyle w:val="H2newsletter"/>
      </w:pPr>
      <w:r w:rsidRPr="003A3BD5">
        <w:t xml:space="preserve">Complete your annual declaration by </w:t>
      </w:r>
      <w:r w:rsidRPr="003A3BD5">
        <w:rPr>
          <w:b/>
          <w:bCs w:val="0"/>
        </w:rPr>
        <w:t>10 October</w:t>
      </w:r>
    </w:p>
    <w:p w14:paraId="7499EEC5" w14:textId="77777777" w:rsidR="00361C3B" w:rsidRDefault="00361C3B" w:rsidP="00361C3B">
      <w:r w:rsidRPr="004C2C04">
        <w:t>The 2024–25 annual declaration form is</w:t>
      </w:r>
      <w:r>
        <w:t xml:space="preserve"> due for </w:t>
      </w:r>
      <w:r w:rsidRPr="0093136F">
        <w:rPr>
          <w:b/>
          <w:bCs/>
        </w:rPr>
        <w:t>some providers</w:t>
      </w:r>
      <w:r>
        <w:t xml:space="preserve"> </w:t>
      </w:r>
      <w:r w:rsidRPr="004C2C04">
        <w:t xml:space="preserve">by </w:t>
      </w:r>
      <w:r w:rsidRPr="004C2C04">
        <w:rPr>
          <w:b/>
          <w:bCs/>
        </w:rPr>
        <w:t>10 October 2025.</w:t>
      </w:r>
      <w:r>
        <w:rPr>
          <w:b/>
          <w:bCs/>
        </w:rPr>
        <w:t xml:space="preserve"> </w:t>
      </w:r>
      <w:r>
        <w:t xml:space="preserve">You only need to report if you received </w:t>
      </w:r>
      <w:r w:rsidRPr="004C2C04">
        <w:t>payments before 30 June 2025</w:t>
      </w:r>
      <w:r>
        <w:t>.</w:t>
      </w:r>
    </w:p>
    <w:p w14:paraId="506A025D" w14:textId="77777777" w:rsidR="00361C3B" w:rsidRPr="000B3413" w:rsidRDefault="00361C3B" w:rsidP="00361C3B">
      <w:r>
        <w:t>S</w:t>
      </w:r>
      <w:r w:rsidRPr="004C2C04">
        <w:t xml:space="preserve">ee our tips for </w:t>
      </w:r>
      <w:hyperlink r:id="rId87" w:history="1">
        <w:r w:rsidRPr="004C2C04">
          <w:rPr>
            <w:rStyle w:val="Hyperlink"/>
          </w:rPr>
          <w:t>completing the declaration</w:t>
        </w:r>
      </w:hyperlink>
      <w:r>
        <w:t>.</w:t>
      </w:r>
    </w:p>
    <w:p w14:paraId="0DE97AF0" w14:textId="77777777" w:rsidR="00361C3B" w:rsidRPr="003A3BD5" w:rsidRDefault="00361C3B" w:rsidP="00361C3B">
      <w:pPr>
        <w:pStyle w:val="H2newsletter"/>
      </w:pPr>
      <w:r w:rsidRPr="003A3BD5">
        <w:t xml:space="preserve">Request a funding review by </w:t>
      </w:r>
      <w:r w:rsidRPr="003A3BD5">
        <w:rPr>
          <w:b/>
          <w:bCs w:val="0"/>
        </w:rPr>
        <w:t>31 December</w:t>
      </w:r>
      <w:r w:rsidRPr="003A3BD5">
        <w:t xml:space="preserve"> for backdated top up payments</w:t>
      </w:r>
    </w:p>
    <w:p w14:paraId="511DF1CC" w14:textId="77777777" w:rsidR="00361C3B" w:rsidRDefault="00361C3B" w:rsidP="00361C3B">
      <w:r w:rsidRPr="009522FB">
        <w:t xml:space="preserve">If your situation doesn’t fit the standard payment </w:t>
      </w:r>
      <w:r>
        <w:t xml:space="preserve">calculation, you may </w:t>
      </w:r>
      <w:hyperlink r:id="rId88" w:anchor="guidetoc" w:history="1">
        <w:r w:rsidRPr="00FC3913">
          <w:rPr>
            <w:rStyle w:val="Hyperlink"/>
          </w:rPr>
          <w:t>request a funding review</w:t>
        </w:r>
      </w:hyperlink>
      <w:r>
        <w:t>.</w:t>
      </w:r>
    </w:p>
    <w:p w14:paraId="04D20A30" w14:textId="77777777" w:rsidR="00361C3B" w:rsidRPr="00683A48" w:rsidRDefault="00361C3B" w:rsidP="00361C3B">
      <w:r>
        <w:t>Request a</w:t>
      </w:r>
      <w:r w:rsidRPr="00683A48">
        <w:t xml:space="preserve"> </w:t>
      </w:r>
      <w:r w:rsidRPr="00FC48FF">
        <w:t>funding review</w:t>
      </w:r>
      <w:r w:rsidRPr="00683A48">
        <w:t xml:space="preserve"> </w:t>
      </w:r>
      <w:r>
        <w:t>by</w:t>
      </w:r>
      <w:r w:rsidRPr="00683A48">
        <w:t xml:space="preserve"> </w:t>
      </w:r>
      <w:r w:rsidRPr="00AD345E">
        <w:rPr>
          <w:b/>
          <w:bCs/>
        </w:rPr>
        <w:t>31 December 2025</w:t>
      </w:r>
      <w:r w:rsidRPr="00046E8B">
        <w:t xml:space="preserve"> to be considered for top</w:t>
      </w:r>
      <w:r>
        <w:t xml:space="preserve"> </w:t>
      </w:r>
      <w:r w:rsidRPr="00046E8B">
        <w:t>up payments</w:t>
      </w:r>
      <w:r>
        <w:t xml:space="preserve"> backdated to the date you became eligible for the worker retention payment</w:t>
      </w:r>
      <w:r w:rsidRPr="00683A48">
        <w:t xml:space="preserve">. </w:t>
      </w:r>
    </w:p>
    <w:p w14:paraId="08DD7635" w14:textId="77777777" w:rsidR="00361C3B" w:rsidRDefault="00361C3B" w:rsidP="00361C3B">
      <w:r>
        <w:t>You may still request a funding review</w:t>
      </w:r>
      <w:r w:rsidRPr="00E04502">
        <w:t xml:space="preserve"> after </w:t>
      </w:r>
      <w:r>
        <w:t xml:space="preserve">this date, but top up payments </w:t>
      </w:r>
      <w:r w:rsidRPr="00E04502">
        <w:t xml:space="preserve">will </w:t>
      </w:r>
      <w:r>
        <w:t xml:space="preserve">only </w:t>
      </w:r>
      <w:r w:rsidRPr="00E04502">
        <w:t>be backdated to the start of the previous reporting period.</w:t>
      </w:r>
    </w:p>
    <w:p w14:paraId="330C8D85" w14:textId="77777777" w:rsidR="00361C3B" w:rsidRDefault="00361C3B" w:rsidP="00361C3B">
      <w:pPr>
        <w:spacing w:before="240"/>
      </w:pPr>
      <w:r w:rsidRPr="000D3AB8">
        <w:rPr>
          <w:b/>
          <w:bCs/>
        </w:rPr>
        <w:t>Please note:</w:t>
      </w:r>
      <w:r w:rsidRPr="00541F07">
        <w:t xml:space="preserve"> we have extended </w:t>
      </w:r>
      <w:r>
        <w:t>the funding review backdating</w:t>
      </w:r>
      <w:r w:rsidRPr="00046E8B">
        <w:t xml:space="preserve"> deadline</w:t>
      </w:r>
      <w:r w:rsidRPr="00541F07">
        <w:t xml:space="preserve"> from 31 October to 31 December 2025. This</w:t>
      </w:r>
      <w:r w:rsidRPr="00046E8B">
        <w:t xml:space="preserve"> deadline is separate from the standard </w:t>
      </w:r>
      <w:r>
        <w:t>worker retention payment</w:t>
      </w:r>
      <w:r w:rsidRPr="00046E8B">
        <w:t xml:space="preserve"> backdating deadline of 30 September 2025.</w:t>
      </w:r>
      <w:r w:rsidRPr="788FA9DF">
        <w:t xml:space="preserve"> </w:t>
      </w:r>
    </w:p>
    <w:p w14:paraId="01BD4A9E" w14:textId="768F2B58" w:rsidR="00DB22F8" w:rsidRDefault="00361C3B" w:rsidP="00361C3B">
      <w:pPr>
        <w:pStyle w:val="Heading2"/>
      </w:pPr>
      <w:bookmarkStart w:id="37" w:name="_Toc210299697"/>
      <w:r>
        <w:t>Sector spotlight</w:t>
      </w:r>
      <w:bookmarkEnd w:id="37"/>
    </w:p>
    <w:p w14:paraId="06B8AFD7" w14:textId="6F88BDE4" w:rsidR="00361C3B" w:rsidRDefault="00361C3B" w:rsidP="00361C3B">
      <w:pPr>
        <w:pStyle w:val="Heading3"/>
      </w:pPr>
      <w:r>
        <w:t>Early Childhood Educators’ Day</w:t>
      </w:r>
    </w:p>
    <w:p w14:paraId="176A83B0" w14:textId="77777777" w:rsidR="00C0230C" w:rsidRDefault="00C0230C" w:rsidP="00C0230C">
      <w:pPr>
        <w:spacing w:before="240"/>
        <w:rPr>
          <w:rFonts w:eastAsia="Calibri" w:cs="Arial"/>
        </w:rPr>
      </w:pPr>
      <w:r w:rsidRPr="784EA0EC">
        <w:rPr>
          <w:rFonts w:eastAsia="Calibri" w:cs="Arial"/>
          <w:b/>
        </w:rPr>
        <w:t>Thank you, educators! </w:t>
      </w:r>
    </w:p>
    <w:p w14:paraId="6C4AC66F" w14:textId="77777777" w:rsidR="00C0230C" w:rsidRDefault="00C0230C" w:rsidP="00C0230C">
      <w:pPr>
        <w:spacing w:before="240"/>
        <w:rPr>
          <w:rFonts w:eastAsia="Calibri" w:cs="Arial"/>
        </w:rPr>
      </w:pPr>
      <w:r w:rsidRPr="784EA0EC">
        <w:rPr>
          <w:rFonts w:eastAsia="Calibri" w:cs="Arial"/>
        </w:rPr>
        <w:t>Today, on Early Childhood Educators’ Day, let’s celebrate our ECEC educators. </w:t>
      </w:r>
    </w:p>
    <w:p w14:paraId="0BAB85D1" w14:textId="77777777" w:rsidR="00C0230C" w:rsidRDefault="00C0230C" w:rsidP="00C0230C">
      <w:pPr>
        <w:spacing w:before="240"/>
        <w:rPr>
          <w:rFonts w:eastAsia="Calibri" w:cs="Arial"/>
        </w:rPr>
      </w:pPr>
      <w:r w:rsidRPr="784EA0EC">
        <w:rPr>
          <w:rFonts w:eastAsia="Calibri" w:cs="Arial"/>
        </w:rPr>
        <w:t>Early Childhood Educators’ Day is a national community event that recognises and celebrates the work of Australia’s educators in ECEC. Educators play a key role in improving children's wellbeing, learning and development.</w:t>
      </w:r>
    </w:p>
    <w:p w14:paraId="4E394F35" w14:textId="77777777" w:rsidR="00C0230C" w:rsidRDefault="00C0230C" w:rsidP="00C0230C">
      <w:pPr>
        <w:spacing w:before="240"/>
        <w:rPr>
          <w:rFonts w:eastAsia="Calibri" w:cs="Arial"/>
        </w:rPr>
      </w:pPr>
      <w:r w:rsidRPr="784EA0EC">
        <w:rPr>
          <w:rFonts w:eastAsia="Calibri" w:cs="Arial"/>
        </w:rPr>
        <w:t>Thank you, educators, for the important work you do. We encourage all providers to get involved and show your appreciation. </w:t>
      </w:r>
    </w:p>
    <w:p w14:paraId="07A08B82" w14:textId="77777777" w:rsidR="00C0230C" w:rsidRDefault="00C0230C" w:rsidP="00C0230C">
      <w:pPr>
        <w:spacing w:before="240"/>
        <w:rPr>
          <w:rFonts w:eastAsia="Calibri" w:cs="Arial"/>
        </w:rPr>
      </w:pPr>
      <w:r w:rsidRPr="1636E3B2">
        <w:rPr>
          <w:rFonts w:eastAsia="Calibri" w:cs="Arial"/>
        </w:rPr>
        <w:t xml:space="preserve">You can find ideas and resources to get involved on the </w:t>
      </w:r>
      <w:hyperlink r:id="rId89">
        <w:r w:rsidRPr="1636E3B2">
          <w:rPr>
            <w:rStyle w:val="Hyperlink"/>
            <w:rFonts w:eastAsia="Calibri" w:cs="Arial"/>
          </w:rPr>
          <w:t>Early Childhood Educators’ Day website</w:t>
        </w:r>
      </w:hyperlink>
      <w:r w:rsidRPr="1636E3B2">
        <w:rPr>
          <w:rFonts w:eastAsia="Calibri" w:cs="Arial"/>
        </w:rPr>
        <w:t>.</w:t>
      </w:r>
    </w:p>
    <w:p w14:paraId="01110FC5" w14:textId="4C3B3D0D" w:rsidR="00361C3B" w:rsidRDefault="00C0230C" w:rsidP="00C0230C">
      <w:pPr>
        <w:pStyle w:val="Heading3"/>
      </w:pPr>
      <w:r>
        <w:t>New regulatory changes take effect</w:t>
      </w:r>
    </w:p>
    <w:p w14:paraId="23998C6F" w14:textId="77777777" w:rsidR="006C6AF9" w:rsidRPr="00A64C89" w:rsidRDefault="006C6AF9" w:rsidP="006C6AF9">
      <w:pPr>
        <w:spacing w:before="240"/>
      </w:pPr>
      <w:r w:rsidRPr="00A64C89">
        <w:rPr>
          <w:b/>
          <w:bCs/>
        </w:rPr>
        <w:t>From 1 September 2025,</w:t>
      </w:r>
      <w:r w:rsidRPr="00A64C89">
        <w:t xml:space="preserve"> </w:t>
      </w:r>
      <w:r w:rsidRPr="00A64C89">
        <w:rPr>
          <w:b/>
          <w:bCs/>
        </w:rPr>
        <w:t>new requirements to keep children safe came into effect.</w:t>
      </w:r>
      <w:r w:rsidRPr="00A64C89">
        <w:t> </w:t>
      </w:r>
    </w:p>
    <w:p w14:paraId="54AD3F23" w14:textId="77777777" w:rsidR="006C6AF9" w:rsidRPr="00A64C89" w:rsidRDefault="006C6AF9" w:rsidP="006C6AF9">
      <w:pPr>
        <w:spacing w:before="240"/>
      </w:pPr>
      <w:r>
        <w:t> The new requirements are</w:t>
      </w:r>
      <w:r w:rsidRPr="4A2FBD84">
        <w:rPr>
          <w:b/>
          <w:bCs/>
        </w:rPr>
        <w:t xml:space="preserve"> </w:t>
      </w:r>
      <w:r>
        <w:t>in response to the</w:t>
      </w:r>
      <w:r w:rsidRPr="4A2FBD84">
        <w:rPr>
          <w:rFonts w:ascii="Arial" w:hAnsi="Arial" w:cs="Arial"/>
        </w:rPr>
        <w:t> </w:t>
      </w:r>
      <w:hyperlink r:id="rId90">
        <w:r w:rsidRPr="4A2FBD84">
          <w:rPr>
            <w:rStyle w:val="Hyperlink"/>
          </w:rPr>
          <w:t>review of child safety arrangements</w:t>
        </w:r>
      </w:hyperlink>
      <w:r>
        <w:t>.</w:t>
      </w:r>
      <w:r w:rsidRPr="4A2FBD84">
        <w:rPr>
          <w:rFonts w:ascii="Arial" w:hAnsi="Arial" w:cs="Arial"/>
        </w:rPr>
        <w:t> </w:t>
      </w:r>
      <w:r>
        <w:t> </w:t>
      </w:r>
    </w:p>
    <w:p w14:paraId="155C0021" w14:textId="77777777" w:rsidR="006C6AF9" w:rsidRPr="00A64C89" w:rsidRDefault="006C6AF9" w:rsidP="006C6AF9">
      <w:pPr>
        <w:spacing w:before="240"/>
      </w:pPr>
      <w:r w:rsidRPr="00A64C89">
        <w:t> The new requirements relate to:  </w:t>
      </w:r>
    </w:p>
    <w:p w14:paraId="057DA05F" w14:textId="77777777" w:rsidR="006C6AF9" w:rsidRPr="009A7BE8" w:rsidRDefault="006C6AF9" w:rsidP="0041217A">
      <w:pPr>
        <w:pStyle w:val="ListParagraph"/>
        <w:numPr>
          <w:ilvl w:val="0"/>
          <w:numId w:val="549"/>
        </w:numPr>
        <w:spacing w:after="120"/>
        <w:contextualSpacing/>
      </w:pPr>
      <w:r w:rsidRPr="009A7BE8">
        <w:t>policies and procedures about safe use of digital technologies (including CCTV) </w:t>
      </w:r>
    </w:p>
    <w:p w14:paraId="3F7E20B2" w14:textId="77777777" w:rsidR="006C6AF9" w:rsidRPr="009A7BE8" w:rsidRDefault="006C6AF9" w:rsidP="0041217A">
      <w:pPr>
        <w:pStyle w:val="ListParagraph"/>
        <w:numPr>
          <w:ilvl w:val="0"/>
          <w:numId w:val="549"/>
        </w:numPr>
        <w:spacing w:after="120"/>
        <w:contextualSpacing/>
      </w:pPr>
      <w:r w:rsidRPr="009A7BE8">
        <w:t>reporting incidents or allegations of physical or sexual abuse within 24 hours </w:t>
      </w:r>
    </w:p>
    <w:p w14:paraId="64B931BE" w14:textId="77777777" w:rsidR="006C6AF9" w:rsidRPr="009A7BE8" w:rsidRDefault="006C6AF9" w:rsidP="0041217A">
      <w:pPr>
        <w:pStyle w:val="ListParagraph"/>
        <w:numPr>
          <w:ilvl w:val="0"/>
          <w:numId w:val="549"/>
        </w:numPr>
        <w:spacing w:after="120"/>
        <w:contextualSpacing/>
      </w:pPr>
      <w:r w:rsidRPr="009A7BE8">
        <w:t>ensuring service environments are free from vaping substances and vaping devices. </w:t>
      </w:r>
    </w:p>
    <w:p w14:paraId="2FB62123" w14:textId="77777777" w:rsidR="006C6AF9" w:rsidRPr="00A64C89" w:rsidRDefault="006C6AF9" w:rsidP="0041217A">
      <w:pPr>
        <w:spacing w:after="120" w:line="240" w:lineRule="auto"/>
      </w:pPr>
      <w:r w:rsidRPr="00A64C89">
        <w:t>The changes are to the Education and Care Services National Regulations. </w:t>
      </w:r>
    </w:p>
    <w:p w14:paraId="792210C1" w14:textId="77777777" w:rsidR="006C6AF9" w:rsidRPr="00A64C89" w:rsidRDefault="006C6AF9" w:rsidP="006C6AF9">
      <w:pPr>
        <w:spacing w:before="240"/>
      </w:pPr>
      <w:r w:rsidRPr="00A64C89">
        <w:t xml:space="preserve">Read more about the changes in the </w:t>
      </w:r>
      <w:hyperlink r:id="rId91" w:tgtFrame="_blank" w:history="1">
        <w:r w:rsidRPr="00A64C89">
          <w:rPr>
            <w:rStyle w:val="Hyperlink"/>
          </w:rPr>
          <w:t>ACECQA information sheet</w:t>
        </w:r>
      </w:hyperlink>
      <w:r w:rsidRPr="00A64C89">
        <w:t>. </w:t>
      </w:r>
    </w:p>
    <w:p w14:paraId="2AE9C289" w14:textId="77777777" w:rsidR="006C6AF9" w:rsidRPr="00A64C89" w:rsidRDefault="006C6AF9" w:rsidP="006C6AF9">
      <w:pPr>
        <w:spacing w:before="240"/>
      </w:pPr>
      <w:r w:rsidRPr="00A64C89">
        <w:t>From 1 January 2026, refinements to the National Quality Standard will sharpen the focus on child safety in Quality Areas 2 and 7. </w:t>
      </w:r>
    </w:p>
    <w:p w14:paraId="64D8D683" w14:textId="77777777" w:rsidR="006C6AF9" w:rsidRDefault="006C6AF9" w:rsidP="006C6AF9">
      <w:pPr>
        <w:spacing w:before="240"/>
      </w:pPr>
      <w:r w:rsidRPr="00A64C89">
        <w:t xml:space="preserve">For more information, visit </w:t>
      </w:r>
      <w:hyperlink r:id="rId92" w:tgtFrame="_blank" w:history="1">
        <w:r w:rsidRPr="00A64C89">
          <w:rPr>
            <w:rStyle w:val="Hyperlink"/>
          </w:rPr>
          <w:t>ACECQA’s website</w:t>
        </w:r>
      </w:hyperlink>
      <w:r w:rsidRPr="00A64C89">
        <w:t>.</w:t>
      </w:r>
    </w:p>
    <w:p w14:paraId="3DFCC877" w14:textId="18B216ED" w:rsidR="00C0230C" w:rsidRDefault="006C6AF9" w:rsidP="006C6AF9">
      <w:pPr>
        <w:pStyle w:val="Heading3"/>
      </w:pPr>
      <w:r>
        <w:t>More transparency for families on StaringBlocks.gov.au</w:t>
      </w:r>
    </w:p>
    <w:p w14:paraId="1A3D4A12" w14:textId="77777777" w:rsidR="007F797E" w:rsidRPr="001558F1" w:rsidRDefault="007F797E" w:rsidP="007F797E">
      <w:pPr>
        <w:spacing w:before="100" w:beforeAutospacing="1" w:afterAutospacing="1"/>
        <w:rPr>
          <w:b/>
          <w:bCs/>
        </w:rPr>
      </w:pPr>
      <w:hyperlink r:id="rId93">
        <w:r w:rsidRPr="3BA04868">
          <w:rPr>
            <w:rStyle w:val="Hyperlink"/>
            <w:b/>
            <w:bCs/>
          </w:rPr>
          <w:t>StartingBlocks.gov.au</w:t>
        </w:r>
      </w:hyperlink>
      <w:r w:rsidRPr="3BA04868">
        <w:rPr>
          <w:b/>
          <w:bCs/>
        </w:rPr>
        <w:t xml:space="preserve"> has new features to help families make informed choices about early childhood education and care. These updates support transparency, trust and ease of access to information.</w:t>
      </w:r>
    </w:p>
    <w:p w14:paraId="3C4F574D" w14:textId="77777777" w:rsidR="007F797E" w:rsidRDefault="007F797E" w:rsidP="007F797E">
      <w:pPr>
        <w:spacing w:before="240" w:beforeAutospacing="1" w:afterAutospacing="1"/>
      </w:pPr>
      <w:r>
        <w:t>Families can now see compliance and regulatory information, including:</w:t>
      </w:r>
    </w:p>
    <w:p w14:paraId="4AD4F8BE" w14:textId="77777777" w:rsidR="007F797E" w:rsidRPr="00EA6CD0" w:rsidRDefault="007F797E" w:rsidP="0041217A">
      <w:pPr>
        <w:numPr>
          <w:ilvl w:val="0"/>
          <w:numId w:val="550"/>
        </w:numPr>
        <w:spacing w:after="120"/>
        <w:ind w:left="714" w:hanging="357"/>
      </w:pPr>
      <w:r>
        <w:t>the date the local regulator last visited a service  </w:t>
      </w:r>
    </w:p>
    <w:p w14:paraId="67576DB5" w14:textId="77777777" w:rsidR="007F797E" w:rsidRPr="00EA6CD0" w:rsidRDefault="007F797E" w:rsidP="0041217A">
      <w:pPr>
        <w:pStyle w:val="ListParagraph"/>
        <w:numPr>
          <w:ilvl w:val="0"/>
          <w:numId w:val="550"/>
        </w:numPr>
        <w:spacing w:after="120" w:line="259" w:lineRule="auto"/>
        <w:ind w:left="714" w:hanging="357"/>
        <w:contextualSpacing/>
      </w:pPr>
      <w:r w:rsidRPr="00EA6CD0">
        <w:t>conditions placed on a provider or service by the regulator </w:t>
      </w:r>
    </w:p>
    <w:p w14:paraId="2018AD0B" w14:textId="77777777" w:rsidR="007F797E" w:rsidRPr="00EA6CD0" w:rsidRDefault="007F797E" w:rsidP="0041217A">
      <w:pPr>
        <w:pStyle w:val="ListParagraph"/>
        <w:numPr>
          <w:ilvl w:val="0"/>
          <w:numId w:val="550"/>
        </w:numPr>
        <w:spacing w:after="120" w:line="259" w:lineRule="auto"/>
        <w:ind w:left="714" w:hanging="357"/>
        <w:contextualSpacing/>
      </w:pPr>
      <w:r w:rsidRPr="00EA6CD0">
        <w:t>a clearer link between a service and their provider. </w:t>
      </w:r>
    </w:p>
    <w:p w14:paraId="6DB3553C" w14:textId="77777777" w:rsidR="007F797E" w:rsidRPr="00A64C89" w:rsidRDefault="007F797E" w:rsidP="007F797E">
      <w:pPr>
        <w:spacing w:before="240"/>
      </w:pPr>
      <w:r>
        <w:t xml:space="preserve">These changes are part of a broader national commitment to </w:t>
      </w:r>
      <w:hyperlink r:id="rId94">
        <w:r w:rsidRPr="2A63CC2A">
          <w:rPr>
            <w:rStyle w:val="Hyperlink"/>
          </w:rPr>
          <w:t>improving quality and safety in ECEC</w:t>
        </w:r>
      </w:hyperlink>
      <w:r>
        <w:t>. </w:t>
      </w:r>
    </w:p>
    <w:p w14:paraId="13D9E1A0" w14:textId="77777777" w:rsidR="007F797E" w:rsidRPr="00FC5494" w:rsidRDefault="007F797E" w:rsidP="007F797E">
      <w:pPr>
        <w:spacing w:after="0"/>
      </w:pPr>
      <w:r w:rsidRPr="00FC5494">
        <w:rPr>
          <w:rFonts w:ascii="Roboto" w:eastAsia="Roboto" w:hAnsi="Roboto" w:cs="Roboto"/>
          <w:sz w:val="21"/>
          <w:szCs w:val="21"/>
        </w:rPr>
        <w:t>You don’t need to take any action for the compliance and regulatory information to appear – it will be provided by your regulatory authority.</w:t>
      </w:r>
    </w:p>
    <w:p w14:paraId="28B1704C" w14:textId="77777777" w:rsidR="007F797E" w:rsidRDefault="007F797E" w:rsidP="007F797E"/>
    <w:p w14:paraId="3A2DDDCA" w14:textId="77777777" w:rsidR="007F797E" w:rsidRDefault="007F797E" w:rsidP="007F797E">
      <w:r>
        <w:t>Families can also:</w:t>
      </w:r>
    </w:p>
    <w:p w14:paraId="0CA2617B" w14:textId="77777777" w:rsidR="007F797E" w:rsidDel="00FE389A" w:rsidRDefault="007F797E" w:rsidP="0041217A">
      <w:pPr>
        <w:pStyle w:val="ListParagraph"/>
        <w:numPr>
          <w:ilvl w:val="0"/>
          <w:numId w:val="551"/>
        </w:numPr>
        <w:spacing w:after="120"/>
        <w:ind w:left="714" w:hanging="357"/>
        <w:contextualSpacing/>
      </w:pPr>
      <w:r>
        <w:t>use a new guided service finder to explore different care types, understand quality ratings, and calculate subsidies</w:t>
      </w:r>
    </w:p>
    <w:p w14:paraId="4C827005" w14:textId="77777777" w:rsidR="007F797E" w:rsidRDefault="007F797E" w:rsidP="0041217A">
      <w:pPr>
        <w:pStyle w:val="ListParagraph"/>
        <w:numPr>
          <w:ilvl w:val="0"/>
          <w:numId w:val="551"/>
        </w:numPr>
        <w:spacing w:after="120"/>
        <w:ind w:left="714" w:hanging="357"/>
        <w:contextualSpacing/>
      </w:pPr>
      <w:r>
        <w:t xml:space="preserve">compare service’s quality rating, fees, vacancies, and inclusions side-by-side </w:t>
      </w:r>
    </w:p>
    <w:p w14:paraId="43103C78" w14:textId="77777777" w:rsidR="007F797E" w:rsidRPr="0010620B" w:rsidRDefault="007F797E" w:rsidP="0041217A">
      <w:pPr>
        <w:pStyle w:val="ListParagraph"/>
        <w:numPr>
          <w:ilvl w:val="0"/>
          <w:numId w:val="551"/>
        </w:numPr>
        <w:spacing w:after="120"/>
        <w:ind w:left="714" w:hanging="357"/>
        <w:contextualSpacing/>
      </w:pPr>
      <w:r>
        <w:t>create, save and share shortlists of services.</w:t>
      </w:r>
    </w:p>
    <w:p w14:paraId="60EC9A76" w14:textId="77777777" w:rsidR="007F797E" w:rsidRDefault="007F797E" w:rsidP="007F797E">
      <w:pPr>
        <w:spacing w:before="100" w:beforeAutospacing="1" w:afterAutospacing="1"/>
      </w:pPr>
      <w:r>
        <w:t>Make sure that all your service details, such as fees, vacancies and inclusions, are up to date. You can update these details via the Provider Entry Point (PEP) or your third-party software.</w:t>
      </w:r>
    </w:p>
    <w:p w14:paraId="6FEE9D05" w14:textId="77777777" w:rsidR="007F797E" w:rsidRDefault="007F797E" w:rsidP="007F797E">
      <w:r>
        <w:t>If you have issues updating your details, email the CCS Provider Helpdesk with:</w:t>
      </w:r>
    </w:p>
    <w:p w14:paraId="300AC832" w14:textId="77777777" w:rsidR="007F797E" w:rsidRPr="00AF5925" w:rsidRDefault="007F797E" w:rsidP="0041217A">
      <w:pPr>
        <w:pStyle w:val="ListParagraph"/>
        <w:numPr>
          <w:ilvl w:val="0"/>
          <w:numId w:val="552"/>
        </w:numPr>
        <w:spacing w:after="120" w:line="259" w:lineRule="auto"/>
        <w:ind w:left="714" w:hanging="357"/>
        <w:contextualSpacing/>
      </w:pPr>
      <w:r>
        <w:t>your service ID</w:t>
      </w:r>
    </w:p>
    <w:p w14:paraId="28AEF7EA" w14:textId="77777777" w:rsidR="007F797E" w:rsidRPr="00AF5925" w:rsidRDefault="007F797E" w:rsidP="0041217A">
      <w:pPr>
        <w:pStyle w:val="ListParagraph"/>
        <w:numPr>
          <w:ilvl w:val="0"/>
          <w:numId w:val="552"/>
        </w:numPr>
        <w:spacing w:after="120" w:line="259" w:lineRule="auto"/>
        <w:ind w:left="714" w:hanging="357"/>
        <w:contextualSpacing/>
      </w:pPr>
      <w:r>
        <w:t>relevant screenshots</w:t>
      </w:r>
    </w:p>
    <w:p w14:paraId="5B698600" w14:textId="77777777" w:rsidR="007F797E" w:rsidRDefault="007F797E" w:rsidP="0041217A">
      <w:pPr>
        <w:pStyle w:val="ListParagraph"/>
        <w:numPr>
          <w:ilvl w:val="0"/>
          <w:numId w:val="552"/>
        </w:numPr>
        <w:spacing w:before="240" w:after="120" w:line="259" w:lineRule="auto"/>
        <w:ind w:left="714" w:hanging="357"/>
        <w:contextualSpacing/>
      </w:pPr>
      <w:r>
        <w:t>the subject line: StartingBlocks.gov.au details.</w:t>
      </w:r>
    </w:p>
    <w:p w14:paraId="667ED005" w14:textId="77777777" w:rsidR="007F797E" w:rsidRDefault="007F797E" w:rsidP="007F797E">
      <w:pPr>
        <w:pStyle w:val="Heading2"/>
      </w:pPr>
      <w:bookmarkStart w:id="38" w:name="_Toc210299698"/>
      <w:r>
        <w:t>Facts from FAL</w:t>
      </w:r>
      <w:bookmarkEnd w:id="38"/>
    </w:p>
    <w:p w14:paraId="5CDB7659" w14:textId="29FF508B" w:rsidR="007F797E" w:rsidRDefault="007F797E" w:rsidP="007F797E">
      <w:pPr>
        <w:pStyle w:val="Heading3"/>
      </w:pPr>
      <w:r>
        <w:t>Improve your understanding of FAL with Geccko</w:t>
      </w:r>
    </w:p>
    <w:p w14:paraId="21385DD1" w14:textId="77777777" w:rsidR="00E21EB4" w:rsidRPr="00EA6CD0" w:rsidRDefault="00E21EB4" w:rsidP="00E21EB4">
      <w:pPr>
        <w:spacing w:before="240"/>
        <w:rPr>
          <w:b/>
          <w:bCs/>
        </w:rPr>
      </w:pPr>
      <w:r w:rsidRPr="00EA6CD0">
        <w:rPr>
          <w:b/>
          <w:bCs/>
        </w:rPr>
        <w:t>Geccko is our online learning platform with free courses, videos and tip sheets to help you comply with Family Assistance Law (FAL).  </w:t>
      </w:r>
    </w:p>
    <w:p w14:paraId="0A73E662" w14:textId="77777777" w:rsidR="00E21EB4" w:rsidRPr="00EA6CD0" w:rsidRDefault="00E21EB4" w:rsidP="00E21EB4">
      <w:r w:rsidRPr="00EA6CD0">
        <w:t>We recently refreshed the Geccko homepage with new and improved features like: </w:t>
      </w:r>
    </w:p>
    <w:p w14:paraId="1B59EDB5" w14:textId="77777777" w:rsidR="00E21EB4" w:rsidRPr="00EA6CD0" w:rsidRDefault="00E21EB4" w:rsidP="0041217A">
      <w:pPr>
        <w:pStyle w:val="ListParagraph"/>
        <w:numPr>
          <w:ilvl w:val="0"/>
          <w:numId w:val="553"/>
        </w:numPr>
        <w:spacing w:after="120" w:line="259" w:lineRule="auto"/>
        <w:ind w:left="714" w:hanging="357"/>
        <w:contextualSpacing/>
      </w:pPr>
      <w:r w:rsidRPr="00EA6CD0">
        <w:t>easy access to the lists of courses and mini learning courses  </w:t>
      </w:r>
    </w:p>
    <w:p w14:paraId="640103C1" w14:textId="77777777" w:rsidR="00E21EB4" w:rsidRPr="00EA6CD0" w:rsidRDefault="00E21EB4" w:rsidP="0041217A">
      <w:pPr>
        <w:pStyle w:val="ListParagraph"/>
        <w:numPr>
          <w:ilvl w:val="0"/>
          <w:numId w:val="553"/>
        </w:numPr>
        <w:spacing w:after="120" w:line="259" w:lineRule="auto"/>
        <w:ind w:left="714" w:hanging="357"/>
        <w:contextualSpacing/>
      </w:pPr>
      <w:r w:rsidRPr="00EA6CD0">
        <w:t>a change log with details of updated courses </w:t>
      </w:r>
    </w:p>
    <w:p w14:paraId="15F9FC80" w14:textId="77777777" w:rsidR="00E21EB4" w:rsidRPr="00EA6CD0" w:rsidRDefault="00E21EB4" w:rsidP="0041217A">
      <w:pPr>
        <w:pStyle w:val="ListParagraph"/>
        <w:numPr>
          <w:ilvl w:val="0"/>
          <w:numId w:val="553"/>
        </w:numPr>
        <w:spacing w:after="120" w:line="259" w:lineRule="auto"/>
        <w:ind w:left="714" w:hanging="357"/>
        <w:contextualSpacing/>
      </w:pPr>
      <w:r w:rsidRPr="00EA6CD0">
        <w:t>navigation to your latest activities and enrolments. </w:t>
      </w:r>
    </w:p>
    <w:p w14:paraId="325877DE" w14:textId="77777777" w:rsidR="00E21EB4" w:rsidRPr="00EA6CD0" w:rsidRDefault="00E21EB4" w:rsidP="00E21EB4">
      <w:r w:rsidRPr="00EA6CD0">
        <w:t>Most courses on Geccko take 20 minutes or less to complete. </w:t>
      </w:r>
    </w:p>
    <w:p w14:paraId="06FB506D" w14:textId="77777777" w:rsidR="00E21EB4" w:rsidRPr="00EA6CD0" w:rsidRDefault="00E21EB4" w:rsidP="00E21EB4">
      <w:r w:rsidRPr="00EA6CD0">
        <w:t xml:space="preserve">Take this opportunity to visit our new </w:t>
      </w:r>
      <w:hyperlink r:id="rId95" w:tgtFrame="_blank" w:history="1">
        <w:r w:rsidRPr="00EA6CD0">
          <w:rPr>
            <w:rStyle w:val="Hyperlink"/>
          </w:rPr>
          <w:t>Geccko homepage</w:t>
        </w:r>
      </w:hyperlink>
      <w:r w:rsidRPr="00EA6CD0">
        <w:t>. </w:t>
      </w:r>
    </w:p>
    <w:p w14:paraId="44F33BEF" w14:textId="3C4D712B" w:rsidR="007F797E" w:rsidRDefault="00E21EB4" w:rsidP="00E21EB4">
      <w:pPr>
        <w:pStyle w:val="Heading2"/>
      </w:pPr>
      <w:bookmarkStart w:id="39" w:name="_Toc210299699"/>
      <w:r>
        <w:t>Workforce support</w:t>
      </w:r>
      <w:bookmarkEnd w:id="39"/>
    </w:p>
    <w:p w14:paraId="2454E355" w14:textId="56AC10C5" w:rsidR="00E21EB4" w:rsidRDefault="00E21EB4" w:rsidP="00E21EB4">
      <w:pPr>
        <w:pStyle w:val="Heading3"/>
      </w:pPr>
      <w:r>
        <w:t>Final weeks to apply for professional development subsidies</w:t>
      </w:r>
    </w:p>
    <w:p w14:paraId="7C51F9A8" w14:textId="77777777" w:rsidR="0079352B" w:rsidRPr="00762D96" w:rsidRDefault="0079352B" w:rsidP="0079352B">
      <w:pPr>
        <w:spacing w:before="240"/>
        <w:rPr>
          <w:b/>
          <w:bCs/>
        </w:rPr>
      </w:pPr>
      <w:r w:rsidRPr="00A44EC9">
        <w:rPr>
          <w:b/>
          <w:bCs/>
        </w:rPr>
        <w:t xml:space="preserve">There are just </w:t>
      </w:r>
      <w:r>
        <w:rPr>
          <w:b/>
          <w:bCs/>
        </w:rPr>
        <w:t>2</w:t>
      </w:r>
      <w:r w:rsidRPr="00A44EC9">
        <w:rPr>
          <w:b/>
          <w:bCs/>
        </w:rPr>
        <w:t xml:space="preserve"> weeks left to apply for the professional development and paid practicum subsidies,</w:t>
      </w:r>
      <w:r>
        <w:rPr>
          <w:b/>
          <w:bCs/>
        </w:rPr>
        <w:t xml:space="preserve"> and we are receiving a high volume of applications</w:t>
      </w:r>
      <w:r w:rsidRPr="00762D96">
        <w:rPr>
          <w:b/>
          <w:bCs/>
        </w:rPr>
        <w:t>.</w:t>
      </w:r>
    </w:p>
    <w:p w14:paraId="6FE398B7" w14:textId="77777777" w:rsidR="0079352B" w:rsidRDefault="0079352B" w:rsidP="0079352B">
      <w:r>
        <w:t>As such</w:t>
      </w:r>
      <w:r w:rsidRPr="009D66E4">
        <w:t>, we will prioritis</w:t>
      </w:r>
      <w:r>
        <w:t>e</w:t>
      </w:r>
      <w:r w:rsidRPr="009D66E4">
        <w:t xml:space="preserve"> applications</w:t>
      </w:r>
      <w:r>
        <w:t xml:space="preserve"> for:</w:t>
      </w:r>
      <w:r w:rsidRPr="009D66E4">
        <w:t xml:space="preserve"> </w:t>
      </w:r>
    </w:p>
    <w:p w14:paraId="096699E6" w14:textId="77777777" w:rsidR="0079352B" w:rsidRDefault="0079352B" w:rsidP="0079352B">
      <w:pPr>
        <w:pStyle w:val="ListParagraph"/>
        <w:numPr>
          <w:ilvl w:val="0"/>
          <w:numId w:val="555"/>
        </w:numPr>
        <w:spacing w:after="200"/>
        <w:contextualSpacing/>
      </w:pPr>
      <w:r>
        <w:t>First Nations educators</w:t>
      </w:r>
    </w:p>
    <w:p w14:paraId="402AB1F2" w14:textId="77777777" w:rsidR="0079352B" w:rsidRDefault="0079352B" w:rsidP="0079352B">
      <w:pPr>
        <w:pStyle w:val="ListParagraph"/>
        <w:numPr>
          <w:ilvl w:val="0"/>
          <w:numId w:val="555"/>
        </w:numPr>
        <w:spacing w:after="200"/>
        <w:contextualSpacing/>
      </w:pPr>
      <w:r>
        <w:t>educators from regional and remote locations.</w:t>
      </w:r>
    </w:p>
    <w:p w14:paraId="40F95CE4" w14:textId="77777777" w:rsidR="0079352B" w:rsidRDefault="0079352B" w:rsidP="0079352B">
      <w:r>
        <w:t>We will also further prioritise these applications based on:</w:t>
      </w:r>
    </w:p>
    <w:p w14:paraId="396D77B6" w14:textId="77777777" w:rsidR="0079352B" w:rsidRDefault="0079352B" w:rsidP="0079352B">
      <w:pPr>
        <w:pStyle w:val="ListParagraph"/>
        <w:numPr>
          <w:ilvl w:val="0"/>
          <w:numId w:val="556"/>
        </w:numPr>
        <w:spacing w:after="200"/>
        <w:contextualSpacing/>
      </w:pPr>
      <w:r>
        <w:t>provider size</w:t>
      </w:r>
    </w:p>
    <w:p w14:paraId="379655A3" w14:textId="77777777" w:rsidR="0079352B" w:rsidRDefault="0079352B" w:rsidP="0079352B">
      <w:pPr>
        <w:pStyle w:val="ListParagraph"/>
        <w:numPr>
          <w:ilvl w:val="0"/>
          <w:numId w:val="556"/>
        </w:numPr>
        <w:spacing w:after="200"/>
        <w:contextualSpacing/>
      </w:pPr>
      <w:r>
        <w:t>qualifications (paid practicum subsidy)</w:t>
      </w:r>
    </w:p>
    <w:p w14:paraId="1D6023DC" w14:textId="77777777" w:rsidR="0079352B" w:rsidRDefault="0079352B" w:rsidP="0079352B">
      <w:pPr>
        <w:pStyle w:val="ListParagraph"/>
        <w:numPr>
          <w:ilvl w:val="0"/>
          <w:numId w:val="556"/>
        </w:numPr>
        <w:spacing w:after="200"/>
        <w:contextualSpacing/>
      </w:pPr>
      <w:r>
        <w:t>training type (professional development subsidy).</w:t>
      </w:r>
    </w:p>
    <w:p w14:paraId="0C4C7A01" w14:textId="77777777" w:rsidR="0079352B" w:rsidRDefault="0079352B" w:rsidP="0079352B">
      <w:r>
        <w:t>While all applications are welcome, we will prioritise applications within each of these groups until funding is exhausted. Please submit your application as soon as possible to be considered.</w:t>
      </w:r>
    </w:p>
    <w:p w14:paraId="6CF12BFD" w14:textId="77777777" w:rsidR="0079352B" w:rsidRPr="00962ACD" w:rsidRDefault="0079352B" w:rsidP="0079352B">
      <w:r w:rsidRPr="00962ACD">
        <w:t>Don’t miss this opportunity to:</w:t>
      </w:r>
    </w:p>
    <w:p w14:paraId="7B316884" w14:textId="77777777" w:rsidR="0079352B" w:rsidRPr="00962ACD" w:rsidRDefault="0079352B" w:rsidP="0079352B">
      <w:pPr>
        <w:pStyle w:val="ListParagraph"/>
        <w:numPr>
          <w:ilvl w:val="0"/>
          <w:numId w:val="554"/>
        </w:numPr>
        <w:spacing w:after="240" w:line="259" w:lineRule="auto"/>
        <w:contextualSpacing/>
      </w:pPr>
      <w:r w:rsidRPr="00962ACD">
        <w:t>invest in your team’s skills and experience without disrupting ratios</w:t>
      </w:r>
    </w:p>
    <w:p w14:paraId="31838777" w14:textId="77777777" w:rsidR="0079352B" w:rsidRPr="00962ACD" w:rsidRDefault="0079352B" w:rsidP="0079352B">
      <w:pPr>
        <w:pStyle w:val="ListParagraph"/>
        <w:numPr>
          <w:ilvl w:val="0"/>
          <w:numId w:val="554"/>
        </w:numPr>
        <w:spacing w:after="240" w:line="259" w:lineRule="auto"/>
        <w:contextualSpacing/>
      </w:pPr>
      <w:r w:rsidRPr="00962ACD">
        <w:t xml:space="preserve">provide paid leave for staff to </w:t>
      </w:r>
      <w:r>
        <w:t xml:space="preserve">undertake </w:t>
      </w:r>
      <w:r w:rsidRPr="00962ACD">
        <w:t>practicums.</w:t>
      </w:r>
    </w:p>
    <w:p w14:paraId="1DF0AF48" w14:textId="77777777" w:rsidR="0079352B" w:rsidRPr="00920F2E" w:rsidRDefault="0079352B" w:rsidP="0079352B">
      <w:r w:rsidRPr="00962ACD">
        <w:t xml:space="preserve">Applications close on </w:t>
      </w:r>
      <w:r>
        <w:t>19 September 2025</w:t>
      </w:r>
      <w:r w:rsidRPr="00962ACD">
        <w:t xml:space="preserve">. Providers must apply on behalf of </w:t>
      </w:r>
      <w:r>
        <w:t xml:space="preserve">eligible </w:t>
      </w:r>
      <w:r w:rsidRPr="00962ACD">
        <w:t xml:space="preserve">staff. </w:t>
      </w:r>
      <w:r w:rsidRPr="00962ACD">
        <w:rPr>
          <w:rFonts w:eastAsia="Aptos" w:cs="Aptos"/>
        </w:rPr>
        <w:t>If you work in the sector and think you’d benefit from a subsidy, please talk to your provider.</w:t>
      </w:r>
    </w:p>
    <w:p w14:paraId="358128D6" w14:textId="77777777" w:rsidR="0079352B" w:rsidRDefault="0079352B" w:rsidP="0079352B">
      <w:r>
        <w:t xml:space="preserve">Learn more about the </w:t>
      </w:r>
      <w:hyperlink r:id="rId96" w:history="1">
        <w:r w:rsidRPr="007E5F12">
          <w:rPr>
            <w:rStyle w:val="Hyperlink"/>
          </w:rPr>
          <w:t>professional development</w:t>
        </w:r>
        <w:r>
          <w:rPr>
            <w:rStyle w:val="Hyperlink"/>
          </w:rPr>
          <w:t xml:space="preserve"> opportunities</w:t>
        </w:r>
      </w:hyperlink>
      <w:r>
        <w:t>.</w:t>
      </w:r>
    </w:p>
    <w:p w14:paraId="47D14279" w14:textId="40B2AFD2" w:rsidR="00E21EB4" w:rsidRDefault="0079352B" w:rsidP="0079352B">
      <w:pPr>
        <w:pStyle w:val="Heading3"/>
      </w:pPr>
      <w:r>
        <w:t>Practicum exchange living allowance closing soon</w:t>
      </w:r>
    </w:p>
    <w:p w14:paraId="6492A506"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There’s still time to apply for the practicum exchange living and travel allowance.</w:t>
      </w:r>
      <w:r>
        <w:rPr>
          <w:rStyle w:val="eop"/>
          <w:rFonts w:ascii="Aptos" w:hAnsi="Aptos" w:cs="Segoe UI"/>
          <w:sz w:val="22"/>
          <w:szCs w:val="22"/>
        </w:rPr>
        <w:t> </w:t>
      </w:r>
    </w:p>
    <w:p w14:paraId="68D1BA6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color w:val="000000"/>
          <w:sz w:val="22"/>
          <w:szCs w:val="22"/>
        </w:rPr>
        <w:t xml:space="preserve">Educators who use the </w:t>
      </w:r>
      <w:hyperlink r:id="rId97" w:tgtFrame="_blank" w:history="1">
        <w:r>
          <w:rPr>
            <w:rStyle w:val="normaltextrun"/>
            <w:rFonts w:ascii="Aptos" w:hAnsi="Aptos" w:cs="Segoe UI"/>
            <w:color w:val="7F4594"/>
            <w:sz w:val="22"/>
            <w:szCs w:val="22"/>
            <w:u w:val="single"/>
          </w:rPr>
          <w:t>practicum exchange network</w:t>
        </w:r>
      </w:hyperlink>
      <w:r>
        <w:rPr>
          <w:rStyle w:val="normaltextrun"/>
          <w:rFonts w:ascii="Aptos" w:hAnsi="Aptos" w:cs="Segoe UI"/>
          <w:sz w:val="22"/>
          <w:szCs w:val="22"/>
        </w:rPr>
        <w:t xml:space="preserve"> to complete a practicum in a regional or remote area</w:t>
      </w:r>
      <w:r>
        <w:rPr>
          <w:rStyle w:val="normaltextrun"/>
          <w:rFonts w:ascii="Aptos" w:hAnsi="Aptos" w:cs="Segoe UI"/>
          <w:color w:val="000000"/>
          <w:sz w:val="22"/>
          <w:szCs w:val="22"/>
        </w:rPr>
        <w:t xml:space="preserve"> can get a living and travel allowance.</w:t>
      </w:r>
      <w:r>
        <w:rPr>
          <w:rStyle w:val="normaltextrun"/>
          <w:rFonts w:ascii="Aptos" w:hAnsi="Aptos" w:cs="Segoe UI"/>
          <w:b/>
          <w:bCs/>
          <w:sz w:val="22"/>
          <w:szCs w:val="22"/>
        </w:rPr>
        <w:t> </w:t>
      </w:r>
      <w:r>
        <w:rPr>
          <w:rStyle w:val="eop"/>
          <w:rFonts w:ascii="Aptos" w:hAnsi="Aptos" w:cs="Segoe UI"/>
          <w:sz w:val="22"/>
          <w:szCs w:val="22"/>
        </w:rPr>
        <w:t> </w:t>
      </w:r>
    </w:p>
    <w:p w14:paraId="50E82E5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The allowance provides $1,552.50 per week, for up to 4 weeks, for living and travel costs associated with completing a practicum away from home.</w:t>
      </w:r>
    </w:p>
    <w:p w14:paraId="7645EF21"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Applications close 19 September 2025.</w:t>
      </w:r>
      <w:r>
        <w:rPr>
          <w:rStyle w:val="eop"/>
          <w:rFonts w:ascii="Aptos" w:hAnsi="Aptos" w:cs="Segoe UI"/>
          <w:sz w:val="22"/>
          <w:szCs w:val="22"/>
        </w:rPr>
        <w:t> </w:t>
      </w:r>
      <w:r>
        <w:rPr>
          <w:rStyle w:val="normaltextrun"/>
          <w:rFonts w:ascii="Aptos" w:hAnsi="Aptos" w:cs="Segoe UI"/>
          <w:sz w:val="22"/>
          <w:szCs w:val="22"/>
        </w:rPr>
        <w:t>Providers must apply on behalf of eligible educators.</w:t>
      </w:r>
      <w:r>
        <w:rPr>
          <w:rStyle w:val="normaltextrun"/>
          <w:rFonts w:ascii="Arial" w:hAnsi="Arial" w:cs="Arial"/>
          <w:sz w:val="22"/>
          <w:szCs w:val="22"/>
        </w:rPr>
        <w:t> </w:t>
      </w:r>
      <w:r>
        <w:rPr>
          <w:rStyle w:val="normaltextrun"/>
          <w:rFonts w:ascii="Aptos" w:hAnsi="Aptos" w:cs="Segoe UI"/>
          <w:sz w:val="22"/>
          <w:szCs w:val="22"/>
        </w:rPr>
        <w:t>We pay the allowance to providers who must pass it on to educators in full.</w:t>
      </w:r>
    </w:p>
    <w:p w14:paraId="73F3C20A" w14:textId="77777777" w:rsidR="00DA5317" w:rsidRDefault="00DA5317" w:rsidP="00DA5317">
      <w:pPr>
        <w:pStyle w:val="paragraph"/>
        <w:spacing w:before="0" w:after="0"/>
        <w:textAlignment w:val="baseline"/>
        <w:rPr>
          <w:rStyle w:val="eop"/>
          <w:rFonts w:ascii="Aptos" w:hAnsi="Aptos" w:cs="Segoe UI"/>
          <w:sz w:val="22"/>
          <w:szCs w:val="22"/>
        </w:rPr>
      </w:pPr>
      <w:r>
        <w:rPr>
          <w:rStyle w:val="normaltextrun"/>
          <w:rFonts w:ascii="Aptos" w:hAnsi="Aptos" w:cs="Segoe UI"/>
          <w:color w:val="000000"/>
          <w:sz w:val="22"/>
          <w:szCs w:val="22"/>
        </w:rPr>
        <w:t xml:space="preserve">Learn more about the </w:t>
      </w:r>
      <w:hyperlink r:id="rId98" w:tgtFrame="_blank" w:history="1">
        <w:r w:rsidRPr="00A41584">
          <w:rPr>
            <w:rStyle w:val="Hyperlink"/>
            <w:rFonts w:ascii="Aptos" w:hAnsi="Aptos" w:cs="Segoe UI"/>
            <w:sz w:val="22"/>
            <w:szCs w:val="22"/>
          </w:rPr>
          <w:t>living allowance.</w:t>
        </w:r>
      </w:hyperlink>
    </w:p>
    <w:p w14:paraId="556BC4F4" w14:textId="7A93A49F" w:rsidR="0079352B" w:rsidRDefault="00DA5317" w:rsidP="00DA5317">
      <w:pPr>
        <w:pStyle w:val="Heading3"/>
      </w:pPr>
      <w:r>
        <w:t>Celebrate Early Childhood Educators’ Day with Be You</w:t>
      </w:r>
    </w:p>
    <w:p w14:paraId="2B659B4F"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Join Be You for an In Practice webinar on valuing and appreciating educator teams all year round.</w:t>
      </w:r>
      <w:r>
        <w:rPr>
          <w:rStyle w:val="eop"/>
          <w:rFonts w:ascii="Aptos" w:hAnsi="Aptos" w:cs="Segoe UI"/>
          <w:sz w:val="22"/>
          <w:szCs w:val="22"/>
        </w:rPr>
        <w:t> </w:t>
      </w:r>
    </w:p>
    <w:p w14:paraId="7403FA11"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This event will discuss how services can embed a meaningful approach to valuing educators and contribute to educator wellbeing and workforce sustainability. </w:t>
      </w:r>
      <w:r>
        <w:rPr>
          <w:rStyle w:val="eop"/>
          <w:rFonts w:ascii="Aptos" w:hAnsi="Aptos" w:cs="Segoe UI"/>
          <w:sz w:val="22"/>
          <w:szCs w:val="22"/>
        </w:rPr>
        <w:t> </w:t>
      </w:r>
    </w:p>
    <w:p w14:paraId="579D4C3F" w14:textId="77777777" w:rsidR="00B22853" w:rsidRDefault="00B22853" w:rsidP="00B22853">
      <w:pPr>
        <w:pStyle w:val="paragraph"/>
        <w:spacing w:before="0" w:after="0"/>
        <w:textAlignment w:val="baseline"/>
        <w:rPr>
          <w:rFonts w:ascii="Segoe UI" w:hAnsi="Segoe UI" w:cs="Segoe UI"/>
          <w:sz w:val="18"/>
          <w:szCs w:val="18"/>
        </w:rPr>
      </w:pPr>
      <w:r w:rsidRPr="005D57AA">
        <w:rPr>
          <w:rStyle w:val="normaltextrun"/>
          <w:rFonts w:ascii="Aptos" w:hAnsi="Aptos" w:cs="Segoe UI"/>
          <w:sz w:val="22"/>
          <w:szCs w:val="22"/>
        </w:rPr>
        <w:t xml:space="preserve">The session will take place online at 12 pm AEST on 5 </w:t>
      </w:r>
      <w:r w:rsidRPr="005D57AA">
        <w:rPr>
          <w:rStyle w:val="findhit"/>
          <w:rFonts w:ascii="Aptos" w:hAnsi="Aptos" w:cs="Segoe UI"/>
          <w:sz w:val="22"/>
          <w:szCs w:val="22"/>
        </w:rPr>
        <w:t>September 2025</w:t>
      </w:r>
      <w:r w:rsidRPr="005D57AA">
        <w:rPr>
          <w:rStyle w:val="normaltextrun"/>
          <w:rFonts w:ascii="Aptos" w:hAnsi="Aptos" w:cs="Segoe UI"/>
          <w:sz w:val="22"/>
          <w:szCs w:val="22"/>
        </w:rPr>
        <w:t>.</w:t>
      </w:r>
      <w:r>
        <w:rPr>
          <w:rStyle w:val="eop"/>
          <w:rFonts w:ascii="Aptos" w:hAnsi="Aptos" w:cs="Segoe UI"/>
          <w:sz w:val="22"/>
          <w:szCs w:val="22"/>
        </w:rPr>
        <w:t> </w:t>
      </w:r>
    </w:p>
    <w:p w14:paraId="4882E048" w14:textId="77777777" w:rsidR="00B22853" w:rsidRDefault="00B22853" w:rsidP="00B22853">
      <w:pPr>
        <w:pStyle w:val="paragraph"/>
        <w:spacing w:before="0" w:after="0"/>
        <w:textAlignment w:val="baseline"/>
        <w:rPr>
          <w:rFonts w:ascii="Segoe UI" w:hAnsi="Segoe UI" w:cs="Segoe UI"/>
          <w:sz w:val="18"/>
          <w:szCs w:val="18"/>
        </w:rPr>
      </w:pPr>
      <w:hyperlink r:id="rId99" w:tgtFrame="_blank" w:history="1">
        <w:r>
          <w:rPr>
            <w:rStyle w:val="normaltextrun"/>
            <w:rFonts w:ascii="Aptos" w:hAnsi="Aptos" w:cs="Segoe UI"/>
            <w:color w:val="7F4594"/>
            <w:sz w:val="22"/>
            <w:szCs w:val="22"/>
            <w:u w:val="single"/>
          </w:rPr>
          <w:t>Register for the webinar</w:t>
        </w:r>
      </w:hyperlink>
      <w:r>
        <w:rPr>
          <w:rStyle w:val="normaltextrun"/>
          <w:rFonts w:ascii="Aptos" w:hAnsi="Aptos" w:cs="Segoe UI"/>
          <w:sz w:val="22"/>
          <w:szCs w:val="22"/>
        </w:rPr>
        <w:t>.</w:t>
      </w:r>
    </w:p>
    <w:p w14:paraId="09F83411" w14:textId="77777777" w:rsidR="00DA5317" w:rsidRPr="00DA5317" w:rsidRDefault="00DA5317" w:rsidP="00DA5317"/>
    <w:p w14:paraId="61DA4EB4" w14:textId="1207BDE6" w:rsidR="00C33923" w:rsidRDefault="00C33923" w:rsidP="00F96184">
      <w:pPr>
        <w:pStyle w:val="Issuedate"/>
      </w:pPr>
      <w:bookmarkStart w:id="40" w:name="_Toc210299700"/>
      <w:r>
        <w:t>24 September 2025</w:t>
      </w:r>
      <w:bookmarkEnd w:id="40"/>
    </w:p>
    <w:p w14:paraId="5C09D5C5" w14:textId="4050A0B4" w:rsidR="00C33923" w:rsidRPr="00C33923" w:rsidRDefault="00C33923" w:rsidP="003D6B31">
      <w:pPr>
        <w:pStyle w:val="Heading2"/>
      </w:pPr>
    </w:p>
    <w:p w14:paraId="5D9ADAF5" w14:textId="3E050695" w:rsidR="004C076B" w:rsidRDefault="004C076B" w:rsidP="00F96184">
      <w:pPr>
        <w:pStyle w:val="Issuedate"/>
      </w:pPr>
      <w:bookmarkStart w:id="41" w:name="_Toc210299701"/>
      <w:r>
        <w:t>2</w:t>
      </w:r>
      <w:r w:rsidR="7112E577">
        <w:t>7</w:t>
      </w:r>
      <w:r>
        <w:t xml:space="preserve"> August 2025</w:t>
      </w:r>
      <w:bookmarkEnd w:id="41"/>
    </w:p>
    <w:p w14:paraId="331E83FD" w14:textId="3B4E6BDF" w:rsidR="004C076B" w:rsidRDefault="007374B9" w:rsidP="007374B9">
      <w:pPr>
        <w:pStyle w:val="Heading2"/>
      </w:pPr>
      <w:bookmarkStart w:id="42" w:name="_Toc210299702"/>
      <w:r>
        <w:t>From the department</w:t>
      </w:r>
      <w:bookmarkEnd w:id="42"/>
    </w:p>
    <w:p w14:paraId="23CA9230" w14:textId="5201B491" w:rsidR="007374B9" w:rsidRDefault="00BD1DF1" w:rsidP="007374B9">
      <w:pPr>
        <w:pStyle w:val="Heading3"/>
      </w:pPr>
      <w:r w:rsidRPr="002A48C3">
        <w:t>Supporting safety in early childhood education and care</w:t>
      </w:r>
    </w:p>
    <w:p w14:paraId="37744E89" w14:textId="77777777" w:rsidR="00082D26" w:rsidRPr="00082D26" w:rsidRDefault="00082D26" w:rsidP="00082D26">
      <w:pPr>
        <w:rPr>
          <w:rFonts w:cstheme="minorHAnsi"/>
          <w:b/>
          <w:bCs/>
          <w:lang w:eastAsia="en-AU"/>
        </w:rPr>
      </w:pPr>
      <w:r w:rsidRPr="00082D26">
        <w:rPr>
          <w:rFonts w:cstheme="minorHAnsi"/>
          <w:b/>
          <w:bCs/>
          <w:lang w:eastAsia="en-AU"/>
        </w:rPr>
        <w:t xml:space="preserve">We’re committed to helping early childhood education and care (ECEC) services deliver safe, high-quality experiences for children and families. </w:t>
      </w:r>
    </w:p>
    <w:p w14:paraId="03F5B97C" w14:textId="77777777" w:rsidR="00082D26" w:rsidRPr="00082D26" w:rsidRDefault="00082D26" w:rsidP="00082D26">
      <w:pPr>
        <w:rPr>
          <w:rFonts w:cstheme="minorHAnsi"/>
          <w:lang w:eastAsia="en-AU"/>
        </w:rPr>
      </w:pPr>
      <w:r w:rsidRPr="00082D26">
        <w:rPr>
          <w:rFonts w:cstheme="minorHAnsi"/>
          <w:lang w:eastAsia="en-AU"/>
        </w:rPr>
        <w:t>As part of this, we’re addressing long-standing concerns about services that have not met the National Quality Standards (NQS).</w:t>
      </w:r>
    </w:p>
    <w:p w14:paraId="04D98A1D" w14:textId="77777777" w:rsidR="00082D26" w:rsidRPr="00082D26" w:rsidRDefault="00082D26" w:rsidP="00082D26">
      <w:pPr>
        <w:rPr>
          <w:rFonts w:cstheme="minorHAnsi"/>
          <w:lang w:eastAsia="en-AU"/>
        </w:rPr>
      </w:pPr>
      <w:r w:rsidRPr="00082D26">
        <w:rPr>
          <w:rFonts w:cstheme="minorHAnsi"/>
          <w:lang w:eastAsia="en-AU"/>
        </w:rPr>
        <w:t xml:space="preserve">We’ve reached out to a small number of services that have consistently fallen short of key quality and safety benchmarks. </w:t>
      </w:r>
    </w:p>
    <w:p w14:paraId="289439A0" w14:textId="77777777" w:rsidR="00082D26" w:rsidRPr="00082D26" w:rsidRDefault="00082D26" w:rsidP="00082D26">
      <w:pPr>
        <w:rPr>
          <w:rFonts w:cstheme="minorHAnsi"/>
          <w:lang w:eastAsia="en-AU"/>
        </w:rPr>
      </w:pPr>
      <w:r w:rsidRPr="00082D26">
        <w:rPr>
          <w:rFonts w:cstheme="minorHAnsi"/>
          <w:lang w:eastAsia="en-AU"/>
        </w:rPr>
        <w:t>Services that do not meet the required standards may face compliance actions, including:</w:t>
      </w:r>
    </w:p>
    <w:p w14:paraId="597386B7" w14:textId="77777777" w:rsidR="00082D26" w:rsidRPr="00082D26" w:rsidRDefault="00082D26" w:rsidP="00082D26">
      <w:pPr>
        <w:numPr>
          <w:ilvl w:val="0"/>
          <w:numId w:val="529"/>
        </w:numPr>
        <w:contextualSpacing/>
        <w:rPr>
          <w:rFonts w:cstheme="minorHAnsi"/>
          <w:lang w:eastAsia="en-AU"/>
        </w:rPr>
      </w:pPr>
      <w:hyperlink r:id="rId100" w:history="1">
        <w:r w:rsidRPr="00082D26">
          <w:rPr>
            <w:rFonts w:cstheme="minorHAnsi"/>
            <w:color w:val="7F4594" w:themeColor="hyperlink"/>
            <w:u w:val="single"/>
            <w:lang w:eastAsia="en-AU"/>
          </w:rPr>
          <w:t>suspension</w:t>
        </w:r>
      </w:hyperlink>
      <w:r w:rsidRPr="00082D26">
        <w:rPr>
          <w:rFonts w:cstheme="minorHAnsi"/>
          <w:lang w:eastAsia="en-AU"/>
        </w:rPr>
        <w:t xml:space="preserve"> or </w:t>
      </w:r>
      <w:hyperlink r:id="rId101" w:history="1">
        <w:r w:rsidRPr="00082D26">
          <w:rPr>
            <w:rFonts w:cstheme="minorHAnsi"/>
            <w:color w:val="7F4594" w:themeColor="hyperlink"/>
            <w:u w:val="single"/>
            <w:lang w:eastAsia="en-AU"/>
          </w:rPr>
          <w:t>cancellation</w:t>
        </w:r>
      </w:hyperlink>
      <w:r w:rsidRPr="00082D26">
        <w:rPr>
          <w:rFonts w:cstheme="minorHAnsi"/>
          <w:lang w:eastAsia="en-AU"/>
        </w:rPr>
        <w:t xml:space="preserve"> of their Child Care Subsidy (CCS) approval</w:t>
      </w:r>
    </w:p>
    <w:p w14:paraId="40040148" w14:textId="77777777" w:rsidR="00082D26" w:rsidRDefault="00082D26" w:rsidP="00082D26">
      <w:pPr>
        <w:numPr>
          <w:ilvl w:val="0"/>
          <w:numId w:val="529"/>
        </w:numPr>
        <w:contextualSpacing/>
        <w:rPr>
          <w:rFonts w:cstheme="minorHAnsi"/>
          <w:lang w:eastAsia="en-AU"/>
        </w:rPr>
      </w:pPr>
      <w:r w:rsidRPr="00082D26">
        <w:rPr>
          <w:rFonts w:cstheme="minorHAnsi"/>
          <w:lang w:eastAsia="en-AU"/>
        </w:rPr>
        <w:t xml:space="preserve">additional </w:t>
      </w:r>
      <w:hyperlink r:id="rId102" w:history="1">
        <w:r w:rsidRPr="00082D26">
          <w:rPr>
            <w:rFonts w:cstheme="minorHAnsi"/>
            <w:color w:val="7F4594" w:themeColor="hyperlink"/>
            <w:u w:val="single"/>
            <w:lang w:eastAsia="en-AU"/>
          </w:rPr>
          <w:t>conditions</w:t>
        </w:r>
      </w:hyperlink>
      <w:r w:rsidRPr="00082D26">
        <w:rPr>
          <w:rFonts w:cstheme="minorHAnsi"/>
          <w:lang w:eastAsia="en-AU"/>
        </w:rPr>
        <w:t xml:space="preserve"> placed on their CCS approval.</w:t>
      </w:r>
    </w:p>
    <w:p w14:paraId="3E7FFFE1" w14:textId="77777777" w:rsidR="00940F2F" w:rsidRPr="00082D26" w:rsidRDefault="00940F2F" w:rsidP="00940F2F">
      <w:pPr>
        <w:ind w:left="720"/>
        <w:contextualSpacing/>
        <w:rPr>
          <w:rFonts w:cstheme="minorHAnsi"/>
          <w:lang w:eastAsia="en-AU"/>
        </w:rPr>
      </w:pPr>
    </w:p>
    <w:p w14:paraId="74B20916" w14:textId="77777777" w:rsidR="00082D26" w:rsidRPr="00082D26" w:rsidRDefault="00082D26" w:rsidP="00082D26">
      <w:pPr>
        <w:rPr>
          <w:rFonts w:cstheme="minorHAnsi"/>
          <w:lang w:eastAsia="en-AU"/>
        </w:rPr>
      </w:pPr>
      <w:r w:rsidRPr="00082D26">
        <w:rPr>
          <w:rFonts w:cstheme="minorHAnsi"/>
          <w:lang w:eastAsia="en-AU"/>
        </w:rPr>
        <w:t xml:space="preserve">We’ve updated the </w:t>
      </w:r>
      <w:hyperlink r:id="rId103" w:history="1">
        <w:r w:rsidRPr="00082D26">
          <w:rPr>
            <w:rFonts w:cstheme="minorHAnsi"/>
            <w:color w:val="7F4594" w:themeColor="hyperlink"/>
            <w:u w:val="single"/>
            <w:lang w:eastAsia="en-AU"/>
          </w:rPr>
          <w:t>enforcement action register</w:t>
        </w:r>
      </w:hyperlink>
      <w:r w:rsidRPr="00082D26">
        <w:rPr>
          <w:rFonts w:cstheme="minorHAnsi"/>
          <w:lang w:eastAsia="en-AU"/>
        </w:rPr>
        <w:t>. Further updates will be added progressively. These work marks the start of a broader effort to ensure that all services are prioritising child safety and quality.</w:t>
      </w:r>
    </w:p>
    <w:p w14:paraId="6D137A57" w14:textId="77777777" w:rsidR="00082D26" w:rsidRPr="00082D26" w:rsidRDefault="00082D26" w:rsidP="00082D26">
      <w:pPr>
        <w:rPr>
          <w:rFonts w:cstheme="minorHAnsi"/>
          <w:lang w:eastAsia="en-AU"/>
        </w:rPr>
      </w:pPr>
      <w:r w:rsidRPr="00082D26">
        <w:rPr>
          <w:rFonts w:cstheme="minorHAnsi"/>
          <w:lang w:eastAsia="en-AU"/>
        </w:rPr>
        <w:t>We encourage you to:</w:t>
      </w:r>
    </w:p>
    <w:p w14:paraId="1F49446F"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review your current NQS rating</w:t>
      </w:r>
    </w:p>
    <w:p w14:paraId="58D30E4B"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 xml:space="preserve">engage with </w:t>
      </w:r>
      <w:hyperlink r:id="rId104" w:history="1">
        <w:r w:rsidRPr="00082D26">
          <w:rPr>
            <w:rFonts w:cstheme="minorHAnsi"/>
            <w:color w:val="7F4594" w:themeColor="hyperlink"/>
            <w:u w:val="single"/>
            <w:lang w:eastAsia="en-AU"/>
          </w:rPr>
          <w:t>your regulator</w:t>
        </w:r>
      </w:hyperlink>
      <w:r w:rsidRPr="00082D26">
        <w:rPr>
          <w:rFonts w:cstheme="minorHAnsi"/>
          <w:lang w:eastAsia="en-AU"/>
        </w:rPr>
        <w:t xml:space="preserve"> to understand areas for improvement</w:t>
      </w:r>
    </w:p>
    <w:p w14:paraId="33D84763" w14:textId="77777777" w:rsidR="00082D26" w:rsidRDefault="00082D26" w:rsidP="00082D26">
      <w:pPr>
        <w:numPr>
          <w:ilvl w:val="0"/>
          <w:numId w:val="530"/>
        </w:numPr>
        <w:contextualSpacing/>
        <w:rPr>
          <w:rFonts w:cstheme="minorHAnsi"/>
          <w:lang w:eastAsia="en-AU"/>
        </w:rPr>
      </w:pPr>
      <w:r w:rsidRPr="00082D26">
        <w:rPr>
          <w:rFonts w:cstheme="minorHAnsi"/>
          <w:lang w:eastAsia="en-AU"/>
        </w:rPr>
        <w:t xml:space="preserve">access resources and guidance available through the </w:t>
      </w:r>
      <w:hyperlink r:id="rId105" w:history="1">
        <w:r w:rsidRPr="00082D26">
          <w:rPr>
            <w:rFonts w:cstheme="minorHAnsi"/>
            <w:color w:val="7F4594" w:themeColor="hyperlink"/>
            <w:u w:val="single"/>
            <w:lang w:eastAsia="en-AU"/>
          </w:rPr>
          <w:t>ACECQA website</w:t>
        </w:r>
      </w:hyperlink>
      <w:r w:rsidRPr="00082D26">
        <w:rPr>
          <w:rFonts w:cstheme="minorHAnsi"/>
          <w:lang w:eastAsia="en-AU"/>
        </w:rPr>
        <w:t>.</w:t>
      </w:r>
    </w:p>
    <w:p w14:paraId="7A19CBDF" w14:textId="77777777" w:rsidR="00940F2F" w:rsidRPr="00082D26" w:rsidRDefault="00940F2F" w:rsidP="00940F2F">
      <w:pPr>
        <w:ind w:left="720"/>
        <w:contextualSpacing/>
        <w:rPr>
          <w:rFonts w:cstheme="minorHAnsi"/>
          <w:lang w:eastAsia="en-AU"/>
        </w:rPr>
      </w:pPr>
    </w:p>
    <w:p w14:paraId="272F0EE1" w14:textId="77777777" w:rsidR="00CD3082" w:rsidRPr="00CD3082" w:rsidRDefault="00CD3082" w:rsidP="00CD3082">
      <w:pPr>
        <w:rPr>
          <w:rFonts w:cstheme="minorHAnsi"/>
          <w:lang w:eastAsia="en-AU"/>
        </w:rPr>
      </w:pPr>
      <w:r w:rsidRPr="00CD3082">
        <w:rPr>
          <w:rFonts w:cstheme="minorHAnsi"/>
          <w:lang w:eastAsia="en-AU"/>
        </w:rPr>
        <w:t>We know most providers and educators are doing the right thing. This work supports those who uphold high standards and helps rebuild public confidence in the sector.</w:t>
      </w:r>
    </w:p>
    <w:p w14:paraId="67CE60C5" w14:textId="77777777" w:rsidR="00082D26" w:rsidRPr="00082D26" w:rsidRDefault="00082D26" w:rsidP="00082D26">
      <w:pPr>
        <w:rPr>
          <w:rFonts w:cstheme="minorHAnsi"/>
        </w:rPr>
      </w:pPr>
      <w:r w:rsidRPr="00082D26">
        <w:rPr>
          <w:rFonts w:cstheme="minorHAnsi"/>
          <w:lang w:eastAsia="en-AU"/>
        </w:rPr>
        <w:t>Our goal is to work with you to build a stronger, more transparent ECEC system – one where every child thrives.</w:t>
      </w:r>
    </w:p>
    <w:p w14:paraId="4A05B615" w14:textId="0F770AED" w:rsidR="00BD1DF1" w:rsidRDefault="00082D26" w:rsidP="00082D26">
      <w:pPr>
        <w:pStyle w:val="Heading3"/>
      </w:pPr>
      <w:r>
        <w:t>Worker retention payment update</w:t>
      </w:r>
    </w:p>
    <w:p w14:paraId="22A0B772" w14:textId="679A37C1" w:rsidR="00082D26" w:rsidRDefault="00082D26" w:rsidP="00082D26">
      <w:pPr>
        <w:pStyle w:val="Heading4"/>
      </w:pPr>
      <w:r>
        <w:t>Application deadline is approaching</w:t>
      </w:r>
    </w:p>
    <w:p w14:paraId="1C4FBAED" w14:textId="77777777" w:rsidR="008D11F5" w:rsidRPr="008F4565" w:rsidRDefault="008D11F5" w:rsidP="008D11F5">
      <w:pPr>
        <w:rPr>
          <w:b/>
          <w:bCs/>
        </w:rPr>
      </w:pPr>
      <w:r w:rsidRPr="008F4565">
        <w:rPr>
          <w:b/>
          <w:bCs/>
        </w:rPr>
        <w:t>Apply for the worker retention payment by 30 September 2025 to be eligible for payments backdated to the start of the grant.</w:t>
      </w:r>
    </w:p>
    <w:p w14:paraId="39C2DFAE" w14:textId="77777777" w:rsidR="008D11F5" w:rsidRPr="008F4565" w:rsidRDefault="008D11F5" w:rsidP="008D11F5">
      <w:r w:rsidRPr="008F4565">
        <w:t>Applications will remain open, but applications submitted after this time will not be eligible for backpay.</w:t>
      </w:r>
    </w:p>
    <w:p w14:paraId="040BD7ED" w14:textId="77777777" w:rsidR="008D11F5" w:rsidRPr="008F4565" w:rsidRDefault="008D11F5" w:rsidP="008D11F5">
      <w:r w:rsidRPr="008F4565">
        <w:t xml:space="preserve">Help is available to understand, apply for and meet the conditions of the payment. </w:t>
      </w:r>
      <w:hyperlink r:id="rId106" w:history="1">
        <w:r w:rsidRPr="008F4565">
          <w:rPr>
            <w:color w:val="7F4594" w:themeColor="hyperlink"/>
            <w:u w:val="single"/>
          </w:rPr>
          <w:t>Search our directory</w:t>
        </w:r>
      </w:hyperlink>
      <w:r w:rsidRPr="008F4565">
        <w:t> to find support that meets your needs.</w:t>
      </w:r>
    </w:p>
    <w:p w14:paraId="55675E09" w14:textId="77777777" w:rsidR="008D11F5" w:rsidRDefault="008D11F5" w:rsidP="008D11F5">
      <w:r>
        <w:t>Support is free, and you do not need to be a member to access support.</w:t>
      </w:r>
    </w:p>
    <w:p w14:paraId="50CE08D6" w14:textId="21D3319C" w:rsidR="008D11F5" w:rsidRDefault="008D11F5" w:rsidP="008D11F5">
      <w:pPr>
        <w:pStyle w:val="Heading2"/>
      </w:pPr>
      <w:bookmarkStart w:id="43" w:name="_Toc210299703"/>
      <w:r>
        <w:t xml:space="preserve">Sector </w:t>
      </w:r>
      <w:r w:rsidR="008B36C4">
        <w:t>spotlight</w:t>
      </w:r>
      <w:bookmarkEnd w:id="43"/>
    </w:p>
    <w:p w14:paraId="5AF362AC" w14:textId="5016116C" w:rsidR="008B36C4" w:rsidRDefault="009E7321" w:rsidP="009E7321">
      <w:pPr>
        <w:pStyle w:val="Heading3"/>
      </w:pPr>
      <w:r>
        <w:t xml:space="preserve">Joint action from special Education Ministers Meeting  </w:t>
      </w:r>
    </w:p>
    <w:p w14:paraId="58534AF6" w14:textId="77777777" w:rsidR="001F5266" w:rsidRDefault="001F5266" w:rsidP="001F5266">
      <w:pPr>
        <w:spacing w:before="240"/>
        <w:rPr>
          <w:rFonts w:eastAsia="Calibri"/>
          <w:b/>
          <w:bCs/>
          <w:color w:val="000000" w:themeColor="text1"/>
        </w:rPr>
      </w:pPr>
      <w:r w:rsidRPr="04436172">
        <w:rPr>
          <w:rFonts w:eastAsia="Calibri"/>
          <w:b/>
          <w:bCs/>
          <w:color w:val="000000" w:themeColor="text1"/>
        </w:rPr>
        <w:t xml:space="preserve">On 22 August 2025, Education Ministers came together to agree on joint action to strengthen the safety and quality ECEC across Australia. </w:t>
      </w:r>
    </w:p>
    <w:p w14:paraId="0E6FAC2B"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Ensuring the safety and wellbeing of every child in ECEC is a shared national priority. Together, we are building a system where safety is embedded in every aspect of ECEC through: </w:t>
      </w:r>
    </w:p>
    <w:p w14:paraId="6D2C9734"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robust regulation</w:t>
      </w:r>
    </w:p>
    <w:p w14:paraId="62B19ED3"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aligned decision-making</w:t>
      </w:r>
    </w:p>
    <w:p w14:paraId="5326E516"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 deep commitment to safeguarding children.</w:t>
      </w:r>
    </w:p>
    <w:p w14:paraId="162F4E11" w14:textId="77777777" w:rsidR="001F5266" w:rsidRDefault="001F5266" w:rsidP="001F5266">
      <w:pPr>
        <w:spacing w:before="240"/>
        <w:rPr>
          <w:rFonts w:eastAsia="Calibri"/>
          <w:color w:val="000000" w:themeColor="text1"/>
        </w:rPr>
      </w:pPr>
      <w:r w:rsidRPr="04436172">
        <w:rPr>
          <w:rFonts w:eastAsia="Calibri"/>
          <w:color w:val="000000" w:themeColor="text1"/>
        </w:rPr>
        <w:t>The vast majority of educators are professionals doing the right thing while educating and caring for our youngest Australians. While the NQF provides a strong and effective foundation for ECEC, ongoing efforts are essential to further strengthen safeguards that ensure the safety and wellbeing of every child.</w:t>
      </w:r>
    </w:p>
    <w:p w14:paraId="2FD2AA2F"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Find out more about the </w:t>
      </w:r>
      <w:hyperlink r:id="rId107">
        <w:r w:rsidRPr="64BE9B44">
          <w:rPr>
            <w:rStyle w:val="Hyperlink"/>
            <w:rFonts w:eastAsia="Calibri"/>
          </w:rPr>
          <w:t>national actions</w:t>
        </w:r>
      </w:hyperlink>
      <w:r w:rsidRPr="6DDA17A3">
        <w:rPr>
          <w:rFonts w:eastAsia="Calibri"/>
          <w:color w:val="000000" w:themeColor="text1"/>
        </w:rPr>
        <w:t xml:space="preserve"> governments are taking to build a safer early learning system – where every decision puts children first.</w:t>
      </w:r>
    </w:p>
    <w:p w14:paraId="226B0260" w14:textId="7633EB51" w:rsidR="009E7321" w:rsidRDefault="001F5266" w:rsidP="001F5266">
      <w:pPr>
        <w:pStyle w:val="Heading3"/>
      </w:pPr>
      <w:r>
        <w:t>Outcome on public consultation for the Child Safety Review</w:t>
      </w:r>
    </w:p>
    <w:p w14:paraId="00A45845" w14:textId="77777777" w:rsidR="00961C9E" w:rsidRDefault="00961C9E" w:rsidP="00961C9E">
      <w:pPr>
        <w:spacing w:before="240"/>
        <w:rPr>
          <w:rFonts w:eastAsia="Calibri" w:cs="Arial"/>
          <w:color w:val="000000" w:themeColor="text1"/>
        </w:rPr>
      </w:pPr>
      <w:r w:rsidRPr="6330346E">
        <w:rPr>
          <w:rFonts w:eastAsia="Calibri" w:cs="Arial"/>
          <w:b/>
          <w:bCs/>
          <w:color w:val="000000" w:themeColor="text1"/>
        </w:rPr>
        <w:t>Following the public consultation process for the national Child Safety Review, the Decision Regulation Impact Statement (DRIS) was released on 22 August 2025.</w:t>
      </w:r>
    </w:p>
    <w:p w14:paraId="3BDB0FBB"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DRIS:</w:t>
      </w:r>
    </w:p>
    <w:p w14:paraId="5DF74968"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was informed by public consultation</w:t>
      </w:r>
    </w:p>
    <w:p w14:paraId="72C8033A"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analyses the impacts of recommendations from the Child Safety Review</w:t>
      </w:r>
    </w:p>
    <w:p w14:paraId="7E30D036"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provides an agreed set of reforms based on the analysis.</w:t>
      </w:r>
    </w:p>
    <w:p w14:paraId="31B0A978"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set of proposed reforms put to the Education Ministers include improving:</w:t>
      </w:r>
    </w:p>
    <w:p w14:paraId="61623230"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safe use of digital devices</w:t>
      </w:r>
    </w:p>
    <w:p w14:paraId="0F2C543A"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mandating child safety training</w:t>
      </w:r>
    </w:p>
    <w:p w14:paraId="32A7E10E"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improved regulation of educator and staff conduct</w:t>
      </w:r>
    </w:p>
    <w:p w14:paraId="6D71A176"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Working with Children Checks (WWCC) requirements in ECEC</w:t>
      </w:r>
    </w:p>
    <w:p w14:paraId="3B4C21BB"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the safety of the physical service environment</w:t>
      </w:r>
      <w:r w:rsidRPr="6557D454">
        <w:rPr>
          <w:rFonts w:eastAsia="Calibri" w:cs="Arial"/>
          <w:color w:val="000000" w:themeColor="text1"/>
        </w:rPr>
        <w:t>.</w:t>
      </w:r>
    </w:p>
    <w:p w14:paraId="72B6D221" w14:textId="77777777" w:rsidR="00961C9E" w:rsidRDefault="00961C9E" w:rsidP="00961C9E">
      <w:pPr>
        <w:spacing w:before="240"/>
        <w:rPr>
          <w:rFonts w:eastAsia="Calibri" w:cs="Arial"/>
          <w:color w:val="000000" w:themeColor="text1"/>
        </w:rPr>
      </w:pPr>
      <w:r w:rsidRPr="0B99D739">
        <w:rPr>
          <w:rFonts w:eastAsia="Calibri" w:cs="Arial"/>
          <w:color w:val="000000" w:themeColor="text1"/>
        </w:rPr>
        <w:t xml:space="preserve">Read the </w:t>
      </w:r>
      <w:hyperlink r:id="rId108">
        <w:r w:rsidRPr="0B99D739">
          <w:rPr>
            <w:rStyle w:val="Hyperlink"/>
            <w:rFonts w:eastAsia="Calibri" w:cs="Arial"/>
          </w:rPr>
          <w:t>DRIS</w:t>
        </w:r>
      </w:hyperlink>
      <w:r w:rsidRPr="0B99D739">
        <w:rPr>
          <w:rFonts w:eastAsia="Calibri" w:cs="Arial"/>
          <w:color w:val="000000" w:themeColor="text1"/>
        </w:rPr>
        <w:t xml:space="preserve"> on our website.</w:t>
      </w:r>
    </w:p>
    <w:p w14:paraId="6AA83BF7"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 xml:space="preserve">Read more about the </w:t>
      </w:r>
      <w:hyperlink r:id="rId109">
        <w:r w:rsidRPr="6330346E">
          <w:rPr>
            <w:rStyle w:val="Hyperlink"/>
            <w:rFonts w:eastAsia="Calibri" w:cs="Arial"/>
          </w:rPr>
          <w:t>Child Safety Review</w:t>
        </w:r>
      </w:hyperlink>
      <w:r w:rsidRPr="6330346E">
        <w:rPr>
          <w:rFonts w:eastAsia="Calibri" w:cs="Arial"/>
          <w:color w:val="000000" w:themeColor="text1"/>
        </w:rPr>
        <w:t xml:space="preserve"> on </w:t>
      </w:r>
      <w:r w:rsidRPr="3A8A0847">
        <w:rPr>
          <w:rFonts w:eastAsia="Calibri" w:cs="Arial"/>
          <w:color w:val="000000" w:themeColor="text1"/>
        </w:rPr>
        <w:t xml:space="preserve">ACECQA’s website. </w:t>
      </w:r>
    </w:p>
    <w:p w14:paraId="22E13885" w14:textId="3B510AB8" w:rsidR="001F5266" w:rsidRDefault="00961C9E" w:rsidP="00961C9E">
      <w:pPr>
        <w:pStyle w:val="Heading2"/>
      </w:pPr>
      <w:bookmarkStart w:id="44" w:name="_Toc210299704"/>
      <w:r>
        <w:t>Facts from FAL</w:t>
      </w:r>
      <w:bookmarkEnd w:id="44"/>
    </w:p>
    <w:p w14:paraId="5576C608" w14:textId="724EC621" w:rsidR="00961C9E" w:rsidRDefault="00961C9E" w:rsidP="00961C9E">
      <w:pPr>
        <w:pStyle w:val="Heading3"/>
      </w:pPr>
      <w:r>
        <w:t>Persons with management or control</w:t>
      </w:r>
    </w:p>
    <w:p w14:paraId="0ED1FDBA" w14:textId="77777777" w:rsidR="00DC3E9F" w:rsidRDefault="00DC3E9F" w:rsidP="00DC3E9F">
      <w:pPr>
        <w:spacing w:before="240"/>
      </w:pPr>
      <w:r w:rsidRPr="00765E0F">
        <w:t xml:space="preserve">A provider is a legal entity. A provider’s legal obligations apply to certain people known as ‘persons with management or control’ or ‘PMCs’. </w:t>
      </w:r>
      <w:hyperlink r:id="rId110">
        <w:r w:rsidRPr="0FA76CCA">
          <w:rPr>
            <w:rStyle w:val="Hyperlink"/>
          </w:rPr>
          <w:t>PMCs</w:t>
        </w:r>
      </w:hyperlink>
      <w:r>
        <w:t xml:space="preserve"> take part in the decision-making or management of the provider.</w:t>
      </w:r>
    </w:p>
    <w:p w14:paraId="37F7BE50" w14:textId="561CF26D" w:rsidR="00961C9E" w:rsidRDefault="00DC3E9F" w:rsidP="00DC3E9F">
      <w:pPr>
        <w:pStyle w:val="Heading3"/>
      </w:pPr>
      <w:r>
        <w:t>Record keeping</w:t>
      </w:r>
    </w:p>
    <w:p w14:paraId="55F30785" w14:textId="77777777" w:rsidR="004255F1" w:rsidRPr="009D4901" w:rsidRDefault="004255F1" w:rsidP="004255F1">
      <w:pPr>
        <w:spacing w:after="120" w:line="240" w:lineRule="auto"/>
      </w:pPr>
      <w:r>
        <w:t xml:space="preserve">You must </w:t>
      </w:r>
      <w:hyperlink r:id="rId111">
        <w:r w:rsidRPr="643159E7">
          <w:rPr>
            <w:rStyle w:val="Hyperlink"/>
          </w:rPr>
          <w:t>keep records</w:t>
        </w:r>
      </w:hyperlink>
      <w:r>
        <w:t xml:space="preserve"> for set timeframes and tell us their location in certain circumstances. </w:t>
      </w:r>
    </w:p>
    <w:p w14:paraId="56EFA300" w14:textId="573B85F1" w:rsidR="00DC3E9F" w:rsidRDefault="004255F1" w:rsidP="004255F1">
      <w:pPr>
        <w:pStyle w:val="Heading2"/>
      </w:pPr>
      <w:bookmarkStart w:id="45" w:name="_Toc210299705"/>
      <w:r>
        <w:t>Workforce support</w:t>
      </w:r>
      <w:bookmarkEnd w:id="45"/>
    </w:p>
    <w:p w14:paraId="69B87ECB" w14:textId="71BB1E8F" w:rsidR="004255F1" w:rsidRDefault="00796734" w:rsidP="00796734">
      <w:pPr>
        <w:pStyle w:val="Heading3"/>
      </w:pPr>
      <w:r>
        <w:t>Application tips: professional development subsidies</w:t>
      </w:r>
    </w:p>
    <w:p w14:paraId="528CAAD6" w14:textId="77777777" w:rsidR="00BC28D3" w:rsidRPr="0016655D" w:rsidRDefault="00BC28D3" w:rsidP="00BC28D3">
      <w:pPr>
        <w:spacing w:before="240"/>
      </w:pPr>
      <w:r w:rsidRPr="0016655D">
        <w:t>See our tips to maximise your chances of a successful professional development or paid practicum subsidy application. </w:t>
      </w:r>
    </w:p>
    <w:p w14:paraId="7982B825" w14:textId="77777777" w:rsidR="00BC28D3" w:rsidRPr="0016655D" w:rsidRDefault="00BC28D3" w:rsidP="00940F2F">
      <w:pPr>
        <w:numPr>
          <w:ilvl w:val="0"/>
          <w:numId w:val="534"/>
        </w:numPr>
        <w:tabs>
          <w:tab w:val="clear" w:pos="720"/>
          <w:tab w:val="num" w:pos="1077"/>
        </w:tabs>
        <w:spacing w:before="240"/>
      </w:pPr>
      <w:r w:rsidRPr="0016655D">
        <w:rPr>
          <w:b/>
          <w:bCs/>
        </w:rPr>
        <w:t>Prepare documentation early </w:t>
      </w:r>
      <w:r w:rsidRPr="0016655D">
        <w:t> </w:t>
      </w:r>
    </w:p>
    <w:p w14:paraId="26DF4C91" w14:textId="77777777" w:rsidR="00BC28D3" w:rsidRPr="0016655D" w:rsidRDefault="00BC28D3" w:rsidP="00BC28D3">
      <w:pPr>
        <w:spacing w:before="240"/>
      </w:pPr>
      <w:r w:rsidRPr="0016655D">
        <w:t>Have staff qualifications, employment details, training plans and practicum schedules ready before starting your application. </w:t>
      </w:r>
    </w:p>
    <w:p w14:paraId="5F892A85" w14:textId="77777777" w:rsidR="00BC28D3" w:rsidRPr="0016655D" w:rsidRDefault="00BC28D3" w:rsidP="00940F2F">
      <w:pPr>
        <w:numPr>
          <w:ilvl w:val="0"/>
          <w:numId w:val="535"/>
        </w:numPr>
        <w:tabs>
          <w:tab w:val="clear" w:pos="720"/>
          <w:tab w:val="num" w:pos="1077"/>
        </w:tabs>
        <w:spacing w:before="240"/>
      </w:pPr>
      <w:r w:rsidRPr="0016655D">
        <w:rPr>
          <w:b/>
          <w:bCs/>
        </w:rPr>
        <w:t>Plan practicum schedules </w:t>
      </w:r>
      <w:r w:rsidRPr="0016655D">
        <w:t> </w:t>
      </w:r>
    </w:p>
    <w:p w14:paraId="2C3113F9" w14:textId="77777777" w:rsidR="00BC28D3" w:rsidRPr="0016655D" w:rsidRDefault="00BC28D3" w:rsidP="00BC28D3">
      <w:pPr>
        <w:spacing w:before="240"/>
      </w:pPr>
      <w:r w:rsidRPr="0016655D">
        <w:t>For the paid practicum subsidy, work with eligible staff to establish practicum dates and durations. Remember that the subsidy must be used to undertake a practicum that starts between 30 June 2025 and 28 June 2026. </w:t>
      </w:r>
    </w:p>
    <w:p w14:paraId="71D80142" w14:textId="77777777" w:rsidR="00BC28D3" w:rsidRPr="0016655D" w:rsidRDefault="00BC28D3" w:rsidP="00940F2F">
      <w:pPr>
        <w:numPr>
          <w:ilvl w:val="0"/>
          <w:numId w:val="536"/>
        </w:numPr>
        <w:tabs>
          <w:tab w:val="clear" w:pos="720"/>
          <w:tab w:val="num" w:pos="1077"/>
        </w:tabs>
        <w:spacing w:before="240"/>
      </w:pPr>
      <w:r w:rsidRPr="0016655D">
        <w:rPr>
          <w:b/>
          <w:bCs/>
        </w:rPr>
        <w:t>Be specific about training needs</w:t>
      </w:r>
      <w:r w:rsidRPr="0016655D">
        <w:t> </w:t>
      </w:r>
    </w:p>
    <w:p w14:paraId="06B53DF6" w14:textId="77777777" w:rsidR="00BC28D3" w:rsidRPr="0016655D" w:rsidRDefault="00BC28D3" w:rsidP="00BC28D3">
      <w:pPr>
        <w:spacing w:before="240"/>
      </w:pPr>
      <w:r w:rsidRPr="0016655D">
        <w:t>For the professional development subsidy, you must outline the type of training that your staff will undertake. This can be mandatory training or highly recommended training. Remember, you cannot apply for a professional development subsidy for staff who received the funding in the 2024–25 financial year. </w:t>
      </w:r>
    </w:p>
    <w:p w14:paraId="7216B8F1" w14:textId="77777777" w:rsidR="00BC28D3" w:rsidRPr="0016655D" w:rsidRDefault="00BC28D3" w:rsidP="00940F2F">
      <w:pPr>
        <w:pStyle w:val="ListParagraph"/>
        <w:numPr>
          <w:ilvl w:val="0"/>
          <w:numId w:val="536"/>
        </w:numPr>
        <w:tabs>
          <w:tab w:val="clear" w:pos="720"/>
          <w:tab w:val="num" w:pos="1077"/>
        </w:tabs>
        <w:spacing w:before="240" w:after="240" w:line="259" w:lineRule="auto"/>
        <w:contextualSpacing/>
      </w:pPr>
      <w:r w:rsidRPr="0016655D">
        <w:rPr>
          <w:b/>
          <w:bCs/>
        </w:rPr>
        <w:t>Apply early </w:t>
      </w:r>
      <w:r w:rsidRPr="0016655D">
        <w:t> </w:t>
      </w:r>
    </w:p>
    <w:p w14:paraId="6CC1E6B1" w14:textId="77777777" w:rsidR="00BC28D3" w:rsidRPr="0016655D" w:rsidRDefault="00BC28D3" w:rsidP="00BC28D3">
      <w:pPr>
        <w:spacing w:before="240"/>
      </w:pPr>
      <w:r w:rsidRPr="0016655D">
        <w:t>Late submissions will not be accepted. If we receive a high volume of applications, we will prioritise applications from First Nations educators and those from regional and remote locations first. We will also only open the second round of applications if funding is available after the first round. </w:t>
      </w:r>
    </w:p>
    <w:p w14:paraId="65BBF8ED" w14:textId="77777777" w:rsidR="00BC28D3" w:rsidRPr="0016655D" w:rsidRDefault="00BC28D3" w:rsidP="00BC28D3">
      <w:pPr>
        <w:spacing w:before="240"/>
      </w:pPr>
      <w:r w:rsidRPr="0016655D">
        <w:rPr>
          <w:b/>
          <w:bCs/>
        </w:rPr>
        <w:t>Avoid these common mistakes:</w:t>
      </w:r>
      <w:r w:rsidRPr="0016655D">
        <w:t> </w:t>
      </w:r>
    </w:p>
    <w:p w14:paraId="77499A33" w14:textId="77777777" w:rsidR="00BC28D3" w:rsidRPr="0016655D" w:rsidRDefault="00BC28D3" w:rsidP="00940F2F">
      <w:pPr>
        <w:numPr>
          <w:ilvl w:val="0"/>
          <w:numId w:val="537"/>
        </w:numPr>
        <w:tabs>
          <w:tab w:val="clear" w:pos="720"/>
          <w:tab w:val="num" w:pos="1077"/>
        </w:tabs>
        <w:spacing w:after="0"/>
        <w:ind w:left="714" w:hanging="357"/>
      </w:pPr>
      <w:r w:rsidRPr="0016655D">
        <w:t>submitting an incomplete application </w:t>
      </w:r>
    </w:p>
    <w:p w14:paraId="5DAD8B44" w14:textId="77777777" w:rsidR="00BC28D3" w:rsidRPr="0016655D" w:rsidRDefault="00BC28D3" w:rsidP="00940F2F">
      <w:pPr>
        <w:numPr>
          <w:ilvl w:val="0"/>
          <w:numId w:val="538"/>
        </w:numPr>
        <w:tabs>
          <w:tab w:val="clear" w:pos="720"/>
          <w:tab w:val="num" w:pos="1077"/>
        </w:tabs>
        <w:spacing w:after="0"/>
        <w:ind w:left="714" w:hanging="357"/>
      </w:pPr>
      <w:r w:rsidRPr="0016655D">
        <w:t>applying on behalf of ineligible staff </w:t>
      </w:r>
    </w:p>
    <w:p w14:paraId="65C4898A" w14:textId="77777777" w:rsidR="00BC28D3" w:rsidRPr="0016655D" w:rsidRDefault="00BC28D3" w:rsidP="00940F2F">
      <w:pPr>
        <w:numPr>
          <w:ilvl w:val="0"/>
          <w:numId w:val="539"/>
        </w:numPr>
        <w:tabs>
          <w:tab w:val="clear" w:pos="720"/>
          <w:tab w:val="num" w:pos="1077"/>
        </w:tabs>
        <w:spacing w:after="0"/>
        <w:ind w:left="714" w:hanging="357"/>
      </w:pPr>
      <w:r w:rsidRPr="0016655D">
        <w:t>applying for ineligible activities. </w:t>
      </w:r>
    </w:p>
    <w:p w14:paraId="3FDD6B2B" w14:textId="77777777" w:rsidR="00BC28D3" w:rsidRPr="0016655D" w:rsidRDefault="00BC28D3" w:rsidP="00BC28D3">
      <w:pPr>
        <w:spacing w:before="240"/>
      </w:pPr>
      <w:r w:rsidRPr="0016655D">
        <w:t>The best way to increase your chances of a successful application is to ensure all required information is accurate and complete. </w:t>
      </w:r>
    </w:p>
    <w:p w14:paraId="2C652A03" w14:textId="77777777" w:rsidR="00BC28D3" w:rsidRPr="0016655D" w:rsidRDefault="00BC28D3" w:rsidP="00BC28D3">
      <w:pPr>
        <w:spacing w:before="240"/>
      </w:pPr>
      <w:r w:rsidRPr="0016655D">
        <w:t>Applications close on 19 September 2025. </w:t>
      </w:r>
    </w:p>
    <w:p w14:paraId="40098351" w14:textId="77777777" w:rsidR="00BC28D3" w:rsidRPr="0016655D" w:rsidRDefault="00BC28D3" w:rsidP="00BC28D3">
      <w:pPr>
        <w:spacing w:before="240"/>
      </w:pPr>
      <w:r w:rsidRPr="0016655D">
        <w:t xml:space="preserve">Learn more about the </w:t>
      </w:r>
      <w:hyperlink r:id="rId112" w:tgtFrame="_blank" w:history="1">
        <w:r w:rsidRPr="0016655D">
          <w:rPr>
            <w:rStyle w:val="Hyperlink"/>
          </w:rPr>
          <w:t>professional development opportunities</w:t>
        </w:r>
      </w:hyperlink>
      <w:r w:rsidRPr="0016655D">
        <w:t>. </w:t>
      </w:r>
    </w:p>
    <w:p w14:paraId="440CED61" w14:textId="5A7E2D11" w:rsidR="00796734" w:rsidRDefault="00BC28D3" w:rsidP="00BC28D3">
      <w:pPr>
        <w:pStyle w:val="Heading3"/>
      </w:pPr>
      <w:r>
        <w:t>Apply for the practicum exchange living allowance</w:t>
      </w:r>
    </w:p>
    <w:p w14:paraId="1F375953" w14:textId="77777777" w:rsidR="00CC6E3E" w:rsidRPr="00BF6E85" w:rsidRDefault="00CC6E3E" w:rsidP="00CC6E3E">
      <w:pPr>
        <w:spacing w:before="240"/>
      </w:pPr>
      <w:r w:rsidRPr="00BF6E85">
        <w:rPr>
          <w:b/>
          <w:bCs/>
        </w:rPr>
        <w:t>There is one month left to apply for the practicum exchange living and travel allowance.</w:t>
      </w:r>
      <w:r w:rsidRPr="00BF6E85">
        <w:t> </w:t>
      </w:r>
    </w:p>
    <w:p w14:paraId="296A8D03" w14:textId="77777777" w:rsidR="00CC6E3E" w:rsidRPr="00BF6E85" w:rsidRDefault="00CC6E3E" w:rsidP="00CC6E3E">
      <w:pPr>
        <w:spacing w:before="240"/>
      </w:pPr>
      <w:r w:rsidRPr="00BF6E85">
        <w:t>Practicum exchanges can be challenging for student educators in regional and remote areas with few or no other services nearby.  </w:t>
      </w:r>
    </w:p>
    <w:p w14:paraId="77B066FB" w14:textId="77777777" w:rsidR="00CC6E3E" w:rsidRPr="00BF6E85" w:rsidRDefault="00CC6E3E" w:rsidP="00CC6E3E">
      <w:pPr>
        <w:spacing w:before="240"/>
      </w:pPr>
      <w:r w:rsidRPr="00BF6E85">
        <w:t>We’re supporting up to 100 educators who need to complete a practicum with a living and travel allowance. The allowance provides $1,552.50 per week, for up to 4 weeks, for living and travel costs associated with completing a practicum away from home. </w:t>
      </w:r>
    </w:p>
    <w:p w14:paraId="456BA28B" w14:textId="77777777" w:rsidR="00CC6E3E" w:rsidRPr="00BF6E85" w:rsidRDefault="00CC6E3E" w:rsidP="00CC6E3E">
      <w:pPr>
        <w:spacing w:before="240"/>
      </w:pPr>
      <w:r w:rsidRPr="00BF6E85">
        <w:t>Providers must apply on behalf of eligible educators. If you need to complete a practicum and think you would benefit from this allowance, talk to your provider about applying. </w:t>
      </w:r>
    </w:p>
    <w:p w14:paraId="4D4795F9" w14:textId="77777777" w:rsidR="00CC6E3E" w:rsidRPr="00BF6E85" w:rsidRDefault="00CC6E3E" w:rsidP="00CC6E3E">
      <w:pPr>
        <w:spacing w:before="240"/>
      </w:pPr>
      <w:r w:rsidRPr="00BF6E85">
        <w:t xml:space="preserve">Learn more about the </w:t>
      </w:r>
      <w:hyperlink r:id="rId113" w:tgtFrame="_blank" w:history="1">
        <w:r w:rsidRPr="00BF6E85">
          <w:rPr>
            <w:rStyle w:val="Hyperlink"/>
          </w:rPr>
          <w:t>living allowance</w:t>
        </w:r>
      </w:hyperlink>
      <w:r w:rsidRPr="00BF6E85">
        <w:t>. </w:t>
      </w:r>
    </w:p>
    <w:p w14:paraId="01CE7A37" w14:textId="1DAE7AA0" w:rsidR="00BC28D3" w:rsidRDefault="00CC6E3E" w:rsidP="00CC6E3E">
      <w:pPr>
        <w:pStyle w:val="Heading3"/>
      </w:pPr>
      <w:r>
        <w:t>Reporting on the workforce discount</w:t>
      </w:r>
    </w:p>
    <w:p w14:paraId="25E18D6B" w14:textId="77777777" w:rsidR="00B42BF2" w:rsidRPr="00DA1A3F" w:rsidRDefault="00B42BF2" w:rsidP="00B42BF2">
      <w:pPr>
        <w:spacing w:before="240"/>
      </w:pPr>
      <w:r w:rsidRPr="00DA1A3F">
        <w:rPr>
          <w:b/>
          <w:bCs/>
        </w:rPr>
        <w:t>You can offer discounted care to some employees without reducing their</w:t>
      </w:r>
      <w:r>
        <w:rPr>
          <w:b/>
          <w:bCs/>
        </w:rPr>
        <w:t xml:space="preserve"> </w:t>
      </w:r>
      <w:r w:rsidRPr="00DA1A3F">
        <w:rPr>
          <w:b/>
          <w:bCs/>
        </w:rPr>
        <w:t>CCS.</w:t>
      </w:r>
      <w:r w:rsidRPr="00DA1A3F">
        <w:t> </w:t>
      </w:r>
    </w:p>
    <w:p w14:paraId="58FB1078" w14:textId="77777777" w:rsidR="00B42BF2" w:rsidRPr="00DA1A3F" w:rsidRDefault="00B42BF2" w:rsidP="00B42BF2">
      <w:pPr>
        <w:spacing w:before="240"/>
      </w:pPr>
      <w:r w:rsidRPr="00DA1A3F">
        <w:t>The workforce discount: </w:t>
      </w:r>
    </w:p>
    <w:p w14:paraId="32B3BA30" w14:textId="77777777" w:rsidR="00B42BF2" w:rsidRPr="00DA1A3F" w:rsidRDefault="00B42BF2" w:rsidP="00940F2F">
      <w:pPr>
        <w:numPr>
          <w:ilvl w:val="0"/>
          <w:numId w:val="540"/>
        </w:numPr>
        <w:tabs>
          <w:tab w:val="clear" w:pos="720"/>
          <w:tab w:val="num" w:pos="1434"/>
        </w:tabs>
        <w:spacing w:after="0" w:line="240" w:lineRule="auto"/>
        <w:ind w:left="714" w:hanging="357"/>
      </w:pPr>
      <w:r w:rsidRPr="00DA1A3F">
        <w:t>is an optional incentive to help you attract and retain qualified staff </w:t>
      </w:r>
    </w:p>
    <w:p w14:paraId="33FAA12D" w14:textId="77777777" w:rsidR="00B42BF2" w:rsidRPr="00DA1A3F" w:rsidRDefault="00B42BF2" w:rsidP="00940F2F">
      <w:pPr>
        <w:numPr>
          <w:ilvl w:val="0"/>
          <w:numId w:val="541"/>
        </w:numPr>
        <w:tabs>
          <w:tab w:val="clear" w:pos="720"/>
          <w:tab w:val="num" w:pos="1077"/>
        </w:tabs>
        <w:spacing w:after="0" w:line="240" w:lineRule="auto"/>
        <w:ind w:left="714" w:hanging="357"/>
      </w:pPr>
      <w:r w:rsidRPr="00DA1A3F">
        <w:t xml:space="preserve">is a </w:t>
      </w:r>
      <w:hyperlink r:id="rId114" w:tgtFrame="_blank" w:history="1">
        <w:r w:rsidRPr="00DA1A3F">
          <w:rPr>
            <w:rStyle w:val="Hyperlink"/>
          </w:rPr>
          <w:t>prescribed discount</w:t>
        </w:r>
      </w:hyperlink>
      <w:r w:rsidRPr="00DA1A3F">
        <w:t> </w:t>
      </w:r>
    </w:p>
    <w:p w14:paraId="3105F7BE" w14:textId="77777777" w:rsidR="00B42BF2" w:rsidRPr="00DA1A3F" w:rsidRDefault="00B42BF2" w:rsidP="00940F2F">
      <w:pPr>
        <w:numPr>
          <w:ilvl w:val="0"/>
          <w:numId w:val="542"/>
        </w:numPr>
        <w:tabs>
          <w:tab w:val="clear" w:pos="720"/>
          <w:tab w:val="num" w:pos="1077"/>
        </w:tabs>
        <w:spacing w:after="0" w:line="240" w:lineRule="auto"/>
        <w:ind w:left="714" w:hanging="357"/>
      </w:pPr>
      <w:r w:rsidRPr="00DA1A3F">
        <w:t>is applied after CCS calculation </w:t>
      </w:r>
    </w:p>
    <w:p w14:paraId="4CFDF6EF" w14:textId="77777777" w:rsidR="00B42BF2" w:rsidRPr="00DA1A3F" w:rsidRDefault="00B42BF2" w:rsidP="00940F2F">
      <w:pPr>
        <w:numPr>
          <w:ilvl w:val="0"/>
          <w:numId w:val="543"/>
        </w:numPr>
        <w:tabs>
          <w:tab w:val="clear" w:pos="720"/>
          <w:tab w:val="num" w:pos="1077"/>
        </w:tabs>
        <w:spacing w:after="0" w:line="240" w:lineRule="auto"/>
        <w:ind w:left="714" w:hanging="357"/>
      </w:pPr>
      <w:r w:rsidRPr="00DA1A3F">
        <w:t>will not reduce a family’s CCS entitlement </w:t>
      </w:r>
    </w:p>
    <w:p w14:paraId="45F71088" w14:textId="77777777" w:rsidR="00B42BF2" w:rsidRPr="00DA1A3F" w:rsidRDefault="00B42BF2" w:rsidP="00940F2F">
      <w:pPr>
        <w:numPr>
          <w:ilvl w:val="0"/>
          <w:numId w:val="544"/>
        </w:numPr>
        <w:tabs>
          <w:tab w:val="clear" w:pos="720"/>
          <w:tab w:val="num" w:pos="1077"/>
        </w:tabs>
        <w:spacing w:after="0" w:line="240" w:lineRule="auto"/>
        <w:ind w:left="714" w:hanging="357"/>
      </w:pPr>
      <w:r w:rsidRPr="00DA1A3F">
        <w:t>requires the employee to pay at least 5% of the gap fee. </w:t>
      </w:r>
    </w:p>
    <w:p w14:paraId="324205DA" w14:textId="77777777" w:rsidR="00B42BF2" w:rsidRPr="00DA1A3F" w:rsidRDefault="00B42BF2" w:rsidP="00B42BF2">
      <w:pPr>
        <w:spacing w:before="240"/>
      </w:pPr>
      <w:r w:rsidRPr="00DA1A3F">
        <w:t>You must now include the workforce discount on your session reports.  </w:t>
      </w:r>
    </w:p>
    <w:p w14:paraId="29E74ADF" w14:textId="77777777" w:rsidR="00B42BF2" w:rsidRPr="00DA1A3F" w:rsidRDefault="00B42BF2" w:rsidP="00B42BF2">
      <w:pPr>
        <w:spacing w:before="240"/>
      </w:pPr>
      <w:r w:rsidRPr="00DA1A3F">
        <w:t xml:space="preserve">We have guidance and examples on our website to help you understand </w:t>
      </w:r>
      <w:hyperlink r:id="rId115" w:tgtFrame="_blank" w:history="1">
        <w:r w:rsidRPr="00DA1A3F">
          <w:rPr>
            <w:rStyle w:val="Hyperlink"/>
          </w:rPr>
          <w:t>your obligations when offering discounted care</w:t>
        </w:r>
      </w:hyperlink>
      <w:r w:rsidRPr="00DA1A3F">
        <w:t>.</w:t>
      </w:r>
      <w:r w:rsidRPr="00DA1A3F">
        <w:rPr>
          <w:rFonts w:ascii="Arial" w:hAnsi="Arial" w:cs="Arial"/>
        </w:rPr>
        <w:t>  </w:t>
      </w:r>
      <w:r w:rsidRPr="00DA1A3F">
        <w:t> </w:t>
      </w:r>
    </w:p>
    <w:p w14:paraId="107BE2DB" w14:textId="6EF62651" w:rsidR="00CC6E3E" w:rsidRDefault="00B42BF2" w:rsidP="00B42BF2">
      <w:pPr>
        <w:pStyle w:val="Heading2"/>
      </w:pPr>
      <w:bookmarkStart w:id="46" w:name="_Toc210299706"/>
      <w:r>
        <w:t>News for families</w:t>
      </w:r>
      <w:bookmarkEnd w:id="46"/>
    </w:p>
    <w:p w14:paraId="5E1E8973" w14:textId="08AAC618" w:rsidR="00B42BF2" w:rsidRDefault="004D7862" w:rsidP="00B42BF2">
      <w:pPr>
        <w:pStyle w:val="Heading3"/>
      </w:pPr>
      <w:r>
        <w:t>Track the progress of your Child Care Subsidy balancing online</w:t>
      </w:r>
    </w:p>
    <w:p w14:paraId="21925433" w14:textId="77777777" w:rsidR="007E4C4B" w:rsidRPr="00D264F9" w:rsidRDefault="007E4C4B" w:rsidP="007E4C4B">
      <w:pPr>
        <w:spacing w:before="240"/>
        <w:rPr>
          <w:lang w:val="en-GB"/>
        </w:rPr>
      </w:pPr>
      <w:r w:rsidRPr="00D264F9">
        <w:t xml:space="preserve">Services Australia will start balancing your CCS from August when </w:t>
      </w:r>
      <w:r>
        <w:t>they</w:t>
      </w:r>
      <w:r w:rsidRPr="00D264F9">
        <w:t xml:space="preserve"> get all the information </w:t>
      </w:r>
      <w:r>
        <w:t>they</w:t>
      </w:r>
      <w:r w:rsidRPr="00D264F9">
        <w:t xml:space="preserve"> need from your child care provider.</w:t>
      </w:r>
      <w:r w:rsidRPr="00D264F9">
        <w:rPr>
          <w:lang w:val="en-GB"/>
        </w:rPr>
        <w:t> </w:t>
      </w:r>
    </w:p>
    <w:p w14:paraId="05B4E273" w14:textId="1A75CD26" w:rsidR="007E4C4B" w:rsidRPr="00D264F9" w:rsidRDefault="007E4C4B" w:rsidP="007E4C4B">
      <w:pPr>
        <w:spacing w:before="240"/>
        <w:rPr>
          <w:lang w:val="en-GB"/>
        </w:rPr>
      </w:pPr>
      <w:r>
        <w:t xml:space="preserve">Read more on the </w:t>
      </w:r>
      <w:hyperlink r:id="rId116" w:tgtFrame="_blank" w:history="1">
        <w:r>
          <w:rPr>
            <w:rStyle w:val="Hyperlink"/>
          </w:rPr>
          <w:t>Services Australia website</w:t>
        </w:r>
      </w:hyperlink>
      <w:r w:rsidRPr="00D264F9">
        <w:t>.</w:t>
      </w:r>
      <w:r w:rsidRPr="00D264F9">
        <w:rPr>
          <w:lang w:val="en-GB"/>
        </w:rPr>
        <w:t> </w:t>
      </w:r>
    </w:p>
    <w:p w14:paraId="6FFD8709" w14:textId="77777777" w:rsidR="004D7862" w:rsidRPr="004D7862" w:rsidRDefault="004D7862" w:rsidP="004D7862"/>
    <w:p w14:paraId="6A31EC74" w14:textId="77777777" w:rsidR="00082D26" w:rsidRPr="00082D26" w:rsidRDefault="00082D26" w:rsidP="00082D26"/>
    <w:p w14:paraId="1850F36C" w14:textId="117CDC82" w:rsidR="004E2A15" w:rsidRDefault="004E2A15" w:rsidP="00F96184">
      <w:pPr>
        <w:pStyle w:val="Issuedate"/>
      </w:pPr>
      <w:bookmarkStart w:id="47" w:name="_Toc210299707"/>
      <w:r>
        <w:t>1 October 2025</w:t>
      </w:r>
      <w:bookmarkEnd w:id="47"/>
    </w:p>
    <w:p w14:paraId="4CF59C79" w14:textId="04EB08AF" w:rsidR="004E2A15" w:rsidRDefault="00C25B84" w:rsidP="00C25B84">
      <w:pPr>
        <w:pStyle w:val="Heading2"/>
      </w:pPr>
      <w:bookmarkStart w:id="48" w:name="_Toc210299708"/>
      <w:r>
        <w:t>Help shape how we communicate with you</w:t>
      </w:r>
      <w:bookmarkEnd w:id="48"/>
    </w:p>
    <w:p w14:paraId="55C3DC49" w14:textId="5B7B6F57" w:rsidR="00030AFD" w:rsidRDefault="001041A6" w:rsidP="00030AFD">
      <w:pPr>
        <w:pStyle w:val="Heading3"/>
      </w:pPr>
      <w:r>
        <w:t>We read every comment</w:t>
      </w:r>
    </w:p>
    <w:p w14:paraId="6EF54872" w14:textId="77777777" w:rsidR="001008B6" w:rsidRPr="00846044" w:rsidRDefault="001008B6" w:rsidP="001008B6">
      <w:pPr>
        <w:spacing w:before="240"/>
        <w:rPr>
          <w:b/>
        </w:rPr>
      </w:pPr>
      <w:r w:rsidRPr="00846044">
        <w:rPr>
          <w:b/>
        </w:rPr>
        <w:t>Tell us what you think about our communications via a quick survey.</w:t>
      </w:r>
    </w:p>
    <w:p w14:paraId="12A3A594" w14:textId="77777777" w:rsidR="00737C1A" w:rsidRDefault="00737C1A" w:rsidP="00737C1A">
      <w:pPr>
        <w:rPr>
          <w:rFonts w:eastAsia="Aptos" w:cs="Aptos"/>
          <w:color w:val="000000" w:themeColor="text1"/>
        </w:rPr>
      </w:pPr>
      <w:r w:rsidRPr="14A964AF">
        <w:rPr>
          <w:rFonts w:eastAsia="Aptos" w:cs="Aptos"/>
          <w:color w:val="000000" w:themeColor="text1"/>
        </w:rPr>
        <w:t xml:space="preserve">We read every comment and use your insights to understand what’s working and where we can improve. Your responses will be anonymous, and we don’t collect any personal data. </w:t>
      </w:r>
    </w:p>
    <w:p w14:paraId="2B13D457" w14:textId="77777777" w:rsidR="00737C1A" w:rsidRDefault="00737C1A" w:rsidP="00737C1A">
      <w:hyperlink r:id="rId117">
        <w:r w:rsidRPr="14A964AF">
          <w:rPr>
            <w:rStyle w:val="Hyperlink"/>
            <w:rFonts w:eastAsia="Aptos" w:cs="Aptos"/>
          </w:rPr>
          <w:t>Have your say now</w:t>
        </w:r>
      </w:hyperlink>
    </w:p>
    <w:p w14:paraId="24EB17A8" w14:textId="5395E57B" w:rsidR="00737C1A" w:rsidRDefault="00737C1A" w:rsidP="00737C1A">
      <w:pPr>
        <w:pStyle w:val="Heading2"/>
      </w:pPr>
      <w:bookmarkStart w:id="49" w:name="_Toc210299709"/>
      <w:r>
        <w:t>From the department</w:t>
      </w:r>
      <w:bookmarkEnd w:id="49"/>
    </w:p>
    <w:p w14:paraId="3F9F5EF9" w14:textId="5DC61A86" w:rsidR="00737C1A" w:rsidRDefault="00737C1A" w:rsidP="00737C1A">
      <w:pPr>
        <w:pStyle w:val="Heading3"/>
      </w:pPr>
      <w:r>
        <w:t>Worker retention payment update</w:t>
      </w:r>
    </w:p>
    <w:p w14:paraId="2571AE96" w14:textId="1182876E" w:rsidR="00737C1A" w:rsidRPr="001008B6" w:rsidRDefault="00737C1A" w:rsidP="001008B6">
      <w:pPr>
        <w:pStyle w:val="Heading4"/>
      </w:pPr>
      <w:r w:rsidRPr="001008B6">
        <w:t>Backdating deadline has passed</w:t>
      </w:r>
    </w:p>
    <w:p w14:paraId="544B4105" w14:textId="77777777" w:rsidR="00B3442F" w:rsidRPr="00FC0C17" w:rsidRDefault="00B3442F" w:rsidP="00B3442F">
      <w:pPr>
        <w:spacing w:before="240"/>
      </w:pPr>
      <w:r w:rsidRPr="00FC0C17">
        <w:rPr>
          <w:b/>
          <w:bCs/>
        </w:rPr>
        <w:t>The deadline to apply for backdated worker retention payments has now passed. </w:t>
      </w:r>
      <w:r w:rsidRPr="00FC0C17">
        <w:t> </w:t>
      </w:r>
    </w:p>
    <w:p w14:paraId="660A2FD6" w14:textId="77777777" w:rsidR="00B3442F" w:rsidRPr="00FC0C17" w:rsidRDefault="00B3442F" w:rsidP="00B3442F">
      <w:r w:rsidRPr="00124E71">
        <w:t xml:space="preserve">If you applied </w:t>
      </w:r>
      <w:r>
        <w:t>by</w:t>
      </w:r>
      <w:r w:rsidRPr="00124E71">
        <w:t xml:space="preserve"> 30 September 2025 and haven’t </w:t>
      </w:r>
      <w:r>
        <w:t>yet received</w:t>
      </w:r>
      <w:r w:rsidRPr="00124E71">
        <w:t xml:space="preserve"> a grant agreement, you don’t need to do anything. We’re processing applications and will contact you </w:t>
      </w:r>
      <w:r>
        <w:t>soon</w:t>
      </w:r>
      <w:r w:rsidRPr="00124E71">
        <w:t xml:space="preserve">. If </w:t>
      </w:r>
      <w:r>
        <w:t>eligible for backdating</w:t>
      </w:r>
      <w:r w:rsidRPr="00124E71">
        <w:t>, the additional funds will be included in your first payment.</w:t>
      </w:r>
    </w:p>
    <w:p w14:paraId="2FDA0879" w14:textId="77777777" w:rsidR="00B3442F" w:rsidRDefault="00B3442F" w:rsidP="00B3442F">
      <w:pPr>
        <w:spacing w:before="240"/>
      </w:pPr>
      <w:r w:rsidRPr="00FC0C17">
        <w:t>Applications for the worker retention payment remain open. If you haven’t applied yet, you can still do so to access future payments.</w:t>
      </w:r>
    </w:p>
    <w:p w14:paraId="5A83DABA" w14:textId="77777777" w:rsidR="00B3442F" w:rsidRPr="00FC0C17" w:rsidRDefault="00B3442F" w:rsidP="00B3442F">
      <w:pPr>
        <w:spacing w:before="240"/>
      </w:pPr>
      <w:r w:rsidRPr="00FC0C17">
        <w:t>Visit our</w:t>
      </w:r>
      <w:r w:rsidRPr="00FC0C17">
        <w:rPr>
          <w:rFonts w:ascii="Arial" w:hAnsi="Arial" w:cs="Arial"/>
        </w:rPr>
        <w:t> </w:t>
      </w:r>
      <w:hyperlink r:id="rId118" w:tgtFrame="_blank" w:history="1">
        <w:r w:rsidRPr="00FC0C17">
          <w:rPr>
            <w:rStyle w:val="Hyperlink"/>
          </w:rPr>
          <w:t>application guide</w:t>
        </w:r>
      </w:hyperlink>
      <w:r w:rsidRPr="00FC0C17">
        <w:rPr>
          <w:rFonts w:ascii="Arial" w:hAnsi="Arial" w:cs="Arial"/>
        </w:rPr>
        <w:t> </w:t>
      </w:r>
      <w:r w:rsidRPr="00FC0C17">
        <w:t>for step-by-step instructions. </w:t>
      </w:r>
    </w:p>
    <w:p w14:paraId="0F6B0A6F" w14:textId="77777777" w:rsidR="00B3442F" w:rsidRPr="00FC0C17" w:rsidRDefault="00B3442F" w:rsidP="001008B6">
      <w:pPr>
        <w:pStyle w:val="Heading4"/>
      </w:pPr>
      <w:r w:rsidRPr="00FC0C17">
        <w:t>Tell your community you’ve signed up </w:t>
      </w:r>
    </w:p>
    <w:p w14:paraId="187BF747" w14:textId="77777777" w:rsidR="00B3442F" w:rsidRPr="00FC0C17" w:rsidRDefault="00B3442F" w:rsidP="00B3442F">
      <w:pPr>
        <w:spacing w:before="240"/>
      </w:pPr>
      <w:r w:rsidRPr="00FC0C17">
        <w:rPr>
          <w:b/>
          <w:bCs/>
        </w:rPr>
        <w:t>Has your service been approved for the worker retention payment? Let your community know.</w:t>
      </w:r>
      <w:r w:rsidRPr="00FC0C17">
        <w:t> </w:t>
      </w:r>
    </w:p>
    <w:p w14:paraId="66CA260C" w14:textId="77777777" w:rsidR="00B3442F" w:rsidRPr="00FC0C17" w:rsidRDefault="00B3442F" w:rsidP="00B3442F">
      <w:pPr>
        <w:spacing w:before="240"/>
      </w:pPr>
      <w:r w:rsidRPr="00FC0C17">
        <w:t xml:space="preserve">Find the following materials in our </w:t>
      </w:r>
      <w:hyperlink r:id="rId119" w:tgtFrame="_blank" w:history="1">
        <w:r w:rsidRPr="00FC0C17">
          <w:rPr>
            <w:rStyle w:val="Hyperlink"/>
          </w:rPr>
          <w:t>worker retention payment communication toolkit</w:t>
        </w:r>
      </w:hyperlink>
      <w:r w:rsidRPr="00FC0C17">
        <w:t>: </w:t>
      </w:r>
    </w:p>
    <w:p w14:paraId="74229098" w14:textId="77777777" w:rsidR="00B3442F" w:rsidRPr="00FC0C17" w:rsidRDefault="00B3442F" w:rsidP="000277C8">
      <w:pPr>
        <w:pStyle w:val="ListParagraph"/>
        <w:numPr>
          <w:ilvl w:val="0"/>
          <w:numId w:val="606"/>
        </w:numPr>
        <w:spacing w:after="240" w:line="259" w:lineRule="auto"/>
        <w:contextualSpacing/>
      </w:pPr>
      <w:r w:rsidRPr="00FC0C17">
        <w:t>a self-print poster to display at your service </w:t>
      </w:r>
    </w:p>
    <w:p w14:paraId="6D12092F" w14:textId="77777777" w:rsidR="00B3442F" w:rsidRPr="00FC0C17" w:rsidRDefault="00B3442F" w:rsidP="000277C8">
      <w:pPr>
        <w:pStyle w:val="ListParagraph"/>
        <w:numPr>
          <w:ilvl w:val="0"/>
          <w:numId w:val="606"/>
        </w:numPr>
        <w:spacing w:after="240" w:line="259" w:lineRule="auto"/>
        <w:contextualSpacing/>
      </w:pPr>
      <w:r w:rsidRPr="00FC0C17">
        <w:t>a badge to display on your website or printed materials </w:t>
      </w:r>
    </w:p>
    <w:p w14:paraId="67F7348D" w14:textId="77777777" w:rsidR="00B3442F" w:rsidRPr="00FC0C17" w:rsidRDefault="00B3442F" w:rsidP="000277C8">
      <w:pPr>
        <w:pStyle w:val="ListParagraph"/>
        <w:numPr>
          <w:ilvl w:val="0"/>
          <w:numId w:val="606"/>
        </w:numPr>
        <w:spacing w:after="240" w:line="259" w:lineRule="auto"/>
        <w:contextualSpacing/>
      </w:pPr>
      <w:r w:rsidRPr="00FC0C17">
        <w:t>social media tiles. </w:t>
      </w:r>
    </w:p>
    <w:p w14:paraId="11A7F565" w14:textId="77777777" w:rsidR="00B3442F" w:rsidRPr="00FC0C17" w:rsidRDefault="00B3442F" w:rsidP="00B3442F">
      <w:pPr>
        <w:spacing w:before="240"/>
      </w:pPr>
      <w:r w:rsidRPr="00FC0C17">
        <w:t>You may use the materials once you’ve been approved and entered into a grant agreement. </w:t>
      </w:r>
    </w:p>
    <w:p w14:paraId="20B32288" w14:textId="3047982C" w:rsidR="00737C1A" w:rsidRDefault="00B3442F" w:rsidP="00B3442F">
      <w:pPr>
        <w:pStyle w:val="Heading3"/>
      </w:pPr>
      <w:r>
        <w:t>Changes to the Child Care Subsidy eligibility from January 2026</w:t>
      </w:r>
    </w:p>
    <w:p w14:paraId="0A755E34" w14:textId="77777777" w:rsidR="00CD6DC4" w:rsidRPr="00034B64" w:rsidRDefault="00CD6DC4" w:rsidP="00CD6DC4">
      <w:pPr>
        <w:spacing w:before="240"/>
      </w:pPr>
      <w:r w:rsidRPr="00034B64">
        <w:rPr>
          <w:b/>
          <w:bCs/>
        </w:rPr>
        <w:t xml:space="preserve">From 5 January 2026, all </w:t>
      </w:r>
      <w:r w:rsidRPr="63FEB17E">
        <w:rPr>
          <w:b/>
          <w:bCs/>
        </w:rPr>
        <w:t>Child Care Subsidy (</w:t>
      </w:r>
      <w:r w:rsidRPr="00034B64">
        <w:rPr>
          <w:b/>
          <w:bCs/>
        </w:rPr>
        <w:t>CCS</w:t>
      </w:r>
      <w:r w:rsidRPr="63FEB17E">
        <w:rPr>
          <w:b/>
          <w:bCs/>
        </w:rPr>
        <w:t>)</w:t>
      </w:r>
      <w:r w:rsidRPr="00034B64">
        <w:rPr>
          <w:b/>
          <w:bCs/>
        </w:rPr>
        <w:t xml:space="preserve"> eligible families can get at least 72 hours of subsidised care per fortnight. These changes are known as the 3 Day Guarantee.</w:t>
      </w:r>
      <w:r w:rsidRPr="00034B64">
        <w:t> </w:t>
      </w:r>
    </w:p>
    <w:p w14:paraId="53ABAA6F" w14:textId="77777777" w:rsidR="00CD6DC4" w:rsidRPr="00034B64" w:rsidRDefault="00CD6DC4" w:rsidP="00CD6DC4">
      <w:pPr>
        <w:spacing w:before="240"/>
      </w:pPr>
      <w:r w:rsidRPr="00034B64">
        <w:t>Families can get 100 hours of subsidised child care each fortnight for each child if they: </w:t>
      </w:r>
    </w:p>
    <w:p w14:paraId="7BB65157" w14:textId="77777777" w:rsidR="00CD6DC4" w:rsidRPr="00034B64" w:rsidRDefault="00CD6DC4" w:rsidP="000277C8">
      <w:pPr>
        <w:numPr>
          <w:ilvl w:val="0"/>
          <w:numId w:val="607"/>
        </w:numPr>
        <w:tabs>
          <w:tab w:val="clear" w:pos="720"/>
          <w:tab w:val="num" w:pos="1440"/>
        </w:tabs>
        <w:spacing w:after="0" w:line="240" w:lineRule="auto"/>
        <w:ind w:left="1434" w:hanging="357"/>
      </w:pPr>
      <w:r w:rsidRPr="00034B64">
        <w:t>are caring for an Aboriginal and Torres Strait Islander child </w:t>
      </w:r>
    </w:p>
    <w:p w14:paraId="1C5B81D3" w14:textId="77777777" w:rsidR="00CD6DC4" w:rsidRPr="00034B64" w:rsidRDefault="00CD6DC4" w:rsidP="000277C8">
      <w:pPr>
        <w:numPr>
          <w:ilvl w:val="0"/>
          <w:numId w:val="608"/>
        </w:numPr>
        <w:tabs>
          <w:tab w:val="clear" w:pos="720"/>
          <w:tab w:val="num" w:pos="1440"/>
        </w:tabs>
        <w:spacing w:after="0" w:line="240" w:lineRule="auto"/>
        <w:ind w:left="1434" w:hanging="357"/>
      </w:pPr>
      <w:r w:rsidRPr="00034B64">
        <w:t>have more than 48 hours each fortnight of recognised participation </w:t>
      </w:r>
    </w:p>
    <w:p w14:paraId="7D904202" w14:textId="77777777" w:rsidR="00CD6DC4" w:rsidRPr="00034B64" w:rsidRDefault="00CD6DC4" w:rsidP="000277C8">
      <w:pPr>
        <w:numPr>
          <w:ilvl w:val="0"/>
          <w:numId w:val="609"/>
        </w:numPr>
        <w:tabs>
          <w:tab w:val="clear" w:pos="720"/>
          <w:tab w:val="num" w:pos="1440"/>
        </w:tabs>
        <w:spacing w:after="0" w:line="240" w:lineRule="auto"/>
        <w:ind w:left="1434" w:hanging="357"/>
      </w:pPr>
      <w:r w:rsidRPr="00034B64">
        <w:t>have an exemption or experience exceptional circumstances </w:t>
      </w:r>
    </w:p>
    <w:p w14:paraId="22413612" w14:textId="77777777" w:rsidR="00CD6DC4" w:rsidRPr="00034B64" w:rsidRDefault="00CD6DC4" w:rsidP="000277C8">
      <w:pPr>
        <w:numPr>
          <w:ilvl w:val="0"/>
          <w:numId w:val="610"/>
        </w:numPr>
        <w:tabs>
          <w:tab w:val="clear" w:pos="720"/>
          <w:tab w:val="num" w:pos="1440"/>
        </w:tabs>
        <w:spacing w:after="0" w:line="240" w:lineRule="auto"/>
        <w:ind w:left="1434" w:hanging="357"/>
      </w:pPr>
      <w:r w:rsidRPr="00034B64">
        <w:t>receive Additional Child Care Subsidy (ACCS) child wellbeing, temporary financial hardship or grandparent payments. </w:t>
      </w:r>
    </w:p>
    <w:p w14:paraId="3AC42762" w14:textId="77777777" w:rsidR="00CD6DC4" w:rsidRPr="00034B64" w:rsidRDefault="00CD6DC4" w:rsidP="00CD6DC4">
      <w:pPr>
        <w:spacing w:before="240"/>
      </w:pPr>
      <w:r w:rsidRPr="00034B64">
        <w:t>Families must still pay a gap fee, except in certain circumstances. </w:t>
      </w:r>
    </w:p>
    <w:p w14:paraId="1227A216" w14:textId="77777777" w:rsidR="00CD6DC4" w:rsidRPr="00034B64" w:rsidRDefault="00CD6DC4" w:rsidP="00CD6DC4">
      <w:pPr>
        <w:spacing w:before="240"/>
      </w:pPr>
      <w:r w:rsidRPr="00034B64">
        <w:t>Families who want to get more than 72 hours will need to report their recognised participation to Services Australia.  </w:t>
      </w:r>
    </w:p>
    <w:p w14:paraId="1581E469" w14:textId="77777777" w:rsidR="00CD6DC4" w:rsidRDefault="00CD6DC4" w:rsidP="00CD6DC4">
      <w:pPr>
        <w:pStyle w:val="paragraph"/>
        <w:rPr>
          <w:rFonts w:ascii="Aptos" w:hAnsi="Aptos"/>
          <w:sz w:val="22"/>
          <w:szCs w:val="22"/>
        </w:rPr>
      </w:pPr>
      <w:r w:rsidRPr="69E0D9E6">
        <w:rPr>
          <w:rFonts w:ascii="Aptos" w:hAnsi="Aptos"/>
          <w:sz w:val="22"/>
          <w:szCs w:val="22"/>
        </w:rPr>
        <w:t xml:space="preserve">Find out more about </w:t>
      </w:r>
      <w:r w:rsidRPr="43D9BC83">
        <w:rPr>
          <w:rFonts w:ascii="Aptos" w:hAnsi="Aptos"/>
          <w:sz w:val="22"/>
          <w:szCs w:val="22"/>
        </w:rPr>
        <w:t>the</w:t>
      </w:r>
      <w:r w:rsidRPr="280FF987">
        <w:rPr>
          <w:rFonts w:ascii="Aptos" w:hAnsi="Aptos"/>
          <w:sz w:val="22"/>
          <w:szCs w:val="22"/>
        </w:rPr>
        <w:t xml:space="preserve"> </w:t>
      </w:r>
      <w:hyperlink r:id="rId120">
        <w:r w:rsidRPr="280FF987">
          <w:rPr>
            <w:rStyle w:val="Hyperlink"/>
            <w:rFonts w:ascii="Aptos" w:hAnsi="Aptos"/>
            <w:sz w:val="22"/>
            <w:szCs w:val="22"/>
          </w:rPr>
          <w:t>3 Day Guarantee</w:t>
        </w:r>
      </w:hyperlink>
      <w:r w:rsidRPr="280FF987">
        <w:rPr>
          <w:rFonts w:ascii="Aptos" w:hAnsi="Aptos"/>
          <w:sz w:val="22"/>
          <w:szCs w:val="22"/>
        </w:rPr>
        <w:t xml:space="preserve"> on our website.</w:t>
      </w:r>
    </w:p>
    <w:p w14:paraId="7BEFFDAC" w14:textId="5EAEB556" w:rsidR="00B3442F" w:rsidRDefault="00CD6DC4" w:rsidP="00CD6DC4">
      <w:pPr>
        <w:pStyle w:val="Heading3"/>
      </w:pPr>
      <w:r>
        <w:t xml:space="preserve">Inclusion </w:t>
      </w:r>
      <w:r w:rsidR="008A67DC">
        <w:t>S</w:t>
      </w:r>
      <w:r>
        <w:t xml:space="preserve">upport </w:t>
      </w:r>
      <w:r w:rsidR="008A67DC">
        <w:t>P</w:t>
      </w:r>
      <w:r>
        <w:t>rogram changes</w:t>
      </w:r>
    </w:p>
    <w:p w14:paraId="49FBB437"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b/>
          <w:bCs/>
          <w:sz w:val="22"/>
          <w:szCs w:val="22"/>
        </w:rPr>
        <w:t xml:space="preserve">Two important changes to the </w:t>
      </w:r>
      <w:hyperlink r:id="rId121" w:tgtFrame="_blank" w:history="1">
        <w:r w:rsidRPr="00874BD5">
          <w:rPr>
            <w:rStyle w:val="normaltextrun"/>
            <w:rFonts w:asciiTheme="minorHAnsi" w:hAnsiTheme="minorHAnsi" w:cstheme="minorHAnsi"/>
            <w:b/>
            <w:bCs/>
            <w:color w:val="7F4594"/>
            <w:sz w:val="22"/>
            <w:szCs w:val="22"/>
            <w:u w:val="single"/>
          </w:rPr>
          <w:t>Inclusion Support Program</w:t>
        </w:r>
      </w:hyperlink>
      <w:r w:rsidRPr="00874BD5">
        <w:rPr>
          <w:rStyle w:val="normaltextrun"/>
          <w:rFonts w:asciiTheme="minorHAnsi" w:hAnsiTheme="minorHAnsi" w:cstheme="minorHAnsi"/>
          <w:b/>
          <w:bCs/>
          <w:sz w:val="22"/>
          <w:szCs w:val="22"/>
        </w:rPr>
        <w:t xml:space="preserve"> (ISP) take effect today. </w:t>
      </w:r>
      <w:r w:rsidRPr="00874BD5">
        <w:rPr>
          <w:rStyle w:val="eop"/>
          <w:rFonts w:asciiTheme="minorHAnsi" w:hAnsiTheme="minorHAnsi" w:cstheme="minorHAnsi"/>
          <w:sz w:val="22"/>
          <w:szCs w:val="22"/>
        </w:rPr>
        <w:t> </w:t>
      </w:r>
    </w:p>
    <w:p w14:paraId="583D6C3C" w14:textId="3D1ABAF4" w:rsidR="004D34AA" w:rsidRPr="00874BD5" w:rsidRDefault="004D34AA" w:rsidP="00874BD5">
      <w:pPr>
        <w:pStyle w:val="Heading4"/>
      </w:pPr>
      <w:r w:rsidRPr="00874BD5">
        <w:rPr>
          <w:rStyle w:val="normaltextrun"/>
        </w:rPr>
        <w:t>Deloitte is the new Inclusion Development Fund Manager</w:t>
      </w:r>
      <w:r w:rsidRPr="00874BD5">
        <w:rPr>
          <w:rStyle w:val="eop"/>
        </w:rPr>
        <w:t> (IDFM)</w:t>
      </w:r>
    </w:p>
    <w:p w14:paraId="476E13DC"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From today, Deloitte will:</w:t>
      </w:r>
      <w:r w:rsidRPr="00874BD5">
        <w:rPr>
          <w:rStyle w:val="eop"/>
          <w:rFonts w:asciiTheme="minorHAnsi" w:hAnsiTheme="minorHAnsi" w:cstheme="minorHAnsi"/>
          <w:sz w:val="22"/>
          <w:szCs w:val="22"/>
        </w:rPr>
        <w:t> </w:t>
      </w:r>
    </w:p>
    <w:p w14:paraId="64FCC57F" w14:textId="77777777" w:rsidR="004D34AA" w:rsidRPr="00874BD5" w:rsidRDefault="004D34AA" w:rsidP="000277C8">
      <w:pPr>
        <w:pStyle w:val="ListParagraph"/>
        <w:numPr>
          <w:ilvl w:val="0"/>
          <w:numId w:val="611"/>
        </w:numPr>
        <w:spacing w:after="240" w:line="259" w:lineRule="auto"/>
        <w:contextualSpacing/>
        <w:rPr>
          <w:rFonts w:cstheme="minorHAnsi"/>
        </w:rPr>
      </w:pPr>
      <w:r w:rsidRPr="00874BD5">
        <w:rPr>
          <w:rFonts w:cstheme="minorHAnsi"/>
        </w:rPr>
        <w:t>assess funding applications from early childhood education and care (ECEC) services</w:t>
      </w:r>
      <w:r w:rsidRPr="00874BD5">
        <w:rPr>
          <w:rStyle w:val="eop"/>
          <w:rFonts w:cstheme="minorHAnsi"/>
        </w:rPr>
        <w:t> </w:t>
      </w:r>
    </w:p>
    <w:p w14:paraId="50318C87" w14:textId="77777777" w:rsidR="004D34AA" w:rsidRPr="00874BD5" w:rsidRDefault="004D34AA" w:rsidP="000277C8">
      <w:pPr>
        <w:pStyle w:val="ListParagraph"/>
        <w:numPr>
          <w:ilvl w:val="0"/>
          <w:numId w:val="611"/>
        </w:numPr>
        <w:spacing w:after="240" w:line="259" w:lineRule="auto"/>
        <w:contextualSpacing/>
        <w:rPr>
          <w:rFonts w:cstheme="minorHAnsi"/>
        </w:rPr>
      </w:pPr>
      <w:r w:rsidRPr="00874BD5">
        <w:rPr>
          <w:rFonts w:cstheme="minorHAnsi"/>
        </w:rPr>
        <w:t>recommend outcomes to the department.</w:t>
      </w:r>
      <w:r w:rsidRPr="00874BD5">
        <w:rPr>
          <w:rStyle w:val="eop"/>
          <w:rFonts w:cstheme="minorHAnsi"/>
        </w:rPr>
        <w:t> </w:t>
      </w:r>
    </w:p>
    <w:p w14:paraId="17E8E665" w14:textId="4A7BD1B5"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 xml:space="preserve">You can now visit the </w:t>
      </w:r>
      <w:hyperlink r:id="rId122" w:tgtFrame="_blank" w:history="1">
        <w:r w:rsidRPr="00874BD5">
          <w:rPr>
            <w:rStyle w:val="normaltextrun"/>
            <w:rFonts w:asciiTheme="minorHAnsi" w:hAnsiTheme="minorHAnsi" w:cstheme="minorHAnsi"/>
            <w:color w:val="7F4594"/>
            <w:sz w:val="22"/>
            <w:szCs w:val="22"/>
            <w:u w:val="single"/>
          </w:rPr>
          <w:t>new IDFM website</w:t>
        </w:r>
      </w:hyperlink>
      <w:r w:rsidRPr="00874BD5">
        <w:rPr>
          <w:rStyle w:val="normaltextrun"/>
          <w:rFonts w:asciiTheme="minorHAnsi" w:hAnsiTheme="minorHAnsi" w:cstheme="minorHAnsi"/>
          <w:sz w:val="22"/>
          <w:szCs w:val="22"/>
        </w:rPr>
        <w:t>. Deloitte will retain the current toll-free IDFM phone number: 1800 824 955.</w:t>
      </w:r>
      <w:r w:rsidRPr="00874BD5">
        <w:rPr>
          <w:rStyle w:val="eop"/>
          <w:rFonts w:asciiTheme="minorHAnsi" w:hAnsiTheme="minorHAnsi" w:cstheme="minorHAnsi"/>
          <w:sz w:val="22"/>
          <w:szCs w:val="22"/>
        </w:rPr>
        <w:t> </w:t>
      </w:r>
    </w:p>
    <w:p w14:paraId="5CDB71E1" w14:textId="77777777" w:rsidR="004D34AA" w:rsidRPr="00874BD5" w:rsidRDefault="004D34AA" w:rsidP="00874BD5">
      <w:pPr>
        <w:pStyle w:val="Heading4"/>
      </w:pPr>
      <w:r w:rsidRPr="00874BD5">
        <w:rPr>
          <w:rStyle w:val="normaltextrun"/>
        </w:rPr>
        <w:t>Updated guidelines released</w:t>
      </w:r>
      <w:r w:rsidRPr="00874BD5">
        <w:rPr>
          <w:rStyle w:val="eop"/>
        </w:rPr>
        <w:t> </w:t>
      </w:r>
    </w:p>
    <w:p w14:paraId="69AC9FA0"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We have updated the ISP Guidelines. These updates:</w:t>
      </w:r>
      <w:r w:rsidRPr="00874BD5">
        <w:rPr>
          <w:rStyle w:val="eop"/>
          <w:rFonts w:asciiTheme="minorHAnsi" w:hAnsiTheme="minorHAnsi" w:cstheme="minorHAnsi"/>
          <w:sz w:val="22"/>
          <w:szCs w:val="22"/>
        </w:rPr>
        <w:t> </w:t>
      </w:r>
    </w:p>
    <w:p w14:paraId="1E74A3A1" w14:textId="77777777" w:rsidR="004D34AA" w:rsidRPr="00874BD5" w:rsidRDefault="004D34AA" w:rsidP="000277C8">
      <w:pPr>
        <w:pStyle w:val="ListParagraph"/>
        <w:numPr>
          <w:ilvl w:val="0"/>
          <w:numId w:val="612"/>
        </w:numPr>
        <w:spacing w:after="240" w:line="259" w:lineRule="auto"/>
        <w:contextualSpacing/>
        <w:rPr>
          <w:rFonts w:cstheme="minorHAnsi"/>
        </w:rPr>
      </w:pPr>
      <w:r w:rsidRPr="00874BD5">
        <w:rPr>
          <w:rFonts w:cstheme="minorHAnsi"/>
        </w:rPr>
        <w:t>make it easier for you to understand and apply the program</w:t>
      </w:r>
      <w:r w:rsidRPr="00874BD5">
        <w:rPr>
          <w:rStyle w:val="eop"/>
          <w:rFonts w:cstheme="minorHAnsi"/>
        </w:rPr>
        <w:t> </w:t>
      </w:r>
    </w:p>
    <w:p w14:paraId="7BB61D8B" w14:textId="77777777" w:rsidR="004D34AA" w:rsidRPr="00874BD5" w:rsidRDefault="004D34AA" w:rsidP="000277C8">
      <w:pPr>
        <w:pStyle w:val="ListParagraph"/>
        <w:numPr>
          <w:ilvl w:val="0"/>
          <w:numId w:val="612"/>
        </w:numPr>
        <w:spacing w:after="240" w:line="259" w:lineRule="auto"/>
        <w:contextualSpacing/>
        <w:rPr>
          <w:rFonts w:cstheme="minorHAnsi"/>
        </w:rPr>
      </w:pPr>
      <w:r w:rsidRPr="00874BD5">
        <w:rPr>
          <w:rFonts w:cstheme="minorHAnsi"/>
        </w:rPr>
        <w:t>do not represent any policy changes</w:t>
      </w:r>
      <w:r w:rsidRPr="00874BD5">
        <w:rPr>
          <w:rStyle w:val="eop"/>
          <w:rFonts w:cstheme="minorHAnsi"/>
        </w:rPr>
        <w:t> </w:t>
      </w:r>
    </w:p>
    <w:p w14:paraId="14985755" w14:textId="77777777" w:rsidR="004D34AA" w:rsidRPr="00874BD5" w:rsidRDefault="004D34AA" w:rsidP="000277C8">
      <w:pPr>
        <w:pStyle w:val="ListParagraph"/>
        <w:numPr>
          <w:ilvl w:val="0"/>
          <w:numId w:val="612"/>
        </w:numPr>
        <w:spacing w:after="240" w:line="259" w:lineRule="auto"/>
        <w:contextualSpacing/>
        <w:rPr>
          <w:rFonts w:cstheme="minorHAnsi"/>
        </w:rPr>
      </w:pPr>
      <w:r w:rsidRPr="00874BD5">
        <w:rPr>
          <w:rFonts w:cstheme="minorHAnsi"/>
        </w:rPr>
        <w:t>will better support consistent, high-quality inclusion practices across the sector.</w:t>
      </w:r>
      <w:r w:rsidRPr="00874BD5">
        <w:rPr>
          <w:rStyle w:val="eop"/>
          <w:rFonts w:cstheme="minorHAnsi"/>
        </w:rPr>
        <w:t> </w:t>
      </w:r>
    </w:p>
    <w:p w14:paraId="335B18D8"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 xml:space="preserve">Read the </w:t>
      </w:r>
      <w:hyperlink r:id="rId123" w:tgtFrame="_blank" w:history="1">
        <w:r w:rsidRPr="00874BD5">
          <w:rPr>
            <w:rStyle w:val="normaltextrun"/>
            <w:rFonts w:asciiTheme="minorHAnsi" w:hAnsiTheme="minorHAnsi" w:cstheme="minorHAnsi"/>
            <w:color w:val="7F4594"/>
            <w:sz w:val="22"/>
            <w:szCs w:val="22"/>
            <w:u w:val="single"/>
          </w:rPr>
          <w:t>updated guidelines</w:t>
        </w:r>
      </w:hyperlink>
      <w:r w:rsidRPr="00874BD5">
        <w:rPr>
          <w:rStyle w:val="normaltextrun"/>
          <w:rFonts w:asciiTheme="minorHAnsi" w:hAnsiTheme="minorHAnsi" w:cstheme="minorHAnsi"/>
          <w:sz w:val="22"/>
          <w:szCs w:val="22"/>
        </w:rPr>
        <w:t>.</w:t>
      </w:r>
      <w:r w:rsidRPr="00874BD5">
        <w:rPr>
          <w:rStyle w:val="eop"/>
          <w:rFonts w:asciiTheme="minorHAnsi" w:hAnsiTheme="minorHAnsi" w:cstheme="minorHAnsi"/>
          <w:sz w:val="22"/>
          <w:szCs w:val="22"/>
        </w:rPr>
        <w:t> </w:t>
      </w:r>
    </w:p>
    <w:p w14:paraId="48D4DC74" w14:textId="77777777" w:rsidR="004D34AA" w:rsidRPr="00874BD5" w:rsidRDefault="004D34AA" w:rsidP="00874BD5">
      <w:pPr>
        <w:pStyle w:val="Heading4"/>
      </w:pPr>
      <w:r w:rsidRPr="00874BD5">
        <w:rPr>
          <w:rStyle w:val="normaltextrun"/>
        </w:rPr>
        <w:t>What does this mean for your service?</w:t>
      </w:r>
      <w:r w:rsidRPr="00874BD5">
        <w:rPr>
          <w:rStyle w:val="eop"/>
        </w:rPr>
        <w:t> </w:t>
      </w:r>
    </w:p>
    <w:p w14:paraId="291A1AA5"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There is no change to how you access inclusion support. Service continuity remains our priority, and you can continue to access support as usual.</w:t>
      </w:r>
      <w:r w:rsidRPr="00874BD5">
        <w:rPr>
          <w:rStyle w:val="eop"/>
          <w:rFonts w:asciiTheme="minorHAnsi" w:hAnsiTheme="minorHAnsi" w:cstheme="minorHAnsi"/>
          <w:sz w:val="22"/>
          <w:szCs w:val="22"/>
        </w:rPr>
        <w:t> </w:t>
      </w:r>
    </w:p>
    <w:p w14:paraId="697CF0E0" w14:textId="77777777" w:rsidR="004D34AA" w:rsidRPr="00874BD5" w:rsidRDefault="004D34AA" w:rsidP="004D34AA">
      <w:pPr>
        <w:pStyle w:val="paragraph"/>
        <w:spacing w:before="0" w:after="0"/>
        <w:textAlignment w:val="baseline"/>
        <w:rPr>
          <w:rStyle w:val="eop"/>
          <w:rFonts w:asciiTheme="minorHAnsi" w:hAnsiTheme="minorHAnsi" w:cstheme="minorHAnsi"/>
          <w:sz w:val="22"/>
          <w:szCs w:val="22"/>
        </w:rPr>
      </w:pPr>
      <w:r w:rsidRPr="00874BD5">
        <w:rPr>
          <w:rStyle w:val="normaltextrun"/>
          <w:rFonts w:asciiTheme="minorHAnsi" w:hAnsiTheme="minorHAnsi" w:cstheme="minorHAnsi"/>
          <w:sz w:val="22"/>
          <w:szCs w:val="22"/>
        </w:rPr>
        <w:t xml:space="preserve">If you need help, please reach out to your </w:t>
      </w:r>
      <w:hyperlink r:id="rId124" w:tgtFrame="_blank" w:history="1">
        <w:r w:rsidRPr="00874BD5">
          <w:rPr>
            <w:rStyle w:val="normaltextrun"/>
            <w:rFonts w:asciiTheme="minorHAnsi" w:hAnsiTheme="minorHAnsi" w:cstheme="minorHAnsi"/>
            <w:color w:val="7F4594"/>
            <w:sz w:val="22"/>
            <w:szCs w:val="22"/>
            <w:u w:val="single"/>
          </w:rPr>
          <w:t>local Inclusion Agency</w:t>
        </w:r>
      </w:hyperlink>
      <w:r w:rsidRPr="00874BD5">
        <w:rPr>
          <w:rStyle w:val="normaltextrun"/>
          <w:rFonts w:asciiTheme="minorHAnsi" w:hAnsiTheme="minorHAnsi" w:cstheme="minorHAnsi"/>
          <w:sz w:val="22"/>
          <w:szCs w:val="22"/>
        </w:rPr>
        <w:t>.</w:t>
      </w:r>
      <w:r w:rsidRPr="00874BD5">
        <w:rPr>
          <w:rStyle w:val="eop"/>
          <w:rFonts w:asciiTheme="minorHAnsi" w:hAnsiTheme="minorHAnsi" w:cstheme="minorHAnsi"/>
          <w:sz w:val="22"/>
          <w:szCs w:val="22"/>
        </w:rPr>
        <w:t> </w:t>
      </w:r>
    </w:p>
    <w:p w14:paraId="34D99D44" w14:textId="08A96A72" w:rsidR="00CD6DC4" w:rsidRDefault="004D34AA" w:rsidP="004D34AA">
      <w:pPr>
        <w:pStyle w:val="Heading3"/>
      </w:pPr>
      <w:r>
        <w:t>CCS Provider Helpdesk closed Monday</w:t>
      </w:r>
    </w:p>
    <w:p w14:paraId="62D7652A" w14:textId="77777777" w:rsidR="00CC75F7" w:rsidRPr="00EC10F8" w:rsidRDefault="00CC75F7" w:rsidP="00CC75F7">
      <w:pPr>
        <w:spacing w:before="240"/>
      </w:pPr>
      <w:r w:rsidRPr="00EC10F8">
        <w:rPr>
          <w:b/>
          <w:bCs/>
        </w:rPr>
        <w:t>The CCS Provider Helpdesk will be closed because of the public holiday in some states and territories on Monday 6 October.</w:t>
      </w:r>
      <w:r w:rsidRPr="00EC10F8">
        <w:t> </w:t>
      </w:r>
    </w:p>
    <w:p w14:paraId="7C50E89A" w14:textId="77777777" w:rsidR="00CC75F7" w:rsidRPr="00EC10F8" w:rsidRDefault="00CC75F7" w:rsidP="00CC75F7">
      <w:r w:rsidRPr="00EC10F8">
        <w:t>The helpdesk will re-open at 9 am AEDT on Tuesday 7 October 2025. </w:t>
      </w:r>
    </w:p>
    <w:p w14:paraId="46F84ECF" w14:textId="77777777" w:rsidR="00CC75F7" w:rsidRPr="00EC10F8" w:rsidRDefault="00CC75F7" w:rsidP="00CC75F7">
      <w:r w:rsidRPr="00EC10F8">
        <w:t>You can contact the helpdesk anytime</w:t>
      </w:r>
      <w:r w:rsidRPr="00EC10F8">
        <w:rPr>
          <w:rFonts w:ascii="Arial" w:hAnsi="Arial" w:cs="Arial"/>
        </w:rPr>
        <w:t> </w:t>
      </w:r>
      <w:hyperlink r:id="rId125" w:tgtFrame="_blank" w:history="1">
        <w:r w:rsidRPr="00EC10F8">
          <w:rPr>
            <w:rStyle w:val="Hyperlink"/>
          </w:rPr>
          <w:t>CCShelpdesk@education.gov.au</w:t>
        </w:r>
      </w:hyperlink>
      <w:r w:rsidRPr="00EC10F8">
        <w:t xml:space="preserve"> and we will respond during business hours. </w:t>
      </w:r>
    </w:p>
    <w:p w14:paraId="3EF44692" w14:textId="77777777" w:rsidR="00CC75F7" w:rsidRDefault="00CC75F7" w:rsidP="00CC75F7">
      <w:r w:rsidRPr="00EC10F8">
        <w:t>CCS payments may be affected by the public holiday. </w:t>
      </w:r>
    </w:p>
    <w:p w14:paraId="566A04D6" w14:textId="28CC5A27" w:rsidR="004D34AA" w:rsidRDefault="00CC75F7" w:rsidP="00CC75F7">
      <w:pPr>
        <w:pStyle w:val="Heading2"/>
      </w:pPr>
      <w:bookmarkStart w:id="50" w:name="_Toc210299710"/>
      <w:r>
        <w:t>Sector spotlight</w:t>
      </w:r>
      <w:bookmarkEnd w:id="50"/>
    </w:p>
    <w:p w14:paraId="5F77CB51" w14:textId="34FEC9D1" w:rsidR="00CC75F7" w:rsidRDefault="00CC75F7" w:rsidP="000277C8">
      <w:pPr>
        <w:pStyle w:val="Heading3"/>
      </w:pPr>
      <w:r>
        <w:t>National Workforce Census 2024 infographics available</w:t>
      </w:r>
    </w:p>
    <w:p w14:paraId="5F32EEE8" w14:textId="77777777" w:rsidR="000277C8" w:rsidRPr="00001A43" w:rsidRDefault="000277C8" w:rsidP="000277C8">
      <w:pPr>
        <w:spacing w:before="240"/>
      </w:pPr>
      <w:r w:rsidRPr="00001A43">
        <w:rPr>
          <w:b/>
          <w:bCs/>
        </w:rPr>
        <w:t>The National Workforce Census (NWC) is the only national census of its type in Australia. </w:t>
      </w:r>
      <w:r w:rsidRPr="00001A43">
        <w:t> </w:t>
      </w:r>
    </w:p>
    <w:p w14:paraId="400433D1" w14:textId="77777777" w:rsidR="000277C8" w:rsidRPr="00001A43" w:rsidRDefault="000277C8" w:rsidP="000277C8">
      <w:pPr>
        <w:spacing w:before="240"/>
      </w:pPr>
      <w:r w:rsidRPr="00001A43">
        <w:t>In 2024, we surveyed more than 18,000 ECEC services across Australia, including more than 2,000 dedicated preschools. This covers 97% of all CCS-approved services in Australia. </w:t>
      </w:r>
    </w:p>
    <w:p w14:paraId="7C44A43A" w14:textId="77777777" w:rsidR="000277C8" w:rsidRPr="00001A43" w:rsidRDefault="000277C8" w:rsidP="000277C8">
      <w:pPr>
        <w:spacing w:before="240"/>
      </w:pPr>
      <w:r w:rsidRPr="00001A43">
        <w:t>We’ve recently published infographics visualising key facts and statistics from the 2024 NWC. The infographics are available for: </w:t>
      </w:r>
    </w:p>
    <w:p w14:paraId="705D33F6" w14:textId="77777777" w:rsidR="000277C8" w:rsidRPr="00001A43" w:rsidRDefault="000277C8" w:rsidP="000277C8">
      <w:pPr>
        <w:numPr>
          <w:ilvl w:val="0"/>
          <w:numId w:val="613"/>
        </w:numPr>
        <w:tabs>
          <w:tab w:val="clear" w:pos="720"/>
          <w:tab w:val="num" w:pos="1440"/>
        </w:tabs>
        <w:spacing w:after="0" w:line="240" w:lineRule="auto"/>
        <w:ind w:left="1434" w:hanging="357"/>
      </w:pPr>
      <w:r w:rsidRPr="00001A43">
        <w:t>service type data </w:t>
      </w:r>
    </w:p>
    <w:p w14:paraId="429F5DFA" w14:textId="77777777" w:rsidR="000277C8" w:rsidRPr="00001A43" w:rsidRDefault="000277C8" w:rsidP="000277C8">
      <w:pPr>
        <w:numPr>
          <w:ilvl w:val="0"/>
          <w:numId w:val="614"/>
        </w:numPr>
        <w:tabs>
          <w:tab w:val="clear" w:pos="720"/>
          <w:tab w:val="num" w:pos="1440"/>
        </w:tabs>
        <w:spacing w:after="0" w:line="240" w:lineRule="auto"/>
        <w:ind w:left="1434" w:hanging="357"/>
      </w:pPr>
      <w:r w:rsidRPr="00001A43">
        <w:t>state and territory type data. </w:t>
      </w:r>
    </w:p>
    <w:p w14:paraId="76E5122A" w14:textId="77777777" w:rsidR="000277C8" w:rsidRPr="00001A43" w:rsidRDefault="000277C8" w:rsidP="000277C8">
      <w:pPr>
        <w:spacing w:before="240"/>
      </w:pPr>
      <w:r w:rsidRPr="00001A43">
        <w:t>The infographics complement the report and interactive dashboard.  </w:t>
      </w:r>
    </w:p>
    <w:p w14:paraId="4CF6C700" w14:textId="77777777" w:rsidR="000277C8" w:rsidRDefault="000277C8" w:rsidP="000277C8">
      <w:pPr>
        <w:spacing w:before="240"/>
      </w:pPr>
      <w:r w:rsidRPr="00001A43">
        <w:t xml:space="preserve">Find the </w:t>
      </w:r>
      <w:hyperlink r:id="rId126" w:tgtFrame="_blank" w:history="1">
        <w:r w:rsidRPr="00001A43">
          <w:rPr>
            <w:rStyle w:val="Hyperlink"/>
          </w:rPr>
          <w:t>infographics</w:t>
        </w:r>
      </w:hyperlink>
      <w:r w:rsidRPr="00001A43">
        <w:t xml:space="preserve"> on our website.</w:t>
      </w:r>
    </w:p>
    <w:p w14:paraId="32BB86E6" w14:textId="678B252D" w:rsidR="000277C8" w:rsidRDefault="000277C8" w:rsidP="000277C8">
      <w:pPr>
        <w:pStyle w:val="Heading2"/>
      </w:pPr>
      <w:bookmarkStart w:id="51" w:name="_Toc210299711"/>
      <w:r>
        <w:t>Facts from FAL</w:t>
      </w:r>
      <w:bookmarkEnd w:id="51"/>
    </w:p>
    <w:p w14:paraId="0032CFFC" w14:textId="29B50072" w:rsidR="000277C8" w:rsidRDefault="000277C8" w:rsidP="000277C8">
      <w:pPr>
        <w:pStyle w:val="Heading3"/>
      </w:pPr>
      <w:r>
        <w:t>Financi</w:t>
      </w:r>
      <w:r w:rsidR="00BD2464">
        <w:t>al reporting deadline for some large providers is 1 November</w:t>
      </w:r>
    </w:p>
    <w:p w14:paraId="4064D59C" w14:textId="77777777" w:rsidR="003611FD" w:rsidRPr="00740B5D" w:rsidRDefault="003611FD" w:rsidP="003611FD">
      <w:pPr>
        <w:spacing w:before="240"/>
      </w:pPr>
      <w:r w:rsidRPr="00740B5D">
        <w:rPr>
          <w:b/>
          <w:bCs/>
        </w:rPr>
        <w:t>Large providers must report financial information, including information about revenue, profits, and leasing arrangements, to the department each year. </w:t>
      </w:r>
      <w:r w:rsidRPr="00740B5D">
        <w:t> </w:t>
      </w:r>
    </w:p>
    <w:p w14:paraId="77638C5F" w14:textId="77777777" w:rsidR="003611FD" w:rsidRPr="00740B5D" w:rsidRDefault="003611FD" w:rsidP="003611FD">
      <w:pPr>
        <w:spacing w:before="240"/>
      </w:pPr>
      <w:r w:rsidRPr="00740B5D">
        <w:t>If you do your financial reporting on the financial year, the deadline is on 1 November 2025. </w:t>
      </w:r>
    </w:p>
    <w:p w14:paraId="410D1C63" w14:textId="77777777" w:rsidR="003611FD" w:rsidRPr="00740B5D" w:rsidRDefault="003611FD" w:rsidP="003611FD">
      <w:pPr>
        <w:spacing w:before="240"/>
      </w:pPr>
      <w:r>
        <w:t xml:space="preserve">Complete the </w:t>
      </w:r>
      <w:hyperlink r:id="rId127">
        <w:r w:rsidRPr="6A932A98">
          <w:rPr>
            <w:rStyle w:val="Hyperlink"/>
          </w:rPr>
          <w:t>2024-25 Large Provider Financial Input Report</w:t>
        </w:r>
      </w:hyperlink>
      <w:r>
        <w:t xml:space="preserve"> and email it to </w:t>
      </w:r>
      <w:hyperlink r:id="rId128">
        <w:r w:rsidRPr="6A932A98">
          <w:rPr>
            <w:rStyle w:val="Hyperlink"/>
          </w:rPr>
          <w:t>ECECFinancialViability@education.gov.au</w:t>
        </w:r>
      </w:hyperlink>
      <w:r>
        <w:t xml:space="preserve"> by the deadline. </w:t>
      </w:r>
    </w:p>
    <w:p w14:paraId="2F06CFD1" w14:textId="77777777" w:rsidR="003611FD" w:rsidRPr="00740B5D" w:rsidRDefault="003611FD" w:rsidP="003611FD">
      <w:pPr>
        <w:spacing w:before="240"/>
      </w:pPr>
      <w:r w:rsidRPr="00740B5D">
        <w:t>Please ensure to include financial statements and information as outlined in the important information tab. </w:t>
      </w:r>
    </w:p>
    <w:p w14:paraId="335F5433" w14:textId="77777777" w:rsidR="003611FD" w:rsidRPr="00740B5D" w:rsidRDefault="003611FD" w:rsidP="003611FD">
      <w:pPr>
        <w:spacing w:before="240"/>
      </w:pPr>
      <w:r w:rsidRPr="00740B5D">
        <w:t xml:space="preserve">This obligation only applies to providers who operate, or share operation of, 25 or more services. If you’re not sure whether these obligations apply to you, please email </w:t>
      </w:r>
      <w:hyperlink r:id="rId129" w:tgtFrame="_blank" w:history="1">
        <w:r w:rsidRPr="00740B5D">
          <w:rPr>
            <w:rStyle w:val="Hyperlink"/>
          </w:rPr>
          <w:t>ECECFinancialViability@education.gov.au</w:t>
        </w:r>
      </w:hyperlink>
      <w:r w:rsidRPr="00740B5D">
        <w:t>. </w:t>
      </w:r>
    </w:p>
    <w:p w14:paraId="6B2E091C" w14:textId="77777777" w:rsidR="003611FD" w:rsidRPr="00740B5D" w:rsidRDefault="003611FD" w:rsidP="003611FD">
      <w:pPr>
        <w:spacing w:before="240"/>
      </w:pPr>
      <w:r>
        <w:t xml:space="preserve">Learn more about the </w:t>
      </w:r>
      <w:hyperlink r:id="rId130">
        <w:r w:rsidRPr="1332FB36">
          <w:rPr>
            <w:rStyle w:val="Hyperlink"/>
          </w:rPr>
          <w:t>financial reporting obligations for large providers</w:t>
        </w:r>
      </w:hyperlink>
      <w:r>
        <w:t xml:space="preserve"> on our website. </w:t>
      </w:r>
    </w:p>
    <w:p w14:paraId="6F4B8CC8" w14:textId="3DDAD2A9" w:rsidR="003611FD" w:rsidRDefault="003611FD" w:rsidP="003611FD">
      <w:pPr>
        <w:pStyle w:val="Heading3"/>
      </w:pPr>
      <w:r>
        <w:t>Understanding privacy obligations</w:t>
      </w:r>
    </w:p>
    <w:p w14:paraId="51CA5182" w14:textId="77777777" w:rsidR="00920767" w:rsidRPr="00F747B4" w:rsidRDefault="00920767" w:rsidP="00920767">
      <w:pPr>
        <w:spacing w:before="240"/>
      </w:pPr>
      <w:r w:rsidRPr="00F747B4">
        <w:rPr>
          <w:b/>
          <w:bCs/>
        </w:rPr>
        <w:t>You collect personal information from families when you enrol children. You share this information with us so they can get CCS.</w:t>
      </w:r>
      <w:r w:rsidRPr="00F747B4">
        <w:t> </w:t>
      </w:r>
    </w:p>
    <w:p w14:paraId="59A5CEE1" w14:textId="77777777" w:rsidR="00920767" w:rsidRPr="00F747B4" w:rsidRDefault="00920767" w:rsidP="00920767">
      <w:pPr>
        <w:spacing w:before="240"/>
      </w:pPr>
      <w:r w:rsidRPr="00F747B4">
        <w:t>When you collect personal information from families, you must make sure that they: </w:t>
      </w:r>
    </w:p>
    <w:p w14:paraId="48FE61BC" w14:textId="77777777" w:rsidR="00920767" w:rsidRPr="00F747B4" w:rsidRDefault="00920767" w:rsidP="00920767">
      <w:pPr>
        <w:numPr>
          <w:ilvl w:val="0"/>
          <w:numId w:val="615"/>
        </w:numPr>
        <w:tabs>
          <w:tab w:val="clear" w:pos="720"/>
          <w:tab w:val="num" w:pos="1440"/>
        </w:tabs>
        <w:spacing w:after="0" w:line="240" w:lineRule="auto"/>
        <w:ind w:left="1434" w:hanging="357"/>
      </w:pPr>
      <w:r w:rsidRPr="00F747B4">
        <w:t>know that you are collecting their personal information </w:t>
      </w:r>
    </w:p>
    <w:p w14:paraId="61F83486" w14:textId="77777777" w:rsidR="00920767" w:rsidRPr="00F747B4" w:rsidRDefault="00920767" w:rsidP="00920767">
      <w:pPr>
        <w:numPr>
          <w:ilvl w:val="0"/>
          <w:numId w:val="616"/>
        </w:numPr>
        <w:tabs>
          <w:tab w:val="clear" w:pos="720"/>
          <w:tab w:val="num" w:pos="1440"/>
        </w:tabs>
        <w:spacing w:after="0" w:line="240" w:lineRule="auto"/>
        <w:ind w:left="1434" w:hanging="357"/>
      </w:pPr>
      <w:r w:rsidRPr="00F747B4">
        <w:t>understand that you will share this information with us </w:t>
      </w:r>
    </w:p>
    <w:p w14:paraId="0A03E09C" w14:textId="77777777" w:rsidR="00920767" w:rsidRPr="00F747B4" w:rsidRDefault="00920767" w:rsidP="00920767">
      <w:pPr>
        <w:numPr>
          <w:ilvl w:val="0"/>
          <w:numId w:val="617"/>
        </w:numPr>
        <w:tabs>
          <w:tab w:val="clear" w:pos="720"/>
          <w:tab w:val="num" w:pos="1440"/>
        </w:tabs>
        <w:spacing w:after="0" w:line="240" w:lineRule="auto"/>
        <w:ind w:left="1434" w:hanging="357"/>
      </w:pPr>
      <w:r w:rsidRPr="00F747B4">
        <w:t>consent to you sharing this information with us. </w:t>
      </w:r>
    </w:p>
    <w:p w14:paraId="51CC71AD" w14:textId="77777777" w:rsidR="00920767" w:rsidRPr="00F747B4" w:rsidRDefault="00920767" w:rsidP="00920767">
      <w:pPr>
        <w:spacing w:before="240"/>
        <w:rPr>
          <w:color w:val="FF0000"/>
        </w:rPr>
      </w:pPr>
      <w:r w:rsidRPr="00F747B4">
        <w:t>So that families can get CCS, we need to: </w:t>
      </w:r>
    </w:p>
    <w:p w14:paraId="2B31CBBF" w14:textId="77777777" w:rsidR="00920767" w:rsidRPr="00F747B4" w:rsidRDefault="00920767" w:rsidP="00920767">
      <w:pPr>
        <w:numPr>
          <w:ilvl w:val="0"/>
          <w:numId w:val="618"/>
        </w:numPr>
        <w:tabs>
          <w:tab w:val="clear" w:pos="720"/>
          <w:tab w:val="num" w:pos="1440"/>
        </w:tabs>
        <w:spacing w:after="0" w:line="240" w:lineRule="auto"/>
        <w:ind w:left="1434" w:hanging="357"/>
      </w:pPr>
      <w:r w:rsidRPr="00F747B4">
        <w:t>collect their personal information </w:t>
      </w:r>
    </w:p>
    <w:p w14:paraId="30622652" w14:textId="77777777" w:rsidR="00920767" w:rsidRPr="00F747B4" w:rsidRDefault="00920767" w:rsidP="00920767">
      <w:pPr>
        <w:numPr>
          <w:ilvl w:val="0"/>
          <w:numId w:val="619"/>
        </w:numPr>
        <w:tabs>
          <w:tab w:val="clear" w:pos="720"/>
          <w:tab w:val="num" w:pos="1440"/>
        </w:tabs>
        <w:spacing w:after="0" w:line="240" w:lineRule="auto"/>
        <w:ind w:left="1434" w:hanging="357"/>
      </w:pPr>
      <w:r w:rsidRPr="00F747B4">
        <w:t>share this information with other government departments, like Services Australia. </w:t>
      </w:r>
    </w:p>
    <w:p w14:paraId="4064D9A7" w14:textId="77777777" w:rsidR="00920767" w:rsidRPr="00F747B4" w:rsidRDefault="00920767" w:rsidP="00920767">
      <w:pPr>
        <w:spacing w:before="240"/>
      </w:pPr>
      <w:r w:rsidRPr="00F747B4">
        <w:t xml:space="preserve">Make sure that families understand that we cannot provide CCS without their permission for you to share </w:t>
      </w:r>
      <w:r>
        <w:t xml:space="preserve">their </w:t>
      </w:r>
      <w:r w:rsidRPr="00F747B4">
        <w:t>information with us. </w:t>
      </w:r>
    </w:p>
    <w:p w14:paraId="77FEA88B" w14:textId="77777777" w:rsidR="00920767" w:rsidRPr="00F747B4" w:rsidRDefault="00920767" w:rsidP="00920767">
      <w:pPr>
        <w:spacing w:before="240"/>
      </w:pPr>
      <w:r w:rsidRPr="00F747B4">
        <w:t>You must also take reasonable steps to protect the personal information that you hold about families.</w:t>
      </w:r>
      <w:r w:rsidRPr="00464297">
        <w:t xml:space="preserve"> </w:t>
      </w:r>
      <w:r w:rsidRPr="00EF1E38">
        <w:t xml:space="preserve">Find </w:t>
      </w:r>
      <w:hyperlink r:id="rId131">
        <w:r w:rsidRPr="00EF1E38">
          <w:rPr>
            <w:rStyle w:val="Hyperlink"/>
          </w:rPr>
          <w:t>simple tips to safeguard data from breaches</w:t>
        </w:r>
      </w:hyperlink>
      <w:r w:rsidRPr="00EF1E38">
        <w:t xml:space="preserve"> on our website. </w:t>
      </w:r>
    </w:p>
    <w:p w14:paraId="7F94C445" w14:textId="77777777" w:rsidR="00920767" w:rsidRPr="00F747B4" w:rsidRDefault="00920767" w:rsidP="00920767">
      <w:pPr>
        <w:spacing w:before="240"/>
      </w:pPr>
      <w:r w:rsidRPr="00F747B4">
        <w:t> Read more about: </w:t>
      </w:r>
    </w:p>
    <w:p w14:paraId="093A7AF0" w14:textId="77777777" w:rsidR="00920767" w:rsidRPr="00F747B4" w:rsidRDefault="00920767" w:rsidP="00920767">
      <w:pPr>
        <w:numPr>
          <w:ilvl w:val="0"/>
          <w:numId w:val="620"/>
        </w:numPr>
        <w:tabs>
          <w:tab w:val="clear" w:pos="720"/>
          <w:tab w:val="num" w:pos="1440"/>
        </w:tabs>
        <w:spacing w:after="0" w:line="240" w:lineRule="auto"/>
        <w:ind w:left="1434" w:hanging="357"/>
      </w:pPr>
      <w:r w:rsidRPr="00F747B4">
        <w:t xml:space="preserve">your </w:t>
      </w:r>
      <w:hyperlink r:id="rId132" w:tgtFrame="_blank" w:history="1">
        <w:r w:rsidRPr="00F747B4">
          <w:rPr>
            <w:rStyle w:val="Hyperlink"/>
          </w:rPr>
          <w:t>privacy obligations</w:t>
        </w:r>
      </w:hyperlink>
      <w:r w:rsidRPr="00F747B4">
        <w:t> </w:t>
      </w:r>
    </w:p>
    <w:p w14:paraId="238B0402" w14:textId="77777777" w:rsidR="00920767" w:rsidRDefault="00920767" w:rsidP="00920767">
      <w:pPr>
        <w:numPr>
          <w:ilvl w:val="0"/>
          <w:numId w:val="621"/>
        </w:numPr>
        <w:tabs>
          <w:tab w:val="clear" w:pos="720"/>
          <w:tab w:val="num" w:pos="1440"/>
        </w:tabs>
        <w:spacing w:after="0" w:line="240" w:lineRule="auto"/>
        <w:ind w:left="1434" w:hanging="357"/>
      </w:pPr>
      <w:r w:rsidRPr="00F747B4">
        <w:t xml:space="preserve">how we handle personal information in our </w:t>
      </w:r>
      <w:hyperlink r:id="rId133" w:tgtFrame="_blank" w:history="1">
        <w:r w:rsidRPr="00F747B4">
          <w:rPr>
            <w:rStyle w:val="Hyperlink"/>
          </w:rPr>
          <w:t>privacy policy</w:t>
        </w:r>
      </w:hyperlink>
      <w:r w:rsidRPr="00F747B4">
        <w:t>. </w:t>
      </w:r>
    </w:p>
    <w:p w14:paraId="57407BC7" w14:textId="0059F66E" w:rsidR="005C403C" w:rsidRDefault="005C403C" w:rsidP="005C403C">
      <w:pPr>
        <w:pStyle w:val="Heading2"/>
      </w:pPr>
      <w:bookmarkStart w:id="52" w:name="_Toc210299712"/>
      <w:r>
        <w:t>Geccko</w:t>
      </w:r>
      <w:bookmarkEnd w:id="52"/>
    </w:p>
    <w:p w14:paraId="6FA31D25" w14:textId="06ADDE94" w:rsidR="003611FD" w:rsidRDefault="00920767" w:rsidP="005C403C">
      <w:pPr>
        <w:pStyle w:val="Heading3"/>
      </w:pPr>
      <w:r>
        <w:t>New Geccko course: Compliance and enforcement</w:t>
      </w:r>
    </w:p>
    <w:p w14:paraId="3734FD94" w14:textId="77777777" w:rsidR="00EB5D90" w:rsidRPr="00EB5D90" w:rsidRDefault="00EB5D90" w:rsidP="00EB5D90">
      <w:pPr>
        <w:pStyle w:val="paragraph"/>
        <w:spacing w:before="240" w:beforeAutospacing="0" w:after="240" w:afterAutospacing="0" w:line="259" w:lineRule="auto"/>
        <w:textAlignment w:val="baseline"/>
        <w:rPr>
          <w:rStyle w:val="eop"/>
          <w:rFonts w:asciiTheme="minorHAnsi" w:hAnsiTheme="minorHAnsi" w:cstheme="minorHAnsi"/>
          <w:color w:val="000000"/>
          <w:sz w:val="22"/>
          <w:szCs w:val="22"/>
        </w:rPr>
      </w:pPr>
      <w:r w:rsidRPr="00EB5D90">
        <w:rPr>
          <w:rStyle w:val="normaltextrun"/>
          <w:rFonts w:asciiTheme="minorHAnsi" w:hAnsiTheme="minorHAnsi" w:cstheme="minorHAnsi"/>
          <w:b/>
          <w:bCs/>
          <w:color w:val="000000"/>
          <w:sz w:val="22"/>
          <w:szCs w:val="22"/>
        </w:rPr>
        <w:t>Our new course on compliance and enforcement will help you understand your compliance obligations under Family Assistance Law (FAL). </w:t>
      </w:r>
      <w:r w:rsidRPr="00EB5D90">
        <w:rPr>
          <w:rStyle w:val="eop"/>
          <w:rFonts w:asciiTheme="minorHAnsi" w:hAnsiTheme="minorHAnsi" w:cstheme="minorHAnsi"/>
          <w:color w:val="000000"/>
          <w:sz w:val="22"/>
          <w:szCs w:val="22"/>
        </w:rPr>
        <w:t> </w:t>
      </w:r>
    </w:p>
    <w:p w14:paraId="06F0F182" w14:textId="77777777" w:rsidR="00EB5D90" w:rsidRPr="00EB5D90" w:rsidRDefault="00EB5D90" w:rsidP="00EB5D90">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EB5D90">
        <w:rPr>
          <w:rStyle w:val="normaltextrun"/>
          <w:rFonts w:asciiTheme="minorHAnsi" w:hAnsiTheme="minorHAnsi" w:cstheme="minorHAnsi"/>
          <w:color w:val="000000"/>
          <w:sz w:val="22"/>
          <w:szCs w:val="22"/>
        </w:rPr>
        <w:t>The course will help you: </w:t>
      </w:r>
    </w:p>
    <w:p w14:paraId="646DBA6D" w14:textId="77777777" w:rsidR="00EB5D90" w:rsidRPr="00EB5D90" w:rsidRDefault="00EB5D90" w:rsidP="00EB5D90">
      <w:pPr>
        <w:pStyle w:val="paragraph"/>
        <w:spacing w:before="0" w:beforeAutospacing="0" w:after="0" w:afterAutospacing="0"/>
        <w:textAlignment w:val="baseline"/>
        <w:rPr>
          <w:rFonts w:asciiTheme="minorHAnsi" w:hAnsiTheme="minorHAnsi" w:cstheme="minorHAnsi"/>
          <w:sz w:val="22"/>
          <w:szCs w:val="22"/>
        </w:rPr>
      </w:pPr>
      <w:r w:rsidRPr="00EB5D90">
        <w:rPr>
          <w:rStyle w:val="normaltextrun"/>
          <w:rFonts w:asciiTheme="minorHAnsi" w:hAnsiTheme="minorHAnsi" w:cstheme="minorHAnsi"/>
          <w:color w:val="000000"/>
          <w:sz w:val="22"/>
          <w:szCs w:val="22"/>
        </w:rPr>
        <w:t> </w:t>
      </w:r>
      <w:r w:rsidRPr="00EB5D90">
        <w:rPr>
          <w:rStyle w:val="eop"/>
          <w:rFonts w:asciiTheme="minorHAnsi" w:hAnsiTheme="minorHAnsi" w:cstheme="minorHAnsi"/>
          <w:color w:val="000000"/>
          <w:sz w:val="22"/>
          <w:szCs w:val="22"/>
        </w:rPr>
        <w:t> </w:t>
      </w:r>
    </w:p>
    <w:p w14:paraId="6095DC42" w14:textId="77777777" w:rsidR="00EB5D90" w:rsidRPr="00EB5D90" w:rsidRDefault="00EB5D90" w:rsidP="00D63C44">
      <w:pPr>
        <w:pStyle w:val="paragraph"/>
        <w:numPr>
          <w:ilvl w:val="0"/>
          <w:numId w:val="622"/>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sz w:val="22"/>
          <w:szCs w:val="22"/>
        </w:rPr>
        <w:t>explain the importance of compliance</w:t>
      </w:r>
      <w:r w:rsidRPr="00EB5D90">
        <w:rPr>
          <w:rStyle w:val="eop"/>
          <w:rFonts w:asciiTheme="minorHAnsi" w:hAnsiTheme="minorHAnsi" w:cstheme="minorHAnsi"/>
          <w:sz w:val="22"/>
          <w:szCs w:val="22"/>
        </w:rPr>
        <w:t> </w:t>
      </w:r>
    </w:p>
    <w:p w14:paraId="702FC90F" w14:textId="77777777" w:rsidR="00EB5D90" w:rsidRPr="00EB5D90" w:rsidRDefault="00EB5D90" w:rsidP="00D63C44">
      <w:pPr>
        <w:pStyle w:val="paragraph"/>
        <w:numPr>
          <w:ilvl w:val="0"/>
          <w:numId w:val="623"/>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sz w:val="22"/>
          <w:szCs w:val="22"/>
        </w:rPr>
        <w:t>identify your provider responsibilities</w:t>
      </w:r>
      <w:r w:rsidRPr="00EB5D90">
        <w:rPr>
          <w:rStyle w:val="eop"/>
          <w:rFonts w:asciiTheme="minorHAnsi" w:hAnsiTheme="minorHAnsi" w:cstheme="minorHAnsi"/>
          <w:sz w:val="22"/>
          <w:szCs w:val="22"/>
        </w:rPr>
        <w:t> </w:t>
      </w:r>
    </w:p>
    <w:p w14:paraId="744132AA" w14:textId="77777777" w:rsidR="00EB5D90" w:rsidRPr="00EB5D90" w:rsidRDefault="00EB5D90" w:rsidP="00D63C44">
      <w:pPr>
        <w:pStyle w:val="paragraph"/>
        <w:numPr>
          <w:ilvl w:val="0"/>
          <w:numId w:val="624"/>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sz w:val="22"/>
          <w:szCs w:val="22"/>
        </w:rPr>
        <w:t>identify the conditions for continued approval under FAL</w:t>
      </w:r>
      <w:r w:rsidRPr="00EB5D90">
        <w:rPr>
          <w:rStyle w:val="eop"/>
          <w:rFonts w:asciiTheme="minorHAnsi" w:hAnsiTheme="minorHAnsi" w:cstheme="minorHAnsi"/>
          <w:sz w:val="22"/>
          <w:szCs w:val="22"/>
        </w:rPr>
        <w:t> </w:t>
      </w:r>
    </w:p>
    <w:p w14:paraId="0441AB75" w14:textId="77777777" w:rsidR="00EB5D90" w:rsidRPr="00EB5D90" w:rsidRDefault="00EB5D90" w:rsidP="00D63C44">
      <w:pPr>
        <w:pStyle w:val="paragraph"/>
        <w:numPr>
          <w:ilvl w:val="0"/>
          <w:numId w:val="625"/>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sz w:val="22"/>
          <w:szCs w:val="22"/>
        </w:rPr>
        <w:t>explain our approach to compliance</w:t>
      </w:r>
      <w:r w:rsidRPr="00EB5D90">
        <w:rPr>
          <w:rStyle w:val="eop"/>
          <w:rFonts w:asciiTheme="minorHAnsi" w:hAnsiTheme="minorHAnsi" w:cstheme="minorHAnsi"/>
          <w:sz w:val="22"/>
          <w:szCs w:val="22"/>
        </w:rPr>
        <w:t> </w:t>
      </w:r>
    </w:p>
    <w:p w14:paraId="665B592E" w14:textId="77777777" w:rsidR="00EB5D90" w:rsidRPr="00EB5D90" w:rsidRDefault="00EB5D90" w:rsidP="00D63C44">
      <w:pPr>
        <w:pStyle w:val="paragraph"/>
        <w:numPr>
          <w:ilvl w:val="0"/>
          <w:numId w:val="626"/>
        </w:numPr>
        <w:spacing w:before="0" w:beforeAutospacing="0" w:after="0" w:afterAutospacing="0"/>
        <w:ind w:left="1077" w:firstLine="0"/>
        <w:textAlignment w:val="baseline"/>
        <w:rPr>
          <w:rStyle w:val="eop"/>
          <w:rFonts w:asciiTheme="minorHAnsi" w:hAnsiTheme="minorHAnsi" w:cstheme="minorHAnsi"/>
          <w:sz w:val="22"/>
          <w:szCs w:val="22"/>
        </w:rPr>
      </w:pPr>
      <w:r w:rsidRPr="00EB5D90">
        <w:rPr>
          <w:rStyle w:val="normaltextrun"/>
          <w:rFonts w:asciiTheme="minorHAnsi" w:hAnsiTheme="minorHAnsi" w:cstheme="minorHAnsi"/>
          <w:sz w:val="22"/>
          <w:szCs w:val="22"/>
        </w:rPr>
        <w:t>describe the consequences of failing to meet your obligations.</w:t>
      </w:r>
      <w:r w:rsidRPr="00EB5D90">
        <w:rPr>
          <w:rStyle w:val="eop"/>
          <w:rFonts w:asciiTheme="minorHAnsi" w:hAnsiTheme="minorHAnsi" w:cstheme="minorHAnsi"/>
          <w:sz w:val="22"/>
          <w:szCs w:val="22"/>
        </w:rPr>
        <w:t> </w:t>
      </w:r>
    </w:p>
    <w:p w14:paraId="597923F5" w14:textId="77777777" w:rsidR="00EB5D90" w:rsidRPr="00EB5D90" w:rsidRDefault="00EB5D90" w:rsidP="00EB5D90">
      <w:pPr>
        <w:pStyle w:val="paragraph"/>
        <w:spacing w:before="0" w:beforeAutospacing="0" w:after="0" w:afterAutospacing="0"/>
        <w:ind w:left="1080"/>
        <w:textAlignment w:val="baseline"/>
        <w:rPr>
          <w:rFonts w:asciiTheme="minorHAnsi" w:hAnsiTheme="minorHAnsi" w:cstheme="minorHAnsi"/>
          <w:sz w:val="22"/>
          <w:szCs w:val="22"/>
        </w:rPr>
      </w:pPr>
    </w:p>
    <w:p w14:paraId="17655D93" w14:textId="77777777" w:rsidR="00EB5D90" w:rsidRPr="00EB5D90" w:rsidRDefault="00EB5D90" w:rsidP="00EB5D90">
      <w:pPr>
        <w:pStyle w:val="paragraph"/>
        <w:spacing w:before="0" w:beforeAutospacing="0" w:after="0" w:afterAutospacing="0"/>
        <w:textAlignment w:val="baseline"/>
        <w:rPr>
          <w:rStyle w:val="eop"/>
          <w:rFonts w:asciiTheme="minorHAnsi" w:hAnsiTheme="minorHAnsi" w:cstheme="minorHAnsi"/>
          <w:color w:val="000000"/>
          <w:sz w:val="22"/>
          <w:szCs w:val="22"/>
        </w:rPr>
      </w:pPr>
      <w:r w:rsidRPr="00EB5D90">
        <w:rPr>
          <w:rStyle w:val="normaltextrun"/>
          <w:rFonts w:asciiTheme="minorHAnsi" w:hAnsiTheme="minorHAnsi" w:cstheme="minorHAnsi"/>
          <w:color w:val="000000"/>
          <w:sz w:val="22"/>
          <w:szCs w:val="22"/>
        </w:rPr>
        <w:t>The course should take 30 minutes to complete and you can:    </w:t>
      </w:r>
      <w:r w:rsidRPr="00EB5D90">
        <w:rPr>
          <w:rStyle w:val="eop"/>
          <w:rFonts w:asciiTheme="minorHAnsi" w:hAnsiTheme="minorHAnsi" w:cstheme="minorHAnsi"/>
          <w:color w:val="000000"/>
          <w:sz w:val="22"/>
          <w:szCs w:val="22"/>
        </w:rPr>
        <w:t> </w:t>
      </w:r>
    </w:p>
    <w:p w14:paraId="26C395A3" w14:textId="77777777" w:rsidR="00EB5D90" w:rsidRPr="00EB5D90" w:rsidRDefault="00EB5D90" w:rsidP="00EB5D90">
      <w:pPr>
        <w:pStyle w:val="paragraph"/>
        <w:spacing w:before="0" w:beforeAutospacing="0" w:after="0" w:afterAutospacing="0"/>
        <w:textAlignment w:val="baseline"/>
        <w:rPr>
          <w:rFonts w:asciiTheme="minorHAnsi" w:hAnsiTheme="minorHAnsi" w:cstheme="minorHAnsi"/>
          <w:sz w:val="22"/>
          <w:szCs w:val="22"/>
        </w:rPr>
      </w:pPr>
    </w:p>
    <w:p w14:paraId="385061C3" w14:textId="77777777" w:rsidR="00EB5D90" w:rsidRPr="00EB5D90" w:rsidRDefault="00EB5D90" w:rsidP="00D63C44">
      <w:pPr>
        <w:pStyle w:val="paragraph"/>
        <w:numPr>
          <w:ilvl w:val="0"/>
          <w:numId w:val="627"/>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color w:val="000000" w:themeColor="text1"/>
          <w:sz w:val="22"/>
          <w:szCs w:val="22"/>
        </w:rPr>
        <w:t>login using your tablet, laptop or mobile phone </w:t>
      </w:r>
      <w:r w:rsidRPr="00EB5D90">
        <w:rPr>
          <w:rStyle w:val="eop"/>
          <w:rFonts w:asciiTheme="minorHAnsi" w:hAnsiTheme="minorHAnsi" w:cstheme="minorHAnsi"/>
          <w:color w:val="000000" w:themeColor="text1"/>
          <w:sz w:val="22"/>
          <w:szCs w:val="22"/>
        </w:rPr>
        <w:t> </w:t>
      </w:r>
    </w:p>
    <w:p w14:paraId="7EC33D9E" w14:textId="77777777" w:rsidR="00EB5D90" w:rsidRPr="00EB5D90" w:rsidRDefault="00EB5D90" w:rsidP="00D63C44">
      <w:pPr>
        <w:pStyle w:val="paragraph"/>
        <w:numPr>
          <w:ilvl w:val="0"/>
          <w:numId w:val="628"/>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color w:val="000000"/>
          <w:sz w:val="22"/>
          <w:szCs w:val="22"/>
        </w:rPr>
        <w:t>download course certificates upon completion </w:t>
      </w:r>
      <w:r w:rsidRPr="00EB5D90">
        <w:rPr>
          <w:rStyle w:val="eop"/>
          <w:rFonts w:asciiTheme="minorHAnsi" w:hAnsiTheme="minorHAnsi" w:cstheme="minorHAnsi"/>
          <w:color w:val="000000"/>
          <w:sz w:val="22"/>
          <w:szCs w:val="22"/>
        </w:rPr>
        <w:t> </w:t>
      </w:r>
    </w:p>
    <w:p w14:paraId="231FD70D" w14:textId="77777777" w:rsidR="00EB5D90" w:rsidRPr="00EB5D90" w:rsidRDefault="00EB5D90" w:rsidP="00D63C44">
      <w:pPr>
        <w:pStyle w:val="paragraph"/>
        <w:numPr>
          <w:ilvl w:val="0"/>
          <w:numId w:val="629"/>
        </w:numPr>
        <w:spacing w:before="0" w:beforeAutospacing="0" w:after="0" w:afterAutospacing="0"/>
        <w:ind w:left="1077" w:firstLine="0"/>
        <w:textAlignment w:val="baseline"/>
        <w:rPr>
          <w:rStyle w:val="normaltextrun"/>
          <w:rFonts w:asciiTheme="minorHAnsi" w:hAnsiTheme="minorHAnsi" w:cstheme="minorHAnsi"/>
          <w:sz w:val="22"/>
          <w:szCs w:val="22"/>
        </w:rPr>
      </w:pPr>
      <w:r w:rsidRPr="00EB5D90">
        <w:rPr>
          <w:rStyle w:val="normaltextrun"/>
          <w:rFonts w:asciiTheme="minorHAnsi" w:hAnsiTheme="minorHAnsi" w:cstheme="minorHAnsi"/>
          <w:color w:val="000000"/>
          <w:sz w:val="22"/>
          <w:szCs w:val="22"/>
        </w:rPr>
        <w:t>access other resources such as videos and tip sheets.   </w:t>
      </w:r>
    </w:p>
    <w:p w14:paraId="1789E2EB" w14:textId="77777777" w:rsidR="00EB5D90" w:rsidRPr="00EB5D90" w:rsidRDefault="00EB5D90" w:rsidP="00EB5D90">
      <w:pPr>
        <w:pStyle w:val="paragraph"/>
        <w:spacing w:before="0" w:beforeAutospacing="0" w:after="0" w:afterAutospacing="0"/>
        <w:ind w:left="1080"/>
        <w:textAlignment w:val="baseline"/>
        <w:rPr>
          <w:rFonts w:asciiTheme="minorHAnsi" w:hAnsiTheme="minorHAnsi" w:cstheme="minorHAnsi"/>
          <w:sz w:val="22"/>
          <w:szCs w:val="22"/>
        </w:rPr>
      </w:pPr>
    </w:p>
    <w:p w14:paraId="1FD31901" w14:textId="77777777" w:rsidR="00EB5D90" w:rsidRPr="00EB5D90" w:rsidRDefault="00EB5D90" w:rsidP="00EB5D90">
      <w:pPr>
        <w:pStyle w:val="paragraph"/>
        <w:spacing w:before="0" w:beforeAutospacing="0" w:after="0" w:afterAutospacing="0"/>
        <w:textAlignment w:val="baseline"/>
        <w:rPr>
          <w:rFonts w:asciiTheme="minorHAnsi" w:hAnsiTheme="minorHAnsi" w:cstheme="minorHAnsi"/>
          <w:sz w:val="22"/>
          <w:szCs w:val="22"/>
        </w:rPr>
      </w:pPr>
      <w:r w:rsidRPr="00EB5D90">
        <w:rPr>
          <w:rStyle w:val="normaltextrun"/>
          <w:rFonts w:asciiTheme="minorHAnsi" w:hAnsiTheme="minorHAnsi" w:cstheme="minorHAnsi"/>
          <w:color w:val="000000"/>
          <w:sz w:val="22"/>
          <w:szCs w:val="22"/>
        </w:rPr>
        <w:t> </w:t>
      </w:r>
      <w:r w:rsidRPr="00EB5D90">
        <w:rPr>
          <w:rStyle w:val="normaltextrun"/>
          <w:rFonts w:asciiTheme="minorHAnsi" w:hAnsiTheme="minorHAnsi" w:cstheme="minorHAnsi"/>
          <w:sz w:val="22"/>
          <w:szCs w:val="22"/>
        </w:rPr>
        <w:t xml:space="preserve">Find out more and register for </w:t>
      </w:r>
      <w:hyperlink r:id="rId134" w:tgtFrame="_blank" w:history="1">
        <w:r w:rsidRPr="00EB5D90">
          <w:rPr>
            <w:rStyle w:val="normaltextrun"/>
            <w:rFonts w:asciiTheme="minorHAnsi" w:hAnsiTheme="minorHAnsi" w:cstheme="minorHAnsi"/>
            <w:color w:val="7F4594"/>
            <w:sz w:val="22"/>
            <w:szCs w:val="22"/>
            <w:u w:val="single"/>
          </w:rPr>
          <w:t>Geccko</w:t>
        </w:r>
      </w:hyperlink>
      <w:r w:rsidRPr="00EB5D90">
        <w:rPr>
          <w:rStyle w:val="normaltextrun"/>
          <w:rFonts w:asciiTheme="minorHAnsi" w:hAnsiTheme="minorHAnsi" w:cstheme="minorHAnsi"/>
          <w:color w:val="000000"/>
          <w:sz w:val="22"/>
          <w:szCs w:val="22"/>
        </w:rPr>
        <w:t xml:space="preserve"> to access the course.</w:t>
      </w:r>
      <w:r w:rsidRPr="00EB5D90">
        <w:rPr>
          <w:rStyle w:val="eop"/>
          <w:rFonts w:asciiTheme="minorHAnsi" w:hAnsiTheme="minorHAnsi" w:cstheme="minorHAnsi"/>
          <w:color w:val="000000"/>
          <w:sz w:val="22"/>
          <w:szCs w:val="22"/>
        </w:rPr>
        <w:t> </w:t>
      </w:r>
    </w:p>
    <w:p w14:paraId="27EF4277" w14:textId="77777777" w:rsidR="00920767" w:rsidRPr="00920767" w:rsidRDefault="00920767" w:rsidP="00920767"/>
    <w:p w14:paraId="4448BC69" w14:textId="77777777" w:rsidR="00BD2464" w:rsidRPr="00BD2464" w:rsidRDefault="00BD2464" w:rsidP="00BD2464"/>
    <w:p w14:paraId="0263E700" w14:textId="77777777" w:rsidR="00030AFD" w:rsidRPr="00030AFD" w:rsidRDefault="00030AFD" w:rsidP="00030AFD"/>
    <w:p w14:paraId="1B3389FB" w14:textId="77777777" w:rsidR="00C25B84" w:rsidRPr="00C25B84" w:rsidRDefault="00C25B84" w:rsidP="00793975">
      <w:pPr>
        <w:pStyle w:val="Heading3"/>
      </w:pPr>
    </w:p>
    <w:p w14:paraId="50450917" w14:textId="30FA95C8" w:rsidR="006D71C3" w:rsidRDefault="006D71C3" w:rsidP="00F96184">
      <w:pPr>
        <w:pStyle w:val="Issuedate"/>
      </w:pPr>
      <w:bookmarkStart w:id="53" w:name="_Toc210299713"/>
      <w:r w:rsidRPr="001E1DC4">
        <w:t>20 August</w:t>
      </w:r>
      <w:r>
        <w:t xml:space="preserve"> 2025</w:t>
      </w:r>
      <w:bookmarkEnd w:id="53"/>
    </w:p>
    <w:p w14:paraId="4B0582D3" w14:textId="77777777" w:rsidR="006D71C3" w:rsidRDefault="006D71C3" w:rsidP="006D71C3">
      <w:pPr>
        <w:pStyle w:val="Heading2"/>
      </w:pPr>
      <w:bookmarkStart w:id="54" w:name="_Toc210299714"/>
      <w:r>
        <w:t>From the department</w:t>
      </w:r>
      <w:bookmarkEnd w:id="54"/>
    </w:p>
    <w:p w14:paraId="69EE2855" w14:textId="77777777" w:rsidR="006D71C3" w:rsidRDefault="006D71C3" w:rsidP="006D71C3">
      <w:pPr>
        <w:pStyle w:val="Heading3"/>
      </w:pPr>
      <w:r>
        <w:t>Inclusion Development Fund Manager from 1 October 2025</w:t>
      </w:r>
    </w:p>
    <w:p w14:paraId="708E3F29" w14:textId="77777777" w:rsidR="006D71C3" w:rsidRPr="003579D1" w:rsidRDefault="006D71C3" w:rsidP="006D71C3">
      <w:pPr>
        <w:spacing w:before="240"/>
        <w:rPr>
          <w:rFonts w:ascii="Aptos" w:eastAsia="Aptos" w:hAnsi="Aptos" w:cs="Aptos"/>
          <w:b/>
          <w:bCs/>
          <w:color w:val="000000" w:themeColor="text1"/>
        </w:rPr>
      </w:pPr>
      <w:r w:rsidRPr="003579D1">
        <w:rPr>
          <w:rFonts w:ascii="Aptos" w:eastAsia="Aptos" w:hAnsi="Aptos" w:cs="Aptos"/>
          <w:b/>
          <w:bCs/>
          <w:color w:val="000000" w:themeColor="text1"/>
        </w:rPr>
        <w:t xml:space="preserve">From 1 October 2025 Deloitte will be the </w:t>
      </w:r>
      <w:hyperlink r:id="rId135">
        <w:r w:rsidRPr="003579D1">
          <w:rPr>
            <w:rFonts w:ascii="Aptos" w:eastAsia="Aptos" w:hAnsi="Aptos" w:cs="Aptos"/>
            <w:b/>
            <w:bCs/>
            <w:color w:val="7F4594" w:themeColor="hyperlink"/>
            <w:u w:val="single"/>
          </w:rPr>
          <w:t>Inclusion Development Fund Manager</w:t>
        </w:r>
      </w:hyperlink>
      <w:r w:rsidRPr="003579D1">
        <w:rPr>
          <w:rFonts w:ascii="Aptos" w:hAnsi="Aptos"/>
        </w:rPr>
        <w:t xml:space="preserve"> </w:t>
      </w:r>
      <w:r w:rsidRPr="003579D1">
        <w:rPr>
          <w:rFonts w:ascii="Aptos" w:hAnsi="Aptos"/>
          <w:b/>
          <w:bCs/>
        </w:rPr>
        <w:t>(IDFM)</w:t>
      </w:r>
      <w:r w:rsidRPr="003579D1">
        <w:rPr>
          <w:rFonts w:ascii="Aptos" w:eastAsia="Aptos" w:hAnsi="Aptos" w:cs="Aptos"/>
          <w:b/>
          <w:bCs/>
          <w:color w:val="000000" w:themeColor="text1"/>
        </w:rPr>
        <w:t>.</w:t>
      </w:r>
    </w:p>
    <w:p w14:paraId="1C19F285"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As fund manager, Deloitte will:</w:t>
      </w:r>
    </w:p>
    <w:p w14:paraId="2A799E14"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assess funding applications from ECEC services</w:t>
      </w:r>
    </w:p>
    <w:p w14:paraId="16B21CDE"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recommend outcomes to the department</w:t>
      </w:r>
    </w:p>
    <w:p w14:paraId="4A0A1B95" w14:textId="77777777" w:rsidR="006D71C3"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communicate outcomes to applicants.</w:t>
      </w:r>
    </w:p>
    <w:p w14:paraId="00D1000B" w14:textId="77777777" w:rsidR="006D71C3" w:rsidRPr="003579D1" w:rsidRDefault="006D71C3" w:rsidP="006D71C3">
      <w:pPr>
        <w:spacing w:after="200" w:line="240" w:lineRule="auto"/>
        <w:ind w:left="714"/>
        <w:contextualSpacing/>
        <w:rPr>
          <w:rFonts w:ascii="Aptos" w:eastAsia="Aptos" w:hAnsi="Aptos" w:cs="Aptos"/>
          <w:color w:val="000000" w:themeColor="text1"/>
        </w:rPr>
      </w:pPr>
    </w:p>
    <w:p w14:paraId="6CFB6276"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 xml:space="preserve">Deloitte was selected from a formal procurement process following a routine business decision by KU Children’s Services not to continue in the IDFM role beyond the current contract period. </w:t>
      </w:r>
    </w:p>
    <w:p w14:paraId="02FD391D"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KU Children’s Services will continue until 30 September 2025.</w:t>
      </w:r>
    </w:p>
    <w:p w14:paraId="4784D04C"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Service continuity is our priority. We will work closely with Deloitte and KU Children’s Services to ensure a smooth transition to the new arrangements.</w:t>
      </w:r>
    </w:p>
    <w:p w14:paraId="4D37C762" w14:textId="77777777" w:rsidR="006D71C3" w:rsidRPr="003579D1" w:rsidRDefault="006D71C3" w:rsidP="006D71C3">
      <w:pPr>
        <w:rPr>
          <w:rFonts w:ascii="Aptos" w:hAnsi="Aptos"/>
        </w:rPr>
      </w:pPr>
      <w:r w:rsidRPr="003579D1">
        <w:rPr>
          <w:rFonts w:ascii="Aptos" w:hAnsi="Aptos"/>
        </w:rPr>
        <w:t>These changes will not affect your access to inclusion support.</w:t>
      </w:r>
    </w:p>
    <w:p w14:paraId="6FE8C7ED" w14:textId="77777777" w:rsidR="006D71C3" w:rsidRPr="003579D1" w:rsidRDefault="006D71C3" w:rsidP="006D71C3">
      <w:pPr>
        <w:rPr>
          <w:rFonts w:ascii="Aptos" w:hAnsi="Aptos"/>
        </w:rPr>
      </w:pPr>
      <w:r w:rsidRPr="003579D1">
        <w:rPr>
          <w:rFonts w:ascii="Aptos" w:hAnsi="Aptos"/>
        </w:rPr>
        <w:t>Deloitte will retain the current toll free IDFM phone number: 1800 824 955.</w:t>
      </w:r>
    </w:p>
    <w:p w14:paraId="504ABA52" w14:textId="77777777" w:rsidR="006D71C3" w:rsidRPr="003579D1" w:rsidRDefault="006D71C3" w:rsidP="006D71C3">
      <w:pPr>
        <w:rPr>
          <w:rFonts w:ascii="Aptos" w:hAnsi="Aptos"/>
        </w:rPr>
      </w:pPr>
      <w:r w:rsidRPr="003579D1">
        <w:rPr>
          <w:rFonts w:ascii="Aptos" w:hAnsi="Aptos"/>
        </w:rPr>
        <w:t xml:space="preserve">We will provide more information throughout the transition. </w:t>
      </w:r>
      <w:hyperlink r:id="rId136">
        <w:r w:rsidRPr="003579D1">
          <w:rPr>
            <w:rFonts w:ascii="Aptos" w:eastAsia="Aptos" w:hAnsi="Aptos" w:cs="Aptos"/>
            <w:color w:val="7F4594" w:themeColor="hyperlink"/>
            <w:u w:val="single"/>
          </w:rPr>
          <w:t>Subscribe to our newsletter</w:t>
        </w:r>
      </w:hyperlink>
      <w:r w:rsidRPr="003579D1">
        <w:rPr>
          <w:rFonts w:ascii="Aptos" w:hAnsi="Aptos"/>
        </w:rPr>
        <w:t xml:space="preserve"> and </w:t>
      </w:r>
      <w:hyperlink r:id="rId137">
        <w:r w:rsidRPr="003579D1">
          <w:rPr>
            <w:rFonts w:ascii="Aptos" w:eastAsia="Aptos" w:hAnsi="Aptos" w:cs="Aptos"/>
            <w:color w:val="7F4594" w:themeColor="hyperlink"/>
            <w:u w:val="single"/>
          </w:rPr>
          <w:t>join our Facebook group</w:t>
        </w:r>
      </w:hyperlink>
      <w:r w:rsidRPr="003579D1">
        <w:rPr>
          <w:rFonts w:ascii="Aptos" w:hAnsi="Aptos"/>
        </w:rPr>
        <w:t xml:space="preserve"> for updates. </w:t>
      </w:r>
    </w:p>
    <w:p w14:paraId="5DDAB2EE" w14:textId="77777777" w:rsidR="006D71C3" w:rsidRDefault="006D71C3" w:rsidP="006D71C3">
      <w:pPr>
        <w:pStyle w:val="Heading3"/>
      </w:pPr>
      <w:r>
        <w:t>Worker retention payment update</w:t>
      </w:r>
    </w:p>
    <w:p w14:paraId="2A0F37D1" w14:textId="77777777" w:rsidR="006D71C3" w:rsidRPr="00F23CA4" w:rsidRDefault="006D71C3" w:rsidP="006D71C3">
      <w:pPr>
        <w:pStyle w:val="H2newsletter"/>
      </w:pPr>
      <w:r w:rsidRPr="00F23CA4">
        <w:t>We’re processing payments</w:t>
      </w:r>
    </w:p>
    <w:p w14:paraId="24DD2139" w14:textId="77777777" w:rsidR="006D71C3" w:rsidRPr="00F23CA4" w:rsidRDefault="006D71C3" w:rsidP="006D71C3">
      <w:pPr>
        <w:rPr>
          <w:b/>
          <w:bCs/>
        </w:rPr>
      </w:pPr>
      <w:r w:rsidRPr="00F23CA4">
        <w:rPr>
          <w:b/>
          <w:bCs/>
        </w:rPr>
        <w:t>We have processed worker retention payments for the period 16 June to 13 July 2025.</w:t>
      </w:r>
    </w:p>
    <w:p w14:paraId="52504872" w14:textId="77777777" w:rsidR="006D71C3" w:rsidRPr="00F23CA4" w:rsidRDefault="006D71C3" w:rsidP="006D71C3">
      <w:r w:rsidRPr="00F23CA4">
        <w:t>We processed this payment on 8 August 2025. Please note this is the day we processed the payment, not necessarily the date you will receive funds.</w:t>
      </w:r>
    </w:p>
    <w:p w14:paraId="6CF814DA" w14:textId="77777777" w:rsidR="006D71C3" w:rsidRPr="00F23CA4" w:rsidRDefault="006D71C3" w:rsidP="006D71C3">
      <w:r w:rsidRPr="00F23CA4">
        <w:t>We make payments at the service-level through the Child Care Subsidy System. We send payments to the same bank account as your CCS payments.</w:t>
      </w:r>
    </w:p>
    <w:p w14:paraId="0444EE6D" w14:textId="77777777" w:rsidR="006D71C3" w:rsidRPr="00F23CA4" w:rsidRDefault="006D71C3" w:rsidP="006D71C3">
      <w:r w:rsidRPr="00F23CA4">
        <w:t>If you received a seasonal advance in December 2024, January or February 2025, you may notice reduced payments this month. This is part of a planned seasonal adjustment to balance funding across the year.</w:t>
      </w:r>
    </w:p>
    <w:p w14:paraId="637B8F8E" w14:textId="77777777" w:rsidR="006D71C3" w:rsidRPr="00F23CA4" w:rsidRDefault="006D71C3" w:rsidP="006D71C3">
      <w:r w:rsidRPr="00F23CA4">
        <w:t>Please be assured we are working to process outstanding applications as quickly as possible. If your application is approved, your first payment will include backpay from the start of your grant agreement.</w:t>
      </w:r>
    </w:p>
    <w:p w14:paraId="163F3120" w14:textId="77777777" w:rsidR="006D71C3" w:rsidRPr="00F23CA4" w:rsidRDefault="006D71C3" w:rsidP="006D71C3">
      <w:r w:rsidRPr="00F23CA4">
        <w:t xml:space="preserve">Learn more about </w:t>
      </w:r>
      <w:hyperlink r:id="rId138" w:history="1">
        <w:r w:rsidRPr="00F23CA4">
          <w:rPr>
            <w:color w:val="7F4594" w:themeColor="hyperlink"/>
            <w:u w:val="single"/>
          </w:rPr>
          <w:t>when and how we make payments</w:t>
        </w:r>
      </w:hyperlink>
      <w:r w:rsidRPr="00F23CA4">
        <w:t xml:space="preserve"> on our website.</w:t>
      </w:r>
    </w:p>
    <w:p w14:paraId="114C59BE" w14:textId="77777777" w:rsidR="006D71C3" w:rsidRPr="00203028" w:rsidRDefault="006D71C3" w:rsidP="006D71C3">
      <w:pPr>
        <w:pStyle w:val="H2newsletter"/>
      </w:pPr>
      <w:r w:rsidRPr="00203028">
        <w:t>Annual declaration form now available</w:t>
      </w:r>
    </w:p>
    <w:p w14:paraId="391B7B95" w14:textId="77777777" w:rsidR="006D71C3" w:rsidRPr="00F23CA4" w:rsidRDefault="006D71C3" w:rsidP="006D71C3">
      <w:pPr>
        <w:spacing w:before="120" w:after="120"/>
      </w:pPr>
      <w:r w:rsidRPr="00F23CA4">
        <w:t xml:space="preserve">The 2024–25 annual declaration form is now available in the </w:t>
      </w:r>
      <w:hyperlink r:id="rId139" w:history="1">
        <w:r w:rsidRPr="00F23CA4">
          <w:rPr>
            <w:color w:val="7F4594" w:themeColor="hyperlink"/>
            <w:u w:val="single"/>
          </w:rPr>
          <w:t>grants portal</w:t>
        </w:r>
      </w:hyperlink>
      <w:r w:rsidRPr="00F23CA4">
        <w:rPr>
          <w:rFonts w:ascii="Segoe UI" w:hAnsi="Segoe UI" w:cs="Segoe UI"/>
          <w:color w:val="424242"/>
          <w:shd w:val="clear" w:color="auto" w:fill="FAFAFA"/>
        </w:rPr>
        <w:t xml:space="preserve"> </w:t>
      </w:r>
      <w:r w:rsidRPr="00F23CA4">
        <w:t>for some providers. The form:</w:t>
      </w:r>
    </w:p>
    <w:p w14:paraId="6E60C763" w14:textId="77777777" w:rsidR="006D71C3" w:rsidRPr="00F23CA4" w:rsidRDefault="006D71C3" w:rsidP="00927D57">
      <w:pPr>
        <w:numPr>
          <w:ilvl w:val="0"/>
          <w:numId w:val="517"/>
        </w:numPr>
        <w:spacing w:before="120" w:after="120"/>
        <w:contextualSpacing/>
      </w:pPr>
      <w:r w:rsidRPr="00F23CA4">
        <w:t>confirms you used funding correctly</w:t>
      </w:r>
    </w:p>
    <w:p w14:paraId="11CE0D04" w14:textId="77777777" w:rsidR="006D71C3" w:rsidRPr="00F23CA4" w:rsidRDefault="006D71C3" w:rsidP="00927D57">
      <w:pPr>
        <w:numPr>
          <w:ilvl w:val="0"/>
          <w:numId w:val="517"/>
        </w:numPr>
        <w:spacing w:before="120" w:after="0"/>
        <w:ind w:left="714" w:hanging="357"/>
        <w:contextualSpacing/>
      </w:pPr>
      <w:r w:rsidRPr="00F23CA4">
        <w:t>is part of regular reporting for the worker retention payment.</w:t>
      </w:r>
    </w:p>
    <w:p w14:paraId="28D6033C" w14:textId="77777777" w:rsidR="006D71C3" w:rsidRPr="00F23CA4" w:rsidRDefault="006D71C3" w:rsidP="006D71C3">
      <w:pPr>
        <w:spacing w:before="120" w:after="120"/>
        <w:rPr>
          <w:b/>
          <w:bCs/>
        </w:rPr>
      </w:pPr>
      <w:r w:rsidRPr="00F23CA4">
        <w:rPr>
          <w:b/>
          <w:bCs/>
        </w:rPr>
        <w:t>Who needs to complete the form</w:t>
      </w:r>
    </w:p>
    <w:p w14:paraId="3546D1CA" w14:textId="77777777" w:rsidR="006D71C3" w:rsidRPr="00F23CA4" w:rsidRDefault="006D71C3" w:rsidP="006D71C3">
      <w:pPr>
        <w:spacing w:before="120" w:after="120"/>
      </w:pPr>
      <w:r w:rsidRPr="00F23CA4">
        <w:t xml:space="preserve">The form is only available to providers who received regular payments before 30 June 2025. If this applies to you, you must submit the form by </w:t>
      </w:r>
      <w:r w:rsidRPr="00F23CA4">
        <w:rPr>
          <w:b/>
          <w:bCs/>
        </w:rPr>
        <w:t>10 October 2025</w:t>
      </w:r>
      <w:r w:rsidRPr="00F23CA4">
        <w:t>.</w:t>
      </w:r>
    </w:p>
    <w:p w14:paraId="78EB06AD" w14:textId="77777777" w:rsidR="006D71C3" w:rsidRPr="00F23CA4" w:rsidRDefault="006D71C3" w:rsidP="006D71C3">
      <w:pPr>
        <w:spacing w:before="120" w:after="120"/>
      </w:pPr>
      <w:r w:rsidRPr="00F23CA4">
        <w:t>If your first payment was after 30 June 2025, you don’t need to report until August 2026.</w:t>
      </w:r>
    </w:p>
    <w:p w14:paraId="6B6C01F2" w14:textId="77777777" w:rsidR="006D71C3" w:rsidRPr="00F23CA4" w:rsidRDefault="006D71C3" w:rsidP="006D71C3">
      <w:pPr>
        <w:spacing w:before="120" w:after="120"/>
        <w:rPr>
          <w:b/>
          <w:bCs/>
        </w:rPr>
      </w:pPr>
      <w:r w:rsidRPr="00F23CA4">
        <w:rPr>
          <w:b/>
          <w:bCs/>
        </w:rPr>
        <w:t>What you need to report</w:t>
      </w:r>
    </w:p>
    <w:p w14:paraId="29939EB8" w14:textId="77777777" w:rsidR="006D71C3" w:rsidRPr="00F23CA4" w:rsidRDefault="006D71C3" w:rsidP="006D71C3">
      <w:pPr>
        <w:spacing w:before="120" w:after="120"/>
      </w:pPr>
      <w:r w:rsidRPr="00F23CA4">
        <w:t>You will be asked to report on:</w:t>
      </w:r>
    </w:p>
    <w:p w14:paraId="1F3CD1C9" w14:textId="77777777" w:rsidR="006D71C3" w:rsidRPr="00F23CA4" w:rsidRDefault="006D71C3" w:rsidP="00927D57">
      <w:pPr>
        <w:numPr>
          <w:ilvl w:val="0"/>
          <w:numId w:val="516"/>
        </w:numPr>
        <w:spacing w:before="120" w:after="120" w:line="240" w:lineRule="auto"/>
        <w:contextualSpacing/>
      </w:pPr>
      <w:r w:rsidRPr="00F23CA4">
        <w:t>total wages and on-costs for eligible workers in 2023–24 and 2024–25</w:t>
      </w:r>
    </w:p>
    <w:p w14:paraId="7B48D6CB" w14:textId="77777777" w:rsidR="006D71C3" w:rsidRPr="00F23CA4" w:rsidRDefault="006D71C3" w:rsidP="00927D57">
      <w:pPr>
        <w:numPr>
          <w:ilvl w:val="0"/>
          <w:numId w:val="516"/>
        </w:numPr>
        <w:spacing w:before="120" w:after="120" w:line="240" w:lineRule="auto"/>
        <w:contextualSpacing/>
      </w:pPr>
      <w:r w:rsidRPr="00F23CA4">
        <w:t>total grant funds spent on wages and on-costs up to 30 June 2025</w:t>
      </w:r>
    </w:p>
    <w:p w14:paraId="34653497" w14:textId="77777777" w:rsidR="006D71C3" w:rsidRPr="00F23CA4" w:rsidRDefault="006D71C3" w:rsidP="00927D57">
      <w:pPr>
        <w:numPr>
          <w:ilvl w:val="0"/>
          <w:numId w:val="516"/>
        </w:numPr>
        <w:spacing w:before="120" w:after="120" w:line="240" w:lineRule="auto"/>
        <w:contextualSpacing/>
      </w:pPr>
      <w:r w:rsidRPr="00F23CA4">
        <w:t xml:space="preserve">other details such as workplace instrument coverage and fee increases. </w:t>
      </w:r>
    </w:p>
    <w:p w14:paraId="299F4EA9" w14:textId="77777777" w:rsidR="006D71C3" w:rsidRDefault="006D71C3" w:rsidP="006D71C3">
      <w:pPr>
        <w:pStyle w:val="H2newsletter"/>
        <w:spacing w:before="120" w:after="120"/>
        <w:rPr>
          <w:rFonts w:eastAsiaTheme="minorEastAsia" w:cstheme="minorBidi"/>
          <w:color w:val="auto"/>
          <w:sz w:val="22"/>
        </w:rPr>
      </w:pPr>
      <w:r w:rsidRPr="66346730">
        <w:rPr>
          <w:rFonts w:eastAsiaTheme="minorEastAsia" w:cstheme="minorBidi"/>
          <w:color w:val="auto"/>
          <w:sz w:val="22"/>
        </w:rPr>
        <w:t xml:space="preserve">Learn more and see our tips for </w:t>
      </w:r>
      <w:hyperlink r:id="rId140" w:history="1">
        <w:r w:rsidRPr="00B10CF8">
          <w:rPr>
            <w:rStyle w:val="Hyperlink"/>
            <w:rFonts w:eastAsiaTheme="minorEastAsia" w:cstheme="minorBidi"/>
            <w:sz w:val="22"/>
          </w:rPr>
          <w:t>completing the annual declaration</w:t>
        </w:r>
      </w:hyperlink>
      <w:r w:rsidRPr="66346730">
        <w:rPr>
          <w:rFonts w:eastAsiaTheme="minorEastAsia" w:cstheme="minorBidi"/>
          <w:color w:val="auto"/>
          <w:sz w:val="22"/>
        </w:rPr>
        <w:t>.</w:t>
      </w:r>
    </w:p>
    <w:p w14:paraId="5F998003" w14:textId="77777777" w:rsidR="006D71C3" w:rsidRDefault="006D71C3" w:rsidP="006D71C3">
      <w:pPr>
        <w:pStyle w:val="Heading3"/>
      </w:pPr>
      <w:r>
        <w:t>Horn Island to get new early childhood education and care service</w:t>
      </w:r>
    </w:p>
    <w:p w14:paraId="1ED0CC08" w14:textId="77777777" w:rsidR="006D71C3" w:rsidRPr="008F1D08" w:rsidRDefault="006D71C3" w:rsidP="006D71C3">
      <w:pPr>
        <w:rPr>
          <w:b/>
          <w:bCs/>
        </w:rPr>
      </w:pPr>
      <w:r w:rsidRPr="00863206">
        <w:rPr>
          <w:b/>
          <w:bCs/>
        </w:rPr>
        <w:t xml:space="preserve">The Australian Government will fund </w:t>
      </w:r>
      <w:r>
        <w:rPr>
          <w:b/>
          <w:bCs/>
        </w:rPr>
        <w:t xml:space="preserve">the establishment of </w:t>
      </w:r>
      <w:r w:rsidRPr="00863206">
        <w:rPr>
          <w:b/>
          <w:bCs/>
        </w:rPr>
        <w:t>a new early childhood education and care (ECEC) service on Horn Island in Queen</w:t>
      </w:r>
      <w:r>
        <w:rPr>
          <w:b/>
          <w:bCs/>
        </w:rPr>
        <w:t>s</w:t>
      </w:r>
      <w:r w:rsidRPr="00863206">
        <w:rPr>
          <w:b/>
          <w:bCs/>
        </w:rPr>
        <w:t>land</w:t>
      </w:r>
      <w:r>
        <w:rPr>
          <w:b/>
          <w:bCs/>
        </w:rPr>
        <w:t>,</w:t>
      </w:r>
      <w:r w:rsidRPr="00863206">
        <w:rPr>
          <w:b/>
          <w:bCs/>
        </w:rPr>
        <w:t xml:space="preserve"> under a</w:t>
      </w:r>
      <w:r>
        <w:rPr>
          <w:b/>
          <w:bCs/>
        </w:rPr>
        <w:t>n almost</w:t>
      </w:r>
      <w:r w:rsidRPr="00863206">
        <w:rPr>
          <w:b/>
          <w:bCs/>
        </w:rPr>
        <w:t xml:space="preserve"> $30 million expansion of the Community </w:t>
      </w:r>
      <w:r w:rsidRPr="008F1D08">
        <w:rPr>
          <w:b/>
          <w:bCs/>
        </w:rPr>
        <w:t>Child Care Fund (CCCF) restricted program.</w:t>
      </w:r>
    </w:p>
    <w:p w14:paraId="4B3019AF" w14:textId="77777777" w:rsidR="006D71C3" w:rsidRPr="003C4BC5" w:rsidRDefault="006D71C3" w:rsidP="006D71C3">
      <w:r w:rsidRPr="008F1D08">
        <w:t>On 29 July 2025 we</w:t>
      </w:r>
      <w:r>
        <w:t xml:space="preserve"> entered into a grant agreement with</w:t>
      </w:r>
      <w:r w:rsidRPr="006F0427">
        <w:t xml:space="preserve"> </w:t>
      </w:r>
      <w:r w:rsidRPr="00792F12">
        <w:t>Kaurareg Native Title Aboriginal Corporation RNTBC (KNTAC)</w:t>
      </w:r>
      <w:r>
        <w:t>,</w:t>
      </w:r>
      <w:r w:rsidRPr="00863206">
        <w:t xml:space="preserve"> </w:t>
      </w:r>
      <w:r w:rsidRPr="003C4BC5">
        <w:t>the registered native title prescribed body corporate for the Kaurareg People.</w:t>
      </w:r>
    </w:p>
    <w:p w14:paraId="0F56330E" w14:textId="77777777" w:rsidR="006D71C3" w:rsidRDefault="006D71C3" w:rsidP="006D71C3">
      <w:r>
        <w:t>KNTAC will</w:t>
      </w:r>
      <w:r w:rsidRPr="006F0427">
        <w:t xml:space="preserve"> renovate a</w:t>
      </w:r>
      <w:r>
        <w:t xml:space="preserve"> block that was a former ECEC centre that has been closed for several years. </w:t>
      </w:r>
      <w:r w:rsidRPr="006F0427">
        <w:t>The</w:t>
      </w:r>
      <w:r>
        <w:t xml:space="preserve"> new</w:t>
      </w:r>
      <w:r w:rsidRPr="006F0427">
        <w:t xml:space="preserve"> service will provide </w:t>
      </w:r>
      <w:r>
        <w:t xml:space="preserve">high-quality, community-led and </w:t>
      </w:r>
      <w:r w:rsidRPr="006F0427">
        <w:t xml:space="preserve">culturally </w:t>
      </w:r>
      <w:r w:rsidRPr="00792F12">
        <w:t xml:space="preserve">safe </w:t>
      </w:r>
      <w:r>
        <w:t>ECEC t</w:t>
      </w:r>
      <w:r w:rsidRPr="00792F12">
        <w:t>o approximately 25 children</w:t>
      </w:r>
      <w:r>
        <w:t xml:space="preserve"> on Horn Island</w:t>
      </w:r>
      <w:r w:rsidRPr="00792F12">
        <w:t>.</w:t>
      </w:r>
    </w:p>
    <w:p w14:paraId="78F169D0" w14:textId="77777777" w:rsidR="006D71C3" w:rsidRDefault="006D71C3" w:rsidP="006D71C3">
      <w:r w:rsidRPr="003C4BC5">
        <w:t xml:space="preserve">To support this initiative, </w:t>
      </w:r>
      <w:r w:rsidRPr="004E1265">
        <w:t>KNTAC will work with partners, including Astute Early Years Specialists to establish the Ngurupai Early Childhood Education and Care Service.</w:t>
      </w:r>
    </w:p>
    <w:p w14:paraId="60754693" w14:textId="77777777" w:rsidR="006D71C3" w:rsidRDefault="006D71C3" w:rsidP="006D71C3">
      <w:pPr>
        <w:spacing w:before="240"/>
      </w:pPr>
      <w:r w:rsidRPr="006A1494">
        <w:t>This</w:t>
      </w:r>
      <w:r w:rsidRPr="003C4BC5">
        <w:t xml:space="preserve"> is the ninth </w:t>
      </w:r>
      <w:r>
        <w:t>service</w:t>
      </w:r>
      <w:r w:rsidRPr="006A1494">
        <w:t xml:space="preserve"> funded</w:t>
      </w:r>
      <w:r w:rsidRPr="003C4BC5">
        <w:t xml:space="preserve"> under the </w:t>
      </w:r>
      <w:hyperlink r:id="rId141" w:history="1">
        <w:r w:rsidRPr="003C4BC5">
          <w:rPr>
            <w:rStyle w:val="Hyperlink"/>
          </w:rPr>
          <w:t>CCCF</w:t>
        </w:r>
        <w:r w:rsidRPr="006A1494">
          <w:rPr>
            <w:rStyle w:val="Hyperlink"/>
          </w:rPr>
          <w:t xml:space="preserve"> retricted</w:t>
        </w:r>
        <w:r w:rsidRPr="003C4BC5">
          <w:rPr>
            <w:rStyle w:val="Hyperlink"/>
          </w:rPr>
          <w:t xml:space="preserve"> </w:t>
        </w:r>
        <w:r w:rsidRPr="006A1494">
          <w:rPr>
            <w:rStyle w:val="Hyperlink"/>
          </w:rPr>
          <w:t>ex</w:t>
        </w:r>
        <w:r w:rsidRPr="003C4BC5">
          <w:rPr>
            <w:rStyle w:val="Hyperlink"/>
          </w:rPr>
          <w:t>pansion</w:t>
        </w:r>
        <w:r w:rsidRPr="006A1494">
          <w:rPr>
            <w:rStyle w:val="Hyperlink"/>
          </w:rPr>
          <w:t xml:space="preserve"> grant</w:t>
        </w:r>
      </w:hyperlink>
      <w:r w:rsidRPr="006A1494">
        <w:t>, which aims to increase participation rates of Aboriginal and Torres Strait Islander children in ECEC settings.</w:t>
      </w:r>
    </w:p>
    <w:p w14:paraId="0E21528B" w14:textId="77777777" w:rsidR="006D71C3" w:rsidRDefault="006D71C3" w:rsidP="006D71C3">
      <w:pPr>
        <w:pStyle w:val="Heading2"/>
      </w:pPr>
      <w:bookmarkStart w:id="55" w:name="_Toc210299715"/>
      <w:r>
        <w:t>Sector spotlight</w:t>
      </w:r>
      <w:bookmarkEnd w:id="55"/>
    </w:p>
    <w:p w14:paraId="2F684982" w14:textId="77777777" w:rsidR="006D71C3" w:rsidRDefault="006D71C3" w:rsidP="006D71C3">
      <w:pPr>
        <w:pStyle w:val="Heading3"/>
      </w:pPr>
      <w:r>
        <w:t>New regulatory changes start 1 September</w:t>
      </w:r>
    </w:p>
    <w:p w14:paraId="4ED8BDBE" w14:textId="77777777" w:rsidR="006D71C3" w:rsidRDefault="006D71C3" w:rsidP="006D71C3">
      <w:r w:rsidRPr="009404F7">
        <w:rPr>
          <w:rFonts w:ascii="Aptos" w:hAnsi="Aptos" w:cs="Segoe UI"/>
          <w:b/>
          <w:bCs/>
          <w:noProof/>
        </w:rPr>
        <w:drawing>
          <wp:inline distT="0" distB="0" distL="0" distR="0" wp14:anchorId="58C8ADB6" wp14:editId="25BD028D">
            <wp:extent cx="3299155" cy="2474366"/>
            <wp:effectExtent l="0" t="0" r="0" b="2540"/>
            <wp:docPr id="919197998" name="Video 2" descr="Changes to the NQF starting from 1 September 2025">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142"/>
                    </pic:cNvPr>
                    <pic:cNvPicPr/>
                  </pic:nvPicPr>
                  <pic:blipFill>
                    <a:blip r:embed="rId14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304684" cy="2478513"/>
                    </a:xfrm>
                    <a:prstGeom prst="rect">
                      <a:avLst/>
                    </a:prstGeom>
                  </pic:spPr>
                </pic:pic>
              </a:graphicData>
            </a:graphic>
          </wp:inline>
        </w:drawing>
      </w:r>
    </w:p>
    <w:p w14:paraId="6BF400BB"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b/>
          <w:bCs/>
          <w:sz w:val="22"/>
          <w:szCs w:val="22"/>
        </w:rPr>
        <w:t>From 1 September 2025,</w:t>
      </w:r>
      <w:r w:rsidRPr="009404F7">
        <w:rPr>
          <w:rStyle w:val="normaltextrun"/>
          <w:rFonts w:ascii="Aptos" w:hAnsi="Aptos" w:cs="Segoe UI"/>
          <w:sz w:val="22"/>
          <w:szCs w:val="22"/>
        </w:rPr>
        <w:t xml:space="preserve"> </w:t>
      </w:r>
      <w:r w:rsidRPr="009404F7">
        <w:rPr>
          <w:rStyle w:val="normaltextrun"/>
          <w:rFonts w:ascii="Aptos" w:hAnsi="Aptos" w:cs="Segoe UI"/>
          <w:b/>
          <w:bCs/>
          <w:sz w:val="22"/>
          <w:szCs w:val="22"/>
        </w:rPr>
        <w:t>new regulatory requirements to keep children safe will come into effect for providers and their services.</w:t>
      </w:r>
      <w:r w:rsidRPr="009404F7">
        <w:rPr>
          <w:rStyle w:val="eop"/>
          <w:rFonts w:ascii="Aptos" w:hAnsi="Aptos" w:cs="Segoe UI"/>
          <w:sz w:val="22"/>
          <w:szCs w:val="22"/>
        </w:rPr>
        <w:t> </w:t>
      </w:r>
    </w:p>
    <w:p w14:paraId="0ACCF68E"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741B595C"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sz w:val="22"/>
          <w:szCs w:val="22"/>
        </w:rPr>
        <w:t>The new regulatory requirements are</w:t>
      </w:r>
      <w:r w:rsidRPr="009404F7">
        <w:rPr>
          <w:rStyle w:val="normaltextrun"/>
          <w:rFonts w:ascii="Aptos" w:hAnsi="Aptos" w:cs="Segoe UI"/>
          <w:b/>
          <w:bCs/>
          <w:sz w:val="22"/>
          <w:szCs w:val="22"/>
        </w:rPr>
        <w:t xml:space="preserve"> </w:t>
      </w:r>
      <w:r w:rsidRPr="009404F7">
        <w:rPr>
          <w:rStyle w:val="normaltextrun"/>
          <w:rFonts w:ascii="Aptos" w:hAnsi="Aptos" w:cs="Segoe UI"/>
          <w:sz w:val="22"/>
          <w:szCs w:val="22"/>
        </w:rPr>
        <w:t>in response to the</w:t>
      </w:r>
      <w:r w:rsidRPr="009404F7">
        <w:rPr>
          <w:rStyle w:val="normaltextrun"/>
          <w:rFonts w:ascii="Arial" w:hAnsi="Arial" w:cs="Arial"/>
          <w:sz w:val="22"/>
          <w:szCs w:val="22"/>
        </w:rPr>
        <w:t> </w:t>
      </w:r>
      <w:hyperlink r:id="rId144" w:tgtFrame="_blank" w:history="1">
        <w:r w:rsidRPr="009404F7">
          <w:rPr>
            <w:rStyle w:val="normaltextrun"/>
            <w:rFonts w:ascii="Aptos" w:hAnsi="Aptos" w:cs="Segoe UI"/>
            <w:color w:val="7F4594"/>
            <w:sz w:val="22"/>
            <w:szCs w:val="22"/>
            <w:u w:val="single"/>
          </w:rPr>
          <w:t>review of child safety arrangements</w:t>
        </w:r>
      </w:hyperlink>
      <w:r w:rsidRPr="009404F7">
        <w:rPr>
          <w:rStyle w:val="normaltextrun"/>
          <w:rFonts w:ascii="Arial" w:hAnsi="Arial" w:cs="Arial"/>
          <w:sz w:val="22"/>
          <w:szCs w:val="22"/>
        </w:rPr>
        <w:t> </w:t>
      </w:r>
      <w:r w:rsidRPr="009404F7">
        <w:rPr>
          <w:rStyle w:val="normaltextrun"/>
          <w:rFonts w:ascii="Aptos" w:hAnsi="Aptos" w:cs="Segoe UI"/>
          <w:sz w:val="22"/>
          <w:szCs w:val="22"/>
        </w:rPr>
        <w:t>under the NQF.</w:t>
      </w:r>
      <w:r w:rsidRPr="009404F7">
        <w:rPr>
          <w:rStyle w:val="normaltextrun"/>
          <w:rFonts w:ascii="Arial" w:hAnsi="Arial" w:cs="Arial"/>
          <w:sz w:val="22"/>
          <w:szCs w:val="22"/>
        </w:rPr>
        <w:t> </w:t>
      </w:r>
      <w:r w:rsidRPr="009404F7">
        <w:rPr>
          <w:rStyle w:val="eop"/>
          <w:rFonts w:ascii="Aptos" w:hAnsi="Aptos" w:cs="Segoe UI"/>
          <w:sz w:val="22"/>
          <w:szCs w:val="22"/>
        </w:rPr>
        <w:t> </w:t>
      </w:r>
    </w:p>
    <w:p w14:paraId="58400BF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2C17F226" w14:textId="77777777" w:rsidR="006D71C3" w:rsidRPr="009404F7" w:rsidRDefault="006D71C3" w:rsidP="006D71C3">
      <w:pPr>
        <w:pStyle w:val="paragraph"/>
        <w:spacing w:before="0" w:beforeAutospacing="0" w:after="0" w:afterAutospacing="0"/>
        <w:textAlignment w:val="baseline"/>
        <w:rPr>
          <w:rStyle w:val="eop"/>
          <w:rFonts w:ascii="Aptos" w:hAnsi="Aptos" w:cs="Segoe UI"/>
          <w:sz w:val="22"/>
          <w:szCs w:val="22"/>
        </w:rPr>
      </w:pPr>
      <w:r w:rsidRPr="009404F7">
        <w:rPr>
          <w:rStyle w:val="normaltextrun"/>
          <w:rFonts w:ascii="Aptos" w:hAnsi="Aptos" w:cs="Segoe UI"/>
          <w:sz w:val="22"/>
          <w:szCs w:val="22"/>
        </w:rPr>
        <w:t>The new requirements relate to: </w:t>
      </w:r>
      <w:r w:rsidRPr="009404F7">
        <w:rPr>
          <w:rStyle w:val="eop"/>
          <w:rFonts w:ascii="Aptos" w:hAnsi="Aptos" w:cs="Segoe UI"/>
          <w:sz w:val="22"/>
          <w:szCs w:val="22"/>
        </w:rPr>
        <w:t> </w:t>
      </w:r>
    </w:p>
    <w:p w14:paraId="2DB1797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p>
    <w:p w14:paraId="0C8DA605" w14:textId="77777777" w:rsidR="006D71C3" w:rsidRPr="009404F7" w:rsidRDefault="006D71C3" w:rsidP="00927D57">
      <w:pPr>
        <w:pStyle w:val="paragraph"/>
        <w:numPr>
          <w:ilvl w:val="0"/>
          <w:numId w:val="512"/>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policies and procedures about safe use of digital technologies (including CCTV)</w:t>
      </w:r>
      <w:r w:rsidRPr="009404F7">
        <w:rPr>
          <w:rStyle w:val="eop"/>
          <w:rFonts w:ascii="Aptos" w:hAnsi="Aptos" w:cs="Segoe UI"/>
          <w:sz w:val="22"/>
          <w:szCs w:val="22"/>
        </w:rPr>
        <w:t> </w:t>
      </w:r>
    </w:p>
    <w:p w14:paraId="3126D4DA" w14:textId="77777777" w:rsidR="006D71C3" w:rsidRPr="009404F7" w:rsidRDefault="006D71C3" w:rsidP="00927D57">
      <w:pPr>
        <w:pStyle w:val="paragraph"/>
        <w:numPr>
          <w:ilvl w:val="0"/>
          <w:numId w:val="513"/>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 xml:space="preserve">reporting incidents or allegations of physical or sexual abuse within 24 hours </w:t>
      </w:r>
      <w:r w:rsidRPr="009404F7">
        <w:rPr>
          <w:rStyle w:val="eop"/>
          <w:rFonts w:ascii="Aptos" w:hAnsi="Aptos" w:cs="Segoe UI"/>
          <w:sz w:val="22"/>
          <w:szCs w:val="22"/>
        </w:rPr>
        <w:t> </w:t>
      </w:r>
    </w:p>
    <w:p w14:paraId="39C06A2A" w14:textId="77777777" w:rsidR="006D71C3" w:rsidRPr="009404F7" w:rsidRDefault="006D71C3" w:rsidP="00927D57">
      <w:pPr>
        <w:pStyle w:val="paragraph"/>
        <w:numPr>
          <w:ilvl w:val="0"/>
          <w:numId w:val="514"/>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ensuring service environments are free from vaping substances and vaping devices.</w:t>
      </w:r>
      <w:r w:rsidRPr="009404F7">
        <w:rPr>
          <w:rStyle w:val="eop"/>
          <w:rFonts w:ascii="Aptos" w:hAnsi="Aptos" w:cs="Segoe UI"/>
          <w:sz w:val="22"/>
          <w:szCs w:val="22"/>
        </w:rPr>
        <w:t> </w:t>
      </w:r>
    </w:p>
    <w:p w14:paraId="25B5A53A"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sz w:val="22"/>
          <w:szCs w:val="22"/>
        </w:rPr>
        <w:t>These changes to the Education and Care Services National Regulations will start on 1 September 2025.</w:t>
      </w:r>
      <w:r w:rsidRPr="009404F7">
        <w:rPr>
          <w:rStyle w:val="eop"/>
          <w:rFonts w:ascii="Aptos" w:hAnsi="Aptos" w:cs="Segoe UI"/>
          <w:sz w:val="22"/>
          <w:szCs w:val="22"/>
        </w:rPr>
        <w:t> </w:t>
      </w:r>
      <w:r w:rsidRPr="009404F7">
        <w:rPr>
          <w:rStyle w:val="normaltextrun"/>
          <w:rFonts w:ascii="Aptos" w:hAnsi="Aptos" w:cs="Segoe UI"/>
          <w:sz w:val="22"/>
          <w:szCs w:val="22"/>
        </w:rPr>
        <w:t xml:space="preserve">Read more about the changes in the </w:t>
      </w:r>
      <w:hyperlink r:id="rId145" w:tgtFrame="_blank" w:history="1">
        <w:r w:rsidRPr="009404F7">
          <w:rPr>
            <w:rStyle w:val="normaltextrun"/>
            <w:rFonts w:ascii="Aptos" w:hAnsi="Aptos" w:cs="Segoe UI"/>
            <w:color w:val="7F4594"/>
            <w:sz w:val="22"/>
            <w:szCs w:val="22"/>
            <w:u w:val="single"/>
          </w:rPr>
          <w:t>ACECQA information sheet</w:t>
        </w:r>
      </w:hyperlink>
      <w:r w:rsidRPr="009404F7">
        <w:rPr>
          <w:rStyle w:val="normaltextrun"/>
          <w:rFonts w:ascii="Aptos" w:hAnsi="Aptos" w:cs="Segoe UI"/>
          <w:sz w:val="22"/>
          <w:szCs w:val="22"/>
        </w:rPr>
        <w:t>.</w:t>
      </w:r>
      <w:r w:rsidRPr="009404F7">
        <w:rPr>
          <w:rStyle w:val="eop"/>
          <w:rFonts w:ascii="Aptos" w:hAnsi="Aptos" w:cs="Segoe UI"/>
          <w:sz w:val="22"/>
          <w:szCs w:val="22"/>
        </w:rPr>
        <w:t> </w:t>
      </w:r>
    </w:p>
    <w:p w14:paraId="44905EFD"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color w:val="000000"/>
          <w:sz w:val="22"/>
          <w:szCs w:val="22"/>
        </w:rPr>
        <w:t>From 1 January 2026, refinements to the N</w:t>
      </w:r>
      <w:r>
        <w:rPr>
          <w:rStyle w:val="normaltextrun"/>
          <w:rFonts w:ascii="Aptos" w:hAnsi="Aptos" w:cs="Segoe UI"/>
          <w:color w:val="000000"/>
          <w:sz w:val="22"/>
          <w:szCs w:val="22"/>
        </w:rPr>
        <w:t>QS</w:t>
      </w:r>
      <w:r w:rsidRPr="009404F7">
        <w:rPr>
          <w:rStyle w:val="normaltextrun"/>
          <w:rFonts w:ascii="Aptos" w:hAnsi="Aptos" w:cs="Segoe UI"/>
          <w:color w:val="000000"/>
          <w:sz w:val="22"/>
          <w:szCs w:val="22"/>
        </w:rPr>
        <w:t xml:space="preserve"> will sharpen the focus on child safety in Quality Areas 2 and 7.</w:t>
      </w:r>
      <w:r w:rsidRPr="009404F7">
        <w:rPr>
          <w:rStyle w:val="eop"/>
          <w:rFonts w:ascii="Aptos" w:hAnsi="Aptos" w:cs="Segoe UI"/>
          <w:color w:val="000000"/>
          <w:sz w:val="22"/>
          <w:szCs w:val="22"/>
        </w:rPr>
        <w:t> </w:t>
      </w:r>
    </w:p>
    <w:p w14:paraId="7198DD3C" w14:textId="77777777" w:rsidR="006D71C3" w:rsidRPr="009404F7" w:rsidRDefault="006D71C3" w:rsidP="006D71C3">
      <w:pPr>
        <w:pStyle w:val="paragraph"/>
        <w:spacing w:before="0" w:after="0"/>
        <w:textAlignment w:val="baseline"/>
        <w:rPr>
          <w:rStyle w:val="eop"/>
          <w:rFonts w:ascii="Aptos" w:hAnsi="Aptos" w:cs="Segoe UI"/>
          <w:sz w:val="22"/>
          <w:szCs w:val="22"/>
        </w:rPr>
      </w:pPr>
      <w:r w:rsidRPr="009404F7">
        <w:rPr>
          <w:rStyle w:val="normaltextrun"/>
          <w:rFonts w:ascii="Aptos" w:hAnsi="Aptos" w:cs="Segoe UI"/>
          <w:sz w:val="22"/>
          <w:szCs w:val="22"/>
        </w:rPr>
        <w:t xml:space="preserve">For more information, visit </w:t>
      </w:r>
      <w:hyperlink r:id="rId146">
        <w:r w:rsidRPr="009404F7">
          <w:rPr>
            <w:rStyle w:val="normaltextrun"/>
            <w:rFonts w:ascii="Aptos" w:hAnsi="Aptos" w:cs="Segoe UI"/>
            <w:color w:val="7F4594"/>
            <w:sz w:val="22"/>
            <w:szCs w:val="22"/>
            <w:u w:val="single"/>
          </w:rPr>
          <w:t>ACECQA’s website</w:t>
        </w:r>
      </w:hyperlink>
      <w:r w:rsidRPr="009404F7">
        <w:rPr>
          <w:rStyle w:val="normaltextrun"/>
          <w:rFonts w:ascii="Aptos" w:hAnsi="Aptos" w:cs="Segoe UI"/>
          <w:sz w:val="22"/>
          <w:szCs w:val="22"/>
        </w:rPr>
        <w:t>. </w:t>
      </w:r>
      <w:r w:rsidRPr="009404F7">
        <w:rPr>
          <w:rStyle w:val="eop"/>
          <w:rFonts w:ascii="Aptos" w:hAnsi="Aptos" w:cs="Segoe UI"/>
          <w:sz w:val="22"/>
          <w:szCs w:val="22"/>
        </w:rPr>
        <w:t> </w:t>
      </w:r>
    </w:p>
    <w:p w14:paraId="106C3206" w14:textId="77777777" w:rsidR="006D71C3" w:rsidRDefault="006D71C3" w:rsidP="006D71C3">
      <w:pPr>
        <w:pStyle w:val="Heading3"/>
      </w:pPr>
      <w:r>
        <w:t>Check your hourly fees on StartingBlocks.gov.au</w:t>
      </w:r>
    </w:p>
    <w:p w14:paraId="21C7C0F6" w14:textId="77777777" w:rsidR="006D71C3" w:rsidRPr="009404F7" w:rsidRDefault="006D71C3" w:rsidP="006D71C3">
      <w:pPr>
        <w:spacing w:before="240"/>
      </w:pPr>
      <w:r w:rsidRPr="009404F7">
        <w:rPr>
          <w:b/>
          <w:bCs/>
        </w:rPr>
        <w:t xml:space="preserve">Following recent enhancements, </w:t>
      </w:r>
      <w:hyperlink r:id="rId147" w:tgtFrame="_blank" w:history="1">
        <w:r w:rsidRPr="009404F7">
          <w:rPr>
            <w:rStyle w:val="Hyperlink"/>
            <w:b/>
            <w:bCs/>
          </w:rPr>
          <w:t>Startingblocks.gov.au</w:t>
        </w:r>
      </w:hyperlink>
      <w:r w:rsidRPr="009404F7">
        <w:rPr>
          <w:b/>
          <w:bCs/>
        </w:rPr>
        <w:t xml:space="preserve"> now displays hourly fees. </w:t>
      </w:r>
      <w:r w:rsidRPr="009404F7">
        <w:t> </w:t>
      </w:r>
    </w:p>
    <w:p w14:paraId="07425A5D" w14:textId="77777777" w:rsidR="006D71C3" w:rsidRPr="009404F7" w:rsidRDefault="006D71C3" w:rsidP="006D71C3">
      <w:pPr>
        <w:spacing w:before="240"/>
      </w:pPr>
      <w:r w:rsidRPr="009404F7">
        <w:t>This change helps families make informed choices, but it’s also revealed that</w:t>
      </w:r>
      <w:r w:rsidRPr="009404F7">
        <w:rPr>
          <w:rFonts w:ascii="Arial" w:hAnsi="Arial" w:cs="Arial"/>
        </w:rPr>
        <w:t> </w:t>
      </w:r>
      <w:r w:rsidRPr="009404F7">
        <w:t>some services have incorrect fee information. </w:t>
      </w:r>
    </w:p>
    <w:p w14:paraId="17914FB8" w14:textId="77777777" w:rsidR="006D71C3" w:rsidRPr="005E1224" w:rsidRDefault="006D71C3" w:rsidP="006D71C3">
      <w:pPr>
        <w:spacing w:before="240"/>
        <w:rPr>
          <w:b/>
          <w:bCs/>
        </w:rPr>
      </w:pPr>
      <w:r w:rsidRPr="005E1224">
        <w:rPr>
          <w:b/>
          <w:bCs/>
        </w:rPr>
        <w:t>What you need to do: </w:t>
      </w:r>
    </w:p>
    <w:p w14:paraId="3CAC0695" w14:textId="77777777" w:rsidR="006D71C3" w:rsidRPr="009404F7" w:rsidRDefault="006D71C3" w:rsidP="00927D57">
      <w:pPr>
        <w:numPr>
          <w:ilvl w:val="0"/>
          <w:numId w:val="518"/>
        </w:numPr>
        <w:spacing w:after="0"/>
        <w:ind w:left="714" w:hanging="357"/>
      </w:pPr>
      <w:r>
        <w:t>c</w:t>
      </w:r>
      <w:r w:rsidRPr="009404F7">
        <w:t>heck your fees in the Child Care Subsidy System via the Provider Entry Point or your third-party software.</w:t>
      </w:r>
    </w:p>
    <w:p w14:paraId="2E855992" w14:textId="77777777" w:rsidR="006D71C3" w:rsidRPr="009404F7" w:rsidRDefault="006D71C3" w:rsidP="00927D57">
      <w:pPr>
        <w:numPr>
          <w:ilvl w:val="0"/>
          <w:numId w:val="519"/>
        </w:numPr>
        <w:spacing w:after="0"/>
        <w:ind w:left="714" w:hanging="357"/>
      </w:pPr>
      <w:r>
        <w:t>i</w:t>
      </w:r>
      <w:r w:rsidRPr="009404F7">
        <w:t>f your fees are not correct, update them</w:t>
      </w:r>
    </w:p>
    <w:p w14:paraId="4CCA0EE7" w14:textId="77777777" w:rsidR="006D71C3" w:rsidRPr="009404F7" w:rsidRDefault="006D71C3" w:rsidP="00927D57">
      <w:pPr>
        <w:numPr>
          <w:ilvl w:val="0"/>
          <w:numId w:val="520"/>
        </w:numPr>
        <w:spacing w:after="0"/>
        <w:ind w:left="714" w:hanging="357"/>
      </w:pPr>
      <w:r>
        <w:t>a</w:t>
      </w:r>
      <w:r w:rsidRPr="009404F7">
        <w:t xml:space="preserve">llow 24 to 48 hours for the changes to appear on </w:t>
      </w:r>
      <w:hyperlink r:id="rId148" w:tgtFrame="_blank" w:history="1">
        <w:r w:rsidRPr="009404F7">
          <w:rPr>
            <w:rStyle w:val="Hyperlink"/>
          </w:rPr>
          <w:t>StartingBlocks.gov.au</w:t>
        </w:r>
      </w:hyperlink>
      <w:r w:rsidRPr="009404F7">
        <w:t>. </w:t>
      </w:r>
    </w:p>
    <w:p w14:paraId="7EAA9E16" w14:textId="77777777" w:rsidR="006D71C3" w:rsidRPr="009404F7" w:rsidRDefault="006D71C3" w:rsidP="006D71C3">
      <w:pPr>
        <w:spacing w:before="240"/>
      </w:pPr>
      <w:r w:rsidRPr="009404F7">
        <w:t>If you are unable to make changes, ask an authorised person to email the CCS Provider Helpdesk with: </w:t>
      </w:r>
    </w:p>
    <w:p w14:paraId="727FC0F4" w14:textId="77777777" w:rsidR="006D71C3" w:rsidRPr="009404F7" w:rsidRDefault="006D71C3" w:rsidP="00927D57">
      <w:pPr>
        <w:numPr>
          <w:ilvl w:val="0"/>
          <w:numId w:val="521"/>
        </w:numPr>
        <w:spacing w:after="0"/>
        <w:ind w:left="714" w:hanging="357"/>
      </w:pPr>
      <w:r w:rsidRPr="009404F7">
        <w:t>the correct fee </w:t>
      </w:r>
    </w:p>
    <w:p w14:paraId="2A1A405C" w14:textId="77777777" w:rsidR="006D71C3" w:rsidRPr="009404F7" w:rsidRDefault="006D71C3" w:rsidP="00927D57">
      <w:pPr>
        <w:numPr>
          <w:ilvl w:val="0"/>
          <w:numId w:val="522"/>
        </w:numPr>
        <w:spacing w:after="0"/>
        <w:ind w:left="714" w:hanging="357"/>
      </w:pPr>
      <w:r w:rsidRPr="009404F7">
        <w:t>the date the fee applies from  </w:t>
      </w:r>
    </w:p>
    <w:p w14:paraId="4C23DCAB" w14:textId="77777777" w:rsidR="006D71C3" w:rsidRPr="009404F7" w:rsidRDefault="006D71C3" w:rsidP="00927D57">
      <w:pPr>
        <w:numPr>
          <w:ilvl w:val="0"/>
          <w:numId w:val="523"/>
        </w:numPr>
        <w:spacing w:after="0"/>
        <w:ind w:left="714" w:hanging="357"/>
      </w:pPr>
      <w:r w:rsidRPr="009404F7">
        <w:t>the subject line: Hourly fee update. </w:t>
      </w:r>
    </w:p>
    <w:p w14:paraId="16D55E65" w14:textId="77777777" w:rsidR="006D71C3" w:rsidRPr="009404F7" w:rsidRDefault="006D71C3" w:rsidP="006D71C3">
      <w:pPr>
        <w:spacing w:before="240"/>
      </w:pPr>
      <w:r w:rsidRPr="009404F7">
        <w:t xml:space="preserve">See instructions on </w:t>
      </w:r>
      <w:hyperlink r:id="rId149" w:tgtFrame="_blank" w:history="1">
        <w:r w:rsidRPr="009404F7">
          <w:rPr>
            <w:rStyle w:val="Hyperlink"/>
          </w:rPr>
          <w:t>how to update fee and vacancy information</w:t>
        </w:r>
      </w:hyperlink>
      <w:r w:rsidRPr="009404F7">
        <w:rPr>
          <w:b/>
          <w:bCs/>
        </w:rPr>
        <w:t>.</w:t>
      </w:r>
      <w:r w:rsidRPr="009404F7">
        <w:t> </w:t>
      </w:r>
    </w:p>
    <w:p w14:paraId="12930D1B" w14:textId="77777777" w:rsidR="006D71C3" w:rsidRDefault="006D71C3" w:rsidP="006D71C3">
      <w:pPr>
        <w:pStyle w:val="Heading3"/>
      </w:pPr>
      <w:r>
        <w:t>Delivering flexible care in regional Western Australia</w:t>
      </w:r>
    </w:p>
    <w:p w14:paraId="2E6A7211" w14:textId="77777777" w:rsidR="006D71C3" w:rsidRPr="009404F7" w:rsidRDefault="006D71C3" w:rsidP="006D71C3">
      <w:pPr>
        <w:spacing w:before="240"/>
      </w:pPr>
      <w:r w:rsidRPr="009404F7">
        <w:rPr>
          <w:b/>
          <w:bCs/>
        </w:rPr>
        <w:t>In Venue Care services show us how flexible and quality early learning can meet the needs of families in regional communities.</w:t>
      </w:r>
      <w:r w:rsidRPr="009404F7">
        <w:t> </w:t>
      </w:r>
    </w:p>
    <w:p w14:paraId="44A6C4ED" w14:textId="77777777" w:rsidR="006D71C3" w:rsidRPr="009404F7" w:rsidRDefault="006D71C3" w:rsidP="006D71C3">
      <w:pPr>
        <w:spacing w:before="240"/>
      </w:pPr>
      <w:r w:rsidRPr="009404F7">
        <w:t>In Venue Care is a type of Family Day Care (FDC). Children are cared for by an educator at a venue other than the educator's home. </w:t>
      </w:r>
    </w:p>
    <w:p w14:paraId="4CDD8E44" w14:textId="77777777" w:rsidR="006D71C3" w:rsidRPr="009404F7" w:rsidRDefault="006D71C3" w:rsidP="006D71C3">
      <w:pPr>
        <w:spacing w:before="240"/>
      </w:pPr>
      <w:r w:rsidRPr="009404F7">
        <w:t>Willi Wag Tails Family Day Care runs FDC services in regional WA. Two of their In Venue Care services are located in Beverely and Northam, around 2 hours’ drive from Perth.  </w:t>
      </w:r>
    </w:p>
    <w:p w14:paraId="6AA79C32" w14:textId="77777777" w:rsidR="006D71C3" w:rsidRPr="009404F7" w:rsidRDefault="006D71C3" w:rsidP="006D71C3">
      <w:pPr>
        <w:spacing w:before="240"/>
      </w:pPr>
      <w:r w:rsidRPr="009404F7">
        <w:t>The Beverley service operates from the local community resource centre and the Northam services operates from the town’s recreation centre. </w:t>
      </w:r>
    </w:p>
    <w:p w14:paraId="3B200DAB" w14:textId="77777777" w:rsidR="006D71C3" w:rsidRPr="009404F7" w:rsidRDefault="006D71C3" w:rsidP="006D71C3">
      <w:pPr>
        <w:spacing w:before="240"/>
      </w:pPr>
      <w:r w:rsidRPr="009404F7">
        <w:t>They offer: </w:t>
      </w:r>
    </w:p>
    <w:p w14:paraId="57B93B5A" w14:textId="77777777" w:rsidR="006D71C3" w:rsidRPr="009404F7" w:rsidRDefault="006D71C3" w:rsidP="00927D57">
      <w:pPr>
        <w:numPr>
          <w:ilvl w:val="0"/>
          <w:numId w:val="524"/>
        </w:numPr>
        <w:spacing w:after="0"/>
        <w:ind w:left="714" w:hanging="357"/>
      </w:pPr>
      <w:r w:rsidRPr="009404F7">
        <w:t>local access to ECEC by removing long travel distances  </w:t>
      </w:r>
    </w:p>
    <w:p w14:paraId="7826CA8D" w14:textId="77777777" w:rsidR="006D71C3" w:rsidRPr="009404F7" w:rsidRDefault="006D71C3" w:rsidP="00927D57">
      <w:pPr>
        <w:numPr>
          <w:ilvl w:val="0"/>
          <w:numId w:val="525"/>
        </w:numPr>
        <w:spacing w:after="0"/>
        <w:ind w:left="714" w:hanging="357"/>
      </w:pPr>
      <w:r w:rsidRPr="009404F7">
        <w:t>understand</w:t>
      </w:r>
      <w:r>
        <w:t>ing</w:t>
      </w:r>
      <w:r w:rsidRPr="009404F7">
        <w:t xml:space="preserve"> of the community and relationships within it  </w:t>
      </w:r>
    </w:p>
    <w:p w14:paraId="033581C8" w14:textId="77777777" w:rsidR="006D71C3" w:rsidRPr="009404F7" w:rsidRDefault="006D71C3" w:rsidP="00927D57">
      <w:pPr>
        <w:numPr>
          <w:ilvl w:val="0"/>
          <w:numId w:val="526"/>
        </w:numPr>
        <w:spacing w:after="0"/>
        <w:ind w:left="714" w:hanging="357"/>
      </w:pPr>
      <w:r w:rsidRPr="009404F7">
        <w:t>personalised and small group approach to learning that can positively impact children </w:t>
      </w:r>
    </w:p>
    <w:p w14:paraId="36C08131" w14:textId="77777777" w:rsidR="006D71C3" w:rsidRPr="009404F7" w:rsidRDefault="006D71C3" w:rsidP="00927D57">
      <w:pPr>
        <w:numPr>
          <w:ilvl w:val="0"/>
          <w:numId w:val="527"/>
        </w:numPr>
        <w:spacing w:after="0"/>
        <w:ind w:left="714" w:hanging="357"/>
      </w:pPr>
      <w:r w:rsidRPr="009404F7">
        <w:t>confidence to parents returning to work, knowing their child is in a supportive environment. </w:t>
      </w:r>
    </w:p>
    <w:p w14:paraId="1228FCBD" w14:textId="77777777" w:rsidR="006D71C3" w:rsidRPr="009404F7" w:rsidRDefault="006D71C3" w:rsidP="006D71C3">
      <w:pPr>
        <w:spacing w:before="240"/>
      </w:pPr>
      <w:r w:rsidRPr="009404F7">
        <w:t xml:space="preserve">Read the </w:t>
      </w:r>
      <w:hyperlink r:id="rId150" w:history="1">
        <w:r w:rsidRPr="00B30359">
          <w:rPr>
            <w:rStyle w:val="Hyperlink"/>
          </w:rPr>
          <w:t>case study</w:t>
        </w:r>
      </w:hyperlink>
      <w:r w:rsidRPr="009404F7">
        <w:t xml:space="preserve"> on our website.</w:t>
      </w:r>
    </w:p>
    <w:p w14:paraId="49749129" w14:textId="77777777" w:rsidR="006D71C3" w:rsidRDefault="006D71C3" w:rsidP="006D71C3">
      <w:pPr>
        <w:pStyle w:val="Heading2"/>
      </w:pPr>
      <w:bookmarkStart w:id="56" w:name="_Toc210299716"/>
      <w:r>
        <w:t>Facts from FAL</w:t>
      </w:r>
      <w:bookmarkEnd w:id="56"/>
    </w:p>
    <w:p w14:paraId="17F1BC12" w14:textId="77777777" w:rsidR="006D71C3" w:rsidRDefault="006D71C3" w:rsidP="006D71C3">
      <w:pPr>
        <w:pStyle w:val="Heading3"/>
      </w:pPr>
      <w:r>
        <w:t>New Geccko course: Disasters and emergencies</w:t>
      </w:r>
    </w:p>
    <w:p w14:paraId="2FC8C0C7" w14:textId="77777777" w:rsidR="006D71C3" w:rsidRPr="009404F7" w:rsidRDefault="006D71C3" w:rsidP="006D71C3">
      <w:r w:rsidRPr="009404F7">
        <w:rPr>
          <w:rStyle w:val="normaltextrun"/>
          <w:rFonts w:cs="Segoe UI"/>
          <w:b/>
          <w:bCs/>
        </w:rPr>
        <w:t>Learn what help is available for families and ECEC services in an emergency.</w:t>
      </w:r>
      <w:r w:rsidRPr="009404F7">
        <w:rPr>
          <w:rStyle w:val="eop"/>
          <w:rFonts w:cs="Segoe UI"/>
        </w:rPr>
        <w:t> </w:t>
      </w:r>
    </w:p>
    <w:p w14:paraId="43985BA6" w14:textId="77777777" w:rsidR="006D71C3" w:rsidRPr="009404F7" w:rsidRDefault="006D71C3" w:rsidP="006D71C3">
      <w:pPr>
        <w:rPr>
          <w:rStyle w:val="eop"/>
          <w:rFonts w:cs="Calibri"/>
        </w:rPr>
      </w:pPr>
      <w:r w:rsidRPr="009404F7">
        <w:rPr>
          <w:rStyle w:val="normaltextrun"/>
          <w:rFonts w:cs="Calibri"/>
        </w:rPr>
        <w:t>This 20 minute course will help you understand:</w:t>
      </w:r>
      <w:r w:rsidRPr="009404F7">
        <w:rPr>
          <w:rStyle w:val="eop"/>
          <w:rFonts w:cs="Calibri"/>
        </w:rPr>
        <w:t> </w:t>
      </w:r>
    </w:p>
    <w:p w14:paraId="4700C27A" w14:textId="77777777" w:rsidR="006D71C3" w:rsidRPr="009404F7" w:rsidRDefault="006D71C3" w:rsidP="00927D57">
      <w:pPr>
        <w:pStyle w:val="ListParagraph"/>
        <w:numPr>
          <w:ilvl w:val="0"/>
          <w:numId w:val="528"/>
        </w:numPr>
        <w:spacing w:after="0" w:line="259" w:lineRule="auto"/>
        <w:ind w:left="714" w:hanging="357"/>
        <w:contextualSpacing/>
        <w:rPr>
          <w:rFonts w:cs="Calibri"/>
        </w:rPr>
      </w:pPr>
      <w:r w:rsidRPr="17700C36">
        <w:rPr>
          <w:rStyle w:val="normaltextrun"/>
          <w:rFonts w:cs="Calibri"/>
          <w:color w:val="000000" w:themeColor="text1"/>
        </w:rPr>
        <w:t>when we may declare a</w:t>
      </w:r>
      <w:r>
        <w:rPr>
          <w:rStyle w:val="normaltextrun"/>
          <w:rFonts w:cs="Calibri"/>
          <w:color w:val="000000" w:themeColor="text1"/>
        </w:rPr>
        <w:t xml:space="preserve"> </w:t>
      </w:r>
      <w:r w:rsidRPr="17700C36">
        <w:rPr>
          <w:rStyle w:val="normaltextrun"/>
          <w:rFonts w:cs="Calibri"/>
        </w:rPr>
        <w:t>CCS period</w:t>
      </w:r>
      <w:r w:rsidRPr="17700C36">
        <w:rPr>
          <w:rStyle w:val="normaltextrun"/>
          <w:rFonts w:cs="Calibri"/>
          <w:color w:val="000000" w:themeColor="text1"/>
        </w:rPr>
        <w:t xml:space="preserve"> of emergency</w:t>
      </w:r>
      <w:r w:rsidRPr="17700C36">
        <w:rPr>
          <w:rStyle w:val="eop"/>
          <w:rFonts w:cs="Calibri"/>
          <w:color w:val="000000" w:themeColor="text1"/>
        </w:rPr>
        <w:t> </w:t>
      </w:r>
    </w:p>
    <w:p w14:paraId="03318DA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support measures for families, including gap fee waivers and additional absences</w:t>
      </w:r>
      <w:r w:rsidRPr="009404F7">
        <w:rPr>
          <w:rStyle w:val="eop"/>
          <w:rFonts w:cs="Calibri"/>
        </w:rPr>
        <w:t> </w:t>
      </w:r>
    </w:p>
    <w:p w14:paraId="1F12FBA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finding care for displaced children</w:t>
      </w:r>
      <w:r w:rsidRPr="009404F7">
        <w:rPr>
          <w:rStyle w:val="eop"/>
          <w:rFonts w:cs="Calibri"/>
        </w:rPr>
        <w:t> </w:t>
      </w:r>
    </w:p>
    <w:p w14:paraId="364D2F4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planning for disasters</w:t>
      </w:r>
      <w:r w:rsidRPr="009404F7">
        <w:rPr>
          <w:rStyle w:val="eop"/>
          <w:rFonts w:cs="Calibri"/>
        </w:rPr>
        <w:t> </w:t>
      </w:r>
    </w:p>
    <w:p w14:paraId="4A1BA01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reporting obligations</w:t>
      </w:r>
      <w:r w:rsidRPr="009404F7">
        <w:rPr>
          <w:rStyle w:val="eop"/>
          <w:rFonts w:cs="Calibri"/>
          <w:color w:val="0078D4"/>
        </w:rPr>
        <w:t> </w:t>
      </w:r>
    </w:p>
    <w:p w14:paraId="20D88DE2"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recovery after an emergency, including grants for services, additional subsidies for families,</w:t>
      </w:r>
      <w:r>
        <w:rPr>
          <w:rStyle w:val="normaltextrun"/>
          <w:rFonts w:cs="Calibri"/>
        </w:rPr>
        <w:t xml:space="preserve"> </w:t>
      </w:r>
      <w:r w:rsidRPr="009404F7">
        <w:rPr>
          <w:rStyle w:val="normaltextrun"/>
          <w:rFonts w:cs="Calibri"/>
        </w:rPr>
        <w:t>and other support.</w:t>
      </w:r>
      <w:r w:rsidRPr="009404F7">
        <w:rPr>
          <w:rStyle w:val="scxw144617421"/>
          <w:rFonts w:cs="Calibri"/>
        </w:rPr>
        <w:t> </w:t>
      </w:r>
      <w:r w:rsidRPr="009404F7">
        <w:rPr>
          <w:rFonts w:cs="Calibri"/>
        </w:rPr>
        <w:br/>
      </w:r>
      <w:r w:rsidRPr="009404F7">
        <w:rPr>
          <w:rStyle w:val="eop"/>
          <w:rFonts w:cs="Calibri"/>
        </w:rPr>
        <w:t> </w:t>
      </w:r>
    </w:p>
    <w:p w14:paraId="2EC7EB8C" w14:textId="77777777" w:rsidR="006D71C3" w:rsidRPr="009404F7" w:rsidRDefault="006D71C3" w:rsidP="006D71C3">
      <w:r w:rsidRPr="009404F7">
        <w:rPr>
          <w:rStyle w:val="normaltextrun"/>
          <w:rFonts w:cs="Calibri"/>
        </w:rPr>
        <w:t xml:space="preserve">Learn about </w:t>
      </w:r>
      <w:hyperlink r:id="rId151" w:tgtFrame="_blank" w:history="1">
        <w:r w:rsidRPr="009404F7">
          <w:rPr>
            <w:rStyle w:val="normaltextrun"/>
            <w:rFonts w:cs="Calibri"/>
            <w:color w:val="7F4594"/>
            <w:u w:val="single"/>
          </w:rPr>
          <w:t>CCS periods of emergency</w:t>
        </w:r>
      </w:hyperlink>
      <w:r w:rsidRPr="009404F7">
        <w:rPr>
          <w:rStyle w:val="normaltextrun"/>
          <w:rFonts w:cs="Calibri"/>
        </w:rPr>
        <w:t xml:space="preserve"> today.</w:t>
      </w:r>
      <w:r w:rsidRPr="009404F7">
        <w:rPr>
          <w:rStyle w:val="eop"/>
          <w:rFonts w:cs="Calibri"/>
        </w:rPr>
        <w:t> </w:t>
      </w:r>
    </w:p>
    <w:p w14:paraId="46A42889" w14:textId="77777777" w:rsidR="006D71C3" w:rsidRDefault="006D71C3" w:rsidP="006D71C3">
      <w:pPr>
        <w:pStyle w:val="Heading2"/>
      </w:pPr>
      <w:bookmarkStart w:id="57" w:name="_Toc210299717"/>
      <w:r>
        <w:t>Workforce support</w:t>
      </w:r>
      <w:bookmarkEnd w:id="57"/>
    </w:p>
    <w:p w14:paraId="22B3DEF9" w14:textId="77777777" w:rsidR="006D71C3" w:rsidRDefault="006D71C3" w:rsidP="006D71C3">
      <w:pPr>
        <w:pStyle w:val="Heading3"/>
      </w:pPr>
      <w:r>
        <w:t>The role of language in mental health and wellbeing</w:t>
      </w:r>
    </w:p>
    <w:p w14:paraId="697DA9B5" w14:textId="77777777" w:rsidR="006D71C3" w:rsidRPr="009404F7" w:rsidRDefault="006D71C3" w:rsidP="006D71C3">
      <w:pPr>
        <w:spacing w:before="240"/>
      </w:pPr>
      <w:r w:rsidRPr="009404F7">
        <w:rPr>
          <w:b/>
          <w:bCs/>
        </w:rPr>
        <w:t>Join Be You for an In Practice webinar on the role that language plays in connecting with families on mental health and wellbeing.</w:t>
      </w:r>
      <w:r w:rsidRPr="009404F7">
        <w:t> </w:t>
      </w:r>
    </w:p>
    <w:p w14:paraId="14E467E3" w14:textId="77777777" w:rsidR="006D71C3" w:rsidRPr="009404F7" w:rsidRDefault="006D71C3" w:rsidP="006D71C3">
      <w:pPr>
        <w:spacing w:before="240"/>
      </w:pPr>
      <w:r w:rsidRPr="009404F7">
        <w:t>This event will discuss how services can support educators to consider diverse perspectives on mental health when having conversations with families.  </w:t>
      </w:r>
    </w:p>
    <w:p w14:paraId="19722EDB" w14:textId="77777777" w:rsidR="006D71C3" w:rsidRPr="009404F7" w:rsidRDefault="006D71C3" w:rsidP="006D71C3">
      <w:pPr>
        <w:spacing w:before="240"/>
      </w:pPr>
      <w:r w:rsidRPr="009404F7">
        <w:t>The session will take place online at 3:30 pm AEST on 25 August 2025. </w:t>
      </w:r>
    </w:p>
    <w:p w14:paraId="4C7C54A9" w14:textId="77777777" w:rsidR="006D71C3" w:rsidRPr="009404F7" w:rsidRDefault="006D71C3" w:rsidP="006D71C3">
      <w:pPr>
        <w:spacing w:before="240"/>
      </w:pPr>
      <w:hyperlink r:id="rId152" w:tgtFrame="_blank" w:history="1">
        <w:r w:rsidRPr="009404F7">
          <w:rPr>
            <w:rStyle w:val="Hyperlink"/>
          </w:rPr>
          <w:t>Register for the webinar</w:t>
        </w:r>
      </w:hyperlink>
      <w:r w:rsidRPr="009404F7">
        <w:t>. </w:t>
      </w:r>
    </w:p>
    <w:p w14:paraId="424E259B" w14:textId="77777777" w:rsidR="006D71C3" w:rsidRPr="006D71C3" w:rsidRDefault="006D71C3" w:rsidP="006D71C3">
      <w:pPr>
        <w:pStyle w:val="Heading1"/>
      </w:pPr>
    </w:p>
    <w:p w14:paraId="2008C230" w14:textId="0B3D7884" w:rsidR="005A3B23" w:rsidRDefault="005A3B23" w:rsidP="00F96184">
      <w:pPr>
        <w:pStyle w:val="Issuedate"/>
      </w:pPr>
      <w:bookmarkStart w:id="58" w:name="_Toc210299718"/>
      <w:r>
        <w:t>13 August 2025</w:t>
      </w:r>
      <w:bookmarkEnd w:id="58"/>
    </w:p>
    <w:p w14:paraId="324B3445" w14:textId="72600B0D" w:rsidR="005A3B23" w:rsidRDefault="005A3B23" w:rsidP="005A3B23">
      <w:pPr>
        <w:pStyle w:val="Heading2"/>
      </w:pPr>
      <w:bookmarkStart w:id="59" w:name="_Toc210299719"/>
      <w:r>
        <w:t>From the department</w:t>
      </w:r>
      <w:bookmarkEnd w:id="59"/>
    </w:p>
    <w:p w14:paraId="0F462320" w14:textId="24D87873" w:rsidR="005A3B23" w:rsidRDefault="004971E8" w:rsidP="004971E8">
      <w:pPr>
        <w:pStyle w:val="Heading3"/>
      </w:pPr>
      <w:r w:rsidRPr="004971E8">
        <w:t>CCS period of emergency in NSW </w:t>
      </w:r>
    </w:p>
    <w:p w14:paraId="3EA8E8BC" w14:textId="77777777" w:rsidR="003E281B" w:rsidRPr="003E281B" w:rsidRDefault="003E281B" w:rsidP="00E164E5">
      <w:pPr>
        <w:rPr>
          <w:b/>
        </w:rPr>
      </w:pPr>
      <w:r w:rsidRPr="003E281B">
        <w:rPr>
          <w:rFonts w:eastAsia="Times New Roman" w:cstheme="minorHAnsi"/>
          <w:b/>
          <w:bCs/>
          <w:lang w:eastAsia="en-AU"/>
        </w:rPr>
        <w:t>A Child Care Subsidy (CCS) period of emergency was declared in parts of NSW due to the impact of flooding.</w:t>
      </w:r>
      <w:r w:rsidRPr="003E281B">
        <w:rPr>
          <w:b/>
        </w:rPr>
        <w:t> </w:t>
      </w:r>
    </w:p>
    <w:p w14:paraId="0BEEDB78"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Visit our website to see: </w:t>
      </w:r>
    </w:p>
    <w:p w14:paraId="2147E91B" w14:textId="77777777" w:rsidR="003E281B" w:rsidRPr="003E281B" w:rsidRDefault="003E281B" w:rsidP="00927D57">
      <w:pPr>
        <w:pStyle w:val="ListParagraph"/>
        <w:numPr>
          <w:ilvl w:val="0"/>
          <w:numId w:val="509"/>
        </w:numPr>
        <w:spacing w:after="0"/>
        <w:ind w:left="714" w:hanging="357"/>
      </w:pPr>
      <w:hyperlink r:id="rId153" w:tgtFrame="_blank" w:history="1">
        <w:r w:rsidRPr="003E281B">
          <w:rPr>
            <w:rStyle w:val="Hyperlink"/>
          </w:rPr>
          <w:t>regions and timeframes where the period of emergency applies</w:t>
        </w:r>
      </w:hyperlink>
      <w:r w:rsidRPr="003E281B">
        <w:t> </w:t>
      </w:r>
    </w:p>
    <w:p w14:paraId="5EC67704" w14:textId="77777777" w:rsidR="003E281B" w:rsidRPr="003A69D1" w:rsidRDefault="003E281B" w:rsidP="00927D57">
      <w:pPr>
        <w:pStyle w:val="ListParagraph"/>
        <w:numPr>
          <w:ilvl w:val="0"/>
          <w:numId w:val="509"/>
        </w:numPr>
        <w:spacing w:after="0"/>
        <w:ind w:left="714" w:hanging="357"/>
        <w:rPr>
          <w:rFonts w:eastAsia="Times New Roman" w:cstheme="minorHAnsi"/>
          <w:lang w:eastAsia="en-AU"/>
        </w:rPr>
      </w:pPr>
      <w:hyperlink r:id="rId154" w:tgtFrame="_blank" w:history="1">
        <w:r w:rsidRPr="003E281B">
          <w:rPr>
            <w:rStyle w:val="Hyperlink"/>
          </w:rPr>
          <w:t>details of support available during and after a period of emergency</w:t>
        </w:r>
      </w:hyperlink>
      <w:r w:rsidRPr="003E281B">
        <w:t>. </w:t>
      </w:r>
    </w:p>
    <w:p w14:paraId="4C8AEA8C" w14:textId="77777777" w:rsidR="003A69D1" w:rsidRPr="003E281B" w:rsidRDefault="003A69D1" w:rsidP="003A69D1">
      <w:pPr>
        <w:pStyle w:val="ListParagraph"/>
        <w:numPr>
          <w:ilvl w:val="0"/>
          <w:numId w:val="0"/>
        </w:numPr>
        <w:spacing w:after="0"/>
        <w:ind w:left="714"/>
        <w:rPr>
          <w:rFonts w:eastAsia="Times New Roman" w:cstheme="minorHAnsi"/>
          <w:lang w:eastAsia="en-AU"/>
        </w:rPr>
      </w:pPr>
    </w:p>
    <w:p w14:paraId="27DD97DC"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We continue to monitor the situation and will provide updates as required. </w:t>
      </w:r>
    </w:p>
    <w:p w14:paraId="012B7EAF" w14:textId="60239BCE" w:rsidR="003E281B" w:rsidRDefault="00203DB4" w:rsidP="003E281B">
      <w:pPr>
        <w:pStyle w:val="Heading3"/>
      </w:pPr>
      <w:r w:rsidRPr="129F7588">
        <w:t>Worker retention payment update</w:t>
      </w:r>
    </w:p>
    <w:p w14:paraId="6D7C3876" w14:textId="77777777" w:rsidR="004804BE" w:rsidRPr="004804BE" w:rsidRDefault="004804BE" w:rsidP="004804BE">
      <w:pPr>
        <w:keepNext/>
        <w:keepLines/>
        <w:spacing w:before="360" w:after="0"/>
        <w:outlineLvl w:val="3"/>
        <w:rPr>
          <w:rFonts w:ascii="Aptos" w:eastAsiaTheme="majorEastAsia" w:hAnsi="Aptos" w:cstheme="majorBidi"/>
          <w:bCs/>
          <w:iCs/>
          <w:color w:val="00254A" w:themeColor="text2"/>
          <w:sz w:val="28"/>
        </w:rPr>
      </w:pPr>
      <w:r w:rsidRPr="004804BE">
        <w:rPr>
          <w:rFonts w:ascii="Aptos" w:eastAsiaTheme="majorEastAsia" w:hAnsi="Aptos" w:cstheme="majorBidi"/>
          <w:bCs/>
          <w:iCs/>
          <w:color w:val="00254A" w:themeColor="text2"/>
          <w:sz w:val="28"/>
        </w:rPr>
        <w:t>Fee growth now capped at 4.2%</w:t>
      </w:r>
    </w:p>
    <w:p w14:paraId="518F0412" w14:textId="77777777" w:rsidR="004804BE" w:rsidRPr="004804BE" w:rsidRDefault="004804BE" w:rsidP="004804BE">
      <w:pPr>
        <w:spacing w:before="240"/>
        <w:rPr>
          <w:rFonts w:cstheme="minorHAnsi"/>
        </w:rPr>
      </w:pPr>
      <w:r w:rsidRPr="004804BE">
        <w:rPr>
          <w:rFonts w:cstheme="minorHAnsi"/>
          <w:b/>
          <w:bCs/>
        </w:rPr>
        <w:t>The worker retention payment fee growth cap has changed to 4.2%, down from the previous 4.4%. </w:t>
      </w:r>
      <w:r w:rsidRPr="004804BE">
        <w:rPr>
          <w:rFonts w:cstheme="minorHAnsi"/>
        </w:rPr>
        <w:t> </w:t>
      </w:r>
    </w:p>
    <w:p w14:paraId="769C1475" w14:textId="77777777" w:rsidR="004804BE" w:rsidRPr="004804BE" w:rsidRDefault="004804BE" w:rsidP="004804BE">
      <w:pPr>
        <w:spacing w:before="240"/>
        <w:rPr>
          <w:rFonts w:cstheme="minorHAnsi"/>
        </w:rPr>
      </w:pPr>
      <w:r w:rsidRPr="004804BE">
        <w:rPr>
          <w:rFonts w:cstheme="minorHAnsi"/>
        </w:rPr>
        <w:t>The fee growth cap is an important condition of the worker retention payment. It: </w:t>
      </w:r>
    </w:p>
    <w:p w14:paraId="5CC9B840"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sets a limit on fee increases for providers who get the payment or want to be eligible for it in the future </w:t>
      </w:r>
    </w:p>
    <w:p w14:paraId="41AE50E2"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applies to all services unless we approve an alternative cap </w:t>
      </w:r>
    </w:p>
    <w:p w14:paraId="5761BB94"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supports affordable early childhood education and care (ECEC)</w:t>
      </w:r>
    </w:p>
    <w:p w14:paraId="5B65EF8F" w14:textId="77777777" w:rsidR="004804BE" w:rsidRDefault="004804BE" w:rsidP="00927D57">
      <w:pPr>
        <w:pStyle w:val="ListParagraph"/>
        <w:numPr>
          <w:ilvl w:val="0"/>
          <w:numId w:val="510"/>
        </w:numPr>
        <w:spacing w:after="0"/>
        <w:ind w:left="714" w:hanging="357"/>
        <w:rPr>
          <w:rFonts w:cstheme="minorHAnsi"/>
        </w:rPr>
      </w:pPr>
      <w:r w:rsidRPr="004804BE">
        <w:rPr>
          <w:rFonts w:cstheme="minorHAnsi"/>
        </w:rPr>
        <w:t>ensures wage increases aren’t passed on to families. </w:t>
      </w:r>
    </w:p>
    <w:p w14:paraId="4BA76150" w14:textId="77777777" w:rsidR="003A69D1" w:rsidRPr="004804BE" w:rsidRDefault="003A69D1" w:rsidP="003A69D1">
      <w:pPr>
        <w:pStyle w:val="ListParagraph"/>
        <w:numPr>
          <w:ilvl w:val="0"/>
          <w:numId w:val="0"/>
        </w:numPr>
        <w:spacing w:after="0"/>
        <w:ind w:left="714"/>
        <w:rPr>
          <w:rFonts w:cstheme="minorHAnsi"/>
        </w:rPr>
      </w:pPr>
    </w:p>
    <w:p w14:paraId="70A43622" w14:textId="77777777" w:rsidR="004804BE" w:rsidRPr="004804BE" w:rsidRDefault="004804BE" w:rsidP="00E164E5">
      <w:pPr>
        <w:rPr>
          <w:rFonts w:cstheme="minorHAnsi"/>
        </w:rPr>
      </w:pPr>
      <w:r w:rsidRPr="004804BE">
        <w:rPr>
          <w:rFonts w:cstheme="minorHAnsi"/>
        </w:rPr>
        <w:t>The 4.2% fee growth cap will remain in place until 7 August 2026. After this date, fees will be capped at an amount equivalent to the specified growth rate based on the </w:t>
      </w:r>
      <w:hyperlink r:id="rId155">
        <w:r w:rsidRPr="004804BE">
          <w:rPr>
            <w:rStyle w:val="Hyperlink"/>
          </w:rPr>
          <w:t>Childcare Services Cost Index</w:t>
        </w:r>
      </w:hyperlink>
      <w:r w:rsidRPr="004804BE">
        <w:rPr>
          <w:rFonts w:cstheme="minorHAnsi"/>
        </w:rPr>
        <w:t>. </w:t>
      </w:r>
    </w:p>
    <w:p w14:paraId="66BDB9D9" w14:textId="77777777" w:rsidR="004804BE" w:rsidRPr="004804BE" w:rsidRDefault="004804BE" w:rsidP="00E164E5">
      <w:pPr>
        <w:rPr>
          <w:rFonts w:cstheme="minorHAnsi"/>
        </w:rPr>
      </w:pPr>
      <w:r w:rsidRPr="004804BE">
        <w:rPr>
          <w:rFonts w:cstheme="minorHAnsi"/>
        </w:rPr>
        <w:t>We may terminate or recover payments if you breach this condition. </w:t>
      </w:r>
    </w:p>
    <w:p w14:paraId="178FB1A5" w14:textId="77777777" w:rsidR="004804BE" w:rsidRPr="004804BE" w:rsidRDefault="004804BE" w:rsidP="00E164E5">
      <w:pPr>
        <w:rPr>
          <w:rFonts w:cstheme="minorHAnsi"/>
        </w:rPr>
      </w:pPr>
      <w:r w:rsidRPr="004804BE">
        <w:rPr>
          <w:rFonts w:cstheme="minorHAnsi"/>
        </w:rPr>
        <w:t xml:space="preserve">Learn more about the </w:t>
      </w:r>
      <w:hyperlink r:id="rId156" w:tgtFrame="_blank" w:history="1">
        <w:r w:rsidRPr="004804BE">
          <w:rPr>
            <w:rStyle w:val="Hyperlink"/>
          </w:rPr>
          <w:t>worker retention payment</w:t>
        </w:r>
      </w:hyperlink>
      <w:r w:rsidRPr="004804BE">
        <w:rPr>
          <w:rFonts w:cstheme="minorHAnsi"/>
        </w:rPr>
        <w:t>. </w:t>
      </w:r>
    </w:p>
    <w:p w14:paraId="7E9ECB6C" w14:textId="77777777" w:rsidR="004804BE" w:rsidRPr="004804BE" w:rsidRDefault="004804BE" w:rsidP="002B2C4C">
      <w:pPr>
        <w:pStyle w:val="H2newsletter"/>
      </w:pPr>
      <w:r w:rsidRPr="004804BE">
        <w:t>How to pass on the worker retention payment </w:t>
      </w:r>
    </w:p>
    <w:p w14:paraId="2CEEEF30" w14:textId="77777777" w:rsidR="004804BE" w:rsidRPr="004804BE" w:rsidRDefault="004804BE" w:rsidP="004804BE">
      <w:pPr>
        <w:spacing w:before="240"/>
        <w:rPr>
          <w:rFonts w:cstheme="minorHAnsi"/>
        </w:rPr>
      </w:pPr>
      <w:r w:rsidRPr="004804BE">
        <w:rPr>
          <w:rFonts w:cstheme="minorHAnsi"/>
        </w:rPr>
        <w:t>If you’re receiving the worker retention payment, it’s important you pass on funding to eligible workers correctly. </w:t>
      </w:r>
    </w:p>
    <w:p w14:paraId="655ACF24" w14:textId="77777777" w:rsidR="004804BE" w:rsidRPr="004804BE" w:rsidRDefault="004804BE" w:rsidP="004804BE">
      <w:pPr>
        <w:spacing w:before="240"/>
        <w:rPr>
          <w:rFonts w:cstheme="minorHAnsi"/>
        </w:rPr>
      </w:pPr>
      <w:r w:rsidRPr="004804BE">
        <w:rPr>
          <w:rFonts w:cstheme="minorHAnsi"/>
        </w:rPr>
        <w:t>We’ve updated the information on our website to help you better understand what’s required. Find out:  </w:t>
      </w:r>
    </w:p>
    <w:p w14:paraId="67C97596" w14:textId="77777777" w:rsidR="004804BE" w:rsidRPr="004804BE" w:rsidRDefault="004804BE" w:rsidP="00927D57">
      <w:pPr>
        <w:numPr>
          <w:ilvl w:val="0"/>
          <w:numId w:val="505"/>
        </w:numPr>
        <w:contextualSpacing/>
        <w:rPr>
          <w:rFonts w:cstheme="minorHAnsi"/>
        </w:rPr>
      </w:pPr>
      <w:r w:rsidRPr="004804BE">
        <w:rPr>
          <w:rFonts w:cstheme="minorHAnsi"/>
        </w:rPr>
        <w:t>how to apply the minimum rates  </w:t>
      </w:r>
    </w:p>
    <w:p w14:paraId="36B0EFB5" w14:textId="77777777" w:rsidR="004804BE" w:rsidRPr="004804BE" w:rsidRDefault="004804BE" w:rsidP="00927D57">
      <w:pPr>
        <w:numPr>
          <w:ilvl w:val="0"/>
          <w:numId w:val="505"/>
        </w:numPr>
        <w:contextualSpacing/>
        <w:rPr>
          <w:rFonts w:cstheme="minorHAnsi"/>
        </w:rPr>
      </w:pPr>
      <w:r w:rsidRPr="004804BE">
        <w:rPr>
          <w:rFonts w:cstheme="minorHAnsi"/>
        </w:rPr>
        <w:t>what to do after the annual wage review  </w:t>
      </w:r>
    </w:p>
    <w:p w14:paraId="0A38EAF7" w14:textId="1933CD65" w:rsidR="00671297" w:rsidRPr="00671297" w:rsidRDefault="004804BE" w:rsidP="00927D57">
      <w:pPr>
        <w:numPr>
          <w:ilvl w:val="0"/>
          <w:numId w:val="505"/>
        </w:numPr>
        <w:spacing w:after="0"/>
        <w:ind w:left="714" w:hanging="357"/>
        <w:contextualSpacing/>
        <w:rPr>
          <w:rFonts w:cstheme="minorHAnsi"/>
        </w:rPr>
      </w:pPr>
      <w:r w:rsidRPr="004804BE">
        <w:rPr>
          <w:rFonts w:cstheme="minorHAnsi"/>
        </w:rPr>
        <w:t>how to stay compliant. </w:t>
      </w:r>
    </w:p>
    <w:p w14:paraId="48686720" w14:textId="2110527B" w:rsidR="004804BE" w:rsidRPr="004804BE" w:rsidRDefault="004804BE" w:rsidP="004804BE">
      <w:pPr>
        <w:spacing w:before="240"/>
        <w:rPr>
          <w:rFonts w:cstheme="minorHAnsi"/>
        </w:rPr>
      </w:pPr>
      <w:r w:rsidRPr="004804BE">
        <w:rPr>
          <w:rFonts w:cstheme="minorHAnsi"/>
        </w:rPr>
        <w:t>There are also examples to help you work through common scenarios. </w:t>
      </w:r>
    </w:p>
    <w:p w14:paraId="684915A2" w14:textId="77777777" w:rsidR="004804BE" w:rsidRPr="002B2C4C" w:rsidRDefault="004804BE" w:rsidP="004804BE">
      <w:pPr>
        <w:spacing w:before="240"/>
        <w:rPr>
          <w:rFonts w:cstheme="minorHAnsi"/>
        </w:rPr>
      </w:pPr>
      <w:r w:rsidRPr="004804BE">
        <w:rPr>
          <w:rFonts w:cstheme="minorHAnsi"/>
        </w:rPr>
        <w:t xml:space="preserve">Learn more about the </w:t>
      </w:r>
      <w:hyperlink r:id="rId157" w:tgtFrame="_blank" w:history="1">
        <w:r w:rsidRPr="004804BE">
          <w:rPr>
            <w:rFonts w:cstheme="minorHAnsi"/>
            <w:color w:val="7F4594" w:themeColor="hyperlink"/>
            <w:u w:val="single"/>
          </w:rPr>
          <w:t>worker retention payment minimum rates</w:t>
        </w:r>
      </w:hyperlink>
      <w:r w:rsidRPr="004804BE">
        <w:rPr>
          <w:rFonts w:cstheme="minorHAnsi"/>
        </w:rPr>
        <w:t>.</w:t>
      </w:r>
    </w:p>
    <w:p w14:paraId="30EB6B5E" w14:textId="2D00FEDA" w:rsidR="004804BE" w:rsidRDefault="004804BE" w:rsidP="004804BE">
      <w:pPr>
        <w:pStyle w:val="Heading2"/>
      </w:pPr>
      <w:bookmarkStart w:id="60" w:name="_Toc210299720"/>
      <w:r>
        <w:t xml:space="preserve">Sector </w:t>
      </w:r>
      <w:r w:rsidR="00E164E5">
        <w:t>s</w:t>
      </w:r>
      <w:r>
        <w:t>potlight</w:t>
      </w:r>
      <w:bookmarkEnd w:id="60"/>
    </w:p>
    <w:p w14:paraId="4225B537" w14:textId="2BB9095F" w:rsidR="004804BE" w:rsidRDefault="00FF475B" w:rsidP="00FF475B">
      <w:pPr>
        <w:pStyle w:val="Heading3"/>
        <w:rPr>
          <w:lang w:eastAsia="en-AU"/>
        </w:rPr>
      </w:pPr>
      <w:r w:rsidRPr="60660133">
        <w:rPr>
          <w:lang w:eastAsia="en-AU"/>
        </w:rPr>
        <w:t>New regulatory changes start 1 September</w:t>
      </w:r>
    </w:p>
    <w:p w14:paraId="0DDEAEE7" w14:textId="4BAA30A7" w:rsidR="00FF475B" w:rsidRDefault="00F162E6" w:rsidP="00FF475B">
      <w:pPr>
        <w:rPr>
          <w:lang w:eastAsia="en-AU"/>
        </w:rPr>
      </w:pPr>
      <w:r>
        <w:rPr>
          <w:rFonts w:ascii="Aptos" w:hAnsi="Aptos" w:cs="Segoe UI"/>
          <w:b/>
          <w:bCs/>
          <w:noProof/>
        </w:rPr>
        <w:drawing>
          <wp:inline distT="0" distB="0" distL="0" distR="0" wp14:anchorId="5B196569" wp14:editId="5E81AEA9">
            <wp:extent cx="3035300" cy="2276475"/>
            <wp:effectExtent l="0" t="0" r="0" b="9525"/>
            <wp:docPr id="799485714" name="Video 2" descr="Changes to the NQF starting from 1 September 2025">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142"/>
                    </pic:cNvPr>
                    <pic:cNvPicPr/>
                  </pic:nvPicPr>
                  <pic:blipFill>
                    <a:blip r:embed="rId14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037813" cy="2278360"/>
                    </a:xfrm>
                    <a:prstGeom prst="rect">
                      <a:avLst/>
                    </a:prstGeom>
                  </pic:spPr>
                </pic:pic>
              </a:graphicData>
            </a:graphic>
          </wp:inline>
        </w:drawing>
      </w:r>
    </w:p>
    <w:p w14:paraId="424F30EC" w14:textId="77777777" w:rsidR="002B2C4C" w:rsidRPr="002B2C4C" w:rsidRDefault="002B2C4C" w:rsidP="002B2C4C">
      <w:pPr>
        <w:rPr>
          <w:rFonts w:cstheme="minorHAnsi"/>
          <w:sz w:val="18"/>
          <w:szCs w:val="18"/>
        </w:rPr>
      </w:pPr>
      <w:r w:rsidRPr="002B2C4C">
        <w:rPr>
          <w:rStyle w:val="normaltextrun"/>
          <w:rFonts w:cstheme="minorHAnsi"/>
          <w:b/>
          <w:bCs/>
        </w:rPr>
        <w:t>From 1 September 2025,</w:t>
      </w:r>
      <w:r w:rsidRPr="002B2C4C">
        <w:rPr>
          <w:rStyle w:val="normaltextrun"/>
          <w:rFonts w:cstheme="minorHAnsi"/>
        </w:rPr>
        <w:t xml:space="preserve"> </w:t>
      </w:r>
      <w:r w:rsidRPr="002B2C4C">
        <w:rPr>
          <w:rStyle w:val="normaltextrun"/>
          <w:rFonts w:cstheme="minorHAnsi"/>
          <w:b/>
          <w:bCs/>
        </w:rPr>
        <w:t>new regulatory requirements to keep children safe will come into effect for providers and their services.</w:t>
      </w:r>
      <w:r w:rsidRPr="002B2C4C">
        <w:rPr>
          <w:rStyle w:val="eop"/>
          <w:rFonts w:cstheme="minorHAnsi"/>
        </w:rPr>
        <w:t> </w:t>
      </w:r>
    </w:p>
    <w:p w14:paraId="7898F927" w14:textId="09406C9B" w:rsidR="002B2C4C" w:rsidRPr="002B2C4C" w:rsidRDefault="002B2C4C" w:rsidP="002B2C4C">
      <w:pPr>
        <w:rPr>
          <w:rFonts w:cstheme="minorHAnsi"/>
          <w:sz w:val="18"/>
          <w:szCs w:val="18"/>
        </w:rPr>
      </w:pPr>
      <w:r w:rsidRPr="002B2C4C">
        <w:rPr>
          <w:rStyle w:val="eop"/>
          <w:rFonts w:cstheme="minorHAnsi"/>
        </w:rPr>
        <w:t> </w:t>
      </w:r>
      <w:r w:rsidRPr="002B2C4C">
        <w:rPr>
          <w:rStyle w:val="normaltextrun"/>
          <w:rFonts w:cstheme="minorHAnsi"/>
        </w:rPr>
        <w:t>The new regulatory requirements are</w:t>
      </w:r>
      <w:r w:rsidRPr="002B2C4C">
        <w:rPr>
          <w:rStyle w:val="normaltextrun"/>
          <w:rFonts w:cstheme="minorHAnsi"/>
          <w:b/>
          <w:bCs/>
        </w:rPr>
        <w:t xml:space="preserve"> </w:t>
      </w:r>
      <w:r w:rsidRPr="002B2C4C">
        <w:rPr>
          <w:rStyle w:val="normaltextrun"/>
          <w:rFonts w:cstheme="minorHAnsi"/>
        </w:rPr>
        <w:t>in response to the </w:t>
      </w:r>
      <w:hyperlink r:id="rId158" w:tgtFrame="_blank" w:history="1">
        <w:r w:rsidRPr="002B2C4C">
          <w:rPr>
            <w:rStyle w:val="normaltextrun"/>
            <w:rFonts w:cstheme="minorHAnsi"/>
            <w:color w:val="7F4594"/>
            <w:u w:val="single"/>
          </w:rPr>
          <w:t>review of child safety arrangements</w:t>
        </w:r>
      </w:hyperlink>
      <w:r w:rsidRPr="002B2C4C">
        <w:rPr>
          <w:rStyle w:val="normaltextrun"/>
          <w:rFonts w:cstheme="minorHAnsi"/>
        </w:rPr>
        <w:t> under the National Quality Framework (NQF). </w:t>
      </w:r>
      <w:r w:rsidRPr="002B2C4C">
        <w:rPr>
          <w:rStyle w:val="eop"/>
          <w:rFonts w:cstheme="minorHAnsi"/>
        </w:rPr>
        <w:t> </w:t>
      </w:r>
    </w:p>
    <w:p w14:paraId="2114285E" w14:textId="548D8B1B" w:rsidR="002B2C4C" w:rsidRPr="002B2C4C" w:rsidRDefault="002B2C4C" w:rsidP="002B2C4C">
      <w:pPr>
        <w:rPr>
          <w:rStyle w:val="eop"/>
          <w:rFonts w:cstheme="minorHAnsi"/>
        </w:rPr>
      </w:pPr>
      <w:r w:rsidRPr="002B2C4C">
        <w:rPr>
          <w:rStyle w:val="eop"/>
          <w:rFonts w:cstheme="minorHAnsi"/>
        </w:rPr>
        <w:t> </w:t>
      </w:r>
      <w:r w:rsidRPr="002B2C4C">
        <w:rPr>
          <w:rStyle w:val="normaltextrun"/>
          <w:rFonts w:cstheme="minorHAnsi"/>
        </w:rPr>
        <w:t>The new requirements relate to: </w:t>
      </w:r>
      <w:r w:rsidRPr="002B2C4C">
        <w:rPr>
          <w:rStyle w:val="eop"/>
          <w:rFonts w:cstheme="minorHAnsi"/>
        </w:rPr>
        <w:t> </w:t>
      </w:r>
    </w:p>
    <w:p w14:paraId="23EB2C71" w14:textId="77777777" w:rsidR="002B2C4C" w:rsidRPr="002B2C4C" w:rsidRDefault="002B2C4C" w:rsidP="00927D57">
      <w:pPr>
        <w:pStyle w:val="ListParagraph"/>
        <w:numPr>
          <w:ilvl w:val="0"/>
          <w:numId w:val="511"/>
        </w:numPr>
        <w:spacing w:after="0"/>
        <w:ind w:left="714" w:hanging="357"/>
        <w:rPr>
          <w:rFonts w:cstheme="minorHAnsi"/>
        </w:rPr>
      </w:pPr>
      <w:r w:rsidRPr="002B2C4C">
        <w:t>policies and procedures about safe use of digital technologies (including CCTV) </w:t>
      </w:r>
    </w:p>
    <w:p w14:paraId="1014A400" w14:textId="77777777" w:rsidR="002B2C4C" w:rsidRPr="002B2C4C" w:rsidRDefault="002B2C4C" w:rsidP="00927D57">
      <w:pPr>
        <w:pStyle w:val="ListParagraph"/>
        <w:numPr>
          <w:ilvl w:val="0"/>
          <w:numId w:val="511"/>
        </w:numPr>
        <w:spacing w:after="0"/>
        <w:ind w:left="714" w:hanging="357"/>
        <w:rPr>
          <w:rFonts w:cstheme="minorHAnsi"/>
        </w:rPr>
      </w:pPr>
      <w:r w:rsidRPr="002B2C4C">
        <w:t>reporting incidents or allegations of physical or sexual abuse within 24 hours  </w:t>
      </w:r>
    </w:p>
    <w:p w14:paraId="02E44947" w14:textId="77777777" w:rsidR="002B2C4C" w:rsidRDefault="002B2C4C" w:rsidP="00927D57">
      <w:pPr>
        <w:pStyle w:val="ListParagraph"/>
        <w:numPr>
          <w:ilvl w:val="0"/>
          <w:numId w:val="511"/>
        </w:numPr>
        <w:spacing w:after="0"/>
        <w:ind w:left="714" w:hanging="357"/>
      </w:pPr>
      <w:r w:rsidRPr="002B2C4C">
        <w:t>ensuring service environments are free from vaping substances and vaping devices. </w:t>
      </w:r>
    </w:p>
    <w:p w14:paraId="38C7D2D3" w14:textId="77777777" w:rsidR="003A69D1" w:rsidRPr="00E164E5" w:rsidRDefault="003A69D1" w:rsidP="003A69D1">
      <w:pPr>
        <w:pStyle w:val="ListParagraph"/>
        <w:numPr>
          <w:ilvl w:val="0"/>
          <w:numId w:val="0"/>
        </w:numPr>
        <w:spacing w:after="0"/>
        <w:ind w:left="714"/>
      </w:pPr>
    </w:p>
    <w:p w14:paraId="0ADBE1E4" w14:textId="77777777" w:rsidR="002B2C4C" w:rsidRPr="002B2C4C" w:rsidRDefault="002B2C4C" w:rsidP="002B2C4C">
      <w:pPr>
        <w:rPr>
          <w:rFonts w:cstheme="minorHAnsi"/>
          <w:sz w:val="18"/>
          <w:szCs w:val="18"/>
        </w:rPr>
      </w:pPr>
      <w:r w:rsidRPr="002B2C4C">
        <w:rPr>
          <w:rStyle w:val="normaltextrun"/>
          <w:rFonts w:cstheme="minorHAnsi"/>
        </w:rPr>
        <w:t>These changes to the Education and Care Services National Regulations will start on 1 September 2025.</w:t>
      </w:r>
      <w:r w:rsidRPr="002B2C4C">
        <w:rPr>
          <w:rStyle w:val="eop"/>
          <w:rFonts w:cstheme="minorHAnsi"/>
        </w:rPr>
        <w:t> </w:t>
      </w:r>
      <w:r w:rsidRPr="002B2C4C">
        <w:rPr>
          <w:rStyle w:val="normaltextrun"/>
          <w:rFonts w:cstheme="minorHAnsi"/>
        </w:rPr>
        <w:t xml:space="preserve">Read more about the changes in the </w:t>
      </w:r>
      <w:hyperlink r:id="rId159" w:tgtFrame="_blank" w:history="1">
        <w:r w:rsidRPr="002B2C4C">
          <w:rPr>
            <w:rStyle w:val="normaltextrun"/>
            <w:rFonts w:cstheme="minorHAnsi"/>
            <w:color w:val="7F4594"/>
            <w:u w:val="single"/>
          </w:rPr>
          <w:t>ACECQA information sheet</w:t>
        </w:r>
      </w:hyperlink>
      <w:r w:rsidRPr="002B2C4C">
        <w:rPr>
          <w:rStyle w:val="normaltextrun"/>
          <w:rFonts w:cstheme="minorHAnsi"/>
        </w:rPr>
        <w:t>.</w:t>
      </w:r>
      <w:r w:rsidRPr="002B2C4C">
        <w:rPr>
          <w:rStyle w:val="eop"/>
          <w:rFonts w:cstheme="minorHAnsi"/>
        </w:rPr>
        <w:t> </w:t>
      </w:r>
    </w:p>
    <w:p w14:paraId="3075AB0B" w14:textId="77777777" w:rsidR="002B2C4C" w:rsidRPr="002B2C4C" w:rsidRDefault="002B2C4C" w:rsidP="002B2C4C">
      <w:pPr>
        <w:rPr>
          <w:rFonts w:cstheme="minorHAnsi"/>
          <w:sz w:val="18"/>
          <w:szCs w:val="18"/>
        </w:rPr>
      </w:pPr>
      <w:r w:rsidRPr="002B2C4C">
        <w:rPr>
          <w:rStyle w:val="normaltextrun"/>
          <w:rFonts w:cstheme="minorHAnsi"/>
          <w:color w:val="000000"/>
        </w:rPr>
        <w:t>From 1 January 2026, refinements to the National Quality Standard will sharpen the focus on child safety in Quality Areas 2 and 7.</w:t>
      </w:r>
      <w:r w:rsidRPr="002B2C4C">
        <w:rPr>
          <w:rStyle w:val="eop"/>
          <w:rFonts w:cstheme="minorHAnsi"/>
          <w:color w:val="000000"/>
        </w:rPr>
        <w:t> </w:t>
      </w:r>
    </w:p>
    <w:p w14:paraId="2D2F8CD8" w14:textId="77777777" w:rsidR="002B2C4C" w:rsidRPr="002B2C4C" w:rsidRDefault="002B2C4C" w:rsidP="002B2C4C">
      <w:pPr>
        <w:rPr>
          <w:rStyle w:val="eop"/>
          <w:rFonts w:cstheme="minorHAnsi"/>
        </w:rPr>
      </w:pPr>
      <w:r w:rsidRPr="002B2C4C">
        <w:rPr>
          <w:rStyle w:val="normaltextrun"/>
          <w:rFonts w:cstheme="minorHAnsi"/>
        </w:rPr>
        <w:t xml:space="preserve">For more information, visit </w:t>
      </w:r>
      <w:hyperlink r:id="rId160">
        <w:r w:rsidRPr="002B2C4C">
          <w:rPr>
            <w:rStyle w:val="normaltextrun"/>
            <w:rFonts w:cstheme="minorHAnsi"/>
            <w:color w:val="7F4594"/>
            <w:u w:val="single"/>
          </w:rPr>
          <w:t>ACECQA’s website</w:t>
        </w:r>
      </w:hyperlink>
      <w:r w:rsidRPr="002B2C4C">
        <w:rPr>
          <w:rStyle w:val="normaltextrun"/>
          <w:rFonts w:cstheme="minorHAnsi"/>
        </w:rPr>
        <w:t>. </w:t>
      </w:r>
      <w:r w:rsidRPr="002B2C4C">
        <w:rPr>
          <w:rStyle w:val="eop"/>
          <w:rFonts w:cstheme="minorHAnsi"/>
        </w:rPr>
        <w:t> </w:t>
      </w:r>
    </w:p>
    <w:p w14:paraId="69761D99" w14:textId="21A68C72" w:rsidR="00F162E6" w:rsidRDefault="00295292" w:rsidP="00671297">
      <w:pPr>
        <w:pStyle w:val="Heading3"/>
      </w:pPr>
      <w:r>
        <w:t>The latest NQF snapshot is out now</w:t>
      </w:r>
    </w:p>
    <w:p w14:paraId="4E306BBD" w14:textId="77777777" w:rsidR="009B7A15" w:rsidRPr="009B7A15" w:rsidRDefault="009B7A15" w:rsidP="009B7A15">
      <w:pPr>
        <w:spacing w:before="240"/>
        <w:rPr>
          <w:rFonts w:eastAsia="Calibri" w:cstheme="minorHAnsi"/>
          <w:color w:val="000000" w:themeColor="text1"/>
        </w:rPr>
      </w:pPr>
      <w:r w:rsidRPr="009B7A15">
        <w:rPr>
          <w:rFonts w:eastAsia="Calibri" w:cstheme="minorHAnsi"/>
          <w:b/>
          <w:bCs/>
          <w:color w:val="000000" w:themeColor="text1"/>
        </w:rPr>
        <w:t>For the fourth quarter in a row, 91% of education and care services are rated Meeting NQS or above.</w:t>
      </w:r>
    </w:p>
    <w:p w14:paraId="32A215B1" w14:textId="77777777" w:rsidR="009B7A15" w:rsidRPr="009B7A15" w:rsidRDefault="009B7A15" w:rsidP="009B7A15">
      <w:pPr>
        <w:spacing w:before="240"/>
        <w:rPr>
          <w:rFonts w:eastAsia="Calibri" w:cstheme="minorHAnsi"/>
          <w:color w:val="000000" w:themeColor="text1"/>
        </w:rPr>
      </w:pPr>
      <w:r w:rsidRPr="009B7A15">
        <w:rPr>
          <w:rFonts w:eastAsia="Calibri" w:cstheme="minorHAnsi"/>
          <w:color w:val="000000" w:themeColor="text1"/>
        </w:rPr>
        <w:t>The NQF Snapshot is a national report on children’s education and care services operating under the NQF.</w:t>
      </w:r>
      <w:r w:rsidRPr="009B7A15">
        <w:rPr>
          <w:rFonts w:eastAsia="Calibri" w:cstheme="minorHAnsi"/>
          <w:b/>
          <w:bCs/>
          <w:color w:val="000000" w:themeColor="text1"/>
        </w:rPr>
        <w:t xml:space="preserve"> </w:t>
      </w:r>
      <w:r w:rsidRPr="009B7A15">
        <w:rPr>
          <w:rFonts w:eastAsia="Calibri" w:cstheme="minorHAnsi"/>
          <w:color w:val="000000" w:themeColor="text1"/>
        </w:rPr>
        <w:t>It provides information on the sector and the quality ratings of services against the NQS.</w:t>
      </w:r>
    </w:p>
    <w:p w14:paraId="0F26ED96" w14:textId="77777777" w:rsidR="009B7A15" w:rsidRPr="009B7A15" w:rsidRDefault="009B7A15" w:rsidP="009B7A15">
      <w:pPr>
        <w:spacing w:before="240"/>
        <w:rPr>
          <w:rFonts w:eastAsia="Calibri" w:cstheme="minorHAnsi"/>
          <w:color w:val="000000" w:themeColor="text1"/>
          <w:lang w:val="en-GB"/>
        </w:rPr>
      </w:pPr>
      <w:r w:rsidRPr="009B7A15">
        <w:rPr>
          <w:rFonts w:eastAsia="Calibri" w:cstheme="minorHAnsi"/>
          <w:color w:val="000000" w:themeColor="text1"/>
        </w:rPr>
        <w:t>As of 1 July 2025, 18,018 NQF approved children’s education and care services were operating across Australia.</w:t>
      </w:r>
    </w:p>
    <w:p w14:paraId="63755581" w14:textId="77777777" w:rsidR="009B7A15" w:rsidRDefault="009B7A15" w:rsidP="009B7A15">
      <w:pPr>
        <w:spacing w:before="240"/>
        <w:rPr>
          <w:rFonts w:eastAsia="Calibri" w:cstheme="minorHAnsi"/>
          <w:color w:val="000000" w:themeColor="text1"/>
        </w:rPr>
      </w:pPr>
      <w:r w:rsidRPr="009B7A15">
        <w:rPr>
          <w:rFonts w:eastAsia="Calibri" w:cstheme="minorHAnsi"/>
          <w:color w:val="000000" w:themeColor="text1"/>
        </w:rPr>
        <w:t xml:space="preserve">Read the </w:t>
      </w:r>
      <w:hyperlink r:id="rId161">
        <w:r w:rsidRPr="009B7A15">
          <w:rPr>
            <w:rFonts w:eastAsia="Calibri" w:cstheme="minorHAnsi"/>
            <w:color w:val="7F4594" w:themeColor="hyperlink"/>
            <w:u w:val="single"/>
          </w:rPr>
          <w:t>latest Q2 2025 NQF snapshot</w:t>
        </w:r>
      </w:hyperlink>
      <w:r w:rsidRPr="009B7A15">
        <w:rPr>
          <w:rFonts w:eastAsia="Calibri" w:cstheme="minorHAnsi"/>
          <w:color w:val="000000" w:themeColor="text1"/>
        </w:rPr>
        <w:t xml:space="preserve"> on ACECQA’s website.</w:t>
      </w:r>
    </w:p>
    <w:p w14:paraId="216246CC" w14:textId="7FEB782B" w:rsidR="009B7A15" w:rsidRDefault="009B7A15" w:rsidP="009B7A15">
      <w:pPr>
        <w:pStyle w:val="Heading2"/>
      </w:pPr>
      <w:bookmarkStart w:id="61" w:name="_Toc210299721"/>
      <w:r>
        <w:t>Facts from FAL</w:t>
      </w:r>
      <w:bookmarkEnd w:id="61"/>
    </w:p>
    <w:p w14:paraId="20795810" w14:textId="4DC9F663" w:rsidR="009B7A15" w:rsidRDefault="009B7A15" w:rsidP="009B7A15">
      <w:pPr>
        <w:pStyle w:val="Heading3"/>
      </w:pPr>
      <w:r>
        <w:t>Absences</w:t>
      </w:r>
    </w:p>
    <w:p w14:paraId="3AE51759" w14:textId="77777777" w:rsidR="0025676B" w:rsidRDefault="0025676B" w:rsidP="0025676B">
      <w:pPr>
        <w:spacing w:before="240"/>
      </w:pPr>
      <w:r w:rsidRPr="00A917C9">
        <w:t xml:space="preserve">You must report when a child was absent and the family was charged. You must report </w:t>
      </w:r>
      <w:hyperlink r:id="rId162" w:tgtFrame="_blank" w:history="1">
        <w:r w:rsidRPr="00A917C9">
          <w:rPr>
            <w:rStyle w:val="Hyperlink"/>
          </w:rPr>
          <w:t>absences</w:t>
        </w:r>
      </w:hyperlink>
      <w:r w:rsidRPr="00A917C9">
        <w:t xml:space="preserve"> in session reports. </w:t>
      </w:r>
    </w:p>
    <w:p w14:paraId="4AE84C8A" w14:textId="1BB56615" w:rsidR="009B7A15" w:rsidRDefault="0025676B" w:rsidP="0025676B">
      <w:pPr>
        <w:pStyle w:val="Heading3"/>
      </w:pPr>
      <w:r>
        <w:t>Payments and fees</w:t>
      </w:r>
    </w:p>
    <w:p w14:paraId="307D717B" w14:textId="77777777" w:rsidR="00B3521F" w:rsidRDefault="00B3521F" w:rsidP="00B3521F">
      <w:pPr>
        <w:spacing w:before="240"/>
      </w:pPr>
      <w:r w:rsidRPr="00BD47C2">
        <w:t xml:space="preserve">You must pass on CCS to families as a fee reduction. You must report </w:t>
      </w:r>
      <w:hyperlink r:id="rId163" w:tgtFrame="_blank" w:history="1">
        <w:r w:rsidRPr="00BD47C2">
          <w:rPr>
            <w:rStyle w:val="Hyperlink"/>
          </w:rPr>
          <w:t>fee information</w:t>
        </w:r>
      </w:hyperlink>
      <w:r w:rsidRPr="00BD47C2">
        <w:t>. </w:t>
      </w:r>
    </w:p>
    <w:p w14:paraId="11A709C7" w14:textId="2816091A" w:rsidR="0025676B" w:rsidRDefault="00B3521F" w:rsidP="00B3521F">
      <w:pPr>
        <w:pStyle w:val="Heading2"/>
      </w:pPr>
      <w:bookmarkStart w:id="62" w:name="_Toc210299722"/>
      <w:r>
        <w:t>Workforce support</w:t>
      </w:r>
      <w:bookmarkEnd w:id="62"/>
    </w:p>
    <w:p w14:paraId="5FD868F1" w14:textId="54FE2AC7" w:rsidR="00B3521F" w:rsidRDefault="006A02B4" w:rsidP="00B3521F">
      <w:pPr>
        <w:pStyle w:val="Heading3"/>
      </w:pPr>
      <w:r w:rsidRPr="00DE73DE">
        <w:t>Practicum exchange living allowance remains open</w:t>
      </w:r>
    </w:p>
    <w:p w14:paraId="18EF8D51" w14:textId="77777777" w:rsidR="00FB6D62" w:rsidRPr="00FB6D62" w:rsidRDefault="00FB6D62" w:rsidP="00FB6D62">
      <w:pPr>
        <w:spacing w:before="240"/>
        <w:rPr>
          <w:rFonts w:cstheme="minorHAnsi"/>
        </w:rPr>
      </w:pPr>
      <w:r w:rsidRPr="00FB6D62">
        <w:rPr>
          <w:rFonts w:cstheme="minorHAnsi"/>
          <w:b/>
          <w:bCs/>
        </w:rPr>
        <w:t>Don’t forget – applications for the practicum exchange living allowance close on 19 September 2025.</w:t>
      </w:r>
      <w:r w:rsidRPr="00FB6D62">
        <w:rPr>
          <w:rFonts w:cstheme="minorHAnsi"/>
        </w:rPr>
        <w:t> </w:t>
      </w:r>
    </w:p>
    <w:p w14:paraId="390D1599" w14:textId="77777777" w:rsidR="00FB6D62" w:rsidRPr="00FB6D62" w:rsidRDefault="00FB6D62" w:rsidP="00FB6D62">
      <w:pPr>
        <w:spacing w:before="240"/>
        <w:rPr>
          <w:rFonts w:cstheme="minorHAnsi"/>
        </w:rPr>
      </w:pPr>
      <w:r w:rsidRPr="00FB6D62">
        <w:rPr>
          <w:rFonts w:cstheme="minorHAnsi"/>
        </w:rPr>
        <w:t xml:space="preserve">The </w:t>
      </w:r>
      <w:hyperlink r:id="rId164" w:tgtFrame="_blank" w:history="1">
        <w:r w:rsidRPr="00FB6D62">
          <w:rPr>
            <w:rFonts w:cstheme="minorHAnsi"/>
            <w:color w:val="7F4594" w:themeColor="hyperlink"/>
            <w:u w:val="single"/>
          </w:rPr>
          <w:t>practicum exchange network</w:t>
        </w:r>
      </w:hyperlink>
      <w:r w:rsidRPr="00FB6D62">
        <w:rPr>
          <w:rFonts w:cstheme="minorHAnsi"/>
        </w:rPr>
        <w:t xml:space="preserve"> is a dedicated website connecting ECEC services and educators in training.  </w:t>
      </w:r>
    </w:p>
    <w:p w14:paraId="460258C3" w14:textId="77777777" w:rsidR="00FB6D62" w:rsidRPr="00FB6D62" w:rsidRDefault="00FB6D62" w:rsidP="00FB6D62">
      <w:pPr>
        <w:spacing w:before="240"/>
        <w:rPr>
          <w:rFonts w:cstheme="minorHAnsi"/>
        </w:rPr>
      </w:pPr>
      <w:r w:rsidRPr="00FB6D62">
        <w:rPr>
          <w:rFonts w:cstheme="minorHAnsi"/>
        </w:rPr>
        <w:t>Educators who use the network may be eligible for an allowance to complete a practicum in a regional or remote area. The allowance provides $1,552.50 per week, for up to 4 weeks, for living and travel costs associated with completing a practicum away from home. </w:t>
      </w:r>
    </w:p>
    <w:p w14:paraId="631403EF" w14:textId="77777777" w:rsidR="00FB6D62" w:rsidRPr="00FB6D62" w:rsidRDefault="00FB6D62" w:rsidP="00FB6D62">
      <w:pPr>
        <w:spacing w:before="240"/>
        <w:rPr>
          <w:rFonts w:cstheme="minorHAnsi"/>
        </w:rPr>
      </w:pPr>
      <w:r w:rsidRPr="00FB6D62">
        <w:rPr>
          <w:rFonts w:cstheme="minorHAnsi"/>
        </w:rPr>
        <w:t>Providers must apply on behalf of eligible educators. If you need to complete a practicum and think you would benefit from this allowance, talk to your provider about applying. </w:t>
      </w:r>
    </w:p>
    <w:p w14:paraId="11E7D286" w14:textId="77777777" w:rsidR="00FB6D62" w:rsidRDefault="00FB6D62" w:rsidP="00FB6D62">
      <w:pPr>
        <w:spacing w:before="240"/>
        <w:rPr>
          <w:rFonts w:cstheme="minorHAnsi"/>
        </w:rPr>
      </w:pPr>
      <w:r w:rsidRPr="00FB6D62">
        <w:rPr>
          <w:rFonts w:cstheme="minorHAnsi"/>
        </w:rPr>
        <w:t xml:space="preserve">Learn more about the </w:t>
      </w:r>
      <w:hyperlink r:id="rId165" w:tgtFrame="_blank" w:history="1">
        <w:r w:rsidRPr="00FB6D62">
          <w:rPr>
            <w:rFonts w:cstheme="minorHAnsi"/>
            <w:color w:val="7F4594" w:themeColor="hyperlink"/>
            <w:u w:val="single"/>
          </w:rPr>
          <w:t>living allowance</w:t>
        </w:r>
      </w:hyperlink>
      <w:r w:rsidRPr="00FB6D62">
        <w:rPr>
          <w:rFonts w:cstheme="minorHAnsi"/>
        </w:rPr>
        <w:t>. </w:t>
      </w:r>
    </w:p>
    <w:p w14:paraId="011FD117" w14:textId="546EA655" w:rsidR="00FB6D62" w:rsidRDefault="00FB6D62" w:rsidP="00FB6D62">
      <w:pPr>
        <w:pStyle w:val="Heading3"/>
      </w:pPr>
      <w:r>
        <w:t>Understanding the professional development subsidies</w:t>
      </w:r>
    </w:p>
    <w:p w14:paraId="59B48E4C" w14:textId="77777777" w:rsidR="00442BEA" w:rsidRPr="00203A1D" w:rsidRDefault="00442BEA" w:rsidP="00442BEA">
      <w:pPr>
        <w:rPr>
          <w:b/>
          <w:bCs/>
        </w:rPr>
      </w:pPr>
      <w:r w:rsidRPr="00203A1D">
        <w:rPr>
          <w:b/>
          <w:bCs/>
        </w:rPr>
        <w:t>Applications for the professional development subsidy and paid practicum subsidy are now open. Learn about funding amounts and the benefits for your service. </w:t>
      </w:r>
    </w:p>
    <w:p w14:paraId="7EC3EFB1" w14:textId="77777777" w:rsidR="00442BEA" w:rsidRPr="00203A1D" w:rsidRDefault="00442BEA" w:rsidP="00442BEA">
      <w:r w:rsidRPr="00203A1D">
        <w:t xml:space="preserve">The </w:t>
      </w:r>
      <w:r w:rsidRPr="00203A1D">
        <w:rPr>
          <w:b/>
          <w:bCs/>
        </w:rPr>
        <w:t>professional development subsidy</w:t>
      </w:r>
      <w:r w:rsidRPr="00203A1D">
        <w:t xml:space="preserve"> offers a flat daily rate to cover one day of training per eligible staff member: </w:t>
      </w:r>
    </w:p>
    <w:p w14:paraId="3DCF63B2" w14:textId="77777777" w:rsidR="00442BEA" w:rsidRPr="00203A1D" w:rsidRDefault="00442BEA" w:rsidP="00927D57">
      <w:pPr>
        <w:pStyle w:val="ListParagraph"/>
        <w:numPr>
          <w:ilvl w:val="0"/>
          <w:numId w:val="506"/>
        </w:numPr>
        <w:spacing w:after="240" w:line="259" w:lineRule="auto"/>
        <w:contextualSpacing/>
      </w:pPr>
      <w:r w:rsidRPr="00203A1D">
        <w:rPr>
          <w:rFonts w:eastAsia="Times New Roman" w:cs="Segoe UI"/>
          <w:lang w:eastAsia="en-AU"/>
        </w:rPr>
        <w:t>$</w:t>
      </w:r>
      <w:r w:rsidRPr="00203A1D">
        <w:t>429.83 for early childhood teachers </w:t>
      </w:r>
    </w:p>
    <w:p w14:paraId="58306A05" w14:textId="77777777" w:rsidR="00442BEA" w:rsidRPr="00203A1D" w:rsidRDefault="00442BEA" w:rsidP="00927D57">
      <w:pPr>
        <w:pStyle w:val="ListParagraph"/>
        <w:numPr>
          <w:ilvl w:val="0"/>
          <w:numId w:val="506"/>
        </w:numPr>
        <w:spacing w:after="240" w:line="259" w:lineRule="auto"/>
        <w:contextualSpacing/>
      </w:pPr>
      <w:r w:rsidRPr="00203A1D">
        <w:t>$272.72 for early childhood educators </w:t>
      </w:r>
    </w:p>
    <w:p w14:paraId="54603129" w14:textId="77777777" w:rsidR="00442BEA" w:rsidRPr="00203A1D" w:rsidRDefault="00442BEA" w:rsidP="00927D57">
      <w:pPr>
        <w:pStyle w:val="ListParagraph"/>
        <w:numPr>
          <w:ilvl w:val="0"/>
          <w:numId w:val="506"/>
        </w:numPr>
        <w:spacing w:after="240" w:line="259" w:lineRule="auto"/>
        <w:contextualSpacing/>
      </w:pPr>
      <w:r w:rsidRPr="00203A1D">
        <w:t>$401.72 for centre managers/directors </w:t>
      </w:r>
    </w:p>
    <w:p w14:paraId="14FE0267" w14:textId="77777777" w:rsidR="00442BEA" w:rsidRPr="00203A1D" w:rsidRDefault="00442BEA" w:rsidP="00442BEA">
      <w:r w:rsidRPr="00203A1D">
        <w:t xml:space="preserve">The </w:t>
      </w:r>
      <w:r w:rsidRPr="00203A1D">
        <w:rPr>
          <w:b/>
          <w:bCs/>
        </w:rPr>
        <w:t>paid practicum subsidy</w:t>
      </w:r>
      <w:r w:rsidRPr="00203A1D">
        <w:t xml:space="preserve"> provides a flat weekly rate of $1,203.10 to cover up to 8 weeks of practicum per eligible staff member.  </w:t>
      </w:r>
    </w:p>
    <w:p w14:paraId="6FAEF013" w14:textId="77777777" w:rsidR="00442BEA" w:rsidRPr="00203A1D" w:rsidRDefault="00442BEA" w:rsidP="00442BEA">
      <w:r w:rsidRPr="00203A1D">
        <w:t>Both subsidies are paid directly to providers. </w:t>
      </w:r>
    </w:p>
    <w:p w14:paraId="253CEDC2" w14:textId="77777777" w:rsidR="00442BEA" w:rsidRPr="00203A1D" w:rsidRDefault="00442BEA" w:rsidP="00442BEA">
      <w:r w:rsidRPr="00203A1D">
        <w:t>The subsidies can help you: </w:t>
      </w:r>
    </w:p>
    <w:p w14:paraId="2D79F1D6" w14:textId="77777777" w:rsidR="00442BEA" w:rsidRPr="00203A1D" w:rsidRDefault="00442BEA" w:rsidP="00927D57">
      <w:pPr>
        <w:pStyle w:val="ListParagraph"/>
        <w:numPr>
          <w:ilvl w:val="0"/>
          <w:numId w:val="507"/>
        </w:numPr>
        <w:spacing w:after="240" w:line="259" w:lineRule="auto"/>
        <w:contextualSpacing/>
      </w:pPr>
      <w:r w:rsidRPr="00203A1D">
        <w:t>build a more qualified workforce </w:t>
      </w:r>
    </w:p>
    <w:p w14:paraId="3A3F67B9" w14:textId="77777777" w:rsidR="00442BEA" w:rsidRPr="00203A1D" w:rsidRDefault="00442BEA" w:rsidP="00927D57">
      <w:pPr>
        <w:pStyle w:val="ListParagraph"/>
        <w:numPr>
          <w:ilvl w:val="0"/>
          <w:numId w:val="507"/>
        </w:numPr>
        <w:spacing w:after="240" w:line="259" w:lineRule="auto"/>
        <w:contextualSpacing/>
      </w:pPr>
      <w:r w:rsidRPr="00203A1D">
        <w:t>improve staff retention through professional development </w:t>
      </w:r>
    </w:p>
    <w:p w14:paraId="2D7AFAE7" w14:textId="77777777" w:rsidR="00442BEA" w:rsidRPr="00203A1D" w:rsidRDefault="00442BEA" w:rsidP="00927D57">
      <w:pPr>
        <w:pStyle w:val="ListParagraph"/>
        <w:numPr>
          <w:ilvl w:val="0"/>
          <w:numId w:val="507"/>
        </w:numPr>
        <w:spacing w:after="240" w:line="259" w:lineRule="auto"/>
        <w:contextualSpacing/>
      </w:pPr>
      <w:r w:rsidRPr="00203A1D">
        <w:t>maintain ratios while staff develop their skills. </w:t>
      </w:r>
    </w:p>
    <w:p w14:paraId="61F82976" w14:textId="77777777" w:rsidR="00442BEA" w:rsidRPr="00203A1D" w:rsidRDefault="00442BEA" w:rsidP="00442BEA">
      <w:r w:rsidRPr="00203A1D">
        <w:t>Applications close on 19 September 2025. </w:t>
      </w:r>
    </w:p>
    <w:p w14:paraId="085B80E4" w14:textId="77777777" w:rsidR="00442BEA" w:rsidRPr="00203A1D" w:rsidRDefault="00442BEA" w:rsidP="00442BEA">
      <w:r w:rsidRPr="00203A1D">
        <w:t xml:space="preserve">Learn more about the </w:t>
      </w:r>
      <w:hyperlink r:id="rId166" w:tgtFrame="_blank" w:history="1">
        <w:r w:rsidRPr="00203A1D">
          <w:rPr>
            <w:rStyle w:val="Hyperlink"/>
          </w:rPr>
          <w:t>professional development opportunities</w:t>
        </w:r>
      </w:hyperlink>
      <w:r w:rsidRPr="00203A1D">
        <w:t>. </w:t>
      </w:r>
    </w:p>
    <w:p w14:paraId="15B03250" w14:textId="39DF555F" w:rsidR="00FB6D62" w:rsidRDefault="00442BEA" w:rsidP="00442BEA">
      <w:pPr>
        <w:pStyle w:val="Heading2"/>
      </w:pPr>
      <w:bookmarkStart w:id="63" w:name="_Toc210299723"/>
      <w:r>
        <w:t>Share with families</w:t>
      </w:r>
      <w:bookmarkEnd w:id="63"/>
    </w:p>
    <w:p w14:paraId="373BBEC3" w14:textId="5134A1C5" w:rsidR="00442BEA" w:rsidRDefault="00C2312C" w:rsidP="00442BEA">
      <w:pPr>
        <w:pStyle w:val="Heading3"/>
      </w:pPr>
      <w:r>
        <w:t>2024</w:t>
      </w:r>
      <w:r w:rsidRPr="00E96F87">
        <w:t>–</w:t>
      </w:r>
      <w:r>
        <w:t xml:space="preserve">25 Child Care Subsidy balancing  </w:t>
      </w:r>
    </w:p>
    <w:p w14:paraId="67F30DE4" w14:textId="77777777" w:rsidR="005C1DA5" w:rsidRDefault="005C1DA5" w:rsidP="005C1DA5">
      <w:pPr>
        <w:spacing w:before="240"/>
        <w:rPr>
          <w:rFonts w:eastAsia="Calibri"/>
          <w:color w:val="000000" w:themeColor="text1"/>
        </w:rPr>
      </w:pPr>
      <w:r w:rsidRPr="52607BA0">
        <w:rPr>
          <w:rFonts w:eastAsia="Calibri"/>
          <w:b/>
          <w:bCs/>
          <w:color w:val="000000" w:themeColor="text1"/>
        </w:rPr>
        <w:t>Services Australia will start balancing Child Care Subsidy (CCS) for the 2024–25 financial year soon. </w:t>
      </w:r>
      <w:r w:rsidRPr="52607BA0">
        <w:rPr>
          <w:rFonts w:eastAsia="Calibri"/>
          <w:color w:val="000000" w:themeColor="text1"/>
        </w:rPr>
        <w:t> </w:t>
      </w:r>
    </w:p>
    <w:p w14:paraId="7268D50B"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Families confirm their income by: </w:t>
      </w:r>
    </w:p>
    <w:p w14:paraId="3AC1F272"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 xml:space="preserve">lodging their tax return with the Australian Taxation Office (ATO), or </w:t>
      </w:r>
    </w:p>
    <w:p w14:paraId="3D7EC52C"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telling Services Australia they don’t need to lodge a tax return, even if they’ve already told the ATO.</w:t>
      </w:r>
    </w:p>
    <w:p w14:paraId="435F06F2" w14:textId="77777777" w:rsidR="005C1DA5" w:rsidRDefault="005C1DA5" w:rsidP="005C1DA5">
      <w:pPr>
        <w:spacing w:before="240"/>
        <w:rPr>
          <w:rFonts w:eastAsia="Calibri"/>
          <w:color w:val="000000" w:themeColor="text1"/>
        </w:rPr>
      </w:pPr>
      <w:r w:rsidRPr="52607BA0">
        <w:rPr>
          <w:rFonts w:eastAsia="Calibri"/>
          <w:color w:val="000000" w:themeColor="text1"/>
        </w:rPr>
        <w:t>Once Services Australia has balanced a family’s CCS, they will send them an outcome. </w:t>
      </w:r>
    </w:p>
    <w:p w14:paraId="2F9A4336"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You may also wish to display a </w:t>
      </w:r>
      <w:hyperlink r:id="rId167">
        <w:r w:rsidRPr="52607BA0">
          <w:rPr>
            <w:rStyle w:val="Hyperlink"/>
            <w:rFonts w:eastAsia="Calibri"/>
          </w:rPr>
          <w:t>balancing basics factsheet</w:t>
        </w:r>
      </w:hyperlink>
      <w:r w:rsidRPr="52607BA0">
        <w:rPr>
          <w:rFonts w:eastAsia="Calibri"/>
          <w:color w:val="000000" w:themeColor="text1"/>
        </w:rPr>
        <w:t xml:space="preserve"> at your service. </w:t>
      </w:r>
    </w:p>
    <w:p w14:paraId="5D87D849" w14:textId="1841D9E5" w:rsidR="00295292" w:rsidRPr="00295292" w:rsidRDefault="005C1DA5" w:rsidP="00E164E5">
      <w:pPr>
        <w:spacing w:before="240"/>
        <w:rPr>
          <w:rFonts w:eastAsia="Calibri"/>
          <w:color w:val="000000" w:themeColor="text1"/>
        </w:rPr>
      </w:pPr>
      <w:r w:rsidRPr="52607BA0">
        <w:rPr>
          <w:rFonts w:eastAsia="Calibri"/>
          <w:color w:val="000000" w:themeColor="text1"/>
        </w:rPr>
        <w:t xml:space="preserve">We have </w:t>
      </w:r>
      <w:hyperlink r:id="rId168">
        <w:r w:rsidRPr="52607BA0">
          <w:rPr>
            <w:rStyle w:val="Hyperlink"/>
            <w:rFonts w:eastAsia="Calibri"/>
          </w:rPr>
          <w:t>more information for providers</w:t>
        </w:r>
      </w:hyperlink>
      <w:r w:rsidRPr="52607BA0">
        <w:rPr>
          <w:rFonts w:eastAsia="Calibri"/>
          <w:color w:val="000000" w:themeColor="text1"/>
        </w:rPr>
        <w:t xml:space="preserve"> on our website. Please direct families with questions to the </w:t>
      </w:r>
      <w:hyperlink r:id="rId169">
        <w:r w:rsidRPr="52607BA0">
          <w:rPr>
            <w:rStyle w:val="Hyperlink"/>
            <w:rFonts w:eastAsia="Calibri"/>
          </w:rPr>
          <w:t>Services Australia website</w:t>
        </w:r>
      </w:hyperlink>
      <w:r w:rsidRPr="52607BA0">
        <w:rPr>
          <w:rFonts w:eastAsia="Calibri"/>
          <w:color w:val="000000" w:themeColor="text1"/>
        </w:rPr>
        <w:t>.</w:t>
      </w:r>
    </w:p>
    <w:p w14:paraId="2B1271A3" w14:textId="77777777" w:rsidR="00362715" w:rsidRPr="00362715" w:rsidRDefault="00362715" w:rsidP="00362715"/>
    <w:p w14:paraId="1F50AA55" w14:textId="77777777" w:rsidR="003579D1" w:rsidRPr="003579D1" w:rsidRDefault="003579D1" w:rsidP="003579D1"/>
    <w:p w14:paraId="7B4C3953" w14:textId="6F1D3E67" w:rsidR="00EE56E5" w:rsidRDefault="003E2F2D" w:rsidP="00F96184">
      <w:pPr>
        <w:pStyle w:val="Issuedate"/>
      </w:pPr>
      <w:bookmarkStart w:id="64" w:name="_Toc210299724"/>
      <w:r>
        <w:t>6 August 2025</w:t>
      </w:r>
      <w:bookmarkEnd w:id="64"/>
    </w:p>
    <w:p w14:paraId="590CB12C" w14:textId="5BC54EF9" w:rsidR="003E2F2D" w:rsidRDefault="003E2F2D" w:rsidP="003E2F2D">
      <w:pPr>
        <w:pStyle w:val="Heading2"/>
      </w:pPr>
      <w:bookmarkStart w:id="65" w:name="_Toc210299725"/>
      <w:r>
        <w:t>From the department</w:t>
      </w:r>
      <w:bookmarkEnd w:id="65"/>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170">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171">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172">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173">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976E08">
      <w:pPr>
        <w:pStyle w:val="ListParagraph"/>
        <w:numPr>
          <w:ilvl w:val="0"/>
          <w:numId w:val="500"/>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976E08">
      <w:pPr>
        <w:pStyle w:val="ListParagraph"/>
        <w:numPr>
          <w:ilvl w:val="0"/>
          <w:numId w:val="500"/>
        </w:numPr>
        <w:spacing w:after="240" w:line="259" w:lineRule="auto"/>
        <w:contextualSpacing/>
      </w:pPr>
      <w:r w:rsidRPr="001D6C36">
        <w:t>applies to all services unless we approve an alternative cap </w:t>
      </w:r>
    </w:p>
    <w:p w14:paraId="2790F30C" w14:textId="77777777" w:rsidR="00507EE7" w:rsidRPr="001D6C36" w:rsidRDefault="00507EE7" w:rsidP="00976E08">
      <w:pPr>
        <w:pStyle w:val="ListParagraph"/>
        <w:numPr>
          <w:ilvl w:val="0"/>
          <w:numId w:val="500"/>
        </w:numPr>
        <w:spacing w:after="240" w:line="259" w:lineRule="auto"/>
        <w:contextualSpacing/>
      </w:pPr>
      <w:r>
        <w:t>supports affordable ECEC </w:t>
      </w:r>
    </w:p>
    <w:p w14:paraId="7EC8DB70" w14:textId="77777777" w:rsidR="00507EE7" w:rsidRPr="001D6C36" w:rsidRDefault="00507EE7" w:rsidP="00976E08">
      <w:pPr>
        <w:pStyle w:val="ListParagraph"/>
        <w:numPr>
          <w:ilvl w:val="0"/>
          <w:numId w:val="500"/>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174">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976E08">
      <w:pPr>
        <w:pStyle w:val="ListParagraph"/>
        <w:numPr>
          <w:ilvl w:val="0"/>
          <w:numId w:val="501"/>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976E08">
      <w:pPr>
        <w:pStyle w:val="ListParagraph"/>
        <w:numPr>
          <w:ilvl w:val="0"/>
          <w:numId w:val="501"/>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976E08">
      <w:pPr>
        <w:pStyle w:val="ListParagraph"/>
        <w:numPr>
          <w:ilvl w:val="0"/>
          <w:numId w:val="501"/>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175">
        <w:r w:rsidRPr="56B08E9F">
          <w:rPr>
            <w:rStyle w:val="Hyperlink"/>
          </w:rPr>
          <w:t>worker retention payment</w:t>
        </w:r>
      </w:hyperlink>
      <w:r>
        <w:t>.</w:t>
      </w:r>
    </w:p>
    <w:p w14:paraId="1C42A105" w14:textId="0C70A73A" w:rsidR="00E1415B" w:rsidRDefault="00507EE7" w:rsidP="00507EE7">
      <w:pPr>
        <w:pStyle w:val="Heading2"/>
      </w:pPr>
      <w:bookmarkStart w:id="66" w:name="_Toc210299726"/>
      <w:r>
        <w:t>Sector spotlight</w:t>
      </w:r>
      <w:bookmarkEnd w:id="66"/>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t>The session explored:</w:t>
      </w:r>
    </w:p>
    <w:p w14:paraId="42FF327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176">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67" w:name="_Toc210299727"/>
      <w:r>
        <w:t>Facts from FAL</w:t>
      </w:r>
      <w:bookmarkEnd w:id="67"/>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976E08">
      <w:pPr>
        <w:numPr>
          <w:ilvl w:val="0"/>
          <w:numId w:val="503"/>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177">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178"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t>Notify us about changes</w:t>
      </w:r>
    </w:p>
    <w:p w14:paraId="3D8C25CB" w14:textId="77777777" w:rsidR="00634C55" w:rsidRDefault="00634C55" w:rsidP="00634C55">
      <w:pPr>
        <w:spacing w:before="240"/>
      </w:pPr>
      <w:r>
        <w:t xml:space="preserve">You must </w:t>
      </w:r>
      <w:hyperlink r:id="rId179">
        <w:r w:rsidRPr="793F9142">
          <w:rPr>
            <w:rStyle w:val="Hyperlink"/>
          </w:rPr>
          <w:t>notify us</w:t>
        </w:r>
      </w:hyperlink>
      <w:r>
        <w:t xml:space="preserve"> about fees, vacancies, closures and changes to information.  </w:t>
      </w:r>
    </w:p>
    <w:p w14:paraId="3BBF2688" w14:textId="64C52C95" w:rsidR="00F96184" w:rsidRDefault="00F96184" w:rsidP="00F96184">
      <w:pPr>
        <w:pStyle w:val="Issuedate"/>
      </w:pPr>
      <w:bookmarkStart w:id="68" w:name="_Toc210299728"/>
      <w:r>
        <w:t>30 July 2025</w:t>
      </w:r>
      <w:bookmarkEnd w:id="68"/>
    </w:p>
    <w:p w14:paraId="4F9E5C6B" w14:textId="5EC16F09" w:rsidR="00F96184" w:rsidRDefault="0056290A" w:rsidP="0056290A">
      <w:pPr>
        <w:pStyle w:val="Heading2"/>
      </w:pPr>
      <w:bookmarkStart w:id="69" w:name="_Toc210299729"/>
      <w:r>
        <w:t>From the department</w:t>
      </w:r>
      <w:bookmarkEnd w:id="69"/>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180"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181"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182"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183"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184"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185"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186"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187"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188"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70" w:name="_Toc210299730"/>
      <w:r>
        <w:t>Sector spotlight</w:t>
      </w:r>
      <w:bookmarkEnd w:id="70"/>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189"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71" w:name="_Toc210299731"/>
      <w:r>
        <w:t>Facts from FAL</w:t>
      </w:r>
      <w:bookmarkEnd w:id="71"/>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190"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191"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72" w:name="_Toc210299732"/>
      <w:r>
        <w:t>Workforce support</w:t>
      </w:r>
      <w:bookmarkEnd w:id="72"/>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192"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193"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194"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195"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196" w:tgtFrame="_blank" w:history="1">
        <w:r w:rsidRPr="00EA1D34">
          <w:rPr>
            <w:rStyle w:val="Hyperlink"/>
          </w:rPr>
          <w:t>living allowance</w:t>
        </w:r>
      </w:hyperlink>
      <w:r w:rsidRPr="00EA1D34">
        <w:t>.  </w:t>
      </w:r>
    </w:p>
    <w:p w14:paraId="37124151" w14:textId="3A958765" w:rsidR="00095304" w:rsidRDefault="00095304" w:rsidP="00095304">
      <w:pPr>
        <w:pStyle w:val="Issuedate"/>
      </w:pPr>
      <w:bookmarkStart w:id="73" w:name="_Toc210299733"/>
      <w:r>
        <w:t>23 July 2025</w:t>
      </w:r>
      <w:bookmarkEnd w:id="73"/>
    </w:p>
    <w:p w14:paraId="157E8344" w14:textId="005AEA2F" w:rsidR="00095304" w:rsidRDefault="00E378FB" w:rsidP="00095304">
      <w:pPr>
        <w:pStyle w:val="Heading2"/>
      </w:pPr>
      <w:bookmarkStart w:id="74" w:name="_Toc210299734"/>
      <w:r>
        <w:t>From the department</w:t>
      </w:r>
      <w:bookmarkEnd w:id="74"/>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197">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198"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199"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200"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201"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202"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203"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204">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205">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206">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207">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209">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210">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211">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75" w:name="_Toc210299735"/>
      <w:r>
        <w:t>Sector Spotlight</w:t>
      </w:r>
      <w:bookmarkEnd w:id="75"/>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212">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213">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214">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215">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216">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76" w:name="_Toc210299736"/>
      <w:r>
        <w:t>Facts from FAL</w:t>
      </w:r>
      <w:bookmarkEnd w:id="76"/>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217">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218">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219">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220">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77" w:name="_Toc210299737"/>
      <w:r>
        <w:t>Workforce support</w:t>
      </w:r>
      <w:bookmarkEnd w:id="77"/>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221"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222"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223">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224">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225">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226">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227">
        <w:r w:rsidRPr="407CD254">
          <w:rPr>
            <w:rStyle w:val="Hyperlink"/>
            <w:rFonts w:eastAsia="Aptos" w:cs="Aptos"/>
          </w:rPr>
          <w:t>living allowance</w:t>
        </w:r>
      </w:hyperlink>
      <w:r w:rsidRPr="407CD254">
        <w:rPr>
          <w:rFonts w:eastAsia="Aptos" w:cs="Aptos"/>
          <w:color w:val="000000" w:themeColor="text1"/>
        </w:rPr>
        <w:t>.</w:t>
      </w:r>
    </w:p>
    <w:p w14:paraId="009801CD" w14:textId="7E751A2E" w:rsidR="001D42FA" w:rsidRDefault="001D42FA" w:rsidP="0046227E">
      <w:pPr>
        <w:pStyle w:val="Issuedate"/>
      </w:pPr>
      <w:bookmarkStart w:id="78" w:name="_Toc210299738"/>
      <w:r>
        <w:t>16 July 2025</w:t>
      </w:r>
      <w:bookmarkEnd w:id="78"/>
    </w:p>
    <w:p w14:paraId="2CA7C7C3" w14:textId="6B920AEC" w:rsidR="001D42FA" w:rsidRDefault="001D42FA" w:rsidP="001D42FA">
      <w:pPr>
        <w:pStyle w:val="Heading2"/>
      </w:pPr>
      <w:bookmarkStart w:id="79" w:name="_Toc210299739"/>
      <w:r>
        <w:t>From the department</w:t>
      </w:r>
      <w:bookmarkEnd w:id="79"/>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228">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229"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230"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231"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232">
        <w:r w:rsidRPr="644AAF46">
          <w:rPr>
            <w:rStyle w:val="Hyperlink"/>
          </w:rPr>
          <w:t>NOSHSA information sessions</w:t>
        </w:r>
      </w:hyperlink>
      <w:r>
        <w:t>.</w:t>
      </w:r>
    </w:p>
    <w:p w14:paraId="4CDFB94B" w14:textId="2103B99D" w:rsidR="00967FBF" w:rsidRDefault="00967FBF" w:rsidP="00967FBF">
      <w:pPr>
        <w:pStyle w:val="Heading2"/>
      </w:pPr>
      <w:bookmarkStart w:id="80" w:name="_Toc210299740"/>
      <w:r>
        <w:t>Facts from FAL</w:t>
      </w:r>
      <w:bookmarkEnd w:id="80"/>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t xml:space="preserve">Visit our website to see </w:t>
      </w:r>
      <w:hyperlink r:id="rId233"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234"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235">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81" w:name="_Toc210299741"/>
      <w:r>
        <w:t>Workforce support</w:t>
      </w:r>
      <w:bookmarkEnd w:id="81"/>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236"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237"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238"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239"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82" w:name="_Toc210299742"/>
      <w:r>
        <w:t>News for families</w:t>
      </w:r>
      <w:bookmarkEnd w:id="82"/>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240" w:tgtFrame="_blank" w:history="1">
        <w:r w:rsidRPr="00DA0648">
          <w:rPr>
            <w:rStyle w:val="Hyperlink"/>
          </w:rPr>
          <w:t>Services Australia website</w:t>
        </w:r>
      </w:hyperlink>
      <w:r w:rsidRPr="00DA0648">
        <w:t>.  </w:t>
      </w:r>
    </w:p>
    <w:p w14:paraId="733267C6" w14:textId="167E2682" w:rsidR="0046227E" w:rsidRDefault="0046227E" w:rsidP="0046227E">
      <w:pPr>
        <w:pStyle w:val="Issuedate"/>
      </w:pPr>
      <w:bookmarkStart w:id="83" w:name="_Toc210299743"/>
      <w:r>
        <w:t>9 July 2025</w:t>
      </w:r>
      <w:bookmarkEnd w:id="83"/>
    </w:p>
    <w:p w14:paraId="7860A506" w14:textId="62342739" w:rsidR="0046227E" w:rsidRDefault="006B07D9" w:rsidP="0046227E">
      <w:pPr>
        <w:pStyle w:val="Heading2"/>
        <w:rPr>
          <w:bCs/>
        </w:rPr>
      </w:pPr>
      <w:bookmarkStart w:id="84" w:name="_Toc210299744"/>
      <w:r>
        <w:rPr>
          <w:bCs/>
        </w:rPr>
        <w:t>From the department</w:t>
      </w:r>
      <w:bookmarkEnd w:id="84"/>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241"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242"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243"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244"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245"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246"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247"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85" w:name="_Toc210299745"/>
      <w:r>
        <w:t>Facts from FAL</w:t>
      </w:r>
      <w:bookmarkEnd w:id="85"/>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t xml:space="preserve">Read more about </w:t>
      </w:r>
      <w:hyperlink r:id="rId248"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249"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250"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251"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252"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253"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86" w:name="_Toc210299746"/>
      <w:r>
        <w:t>Workforce support</w:t>
      </w:r>
      <w:bookmarkEnd w:id="86"/>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254"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255"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256"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257"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258"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87" w:name="_Toc210299747"/>
      <w:r>
        <w:t>2</w:t>
      </w:r>
      <w:r w:rsidR="00D63B6F">
        <w:t xml:space="preserve"> July</w:t>
      </w:r>
      <w:r>
        <w:t xml:space="preserve"> 2025</w:t>
      </w:r>
      <w:bookmarkEnd w:id="87"/>
    </w:p>
    <w:p w14:paraId="7D329EBE" w14:textId="068301DB" w:rsidR="00D63B6F" w:rsidRDefault="00D63B6F" w:rsidP="00D63B6F">
      <w:pPr>
        <w:pStyle w:val="Heading2"/>
      </w:pPr>
      <w:bookmarkStart w:id="88" w:name="_Toc210299748"/>
      <w:r>
        <w:t>From the department</w:t>
      </w:r>
      <w:bookmarkEnd w:id="88"/>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259">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260" w:history="1">
        <w:r w:rsidRPr="00E75FC0">
          <w:rPr>
            <w:rStyle w:val="Hyperlink"/>
          </w:rPr>
          <w:t xml:space="preserve">IHC </w:t>
        </w:r>
        <w:r>
          <w:rPr>
            <w:rStyle w:val="Hyperlink"/>
          </w:rPr>
          <w:t>N</w:t>
        </w:r>
        <w:r w:rsidRPr="00E75FC0">
          <w:rPr>
            <w:rStyle w:val="Hyperlink"/>
          </w:rPr>
          <w:t>a</w:t>
        </w:r>
        <w:bookmarkStart w:id="89" w:name="_Hlt201915655"/>
        <w:bookmarkStart w:id="90" w:name="_Hlt201915656"/>
        <w:bookmarkEnd w:id="89"/>
        <w:bookmarkEnd w:id="90"/>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261"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262" w:history="1">
        <w:r>
          <w:rPr>
            <w:rStyle w:val="Hyperlink"/>
          </w:rPr>
          <w:t>changes to IHC</w:t>
        </w:r>
      </w:hyperlink>
      <w:r>
        <w:t xml:space="preserve"> on our website.</w:t>
      </w:r>
    </w:p>
    <w:p w14:paraId="16DDA06E" w14:textId="746C7950" w:rsidR="00FC0001" w:rsidRDefault="00AA1299" w:rsidP="00AA1299">
      <w:pPr>
        <w:pStyle w:val="Heading3"/>
      </w:pPr>
      <w:r>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263">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264">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265">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266">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267">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268">
        <w:r w:rsidRPr="002E6568">
          <w:rPr>
            <w:rStyle w:val="Hyperlink"/>
          </w:rPr>
          <w:t>NOSHSA information sessions</w:t>
        </w:r>
      </w:hyperlink>
      <w:r w:rsidRPr="002E6568">
        <w:t>.</w:t>
      </w:r>
    </w:p>
    <w:p w14:paraId="51179281" w14:textId="3D047392" w:rsidR="006E0D4C" w:rsidRDefault="00174A8F" w:rsidP="00174A8F">
      <w:pPr>
        <w:pStyle w:val="Heading2"/>
      </w:pPr>
      <w:bookmarkStart w:id="91" w:name="_Toc210299749"/>
      <w:r>
        <w:t>Sector spotlight</w:t>
      </w:r>
      <w:bookmarkEnd w:id="91"/>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269"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270" w:history="1">
        <w:r w:rsidRPr="00212A89">
          <w:rPr>
            <w:rStyle w:val="Hyperlink"/>
          </w:rPr>
          <w:t>new guidance on ECEC student assessments</w:t>
        </w:r>
      </w:hyperlink>
      <w:r>
        <w:t>.</w:t>
      </w:r>
    </w:p>
    <w:p w14:paraId="37A393C4" w14:textId="131A72C1" w:rsidR="00BA1755" w:rsidRDefault="00BA1755" w:rsidP="00BA1755">
      <w:pPr>
        <w:pStyle w:val="Heading2"/>
      </w:pPr>
      <w:bookmarkStart w:id="92" w:name="_Toc210299750"/>
      <w:r>
        <w:t>Facts from FAL</w:t>
      </w:r>
      <w:bookmarkEnd w:id="92"/>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271">
        <w:r w:rsidRPr="0AB10F0A">
          <w:rPr>
            <w:rStyle w:val="Hyperlink"/>
          </w:rPr>
          <w:t>what to do if yo</w:t>
        </w:r>
        <w:bookmarkStart w:id="93" w:name="_Hlt201914561"/>
        <w:bookmarkEnd w:id="93"/>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272"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273"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274"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275">
        <w:r w:rsidRPr="39EFA5F4">
          <w:rPr>
            <w:rStyle w:val="Hyperlink"/>
          </w:rPr>
          <w:t>CCS f</w:t>
        </w:r>
        <w:bookmarkStart w:id="94" w:name="_Hlt201920533"/>
        <w:r w:rsidRPr="39EFA5F4">
          <w:rPr>
            <w:rStyle w:val="Hyperlink"/>
          </w:rPr>
          <w:t>r</w:t>
        </w:r>
        <w:bookmarkEnd w:id="94"/>
        <w:r w:rsidRPr="39EFA5F4">
          <w:rPr>
            <w:rStyle w:val="Hyperlink"/>
          </w:rPr>
          <w:t>aud tip-off form</w:t>
        </w:r>
      </w:hyperlink>
      <w:r>
        <w:t xml:space="preserve"> only takes a few minutes to complete.</w:t>
      </w:r>
    </w:p>
    <w:p w14:paraId="12AA74F9" w14:textId="77777777" w:rsidR="00D63B6F" w:rsidRDefault="00D63B6F" w:rsidP="00D63B6F">
      <w:pPr>
        <w:pStyle w:val="Issuedate"/>
      </w:pPr>
      <w:bookmarkStart w:id="95" w:name="_Toc210299751"/>
      <w:r>
        <w:t>25 June 2025</w:t>
      </w:r>
      <w:bookmarkEnd w:id="95"/>
    </w:p>
    <w:p w14:paraId="23697571" w14:textId="75C73B06" w:rsidR="00590D39" w:rsidRDefault="00590D39" w:rsidP="00590D39">
      <w:pPr>
        <w:pStyle w:val="Heading2"/>
      </w:pPr>
      <w:bookmarkStart w:id="96" w:name="_Toc210299752"/>
      <w:r>
        <w:t>From the department</w:t>
      </w:r>
      <w:bookmarkEnd w:id="96"/>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276"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277">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278">
        <w:r w:rsidRPr="1DB49D77">
          <w:rPr>
            <w:rStyle w:val="Hyperlink"/>
            <w:rFonts w:eastAsia="Aptos" w:cs="Aptos"/>
          </w:rPr>
          <w:t>read the guide o</w:t>
        </w:r>
        <w:bookmarkStart w:id="97" w:name="_Hlt201307202"/>
        <w:r w:rsidRPr="1DB49D77">
          <w:rPr>
            <w:rStyle w:val="Hyperlink"/>
            <w:rFonts w:eastAsia="Aptos" w:cs="Aptos"/>
          </w:rPr>
          <w:t>n</w:t>
        </w:r>
        <w:bookmarkEnd w:id="97"/>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279">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98" w:name="_Toc210299753"/>
      <w:r>
        <w:t>Facts from FAL</w:t>
      </w:r>
      <w:bookmarkEnd w:id="98"/>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280"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281" w:tgtFrame="_blank" w:history="1">
        <w:r w:rsidRPr="00AE1889">
          <w:rPr>
            <w:rStyle w:val="Hyperlink"/>
          </w:rPr>
          <w:t>absen</w:t>
        </w:r>
        <w:bookmarkStart w:id="99" w:name="_Hlt201306551"/>
        <w:bookmarkStart w:id="100" w:name="_Hlt201306552"/>
        <w:r w:rsidRPr="00AE1889">
          <w:rPr>
            <w:rStyle w:val="Hyperlink"/>
          </w:rPr>
          <w:t>c</w:t>
        </w:r>
        <w:bookmarkEnd w:id="99"/>
        <w:bookmarkEnd w:id="100"/>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282" w:tgtFrame="_blank" w:history="1">
        <w:r w:rsidRPr="00AE1889">
          <w:rPr>
            <w:rStyle w:val="Hyperlink"/>
          </w:rPr>
          <w:t>fee</w:t>
        </w:r>
        <w:bookmarkStart w:id="101" w:name="_Hlt201314212"/>
        <w:bookmarkStart w:id="102" w:name="_Hlt201314213"/>
        <w:r w:rsidRPr="00AE1889">
          <w:rPr>
            <w:rStyle w:val="Hyperlink"/>
          </w:rPr>
          <w:t xml:space="preserve"> </w:t>
        </w:r>
        <w:bookmarkEnd w:id="101"/>
        <w:bookmarkEnd w:id="102"/>
        <w:r w:rsidRPr="00AE1889">
          <w:rPr>
            <w:rStyle w:val="Hyperlink"/>
          </w:rPr>
          <w:t>inform</w:t>
        </w:r>
        <w:bookmarkStart w:id="103" w:name="_Hlt201306571"/>
        <w:bookmarkStart w:id="104" w:name="_Hlt201306572"/>
        <w:r w:rsidRPr="00AE1889">
          <w:rPr>
            <w:rStyle w:val="Hyperlink"/>
          </w:rPr>
          <w:t>a</w:t>
        </w:r>
        <w:bookmarkEnd w:id="103"/>
        <w:bookmarkEnd w:id="104"/>
        <w:r w:rsidRPr="00AE1889">
          <w:rPr>
            <w:rStyle w:val="Hyperlink"/>
          </w:rPr>
          <w:t>tion</w:t>
        </w:r>
      </w:hyperlink>
      <w:r w:rsidRPr="00AE1889">
        <w:t>. </w:t>
      </w:r>
    </w:p>
    <w:p w14:paraId="53AB7152" w14:textId="56E27E15" w:rsidR="00BA1DDB" w:rsidRDefault="006A28D8" w:rsidP="006A28D8">
      <w:pPr>
        <w:pStyle w:val="Heading2"/>
      </w:pPr>
      <w:bookmarkStart w:id="105" w:name="_Toc210299754"/>
      <w:r>
        <w:t>Workforce Support</w:t>
      </w:r>
      <w:bookmarkEnd w:id="105"/>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283"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284"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106" w:name="_Toc210299755"/>
      <w:r>
        <w:t>News for families</w:t>
      </w:r>
      <w:bookmarkEnd w:id="106"/>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285">
        <w:r w:rsidRPr="16CF31A6">
          <w:rPr>
            <w:rStyle w:val="Hyperlink"/>
          </w:rPr>
          <w:t>Services Australia we</w:t>
        </w:r>
      </w:hyperlink>
      <w:bookmarkStart w:id="107" w:name="_Hlt201314349"/>
      <w:bookmarkStart w:id="108" w:name="_Hlt201314350"/>
      <w:r w:rsidRPr="16CF31A6">
        <w:rPr>
          <w:rStyle w:val="Hyperlink"/>
        </w:rPr>
        <w:t>b</w:t>
      </w:r>
      <w:bookmarkEnd w:id="107"/>
      <w:bookmarkEnd w:id="108"/>
      <w:r w:rsidRPr="16CF31A6">
        <w:rPr>
          <w:rStyle w:val="Hyperlink"/>
        </w:rPr>
        <w:t>site</w:t>
      </w:r>
      <w:r>
        <w:t>.</w:t>
      </w:r>
    </w:p>
    <w:p w14:paraId="3954D8AB" w14:textId="3CCAF2D6" w:rsidR="00486B3D" w:rsidRDefault="00486B3D" w:rsidP="00486B3D">
      <w:pPr>
        <w:pStyle w:val="Heading2"/>
      </w:pPr>
      <w:bookmarkStart w:id="109" w:name="_Toc210299756"/>
      <w:r>
        <w:t>Report CCS fraud anonymously online</w:t>
      </w:r>
      <w:bookmarkEnd w:id="109"/>
    </w:p>
    <w:p w14:paraId="403F2A7F" w14:textId="570E23D6" w:rsidR="00486B3D" w:rsidRPr="00486B3D" w:rsidRDefault="00486B3D" w:rsidP="00486B3D">
      <w:pPr>
        <w:pStyle w:val="Heading3"/>
      </w:pPr>
      <w:hyperlink r:id="rId286"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110" w:name="_Toc210299757"/>
      <w:r>
        <w:t>18 June 2025</w:t>
      </w:r>
      <w:bookmarkEnd w:id="110"/>
    </w:p>
    <w:p w14:paraId="0F86DB8A" w14:textId="0DB5B43A" w:rsidR="00964DF1" w:rsidRDefault="00964DF1" w:rsidP="00964DF1">
      <w:pPr>
        <w:pStyle w:val="Heading2"/>
      </w:pPr>
      <w:bookmarkStart w:id="111" w:name="_Toc210299758"/>
      <w:r>
        <w:t>From the department</w:t>
      </w:r>
      <w:bookmarkEnd w:id="111"/>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287">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288"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289"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290"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291"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112" w:name="_Toc210299759"/>
      <w:r>
        <w:t>Sector Spotlight</w:t>
      </w:r>
      <w:bookmarkEnd w:id="112"/>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292"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293"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294"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295"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296"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297">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298">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299"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300">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301">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113" w:name="_Toc210299760"/>
      <w:r>
        <w:t>Facts from FAL</w:t>
      </w:r>
      <w:bookmarkEnd w:id="113"/>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302">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t>Statement of tax record</w:t>
      </w:r>
    </w:p>
    <w:p w14:paraId="4F242484" w14:textId="77777777" w:rsidR="00F47665" w:rsidRDefault="00F47665" w:rsidP="00F47665">
      <w:pPr>
        <w:spacing w:before="240"/>
      </w:pPr>
      <w:r>
        <w:t xml:space="preserve">New early childhood education and care providers must provide a </w:t>
      </w:r>
      <w:hyperlink r:id="rId303">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114" w:name="_Toc210299761"/>
      <w:r>
        <w:t>Share with families</w:t>
      </w:r>
      <w:bookmarkEnd w:id="114"/>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304">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115" w:name="_Toc210299762"/>
      <w:r>
        <w:t>News for families</w:t>
      </w:r>
      <w:bookmarkEnd w:id="115"/>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305"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116" w:name="_Toc210299763"/>
      <w:r>
        <w:t>11 June 2025</w:t>
      </w:r>
      <w:bookmarkEnd w:id="116"/>
    </w:p>
    <w:p w14:paraId="633F675E" w14:textId="33F1E10D" w:rsidR="2E879325" w:rsidRDefault="3F598E99" w:rsidP="5827EFE3">
      <w:pPr>
        <w:pStyle w:val="Heading2"/>
      </w:pPr>
      <w:bookmarkStart w:id="117" w:name="_Toc210299764"/>
      <w:r>
        <w:t>From the department</w:t>
      </w:r>
      <w:bookmarkEnd w:id="117"/>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306"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307">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308"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309">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310">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311"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312"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313"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118" w:name="_Toc210299765"/>
      <w:r>
        <w:rPr>
          <w:noProof/>
        </w:rPr>
        <w:t>Facts from FAL</w:t>
      </w:r>
      <w:bookmarkEnd w:id="118"/>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314"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315"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316"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317"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119" w:name="_Toc210299766"/>
      <w:r>
        <w:t>Workforce support</w:t>
      </w:r>
      <w:bookmarkEnd w:id="119"/>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318"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2C00FDF" w14:textId="4B464D54" w:rsidR="2E879325" w:rsidRDefault="6A3AA459" w:rsidP="63A7F948">
      <w:pPr>
        <w:pStyle w:val="Issuedate"/>
      </w:pPr>
      <w:bookmarkStart w:id="120" w:name="_Toc210299767"/>
      <w:r>
        <w:t>4 June 2025</w:t>
      </w:r>
      <w:bookmarkEnd w:id="120"/>
    </w:p>
    <w:p w14:paraId="587DB884" w14:textId="43F68BA3" w:rsidR="00501484" w:rsidRDefault="00501484" w:rsidP="002D54BC">
      <w:pPr>
        <w:pStyle w:val="Heading2"/>
      </w:pPr>
      <w:bookmarkStart w:id="121" w:name="_Toc210299768"/>
      <w:r>
        <w:t>From the department</w:t>
      </w:r>
      <w:bookmarkEnd w:id="121"/>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319"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320"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321"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322"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t>You can contact the helpdesk anytime </w:t>
      </w:r>
      <w:hyperlink r:id="rId323"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324"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325"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326"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327"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328"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329"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t>Make sure that you visit the page and add it to your favourites. </w:t>
      </w:r>
    </w:p>
    <w:p w14:paraId="0AC0B141" w14:textId="77777777" w:rsidR="00E04B73" w:rsidRPr="00E04B73" w:rsidRDefault="00E04B73" w:rsidP="00E04B73">
      <w:r w:rsidRPr="00E04B73">
        <w:t xml:space="preserve">You can find the </w:t>
      </w:r>
      <w:hyperlink r:id="rId330"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122" w:name="_Toc210299769"/>
      <w:r>
        <w:t>Sector spotlight</w:t>
      </w:r>
      <w:bookmarkEnd w:id="122"/>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331"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332"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123" w:name="_Toc210299770"/>
      <w:r>
        <w:t>Facts from FAL</w:t>
      </w:r>
      <w:bookmarkEnd w:id="123"/>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333"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334" w:tgtFrame="_blank" w:history="1">
        <w:r w:rsidRPr="008A5E44">
          <w:rPr>
            <w:rStyle w:val="Hyperlink"/>
          </w:rPr>
          <w:t>Geccko</w:t>
        </w:r>
      </w:hyperlink>
      <w:r w:rsidRPr="008A5E44">
        <w:t>.  </w:t>
      </w:r>
    </w:p>
    <w:p w14:paraId="40E4A231" w14:textId="127C5FEA" w:rsidR="008A5E44" w:rsidRDefault="008A5E44" w:rsidP="008A5E44">
      <w:pPr>
        <w:pStyle w:val="Heading2"/>
      </w:pPr>
      <w:bookmarkStart w:id="124" w:name="_Toc210299771"/>
      <w:r>
        <w:t>Workforce support</w:t>
      </w:r>
      <w:bookmarkEnd w:id="124"/>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335"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125" w:name="_Toc210299772"/>
      <w:r>
        <w:t>28 May 2025</w:t>
      </w:r>
      <w:bookmarkEnd w:id="125"/>
    </w:p>
    <w:p w14:paraId="5FC605B6" w14:textId="7F593D08" w:rsidR="00587885" w:rsidRDefault="00587885" w:rsidP="00587885">
      <w:pPr>
        <w:pStyle w:val="Heading2"/>
      </w:pPr>
      <w:bookmarkStart w:id="126" w:name="_Toc210299773"/>
      <w:r>
        <w:t>From the department</w:t>
      </w:r>
      <w:bookmarkEnd w:id="126"/>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336"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337"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338"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339"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340"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341"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t>You can contact the helpdesk anytime</w:t>
      </w:r>
      <w:r w:rsidRPr="004A37E1">
        <w:rPr>
          <w:rFonts w:ascii="Arial" w:hAnsi="Arial" w:cs="Arial"/>
        </w:rPr>
        <w:t> </w:t>
      </w:r>
      <w:r w:rsidRPr="004A37E1">
        <w:t xml:space="preserve">at </w:t>
      </w:r>
      <w:hyperlink r:id="rId342"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127" w:name="_Toc210299774"/>
      <w:r>
        <w:t>Sector Spotlight</w:t>
      </w:r>
      <w:bookmarkEnd w:id="127"/>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344" w:history="1">
        <w:r w:rsidRPr="008A4C3B">
          <w:rPr>
            <w:rStyle w:val="Hyperlink"/>
            <w:rFonts w:cstheme="minorHAnsi"/>
          </w:rPr>
          <w:t>National Reconcili</w:t>
        </w:r>
        <w:bookmarkStart w:id="128" w:name="_Hlt198891440"/>
        <w:bookmarkStart w:id="129" w:name="_Hlt198891441"/>
        <w:r w:rsidRPr="008A4C3B">
          <w:rPr>
            <w:rStyle w:val="Hyperlink"/>
            <w:rFonts w:cstheme="minorHAnsi"/>
          </w:rPr>
          <w:t>a</w:t>
        </w:r>
        <w:bookmarkEnd w:id="128"/>
        <w:bookmarkEnd w:id="129"/>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345">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130" w:name="_Toc210299775"/>
      <w:r>
        <w:t>Facts from FAL</w:t>
      </w:r>
      <w:bookmarkEnd w:id="130"/>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346">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347"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348"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349"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350"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351"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352"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353"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131" w:name="_Toc210299776"/>
      <w:r>
        <w:t>Workforce support</w:t>
      </w:r>
      <w:bookmarkEnd w:id="131"/>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354" w:tgtFrame="_blank" w:history="1">
        <w:r w:rsidRPr="008A4C3B">
          <w:rPr>
            <w:rFonts w:cstheme="minorHAnsi"/>
            <w:color w:val="7F4594" w:themeColor="hyperlink"/>
            <w:u w:val="single"/>
          </w:rPr>
          <w:t>discounted care for the early</w:t>
        </w:r>
        <w:bookmarkStart w:id="132" w:name="_Hlt198891616"/>
        <w:bookmarkStart w:id="133" w:name="_Hlt198891617"/>
        <w:r w:rsidRPr="008A4C3B">
          <w:rPr>
            <w:rFonts w:cstheme="minorHAnsi"/>
            <w:color w:val="7F4594" w:themeColor="hyperlink"/>
            <w:u w:val="single"/>
          </w:rPr>
          <w:t xml:space="preserve"> </w:t>
        </w:r>
        <w:bookmarkEnd w:id="132"/>
        <w:bookmarkEnd w:id="133"/>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134" w:name="_Toc210299777"/>
      <w:r>
        <w:t>News for families</w:t>
      </w:r>
      <w:bookmarkEnd w:id="134"/>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355" w:tgtFrame="_blank" w:history="1">
        <w:r w:rsidRPr="00BB0331">
          <w:rPr>
            <w:rStyle w:val="Hyperlink"/>
          </w:rPr>
          <w:t>Services Australia website</w:t>
        </w:r>
      </w:hyperlink>
      <w:r w:rsidRPr="00BB0331">
        <w:t>. </w:t>
      </w:r>
    </w:p>
    <w:p w14:paraId="242C84DD" w14:textId="77777777" w:rsidR="00587885" w:rsidRDefault="00587885" w:rsidP="00587885">
      <w:pPr>
        <w:pStyle w:val="Issuedate"/>
      </w:pPr>
      <w:bookmarkStart w:id="135" w:name="_Toc210299778"/>
      <w:r>
        <w:t>21 May 2025</w:t>
      </w:r>
      <w:bookmarkEnd w:id="135"/>
    </w:p>
    <w:p w14:paraId="4208E97C" w14:textId="361CFBE6" w:rsidR="004642AC" w:rsidRPr="008D56B4" w:rsidRDefault="004642AC" w:rsidP="008D56B4">
      <w:pPr>
        <w:pStyle w:val="Heading2"/>
      </w:pPr>
      <w:bookmarkStart w:id="136" w:name="_Toc210299779"/>
      <w:r w:rsidRPr="008D56B4">
        <w:t>From the department</w:t>
      </w:r>
      <w:bookmarkEnd w:id="136"/>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356"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357"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358"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359"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360"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137" w:name="_Toc210299780"/>
      <w:r>
        <w:t>Sector spotlight</w:t>
      </w:r>
      <w:bookmarkEnd w:id="137"/>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361"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362"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363"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138" w:name="_Toc210299781"/>
      <w:r>
        <w:t>Facts from FAL</w:t>
      </w:r>
      <w:bookmarkEnd w:id="138"/>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364"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365"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366"/>
                    </pic:cNvPr>
                    <pic:cNvPicPr/>
                  </pic:nvPicPr>
                  <pic:blipFill>
                    <a:blip r:embed="rId367"/>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368"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369"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370"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139" w:name="_Toc210299782"/>
      <w:r>
        <w:t>Workforce support</w:t>
      </w:r>
      <w:bookmarkEnd w:id="139"/>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371"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372" w:history="1">
        <w:r>
          <w:rPr>
            <w:rStyle w:val="Hyperlink"/>
          </w:rPr>
          <w:t xml:space="preserve">Be You </w:t>
        </w:r>
        <w:r w:rsidRPr="00710C11">
          <w:rPr>
            <w:rStyle w:val="Hyperlink"/>
          </w:rPr>
          <w:t>early learnin</w:t>
        </w:r>
        <w:bookmarkStart w:id="140" w:name="_Hlt198290238"/>
        <w:bookmarkStart w:id="141" w:name="_Hlt198290239"/>
        <w:r w:rsidRPr="00710C11">
          <w:rPr>
            <w:rStyle w:val="Hyperlink"/>
          </w:rPr>
          <w:t>g</w:t>
        </w:r>
        <w:bookmarkEnd w:id="140"/>
        <w:bookmarkEnd w:id="141"/>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373"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374"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142" w:name="_Toc210299783"/>
      <w:r>
        <w:t>Share with families</w:t>
      </w:r>
      <w:bookmarkEnd w:id="142"/>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375"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376"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143" w:name="_Toc210299784"/>
      <w:r>
        <w:t>News for families</w:t>
      </w:r>
      <w:bookmarkEnd w:id="143"/>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377"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144" w:name="_Toc210299785"/>
      <w:r>
        <w:t>14</w:t>
      </w:r>
      <w:r w:rsidR="00E469E7">
        <w:t xml:space="preserve"> May 2025</w:t>
      </w:r>
      <w:bookmarkEnd w:id="144"/>
    </w:p>
    <w:p w14:paraId="69572ABE" w14:textId="50B1CCD4" w:rsidR="00892D9E" w:rsidRDefault="00892D9E" w:rsidP="00892D9E">
      <w:pPr>
        <w:pStyle w:val="Heading2"/>
      </w:pPr>
      <w:bookmarkStart w:id="145" w:name="_Toc210299786"/>
      <w:r>
        <w:t>From the department</w:t>
      </w:r>
      <w:bookmarkEnd w:id="145"/>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378"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379"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380"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381"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382"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t>Find out more about: </w:t>
      </w:r>
    </w:p>
    <w:p w14:paraId="752D55AC" w14:textId="77777777" w:rsidR="007E0A9C" w:rsidRPr="007E0A9C" w:rsidRDefault="007E0A9C" w:rsidP="007E0A9C">
      <w:pPr>
        <w:pStyle w:val="ListParagraph"/>
      </w:pPr>
      <w:hyperlink r:id="rId383"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384"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146" w:name="_Toc210299787"/>
      <w:r>
        <w:t>Sector Spotlight</w:t>
      </w:r>
      <w:bookmarkEnd w:id="146"/>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385"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386"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387"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388" w:history="1">
        <w:r w:rsidRPr="007E0A9C">
          <w:rPr>
            <w:rStyle w:val="Hyperlink"/>
          </w:rPr>
          <w:t>posters</w:t>
        </w:r>
      </w:hyperlink>
      <w:r w:rsidRPr="007E0A9C">
        <w:t xml:space="preserve"> and find the </w:t>
      </w:r>
      <w:hyperlink r:id="rId389" w:history="1">
        <w:r w:rsidRPr="007E0A9C">
          <w:rPr>
            <w:rStyle w:val="Hyperlink"/>
          </w:rPr>
          <w:t>fact sheets</w:t>
        </w:r>
      </w:hyperlink>
      <w:r w:rsidRPr="007E0A9C">
        <w:t xml:space="preserve"> at </w:t>
      </w:r>
      <w:hyperlink r:id="rId390"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391"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392"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393"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t xml:space="preserve">We remind you to keep your details up to date to ensure they display correctly on </w:t>
      </w:r>
      <w:hyperlink r:id="rId394"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147" w:name="_Toc210299788"/>
      <w:r>
        <w:t>Facts from FAL</w:t>
      </w:r>
      <w:bookmarkEnd w:id="147"/>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395" w:history="1">
        <w:r w:rsidRPr="00210878">
          <w:rPr>
            <w:rStyle w:val="Hyperlink"/>
          </w:rPr>
          <w:t>guidance on collecting gap fees</w:t>
        </w:r>
      </w:hyperlink>
      <w:r w:rsidRPr="00210878">
        <w:t xml:space="preserve"> and find out more about </w:t>
      </w:r>
      <w:hyperlink r:id="rId396"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397"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398"/>
                    </pic:cNvPr>
                    <pic:cNvPicPr/>
                  </pic:nvPicPr>
                  <pic:blipFill>
                    <a:blip r:embed="rId399"/>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400"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148" w:name="_Toc210299789"/>
      <w:r>
        <w:t>7 May 2025</w:t>
      </w:r>
      <w:bookmarkEnd w:id="148"/>
    </w:p>
    <w:p w14:paraId="10F9B6CE" w14:textId="77777777" w:rsidR="00B948D9" w:rsidRDefault="00B948D9" w:rsidP="00B948D9">
      <w:pPr>
        <w:pStyle w:val="Heading2"/>
      </w:pPr>
      <w:bookmarkStart w:id="149" w:name="_Toc210299790"/>
      <w:r>
        <w:t>From the department</w:t>
      </w:r>
      <w:bookmarkEnd w:id="149"/>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401" w:history="1">
        <w:r w:rsidRPr="00B948D9">
          <w:rPr>
            <w:rStyle w:val="Hyperlink"/>
          </w:rPr>
          <w:t>find out more about the payment</w:t>
        </w:r>
      </w:hyperlink>
    </w:p>
    <w:p w14:paraId="767C6432" w14:textId="77777777" w:rsidR="00B948D9" w:rsidRPr="00B948D9" w:rsidRDefault="00B948D9" w:rsidP="00B948D9">
      <w:pPr>
        <w:pStyle w:val="ListParagraph"/>
      </w:pPr>
      <w:hyperlink r:id="rId402"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403"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404" w:history="1">
        <w:r w:rsidRPr="00B948D9">
          <w:rPr>
            <w:rStyle w:val="Hyperlink"/>
          </w:rPr>
          <w:t>Ai Group briefing sessions</w:t>
        </w:r>
      </w:hyperlink>
    </w:p>
    <w:p w14:paraId="11D736E4" w14:textId="77777777" w:rsidR="00B948D9" w:rsidRPr="00B948D9" w:rsidRDefault="00B948D9" w:rsidP="00B948D9">
      <w:pPr>
        <w:pStyle w:val="ListParagraph"/>
      </w:pPr>
      <w:hyperlink r:id="rId405" w:history="1">
        <w:r w:rsidRPr="00B948D9">
          <w:rPr>
            <w:rStyle w:val="Hyperlink"/>
          </w:rPr>
          <w:t>Community Early Learning Australia webinars</w:t>
        </w:r>
      </w:hyperlink>
    </w:p>
    <w:p w14:paraId="54C0CA0C" w14:textId="086195EF" w:rsidR="00B948D9" w:rsidRDefault="00B948D9" w:rsidP="00B948D9">
      <w:pPr>
        <w:pStyle w:val="ListParagraph"/>
      </w:pPr>
      <w:hyperlink r:id="rId406"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150" w:name="_Toc210299791"/>
      <w:r>
        <w:t>Sector spotlight</w:t>
      </w:r>
      <w:bookmarkEnd w:id="150"/>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408"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409"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410"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411"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412" w:history="1">
        <w:r w:rsidRPr="00B948D9">
          <w:rPr>
            <w:rStyle w:val="Hyperlink"/>
          </w:rPr>
          <w:t>AERO's website</w:t>
        </w:r>
      </w:hyperlink>
      <w:r w:rsidRPr="00B948D9">
        <w:t>.</w:t>
      </w:r>
    </w:p>
    <w:p w14:paraId="02C0586C" w14:textId="77777777" w:rsidR="007F51EB" w:rsidRDefault="007F51EB" w:rsidP="007F51EB">
      <w:pPr>
        <w:pStyle w:val="Heading2"/>
      </w:pPr>
      <w:bookmarkStart w:id="151" w:name="_Toc210299792"/>
      <w:r>
        <w:t>Facts from FAL</w:t>
      </w:r>
      <w:bookmarkEnd w:id="151"/>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413"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414"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415"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416" w:history="1">
        <w:r w:rsidRPr="007F51EB">
          <w:rPr>
            <w:rStyle w:val="Hyperlink"/>
          </w:rPr>
          <w:t>enrolling children</w:t>
        </w:r>
      </w:hyperlink>
      <w:r w:rsidRPr="007F51EB">
        <w:t>.</w:t>
      </w:r>
    </w:p>
    <w:p w14:paraId="4B1802DB" w14:textId="77777777" w:rsidR="007F51EB" w:rsidRDefault="007F51EB" w:rsidP="007F51EB">
      <w:pPr>
        <w:pStyle w:val="Heading2"/>
      </w:pPr>
      <w:bookmarkStart w:id="152" w:name="_Toc210299793"/>
      <w:r>
        <w:t>Workforce support</w:t>
      </w:r>
      <w:bookmarkEnd w:id="152"/>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417"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418"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153" w:name="_Toc210299794"/>
      <w:r>
        <w:t>30 April 2025</w:t>
      </w:r>
      <w:bookmarkEnd w:id="153"/>
    </w:p>
    <w:p w14:paraId="7E6D7E82" w14:textId="77777777" w:rsidR="00425B89" w:rsidRDefault="00425B89" w:rsidP="00425B89">
      <w:r w:rsidRPr="001B70B3">
        <w:t xml:space="preserve">The Australian Government is now operating in accordance with the </w:t>
      </w:r>
      <w:hyperlink r:id="rId419"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154" w:name="_Toc210299795"/>
      <w:r>
        <w:t>From the department</w:t>
      </w:r>
      <w:bookmarkEnd w:id="154"/>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420"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421"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422"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423"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424"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155" w:name="_Toc210299796"/>
      <w:r>
        <w:t>Sector spotlight</w:t>
      </w:r>
      <w:bookmarkEnd w:id="155"/>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425"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426"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427" w:history="1">
        <w:r w:rsidRPr="00B1446B">
          <w:rPr>
            <w:rStyle w:val="Hyperlink"/>
          </w:rPr>
          <w:t>announcement</w:t>
        </w:r>
      </w:hyperlink>
      <w:r w:rsidRPr="00B1446B">
        <w:t>.</w:t>
      </w:r>
    </w:p>
    <w:p w14:paraId="538F7B26" w14:textId="77777777" w:rsidR="00B1446B" w:rsidRDefault="00B1446B" w:rsidP="00B1446B">
      <w:pPr>
        <w:pStyle w:val="Heading2"/>
      </w:pPr>
      <w:bookmarkStart w:id="156" w:name="_Toc210299797"/>
      <w:r>
        <w:t>Facts from FAL</w:t>
      </w:r>
      <w:bookmarkEnd w:id="156"/>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428" w:history="1">
        <w:r w:rsidRPr="00B1446B">
          <w:rPr>
            <w:rStyle w:val="Hyperlink"/>
          </w:rPr>
          <w:t>2024 Large Provider Financial Input Report</w:t>
        </w:r>
      </w:hyperlink>
      <w:r w:rsidRPr="00B1446B">
        <w:t xml:space="preserve"> and email it to </w:t>
      </w:r>
      <w:hyperlink r:id="rId429"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430"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431"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432"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433"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434"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435"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436"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437"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157" w:name="_Toc210299798"/>
      <w:r>
        <w:t>Workforce support</w:t>
      </w:r>
      <w:bookmarkEnd w:id="157"/>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438"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439"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t> </w:t>
      </w:r>
      <w:r w:rsidRPr="009437FE">
        <w:rPr>
          <w:rFonts w:ascii="Roboto" w:eastAsia="Times New Roman" w:hAnsi="Roboto" w:cs="Arial"/>
          <w:color w:val="5F6369"/>
          <w:sz w:val="21"/>
          <w:szCs w:val="21"/>
        </w:rPr>
        <w:t xml:space="preserve"> </w:t>
      </w:r>
      <w:hyperlink r:id="rId440"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441"/>
                    </pic:cNvPr>
                    <pic:cNvPicPr/>
                  </pic:nvPicPr>
                  <pic:blipFill>
                    <a:blip r:embed="rId442">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158" w:name="_Toc210299799"/>
      <w:r>
        <w:t>23 April 2025</w:t>
      </w:r>
      <w:bookmarkEnd w:id="158"/>
    </w:p>
    <w:p w14:paraId="3D58B1C6" w14:textId="713F895A" w:rsidR="00506DEF" w:rsidRDefault="00506DEF" w:rsidP="00506DEF">
      <w:r w:rsidRPr="001B70B3">
        <w:t xml:space="preserve">The Australian Government is now operating in accordance with the </w:t>
      </w:r>
      <w:hyperlink r:id="rId443"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159" w:name="_Toc210299800"/>
      <w:r>
        <w:t>From the department</w:t>
      </w:r>
      <w:bookmarkEnd w:id="159"/>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444"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445"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446"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447"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448"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449" w:history="1">
        <w:r w:rsidRPr="00B168E2">
          <w:rPr>
            <w:rStyle w:val="Hyperlink"/>
          </w:rPr>
          <w:t>prescribed third-party payments</w:t>
        </w:r>
      </w:hyperlink>
      <w:r w:rsidRPr="00B168E2">
        <w:t xml:space="preserve"> and to view a </w:t>
      </w:r>
      <w:hyperlink r:id="rId450"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160" w:name="_Toc210299801"/>
      <w:r>
        <w:t>Sector spotlight</w:t>
      </w:r>
      <w:bookmarkEnd w:id="160"/>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451"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161" w:name="_Toc210299802"/>
      <w:r>
        <w:t>Facts from FAL</w:t>
      </w:r>
      <w:bookmarkEnd w:id="161"/>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452"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453"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454"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455"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456"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457"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458" w:history="1">
        <w:r w:rsidRPr="00676A2D">
          <w:rPr>
            <w:rStyle w:val="Hyperlink"/>
          </w:rPr>
          <w:t>Geccko</w:t>
        </w:r>
      </w:hyperlink>
      <w:r w:rsidRPr="00676A2D">
        <w:t>.</w:t>
      </w:r>
    </w:p>
    <w:p w14:paraId="42DD6669" w14:textId="20BCF56E" w:rsidR="00697B80" w:rsidRDefault="00697B80" w:rsidP="00697B80">
      <w:pPr>
        <w:pStyle w:val="Heading2"/>
      </w:pPr>
      <w:bookmarkStart w:id="162" w:name="_Toc210299803"/>
      <w:r>
        <w:t>Workforce support</w:t>
      </w:r>
      <w:bookmarkEnd w:id="162"/>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459"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4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460"/>
                    </pic:cNvPr>
                    <pic:cNvPicPr/>
                  </pic:nvPicPr>
                  <pic:blipFill>
                    <a:blip r:embed="rId461"/>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163" w:name="_Toc210299804"/>
      <w:r>
        <w:t>17 April 2025</w:t>
      </w:r>
      <w:bookmarkEnd w:id="163"/>
    </w:p>
    <w:p w14:paraId="6E3FD9C7" w14:textId="77777777" w:rsidR="00333491" w:rsidRDefault="00333491" w:rsidP="00333491">
      <w:r w:rsidRPr="001B70B3">
        <w:t xml:space="preserve">The Australian Government is now operating in accordance with the </w:t>
      </w:r>
      <w:hyperlink r:id="rId462"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164" w:name="_Toc210299805"/>
      <w:r w:rsidRPr="00333491">
        <w:rPr>
          <w:bCs/>
        </w:rPr>
        <w:t>Queensland floods: CCS period of emergency expanded to 10 additional LGAs</w:t>
      </w:r>
      <w:bookmarkEnd w:id="164"/>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463"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464"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465"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466"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467"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468"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469"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470" w:history="1">
        <w:r w:rsidRPr="007B3438">
          <w:rPr>
            <w:rStyle w:val="Hyperlink"/>
          </w:rPr>
          <w:t>Provider Entry Point</w:t>
        </w:r>
      </w:hyperlink>
      <w:r w:rsidRPr="007B3438">
        <w:t xml:space="preserve"> (PEP) or your third-party software. You also need to tell your </w:t>
      </w:r>
      <w:hyperlink r:id="rId471"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472"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473" w:history="1">
        <w:r w:rsidRPr="007B3438">
          <w:rPr>
            <w:rStyle w:val="Hyperlink"/>
          </w:rPr>
          <w:t>StartingBlocks.gov.au</w:t>
        </w:r>
      </w:hyperlink>
      <w:r w:rsidRPr="007B3438">
        <w:t xml:space="preserve"> to help families looking for care. Do this via the </w:t>
      </w:r>
      <w:hyperlink r:id="rId474"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475"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476"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165" w:name="_Toc210299806"/>
      <w:r>
        <w:t>16 April 2025</w:t>
      </w:r>
      <w:bookmarkEnd w:id="165"/>
    </w:p>
    <w:p w14:paraId="53CCA31B" w14:textId="0857D5F7" w:rsidR="00437461" w:rsidRDefault="00437461" w:rsidP="00437461">
      <w:r w:rsidRPr="001B70B3">
        <w:t xml:space="preserve">The Australian Government is now operating in accordance with the </w:t>
      </w:r>
      <w:hyperlink r:id="rId477"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166" w:name="_Toc210299807"/>
      <w:r>
        <w:t>From the department</w:t>
      </w:r>
      <w:bookmarkEnd w:id="166"/>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478"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479"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480"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481"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482"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483"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167" w:name="_Toc210299808"/>
      <w:r>
        <w:t>Facts from FAL</w:t>
      </w:r>
      <w:bookmarkEnd w:id="167"/>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484"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485" w:history="1">
        <w:r w:rsidRPr="00E058CC">
          <w:rPr>
            <w:rStyle w:val="Hyperlink"/>
          </w:rPr>
          <w:t>2024 Large Provider Financial Input Report</w:t>
        </w:r>
      </w:hyperlink>
      <w:r w:rsidRPr="00E058CC">
        <w:t xml:space="preserve"> and email it to </w:t>
      </w:r>
      <w:hyperlink r:id="rId486"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487"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168" w:name="_Toc210299809"/>
      <w:r>
        <w:t>Workforce support</w:t>
      </w:r>
      <w:bookmarkEnd w:id="168"/>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488"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489"/>
                    </pic:cNvPr>
                    <pic:cNvPicPr/>
                  </pic:nvPicPr>
                  <pic:blipFill>
                    <a:blip r:embed="rId490"/>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169" w:name="_Toc210299810"/>
      <w:r>
        <w:t>14 April 2025</w:t>
      </w:r>
      <w:bookmarkEnd w:id="169"/>
    </w:p>
    <w:p w14:paraId="1BA0C2C8" w14:textId="75E667AB" w:rsidR="00774F0B" w:rsidRDefault="001B70B3" w:rsidP="001B70B3">
      <w:r w:rsidRPr="001B70B3">
        <w:t xml:space="preserve">The Australian Government is now operating in accordance with the </w:t>
      </w:r>
      <w:hyperlink r:id="rId491"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170" w:name="_Toc210299811"/>
      <w:r w:rsidRPr="001B70B3">
        <w:t>Queensland floods: CCS period of emergency extended</w:t>
      </w:r>
      <w:bookmarkEnd w:id="170"/>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492"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t xml:space="preserve">you may be eligible for a </w:t>
      </w:r>
      <w:hyperlink r:id="rId493"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494"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495"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496"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497"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498"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499" w:history="1">
        <w:r w:rsidRPr="00FC6130">
          <w:rPr>
            <w:rStyle w:val="Hyperlink"/>
          </w:rPr>
          <w:t>Provider Entry Point</w:t>
        </w:r>
      </w:hyperlink>
      <w:r w:rsidRPr="00FC6130">
        <w:t xml:space="preserve"> (PEP) or your third-party software. You also need to tell your </w:t>
      </w:r>
      <w:hyperlink r:id="rId500"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501"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502" w:history="1">
        <w:r w:rsidRPr="00FC6130">
          <w:rPr>
            <w:rStyle w:val="Hyperlink"/>
          </w:rPr>
          <w:t>StartingBlocks.gov.au</w:t>
        </w:r>
      </w:hyperlink>
      <w:r w:rsidRPr="00FC6130">
        <w:t xml:space="preserve"> to help families looking for care. Do this via the </w:t>
      </w:r>
      <w:hyperlink r:id="rId503"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504"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505"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171" w:name="_Toc210299812"/>
      <w:r>
        <w:t>9 April 2025</w:t>
      </w:r>
      <w:bookmarkEnd w:id="171"/>
    </w:p>
    <w:p w14:paraId="72E21A32" w14:textId="7E5AA07E" w:rsidR="00BB0C2D" w:rsidRDefault="00F30B80" w:rsidP="00F30B80">
      <w:r w:rsidRPr="00F30B80">
        <w:t xml:space="preserve">The Australian Government is now operating in accordance with the </w:t>
      </w:r>
      <w:hyperlink r:id="rId506"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172" w:name="_Toc210299813"/>
      <w:r>
        <w:t>From the department</w:t>
      </w:r>
      <w:bookmarkEnd w:id="172"/>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507"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508"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509"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510"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511"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512"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513"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514"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515"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516"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517"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173" w:name="_Toc210299814"/>
      <w:r>
        <w:t>Sector spotlight</w:t>
      </w:r>
      <w:bookmarkEnd w:id="173"/>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518"/>
                    </pic:cNvPr>
                    <pic:cNvPicPr/>
                  </pic:nvPicPr>
                  <pic:blipFill>
                    <a:blip r:embed="rId519"/>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520"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174" w:name="_Toc210299815"/>
      <w:r>
        <w:t>Facts from FAL</w:t>
      </w:r>
      <w:bookmarkEnd w:id="174"/>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521"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522" w:history="1">
        <w:r w:rsidRPr="002A647C">
          <w:rPr>
            <w:rStyle w:val="Hyperlink"/>
          </w:rPr>
          <w:t>provider tool kit</w:t>
        </w:r>
      </w:hyperlink>
      <w:r w:rsidRPr="002A647C">
        <w:t xml:space="preserve"> for help with updating enrolments in the </w:t>
      </w:r>
      <w:hyperlink r:id="rId523"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524"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5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525"/>
                    </pic:cNvPr>
                    <pic:cNvPicPr/>
                  </pic:nvPicPr>
                  <pic:blipFill>
                    <a:blip r:embed="rId526"/>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175" w:name="_Toc210299816"/>
      <w:r>
        <w:t>8 April 2025</w:t>
      </w:r>
      <w:bookmarkEnd w:id="175"/>
    </w:p>
    <w:p w14:paraId="13378A8F" w14:textId="11D68F1B" w:rsidR="002B34AA" w:rsidRDefault="002B34AA" w:rsidP="002B34AA">
      <w:r w:rsidRPr="002B34AA">
        <w:t xml:space="preserve">The Australian Government is now operating in accordance with the </w:t>
      </w:r>
      <w:hyperlink r:id="rId527"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176" w:name="_Toc210299817"/>
      <w:r w:rsidRPr="00936C7D">
        <w:t>Queensland floods: 3 new LGAs added to CCS period of emergency</w:t>
      </w:r>
      <w:bookmarkEnd w:id="176"/>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528"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529"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530"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531"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532"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533"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534"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535" w:history="1">
        <w:r w:rsidRPr="00970A93">
          <w:rPr>
            <w:rStyle w:val="Hyperlink"/>
          </w:rPr>
          <w:t>Provider Entry Point</w:t>
        </w:r>
      </w:hyperlink>
      <w:r w:rsidRPr="00970A93">
        <w:t xml:space="preserve"> (PEP) or your third-party software. You also need to tell your </w:t>
      </w:r>
      <w:hyperlink r:id="rId536"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537"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538" w:history="1">
        <w:r w:rsidRPr="00970A93">
          <w:rPr>
            <w:rStyle w:val="Hyperlink"/>
          </w:rPr>
          <w:t>StartingBlocks.gov.au</w:t>
        </w:r>
      </w:hyperlink>
      <w:r w:rsidRPr="00970A93">
        <w:t xml:space="preserve"> to help families looking for care. Do this via the </w:t>
      </w:r>
      <w:hyperlink r:id="rId539"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540"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541"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177" w:name="_Toc210299818"/>
      <w:r>
        <w:t>7 April 2025</w:t>
      </w:r>
      <w:bookmarkEnd w:id="177"/>
    </w:p>
    <w:p w14:paraId="28360444" w14:textId="2978029D" w:rsidR="00E51A82" w:rsidRDefault="00E51A82" w:rsidP="00E51A82">
      <w:r w:rsidRPr="00E51A82">
        <w:t xml:space="preserve">The Australian Government is now operating in accordance with the </w:t>
      </w:r>
      <w:hyperlink r:id="rId542"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178" w:name="_Toc210299819"/>
      <w:r w:rsidRPr="003D28CB">
        <w:t>Invitations to apply for ex-Tropical Cyclone Alfred support payment</w:t>
      </w:r>
      <w:bookmarkEnd w:id="178"/>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543"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544"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545"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546"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547" w:history="1">
        <w:r w:rsidRPr="008A16B7">
          <w:rPr>
            <w:rStyle w:val="Hyperlink"/>
          </w:rPr>
          <w:t>ex-Tropical Cyclone Alfred Support Payment.</w:t>
        </w:r>
      </w:hyperlink>
    </w:p>
    <w:p w14:paraId="17686CDF" w14:textId="421FA8EF" w:rsidR="00F06566" w:rsidRDefault="00F06566" w:rsidP="002555AC">
      <w:pPr>
        <w:pStyle w:val="Issuedate"/>
      </w:pPr>
      <w:bookmarkStart w:id="179" w:name="_Toc210299820"/>
      <w:r>
        <w:t>4 April 2025</w:t>
      </w:r>
      <w:bookmarkEnd w:id="179"/>
    </w:p>
    <w:p w14:paraId="05F5AAE1" w14:textId="6CC876C6" w:rsidR="00F06566" w:rsidRDefault="00F06566" w:rsidP="00F06566">
      <w:r w:rsidRPr="00F06566">
        <w:t xml:space="preserve">The Australian Government is now operating in accordance with the </w:t>
      </w:r>
      <w:hyperlink r:id="rId548"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180" w:name="_Toc210299821"/>
      <w:r w:rsidRPr="00C87CED">
        <w:t>Queensland floods: CCS period of emergency extended</w:t>
      </w:r>
      <w:bookmarkEnd w:id="180"/>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549"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550"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551"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t xml:space="preserve">families may be eligible for </w:t>
      </w:r>
      <w:hyperlink r:id="rId552"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553"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554"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555"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556" w:history="1">
        <w:r w:rsidRPr="00C87CED">
          <w:rPr>
            <w:rStyle w:val="Hyperlink"/>
          </w:rPr>
          <w:t>Provider Entry Point</w:t>
        </w:r>
      </w:hyperlink>
      <w:r w:rsidRPr="00C87CED">
        <w:t xml:space="preserve"> (PEP) or your third-party software. You also need to tell your </w:t>
      </w:r>
      <w:hyperlink r:id="rId557"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558"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559" w:history="1">
        <w:r w:rsidRPr="00C87CED">
          <w:rPr>
            <w:rStyle w:val="Hyperlink"/>
          </w:rPr>
          <w:t>StartingBlocks.gov.au</w:t>
        </w:r>
      </w:hyperlink>
      <w:r w:rsidRPr="00C87CED">
        <w:t xml:space="preserve"> to help families looking for care. Do this via the </w:t>
      </w:r>
      <w:hyperlink r:id="rId560"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561"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562"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181" w:name="_Toc210299822"/>
      <w:r>
        <w:t>4 April 2025</w:t>
      </w:r>
      <w:bookmarkEnd w:id="181"/>
    </w:p>
    <w:p w14:paraId="0CD454BF" w14:textId="6346A3B9" w:rsidR="00DE280B" w:rsidRDefault="0010489B" w:rsidP="0010489B">
      <w:r w:rsidRPr="0010489B">
        <w:t xml:space="preserve">The Australian Government is now operating in accordance with the </w:t>
      </w:r>
      <w:hyperlink r:id="rId563"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182" w:name="_Toc210299823"/>
      <w:r w:rsidRPr="0010489B">
        <w:rPr>
          <w:bCs/>
        </w:rPr>
        <w:t>NSW floods: CCS period of emergency declared</w:t>
      </w:r>
      <w:bookmarkEnd w:id="182"/>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564"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565"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566"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567"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568"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569"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570"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571" w:history="1">
        <w:r w:rsidRPr="001918E9">
          <w:rPr>
            <w:rStyle w:val="Hyperlink"/>
          </w:rPr>
          <w:t>Provider Entry Point</w:t>
        </w:r>
      </w:hyperlink>
      <w:r w:rsidRPr="001918E9">
        <w:t xml:space="preserve"> (PEP) or your third-party software. You also need to tell your </w:t>
      </w:r>
      <w:hyperlink r:id="rId572"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573"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t xml:space="preserve">Update your vacancy details on </w:t>
      </w:r>
      <w:hyperlink r:id="rId574" w:history="1">
        <w:r w:rsidRPr="001918E9">
          <w:rPr>
            <w:rStyle w:val="Hyperlink"/>
          </w:rPr>
          <w:t>StartingBlocks.gov.au</w:t>
        </w:r>
      </w:hyperlink>
      <w:r w:rsidRPr="001918E9">
        <w:t xml:space="preserve"> to help families looking for care. Do this via the </w:t>
      </w:r>
      <w:hyperlink r:id="rId575"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576"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577"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183" w:name="_Toc210299824"/>
      <w:r>
        <w:t>2 April 2025</w:t>
      </w:r>
      <w:bookmarkEnd w:id="183"/>
    </w:p>
    <w:p w14:paraId="53337EC2" w14:textId="692BDBE1" w:rsidR="001B03BB" w:rsidRDefault="001B03BB" w:rsidP="001B03BB">
      <w:r w:rsidRPr="001B03BB">
        <w:t xml:space="preserve">The Australian Government is now operating in accordance with the </w:t>
      </w:r>
      <w:hyperlink r:id="rId578"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184" w:name="_Toc210299825"/>
      <w:r>
        <w:t>From the department</w:t>
      </w:r>
      <w:bookmarkEnd w:id="184"/>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579"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580"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5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581"/>
                    </pic:cNvPr>
                    <pic:cNvPicPr/>
                  </pic:nvPicPr>
                  <pic:blipFill>
                    <a:blip r:embed="rId582"/>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583" w:history="1">
        <w:r w:rsidRPr="006522CA">
          <w:rPr>
            <w:rStyle w:val="Hyperlink"/>
          </w:rPr>
          <w:t>on our website</w:t>
        </w:r>
      </w:hyperlink>
      <w:r w:rsidRPr="006522CA">
        <w:t>.</w:t>
      </w:r>
    </w:p>
    <w:p w14:paraId="3A11F593" w14:textId="765E1F3B" w:rsidR="005B266E" w:rsidRDefault="00890AA5" w:rsidP="00890AA5">
      <w:pPr>
        <w:pStyle w:val="Heading3"/>
      </w:pPr>
      <w:r w:rsidRPr="00890AA5">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584"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585"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586"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587"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588"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589"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590"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591"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592"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185" w:name="_Toc210299826"/>
      <w:r>
        <w:t>Sector spotlight</w:t>
      </w:r>
      <w:bookmarkEnd w:id="185"/>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593"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594"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186" w:name="_Toc210299827"/>
      <w:r>
        <w:t>Facts from FAL</w:t>
      </w:r>
      <w:bookmarkEnd w:id="186"/>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595"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596" w:history="1">
        <w:r w:rsidRPr="00FA4323">
          <w:rPr>
            <w:rStyle w:val="Hyperlink"/>
          </w:rPr>
          <w:t>2024 Large Provider Financial Input Report</w:t>
        </w:r>
      </w:hyperlink>
      <w:r w:rsidRPr="00FA4323">
        <w:t xml:space="preserve"> and email it to</w:t>
      </w:r>
      <w:r w:rsidRPr="00FA4323">
        <w:br/>
      </w:r>
      <w:hyperlink r:id="rId597"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598"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599"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187" w:name="_Toc210299828"/>
      <w:r>
        <w:t>Workforce support</w:t>
      </w:r>
      <w:bookmarkEnd w:id="187"/>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600"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601"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602"/>
                    </pic:cNvPr>
                    <pic:cNvPicPr/>
                  </pic:nvPicPr>
                  <pic:blipFill>
                    <a:blip r:embed="rId603"/>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188" w:name="_Toc210299829"/>
      <w:r>
        <w:t>1 April 2025</w:t>
      </w:r>
      <w:bookmarkEnd w:id="188"/>
    </w:p>
    <w:p w14:paraId="300990EC" w14:textId="49E7EBA3" w:rsidR="00420B63" w:rsidRDefault="00820339" w:rsidP="00820339">
      <w:r w:rsidRPr="00820339">
        <w:t xml:space="preserve">The Australian Government is now operating in accordance with the </w:t>
      </w:r>
      <w:hyperlink r:id="rId604"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189" w:name="_Toc210299830"/>
      <w:r w:rsidRPr="00820339">
        <w:rPr>
          <w:bCs/>
        </w:rPr>
        <w:t>Queensland floods: 5 new LGAs added to CCS period of emergency</w:t>
      </w:r>
      <w:bookmarkEnd w:id="189"/>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605"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606"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t xml:space="preserve">families may be able to access </w:t>
      </w:r>
      <w:hyperlink r:id="rId607"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608"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609"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610"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611"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612" w:history="1">
        <w:r w:rsidRPr="00A97E55">
          <w:rPr>
            <w:rStyle w:val="Hyperlink"/>
          </w:rPr>
          <w:t>Provider Entry Point</w:t>
        </w:r>
      </w:hyperlink>
      <w:r w:rsidRPr="00A97E55">
        <w:t xml:space="preserve"> (PEP) or your third-party software. You also need to tell your </w:t>
      </w:r>
      <w:hyperlink r:id="rId613"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614"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615" w:history="1">
        <w:r w:rsidRPr="00A97E55">
          <w:rPr>
            <w:rStyle w:val="Hyperlink"/>
          </w:rPr>
          <w:t>StartingBlocks.gov.au</w:t>
        </w:r>
      </w:hyperlink>
      <w:r w:rsidRPr="00A97E55">
        <w:t xml:space="preserve"> to help families looking for care. Do this via the </w:t>
      </w:r>
      <w:hyperlink r:id="rId616"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617"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618"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190" w:name="_Toc210299831"/>
      <w:r>
        <w:t>31 March 2025</w:t>
      </w:r>
      <w:bookmarkEnd w:id="190"/>
    </w:p>
    <w:p w14:paraId="45C9BAC0" w14:textId="241EF07D" w:rsidR="00E07CDC" w:rsidRDefault="00E07CDC" w:rsidP="00E07CDC">
      <w:r w:rsidRPr="00E07CDC">
        <w:t xml:space="preserve">The Australian Government is now operating in accordance with the </w:t>
      </w:r>
      <w:hyperlink r:id="rId619"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191" w:name="_Toc210299832"/>
      <w:r w:rsidRPr="000B489C">
        <w:rPr>
          <w:bCs/>
        </w:rPr>
        <w:t>Queensland floods: CCS period of emergency extended</w:t>
      </w:r>
      <w:bookmarkEnd w:id="191"/>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620"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621"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622"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623"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624"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625"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626"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627" w:history="1">
        <w:r w:rsidRPr="000B489C">
          <w:rPr>
            <w:rStyle w:val="Hyperlink"/>
          </w:rPr>
          <w:t>Provider Entry Point</w:t>
        </w:r>
      </w:hyperlink>
      <w:r w:rsidRPr="000B489C">
        <w:t xml:space="preserve"> (PEP) or your third-party software. You also need to tell your </w:t>
      </w:r>
      <w:hyperlink r:id="rId628"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629"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630" w:history="1">
        <w:r w:rsidRPr="000B489C">
          <w:rPr>
            <w:rStyle w:val="Hyperlink"/>
          </w:rPr>
          <w:t>StartingBlocks.gov.au</w:t>
        </w:r>
      </w:hyperlink>
      <w:r w:rsidRPr="000B489C">
        <w:t xml:space="preserve"> to help families looking for care. Do this via the </w:t>
      </w:r>
      <w:hyperlink r:id="rId631"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632"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633"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192" w:name="_Toc210299833"/>
      <w:r>
        <w:t>28 March 2025</w:t>
      </w:r>
      <w:bookmarkEnd w:id="192"/>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193" w:name="_Toc210299834"/>
      <w:r w:rsidRPr="000F639D">
        <w:rPr>
          <w:bCs/>
        </w:rPr>
        <w:t>Queensland floods: CCS period of emergency declared</w:t>
      </w:r>
      <w:bookmarkEnd w:id="193"/>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634"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635"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636"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637"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638"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t xml:space="preserve">The Australian Government provides help for people affected by natural disasters. Find out whether you're eligible on the </w:t>
      </w:r>
      <w:hyperlink r:id="rId639"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640"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641" w:history="1">
        <w:r w:rsidRPr="00A40C8C">
          <w:rPr>
            <w:rStyle w:val="Hyperlink"/>
          </w:rPr>
          <w:t>Provider Entry Point</w:t>
        </w:r>
      </w:hyperlink>
      <w:r w:rsidRPr="00A40C8C">
        <w:t xml:space="preserve"> (PEP) or your third-party software. You also need to tell your </w:t>
      </w:r>
      <w:hyperlink r:id="rId642"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643"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644" w:history="1">
        <w:r w:rsidRPr="00A40C8C">
          <w:rPr>
            <w:rStyle w:val="Hyperlink"/>
          </w:rPr>
          <w:t>StartingBlocks.gov.au</w:t>
        </w:r>
      </w:hyperlink>
      <w:r w:rsidRPr="00A40C8C">
        <w:t xml:space="preserve"> to help families looking for care. Do this via the </w:t>
      </w:r>
      <w:hyperlink r:id="rId645"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646"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647"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194" w:name="_Toc210299835"/>
      <w:r>
        <w:t>26 March 2025</w:t>
      </w:r>
      <w:bookmarkEnd w:id="194"/>
    </w:p>
    <w:p w14:paraId="387F771B" w14:textId="7FA07D45" w:rsidR="005F055F" w:rsidRDefault="005F055F" w:rsidP="005F055F">
      <w:pPr>
        <w:pStyle w:val="Heading2"/>
      </w:pPr>
      <w:bookmarkStart w:id="195" w:name="_Toc210299836"/>
      <w:r>
        <w:t>From the department</w:t>
      </w:r>
      <w:bookmarkEnd w:id="195"/>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648"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649"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650"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651"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652"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t xml:space="preserve">Read more about the </w:t>
      </w:r>
      <w:hyperlink r:id="rId653"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654"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655"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656"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657"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658"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659"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196" w:name="_Toc210299837"/>
      <w:r>
        <w:t>Sector spotlight</w:t>
      </w:r>
      <w:bookmarkEnd w:id="196"/>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660"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661"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662"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197" w:name="_Toc210299838"/>
      <w:r>
        <w:t>Facts from FAL</w:t>
      </w:r>
      <w:bookmarkEnd w:id="197"/>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t xml:space="preserve">Find more information and what to do if you receive an </w:t>
      </w:r>
      <w:hyperlink r:id="rId663"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664"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665"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198" w:name="_Toc210299839"/>
      <w:r>
        <w:t>Workforce support</w:t>
      </w:r>
      <w:bookmarkEnd w:id="198"/>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666"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489"/>
                    </pic:cNvPr>
                    <pic:cNvPicPr/>
                  </pic:nvPicPr>
                  <pic:blipFill>
                    <a:blip r:embed="rId667"/>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199" w:name="_Toc210299840"/>
      <w:r>
        <w:t>21 March 2025</w:t>
      </w:r>
      <w:bookmarkEnd w:id="199"/>
    </w:p>
    <w:p w14:paraId="4191739A" w14:textId="18A838A7" w:rsidR="00B5501C" w:rsidRDefault="00B5501C" w:rsidP="00B5501C">
      <w:pPr>
        <w:pStyle w:val="Heading2"/>
        <w:rPr>
          <w:bCs/>
        </w:rPr>
      </w:pPr>
      <w:bookmarkStart w:id="200" w:name="_Toc210299841"/>
      <w:r w:rsidRPr="00B5501C">
        <w:rPr>
          <w:bCs/>
        </w:rPr>
        <w:t>Ex-Tropical Cyclone Alfred: new LGA added to CCS period of emergency</w:t>
      </w:r>
      <w:bookmarkEnd w:id="200"/>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668"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669"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670"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671"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672"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673"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674" w:history="1">
        <w:r w:rsidRPr="00E15998">
          <w:rPr>
            <w:rStyle w:val="Hyperlink"/>
          </w:rPr>
          <w:t>Emergency Qld</w:t>
        </w:r>
      </w:hyperlink>
      <w:r w:rsidRPr="00E15998">
        <w:t xml:space="preserve"> and </w:t>
      </w:r>
      <w:hyperlink r:id="rId675"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676" w:history="1">
        <w:r w:rsidRPr="00E15998">
          <w:rPr>
            <w:rStyle w:val="Hyperlink"/>
          </w:rPr>
          <w:t>Provider Entry Point</w:t>
        </w:r>
      </w:hyperlink>
      <w:r w:rsidRPr="00E15998">
        <w:t xml:space="preserve"> (PEP) or your third-party software. You also need to tell your </w:t>
      </w:r>
      <w:hyperlink r:id="rId677"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678"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t xml:space="preserve">Update your vacancy details on </w:t>
      </w:r>
      <w:hyperlink r:id="rId679" w:history="1">
        <w:r w:rsidRPr="00E15998">
          <w:rPr>
            <w:rStyle w:val="Hyperlink"/>
          </w:rPr>
          <w:t>StartingBlocks.gov.au</w:t>
        </w:r>
      </w:hyperlink>
      <w:r w:rsidRPr="00E15998">
        <w:t xml:space="preserve"> to help families looking for care. Do this via the </w:t>
      </w:r>
      <w:hyperlink r:id="rId680"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681"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682" w:history="1">
        <w:r w:rsidRPr="00E15998">
          <w:rPr>
            <w:rStyle w:val="Hyperlink"/>
          </w:rPr>
          <w:t>Emergency Qld</w:t>
        </w:r>
      </w:hyperlink>
      <w:r w:rsidRPr="00E15998">
        <w:t xml:space="preserve"> and </w:t>
      </w:r>
      <w:hyperlink r:id="rId683"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201" w:name="_Toc210299842"/>
      <w:r>
        <w:t>20 March 2025</w:t>
      </w:r>
      <w:bookmarkEnd w:id="201"/>
    </w:p>
    <w:p w14:paraId="5335FC3E" w14:textId="78E5771B" w:rsidR="0014076C" w:rsidRDefault="00791437" w:rsidP="00791437">
      <w:pPr>
        <w:pStyle w:val="Heading2"/>
        <w:rPr>
          <w:bCs/>
        </w:rPr>
      </w:pPr>
      <w:bookmarkStart w:id="202" w:name="_Toc210299843"/>
      <w:r w:rsidRPr="00791437">
        <w:rPr>
          <w:bCs/>
        </w:rPr>
        <w:t>North Qld floods: CCS period of emergency declared</w:t>
      </w:r>
      <w:bookmarkEnd w:id="202"/>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684"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685"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686"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687"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688"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689"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690"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691" w:history="1">
        <w:r w:rsidRPr="00381D9E">
          <w:rPr>
            <w:rStyle w:val="Hyperlink"/>
          </w:rPr>
          <w:t>Provider Entry Point</w:t>
        </w:r>
      </w:hyperlink>
      <w:r w:rsidRPr="00381D9E">
        <w:t xml:space="preserve"> (PEP) or your third-party software. You also need to tell your </w:t>
      </w:r>
      <w:hyperlink r:id="rId692"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t xml:space="preserve">Update your contact details in the Child Care Subsidy System so you don’t miss important information. Do this via the </w:t>
      </w:r>
      <w:hyperlink r:id="rId693"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694" w:history="1">
        <w:r w:rsidRPr="00381D9E">
          <w:rPr>
            <w:rStyle w:val="Hyperlink"/>
          </w:rPr>
          <w:t>StartingBlocks.gov.au</w:t>
        </w:r>
      </w:hyperlink>
      <w:r w:rsidRPr="00381D9E">
        <w:t xml:space="preserve"> to help families looking for care. Do this via the </w:t>
      </w:r>
      <w:hyperlink r:id="rId695"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696"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697"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203" w:name="_Toc210299844"/>
      <w:r>
        <w:t>19 March 2025</w:t>
      </w:r>
      <w:bookmarkEnd w:id="203"/>
    </w:p>
    <w:p w14:paraId="6E3B383A" w14:textId="7DE1CF10" w:rsidR="009A0B0E" w:rsidRDefault="009A0B0E" w:rsidP="009A0B0E">
      <w:pPr>
        <w:pStyle w:val="Heading2"/>
      </w:pPr>
      <w:bookmarkStart w:id="204" w:name="_Toc210299845"/>
      <w:r>
        <w:t>From the department</w:t>
      </w:r>
      <w:bookmarkEnd w:id="204"/>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698"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699"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700"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701"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t>helplines, and more.</w:t>
      </w:r>
    </w:p>
    <w:p w14:paraId="777D5A9A" w14:textId="77777777" w:rsidR="00B11691" w:rsidRPr="00B11691" w:rsidRDefault="00B11691" w:rsidP="00B11691">
      <w:hyperlink r:id="rId702"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703"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704"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705"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706" w:history="1">
        <w:r w:rsidRPr="00165A0D">
          <w:rPr>
            <w:rStyle w:val="Hyperlink"/>
          </w:rPr>
          <w:t>Complete the survey</w:t>
        </w:r>
      </w:hyperlink>
      <w:r w:rsidRPr="00165A0D">
        <w:t>.</w:t>
      </w:r>
    </w:p>
    <w:p w14:paraId="58AE4B2E" w14:textId="3A4747D7" w:rsidR="00623904" w:rsidRDefault="00623904" w:rsidP="00623904">
      <w:pPr>
        <w:pStyle w:val="Heading2"/>
      </w:pPr>
      <w:bookmarkStart w:id="205" w:name="_Toc210299846"/>
      <w:r>
        <w:t>Sector spotlight</w:t>
      </w:r>
      <w:bookmarkEnd w:id="205"/>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707"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708" w:history="1">
        <w:r w:rsidRPr="00623904">
          <w:rPr>
            <w:rStyle w:val="Hyperlink"/>
          </w:rPr>
          <w:t>STR for CCS</w:t>
        </w:r>
      </w:hyperlink>
      <w:r w:rsidRPr="00623904">
        <w:t>.</w:t>
      </w:r>
    </w:p>
    <w:p w14:paraId="019ECF44" w14:textId="3DA21FFD" w:rsidR="00B70E04" w:rsidRDefault="00B70E04" w:rsidP="00B70E04">
      <w:pPr>
        <w:pStyle w:val="Heading2"/>
      </w:pPr>
      <w:bookmarkStart w:id="206" w:name="_Toc210299847"/>
      <w:r>
        <w:t>Facts from FAL</w:t>
      </w:r>
      <w:bookmarkEnd w:id="206"/>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709"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710"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711"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7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712"/>
                    </pic:cNvPr>
                    <pic:cNvPicPr/>
                  </pic:nvPicPr>
                  <pic:blipFill>
                    <a:blip r:embed="rId713"/>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714"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207" w:name="_Toc210299848"/>
      <w:r>
        <w:t>Workforce support</w:t>
      </w:r>
      <w:bookmarkEnd w:id="207"/>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715"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7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716"/>
                    </pic:cNvPr>
                    <pic:cNvPicPr/>
                  </pic:nvPicPr>
                  <pic:blipFill>
                    <a:blip r:embed="rId717"/>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208" w:name="_Toc210299849"/>
      <w:r>
        <w:t>17 March 2025</w:t>
      </w:r>
      <w:bookmarkEnd w:id="208"/>
    </w:p>
    <w:p w14:paraId="62222977" w14:textId="41F0D7B8" w:rsidR="00815E34" w:rsidRDefault="00074DBB" w:rsidP="00815E34">
      <w:pPr>
        <w:pStyle w:val="Heading2"/>
        <w:rPr>
          <w:bCs/>
        </w:rPr>
      </w:pPr>
      <w:bookmarkStart w:id="209" w:name="_Toc210299850"/>
      <w:r w:rsidRPr="00074DBB">
        <w:rPr>
          <w:bCs/>
        </w:rPr>
        <w:t>One-off payment for services affected by ex-Tropical Cyclone Alfred</w:t>
      </w:r>
      <w:bookmarkEnd w:id="209"/>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718"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719"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720"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721"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210" w:name="_Toc210299851"/>
      <w:r w:rsidRPr="0029721F">
        <w:t>Two new LGAs added to CCS period of emergency</w:t>
      </w:r>
      <w:bookmarkEnd w:id="210"/>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t xml:space="preserve">Read more about </w:t>
      </w:r>
      <w:hyperlink r:id="rId722"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723"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724"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725"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726"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727"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728" w:history="1">
        <w:r w:rsidRPr="00C77FBC">
          <w:rPr>
            <w:rStyle w:val="Hyperlink"/>
          </w:rPr>
          <w:t>Emergency Qld</w:t>
        </w:r>
      </w:hyperlink>
      <w:r w:rsidRPr="00C77FBC">
        <w:t xml:space="preserve"> and </w:t>
      </w:r>
      <w:hyperlink r:id="rId729"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730" w:history="1">
        <w:r w:rsidRPr="00C77FBC">
          <w:rPr>
            <w:rStyle w:val="Hyperlink"/>
          </w:rPr>
          <w:t>Provider Entry Point (PEP)</w:t>
        </w:r>
      </w:hyperlink>
      <w:r w:rsidRPr="00C77FBC">
        <w:t xml:space="preserve"> or your third-party software. You also need to tell your </w:t>
      </w:r>
      <w:hyperlink r:id="rId731"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732"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733" w:history="1">
        <w:r w:rsidRPr="00C77FBC">
          <w:rPr>
            <w:rStyle w:val="Hyperlink"/>
          </w:rPr>
          <w:t>StartingBlocks.gov.au</w:t>
        </w:r>
      </w:hyperlink>
      <w:r w:rsidRPr="00C77FBC">
        <w:t xml:space="preserve"> to help families looking for care. Do this via the </w:t>
      </w:r>
      <w:hyperlink r:id="rId734"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735"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736" w:history="1">
        <w:r w:rsidRPr="00C77FBC">
          <w:rPr>
            <w:rStyle w:val="Hyperlink"/>
          </w:rPr>
          <w:t>Emergency Qld</w:t>
        </w:r>
      </w:hyperlink>
      <w:r w:rsidRPr="00C77FBC">
        <w:t xml:space="preserve"> and </w:t>
      </w:r>
      <w:hyperlink r:id="rId737"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211" w:name="_Toc210299852"/>
      <w:r>
        <w:t>14 March 2025</w:t>
      </w:r>
      <w:bookmarkEnd w:id="211"/>
    </w:p>
    <w:p w14:paraId="1BBDCE6B" w14:textId="77A4B3E3" w:rsidR="00941ADA" w:rsidRDefault="00772D63" w:rsidP="00772D63">
      <w:pPr>
        <w:pStyle w:val="Heading2"/>
      </w:pPr>
      <w:bookmarkStart w:id="212" w:name="_Toc210299853"/>
      <w:r w:rsidRPr="00772D63">
        <w:t>Ex-Tropical Cyclone Alfred: CCS period of emergency extended</w:t>
      </w:r>
      <w:bookmarkEnd w:id="212"/>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738"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739"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740"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741"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742"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743"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744" w:history="1">
        <w:r w:rsidRPr="00DE5D95">
          <w:rPr>
            <w:rStyle w:val="Hyperlink"/>
          </w:rPr>
          <w:t>Emergency Qld</w:t>
        </w:r>
      </w:hyperlink>
      <w:r w:rsidRPr="00DE5D95">
        <w:t xml:space="preserve"> and </w:t>
      </w:r>
      <w:hyperlink r:id="rId745"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746" w:history="1">
        <w:r w:rsidRPr="00DE5D95">
          <w:rPr>
            <w:rStyle w:val="Hyperlink"/>
          </w:rPr>
          <w:t>Provider Entry Point</w:t>
        </w:r>
      </w:hyperlink>
      <w:r w:rsidRPr="00DE5D95">
        <w:t xml:space="preserve"> (PEP) or your third-party software. You also need to tell your </w:t>
      </w:r>
      <w:hyperlink r:id="rId747"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748"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749" w:history="1">
        <w:r w:rsidRPr="00DE5D95">
          <w:rPr>
            <w:rStyle w:val="Hyperlink"/>
          </w:rPr>
          <w:t>StartingBlocks.gov.au</w:t>
        </w:r>
      </w:hyperlink>
      <w:r w:rsidRPr="00DE5D95">
        <w:t xml:space="preserve"> to help families looking for care. Do this via the </w:t>
      </w:r>
      <w:hyperlink r:id="rId750"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t xml:space="preserve">Join our </w:t>
      </w:r>
      <w:hyperlink r:id="rId751"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752" w:history="1">
        <w:r w:rsidRPr="00DE5D95">
          <w:rPr>
            <w:rStyle w:val="Hyperlink"/>
          </w:rPr>
          <w:t>Emergency Qld</w:t>
        </w:r>
      </w:hyperlink>
      <w:r w:rsidRPr="00DE5D95">
        <w:t xml:space="preserve"> and </w:t>
      </w:r>
      <w:hyperlink r:id="rId753"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213" w:name="_Toc210299854"/>
      <w:r>
        <w:t>12 March 2025</w:t>
      </w:r>
      <w:bookmarkEnd w:id="213"/>
    </w:p>
    <w:p w14:paraId="78D49B7F" w14:textId="4EE85396" w:rsidR="00A1584E" w:rsidRDefault="00A1584E" w:rsidP="00A1584E">
      <w:pPr>
        <w:pStyle w:val="Heading2"/>
      </w:pPr>
      <w:bookmarkStart w:id="214" w:name="_Toc210299855"/>
      <w:r>
        <w:t>From the department</w:t>
      </w:r>
      <w:bookmarkEnd w:id="214"/>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754"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755"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756" w:history="1">
        <w:r w:rsidRPr="00056DEE">
          <w:rPr>
            <w:rStyle w:val="Hyperlink"/>
          </w:rPr>
          <w:t>application guide</w:t>
        </w:r>
      </w:hyperlink>
      <w:r w:rsidRPr="00056DEE">
        <w:t xml:space="preserve"> and find out </w:t>
      </w:r>
      <w:hyperlink r:id="rId757"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758"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759"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760"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761"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762"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763"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215" w:name="_Toc210299856"/>
      <w:r>
        <w:t>Sector spotlight</w:t>
      </w:r>
      <w:bookmarkEnd w:id="215"/>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764"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765"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766"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216" w:name="_Toc210299857"/>
      <w:r>
        <w:t>Facts from FAL</w:t>
      </w:r>
      <w:bookmarkEnd w:id="216"/>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767"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t>Read more about:</w:t>
      </w:r>
    </w:p>
    <w:p w14:paraId="448A6D02" w14:textId="77777777" w:rsidR="00A03046" w:rsidRPr="00A03046" w:rsidRDefault="00A03046" w:rsidP="006D5AA1">
      <w:pPr>
        <w:pStyle w:val="ListParagraph"/>
        <w:numPr>
          <w:ilvl w:val="0"/>
          <w:numId w:val="175"/>
        </w:numPr>
      </w:pPr>
      <w:hyperlink r:id="rId768"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769"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217" w:name="_Toc210299858"/>
      <w:r>
        <w:t>Workforce support</w:t>
      </w:r>
      <w:bookmarkEnd w:id="217"/>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770"/>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771"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772" w:history="1">
        <w:r w:rsidRPr="00FE35BE">
          <w:rPr>
            <w:rStyle w:val="Hyperlink"/>
          </w:rPr>
          <w:t>living allowance</w:t>
        </w:r>
      </w:hyperlink>
      <w:r w:rsidRPr="00FE35BE">
        <w:t>.</w:t>
      </w:r>
    </w:p>
    <w:p w14:paraId="7DCEFE8A" w14:textId="0DB58779" w:rsidR="00FE35BE" w:rsidRDefault="00D7173F" w:rsidP="00FE35BE">
      <w:r w:rsidRPr="00D7173F">
        <w:rPr>
          <w:noProof/>
        </w:rPr>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7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773"/>
                    </pic:cNvPr>
                    <pic:cNvPicPr/>
                  </pic:nvPicPr>
                  <pic:blipFill>
                    <a:blip r:embed="rId774"/>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218" w:name="_Toc210299859"/>
      <w:r>
        <w:t>10 March 2025</w:t>
      </w:r>
      <w:bookmarkEnd w:id="218"/>
    </w:p>
    <w:p w14:paraId="53F0D160" w14:textId="20462F61" w:rsidR="00B607A8" w:rsidRDefault="00F028D1" w:rsidP="00F028D1">
      <w:pPr>
        <w:pStyle w:val="Heading2"/>
        <w:rPr>
          <w:bCs/>
        </w:rPr>
      </w:pPr>
      <w:bookmarkStart w:id="219" w:name="_Toc210299860"/>
      <w:r w:rsidRPr="00F028D1">
        <w:rPr>
          <w:bCs/>
        </w:rPr>
        <w:t>Ex-Tropical Cyclone Alfred: CCS period of emergency extended, new areas added</w:t>
      </w:r>
      <w:bookmarkEnd w:id="219"/>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775"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776"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777"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778"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779"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780"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781" w:history="1">
        <w:r w:rsidRPr="00F028D1">
          <w:rPr>
            <w:rStyle w:val="Hyperlink"/>
          </w:rPr>
          <w:t>Emergency Qld</w:t>
        </w:r>
      </w:hyperlink>
      <w:r w:rsidRPr="00F028D1">
        <w:t xml:space="preserve"> and </w:t>
      </w:r>
      <w:hyperlink r:id="rId782"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783" w:history="1">
        <w:r w:rsidRPr="00F028D1">
          <w:rPr>
            <w:rStyle w:val="Hyperlink"/>
          </w:rPr>
          <w:t>Provider Entry Point</w:t>
        </w:r>
      </w:hyperlink>
      <w:r w:rsidRPr="00F028D1">
        <w:t xml:space="preserve"> (PEP) or your third-party software. You also need to tell your </w:t>
      </w:r>
      <w:hyperlink r:id="rId784"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785"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786" w:history="1">
        <w:r w:rsidRPr="00F028D1">
          <w:rPr>
            <w:rStyle w:val="Hyperlink"/>
          </w:rPr>
          <w:t>StartingBlocks.gov.au</w:t>
        </w:r>
      </w:hyperlink>
      <w:r w:rsidRPr="00F028D1">
        <w:t xml:space="preserve"> to help families looking for care. Do this via the </w:t>
      </w:r>
      <w:hyperlink r:id="rId787"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788"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t xml:space="preserve">Keep an eye on </w:t>
      </w:r>
      <w:hyperlink r:id="rId789" w:history="1">
        <w:r w:rsidRPr="00F028D1">
          <w:rPr>
            <w:rStyle w:val="Hyperlink"/>
          </w:rPr>
          <w:t>Emergency Qld</w:t>
        </w:r>
      </w:hyperlink>
      <w:r w:rsidRPr="00F028D1">
        <w:t xml:space="preserve"> and </w:t>
      </w:r>
      <w:hyperlink r:id="rId790"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220" w:name="_Toc210299861"/>
      <w:r>
        <w:t>6</w:t>
      </w:r>
      <w:r w:rsidR="00A70413">
        <w:t xml:space="preserve"> March 2025</w:t>
      </w:r>
      <w:bookmarkEnd w:id="220"/>
    </w:p>
    <w:p w14:paraId="7C0FBB3E" w14:textId="7F2757A2" w:rsidR="00A70413" w:rsidRDefault="00820310" w:rsidP="00820310">
      <w:pPr>
        <w:pStyle w:val="Heading2"/>
      </w:pPr>
      <w:bookmarkStart w:id="221" w:name="_Toc210299862"/>
      <w:r w:rsidRPr="00820310">
        <w:t>Tropical Cyclone Alfred: 4 new LGAs added to CCS period of emergency</w:t>
      </w:r>
      <w:bookmarkEnd w:id="221"/>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791"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792"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793"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794"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795"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796"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797" w:history="1">
        <w:r w:rsidRPr="008E6F03">
          <w:rPr>
            <w:rStyle w:val="Hyperlink"/>
          </w:rPr>
          <w:t>Emergency Qld</w:t>
        </w:r>
      </w:hyperlink>
      <w:r w:rsidRPr="008E6F03">
        <w:t xml:space="preserve"> and </w:t>
      </w:r>
      <w:hyperlink r:id="rId798"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799" w:history="1">
        <w:r w:rsidRPr="008E6F03">
          <w:rPr>
            <w:rStyle w:val="Hyperlink"/>
          </w:rPr>
          <w:t>Provider Entry Point (PEP)</w:t>
        </w:r>
      </w:hyperlink>
      <w:r w:rsidRPr="008E6F03">
        <w:t xml:space="preserve"> or your third-party software. You also need to tell your </w:t>
      </w:r>
      <w:hyperlink r:id="rId800"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801"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802" w:history="1">
        <w:r w:rsidRPr="008E6F03">
          <w:rPr>
            <w:rStyle w:val="Hyperlink"/>
          </w:rPr>
          <w:t>StartingBlocks.gov.au</w:t>
        </w:r>
      </w:hyperlink>
      <w:r w:rsidRPr="008E6F03">
        <w:t xml:space="preserve"> to help families looking for care. Do this via the </w:t>
      </w:r>
      <w:hyperlink r:id="rId803"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804"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805" w:history="1">
        <w:r w:rsidRPr="008E6F03">
          <w:rPr>
            <w:rStyle w:val="Hyperlink"/>
          </w:rPr>
          <w:t>Emergency Qld</w:t>
        </w:r>
      </w:hyperlink>
      <w:r w:rsidRPr="008E6F03">
        <w:t xml:space="preserve"> and </w:t>
      </w:r>
      <w:hyperlink r:id="rId806"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222" w:name="_Toc210299863"/>
      <w:r>
        <w:t>6 March 2025</w:t>
      </w:r>
      <w:bookmarkEnd w:id="222"/>
    </w:p>
    <w:p w14:paraId="72FB312A" w14:textId="4461976C" w:rsidR="000A7D45" w:rsidRDefault="000A7D45" w:rsidP="000A7D45">
      <w:pPr>
        <w:pStyle w:val="Heading2"/>
        <w:rPr>
          <w:bCs/>
        </w:rPr>
      </w:pPr>
      <w:bookmarkStart w:id="223" w:name="_Toc210299864"/>
      <w:r w:rsidRPr="000A7D45">
        <w:rPr>
          <w:bCs/>
        </w:rPr>
        <w:t>Tropical Cyclone Alfred: 7 new LGAs added to CCS period of emergency</w:t>
      </w:r>
      <w:bookmarkEnd w:id="223"/>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807"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808"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809"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810"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811"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812"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813" w:history="1">
        <w:r w:rsidRPr="00C22C4C">
          <w:rPr>
            <w:rStyle w:val="Hyperlink"/>
          </w:rPr>
          <w:t>Emergency Qld</w:t>
        </w:r>
      </w:hyperlink>
      <w:r w:rsidRPr="00C22C4C">
        <w:t xml:space="preserve"> and </w:t>
      </w:r>
      <w:hyperlink r:id="rId814"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815" w:history="1">
        <w:r w:rsidRPr="00C22C4C">
          <w:rPr>
            <w:rStyle w:val="Hyperlink"/>
          </w:rPr>
          <w:t>Provider Entry Point (PEP)</w:t>
        </w:r>
      </w:hyperlink>
      <w:r w:rsidRPr="00C22C4C">
        <w:t xml:space="preserve"> or your third-party software. You also need to tell your </w:t>
      </w:r>
      <w:hyperlink r:id="rId816"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817"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818" w:history="1">
        <w:r w:rsidRPr="00C22C4C">
          <w:rPr>
            <w:rStyle w:val="Hyperlink"/>
          </w:rPr>
          <w:t>StartingBlocks.gov.au</w:t>
        </w:r>
      </w:hyperlink>
      <w:r w:rsidRPr="00C22C4C">
        <w:t xml:space="preserve"> to help families looking for care. Do this via the </w:t>
      </w:r>
      <w:hyperlink r:id="rId819"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820"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821" w:history="1">
        <w:r w:rsidRPr="00C22C4C">
          <w:rPr>
            <w:rStyle w:val="Hyperlink"/>
          </w:rPr>
          <w:t>Emergency Qld</w:t>
        </w:r>
      </w:hyperlink>
      <w:r w:rsidRPr="00C22C4C">
        <w:t xml:space="preserve"> and </w:t>
      </w:r>
      <w:hyperlink r:id="rId822"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224" w:name="_Toc210299865"/>
      <w:r>
        <w:t>5 March 2025</w:t>
      </w:r>
      <w:bookmarkEnd w:id="224"/>
    </w:p>
    <w:p w14:paraId="6613ABAC" w14:textId="5046AF90" w:rsidR="00E91487" w:rsidRDefault="00E91487" w:rsidP="00E91487">
      <w:pPr>
        <w:pStyle w:val="Heading2"/>
        <w:rPr>
          <w:bCs/>
        </w:rPr>
      </w:pPr>
      <w:bookmarkStart w:id="225" w:name="_Toc210299866"/>
      <w:r w:rsidRPr="00E91487">
        <w:rPr>
          <w:bCs/>
        </w:rPr>
        <w:t>Tropical Cyclone Alfred: new LGAs added to CCS period of emergency</w:t>
      </w:r>
      <w:bookmarkEnd w:id="225"/>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823"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824"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825"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826"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827"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828"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829" w:history="1">
        <w:r w:rsidRPr="00A73064">
          <w:rPr>
            <w:rStyle w:val="Hyperlink"/>
          </w:rPr>
          <w:t>Emergency Qld</w:t>
        </w:r>
      </w:hyperlink>
      <w:r w:rsidRPr="00A73064">
        <w:t xml:space="preserve"> and </w:t>
      </w:r>
      <w:hyperlink r:id="rId830"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831" w:history="1">
        <w:r w:rsidRPr="00A73064">
          <w:rPr>
            <w:rStyle w:val="Hyperlink"/>
          </w:rPr>
          <w:t>Provider Entry Point (PEP)</w:t>
        </w:r>
      </w:hyperlink>
      <w:r w:rsidRPr="00A73064">
        <w:t xml:space="preserve"> or your third-party software. You also need to tell your </w:t>
      </w:r>
      <w:hyperlink r:id="rId832"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833"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834" w:history="1">
        <w:r w:rsidRPr="00A73064">
          <w:rPr>
            <w:rStyle w:val="Hyperlink"/>
          </w:rPr>
          <w:t>StartingBlocks.gov.au</w:t>
        </w:r>
      </w:hyperlink>
      <w:r w:rsidRPr="00A73064">
        <w:t xml:space="preserve"> to help families looking for care. Do this via the </w:t>
      </w:r>
      <w:hyperlink r:id="rId835"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836"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837" w:history="1">
        <w:r w:rsidRPr="00A73064">
          <w:rPr>
            <w:rStyle w:val="Hyperlink"/>
          </w:rPr>
          <w:t>Emergency Qld</w:t>
        </w:r>
      </w:hyperlink>
      <w:r w:rsidRPr="00A73064">
        <w:t xml:space="preserve"> and </w:t>
      </w:r>
      <w:hyperlink r:id="rId838"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226" w:name="_Toc210299867"/>
      <w:r>
        <w:t>5 March 2025</w:t>
      </w:r>
      <w:bookmarkEnd w:id="226"/>
    </w:p>
    <w:p w14:paraId="4BC24486" w14:textId="57C7D02A" w:rsidR="006A6975" w:rsidRDefault="006A6975" w:rsidP="006A6975">
      <w:pPr>
        <w:pStyle w:val="Heading2"/>
      </w:pPr>
      <w:bookmarkStart w:id="227" w:name="_Toc210299868"/>
      <w:r>
        <w:t>From the department</w:t>
      </w:r>
      <w:bookmarkEnd w:id="227"/>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839"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840"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t xml:space="preserve">You can email the helpdesk anytime at </w:t>
      </w:r>
      <w:hyperlink r:id="rId841"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842"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843"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228" w:name="_Toc210299869"/>
      <w:r>
        <w:t>Facts from FAL</w:t>
      </w:r>
      <w:bookmarkEnd w:id="228"/>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844"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845"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846"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847" w:history="1">
        <w:r w:rsidRPr="00903CD8">
          <w:rPr>
            <w:rStyle w:val="Hyperlink"/>
          </w:rPr>
          <w:t>on our website</w:t>
        </w:r>
      </w:hyperlink>
      <w:r w:rsidRPr="00903CD8">
        <w:t>.</w:t>
      </w:r>
    </w:p>
    <w:p w14:paraId="2FC6775F" w14:textId="12DB64B0" w:rsidR="00F03EC8" w:rsidRDefault="00F03EC8" w:rsidP="00F03EC8">
      <w:pPr>
        <w:pStyle w:val="Heading2"/>
      </w:pPr>
      <w:bookmarkStart w:id="229" w:name="_Toc210299870"/>
      <w:r>
        <w:t>Workforce support</w:t>
      </w:r>
      <w:bookmarkEnd w:id="229"/>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848"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849"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850"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8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851"/>
                    </pic:cNvPr>
                    <pic:cNvPicPr/>
                  </pic:nvPicPr>
                  <pic:blipFill>
                    <a:blip r:embed="rId852"/>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t xml:space="preserve">Learn more about the </w:t>
      </w:r>
      <w:hyperlink r:id="rId853"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489"/>
                    </pic:cNvPr>
                    <pic:cNvPicPr/>
                  </pic:nvPicPr>
                  <pic:blipFill>
                    <a:blip r:embed="rId854"/>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230" w:name="_Toc210299871"/>
      <w:r>
        <w:t>5 March 2025</w:t>
      </w:r>
      <w:bookmarkEnd w:id="230"/>
    </w:p>
    <w:p w14:paraId="12EE17C1" w14:textId="3E965207" w:rsidR="00630F7C" w:rsidRDefault="002E6180" w:rsidP="00630F7C">
      <w:pPr>
        <w:pStyle w:val="Heading2"/>
      </w:pPr>
      <w:bookmarkStart w:id="231" w:name="_Toc210299872"/>
      <w:r w:rsidRPr="002E6180">
        <w:t>Tropical Cyclone Alfred: CCS period of emergency declared</w:t>
      </w:r>
      <w:bookmarkEnd w:id="231"/>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855"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t xml:space="preserve">you may be eligible for a </w:t>
      </w:r>
      <w:hyperlink r:id="rId856"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857"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858"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859"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860"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861" w:history="1">
        <w:r w:rsidRPr="002E6180">
          <w:rPr>
            <w:rStyle w:val="Hyperlink"/>
          </w:rPr>
          <w:t>Emergency Qld</w:t>
        </w:r>
      </w:hyperlink>
      <w:r w:rsidRPr="002E6180">
        <w:t xml:space="preserve"> and </w:t>
      </w:r>
      <w:hyperlink r:id="rId862"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863" w:history="1">
        <w:r w:rsidRPr="002E6180">
          <w:rPr>
            <w:rStyle w:val="Hyperlink"/>
          </w:rPr>
          <w:t>Provider Entry Point (PEP)</w:t>
        </w:r>
      </w:hyperlink>
      <w:r w:rsidRPr="002E6180">
        <w:t xml:space="preserve"> or your third-party software. You also need to tell your </w:t>
      </w:r>
      <w:hyperlink r:id="rId864"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865"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866" w:history="1">
        <w:r w:rsidRPr="002E6180">
          <w:rPr>
            <w:rStyle w:val="Hyperlink"/>
          </w:rPr>
          <w:t>StartingBlocks.gov.au</w:t>
        </w:r>
      </w:hyperlink>
      <w:r w:rsidRPr="002E6180">
        <w:t xml:space="preserve"> to help families looking for care. Do this via the </w:t>
      </w:r>
      <w:hyperlink r:id="rId867"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868"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869" w:history="1">
        <w:r w:rsidRPr="002E6180">
          <w:rPr>
            <w:rStyle w:val="Hyperlink"/>
          </w:rPr>
          <w:t>Emergency Qld</w:t>
        </w:r>
      </w:hyperlink>
      <w:r w:rsidRPr="002E6180">
        <w:t xml:space="preserve"> and </w:t>
      </w:r>
      <w:hyperlink r:id="rId870"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232" w:name="_Toc210299873"/>
      <w:r>
        <w:t>26 February 2025</w:t>
      </w:r>
      <w:bookmarkEnd w:id="232"/>
    </w:p>
    <w:p w14:paraId="6D2456CE" w14:textId="335D629E" w:rsidR="00E006BA" w:rsidRDefault="00E006BA" w:rsidP="00E006BA">
      <w:pPr>
        <w:pStyle w:val="Heading2"/>
      </w:pPr>
      <w:bookmarkStart w:id="233" w:name="_Toc210299874"/>
      <w:r>
        <w:t>From the department</w:t>
      </w:r>
      <w:bookmarkEnd w:id="233"/>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871"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872"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873"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874"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234" w:name="_Toc210299875"/>
      <w:r>
        <w:t>Sector spotlight</w:t>
      </w:r>
      <w:bookmarkEnd w:id="234"/>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875"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876" w:history="1">
        <w:r w:rsidRPr="0030464B">
          <w:rPr>
            <w:rStyle w:val="Hyperlink"/>
          </w:rPr>
          <w:t>STR for CCS</w:t>
        </w:r>
      </w:hyperlink>
      <w:r w:rsidRPr="0030464B">
        <w:t>.</w:t>
      </w:r>
    </w:p>
    <w:p w14:paraId="6A679108" w14:textId="2AA9CF64" w:rsidR="0030464B" w:rsidRDefault="001D0177" w:rsidP="001D0177">
      <w:pPr>
        <w:pStyle w:val="Heading2"/>
      </w:pPr>
      <w:bookmarkStart w:id="235" w:name="_Toc210299876"/>
      <w:r>
        <w:t>Facts from FAL</w:t>
      </w:r>
      <w:bookmarkEnd w:id="235"/>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877"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878"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879"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880" w:history="1">
        <w:r w:rsidRPr="003A44DB">
          <w:rPr>
            <w:rStyle w:val="Hyperlink"/>
          </w:rPr>
          <w:t>Geccko</w:t>
        </w:r>
      </w:hyperlink>
      <w:r w:rsidRPr="003A44DB">
        <w:t>.</w:t>
      </w:r>
    </w:p>
    <w:p w14:paraId="3589C676" w14:textId="1A41536B" w:rsidR="003A44DB" w:rsidRDefault="003A44DB" w:rsidP="00993F20">
      <w:pPr>
        <w:pStyle w:val="Heading2"/>
      </w:pPr>
      <w:bookmarkStart w:id="236" w:name="_Toc210299877"/>
      <w:r>
        <w:t>Workforce support</w:t>
      </w:r>
      <w:bookmarkEnd w:id="236"/>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881"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882"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883"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237" w:name="_Toc210299878"/>
      <w:r>
        <w:t>News for families</w:t>
      </w:r>
      <w:bookmarkEnd w:id="237"/>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884"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238" w:name="_Toc210299879"/>
      <w:r>
        <w:t>24 February 2025</w:t>
      </w:r>
      <w:bookmarkEnd w:id="238"/>
    </w:p>
    <w:p w14:paraId="4C1BB9E4" w14:textId="4A1E8D12" w:rsidR="002E5277" w:rsidRDefault="002E5277" w:rsidP="002E5277">
      <w:pPr>
        <w:pStyle w:val="Heading2"/>
      </w:pPr>
      <w:bookmarkStart w:id="239" w:name="_Toc210299880"/>
      <w:r w:rsidRPr="002E5277">
        <w:t>Queensland floods: 14 new LGAs added and CCS period of emergency extended</w:t>
      </w:r>
      <w:bookmarkEnd w:id="239"/>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885"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886"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887"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888"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889"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890"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891"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892" w:history="1">
        <w:r w:rsidRPr="00403DAE">
          <w:rPr>
            <w:rStyle w:val="Hyperlink"/>
          </w:rPr>
          <w:t>Provider Entry Point (PEP)</w:t>
        </w:r>
      </w:hyperlink>
      <w:r w:rsidRPr="00403DAE">
        <w:t xml:space="preserve"> or your third-party software. You also need to tell your </w:t>
      </w:r>
      <w:hyperlink r:id="rId893"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894"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895" w:history="1">
        <w:r w:rsidRPr="00403DAE">
          <w:rPr>
            <w:rStyle w:val="Hyperlink"/>
          </w:rPr>
          <w:t>StartingBlocks.gov.au</w:t>
        </w:r>
      </w:hyperlink>
      <w:r w:rsidRPr="00403DAE">
        <w:t xml:space="preserve"> to help families looking for care. Do this via the </w:t>
      </w:r>
      <w:hyperlink r:id="rId896"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897"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898"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240" w:name="_Toc210299881"/>
      <w:r>
        <w:t>24 February 2025</w:t>
      </w:r>
      <w:bookmarkEnd w:id="240"/>
    </w:p>
    <w:p w14:paraId="171ADD1C" w14:textId="28A9CFEE" w:rsidR="00436F17" w:rsidRDefault="00436F17" w:rsidP="00436F17">
      <w:pPr>
        <w:pStyle w:val="Heading2"/>
      </w:pPr>
      <w:bookmarkStart w:id="241" w:name="_Toc210299882"/>
      <w:r w:rsidRPr="00436F17">
        <w:t>Western Australia cyclone: new LGA added to CCS period of emergency</w:t>
      </w:r>
      <w:bookmarkEnd w:id="241"/>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899"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900"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901"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902"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903"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904"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905"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906" w:history="1">
        <w:r w:rsidRPr="00CC3296">
          <w:rPr>
            <w:rStyle w:val="Hyperlink"/>
          </w:rPr>
          <w:t>Provider Entry Point (PEP)</w:t>
        </w:r>
      </w:hyperlink>
      <w:r w:rsidRPr="00CC3296">
        <w:t xml:space="preserve"> or your third-party software. You also need to tell your </w:t>
      </w:r>
      <w:hyperlink r:id="rId907"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908"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909" w:history="1">
        <w:r w:rsidRPr="00CC3296">
          <w:rPr>
            <w:rStyle w:val="Hyperlink"/>
          </w:rPr>
          <w:t>StartingBlocks.gov.au</w:t>
        </w:r>
      </w:hyperlink>
      <w:r w:rsidRPr="00CC3296">
        <w:t xml:space="preserve"> to help families looking for care. Do this via the </w:t>
      </w:r>
      <w:hyperlink r:id="rId910"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911"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912"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242" w:name="_Toc210299883"/>
      <w:r>
        <w:t>19 February 2025</w:t>
      </w:r>
      <w:bookmarkEnd w:id="242"/>
    </w:p>
    <w:p w14:paraId="0D05F232" w14:textId="1FD8BCB4" w:rsidR="00744483" w:rsidRDefault="00A330DB" w:rsidP="00A330DB">
      <w:pPr>
        <w:pStyle w:val="Heading2"/>
      </w:pPr>
      <w:bookmarkStart w:id="243" w:name="_Toc210299884"/>
      <w:r>
        <w:t>From the department</w:t>
      </w:r>
      <w:bookmarkEnd w:id="243"/>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913"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914"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915"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916"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917"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244" w:name="_Toc210299885"/>
      <w:r>
        <w:t>Sector spotlight</w:t>
      </w:r>
      <w:bookmarkEnd w:id="244"/>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918"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919"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920"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921"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922"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923"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924"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t>Spotlight on Connected Beginnings</w:t>
      </w:r>
    </w:p>
    <w:p w14:paraId="22C8EF49" w14:textId="77777777" w:rsidR="00015B49" w:rsidRPr="00015B49" w:rsidRDefault="00015B49" w:rsidP="00015B49">
      <w:r w:rsidRPr="00015B49">
        <w:rPr>
          <w:b/>
          <w:bCs/>
        </w:rPr>
        <w:t xml:space="preserve">This year’s report puts a spotlight on the </w:t>
      </w:r>
      <w:hyperlink r:id="rId925"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926"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245" w:name="_Toc210299886"/>
      <w:r>
        <w:t>Facts from FAL</w:t>
      </w:r>
      <w:bookmarkEnd w:id="245"/>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927"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928"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246" w:name="_Toc210299887"/>
      <w:r>
        <w:t>Workforce support</w:t>
      </w:r>
      <w:bookmarkEnd w:id="246"/>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929"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930" w:history="1">
        <w:r w:rsidRPr="003772A6">
          <w:rPr>
            <w:rStyle w:val="Hyperlink"/>
          </w:rPr>
          <w:t>paid practicum subsidy</w:t>
        </w:r>
      </w:hyperlink>
      <w:r w:rsidRPr="003772A6">
        <w:t>.</w:t>
      </w:r>
    </w:p>
    <w:p w14:paraId="561D0FE8" w14:textId="34397B21" w:rsidR="003772A6" w:rsidRDefault="003772A6" w:rsidP="003772A6">
      <w:pPr>
        <w:pStyle w:val="Heading2"/>
      </w:pPr>
      <w:bookmarkStart w:id="247" w:name="_Toc210299888"/>
      <w:r>
        <w:t>News for families</w:t>
      </w:r>
      <w:bookmarkEnd w:id="247"/>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931"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248" w:name="_Toc210299889"/>
      <w:r>
        <w:t>19 February 2025</w:t>
      </w:r>
      <w:bookmarkEnd w:id="248"/>
    </w:p>
    <w:p w14:paraId="25B30B64" w14:textId="62972BBC" w:rsidR="00C74B34" w:rsidRDefault="00E20689" w:rsidP="007D3554">
      <w:pPr>
        <w:pStyle w:val="Heading2"/>
      </w:pPr>
      <w:bookmarkStart w:id="249" w:name="_Toc210299890"/>
      <w:r w:rsidRPr="00E20689">
        <w:t>NSW storms: CCS period of emergency declared</w:t>
      </w:r>
      <w:bookmarkEnd w:id="249"/>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932"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t xml:space="preserve">Read more about </w:t>
      </w:r>
      <w:hyperlink r:id="rId933"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934"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935"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936"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937"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938"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939"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940" w:history="1">
        <w:r w:rsidRPr="00074097">
          <w:rPr>
            <w:rStyle w:val="Hyperlink"/>
          </w:rPr>
          <w:t>Provider Entry Point (PEP)</w:t>
        </w:r>
      </w:hyperlink>
      <w:r w:rsidRPr="00074097">
        <w:t xml:space="preserve"> or your third-party software. You also need to tell your </w:t>
      </w:r>
      <w:hyperlink r:id="rId941"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942"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943" w:history="1">
        <w:r w:rsidRPr="00074097">
          <w:rPr>
            <w:rStyle w:val="Hyperlink"/>
          </w:rPr>
          <w:t>StartingBlocks.gov.au</w:t>
        </w:r>
      </w:hyperlink>
      <w:r w:rsidRPr="00074097">
        <w:t xml:space="preserve"> to help families looking for care. Do this via the </w:t>
      </w:r>
      <w:hyperlink r:id="rId944"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945"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946"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250" w:name="_Toc210299891"/>
      <w:r>
        <w:t>17 February 2025</w:t>
      </w:r>
      <w:bookmarkEnd w:id="250"/>
    </w:p>
    <w:p w14:paraId="3C474D65" w14:textId="638B8ACA" w:rsidR="009D4ECD" w:rsidRDefault="002E3095" w:rsidP="002E3095">
      <w:pPr>
        <w:pStyle w:val="Heading2"/>
      </w:pPr>
      <w:bookmarkStart w:id="251" w:name="_Toc210299892"/>
      <w:r w:rsidRPr="002E3095">
        <w:t>Western Australia cyclone: CCS period of emergency declared</w:t>
      </w:r>
      <w:bookmarkEnd w:id="251"/>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947"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94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949">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950"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951"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952">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953">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954">
        <w:r w:rsidRPr="4EF9F417">
          <w:rPr>
            <w:rStyle w:val="Hyperlink"/>
          </w:rPr>
          <w:t>Provider Entry Point (PEP)</w:t>
        </w:r>
      </w:hyperlink>
      <w:r w:rsidRPr="4EF9F417">
        <w:t xml:space="preserve"> or your third-party software. You also need to tell your </w:t>
      </w:r>
      <w:hyperlink r:id="rId955">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t xml:space="preserve">Update your contact details in the Child Care Subsidy System so you don’t miss important information. Do this via the </w:t>
      </w:r>
      <w:hyperlink r:id="rId956">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957" w:history="1">
        <w:r w:rsidRPr="001E4D28">
          <w:rPr>
            <w:rStyle w:val="Hyperlink"/>
          </w:rPr>
          <w:t>StartingBlocks.gov.au</w:t>
        </w:r>
      </w:hyperlink>
      <w:r w:rsidRPr="001E4D28">
        <w:t xml:space="preserve"> to help families looking for care. Do this via the </w:t>
      </w:r>
      <w:hyperlink r:id="rId958"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959">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960"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252" w:name="_Toc210299893"/>
      <w:r>
        <w:t>13 February 2025</w:t>
      </w:r>
      <w:bookmarkEnd w:id="252"/>
    </w:p>
    <w:p w14:paraId="6D9A8D9D" w14:textId="1796F5E0" w:rsidR="00C678F1" w:rsidRDefault="00C678F1" w:rsidP="00C678F1">
      <w:pPr>
        <w:pStyle w:val="Heading2"/>
      </w:pPr>
      <w:bookmarkStart w:id="253" w:name="_Toc210299894"/>
      <w:r w:rsidRPr="00C678F1">
        <w:t>Queensland floods: 3 new LGAs added to CCS period of emergency</w:t>
      </w:r>
      <w:bookmarkEnd w:id="253"/>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961"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96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963">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964"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965"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966">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967">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968">
        <w:r w:rsidRPr="4EF9F417">
          <w:rPr>
            <w:rStyle w:val="Hyperlink"/>
          </w:rPr>
          <w:t>Provider Entry Point (PEP)</w:t>
        </w:r>
      </w:hyperlink>
      <w:r w:rsidRPr="4EF9F417">
        <w:t xml:space="preserve"> or your third-party software. You also need to tell your </w:t>
      </w:r>
      <w:hyperlink r:id="rId969">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970">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971" w:history="1">
        <w:r w:rsidRPr="007574E1">
          <w:rPr>
            <w:rStyle w:val="Hyperlink"/>
          </w:rPr>
          <w:t>StartingBlocks.gov.au</w:t>
        </w:r>
      </w:hyperlink>
      <w:r w:rsidRPr="007574E1">
        <w:t xml:space="preserve"> to help families looking for care. Do this via the </w:t>
      </w:r>
      <w:hyperlink r:id="rId972"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973">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974"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254" w:name="_Toc210299895"/>
      <w:r>
        <w:t>12 February 2025</w:t>
      </w:r>
      <w:bookmarkEnd w:id="254"/>
    </w:p>
    <w:p w14:paraId="593E323A" w14:textId="51FA2AD6" w:rsidR="00D57517" w:rsidRDefault="00D57517" w:rsidP="00D57517">
      <w:pPr>
        <w:pStyle w:val="Heading2"/>
      </w:pPr>
      <w:bookmarkStart w:id="255" w:name="_Toc210299896"/>
      <w:r>
        <w:t>From the department</w:t>
      </w:r>
      <w:bookmarkEnd w:id="255"/>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975"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976"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977"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978"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256" w:name="_Toc210299897"/>
      <w:r>
        <w:t>Sector spotlight</w:t>
      </w:r>
      <w:bookmarkEnd w:id="256"/>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979"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980"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257" w:name="_Toc210299898"/>
      <w:r>
        <w:t>Facts from FAL</w:t>
      </w:r>
      <w:bookmarkEnd w:id="257"/>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981"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t xml:space="preserve">Read more about our </w:t>
      </w:r>
      <w:hyperlink r:id="rId982"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258" w:name="_Toc210299899"/>
      <w:r>
        <w:t>Workforce support</w:t>
      </w:r>
      <w:bookmarkEnd w:id="258"/>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983"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984" w:history="1">
        <w:r w:rsidRPr="00990379">
          <w:rPr>
            <w:rStyle w:val="Hyperlink"/>
          </w:rPr>
          <w:t>living allowance</w:t>
        </w:r>
      </w:hyperlink>
      <w:r w:rsidRPr="00990379">
        <w:t>.</w:t>
      </w:r>
    </w:p>
    <w:p w14:paraId="687073BF" w14:textId="3E54B880" w:rsidR="00B237B7" w:rsidRDefault="00B237B7" w:rsidP="002B4098">
      <w:pPr>
        <w:pStyle w:val="Heading2"/>
      </w:pPr>
      <w:bookmarkStart w:id="259" w:name="_Toc210299900"/>
      <w:r>
        <w:t>News for families</w:t>
      </w:r>
      <w:bookmarkEnd w:id="259"/>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985"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986"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260" w:name="_Toc210299901"/>
      <w:r>
        <w:t>11 February 2025</w:t>
      </w:r>
      <w:bookmarkEnd w:id="260"/>
    </w:p>
    <w:p w14:paraId="7611E841" w14:textId="41EFA77B" w:rsidR="00474B38" w:rsidRDefault="00474B38" w:rsidP="00474B38">
      <w:pPr>
        <w:pStyle w:val="Heading2"/>
      </w:pPr>
      <w:bookmarkStart w:id="261" w:name="_Toc210299902"/>
      <w:r w:rsidRPr="00474B38">
        <w:t>NSW storms: 6 new LGAs added to CCS period of emergency</w:t>
      </w:r>
      <w:bookmarkEnd w:id="261"/>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987"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988"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98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990">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991"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992"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993">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994">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995">
        <w:r w:rsidRPr="4EF9F417">
          <w:rPr>
            <w:rStyle w:val="Hyperlink"/>
          </w:rPr>
          <w:t>Provider Entry Point (PEP)</w:t>
        </w:r>
      </w:hyperlink>
      <w:r w:rsidRPr="4EF9F417">
        <w:t xml:space="preserve"> or your third-party software. You also need to tell your </w:t>
      </w:r>
      <w:hyperlink r:id="rId996">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997">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t xml:space="preserve">Update your vacancy details on </w:t>
      </w:r>
      <w:hyperlink r:id="rId998" w:history="1">
        <w:r w:rsidRPr="00864540">
          <w:rPr>
            <w:rStyle w:val="Hyperlink"/>
          </w:rPr>
          <w:t>StartingBlocks.gov.au</w:t>
        </w:r>
      </w:hyperlink>
      <w:r w:rsidRPr="00864540">
        <w:t xml:space="preserve"> to help families looking for care. Do this via the </w:t>
      </w:r>
      <w:hyperlink r:id="rId999"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1000">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1001"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262" w:name="_Toc210299903"/>
      <w:r>
        <w:t>10 February 2025</w:t>
      </w:r>
      <w:bookmarkEnd w:id="262"/>
    </w:p>
    <w:p w14:paraId="2BCFD16C" w14:textId="353BEF26" w:rsidR="001D2AE4" w:rsidRDefault="001D2AE4" w:rsidP="001D2AE4">
      <w:pPr>
        <w:pStyle w:val="Heading2"/>
      </w:pPr>
      <w:bookmarkStart w:id="263" w:name="_Toc210299904"/>
      <w:r w:rsidRPr="001D2AE4">
        <w:t>Victorian fires: CCS period of emergency declared</w:t>
      </w:r>
      <w:bookmarkEnd w:id="263"/>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1002"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100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1004">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1005"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1006"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1007">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t xml:space="preserve">Your state or territory government may provide additional support in the event of a natural disaster. Find out more at </w:t>
      </w:r>
      <w:hyperlink r:id="rId1008">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1009" w:history="1">
        <w:r w:rsidRPr="009A743C">
          <w:rPr>
            <w:rStyle w:val="Hyperlink"/>
          </w:rPr>
          <w:t>Provider Entry Point (PEP)</w:t>
        </w:r>
      </w:hyperlink>
      <w:r w:rsidRPr="009A743C">
        <w:t xml:space="preserve"> or your third-party software. You also need to tell your</w:t>
      </w:r>
      <w:hyperlink r:id="rId1010"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1011">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1012" w:history="1">
        <w:r w:rsidRPr="009A743C">
          <w:rPr>
            <w:rStyle w:val="Hyperlink"/>
          </w:rPr>
          <w:t>StartingBlocks.gov.au</w:t>
        </w:r>
      </w:hyperlink>
      <w:r w:rsidRPr="009A743C">
        <w:t xml:space="preserve"> to help families looking for care. Do this via the </w:t>
      </w:r>
      <w:hyperlink r:id="rId1013"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1014">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1015"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264" w:name="_Toc210299905"/>
      <w:r>
        <w:t>10 February 2025</w:t>
      </w:r>
      <w:bookmarkEnd w:id="264"/>
    </w:p>
    <w:p w14:paraId="548F52FA" w14:textId="6177BCAD" w:rsidR="00B0199A" w:rsidRDefault="00B0199A" w:rsidP="00B0199A">
      <w:pPr>
        <w:pStyle w:val="Heading2"/>
      </w:pPr>
      <w:bookmarkStart w:id="265" w:name="_Toc210299906"/>
      <w:r w:rsidRPr="00B0199A">
        <w:t>Queensland floods: 7 new LGAs added to CCS period of emergency</w:t>
      </w:r>
      <w:bookmarkEnd w:id="265"/>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1016"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101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t xml:space="preserve">families may be able to access </w:t>
      </w:r>
      <w:hyperlink r:id="rId1018">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1019"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1020"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1021">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1022">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1023">
        <w:r w:rsidRPr="4EF9F417">
          <w:rPr>
            <w:rStyle w:val="Hyperlink"/>
          </w:rPr>
          <w:t>Provider Entry Point (PEP)</w:t>
        </w:r>
      </w:hyperlink>
      <w:r w:rsidRPr="4EF9F417">
        <w:t xml:space="preserve"> or your third-party software. You also need to tell your </w:t>
      </w:r>
      <w:hyperlink r:id="rId1024">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1025">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1026" w:history="1">
        <w:r w:rsidRPr="007102CB">
          <w:rPr>
            <w:rStyle w:val="Hyperlink"/>
          </w:rPr>
          <w:t>StartingBlocks.gov.au</w:t>
        </w:r>
      </w:hyperlink>
      <w:r w:rsidRPr="007102CB">
        <w:t xml:space="preserve"> to help families looking for care. Do this via the </w:t>
      </w:r>
      <w:hyperlink r:id="rId1027"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1028">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1029"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266" w:name="_Toc210299907"/>
      <w:r>
        <w:t>5 February 2025</w:t>
      </w:r>
      <w:bookmarkEnd w:id="266"/>
    </w:p>
    <w:p w14:paraId="60A784B8" w14:textId="7A8DBDB6" w:rsidR="002146FD" w:rsidRDefault="002146FD" w:rsidP="00003C1D">
      <w:pPr>
        <w:pStyle w:val="Heading2"/>
      </w:pPr>
      <w:bookmarkStart w:id="267" w:name="_Toc210299908"/>
      <w:r>
        <w:t>Queensland floods: new LGAs added to CCS period of emergency</w:t>
      </w:r>
      <w:bookmarkEnd w:id="267"/>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1030"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103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1032">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1033"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1034"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1035">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t xml:space="preserve">Your state or territory government may provide additional support in the event of a natural disaster. Find out more at </w:t>
      </w:r>
      <w:hyperlink r:id="rId1036">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1037" w:history="1">
        <w:r w:rsidRPr="002B3DB5">
          <w:rPr>
            <w:rStyle w:val="Hyperlink"/>
          </w:rPr>
          <w:t>Provider Entry Point (PEP)</w:t>
        </w:r>
      </w:hyperlink>
      <w:r w:rsidRPr="002B3DB5">
        <w:t xml:space="preserve"> or your third-party software. You also need to tell your</w:t>
      </w:r>
      <w:hyperlink r:id="rId1038"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1039">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1040" w:history="1">
        <w:r w:rsidRPr="002B3DB5">
          <w:rPr>
            <w:rStyle w:val="Hyperlink"/>
          </w:rPr>
          <w:t>StartingBlocks.gov.au</w:t>
        </w:r>
      </w:hyperlink>
      <w:r w:rsidRPr="002B3DB5">
        <w:t xml:space="preserve"> to help families looking for care. Do this via the </w:t>
      </w:r>
      <w:hyperlink r:id="rId1041"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1042">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1043"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268" w:name="_Toc210299909"/>
      <w:r>
        <w:t>5 February 2025</w:t>
      </w:r>
      <w:bookmarkEnd w:id="268"/>
    </w:p>
    <w:p w14:paraId="406D8DF6" w14:textId="34BEECCC" w:rsidR="00A17EAA" w:rsidRDefault="00A17EAA" w:rsidP="00A17EAA">
      <w:pPr>
        <w:pStyle w:val="Heading2"/>
      </w:pPr>
      <w:bookmarkStart w:id="269" w:name="_Toc210299910"/>
      <w:r>
        <w:t>From the department</w:t>
      </w:r>
      <w:bookmarkEnd w:id="269"/>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1044"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1045"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1046"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1047"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1048"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1049"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1050"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1051"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270" w:name="_Toc210299911"/>
      <w:r>
        <w:t>Sector spotlight</w:t>
      </w:r>
      <w:bookmarkEnd w:id="270"/>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1052"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1053" w:history="1">
        <w:r w:rsidRPr="00B665C7">
          <w:rPr>
            <w:rStyle w:val="Hyperlink"/>
          </w:rPr>
          <w:t>STR for CCS</w:t>
        </w:r>
      </w:hyperlink>
      <w:r w:rsidRPr="00B665C7">
        <w:t>.</w:t>
      </w:r>
    </w:p>
    <w:p w14:paraId="35D5D7BA" w14:textId="26689F2D" w:rsidR="00B665C7" w:rsidRDefault="00B665C7" w:rsidP="00DD509A">
      <w:pPr>
        <w:pStyle w:val="Heading2"/>
      </w:pPr>
      <w:bookmarkStart w:id="271" w:name="_Toc210299912"/>
      <w:r>
        <w:t>Facts from FAL</w:t>
      </w:r>
      <w:bookmarkEnd w:id="271"/>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1054"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1055"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1056">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1057"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272" w:name="_Toc210299913"/>
      <w:r>
        <w:t>Workforce support</w:t>
      </w:r>
      <w:bookmarkEnd w:id="272"/>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1058"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273" w:name="_Toc210299914"/>
      <w:r>
        <w:t>News for families</w:t>
      </w:r>
      <w:bookmarkEnd w:id="273"/>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1059"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274" w:name="_Toc210299915"/>
      <w:r>
        <w:t>3 February 2025</w:t>
      </w:r>
      <w:bookmarkEnd w:id="274"/>
    </w:p>
    <w:p w14:paraId="6CCEA533" w14:textId="36036B8C" w:rsidR="00A76A5F" w:rsidRDefault="00F20BD2" w:rsidP="00F20BD2">
      <w:pPr>
        <w:pStyle w:val="Heading2"/>
      </w:pPr>
      <w:bookmarkStart w:id="275" w:name="_Toc210299916"/>
      <w:r w:rsidRPr="00F20BD2">
        <w:t>NSW storms: CCS period of emergency declared</w:t>
      </w:r>
      <w:bookmarkEnd w:id="275"/>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1060"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1061"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106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1063">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1064"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1065"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1066">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1067">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1068">
        <w:r w:rsidRPr="4EF9F417">
          <w:rPr>
            <w:rStyle w:val="Hyperlink"/>
          </w:rPr>
          <w:t>Provider Entry Point (PEP)</w:t>
        </w:r>
      </w:hyperlink>
      <w:r w:rsidRPr="4EF9F417">
        <w:t xml:space="preserve"> or your third-party software. You also need to tell your </w:t>
      </w:r>
      <w:hyperlink r:id="rId1069">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1070">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1071" w:history="1">
        <w:r w:rsidRPr="008F4791">
          <w:rPr>
            <w:rStyle w:val="Hyperlink"/>
          </w:rPr>
          <w:t>StartingBlocks.gov.au</w:t>
        </w:r>
      </w:hyperlink>
      <w:r w:rsidRPr="008F4791">
        <w:t xml:space="preserve"> to help families looking for care. Do this via the </w:t>
      </w:r>
      <w:hyperlink r:id="rId1072"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1073">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1074"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276" w:name="_Toc210299917"/>
      <w:r>
        <w:t>3 February 2025</w:t>
      </w:r>
      <w:bookmarkEnd w:id="276"/>
    </w:p>
    <w:p w14:paraId="7BE0C15D" w14:textId="48A857B2" w:rsidR="00146C91" w:rsidRDefault="00C92B47" w:rsidP="00297E7F">
      <w:pPr>
        <w:pStyle w:val="Heading2"/>
      </w:pPr>
      <w:bookmarkStart w:id="277" w:name="_Toc210299918"/>
      <w:r>
        <w:t>Queensland floods: CCS period of emergency declared</w:t>
      </w:r>
      <w:bookmarkEnd w:id="277"/>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1075"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107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1077">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1078"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1079"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1080">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t xml:space="preserve">Your state or territory government may provide additional support in the event of a natural disaster. Find out more at </w:t>
      </w:r>
      <w:hyperlink r:id="rId1081">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1082">
        <w:r w:rsidRPr="4EF9F417">
          <w:rPr>
            <w:rStyle w:val="Hyperlink"/>
          </w:rPr>
          <w:t>Provider Entry Point (PEP)</w:t>
        </w:r>
      </w:hyperlink>
      <w:r w:rsidRPr="4EF9F417">
        <w:t xml:space="preserve"> or your third-party software. You also need to tell your </w:t>
      </w:r>
      <w:hyperlink r:id="rId1083">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1084">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1085" w:history="1">
        <w:r w:rsidRPr="002B3EAE">
          <w:rPr>
            <w:rStyle w:val="Hyperlink"/>
          </w:rPr>
          <w:t>StartingBlocks.gov.au</w:t>
        </w:r>
      </w:hyperlink>
      <w:r w:rsidRPr="002B3EAE">
        <w:t xml:space="preserve"> to help families looking for care. Do this via the </w:t>
      </w:r>
      <w:hyperlink r:id="rId1086"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1087">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1088"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278" w:name="_Toc210299919"/>
      <w:r>
        <w:t>29 January 2025</w:t>
      </w:r>
      <w:bookmarkEnd w:id="278"/>
    </w:p>
    <w:p w14:paraId="5870CB90" w14:textId="25B80F78" w:rsidR="0045594D" w:rsidRDefault="0045594D" w:rsidP="0045594D">
      <w:pPr>
        <w:pStyle w:val="Heading2"/>
      </w:pPr>
      <w:bookmarkStart w:id="279" w:name="_Toc210299920"/>
      <w:r>
        <w:t>From the department</w:t>
      </w:r>
      <w:bookmarkEnd w:id="279"/>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1089"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1090"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1091"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1092"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1093">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1094"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280" w:name="_Toc210299921"/>
      <w:r>
        <w:t>Facts from FAL</w:t>
      </w:r>
      <w:bookmarkEnd w:id="280"/>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1095"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1096"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1097"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1098"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1099"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1100"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1101"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1102">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1103"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1104"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1105"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281" w:name="_Toc210299922"/>
      <w:r>
        <w:t>Workforce support</w:t>
      </w:r>
      <w:bookmarkEnd w:id="281"/>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1106"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t>Providers must apply on behalf of eligible staff. Applications close on 14 March 2025. </w:t>
      </w:r>
    </w:p>
    <w:p w14:paraId="1BF40E49" w14:textId="4C1F1BDE" w:rsidR="007B239C" w:rsidRDefault="00A734A3" w:rsidP="00A734A3">
      <w:r w:rsidRPr="00A734A3">
        <w:t xml:space="preserve">Learn more about the </w:t>
      </w:r>
      <w:hyperlink r:id="rId1107" w:history="1">
        <w:r w:rsidRPr="00A734A3">
          <w:rPr>
            <w:rStyle w:val="Hyperlink"/>
          </w:rPr>
          <w:t>living allowance</w:t>
        </w:r>
      </w:hyperlink>
      <w:r w:rsidRPr="00A734A3">
        <w:t>. </w:t>
      </w:r>
    </w:p>
    <w:p w14:paraId="03326F19" w14:textId="7111B55A" w:rsidR="00A734A3" w:rsidRDefault="001C5DCF" w:rsidP="001C5DCF">
      <w:pPr>
        <w:pStyle w:val="Heading2"/>
      </w:pPr>
      <w:bookmarkStart w:id="282" w:name="_Toc210299923"/>
      <w:r>
        <w:t>Share with families</w:t>
      </w:r>
      <w:bookmarkEnd w:id="282"/>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1108">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1109"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283" w:name="_Toc210299924"/>
      <w:r>
        <w:t>22 January 2025</w:t>
      </w:r>
      <w:bookmarkEnd w:id="283"/>
    </w:p>
    <w:p w14:paraId="678AE4B0" w14:textId="0C96B6B9" w:rsidR="00E71A09" w:rsidRDefault="00E71A09" w:rsidP="00E71A09">
      <w:pPr>
        <w:pStyle w:val="Heading2"/>
      </w:pPr>
      <w:bookmarkStart w:id="284" w:name="_Toc210299925"/>
      <w:r>
        <w:t>From the department</w:t>
      </w:r>
      <w:bookmarkEnd w:id="284"/>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1110">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1111"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1112">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1114">
        <w:r w:rsidRPr="4EF9F417">
          <w:rPr>
            <w:rStyle w:val="Hyperlink"/>
          </w:rPr>
          <w:t>Department of Health and Aged Care</w:t>
        </w:r>
      </w:hyperlink>
      <w:r w:rsidRPr="4EF9F417">
        <w:t xml:space="preserve">. It’s delivered in partnership with </w:t>
      </w:r>
      <w:hyperlink r:id="rId1115">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1116" w:history="1">
        <w:r w:rsidRPr="00CE0690">
          <w:rPr>
            <w:rStyle w:val="Hyperlink"/>
          </w:rPr>
          <w:t>Connected Beginnings</w:t>
        </w:r>
      </w:hyperlink>
      <w:r w:rsidRPr="00CE0690">
        <w:t xml:space="preserve"> and </w:t>
      </w:r>
      <w:hyperlink r:id="rId1117"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1118"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1119"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1120">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285" w:name="_Toc210299926"/>
      <w:r>
        <w:t>Sector spotlight</w:t>
      </w:r>
      <w:bookmarkEnd w:id="285"/>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1121"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1123" w:history="1">
        <w:r w:rsidRPr="00C132B7">
          <w:rPr>
            <w:rStyle w:val="Hyperlink"/>
          </w:rPr>
          <w:t>geccko@education.gov.au</w:t>
        </w:r>
      </w:hyperlink>
      <w:r w:rsidRPr="00C132B7">
        <w:t>.</w:t>
      </w:r>
    </w:p>
    <w:p w14:paraId="73A52E38" w14:textId="00B05DA2" w:rsidR="00620309" w:rsidRDefault="00C132B7" w:rsidP="00C132B7">
      <w:hyperlink r:id="rId1124"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1125">
        <w:r w:rsidRPr="4EF9F417">
          <w:rPr>
            <w:rStyle w:val="Hyperlink"/>
          </w:rPr>
          <w:t>our Facebook group</w:t>
        </w:r>
      </w:hyperlink>
      <w:r w:rsidRPr="4EF9F417">
        <w:t>.</w:t>
      </w:r>
    </w:p>
    <w:p w14:paraId="043F96DA" w14:textId="52D9AE81" w:rsidR="007E66C6" w:rsidRDefault="001E412D" w:rsidP="001E412D">
      <w:pPr>
        <w:pStyle w:val="Heading2"/>
      </w:pPr>
      <w:bookmarkStart w:id="286" w:name="_Toc210299927"/>
      <w:r>
        <w:t>Facts from FAL</w:t>
      </w:r>
      <w:bookmarkEnd w:id="286"/>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1126"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t xml:space="preserve">Check out the examples on our website to help you understand </w:t>
      </w:r>
      <w:hyperlink r:id="rId1127"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287" w:name="_Toc210299928"/>
      <w:r>
        <w:t>Workforce support</w:t>
      </w:r>
      <w:bookmarkEnd w:id="287"/>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1128"/>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1129"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288" w:name="_Toc210299929"/>
      <w:r>
        <w:t>Share with families</w:t>
      </w:r>
      <w:bookmarkEnd w:id="288"/>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1130"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1131">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1132">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289" w:name="_Toc210299930"/>
      <w:r>
        <w:t>15 January 2025</w:t>
      </w:r>
      <w:bookmarkEnd w:id="289"/>
    </w:p>
    <w:p w14:paraId="23090B96" w14:textId="40387222" w:rsidR="00AE727A" w:rsidRDefault="00AE727A" w:rsidP="00AE727A">
      <w:pPr>
        <w:pStyle w:val="Heading2"/>
      </w:pPr>
      <w:bookmarkStart w:id="290" w:name="_Toc210299931"/>
      <w:r>
        <w:t>From the department</w:t>
      </w:r>
      <w:bookmarkEnd w:id="290"/>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1133"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1134"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1135"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1136">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1137"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1138"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1139"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1140"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1141">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1142"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1143"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291" w:name="_Toc210299932"/>
      <w:r>
        <w:t>Facts from FAL</w:t>
      </w:r>
      <w:bookmarkEnd w:id="291"/>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1144">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1145">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1146"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1147"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1148"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1149"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1150"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292" w:name="_Toc210299933"/>
      <w:r>
        <w:t>Workforce support</w:t>
      </w:r>
      <w:bookmarkEnd w:id="292"/>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1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1151"/>
                    </pic:cNvPr>
                    <pic:cNvPicPr/>
                  </pic:nvPicPr>
                  <pic:blipFill>
                    <a:blip r:embed="rId1152"/>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1153"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1154"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1155" w:history="1">
        <w:r w:rsidRPr="0051620C">
          <w:rPr>
            <w:rStyle w:val="Hyperlink"/>
          </w:rPr>
          <w:t>living allowance</w:t>
        </w:r>
      </w:hyperlink>
      <w:r w:rsidRPr="0051620C">
        <w:t>. </w:t>
      </w:r>
    </w:p>
    <w:p w14:paraId="094FDC72" w14:textId="611B9664" w:rsidR="00D1174A" w:rsidRDefault="00EF4D29" w:rsidP="006F0121">
      <w:pPr>
        <w:pStyle w:val="Heading2"/>
      </w:pPr>
      <w:bookmarkStart w:id="293" w:name="_Toc210299934"/>
      <w:r>
        <w:t>Share with families</w:t>
      </w:r>
      <w:bookmarkEnd w:id="293"/>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156" w:history="1">
        <w:r w:rsidRPr="006F0121">
          <w:rPr>
            <w:rStyle w:val="Hyperlink"/>
          </w:rPr>
          <w:t>Services Australia website</w:t>
        </w:r>
      </w:hyperlink>
      <w:r w:rsidRPr="006F0121">
        <w:t>.</w:t>
      </w:r>
    </w:p>
    <w:sectPr w:rsidR="006F0121" w:rsidRPr="006F0121" w:rsidSect="00D80F65">
      <w:footerReference w:type="default" r:id="rId1157"/>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F08C4" w14:textId="77777777" w:rsidR="00AB4929" w:rsidRDefault="00AB4929" w:rsidP="000A6228">
      <w:pPr>
        <w:spacing w:after="0" w:line="240" w:lineRule="auto"/>
      </w:pPr>
      <w:r>
        <w:separator/>
      </w:r>
    </w:p>
  </w:endnote>
  <w:endnote w:type="continuationSeparator" w:id="0">
    <w:p w14:paraId="4949BD1E" w14:textId="77777777" w:rsidR="00AB4929" w:rsidRDefault="00AB4929" w:rsidP="000A6228">
      <w:pPr>
        <w:spacing w:after="0" w:line="240" w:lineRule="auto"/>
      </w:pPr>
      <w:r>
        <w:continuationSeparator/>
      </w:r>
    </w:p>
  </w:endnote>
  <w:endnote w:type="continuationNotice" w:id="1">
    <w:p w14:paraId="0420B859" w14:textId="77777777" w:rsidR="00AB4929" w:rsidRDefault="00AB4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6653A" w14:textId="77777777" w:rsidR="00AB4929" w:rsidRDefault="00AB4929" w:rsidP="000A6228">
      <w:pPr>
        <w:spacing w:after="0" w:line="240" w:lineRule="auto"/>
      </w:pPr>
      <w:r>
        <w:separator/>
      </w:r>
    </w:p>
  </w:footnote>
  <w:footnote w:type="continuationSeparator" w:id="0">
    <w:p w14:paraId="0422DE89" w14:textId="77777777" w:rsidR="00AB4929" w:rsidRDefault="00AB4929" w:rsidP="000A6228">
      <w:pPr>
        <w:spacing w:after="0" w:line="240" w:lineRule="auto"/>
      </w:pPr>
      <w:r>
        <w:continuationSeparator/>
      </w:r>
    </w:p>
  </w:footnote>
  <w:footnote w:type="continuationNotice" w:id="1">
    <w:p w14:paraId="01795EDC" w14:textId="77777777" w:rsidR="00AB4929" w:rsidRDefault="00AB49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B263C"/>
    <w:multiLevelType w:val="multilevel"/>
    <w:tmpl w:val="FFDE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FF35FF"/>
    <w:multiLevelType w:val="hybridMultilevel"/>
    <w:tmpl w:val="905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01BD72"/>
    <w:multiLevelType w:val="hybridMultilevel"/>
    <w:tmpl w:val="899A6F4C"/>
    <w:lvl w:ilvl="0" w:tplc="55A296BE">
      <w:start w:val="1"/>
      <w:numFmt w:val="bullet"/>
      <w:lvlText w:val=""/>
      <w:lvlJc w:val="left"/>
      <w:pPr>
        <w:ind w:left="720" w:hanging="360"/>
      </w:pPr>
      <w:rPr>
        <w:rFonts w:ascii="Symbol" w:hAnsi="Symbol" w:hint="default"/>
      </w:rPr>
    </w:lvl>
    <w:lvl w:ilvl="1" w:tplc="5AA26E8E">
      <w:start w:val="1"/>
      <w:numFmt w:val="bullet"/>
      <w:lvlText w:val="o"/>
      <w:lvlJc w:val="left"/>
      <w:pPr>
        <w:ind w:left="1440" w:hanging="360"/>
      </w:pPr>
      <w:rPr>
        <w:rFonts w:ascii="Courier New" w:hAnsi="Courier New" w:hint="default"/>
      </w:rPr>
    </w:lvl>
    <w:lvl w:ilvl="2" w:tplc="DDE2B51E">
      <w:start w:val="1"/>
      <w:numFmt w:val="bullet"/>
      <w:lvlText w:val=""/>
      <w:lvlJc w:val="left"/>
      <w:pPr>
        <w:ind w:left="2160" w:hanging="360"/>
      </w:pPr>
      <w:rPr>
        <w:rFonts w:ascii="Wingdings" w:hAnsi="Wingdings" w:hint="default"/>
      </w:rPr>
    </w:lvl>
    <w:lvl w:ilvl="3" w:tplc="C6FE8DD0">
      <w:start w:val="1"/>
      <w:numFmt w:val="bullet"/>
      <w:lvlText w:val=""/>
      <w:lvlJc w:val="left"/>
      <w:pPr>
        <w:ind w:left="2880" w:hanging="360"/>
      </w:pPr>
      <w:rPr>
        <w:rFonts w:ascii="Symbol" w:hAnsi="Symbol" w:hint="default"/>
      </w:rPr>
    </w:lvl>
    <w:lvl w:ilvl="4" w:tplc="D0EED606">
      <w:start w:val="1"/>
      <w:numFmt w:val="bullet"/>
      <w:lvlText w:val="o"/>
      <w:lvlJc w:val="left"/>
      <w:pPr>
        <w:ind w:left="3600" w:hanging="360"/>
      </w:pPr>
      <w:rPr>
        <w:rFonts w:ascii="Courier New" w:hAnsi="Courier New" w:hint="default"/>
      </w:rPr>
    </w:lvl>
    <w:lvl w:ilvl="5" w:tplc="65AAA228">
      <w:start w:val="1"/>
      <w:numFmt w:val="bullet"/>
      <w:lvlText w:val=""/>
      <w:lvlJc w:val="left"/>
      <w:pPr>
        <w:ind w:left="4320" w:hanging="360"/>
      </w:pPr>
      <w:rPr>
        <w:rFonts w:ascii="Wingdings" w:hAnsi="Wingdings" w:hint="default"/>
      </w:rPr>
    </w:lvl>
    <w:lvl w:ilvl="6" w:tplc="416670B0">
      <w:start w:val="1"/>
      <w:numFmt w:val="bullet"/>
      <w:lvlText w:val=""/>
      <w:lvlJc w:val="left"/>
      <w:pPr>
        <w:ind w:left="5040" w:hanging="360"/>
      </w:pPr>
      <w:rPr>
        <w:rFonts w:ascii="Symbol" w:hAnsi="Symbol" w:hint="default"/>
      </w:rPr>
    </w:lvl>
    <w:lvl w:ilvl="7" w:tplc="AB32385E">
      <w:start w:val="1"/>
      <w:numFmt w:val="bullet"/>
      <w:lvlText w:val="o"/>
      <w:lvlJc w:val="left"/>
      <w:pPr>
        <w:ind w:left="5760" w:hanging="360"/>
      </w:pPr>
      <w:rPr>
        <w:rFonts w:ascii="Courier New" w:hAnsi="Courier New" w:hint="default"/>
      </w:rPr>
    </w:lvl>
    <w:lvl w:ilvl="8" w:tplc="F2F682B4">
      <w:start w:val="1"/>
      <w:numFmt w:val="bullet"/>
      <w:lvlText w:val=""/>
      <w:lvlJc w:val="left"/>
      <w:pPr>
        <w:ind w:left="6480" w:hanging="360"/>
      </w:pPr>
      <w:rPr>
        <w:rFonts w:ascii="Wingdings" w:hAnsi="Wingdings" w:hint="default"/>
      </w:rPr>
    </w:lvl>
  </w:abstractNum>
  <w:abstractNum w:abstractNumId="14"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9C2191"/>
    <w:multiLevelType w:val="multilevel"/>
    <w:tmpl w:val="CAE2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3FF7E9A"/>
    <w:multiLevelType w:val="multilevel"/>
    <w:tmpl w:val="4B04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465379A"/>
    <w:multiLevelType w:val="hybridMultilevel"/>
    <w:tmpl w:val="B7A6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46D7D25"/>
    <w:multiLevelType w:val="hybridMultilevel"/>
    <w:tmpl w:val="6E788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4C81C18"/>
    <w:multiLevelType w:val="multilevel"/>
    <w:tmpl w:val="E25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5B64992"/>
    <w:multiLevelType w:val="multilevel"/>
    <w:tmpl w:val="5184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81BD261"/>
    <w:multiLevelType w:val="hybridMultilevel"/>
    <w:tmpl w:val="FFFFFFFF"/>
    <w:lvl w:ilvl="0" w:tplc="CF4AC0A4">
      <w:numFmt w:val="bullet"/>
      <w:lvlText w:val="•"/>
      <w:lvlJc w:val="left"/>
      <w:pPr>
        <w:ind w:left="1080" w:hanging="720"/>
      </w:pPr>
      <w:rPr>
        <w:rFonts w:ascii="Aptos" w:hAnsi="Aptos" w:hint="default"/>
      </w:rPr>
    </w:lvl>
    <w:lvl w:ilvl="1" w:tplc="E9AE3A56">
      <w:start w:val="1"/>
      <w:numFmt w:val="bullet"/>
      <w:lvlText w:val="o"/>
      <w:lvlJc w:val="left"/>
      <w:pPr>
        <w:ind w:left="1440" w:hanging="360"/>
      </w:pPr>
      <w:rPr>
        <w:rFonts w:ascii="Courier New" w:hAnsi="Courier New" w:hint="default"/>
      </w:rPr>
    </w:lvl>
    <w:lvl w:ilvl="2" w:tplc="6E4015A8">
      <w:start w:val="1"/>
      <w:numFmt w:val="bullet"/>
      <w:lvlText w:val=""/>
      <w:lvlJc w:val="left"/>
      <w:pPr>
        <w:ind w:left="2160" w:hanging="360"/>
      </w:pPr>
      <w:rPr>
        <w:rFonts w:ascii="Wingdings" w:hAnsi="Wingdings" w:hint="default"/>
      </w:rPr>
    </w:lvl>
    <w:lvl w:ilvl="3" w:tplc="44609478">
      <w:start w:val="1"/>
      <w:numFmt w:val="bullet"/>
      <w:lvlText w:val=""/>
      <w:lvlJc w:val="left"/>
      <w:pPr>
        <w:ind w:left="2880" w:hanging="360"/>
      </w:pPr>
      <w:rPr>
        <w:rFonts w:ascii="Symbol" w:hAnsi="Symbol" w:hint="default"/>
      </w:rPr>
    </w:lvl>
    <w:lvl w:ilvl="4" w:tplc="60B8CF14">
      <w:start w:val="1"/>
      <w:numFmt w:val="bullet"/>
      <w:lvlText w:val="o"/>
      <w:lvlJc w:val="left"/>
      <w:pPr>
        <w:ind w:left="3600" w:hanging="360"/>
      </w:pPr>
      <w:rPr>
        <w:rFonts w:ascii="Courier New" w:hAnsi="Courier New" w:hint="default"/>
      </w:rPr>
    </w:lvl>
    <w:lvl w:ilvl="5" w:tplc="CF8E16FC">
      <w:start w:val="1"/>
      <w:numFmt w:val="bullet"/>
      <w:lvlText w:val=""/>
      <w:lvlJc w:val="left"/>
      <w:pPr>
        <w:ind w:left="4320" w:hanging="360"/>
      </w:pPr>
      <w:rPr>
        <w:rFonts w:ascii="Wingdings" w:hAnsi="Wingdings" w:hint="default"/>
      </w:rPr>
    </w:lvl>
    <w:lvl w:ilvl="6" w:tplc="0082DFCC">
      <w:start w:val="1"/>
      <w:numFmt w:val="bullet"/>
      <w:lvlText w:val=""/>
      <w:lvlJc w:val="left"/>
      <w:pPr>
        <w:ind w:left="5040" w:hanging="360"/>
      </w:pPr>
      <w:rPr>
        <w:rFonts w:ascii="Symbol" w:hAnsi="Symbol" w:hint="default"/>
      </w:rPr>
    </w:lvl>
    <w:lvl w:ilvl="7" w:tplc="5470A3D4">
      <w:start w:val="1"/>
      <w:numFmt w:val="bullet"/>
      <w:lvlText w:val="o"/>
      <w:lvlJc w:val="left"/>
      <w:pPr>
        <w:ind w:left="5760" w:hanging="360"/>
      </w:pPr>
      <w:rPr>
        <w:rFonts w:ascii="Courier New" w:hAnsi="Courier New" w:hint="default"/>
      </w:rPr>
    </w:lvl>
    <w:lvl w:ilvl="8" w:tplc="84123F38">
      <w:start w:val="1"/>
      <w:numFmt w:val="bullet"/>
      <w:lvlText w:val=""/>
      <w:lvlJc w:val="left"/>
      <w:pPr>
        <w:ind w:left="6480" w:hanging="360"/>
      </w:pPr>
      <w:rPr>
        <w:rFonts w:ascii="Wingdings" w:hAnsi="Wingdings" w:hint="default"/>
      </w:rPr>
    </w:lvl>
  </w:abstractNum>
  <w:abstractNum w:abstractNumId="44"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A7A10D2"/>
    <w:multiLevelType w:val="multilevel"/>
    <w:tmpl w:val="195C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B35157D"/>
    <w:multiLevelType w:val="multilevel"/>
    <w:tmpl w:val="1824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B3F1B2D"/>
    <w:multiLevelType w:val="multilevel"/>
    <w:tmpl w:val="881A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BA97189"/>
    <w:multiLevelType w:val="hybridMultilevel"/>
    <w:tmpl w:val="DC182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CAE33DE"/>
    <w:multiLevelType w:val="hybridMultilevel"/>
    <w:tmpl w:val="25F4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0CDD25C0"/>
    <w:multiLevelType w:val="hybridMultilevel"/>
    <w:tmpl w:val="001A1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8"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0D936400"/>
    <w:multiLevelType w:val="multilevel"/>
    <w:tmpl w:val="4EC4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73"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0F9F77A8"/>
    <w:multiLevelType w:val="multilevel"/>
    <w:tmpl w:val="7846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3" w15:restartNumberingAfterBreak="0">
    <w:nsid w:val="11D01984"/>
    <w:multiLevelType w:val="multilevel"/>
    <w:tmpl w:val="4B0E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97" w15:restartNumberingAfterBreak="0">
    <w:nsid w:val="137F32E8"/>
    <w:multiLevelType w:val="multilevel"/>
    <w:tmpl w:val="6590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1"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4D26563"/>
    <w:multiLevelType w:val="multilevel"/>
    <w:tmpl w:val="CB08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0"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74E3299"/>
    <w:multiLevelType w:val="hybridMultilevel"/>
    <w:tmpl w:val="B734C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119"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120"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2"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9590FD1"/>
    <w:multiLevelType w:val="multilevel"/>
    <w:tmpl w:val="0F7C8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A28E401"/>
    <w:multiLevelType w:val="hybridMultilevel"/>
    <w:tmpl w:val="C6ECBE0E"/>
    <w:lvl w:ilvl="0" w:tplc="B23E97C2">
      <w:numFmt w:val="bullet"/>
      <w:lvlText w:val="•"/>
      <w:lvlJc w:val="left"/>
      <w:pPr>
        <w:ind w:left="1080" w:hanging="720"/>
      </w:pPr>
      <w:rPr>
        <w:rFonts w:ascii="Aptos" w:hAnsi="Aptos" w:hint="default"/>
      </w:rPr>
    </w:lvl>
    <w:lvl w:ilvl="1" w:tplc="6310FCDC">
      <w:start w:val="1"/>
      <w:numFmt w:val="bullet"/>
      <w:lvlText w:val="o"/>
      <w:lvlJc w:val="left"/>
      <w:pPr>
        <w:ind w:left="1440" w:hanging="360"/>
      </w:pPr>
      <w:rPr>
        <w:rFonts w:ascii="Courier New" w:hAnsi="Courier New" w:hint="default"/>
      </w:rPr>
    </w:lvl>
    <w:lvl w:ilvl="2" w:tplc="3048C508">
      <w:start w:val="1"/>
      <w:numFmt w:val="bullet"/>
      <w:lvlText w:val=""/>
      <w:lvlJc w:val="left"/>
      <w:pPr>
        <w:ind w:left="2160" w:hanging="360"/>
      </w:pPr>
      <w:rPr>
        <w:rFonts w:ascii="Wingdings" w:hAnsi="Wingdings" w:hint="default"/>
      </w:rPr>
    </w:lvl>
    <w:lvl w:ilvl="3" w:tplc="38881096">
      <w:start w:val="1"/>
      <w:numFmt w:val="bullet"/>
      <w:lvlText w:val=""/>
      <w:lvlJc w:val="left"/>
      <w:pPr>
        <w:ind w:left="2880" w:hanging="360"/>
      </w:pPr>
      <w:rPr>
        <w:rFonts w:ascii="Symbol" w:hAnsi="Symbol" w:hint="default"/>
      </w:rPr>
    </w:lvl>
    <w:lvl w:ilvl="4" w:tplc="9BB02940">
      <w:start w:val="1"/>
      <w:numFmt w:val="bullet"/>
      <w:lvlText w:val="o"/>
      <w:lvlJc w:val="left"/>
      <w:pPr>
        <w:ind w:left="3600" w:hanging="360"/>
      </w:pPr>
      <w:rPr>
        <w:rFonts w:ascii="Courier New" w:hAnsi="Courier New" w:hint="default"/>
      </w:rPr>
    </w:lvl>
    <w:lvl w:ilvl="5" w:tplc="E82C74FA">
      <w:start w:val="1"/>
      <w:numFmt w:val="bullet"/>
      <w:lvlText w:val=""/>
      <w:lvlJc w:val="left"/>
      <w:pPr>
        <w:ind w:left="4320" w:hanging="360"/>
      </w:pPr>
      <w:rPr>
        <w:rFonts w:ascii="Wingdings" w:hAnsi="Wingdings" w:hint="default"/>
      </w:rPr>
    </w:lvl>
    <w:lvl w:ilvl="6" w:tplc="2EA024D6">
      <w:start w:val="1"/>
      <w:numFmt w:val="bullet"/>
      <w:lvlText w:val=""/>
      <w:lvlJc w:val="left"/>
      <w:pPr>
        <w:ind w:left="5040" w:hanging="360"/>
      </w:pPr>
      <w:rPr>
        <w:rFonts w:ascii="Symbol" w:hAnsi="Symbol" w:hint="default"/>
      </w:rPr>
    </w:lvl>
    <w:lvl w:ilvl="7" w:tplc="77F6ACBC">
      <w:start w:val="1"/>
      <w:numFmt w:val="bullet"/>
      <w:lvlText w:val="o"/>
      <w:lvlJc w:val="left"/>
      <w:pPr>
        <w:ind w:left="5760" w:hanging="360"/>
      </w:pPr>
      <w:rPr>
        <w:rFonts w:ascii="Courier New" w:hAnsi="Courier New" w:hint="default"/>
      </w:rPr>
    </w:lvl>
    <w:lvl w:ilvl="8" w:tplc="357A05F6">
      <w:start w:val="1"/>
      <w:numFmt w:val="bullet"/>
      <w:lvlText w:val=""/>
      <w:lvlJc w:val="left"/>
      <w:pPr>
        <w:ind w:left="6480" w:hanging="360"/>
      </w:pPr>
      <w:rPr>
        <w:rFonts w:ascii="Wingdings" w:hAnsi="Wingdings" w:hint="default"/>
      </w:rPr>
    </w:lvl>
  </w:abstractNum>
  <w:abstractNum w:abstractNumId="127"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B571032"/>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CF35388"/>
    <w:multiLevelType w:val="multilevel"/>
    <w:tmpl w:val="A48E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8"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40"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DFD3617"/>
    <w:multiLevelType w:val="multilevel"/>
    <w:tmpl w:val="81BA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F4A23E4"/>
    <w:multiLevelType w:val="multilevel"/>
    <w:tmpl w:val="5708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1"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2" w15:restartNumberingAfterBreak="0">
    <w:nsid w:val="1FA657D8"/>
    <w:multiLevelType w:val="hybridMultilevel"/>
    <w:tmpl w:val="948A0DE4"/>
    <w:lvl w:ilvl="0" w:tplc="C936AC2C">
      <w:start w:val="1"/>
      <w:numFmt w:val="bullet"/>
      <w:lvlText w:val=""/>
      <w:lvlJc w:val="left"/>
      <w:pPr>
        <w:ind w:left="720" w:hanging="360"/>
      </w:pPr>
      <w:rPr>
        <w:rFonts w:ascii="Symbol" w:hAnsi="Symbol" w:hint="default"/>
      </w:rPr>
    </w:lvl>
    <w:lvl w:ilvl="1" w:tplc="91B6613C" w:tentative="1">
      <w:start w:val="1"/>
      <w:numFmt w:val="bullet"/>
      <w:lvlText w:val="o"/>
      <w:lvlJc w:val="left"/>
      <w:pPr>
        <w:ind w:left="1440" w:hanging="360"/>
      </w:pPr>
      <w:rPr>
        <w:rFonts w:ascii="Courier New" w:hAnsi="Courier New" w:hint="default"/>
      </w:rPr>
    </w:lvl>
    <w:lvl w:ilvl="2" w:tplc="B810AD7C" w:tentative="1">
      <w:start w:val="1"/>
      <w:numFmt w:val="bullet"/>
      <w:lvlText w:val=""/>
      <w:lvlJc w:val="left"/>
      <w:pPr>
        <w:ind w:left="2160" w:hanging="360"/>
      </w:pPr>
      <w:rPr>
        <w:rFonts w:ascii="Wingdings" w:hAnsi="Wingdings" w:hint="default"/>
      </w:rPr>
    </w:lvl>
    <w:lvl w:ilvl="3" w:tplc="1568BFC6" w:tentative="1">
      <w:start w:val="1"/>
      <w:numFmt w:val="bullet"/>
      <w:lvlText w:val=""/>
      <w:lvlJc w:val="left"/>
      <w:pPr>
        <w:ind w:left="2880" w:hanging="360"/>
      </w:pPr>
      <w:rPr>
        <w:rFonts w:ascii="Symbol" w:hAnsi="Symbol" w:hint="default"/>
      </w:rPr>
    </w:lvl>
    <w:lvl w:ilvl="4" w:tplc="914A309C" w:tentative="1">
      <w:start w:val="1"/>
      <w:numFmt w:val="bullet"/>
      <w:lvlText w:val="o"/>
      <w:lvlJc w:val="left"/>
      <w:pPr>
        <w:ind w:left="3600" w:hanging="360"/>
      </w:pPr>
      <w:rPr>
        <w:rFonts w:ascii="Courier New" w:hAnsi="Courier New" w:hint="default"/>
      </w:rPr>
    </w:lvl>
    <w:lvl w:ilvl="5" w:tplc="3BFEE5CE" w:tentative="1">
      <w:start w:val="1"/>
      <w:numFmt w:val="bullet"/>
      <w:lvlText w:val=""/>
      <w:lvlJc w:val="left"/>
      <w:pPr>
        <w:ind w:left="4320" w:hanging="360"/>
      </w:pPr>
      <w:rPr>
        <w:rFonts w:ascii="Wingdings" w:hAnsi="Wingdings" w:hint="default"/>
      </w:rPr>
    </w:lvl>
    <w:lvl w:ilvl="6" w:tplc="BC5248EA" w:tentative="1">
      <w:start w:val="1"/>
      <w:numFmt w:val="bullet"/>
      <w:lvlText w:val=""/>
      <w:lvlJc w:val="left"/>
      <w:pPr>
        <w:ind w:left="5040" w:hanging="360"/>
      </w:pPr>
      <w:rPr>
        <w:rFonts w:ascii="Symbol" w:hAnsi="Symbol" w:hint="default"/>
      </w:rPr>
    </w:lvl>
    <w:lvl w:ilvl="7" w:tplc="BF2A5446" w:tentative="1">
      <w:start w:val="1"/>
      <w:numFmt w:val="bullet"/>
      <w:lvlText w:val="o"/>
      <w:lvlJc w:val="left"/>
      <w:pPr>
        <w:ind w:left="5760" w:hanging="360"/>
      </w:pPr>
      <w:rPr>
        <w:rFonts w:ascii="Courier New" w:hAnsi="Courier New" w:hint="default"/>
      </w:rPr>
    </w:lvl>
    <w:lvl w:ilvl="8" w:tplc="934C5A20" w:tentative="1">
      <w:start w:val="1"/>
      <w:numFmt w:val="bullet"/>
      <w:lvlText w:val=""/>
      <w:lvlJc w:val="left"/>
      <w:pPr>
        <w:ind w:left="6480" w:hanging="360"/>
      </w:pPr>
      <w:rPr>
        <w:rFonts w:ascii="Wingdings" w:hAnsi="Wingdings" w:hint="default"/>
      </w:rPr>
    </w:lvl>
  </w:abstractNum>
  <w:abstractNum w:abstractNumId="153"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20681549"/>
    <w:multiLevelType w:val="hybridMultilevel"/>
    <w:tmpl w:val="FFFFFFFF"/>
    <w:lvl w:ilvl="0" w:tplc="68BC960E">
      <w:start w:val="1"/>
      <w:numFmt w:val="bullet"/>
      <w:lvlText w:val=""/>
      <w:lvlJc w:val="left"/>
      <w:pPr>
        <w:ind w:left="720" w:hanging="360"/>
      </w:pPr>
      <w:rPr>
        <w:rFonts w:ascii="Symbol" w:hAnsi="Symbol" w:hint="default"/>
      </w:rPr>
    </w:lvl>
    <w:lvl w:ilvl="1" w:tplc="409047F0">
      <w:start w:val="1"/>
      <w:numFmt w:val="bullet"/>
      <w:lvlText w:val="o"/>
      <w:lvlJc w:val="left"/>
      <w:pPr>
        <w:ind w:left="1440" w:hanging="360"/>
      </w:pPr>
      <w:rPr>
        <w:rFonts w:ascii="Courier New" w:hAnsi="Courier New" w:hint="default"/>
      </w:rPr>
    </w:lvl>
    <w:lvl w:ilvl="2" w:tplc="13865AFA">
      <w:start w:val="1"/>
      <w:numFmt w:val="bullet"/>
      <w:lvlText w:val=""/>
      <w:lvlJc w:val="left"/>
      <w:pPr>
        <w:ind w:left="2160" w:hanging="360"/>
      </w:pPr>
      <w:rPr>
        <w:rFonts w:ascii="Wingdings" w:hAnsi="Wingdings" w:hint="default"/>
      </w:rPr>
    </w:lvl>
    <w:lvl w:ilvl="3" w:tplc="BE2877CA">
      <w:start w:val="1"/>
      <w:numFmt w:val="bullet"/>
      <w:lvlText w:val=""/>
      <w:lvlJc w:val="left"/>
      <w:pPr>
        <w:ind w:left="2880" w:hanging="360"/>
      </w:pPr>
      <w:rPr>
        <w:rFonts w:ascii="Symbol" w:hAnsi="Symbol" w:hint="default"/>
      </w:rPr>
    </w:lvl>
    <w:lvl w:ilvl="4" w:tplc="DB3E5816">
      <w:start w:val="1"/>
      <w:numFmt w:val="bullet"/>
      <w:lvlText w:val="o"/>
      <w:lvlJc w:val="left"/>
      <w:pPr>
        <w:ind w:left="3600" w:hanging="360"/>
      </w:pPr>
      <w:rPr>
        <w:rFonts w:ascii="Courier New" w:hAnsi="Courier New" w:hint="default"/>
      </w:rPr>
    </w:lvl>
    <w:lvl w:ilvl="5" w:tplc="CAA0EDE4">
      <w:start w:val="1"/>
      <w:numFmt w:val="bullet"/>
      <w:lvlText w:val=""/>
      <w:lvlJc w:val="left"/>
      <w:pPr>
        <w:ind w:left="4320" w:hanging="360"/>
      </w:pPr>
      <w:rPr>
        <w:rFonts w:ascii="Wingdings" w:hAnsi="Wingdings" w:hint="default"/>
      </w:rPr>
    </w:lvl>
    <w:lvl w:ilvl="6" w:tplc="EC50409C">
      <w:start w:val="1"/>
      <w:numFmt w:val="bullet"/>
      <w:lvlText w:val=""/>
      <w:lvlJc w:val="left"/>
      <w:pPr>
        <w:ind w:left="5040" w:hanging="360"/>
      </w:pPr>
      <w:rPr>
        <w:rFonts w:ascii="Symbol" w:hAnsi="Symbol" w:hint="default"/>
      </w:rPr>
    </w:lvl>
    <w:lvl w:ilvl="7" w:tplc="0F0CA32E">
      <w:start w:val="1"/>
      <w:numFmt w:val="bullet"/>
      <w:lvlText w:val="o"/>
      <w:lvlJc w:val="left"/>
      <w:pPr>
        <w:ind w:left="5760" w:hanging="360"/>
      </w:pPr>
      <w:rPr>
        <w:rFonts w:ascii="Courier New" w:hAnsi="Courier New" w:hint="default"/>
      </w:rPr>
    </w:lvl>
    <w:lvl w:ilvl="8" w:tplc="C41E53C6">
      <w:start w:val="1"/>
      <w:numFmt w:val="bullet"/>
      <w:lvlText w:val=""/>
      <w:lvlJc w:val="left"/>
      <w:pPr>
        <w:ind w:left="6480" w:hanging="360"/>
      </w:pPr>
      <w:rPr>
        <w:rFonts w:ascii="Wingdings" w:hAnsi="Wingdings" w:hint="default"/>
      </w:rPr>
    </w:lvl>
  </w:abstractNum>
  <w:abstractNum w:abstractNumId="157"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1416C82"/>
    <w:multiLevelType w:val="multilevel"/>
    <w:tmpl w:val="1F06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1"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6" w15:restartNumberingAfterBreak="0">
    <w:nsid w:val="22E96AF1"/>
    <w:multiLevelType w:val="multilevel"/>
    <w:tmpl w:val="DE0C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9"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5377D24"/>
    <w:multiLevelType w:val="hybridMultilevel"/>
    <w:tmpl w:val="FFFFFFFF"/>
    <w:lvl w:ilvl="0" w:tplc="07F8081C">
      <w:start w:val="1"/>
      <w:numFmt w:val="bullet"/>
      <w:lvlText w:val=""/>
      <w:lvlJc w:val="left"/>
      <w:pPr>
        <w:ind w:left="720" w:hanging="360"/>
      </w:pPr>
      <w:rPr>
        <w:rFonts w:ascii="Symbol" w:hAnsi="Symbol" w:hint="default"/>
      </w:rPr>
    </w:lvl>
    <w:lvl w:ilvl="1" w:tplc="67CC7094">
      <w:start w:val="1"/>
      <w:numFmt w:val="bullet"/>
      <w:lvlText w:val="o"/>
      <w:lvlJc w:val="left"/>
      <w:pPr>
        <w:ind w:left="1440" w:hanging="360"/>
      </w:pPr>
      <w:rPr>
        <w:rFonts w:ascii="Courier New" w:hAnsi="Courier New" w:hint="default"/>
      </w:rPr>
    </w:lvl>
    <w:lvl w:ilvl="2" w:tplc="61624CF6">
      <w:start w:val="1"/>
      <w:numFmt w:val="bullet"/>
      <w:lvlText w:val=""/>
      <w:lvlJc w:val="left"/>
      <w:pPr>
        <w:ind w:left="2160" w:hanging="360"/>
      </w:pPr>
      <w:rPr>
        <w:rFonts w:ascii="Wingdings" w:hAnsi="Wingdings" w:hint="default"/>
      </w:rPr>
    </w:lvl>
    <w:lvl w:ilvl="3" w:tplc="EFA653B0">
      <w:start w:val="1"/>
      <w:numFmt w:val="bullet"/>
      <w:lvlText w:val=""/>
      <w:lvlJc w:val="left"/>
      <w:pPr>
        <w:ind w:left="2880" w:hanging="360"/>
      </w:pPr>
      <w:rPr>
        <w:rFonts w:ascii="Symbol" w:hAnsi="Symbol" w:hint="default"/>
      </w:rPr>
    </w:lvl>
    <w:lvl w:ilvl="4" w:tplc="DD4AFB66">
      <w:start w:val="1"/>
      <w:numFmt w:val="bullet"/>
      <w:lvlText w:val="o"/>
      <w:lvlJc w:val="left"/>
      <w:pPr>
        <w:ind w:left="3600" w:hanging="360"/>
      </w:pPr>
      <w:rPr>
        <w:rFonts w:ascii="Courier New" w:hAnsi="Courier New" w:hint="default"/>
      </w:rPr>
    </w:lvl>
    <w:lvl w:ilvl="5" w:tplc="1B4EE65E">
      <w:start w:val="1"/>
      <w:numFmt w:val="bullet"/>
      <w:lvlText w:val=""/>
      <w:lvlJc w:val="left"/>
      <w:pPr>
        <w:ind w:left="4320" w:hanging="360"/>
      </w:pPr>
      <w:rPr>
        <w:rFonts w:ascii="Wingdings" w:hAnsi="Wingdings" w:hint="default"/>
      </w:rPr>
    </w:lvl>
    <w:lvl w:ilvl="6" w:tplc="31143BF8">
      <w:start w:val="1"/>
      <w:numFmt w:val="bullet"/>
      <w:lvlText w:val=""/>
      <w:lvlJc w:val="left"/>
      <w:pPr>
        <w:ind w:left="5040" w:hanging="360"/>
      </w:pPr>
      <w:rPr>
        <w:rFonts w:ascii="Symbol" w:hAnsi="Symbol" w:hint="default"/>
      </w:rPr>
    </w:lvl>
    <w:lvl w:ilvl="7" w:tplc="2D9C0112">
      <w:start w:val="1"/>
      <w:numFmt w:val="bullet"/>
      <w:lvlText w:val="o"/>
      <w:lvlJc w:val="left"/>
      <w:pPr>
        <w:ind w:left="5760" w:hanging="360"/>
      </w:pPr>
      <w:rPr>
        <w:rFonts w:ascii="Courier New" w:hAnsi="Courier New" w:hint="default"/>
      </w:rPr>
    </w:lvl>
    <w:lvl w:ilvl="8" w:tplc="7AFA635E">
      <w:start w:val="1"/>
      <w:numFmt w:val="bullet"/>
      <w:lvlText w:val=""/>
      <w:lvlJc w:val="left"/>
      <w:pPr>
        <w:ind w:left="6480" w:hanging="360"/>
      </w:pPr>
      <w:rPr>
        <w:rFonts w:ascii="Wingdings" w:hAnsi="Wingdings" w:hint="default"/>
      </w:rPr>
    </w:lvl>
  </w:abstractNum>
  <w:abstractNum w:abstractNumId="177" w15:restartNumberingAfterBreak="0">
    <w:nsid w:val="253A6C92"/>
    <w:multiLevelType w:val="hybridMultilevel"/>
    <w:tmpl w:val="F4FC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2"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3"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5"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187"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28A33581"/>
    <w:multiLevelType w:val="multilevel"/>
    <w:tmpl w:val="A74A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201"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A582A08"/>
    <w:multiLevelType w:val="hybridMultilevel"/>
    <w:tmpl w:val="5AD4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A9C5A2A"/>
    <w:multiLevelType w:val="multilevel"/>
    <w:tmpl w:val="7226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8"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0"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2"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2C527859"/>
    <w:multiLevelType w:val="multilevel"/>
    <w:tmpl w:val="899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C7D6551"/>
    <w:multiLevelType w:val="hybridMultilevel"/>
    <w:tmpl w:val="6246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2E3B5C28"/>
    <w:multiLevelType w:val="multilevel"/>
    <w:tmpl w:val="6110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E426753"/>
    <w:multiLevelType w:val="multilevel"/>
    <w:tmpl w:val="5C6E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4"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6"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FA21A1D"/>
    <w:multiLevelType w:val="hybridMultilevel"/>
    <w:tmpl w:val="23664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4" w15:restartNumberingAfterBreak="0">
    <w:nsid w:val="300D2322"/>
    <w:multiLevelType w:val="multilevel"/>
    <w:tmpl w:val="0A22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30B264D6"/>
    <w:multiLevelType w:val="multilevel"/>
    <w:tmpl w:val="80B0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311C7A39"/>
    <w:multiLevelType w:val="hybridMultilevel"/>
    <w:tmpl w:val="0D7CC908"/>
    <w:lvl w:ilvl="0" w:tplc="C8201BA4">
      <w:start w:val="1"/>
      <w:numFmt w:val="bullet"/>
      <w:lvlText w:val=""/>
      <w:lvlJc w:val="left"/>
      <w:pPr>
        <w:ind w:left="720" w:hanging="360"/>
      </w:pPr>
      <w:rPr>
        <w:rFonts w:ascii="Symbol" w:hAnsi="Symbol" w:hint="default"/>
      </w:rPr>
    </w:lvl>
    <w:lvl w:ilvl="1" w:tplc="B12C6D7C">
      <w:start w:val="1"/>
      <w:numFmt w:val="bullet"/>
      <w:lvlText w:val="o"/>
      <w:lvlJc w:val="left"/>
      <w:pPr>
        <w:ind w:left="1440" w:hanging="360"/>
      </w:pPr>
      <w:rPr>
        <w:rFonts w:ascii="Courier New" w:hAnsi="Courier New" w:hint="default"/>
      </w:rPr>
    </w:lvl>
    <w:lvl w:ilvl="2" w:tplc="BB843F82">
      <w:start w:val="1"/>
      <w:numFmt w:val="bullet"/>
      <w:lvlText w:val=""/>
      <w:lvlJc w:val="left"/>
      <w:pPr>
        <w:ind w:left="2160" w:hanging="360"/>
      </w:pPr>
      <w:rPr>
        <w:rFonts w:ascii="Wingdings" w:hAnsi="Wingdings" w:hint="default"/>
      </w:rPr>
    </w:lvl>
    <w:lvl w:ilvl="3" w:tplc="E6F87C0E">
      <w:start w:val="1"/>
      <w:numFmt w:val="bullet"/>
      <w:lvlText w:val=""/>
      <w:lvlJc w:val="left"/>
      <w:pPr>
        <w:ind w:left="2880" w:hanging="360"/>
      </w:pPr>
      <w:rPr>
        <w:rFonts w:ascii="Symbol" w:hAnsi="Symbol" w:hint="default"/>
      </w:rPr>
    </w:lvl>
    <w:lvl w:ilvl="4" w:tplc="924843DA">
      <w:start w:val="1"/>
      <w:numFmt w:val="bullet"/>
      <w:lvlText w:val="o"/>
      <w:lvlJc w:val="left"/>
      <w:pPr>
        <w:ind w:left="3600" w:hanging="360"/>
      </w:pPr>
      <w:rPr>
        <w:rFonts w:ascii="Courier New" w:hAnsi="Courier New" w:hint="default"/>
      </w:rPr>
    </w:lvl>
    <w:lvl w:ilvl="5" w:tplc="8C8C4ABA">
      <w:start w:val="1"/>
      <w:numFmt w:val="bullet"/>
      <w:lvlText w:val=""/>
      <w:lvlJc w:val="left"/>
      <w:pPr>
        <w:ind w:left="4320" w:hanging="360"/>
      </w:pPr>
      <w:rPr>
        <w:rFonts w:ascii="Wingdings" w:hAnsi="Wingdings" w:hint="default"/>
      </w:rPr>
    </w:lvl>
    <w:lvl w:ilvl="6" w:tplc="11C036D4">
      <w:start w:val="1"/>
      <w:numFmt w:val="bullet"/>
      <w:lvlText w:val=""/>
      <w:lvlJc w:val="left"/>
      <w:pPr>
        <w:ind w:left="5040" w:hanging="360"/>
      </w:pPr>
      <w:rPr>
        <w:rFonts w:ascii="Symbol" w:hAnsi="Symbol" w:hint="default"/>
      </w:rPr>
    </w:lvl>
    <w:lvl w:ilvl="7" w:tplc="E026D49E">
      <w:start w:val="1"/>
      <w:numFmt w:val="bullet"/>
      <w:lvlText w:val="o"/>
      <w:lvlJc w:val="left"/>
      <w:pPr>
        <w:ind w:left="5760" w:hanging="360"/>
      </w:pPr>
      <w:rPr>
        <w:rFonts w:ascii="Courier New" w:hAnsi="Courier New" w:hint="default"/>
      </w:rPr>
    </w:lvl>
    <w:lvl w:ilvl="8" w:tplc="56961BA6">
      <w:start w:val="1"/>
      <w:numFmt w:val="bullet"/>
      <w:lvlText w:val=""/>
      <w:lvlJc w:val="left"/>
      <w:pPr>
        <w:ind w:left="6480" w:hanging="360"/>
      </w:pPr>
      <w:rPr>
        <w:rFonts w:ascii="Wingdings" w:hAnsi="Wingdings" w:hint="default"/>
      </w:rPr>
    </w:lvl>
  </w:abstractNum>
  <w:abstractNum w:abstractNumId="239"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0"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3"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244"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8" w15:restartNumberingAfterBreak="0">
    <w:nsid w:val="350E2B41"/>
    <w:multiLevelType w:val="multilevel"/>
    <w:tmpl w:val="3A68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5A12F5B"/>
    <w:multiLevelType w:val="multilevel"/>
    <w:tmpl w:val="F528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360224C5"/>
    <w:multiLevelType w:val="multilevel"/>
    <w:tmpl w:val="B9D6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36081F32"/>
    <w:multiLevelType w:val="multilevel"/>
    <w:tmpl w:val="F56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361A2FC0"/>
    <w:multiLevelType w:val="multilevel"/>
    <w:tmpl w:val="34F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0"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1"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383F0DFF"/>
    <w:multiLevelType w:val="multilevel"/>
    <w:tmpl w:val="297C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267"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1"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AB56C05"/>
    <w:multiLevelType w:val="multilevel"/>
    <w:tmpl w:val="AFBC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5"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B4B6813"/>
    <w:multiLevelType w:val="multilevel"/>
    <w:tmpl w:val="010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3C1D6F26"/>
    <w:multiLevelType w:val="multilevel"/>
    <w:tmpl w:val="AD38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3C2E6A7B"/>
    <w:multiLevelType w:val="multilevel"/>
    <w:tmpl w:val="7626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3CEF6BED"/>
    <w:multiLevelType w:val="hybridMultilevel"/>
    <w:tmpl w:val="408A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1"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3"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4"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3E9E0413"/>
    <w:multiLevelType w:val="multilevel"/>
    <w:tmpl w:val="E2F2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0332760"/>
    <w:multiLevelType w:val="hybridMultilevel"/>
    <w:tmpl w:val="722A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5" w15:restartNumberingAfterBreak="0">
    <w:nsid w:val="4045636B"/>
    <w:multiLevelType w:val="multilevel"/>
    <w:tmpl w:val="75DA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0"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311"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3"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314" w15:restartNumberingAfterBreak="0">
    <w:nsid w:val="416B6949"/>
    <w:multiLevelType w:val="hybridMultilevel"/>
    <w:tmpl w:val="CC3CA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5" w15:restartNumberingAfterBreak="0">
    <w:nsid w:val="41AD3B9E"/>
    <w:multiLevelType w:val="hybridMultilevel"/>
    <w:tmpl w:val="D442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6"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43794011"/>
    <w:multiLevelType w:val="multilevel"/>
    <w:tmpl w:val="FE2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44D5C76F"/>
    <w:multiLevelType w:val="hybridMultilevel"/>
    <w:tmpl w:val="FFFFFFFF"/>
    <w:lvl w:ilvl="0" w:tplc="B33EEB60">
      <w:start w:val="1"/>
      <w:numFmt w:val="bullet"/>
      <w:lvlText w:val=""/>
      <w:lvlJc w:val="left"/>
      <w:pPr>
        <w:ind w:left="720" w:hanging="360"/>
      </w:pPr>
      <w:rPr>
        <w:rFonts w:ascii="Symbol" w:hAnsi="Symbol" w:hint="default"/>
      </w:rPr>
    </w:lvl>
    <w:lvl w:ilvl="1" w:tplc="61BAB0B2">
      <w:start w:val="1"/>
      <w:numFmt w:val="bullet"/>
      <w:lvlText w:val="o"/>
      <w:lvlJc w:val="left"/>
      <w:pPr>
        <w:ind w:left="1440" w:hanging="360"/>
      </w:pPr>
      <w:rPr>
        <w:rFonts w:ascii="Courier New" w:hAnsi="Courier New" w:hint="default"/>
      </w:rPr>
    </w:lvl>
    <w:lvl w:ilvl="2" w:tplc="49BAC766">
      <w:start w:val="1"/>
      <w:numFmt w:val="bullet"/>
      <w:lvlText w:val=""/>
      <w:lvlJc w:val="left"/>
      <w:pPr>
        <w:ind w:left="2160" w:hanging="360"/>
      </w:pPr>
      <w:rPr>
        <w:rFonts w:ascii="Wingdings" w:hAnsi="Wingdings" w:hint="default"/>
      </w:rPr>
    </w:lvl>
    <w:lvl w:ilvl="3" w:tplc="3D4E31E8">
      <w:start w:val="1"/>
      <w:numFmt w:val="bullet"/>
      <w:lvlText w:val=""/>
      <w:lvlJc w:val="left"/>
      <w:pPr>
        <w:ind w:left="2880" w:hanging="360"/>
      </w:pPr>
      <w:rPr>
        <w:rFonts w:ascii="Symbol" w:hAnsi="Symbol" w:hint="default"/>
      </w:rPr>
    </w:lvl>
    <w:lvl w:ilvl="4" w:tplc="0242098E">
      <w:start w:val="1"/>
      <w:numFmt w:val="bullet"/>
      <w:lvlText w:val="o"/>
      <w:lvlJc w:val="left"/>
      <w:pPr>
        <w:ind w:left="3600" w:hanging="360"/>
      </w:pPr>
      <w:rPr>
        <w:rFonts w:ascii="Courier New" w:hAnsi="Courier New" w:hint="default"/>
      </w:rPr>
    </w:lvl>
    <w:lvl w:ilvl="5" w:tplc="E3FCF134">
      <w:start w:val="1"/>
      <w:numFmt w:val="bullet"/>
      <w:lvlText w:val=""/>
      <w:lvlJc w:val="left"/>
      <w:pPr>
        <w:ind w:left="4320" w:hanging="360"/>
      </w:pPr>
      <w:rPr>
        <w:rFonts w:ascii="Wingdings" w:hAnsi="Wingdings" w:hint="default"/>
      </w:rPr>
    </w:lvl>
    <w:lvl w:ilvl="6" w:tplc="FD2283A0">
      <w:start w:val="1"/>
      <w:numFmt w:val="bullet"/>
      <w:lvlText w:val=""/>
      <w:lvlJc w:val="left"/>
      <w:pPr>
        <w:ind w:left="5040" w:hanging="360"/>
      </w:pPr>
      <w:rPr>
        <w:rFonts w:ascii="Symbol" w:hAnsi="Symbol" w:hint="default"/>
      </w:rPr>
    </w:lvl>
    <w:lvl w:ilvl="7" w:tplc="F8569560">
      <w:start w:val="1"/>
      <w:numFmt w:val="bullet"/>
      <w:lvlText w:val="o"/>
      <w:lvlJc w:val="left"/>
      <w:pPr>
        <w:ind w:left="5760" w:hanging="360"/>
      </w:pPr>
      <w:rPr>
        <w:rFonts w:ascii="Courier New" w:hAnsi="Courier New" w:hint="default"/>
      </w:rPr>
    </w:lvl>
    <w:lvl w:ilvl="8" w:tplc="2D824378">
      <w:start w:val="1"/>
      <w:numFmt w:val="bullet"/>
      <w:lvlText w:val=""/>
      <w:lvlJc w:val="left"/>
      <w:pPr>
        <w:ind w:left="6480" w:hanging="360"/>
      </w:pPr>
      <w:rPr>
        <w:rFonts w:ascii="Wingdings" w:hAnsi="Wingdings" w:hint="default"/>
      </w:rPr>
    </w:lvl>
  </w:abstractNum>
  <w:abstractNum w:abstractNumId="329" w15:restartNumberingAfterBreak="0">
    <w:nsid w:val="44F356A4"/>
    <w:multiLevelType w:val="multilevel"/>
    <w:tmpl w:val="21B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45895EE9"/>
    <w:multiLevelType w:val="multilevel"/>
    <w:tmpl w:val="BCAA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459413E2"/>
    <w:multiLevelType w:val="multilevel"/>
    <w:tmpl w:val="E09A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5F76AC6"/>
    <w:multiLevelType w:val="multilevel"/>
    <w:tmpl w:val="DAAC8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9"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4737563C"/>
    <w:multiLevelType w:val="multilevel"/>
    <w:tmpl w:val="E38A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47BE0E05"/>
    <w:multiLevelType w:val="hybridMultilevel"/>
    <w:tmpl w:val="24CE3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7"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9"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49C30F83"/>
    <w:multiLevelType w:val="multilevel"/>
    <w:tmpl w:val="75B6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8"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9"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4BD57FE0"/>
    <w:multiLevelType w:val="multilevel"/>
    <w:tmpl w:val="2E1A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0"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4DF879DE"/>
    <w:multiLevelType w:val="hybridMultilevel"/>
    <w:tmpl w:val="26084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0"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1"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5"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8" w15:restartNumberingAfterBreak="0">
    <w:nsid w:val="4F414953"/>
    <w:multiLevelType w:val="hybridMultilevel"/>
    <w:tmpl w:val="72546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9"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4F954000"/>
    <w:multiLevelType w:val="multilevel"/>
    <w:tmpl w:val="E988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4FD33BC8"/>
    <w:multiLevelType w:val="hybridMultilevel"/>
    <w:tmpl w:val="00A030B6"/>
    <w:lvl w:ilvl="0" w:tplc="32601B0A">
      <w:start w:val="1"/>
      <w:numFmt w:val="bullet"/>
      <w:lvlText w:val=""/>
      <w:lvlJc w:val="left"/>
      <w:pPr>
        <w:ind w:left="720" w:hanging="360"/>
      </w:pPr>
      <w:rPr>
        <w:rFonts w:ascii="Symbol" w:hAnsi="Symbol" w:hint="default"/>
      </w:rPr>
    </w:lvl>
    <w:lvl w:ilvl="1" w:tplc="AB16132E">
      <w:start w:val="1"/>
      <w:numFmt w:val="bullet"/>
      <w:lvlText w:val="o"/>
      <w:lvlJc w:val="left"/>
      <w:pPr>
        <w:ind w:left="1440" w:hanging="360"/>
      </w:pPr>
      <w:rPr>
        <w:rFonts w:ascii="Courier New" w:hAnsi="Courier New" w:hint="default"/>
      </w:rPr>
    </w:lvl>
    <w:lvl w:ilvl="2" w:tplc="18304A34">
      <w:start w:val="1"/>
      <w:numFmt w:val="bullet"/>
      <w:lvlText w:val=""/>
      <w:lvlJc w:val="left"/>
      <w:pPr>
        <w:ind w:left="2160" w:hanging="360"/>
      </w:pPr>
      <w:rPr>
        <w:rFonts w:ascii="Wingdings" w:hAnsi="Wingdings" w:hint="default"/>
      </w:rPr>
    </w:lvl>
    <w:lvl w:ilvl="3" w:tplc="44FE33BE">
      <w:start w:val="1"/>
      <w:numFmt w:val="bullet"/>
      <w:lvlText w:val=""/>
      <w:lvlJc w:val="left"/>
      <w:pPr>
        <w:ind w:left="2880" w:hanging="360"/>
      </w:pPr>
      <w:rPr>
        <w:rFonts w:ascii="Symbol" w:hAnsi="Symbol" w:hint="default"/>
      </w:rPr>
    </w:lvl>
    <w:lvl w:ilvl="4" w:tplc="879A7EF6">
      <w:start w:val="1"/>
      <w:numFmt w:val="bullet"/>
      <w:lvlText w:val="o"/>
      <w:lvlJc w:val="left"/>
      <w:pPr>
        <w:ind w:left="3600" w:hanging="360"/>
      </w:pPr>
      <w:rPr>
        <w:rFonts w:ascii="Courier New" w:hAnsi="Courier New" w:hint="default"/>
      </w:rPr>
    </w:lvl>
    <w:lvl w:ilvl="5" w:tplc="0A8E230C">
      <w:start w:val="1"/>
      <w:numFmt w:val="bullet"/>
      <w:lvlText w:val=""/>
      <w:lvlJc w:val="left"/>
      <w:pPr>
        <w:ind w:left="4320" w:hanging="360"/>
      </w:pPr>
      <w:rPr>
        <w:rFonts w:ascii="Wingdings" w:hAnsi="Wingdings" w:hint="default"/>
      </w:rPr>
    </w:lvl>
    <w:lvl w:ilvl="6" w:tplc="CB620706">
      <w:start w:val="1"/>
      <w:numFmt w:val="bullet"/>
      <w:lvlText w:val=""/>
      <w:lvlJc w:val="left"/>
      <w:pPr>
        <w:ind w:left="5040" w:hanging="360"/>
      </w:pPr>
      <w:rPr>
        <w:rFonts w:ascii="Symbol" w:hAnsi="Symbol" w:hint="default"/>
      </w:rPr>
    </w:lvl>
    <w:lvl w:ilvl="7" w:tplc="E7EE3F34">
      <w:start w:val="1"/>
      <w:numFmt w:val="bullet"/>
      <w:lvlText w:val="o"/>
      <w:lvlJc w:val="left"/>
      <w:pPr>
        <w:ind w:left="5760" w:hanging="360"/>
      </w:pPr>
      <w:rPr>
        <w:rFonts w:ascii="Courier New" w:hAnsi="Courier New" w:hint="default"/>
      </w:rPr>
    </w:lvl>
    <w:lvl w:ilvl="8" w:tplc="32A4133A">
      <w:start w:val="1"/>
      <w:numFmt w:val="bullet"/>
      <w:lvlText w:val=""/>
      <w:lvlJc w:val="left"/>
      <w:pPr>
        <w:ind w:left="6480" w:hanging="360"/>
      </w:pPr>
      <w:rPr>
        <w:rFonts w:ascii="Wingdings" w:hAnsi="Wingdings" w:hint="default"/>
      </w:rPr>
    </w:lvl>
  </w:abstractNum>
  <w:abstractNum w:abstractNumId="393"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4FF980AC"/>
    <w:multiLevelType w:val="hybridMultilevel"/>
    <w:tmpl w:val="FFFFFFFF"/>
    <w:lvl w:ilvl="0" w:tplc="9C304FFE">
      <w:start w:val="1"/>
      <w:numFmt w:val="bullet"/>
      <w:lvlText w:val=""/>
      <w:lvlJc w:val="left"/>
      <w:pPr>
        <w:ind w:left="720" w:hanging="360"/>
      </w:pPr>
      <w:rPr>
        <w:rFonts w:ascii="Symbol" w:hAnsi="Symbol" w:hint="default"/>
      </w:rPr>
    </w:lvl>
    <w:lvl w:ilvl="1" w:tplc="442EEFAA">
      <w:start w:val="1"/>
      <w:numFmt w:val="bullet"/>
      <w:lvlText w:val="o"/>
      <w:lvlJc w:val="left"/>
      <w:pPr>
        <w:ind w:left="1440" w:hanging="360"/>
      </w:pPr>
      <w:rPr>
        <w:rFonts w:ascii="Courier New" w:hAnsi="Courier New" w:hint="default"/>
      </w:rPr>
    </w:lvl>
    <w:lvl w:ilvl="2" w:tplc="E9EEF764">
      <w:start w:val="1"/>
      <w:numFmt w:val="bullet"/>
      <w:lvlText w:val=""/>
      <w:lvlJc w:val="left"/>
      <w:pPr>
        <w:ind w:left="2160" w:hanging="360"/>
      </w:pPr>
      <w:rPr>
        <w:rFonts w:ascii="Wingdings" w:hAnsi="Wingdings" w:hint="default"/>
      </w:rPr>
    </w:lvl>
    <w:lvl w:ilvl="3" w:tplc="69D44B4E">
      <w:start w:val="1"/>
      <w:numFmt w:val="bullet"/>
      <w:lvlText w:val=""/>
      <w:lvlJc w:val="left"/>
      <w:pPr>
        <w:ind w:left="2880" w:hanging="360"/>
      </w:pPr>
      <w:rPr>
        <w:rFonts w:ascii="Symbol" w:hAnsi="Symbol" w:hint="default"/>
      </w:rPr>
    </w:lvl>
    <w:lvl w:ilvl="4" w:tplc="54DCEB16">
      <w:start w:val="1"/>
      <w:numFmt w:val="bullet"/>
      <w:lvlText w:val="o"/>
      <w:lvlJc w:val="left"/>
      <w:pPr>
        <w:ind w:left="3600" w:hanging="360"/>
      </w:pPr>
      <w:rPr>
        <w:rFonts w:ascii="Courier New" w:hAnsi="Courier New" w:hint="default"/>
      </w:rPr>
    </w:lvl>
    <w:lvl w:ilvl="5" w:tplc="60A2C284">
      <w:start w:val="1"/>
      <w:numFmt w:val="bullet"/>
      <w:lvlText w:val=""/>
      <w:lvlJc w:val="left"/>
      <w:pPr>
        <w:ind w:left="4320" w:hanging="360"/>
      </w:pPr>
      <w:rPr>
        <w:rFonts w:ascii="Wingdings" w:hAnsi="Wingdings" w:hint="default"/>
      </w:rPr>
    </w:lvl>
    <w:lvl w:ilvl="6" w:tplc="DE0C1246">
      <w:start w:val="1"/>
      <w:numFmt w:val="bullet"/>
      <w:lvlText w:val=""/>
      <w:lvlJc w:val="left"/>
      <w:pPr>
        <w:ind w:left="5040" w:hanging="360"/>
      </w:pPr>
      <w:rPr>
        <w:rFonts w:ascii="Symbol" w:hAnsi="Symbol" w:hint="default"/>
      </w:rPr>
    </w:lvl>
    <w:lvl w:ilvl="7" w:tplc="89609988">
      <w:start w:val="1"/>
      <w:numFmt w:val="bullet"/>
      <w:lvlText w:val="o"/>
      <w:lvlJc w:val="left"/>
      <w:pPr>
        <w:ind w:left="5760" w:hanging="360"/>
      </w:pPr>
      <w:rPr>
        <w:rFonts w:ascii="Courier New" w:hAnsi="Courier New" w:hint="default"/>
      </w:rPr>
    </w:lvl>
    <w:lvl w:ilvl="8" w:tplc="A438A402">
      <w:start w:val="1"/>
      <w:numFmt w:val="bullet"/>
      <w:lvlText w:val=""/>
      <w:lvlJc w:val="left"/>
      <w:pPr>
        <w:ind w:left="6480" w:hanging="360"/>
      </w:pPr>
      <w:rPr>
        <w:rFonts w:ascii="Wingdings" w:hAnsi="Wingdings" w:hint="default"/>
      </w:rPr>
    </w:lvl>
  </w:abstractNum>
  <w:abstractNum w:abstractNumId="395" w15:restartNumberingAfterBreak="0">
    <w:nsid w:val="4FFA7C51"/>
    <w:multiLevelType w:val="multilevel"/>
    <w:tmpl w:val="1436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9"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50A34C33"/>
    <w:multiLevelType w:val="hybridMultilevel"/>
    <w:tmpl w:val="F4C4B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1"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403"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405"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9"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0"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412" w15:restartNumberingAfterBreak="0">
    <w:nsid w:val="52D159AB"/>
    <w:multiLevelType w:val="multilevel"/>
    <w:tmpl w:val="7B3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52DD26F1"/>
    <w:multiLevelType w:val="multilevel"/>
    <w:tmpl w:val="30BC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53EC402A"/>
    <w:multiLevelType w:val="multilevel"/>
    <w:tmpl w:val="7E4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2"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423" w15:restartNumberingAfterBreak="0">
    <w:nsid w:val="54BF7751"/>
    <w:multiLevelType w:val="multilevel"/>
    <w:tmpl w:val="5092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54E64BCB"/>
    <w:multiLevelType w:val="multilevel"/>
    <w:tmpl w:val="BE02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552232F8"/>
    <w:multiLevelType w:val="multilevel"/>
    <w:tmpl w:val="48E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1"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565C5DD6"/>
    <w:multiLevelType w:val="multilevel"/>
    <w:tmpl w:val="2930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56DC0417"/>
    <w:multiLevelType w:val="hybridMultilevel"/>
    <w:tmpl w:val="250C842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34"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57EE0E9A"/>
    <w:multiLevelType w:val="multilevel"/>
    <w:tmpl w:val="BC16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58F459DF"/>
    <w:multiLevelType w:val="multilevel"/>
    <w:tmpl w:val="2A5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591254D7"/>
    <w:multiLevelType w:val="multilevel"/>
    <w:tmpl w:val="2056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5A5C397C"/>
    <w:multiLevelType w:val="hybridMultilevel"/>
    <w:tmpl w:val="2498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9" w15:restartNumberingAfterBreak="0">
    <w:nsid w:val="5A6810A4"/>
    <w:multiLevelType w:val="multilevel"/>
    <w:tmpl w:val="24D4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5AB803A8"/>
    <w:multiLevelType w:val="hybridMultilevel"/>
    <w:tmpl w:val="D5B4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2"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3"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5"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1" w15:restartNumberingAfterBreak="0">
    <w:nsid w:val="5C5D2F70"/>
    <w:multiLevelType w:val="multilevel"/>
    <w:tmpl w:val="1FE6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5D7B72F2"/>
    <w:multiLevelType w:val="multilevel"/>
    <w:tmpl w:val="E252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5"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5EF81BE5"/>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5F230B4F"/>
    <w:multiLevelType w:val="hybridMultilevel"/>
    <w:tmpl w:val="2E78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8"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624E075F"/>
    <w:multiLevelType w:val="multilevel"/>
    <w:tmpl w:val="FB6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04"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8" w15:restartNumberingAfterBreak="0">
    <w:nsid w:val="63964116"/>
    <w:multiLevelType w:val="multilevel"/>
    <w:tmpl w:val="3C58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659023A5"/>
    <w:multiLevelType w:val="multilevel"/>
    <w:tmpl w:val="628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9"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0" w15:restartNumberingAfterBreak="0">
    <w:nsid w:val="65E84432"/>
    <w:multiLevelType w:val="hybridMultilevel"/>
    <w:tmpl w:val="E61EB5B6"/>
    <w:lvl w:ilvl="0" w:tplc="85C457CC">
      <w:start w:val="1"/>
      <w:numFmt w:val="bullet"/>
      <w:lvlText w:val=""/>
      <w:lvlJc w:val="left"/>
      <w:pPr>
        <w:ind w:left="720" w:hanging="360"/>
      </w:pPr>
      <w:rPr>
        <w:rFonts w:ascii="Symbol" w:hAnsi="Symbol" w:hint="default"/>
      </w:rPr>
    </w:lvl>
    <w:lvl w:ilvl="1" w:tplc="8E4EE4B8" w:tentative="1">
      <w:start w:val="1"/>
      <w:numFmt w:val="bullet"/>
      <w:lvlText w:val="o"/>
      <w:lvlJc w:val="left"/>
      <w:pPr>
        <w:ind w:left="1440" w:hanging="360"/>
      </w:pPr>
      <w:rPr>
        <w:rFonts w:ascii="Courier New" w:hAnsi="Courier New" w:hint="default"/>
      </w:rPr>
    </w:lvl>
    <w:lvl w:ilvl="2" w:tplc="13FE482C" w:tentative="1">
      <w:start w:val="1"/>
      <w:numFmt w:val="bullet"/>
      <w:lvlText w:val=""/>
      <w:lvlJc w:val="left"/>
      <w:pPr>
        <w:ind w:left="2160" w:hanging="360"/>
      </w:pPr>
      <w:rPr>
        <w:rFonts w:ascii="Wingdings" w:hAnsi="Wingdings" w:hint="default"/>
      </w:rPr>
    </w:lvl>
    <w:lvl w:ilvl="3" w:tplc="3C969870" w:tentative="1">
      <w:start w:val="1"/>
      <w:numFmt w:val="bullet"/>
      <w:lvlText w:val=""/>
      <w:lvlJc w:val="left"/>
      <w:pPr>
        <w:ind w:left="2880" w:hanging="360"/>
      </w:pPr>
      <w:rPr>
        <w:rFonts w:ascii="Symbol" w:hAnsi="Symbol" w:hint="default"/>
      </w:rPr>
    </w:lvl>
    <w:lvl w:ilvl="4" w:tplc="6EC4E400" w:tentative="1">
      <w:start w:val="1"/>
      <w:numFmt w:val="bullet"/>
      <w:lvlText w:val="o"/>
      <w:lvlJc w:val="left"/>
      <w:pPr>
        <w:ind w:left="3600" w:hanging="360"/>
      </w:pPr>
      <w:rPr>
        <w:rFonts w:ascii="Courier New" w:hAnsi="Courier New" w:hint="default"/>
      </w:rPr>
    </w:lvl>
    <w:lvl w:ilvl="5" w:tplc="8F485E0C" w:tentative="1">
      <w:start w:val="1"/>
      <w:numFmt w:val="bullet"/>
      <w:lvlText w:val=""/>
      <w:lvlJc w:val="left"/>
      <w:pPr>
        <w:ind w:left="4320" w:hanging="360"/>
      </w:pPr>
      <w:rPr>
        <w:rFonts w:ascii="Wingdings" w:hAnsi="Wingdings" w:hint="default"/>
      </w:rPr>
    </w:lvl>
    <w:lvl w:ilvl="6" w:tplc="655E529C" w:tentative="1">
      <w:start w:val="1"/>
      <w:numFmt w:val="bullet"/>
      <w:lvlText w:val=""/>
      <w:lvlJc w:val="left"/>
      <w:pPr>
        <w:ind w:left="5040" w:hanging="360"/>
      </w:pPr>
      <w:rPr>
        <w:rFonts w:ascii="Symbol" w:hAnsi="Symbol" w:hint="default"/>
      </w:rPr>
    </w:lvl>
    <w:lvl w:ilvl="7" w:tplc="AA46C10E" w:tentative="1">
      <w:start w:val="1"/>
      <w:numFmt w:val="bullet"/>
      <w:lvlText w:val="o"/>
      <w:lvlJc w:val="left"/>
      <w:pPr>
        <w:ind w:left="5760" w:hanging="360"/>
      </w:pPr>
      <w:rPr>
        <w:rFonts w:ascii="Courier New" w:hAnsi="Courier New" w:hint="default"/>
      </w:rPr>
    </w:lvl>
    <w:lvl w:ilvl="8" w:tplc="E8D60B84" w:tentative="1">
      <w:start w:val="1"/>
      <w:numFmt w:val="bullet"/>
      <w:lvlText w:val=""/>
      <w:lvlJc w:val="left"/>
      <w:pPr>
        <w:ind w:left="6480" w:hanging="360"/>
      </w:pPr>
      <w:rPr>
        <w:rFonts w:ascii="Wingdings" w:hAnsi="Wingdings" w:hint="default"/>
      </w:rPr>
    </w:lvl>
  </w:abstractNum>
  <w:abstractNum w:abstractNumId="521"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67A9169A"/>
    <w:multiLevelType w:val="multilevel"/>
    <w:tmpl w:val="7D48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2"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6"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0" w15:restartNumberingAfterBreak="0">
    <w:nsid w:val="6ADD7667"/>
    <w:multiLevelType w:val="multilevel"/>
    <w:tmpl w:val="19C2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6B1553ED"/>
    <w:multiLevelType w:val="multilevel"/>
    <w:tmpl w:val="0AE8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2" w15:restartNumberingAfterBreak="0">
    <w:nsid w:val="6B364725"/>
    <w:multiLevelType w:val="hybridMultilevel"/>
    <w:tmpl w:val="379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3"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8"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9"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6D0078FA"/>
    <w:multiLevelType w:val="hybridMultilevel"/>
    <w:tmpl w:val="D894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4"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6D82674A"/>
    <w:multiLevelType w:val="multilevel"/>
    <w:tmpl w:val="AF22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8" w15:restartNumberingAfterBreak="0">
    <w:nsid w:val="6E5F0B31"/>
    <w:multiLevelType w:val="hybridMultilevel"/>
    <w:tmpl w:val="064E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9"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6ECE33DE"/>
    <w:multiLevelType w:val="hybridMultilevel"/>
    <w:tmpl w:val="01BC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1"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7115F50E"/>
    <w:multiLevelType w:val="hybridMultilevel"/>
    <w:tmpl w:val="DADCD8F8"/>
    <w:lvl w:ilvl="0" w:tplc="5EAE922A">
      <w:start w:val="1"/>
      <w:numFmt w:val="bullet"/>
      <w:lvlText w:val=""/>
      <w:lvlJc w:val="left"/>
      <w:pPr>
        <w:ind w:left="720" w:hanging="360"/>
      </w:pPr>
      <w:rPr>
        <w:rFonts w:ascii="Symbol" w:hAnsi="Symbol" w:hint="default"/>
      </w:rPr>
    </w:lvl>
    <w:lvl w:ilvl="1" w:tplc="DB944A90">
      <w:start w:val="1"/>
      <w:numFmt w:val="bullet"/>
      <w:lvlText w:val="o"/>
      <w:lvlJc w:val="left"/>
      <w:pPr>
        <w:ind w:left="1440" w:hanging="360"/>
      </w:pPr>
      <w:rPr>
        <w:rFonts w:ascii="Courier New" w:hAnsi="Courier New" w:hint="default"/>
      </w:rPr>
    </w:lvl>
    <w:lvl w:ilvl="2" w:tplc="E592D0AE">
      <w:start w:val="1"/>
      <w:numFmt w:val="bullet"/>
      <w:lvlText w:val=""/>
      <w:lvlJc w:val="left"/>
      <w:pPr>
        <w:ind w:left="2160" w:hanging="360"/>
      </w:pPr>
      <w:rPr>
        <w:rFonts w:ascii="Wingdings" w:hAnsi="Wingdings" w:hint="default"/>
      </w:rPr>
    </w:lvl>
    <w:lvl w:ilvl="3" w:tplc="45729C96">
      <w:start w:val="1"/>
      <w:numFmt w:val="bullet"/>
      <w:lvlText w:val=""/>
      <w:lvlJc w:val="left"/>
      <w:pPr>
        <w:ind w:left="2880" w:hanging="360"/>
      </w:pPr>
      <w:rPr>
        <w:rFonts w:ascii="Symbol" w:hAnsi="Symbol" w:hint="default"/>
      </w:rPr>
    </w:lvl>
    <w:lvl w:ilvl="4" w:tplc="90047B1C">
      <w:start w:val="1"/>
      <w:numFmt w:val="bullet"/>
      <w:lvlText w:val="o"/>
      <w:lvlJc w:val="left"/>
      <w:pPr>
        <w:ind w:left="3600" w:hanging="360"/>
      </w:pPr>
      <w:rPr>
        <w:rFonts w:ascii="Courier New" w:hAnsi="Courier New" w:hint="default"/>
      </w:rPr>
    </w:lvl>
    <w:lvl w:ilvl="5" w:tplc="54CECBEA">
      <w:start w:val="1"/>
      <w:numFmt w:val="bullet"/>
      <w:lvlText w:val=""/>
      <w:lvlJc w:val="left"/>
      <w:pPr>
        <w:ind w:left="4320" w:hanging="360"/>
      </w:pPr>
      <w:rPr>
        <w:rFonts w:ascii="Wingdings" w:hAnsi="Wingdings" w:hint="default"/>
      </w:rPr>
    </w:lvl>
    <w:lvl w:ilvl="6" w:tplc="54E425D8">
      <w:start w:val="1"/>
      <w:numFmt w:val="bullet"/>
      <w:lvlText w:val=""/>
      <w:lvlJc w:val="left"/>
      <w:pPr>
        <w:ind w:left="5040" w:hanging="360"/>
      </w:pPr>
      <w:rPr>
        <w:rFonts w:ascii="Symbol" w:hAnsi="Symbol" w:hint="default"/>
      </w:rPr>
    </w:lvl>
    <w:lvl w:ilvl="7" w:tplc="294EE944">
      <w:start w:val="1"/>
      <w:numFmt w:val="bullet"/>
      <w:lvlText w:val="o"/>
      <w:lvlJc w:val="left"/>
      <w:pPr>
        <w:ind w:left="5760" w:hanging="360"/>
      </w:pPr>
      <w:rPr>
        <w:rFonts w:ascii="Courier New" w:hAnsi="Courier New" w:hint="default"/>
      </w:rPr>
    </w:lvl>
    <w:lvl w:ilvl="8" w:tplc="6ADE5C94">
      <w:start w:val="1"/>
      <w:numFmt w:val="bullet"/>
      <w:lvlText w:val=""/>
      <w:lvlJc w:val="left"/>
      <w:pPr>
        <w:ind w:left="6480" w:hanging="360"/>
      </w:pPr>
      <w:rPr>
        <w:rFonts w:ascii="Wingdings" w:hAnsi="Wingdings" w:hint="default"/>
      </w:rPr>
    </w:lvl>
  </w:abstractNum>
  <w:abstractNum w:abstractNumId="571"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71535472"/>
    <w:multiLevelType w:val="multilevel"/>
    <w:tmpl w:val="C4C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718C5650"/>
    <w:multiLevelType w:val="multilevel"/>
    <w:tmpl w:val="EE3C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7"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73875950"/>
    <w:multiLevelType w:val="multilevel"/>
    <w:tmpl w:val="52C4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89"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74BC3422"/>
    <w:multiLevelType w:val="multilevel"/>
    <w:tmpl w:val="8470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5"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753C4670"/>
    <w:multiLevelType w:val="multilevel"/>
    <w:tmpl w:val="E7C0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75510585"/>
    <w:multiLevelType w:val="hybridMultilevel"/>
    <w:tmpl w:val="D4EC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9"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2"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6"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7807763D"/>
    <w:multiLevelType w:val="multilevel"/>
    <w:tmpl w:val="A1F2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78192E9E"/>
    <w:multiLevelType w:val="multilevel"/>
    <w:tmpl w:val="32C4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0"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784F4AD8"/>
    <w:multiLevelType w:val="hybridMultilevel"/>
    <w:tmpl w:val="1E8C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3"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79092762"/>
    <w:multiLevelType w:val="multilevel"/>
    <w:tmpl w:val="04A4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6"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617"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8"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7AF859C8"/>
    <w:multiLevelType w:val="multilevel"/>
    <w:tmpl w:val="2E52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7D586E32"/>
    <w:multiLevelType w:val="hybridMultilevel"/>
    <w:tmpl w:val="65B2C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3"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624"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5" w15:restartNumberingAfterBreak="0">
    <w:nsid w:val="7DC40FC1"/>
    <w:multiLevelType w:val="hybridMultilevel"/>
    <w:tmpl w:val="0D76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6"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7" w15:restartNumberingAfterBreak="0">
    <w:nsid w:val="7EC7669E"/>
    <w:multiLevelType w:val="multilevel"/>
    <w:tmpl w:val="EDAA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7F443B01"/>
    <w:multiLevelType w:val="hybridMultilevel"/>
    <w:tmpl w:val="B9128CD6"/>
    <w:lvl w:ilvl="0" w:tplc="896EBF10">
      <w:start w:val="1"/>
      <w:numFmt w:val="bullet"/>
      <w:lvlText w:val=""/>
      <w:lvlJc w:val="left"/>
      <w:pPr>
        <w:ind w:left="720" w:hanging="360"/>
      </w:pPr>
      <w:rPr>
        <w:rFonts w:ascii="Symbol" w:hAnsi="Symbol" w:hint="default"/>
      </w:rPr>
    </w:lvl>
    <w:lvl w:ilvl="1" w:tplc="5666ECDE" w:tentative="1">
      <w:start w:val="1"/>
      <w:numFmt w:val="bullet"/>
      <w:lvlText w:val="o"/>
      <w:lvlJc w:val="left"/>
      <w:pPr>
        <w:ind w:left="1440" w:hanging="360"/>
      </w:pPr>
      <w:rPr>
        <w:rFonts w:ascii="Courier New" w:hAnsi="Courier New" w:hint="default"/>
      </w:rPr>
    </w:lvl>
    <w:lvl w:ilvl="2" w:tplc="94424618" w:tentative="1">
      <w:start w:val="1"/>
      <w:numFmt w:val="bullet"/>
      <w:lvlText w:val=""/>
      <w:lvlJc w:val="left"/>
      <w:pPr>
        <w:ind w:left="2160" w:hanging="360"/>
      </w:pPr>
      <w:rPr>
        <w:rFonts w:ascii="Wingdings" w:hAnsi="Wingdings" w:hint="default"/>
      </w:rPr>
    </w:lvl>
    <w:lvl w:ilvl="3" w:tplc="8682B026" w:tentative="1">
      <w:start w:val="1"/>
      <w:numFmt w:val="bullet"/>
      <w:lvlText w:val=""/>
      <w:lvlJc w:val="left"/>
      <w:pPr>
        <w:ind w:left="2880" w:hanging="360"/>
      </w:pPr>
      <w:rPr>
        <w:rFonts w:ascii="Symbol" w:hAnsi="Symbol" w:hint="default"/>
      </w:rPr>
    </w:lvl>
    <w:lvl w:ilvl="4" w:tplc="17BA9774" w:tentative="1">
      <w:start w:val="1"/>
      <w:numFmt w:val="bullet"/>
      <w:lvlText w:val="o"/>
      <w:lvlJc w:val="left"/>
      <w:pPr>
        <w:ind w:left="3600" w:hanging="360"/>
      </w:pPr>
      <w:rPr>
        <w:rFonts w:ascii="Courier New" w:hAnsi="Courier New" w:hint="default"/>
      </w:rPr>
    </w:lvl>
    <w:lvl w:ilvl="5" w:tplc="E3364B38" w:tentative="1">
      <w:start w:val="1"/>
      <w:numFmt w:val="bullet"/>
      <w:lvlText w:val=""/>
      <w:lvlJc w:val="left"/>
      <w:pPr>
        <w:ind w:left="4320" w:hanging="360"/>
      </w:pPr>
      <w:rPr>
        <w:rFonts w:ascii="Wingdings" w:hAnsi="Wingdings" w:hint="default"/>
      </w:rPr>
    </w:lvl>
    <w:lvl w:ilvl="6" w:tplc="12C6AC52" w:tentative="1">
      <w:start w:val="1"/>
      <w:numFmt w:val="bullet"/>
      <w:lvlText w:val=""/>
      <w:lvlJc w:val="left"/>
      <w:pPr>
        <w:ind w:left="5040" w:hanging="360"/>
      </w:pPr>
      <w:rPr>
        <w:rFonts w:ascii="Symbol" w:hAnsi="Symbol" w:hint="default"/>
      </w:rPr>
    </w:lvl>
    <w:lvl w:ilvl="7" w:tplc="73CA94F6" w:tentative="1">
      <w:start w:val="1"/>
      <w:numFmt w:val="bullet"/>
      <w:lvlText w:val="o"/>
      <w:lvlJc w:val="left"/>
      <w:pPr>
        <w:ind w:left="5760" w:hanging="360"/>
      </w:pPr>
      <w:rPr>
        <w:rFonts w:ascii="Courier New" w:hAnsi="Courier New" w:hint="default"/>
      </w:rPr>
    </w:lvl>
    <w:lvl w:ilvl="8" w:tplc="436E53FC" w:tentative="1">
      <w:start w:val="1"/>
      <w:numFmt w:val="bullet"/>
      <w:lvlText w:val=""/>
      <w:lvlJc w:val="left"/>
      <w:pPr>
        <w:ind w:left="6480" w:hanging="360"/>
      </w:pPr>
      <w:rPr>
        <w:rFonts w:ascii="Wingdings" w:hAnsi="Wingdings" w:hint="default"/>
      </w:rPr>
    </w:lvl>
  </w:abstractNum>
  <w:abstractNum w:abstractNumId="631"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7F5943F6"/>
    <w:multiLevelType w:val="hybridMultilevel"/>
    <w:tmpl w:val="F1341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3" w15:restartNumberingAfterBreak="0">
    <w:nsid w:val="7FC613CA"/>
    <w:multiLevelType w:val="multilevel"/>
    <w:tmpl w:val="AA2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121"/>
  </w:num>
  <w:num w:numId="2" w16cid:durableId="440994734">
    <w:abstractNumId w:val="223"/>
  </w:num>
  <w:num w:numId="3" w16cid:durableId="1281374295">
    <w:abstractNumId w:val="67"/>
  </w:num>
  <w:num w:numId="4" w16cid:durableId="389111526">
    <w:abstractNumId w:val="588"/>
  </w:num>
  <w:num w:numId="5" w16cid:durableId="1535074108">
    <w:abstractNumId w:val="454"/>
  </w:num>
  <w:num w:numId="6" w16cid:durableId="1429885605">
    <w:abstractNumId w:val="132"/>
  </w:num>
  <w:num w:numId="7" w16cid:durableId="1182429201">
    <w:abstractNumId w:val="110"/>
  </w:num>
  <w:num w:numId="8" w16cid:durableId="1069310233">
    <w:abstractNumId w:val="418"/>
  </w:num>
  <w:num w:numId="9" w16cid:durableId="38289868">
    <w:abstractNumId w:val="577"/>
  </w:num>
  <w:num w:numId="10" w16cid:durableId="213667192">
    <w:abstractNumId w:val="227"/>
  </w:num>
  <w:num w:numId="11" w16cid:durableId="1636792437">
    <w:abstractNumId w:val="629"/>
  </w:num>
  <w:num w:numId="12" w16cid:durableId="1236669310">
    <w:abstractNumId w:val="550"/>
  </w:num>
  <w:num w:numId="13" w16cid:durableId="1184132940">
    <w:abstractNumId w:val="3"/>
  </w:num>
  <w:num w:numId="14" w16cid:durableId="2082096323">
    <w:abstractNumId w:val="272"/>
  </w:num>
  <w:num w:numId="15" w16cid:durableId="1139692422">
    <w:abstractNumId w:val="580"/>
  </w:num>
  <w:num w:numId="16" w16cid:durableId="1637374104">
    <w:abstractNumId w:val="120"/>
  </w:num>
  <w:num w:numId="17" w16cid:durableId="1584874304">
    <w:abstractNumId w:val="284"/>
  </w:num>
  <w:num w:numId="18" w16cid:durableId="1224877078">
    <w:abstractNumId w:val="117"/>
  </w:num>
  <w:num w:numId="19" w16cid:durableId="1280605900">
    <w:abstractNumId w:val="269"/>
  </w:num>
  <w:num w:numId="20" w16cid:durableId="1464536489">
    <w:abstractNumId w:val="351"/>
  </w:num>
  <w:num w:numId="21" w16cid:durableId="1774275910">
    <w:abstractNumId w:val="276"/>
  </w:num>
  <w:num w:numId="22" w16cid:durableId="846139433">
    <w:abstractNumId w:val="167"/>
  </w:num>
  <w:num w:numId="23" w16cid:durableId="1589267275">
    <w:abstractNumId w:val="268"/>
  </w:num>
  <w:num w:numId="24" w16cid:durableId="2125952576">
    <w:abstractNumId w:val="354"/>
  </w:num>
  <w:num w:numId="25" w16cid:durableId="1631324964">
    <w:abstractNumId w:val="192"/>
  </w:num>
  <w:num w:numId="26" w16cid:durableId="458492704">
    <w:abstractNumId w:val="581"/>
  </w:num>
  <w:num w:numId="27" w16cid:durableId="377432500">
    <w:abstractNumId w:val="174"/>
  </w:num>
  <w:num w:numId="28" w16cid:durableId="455608764">
    <w:abstractNumId w:val="140"/>
  </w:num>
  <w:num w:numId="29" w16cid:durableId="58677203">
    <w:abstractNumId w:val="80"/>
  </w:num>
  <w:num w:numId="30" w16cid:durableId="1655141448">
    <w:abstractNumId w:val="406"/>
  </w:num>
  <w:num w:numId="31" w16cid:durableId="1937447159">
    <w:abstractNumId w:val="583"/>
  </w:num>
  <w:num w:numId="32" w16cid:durableId="80029451">
    <w:abstractNumId w:val="113"/>
  </w:num>
  <w:num w:numId="33" w16cid:durableId="305400827">
    <w:abstractNumId w:val="342"/>
  </w:num>
  <w:num w:numId="34" w16cid:durableId="1892956037">
    <w:abstractNumId w:val="208"/>
  </w:num>
  <w:num w:numId="35" w16cid:durableId="1281302041">
    <w:abstractNumId w:val="478"/>
  </w:num>
  <w:num w:numId="36" w16cid:durableId="1236622554">
    <w:abstractNumId w:val="569"/>
  </w:num>
  <w:num w:numId="37" w16cid:durableId="1622882866">
    <w:abstractNumId w:val="441"/>
  </w:num>
  <w:num w:numId="38" w16cid:durableId="1887715814">
    <w:abstractNumId w:val="330"/>
  </w:num>
  <w:num w:numId="39" w16cid:durableId="1265964023">
    <w:abstractNumId w:val="87"/>
  </w:num>
  <w:num w:numId="40" w16cid:durableId="781919151">
    <w:abstractNumId w:val="180"/>
  </w:num>
  <w:num w:numId="41" w16cid:durableId="1180002227">
    <w:abstractNumId w:val="2"/>
  </w:num>
  <w:num w:numId="42" w16cid:durableId="1917090841">
    <w:abstractNumId w:val="111"/>
  </w:num>
  <w:num w:numId="43" w16cid:durableId="120466774">
    <w:abstractNumId w:val="385"/>
  </w:num>
  <w:num w:numId="44" w16cid:durableId="1509710840">
    <w:abstractNumId w:val="347"/>
  </w:num>
  <w:num w:numId="45" w16cid:durableId="369693538">
    <w:abstractNumId w:val="545"/>
  </w:num>
  <w:num w:numId="46" w16cid:durableId="1928154304">
    <w:abstractNumId w:val="319"/>
  </w:num>
  <w:num w:numId="47" w16cid:durableId="1783382547">
    <w:abstractNumId w:val="373"/>
  </w:num>
  <w:num w:numId="48" w16cid:durableId="341589044">
    <w:abstractNumId w:val="575"/>
  </w:num>
  <w:num w:numId="49" w16cid:durableId="1897276369">
    <w:abstractNumId w:val="12"/>
  </w:num>
  <w:num w:numId="50" w16cid:durableId="1309169845">
    <w:abstractNumId w:val="253"/>
  </w:num>
  <w:num w:numId="51" w16cid:durableId="803162335">
    <w:abstractNumId w:val="246"/>
  </w:num>
  <w:num w:numId="52" w16cid:durableId="2116903692">
    <w:abstractNumId w:val="438"/>
  </w:num>
  <w:num w:numId="53" w16cid:durableId="1295984419">
    <w:abstractNumId w:val="91"/>
  </w:num>
  <w:num w:numId="54" w16cid:durableId="1511139883">
    <w:abstractNumId w:val="568"/>
  </w:num>
  <w:num w:numId="55" w16cid:durableId="1066150070">
    <w:abstractNumId w:val="44"/>
  </w:num>
  <w:num w:numId="56" w16cid:durableId="1464420554">
    <w:abstractNumId w:val="165"/>
  </w:num>
  <w:num w:numId="57" w16cid:durableId="1179194372">
    <w:abstractNumId w:val="168"/>
  </w:num>
  <w:num w:numId="58" w16cid:durableId="945389100">
    <w:abstractNumId w:val="233"/>
  </w:num>
  <w:num w:numId="59" w16cid:durableId="2073458353">
    <w:abstractNumId w:val="270"/>
  </w:num>
  <w:num w:numId="60" w16cid:durableId="84231456">
    <w:abstractNumId w:val="92"/>
  </w:num>
  <w:num w:numId="61" w16cid:durableId="984163322">
    <w:abstractNumId w:val="460"/>
  </w:num>
  <w:num w:numId="62" w16cid:durableId="1484616364">
    <w:abstractNumId w:val="53"/>
  </w:num>
  <w:num w:numId="63" w16cid:durableId="2049916236">
    <w:abstractNumId w:val="274"/>
  </w:num>
  <w:num w:numId="64" w16cid:durableId="1673952570">
    <w:abstractNumId w:val="547"/>
  </w:num>
  <w:num w:numId="65" w16cid:durableId="1755935668">
    <w:abstractNumId w:val="150"/>
  </w:num>
  <w:num w:numId="66" w16cid:durableId="486752667">
    <w:abstractNumId w:val="184"/>
  </w:num>
  <w:num w:numId="67" w16cid:durableId="1570262730">
    <w:abstractNumId w:val="387"/>
  </w:num>
  <w:num w:numId="68" w16cid:durableId="1043364689">
    <w:abstractNumId w:val="182"/>
  </w:num>
  <w:num w:numId="69" w16cid:durableId="1629969694">
    <w:abstractNumId w:val="5"/>
  </w:num>
  <w:num w:numId="70" w16cid:durableId="1246112028">
    <w:abstractNumId w:val="503"/>
  </w:num>
  <w:num w:numId="71" w16cid:durableId="169872335">
    <w:abstractNumId w:val="317"/>
  </w:num>
  <w:num w:numId="72" w16cid:durableId="1571840514">
    <w:abstractNumId w:val="278"/>
  </w:num>
  <w:num w:numId="73" w16cid:durableId="867834389">
    <w:abstractNumId w:val="281"/>
  </w:num>
  <w:num w:numId="74" w16cid:durableId="1512990357">
    <w:abstractNumId w:val="146"/>
  </w:num>
  <w:num w:numId="75" w16cid:durableId="849762826">
    <w:abstractNumId w:val="546"/>
  </w:num>
  <w:num w:numId="76" w16cid:durableId="902787854">
    <w:abstractNumId w:val="316"/>
  </w:num>
  <w:num w:numId="77" w16cid:durableId="1816874424">
    <w:abstractNumId w:val="334"/>
  </w:num>
  <w:num w:numId="78" w16cid:durableId="1065952457">
    <w:abstractNumId w:val="607"/>
  </w:num>
  <w:num w:numId="79" w16cid:durableId="1411347702">
    <w:abstractNumId w:val="353"/>
  </w:num>
  <w:num w:numId="80" w16cid:durableId="546183915">
    <w:abstractNumId w:val="519"/>
  </w:num>
  <w:num w:numId="81" w16cid:durableId="77944842">
    <w:abstractNumId w:val="358"/>
  </w:num>
  <w:num w:numId="82" w16cid:durableId="2145467476">
    <w:abstractNumId w:val="181"/>
  </w:num>
  <w:num w:numId="83" w16cid:durableId="1982735175">
    <w:abstractNumId w:val="151"/>
  </w:num>
  <w:num w:numId="84" w16cid:durableId="1841265830">
    <w:abstractNumId w:val="242"/>
  </w:num>
  <w:num w:numId="85" w16cid:durableId="1050348155">
    <w:abstractNumId w:val="292"/>
  </w:num>
  <w:num w:numId="86" w16cid:durableId="1311834894">
    <w:abstractNumId w:val="474"/>
  </w:num>
  <w:num w:numId="87" w16cid:durableId="702830435">
    <w:abstractNumId w:val="369"/>
  </w:num>
  <w:num w:numId="88" w16cid:durableId="1090007690">
    <w:abstractNumId w:val="137"/>
  </w:num>
  <w:num w:numId="89" w16cid:durableId="590816140">
    <w:abstractNumId w:val="626"/>
  </w:num>
  <w:num w:numId="90" w16cid:durableId="2062054205">
    <w:abstractNumId w:val="312"/>
  </w:num>
  <w:num w:numId="91" w16cid:durableId="1431773853">
    <w:abstractNumId w:val="189"/>
  </w:num>
  <w:num w:numId="92" w16cid:durableId="412246054">
    <w:abstractNumId w:val="563"/>
  </w:num>
  <w:num w:numId="93" w16cid:durableId="774441925">
    <w:abstractNumId w:val="265"/>
  </w:num>
  <w:num w:numId="94" w16cid:durableId="1607930372">
    <w:abstractNumId w:val="526"/>
  </w:num>
  <w:num w:numId="95" w16cid:durableId="1547181150">
    <w:abstractNumId w:val="34"/>
  </w:num>
  <w:num w:numId="96" w16cid:durableId="1043944932">
    <w:abstractNumId w:val="172"/>
  </w:num>
  <w:num w:numId="97" w16cid:durableId="65500655">
    <w:abstractNumId w:val="31"/>
  </w:num>
  <w:num w:numId="98" w16cid:durableId="118569980">
    <w:abstractNumId w:val="124"/>
  </w:num>
  <w:num w:numId="99" w16cid:durableId="244069610">
    <w:abstractNumId w:val="434"/>
  </w:num>
  <w:num w:numId="100" w16cid:durableId="1733775547">
    <w:abstractNumId w:val="444"/>
  </w:num>
  <w:num w:numId="101" w16cid:durableId="135532030">
    <w:abstractNumId w:val="523"/>
  </w:num>
  <w:num w:numId="102" w16cid:durableId="1928077823">
    <w:abstractNumId w:val="393"/>
  </w:num>
  <w:num w:numId="103" w16cid:durableId="1673101208">
    <w:abstractNumId w:val="76"/>
  </w:num>
  <w:num w:numId="104" w16cid:durableId="645933508">
    <w:abstractNumId w:val="364"/>
  </w:num>
  <w:num w:numId="105" w16cid:durableId="1571035429">
    <w:abstractNumId w:val="131"/>
  </w:num>
  <w:num w:numId="106" w16cid:durableId="1103109066">
    <w:abstractNumId w:val="77"/>
  </w:num>
  <w:num w:numId="107" w16cid:durableId="893851872">
    <w:abstractNumId w:val="401"/>
  </w:num>
  <w:num w:numId="108" w16cid:durableId="29500286">
    <w:abstractNumId w:val="484"/>
  </w:num>
  <w:num w:numId="109" w16cid:durableId="1482504407">
    <w:abstractNumId w:val="386"/>
  </w:num>
  <w:num w:numId="110" w16cid:durableId="507600177">
    <w:abstractNumId w:val="483"/>
  </w:num>
  <w:num w:numId="111" w16cid:durableId="1500390611">
    <w:abstractNumId w:val="604"/>
  </w:num>
  <w:num w:numId="112" w16cid:durableId="1387728688">
    <w:abstractNumId w:val="407"/>
  </w:num>
  <w:num w:numId="113" w16cid:durableId="873617486">
    <w:abstractNumId w:val="525"/>
  </w:num>
  <w:num w:numId="114" w16cid:durableId="1040015327">
    <w:abstractNumId w:val="300"/>
  </w:num>
  <w:num w:numId="115" w16cid:durableId="890112369">
    <w:abstractNumId w:val="501"/>
  </w:num>
  <w:num w:numId="116" w16cid:durableId="908424929">
    <w:abstractNumId w:val="455"/>
  </w:num>
  <w:num w:numId="117" w16cid:durableId="1113940471">
    <w:abstractNumId w:val="10"/>
  </w:num>
  <w:num w:numId="118" w16cid:durableId="428089547">
    <w:abstractNumId w:val="337"/>
  </w:num>
  <w:num w:numId="119" w16cid:durableId="1617831531">
    <w:abstractNumId w:val="68"/>
  </w:num>
  <w:num w:numId="120" w16cid:durableId="469445039">
    <w:abstractNumId w:val="443"/>
  </w:num>
  <w:num w:numId="121" w16cid:durableId="2114860691">
    <w:abstractNumId w:val="468"/>
  </w:num>
  <w:num w:numId="122" w16cid:durableId="303781014">
    <w:abstractNumId w:val="389"/>
  </w:num>
  <w:num w:numId="123" w16cid:durableId="1259097355">
    <w:abstractNumId w:val="467"/>
  </w:num>
  <w:num w:numId="124" w16cid:durableId="236132489">
    <w:abstractNumId w:val="37"/>
  </w:num>
  <w:num w:numId="125" w16cid:durableId="270867712">
    <w:abstractNumId w:val="405"/>
  </w:num>
  <w:num w:numId="126" w16cid:durableId="1406101475">
    <w:abstractNumId w:val="296"/>
  </w:num>
  <w:num w:numId="127" w16cid:durableId="1595280179">
    <w:abstractNumId w:val="365"/>
  </w:num>
  <w:num w:numId="128" w16cid:durableId="1884752190">
    <w:abstractNumId w:val="277"/>
  </w:num>
  <w:num w:numId="129" w16cid:durableId="338385503">
    <w:abstractNumId w:val="338"/>
  </w:num>
  <w:num w:numId="130" w16cid:durableId="78790528">
    <w:abstractNumId w:val="398"/>
  </w:num>
  <w:num w:numId="131" w16cid:durableId="465440754">
    <w:abstractNumId w:val="452"/>
  </w:num>
  <w:num w:numId="132" w16cid:durableId="897085930">
    <w:abstractNumId w:val="615"/>
  </w:num>
  <w:num w:numId="133" w16cid:durableId="954866129">
    <w:abstractNumId w:val="49"/>
  </w:num>
  <w:num w:numId="134" w16cid:durableId="1256596454">
    <w:abstractNumId w:val="472"/>
  </w:num>
  <w:num w:numId="135" w16cid:durableId="2014380847">
    <w:abstractNumId w:val="359"/>
  </w:num>
  <w:num w:numId="136" w16cid:durableId="739327705">
    <w:abstractNumId w:val="306"/>
  </w:num>
  <w:num w:numId="137" w16cid:durableId="742337587">
    <w:abstractNumId w:val="562"/>
  </w:num>
  <w:num w:numId="138" w16cid:durableId="973407844">
    <w:abstractNumId w:val="485"/>
  </w:num>
  <w:num w:numId="139" w16cid:durableId="1091390993">
    <w:abstractNumId w:val="178"/>
  </w:num>
  <w:num w:numId="140" w16cid:durableId="1246843350">
    <w:abstractNumId w:val="263"/>
  </w:num>
  <w:num w:numId="141" w16cid:durableId="757756591">
    <w:abstractNumId w:val="592"/>
  </w:num>
  <w:num w:numId="142" w16cid:durableId="1979453808">
    <w:abstractNumId w:val="147"/>
  </w:num>
  <w:num w:numId="143" w16cid:durableId="1499417384">
    <w:abstractNumId w:val="582"/>
  </w:num>
  <w:num w:numId="144" w16cid:durableId="670913247">
    <w:abstractNumId w:val="585"/>
  </w:num>
  <w:num w:numId="145" w16cid:durableId="235285710">
    <w:abstractNumId w:val="95"/>
  </w:num>
  <w:num w:numId="146" w16cid:durableId="850603312">
    <w:abstractNumId w:val="301"/>
  </w:num>
  <w:num w:numId="147" w16cid:durableId="1833452812">
    <w:abstractNumId w:val="157"/>
  </w:num>
  <w:num w:numId="148" w16cid:durableId="955065797">
    <w:abstractNumId w:val="289"/>
  </w:num>
  <w:num w:numId="149" w16cid:durableId="1536307739">
    <w:abstractNumId w:val="620"/>
  </w:num>
  <w:num w:numId="150" w16cid:durableId="1362239742">
    <w:abstractNumId w:val="565"/>
  </w:num>
  <w:num w:numId="151" w16cid:durableId="2103525844">
    <w:abstractNumId w:val="185"/>
  </w:num>
  <w:num w:numId="152" w16cid:durableId="1074670826">
    <w:abstractNumId w:val="425"/>
  </w:num>
  <w:num w:numId="153" w16cid:durableId="1152409348">
    <w:abstractNumId w:val="531"/>
  </w:num>
  <w:num w:numId="154" w16cid:durableId="310792469">
    <w:abstractNumId w:val="548"/>
  </w:num>
  <w:num w:numId="155" w16cid:durableId="2026979480">
    <w:abstractNumId w:val="362"/>
  </w:num>
  <w:num w:numId="156" w16cid:durableId="139422800">
    <w:abstractNumId w:val="600"/>
  </w:num>
  <w:num w:numId="157" w16cid:durableId="1946880346">
    <w:abstractNumId w:val="573"/>
  </w:num>
  <w:num w:numId="158" w16cid:durableId="1857570883">
    <w:abstractNumId w:val="529"/>
  </w:num>
  <w:num w:numId="159" w16cid:durableId="604532237">
    <w:abstractNumId w:val="303"/>
  </w:num>
  <w:num w:numId="160" w16cid:durableId="1451392170">
    <w:abstractNumId w:val="341"/>
  </w:num>
  <w:num w:numId="161" w16cid:durableId="196898772">
    <w:abstractNumId w:val="538"/>
  </w:num>
  <w:num w:numId="162" w16cid:durableId="1115178817">
    <w:abstractNumId w:val="459"/>
  </w:num>
  <w:num w:numId="163" w16cid:durableId="722288354">
    <w:abstractNumId w:val="101"/>
  </w:num>
  <w:num w:numId="164" w16cid:durableId="1746800631">
    <w:abstractNumId w:val="190"/>
  </w:num>
  <w:num w:numId="165" w16cid:durableId="618994624">
    <w:abstractNumId w:val="275"/>
  </w:num>
  <w:num w:numId="166" w16cid:durableId="1622179308">
    <w:abstractNumId w:val="46"/>
  </w:num>
  <w:num w:numId="167" w16cid:durableId="426006842">
    <w:abstractNumId w:val="307"/>
  </w:num>
  <w:num w:numId="168" w16cid:durableId="1533765664">
    <w:abstractNumId w:val="578"/>
  </w:num>
  <w:num w:numId="169" w16cid:durableId="2072270793">
    <w:abstractNumId w:val="599"/>
  </w:num>
  <w:num w:numId="170" w16cid:durableId="1184636099">
    <w:abstractNumId w:val="88"/>
  </w:num>
  <w:num w:numId="171" w16cid:durableId="2076707082">
    <w:abstractNumId w:val="515"/>
  </w:num>
  <w:num w:numId="172" w16cid:durableId="1452747833">
    <w:abstractNumId w:val="399"/>
  </w:num>
  <w:num w:numId="173" w16cid:durableId="1767337938">
    <w:abstractNumId w:val="198"/>
  </w:num>
  <w:num w:numId="174" w16cid:durableId="675692841">
    <w:abstractNumId w:val="18"/>
  </w:num>
  <w:num w:numId="175" w16cid:durableId="103615040">
    <w:abstractNumId w:val="516"/>
  </w:num>
  <w:num w:numId="176" w16cid:durableId="161044031">
    <w:abstractNumId w:val="522"/>
  </w:num>
  <w:num w:numId="177" w16cid:durableId="1025710647">
    <w:abstractNumId w:val="470"/>
  </w:num>
  <w:num w:numId="178" w16cid:durableId="239557691">
    <w:abstractNumId w:val="104"/>
  </w:num>
  <w:num w:numId="179" w16cid:durableId="2004964645">
    <w:abstractNumId w:val="203"/>
  </w:num>
  <w:num w:numId="180" w16cid:durableId="952328586">
    <w:abstractNumId w:val="251"/>
  </w:num>
  <w:num w:numId="181" w16cid:durableId="1883902296">
    <w:abstractNumId w:val="7"/>
  </w:num>
  <w:num w:numId="182" w16cid:durableId="1731995303">
    <w:abstractNumId w:val="116"/>
  </w:num>
  <w:num w:numId="183" w16cid:durableId="1381056485">
    <w:abstractNumId w:val="631"/>
  </w:num>
  <w:num w:numId="184" w16cid:durableId="1206525357">
    <w:abstractNumId w:val="183"/>
  </w:num>
  <w:num w:numId="185" w16cid:durableId="1426994440">
    <w:abstractNumId w:val="162"/>
  </w:num>
  <w:num w:numId="186" w16cid:durableId="1083794446">
    <w:abstractNumId w:val="194"/>
  </w:num>
  <w:num w:numId="187" w16cid:durableId="1418936805">
    <w:abstractNumId w:val="231"/>
  </w:num>
  <w:num w:numId="188" w16cid:durableId="741414027">
    <w:abstractNumId w:val="371"/>
  </w:num>
  <w:num w:numId="189" w16cid:durableId="1572696497">
    <w:abstractNumId w:val="510"/>
  </w:num>
  <w:num w:numId="190" w16cid:durableId="466046351">
    <w:abstractNumId w:val="209"/>
  </w:num>
  <w:num w:numId="191" w16cid:durableId="1949460423">
    <w:abstractNumId w:val="100"/>
  </w:num>
  <w:num w:numId="192" w16cid:durableId="179441982">
    <w:abstractNumId w:val="259"/>
  </w:num>
  <w:num w:numId="193" w16cid:durableId="621421432">
    <w:abstractNumId w:val="556"/>
  </w:num>
  <w:num w:numId="194" w16cid:durableId="1840266276">
    <w:abstractNumId w:val="613"/>
  </w:num>
  <w:num w:numId="195" w16cid:durableId="1314984901">
    <w:abstractNumId w:val="210"/>
  </w:num>
  <w:num w:numId="196" w16cid:durableId="1000810182">
    <w:abstractNumId w:val="199"/>
  </w:num>
  <w:num w:numId="197" w16cid:durableId="1772043853">
    <w:abstractNumId w:val="335"/>
  </w:num>
  <w:num w:numId="198" w16cid:durableId="2038845943">
    <w:abstractNumId w:val="326"/>
  </w:num>
  <w:num w:numId="199" w16cid:durableId="532108341">
    <w:abstractNumId w:val="213"/>
  </w:num>
  <w:num w:numId="200" w16cid:durableId="1584559607">
    <w:abstractNumId w:val="471"/>
  </w:num>
  <w:num w:numId="201" w16cid:durableId="577830968">
    <w:abstractNumId w:val="153"/>
  </w:num>
  <w:num w:numId="202" w16cid:durableId="1989551025">
    <w:abstractNumId w:val="552"/>
  </w:num>
  <w:num w:numId="203" w16cid:durableId="1705404006">
    <w:abstractNumId w:val="219"/>
  </w:num>
  <w:num w:numId="204" w16cid:durableId="218516638">
    <w:abstractNumId w:val="50"/>
  </w:num>
  <w:num w:numId="205" w16cid:durableId="1661080653">
    <w:abstractNumId w:val="24"/>
  </w:num>
  <w:num w:numId="206" w16cid:durableId="20862706">
    <w:abstractNumId w:val="294"/>
  </w:num>
  <w:num w:numId="207" w16cid:durableId="1472206558">
    <w:abstractNumId w:val="57"/>
  </w:num>
  <w:num w:numId="208" w16cid:durableId="1550457440">
    <w:abstractNumId w:val="33"/>
  </w:num>
  <w:num w:numId="209" w16cid:durableId="1759210205">
    <w:abstractNumId w:val="589"/>
  </w:num>
  <w:num w:numId="210" w16cid:durableId="1372806709">
    <w:abstractNumId w:val="482"/>
  </w:num>
  <w:num w:numId="211" w16cid:durableId="156725555">
    <w:abstractNumId w:val="56"/>
  </w:num>
  <w:num w:numId="212" w16cid:durableId="79302766">
    <w:abstractNumId w:val="603"/>
  </w:num>
  <w:num w:numId="213" w16cid:durableId="1851067270">
    <w:abstractNumId w:val="323"/>
  </w:num>
  <w:num w:numId="214" w16cid:durableId="4409378">
    <w:abstractNumId w:val="73"/>
  </w:num>
  <w:num w:numId="215" w16cid:durableId="1837526516">
    <w:abstractNumId w:val="30"/>
  </w:num>
  <w:num w:numId="216" w16cid:durableId="455636374">
    <w:abstractNumId w:val="410"/>
  </w:num>
  <w:num w:numId="217" w16cid:durableId="358313399">
    <w:abstractNumId w:val="500"/>
  </w:num>
  <w:num w:numId="218" w16cid:durableId="534076801">
    <w:abstractNumId w:val="554"/>
  </w:num>
  <w:num w:numId="219" w16cid:durableId="39323308">
    <w:abstractNumId w:val="211"/>
  </w:num>
  <w:num w:numId="220" w16cid:durableId="2030372255">
    <w:abstractNumId w:val="409"/>
  </w:num>
  <w:num w:numId="221" w16cid:durableId="2127695941">
    <w:abstractNumId w:val="518"/>
  </w:num>
  <w:num w:numId="222" w16cid:durableId="1272008777">
    <w:abstractNumId w:val="430"/>
  </w:num>
  <w:num w:numId="223" w16cid:durableId="605233455">
    <w:abstractNumId w:val="331"/>
  </w:num>
  <w:num w:numId="224" w16cid:durableId="612056168">
    <w:abstractNumId w:val="144"/>
  </w:num>
  <w:num w:numId="225" w16cid:durableId="973218201">
    <w:abstractNumId w:val="250"/>
  </w:num>
  <w:num w:numId="226" w16cid:durableId="960577085">
    <w:abstractNumId w:val="530"/>
  </w:num>
  <w:num w:numId="227" w16cid:durableId="506674889">
    <w:abstractNumId w:val="499"/>
  </w:num>
  <w:num w:numId="228" w16cid:durableId="1539929887">
    <w:abstractNumId w:val="201"/>
  </w:num>
  <w:num w:numId="229" w16cid:durableId="1583684527">
    <w:abstractNumId w:val="241"/>
  </w:num>
  <w:num w:numId="230" w16cid:durableId="256914246">
    <w:abstractNumId w:val="75"/>
  </w:num>
  <w:num w:numId="231" w16cid:durableId="2078088066">
    <w:abstractNumId w:val="63"/>
  </w:num>
  <w:num w:numId="232" w16cid:durableId="1027483604">
    <w:abstractNumId w:val="163"/>
  </w:num>
  <w:num w:numId="233" w16cid:durableId="1824933656">
    <w:abstractNumId w:val="154"/>
  </w:num>
  <w:num w:numId="234" w16cid:durableId="124321986">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397"/>
  </w:num>
  <w:num w:numId="236" w16cid:durableId="1652322647">
    <w:abstractNumId w:val="597"/>
  </w:num>
  <w:num w:numId="237" w16cid:durableId="364864941">
    <w:abstractNumId w:val="494"/>
  </w:num>
  <w:num w:numId="238" w16cid:durableId="735974130">
    <w:abstractNumId w:val="78"/>
  </w:num>
  <w:num w:numId="239" w16cid:durableId="176382774">
    <w:abstractNumId w:val="495"/>
  </w:num>
  <w:num w:numId="240" w16cid:durableId="1622688971">
    <w:abstractNumId w:val="413"/>
  </w:num>
  <w:num w:numId="241" w16cid:durableId="296910566">
    <w:abstractNumId w:val="41"/>
  </w:num>
  <w:num w:numId="242" w16cid:durableId="688263371">
    <w:abstractNumId w:val="536"/>
  </w:num>
  <w:num w:numId="243" w16cid:durableId="1576622959">
    <w:abstractNumId w:val="28"/>
  </w:num>
  <w:num w:numId="244" w16cid:durableId="1373655403">
    <w:abstractNumId w:val="366"/>
  </w:num>
  <w:num w:numId="245" w16cid:durableId="368654545">
    <w:abstractNumId w:val="383"/>
  </w:num>
  <w:num w:numId="246" w16cid:durableId="2018339074">
    <w:abstractNumId w:val="384"/>
  </w:num>
  <w:num w:numId="247" w16cid:durableId="1062291287">
    <w:abstractNumId w:val="207"/>
  </w:num>
  <w:num w:numId="248" w16cid:durableId="32851066">
    <w:abstractNumId w:val="348"/>
  </w:num>
  <w:num w:numId="249" w16cid:durableId="1540127140">
    <w:abstractNumId w:val="408"/>
  </w:num>
  <w:num w:numId="250" w16cid:durableId="986396101">
    <w:abstractNumId w:val="51"/>
  </w:num>
  <w:num w:numId="251" w16cid:durableId="1896547553">
    <w:abstractNumId w:val="539"/>
  </w:num>
  <w:num w:numId="252" w16cid:durableId="667943717">
    <w:abstractNumId w:val="421"/>
  </w:num>
  <w:num w:numId="253" w16cid:durableId="2110656133">
    <w:abstractNumId w:val="179"/>
  </w:num>
  <w:num w:numId="254" w16cid:durableId="237640041">
    <w:abstractNumId w:val="74"/>
  </w:num>
  <w:num w:numId="255" w16cid:durableId="1506626217">
    <w:abstractNumId w:val="62"/>
  </w:num>
  <w:num w:numId="256" w16cid:durableId="608898291">
    <w:abstractNumId w:val="559"/>
  </w:num>
  <w:num w:numId="257" w16cid:durableId="1631132219">
    <w:abstractNumId w:val="38"/>
  </w:num>
  <w:num w:numId="258" w16cid:durableId="924414234">
    <w:abstractNumId w:val="84"/>
  </w:num>
  <w:num w:numId="259" w16cid:durableId="1922596207">
    <w:abstractNumId w:val="191"/>
  </w:num>
  <w:num w:numId="260" w16cid:durableId="118106974">
    <w:abstractNumId w:val="618"/>
  </w:num>
  <w:num w:numId="261" w16cid:durableId="210768650">
    <w:abstractNumId w:val="134"/>
  </w:num>
  <w:num w:numId="262" w16cid:durableId="1388989237">
    <w:abstractNumId w:val="591"/>
  </w:num>
  <w:num w:numId="263" w16cid:durableId="939486495">
    <w:abstractNumId w:val="0"/>
  </w:num>
  <w:num w:numId="264" w16cid:durableId="471365003">
    <w:abstractNumId w:val="129"/>
  </w:num>
  <w:num w:numId="265" w16cid:durableId="1024598749">
    <w:abstractNumId w:val="205"/>
  </w:num>
  <w:num w:numId="266" w16cid:durableId="699818948">
    <w:abstractNumId w:val="249"/>
  </w:num>
  <w:num w:numId="267" w16cid:durableId="1606302541">
    <w:abstractNumId w:val="264"/>
  </w:num>
  <w:num w:numId="268" w16cid:durableId="1120808112">
    <w:abstractNumId w:val="159"/>
  </w:num>
  <w:num w:numId="269" w16cid:durableId="1578857056">
    <w:abstractNumId w:val="216"/>
  </w:num>
  <w:num w:numId="270" w16cid:durableId="1241477879">
    <w:abstractNumId w:val="283"/>
  </w:num>
  <w:num w:numId="271" w16cid:durableId="341319174">
    <w:abstractNumId w:val="610"/>
  </w:num>
  <w:num w:numId="272" w16cid:durableId="1677148185">
    <w:abstractNumId w:val="403"/>
  </w:num>
  <w:num w:numId="273" w16cid:durableId="1275988247">
    <w:abstractNumId w:val="436"/>
  </w:num>
  <w:num w:numId="274" w16cid:durableId="1133215161">
    <w:abstractNumId w:val="564"/>
  </w:num>
  <w:num w:numId="275" w16cid:durableId="512493430">
    <w:abstractNumId w:val="513"/>
  </w:num>
  <w:num w:numId="276" w16cid:durableId="1025012087">
    <w:abstractNumId w:val="291"/>
  </w:num>
  <w:num w:numId="277" w16cid:durableId="1428575042">
    <w:abstractNumId w:val="506"/>
  </w:num>
  <w:num w:numId="278" w16cid:durableId="1221093029">
    <w:abstractNumId w:val="170"/>
  </w:num>
  <w:num w:numId="279" w16cid:durableId="1527450262">
    <w:abstractNumId w:val="390"/>
  </w:num>
  <w:num w:numId="280" w16cid:durableId="621768057">
    <w:abstractNumId w:val="133"/>
  </w:num>
  <w:num w:numId="281" w16cid:durableId="1666199664">
    <w:abstractNumId w:val="528"/>
  </w:num>
  <w:num w:numId="282" w16cid:durableId="382603782">
    <w:abstractNumId w:val="226"/>
  </w:num>
  <w:num w:numId="283" w16cid:durableId="1806966294">
    <w:abstractNumId w:val="524"/>
  </w:num>
  <w:num w:numId="284" w16cid:durableId="1757705588">
    <w:abstractNumId w:val="171"/>
  </w:num>
  <w:num w:numId="285" w16cid:durableId="249890660">
    <w:abstractNumId w:val="135"/>
  </w:num>
  <w:num w:numId="286" w16cid:durableId="701788253">
    <w:abstractNumId w:val="375"/>
  </w:num>
  <w:num w:numId="287" w16cid:durableId="136723827">
    <w:abstractNumId w:val="48"/>
  </w:num>
  <w:num w:numId="288" w16cid:durableId="802040745">
    <w:abstractNumId w:val="446"/>
  </w:num>
  <w:num w:numId="289" w16cid:durableId="780959472">
    <w:abstractNumId w:val="69"/>
  </w:num>
  <w:num w:numId="290" w16cid:durableId="529994118">
    <w:abstractNumId w:val="498"/>
  </w:num>
  <w:num w:numId="291" w16cid:durableId="2134669165">
    <w:abstractNumId w:val="302"/>
  </w:num>
  <w:num w:numId="292" w16cid:durableId="27265739">
    <w:abstractNumId w:val="376"/>
  </w:num>
  <w:num w:numId="293" w16cid:durableId="792483371">
    <w:abstractNumId w:val="535"/>
  </w:num>
  <w:num w:numId="294" w16cid:durableId="584218674">
    <w:abstractNumId w:val="605"/>
  </w:num>
  <w:num w:numId="295" w16cid:durableId="1045715826">
    <w:abstractNumId w:val="9"/>
  </w:num>
  <w:num w:numId="296" w16cid:durableId="1906135618">
    <w:abstractNumId w:val="193"/>
  </w:num>
  <w:num w:numId="297" w16cid:durableId="664666638">
    <w:abstractNumId w:val="502"/>
  </w:num>
  <w:num w:numId="298" w16cid:durableId="278995511">
    <w:abstractNumId w:val="288"/>
  </w:num>
  <w:num w:numId="299" w16cid:durableId="1784379794">
    <w:abstractNumId w:val="244"/>
  </w:num>
  <w:num w:numId="300" w16cid:durableId="1439325756">
    <w:abstractNumId w:val="576"/>
  </w:num>
  <w:num w:numId="301" w16cid:durableId="1378435913">
    <w:abstractNumId w:val="90"/>
  </w:num>
  <w:num w:numId="302" w16cid:durableId="267348280">
    <w:abstractNumId w:val="534"/>
  </w:num>
  <w:num w:numId="303" w16cid:durableId="234164158">
    <w:abstractNumId w:val="254"/>
  </w:num>
  <w:num w:numId="304" w16cid:durableId="40640381">
    <w:abstractNumId w:val="507"/>
  </w:num>
  <w:num w:numId="305" w16cid:durableId="28263707">
    <w:abstractNumId w:val="23"/>
  </w:num>
  <w:num w:numId="306" w16cid:durableId="71859229">
    <w:abstractNumId w:val="261"/>
  </w:num>
  <w:num w:numId="307" w16cid:durableId="1275862681">
    <w:abstractNumId w:val="15"/>
  </w:num>
  <w:num w:numId="308" w16cid:durableId="247352259">
    <w:abstractNumId w:val="114"/>
  </w:num>
  <w:num w:numId="309" w16cid:durableId="1921215340">
    <w:abstractNumId w:val="86"/>
  </w:num>
  <w:num w:numId="310" w16cid:durableId="1786726644">
    <w:abstractNumId w:val="16"/>
  </w:num>
  <w:num w:numId="311" w16cid:durableId="1744570685">
    <w:abstractNumId w:val="481"/>
  </w:num>
  <w:num w:numId="312" w16cid:durableId="1392195398">
    <w:abstractNumId w:val="579"/>
  </w:num>
  <w:num w:numId="313" w16cid:durableId="293564174">
    <w:abstractNumId w:val="415"/>
  </w:num>
  <w:num w:numId="314" w16cid:durableId="1246916672">
    <w:abstractNumId w:val="463"/>
  </w:num>
  <w:num w:numId="315" w16cid:durableId="1212890026">
    <w:abstractNumId w:val="378"/>
  </w:num>
  <w:num w:numId="316" w16cid:durableId="1437218178">
    <w:abstractNumId w:val="566"/>
  </w:num>
  <w:num w:numId="317" w16cid:durableId="2131362475">
    <w:abstractNumId w:val="617"/>
  </w:num>
  <w:num w:numId="318" w16cid:durableId="580792599">
    <w:abstractNumId w:val="45"/>
  </w:num>
  <w:num w:numId="319" w16cid:durableId="1188518908">
    <w:abstractNumId w:val="584"/>
  </w:num>
  <w:num w:numId="320" w16cid:durableId="2114354745">
    <w:abstractNumId w:val="435"/>
  </w:num>
  <w:num w:numId="321" w16cid:durableId="1440298738">
    <w:abstractNumId w:val="367"/>
  </w:num>
  <w:num w:numId="322" w16cid:durableId="1812215343">
    <w:abstractNumId w:val="122"/>
  </w:num>
  <w:num w:numId="323" w16cid:durableId="625238767">
    <w:abstractNumId w:val="235"/>
  </w:num>
  <w:num w:numId="324" w16cid:durableId="763578226">
    <w:abstractNumId w:val="224"/>
  </w:num>
  <w:num w:numId="325" w16cid:durableId="1853690807">
    <w:abstractNumId w:val="14"/>
  </w:num>
  <w:num w:numId="326" w16cid:durableId="839346363">
    <w:abstractNumId w:val="4"/>
  </w:num>
  <w:num w:numId="327" w16cid:durableId="731731323">
    <w:abstractNumId w:val="428"/>
  </w:num>
  <w:num w:numId="328" w16cid:durableId="1900824406">
    <w:abstractNumId w:val="473"/>
  </w:num>
  <w:num w:numId="329" w16cid:durableId="1390030015">
    <w:abstractNumId w:val="492"/>
  </w:num>
  <w:num w:numId="330" w16cid:durableId="2120024272">
    <w:abstractNumId w:val="108"/>
  </w:num>
  <w:num w:numId="331" w16cid:durableId="1741516684">
    <w:abstractNumId w:val="195"/>
  </w:num>
  <w:num w:numId="332" w16cid:durableId="1694498982">
    <w:abstractNumId w:val="229"/>
  </w:num>
  <w:num w:numId="333" w16cid:durableId="1456559270">
    <w:abstractNumId w:val="297"/>
  </w:num>
  <w:num w:numId="334" w16cid:durableId="611740792">
    <w:abstractNumId w:val="363"/>
  </w:num>
  <w:num w:numId="335" w16cid:durableId="1391266030">
    <w:abstractNumId w:val="505"/>
  </w:num>
  <w:num w:numId="336" w16cid:durableId="369957232">
    <w:abstractNumId w:val="457"/>
  </w:num>
  <w:num w:numId="337" w16cid:durableId="1032727002">
    <w:abstractNumId w:val="127"/>
  </w:num>
  <w:num w:numId="338" w16cid:durableId="1724282620">
    <w:abstractNumId w:val="81"/>
  </w:num>
  <w:num w:numId="339" w16cid:durableId="1725831539">
    <w:abstractNumId w:val="99"/>
  </w:num>
  <w:num w:numId="340" w16cid:durableId="650642130">
    <w:abstractNumId w:val="447"/>
  </w:num>
  <w:num w:numId="341" w16cid:durableId="1826429189">
    <w:abstractNumId w:val="532"/>
  </w:num>
  <w:num w:numId="342" w16cid:durableId="71900199">
    <w:abstractNumId w:val="339"/>
  </w:num>
  <w:num w:numId="343" w16cid:durableId="781729113">
    <w:abstractNumId w:val="280"/>
  </w:num>
  <w:num w:numId="344" w16cid:durableId="952979075">
    <w:abstractNumId w:val="141"/>
  </w:num>
  <w:num w:numId="345" w16cid:durableId="118842124">
    <w:abstractNumId w:val="590"/>
  </w:num>
  <w:num w:numId="346" w16cid:durableId="1471480989">
    <w:abstractNumId w:val="161"/>
  </w:num>
  <w:num w:numId="347" w16cid:durableId="1037663592">
    <w:abstractNumId w:val="11"/>
  </w:num>
  <w:num w:numId="348" w16cid:durableId="457844736">
    <w:abstractNumId w:val="267"/>
  </w:num>
  <w:num w:numId="349" w16cid:durableId="1244417167">
    <w:abstractNumId w:val="240"/>
  </w:num>
  <w:num w:numId="350" w16cid:durableId="298070321">
    <w:abstractNumId w:val="19"/>
  </w:num>
  <w:num w:numId="351" w16cid:durableId="1093865843">
    <w:abstractNumId w:val="361"/>
  </w:num>
  <w:num w:numId="352" w16cid:durableId="1734039278">
    <w:abstractNumId w:val="145"/>
  </w:num>
  <w:num w:numId="353" w16cid:durableId="441535629">
    <w:abstractNumId w:val="220"/>
  </w:num>
  <w:num w:numId="354" w16cid:durableId="394010833">
    <w:abstractNumId w:val="544"/>
  </w:num>
  <w:num w:numId="355" w16cid:durableId="390883234">
    <w:abstractNumId w:val="509"/>
  </w:num>
  <w:num w:numId="356" w16cid:durableId="877819078">
    <w:abstractNumId w:val="54"/>
  </w:num>
  <w:num w:numId="357" w16cid:durableId="262034195">
    <w:abstractNumId w:val="79"/>
  </w:num>
  <w:num w:numId="358" w16cid:durableId="1314333572">
    <w:abstractNumId w:val="456"/>
  </w:num>
  <w:num w:numId="359" w16cid:durableId="1462991390">
    <w:abstractNumId w:val="557"/>
  </w:num>
  <w:num w:numId="360" w16cid:durableId="972714865">
    <w:abstractNumId w:val="173"/>
  </w:num>
  <w:num w:numId="361" w16cid:durableId="1399866230">
    <w:abstractNumId w:val="606"/>
  </w:num>
  <w:num w:numId="362" w16cid:durableId="596715134">
    <w:abstractNumId w:val="318"/>
  </w:num>
  <w:num w:numId="363" w16cid:durableId="1305044226">
    <w:abstractNumId w:val="282"/>
  </w:num>
  <w:num w:numId="364" w16cid:durableId="2142307868">
    <w:abstractNumId w:val="85"/>
  </w:num>
  <w:num w:numId="365" w16cid:durableId="829058128">
    <w:abstractNumId w:val="70"/>
  </w:num>
  <w:num w:numId="366" w16cid:durableId="937297446">
    <w:abstractNumId w:val="102"/>
  </w:num>
  <w:num w:numId="367" w16cid:durableId="768618321">
    <w:abstractNumId w:val="549"/>
  </w:num>
  <w:num w:numId="368" w16cid:durableId="1435905163">
    <w:abstractNumId w:val="602"/>
  </w:num>
  <w:num w:numId="369" w16cid:durableId="662588071">
    <w:abstractNumId w:val="139"/>
  </w:num>
  <w:num w:numId="370" w16cid:durableId="611867100">
    <w:abstractNumId w:val="616"/>
  </w:num>
  <w:num w:numId="371" w16cid:durableId="452408548">
    <w:abstractNumId w:val="404"/>
  </w:num>
  <w:num w:numId="372" w16cid:durableId="1339770988">
    <w:abstractNumId w:val="243"/>
  </w:num>
  <w:num w:numId="373" w16cid:durableId="1333726343">
    <w:abstractNumId w:val="422"/>
  </w:num>
  <w:num w:numId="374" w16cid:durableId="1823352341">
    <w:abstractNumId w:val="543"/>
  </w:num>
  <w:num w:numId="375" w16cid:durableId="1012224965">
    <w:abstractNumId w:val="439"/>
  </w:num>
  <w:num w:numId="376" w16cid:durableId="332954512">
    <w:abstractNumId w:val="411"/>
  </w:num>
  <w:num w:numId="377" w16cid:durableId="1228760538">
    <w:abstractNumId w:val="310"/>
  </w:num>
  <w:num w:numId="378" w16cid:durableId="1483889271">
    <w:abstractNumId w:val="511"/>
  </w:num>
  <w:num w:numId="379" w16cid:durableId="915549866">
    <w:abstractNumId w:val="237"/>
  </w:num>
  <w:num w:numId="380" w16cid:durableId="1464927855">
    <w:abstractNumId w:val="52"/>
  </w:num>
  <w:num w:numId="381" w16cid:durableId="563492003">
    <w:abstractNumId w:val="377"/>
  </w:num>
  <w:num w:numId="382" w16cid:durableId="339544934">
    <w:abstractNumId w:val="586"/>
  </w:num>
  <w:num w:numId="383" w16cid:durableId="750004069">
    <w:abstractNumId w:val="355"/>
  </w:num>
  <w:num w:numId="384" w16cid:durableId="1033313548">
    <w:abstractNumId w:val="480"/>
  </w:num>
  <w:num w:numId="385" w16cid:durableId="139082083">
    <w:abstractNumId w:val="345"/>
  </w:num>
  <w:num w:numId="386" w16cid:durableId="1920555811">
    <w:abstractNumId w:val="493"/>
  </w:num>
  <w:num w:numId="387" w16cid:durableId="1774203634">
    <w:abstractNumId w:val="160"/>
  </w:num>
  <w:num w:numId="388" w16cid:durableId="1261448301">
    <w:abstractNumId w:val="109"/>
  </w:num>
  <w:num w:numId="389" w16cid:durableId="1276986662">
    <w:abstractNumId w:val="601"/>
  </w:num>
  <w:num w:numId="390" w16cid:durableId="1423523835">
    <w:abstractNumId w:val="453"/>
  </w:num>
  <w:num w:numId="391" w16cid:durableId="841310842">
    <w:abstractNumId w:val="212"/>
  </w:num>
  <w:num w:numId="392" w16cid:durableId="2141531788">
    <w:abstractNumId w:val="491"/>
  </w:num>
  <w:num w:numId="393" w16cid:durableId="356083686">
    <w:abstractNumId w:val="512"/>
  </w:num>
  <w:num w:numId="394" w16cid:durableId="89549622">
    <w:abstractNumId w:val="299"/>
  </w:num>
  <w:num w:numId="395" w16cid:durableId="1409426636">
    <w:abstractNumId w:val="308"/>
  </w:num>
  <w:num w:numId="396" w16cid:durableId="1090154461">
    <w:abstractNumId w:val="239"/>
  </w:num>
  <w:num w:numId="397" w16cid:durableId="1801799132">
    <w:abstractNumId w:val="357"/>
  </w:num>
  <w:num w:numId="398" w16cid:durableId="850341616">
    <w:abstractNumId w:val="175"/>
  </w:num>
  <w:num w:numId="399" w16cid:durableId="2127692425">
    <w:abstractNumId w:val="504"/>
  </w:num>
  <w:num w:numId="400" w16cid:durableId="1222906738">
    <w:abstractNumId w:val="628"/>
  </w:num>
  <w:num w:numId="401" w16cid:durableId="1987273079">
    <w:abstractNumId w:val="271"/>
  </w:num>
  <w:num w:numId="402" w16cid:durableId="258611328">
    <w:abstractNumId w:val="475"/>
  </w:num>
  <w:num w:numId="403" w16cid:durableId="817456302">
    <w:abstractNumId w:val="214"/>
  </w:num>
  <w:num w:numId="404" w16cid:durableId="304896968">
    <w:abstractNumId w:val="103"/>
  </w:num>
  <w:num w:numId="405" w16cid:durableId="1308391708">
    <w:abstractNumId w:val="466"/>
  </w:num>
  <w:num w:numId="406" w16cid:durableId="402945046">
    <w:abstractNumId w:val="396"/>
  </w:num>
  <w:num w:numId="407" w16cid:durableId="951015186">
    <w:abstractNumId w:val="29"/>
  </w:num>
  <w:num w:numId="408" w16cid:durableId="1772701073">
    <w:abstractNumId w:val="344"/>
  </w:num>
  <w:num w:numId="409" w16cid:durableId="261187313">
    <w:abstractNumId w:val="352"/>
  </w:num>
  <w:num w:numId="410" w16cid:durableId="1824540777">
    <w:abstractNumId w:val="324"/>
  </w:num>
  <w:num w:numId="411" w16cid:durableId="1590429312">
    <w:abstractNumId w:val="169"/>
  </w:num>
  <w:num w:numId="412" w16cid:durableId="810446492">
    <w:abstractNumId w:val="21"/>
  </w:num>
  <w:num w:numId="413" w16cid:durableId="1922913186">
    <w:abstractNumId w:val="228"/>
  </w:num>
  <w:num w:numId="414" w16cid:durableId="1261793282">
    <w:abstractNumId w:val="382"/>
  </w:num>
  <w:num w:numId="415" w16cid:durableId="2099210436">
    <w:abstractNumId w:val="571"/>
  </w:num>
  <w:num w:numId="416" w16cid:durableId="1101687302">
    <w:abstractNumId w:val="188"/>
  </w:num>
  <w:num w:numId="417" w16cid:durableId="1846744962">
    <w:abstractNumId w:val="349"/>
  </w:num>
  <w:num w:numId="418" w16cid:durableId="881944621">
    <w:abstractNumId w:val="197"/>
  </w:num>
  <w:num w:numId="419" w16cid:durableId="276832186">
    <w:abstractNumId w:val="143"/>
  </w:num>
  <w:num w:numId="420" w16cid:durableId="1995335195">
    <w:abstractNumId w:val="320"/>
  </w:num>
  <w:num w:numId="421" w16cid:durableId="1231620089">
    <w:abstractNumId w:val="426"/>
  </w:num>
  <w:num w:numId="422" w16cid:durableId="938172268">
    <w:abstractNumId w:val="350"/>
  </w:num>
  <w:num w:numId="423" w16cid:durableId="152114056">
    <w:abstractNumId w:val="360"/>
  </w:num>
  <w:num w:numId="424" w16cid:durableId="1800951499">
    <w:abstractNumId w:val="325"/>
  </w:num>
  <w:num w:numId="425" w16cid:durableId="1747217577">
    <w:abstractNumId w:val="372"/>
  </w:num>
  <w:num w:numId="426" w16cid:durableId="512065187">
    <w:abstractNumId w:val="429"/>
  </w:num>
  <w:num w:numId="427" w16cid:durableId="657927000">
    <w:abstractNumId w:val="593"/>
  </w:num>
  <w:num w:numId="428" w16cid:durableId="1541285831">
    <w:abstractNumId w:val="464"/>
  </w:num>
  <w:num w:numId="429" w16cid:durableId="1575048315">
    <w:abstractNumId w:val="36"/>
  </w:num>
  <w:num w:numId="430" w16cid:durableId="344940497">
    <w:abstractNumId w:val="322"/>
  </w:num>
  <w:num w:numId="431" w16cid:durableId="1845851934">
    <w:abstractNumId w:val="621"/>
  </w:num>
  <w:num w:numId="432" w16cid:durableId="968828517">
    <w:abstractNumId w:val="611"/>
  </w:num>
  <w:num w:numId="433" w16cid:durableId="1593008741">
    <w:abstractNumId w:val="488"/>
  </w:num>
  <w:num w:numId="434" w16cid:durableId="797800255">
    <w:abstractNumId w:val="230"/>
  </w:num>
  <w:num w:numId="435" w16cid:durableId="1501848616">
    <w:abstractNumId w:val="64"/>
  </w:num>
  <w:num w:numId="436" w16cid:durableId="1924947982">
    <w:abstractNumId w:val="479"/>
  </w:num>
  <w:num w:numId="437" w16cid:durableId="367797527">
    <w:abstractNumId w:val="370"/>
  </w:num>
  <w:num w:numId="438" w16cid:durableId="364797199">
    <w:abstractNumId w:val="533"/>
  </w:num>
  <w:num w:numId="439" w16cid:durableId="1366981208">
    <w:abstractNumId w:val="450"/>
  </w:num>
  <w:num w:numId="440" w16cid:durableId="1722752215">
    <w:abstractNumId w:val="107"/>
  </w:num>
  <w:num w:numId="441" w16cid:durableId="937328268">
    <w:abstractNumId w:val="295"/>
  </w:num>
  <w:num w:numId="442" w16cid:durableId="1531138336">
    <w:abstractNumId w:val="125"/>
  </w:num>
  <w:num w:numId="443" w16cid:durableId="1120995608">
    <w:abstractNumId w:val="6"/>
  </w:num>
  <w:num w:numId="444" w16cid:durableId="165749463">
    <w:abstractNumId w:val="258"/>
  </w:num>
  <w:num w:numId="445" w16cid:durableId="1259482788">
    <w:abstractNumId w:val="465"/>
  </w:num>
  <w:num w:numId="446" w16cid:durableId="1078406376">
    <w:abstractNumId w:val="567"/>
  </w:num>
  <w:num w:numId="447" w16cid:durableId="1501312891">
    <w:abstractNumId w:val="595"/>
  </w:num>
  <w:num w:numId="448" w16cid:durableId="1584488420">
    <w:abstractNumId w:val="311"/>
  </w:num>
  <w:num w:numId="449" w16cid:durableId="867530509">
    <w:abstractNumId w:val="340"/>
  </w:num>
  <w:num w:numId="450" w16cid:durableId="1844080094">
    <w:abstractNumId w:val="624"/>
  </w:num>
  <w:num w:numId="451" w16cid:durableId="1524123769">
    <w:abstractNumId w:val="551"/>
  </w:num>
  <w:num w:numId="452" w16cid:durableId="2057654819">
    <w:abstractNumId w:val="458"/>
  </w:num>
  <w:num w:numId="453" w16cid:durableId="1684093787">
    <w:abstractNumId w:val="61"/>
  </w:num>
  <w:num w:numId="454" w16cid:durableId="345909264">
    <w:abstractNumId w:val="218"/>
  </w:num>
  <w:num w:numId="455" w16cid:durableId="234323391">
    <w:abstractNumId w:val="327"/>
  </w:num>
  <w:num w:numId="456" w16cid:durableId="327751360">
    <w:abstractNumId w:val="381"/>
  </w:num>
  <w:num w:numId="457" w16cid:durableId="1491873085">
    <w:abstractNumId w:val="374"/>
  </w:num>
  <w:num w:numId="458" w16cid:durableId="2125997948">
    <w:abstractNumId w:val="416"/>
  </w:num>
  <w:num w:numId="459" w16cid:durableId="260839875">
    <w:abstractNumId w:val="486"/>
  </w:num>
  <w:num w:numId="460" w16cid:durableId="2005625392">
    <w:abstractNumId w:val="537"/>
  </w:num>
  <w:num w:numId="461" w16cid:durableId="2129425619">
    <w:abstractNumId w:val="115"/>
  </w:num>
  <w:num w:numId="462" w16cid:durableId="1941716188">
    <w:abstractNumId w:val="82"/>
  </w:num>
  <w:num w:numId="463" w16cid:durableId="92209735">
    <w:abstractNumId w:val="417"/>
  </w:num>
  <w:num w:numId="464" w16cid:durableId="1472286020">
    <w:abstractNumId w:val="497"/>
  </w:num>
  <w:num w:numId="465" w16cid:durableId="364336227">
    <w:abstractNumId w:val="106"/>
  </w:num>
  <w:num w:numId="466" w16cid:durableId="407657864">
    <w:abstractNumId w:val="431"/>
  </w:num>
  <w:num w:numId="467" w16cid:durableId="1131896204">
    <w:abstractNumId w:val="148"/>
  </w:num>
  <w:num w:numId="468" w16cid:durableId="1840584979">
    <w:abstractNumId w:val="445"/>
  </w:num>
  <w:num w:numId="469" w16cid:durableId="40592217">
    <w:abstractNumId w:val="94"/>
  </w:num>
  <w:num w:numId="470" w16cid:durableId="1681663023">
    <w:abstractNumId w:val="313"/>
  </w:num>
  <w:num w:numId="471" w16cid:durableId="1558977364">
    <w:abstractNumId w:val="98"/>
  </w:num>
  <w:num w:numId="472" w16cid:durableId="931818771">
    <w:abstractNumId w:val="293"/>
  </w:num>
  <w:num w:numId="473" w16cid:durableId="1394965593">
    <w:abstractNumId w:val="623"/>
  </w:num>
  <w:num w:numId="474" w16cid:durableId="1629044866">
    <w:abstractNumId w:val="200"/>
  </w:num>
  <w:num w:numId="475" w16cid:durableId="1091314798">
    <w:abstractNumId w:val="186"/>
  </w:num>
  <w:num w:numId="476" w16cid:durableId="1994138323">
    <w:abstractNumId w:val="402"/>
  </w:num>
  <w:num w:numId="477" w16cid:durableId="1477066400">
    <w:abstractNumId w:val="118"/>
  </w:num>
  <w:num w:numId="478" w16cid:durableId="2011255644">
    <w:abstractNumId w:val="96"/>
  </w:num>
  <w:num w:numId="479" w16cid:durableId="814682401">
    <w:abstractNumId w:val="420"/>
  </w:num>
  <w:num w:numId="480" w16cid:durableId="1183668014">
    <w:abstractNumId w:val="561"/>
  </w:num>
  <w:num w:numId="481" w16cid:durableId="244148468">
    <w:abstractNumId w:val="128"/>
  </w:num>
  <w:num w:numId="482" w16cid:durableId="1709835837">
    <w:abstractNumId w:val="164"/>
  </w:num>
  <w:num w:numId="483" w16cid:durableId="363094286">
    <w:abstractNumId w:val="35"/>
  </w:num>
  <w:num w:numId="484" w16cid:durableId="938296178">
    <w:abstractNumId w:val="285"/>
  </w:num>
  <w:num w:numId="485" w16cid:durableId="485122814">
    <w:abstractNumId w:val="487"/>
  </w:num>
  <w:num w:numId="486" w16cid:durableId="459543204">
    <w:abstractNumId w:val="489"/>
  </w:num>
  <w:num w:numId="487" w16cid:durableId="37239463">
    <w:abstractNumId w:val="514"/>
  </w:num>
  <w:num w:numId="488" w16cid:durableId="1251743403">
    <w:abstractNumId w:val="245"/>
  </w:num>
  <w:num w:numId="489" w16cid:durableId="351692899">
    <w:abstractNumId w:val="202"/>
  </w:num>
  <w:num w:numId="490" w16cid:durableId="85425362">
    <w:abstractNumId w:val="138"/>
  </w:num>
  <w:num w:numId="491" w16cid:durableId="1068848649">
    <w:abstractNumId w:val="155"/>
  </w:num>
  <w:num w:numId="492" w16cid:durableId="53965304">
    <w:abstractNumId w:val="187"/>
  </w:num>
  <w:num w:numId="493" w16cid:durableId="1500997531">
    <w:abstractNumId w:val="521"/>
  </w:num>
  <w:num w:numId="494" w16cid:durableId="1633290262">
    <w:abstractNumId w:val="462"/>
  </w:num>
  <w:num w:numId="495" w16cid:durableId="2102337777">
    <w:abstractNumId w:val="22"/>
  </w:num>
  <w:num w:numId="496" w16cid:durableId="1151410764">
    <w:abstractNumId w:val="39"/>
  </w:num>
  <w:num w:numId="497" w16cid:durableId="539322819">
    <w:abstractNumId w:val="490"/>
  </w:num>
  <w:num w:numId="498" w16cid:durableId="1084910041">
    <w:abstractNumId w:val="42"/>
  </w:num>
  <w:num w:numId="499" w16cid:durableId="885413662">
    <w:abstractNumId w:val="72"/>
  </w:num>
  <w:num w:numId="500" w16cid:durableId="641035414">
    <w:abstractNumId w:val="40"/>
  </w:num>
  <w:num w:numId="501" w16cid:durableId="1290670686">
    <w:abstractNumId w:val="309"/>
  </w:num>
  <w:num w:numId="502" w16cid:durableId="2125075590">
    <w:abstractNumId w:val="634"/>
  </w:num>
  <w:num w:numId="503" w16cid:durableId="2101563532">
    <w:abstractNumId w:val="266"/>
  </w:num>
  <w:num w:numId="504" w16cid:durableId="1062289323">
    <w:abstractNumId w:val="119"/>
  </w:num>
  <w:num w:numId="505" w16cid:durableId="1657757440">
    <w:abstractNumId w:val="304"/>
  </w:num>
  <w:num w:numId="506" w16cid:durableId="498085664">
    <w:abstractNumId w:val="177"/>
  </w:num>
  <w:num w:numId="507" w16cid:durableId="47799592">
    <w:abstractNumId w:val="65"/>
  </w:num>
  <w:num w:numId="508" w16cid:durableId="1077095132">
    <w:abstractNumId w:val="394"/>
  </w:num>
  <w:num w:numId="509" w16cid:durableId="1616983012">
    <w:abstractNumId w:val="542"/>
  </w:num>
  <w:num w:numId="510" w16cid:durableId="878782379">
    <w:abstractNumId w:val="8"/>
  </w:num>
  <w:num w:numId="511" w16cid:durableId="719941986">
    <w:abstractNumId w:val="25"/>
  </w:num>
  <w:num w:numId="512" w16cid:durableId="1663511124">
    <w:abstractNumId w:val="256"/>
  </w:num>
  <w:num w:numId="513" w16cid:durableId="741951883">
    <w:abstractNumId w:val="215"/>
  </w:num>
  <w:num w:numId="514" w16cid:durableId="80176105">
    <w:abstractNumId w:val="496"/>
  </w:num>
  <w:num w:numId="515" w16cid:durableId="1717122946">
    <w:abstractNumId w:val="126"/>
  </w:num>
  <w:num w:numId="516" w16cid:durableId="68894612">
    <w:abstractNumId w:val="448"/>
  </w:num>
  <w:num w:numId="517" w16cid:durableId="1575235449">
    <w:abstractNumId w:val="560"/>
  </w:num>
  <w:num w:numId="518" w16cid:durableId="1463621544">
    <w:abstractNumId w:val="329"/>
  </w:num>
  <w:num w:numId="519" w16cid:durableId="183178552">
    <w:abstractNumId w:val="517"/>
  </w:num>
  <w:num w:numId="520" w16cid:durableId="1082947575">
    <w:abstractNumId w:val="234"/>
  </w:num>
  <w:num w:numId="521" w16cid:durableId="1274942829">
    <w:abstractNumId w:val="136"/>
  </w:num>
  <w:num w:numId="522" w16cid:durableId="438109191">
    <w:abstractNumId w:val="412"/>
  </w:num>
  <w:num w:numId="523" w16cid:durableId="863905939">
    <w:abstractNumId w:val="273"/>
  </w:num>
  <w:num w:numId="524" w16cid:durableId="1872573072">
    <w:abstractNumId w:val="427"/>
  </w:num>
  <w:num w:numId="525" w16cid:durableId="250627786">
    <w:abstractNumId w:val="257"/>
  </w:num>
  <w:num w:numId="526" w16cid:durableId="271011261">
    <w:abstractNumId w:val="469"/>
  </w:num>
  <w:num w:numId="527" w16cid:durableId="213590193">
    <w:abstractNumId w:val="527"/>
  </w:num>
  <w:num w:numId="528" w16cid:durableId="508300187">
    <w:abstractNumId w:val="612"/>
  </w:num>
  <w:num w:numId="529" w16cid:durableId="1610967915">
    <w:abstractNumId w:val="290"/>
  </w:num>
  <w:num w:numId="530" w16cid:durableId="450125773">
    <w:abstractNumId w:val="622"/>
  </w:num>
  <w:num w:numId="531" w16cid:durableId="1839954649">
    <w:abstractNumId w:val="43"/>
  </w:num>
  <w:num w:numId="532" w16cid:durableId="293870734">
    <w:abstractNumId w:val="156"/>
  </w:num>
  <w:num w:numId="533" w16cid:durableId="1739546447">
    <w:abstractNumId w:val="328"/>
  </w:num>
  <w:num w:numId="534" w16cid:durableId="962031830">
    <w:abstractNumId w:val="1"/>
  </w:num>
  <w:num w:numId="535" w16cid:durableId="517279718">
    <w:abstractNumId w:val="336"/>
  </w:num>
  <w:num w:numId="536" w16cid:durableId="655687932">
    <w:abstractNumId w:val="123"/>
  </w:num>
  <w:num w:numId="537" w16cid:durableId="1713529558">
    <w:abstractNumId w:val="437"/>
  </w:num>
  <w:num w:numId="538" w16cid:durableId="1527870316">
    <w:abstractNumId w:val="58"/>
  </w:num>
  <w:num w:numId="539" w16cid:durableId="393705148">
    <w:abstractNumId w:val="540"/>
  </w:num>
  <w:num w:numId="540" w16cid:durableId="1620451532">
    <w:abstractNumId w:val="587"/>
  </w:num>
  <w:num w:numId="541" w16cid:durableId="1036198273">
    <w:abstractNumId w:val="572"/>
  </w:num>
  <w:num w:numId="542" w16cid:durableId="1165824946">
    <w:abstractNumId w:val="633"/>
  </w:num>
  <w:num w:numId="543" w16cid:durableId="1372072266">
    <w:abstractNumId w:val="27"/>
  </w:num>
  <w:num w:numId="544" w16cid:durableId="2127894144">
    <w:abstractNumId w:val="286"/>
  </w:num>
  <w:num w:numId="545" w16cid:durableId="470904025">
    <w:abstractNumId w:val="625"/>
  </w:num>
  <w:num w:numId="546" w16cid:durableId="1241521963">
    <w:abstractNumId w:val="598"/>
  </w:num>
  <w:num w:numId="547" w16cid:durableId="380129098">
    <w:abstractNumId w:val="130"/>
  </w:num>
  <w:num w:numId="548" w16cid:durableId="1680504301">
    <w:abstractNumId w:val="476"/>
  </w:num>
  <w:num w:numId="549" w16cid:durableId="2013751674">
    <w:abstractNumId w:val="217"/>
  </w:num>
  <w:num w:numId="550" w16cid:durableId="1035279510">
    <w:abstractNumId w:val="477"/>
  </w:num>
  <w:num w:numId="551" w16cid:durableId="524832114">
    <w:abstractNumId w:val="379"/>
  </w:num>
  <w:num w:numId="552" w16cid:durableId="440805738">
    <w:abstractNumId w:val="60"/>
  </w:num>
  <w:num w:numId="553" w16cid:durableId="1324891346">
    <w:abstractNumId w:val="26"/>
  </w:num>
  <w:num w:numId="554" w16cid:durableId="1916553274">
    <w:abstractNumId w:val="232"/>
  </w:num>
  <w:num w:numId="555" w16cid:durableId="609821173">
    <w:abstractNumId w:val="451"/>
  </w:num>
  <w:num w:numId="556" w16cid:durableId="54546401">
    <w:abstractNumId w:val="315"/>
  </w:num>
  <w:num w:numId="557" w16cid:durableId="1207914445">
    <w:abstractNumId w:val="392"/>
  </w:num>
  <w:num w:numId="558" w16cid:durableId="585109932">
    <w:abstractNumId w:val="570"/>
  </w:num>
  <w:num w:numId="559" w16cid:durableId="45180617">
    <w:abstractNumId w:val="13"/>
  </w:num>
  <w:num w:numId="560" w16cid:durableId="824856018">
    <w:abstractNumId w:val="238"/>
  </w:num>
  <w:num w:numId="561" w16cid:durableId="1820730890">
    <w:abstractNumId w:val="66"/>
  </w:num>
  <w:num w:numId="562" w16cid:durableId="468086512">
    <w:abstractNumId w:val="204"/>
  </w:num>
  <w:num w:numId="563" w16cid:durableId="574432983">
    <w:abstractNumId w:val="400"/>
  </w:num>
  <w:num w:numId="564" w16cid:durableId="611476602">
    <w:abstractNumId w:val="558"/>
  </w:num>
  <w:num w:numId="565" w16cid:durableId="939529279">
    <w:abstractNumId w:val="553"/>
  </w:num>
  <w:num w:numId="566" w16cid:durableId="2008050390">
    <w:abstractNumId w:val="388"/>
  </w:num>
  <w:num w:numId="567" w16cid:durableId="942686713">
    <w:abstractNumId w:val="314"/>
  </w:num>
  <w:num w:numId="568" w16cid:durableId="296188338">
    <w:abstractNumId w:val="596"/>
  </w:num>
  <w:num w:numId="569" w16cid:durableId="235357728">
    <w:abstractNumId w:val="395"/>
  </w:num>
  <w:num w:numId="570" w16cid:durableId="2093045903">
    <w:abstractNumId w:val="93"/>
  </w:num>
  <w:num w:numId="571" w16cid:durableId="607548005">
    <w:abstractNumId w:val="262"/>
  </w:num>
  <w:num w:numId="572" w16cid:durableId="227957364">
    <w:abstractNumId w:val="158"/>
  </w:num>
  <w:num w:numId="573" w16cid:durableId="1035541428">
    <w:abstractNumId w:val="609"/>
  </w:num>
  <w:num w:numId="574" w16cid:durableId="1076249868">
    <w:abstractNumId w:val="236"/>
  </w:num>
  <w:num w:numId="575" w16cid:durableId="853878864">
    <w:abstractNumId w:val="287"/>
  </w:num>
  <w:num w:numId="576" w16cid:durableId="559243016">
    <w:abstractNumId w:val="206"/>
  </w:num>
  <w:num w:numId="577" w16cid:durableId="1700205496">
    <w:abstractNumId w:val="83"/>
  </w:num>
  <w:num w:numId="578" w16cid:durableId="1773890457">
    <w:abstractNumId w:val="461"/>
  </w:num>
  <w:num w:numId="579" w16cid:durableId="1194422653">
    <w:abstractNumId w:val="574"/>
  </w:num>
  <w:num w:numId="580" w16cid:durableId="994996251">
    <w:abstractNumId w:val="105"/>
  </w:num>
  <w:num w:numId="581" w16cid:durableId="1073746961">
    <w:abstractNumId w:val="332"/>
  </w:num>
  <w:num w:numId="582" w16cid:durableId="980692629">
    <w:abstractNumId w:val="222"/>
  </w:num>
  <w:num w:numId="583" w16cid:durableId="1266380157">
    <w:abstractNumId w:val="221"/>
  </w:num>
  <w:num w:numId="584" w16cid:durableId="1383558102">
    <w:abstractNumId w:val="279"/>
  </w:num>
  <w:num w:numId="585" w16cid:durableId="1990287174">
    <w:abstractNumId w:val="614"/>
  </w:num>
  <w:num w:numId="586" w16cid:durableId="364598053">
    <w:abstractNumId w:val="594"/>
  </w:num>
  <w:num w:numId="587" w16cid:durableId="1370716307">
    <w:abstractNumId w:val="333"/>
  </w:num>
  <w:num w:numId="588" w16cid:durableId="356390061">
    <w:abstractNumId w:val="71"/>
  </w:num>
  <w:num w:numId="589" w16cid:durableId="687099114">
    <w:abstractNumId w:val="149"/>
  </w:num>
  <w:num w:numId="590" w16cid:durableId="57944123">
    <w:abstractNumId w:val="252"/>
  </w:num>
  <w:num w:numId="591" w16cid:durableId="1125999573">
    <w:abstractNumId w:val="449"/>
  </w:num>
  <w:num w:numId="592" w16cid:durableId="1522431401">
    <w:abstractNumId w:val="432"/>
  </w:num>
  <w:num w:numId="593" w16cid:durableId="862947">
    <w:abstractNumId w:val="541"/>
  </w:num>
  <w:num w:numId="594" w16cid:durableId="935672326">
    <w:abstractNumId w:val="356"/>
  </w:num>
  <w:num w:numId="595" w16cid:durableId="1830751946">
    <w:abstractNumId w:val="298"/>
  </w:num>
  <w:num w:numId="596" w16cid:durableId="1721175371">
    <w:abstractNumId w:val="343"/>
  </w:num>
  <w:num w:numId="597" w16cid:durableId="522550929">
    <w:abstractNumId w:val="433"/>
  </w:num>
  <w:num w:numId="598" w16cid:durableId="208032582">
    <w:abstractNumId w:val="555"/>
  </w:num>
  <w:num w:numId="599" w16cid:durableId="1328250295">
    <w:abstractNumId w:val="419"/>
  </w:num>
  <w:num w:numId="600" w16cid:durableId="1992252784">
    <w:abstractNumId w:val="142"/>
  </w:num>
  <w:num w:numId="601" w16cid:durableId="1410233945">
    <w:abstractNumId w:val="305"/>
  </w:num>
  <w:num w:numId="602" w16cid:durableId="1794399489">
    <w:abstractNumId w:val="346"/>
  </w:num>
  <w:num w:numId="603" w16cid:durableId="906959776">
    <w:abstractNumId w:val="632"/>
  </w:num>
  <w:num w:numId="604" w16cid:durableId="50155855">
    <w:abstractNumId w:val="112"/>
  </w:num>
  <w:num w:numId="605" w16cid:durableId="2006124006">
    <w:abstractNumId w:val="176"/>
  </w:num>
  <w:num w:numId="606" w16cid:durableId="1656372801">
    <w:abstractNumId w:val="630"/>
  </w:num>
  <w:num w:numId="607" w16cid:durableId="1520116667">
    <w:abstractNumId w:val="368"/>
  </w:num>
  <w:num w:numId="608" w16cid:durableId="814184900">
    <w:abstractNumId w:val="166"/>
  </w:num>
  <w:num w:numId="609" w16cid:durableId="1385060797">
    <w:abstractNumId w:val="627"/>
  </w:num>
  <w:num w:numId="610" w16cid:durableId="237448817">
    <w:abstractNumId w:val="321"/>
  </w:num>
  <w:num w:numId="611" w16cid:durableId="539559012">
    <w:abstractNumId w:val="152"/>
  </w:num>
  <w:num w:numId="612" w16cid:durableId="1894925839">
    <w:abstractNumId w:val="520"/>
  </w:num>
  <w:num w:numId="613" w16cid:durableId="1309936933">
    <w:abstractNumId w:val="424"/>
  </w:num>
  <w:num w:numId="614" w16cid:durableId="1003314131">
    <w:abstractNumId w:val="55"/>
  </w:num>
  <w:num w:numId="615" w16cid:durableId="140658084">
    <w:abstractNumId w:val="248"/>
  </w:num>
  <w:num w:numId="616" w16cid:durableId="1237783083">
    <w:abstractNumId w:val="32"/>
  </w:num>
  <w:num w:numId="617" w16cid:durableId="1732924960">
    <w:abstractNumId w:val="508"/>
  </w:num>
  <w:num w:numId="618" w16cid:durableId="1710689940">
    <w:abstractNumId w:val="17"/>
  </w:num>
  <w:num w:numId="619" w16cid:durableId="1898857905">
    <w:abstractNumId w:val="59"/>
  </w:num>
  <w:num w:numId="620" w16cid:durableId="1366372845">
    <w:abstractNumId w:val="391"/>
  </w:num>
  <w:num w:numId="621" w16cid:durableId="302467139">
    <w:abstractNumId w:val="619"/>
  </w:num>
  <w:num w:numId="622" w16cid:durableId="1244990882">
    <w:abstractNumId w:val="196"/>
  </w:num>
  <w:num w:numId="623" w16cid:durableId="217593816">
    <w:abstractNumId w:val="255"/>
  </w:num>
  <w:num w:numId="624" w16cid:durableId="127865061">
    <w:abstractNumId w:val="20"/>
  </w:num>
  <w:num w:numId="625" w16cid:durableId="1359697396">
    <w:abstractNumId w:val="442"/>
  </w:num>
  <w:num w:numId="626" w16cid:durableId="1745368873">
    <w:abstractNumId w:val="608"/>
  </w:num>
  <w:num w:numId="627" w16cid:durableId="717320301">
    <w:abstractNumId w:val="97"/>
  </w:num>
  <w:num w:numId="628" w16cid:durableId="1092894333">
    <w:abstractNumId w:val="440"/>
  </w:num>
  <w:num w:numId="629" w16cid:durableId="580721628">
    <w:abstractNumId w:val="414"/>
  </w:num>
  <w:num w:numId="630" w16cid:durableId="394545184">
    <w:abstractNumId w:val="423"/>
  </w:num>
  <w:numIdMacAtCleanup w:val="6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A45"/>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7C8"/>
    <w:rsid w:val="00027A79"/>
    <w:rsid w:val="00027D11"/>
    <w:rsid w:val="00030908"/>
    <w:rsid w:val="00030AFD"/>
    <w:rsid w:val="00030FD8"/>
    <w:rsid w:val="00031062"/>
    <w:rsid w:val="00031BF2"/>
    <w:rsid w:val="00031E79"/>
    <w:rsid w:val="00032424"/>
    <w:rsid w:val="0003261B"/>
    <w:rsid w:val="00032745"/>
    <w:rsid w:val="00032CFB"/>
    <w:rsid w:val="00033D56"/>
    <w:rsid w:val="00034BD9"/>
    <w:rsid w:val="00034DEC"/>
    <w:rsid w:val="00035AB9"/>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C76"/>
    <w:rsid w:val="000521D7"/>
    <w:rsid w:val="00052498"/>
    <w:rsid w:val="0005262F"/>
    <w:rsid w:val="00052661"/>
    <w:rsid w:val="00052A68"/>
    <w:rsid w:val="00052CD2"/>
    <w:rsid w:val="00053615"/>
    <w:rsid w:val="0005429C"/>
    <w:rsid w:val="000542DA"/>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8CE"/>
    <w:rsid w:val="00070D06"/>
    <w:rsid w:val="00072279"/>
    <w:rsid w:val="000727C6"/>
    <w:rsid w:val="00072C87"/>
    <w:rsid w:val="00073ABF"/>
    <w:rsid w:val="00074097"/>
    <w:rsid w:val="00074585"/>
    <w:rsid w:val="0007466F"/>
    <w:rsid w:val="00074DBB"/>
    <w:rsid w:val="0008293F"/>
    <w:rsid w:val="00082D26"/>
    <w:rsid w:val="00082E5D"/>
    <w:rsid w:val="00083A92"/>
    <w:rsid w:val="00083ADC"/>
    <w:rsid w:val="000848E9"/>
    <w:rsid w:val="00085D85"/>
    <w:rsid w:val="000870D6"/>
    <w:rsid w:val="00087432"/>
    <w:rsid w:val="00090C4B"/>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24B"/>
    <w:rsid w:val="000A7322"/>
    <w:rsid w:val="000A735C"/>
    <w:rsid w:val="000A7D45"/>
    <w:rsid w:val="000A7E9E"/>
    <w:rsid w:val="000B104A"/>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61B1"/>
    <w:rsid w:val="000D70B0"/>
    <w:rsid w:val="000D740E"/>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43C"/>
    <w:rsid w:val="0010053B"/>
    <w:rsid w:val="001008B6"/>
    <w:rsid w:val="001009C3"/>
    <w:rsid w:val="00101C60"/>
    <w:rsid w:val="001021BC"/>
    <w:rsid w:val="001024F6"/>
    <w:rsid w:val="00102FB9"/>
    <w:rsid w:val="0010318E"/>
    <w:rsid w:val="001041A6"/>
    <w:rsid w:val="00104304"/>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5D21"/>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6B1C"/>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296"/>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3"/>
    <w:rsid w:val="0017460B"/>
    <w:rsid w:val="00174863"/>
    <w:rsid w:val="00174A8F"/>
    <w:rsid w:val="00175414"/>
    <w:rsid w:val="00175E10"/>
    <w:rsid w:val="00175EDC"/>
    <w:rsid w:val="001769A6"/>
    <w:rsid w:val="001769C5"/>
    <w:rsid w:val="00180D13"/>
    <w:rsid w:val="00181441"/>
    <w:rsid w:val="00182579"/>
    <w:rsid w:val="00182622"/>
    <w:rsid w:val="00182B12"/>
    <w:rsid w:val="00182B41"/>
    <w:rsid w:val="001836EE"/>
    <w:rsid w:val="0018543C"/>
    <w:rsid w:val="0018671E"/>
    <w:rsid w:val="00186A40"/>
    <w:rsid w:val="00186E64"/>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62EF"/>
    <w:rsid w:val="001968BC"/>
    <w:rsid w:val="001973A2"/>
    <w:rsid w:val="001A09FB"/>
    <w:rsid w:val="001A0D09"/>
    <w:rsid w:val="001A0D51"/>
    <w:rsid w:val="001A13C3"/>
    <w:rsid w:val="001A21A1"/>
    <w:rsid w:val="001A261A"/>
    <w:rsid w:val="001A2647"/>
    <w:rsid w:val="001A2EEB"/>
    <w:rsid w:val="001A32B2"/>
    <w:rsid w:val="001A3A78"/>
    <w:rsid w:val="001A3B0B"/>
    <w:rsid w:val="001A4411"/>
    <w:rsid w:val="001A55C5"/>
    <w:rsid w:val="001A6475"/>
    <w:rsid w:val="001A7098"/>
    <w:rsid w:val="001A758C"/>
    <w:rsid w:val="001A7C69"/>
    <w:rsid w:val="001A7F6E"/>
    <w:rsid w:val="001B03BB"/>
    <w:rsid w:val="001B03BC"/>
    <w:rsid w:val="001B0AEB"/>
    <w:rsid w:val="001B17ED"/>
    <w:rsid w:val="001B1938"/>
    <w:rsid w:val="001B2262"/>
    <w:rsid w:val="001B34D5"/>
    <w:rsid w:val="001B3D2C"/>
    <w:rsid w:val="001B3D3E"/>
    <w:rsid w:val="001B3E8C"/>
    <w:rsid w:val="001B5FD9"/>
    <w:rsid w:val="001B60AF"/>
    <w:rsid w:val="001B6587"/>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5DCF"/>
    <w:rsid w:val="001C5FB7"/>
    <w:rsid w:val="001C657A"/>
    <w:rsid w:val="001C74E2"/>
    <w:rsid w:val="001C79B7"/>
    <w:rsid w:val="001D0177"/>
    <w:rsid w:val="001D16AA"/>
    <w:rsid w:val="001D1F4C"/>
    <w:rsid w:val="001D2AE4"/>
    <w:rsid w:val="001D3AC6"/>
    <w:rsid w:val="001D4069"/>
    <w:rsid w:val="001D407D"/>
    <w:rsid w:val="001D42FA"/>
    <w:rsid w:val="001D4F71"/>
    <w:rsid w:val="001D5C06"/>
    <w:rsid w:val="001D5FEA"/>
    <w:rsid w:val="001D6288"/>
    <w:rsid w:val="001D732A"/>
    <w:rsid w:val="001D7343"/>
    <w:rsid w:val="001D7972"/>
    <w:rsid w:val="001D7F2B"/>
    <w:rsid w:val="001E0C06"/>
    <w:rsid w:val="001E1871"/>
    <w:rsid w:val="001E1DC4"/>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45B0"/>
    <w:rsid w:val="001F478C"/>
    <w:rsid w:val="001F4D54"/>
    <w:rsid w:val="001F50FE"/>
    <w:rsid w:val="001F5266"/>
    <w:rsid w:val="0020001D"/>
    <w:rsid w:val="002005D5"/>
    <w:rsid w:val="00201347"/>
    <w:rsid w:val="002025C6"/>
    <w:rsid w:val="00202D4F"/>
    <w:rsid w:val="00203AFD"/>
    <w:rsid w:val="00203DB4"/>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521"/>
    <w:rsid w:val="00232D83"/>
    <w:rsid w:val="00232FC9"/>
    <w:rsid w:val="0023306E"/>
    <w:rsid w:val="00233713"/>
    <w:rsid w:val="00233D0A"/>
    <w:rsid w:val="002344A1"/>
    <w:rsid w:val="00235752"/>
    <w:rsid w:val="00235B80"/>
    <w:rsid w:val="00235F9C"/>
    <w:rsid w:val="002372B4"/>
    <w:rsid w:val="0023794F"/>
    <w:rsid w:val="00237E33"/>
    <w:rsid w:val="002417DD"/>
    <w:rsid w:val="0024210C"/>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76B"/>
    <w:rsid w:val="00256C01"/>
    <w:rsid w:val="00256DEA"/>
    <w:rsid w:val="00256EBA"/>
    <w:rsid w:val="00257261"/>
    <w:rsid w:val="00257645"/>
    <w:rsid w:val="00257670"/>
    <w:rsid w:val="00257921"/>
    <w:rsid w:val="00257A97"/>
    <w:rsid w:val="00260847"/>
    <w:rsid w:val="002615FA"/>
    <w:rsid w:val="00261D41"/>
    <w:rsid w:val="00261FE3"/>
    <w:rsid w:val="00264D70"/>
    <w:rsid w:val="0026560A"/>
    <w:rsid w:val="00265821"/>
    <w:rsid w:val="00266F89"/>
    <w:rsid w:val="002701DE"/>
    <w:rsid w:val="00270A98"/>
    <w:rsid w:val="00270F5E"/>
    <w:rsid w:val="0027119E"/>
    <w:rsid w:val="002715D0"/>
    <w:rsid w:val="00271FAC"/>
    <w:rsid w:val="00272365"/>
    <w:rsid w:val="002723F5"/>
    <w:rsid w:val="00272414"/>
    <w:rsid w:val="0027301E"/>
    <w:rsid w:val="0027341D"/>
    <w:rsid w:val="002734B3"/>
    <w:rsid w:val="00273E28"/>
    <w:rsid w:val="00274B87"/>
    <w:rsid w:val="00275634"/>
    <w:rsid w:val="00275C73"/>
    <w:rsid w:val="0027600C"/>
    <w:rsid w:val="00276047"/>
    <w:rsid w:val="002768D7"/>
    <w:rsid w:val="00276CF1"/>
    <w:rsid w:val="00277415"/>
    <w:rsid w:val="00277E7A"/>
    <w:rsid w:val="00280650"/>
    <w:rsid w:val="0028115B"/>
    <w:rsid w:val="00282F17"/>
    <w:rsid w:val="00282FD4"/>
    <w:rsid w:val="00284434"/>
    <w:rsid w:val="0028565A"/>
    <w:rsid w:val="00285755"/>
    <w:rsid w:val="00285C0F"/>
    <w:rsid w:val="00286523"/>
    <w:rsid w:val="00286ADF"/>
    <w:rsid w:val="00286C64"/>
    <w:rsid w:val="00286E38"/>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2C4C"/>
    <w:rsid w:val="002B34AA"/>
    <w:rsid w:val="002B3DB5"/>
    <w:rsid w:val="002B3E11"/>
    <w:rsid w:val="002B3EAE"/>
    <w:rsid w:val="002B4098"/>
    <w:rsid w:val="002B4410"/>
    <w:rsid w:val="002B53FB"/>
    <w:rsid w:val="002B59CA"/>
    <w:rsid w:val="002B5BFF"/>
    <w:rsid w:val="002B65FE"/>
    <w:rsid w:val="002B6D88"/>
    <w:rsid w:val="002B7447"/>
    <w:rsid w:val="002B75B3"/>
    <w:rsid w:val="002C0D67"/>
    <w:rsid w:val="002C2218"/>
    <w:rsid w:val="002C228F"/>
    <w:rsid w:val="002C25FF"/>
    <w:rsid w:val="002C2700"/>
    <w:rsid w:val="002C2B0A"/>
    <w:rsid w:val="002C2D89"/>
    <w:rsid w:val="002C38BA"/>
    <w:rsid w:val="002C3B49"/>
    <w:rsid w:val="002C3C26"/>
    <w:rsid w:val="002C46BB"/>
    <w:rsid w:val="002C508B"/>
    <w:rsid w:val="002C52D1"/>
    <w:rsid w:val="002C5F91"/>
    <w:rsid w:val="002C6746"/>
    <w:rsid w:val="002C769D"/>
    <w:rsid w:val="002C79A3"/>
    <w:rsid w:val="002D060D"/>
    <w:rsid w:val="002D10CB"/>
    <w:rsid w:val="002D2787"/>
    <w:rsid w:val="002D2CFD"/>
    <w:rsid w:val="002D2EB8"/>
    <w:rsid w:val="002D3069"/>
    <w:rsid w:val="002D385C"/>
    <w:rsid w:val="002D3A73"/>
    <w:rsid w:val="002D42C9"/>
    <w:rsid w:val="002D45CA"/>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317E"/>
    <w:rsid w:val="002F3A67"/>
    <w:rsid w:val="002F3BF9"/>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53CC"/>
    <w:rsid w:val="003154D8"/>
    <w:rsid w:val="00315583"/>
    <w:rsid w:val="003155C1"/>
    <w:rsid w:val="00315DC0"/>
    <w:rsid w:val="00317B8D"/>
    <w:rsid w:val="00320169"/>
    <w:rsid w:val="00320421"/>
    <w:rsid w:val="003212FE"/>
    <w:rsid w:val="003217A4"/>
    <w:rsid w:val="00321A53"/>
    <w:rsid w:val="00323A58"/>
    <w:rsid w:val="00323EA4"/>
    <w:rsid w:val="0032424B"/>
    <w:rsid w:val="003244A5"/>
    <w:rsid w:val="00324ED2"/>
    <w:rsid w:val="00325173"/>
    <w:rsid w:val="00325AB6"/>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68"/>
    <w:rsid w:val="003444CC"/>
    <w:rsid w:val="00344AC5"/>
    <w:rsid w:val="00345AD4"/>
    <w:rsid w:val="00347A96"/>
    <w:rsid w:val="00347B83"/>
    <w:rsid w:val="00351EDD"/>
    <w:rsid w:val="00352B7B"/>
    <w:rsid w:val="00352B9B"/>
    <w:rsid w:val="00353596"/>
    <w:rsid w:val="00353CFD"/>
    <w:rsid w:val="00353EA4"/>
    <w:rsid w:val="00354979"/>
    <w:rsid w:val="003557AC"/>
    <w:rsid w:val="00355F6B"/>
    <w:rsid w:val="00356E5A"/>
    <w:rsid w:val="00357131"/>
    <w:rsid w:val="003579D1"/>
    <w:rsid w:val="00360024"/>
    <w:rsid w:val="003602F9"/>
    <w:rsid w:val="003604E0"/>
    <w:rsid w:val="00360D62"/>
    <w:rsid w:val="003611FD"/>
    <w:rsid w:val="00361A21"/>
    <w:rsid w:val="00361C3B"/>
    <w:rsid w:val="00361CF2"/>
    <w:rsid w:val="00361DD4"/>
    <w:rsid w:val="00362715"/>
    <w:rsid w:val="00363B6A"/>
    <w:rsid w:val="003640CB"/>
    <w:rsid w:val="003640F5"/>
    <w:rsid w:val="00364195"/>
    <w:rsid w:val="00364F57"/>
    <w:rsid w:val="0036561F"/>
    <w:rsid w:val="003659C4"/>
    <w:rsid w:val="003677D3"/>
    <w:rsid w:val="00370161"/>
    <w:rsid w:val="00371528"/>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79A"/>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7D9"/>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9D1"/>
    <w:rsid w:val="003A6DDC"/>
    <w:rsid w:val="003A7B75"/>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E0C"/>
    <w:rsid w:val="003C1FCD"/>
    <w:rsid w:val="003C26B1"/>
    <w:rsid w:val="003C2A17"/>
    <w:rsid w:val="003C43EA"/>
    <w:rsid w:val="003C4905"/>
    <w:rsid w:val="003C4E21"/>
    <w:rsid w:val="003C5865"/>
    <w:rsid w:val="003C6DD2"/>
    <w:rsid w:val="003C7A6E"/>
    <w:rsid w:val="003D28CB"/>
    <w:rsid w:val="003D46CD"/>
    <w:rsid w:val="003D6105"/>
    <w:rsid w:val="003D6B31"/>
    <w:rsid w:val="003D7EF9"/>
    <w:rsid w:val="003E08B1"/>
    <w:rsid w:val="003E17A1"/>
    <w:rsid w:val="003E281B"/>
    <w:rsid w:val="003E2F2D"/>
    <w:rsid w:val="003E3B01"/>
    <w:rsid w:val="003E3EBD"/>
    <w:rsid w:val="003E3FC1"/>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5592"/>
    <w:rsid w:val="003F5FAE"/>
    <w:rsid w:val="003F6F9C"/>
    <w:rsid w:val="003F7213"/>
    <w:rsid w:val="003F72AE"/>
    <w:rsid w:val="003F785B"/>
    <w:rsid w:val="00400836"/>
    <w:rsid w:val="00400E67"/>
    <w:rsid w:val="0040155D"/>
    <w:rsid w:val="00401BF2"/>
    <w:rsid w:val="004021B9"/>
    <w:rsid w:val="004024CA"/>
    <w:rsid w:val="00402EBC"/>
    <w:rsid w:val="00403466"/>
    <w:rsid w:val="0040388B"/>
    <w:rsid w:val="00403DAE"/>
    <w:rsid w:val="00404403"/>
    <w:rsid w:val="00404672"/>
    <w:rsid w:val="004057D1"/>
    <w:rsid w:val="00406010"/>
    <w:rsid w:val="00406B9F"/>
    <w:rsid w:val="00407863"/>
    <w:rsid w:val="00407CBC"/>
    <w:rsid w:val="00410368"/>
    <w:rsid w:val="0041217A"/>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B47"/>
    <w:rsid w:val="00421D3F"/>
    <w:rsid w:val="0042236C"/>
    <w:rsid w:val="00422A34"/>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121C"/>
    <w:rsid w:val="0045126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6A8"/>
    <w:rsid w:val="00470E19"/>
    <w:rsid w:val="00471147"/>
    <w:rsid w:val="0047126A"/>
    <w:rsid w:val="004712EA"/>
    <w:rsid w:val="00472C96"/>
    <w:rsid w:val="00472CAA"/>
    <w:rsid w:val="00472D31"/>
    <w:rsid w:val="00473207"/>
    <w:rsid w:val="00473D6F"/>
    <w:rsid w:val="00474127"/>
    <w:rsid w:val="0047429E"/>
    <w:rsid w:val="004742CC"/>
    <w:rsid w:val="00474B38"/>
    <w:rsid w:val="004751F4"/>
    <w:rsid w:val="004753AF"/>
    <w:rsid w:val="00475913"/>
    <w:rsid w:val="004759FE"/>
    <w:rsid w:val="0047769D"/>
    <w:rsid w:val="00477AF8"/>
    <w:rsid w:val="004804BE"/>
    <w:rsid w:val="004808C1"/>
    <w:rsid w:val="00480B5B"/>
    <w:rsid w:val="00480D5B"/>
    <w:rsid w:val="00481672"/>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39C"/>
    <w:rsid w:val="00487715"/>
    <w:rsid w:val="00487C21"/>
    <w:rsid w:val="00490617"/>
    <w:rsid w:val="00490B33"/>
    <w:rsid w:val="00490F9F"/>
    <w:rsid w:val="00491087"/>
    <w:rsid w:val="004915B0"/>
    <w:rsid w:val="00491938"/>
    <w:rsid w:val="00493EB8"/>
    <w:rsid w:val="00494376"/>
    <w:rsid w:val="0049581B"/>
    <w:rsid w:val="00495CFA"/>
    <w:rsid w:val="004971E8"/>
    <w:rsid w:val="00497226"/>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678E"/>
    <w:rsid w:val="004A7E8A"/>
    <w:rsid w:val="004B0A19"/>
    <w:rsid w:val="004B0BC5"/>
    <w:rsid w:val="004B25B3"/>
    <w:rsid w:val="004B2CE0"/>
    <w:rsid w:val="004B34E2"/>
    <w:rsid w:val="004B359E"/>
    <w:rsid w:val="004B3ABF"/>
    <w:rsid w:val="004B3F97"/>
    <w:rsid w:val="004B4CCE"/>
    <w:rsid w:val="004B5038"/>
    <w:rsid w:val="004B52F9"/>
    <w:rsid w:val="004B607B"/>
    <w:rsid w:val="004B66EE"/>
    <w:rsid w:val="004B6B8C"/>
    <w:rsid w:val="004C0061"/>
    <w:rsid w:val="004C045C"/>
    <w:rsid w:val="004C076B"/>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D03D6"/>
    <w:rsid w:val="004D094A"/>
    <w:rsid w:val="004D0B5F"/>
    <w:rsid w:val="004D0D40"/>
    <w:rsid w:val="004D1A67"/>
    <w:rsid w:val="004D2965"/>
    <w:rsid w:val="004D2D9D"/>
    <w:rsid w:val="004D34A5"/>
    <w:rsid w:val="004D34AA"/>
    <w:rsid w:val="004D3745"/>
    <w:rsid w:val="004D4A87"/>
    <w:rsid w:val="004D4BCF"/>
    <w:rsid w:val="004D5669"/>
    <w:rsid w:val="004D5C47"/>
    <w:rsid w:val="004D6FD4"/>
    <w:rsid w:val="004D74DC"/>
    <w:rsid w:val="004D7862"/>
    <w:rsid w:val="004D7F79"/>
    <w:rsid w:val="004E04A0"/>
    <w:rsid w:val="004E076A"/>
    <w:rsid w:val="004E128A"/>
    <w:rsid w:val="004E1BC1"/>
    <w:rsid w:val="004E2A15"/>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BFB"/>
    <w:rsid w:val="00501484"/>
    <w:rsid w:val="005014B3"/>
    <w:rsid w:val="00502360"/>
    <w:rsid w:val="0050382E"/>
    <w:rsid w:val="005039DA"/>
    <w:rsid w:val="00503D91"/>
    <w:rsid w:val="00506B24"/>
    <w:rsid w:val="00506DEF"/>
    <w:rsid w:val="0050723E"/>
    <w:rsid w:val="00507435"/>
    <w:rsid w:val="00507EE7"/>
    <w:rsid w:val="00511E22"/>
    <w:rsid w:val="0051238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1CA8"/>
    <w:rsid w:val="005225B0"/>
    <w:rsid w:val="0052274A"/>
    <w:rsid w:val="005236EB"/>
    <w:rsid w:val="005255E9"/>
    <w:rsid w:val="00525A9F"/>
    <w:rsid w:val="00525B58"/>
    <w:rsid w:val="005270D3"/>
    <w:rsid w:val="00527216"/>
    <w:rsid w:val="005276F5"/>
    <w:rsid w:val="0053012E"/>
    <w:rsid w:val="005302D6"/>
    <w:rsid w:val="00530317"/>
    <w:rsid w:val="00530698"/>
    <w:rsid w:val="005320A2"/>
    <w:rsid w:val="00532C6B"/>
    <w:rsid w:val="00533CB1"/>
    <w:rsid w:val="00533F82"/>
    <w:rsid w:val="005348AF"/>
    <w:rsid w:val="005349E9"/>
    <w:rsid w:val="005355FB"/>
    <w:rsid w:val="00535853"/>
    <w:rsid w:val="0053601A"/>
    <w:rsid w:val="00537489"/>
    <w:rsid w:val="00540152"/>
    <w:rsid w:val="005403D0"/>
    <w:rsid w:val="00541446"/>
    <w:rsid w:val="005416FA"/>
    <w:rsid w:val="00541D2F"/>
    <w:rsid w:val="00542002"/>
    <w:rsid w:val="005425B4"/>
    <w:rsid w:val="00542808"/>
    <w:rsid w:val="00542A71"/>
    <w:rsid w:val="00543558"/>
    <w:rsid w:val="00544A52"/>
    <w:rsid w:val="00544DBF"/>
    <w:rsid w:val="00545976"/>
    <w:rsid w:val="005459D7"/>
    <w:rsid w:val="00546592"/>
    <w:rsid w:val="00546E11"/>
    <w:rsid w:val="005479E5"/>
    <w:rsid w:val="00547AC4"/>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393"/>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3B23"/>
    <w:rsid w:val="005A3C6E"/>
    <w:rsid w:val="005A3FEF"/>
    <w:rsid w:val="005A5D21"/>
    <w:rsid w:val="005A62A0"/>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3CAB"/>
    <w:rsid w:val="005B466D"/>
    <w:rsid w:val="005B51E5"/>
    <w:rsid w:val="005B5497"/>
    <w:rsid w:val="005B57E6"/>
    <w:rsid w:val="005B5FCD"/>
    <w:rsid w:val="005B6196"/>
    <w:rsid w:val="005B61EF"/>
    <w:rsid w:val="005B61FF"/>
    <w:rsid w:val="005B6B50"/>
    <w:rsid w:val="005B776C"/>
    <w:rsid w:val="005C00FA"/>
    <w:rsid w:val="005C1691"/>
    <w:rsid w:val="005C1DA5"/>
    <w:rsid w:val="005C22EF"/>
    <w:rsid w:val="005C3DCD"/>
    <w:rsid w:val="005C403C"/>
    <w:rsid w:val="005C4CDA"/>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BE7"/>
    <w:rsid w:val="005E0C7C"/>
    <w:rsid w:val="005E0E88"/>
    <w:rsid w:val="005E1211"/>
    <w:rsid w:val="005E1460"/>
    <w:rsid w:val="005E1878"/>
    <w:rsid w:val="005E27A4"/>
    <w:rsid w:val="005E45FE"/>
    <w:rsid w:val="005E53B1"/>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6981"/>
    <w:rsid w:val="005F75E5"/>
    <w:rsid w:val="005F7942"/>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3EFD"/>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FFD"/>
    <w:rsid w:val="006367A1"/>
    <w:rsid w:val="006368D0"/>
    <w:rsid w:val="00636D3F"/>
    <w:rsid w:val="00636EEA"/>
    <w:rsid w:val="00637190"/>
    <w:rsid w:val="00637748"/>
    <w:rsid w:val="00637940"/>
    <w:rsid w:val="00641D0A"/>
    <w:rsid w:val="006422EA"/>
    <w:rsid w:val="0064239A"/>
    <w:rsid w:val="00643104"/>
    <w:rsid w:val="00643ABF"/>
    <w:rsid w:val="00643FE0"/>
    <w:rsid w:val="006442BE"/>
    <w:rsid w:val="006460F7"/>
    <w:rsid w:val="00646295"/>
    <w:rsid w:val="006471F2"/>
    <w:rsid w:val="00647F5A"/>
    <w:rsid w:val="0065028A"/>
    <w:rsid w:val="006522CA"/>
    <w:rsid w:val="00652D2A"/>
    <w:rsid w:val="0065481E"/>
    <w:rsid w:val="00660156"/>
    <w:rsid w:val="006601A9"/>
    <w:rsid w:val="0066075F"/>
    <w:rsid w:val="00660FB9"/>
    <w:rsid w:val="006614BE"/>
    <w:rsid w:val="006629BB"/>
    <w:rsid w:val="0066369F"/>
    <w:rsid w:val="00663CC1"/>
    <w:rsid w:val="006652A2"/>
    <w:rsid w:val="00665916"/>
    <w:rsid w:val="00665C21"/>
    <w:rsid w:val="006664D5"/>
    <w:rsid w:val="006667AE"/>
    <w:rsid w:val="00667170"/>
    <w:rsid w:val="00667190"/>
    <w:rsid w:val="00670D6B"/>
    <w:rsid w:val="00671052"/>
    <w:rsid w:val="00671297"/>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8C9"/>
    <w:rsid w:val="00683BCB"/>
    <w:rsid w:val="0068410E"/>
    <w:rsid w:val="00684F28"/>
    <w:rsid w:val="00686C61"/>
    <w:rsid w:val="00687F47"/>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02B4"/>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4159"/>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AF9"/>
    <w:rsid w:val="006C6F84"/>
    <w:rsid w:val="006C75A7"/>
    <w:rsid w:val="006C768C"/>
    <w:rsid w:val="006C7C45"/>
    <w:rsid w:val="006D00DE"/>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D71C3"/>
    <w:rsid w:val="006E07AF"/>
    <w:rsid w:val="006E0D4C"/>
    <w:rsid w:val="006E1127"/>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38F3"/>
    <w:rsid w:val="007057A4"/>
    <w:rsid w:val="00706357"/>
    <w:rsid w:val="0070678B"/>
    <w:rsid w:val="00706AF0"/>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74B9"/>
    <w:rsid w:val="00737C1A"/>
    <w:rsid w:val="00740022"/>
    <w:rsid w:val="007406E2"/>
    <w:rsid w:val="00740AEC"/>
    <w:rsid w:val="007411AE"/>
    <w:rsid w:val="00742199"/>
    <w:rsid w:val="00742CFC"/>
    <w:rsid w:val="00743041"/>
    <w:rsid w:val="00743232"/>
    <w:rsid w:val="007436FC"/>
    <w:rsid w:val="00744391"/>
    <w:rsid w:val="00744483"/>
    <w:rsid w:val="00744A34"/>
    <w:rsid w:val="00744EDA"/>
    <w:rsid w:val="00745158"/>
    <w:rsid w:val="00745491"/>
    <w:rsid w:val="007469D0"/>
    <w:rsid w:val="00746DD5"/>
    <w:rsid w:val="007472F9"/>
    <w:rsid w:val="00747621"/>
    <w:rsid w:val="00747F0A"/>
    <w:rsid w:val="00750B21"/>
    <w:rsid w:val="00750D3E"/>
    <w:rsid w:val="007510A9"/>
    <w:rsid w:val="00751798"/>
    <w:rsid w:val="00751C8A"/>
    <w:rsid w:val="00751D32"/>
    <w:rsid w:val="0075205D"/>
    <w:rsid w:val="007522C4"/>
    <w:rsid w:val="007529A2"/>
    <w:rsid w:val="007532A4"/>
    <w:rsid w:val="0075466E"/>
    <w:rsid w:val="007568FE"/>
    <w:rsid w:val="007569BC"/>
    <w:rsid w:val="00756ECC"/>
    <w:rsid w:val="00756F6C"/>
    <w:rsid w:val="00756F81"/>
    <w:rsid w:val="007571D2"/>
    <w:rsid w:val="007574E1"/>
    <w:rsid w:val="00757BC2"/>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490"/>
    <w:rsid w:val="00790F02"/>
    <w:rsid w:val="0079115E"/>
    <w:rsid w:val="00791190"/>
    <w:rsid w:val="00791437"/>
    <w:rsid w:val="00791DD1"/>
    <w:rsid w:val="0079238B"/>
    <w:rsid w:val="00792603"/>
    <w:rsid w:val="00792AED"/>
    <w:rsid w:val="00793498"/>
    <w:rsid w:val="0079352B"/>
    <w:rsid w:val="00793975"/>
    <w:rsid w:val="00794808"/>
    <w:rsid w:val="00794D43"/>
    <w:rsid w:val="00794E8D"/>
    <w:rsid w:val="00795179"/>
    <w:rsid w:val="00795B2A"/>
    <w:rsid w:val="007964C0"/>
    <w:rsid w:val="0079656D"/>
    <w:rsid w:val="00796734"/>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39A"/>
    <w:rsid w:val="007A7A2A"/>
    <w:rsid w:val="007B0157"/>
    <w:rsid w:val="007B221E"/>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463"/>
    <w:rsid w:val="007C6BC2"/>
    <w:rsid w:val="007C6D52"/>
    <w:rsid w:val="007C7228"/>
    <w:rsid w:val="007C7C44"/>
    <w:rsid w:val="007C7F51"/>
    <w:rsid w:val="007D0ABC"/>
    <w:rsid w:val="007D2405"/>
    <w:rsid w:val="007D25CD"/>
    <w:rsid w:val="007D2A0D"/>
    <w:rsid w:val="007D2A44"/>
    <w:rsid w:val="007D2B0B"/>
    <w:rsid w:val="007D2D65"/>
    <w:rsid w:val="007D2EF2"/>
    <w:rsid w:val="007D3266"/>
    <w:rsid w:val="007D3554"/>
    <w:rsid w:val="007D634C"/>
    <w:rsid w:val="007D63DD"/>
    <w:rsid w:val="007D6A27"/>
    <w:rsid w:val="007D7171"/>
    <w:rsid w:val="007D753F"/>
    <w:rsid w:val="007D77A6"/>
    <w:rsid w:val="007D793D"/>
    <w:rsid w:val="007D7B2E"/>
    <w:rsid w:val="007E0A14"/>
    <w:rsid w:val="007E0A9C"/>
    <w:rsid w:val="007E0F02"/>
    <w:rsid w:val="007E1218"/>
    <w:rsid w:val="007E19B0"/>
    <w:rsid w:val="007E4BB5"/>
    <w:rsid w:val="007E4C4B"/>
    <w:rsid w:val="007E52B5"/>
    <w:rsid w:val="007E5FE6"/>
    <w:rsid w:val="007E66C6"/>
    <w:rsid w:val="007E6D3E"/>
    <w:rsid w:val="007F0436"/>
    <w:rsid w:val="007F052A"/>
    <w:rsid w:val="007F05A7"/>
    <w:rsid w:val="007F1E8D"/>
    <w:rsid w:val="007F3172"/>
    <w:rsid w:val="007F31F0"/>
    <w:rsid w:val="007F3F77"/>
    <w:rsid w:val="007F51EB"/>
    <w:rsid w:val="007F62D9"/>
    <w:rsid w:val="007F64A8"/>
    <w:rsid w:val="007F6790"/>
    <w:rsid w:val="007F7302"/>
    <w:rsid w:val="007F797E"/>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FBB"/>
    <w:rsid w:val="00817A97"/>
    <w:rsid w:val="00817C55"/>
    <w:rsid w:val="00820310"/>
    <w:rsid w:val="00820339"/>
    <w:rsid w:val="00821AA2"/>
    <w:rsid w:val="00821F97"/>
    <w:rsid w:val="00824A3C"/>
    <w:rsid w:val="00824F19"/>
    <w:rsid w:val="008251A9"/>
    <w:rsid w:val="008251FE"/>
    <w:rsid w:val="00825930"/>
    <w:rsid w:val="008261DF"/>
    <w:rsid w:val="00826EBC"/>
    <w:rsid w:val="008271B8"/>
    <w:rsid w:val="00827A95"/>
    <w:rsid w:val="00827B8E"/>
    <w:rsid w:val="00827BFD"/>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3E45"/>
    <w:rsid w:val="00845CF8"/>
    <w:rsid w:val="00846549"/>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3B3"/>
    <w:rsid w:val="0087383D"/>
    <w:rsid w:val="008744F1"/>
    <w:rsid w:val="008748A0"/>
    <w:rsid w:val="00874BD5"/>
    <w:rsid w:val="00874F54"/>
    <w:rsid w:val="00874F99"/>
    <w:rsid w:val="008753A2"/>
    <w:rsid w:val="0087577D"/>
    <w:rsid w:val="00876657"/>
    <w:rsid w:val="00876709"/>
    <w:rsid w:val="008767F1"/>
    <w:rsid w:val="00876F33"/>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8FC"/>
    <w:rsid w:val="008965BE"/>
    <w:rsid w:val="008A0860"/>
    <w:rsid w:val="008A09C8"/>
    <w:rsid w:val="008A0F5B"/>
    <w:rsid w:val="008A16B7"/>
    <w:rsid w:val="008A1D27"/>
    <w:rsid w:val="008A203E"/>
    <w:rsid w:val="008A206F"/>
    <w:rsid w:val="008A224B"/>
    <w:rsid w:val="008A2416"/>
    <w:rsid w:val="008A2A2F"/>
    <w:rsid w:val="008A2E78"/>
    <w:rsid w:val="008A32F5"/>
    <w:rsid w:val="008A36E1"/>
    <w:rsid w:val="008A37A7"/>
    <w:rsid w:val="008A3B1E"/>
    <w:rsid w:val="008A3B20"/>
    <w:rsid w:val="008A4039"/>
    <w:rsid w:val="008A40B0"/>
    <w:rsid w:val="008A4795"/>
    <w:rsid w:val="008A4C3B"/>
    <w:rsid w:val="008A5E44"/>
    <w:rsid w:val="008A6572"/>
    <w:rsid w:val="008A67DC"/>
    <w:rsid w:val="008A7AB4"/>
    <w:rsid w:val="008A7ADD"/>
    <w:rsid w:val="008B0090"/>
    <w:rsid w:val="008B0736"/>
    <w:rsid w:val="008B07D7"/>
    <w:rsid w:val="008B0A90"/>
    <w:rsid w:val="008B18FA"/>
    <w:rsid w:val="008B234F"/>
    <w:rsid w:val="008B246E"/>
    <w:rsid w:val="008B2D3F"/>
    <w:rsid w:val="008B36C4"/>
    <w:rsid w:val="008B39C8"/>
    <w:rsid w:val="008B438A"/>
    <w:rsid w:val="008B438E"/>
    <w:rsid w:val="008B476A"/>
    <w:rsid w:val="008B4EE6"/>
    <w:rsid w:val="008B4F57"/>
    <w:rsid w:val="008B61DF"/>
    <w:rsid w:val="008B6E9E"/>
    <w:rsid w:val="008B723E"/>
    <w:rsid w:val="008C04F5"/>
    <w:rsid w:val="008C0708"/>
    <w:rsid w:val="008C1451"/>
    <w:rsid w:val="008C1AF3"/>
    <w:rsid w:val="008C2480"/>
    <w:rsid w:val="008C26C5"/>
    <w:rsid w:val="008C3723"/>
    <w:rsid w:val="008C3C31"/>
    <w:rsid w:val="008C490B"/>
    <w:rsid w:val="008C5AA8"/>
    <w:rsid w:val="008C72DD"/>
    <w:rsid w:val="008C7836"/>
    <w:rsid w:val="008C7ACC"/>
    <w:rsid w:val="008D11F5"/>
    <w:rsid w:val="008D18BB"/>
    <w:rsid w:val="008D18EE"/>
    <w:rsid w:val="008D1F0C"/>
    <w:rsid w:val="008D2068"/>
    <w:rsid w:val="008D2EAC"/>
    <w:rsid w:val="008D46CC"/>
    <w:rsid w:val="008D4E49"/>
    <w:rsid w:val="008D56B4"/>
    <w:rsid w:val="008D56B5"/>
    <w:rsid w:val="008D5A0A"/>
    <w:rsid w:val="008D6291"/>
    <w:rsid w:val="008E069E"/>
    <w:rsid w:val="008E1125"/>
    <w:rsid w:val="008E1C16"/>
    <w:rsid w:val="008E24E0"/>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C1D"/>
    <w:rsid w:val="008F7F56"/>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767"/>
    <w:rsid w:val="00920C44"/>
    <w:rsid w:val="00920DB4"/>
    <w:rsid w:val="0092205B"/>
    <w:rsid w:val="00922538"/>
    <w:rsid w:val="00923F0D"/>
    <w:rsid w:val="009247A3"/>
    <w:rsid w:val="0092490F"/>
    <w:rsid w:val="00924F8F"/>
    <w:rsid w:val="00925F1E"/>
    <w:rsid w:val="009272EB"/>
    <w:rsid w:val="00927341"/>
    <w:rsid w:val="00927715"/>
    <w:rsid w:val="00927C15"/>
    <w:rsid w:val="00927D57"/>
    <w:rsid w:val="00927FDB"/>
    <w:rsid w:val="0093175E"/>
    <w:rsid w:val="00931A52"/>
    <w:rsid w:val="009323FA"/>
    <w:rsid w:val="009326AE"/>
    <w:rsid w:val="00932793"/>
    <w:rsid w:val="009336FE"/>
    <w:rsid w:val="009337EE"/>
    <w:rsid w:val="009338D1"/>
    <w:rsid w:val="009339C2"/>
    <w:rsid w:val="0093431C"/>
    <w:rsid w:val="00936C7D"/>
    <w:rsid w:val="00936C7E"/>
    <w:rsid w:val="0093734F"/>
    <w:rsid w:val="00940F2F"/>
    <w:rsid w:val="00940FE1"/>
    <w:rsid w:val="0094185A"/>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2AA"/>
    <w:rsid w:val="0095155D"/>
    <w:rsid w:val="009516CF"/>
    <w:rsid w:val="0095190C"/>
    <w:rsid w:val="00951F4E"/>
    <w:rsid w:val="00951FE1"/>
    <w:rsid w:val="00952D03"/>
    <w:rsid w:val="009535FB"/>
    <w:rsid w:val="00954BEF"/>
    <w:rsid w:val="009560AD"/>
    <w:rsid w:val="009567EE"/>
    <w:rsid w:val="0095686E"/>
    <w:rsid w:val="0095699A"/>
    <w:rsid w:val="009574FD"/>
    <w:rsid w:val="00957EC6"/>
    <w:rsid w:val="00961720"/>
    <w:rsid w:val="009618C4"/>
    <w:rsid w:val="009619D1"/>
    <w:rsid w:val="00961C9E"/>
    <w:rsid w:val="00961CDE"/>
    <w:rsid w:val="00961F22"/>
    <w:rsid w:val="009621FC"/>
    <w:rsid w:val="009624B8"/>
    <w:rsid w:val="009634AE"/>
    <w:rsid w:val="00963A2E"/>
    <w:rsid w:val="009643D1"/>
    <w:rsid w:val="00964AD6"/>
    <w:rsid w:val="00964B59"/>
    <w:rsid w:val="00964DF1"/>
    <w:rsid w:val="00965385"/>
    <w:rsid w:val="009661DB"/>
    <w:rsid w:val="00967A12"/>
    <w:rsid w:val="00967C8E"/>
    <w:rsid w:val="00967FBF"/>
    <w:rsid w:val="00970069"/>
    <w:rsid w:val="00970229"/>
    <w:rsid w:val="0097067C"/>
    <w:rsid w:val="009707BF"/>
    <w:rsid w:val="00970A93"/>
    <w:rsid w:val="00970E3C"/>
    <w:rsid w:val="009712B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ED"/>
    <w:rsid w:val="00981C80"/>
    <w:rsid w:val="009848CA"/>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4B0A"/>
    <w:rsid w:val="009A52A0"/>
    <w:rsid w:val="009A5531"/>
    <w:rsid w:val="009A559B"/>
    <w:rsid w:val="009A643D"/>
    <w:rsid w:val="009A6555"/>
    <w:rsid w:val="009A6841"/>
    <w:rsid w:val="009A6ADF"/>
    <w:rsid w:val="009A743C"/>
    <w:rsid w:val="009B1652"/>
    <w:rsid w:val="009B17D9"/>
    <w:rsid w:val="009B1930"/>
    <w:rsid w:val="009B4528"/>
    <w:rsid w:val="009B46D4"/>
    <w:rsid w:val="009B47B6"/>
    <w:rsid w:val="009B6620"/>
    <w:rsid w:val="009B6DCF"/>
    <w:rsid w:val="009B706E"/>
    <w:rsid w:val="009B7236"/>
    <w:rsid w:val="009B7A15"/>
    <w:rsid w:val="009C10C0"/>
    <w:rsid w:val="009C309A"/>
    <w:rsid w:val="009C343C"/>
    <w:rsid w:val="009C3600"/>
    <w:rsid w:val="009C423A"/>
    <w:rsid w:val="009C5007"/>
    <w:rsid w:val="009C774A"/>
    <w:rsid w:val="009C7855"/>
    <w:rsid w:val="009C7C0A"/>
    <w:rsid w:val="009C7C76"/>
    <w:rsid w:val="009D0C42"/>
    <w:rsid w:val="009D0D6D"/>
    <w:rsid w:val="009D0ECE"/>
    <w:rsid w:val="009D10C9"/>
    <w:rsid w:val="009D1106"/>
    <w:rsid w:val="009D1181"/>
    <w:rsid w:val="009D185A"/>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942"/>
    <w:rsid w:val="009E4CA8"/>
    <w:rsid w:val="009E5E0A"/>
    <w:rsid w:val="009E65F7"/>
    <w:rsid w:val="009E714C"/>
    <w:rsid w:val="009E7321"/>
    <w:rsid w:val="009E73E8"/>
    <w:rsid w:val="009E79ED"/>
    <w:rsid w:val="009F02E2"/>
    <w:rsid w:val="009F0330"/>
    <w:rsid w:val="009F088B"/>
    <w:rsid w:val="009F0B52"/>
    <w:rsid w:val="009F0DAF"/>
    <w:rsid w:val="009F1DB8"/>
    <w:rsid w:val="009F2180"/>
    <w:rsid w:val="009F23CA"/>
    <w:rsid w:val="009F27F9"/>
    <w:rsid w:val="009F31CD"/>
    <w:rsid w:val="009F35EF"/>
    <w:rsid w:val="009F3BDA"/>
    <w:rsid w:val="009F3D0B"/>
    <w:rsid w:val="009F45E6"/>
    <w:rsid w:val="009F4E90"/>
    <w:rsid w:val="009F5464"/>
    <w:rsid w:val="009F5744"/>
    <w:rsid w:val="009F5ACA"/>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2F21"/>
    <w:rsid w:val="00A1343F"/>
    <w:rsid w:val="00A13529"/>
    <w:rsid w:val="00A141B4"/>
    <w:rsid w:val="00A14A3C"/>
    <w:rsid w:val="00A1545A"/>
    <w:rsid w:val="00A1549E"/>
    <w:rsid w:val="00A1584E"/>
    <w:rsid w:val="00A15E6B"/>
    <w:rsid w:val="00A15F40"/>
    <w:rsid w:val="00A162C2"/>
    <w:rsid w:val="00A16704"/>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60A9"/>
    <w:rsid w:val="00A76152"/>
    <w:rsid w:val="00A76A5F"/>
    <w:rsid w:val="00A772A6"/>
    <w:rsid w:val="00A77693"/>
    <w:rsid w:val="00A801E6"/>
    <w:rsid w:val="00A805C3"/>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731B"/>
    <w:rsid w:val="00AA7328"/>
    <w:rsid w:val="00AB14E2"/>
    <w:rsid w:val="00AB1C28"/>
    <w:rsid w:val="00AB26D3"/>
    <w:rsid w:val="00AB4044"/>
    <w:rsid w:val="00AB41A9"/>
    <w:rsid w:val="00AB42A1"/>
    <w:rsid w:val="00AB46E3"/>
    <w:rsid w:val="00AB4929"/>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7CA"/>
    <w:rsid w:val="00AC696C"/>
    <w:rsid w:val="00AC69DC"/>
    <w:rsid w:val="00AC6D12"/>
    <w:rsid w:val="00AC7A71"/>
    <w:rsid w:val="00AC7C1E"/>
    <w:rsid w:val="00AD132D"/>
    <w:rsid w:val="00AD1CBE"/>
    <w:rsid w:val="00AD40DB"/>
    <w:rsid w:val="00AD43A8"/>
    <w:rsid w:val="00AD46B9"/>
    <w:rsid w:val="00AD46D7"/>
    <w:rsid w:val="00AD631F"/>
    <w:rsid w:val="00AD7F56"/>
    <w:rsid w:val="00AE00B1"/>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474"/>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D56"/>
    <w:rsid w:val="00B11691"/>
    <w:rsid w:val="00B118BF"/>
    <w:rsid w:val="00B118FB"/>
    <w:rsid w:val="00B129E5"/>
    <w:rsid w:val="00B12A45"/>
    <w:rsid w:val="00B12CA4"/>
    <w:rsid w:val="00B1335A"/>
    <w:rsid w:val="00B13824"/>
    <w:rsid w:val="00B13B7C"/>
    <w:rsid w:val="00B1446B"/>
    <w:rsid w:val="00B1564D"/>
    <w:rsid w:val="00B15E34"/>
    <w:rsid w:val="00B168E2"/>
    <w:rsid w:val="00B17055"/>
    <w:rsid w:val="00B17569"/>
    <w:rsid w:val="00B175F8"/>
    <w:rsid w:val="00B21445"/>
    <w:rsid w:val="00B219D1"/>
    <w:rsid w:val="00B227E3"/>
    <w:rsid w:val="00B22853"/>
    <w:rsid w:val="00B22B8B"/>
    <w:rsid w:val="00B231D8"/>
    <w:rsid w:val="00B237B7"/>
    <w:rsid w:val="00B239BB"/>
    <w:rsid w:val="00B242CC"/>
    <w:rsid w:val="00B25694"/>
    <w:rsid w:val="00B26650"/>
    <w:rsid w:val="00B26E18"/>
    <w:rsid w:val="00B26F0C"/>
    <w:rsid w:val="00B27545"/>
    <w:rsid w:val="00B27B14"/>
    <w:rsid w:val="00B3013B"/>
    <w:rsid w:val="00B30E8F"/>
    <w:rsid w:val="00B31E62"/>
    <w:rsid w:val="00B326BD"/>
    <w:rsid w:val="00B33DC2"/>
    <w:rsid w:val="00B34303"/>
    <w:rsid w:val="00B3442F"/>
    <w:rsid w:val="00B34FFF"/>
    <w:rsid w:val="00B35113"/>
    <w:rsid w:val="00B3521F"/>
    <w:rsid w:val="00B37298"/>
    <w:rsid w:val="00B372D6"/>
    <w:rsid w:val="00B37D48"/>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19C"/>
    <w:rsid w:val="00B474D9"/>
    <w:rsid w:val="00B47979"/>
    <w:rsid w:val="00B47ADA"/>
    <w:rsid w:val="00B47B37"/>
    <w:rsid w:val="00B50414"/>
    <w:rsid w:val="00B51399"/>
    <w:rsid w:val="00B51424"/>
    <w:rsid w:val="00B51DB8"/>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66D15"/>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3C9"/>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5592"/>
    <w:rsid w:val="00BB5985"/>
    <w:rsid w:val="00BB5A0F"/>
    <w:rsid w:val="00BB5D31"/>
    <w:rsid w:val="00BB5E66"/>
    <w:rsid w:val="00BB6509"/>
    <w:rsid w:val="00BB6B7C"/>
    <w:rsid w:val="00BB7FC1"/>
    <w:rsid w:val="00BC0039"/>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434"/>
    <w:rsid w:val="00BC6CAB"/>
    <w:rsid w:val="00BC7185"/>
    <w:rsid w:val="00BC73F4"/>
    <w:rsid w:val="00BC7502"/>
    <w:rsid w:val="00BC780B"/>
    <w:rsid w:val="00BD1DF1"/>
    <w:rsid w:val="00BD22EA"/>
    <w:rsid w:val="00BD2464"/>
    <w:rsid w:val="00BD25BB"/>
    <w:rsid w:val="00BD3032"/>
    <w:rsid w:val="00BD38FA"/>
    <w:rsid w:val="00BD47EC"/>
    <w:rsid w:val="00BD5D24"/>
    <w:rsid w:val="00BD5D7E"/>
    <w:rsid w:val="00BD608F"/>
    <w:rsid w:val="00BD6871"/>
    <w:rsid w:val="00BD6A8D"/>
    <w:rsid w:val="00BD6F61"/>
    <w:rsid w:val="00BD7036"/>
    <w:rsid w:val="00BD7338"/>
    <w:rsid w:val="00BD7345"/>
    <w:rsid w:val="00BE00CB"/>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306F"/>
    <w:rsid w:val="00BF43F2"/>
    <w:rsid w:val="00BF5164"/>
    <w:rsid w:val="00BF5A21"/>
    <w:rsid w:val="00BF5E3D"/>
    <w:rsid w:val="00BF76EB"/>
    <w:rsid w:val="00BF7CA4"/>
    <w:rsid w:val="00C00200"/>
    <w:rsid w:val="00C00F7E"/>
    <w:rsid w:val="00C00FAB"/>
    <w:rsid w:val="00C0101B"/>
    <w:rsid w:val="00C010A9"/>
    <w:rsid w:val="00C01EC0"/>
    <w:rsid w:val="00C0230C"/>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5B84"/>
    <w:rsid w:val="00C262CB"/>
    <w:rsid w:val="00C26418"/>
    <w:rsid w:val="00C26E2A"/>
    <w:rsid w:val="00C301E4"/>
    <w:rsid w:val="00C31032"/>
    <w:rsid w:val="00C31B61"/>
    <w:rsid w:val="00C31D18"/>
    <w:rsid w:val="00C31FC8"/>
    <w:rsid w:val="00C3289A"/>
    <w:rsid w:val="00C33923"/>
    <w:rsid w:val="00C33C13"/>
    <w:rsid w:val="00C34375"/>
    <w:rsid w:val="00C34822"/>
    <w:rsid w:val="00C352D6"/>
    <w:rsid w:val="00C35A54"/>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4B3E"/>
    <w:rsid w:val="00C45662"/>
    <w:rsid w:val="00C457F5"/>
    <w:rsid w:val="00C458A6"/>
    <w:rsid w:val="00C45925"/>
    <w:rsid w:val="00C46522"/>
    <w:rsid w:val="00C46527"/>
    <w:rsid w:val="00C473C7"/>
    <w:rsid w:val="00C47EFA"/>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1F0C"/>
    <w:rsid w:val="00C63FEC"/>
    <w:rsid w:val="00C64139"/>
    <w:rsid w:val="00C643B3"/>
    <w:rsid w:val="00C649A3"/>
    <w:rsid w:val="00C64D1D"/>
    <w:rsid w:val="00C656D5"/>
    <w:rsid w:val="00C666D8"/>
    <w:rsid w:val="00C6691F"/>
    <w:rsid w:val="00C66A30"/>
    <w:rsid w:val="00C66D1F"/>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0E93"/>
    <w:rsid w:val="00C8148C"/>
    <w:rsid w:val="00C819FC"/>
    <w:rsid w:val="00C82338"/>
    <w:rsid w:val="00C84A91"/>
    <w:rsid w:val="00C85489"/>
    <w:rsid w:val="00C854AC"/>
    <w:rsid w:val="00C86991"/>
    <w:rsid w:val="00C86A04"/>
    <w:rsid w:val="00C86A6C"/>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C84"/>
    <w:rsid w:val="00C97DC4"/>
    <w:rsid w:val="00C97DE0"/>
    <w:rsid w:val="00CA0F41"/>
    <w:rsid w:val="00CA1736"/>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B7106"/>
    <w:rsid w:val="00CC065A"/>
    <w:rsid w:val="00CC0BC9"/>
    <w:rsid w:val="00CC22F1"/>
    <w:rsid w:val="00CC3296"/>
    <w:rsid w:val="00CC36AD"/>
    <w:rsid w:val="00CC3B31"/>
    <w:rsid w:val="00CC4B13"/>
    <w:rsid w:val="00CC4D9E"/>
    <w:rsid w:val="00CC52EF"/>
    <w:rsid w:val="00CC589B"/>
    <w:rsid w:val="00CC5D1A"/>
    <w:rsid w:val="00CC6E3E"/>
    <w:rsid w:val="00CC7045"/>
    <w:rsid w:val="00CC7218"/>
    <w:rsid w:val="00CC7414"/>
    <w:rsid w:val="00CC75F7"/>
    <w:rsid w:val="00CD1044"/>
    <w:rsid w:val="00CD1047"/>
    <w:rsid w:val="00CD10AE"/>
    <w:rsid w:val="00CD1BD7"/>
    <w:rsid w:val="00CD216D"/>
    <w:rsid w:val="00CD2373"/>
    <w:rsid w:val="00CD2EAA"/>
    <w:rsid w:val="00CD3082"/>
    <w:rsid w:val="00CD34B7"/>
    <w:rsid w:val="00CD3E9C"/>
    <w:rsid w:val="00CD4472"/>
    <w:rsid w:val="00CD642F"/>
    <w:rsid w:val="00CD688B"/>
    <w:rsid w:val="00CD6DC4"/>
    <w:rsid w:val="00CD74C9"/>
    <w:rsid w:val="00CD7677"/>
    <w:rsid w:val="00CE0690"/>
    <w:rsid w:val="00CE1157"/>
    <w:rsid w:val="00CE1A39"/>
    <w:rsid w:val="00CE2857"/>
    <w:rsid w:val="00CE3087"/>
    <w:rsid w:val="00CE3921"/>
    <w:rsid w:val="00CE4454"/>
    <w:rsid w:val="00CE4A94"/>
    <w:rsid w:val="00CE5E38"/>
    <w:rsid w:val="00CE6032"/>
    <w:rsid w:val="00CE60BD"/>
    <w:rsid w:val="00CE624D"/>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8CE"/>
    <w:rsid w:val="00D25B1B"/>
    <w:rsid w:val="00D26412"/>
    <w:rsid w:val="00D2697D"/>
    <w:rsid w:val="00D26C23"/>
    <w:rsid w:val="00D26FE1"/>
    <w:rsid w:val="00D2766D"/>
    <w:rsid w:val="00D27AC4"/>
    <w:rsid w:val="00D27DD8"/>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57C66"/>
    <w:rsid w:val="00D623D4"/>
    <w:rsid w:val="00D62532"/>
    <w:rsid w:val="00D6336A"/>
    <w:rsid w:val="00D63B6F"/>
    <w:rsid w:val="00D63C44"/>
    <w:rsid w:val="00D6442D"/>
    <w:rsid w:val="00D64F72"/>
    <w:rsid w:val="00D65485"/>
    <w:rsid w:val="00D65C3A"/>
    <w:rsid w:val="00D675B4"/>
    <w:rsid w:val="00D703A6"/>
    <w:rsid w:val="00D70F0C"/>
    <w:rsid w:val="00D71198"/>
    <w:rsid w:val="00D71695"/>
    <w:rsid w:val="00D716F1"/>
    <w:rsid w:val="00D7173F"/>
    <w:rsid w:val="00D717CA"/>
    <w:rsid w:val="00D73040"/>
    <w:rsid w:val="00D741AE"/>
    <w:rsid w:val="00D7425A"/>
    <w:rsid w:val="00D74283"/>
    <w:rsid w:val="00D746FE"/>
    <w:rsid w:val="00D758A4"/>
    <w:rsid w:val="00D76D79"/>
    <w:rsid w:val="00D77220"/>
    <w:rsid w:val="00D77B8D"/>
    <w:rsid w:val="00D77D89"/>
    <w:rsid w:val="00D80934"/>
    <w:rsid w:val="00D80ABB"/>
    <w:rsid w:val="00D80F30"/>
    <w:rsid w:val="00D80F65"/>
    <w:rsid w:val="00D814E2"/>
    <w:rsid w:val="00D818BB"/>
    <w:rsid w:val="00D81EDE"/>
    <w:rsid w:val="00D830B8"/>
    <w:rsid w:val="00D83F61"/>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CC4"/>
    <w:rsid w:val="00D95FAE"/>
    <w:rsid w:val="00D963ED"/>
    <w:rsid w:val="00D969F4"/>
    <w:rsid w:val="00D96A67"/>
    <w:rsid w:val="00D97F4A"/>
    <w:rsid w:val="00DA0648"/>
    <w:rsid w:val="00DA1579"/>
    <w:rsid w:val="00DA16FB"/>
    <w:rsid w:val="00DA27AD"/>
    <w:rsid w:val="00DA2960"/>
    <w:rsid w:val="00DA2972"/>
    <w:rsid w:val="00DA41AA"/>
    <w:rsid w:val="00DA423B"/>
    <w:rsid w:val="00DA4390"/>
    <w:rsid w:val="00DA44A0"/>
    <w:rsid w:val="00DA5229"/>
    <w:rsid w:val="00DA5317"/>
    <w:rsid w:val="00DA6267"/>
    <w:rsid w:val="00DB021B"/>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2A1F"/>
    <w:rsid w:val="00DC3E9F"/>
    <w:rsid w:val="00DC4B67"/>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57E"/>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CC9"/>
    <w:rsid w:val="00E06ED6"/>
    <w:rsid w:val="00E0755D"/>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DA2"/>
    <w:rsid w:val="00E21EB4"/>
    <w:rsid w:val="00E21FAA"/>
    <w:rsid w:val="00E22640"/>
    <w:rsid w:val="00E22F3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E67"/>
    <w:rsid w:val="00E763BA"/>
    <w:rsid w:val="00E76421"/>
    <w:rsid w:val="00E80094"/>
    <w:rsid w:val="00E80352"/>
    <w:rsid w:val="00E80B87"/>
    <w:rsid w:val="00E81087"/>
    <w:rsid w:val="00E82277"/>
    <w:rsid w:val="00E82F58"/>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4DBD"/>
    <w:rsid w:val="00E95CA2"/>
    <w:rsid w:val="00E9695A"/>
    <w:rsid w:val="00E96FC5"/>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518F"/>
    <w:rsid w:val="00EB5D90"/>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34A4"/>
    <w:rsid w:val="00ED65E5"/>
    <w:rsid w:val="00ED713C"/>
    <w:rsid w:val="00ED7895"/>
    <w:rsid w:val="00EE1037"/>
    <w:rsid w:val="00EE183F"/>
    <w:rsid w:val="00EE22A6"/>
    <w:rsid w:val="00EE28E8"/>
    <w:rsid w:val="00EE3C5E"/>
    <w:rsid w:val="00EE4F70"/>
    <w:rsid w:val="00EE5016"/>
    <w:rsid w:val="00EE523A"/>
    <w:rsid w:val="00EE56E5"/>
    <w:rsid w:val="00EE6486"/>
    <w:rsid w:val="00EE69C5"/>
    <w:rsid w:val="00EE76C7"/>
    <w:rsid w:val="00EE7995"/>
    <w:rsid w:val="00EF06BA"/>
    <w:rsid w:val="00EF075C"/>
    <w:rsid w:val="00EF0D61"/>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62E6"/>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B74"/>
    <w:rsid w:val="00F67D9F"/>
    <w:rsid w:val="00F71031"/>
    <w:rsid w:val="00F71210"/>
    <w:rsid w:val="00F714F6"/>
    <w:rsid w:val="00F71BAD"/>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16C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04B"/>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6BEC"/>
    <w:rsid w:val="00FB6D62"/>
    <w:rsid w:val="00FB7800"/>
    <w:rsid w:val="00FC0001"/>
    <w:rsid w:val="00FC086E"/>
    <w:rsid w:val="00FC0AA5"/>
    <w:rsid w:val="00FC1BD8"/>
    <w:rsid w:val="00FC1D83"/>
    <w:rsid w:val="00FC2409"/>
    <w:rsid w:val="00FC3119"/>
    <w:rsid w:val="00FC328B"/>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0914"/>
    <w:rsid w:val="00FE1097"/>
    <w:rsid w:val="00FE1122"/>
    <w:rsid w:val="00FE1BED"/>
    <w:rsid w:val="00FE201F"/>
    <w:rsid w:val="00FE2A58"/>
    <w:rsid w:val="00FE338B"/>
    <w:rsid w:val="00FE35BE"/>
    <w:rsid w:val="00FE39B8"/>
    <w:rsid w:val="00FE4DDA"/>
    <w:rsid w:val="00FE4FEE"/>
    <w:rsid w:val="00FE576A"/>
    <w:rsid w:val="00FE5FC1"/>
    <w:rsid w:val="00FE62FD"/>
    <w:rsid w:val="00FE6DE8"/>
    <w:rsid w:val="00FE78A6"/>
    <w:rsid w:val="00FF0ABD"/>
    <w:rsid w:val="00FF106F"/>
    <w:rsid w:val="00FF3CC0"/>
    <w:rsid w:val="00FF475B"/>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F166668"/>
    <w:rsid w:val="20DEEE43"/>
    <w:rsid w:val="261279A5"/>
    <w:rsid w:val="2A061A15"/>
    <w:rsid w:val="2B009247"/>
    <w:rsid w:val="2D0C7A38"/>
    <w:rsid w:val="2E2E36CC"/>
    <w:rsid w:val="2E879325"/>
    <w:rsid w:val="2F590EDB"/>
    <w:rsid w:val="3C73D86D"/>
    <w:rsid w:val="3DC06105"/>
    <w:rsid w:val="3F598E99"/>
    <w:rsid w:val="4595DD52"/>
    <w:rsid w:val="480C7B1A"/>
    <w:rsid w:val="48628E22"/>
    <w:rsid w:val="499A3E37"/>
    <w:rsid w:val="4DF71FC7"/>
    <w:rsid w:val="4E46CB77"/>
    <w:rsid w:val="4EF9F417"/>
    <w:rsid w:val="4FAD0292"/>
    <w:rsid w:val="4FF2CE90"/>
    <w:rsid w:val="5827EFE3"/>
    <w:rsid w:val="58FBAF5E"/>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76C4E19"/>
    <w:rsid w:val="7A03F32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ECA43985-739D-43B6-BB3D-2CBC75FA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 w:type="table" w:customStyle="1" w:styleId="TableGrid1">
    <w:name w:val="Table Grid1"/>
    <w:basedOn w:val="TableNormal"/>
    <w:next w:val="TableGrid"/>
    <w:uiPriority w:val="39"/>
    <w:rsid w:val="009A4B0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5815753">
      <w:bodyDiv w:val="1"/>
      <w:marLeft w:val="0"/>
      <w:marRight w:val="0"/>
      <w:marTop w:val="0"/>
      <w:marBottom w:val="0"/>
      <w:divBdr>
        <w:top w:val="none" w:sz="0" w:space="0" w:color="auto"/>
        <w:left w:val="none" w:sz="0" w:space="0" w:color="auto"/>
        <w:bottom w:val="none" w:sz="0" w:space="0" w:color="auto"/>
        <w:right w:val="none" w:sz="0" w:space="0" w:color="auto"/>
      </w:divBdr>
      <w:divsChild>
        <w:div w:id="29964801">
          <w:marLeft w:val="0"/>
          <w:marRight w:val="0"/>
          <w:marTop w:val="0"/>
          <w:marBottom w:val="0"/>
          <w:divBdr>
            <w:top w:val="none" w:sz="0" w:space="0" w:color="auto"/>
            <w:left w:val="none" w:sz="0" w:space="0" w:color="auto"/>
            <w:bottom w:val="none" w:sz="0" w:space="0" w:color="auto"/>
            <w:right w:val="none" w:sz="0" w:space="0" w:color="auto"/>
          </w:divBdr>
        </w:div>
        <w:div w:id="327443923">
          <w:marLeft w:val="0"/>
          <w:marRight w:val="0"/>
          <w:marTop w:val="0"/>
          <w:marBottom w:val="0"/>
          <w:divBdr>
            <w:top w:val="none" w:sz="0" w:space="0" w:color="auto"/>
            <w:left w:val="none" w:sz="0" w:space="0" w:color="auto"/>
            <w:bottom w:val="none" w:sz="0" w:space="0" w:color="auto"/>
            <w:right w:val="none" w:sz="0" w:space="0" w:color="auto"/>
          </w:divBdr>
        </w:div>
        <w:div w:id="349071662">
          <w:marLeft w:val="0"/>
          <w:marRight w:val="0"/>
          <w:marTop w:val="0"/>
          <w:marBottom w:val="0"/>
          <w:divBdr>
            <w:top w:val="none" w:sz="0" w:space="0" w:color="auto"/>
            <w:left w:val="none" w:sz="0" w:space="0" w:color="auto"/>
            <w:bottom w:val="none" w:sz="0" w:space="0" w:color="auto"/>
            <w:right w:val="none" w:sz="0" w:space="0" w:color="auto"/>
          </w:divBdr>
        </w:div>
        <w:div w:id="1129057291">
          <w:marLeft w:val="0"/>
          <w:marRight w:val="0"/>
          <w:marTop w:val="0"/>
          <w:marBottom w:val="0"/>
          <w:divBdr>
            <w:top w:val="none" w:sz="0" w:space="0" w:color="auto"/>
            <w:left w:val="none" w:sz="0" w:space="0" w:color="auto"/>
            <w:bottom w:val="none" w:sz="0" w:space="0" w:color="auto"/>
            <w:right w:val="none" w:sz="0" w:space="0" w:color="auto"/>
          </w:divBdr>
        </w:div>
        <w:div w:id="1270090234">
          <w:marLeft w:val="0"/>
          <w:marRight w:val="0"/>
          <w:marTop w:val="0"/>
          <w:marBottom w:val="0"/>
          <w:divBdr>
            <w:top w:val="none" w:sz="0" w:space="0" w:color="auto"/>
            <w:left w:val="none" w:sz="0" w:space="0" w:color="auto"/>
            <w:bottom w:val="none" w:sz="0" w:space="0" w:color="auto"/>
            <w:right w:val="none" w:sz="0" w:space="0" w:color="auto"/>
          </w:divBdr>
        </w:div>
        <w:div w:id="1486167553">
          <w:marLeft w:val="0"/>
          <w:marRight w:val="0"/>
          <w:marTop w:val="0"/>
          <w:marBottom w:val="0"/>
          <w:divBdr>
            <w:top w:val="none" w:sz="0" w:space="0" w:color="auto"/>
            <w:left w:val="none" w:sz="0" w:space="0" w:color="auto"/>
            <w:bottom w:val="none" w:sz="0" w:space="0" w:color="auto"/>
            <w:right w:val="none" w:sz="0" w:space="0" w:color="auto"/>
          </w:divBdr>
        </w:div>
        <w:div w:id="1824736335">
          <w:marLeft w:val="0"/>
          <w:marRight w:val="0"/>
          <w:marTop w:val="0"/>
          <w:marBottom w:val="0"/>
          <w:divBdr>
            <w:top w:val="none" w:sz="0" w:space="0" w:color="auto"/>
            <w:left w:val="none" w:sz="0" w:space="0" w:color="auto"/>
            <w:bottom w:val="none" w:sz="0" w:space="0" w:color="auto"/>
            <w:right w:val="none" w:sz="0" w:space="0" w:color="auto"/>
          </w:divBdr>
        </w:div>
        <w:div w:id="1880312975">
          <w:marLeft w:val="0"/>
          <w:marRight w:val="0"/>
          <w:marTop w:val="0"/>
          <w:marBottom w:val="0"/>
          <w:divBdr>
            <w:top w:val="none" w:sz="0" w:space="0" w:color="auto"/>
            <w:left w:val="none" w:sz="0" w:space="0" w:color="auto"/>
            <w:bottom w:val="none" w:sz="0" w:space="0" w:color="auto"/>
            <w:right w:val="none" w:sz="0" w:space="0" w:color="auto"/>
          </w:divBdr>
        </w:div>
        <w:div w:id="1906136128">
          <w:marLeft w:val="0"/>
          <w:marRight w:val="0"/>
          <w:marTop w:val="0"/>
          <w:marBottom w:val="0"/>
          <w:divBdr>
            <w:top w:val="none" w:sz="0" w:space="0" w:color="auto"/>
            <w:left w:val="none" w:sz="0" w:space="0" w:color="auto"/>
            <w:bottom w:val="none" w:sz="0" w:space="0" w:color="auto"/>
            <w:right w:val="none" w:sz="0" w:space="0" w:color="auto"/>
          </w:divBdr>
        </w:div>
        <w:div w:id="2009752173">
          <w:marLeft w:val="0"/>
          <w:marRight w:val="0"/>
          <w:marTop w:val="0"/>
          <w:marBottom w:val="0"/>
          <w:divBdr>
            <w:top w:val="none" w:sz="0" w:space="0" w:color="auto"/>
            <w:left w:val="none" w:sz="0" w:space="0" w:color="auto"/>
            <w:bottom w:val="none" w:sz="0" w:space="0" w:color="auto"/>
            <w:right w:val="none" w:sz="0" w:space="0" w:color="auto"/>
          </w:divBdr>
        </w:div>
        <w:div w:id="2106731022">
          <w:marLeft w:val="0"/>
          <w:marRight w:val="0"/>
          <w:marTop w:val="0"/>
          <w:marBottom w:val="0"/>
          <w:divBdr>
            <w:top w:val="none" w:sz="0" w:space="0" w:color="auto"/>
            <w:left w:val="none" w:sz="0" w:space="0" w:color="auto"/>
            <w:bottom w:val="none" w:sz="0" w:space="0" w:color="auto"/>
            <w:right w:val="none" w:sz="0" w:space="0" w:color="auto"/>
          </w:divBdr>
        </w:div>
      </w:divsChild>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1517120">
      <w:bodyDiv w:val="1"/>
      <w:marLeft w:val="0"/>
      <w:marRight w:val="0"/>
      <w:marTop w:val="0"/>
      <w:marBottom w:val="0"/>
      <w:divBdr>
        <w:top w:val="none" w:sz="0" w:space="0" w:color="auto"/>
        <w:left w:val="none" w:sz="0" w:space="0" w:color="auto"/>
        <w:bottom w:val="none" w:sz="0" w:space="0" w:color="auto"/>
        <w:right w:val="none" w:sz="0" w:space="0" w:color="auto"/>
      </w:divBdr>
      <w:divsChild>
        <w:div w:id="285549704">
          <w:marLeft w:val="0"/>
          <w:marRight w:val="0"/>
          <w:marTop w:val="0"/>
          <w:marBottom w:val="0"/>
          <w:divBdr>
            <w:top w:val="none" w:sz="0" w:space="0" w:color="auto"/>
            <w:left w:val="none" w:sz="0" w:space="0" w:color="auto"/>
            <w:bottom w:val="none" w:sz="0" w:space="0" w:color="auto"/>
            <w:right w:val="none" w:sz="0" w:space="0" w:color="auto"/>
          </w:divBdr>
        </w:div>
        <w:div w:id="636640619">
          <w:marLeft w:val="0"/>
          <w:marRight w:val="0"/>
          <w:marTop w:val="0"/>
          <w:marBottom w:val="0"/>
          <w:divBdr>
            <w:top w:val="none" w:sz="0" w:space="0" w:color="auto"/>
            <w:left w:val="none" w:sz="0" w:space="0" w:color="auto"/>
            <w:bottom w:val="none" w:sz="0" w:space="0" w:color="auto"/>
            <w:right w:val="none" w:sz="0" w:space="0" w:color="auto"/>
          </w:divBdr>
        </w:div>
        <w:div w:id="1163550597">
          <w:marLeft w:val="0"/>
          <w:marRight w:val="0"/>
          <w:marTop w:val="0"/>
          <w:marBottom w:val="0"/>
          <w:divBdr>
            <w:top w:val="none" w:sz="0" w:space="0" w:color="auto"/>
            <w:left w:val="none" w:sz="0" w:space="0" w:color="auto"/>
            <w:bottom w:val="none" w:sz="0" w:space="0" w:color="auto"/>
            <w:right w:val="none" w:sz="0" w:space="0" w:color="auto"/>
          </w:divBdr>
        </w:div>
        <w:div w:id="1183975583">
          <w:marLeft w:val="0"/>
          <w:marRight w:val="0"/>
          <w:marTop w:val="0"/>
          <w:marBottom w:val="0"/>
          <w:divBdr>
            <w:top w:val="none" w:sz="0" w:space="0" w:color="auto"/>
            <w:left w:val="none" w:sz="0" w:space="0" w:color="auto"/>
            <w:bottom w:val="none" w:sz="0" w:space="0" w:color="auto"/>
            <w:right w:val="none" w:sz="0" w:space="0" w:color="auto"/>
          </w:divBdr>
        </w:div>
        <w:div w:id="1301883034">
          <w:marLeft w:val="0"/>
          <w:marRight w:val="0"/>
          <w:marTop w:val="0"/>
          <w:marBottom w:val="0"/>
          <w:divBdr>
            <w:top w:val="none" w:sz="0" w:space="0" w:color="auto"/>
            <w:left w:val="none" w:sz="0" w:space="0" w:color="auto"/>
            <w:bottom w:val="none" w:sz="0" w:space="0" w:color="auto"/>
            <w:right w:val="none" w:sz="0" w:space="0" w:color="auto"/>
          </w:divBdr>
        </w:div>
        <w:div w:id="1440225482">
          <w:marLeft w:val="0"/>
          <w:marRight w:val="0"/>
          <w:marTop w:val="0"/>
          <w:marBottom w:val="0"/>
          <w:divBdr>
            <w:top w:val="none" w:sz="0" w:space="0" w:color="auto"/>
            <w:left w:val="none" w:sz="0" w:space="0" w:color="auto"/>
            <w:bottom w:val="none" w:sz="0" w:space="0" w:color="auto"/>
            <w:right w:val="none" w:sz="0" w:space="0" w:color="auto"/>
          </w:divBdr>
        </w:div>
        <w:div w:id="1591892730">
          <w:marLeft w:val="0"/>
          <w:marRight w:val="0"/>
          <w:marTop w:val="0"/>
          <w:marBottom w:val="0"/>
          <w:divBdr>
            <w:top w:val="none" w:sz="0" w:space="0" w:color="auto"/>
            <w:left w:val="none" w:sz="0" w:space="0" w:color="auto"/>
            <w:bottom w:val="none" w:sz="0" w:space="0" w:color="auto"/>
            <w:right w:val="none" w:sz="0" w:space="0" w:color="auto"/>
          </w:divBdr>
        </w:div>
        <w:div w:id="1893077227">
          <w:marLeft w:val="0"/>
          <w:marRight w:val="0"/>
          <w:marTop w:val="0"/>
          <w:marBottom w:val="0"/>
          <w:divBdr>
            <w:top w:val="none" w:sz="0" w:space="0" w:color="auto"/>
            <w:left w:val="none" w:sz="0" w:space="0" w:color="auto"/>
            <w:bottom w:val="none" w:sz="0" w:space="0" w:color="auto"/>
            <w:right w:val="none" w:sz="0" w:space="0" w:color="auto"/>
          </w:divBdr>
        </w:div>
        <w:div w:id="1946881246">
          <w:marLeft w:val="0"/>
          <w:marRight w:val="0"/>
          <w:marTop w:val="0"/>
          <w:marBottom w:val="0"/>
          <w:divBdr>
            <w:top w:val="none" w:sz="0" w:space="0" w:color="auto"/>
            <w:left w:val="none" w:sz="0" w:space="0" w:color="auto"/>
            <w:bottom w:val="none" w:sz="0" w:space="0" w:color="auto"/>
            <w:right w:val="none" w:sz="0" w:space="0" w:color="auto"/>
          </w:divBdr>
        </w:div>
        <w:div w:id="2004509397">
          <w:marLeft w:val="0"/>
          <w:marRight w:val="0"/>
          <w:marTop w:val="0"/>
          <w:marBottom w:val="0"/>
          <w:divBdr>
            <w:top w:val="none" w:sz="0" w:space="0" w:color="auto"/>
            <w:left w:val="none" w:sz="0" w:space="0" w:color="auto"/>
            <w:bottom w:val="none" w:sz="0" w:space="0" w:color="auto"/>
            <w:right w:val="none" w:sz="0" w:space="0" w:color="auto"/>
          </w:divBdr>
        </w:div>
      </w:divsChild>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1220592">
      <w:bodyDiv w:val="1"/>
      <w:marLeft w:val="0"/>
      <w:marRight w:val="0"/>
      <w:marTop w:val="0"/>
      <w:marBottom w:val="0"/>
      <w:divBdr>
        <w:top w:val="none" w:sz="0" w:space="0" w:color="auto"/>
        <w:left w:val="none" w:sz="0" w:space="0" w:color="auto"/>
        <w:bottom w:val="none" w:sz="0" w:space="0" w:color="auto"/>
        <w:right w:val="none" w:sz="0" w:space="0" w:color="auto"/>
      </w:divBdr>
      <w:divsChild>
        <w:div w:id="358824195">
          <w:marLeft w:val="0"/>
          <w:marRight w:val="0"/>
          <w:marTop w:val="0"/>
          <w:marBottom w:val="0"/>
          <w:divBdr>
            <w:top w:val="none" w:sz="0" w:space="0" w:color="auto"/>
            <w:left w:val="none" w:sz="0" w:space="0" w:color="auto"/>
            <w:bottom w:val="none" w:sz="0" w:space="0" w:color="auto"/>
            <w:right w:val="none" w:sz="0" w:space="0" w:color="auto"/>
          </w:divBdr>
        </w:div>
        <w:div w:id="633291873">
          <w:marLeft w:val="0"/>
          <w:marRight w:val="0"/>
          <w:marTop w:val="0"/>
          <w:marBottom w:val="0"/>
          <w:divBdr>
            <w:top w:val="none" w:sz="0" w:space="0" w:color="auto"/>
            <w:left w:val="none" w:sz="0" w:space="0" w:color="auto"/>
            <w:bottom w:val="none" w:sz="0" w:space="0" w:color="auto"/>
            <w:right w:val="none" w:sz="0" w:space="0" w:color="auto"/>
          </w:divBdr>
        </w:div>
        <w:div w:id="758019554">
          <w:marLeft w:val="0"/>
          <w:marRight w:val="0"/>
          <w:marTop w:val="0"/>
          <w:marBottom w:val="0"/>
          <w:divBdr>
            <w:top w:val="none" w:sz="0" w:space="0" w:color="auto"/>
            <w:left w:val="none" w:sz="0" w:space="0" w:color="auto"/>
            <w:bottom w:val="none" w:sz="0" w:space="0" w:color="auto"/>
            <w:right w:val="none" w:sz="0" w:space="0" w:color="auto"/>
          </w:divBdr>
        </w:div>
        <w:div w:id="1023363404">
          <w:marLeft w:val="0"/>
          <w:marRight w:val="0"/>
          <w:marTop w:val="0"/>
          <w:marBottom w:val="0"/>
          <w:divBdr>
            <w:top w:val="none" w:sz="0" w:space="0" w:color="auto"/>
            <w:left w:val="none" w:sz="0" w:space="0" w:color="auto"/>
            <w:bottom w:val="none" w:sz="0" w:space="0" w:color="auto"/>
            <w:right w:val="none" w:sz="0" w:space="0" w:color="auto"/>
          </w:divBdr>
        </w:div>
        <w:div w:id="1086807595">
          <w:marLeft w:val="0"/>
          <w:marRight w:val="0"/>
          <w:marTop w:val="0"/>
          <w:marBottom w:val="0"/>
          <w:divBdr>
            <w:top w:val="none" w:sz="0" w:space="0" w:color="auto"/>
            <w:left w:val="none" w:sz="0" w:space="0" w:color="auto"/>
            <w:bottom w:val="none" w:sz="0" w:space="0" w:color="auto"/>
            <w:right w:val="none" w:sz="0" w:space="0" w:color="auto"/>
          </w:divBdr>
        </w:div>
        <w:div w:id="1378772606">
          <w:marLeft w:val="0"/>
          <w:marRight w:val="0"/>
          <w:marTop w:val="0"/>
          <w:marBottom w:val="0"/>
          <w:divBdr>
            <w:top w:val="none" w:sz="0" w:space="0" w:color="auto"/>
            <w:left w:val="none" w:sz="0" w:space="0" w:color="auto"/>
            <w:bottom w:val="none" w:sz="0" w:space="0" w:color="auto"/>
            <w:right w:val="none" w:sz="0" w:space="0" w:color="auto"/>
          </w:divBdr>
        </w:div>
        <w:div w:id="1425959329">
          <w:marLeft w:val="0"/>
          <w:marRight w:val="0"/>
          <w:marTop w:val="0"/>
          <w:marBottom w:val="0"/>
          <w:divBdr>
            <w:top w:val="none" w:sz="0" w:space="0" w:color="auto"/>
            <w:left w:val="none" w:sz="0" w:space="0" w:color="auto"/>
            <w:bottom w:val="none" w:sz="0" w:space="0" w:color="auto"/>
            <w:right w:val="none" w:sz="0" w:space="0" w:color="auto"/>
          </w:divBdr>
        </w:div>
        <w:div w:id="1540238917">
          <w:marLeft w:val="0"/>
          <w:marRight w:val="0"/>
          <w:marTop w:val="0"/>
          <w:marBottom w:val="0"/>
          <w:divBdr>
            <w:top w:val="none" w:sz="0" w:space="0" w:color="auto"/>
            <w:left w:val="none" w:sz="0" w:space="0" w:color="auto"/>
            <w:bottom w:val="none" w:sz="0" w:space="0" w:color="auto"/>
            <w:right w:val="none" w:sz="0" w:space="0" w:color="auto"/>
          </w:divBdr>
        </w:div>
        <w:div w:id="1925383277">
          <w:marLeft w:val="0"/>
          <w:marRight w:val="0"/>
          <w:marTop w:val="0"/>
          <w:marBottom w:val="0"/>
          <w:divBdr>
            <w:top w:val="none" w:sz="0" w:space="0" w:color="auto"/>
            <w:left w:val="none" w:sz="0" w:space="0" w:color="auto"/>
            <w:bottom w:val="none" w:sz="0" w:space="0" w:color="auto"/>
            <w:right w:val="none" w:sz="0" w:space="0" w:color="auto"/>
          </w:divBdr>
        </w:div>
        <w:div w:id="2077387972">
          <w:marLeft w:val="0"/>
          <w:marRight w:val="0"/>
          <w:marTop w:val="0"/>
          <w:marBottom w:val="0"/>
          <w:divBdr>
            <w:top w:val="none" w:sz="0" w:space="0" w:color="auto"/>
            <w:left w:val="none" w:sz="0" w:space="0" w:color="auto"/>
            <w:bottom w:val="none" w:sz="0" w:space="0" w:color="auto"/>
            <w:right w:val="none" w:sz="0" w:space="0" w:color="auto"/>
          </w:divBdr>
        </w:div>
        <w:div w:id="2120834544">
          <w:marLeft w:val="0"/>
          <w:marRight w:val="0"/>
          <w:marTop w:val="0"/>
          <w:marBottom w:val="0"/>
          <w:divBdr>
            <w:top w:val="none" w:sz="0" w:space="0" w:color="auto"/>
            <w:left w:val="none" w:sz="0" w:space="0" w:color="auto"/>
            <w:bottom w:val="none" w:sz="0" w:space="0" w:color="auto"/>
            <w:right w:val="none" w:sz="0" w:space="0" w:color="auto"/>
          </w:divBdr>
        </w:div>
      </w:divsChild>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288345">
      <w:bodyDiv w:val="1"/>
      <w:marLeft w:val="0"/>
      <w:marRight w:val="0"/>
      <w:marTop w:val="0"/>
      <w:marBottom w:val="0"/>
      <w:divBdr>
        <w:top w:val="none" w:sz="0" w:space="0" w:color="auto"/>
        <w:left w:val="none" w:sz="0" w:space="0" w:color="auto"/>
        <w:bottom w:val="none" w:sz="0" w:space="0" w:color="auto"/>
        <w:right w:val="none" w:sz="0" w:space="0" w:color="auto"/>
      </w:divBdr>
      <w:divsChild>
        <w:div w:id="74399228">
          <w:marLeft w:val="0"/>
          <w:marRight w:val="0"/>
          <w:marTop w:val="0"/>
          <w:marBottom w:val="0"/>
          <w:divBdr>
            <w:top w:val="none" w:sz="0" w:space="0" w:color="auto"/>
            <w:left w:val="none" w:sz="0" w:space="0" w:color="auto"/>
            <w:bottom w:val="none" w:sz="0" w:space="0" w:color="auto"/>
            <w:right w:val="none" w:sz="0" w:space="0" w:color="auto"/>
          </w:divBdr>
        </w:div>
        <w:div w:id="243532082">
          <w:marLeft w:val="0"/>
          <w:marRight w:val="0"/>
          <w:marTop w:val="0"/>
          <w:marBottom w:val="0"/>
          <w:divBdr>
            <w:top w:val="none" w:sz="0" w:space="0" w:color="auto"/>
            <w:left w:val="none" w:sz="0" w:space="0" w:color="auto"/>
            <w:bottom w:val="none" w:sz="0" w:space="0" w:color="auto"/>
            <w:right w:val="none" w:sz="0" w:space="0" w:color="auto"/>
          </w:divBdr>
        </w:div>
        <w:div w:id="286667335">
          <w:marLeft w:val="0"/>
          <w:marRight w:val="0"/>
          <w:marTop w:val="0"/>
          <w:marBottom w:val="0"/>
          <w:divBdr>
            <w:top w:val="none" w:sz="0" w:space="0" w:color="auto"/>
            <w:left w:val="none" w:sz="0" w:space="0" w:color="auto"/>
            <w:bottom w:val="none" w:sz="0" w:space="0" w:color="auto"/>
            <w:right w:val="none" w:sz="0" w:space="0" w:color="auto"/>
          </w:divBdr>
        </w:div>
        <w:div w:id="291715208">
          <w:marLeft w:val="0"/>
          <w:marRight w:val="0"/>
          <w:marTop w:val="0"/>
          <w:marBottom w:val="0"/>
          <w:divBdr>
            <w:top w:val="none" w:sz="0" w:space="0" w:color="auto"/>
            <w:left w:val="none" w:sz="0" w:space="0" w:color="auto"/>
            <w:bottom w:val="none" w:sz="0" w:space="0" w:color="auto"/>
            <w:right w:val="none" w:sz="0" w:space="0" w:color="auto"/>
          </w:divBdr>
        </w:div>
        <w:div w:id="316886257">
          <w:marLeft w:val="0"/>
          <w:marRight w:val="0"/>
          <w:marTop w:val="0"/>
          <w:marBottom w:val="0"/>
          <w:divBdr>
            <w:top w:val="none" w:sz="0" w:space="0" w:color="auto"/>
            <w:left w:val="none" w:sz="0" w:space="0" w:color="auto"/>
            <w:bottom w:val="none" w:sz="0" w:space="0" w:color="auto"/>
            <w:right w:val="none" w:sz="0" w:space="0" w:color="auto"/>
          </w:divBdr>
        </w:div>
        <w:div w:id="361564030">
          <w:marLeft w:val="0"/>
          <w:marRight w:val="0"/>
          <w:marTop w:val="0"/>
          <w:marBottom w:val="0"/>
          <w:divBdr>
            <w:top w:val="none" w:sz="0" w:space="0" w:color="auto"/>
            <w:left w:val="none" w:sz="0" w:space="0" w:color="auto"/>
            <w:bottom w:val="none" w:sz="0" w:space="0" w:color="auto"/>
            <w:right w:val="none" w:sz="0" w:space="0" w:color="auto"/>
          </w:divBdr>
        </w:div>
        <w:div w:id="402414198">
          <w:marLeft w:val="0"/>
          <w:marRight w:val="0"/>
          <w:marTop w:val="0"/>
          <w:marBottom w:val="0"/>
          <w:divBdr>
            <w:top w:val="none" w:sz="0" w:space="0" w:color="auto"/>
            <w:left w:val="none" w:sz="0" w:space="0" w:color="auto"/>
            <w:bottom w:val="none" w:sz="0" w:space="0" w:color="auto"/>
            <w:right w:val="none" w:sz="0" w:space="0" w:color="auto"/>
          </w:divBdr>
        </w:div>
        <w:div w:id="451632571">
          <w:marLeft w:val="0"/>
          <w:marRight w:val="0"/>
          <w:marTop w:val="0"/>
          <w:marBottom w:val="0"/>
          <w:divBdr>
            <w:top w:val="none" w:sz="0" w:space="0" w:color="auto"/>
            <w:left w:val="none" w:sz="0" w:space="0" w:color="auto"/>
            <w:bottom w:val="none" w:sz="0" w:space="0" w:color="auto"/>
            <w:right w:val="none" w:sz="0" w:space="0" w:color="auto"/>
          </w:divBdr>
        </w:div>
        <w:div w:id="1156841580">
          <w:marLeft w:val="0"/>
          <w:marRight w:val="0"/>
          <w:marTop w:val="0"/>
          <w:marBottom w:val="0"/>
          <w:divBdr>
            <w:top w:val="none" w:sz="0" w:space="0" w:color="auto"/>
            <w:left w:val="none" w:sz="0" w:space="0" w:color="auto"/>
            <w:bottom w:val="none" w:sz="0" w:space="0" w:color="auto"/>
            <w:right w:val="none" w:sz="0" w:space="0" w:color="auto"/>
          </w:divBdr>
        </w:div>
        <w:div w:id="1289553999">
          <w:marLeft w:val="0"/>
          <w:marRight w:val="0"/>
          <w:marTop w:val="0"/>
          <w:marBottom w:val="0"/>
          <w:divBdr>
            <w:top w:val="none" w:sz="0" w:space="0" w:color="auto"/>
            <w:left w:val="none" w:sz="0" w:space="0" w:color="auto"/>
            <w:bottom w:val="none" w:sz="0" w:space="0" w:color="auto"/>
            <w:right w:val="none" w:sz="0" w:space="0" w:color="auto"/>
          </w:divBdr>
        </w:div>
        <w:div w:id="1372265757">
          <w:marLeft w:val="0"/>
          <w:marRight w:val="0"/>
          <w:marTop w:val="0"/>
          <w:marBottom w:val="0"/>
          <w:divBdr>
            <w:top w:val="none" w:sz="0" w:space="0" w:color="auto"/>
            <w:left w:val="none" w:sz="0" w:space="0" w:color="auto"/>
            <w:bottom w:val="none" w:sz="0" w:space="0" w:color="auto"/>
            <w:right w:val="none" w:sz="0" w:space="0" w:color="auto"/>
          </w:divBdr>
        </w:div>
        <w:div w:id="1447119482">
          <w:marLeft w:val="0"/>
          <w:marRight w:val="0"/>
          <w:marTop w:val="0"/>
          <w:marBottom w:val="0"/>
          <w:divBdr>
            <w:top w:val="none" w:sz="0" w:space="0" w:color="auto"/>
            <w:left w:val="none" w:sz="0" w:space="0" w:color="auto"/>
            <w:bottom w:val="none" w:sz="0" w:space="0" w:color="auto"/>
            <w:right w:val="none" w:sz="0" w:space="0" w:color="auto"/>
          </w:divBdr>
        </w:div>
        <w:div w:id="1460689056">
          <w:marLeft w:val="0"/>
          <w:marRight w:val="0"/>
          <w:marTop w:val="0"/>
          <w:marBottom w:val="0"/>
          <w:divBdr>
            <w:top w:val="none" w:sz="0" w:space="0" w:color="auto"/>
            <w:left w:val="none" w:sz="0" w:space="0" w:color="auto"/>
            <w:bottom w:val="none" w:sz="0" w:space="0" w:color="auto"/>
            <w:right w:val="none" w:sz="0" w:space="0" w:color="auto"/>
          </w:divBdr>
        </w:div>
        <w:div w:id="1635208825">
          <w:marLeft w:val="0"/>
          <w:marRight w:val="0"/>
          <w:marTop w:val="0"/>
          <w:marBottom w:val="0"/>
          <w:divBdr>
            <w:top w:val="none" w:sz="0" w:space="0" w:color="auto"/>
            <w:left w:val="none" w:sz="0" w:space="0" w:color="auto"/>
            <w:bottom w:val="none" w:sz="0" w:space="0" w:color="auto"/>
            <w:right w:val="none" w:sz="0" w:space="0" w:color="auto"/>
          </w:divBdr>
        </w:div>
        <w:div w:id="1641685171">
          <w:marLeft w:val="0"/>
          <w:marRight w:val="0"/>
          <w:marTop w:val="0"/>
          <w:marBottom w:val="0"/>
          <w:divBdr>
            <w:top w:val="none" w:sz="0" w:space="0" w:color="auto"/>
            <w:left w:val="none" w:sz="0" w:space="0" w:color="auto"/>
            <w:bottom w:val="none" w:sz="0" w:space="0" w:color="auto"/>
            <w:right w:val="none" w:sz="0" w:space="0" w:color="auto"/>
          </w:divBdr>
        </w:div>
        <w:div w:id="1779176574">
          <w:marLeft w:val="0"/>
          <w:marRight w:val="0"/>
          <w:marTop w:val="0"/>
          <w:marBottom w:val="0"/>
          <w:divBdr>
            <w:top w:val="none" w:sz="0" w:space="0" w:color="auto"/>
            <w:left w:val="none" w:sz="0" w:space="0" w:color="auto"/>
            <w:bottom w:val="none" w:sz="0" w:space="0" w:color="auto"/>
            <w:right w:val="none" w:sz="0" w:space="0" w:color="auto"/>
          </w:divBdr>
        </w:div>
        <w:div w:id="1840997379">
          <w:marLeft w:val="0"/>
          <w:marRight w:val="0"/>
          <w:marTop w:val="0"/>
          <w:marBottom w:val="0"/>
          <w:divBdr>
            <w:top w:val="none" w:sz="0" w:space="0" w:color="auto"/>
            <w:left w:val="none" w:sz="0" w:space="0" w:color="auto"/>
            <w:bottom w:val="none" w:sz="0" w:space="0" w:color="auto"/>
            <w:right w:val="none" w:sz="0" w:space="0" w:color="auto"/>
          </w:divBdr>
        </w:div>
        <w:div w:id="1986469553">
          <w:marLeft w:val="0"/>
          <w:marRight w:val="0"/>
          <w:marTop w:val="0"/>
          <w:marBottom w:val="0"/>
          <w:divBdr>
            <w:top w:val="none" w:sz="0" w:space="0" w:color="auto"/>
            <w:left w:val="none" w:sz="0" w:space="0" w:color="auto"/>
            <w:bottom w:val="none" w:sz="0" w:space="0" w:color="auto"/>
            <w:right w:val="none" w:sz="0" w:space="0" w:color="auto"/>
          </w:divBdr>
        </w:div>
        <w:div w:id="2111074207">
          <w:marLeft w:val="0"/>
          <w:marRight w:val="0"/>
          <w:marTop w:val="0"/>
          <w:marBottom w:val="0"/>
          <w:divBdr>
            <w:top w:val="none" w:sz="0" w:space="0" w:color="auto"/>
            <w:left w:val="none" w:sz="0" w:space="0" w:color="auto"/>
            <w:bottom w:val="none" w:sz="0" w:space="0" w:color="auto"/>
            <w:right w:val="none" w:sz="0" w:space="0" w:color="auto"/>
          </w:divBdr>
        </w:div>
        <w:div w:id="2137677853">
          <w:marLeft w:val="0"/>
          <w:marRight w:val="0"/>
          <w:marTop w:val="0"/>
          <w:marBottom w:val="0"/>
          <w:divBdr>
            <w:top w:val="none" w:sz="0" w:space="0" w:color="auto"/>
            <w:left w:val="none" w:sz="0" w:space="0" w:color="auto"/>
            <w:bottom w:val="none" w:sz="0" w:space="0" w:color="auto"/>
            <w:right w:val="none" w:sz="0" w:space="0" w:color="auto"/>
          </w:divBdr>
        </w:div>
      </w:divsChild>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733767">
      <w:bodyDiv w:val="1"/>
      <w:marLeft w:val="0"/>
      <w:marRight w:val="0"/>
      <w:marTop w:val="0"/>
      <w:marBottom w:val="0"/>
      <w:divBdr>
        <w:top w:val="none" w:sz="0" w:space="0" w:color="auto"/>
        <w:left w:val="none" w:sz="0" w:space="0" w:color="auto"/>
        <w:bottom w:val="none" w:sz="0" w:space="0" w:color="auto"/>
        <w:right w:val="none" w:sz="0" w:space="0" w:color="auto"/>
      </w:divBdr>
      <w:divsChild>
        <w:div w:id="157581233">
          <w:marLeft w:val="0"/>
          <w:marRight w:val="0"/>
          <w:marTop w:val="0"/>
          <w:marBottom w:val="0"/>
          <w:divBdr>
            <w:top w:val="none" w:sz="0" w:space="0" w:color="auto"/>
            <w:left w:val="none" w:sz="0" w:space="0" w:color="auto"/>
            <w:bottom w:val="none" w:sz="0" w:space="0" w:color="auto"/>
            <w:right w:val="none" w:sz="0" w:space="0" w:color="auto"/>
          </w:divBdr>
        </w:div>
        <w:div w:id="263078795">
          <w:marLeft w:val="0"/>
          <w:marRight w:val="0"/>
          <w:marTop w:val="0"/>
          <w:marBottom w:val="0"/>
          <w:divBdr>
            <w:top w:val="none" w:sz="0" w:space="0" w:color="auto"/>
            <w:left w:val="none" w:sz="0" w:space="0" w:color="auto"/>
            <w:bottom w:val="none" w:sz="0" w:space="0" w:color="auto"/>
            <w:right w:val="none" w:sz="0" w:space="0" w:color="auto"/>
          </w:divBdr>
        </w:div>
        <w:div w:id="353653873">
          <w:marLeft w:val="0"/>
          <w:marRight w:val="0"/>
          <w:marTop w:val="0"/>
          <w:marBottom w:val="0"/>
          <w:divBdr>
            <w:top w:val="none" w:sz="0" w:space="0" w:color="auto"/>
            <w:left w:val="none" w:sz="0" w:space="0" w:color="auto"/>
            <w:bottom w:val="none" w:sz="0" w:space="0" w:color="auto"/>
            <w:right w:val="none" w:sz="0" w:space="0" w:color="auto"/>
          </w:divBdr>
        </w:div>
        <w:div w:id="510609253">
          <w:marLeft w:val="0"/>
          <w:marRight w:val="0"/>
          <w:marTop w:val="0"/>
          <w:marBottom w:val="0"/>
          <w:divBdr>
            <w:top w:val="none" w:sz="0" w:space="0" w:color="auto"/>
            <w:left w:val="none" w:sz="0" w:space="0" w:color="auto"/>
            <w:bottom w:val="none" w:sz="0" w:space="0" w:color="auto"/>
            <w:right w:val="none" w:sz="0" w:space="0" w:color="auto"/>
          </w:divBdr>
        </w:div>
        <w:div w:id="1235703483">
          <w:marLeft w:val="0"/>
          <w:marRight w:val="0"/>
          <w:marTop w:val="0"/>
          <w:marBottom w:val="0"/>
          <w:divBdr>
            <w:top w:val="none" w:sz="0" w:space="0" w:color="auto"/>
            <w:left w:val="none" w:sz="0" w:space="0" w:color="auto"/>
            <w:bottom w:val="none" w:sz="0" w:space="0" w:color="auto"/>
            <w:right w:val="none" w:sz="0" w:space="0" w:color="auto"/>
          </w:divBdr>
        </w:div>
        <w:div w:id="1626503553">
          <w:marLeft w:val="0"/>
          <w:marRight w:val="0"/>
          <w:marTop w:val="0"/>
          <w:marBottom w:val="0"/>
          <w:divBdr>
            <w:top w:val="none" w:sz="0" w:space="0" w:color="auto"/>
            <w:left w:val="none" w:sz="0" w:space="0" w:color="auto"/>
            <w:bottom w:val="none" w:sz="0" w:space="0" w:color="auto"/>
            <w:right w:val="none" w:sz="0" w:space="0" w:color="auto"/>
          </w:divBdr>
        </w:div>
        <w:div w:id="1634210889">
          <w:marLeft w:val="0"/>
          <w:marRight w:val="0"/>
          <w:marTop w:val="0"/>
          <w:marBottom w:val="0"/>
          <w:divBdr>
            <w:top w:val="none" w:sz="0" w:space="0" w:color="auto"/>
            <w:left w:val="none" w:sz="0" w:space="0" w:color="auto"/>
            <w:bottom w:val="none" w:sz="0" w:space="0" w:color="auto"/>
            <w:right w:val="none" w:sz="0" w:space="0" w:color="auto"/>
          </w:divBdr>
        </w:div>
        <w:div w:id="1762943615">
          <w:marLeft w:val="0"/>
          <w:marRight w:val="0"/>
          <w:marTop w:val="0"/>
          <w:marBottom w:val="0"/>
          <w:divBdr>
            <w:top w:val="none" w:sz="0" w:space="0" w:color="auto"/>
            <w:left w:val="none" w:sz="0" w:space="0" w:color="auto"/>
            <w:bottom w:val="none" w:sz="0" w:space="0" w:color="auto"/>
            <w:right w:val="none" w:sz="0" w:space="0" w:color="auto"/>
          </w:divBdr>
        </w:div>
        <w:div w:id="1772046977">
          <w:marLeft w:val="0"/>
          <w:marRight w:val="0"/>
          <w:marTop w:val="0"/>
          <w:marBottom w:val="0"/>
          <w:divBdr>
            <w:top w:val="none" w:sz="0" w:space="0" w:color="auto"/>
            <w:left w:val="none" w:sz="0" w:space="0" w:color="auto"/>
            <w:bottom w:val="none" w:sz="0" w:space="0" w:color="auto"/>
            <w:right w:val="none" w:sz="0" w:space="0" w:color="auto"/>
          </w:divBdr>
        </w:div>
      </w:divsChild>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2890572">
      <w:bodyDiv w:val="1"/>
      <w:marLeft w:val="0"/>
      <w:marRight w:val="0"/>
      <w:marTop w:val="0"/>
      <w:marBottom w:val="0"/>
      <w:divBdr>
        <w:top w:val="none" w:sz="0" w:space="0" w:color="auto"/>
        <w:left w:val="none" w:sz="0" w:space="0" w:color="auto"/>
        <w:bottom w:val="none" w:sz="0" w:space="0" w:color="auto"/>
        <w:right w:val="none" w:sz="0" w:space="0" w:color="auto"/>
      </w:divBdr>
      <w:divsChild>
        <w:div w:id="43606213">
          <w:marLeft w:val="0"/>
          <w:marRight w:val="0"/>
          <w:marTop w:val="0"/>
          <w:marBottom w:val="0"/>
          <w:divBdr>
            <w:top w:val="none" w:sz="0" w:space="0" w:color="auto"/>
            <w:left w:val="none" w:sz="0" w:space="0" w:color="auto"/>
            <w:bottom w:val="none" w:sz="0" w:space="0" w:color="auto"/>
            <w:right w:val="none" w:sz="0" w:space="0" w:color="auto"/>
          </w:divBdr>
        </w:div>
        <w:div w:id="44374007">
          <w:marLeft w:val="0"/>
          <w:marRight w:val="0"/>
          <w:marTop w:val="0"/>
          <w:marBottom w:val="0"/>
          <w:divBdr>
            <w:top w:val="none" w:sz="0" w:space="0" w:color="auto"/>
            <w:left w:val="none" w:sz="0" w:space="0" w:color="auto"/>
            <w:bottom w:val="none" w:sz="0" w:space="0" w:color="auto"/>
            <w:right w:val="none" w:sz="0" w:space="0" w:color="auto"/>
          </w:divBdr>
        </w:div>
        <w:div w:id="48261424">
          <w:marLeft w:val="0"/>
          <w:marRight w:val="0"/>
          <w:marTop w:val="0"/>
          <w:marBottom w:val="0"/>
          <w:divBdr>
            <w:top w:val="none" w:sz="0" w:space="0" w:color="auto"/>
            <w:left w:val="none" w:sz="0" w:space="0" w:color="auto"/>
            <w:bottom w:val="none" w:sz="0" w:space="0" w:color="auto"/>
            <w:right w:val="none" w:sz="0" w:space="0" w:color="auto"/>
          </w:divBdr>
        </w:div>
        <w:div w:id="199896987">
          <w:marLeft w:val="0"/>
          <w:marRight w:val="0"/>
          <w:marTop w:val="0"/>
          <w:marBottom w:val="0"/>
          <w:divBdr>
            <w:top w:val="none" w:sz="0" w:space="0" w:color="auto"/>
            <w:left w:val="none" w:sz="0" w:space="0" w:color="auto"/>
            <w:bottom w:val="none" w:sz="0" w:space="0" w:color="auto"/>
            <w:right w:val="none" w:sz="0" w:space="0" w:color="auto"/>
          </w:divBdr>
        </w:div>
        <w:div w:id="387459864">
          <w:marLeft w:val="0"/>
          <w:marRight w:val="0"/>
          <w:marTop w:val="0"/>
          <w:marBottom w:val="0"/>
          <w:divBdr>
            <w:top w:val="none" w:sz="0" w:space="0" w:color="auto"/>
            <w:left w:val="none" w:sz="0" w:space="0" w:color="auto"/>
            <w:bottom w:val="none" w:sz="0" w:space="0" w:color="auto"/>
            <w:right w:val="none" w:sz="0" w:space="0" w:color="auto"/>
          </w:divBdr>
        </w:div>
        <w:div w:id="396708336">
          <w:marLeft w:val="0"/>
          <w:marRight w:val="0"/>
          <w:marTop w:val="0"/>
          <w:marBottom w:val="0"/>
          <w:divBdr>
            <w:top w:val="none" w:sz="0" w:space="0" w:color="auto"/>
            <w:left w:val="none" w:sz="0" w:space="0" w:color="auto"/>
            <w:bottom w:val="none" w:sz="0" w:space="0" w:color="auto"/>
            <w:right w:val="none" w:sz="0" w:space="0" w:color="auto"/>
          </w:divBdr>
        </w:div>
        <w:div w:id="426968775">
          <w:marLeft w:val="0"/>
          <w:marRight w:val="0"/>
          <w:marTop w:val="0"/>
          <w:marBottom w:val="0"/>
          <w:divBdr>
            <w:top w:val="none" w:sz="0" w:space="0" w:color="auto"/>
            <w:left w:val="none" w:sz="0" w:space="0" w:color="auto"/>
            <w:bottom w:val="none" w:sz="0" w:space="0" w:color="auto"/>
            <w:right w:val="none" w:sz="0" w:space="0" w:color="auto"/>
          </w:divBdr>
        </w:div>
        <w:div w:id="703559642">
          <w:marLeft w:val="0"/>
          <w:marRight w:val="0"/>
          <w:marTop w:val="0"/>
          <w:marBottom w:val="0"/>
          <w:divBdr>
            <w:top w:val="none" w:sz="0" w:space="0" w:color="auto"/>
            <w:left w:val="none" w:sz="0" w:space="0" w:color="auto"/>
            <w:bottom w:val="none" w:sz="0" w:space="0" w:color="auto"/>
            <w:right w:val="none" w:sz="0" w:space="0" w:color="auto"/>
          </w:divBdr>
        </w:div>
        <w:div w:id="760418616">
          <w:marLeft w:val="0"/>
          <w:marRight w:val="0"/>
          <w:marTop w:val="0"/>
          <w:marBottom w:val="0"/>
          <w:divBdr>
            <w:top w:val="none" w:sz="0" w:space="0" w:color="auto"/>
            <w:left w:val="none" w:sz="0" w:space="0" w:color="auto"/>
            <w:bottom w:val="none" w:sz="0" w:space="0" w:color="auto"/>
            <w:right w:val="none" w:sz="0" w:space="0" w:color="auto"/>
          </w:divBdr>
        </w:div>
        <w:div w:id="849373466">
          <w:marLeft w:val="0"/>
          <w:marRight w:val="0"/>
          <w:marTop w:val="0"/>
          <w:marBottom w:val="0"/>
          <w:divBdr>
            <w:top w:val="none" w:sz="0" w:space="0" w:color="auto"/>
            <w:left w:val="none" w:sz="0" w:space="0" w:color="auto"/>
            <w:bottom w:val="none" w:sz="0" w:space="0" w:color="auto"/>
            <w:right w:val="none" w:sz="0" w:space="0" w:color="auto"/>
          </w:divBdr>
        </w:div>
        <w:div w:id="874120228">
          <w:marLeft w:val="0"/>
          <w:marRight w:val="0"/>
          <w:marTop w:val="0"/>
          <w:marBottom w:val="0"/>
          <w:divBdr>
            <w:top w:val="none" w:sz="0" w:space="0" w:color="auto"/>
            <w:left w:val="none" w:sz="0" w:space="0" w:color="auto"/>
            <w:bottom w:val="none" w:sz="0" w:space="0" w:color="auto"/>
            <w:right w:val="none" w:sz="0" w:space="0" w:color="auto"/>
          </w:divBdr>
        </w:div>
        <w:div w:id="1006328146">
          <w:marLeft w:val="0"/>
          <w:marRight w:val="0"/>
          <w:marTop w:val="0"/>
          <w:marBottom w:val="0"/>
          <w:divBdr>
            <w:top w:val="none" w:sz="0" w:space="0" w:color="auto"/>
            <w:left w:val="none" w:sz="0" w:space="0" w:color="auto"/>
            <w:bottom w:val="none" w:sz="0" w:space="0" w:color="auto"/>
            <w:right w:val="none" w:sz="0" w:space="0" w:color="auto"/>
          </w:divBdr>
        </w:div>
        <w:div w:id="1152865424">
          <w:marLeft w:val="0"/>
          <w:marRight w:val="0"/>
          <w:marTop w:val="0"/>
          <w:marBottom w:val="0"/>
          <w:divBdr>
            <w:top w:val="none" w:sz="0" w:space="0" w:color="auto"/>
            <w:left w:val="none" w:sz="0" w:space="0" w:color="auto"/>
            <w:bottom w:val="none" w:sz="0" w:space="0" w:color="auto"/>
            <w:right w:val="none" w:sz="0" w:space="0" w:color="auto"/>
          </w:divBdr>
        </w:div>
        <w:div w:id="1218203389">
          <w:marLeft w:val="0"/>
          <w:marRight w:val="0"/>
          <w:marTop w:val="0"/>
          <w:marBottom w:val="0"/>
          <w:divBdr>
            <w:top w:val="none" w:sz="0" w:space="0" w:color="auto"/>
            <w:left w:val="none" w:sz="0" w:space="0" w:color="auto"/>
            <w:bottom w:val="none" w:sz="0" w:space="0" w:color="auto"/>
            <w:right w:val="none" w:sz="0" w:space="0" w:color="auto"/>
          </w:divBdr>
        </w:div>
        <w:div w:id="1432815567">
          <w:marLeft w:val="0"/>
          <w:marRight w:val="0"/>
          <w:marTop w:val="0"/>
          <w:marBottom w:val="0"/>
          <w:divBdr>
            <w:top w:val="none" w:sz="0" w:space="0" w:color="auto"/>
            <w:left w:val="none" w:sz="0" w:space="0" w:color="auto"/>
            <w:bottom w:val="none" w:sz="0" w:space="0" w:color="auto"/>
            <w:right w:val="none" w:sz="0" w:space="0" w:color="auto"/>
          </w:divBdr>
        </w:div>
        <w:div w:id="1486119662">
          <w:marLeft w:val="0"/>
          <w:marRight w:val="0"/>
          <w:marTop w:val="0"/>
          <w:marBottom w:val="0"/>
          <w:divBdr>
            <w:top w:val="none" w:sz="0" w:space="0" w:color="auto"/>
            <w:left w:val="none" w:sz="0" w:space="0" w:color="auto"/>
            <w:bottom w:val="none" w:sz="0" w:space="0" w:color="auto"/>
            <w:right w:val="none" w:sz="0" w:space="0" w:color="auto"/>
          </w:divBdr>
        </w:div>
        <w:div w:id="1505318054">
          <w:marLeft w:val="0"/>
          <w:marRight w:val="0"/>
          <w:marTop w:val="0"/>
          <w:marBottom w:val="0"/>
          <w:divBdr>
            <w:top w:val="none" w:sz="0" w:space="0" w:color="auto"/>
            <w:left w:val="none" w:sz="0" w:space="0" w:color="auto"/>
            <w:bottom w:val="none" w:sz="0" w:space="0" w:color="auto"/>
            <w:right w:val="none" w:sz="0" w:space="0" w:color="auto"/>
          </w:divBdr>
        </w:div>
        <w:div w:id="1868760016">
          <w:marLeft w:val="0"/>
          <w:marRight w:val="0"/>
          <w:marTop w:val="0"/>
          <w:marBottom w:val="0"/>
          <w:divBdr>
            <w:top w:val="none" w:sz="0" w:space="0" w:color="auto"/>
            <w:left w:val="none" w:sz="0" w:space="0" w:color="auto"/>
            <w:bottom w:val="none" w:sz="0" w:space="0" w:color="auto"/>
            <w:right w:val="none" w:sz="0" w:space="0" w:color="auto"/>
          </w:divBdr>
        </w:div>
        <w:div w:id="1946503121">
          <w:marLeft w:val="0"/>
          <w:marRight w:val="0"/>
          <w:marTop w:val="0"/>
          <w:marBottom w:val="0"/>
          <w:divBdr>
            <w:top w:val="none" w:sz="0" w:space="0" w:color="auto"/>
            <w:left w:val="none" w:sz="0" w:space="0" w:color="auto"/>
            <w:bottom w:val="none" w:sz="0" w:space="0" w:color="auto"/>
            <w:right w:val="none" w:sz="0" w:space="0" w:color="auto"/>
          </w:divBdr>
        </w:div>
        <w:div w:id="2120365911">
          <w:marLeft w:val="0"/>
          <w:marRight w:val="0"/>
          <w:marTop w:val="0"/>
          <w:marBottom w:val="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031433">
      <w:bodyDiv w:val="1"/>
      <w:marLeft w:val="0"/>
      <w:marRight w:val="0"/>
      <w:marTop w:val="0"/>
      <w:marBottom w:val="0"/>
      <w:divBdr>
        <w:top w:val="none" w:sz="0" w:space="0" w:color="auto"/>
        <w:left w:val="none" w:sz="0" w:space="0" w:color="auto"/>
        <w:bottom w:val="none" w:sz="0" w:space="0" w:color="auto"/>
        <w:right w:val="none" w:sz="0" w:space="0" w:color="auto"/>
      </w:divBdr>
      <w:divsChild>
        <w:div w:id="359164814">
          <w:marLeft w:val="0"/>
          <w:marRight w:val="0"/>
          <w:marTop w:val="0"/>
          <w:marBottom w:val="0"/>
          <w:divBdr>
            <w:top w:val="none" w:sz="0" w:space="0" w:color="auto"/>
            <w:left w:val="none" w:sz="0" w:space="0" w:color="auto"/>
            <w:bottom w:val="none" w:sz="0" w:space="0" w:color="auto"/>
            <w:right w:val="none" w:sz="0" w:space="0" w:color="auto"/>
          </w:divBdr>
        </w:div>
        <w:div w:id="441607883">
          <w:marLeft w:val="0"/>
          <w:marRight w:val="0"/>
          <w:marTop w:val="0"/>
          <w:marBottom w:val="0"/>
          <w:divBdr>
            <w:top w:val="none" w:sz="0" w:space="0" w:color="auto"/>
            <w:left w:val="none" w:sz="0" w:space="0" w:color="auto"/>
            <w:bottom w:val="none" w:sz="0" w:space="0" w:color="auto"/>
            <w:right w:val="none" w:sz="0" w:space="0" w:color="auto"/>
          </w:divBdr>
        </w:div>
        <w:div w:id="486823234">
          <w:marLeft w:val="0"/>
          <w:marRight w:val="0"/>
          <w:marTop w:val="0"/>
          <w:marBottom w:val="0"/>
          <w:divBdr>
            <w:top w:val="none" w:sz="0" w:space="0" w:color="auto"/>
            <w:left w:val="none" w:sz="0" w:space="0" w:color="auto"/>
            <w:bottom w:val="none" w:sz="0" w:space="0" w:color="auto"/>
            <w:right w:val="none" w:sz="0" w:space="0" w:color="auto"/>
          </w:divBdr>
        </w:div>
        <w:div w:id="660618479">
          <w:marLeft w:val="0"/>
          <w:marRight w:val="0"/>
          <w:marTop w:val="0"/>
          <w:marBottom w:val="0"/>
          <w:divBdr>
            <w:top w:val="none" w:sz="0" w:space="0" w:color="auto"/>
            <w:left w:val="none" w:sz="0" w:space="0" w:color="auto"/>
            <w:bottom w:val="none" w:sz="0" w:space="0" w:color="auto"/>
            <w:right w:val="none" w:sz="0" w:space="0" w:color="auto"/>
          </w:divBdr>
        </w:div>
        <w:div w:id="945162820">
          <w:marLeft w:val="0"/>
          <w:marRight w:val="0"/>
          <w:marTop w:val="0"/>
          <w:marBottom w:val="0"/>
          <w:divBdr>
            <w:top w:val="none" w:sz="0" w:space="0" w:color="auto"/>
            <w:left w:val="none" w:sz="0" w:space="0" w:color="auto"/>
            <w:bottom w:val="none" w:sz="0" w:space="0" w:color="auto"/>
            <w:right w:val="none" w:sz="0" w:space="0" w:color="auto"/>
          </w:divBdr>
        </w:div>
        <w:div w:id="961423044">
          <w:marLeft w:val="0"/>
          <w:marRight w:val="0"/>
          <w:marTop w:val="0"/>
          <w:marBottom w:val="0"/>
          <w:divBdr>
            <w:top w:val="none" w:sz="0" w:space="0" w:color="auto"/>
            <w:left w:val="none" w:sz="0" w:space="0" w:color="auto"/>
            <w:bottom w:val="none" w:sz="0" w:space="0" w:color="auto"/>
            <w:right w:val="none" w:sz="0" w:space="0" w:color="auto"/>
          </w:divBdr>
        </w:div>
        <w:div w:id="1081485560">
          <w:marLeft w:val="0"/>
          <w:marRight w:val="0"/>
          <w:marTop w:val="0"/>
          <w:marBottom w:val="0"/>
          <w:divBdr>
            <w:top w:val="none" w:sz="0" w:space="0" w:color="auto"/>
            <w:left w:val="none" w:sz="0" w:space="0" w:color="auto"/>
            <w:bottom w:val="none" w:sz="0" w:space="0" w:color="auto"/>
            <w:right w:val="none" w:sz="0" w:space="0" w:color="auto"/>
          </w:divBdr>
        </w:div>
        <w:div w:id="1380203385">
          <w:marLeft w:val="0"/>
          <w:marRight w:val="0"/>
          <w:marTop w:val="0"/>
          <w:marBottom w:val="0"/>
          <w:divBdr>
            <w:top w:val="none" w:sz="0" w:space="0" w:color="auto"/>
            <w:left w:val="none" w:sz="0" w:space="0" w:color="auto"/>
            <w:bottom w:val="none" w:sz="0" w:space="0" w:color="auto"/>
            <w:right w:val="none" w:sz="0" w:space="0" w:color="auto"/>
          </w:divBdr>
        </w:div>
        <w:div w:id="1704789570">
          <w:marLeft w:val="0"/>
          <w:marRight w:val="0"/>
          <w:marTop w:val="0"/>
          <w:marBottom w:val="0"/>
          <w:divBdr>
            <w:top w:val="none" w:sz="0" w:space="0" w:color="auto"/>
            <w:left w:val="none" w:sz="0" w:space="0" w:color="auto"/>
            <w:bottom w:val="none" w:sz="0" w:space="0" w:color="auto"/>
            <w:right w:val="none" w:sz="0" w:space="0" w:color="auto"/>
          </w:divBdr>
        </w:div>
        <w:div w:id="1843741919">
          <w:marLeft w:val="0"/>
          <w:marRight w:val="0"/>
          <w:marTop w:val="0"/>
          <w:marBottom w:val="0"/>
          <w:divBdr>
            <w:top w:val="none" w:sz="0" w:space="0" w:color="auto"/>
            <w:left w:val="none" w:sz="0" w:space="0" w:color="auto"/>
            <w:bottom w:val="none" w:sz="0" w:space="0" w:color="auto"/>
            <w:right w:val="none" w:sz="0" w:space="0" w:color="auto"/>
          </w:divBdr>
        </w:div>
      </w:divsChild>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17514">
      <w:bodyDiv w:val="1"/>
      <w:marLeft w:val="0"/>
      <w:marRight w:val="0"/>
      <w:marTop w:val="0"/>
      <w:marBottom w:val="0"/>
      <w:divBdr>
        <w:top w:val="none" w:sz="0" w:space="0" w:color="auto"/>
        <w:left w:val="none" w:sz="0" w:space="0" w:color="auto"/>
        <w:bottom w:val="none" w:sz="0" w:space="0" w:color="auto"/>
        <w:right w:val="none" w:sz="0" w:space="0" w:color="auto"/>
      </w:divBdr>
      <w:divsChild>
        <w:div w:id="359941746">
          <w:marLeft w:val="0"/>
          <w:marRight w:val="0"/>
          <w:marTop w:val="0"/>
          <w:marBottom w:val="0"/>
          <w:divBdr>
            <w:top w:val="none" w:sz="0" w:space="0" w:color="auto"/>
            <w:left w:val="none" w:sz="0" w:space="0" w:color="auto"/>
            <w:bottom w:val="none" w:sz="0" w:space="0" w:color="auto"/>
            <w:right w:val="none" w:sz="0" w:space="0" w:color="auto"/>
          </w:divBdr>
        </w:div>
        <w:div w:id="609045894">
          <w:marLeft w:val="0"/>
          <w:marRight w:val="0"/>
          <w:marTop w:val="0"/>
          <w:marBottom w:val="0"/>
          <w:divBdr>
            <w:top w:val="none" w:sz="0" w:space="0" w:color="auto"/>
            <w:left w:val="none" w:sz="0" w:space="0" w:color="auto"/>
            <w:bottom w:val="none" w:sz="0" w:space="0" w:color="auto"/>
            <w:right w:val="none" w:sz="0" w:space="0" w:color="auto"/>
          </w:divBdr>
        </w:div>
        <w:div w:id="802313313">
          <w:marLeft w:val="0"/>
          <w:marRight w:val="0"/>
          <w:marTop w:val="0"/>
          <w:marBottom w:val="0"/>
          <w:divBdr>
            <w:top w:val="none" w:sz="0" w:space="0" w:color="auto"/>
            <w:left w:val="none" w:sz="0" w:space="0" w:color="auto"/>
            <w:bottom w:val="none" w:sz="0" w:space="0" w:color="auto"/>
            <w:right w:val="none" w:sz="0" w:space="0" w:color="auto"/>
          </w:divBdr>
        </w:div>
        <w:div w:id="1046376365">
          <w:marLeft w:val="0"/>
          <w:marRight w:val="0"/>
          <w:marTop w:val="0"/>
          <w:marBottom w:val="0"/>
          <w:divBdr>
            <w:top w:val="none" w:sz="0" w:space="0" w:color="auto"/>
            <w:left w:val="none" w:sz="0" w:space="0" w:color="auto"/>
            <w:bottom w:val="none" w:sz="0" w:space="0" w:color="auto"/>
            <w:right w:val="none" w:sz="0" w:space="0" w:color="auto"/>
          </w:divBdr>
        </w:div>
        <w:div w:id="1219393319">
          <w:marLeft w:val="0"/>
          <w:marRight w:val="0"/>
          <w:marTop w:val="0"/>
          <w:marBottom w:val="0"/>
          <w:divBdr>
            <w:top w:val="none" w:sz="0" w:space="0" w:color="auto"/>
            <w:left w:val="none" w:sz="0" w:space="0" w:color="auto"/>
            <w:bottom w:val="none" w:sz="0" w:space="0" w:color="auto"/>
            <w:right w:val="none" w:sz="0" w:space="0" w:color="auto"/>
          </w:divBdr>
        </w:div>
        <w:div w:id="1439369906">
          <w:marLeft w:val="0"/>
          <w:marRight w:val="0"/>
          <w:marTop w:val="0"/>
          <w:marBottom w:val="0"/>
          <w:divBdr>
            <w:top w:val="none" w:sz="0" w:space="0" w:color="auto"/>
            <w:left w:val="none" w:sz="0" w:space="0" w:color="auto"/>
            <w:bottom w:val="none" w:sz="0" w:space="0" w:color="auto"/>
            <w:right w:val="none" w:sz="0" w:space="0" w:color="auto"/>
          </w:divBdr>
        </w:div>
        <w:div w:id="1454985859">
          <w:marLeft w:val="0"/>
          <w:marRight w:val="0"/>
          <w:marTop w:val="0"/>
          <w:marBottom w:val="0"/>
          <w:divBdr>
            <w:top w:val="none" w:sz="0" w:space="0" w:color="auto"/>
            <w:left w:val="none" w:sz="0" w:space="0" w:color="auto"/>
            <w:bottom w:val="none" w:sz="0" w:space="0" w:color="auto"/>
            <w:right w:val="none" w:sz="0" w:space="0" w:color="auto"/>
          </w:divBdr>
        </w:div>
        <w:div w:id="1653949867">
          <w:marLeft w:val="0"/>
          <w:marRight w:val="0"/>
          <w:marTop w:val="0"/>
          <w:marBottom w:val="0"/>
          <w:divBdr>
            <w:top w:val="none" w:sz="0" w:space="0" w:color="auto"/>
            <w:left w:val="none" w:sz="0" w:space="0" w:color="auto"/>
            <w:bottom w:val="none" w:sz="0" w:space="0" w:color="auto"/>
            <w:right w:val="none" w:sz="0" w:space="0" w:color="auto"/>
          </w:divBdr>
        </w:div>
        <w:div w:id="1745563020">
          <w:marLeft w:val="0"/>
          <w:marRight w:val="0"/>
          <w:marTop w:val="0"/>
          <w:marBottom w:val="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education.gov.au/early-childhood/providers/extra-support/inclusion-support-program/inclusion-agencies?utm_source=ecec2025-10-01&amp;utm_medium=email&amp;utm_campaign=inclusion" TargetMode="External"/><Relationship Id="rId170"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268" Type="http://schemas.openxmlformats.org/officeDocument/2006/relationships/hyperlink" Target="https://www.noshsa.org.au/events" TargetMode="External"/><Relationship Id="rId475" Type="http://schemas.openxmlformats.org/officeDocument/2006/relationships/hyperlink" Target="https://msg.dese.gov.au/link/id/zzzz68009a2c2f39c007Pzzzz655e9512a54c9083/page.html" TargetMode="External"/><Relationship Id="rId682" Type="http://schemas.openxmlformats.org/officeDocument/2006/relationships/hyperlink" Target="https://msg.dese.gov.au/link/id/zzzz67dcfbd17cd0e874Pzzzz655e9512a54c9083/page.html" TargetMode="External"/><Relationship Id="rId128" Type="http://schemas.openxmlformats.org/officeDocument/2006/relationships/hyperlink" Target="mailto:ECECFinancialViability@education.gov.au" TargetMode="External"/><Relationship Id="rId335" Type="http://schemas.openxmlformats.org/officeDocument/2006/relationships/hyperlink" Target="https://prac.education.gov.au/" TargetMode="External"/><Relationship Id="rId542" Type="http://schemas.openxmlformats.org/officeDocument/2006/relationships/hyperlink" Target="https://msg.dese.gov.au/link/id/zzzz67f36a0c1a08d625Pzzzz655e9512a54c9083/page.html" TargetMode="External"/><Relationship Id="rId987" Type="http://schemas.openxmlformats.org/officeDocument/2006/relationships/hyperlink" Target="mailto:CCSHelpdesk@education.gov.au" TargetMode="External"/><Relationship Id="rId402" Type="http://schemas.openxmlformats.org/officeDocument/2006/relationships/hyperlink" Target="https://msg.dese.gov.au/link/id/zzzz681c1748a5279264Pzzzz655d5953d312b061/page.html" TargetMode="External"/><Relationship Id="rId847" Type="http://schemas.openxmlformats.org/officeDocument/2006/relationships/hyperlink" Target="https://msg.dese.gov.au/link/id/zzzz67c7cc6cadddf424Pzzzz655e9512a54c9083/page.html" TargetMode="External"/><Relationship Id="rId1032" Type="http://schemas.openxmlformats.org/officeDocument/2006/relationships/hyperlink" Target="https://msg.dese.gov.au/link/id/zzzz67a305890420d464Pzzzz655e9512a54c9083/page.html" TargetMode="External"/><Relationship Id="rId707" Type="http://schemas.openxmlformats.org/officeDocument/2006/relationships/hyperlink" Target="https://msg.dese.gov.au/link/id/zzzz67da36d595d2a276Pzzzz655e9512a54c9083/page.html" TargetMode="External"/><Relationship Id="rId914" Type="http://schemas.openxmlformats.org/officeDocument/2006/relationships/hyperlink" Target="https://msg.dese.gov.au/link/id/zzzz67b5343aeec04818Pzzzz655e9512a54c9083/page.html" TargetMode="External"/><Relationship Id="rId43" Type="http://schemas.openxmlformats.org/officeDocument/2006/relationships/hyperlink" Target="https://www.education.gov.au/early-childhood/providers/workforce/wages?utm_source=ecec2025-09-24&amp;utm_medium=email&amp;utm_campaign=wrp" TargetMode="External"/><Relationship Id="rId192" Type="http://schemas.openxmlformats.org/officeDocument/2006/relationships/hyperlink" Target="https://snapshots.acecqa.gov.au/workforcedashboard/index.html" TargetMode="External"/><Relationship Id="rId497" Type="http://schemas.openxmlformats.org/officeDocument/2006/relationships/hyperlink" Target="https://msg.dese.gov.au/link/id/zzzz67fc502165d86321Pzzzz655e9512a54c9083/page.html" TargetMode="External"/><Relationship Id="rId357" Type="http://schemas.openxmlformats.org/officeDocument/2006/relationships/hyperlink" Target="https://www.education.gov.au/early-childhood/resources/how-apply-worker-retention-payment?utm_source=ecec2025-05-21&amp;utm_medium=email&amp;utm_campaign=wrp" TargetMode="External"/><Relationship Id="rId217" Type="http://schemas.openxmlformats.org/officeDocument/2006/relationships/hyperlink" Target="https://www.education.gov.au/early-childhood/providers/howto/session-reports?utm_source=ecec2025-07-23&amp;utm_medium=email&amp;utm_campaign=session_reports" TargetMode="External"/><Relationship Id="rId564" Type="http://schemas.openxmlformats.org/officeDocument/2006/relationships/hyperlink" Target="https://msg.dese.gov.au/link/id/zzzz67ef55dda008f615Pzzzz655e9512a54c9083/page.html" TargetMode="External"/><Relationship Id="rId771" Type="http://schemas.openxmlformats.org/officeDocument/2006/relationships/hyperlink" Target="https://msg.dese.gov.au/link/id/zzzz67d0eac18df6b601Pzzzz655e9512a54c9083/page.html" TargetMode="External"/><Relationship Id="rId869" Type="http://schemas.openxmlformats.org/officeDocument/2006/relationships/hyperlink" Target="https://msg.dese.gov.au/link/id/zzzz67c7a2515f652194Pzzzz655e9512a54c9083/page.html" TargetMode="External"/><Relationship Id="rId424" Type="http://schemas.openxmlformats.org/officeDocument/2006/relationships/hyperlink" Target="https://msg.dese.gov.au/link/id/zzzz6811925125648099Pzzzz655d5953d312b061/page.html" TargetMode="External"/><Relationship Id="rId631" Type="http://schemas.openxmlformats.org/officeDocument/2006/relationships/hyperlink" Target="https://msg.dese.gov.au/link/id/zzzz67ea24f450bbb154Pzzzz655e9512a54c9083/page.html" TargetMode="External"/><Relationship Id="rId729" Type="http://schemas.openxmlformats.org/officeDocument/2006/relationships/hyperlink" Target="https://msg.dese.gov.au/link/id/zzzz67d7be058ca0f348Pzzzz655e9512a54c9083/page.html" TargetMode="External"/><Relationship Id="rId1054" Type="http://schemas.openxmlformats.org/officeDocument/2006/relationships/hyperlink" Target="https://msg.dese.gov.au/link/id/zzzz67a2c641e48b0484Pzzzz655e9512a54c9083/page.html" TargetMode="External"/><Relationship Id="rId936" Type="http://schemas.openxmlformats.org/officeDocument/2006/relationships/hyperlink" Target="https://msg.dese.gov.au/link/id/zzzz67b51f2216fb5862Pzzzz655e9512a54c9083/page.html" TargetMode="External"/><Relationship Id="rId1121" Type="http://schemas.openxmlformats.org/officeDocument/2006/relationships/hyperlink" Target="mailto:ccshelpdesk@education.gov.au" TargetMode="External"/><Relationship Id="rId65" Type="http://schemas.openxmlformats.org/officeDocument/2006/relationships/hyperlink" Target="mailto:ECECFinancialViability@education.gov.au" TargetMode="External"/><Relationship Id="rId281" Type="http://schemas.openxmlformats.org/officeDocument/2006/relationships/hyperlink" Target="https://www.education.gov.au/early-childhood/providers/howto/manage-absences?utm_source=newsletter&amp;utm_medium=email&amp;utm_id=ecec2025-06-25&amp;utm_term=absences&amp;utm_content=bau" TargetMode="External"/><Relationship Id="rId141" Type="http://schemas.openxmlformats.org/officeDocument/2006/relationships/hyperlink" Target="https://www.education.gov.au/early-childhood/providers/extra-support/community-child-care-fund/restricted-expansion-grant?utm_source=ecec2025-08-20&amp;utm_medium=email&amp;utm_campaign=cccfr" TargetMode="External"/><Relationship Id="rId379" Type="http://schemas.openxmlformats.org/officeDocument/2006/relationships/hyperlink" Target="https://msg.dese.gov.au/link/id/zzzz68240049e0d6b882Pzzzz6502793872eaa473/page.html" TargetMode="External"/><Relationship Id="rId586" Type="http://schemas.openxmlformats.org/officeDocument/2006/relationships/hyperlink" Target="https://msg.dese.gov.au/link/id/zzzz67ec9a4169d37296Pzzzz655e9512a54c9083/page.html" TargetMode="External"/><Relationship Id="rId793" Type="http://schemas.openxmlformats.org/officeDocument/2006/relationships/hyperlink" Target="https://msg.dese.gov.au/link/id/zzzz67c9493dbcf4a858Pzzzz655e9512a54c9083/page.html" TargetMode="External"/><Relationship Id="rId7" Type="http://schemas.openxmlformats.org/officeDocument/2006/relationships/settings" Target="settings.xml"/><Relationship Id="rId239" Type="http://schemas.openxmlformats.org/officeDocument/2006/relationships/hyperlink" Target="https://beyou.edu.au/events/early-learning" TargetMode="External"/><Relationship Id="rId446" Type="http://schemas.openxmlformats.org/officeDocument/2006/relationships/hyperlink" Target="https://msg.dese.gov.au/link/id/zzzz68082a663ba46498Pzzzz655e9512a54c9083/page.html" TargetMode="External"/><Relationship Id="rId653" Type="http://schemas.openxmlformats.org/officeDocument/2006/relationships/hyperlink" Target="https://msg.dese.gov.au/link/id/zzzz67e389f1a9f00618Pzzzz655e9512a54c9083/page.html" TargetMode="External"/><Relationship Id="rId1076" Type="http://schemas.openxmlformats.org/officeDocument/2006/relationships/hyperlink" Target="https://msg.dese.gov.au/link/id/zzzz67a034d52a780614Pzzzz655e9512a54c9083/page.html" TargetMode="External"/><Relationship Id="rId306" Type="http://schemas.openxmlformats.org/officeDocument/2006/relationships/hyperlink" Target="https://captovate.optimalworkshop.com/treejack/v6jxmt5t" TargetMode="External"/><Relationship Id="rId860" Type="http://schemas.openxmlformats.org/officeDocument/2006/relationships/hyperlink" Target="https://msg.dese.gov.au/link/id/zzzz67c7a2515de8c060Pzzzz655e9512a54c9083/page.html" TargetMode="External"/><Relationship Id="rId958" Type="http://schemas.openxmlformats.org/officeDocument/2006/relationships/hyperlink" Target="https://msg.dese.gov.au/link/id/zzzz67b2c271ca688236Pzzzz655e9512a54c9083/page.html" TargetMode="External"/><Relationship Id="rId1143" Type="http://schemas.openxmlformats.org/officeDocument/2006/relationships/hyperlink" Target="https://msg.dese.gov.au/link/id/zzzz67873d6d2ceeb780Pzzzz655e9512a54c9083/page.html" TargetMode="External"/><Relationship Id="rId87" Type="http://schemas.openxmlformats.org/officeDocument/2006/relationships/hyperlink" Target="https://www.education.gov.au/early-childhood/providers/workforce/wages/reporting?utm_source=ecec2025-09-03&amp;utm_medium=email&amp;utm_campaign=wrp" TargetMode="External"/><Relationship Id="rId513" Type="http://schemas.openxmlformats.org/officeDocument/2006/relationships/hyperlink" Target="https://msg.dese.gov.au/link/id/zzzz67f5d4c195479899Pzzzz655e9512a54c9083/page.html" TargetMode="External"/><Relationship Id="rId720" Type="http://schemas.openxmlformats.org/officeDocument/2006/relationships/hyperlink" Target="https://msg.dese.gov.au/link/id/zzzz67d7be057772d306Pzzzz655e9512a54c9083/page.html" TargetMode="External"/><Relationship Id="rId818" Type="http://schemas.openxmlformats.org/officeDocument/2006/relationships/hyperlink" Target="https://msg.dese.gov.au/link/id/zzzz67c916e670602182Pzzzz655e9512a54c9083/page.html" TargetMode="External"/><Relationship Id="rId1003" Type="http://schemas.openxmlformats.org/officeDocument/2006/relationships/hyperlink" Target="https://msg.dese.gov.au/link/id/zzzz67a98ef98073e112Pzzzz655e9512a54c9083/page.html" TargetMode="External"/><Relationship Id="rId14" Type="http://schemas.openxmlformats.org/officeDocument/2006/relationships/hyperlink" Target="https://submit.dese.gov.au/jfe/form/SV_byz43dgK5VgUl3o" TargetMode="External"/><Relationship Id="rId163" Type="http://schemas.openxmlformats.org/officeDocument/2006/relationships/hyperlink" Target="https://www.education.gov.au/early-childhood/providers/howto/manage-payments-fees?utm_source=ecec2025-08-13&amp;utm_medium=email&amp;utm_campaign=payments_and_fees&amp;utm_content=bau" TargetMode="External"/><Relationship Id="rId370" Type="http://schemas.openxmlformats.org/officeDocument/2006/relationships/hyperlink" Target="https://www.education.gov.au/early-childhood/providers/compliance-and-enforcement/infringement-notices?utm_source=ecec2025-05-21&amp;utm_medium=email&amp;utm_campaign=infringements" TargetMode="External"/><Relationship Id="rId230" Type="http://schemas.openxmlformats.org/officeDocument/2006/relationships/hyperlink" Target="https://www.education.gov.au/early-childhood/providers/workforce/wages/get-help-worker-retention-payment?utm_source=ecec2025-07-16&amp;utm_medium=email&amp;utm_campaign=wrp" TargetMode="External"/><Relationship Id="rId468" Type="http://schemas.openxmlformats.org/officeDocument/2006/relationships/hyperlink" Target="https://msg.dese.gov.au/link/id/zzzz68009a2c29253839Pzzzz655e9512a54c9083/page.html" TargetMode="External"/><Relationship Id="rId675" Type="http://schemas.openxmlformats.org/officeDocument/2006/relationships/hyperlink" Target="https://msg.dese.gov.au/link/id/zzzz67dcfbd17e5cc929Pzzzz655e9512a54c9083/page.html" TargetMode="External"/><Relationship Id="rId882" Type="http://schemas.openxmlformats.org/officeDocument/2006/relationships/hyperlink" Target="https://msg.dese.gov.au/link/id/zzzz67be6ec3dccf6633Pzzzz655e9512a54c9083/page.html" TargetMode="External"/><Relationship Id="rId1098" Type="http://schemas.openxmlformats.org/officeDocument/2006/relationships/hyperlink" Target="mailto:ccinfringements@education.gov.au" TargetMode="External"/><Relationship Id="rId328" Type="http://schemas.openxmlformats.org/officeDocument/2006/relationships/hyperlink" Target="https://www.education.gov.au/early-childhood/providers/howto/online-learning?utm_source=newsletter&amp;utm_medium=email&amp;utm_id=ecec2025-06-04&amp;utm_term=wrp" TargetMode="External"/><Relationship Id="rId535" Type="http://schemas.openxmlformats.org/officeDocument/2006/relationships/hyperlink" Target="https://msg.dese.gov.au/link/id/zzzz67f4b0f4254e8377Pzzzz655e9512a54c9083/page.html" TargetMode="External"/><Relationship Id="rId742" Type="http://schemas.openxmlformats.org/officeDocument/2006/relationships/hyperlink" Target="https://msg.dese.gov.au/link/id/zzzz67d39e291ca2e982Pzzzz655e9512a54c9083/page.html" TargetMode="External"/><Relationship Id="rId602" Type="http://schemas.openxmlformats.org/officeDocument/2006/relationships/hyperlink" Target="https://www.education.gov.au/early-childhood/providers/compliance-and-enforcement/report-ccs-fraud?utm_source=ecec2025-04-02&amp;utm_medium=email&amp;utm_campaign=fraud" TargetMode="External"/><Relationship Id="rId1025" Type="http://schemas.openxmlformats.org/officeDocument/2006/relationships/hyperlink" Target="https://msg.dese.gov.au/link/id/zzzz67a98dcda3e98234Pzzzz655e9512a54c9083/page.html" TargetMode="External"/><Relationship Id="rId907" Type="http://schemas.openxmlformats.org/officeDocument/2006/relationships/hyperlink" Target="https://msg.dese.gov.au/link/id/zzzz67bc01a19cce1412Pzzzz655e9512a54c9083/page.html" TargetMode="External"/><Relationship Id="rId36" Type="http://schemas.openxmlformats.org/officeDocument/2006/relationships/hyperlink" Target="https://msg.dese.gov.au/link/id/zzzz68d21b964d431235Pzzzz6502793872eaa473/page.html" TargetMode="External"/><Relationship Id="rId185" Type="http://schemas.openxmlformats.org/officeDocument/2006/relationships/hyperlink" Target="https://www.education.gov.au/early-childhood/providers/howto/online-learning?utm_source=ecec2025-07-30&amp;utm_medium=email&amp;utm_campaign=geccko" TargetMode="External"/><Relationship Id="rId392" Type="http://schemas.openxmlformats.org/officeDocument/2006/relationships/hyperlink" Target="https://msg.dese.gov.au/link/id/zzzz6824004a00e53361Pzzzz6502793872eaa473/page.html" TargetMode="External"/><Relationship Id="rId697" Type="http://schemas.openxmlformats.org/officeDocument/2006/relationships/hyperlink" Target="https://msg.dese.gov.au/link/id/zzzz67dbb28529277962Pzzzz655e9512a54c9083/page.html" TargetMode="External"/><Relationship Id="rId252"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112" Type="http://schemas.openxmlformats.org/officeDocument/2006/relationships/hyperlink" Target="https://www.education.gov.au/early-childhood/providers/workforce/support/professional-development-opportunities?utm_source=ecec2025-08-27&amp;utm_medium=email&amp;utm_campaign=professional_development_subsidy" TargetMode="External"/><Relationship Id="rId557" Type="http://schemas.openxmlformats.org/officeDocument/2006/relationships/hyperlink" Target="https://msg.dese.gov.au/link/id/zzzz67ef57087ee0f135Pzzzz655e9512a54c9083/page.html" TargetMode="External"/><Relationship Id="rId764" Type="http://schemas.openxmlformats.org/officeDocument/2006/relationships/hyperlink" Target="https://msg.dese.gov.au/link/id/zzzz67d0eac1898e8858Pzzzz655e9512a54c9083/page.html" TargetMode="External"/><Relationship Id="rId971" Type="http://schemas.openxmlformats.org/officeDocument/2006/relationships/hyperlink" Target="https://msg.dese.gov.au/link/id/zzzz67ad89552e588364Pzzzz655e9512a54c9083/page.html" TargetMode="External"/><Relationship Id="rId196"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417" Type="http://schemas.openxmlformats.org/officeDocument/2006/relationships/hyperlink" Target="https://msg.dese.gov.au/link/id/zzzz681c1748b60e5178Pzzzz655d5953d312b061/page.html" TargetMode="External"/><Relationship Id="rId624" Type="http://schemas.openxmlformats.org/officeDocument/2006/relationships/hyperlink" Target="https://msg.dese.gov.au/link/id/zzzz67ea24f44d502520Pzzzz655e9512a54c9083/page.html" TargetMode="External"/><Relationship Id="rId831" Type="http://schemas.openxmlformats.org/officeDocument/2006/relationships/hyperlink" Target="https://msg.dese.gov.au/link/id/zzzz67c7e508d0be2103Pzzzz655e9512a54c9083/page.html" TargetMode="External"/><Relationship Id="rId1047" Type="http://schemas.openxmlformats.org/officeDocument/2006/relationships/hyperlink" Target="https://msg.dese.gov.au/link/id/zzzz67a2c641d7805706Pzzzz655e9512a54c9083/page.html" TargetMode="External"/><Relationship Id="rId263" Type="http://schemas.openxmlformats.org/officeDocument/2006/relationships/hyperlink" Target="https://www.education.gov.au/early-childhood/providers/howto/manage-payments-fees/third-party-payments?utm_source=ecec2025-07-02&amp;utm_medium=email&amp;utm_campaign=third_party" TargetMode="External"/><Relationship Id="rId470" Type="http://schemas.openxmlformats.org/officeDocument/2006/relationships/hyperlink" Target="https://msg.dese.gov.au/link/id/zzzz68009a2c2ba44188Pzzzz655e9512a54c9083/page.html" TargetMode="External"/><Relationship Id="rId929" Type="http://schemas.openxmlformats.org/officeDocument/2006/relationships/hyperlink" Target="https://msg.dese.gov.au/link/id/zzzz67b5343b14b74217Pzzzz655e9512a54c9083/page.html" TargetMode="External"/><Relationship Id="rId1114" Type="http://schemas.openxmlformats.org/officeDocument/2006/relationships/hyperlink" Target="https://msg.dese.gov.au/link/id/zzzz67905f51e02c7645Pzzzz655e9512a54c9083/page.html" TargetMode="External"/><Relationship Id="rId58" Type="http://schemas.openxmlformats.org/officeDocument/2006/relationships/hyperlink" Target="https://www.education.gov.au/early-childhood/providers/workforce/wages/reporting?utm_source=ecec2025-09-17&amp;utm_medium=email&amp;utm_campaign=wrp" TargetMode="External"/><Relationship Id="rId123" Type="http://schemas.openxmlformats.org/officeDocument/2006/relationships/hyperlink" Target="https://www.education.gov.au/early-childhood/resources/inclusion-support-program-guidelines?utm_source=ecec2025-10-01&amp;utm_medium=email&amp;utm_campaign=inclusion" TargetMode="External"/><Relationship Id="rId330" Type="http://schemas.openxmlformats.org/officeDocument/2006/relationships/hyperlink" Target="https://www.education.gov.au/early-childhood/providers/provider-tool-kit?utm_source=ecec2025-06-04&amp;utm_medium=email&amp;utm_term=provider_tool_kit" TargetMode="External"/><Relationship Id="rId568" Type="http://schemas.openxmlformats.org/officeDocument/2006/relationships/hyperlink" Target="https://msg.dese.gov.au/link/id/zzzz67ef55dda261d388Pzzzz655e9512a54c9083/page.html" TargetMode="External"/><Relationship Id="rId775" Type="http://schemas.openxmlformats.org/officeDocument/2006/relationships/hyperlink" Target="https://msg.dese.gov.au/link/id/zzzz67ce7ed5ea96f460Pzzzz655e9512a54c9083/page.html" TargetMode="External"/><Relationship Id="rId982" Type="http://schemas.openxmlformats.org/officeDocument/2006/relationships/hyperlink" Target="https://msg.dese.gov.au/link/id/zzzz67abf2b170200059Pzzzz655e9512a54c9083/page.html" TargetMode="External"/><Relationship Id="rId428" Type="http://schemas.openxmlformats.org/officeDocument/2006/relationships/hyperlink" Target="https://msg.dese.gov.au/link/id/zzzz6811925127b9e819Pzzzz655d5953d312b061/page.html" TargetMode="External"/><Relationship Id="rId635" Type="http://schemas.openxmlformats.org/officeDocument/2006/relationships/hyperlink" Target="https://msg.dese.gov.au/link/id/zzzz67e603ed6dc1b837Pzzzz655e9512a54c9083/page.html" TargetMode="External"/><Relationship Id="rId842" Type="http://schemas.openxmlformats.org/officeDocument/2006/relationships/hyperlink" Target="https://msg.dese.gov.au/link/id/zzzz67c7cc6ca9488358Pzzzz655e9512a54c9083/page.html" TargetMode="External"/><Relationship Id="rId1058" Type="http://schemas.openxmlformats.org/officeDocument/2006/relationships/hyperlink" Target="https://msg.dese.gov.au/link/id/zzzz67a2c641e8302103Pzzzz655e9512a54c9083/page.html" TargetMode="External"/><Relationship Id="rId274" Type="http://schemas.openxmlformats.org/officeDocument/2006/relationships/hyperlink" Target="https://www.education.gov.au/early-childhood/providers/howto/enrol-children?utm_source=ecec2025-07-02&amp;utm_medium=email&amp;utm_campaign=enrolments&amp;utm_content=bau" TargetMode="External"/><Relationship Id="rId481" Type="http://schemas.openxmlformats.org/officeDocument/2006/relationships/hyperlink" Target="https://msg.dese.gov.au/link/id/zzzz67ff0f42952b1961Pzzzz655e9512a54c9083/page.html" TargetMode="External"/><Relationship Id="rId702" Type="http://schemas.openxmlformats.org/officeDocument/2006/relationships/hyperlink" Target="https://msg.dese.gov.au/link/id/zzzz67da36d590da3851Pzzzz655e9512a54c9083/page.html" TargetMode="External"/><Relationship Id="rId1125" Type="http://schemas.openxmlformats.org/officeDocument/2006/relationships/hyperlink" Target="https://msg.dese.gov.au/link/id/zzzz67905f51ee31d683Pzzzz655e9512a54c9083/page.html" TargetMode="External"/><Relationship Id="rId69" Type="http://schemas.openxmlformats.org/officeDocument/2006/relationships/hyperlink" Target="https://www.servicesaustralia.gov.au/changes-to-child-care-subsidy-ccs-activity-test" TargetMode="External"/><Relationship Id="rId134" Type="http://schemas.openxmlformats.org/officeDocument/2006/relationships/hyperlink" Target="https://www.education.gov.au/early-childhood/providers/howto/online-learning?utm_source=ecec2025-10-01&amp;utm_medium=email&amp;utm_campaign=geccko" TargetMode="External"/><Relationship Id="rId579" Type="http://schemas.openxmlformats.org/officeDocument/2006/relationships/hyperlink" Target="https://msg.dese.gov.au/link/id/zzzz67ec9a416189b899Pzzzz655e9512a54c9083/page.html" TargetMode="External"/><Relationship Id="rId786" Type="http://schemas.openxmlformats.org/officeDocument/2006/relationships/hyperlink" Target="https://msg.dese.gov.au/link/id/zzzz67ce7ed62402b357Pzzzz655e9512a54c9083/page.html" TargetMode="External"/><Relationship Id="rId993" Type="http://schemas.openxmlformats.org/officeDocument/2006/relationships/hyperlink" Target="https://msg.dese.gov.au/link/id/zzzz67aac0d522b8b358Pzzzz655e9512a54c9083/page.html" TargetMode="External"/><Relationship Id="rId341" Type="http://schemas.openxmlformats.org/officeDocument/2006/relationships/hyperlink" Target="https://www.noshsa.org.au/events" TargetMode="External"/><Relationship Id="rId439" Type="http://schemas.openxmlformats.org/officeDocument/2006/relationships/hyperlink" Target="https://msg.dese.gov.au/link/id/zzzz6811925131ffa976Pzzzz655d5953d312b061/page.html" TargetMode="External"/><Relationship Id="rId646" Type="http://schemas.openxmlformats.org/officeDocument/2006/relationships/hyperlink" Target="https://msg.dese.gov.au/link/id/zzzz67e603ed776d1867Pzzzz655e9512a54c9083/page.html" TargetMode="External"/><Relationship Id="rId1069" Type="http://schemas.openxmlformats.org/officeDocument/2006/relationships/hyperlink" Target="https://msg.dese.gov.au/link/id/zzzz67a05b813e625950Pzzzz655e9512a54c9083/page.html" TargetMode="External"/><Relationship Id="rId201" Type="http://schemas.openxmlformats.org/officeDocument/2006/relationships/hyperlink" Target="https://www.education.gov.au/early-childhood/providers/howto/manage-payments-fees/third-party-payments-discounts?utm_source=ecec2025-07-23&amp;utm_medium=email&amp;utm_campaign=third_party" TargetMode="External"/><Relationship Id="rId285" Type="http://schemas.openxmlformats.org/officeDocument/2006/relationships/hyperlink" Target="https://www.servicesaustralia.gov.au/get-ready-for-family-tax-benefit-and-child-care-subsidy-balancing-tax-time" TargetMode="External"/><Relationship Id="rId506" Type="http://schemas.openxmlformats.org/officeDocument/2006/relationships/hyperlink" Target="https://msg.dese.gov.au/link/id/zzzz67f5d4c188141637Pzzzz655e9512a54c9083/page.html" TargetMode="External"/><Relationship Id="rId853" Type="http://schemas.openxmlformats.org/officeDocument/2006/relationships/hyperlink" Target="https://msg.dese.gov.au/link/id/zzzz67c7cc6cb05ac022Pzzzz655e9512a54c9083/page.html" TargetMode="External"/><Relationship Id="rId1136" Type="http://schemas.openxmlformats.org/officeDocument/2006/relationships/hyperlink" Target="https://msg.dese.gov.au/link/id/zzzz67873d6d291c7353Pzzzz655e9512a54c9083/page.html" TargetMode="External"/><Relationship Id="rId492" Type="http://schemas.openxmlformats.org/officeDocument/2006/relationships/hyperlink" Target="https://msg.dese.gov.au/link/id/zzzz67fc502161e89801Pzzzz655e9512a54c9083/page.html" TargetMode="External"/><Relationship Id="rId713" Type="http://schemas.openxmlformats.org/officeDocument/2006/relationships/image" Target="media/image18.png"/><Relationship Id="rId797" Type="http://schemas.openxmlformats.org/officeDocument/2006/relationships/hyperlink" Target="https://msg.dese.gov.au/link/id/zzzz67c9493dc1a90187Pzzzz655e9512a54c9083/page.html" TargetMode="External"/><Relationship Id="rId920" Type="http://schemas.openxmlformats.org/officeDocument/2006/relationships/hyperlink" Target="https://msg.dese.gov.au/link/id/zzzz67b5343b09c3d834Pzzzz655e9512a54c9083/page.html" TargetMode="External"/><Relationship Id="rId145" Type="http://schemas.openxmlformats.org/officeDocument/2006/relationships/hyperlink" Target="https://www.acecqa.gov.au/media/45551" TargetMode="External"/><Relationship Id="rId352" Type="http://schemas.openxmlformats.org/officeDocument/2006/relationships/hyperlink" Target="https://proda.humanservices.gov.au/prodalogin/pages/public/login.jsf?TAM_OP=login&amp;USER" TargetMode="External"/><Relationship Id="rId212"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657" Type="http://schemas.openxmlformats.org/officeDocument/2006/relationships/hyperlink" Target="https://msg.dese.gov.au/link/id/zzzz67e389f1b617c262Pzzzz655e9512a54c9083/page.html" TargetMode="External"/><Relationship Id="rId864" Type="http://schemas.openxmlformats.org/officeDocument/2006/relationships/hyperlink" Target="https://msg.dese.gov.au/link/id/zzzz67c7a251635d2300Pzzzz655e9512a54c9083/page.html" TargetMode="External"/><Relationship Id="rId296" Type="http://schemas.openxmlformats.org/officeDocument/2006/relationships/hyperlink" Target="https://www.acecqa.gov.au/national-quality-framework/child-safety" TargetMode="External"/><Relationship Id="rId517" Type="http://schemas.openxmlformats.org/officeDocument/2006/relationships/hyperlink" Target="https://msg.dese.gov.au/link/id/zzzz67f5d4c19ccb8720Pzzzz655e9512a54c9083/page.html" TargetMode="External"/><Relationship Id="rId724" Type="http://schemas.openxmlformats.org/officeDocument/2006/relationships/hyperlink" Target="https://msg.dese.gov.au/link/id/zzzz67d7be058289f752Pzzzz655e9512a54c9083/page.html" TargetMode="External"/><Relationship Id="rId931" Type="http://schemas.openxmlformats.org/officeDocument/2006/relationships/hyperlink" Target="https://msg.dese.gov.au/link/id/zzzz67b5343b1dda1378Pzzzz655e9512a54c9083/page.html" TargetMode="External"/><Relationship Id="rId1147" Type="http://schemas.openxmlformats.org/officeDocument/2006/relationships/hyperlink" Target="https://msg.dese.gov.au/link/id/zzzz67873d6d309f3948Pzzzz655e9512a54c9083/page.html" TargetMode="External"/><Relationship Id="rId60" Type="http://schemas.openxmlformats.org/officeDocument/2006/relationships/hyperlink" Target="https://beyou.edu.au/events/early-learning" TargetMode="External"/><Relationship Id="rId156" Type="http://schemas.openxmlformats.org/officeDocument/2006/relationships/hyperlink" Target="https://www.education.gov.au/early-childhood/providers/workforce/wages?utm_source=ecec2025-08-13&amp;utm_medium=email&amp;utm_campaign=wrp" TargetMode="External"/><Relationship Id="rId363" Type="http://schemas.openxmlformats.org/officeDocument/2006/relationships/hyperlink" Target="https://www.acecqa.gov.au/resources/snapshot-and-reports/nqf-snapshots" TargetMode="External"/><Relationship Id="rId570" Type="http://schemas.openxmlformats.org/officeDocument/2006/relationships/hyperlink" Target="https://msg.dese.gov.au/link/id/zzzz67ef55dda381a662Pzzzz655e9512a54c9083/page.html" TargetMode="External"/><Relationship Id="rId1007" Type="http://schemas.openxmlformats.org/officeDocument/2006/relationships/hyperlink" Target="https://msg.dese.gov.au/link/id/zzzz67a98ef983ec3917Pzzzz655e9512a54c9083/page.html" TargetMode="External"/><Relationship Id="rId223" Type="http://schemas.openxmlformats.org/officeDocument/2006/relationships/hyperlink" Target="https://www.education.gov.au/early-childhood/providers/workforce/support/national-workforce-strategy?utm_source=ecec2025-07-23&amp;utm_medium=email&amp;utm_campaign=workforce_strategy" TargetMode="External"/><Relationship Id="rId430" Type="http://schemas.openxmlformats.org/officeDocument/2006/relationships/hyperlink" Target="https://msg.dese.gov.au/link/id/zzzz68119251284d2038Pzzzz655d5953d312b061/page.html" TargetMode="External"/><Relationship Id="rId668" Type="http://schemas.openxmlformats.org/officeDocument/2006/relationships/hyperlink" Target="https://msg.dese.gov.au/link/id/zzzz67dcfbd173e8e531Pzzzz655e9512a54c9083/page.html" TargetMode="External"/><Relationship Id="rId875" Type="http://schemas.openxmlformats.org/officeDocument/2006/relationships/hyperlink" Target="https://msg.dese.gov.au/link/id/zzzz67be6ec3d1e6a894Pzzzz655e9512a54c9083/page.html" TargetMode="External"/><Relationship Id="rId1060" Type="http://schemas.openxmlformats.org/officeDocument/2006/relationships/hyperlink" Target="mailto:CCSHelpdesk@education.gov.au" TargetMode="External"/><Relationship Id="rId18" Type="http://schemas.openxmlformats.org/officeDocument/2006/relationships/hyperlink" Target="https://www.education.gov.au/early-childhood/providers/extra-support/inclusion-support-program?utm_source=ecec2025-10-01&amp;utm_medium=email&amp;utm_campaign=inclusion" TargetMode="External"/><Relationship Id="rId528" Type="http://schemas.openxmlformats.org/officeDocument/2006/relationships/hyperlink" Target="https://msg.dese.gov.au/link/id/zzzz67f4b0f415100969Pzzzz655e9512a54c9083/page.html" TargetMode="External"/><Relationship Id="rId735" Type="http://schemas.openxmlformats.org/officeDocument/2006/relationships/hyperlink" Target="https://msg.dese.gov.au/link/id/zzzz67d7be0599024012Pzzzz655e9512a54c9083/page.html" TargetMode="External"/><Relationship Id="rId942" Type="http://schemas.openxmlformats.org/officeDocument/2006/relationships/hyperlink" Target="https://msg.dese.gov.au/link/id/zzzz67b51f221c7c0127Pzzzz655e9512a54c9083/page.html" TargetMode="External"/><Relationship Id="rId1158" Type="http://schemas.openxmlformats.org/officeDocument/2006/relationships/fontTable" Target="fontTable.xml"/><Relationship Id="rId167" Type="http://schemas.openxmlformats.org/officeDocument/2006/relationships/hyperlink" Target="https://www.education.gov.au/early-childhood/resources/poster-balancing-ccs-basics?utm_source=ecec2025-08-13&amp;utm_medium=email&amp;utm_campaign=balancing" TargetMode="External"/><Relationship Id="rId374"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581"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1018" Type="http://schemas.openxmlformats.org/officeDocument/2006/relationships/hyperlink" Target="https://msg.dese.gov.au/link/id/zzzz67a98dcd9de33776Pzzzz655e9512a54c9083/page.html" TargetMode="External"/><Relationship Id="rId71" Type="http://schemas.openxmlformats.org/officeDocument/2006/relationships/hyperlink" Target="https://www.education.gov.au/early-childhood/providers/workforce/wages/get-help-worker-retention-payment?utm_source=ecec2025-09-10&amp;utm_medium=email&amp;utm_campaign=wrp" TargetMode="External"/><Relationship Id="rId234" Type="http://schemas.openxmlformats.org/officeDocument/2006/relationships/hyperlink" Target="https://www.education.gov.au/early-childhood/providers/howto/approval?utm_source=ecec2025-07-16&amp;utm_medium=email&amp;utm_content=bau" TargetMode="External"/><Relationship Id="rId679" Type="http://schemas.openxmlformats.org/officeDocument/2006/relationships/hyperlink" Target="https://msg.dese.gov.au/link/id/zzzz67dcfbd182c27062Pzzzz655e9512a54c9083/page.html" TargetMode="External"/><Relationship Id="rId802" Type="http://schemas.openxmlformats.org/officeDocument/2006/relationships/hyperlink" Target="https://msg.dese.gov.au/link/id/zzzz67c9493dc6007145Pzzzz655e9512a54c9083/page.html" TargetMode="External"/><Relationship Id="rId886" Type="http://schemas.openxmlformats.org/officeDocument/2006/relationships/hyperlink" Target="https://msg.dese.gov.au/link/id/zzzz67bc0b017f017583Pzzzz655e9512a54c9083/page.html" TargetMode="External"/><Relationship Id="rId2" Type="http://schemas.openxmlformats.org/officeDocument/2006/relationships/customXml" Target="../customXml/item2.xml"/><Relationship Id="rId29" Type="http://schemas.openxmlformats.org/officeDocument/2006/relationships/hyperlink" Target="https://www.education.gov.au/early-childhood/providers/child-care-subsidy/privacy-and-child-care-subsidy?utm_source=ecec2025-10-01&amp;utm_medium=email&amp;utm_campaign=privacy" TargetMode="External"/><Relationship Id="rId441" Type="http://schemas.openxmlformats.org/officeDocument/2006/relationships/hyperlink" Target="https://www.education.gov.au/early-childhood/providers/howto/online-learning?utm_source=ecec2025-04-30&amp;utm_medium=email&amp;utm_campaign=geccko&amp;utm_content=banner" TargetMode="External"/><Relationship Id="rId539" Type="http://schemas.openxmlformats.org/officeDocument/2006/relationships/hyperlink" Target="https://msg.dese.gov.au/link/id/zzzz67f4b0f4254e8377Pzzzz655e9512a54c9083/page.html" TargetMode="External"/><Relationship Id="rId746" Type="http://schemas.openxmlformats.org/officeDocument/2006/relationships/hyperlink" Target="https://msg.dese.gov.au/link/id/zzzz67d39e2924cd7043Pzzzz655e9512a54c9083/page.html" TargetMode="External"/><Relationship Id="rId1071" Type="http://schemas.openxmlformats.org/officeDocument/2006/relationships/hyperlink" Target="https://msg.dese.gov.au/link/id/zzzz67a05b813f9c8227Pzzzz655e9512a54c9083/page.html" TargetMode="External"/><Relationship Id="rId178" Type="http://schemas.openxmlformats.org/officeDocument/2006/relationships/hyperlink" Target="https://www.education.gov.au/early-childhood/providers/compliance-and-enforcement/report-ccs-fraud?utm_source=ecec2025-08-06&amp;utm_medium=email&amp;utm_campaign=wrp&amp;utm_content=bau" TargetMode="External"/><Relationship Id="rId301" Type="http://schemas.openxmlformats.org/officeDocument/2006/relationships/hyperlink" Target="https://proda.humanservices.gov.au/prodalogin/pages/public/login.jsf?TAM_OP=login&amp;USER" TargetMode="External"/><Relationship Id="rId953" Type="http://schemas.openxmlformats.org/officeDocument/2006/relationships/hyperlink" Target="https://msg.dese.gov.au/link/id/zzzz67b2c271c9681989Pzzzz655e9512a54c9083/page.html" TargetMode="External"/><Relationship Id="rId1029" Type="http://schemas.openxmlformats.org/officeDocument/2006/relationships/hyperlink" Target="https://msg.dese.gov.au/link/id/zzzz67a98dcda2231162Pzzzz655e9512a54c9083/page.html" TargetMode="External"/><Relationship Id="rId82" Type="http://schemas.openxmlformats.org/officeDocument/2006/relationships/hyperlink" Target="https://www.education.gov.au/early-childhood/providers/extra-support/community-child-care-fund/restricted-expansion-grant?utm_source=ecec2025-09-03&amp;utm_medium=email&amp;utm_campaign=cccfr_expansion" TargetMode="External"/><Relationship Id="rId385" Type="http://schemas.openxmlformats.org/officeDocument/2006/relationships/hyperlink" Target="https://msg.dese.gov.au/link/id/zzzz68240049ebdfb156Pzzzz6502793872eaa473/page.html" TargetMode="External"/><Relationship Id="rId592" Type="http://schemas.openxmlformats.org/officeDocument/2006/relationships/hyperlink" Target="https://msg.dese.gov.au/link/id/zzzz67ec9a417301d273Pzzzz655e9512a54c9083/page.html" TargetMode="External"/><Relationship Id="rId606" Type="http://schemas.openxmlformats.org/officeDocument/2006/relationships/hyperlink" Target="https://msg.dese.gov.au/link/id/zzzz67eb686498976052Pzzzz655e9512a54c9083/page.html" TargetMode="External"/><Relationship Id="rId813" Type="http://schemas.openxmlformats.org/officeDocument/2006/relationships/hyperlink" Target="https://msg.dese.gov.au/link/id/zzzz67c916e66c0e0493Pzzzz655e9512a54c9083/page.html" TargetMode="External"/><Relationship Id="rId245" Type="http://schemas.openxmlformats.org/officeDocument/2006/relationships/hyperlink" Target="https://www.facebook.com/groups/359334192803179/" TargetMode="External"/><Relationship Id="rId452" Type="http://schemas.openxmlformats.org/officeDocument/2006/relationships/hyperlink" Target="https://msg.dese.gov.au/link/id/zzzz68082a663f3c5661Pzzzz655e9512a54c9083/page.html" TargetMode="External"/><Relationship Id="rId897" Type="http://schemas.openxmlformats.org/officeDocument/2006/relationships/hyperlink" Target="https://msg.dese.gov.au/link/id/zzzz67bc0b018e7d6058Pzzzz655e9512a54c9083/page.html" TargetMode="External"/><Relationship Id="rId1082" Type="http://schemas.openxmlformats.org/officeDocument/2006/relationships/hyperlink" Target="https://msg.dese.gov.au/link/id/zzzz67a034d533101059Pzzzz655e9512a54c9083/page.html" TargetMode="External"/><Relationship Id="rId105" Type="http://schemas.openxmlformats.org/officeDocument/2006/relationships/hyperlink" Target="https://www.acecqa.gov.au/" TargetMode="External"/><Relationship Id="rId312" Type="http://schemas.openxmlformats.org/officeDocument/2006/relationships/hyperlink" Target="https://www.cela.org.au/how-we-help/15-pay-rise-early-childhood" TargetMode="External"/><Relationship Id="rId757" Type="http://schemas.openxmlformats.org/officeDocument/2006/relationships/hyperlink" Target="https://msg.dese.gov.au/link/id/zzzz67d0eac183a8b149Pzzzz655e9512a54c9083/page.html" TargetMode="External"/><Relationship Id="rId964" Type="http://schemas.openxmlformats.org/officeDocument/2006/relationships/hyperlink" Target="https://msg.dese.gov.au/link/id/zzzz67ad8955231a4640Pzzzz655e9512a54c9083/page.html" TargetMode="External"/><Relationship Id="rId93" Type="http://schemas.openxmlformats.org/officeDocument/2006/relationships/hyperlink" Target="http://www.startingblocks.gov.au" TargetMode="External"/><Relationship Id="rId189" Type="http://schemas.openxmlformats.org/officeDocument/2006/relationships/hyperlink" Target="https://events.humanitix.com/ecec_webinar_registration" TargetMode="External"/><Relationship Id="rId396" Type="http://schemas.openxmlformats.org/officeDocument/2006/relationships/hyperlink" Target="https://msg.dese.gov.au/link/id/zzzz6824004a099d3360Pzzzz6502793872eaa473/page.html" TargetMode="External"/><Relationship Id="rId617" Type="http://schemas.openxmlformats.org/officeDocument/2006/relationships/hyperlink" Target="https://msg.dese.gov.au/link/id/zzzz67eb6864a34e8903Pzzzz655e9512a54c9083/page.html" TargetMode="External"/><Relationship Id="rId824" Type="http://schemas.openxmlformats.org/officeDocument/2006/relationships/hyperlink" Target="https://msg.dese.gov.au/link/id/zzzz67c7e508c5b99253Pzzzz655e9512a54c9083/page.html" TargetMode="External"/><Relationship Id="rId256"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463" Type="http://schemas.openxmlformats.org/officeDocument/2006/relationships/hyperlink" Target="https://msg.dese.gov.au/link/id/zzzz68009a2c23e4f701Pzzzz655e9512a54c9083/page.html" TargetMode="External"/><Relationship Id="rId670" Type="http://schemas.openxmlformats.org/officeDocument/2006/relationships/hyperlink" Target="https://msg.dese.gov.au/link/id/zzzz67dcfbd1768de445Pzzzz655e9512a54c9083/page.html" TargetMode="External"/><Relationship Id="rId1093" Type="http://schemas.openxmlformats.org/officeDocument/2006/relationships/hyperlink" Target="mailto:ECYRegulatoryProject@education.gov.au" TargetMode="External"/><Relationship Id="rId1107" Type="http://schemas.openxmlformats.org/officeDocument/2006/relationships/hyperlink" Target="https://msg.dese.gov.au/link/id/zzzz6799a0d924df7206Pzzzz655e9512a54c9083/page.html" TargetMode="External"/><Relationship Id="rId116" Type="http://schemas.openxmlformats.org/officeDocument/2006/relationships/hyperlink" Target="https://www.servicesaustralia.gov.au/track-progress-your-child-care-subsidy-balancing-online" TargetMode="External"/><Relationship Id="rId323" Type="http://schemas.openxmlformats.org/officeDocument/2006/relationships/hyperlink" Target="mailto:CCShelpdesk@education.gov.au" TargetMode="External"/><Relationship Id="rId530" Type="http://schemas.openxmlformats.org/officeDocument/2006/relationships/hyperlink" Target="https://msg.dese.gov.au/link/id/zzzz67f4b0f419c62784Pzzzz655e9512a54c9083/page.html" TargetMode="External"/><Relationship Id="rId768" Type="http://schemas.openxmlformats.org/officeDocument/2006/relationships/hyperlink" Target="https://msg.dese.gov.au/link/id/zzzz67d0eac18ba7c217Pzzzz655e9512a54c9083/page.html" TargetMode="External"/><Relationship Id="rId975" Type="http://schemas.openxmlformats.org/officeDocument/2006/relationships/hyperlink" Target="https://msg.dese.gov.au/link/id/zzzz67abf2b162861746Pzzzz655e9512a54c9083/page.html" TargetMode="External"/><Relationship Id="rId20" Type="http://schemas.openxmlformats.org/officeDocument/2006/relationships/hyperlink" Target="https://www.education.gov.au/early-childhood/resources/inclusion-support-program-guidelines?utm_source=ecec2025-10-01&amp;utm_medium=email&amp;utm_campaign=inclusion" TargetMode="External"/><Relationship Id="rId628" Type="http://schemas.openxmlformats.org/officeDocument/2006/relationships/hyperlink" Target="https://msg.dese.gov.au/link/id/zzzz67ea24f4518d2177Pzzzz655e9512a54c9083/page.html" TargetMode="External"/><Relationship Id="rId835" Type="http://schemas.openxmlformats.org/officeDocument/2006/relationships/hyperlink" Target="https://msg.dese.gov.au/link/id/zzzz67c7e508d0be2103Pzzzz655e9512a54c9083/page.html" TargetMode="External"/><Relationship Id="rId267" Type="http://schemas.openxmlformats.org/officeDocument/2006/relationships/hyperlink" Target="https://www.cela.org.au/how-we-help/15-pay-rise-early-childhood" TargetMode="External"/><Relationship Id="rId474" Type="http://schemas.openxmlformats.org/officeDocument/2006/relationships/hyperlink" Target="https://msg.dese.gov.au/link/id/zzzz68009a2c2ba44188Pzzzz655e9512a54c9083/page.html" TargetMode="External"/><Relationship Id="rId1020" Type="http://schemas.openxmlformats.org/officeDocument/2006/relationships/hyperlink" Target="https://msg.dese.gov.au/link/id/zzzz67a98dcda0434292Pzzzz655e9512a54c9083/page.html" TargetMode="External"/><Relationship Id="rId1118" Type="http://schemas.openxmlformats.org/officeDocument/2006/relationships/hyperlink" Target="mailto:CCShelpdesk@education.gov.au" TargetMode="External"/><Relationship Id="rId127" Type="http://schemas.openxmlformats.org/officeDocument/2006/relationships/hyperlink" Target="https://www.education.gov.au/early-childhood/resources/large-provider-financial-input-report-202425-financial-year?utm_source=ecec2025-10-01&amp;utm_medium=email&amp;utm_campaign=large_providers" TargetMode="External"/><Relationship Id="rId681" Type="http://schemas.openxmlformats.org/officeDocument/2006/relationships/hyperlink" Target="https://msg.dese.gov.au/link/id/zzzz67dcfbd184682734Pzzzz655e9512a54c9083/page.html" TargetMode="External"/><Relationship Id="rId779" Type="http://schemas.openxmlformats.org/officeDocument/2006/relationships/hyperlink" Target="https://msg.dese.gov.au/link/id/zzzz67ce7ed610b67282Pzzzz655e9512a54c9083/page.html" TargetMode="External"/><Relationship Id="rId902" Type="http://schemas.openxmlformats.org/officeDocument/2006/relationships/hyperlink" Target="https://msg.dese.gov.au/link/id/zzzz67bc01a197e03788Pzzzz655e9512a54c9083/page.html" TargetMode="External"/><Relationship Id="rId986" Type="http://schemas.openxmlformats.org/officeDocument/2006/relationships/hyperlink" Target="https://msg.dese.gov.au/link/id/zzzz67abf2b17985e078Pzzzz655e9512a54c9083/page.html" TargetMode="External"/><Relationship Id="rId31" Type="http://schemas.openxmlformats.org/officeDocument/2006/relationships/hyperlink" Target="https://www.education.gov.au/early-childhood/providers/howto/online-learning?utm_source=ecec2025-10-01&amp;utm_medium=email&amp;utm_campaign=geccko" TargetMode="External"/><Relationship Id="rId334" Type="http://schemas.openxmlformats.org/officeDocument/2006/relationships/hyperlink" Target="https://www.education.gov.au/early-childhood/providers/howto/online-learning?utm_source=ecec2025-06-04&amp;utm_medium=email&amp;utm_term=geccko" TargetMode="External"/><Relationship Id="rId541" Type="http://schemas.openxmlformats.org/officeDocument/2006/relationships/hyperlink" Target="https://msg.dese.gov.au/link/id/zzzz67f4b0f421b69171Pzzzz655e9512a54c9083/page.html" TargetMode="External"/><Relationship Id="rId639" Type="http://schemas.openxmlformats.org/officeDocument/2006/relationships/hyperlink" Target="https://msg.dese.gov.au/link/id/zzzz67e603ed72044389Pzzzz655e9512a54c9083/page.html" TargetMode="External"/><Relationship Id="rId180" Type="http://schemas.openxmlformats.org/officeDocument/2006/relationships/hyperlink" Target="https://www.education.gov.au/early-childhood/providers/compliance-and-enforcement/enforcement-action-register?utm_source=ecec2025-07-30&amp;utm_medium=email&amp;utm_campaign=ear" TargetMode="External"/><Relationship Id="rId278" Type="http://schemas.openxmlformats.org/officeDocument/2006/relationships/hyperlink" Target="https://www.education.gov.au/early-childhood/providers/workforce/wages/how-apply?utm_source=newsletter&amp;utm_medium=email&amp;utm_id=ecec2025-06-25&amp;utm_term=wrp" TargetMode="External"/><Relationship Id="rId401" Type="http://schemas.openxmlformats.org/officeDocument/2006/relationships/hyperlink" Target="https://msg.dese.gov.au/link/id/zzzz681c1748a41ee974Pzzzz655d5953d312b061/page.html" TargetMode="External"/><Relationship Id="rId846" Type="http://schemas.openxmlformats.org/officeDocument/2006/relationships/hyperlink" Target="https://msg.dese.gov.au/link/id/zzzz67c7cc6cac758445Pzzzz655e9512a54c9083/page.html" TargetMode="External"/><Relationship Id="rId1031" Type="http://schemas.openxmlformats.org/officeDocument/2006/relationships/hyperlink" Target="https://msg.dese.gov.au/link/id/zzzz67a305890314b827Pzzzz655e9512a54c9083/page.html" TargetMode="External"/><Relationship Id="rId1129" Type="http://schemas.openxmlformats.org/officeDocument/2006/relationships/hyperlink" Target="https://msg.dese.gov.au/link/id/zzzz67905f5204950416Pzzzz655e9512a54c9083/page.html" TargetMode="External"/><Relationship Id="rId485" Type="http://schemas.openxmlformats.org/officeDocument/2006/relationships/hyperlink" Target="https://msg.dese.gov.au/link/id/zzzz67ff0f429b180301Pzzzz655e9512a54c9083/page.html" TargetMode="External"/><Relationship Id="rId692" Type="http://schemas.openxmlformats.org/officeDocument/2006/relationships/hyperlink" Target="https://msg.dese.gov.au/link/id/zzzz67dbb2852d0f3828Pzzzz655e9512a54c9083/page.html" TargetMode="External"/><Relationship Id="rId706" Type="http://schemas.openxmlformats.org/officeDocument/2006/relationships/hyperlink" Target="https://msg.dese.gov.au/link/id/zzzz67da36d594ae3469Pzzzz655e9512a54c9083/page.html" TargetMode="External"/><Relationship Id="rId913" Type="http://schemas.openxmlformats.org/officeDocument/2006/relationships/hyperlink" Target="https://msg.dese.gov.au/link/id/zzzz67b5343aece2e976Pzzzz655e9512a54c9083/page.html" TargetMode="External"/><Relationship Id="rId42" Type="http://schemas.openxmlformats.org/officeDocument/2006/relationships/hyperlink" Target="https://edu.smartygrants.com.au/" TargetMode="External"/><Relationship Id="rId138" Type="http://schemas.openxmlformats.org/officeDocument/2006/relationships/hyperlink" Target="https://www.education.gov.au/early-childhood/providers/workforce/wages" TargetMode="External"/><Relationship Id="rId345" Type="http://schemas.openxmlformats.org/officeDocument/2006/relationships/hyperlink" Target="https://www.education.gov.au/closing-the-gap/closing-gap-early-childhood?utm_source=ecec2025-05-21&amp;utm_medium=email&amp;utm_campaign=ctg" TargetMode="External"/><Relationship Id="rId552" Type="http://schemas.openxmlformats.org/officeDocument/2006/relationships/hyperlink" Target="https://msg.dese.gov.au/link/id/zzzz67ef57087939a581Pzzzz655e9512a54c9083/page.html" TargetMode="External"/><Relationship Id="rId997" Type="http://schemas.openxmlformats.org/officeDocument/2006/relationships/hyperlink" Target="https://msg.dese.gov.au/link/id/zzzz67aac0d527837626Pzzzz655e9512a54c9083/page.html" TargetMode="External"/><Relationship Id="rId191" Type="http://schemas.openxmlformats.org/officeDocument/2006/relationships/hyperlink" Target="https://www.education.gov.au/early-childhood/providers/howto/session-reports?utm_source=ecec2025-07-30&amp;utm_medium=email&amp;utm_campaign=session_reports" TargetMode="External"/><Relationship Id="rId205" Type="http://schemas.openxmlformats.org/officeDocument/2006/relationships/hyperlink" Target="https://www.education.gov.au/early-childhood/providers/workforce/wages/get-help-worker-retention-payment?utm_source=ecec2025-07-23&amp;utm_medium=email&amp;utm_campaign=wrp" TargetMode="External"/><Relationship Id="rId412" Type="http://schemas.openxmlformats.org/officeDocument/2006/relationships/hyperlink" Target="https://msg.dese.gov.au/link/id/zzzz681c1748b0b2d853Pzzzz655d5953d312b061/page.html" TargetMode="External"/><Relationship Id="rId857" Type="http://schemas.openxmlformats.org/officeDocument/2006/relationships/hyperlink" Target="https://msg.dese.gov.au/link/id/zzzz67c7a2515a58c399Pzzzz655e9512a54c9083/page.html" TargetMode="External"/><Relationship Id="rId1042" Type="http://schemas.openxmlformats.org/officeDocument/2006/relationships/hyperlink" Target="https://msg.dese.gov.au/link/id/zzzz67a305890a66e033Pzzzz655e9512a54c9083/page.html" TargetMode="External"/><Relationship Id="rId289" Type="http://schemas.openxmlformats.org/officeDocument/2006/relationships/hyperlink" Target="https://www.education.gov.au/early-childhood/providers/workforce/wages/how-apply" TargetMode="External"/><Relationship Id="rId496" Type="http://schemas.openxmlformats.org/officeDocument/2006/relationships/hyperlink" Target="https://msg.dese.gov.au/link/id/zzzz67fc5021652de607Pzzzz655e9512a54c9083/page.html" TargetMode="External"/><Relationship Id="rId717" Type="http://schemas.openxmlformats.org/officeDocument/2006/relationships/image" Target="media/image19.png"/><Relationship Id="rId924" Type="http://schemas.openxmlformats.org/officeDocument/2006/relationships/hyperlink" Target="https://msg.dese.gov.au/link/id/zzzz67b5343b0e316693Pzzzz655e9512a54c9083/page.html" TargetMode="External"/><Relationship Id="rId53" Type="http://schemas.openxmlformats.org/officeDocument/2006/relationships/hyperlink" Target="https://www.aph.gov.au/Parliamentary_Business/Committees/House/Health_Aged_Care_and_Disability/ThrivingKidsinitiative" TargetMode="External"/><Relationship Id="rId149" Type="http://schemas.openxmlformats.org/officeDocument/2006/relationships/hyperlink" Target="https://startingblocks.gov.au/resources/children-and-services/resources-for-services/how-services-update-their-fees-and-vacancies-on-startingblocks-gov-au" TargetMode="External"/><Relationship Id="rId356" Type="http://schemas.openxmlformats.org/officeDocument/2006/relationships/hyperlink" Target="https://www.education.gov.au/early-childhood/providers/workforce/wages/how-apply?utm_source=ecec2025-05-21&amp;utm_medium=email&amp;utm_campaign=wrp" TargetMode="External"/><Relationship Id="rId563" Type="http://schemas.openxmlformats.org/officeDocument/2006/relationships/hyperlink" Target="https://msg.dese.gov.au/link/id/zzzz67ef55dd9f7d0458Pzzzz655e9512a54c9083/page.html" TargetMode="External"/><Relationship Id="rId770" Type="http://schemas.openxmlformats.org/officeDocument/2006/relationships/image" Target="media/image20.png"/><Relationship Id="rId216" Type="http://schemas.openxmlformats.org/officeDocument/2006/relationships/hyperlink" Target="https://proda.humanservices.gov.au/prodalogin/pages/public/login.jsf?TAM_OP=login&amp;USER" TargetMode="External"/><Relationship Id="rId423" Type="http://schemas.openxmlformats.org/officeDocument/2006/relationships/hyperlink" Target="https://msg.dese.gov.au/link/id/zzzz6811925124c99776Pzzzz655d5953d312b061/page.html" TargetMode="External"/><Relationship Id="rId868" Type="http://schemas.openxmlformats.org/officeDocument/2006/relationships/hyperlink" Target="https://msg.dese.gov.au/link/id/zzzz67c7a2516637e240Pzzzz655e9512a54c9083/page.html" TargetMode="External"/><Relationship Id="rId1053" Type="http://schemas.openxmlformats.org/officeDocument/2006/relationships/hyperlink" Target="https://msg.dese.gov.au/link/id/zzzz67a2c641e2c65041Pzzzz655e9512a54c9083/page.html" TargetMode="External"/><Relationship Id="rId630" Type="http://schemas.openxmlformats.org/officeDocument/2006/relationships/hyperlink" Target="https://msg.dese.gov.au/link/id/zzzz67ea24f45272f823Pzzzz655e9512a54c9083/page.html" TargetMode="External"/><Relationship Id="rId728" Type="http://schemas.openxmlformats.org/officeDocument/2006/relationships/hyperlink" Target="https://msg.dese.gov.au/link/id/zzzz67d7be058adbf732Pzzzz655e9512a54c9083/page.html" TargetMode="External"/><Relationship Id="rId935" Type="http://schemas.openxmlformats.org/officeDocument/2006/relationships/hyperlink" Target="https://msg.dese.gov.au/link/id/zzzz67b51f2216270279Pzzzz655e9512a54c9083/page.html" TargetMode="External"/><Relationship Id="rId64" Type="http://schemas.openxmlformats.org/officeDocument/2006/relationships/hyperlink" Target="mailto:ECECFinancialViability@education.gov.au" TargetMode="External"/><Relationship Id="rId367" Type="http://schemas.openxmlformats.org/officeDocument/2006/relationships/image" Target="media/image7.png"/><Relationship Id="rId574" Type="http://schemas.openxmlformats.org/officeDocument/2006/relationships/hyperlink" Target="https://msg.dese.gov.au/link/id/zzzz67ef55dda59dc130Pzzzz655e9512a54c9083/page.html" TargetMode="External"/><Relationship Id="rId1120" Type="http://schemas.openxmlformats.org/officeDocument/2006/relationships/hyperlink" Target="https://msg.dese.gov.au/link/id/zzzz67905f51e8b65930Pzzzz655e9512a54c9083/page.html" TargetMode="External"/><Relationship Id="rId227"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781" Type="http://schemas.openxmlformats.org/officeDocument/2006/relationships/hyperlink" Target="https://msg.dese.gov.au/link/id/zzzz67ce7ed617763288Pzzzz655e9512a54c9083/page.html" TargetMode="External"/><Relationship Id="rId879" Type="http://schemas.openxmlformats.org/officeDocument/2006/relationships/hyperlink" Target="https://msg.dese.gov.au/link/id/zzzz67be6ec3d9dc6612Pzzzz655e9512a54c9083/page.html" TargetMode="External"/><Relationship Id="rId434" Type="http://schemas.openxmlformats.org/officeDocument/2006/relationships/hyperlink" Target="https://msg.dese.gov.au/link/id/zzzz681192512ea2f336Pzzzz655d5953d312b061/page.html" TargetMode="External"/><Relationship Id="rId641" Type="http://schemas.openxmlformats.org/officeDocument/2006/relationships/hyperlink" Target="https://msg.dese.gov.au/link/id/zzzz67e603ed74099767Pzzzz655e9512a54c9083/page.html" TargetMode="External"/><Relationship Id="rId739" Type="http://schemas.openxmlformats.org/officeDocument/2006/relationships/hyperlink" Target="https://msg.dese.gov.au/link/id/zzzz67d39e290f9b3586Pzzzz655e9512a54c9083/page.html" TargetMode="External"/><Relationship Id="rId1064" Type="http://schemas.openxmlformats.org/officeDocument/2006/relationships/hyperlink" Target="https://msg.dese.gov.au/link/id/zzzz67a05b8139295001Pzzzz655e9512a54c9083/page.html" TargetMode="External"/><Relationship Id="rId280" Type="http://schemas.openxmlformats.org/officeDocument/2006/relationships/hyperlink" Target="https://www.education.gov.au/early-childhood/providers/howto/session-reports/previous-years?utm_source=newsletter&amp;utm_medium=email&amp;utm_id=ecec2025-06-25&amp;utm_term=session_reports" TargetMode="External"/><Relationship Id="rId501" Type="http://schemas.openxmlformats.org/officeDocument/2006/relationships/hyperlink" Target="https://msg.dese.gov.au/link/id/zzzz67fc502167323487Pzzzz655e9512a54c9083/page.html" TargetMode="External"/><Relationship Id="rId946" Type="http://schemas.openxmlformats.org/officeDocument/2006/relationships/hyperlink" Target="https://msg.dese.gov.au/link/id/zzzz67b51f221b945879Pzzzz655e9512a54c9083/page.html" TargetMode="External"/><Relationship Id="rId1131" Type="http://schemas.openxmlformats.org/officeDocument/2006/relationships/hyperlink" Target="https://msg.dese.gov.au/link/id/zzzz67905f5209695222Pzzzz655e9512a54c9083/page.html" TargetMode="External"/><Relationship Id="rId75"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140" Type="http://schemas.openxmlformats.org/officeDocument/2006/relationships/hyperlink" Target="https://www.education.gov.au/early-childhood/providers/workforce/wages/reporting?utm_source=ecec2025-08-20&amp;utm_medium=email&amp;utm_campaign=wrp" TargetMode="External"/><Relationship Id="rId378" Type="http://schemas.openxmlformats.org/officeDocument/2006/relationships/hyperlink" Target="https://msg.dese.gov.au/link/id/zzzz68240049dd465411Pzzzz655d5953d312b061/page.html" TargetMode="External"/><Relationship Id="rId585" Type="http://schemas.openxmlformats.org/officeDocument/2006/relationships/hyperlink" Target="https://msg.dese.gov.au/link/id/zzzz67ec9a41683c6505Pzzzz655e9512a54c9083/page.html" TargetMode="External"/><Relationship Id="rId792" Type="http://schemas.openxmlformats.org/officeDocument/2006/relationships/hyperlink" Target="https://msg.dese.gov.au/link/id/zzzz67c9493dbbfb2223Pzzzz655e9512a54c9083/page.html" TargetMode="External"/><Relationship Id="rId806" Type="http://schemas.openxmlformats.org/officeDocument/2006/relationships/hyperlink" Target="https://msg.dese.gov.au/link/id/zzzz67c9493dc28c7131Pzzzz655e9512a54c9083/page.html" TargetMode="External"/><Relationship Id="rId6" Type="http://schemas.openxmlformats.org/officeDocument/2006/relationships/styles" Target="styles.xml"/><Relationship Id="rId238"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445" Type="http://schemas.openxmlformats.org/officeDocument/2006/relationships/hyperlink" Target="https://msg.dese.gov.au/link/id/zzzz68082a663ac87811Pzzzz655e9512a54c9083/page.html" TargetMode="External"/><Relationship Id="rId652" Type="http://schemas.openxmlformats.org/officeDocument/2006/relationships/hyperlink" Target="https://msg.dese.gov.au/link/id/zzzz67e389f1a6b48694Pzzzz655e9512a54c9083/page.html" TargetMode="External"/><Relationship Id="rId1075" Type="http://schemas.openxmlformats.org/officeDocument/2006/relationships/hyperlink" Target="https://msg.dese.gov.au/link/id/zzzz67a034d5279e5894Pzzzz655e9512a54c9083/page.html" TargetMode="External"/><Relationship Id="rId291" Type="http://schemas.openxmlformats.org/officeDocument/2006/relationships/hyperlink" Target="https://www.education.gov.au/early-childhood/workforce/wages/worker-retention-payment-minimum-rates?utm_source=ecec2025-01-15&amp;utm_medium=email&amp;utm_campaign=wrp" TargetMode="External"/><Relationship Id="rId305" Type="http://schemas.openxmlformats.org/officeDocument/2006/relationships/hyperlink" Target="https://msg.dese.gov.au/link/id/zzzz685239e218970612Pzzzz6502793872eaa473/page.html" TargetMode="External"/><Relationship Id="rId512" Type="http://schemas.openxmlformats.org/officeDocument/2006/relationships/hyperlink" Target="https://msg.dese.gov.au/link/id/zzzz67f5d4c193008909Pzzzz655e9512a54c9083/page.html" TargetMode="External"/><Relationship Id="rId957" Type="http://schemas.openxmlformats.org/officeDocument/2006/relationships/hyperlink" Target="https://msg.dese.gov.au/link/id/zzzz67b2c271cc66c326Pzzzz655e9512a54c9083/page.html" TargetMode="External"/><Relationship Id="rId1142" Type="http://schemas.openxmlformats.org/officeDocument/2006/relationships/hyperlink" Target="https://msg.dese.gov.au/link/id/zzzz67873d6d2c451743Pzzzz655e9512a54c9083/page.html" TargetMode="External"/><Relationship Id="rId86" Type="http://schemas.openxmlformats.org/officeDocument/2006/relationships/hyperlink" Target="https://www.education.gov.au/early-childhood/providers/workforce/wages/get-help-worker-retention-payment?utm_source=ecec2025-09-03&amp;utm_medium=email&amp;utm_campaign=wrp" TargetMode="External"/><Relationship Id="rId151" Type="http://schemas.openxmlformats.org/officeDocument/2006/relationships/hyperlink" Target="https://www.education.gov.au/early-childhood/providers/howto/online-learning?utm_source=ecec2025-08-20&amp;utm_medium=email&amp;utm_campaign=geccko" TargetMode="External"/><Relationship Id="rId389" Type="http://schemas.openxmlformats.org/officeDocument/2006/relationships/hyperlink" Target="https://msg.dese.gov.au/link/id/zzzz68240049f311f543Pzzzz6502793872eaa473/page.html" TargetMode="External"/><Relationship Id="rId596" Type="http://schemas.openxmlformats.org/officeDocument/2006/relationships/hyperlink" Target="https://msg.dese.gov.au/link/id/zzzz67ec9a4179161542Pzzzz655e9512a54c9083/page.html" TargetMode="External"/><Relationship Id="rId817" Type="http://schemas.openxmlformats.org/officeDocument/2006/relationships/hyperlink" Target="https://msg.dese.gov.au/link/id/zzzz67c916e66e445146Pzzzz655e9512a54c9083/page.html" TargetMode="External"/><Relationship Id="rId1002" Type="http://schemas.openxmlformats.org/officeDocument/2006/relationships/hyperlink" Target="https://msg.dese.gov.au/link/id/zzzz67a98ef97f864405Pzzzz655e9512a54c9083/page.html" TargetMode="External"/><Relationship Id="rId249" Type="http://schemas.openxmlformats.org/officeDocument/2006/relationships/hyperlink" Target="https://www.education.gov.au/early-childhood/providers/howto/manage-absences?utm_source=ecec2025-07-09&amp;utm_medium=email&amp;utm_campaign=absences" TargetMode="External"/><Relationship Id="rId456" Type="http://schemas.openxmlformats.org/officeDocument/2006/relationships/hyperlink" Target="https://msg.dese.gov.au/link/id/zzzz68082a663f3c5661Pzzzz655e9512a54c9083/page.html" TargetMode="External"/><Relationship Id="rId663" Type="http://schemas.openxmlformats.org/officeDocument/2006/relationships/hyperlink" Target="https://msg.dese.gov.au/link/id/zzzz67e389f1c4354235Pzzzz655e9512a54c9083/page.html" TargetMode="External"/><Relationship Id="rId870" Type="http://schemas.openxmlformats.org/officeDocument/2006/relationships/hyperlink" Target="https://msg.dese.gov.au/link/id/zzzz67c7a25160db0141Pzzzz655e9512a54c9083/page.html" TargetMode="External"/><Relationship Id="rId1086" Type="http://schemas.openxmlformats.org/officeDocument/2006/relationships/hyperlink" Target="https://msg.dese.gov.au/link/id/zzzz67a034d533101059Pzzzz655e9512a54c9083/page.html" TargetMode="External"/><Relationship Id="rId13" Type="http://schemas.openxmlformats.org/officeDocument/2006/relationships/image" Target="media/image3.svg"/><Relationship Id="rId109" Type="http://schemas.openxmlformats.org/officeDocument/2006/relationships/hyperlink" Target="https://www.acecqa.gov.au/resources/projects/child-safety-review" TargetMode="External"/><Relationship Id="rId316" Type="http://schemas.openxmlformats.org/officeDocument/2006/relationships/hyperlink" Target="https://www.education.gov.au/early-childhood/providers/howto/manage-absences?utm_source=ecec2025-06-11&amp;utm_medium=email&amp;utm_campaign=absences" TargetMode="External"/><Relationship Id="rId523" Type="http://schemas.openxmlformats.org/officeDocument/2006/relationships/hyperlink" Target="https://msg.dese.gov.au/link/id/zzzz67f5d4c18f9d0073Pzzzz655e9512a54c9083/page.html" TargetMode="External"/><Relationship Id="rId968" Type="http://schemas.openxmlformats.org/officeDocument/2006/relationships/hyperlink" Target="https://msg.dese.gov.au/link/id/zzzz67ad89552b153650Pzzzz655e9512a54c9083/page.html" TargetMode="External"/><Relationship Id="rId1153" Type="http://schemas.openxmlformats.org/officeDocument/2006/relationships/hyperlink" Target="https://msg.dese.gov.au/link/id/zzzz67873d6d33c7d601Pzzzz655e9512a54c9083/page.html" TargetMode="External"/><Relationship Id="rId97" Type="http://schemas.openxmlformats.org/officeDocument/2006/relationships/hyperlink" Target="https://prac.education.gov.au/" TargetMode="External"/><Relationship Id="rId730" Type="http://schemas.openxmlformats.org/officeDocument/2006/relationships/hyperlink" Target="https://msg.dese.gov.au/link/id/zzzz67d7be057bd88601Pzzzz655e9512a54c9083/page.html" TargetMode="External"/><Relationship Id="rId828" Type="http://schemas.openxmlformats.org/officeDocument/2006/relationships/hyperlink" Target="https://msg.dese.gov.au/link/id/zzzz67c7e508cddac925Pzzzz655e9512a54c9083/page.html" TargetMode="External"/><Relationship Id="rId1013" Type="http://schemas.openxmlformats.org/officeDocument/2006/relationships/hyperlink" Target="https://msg.dese.gov.au/link/id/zzzz67a98ef986ee9140Pzzzz655e9512a54c9083/page.html" TargetMode="External"/><Relationship Id="rId162" Type="http://schemas.openxmlformats.org/officeDocument/2006/relationships/hyperlink" Target="https://www.education.gov.au/early-childhood/providers/howto/manage-absences?utm_source=ecec2025-08-13&amp;utm_medium=email&amp;utm_campaign=absences&amp;utm_content=bau" TargetMode="External"/><Relationship Id="rId467" Type="http://schemas.openxmlformats.org/officeDocument/2006/relationships/hyperlink" Target="https://msg.dese.gov.au/link/id/zzzz68009a2c28293613Pzzzz655e9512a54c9083/page.html" TargetMode="External"/><Relationship Id="rId1097" Type="http://schemas.openxmlformats.org/officeDocument/2006/relationships/hyperlink" Target="https://msg.dese.gov.au/link/id/zzzz6799a0d91db8a305Pzzzz655e9512a54c9083/page.html" TargetMode="External"/><Relationship Id="rId674" Type="http://schemas.openxmlformats.org/officeDocument/2006/relationships/hyperlink" Target="https://msg.dese.gov.au/link/id/zzzz67dcfbd17cd0e874Pzzzz655e9512a54c9083/page.html" TargetMode="External"/><Relationship Id="rId881" Type="http://schemas.openxmlformats.org/officeDocument/2006/relationships/hyperlink" Target="https://msg.dese.gov.au/link/id/zzzz67be6ec3db6bc505Pzzzz655e9512a54c9083/page.html" TargetMode="External"/><Relationship Id="rId979" Type="http://schemas.openxmlformats.org/officeDocument/2006/relationships/hyperlink" Target="https://msg.dese.gov.au/link/id/zzzz67abf2b16b08b222Pzzzz655e9512a54c9083/page.html" TargetMode="External"/><Relationship Id="rId24" Type="http://schemas.openxmlformats.org/officeDocument/2006/relationships/hyperlink" Target="https://www.education.gov.au/early-childhood/resources/large-provider-financial-input-report-202425-financial-year?utm_source=ecec2025-10-01&amp;utm_medium=email&amp;utm_campaign=large_providers" TargetMode="External"/><Relationship Id="rId327" Type="http://schemas.openxmlformats.org/officeDocument/2006/relationships/hyperlink" Target="https://www.education.gov.au/early-childhood/resources/how-apply-worker-retention-payment?utm_source=newsletter&amp;utm_medium=email&amp;utm_id=ecec2025-06-04&amp;utm_term=wrp" TargetMode="External"/><Relationship Id="rId534" Type="http://schemas.openxmlformats.org/officeDocument/2006/relationships/hyperlink" Target="https://msg.dese.gov.au/link/id/zzzz67f4b0f421b69171Pzzzz655e9512a54c9083/page.html" TargetMode="External"/><Relationship Id="rId741" Type="http://schemas.openxmlformats.org/officeDocument/2006/relationships/hyperlink" Target="https://msg.dese.gov.au/link/id/zzzz67d39e2919f77008Pzzzz655e9512a54c9083/page.html" TargetMode="External"/><Relationship Id="rId839" Type="http://schemas.openxmlformats.org/officeDocument/2006/relationships/hyperlink" Target="https://msg.dese.gov.au/link/id/zzzz67c7cc6ca7880541Pzzzz655e9512a54c9083/page.html" TargetMode="External"/><Relationship Id="rId173" Type="http://schemas.openxmlformats.org/officeDocument/2006/relationships/hyperlink" Target="https://ihcdgfc.org.au/" TargetMode="External"/><Relationship Id="rId380" Type="http://schemas.openxmlformats.org/officeDocument/2006/relationships/hyperlink" Target="https://msg.dese.gov.au/link/id/zzzz68240049e256f717Pzzzz6502793872eaa473/page.html" TargetMode="External"/><Relationship Id="rId601" Type="http://schemas.openxmlformats.org/officeDocument/2006/relationships/hyperlink" Target="https://msg.dese.gov.au/link/id/zzzz67ec9a417e8f1670Pzzzz655e9512a54c9083/page.html" TargetMode="External"/><Relationship Id="rId1024" Type="http://schemas.openxmlformats.org/officeDocument/2006/relationships/hyperlink" Target="https://msg.dese.gov.au/link/id/zzzz67a98dcda4a64568Pzzzz655e9512a54c9083/page.html" TargetMode="External"/><Relationship Id="rId240" Type="http://schemas.openxmlformats.org/officeDocument/2006/relationships/hyperlink" Target="https://www.servicesaustralia.gov.au/confirm-your-income-now-if-your-child-care-subsidy-ccs-has-stopped" TargetMode="External"/><Relationship Id="rId478" Type="http://schemas.openxmlformats.org/officeDocument/2006/relationships/hyperlink" Target="https://msg.dese.gov.au/link/id/zzzz67ff0f4290243805Pzzzz655e9512a54c9083/page.html" TargetMode="External"/><Relationship Id="rId685" Type="http://schemas.openxmlformats.org/officeDocument/2006/relationships/hyperlink" Target="https://msg.dese.gov.au/link/id/zzzz67dbb28521e91998Pzzzz655e9512a54c9083/page.html" TargetMode="External"/><Relationship Id="rId892" Type="http://schemas.openxmlformats.org/officeDocument/2006/relationships/hyperlink" Target="https://msg.dese.gov.au/link/id/zzzz67bc0b0189244058Pzzzz655e9512a54c9083/page.html" TargetMode="External"/><Relationship Id="rId906" Type="http://schemas.openxmlformats.org/officeDocument/2006/relationships/hyperlink" Target="https://msg.dese.gov.au/link/id/zzzz67bc01a19b648331Pzzzz655e9512a54c9083/page.html" TargetMode="External"/><Relationship Id="rId35" Type="http://schemas.openxmlformats.org/officeDocument/2006/relationships/hyperlink" Target="https://msg.dese.gov.au/link/id/zzzz68d21b964ca74143Pzzzz6502793872eaa473/page.html" TargetMode="External"/><Relationship Id="rId100" Type="http://schemas.openxmlformats.org/officeDocument/2006/relationships/hyperlink" Target="https://www.education.gov.au/early-childhood/providers/compliance-and-enforcement/suspension-approval?utm_source=ecec2025-08-27&amp;utm_medium=email&amp;utm_campaign=compliance" TargetMode="External"/><Relationship Id="rId338" Type="http://schemas.openxmlformats.org/officeDocument/2006/relationships/hyperlink" Target="https://www.education.gov.au/early-childhood/providers/workforce/wages/get-help-worker-retention-payment?utm_source=ecec2025-05-21&amp;utm_medium=email&amp;utm_campaign=wrp" TargetMode="External"/><Relationship Id="rId545" Type="http://schemas.openxmlformats.org/officeDocument/2006/relationships/hyperlink" Target="https://msg.dese.gov.au/link/id/zzzz67f36a0c2348b741Pzzzz655e9512a54c9083/page.html" TargetMode="External"/><Relationship Id="rId752" Type="http://schemas.openxmlformats.org/officeDocument/2006/relationships/hyperlink" Target="https://msg.dese.gov.au/link/id/zzzz67d39e2920b49021Pzzzz655e9512a54c9083/page.html" TargetMode="External"/><Relationship Id="rId184" Type="http://schemas.openxmlformats.org/officeDocument/2006/relationships/hyperlink" Target="https://www.education.gov.au/early-childhood/resources/how-apply-worker-retention-payment?utm_source=ecec2025-07-30&amp;utm_medium=email&amp;utm_campaign=wrp" TargetMode="External"/><Relationship Id="rId391" Type="http://schemas.openxmlformats.org/officeDocument/2006/relationships/hyperlink" Target="https://msg.dese.gov.au/link/id/zzzz6824004a01a72523Pzzzz6502793872eaa473/page.html" TargetMode="External"/><Relationship Id="rId405" Type="http://schemas.openxmlformats.org/officeDocument/2006/relationships/hyperlink" Target="https://msg.dese.gov.au/link/id/zzzz681c1748a9227830Pzzzz655d5953d312b061/page.html" TargetMode="External"/><Relationship Id="rId612" Type="http://schemas.openxmlformats.org/officeDocument/2006/relationships/hyperlink" Target="https://msg.dese.gov.au/link/id/zzzz67eb68649e605468Pzzzz655e9512a54c9083/page.html" TargetMode="External"/><Relationship Id="rId1035" Type="http://schemas.openxmlformats.org/officeDocument/2006/relationships/hyperlink" Target="https://msg.dese.gov.au/link/id/zzzz67a3058906c5b072Pzzzz655e9512a54c9083/page.html" TargetMode="External"/><Relationship Id="rId251" Type="http://schemas.openxmlformats.org/officeDocument/2006/relationships/hyperlink" Target="https://www.education.gov.au/early-childhood/providers/howto/session-reports?utm_source=ecec2025-07-09&amp;utm_medium=email&amp;utm_campaign=session_reports" TargetMode="External"/><Relationship Id="rId489" Type="http://schemas.openxmlformats.org/officeDocument/2006/relationships/hyperlink" Target="https://www.youtube.com/playlist?list=PLOe_FXYm1yBXNFV_o3cQmBRA1q4Qare1w" TargetMode="External"/><Relationship Id="rId696" Type="http://schemas.openxmlformats.org/officeDocument/2006/relationships/hyperlink" Target="https://msg.dese.gov.au/link/id/zzzz67dbb2852ec74126Pzzzz655e9512a54c9083/page.html" TargetMode="External"/><Relationship Id="rId917" Type="http://schemas.openxmlformats.org/officeDocument/2006/relationships/hyperlink" Target="https://msg.dese.gov.au/link/id/zzzz67b5343b045aa789Pzzzz655e9512a54c9083/page.html" TargetMode="External"/><Relationship Id="rId1102" Type="http://schemas.openxmlformats.org/officeDocument/2006/relationships/hyperlink" Target="https://msg.dese.gov.au/link/id/zzzz6799a0d92086a812Pzzzz655e9512a54c9083/page.html" TargetMode="External"/><Relationship Id="rId46" Type="http://schemas.openxmlformats.org/officeDocument/2006/relationships/hyperlink" Target="https://www.familydaycare.com.au/supporting-you/direct-gap-fee-collection-resources" TargetMode="External"/><Relationship Id="rId349" Type="http://schemas.openxmlformats.org/officeDocument/2006/relationships/hyperlink" Target="https://www.servicesaustralia.gov.au/child-care-subsidy-if-your-child-absent-from-child-care?context=41186" TargetMode="External"/><Relationship Id="rId556" Type="http://schemas.openxmlformats.org/officeDocument/2006/relationships/hyperlink" Target="https://msg.dese.gov.au/link/id/zzzz67ef57087d550355Pzzzz655e9512a54c9083/page.html" TargetMode="External"/><Relationship Id="rId763" Type="http://schemas.openxmlformats.org/officeDocument/2006/relationships/hyperlink" Target="https://msg.dese.gov.au/link/id/zzzz67d0eac188e06828Pzzzz655e9512a54c9083/page.html" TargetMode="External"/><Relationship Id="rId111" Type="http://schemas.openxmlformats.org/officeDocument/2006/relationships/hyperlink" Target="https://www.education.gov.au/early-childhood/providers/howto/record-keeping?utm_source=ecec2025-08-27&amp;utm_medium=email&amp;utm_campaign=record_keeping&amp;utm_content=bau" TargetMode="External"/><Relationship Id="rId195" Type="http://schemas.openxmlformats.org/officeDocument/2006/relationships/hyperlink" Target="https://prac.education.gov.au/" TargetMode="External"/><Relationship Id="rId209" Type="http://schemas.openxmlformats.org/officeDocument/2006/relationships/hyperlink" Target="https://app.powerbi.com/view?r=eyJrIjoiMzZkMmMzZTEtMzBmNy00ZmIyLTlkZWItMDc5MTYzMTlkNDk4IiwidCI6Ijg2MjA5Yjg0LTBjODMtNDNjNS05MmJlLWE1ZjUwZDY4ZTNmNiJ9" TargetMode="External"/><Relationship Id="rId416" Type="http://schemas.openxmlformats.org/officeDocument/2006/relationships/hyperlink" Target="https://msg.dese.gov.au/link/id/zzzz681c1748b5063536Pzzzz655d5953d312b061/page.html" TargetMode="External"/><Relationship Id="rId970" Type="http://schemas.openxmlformats.org/officeDocument/2006/relationships/hyperlink" Target="https://msg.dese.gov.au/link/id/zzzz67ad89552b153650Pzzzz655e9512a54c9083/page.html" TargetMode="External"/><Relationship Id="rId1046" Type="http://schemas.openxmlformats.org/officeDocument/2006/relationships/hyperlink" Target="mailto:ccshelpdesk@education.gov.au" TargetMode="External"/><Relationship Id="rId623" Type="http://schemas.openxmlformats.org/officeDocument/2006/relationships/hyperlink" Target="https://msg.dese.gov.au/link/id/zzzz67ea24f44cb3e173Pzzzz655e9512a54c9083/page.html" TargetMode="External"/><Relationship Id="rId830" Type="http://schemas.openxmlformats.org/officeDocument/2006/relationships/hyperlink" Target="https://msg.dese.gov.au/link/id/zzzz67c7e508cfb76384Pzzzz655e9512a54c9083/page.html" TargetMode="External"/><Relationship Id="rId928" Type="http://schemas.openxmlformats.org/officeDocument/2006/relationships/hyperlink" Target="https://msg.dese.gov.au/link/id/zzzz67b5343b13cda059Pzzzz655e9512a54c9083/page.html" TargetMode="External"/><Relationship Id="rId57" Type="http://schemas.openxmlformats.org/officeDocument/2006/relationships/hyperlink" Target="https://edu.smartygrants.com.au/" TargetMode="External"/><Relationship Id="rId262" Type="http://schemas.openxmlformats.org/officeDocument/2006/relationships/hyperlink" Target="https://www.education.gov.au/early-childhood/about/service-types/home-care?utm_source=ecec2025-07-02&amp;utm_medium=email&amp;utm_campaign=ihc" TargetMode="External"/><Relationship Id="rId567" Type="http://schemas.openxmlformats.org/officeDocument/2006/relationships/hyperlink" Target="https://msg.dese.gov.au/link/id/zzzz67ef55dda1b8d058Pzzzz655e9512a54c9083/page.html" TargetMode="External"/><Relationship Id="rId1113" Type="http://schemas.openxmlformats.org/officeDocument/2006/relationships/image" Target="media/image24.png"/><Relationship Id="rId122" Type="http://schemas.openxmlformats.org/officeDocument/2006/relationships/hyperlink" Target="http://www.idfm.deloitte.com.au/" TargetMode="External"/><Relationship Id="rId774" Type="http://schemas.openxmlformats.org/officeDocument/2006/relationships/image" Target="media/image21.png"/><Relationship Id="rId981" Type="http://schemas.openxmlformats.org/officeDocument/2006/relationships/hyperlink" Target="https://msg.dese.gov.au/link/id/zzzz67abf2b16ec43380Pzzzz655e9512a54c9083/page.html" TargetMode="External"/><Relationship Id="rId1057" Type="http://schemas.openxmlformats.org/officeDocument/2006/relationships/hyperlink" Target="mailto:CCShelpdesk@education.gov.au" TargetMode="External"/><Relationship Id="rId427" Type="http://schemas.openxmlformats.org/officeDocument/2006/relationships/hyperlink" Target="https://msg.dese.gov.au/link/id/zzzz6811925127080931Pzzzz655d5953d312b061/page.html" TargetMode="External"/><Relationship Id="rId634" Type="http://schemas.openxmlformats.org/officeDocument/2006/relationships/hyperlink" Target="https://msg.dese.gov.au/link/id/zzzz67e603ed6cae6712Pzzzz655e9512a54c9083/page.html" TargetMode="External"/><Relationship Id="rId841" Type="http://schemas.openxmlformats.org/officeDocument/2006/relationships/hyperlink" Target="mailto:CCShelpdesk@education.gov.au" TargetMode="External"/><Relationship Id="rId273" Type="http://schemas.openxmlformats.org/officeDocument/2006/relationships/hyperlink" Target="https://www.education.gov.au/early-childhood/providers/howto/online-learning?utm_source=ecec2025-07-02&amp;utm_medium=email&amp;utm_campaign=geccko" TargetMode="External"/><Relationship Id="rId480" Type="http://schemas.openxmlformats.org/officeDocument/2006/relationships/hyperlink" Target="https://msg.dese.gov.au/link/id/zzzz67ff0f4293a03129Pzzzz655e9512a54c9083/page.html" TargetMode="External"/><Relationship Id="rId701" Type="http://schemas.openxmlformats.org/officeDocument/2006/relationships/hyperlink" Target="https://msg.dese.gov.au/link/id/zzzz67da36d58fa97250Pzzzz655e9512a54c9083/page.html" TargetMode="External"/><Relationship Id="rId939" Type="http://schemas.openxmlformats.org/officeDocument/2006/relationships/hyperlink" Target="https://msg.dese.gov.au/link/id/zzzz67b51f221b945879Pzzzz655e9512a54c9083/page.html" TargetMode="External"/><Relationship Id="rId1124" Type="http://schemas.openxmlformats.org/officeDocument/2006/relationships/hyperlink" Target="https://msg.dese.gov.au/link/id/zzzz67905f51ea3aa394Pzzzz655e9512a54c9083/page.html" TargetMode="External"/><Relationship Id="rId68" Type="http://schemas.openxmlformats.org/officeDocument/2006/relationships/hyperlink" Target="https://www.education.gov.au/early-childhood/providers/workforce/support/professional-development-opportunities/practicum-exchange-network?utm_source=ecec2025-09-17&amp;utm_medium=email&amp;utm_campaign=paid_practicum_subsidy" TargetMode="External"/><Relationship Id="rId133" Type="http://schemas.openxmlformats.org/officeDocument/2006/relationships/hyperlink" Target="https://www.education.gov.au/using-site/privacy?utm_source=ecec2025-10-01&amp;utm_medium=email&amp;utm_campaign=privacy" TargetMode="External"/><Relationship Id="rId340" Type="http://schemas.openxmlformats.org/officeDocument/2006/relationships/hyperlink" Target="https://www.cela.org.au/how-we-help/15-pay-rise-early-childhood" TargetMode="External"/><Relationship Id="rId578" Type="http://schemas.openxmlformats.org/officeDocument/2006/relationships/hyperlink" Target="https://msg.dese.gov.au/link/id/zzzz67ec9a4160353468Pzzzz655e9512a54c9083/page.html" TargetMode="External"/><Relationship Id="rId785" Type="http://schemas.openxmlformats.org/officeDocument/2006/relationships/hyperlink" Target="https://msg.dese.gov.au/link/id/zzzz67ce7ed61c320484Pzzzz655e9512a54c9083/page.html" TargetMode="External"/><Relationship Id="rId992" Type="http://schemas.openxmlformats.org/officeDocument/2006/relationships/hyperlink" Target="https://msg.dese.gov.au/link/id/zzzz67aac0d521556550Pzzzz655e9512a54c9083/page.html" TargetMode="External"/><Relationship Id="rId200" Type="http://schemas.openxmlformats.org/officeDocument/2006/relationships/hyperlink" Target="https://ihcdgfc.org.au/" TargetMode="External"/><Relationship Id="rId438" Type="http://schemas.openxmlformats.org/officeDocument/2006/relationships/hyperlink" Target="https://msg.dese.gov.au/link/id/zzzz6811925131456325Pzzzz655d5953d312b061/page.html" TargetMode="External"/><Relationship Id="rId645" Type="http://schemas.openxmlformats.org/officeDocument/2006/relationships/hyperlink" Target="https://msg.dese.gov.au/link/id/zzzz67e603ed74099767Pzzzz655e9512a54c9083/page.html" TargetMode="External"/><Relationship Id="rId852" Type="http://schemas.openxmlformats.org/officeDocument/2006/relationships/image" Target="media/image22.png"/><Relationship Id="rId1068" Type="http://schemas.openxmlformats.org/officeDocument/2006/relationships/hyperlink" Target="https://msg.dese.gov.au/link/id/zzzz67a05b813d516829Pzzzz655e9512a54c9083/page.html" TargetMode="External"/><Relationship Id="rId284"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491" Type="http://schemas.openxmlformats.org/officeDocument/2006/relationships/hyperlink" Target="https://msg.dese.gov.au/link/id/zzzz67fc502161209127Pzzzz655e9512a54c9083/page.html" TargetMode="External"/><Relationship Id="rId505" Type="http://schemas.openxmlformats.org/officeDocument/2006/relationships/hyperlink" Target="https://msg.dese.gov.au/link/id/zzzz67fc5021667c6791Pzzzz655e9512a54c9083/page.html" TargetMode="External"/><Relationship Id="rId712" Type="http://schemas.openxmlformats.org/officeDocument/2006/relationships/hyperlink" Target="https://msg.dese.gov.au/pub/pubType/EO/pubID/zzzz67d796a7694ec683/?vid=CE_hhGt3400" TargetMode="External"/><Relationship Id="rId1135" Type="http://schemas.openxmlformats.org/officeDocument/2006/relationships/hyperlink" Target="https://msg.dese.gov.au/link/id/zzzz67873d6d27c93000Pzzzz655e9512a54c9083/page.html" TargetMode="External"/><Relationship Id="rId79" Type="http://schemas.openxmlformats.org/officeDocument/2006/relationships/hyperlink" Target="https://www.education.gov.au/early-childhood/providers/workforce/support/professional-development-opportunities/practicum-exchange-network?utm_source=ecec2025-09-10&amp;utm_medium=email&amp;utm_campaign=paid_practicum_subsidy" TargetMode="External"/><Relationship Id="rId144" Type="http://schemas.openxmlformats.org/officeDocument/2006/relationships/hyperlink" Target="https://www.acecqa.gov.au/resources/projects/child-safety-review" TargetMode="External"/><Relationship Id="rId589" Type="http://schemas.openxmlformats.org/officeDocument/2006/relationships/hyperlink" Target="https://msg.dese.gov.au/link/id/zzzz67ec9a416c543309Pzzzz655e9512a54c9083/page.html" TargetMode="External"/><Relationship Id="rId796" Type="http://schemas.openxmlformats.org/officeDocument/2006/relationships/hyperlink" Target="https://msg.dese.gov.au/link/id/zzzz67c9493dc0b60793Pzzzz655e9512a54c9083/page.html" TargetMode="External"/><Relationship Id="rId351" Type="http://schemas.openxmlformats.org/officeDocument/2006/relationships/hyperlink" Target="https://www.servicesaustralia.gov.au/individuals/subjects/express-plus-mobile-apps" TargetMode="External"/><Relationship Id="rId449" Type="http://schemas.openxmlformats.org/officeDocument/2006/relationships/hyperlink" Target="https://msg.dese.gov.au/link/id/zzzz68082a663d801165Pzzzz655e9512a54c9083/page.html" TargetMode="External"/><Relationship Id="rId656" Type="http://schemas.openxmlformats.org/officeDocument/2006/relationships/hyperlink" Target="https://msg.dese.gov.au/link/id/zzzz67e389f1b29f1663Pzzzz655e9512a54c9083/page.html" TargetMode="External"/><Relationship Id="rId863" Type="http://schemas.openxmlformats.org/officeDocument/2006/relationships/hyperlink" Target="https://msg.dese.gov.au/link/id/zzzz67c7a251621c7799Pzzzz655e9512a54c9083/page.html" TargetMode="External"/><Relationship Id="rId1079" Type="http://schemas.openxmlformats.org/officeDocument/2006/relationships/hyperlink" Target="https://msg.dese.gov.au/link/id/zzzz67a034d52e8c2077Pzzzz655e9512a54c9083/page.html" TargetMode="External"/><Relationship Id="rId211"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295" Type="http://schemas.openxmlformats.org/officeDocument/2006/relationships/hyperlink" Target="https://www.acecqa.gov.au/child-safety-review" TargetMode="External"/><Relationship Id="rId309"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516" Type="http://schemas.openxmlformats.org/officeDocument/2006/relationships/hyperlink" Target="https://msg.dese.gov.au/link/id/zzzz67f5d4c19b1f3580Pzzzz655e9512a54c9083/page.html" TargetMode="External"/><Relationship Id="rId1146" Type="http://schemas.openxmlformats.org/officeDocument/2006/relationships/hyperlink" Target="https://msg.dese.gov.au/link/id/zzzz67873d6d2fb5a616Pzzzz655e9512a54c9083/page.html" TargetMode="External"/><Relationship Id="rId723" Type="http://schemas.openxmlformats.org/officeDocument/2006/relationships/hyperlink" Target="https://msg.dese.gov.au/link/id/zzzz67d7be05812c3537Pzzzz655e9512a54c9083/page.html" TargetMode="External"/><Relationship Id="rId930" Type="http://schemas.openxmlformats.org/officeDocument/2006/relationships/hyperlink" Target="https://msg.dese.gov.au/link/id/zzzz67b5343b164c1151Pzzzz655e9512a54c9083/page.html" TargetMode="External"/><Relationship Id="rId1006" Type="http://schemas.openxmlformats.org/officeDocument/2006/relationships/hyperlink" Target="https://msg.dese.gov.au/link/id/zzzz67a98ef982d37762Pzzzz655e9512a54c9083/page.html" TargetMode="External"/><Relationship Id="rId155" Type="http://schemas.openxmlformats.org/officeDocument/2006/relationships/hyperlink" Target="https://www.abs.gov.au/statistics/detailed-methodology-information/information-papers/introducing-new-childcare-services-cost-index" TargetMode="External"/><Relationship Id="rId362" Type="http://schemas.openxmlformats.org/officeDocument/2006/relationships/hyperlink" Target="https://proda.humanservices.gov.au/prodalogin/pages/public/login.jsf?TAM_OP=login&amp;USER" TargetMode="External"/><Relationship Id="rId222"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667" Type="http://schemas.openxmlformats.org/officeDocument/2006/relationships/image" Target="media/image17.png"/><Relationship Id="rId874" Type="http://schemas.openxmlformats.org/officeDocument/2006/relationships/hyperlink" Target="https://msg.dese.gov.au/link/id/zzzz67be6ec3cb3a2638Pzzzz655e9512a54c9083/page.html" TargetMode="External"/><Relationship Id="rId17" Type="http://schemas.openxmlformats.org/officeDocument/2006/relationships/hyperlink" Target="https://www.education.gov.au/early-childhood/providers/3-day-guarantee?utm_source=ecec2025-10-01&amp;utm_medium=email&amp;utm_campaign=three_day_guarantee" TargetMode="External"/><Relationship Id="rId527" Type="http://schemas.openxmlformats.org/officeDocument/2006/relationships/hyperlink" Target="https://msg.dese.gov.au/link/id/zzzz67f4b0f4139dc399Pzzzz655e9512a54c9083/page.html" TargetMode="External"/><Relationship Id="rId734" Type="http://schemas.openxmlformats.org/officeDocument/2006/relationships/hyperlink" Target="https://msg.dese.gov.au/link/id/zzzz67d7be057bd88601Pzzzz655e9512a54c9083/page.html" TargetMode="External"/><Relationship Id="rId941" Type="http://schemas.openxmlformats.org/officeDocument/2006/relationships/hyperlink" Target="https://msg.dese.gov.au/link/id/zzzz67b51f221e742919Pzzzz655e9512a54c9083/page.html" TargetMode="External"/><Relationship Id="rId1157" Type="http://schemas.openxmlformats.org/officeDocument/2006/relationships/footer" Target="footer1.xml"/><Relationship Id="rId70" Type="http://schemas.openxmlformats.org/officeDocument/2006/relationships/hyperlink" Target="https://www.education.gov.au/early-childhood/providers/workforce/wages?utm_source=ecec2025-09-10&amp;utm_medium=email&amp;utm_campaign=wrp" TargetMode="External"/><Relationship Id="rId166" Type="http://schemas.openxmlformats.org/officeDocument/2006/relationships/hyperlink" Target="https://www.education.gov.au/early-childhood/providers/workforce/support/professional-development-opportunities?utm_source=ecec2025-08-13&amp;utm_medium=email&amp;utm_campaign=professional_development" TargetMode="External"/><Relationship Id="rId373" Type="http://schemas.openxmlformats.org/officeDocument/2006/relationships/hyperlink" Target="https://www.secure-portal.com.au/ececgrants?id=ecec_index" TargetMode="External"/><Relationship Id="rId580" Type="http://schemas.openxmlformats.org/officeDocument/2006/relationships/hyperlink" Target="https://msg.dese.gov.au/link/id/zzzz67ec9a41632b1987Pzzzz655e9512a54c9083/page.html" TargetMode="External"/><Relationship Id="rId801" Type="http://schemas.openxmlformats.org/officeDocument/2006/relationships/hyperlink" Target="https://msg.dese.gov.au/link/id/zzzz67c9493dc3a81908Pzzzz655e9512a54c9083/page.html" TargetMode="External"/><Relationship Id="rId1017" Type="http://schemas.openxmlformats.org/officeDocument/2006/relationships/hyperlink" Target="https://msg.dese.gov.au/link/id/zzzz67a98dcd9cf87641Pzzzz655e9512a54c9083/page.html" TargetMode="External"/><Relationship Id="rId1" Type="http://schemas.openxmlformats.org/officeDocument/2006/relationships/customXml" Target="../customXml/item1.xml"/><Relationship Id="rId233" Type="http://schemas.openxmlformats.org/officeDocument/2006/relationships/hyperlink" Target="https://www.education.gov.au/early-childhood/providers/howto/who-can-administer/pmc?utm_source=ecec2025-07-16&amp;utm_medium=email&amp;utm_campaign=pmc" TargetMode="External"/><Relationship Id="rId440" Type="http://schemas.openxmlformats.org/officeDocument/2006/relationships/hyperlink" Target="https://msg.dese.gov.au/link/id/zzzz6811925132c4c732Pzzzz655d5953d312b061/page.html" TargetMode="External"/><Relationship Id="rId678" Type="http://schemas.openxmlformats.org/officeDocument/2006/relationships/hyperlink" Target="https://msg.dese.gov.au/link/id/zzzz67dcfbd17f876848Pzzzz655e9512a54c9083/page.html" TargetMode="External"/><Relationship Id="rId885" Type="http://schemas.openxmlformats.org/officeDocument/2006/relationships/hyperlink" Target="https://msg.dese.gov.au/link/id/zzzz67bc0b017c505995Pzzzz655e9512a54c9083/page.html" TargetMode="External"/><Relationship Id="rId1070" Type="http://schemas.openxmlformats.org/officeDocument/2006/relationships/hyperlink" Target="https://msg.dese.gov.au/link/id/zzzz67a05b813d516829Pzzzz655e9512a54c9083/page.html" TargetMode="External"/><Relationship Id="rId28" Type="http://schemas.openxmlformats.org/officeDocument/2006/relationships/hyperlink" Target="https://www.education.gov.au/early-childhood/providers/child-care-subsidy/privacy-and-child-care-subsidy?utm_source=ecec2025-10-01&amp;utm_medium=email&amp;utm_campaign=privacy" TargetMode="External"/><Relationship Id="rId300" Type="http://schemas.openxmlformats.org/officeDocument/2006/relationships/hyperlink" Target="https://www.startingblocks.gov.au/" TargetMode="External"/><Relationship Id="rId538" Type="http://schemas.openxmlformats.org/officeDocument/2006/relationships/hyperlink" Target="https://msg.dese.gov.au/link/id/zzzz67f4b0f42ab0d588Pzzzz655e9512a54c9083/page.html" TargetMode="External"/><Relationship Id="rId745" Type="http://schemas.openxmlformats.org/officeDocument/2006/relationships/hyperlink" Target="https://msg.dese.gov.au/link/id/zzzz67d39e29223fc115Pzzzz655e9512a54c9083/page.html" TargetMode="External"/><Relationship Id="rId952" Type="http://schemas.openxmlformats.org/officeDocument/2006/relationships/hyperlink" Target="https://msg.dese.gov.au/link/id/zzzz67b2c271c8ad0083Pzzzz655e9512a54c9083/page.html" TargetMode="External"/><Relationship Id="rId81" Type="http://schemas.openxmlformats.org/officeDocument/2006/relationships/hyperlink" Target="https://www.education.gov.au/early-childhood/providers/workforce/support/professional-development-opportunities/professional-development-subsidy?utm_source=ecec2025-09-10&amp;utm_medium=email&amp;utm_campaign=professional_development_subsidy" TargetMode="External"/><Relationship Id="rId177" Type="http://schemas.openxmlformats.org/officeDocument/2006/relationships/hyperlink" Target="https://www.education.gov.au/early-childhood/providers/howto/online-learning?utm_source=ecec2025-08-06&amp;utm_medium=email&amp;utm_campaign=geccko" TargetMode="External"/><Relationship Id="rId384" Type="http://schemas.openxmlformats.org/officeDocument/2006/relationships/hyperlink" Target="https://msg.dese.gov.au/link/id/zzzz68240049e9f9f637Pzzzz6502793872eaa473/page.html" TargetMode="External"/><Relationship Id="rId591" Type="http://schemas.openxmlformats.org/officeDocument/2006/relationships/hyperlink" Target="https://msg.dese.gov.au/link/id/zzzz67ec9a416ed7e464Pzzzz655e9512a54c9083/page.html" TargetMode="External"/><Relationship Id="rId605" Type="http://schemas.openxmlformats.org/officeDocument/2006/relationships/hyperlink" Target="https://msg.dese.gov.au/link/id/zzzz67eb686497968685Pzzzz655e9512a54c9083/page.html" TargetMode="External"/><Relationship Id="rId812" Type="http://schemas.openxmlformats.org/officeDocument/2006/relationships/hyperlink" Target="https://msg.dese.gov.au/link/id/zzzz67c916e66b737451Pzzzz655e9512a54c9083/page.html" TargetMode="External"/><Relationship Id="rId1028" Type="http://schemas.openxmlformats.org/officeDocument/2006/relationships/hyperlink" Target="https://msg.dese.gov.au/link/id/zzzz67a98dcda63cc795Pzzzz655e9512a54c9083/page.html" TargetMode="External"/><Relationship Id="rId244" Type="http://schemas.openxmlformats.org/officeDocument/2006/relationships/hyperlink" Target="https://msg.dese.gov.au/link/id/zzzz60acdfa512d12829Pzzzz6025c156f06e5453/page.html?prompt=1&amp;parent_id=zzzz60acde6abd905928" TargetMode="External"/><Relationship Id="rId689" Type="http://schemas.openxmlformats.org/officeDocument/2006/relationships/hyperlink" Target="https://msg.dese.gov.au/link/id/zzzz67dbb28528924523Pzzzz655e9512a54c9083/page.html" TargetMode="External"/><Relationship Id="rId896" Type="http://schemas.openxmlformats.org/officeDocument/2006/relationships/hyperlink" Target="https://msg.dese.gov.au/link/id/zzzz67bc0b0189244058Pzzzz655e9512a54c9083/page.html" TargetMode="External"/><Relationship Id="rId1081" Type="http://schemas.openxmlformats.org/officeDocument/2006/relationships/hyperlink" Target="https://msg.dese.gov.au/link/id/zzzz67a034d531849490Pzzzz655e9512a54c9083/page.html" TargetMode="External"/><Relationship Id="rId39" Type="http://schemas.openxmlformats.org/officeDocument/2006/relationships/hyperlink" Target="https://www.education.gov.au/early-childhood/providers/workforce/wages?utm_source=ecec2025-09-24&amp;utm_medium=email&amp;utm_campaign=wrp" TargetMode="External"/><Relationship Id="rId451" Type="http://schemas.openxmlformats.org/officeDocument/2006/relationships/hyperlink" Target="https://msg.dese.gov.au/link/id/zzzz68082a663ea99402Pzzzz655e9512a54c9083/page.html" TargetMode="External"/><Relationship Id="rId549" Type="http://schemas.openxmlformats.org/officeDocument/2006/relationships/hyperlink" Target="https://msg.dese.gov.au/link/id/zzzz67ef5708761a6203Pzzzz655e9512a54c9083/page.html" TargetMode="External"/><Relationship Id="rId756" Type="http://schemas.openxmlformats.org/officeDocument/2006/relationships/hyperlink" Target="https://msg.dese.gov.au/link/id/zzzz67d0eac182e8f701Pzzzz655e9512a54c9083/page.html" TargetMode="External"/><Relationship Id="rId104" Type="http://schemas.openxmlformats.org/officeDocument/2006/relationships/hyperlink" Target="https://www.acecqa.gov.au/help/contact-your-regulatory-authority" TargetMode="External"/><Relationship Id="rId188" Type="http://schemas.openxmlformats.org/officeDocument/2006/relationships/hyperlink" Target="https://www.noshsa.org.au/events" TargetMode="External"/><Relationship Id="rId311" Type="http://schemas.openxmlformats.org/officeDocument/2006/relationships/hyperlink" Target="https://www.aigroup.com.au/services-and-advice/early-childhood-education/briefings/" TargetMode="External"/><Relationship Id="rId395" Type="http://schemas.openxmlformats.org/officeDocument/2006/relationships/hyperlink" Target="https://msg.dese.gov.au/link/id/zzzz6824004a0874b104Pzzzz6502793872eaa473/page.html" TargetMode="External"/><Relationship Id="rId409" Type="http://schemas.openxmlformats.org/officeDocument/2006/relationships/hyperlink" Target="https://msg.dese.gov.au/link/id/zzzz681c1748ad86d232Pzzzz655d5953d312b061/page.html" TargetMode="External"/><Relationship Id="rId963" Type="http://schemas.openxmlformats.org/officeDocument/2006/relationships/hyperlink" Target="https://msg.dese.gov.au/link/id/zzzz67ad8955216d7503Pzzzz655e9512a54c9083/page.html" TargetMode="External"/><Relationship Id="rId1039" Type="http://schemas.openxmlformats.org/officeDocument/2006/relationships/hyperlink" Target="https://msg.dese.gov.au/link/id/zzzz67a3058908645885Pzzzz655e9512a54c9083/page.html" TargetMode="External"/><Relationship Id="rId92" Type="http://schemas.openxmlformats.org/officeDocument/2006/relationships/hyperlink" Target="https://www.acecqa.gov.au/national-quality-framework/child-safety" TargetMode="External"/><Relationship Id="rId616" Type="http://schemas.openxmlformats.org/officeDocument/2006/relationships/hyperlink" Target="https://msg.dese.gov.au/link/id/zzzz67eb68649e605468Pzzzz655e9512a54c9083/page.html" TargetMode="External"/><Relationship Id="rId823" Type="http://schemas.openxmlformats.org/officeDocument/2006/relationships/hyperlink" Target="https://msg.dese.gov.au/link/id/zzzz67c7e508c4e18187Pzzzz655e9512a54c9083/page.html" TargetMode="External"/><Relationship Id="rId255" Type="http://schemas.openxmlformats.org/officeDocument/2006/relationships/hyperlink" Target="https://prac.education.gov.au/?utm_source=ecec2025-07-09&amp;utm_medium=email&amp;utm_campaign=practicum_exchange_network" TargetMode="External"/><Relationship Id="rId462" Type="http://schemas.openxmlformats.org/officeDocument/2006/relationships/hyperlink" Target="https://msg.dese.gov.au/link/id/zzzz67fc502161209127Pzzzz655e9512a54c9083/page.html" TargetMode="External"/><Relationship Id="rId1092" Type="http://schemas.openxmlformats.org/officeDocument/2006/relationships/hyperlink" Target="https://msg.dese.gov.au/link/id/zzzz6799a0d918515095Pzzzz655e9512a54c9083/page.html" TargetMode="External"/><Relationship Id="rId1106" Type="http://schemas.openxmlformats.org/officeDocument/2006/relationships/hyperlink" Target="https://msg.dese.gov.au/link/id/zzzz6799a0d9241ab690Pzzzz655e9512a54c9083/page.html" TargetMode="External"/><Relationship Id="rId115" Type="http://schemas.openxmlformats.org/officeDocument/2006/relationships/hyperlink" Target="https://www.education.gov.au/early-childhood/providers/workforce/support/discounted-care?utm_source=ecec2025-08-27&amp;utm_medium=email&amp;utm_campaign=workforce_discount" TargetMode="External"/><Relationship Id="rId322" Type="http://schemas.openxmlformats.org/officeDocument/2006/relationships/hyperlink" Target="https://www.oaic.gov.au/privacy/australian-privacy-principles" TargetMode="External"/><Relationship Id="rId767" Type="http://schemas.openxmlformats.org/officeDocument/2006/relationships/hyperlink" Target="https://msg.dese.gov.au/link/id/zzzz67d0eac18ae2c908Pzzzz655e9512a54c9083/page.html" TargetMode="External"/><Relationship Id="rId974" Type="http://schemas.openxmlformats.org/officeDocument/2006/relationships/hyperlink" Target="https://msg.dese.gov.au/link/id/zzzz67ad895528e1f975Pzzzz655e9512a54c9083/page.html" TargetMode="External"/><Relationship Id="rId199" Type="http://schemas.openxmlformats.org/officeDocument/2006/relationships/hyperlink" Target="https://www.familydaycare.com.au/supporting-you/direct-gap-fee-collection-resources" TargetMode="External"/><Relationship Id="rId627" Type="http://schemas.openxmlformats.org/officeDocument/2006/relationships/hyperlink" Target="https://msg.dese.gov.au/link/id/zzzz67ea24f450bbb154Pzzzz655e9512a54c9083/page.html" TargetMode="External"/><Relationship Id="rId834" Type="http://schemas.openxmlformats.org/officeDocument/2006/relationships/hyperlink" Target="https://msg.dese.gov.au/link/id/zzzz67c7e508d5fbc196Pzzzz655e9512a54c9083/page.html" TargetMode="External"/><Relationship Id="rId266" Type="http://schemas.openxmlformats.org/officeDocument/2006/relationships/hyperlink" Target="https://www.aigroup.com.au/services-and-advice/early-childhood-education/briefings/" TargetMode="External"/><Relationship Id="rId473" Type="http://schemas.openxmlformats.org/officeDocument/2006/relationships/hyperlink" Target="https://msg.dese.gov.au/link/id/zzzz68009a2c2e16b296Pzzzz655e9512a54c9083/page.html" TargetMode="External"/><Relationship Id="rId680" Type="http://schemas.openxmlformats.org/officeDocument/2006/relationships/hyperlink" Target="https://msg.dese.gov.au/link/id/zzzz67dcfbd17f876848Pzzzz655e9512a54c9083/page.html" TargetMode="External"/><Relationship Id="rId901" Type="http://schemas.openxmlformats.org/officeDocument/2006/relationships/hyperlink" Target="https://msg.dese.gov.au/link/id/zzzz67bc01a197248595Pzzzz655e9512a54c9083/page.html" TargetMode="External"/><Relationship Id="rId1117" Type="http://schemas.openxmlformats.org/officeDocument/2006/relationships/hyperlink" Target="https://msg.dese.gov.au/link/id/zzzz67905f51e55a7237Pzzzz655e9512a54c9083/page.html" TargetMode="External"/><Relationship Id="rId30" Type="http://schemas.openxmlformats.org/officeDocument/2006/relationships/hyperlink" Target="https://www.education.gov.au/using-site/privacy?utm_source=ecec2025-10-01&amp;utm_medium=email&amp;utm_campaign=privacy" TargetMode="External"/><Relationship Id="rId126" Type="http://schemas.openxmlformats.org/officeDocument/2006/relationships/hyperlink" Target="https://www.education.gov.au/early-childhood/about/data-and-reports/national-workforce-census/2024-national-early-childhood-education-and-care-workforce-census?utm_source=ecec2025-10-01&amp;utm_medium=email&amp;utm_campaign=nwc" TargetMode="External"/><Relationship Id="rId333" Type="http://schemas.openxmlformats.org/officeDocument/2006/relationships/hyperlink" Target="https://www.education.gov.au/early-childhood/providers/howto/advertising?utm_source=ecec2025-06-04&amp;utm_medium=email&amp;utm_term=inducements" TargetMode="External"/><Relationship Id="rId540" Type="http://schemas.openxmlformats.org/officeDocument/2006/relationships/hyperlink" Target="https://msg.dese.gov.au/link/id/zzzz67f4b0f42dfbe130Pzzzz655e9512a54c9083/page.html" TargetMode="External"/><Relationship Id="rId778" Type="http://schemas.openxmlformats.org/officeDocument/2006/relationships/hyperlink" Target="https://msg.dese.gov.au/link/id/zzzz67ce7ed601ca6776Pzzzz655e9512a54c9083/page.html" TargetMode="External"/><Relationship Id="rId985" Type="http://schemas.openxmlformats.org/officeDocument/2006/relationships/hyperlink" Target="https://msg.dese.gov.au/link/id/zzzz67abf2b17762a666Pzzzz655e9512a54c9083/page.html" TargetMode="External"/><Relationship Id="rId638" Type="http://schemas.openxmlformats.org/officeDocument/2006/relationships/hyperlink" Target="https://msg.dese.gov.au/link/id/zzzz67e603ed712cf734Pzzzz655e9512a54c9083/page.html" TargetMode="External"/><Relationship Id="rId845" Type="http://schemas.openxmlformats.org/officeDocument/2006/relationships/hyperlink" Target="https://msg.dese.gov.au/link/id/zzzz67c7cc6cabb04827Pzzzz655e9512a54c9083/page.html" TargetMode="External"/><Relationship Id="rId1030" Type="http://schemas.openxmlformats.org/officeDocument/2006/relationships/hyperlink" Target="https://msg.dese.gov.au/link/id/zzzz67a3058901d16673Pzzzz655e9512a54c9083/page.html" TargetMode="External"/><Relationship Id="rId277" Type="http://schemas.openxmlformats.org/officeDocument/2006/relationships/hyperlink" Target="https://www.education.gov.au/early-childhood/providers/workforce/wages/minimum-rates?utm_source=newsletter&amp;utm_medium=email&amp;utm_id=ecec2025-06-25&amp;utm_term=wrp" TargetMode="External"/><Relationship Id="rId400" Type="http://schemas.openxmlformats.org/officeDocument/2006/relationships/hyperlink" Target="https://msg.dese.gov.au/link/id/zzzz6824004a0f1c0488Pzzzz6502793872eaa473/page.html" TargetMode="External"/><Relationship Id="rId484" Type="http://schemas.openxmlformats.org/officeDocument/2006/relationships/hyperlink" Target="https://msg.dese.gov.au/link/id/zzzz67ff0f42988d8000Pzzzz655e9512a54c9083/page.html" TargetMode="External"/><Relationship Id="rId705" Type="http://schemas.openxmlformats.org/officeDocument/2006/relationships/hyperlink" Target="https://msg.dese.gov.au/link/id/zzzz67da36d593bf3214Pzzzz655e9512a54c9083/page.html" TargetMode="External"/><Relationship Id="rId1128" Type="http://schemas.openxmlformats.org/officeDocument/2006/relationships/image" Target="media/image26.png"/><Relationship Id="rId137" Type="http://schemas.openxmlformats.org/officeDocument/2006/relationships/hyperlink" Target="https://www.facebook.com/groups/359334192803179" TargetMode="External"/><Relationship Id="rId344" Type="http://schemas.openxmlformats.org/officeDocument/2006/relationships/hyperlink" Target="https://www.reconciliation.org.au/our-work/national-reconciliation-week/" TargetMode="External"/><Relationship Id="rId691" Type="http://schemas.openxmlformats.org/officeDocument/2006/relationships/hyperlink" Target="https://msg.dese.gov.au/link/id/zzzz67dbb28529d5a546Pzzzz655e9512a54c9083/page.html" TargetMode="External"/><Relationship Id="rId789" Type="http://schemas.openxmlformats.org/officeDocument/2006/relationships/hyperlink" Target="https://msg.dese.gov.au/link/id/zzzz67ce7ed617763288Pzzzz655e9512a54c9083/page.html" TargetMode="External"/><Relationship Id="rId912" Type="http://schemas.openxmlformats.org/officeDocument/2006/relationships/hyperlink" Target="https://msg.dese.gov.au/link/id/zzzz67bc01a19a609537Pzzzz655e9512a54c9083/page.html" TargetMode="External"/><Relationship Id="rId996" Type="http://schemas.openxmlformats.org/officeDocument/2006/relationships/hyperlink" Target="https://msg.dese.gov.au/link/id/zzzz67aac0d5291ff605Pzzzz655e9512a54c9083/page.html" TargetMode="External"/><Relationship Id="rId41" Type="http://schemas.openxmlformats.org/officeDocument/2006/relationships/hyperlink" Target="https://www.education.gov.au/early-childhood/providers/workforce/wages/how-apply?utm_source=ecec2025-09-24&amp;utm_medium=email&amp;utm_campaign=wrp" TargetMode="External"/><Relationship Id="rId551" Type="http://schemas.openxmlformats.org/officeDocument/2006/relationships/hyperlink" Target="https://msg.dese.gov.au/link/id/zzzz67ef5708783ba823Pzzzz655e9512a54c9083/page.html" TargetMode="External"/><Relationship Id="rId649" Type="http://schemas.openxmlformats.org/officeDocument/2006/relationships/hyperlink" Target="https://msg.dese.gov.au/link/id/zzzz67e389f19fa7a281Pzzzz655e9512a54c9083/page.html" TargetMode="External"/><Relationship Id="rId856" Type="http://schemas.openxmlformats.org/officeDocument/2006/relationships/hyperlink" Target="https://msg.dese.gov.au/link/id/zzzz67c7a2515957e525Pzzzz655e9512a54c9083/page.html" TargetMode="External"/><Relationship Id="rId190" Type="http://schemas.openxmlformats.org/officeDocument/2006/relationships/hyperlink" Target="https://www.education.gov.au/early-childhood/providers/howto/online-learning?utm_source=ecec2025-07-30&amp;utm_medium=email&amp;utm_campaign=geccko" TargetMode="External"/><Relationship Id="rId204" Type="http://schemas.openxmlformats.org/officeDocument/2006/relationships/hyperlink" Target="https://www.education.gov.au/early-childhood/providers/workforce/wages?utm_source=ecec2025-07-23&amp;utm_medium=email&amp;utm_campaign=wrp" TargetMode="External"/><Relationship Id="rId288" Type="http://schemas.openxmlformats.org/officeDocument/2006/relationships/hyperlink" Target="https://www.education.gov.au/early-childhood/providers/workforce/wages" TargetMode="External"/><Relationship Id="rId411" Type="http://schemas.openxmlformats.org/officeDocument/2006/relationships/hyperlink" Target="https://msg.dese.gov.au/link/id/zzzz681c1748afa51517Pzzzz655d5953d312b061/page.html" TargetMode="External"/><Relationship Id="rId509" Type="http://schemas.openxmlformats.org/officeDocument/2006/relationships/hyperlink" Target="https://msg.dese.gov.au/link/id/zzzz67f5d4c18f9d0073Pzzzz655e9512a54c9083/page.html" TargetMode="External"/><Relationship Id="rId1041" Type="http://schemas.openxmlformats.org/officeDocument/2006/relationships/hyperlink" Target="https://msg.dese.gov.au/link/id/zzzz67a3058908645885Pzzzz655e9512a54c9083/page.html" TargetMode="External"/><Relationship Id="rId1139" Type="http://schemas.openxmlformats.org/officeDocument/2006/relationships/hyperlink" Target="https://msg.dese.gov.au/link/id/zzzz67873d6d27c93000Pzzzz655e9512a54c9083/page.html" TargetMode="External"/><Relationship Id="rId495" Type="http://schemas.openxmlformats.org/officeDocument/2006/relationships/hyperlink" Target="https://msg.dese.gov.au/link/id/zzzz67fc5021647b3356Pzzzz655e9512a54c9083/page.html" TargetMode="External"/><Relationship Id="rId716" Type="http://schemas.openxmlformats.org/officeDocument/2006/relationships/hyperlink" Target="https://www.education.gov.au/early-childhood/providers/compliance-and-enforcement/report-ccs-fraud?utm_source=ecec2025-03-19&amp;utm_medium=email&amp;utm_campaign=fraud" TargetMode="External"/><Relationship Id="rId923" Type="http://schemas.openxmlformats.org/officeDocument/2006/relationships/hyperlink" Target="https://msg.dese.gov.au/link/id/zzzz67b5343b0d0c6055Pzzzz655e9512a54c9083/page.html" TargetMode="External"/><Relationship Id="rId52" Type="http://schemas.openxmlformats.org/officeDocument/2006/relationships/hyperlink" Target="https://www.education.gov.au/early-childhood/providers/howto/manage-absences?utm_source=ecec2025-09-24&amp;utm_medium=email&amp;utm_campaign=absences&amp;utm_content=bau" TargetMode="External"/><Relationship Id="rId148" Type="http://schemas.openxmlformats.org/officeDocument/2006/relationships/hyperlink" Target="http://startingblocks.gov.au/" TargetMode="External"/><Relationship Id="rId355" Type="http://schemas.openxmlformats.org/officeDocument/2006/relationships/hyperlink" Target="https://www.servicesaustralia.gov.au/its-time-to-estimate-your-2025-26-family-income" TargetMode="External"/><Relationship Id="rId562" Type="http://schemas.openxmlformats.org/officeDocument/2006/relationships/hyperlink" Target="https://msg.dese.gov.au/link/id/zzzz67ef57087c2c8501Pzzzz655e9512a54c9083/page.html" TargetMode="External"/><Relationship Id="rId215" Type="http://schemas.openxmlformats.org/officeDocument/2006/relationships/hyperlink" Target="http://www.startingblocks.gov.au/" TargetMode="External"/><Relationship Id="rId422" Type="http://schemas.openxmlformats.org/officeDocument/2006/relationships/hyperlink" Target="https://msg.dese.gov.au/link/id/zzzz6811925124387844Pzzzz655d5953d312b061/page.html" TargetMode="External"/><Relationship Id="rId867" Type="http://schemas.openxmlformats.org/officeDocument/2006/relationships/hyperlink" Target="https://msg.dese.gov.au/link/id/zzzz67c7a251621c7799Pzzzz655e9512a54c9083/page.html" TargetMode="External"/><Relationship Id="rId1052" Type="http://schemas.openxmlformats.org/officeDocument/2006/relationships/hyperlink" Target="https://msg.dese.gov.au/link/id/zzzz67a2c641e10b8018Pzzzz655e9512a54c9083/page.html" TargetMode="External"/><Relationship Id="rId299" Type="http://schemas.openxmlformats.org/officeDocument/2006/relationships/hyperlink" Target="https://www.education.gov.au/newsroom/articles/building-love-numbers-australias-young-learners" TargetMode="External"/><Relationship Id="rId727" Type="http://schemas.openxmlformats.org/officeDocument/2006/relationships/hyperlink" Target="https://msg.dese.gov.au/link/id/zzzz67d7be0588d36301Pzzzz655e9512a54c9083/page.html" TargetMode="External"/><Relationship Id="rId934" Type="http://schemas.openxmlformats.org/officeDocument/2006/relationships/hyperlink" Target="https://msg.dese.gov.au/link/id/zzzz67b51f2215135853Pzzzz655e9512a54c9083/page.html" TargetMode="External"/><Relationship Id="rId63" Type="http://schemas.openxmlformats.org/officeDocument/2006/relationships/hyperlink" Target="https://www.education.gov.au/early-childhood/resources/large-provider-financial-input-report-202425-financial-year?utm_source=ecec2025-09-17&amp;utm_medium=email&amp;utm_campaign=large_providers" TargetMode="External"/><Relationship Id="rId159" Type="http://schemas.openxmlformats.org/officeDocument/2006/relationships/hyperlink" Target="https://www.acecqa.gov.au/media/45551" TargetMode="External"/><Relationship Id="rId366" Type="http://schemas.openxmlformats.org/officeDocument/2006/relationships/hyperlink" Target="https://www.youtube.com/watch?v=uNqI6fbfg6M" TargetMode="External"/><Relationship Id="rId573" Type="http://schemas.openxmlformats.org/officeDocument/2006/relationships/hyperlink" Target="https://msg.dese.gov.au/link/id/zzzz67ef55dda41a2921Pzzzz655e9512a54c9083/page.html" TargetMode="External"/><Relationship Id="rId780" Type="http://schemas.openxmlformats.org/officeDocument/2006/relationships/hyperlink" Target="https://msg.dese.gov.au/link/id/zzzz67ce7ed613f1a168Pzzzz655e9512a54c9083/page.html" TargetMode="External"/><Relationship Id="rId226" Type="http://schemas.openxmlformats.org/officeDocument/2006/relationships/hyperlink" Target="https://prac.education.gov.au/" TargetMode="External"/><Relationship Id="rId433" Type="http://schemas.openxmlformats.org/officeDocument/2006/relationships/hyperlink" Target="https://msg.dese.gov.au/link/id/zzzz681192512c053980Pzzzz655d5953d312b061/page.html" TargetMode="External"/><Relationship Id="rId878" Type="http://schemas.openxmlformats.org/officeDocument/2006/relationships/hyperlink" Target="https://msg.dese.gov.au/link/id/zzzz67be6ec3d8630675Pzzzz655e9512a54c9083/page.html" TargetMode="External"/><Relationship Id="rId1063" Type="http://schemas.openxmlformats.org/officeDocument/2006/relationships/hyperlink" Target="https://msg.dese.gov.au/link/id/zzzz67a05b8138195235Pzzzz655e9512a54c9083/page.html" TargetMode="External"/><Relationship Id="rId640" Type="http://schemas.openxmlformats.org/officeDocument/2006/relationships/hyperlink" Target="https://msg.dese.gov.au/link/id/zzzz67e603ed72c5f939Pzzzz655e9512a54c9083/page.html" TargetMode="External"/><Relationship Id="rId738" Type="http://schemas.openxmlformats.org/officeDocument/2006/relationships/hyperlink" Target="https://msg.dese.gov.au/link/id/zzzz67d39e290a924596Pzzzz655e9512a54c9083/page.html" TargetMode="External"/><Relationship Id="rId945" Type="http://schemas.openxmlformats.org/officeDocument/2006/relationships/hyperlink" Target="https://msg.dese.gov.au/link/id/zzzz67b51f2220842328Pzzzz655e9512a54c9083/page.html" TargetMode="External"/><Relationship Id="rId74"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377" Type="http://schemas.openxmlformats.org/officeDocument/2006/relationships/hyperlink" Target="https://www.servicesaustralia.gov.au/confirm-your-family-income-for-child-care-subsidy-30-june" TargetMode="External"/><Relationship Id="rId500" Type="http://schemas.openxmlformats.org/officeDocument/2006/relationships/hyperlink" Target="https://msg.dese.gov.au/link/id/zzzz67fc502168462223Pzzzz655e9512a54c9083/page.html" TargetMode="External"/><Relationship Id="rId584" Type="http://schemas.openxmlformats.org/officeDocument/2006/relationships/hyperlink" Target="https://msg.dese.gov.au/link/id/zzzz67ec9a4166138224Pzzzz655e9512a54c9083/page.html" TargetMode="External"/><Relationship Id="rId805" Type="http://schemas.openxmlformats.org/officeDocument/2006/relationships/hyperlink" Target="https://msg.dese.gov.au/link/id/zzzz67c9493dc1a90187Pzzzz655e9512a54c9083/page.html" TargetMode="External"/><Relationship Id="rId1130" Type="http://schemas.openxmlformats.org/officeDocument/2006/relationships/hyperlink" Target="https://msg.dese.gov.au/link/id/zzzz67905f5207665024Pzzzz655e9512a54c9083/page.html" TargetMode="External"/><Relationship Id="rId5" Type="http://schemas.openxmlformats.org/officeDocument/2006/relationships/numbering" Target="numbering.xml"/><Relationship Id="rId237"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791" Type="http://schemas.openxmlformats.org/officeDocument/2006/relationships/hyperlink" Target="https://msg.dese.gov.au/link/id/zzzz67c9493dbaf55570Pzzzz655e9512a54c9083/page.html" TargetMode="External"/><Relationship Id="rId889" Type="http://schemas.openxmlformats.org/officeDocument/2006/relationships/hyperlink" Target="https://msg.dese.gov.au/link/id/zzzz67bc0b01849ad185Pzzzz655e9512a54c9083/page.html" TargetMode="External"/><Relationship Id="rId1074" Type="http://schemas.openxmlformats.org/officeDocument/2006/relationships/hyperlink" Target="https://msg.dese.gov.au/link/id/zzzz67a05b813c3da341Pzzzz655e9512a54c9083/page.html" TargetMode="External"/><Relationship Id="rId444" Type="http://schemas.openxmlformats.org/officeDocument/2006/relationships/hyperlink" Target="https://msg.dese.gov.au/link/id/zzzz68082a663a2f2344Pzzzz655e9512a54c9083/page.html" TargetMode="External"/><Relationship Id="rId651" Type="http://schemas.openxmlformats.org/officeDocument/2006/relationships/hyperlink" Target="https://msg.dese.gov.au/link/id/zzzz67e389f1a2842171Pzzzz655e9512a54c9083/page.html" TargetMode="External"/><Relationship Id="rId749" Type="http://schemas.openxmlformats.org/officeDocument/2006/relationships/hyperlink" Target="https://msg.dese.gov.au/link/id/zzzz67d39e2928afc887Pzzzz655e9512a54c9083/page.html" TargetMode="External"/><Relationship Id="rId290" Type="http://schemas.openxmlformats.org/officeDocument/2006/relationships/hyperlink" Target="https://www.education.gov.au/early-childhood/providers/workforce/wages/get-help-worker-retention-payment" TargetMode="External"/><Relationship Id="rId304" Type="http://schemas.openxmlformats.org/officeDocument/2006/relationships/hyperlink" Target="https://orima.com.au/2025-parent-survey/" TargetMode="External"/><Relationship Id="rId388" Type="http://schemas.openxmlformats.org/officeDocument/2006/relationships/hyperlink" Target="https://msg.dese.gov.au/link/id/zzzz68240049f1ce0063Pzzzz6502793872eaa473/page.html" TargetMode="External"/><Relationship Id="rId511" Type="http://schemas.openxmlformats.org/officeDocument/2006/relationships/hyperlink" Target="https://msg.dese.gov.au/link/id/zzzz67f5d4c1914b8403Pzzzz655e9512a54c9083/page.html" TargetMode="External"/><Relationship Id="rId609" Type="http://schemas.openxmlformats.org/officeDocument/2006/relationships/hyperlink" Target="https://msg.dese.gov.au/link/id/zzzz67eb68649b79f790Pzzzz655e9512a54c9083/page.html" TargetMode="External"/><Relationship Id="rId956" Type="http://schemas.openxmlformats.org/officeDocument/2006/relationships/hyperlink" Target="https://msg.dese.gov.au/link/id/zzzz67b2c271ca688236Pzzzz655e9512a54c9083/page.html" TargetMode="External"/><Relationship Id="rId1141" Type="http://schemas.openxmlformats.org/officeDocument/2006/relationships/hyperlink" Target="https://msg.dese.gov.au/link/id/zzzz67873d6d291c7353Pzzzz655e9512a54c9083/page.html" TargetMode="External"/><Relationship Id="rId85" Type="http://schemas.openxmlformats.org/officeDocument/2006/relationships/hyperlink" Target="https://www.education.gov.au/early-childhood/providers/workforce/wages/how-apply?utm_source=ecec2025-09-03&amp;utm_medium=email&amp;utm_campaign=wrp" TargetMode="External"/><Relationship Id="rId150" Type="http://schemas.openxmlformats.org/officeDocument/2006/relationships/hyperlink" Target="https://www.education.gov.au/early-childhood/about/case-studies/case-study-delivering-flexible-care-regional-western-australia?utm_source=ecec2025-08-20&amp;utm_medium=email&amp;utm_campaign=FDC" TargetMode="External"/><Relationship Id="rId595" Type="http://schemas.openxmlformats.org/officeDocument/2006/relationships/hyperlink" Target="https://msg.dese.gov.au/link/id/zzzz67ec9a41775ca157Pzzzz655e9512a54c9083/page.html" TargetMode="External"/><Relationship Id="rId816" Type="http://schemas.openxmlformats.org/officeDocument/2006/relationships/hyperlink" Target="https://msg.dese.gov.au/link/id/zzzz67c916e66f5ac557Pzzzz655e9512a54c9083/page.html" TargetMode="External"/><Relationship Id="rId1001" Type="http://schemas.openxmlformats.org/officeDocument/2006/relationships/hyperlink" Target="https://msg.dese.gov.au/link/id/zzzz67aac0d525411412Pzzzz655e9512a54c9083/page.html" TargetMode="External"/><Relationship Id="rId248" Type="http://schemas.openxmlformats.org/officeDocument/2006/relationships/hyperlink" Target="https://www.education.gov.au/early-childhood/providers/howto/notify-us?utm_source=ecec2025-07-09&amp;utm_medium=email&amp;utm_campaign=notifications_reporting" TargetMode="External"/><Relationship Id="rId455" Type="http://schemas.openxmlformats.org/officeDocument/2006/relationships/hyperlink" Target="https://msg.dese.gov.au/link/id/zzzz68082a6640e0d718Pzzzz655e9512a54c9083/page.html" TargetMode="External"/><Relationship Id="rId662" Type="http://schemas.openxmlformats.org/officeDocument/2006/relationships/hyperlink" Target="https://msg.dese.gov.au/link/id/zzzz67e389f1c30f0966Pzzzz655e9512a54c9083/page.html" TargetMode="External"/><Relationship Id="rId1085" Type="http://schemas.openxmlformats.org/officeDocument/2006/relationships/hyperlink" Target="https://msg.dese.gov.au/link/id/zzzz67a034d538b5a900Pzzzz655e9512a54c9083/page.html" TargetMode="External"/><Relationship Id="rId12" Type="http://schemas.openxmlformats.org/officeDocument/2006/relationships/image" Target="media/image2.png"/><Relationship Id="rId108" Type="http://schemas.openxmlformats.org/officeDocument/2006/relationships/hyperlink" Target="https://www.education.gov.au/early-childhood/about/quality-and-safety/national-quality-framework/outcome-public-consultation-child-safety-review" TargetMode="External"/><Relationship Id="rId315" Type="http://schemas.openxmlformats.org/officeDocument/2006/relationships/hyperlink" Target="https://www.education.gov.au/early-childhood/providers/howto/enrol-children?utm_source=newsletter&amp;utm_medium=email&amp;utm_id=ecec2025-06-11&amp;utm_term=enrolments" TargetMode="External"/><Relationship Id="rId522" Type="http://schemas.openxmlformats.org/officeDocument/2006/relationships/hyperlink" Target="https://msg.dese.gov.au/link/id/zzzz67f5d4c1a2f98604Pzzzz655e9512a54c9083/page.html" TargetMode="External"/><Relationship Id="rId967" Type="http://schemas.openxmlformats.org/officeDocument/2006/relationships/hyperlink" Target="https://msg.dese.gov.au/link/id/zzzz67ad895528e1f975Pzzzz655e9512a54c9083/page.html" TargetMode="External"/><Relationship Id="rId1152" Type="http://schemas.openxmlformats.org/officeDocument/2006/relationships/image" Target="media/image27.png"/><Relationship Id="rId96" Type="http://schemas.openxmlformats.org/officeDocument/2006/relationships/hyperlink" Target="https://www.education.gov.au/early-childhood/providers/workforce/support/professional-development-opportunities?utm_source=ecec2025-09-03&amp;utm_medium=email&amp;utm_campaign=professional_development" TargetMode="External"/><Relationship Id="rId161" Type="http://schemas.openxmlformats.org/officeDocument/2006/relationships/hyperlink" Target="https://www.acecqa.gov.au/resources/snapshot-and-reports/nqf-snapshots" TargetMode="External"/><Relationship Id="rId399" Type="http://schemas.openxmlformats.org/officeDocument/2006/relationships/image" Target="media/image8.png"/><Relationship Id="rId827" Type="http://schemas.openxmlformats.org/officeDocument/2006/relationships/hyperlink" Target="https://msg.dese.gov.au/link/id/zzzz67c7e508cd142318Pzzzz655e9512a54c9083/page.html" TargetMode="External"/><Relationship Id="rId1012" Type="http://schemas.openxmlformats.org/officeDocument/2006/relationships/hyperlink" Target="https://msg.dese.gov.au/link/id/zzzz67a98ef98942d924Pzzzz655e9512a54c9083/page.html" TargetMode="External"/><Relationship Id="rId259"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466" Type="http://schemas.openxmlformats.org/officeDocument/2006/relationships/hyperlink" Target="https://msg.dese.gov.au/link/id/zzzz68009a2c272e3714Pzzzz655e9512a54c9083/page.html" TargetMode="External"/><Relationship Id="rId673" Type="http://schemas.openxmlformats.org/officeDocument/2006/relationships/hyperlink" Target="https://msg.dese.gov.au/link/id/zzzz67dcfbd17a55b165Pzzzz655e9512a54c9083/page.html" TargetMode="External"/><Relationship Id="rId880" Type="http://schemas.openxmlformats.org/officeDocument/2006/relationships/hyperlink" Target="https://msg.dese.gov.au/link/id/zzzz67be6ec3da960644Pzzzz655e9512a54c9083/page.html" TargetMode="External"/><Relationship Id="rId1096" Type="http://schemas.openxmlformats.org/officeDocument/2006/relationships/hyperlink" Target="https://msg.dese.gov.au/link/id/zzzz6799a0d91cc6e934Pzzzz655e9512a54c9083/page.html" TargetMode="External"/><Relationship Id="rId23" Type="http://schemas.openxmlformats.org/officeDocument/2006/relationships/hyperlink" Target="https://www.education.gov.au/early-childhood/about/data-and-reports/national-workforce-census/2024-national-early-childhood-education-and-care-workforce-census?utm_source=ecec2025-10-01&amp;utm_medium=email&amp;utm_campaign=nwc" TargetMode="External"/><Relationship Id="rId119" Type="http://schemas.openxmlformats.org/officeDocument/2006/relationships/hyperlink" Target="https://www.education.gov.au/early-childhood/providers/workforce/wages/worker-retention-payment-communication-toolkit?utm_source=ecec2025-10-01&amp;utm_medium=email&amp;utm_campaign=wrp" TargetMode="External"/><Relationship Id="rId326" Type="http://schemas.openxmlformats.org/officeDocument/2006/relationships/hyperlink" Target="https://www.education.gov.au/early-childhood/providers/workforce/wages/how-apply?utm_source=newsletter&amp;utm_medium=email&amp;utm_id=ecec2025-06-04&amp;utm_term=wrp" TargetMode="External"/><Relationship Id="rId533" Type="http://schemas.openxmlformats.org/officeDocument/2006/relationships/hyperlink" Target="https://msg.dese.gov.au/link/id/zzzz67f4b0f420105112Pzzzz655e9512a54c9083/page.html" TargetMode="External"/><Relationship Id="rId978" Type="http://schemas.openxmlformats.org/officeDocument/2006/relationships/hyperlink" Target="https://msg.dese.gov.au/link/id/zzzz67abf2b169ab5272Pzzzz655e9512a54c9083/page.html" TargetMode="External"/><Relationship Id="rId740" Type="http://schemas.openxmlformats.org/officeDocument/2006/relationships/hyperlink" Target="https://msg.dese.gov.au/link/id/zzzz67d39e29142c6054Pzzzz655e9512a54c9083/page.html" TargetMode="External"/><Relationship Id="rId838" Type="http://schemas.openxmlformats.org/officeDocument/2006/relationships/hyperlink" Target="https://msg.dese.gov.au/link/id/zzzz67c7e508cfb76384Pzzzz655e9512a54c9083/page.html" TargetMode="External"/><Relationship Id="rId1023" Type="http://schemas.openxmlformats.org/officeDocument/2006/relationships/hyperlink" Target="https://msg.dese.gov.au/link/id/zzzz67a98dcda3e98234Pzzzz655e9512a54c9083/page.html" TargetMode="External"/><Relationship Id="rId172" Type="http://schemas.openxmlformats.org/officeDocument/2006/relationships/hyperlink" Target="https://www.familydaycare.com.au/supporting-you/direct-gap-fee-collection-resources" TargetMode="External"/><Relationship Id="rId477" Type="http://schemas.openxmlformats.org/officeDocument/2006/relationships/hyperlink" Target="https://msg.dese.gov.au/link/id/zzzz67fc502161209127Pzzzz655e9512a54c9083/page.html" TargetMode="External"/><Relationship Id="rId600" Type="http://schemas.openxmlformats.org/officeDocument/2006/relationships/hyperlink" Target="https://msg.dese.gov.au/link/id/zzzz67ec9a417ccb8591Pzzzz655e9512a54c9083/page.html" TargetMode="External"/><Relationship Id="rId684" Type="http://schemas.openxmlformats.org/officeDocument/2006/relationships/hyperlink" Target="https://msg.dese.gov.au/link/id/zzzz67dbb285215bb600Pzzzz655e9512a54c9083/page.html" TargetMode="External"/><Relationship Id="rId337" Type="http://schemas.openxmlformats.org/officeDocument/2006/relationships/hyperlink" Target="https://orima.com.au/2025-parent-survey/" TargetMode="External"/><Relationship Id="rId891" Type="http://schemas.openxmlformats.org/officeDocument/2006/relationships/hyperlink" Target="https://msg.dese.gov.au/link/id/zzzz67bc0b0186d9b611Pzzzz655e9512a54c9083/page.html" TargetMode="External"/><Relationship Id="rId905" Type="http://schemas.openxmlformats.org/officeDocument/2006/relationships/hyperlink" Target="https://msg.dese.gov.au/link/id/zzzz67bc01a19a609537Pzzzz655e9512a54c9083/page.html" TargetMode="External"/><Relationship Id="rId989" Type="http://schemas.openxmlformats.org/officeDocument/2006/relationships/hyperlink" Target="https://msg.dese.gov.au/link/id/zzzz67aac0d51de66040Pzzzz655e9512a54c9083/page.html" TargetMode="External"/><Relationship Id="rId34" Type="http://schemas.openxmlformats.org/officeDocument/2006/relationships/hyperlink" Target="https://msg.dese.gov.au/link/id/zzzz68d21b964bc42384Pzzzz6502793872eaa473/page.html" TargetMode="External"/><Relationship Id="rId544" Type="http://schemas.openxmlformats.org/officeDocument/2006/relationships/hyperlink" Target="https://msg.dese.gov.au/link/id/zzzz67f36a0c1ece8098Pzzzz655e9512a54c9083/page.html" TargetMode="External"/><Relationship Id="rId751" Type="http://schemas.openxmlformats.org/officeDocument/2006/relationships/hyperlink" Target="https://msg.dese.gov.au/link/id/zzzz67d39e292b92f730Pzzzz655e9512a54c9083/page.html" TargetMode="External"/><Relationship Id="rId849" Type="http://schemas.openxmlformats.org/officeDocument/2006/relationships/hyperlink" Target="https://msg.dese.gov.au/link/id/zzzz67c7cc6cb1c3f313Pzzzz655e9512a54c9083/page.html" TargetMode="External"/><Relationship Id="rId183" Type="http://schemas.openxmlformats.org/officeDocument/2006/relationships/hyperlink" Target="https://www.education.gov.au/early-childhood/providers/workforce/wages/how-apply?utm_source=ecec2025-05-21&amp;utm_medium=email&amp;utm_campaign=wrp" TargetMode="External"/><Relationship Id="rId390" Type="http://schemas.openxmlformats.org/officeDocument/2006/relationships/hyperlink" Target="https://msg.dese.gov.au/link/id/zzzz6824004a00e53361Pzzzz6502793872eaa473/page.html" TargetMode="External"/><Relationship Id="rId404" Type="http://schemas.openxmlformats.org/officeDocument/2006/relationships/hyperlink" Target="https://msg.dese.gov.au/link/id/zzzz681c1748a823c677Pzzzz655d5953d312b061/page.html" TargetMode="External"/><Relationship Id="rId611" Type="http://schemas.openxmlformats.org/officeDocument/2006/relationships/hyperlink" Target="https://msg.dese.gov.au/link/id/zzzz67eb68649d617861Pzzzz655e9512a54c9083/page.html" TargetMode="External"/><Relationship Id="rId1034" Type="http://schemas.openxmlformats.org/officeDocument/2006/relationships/hyperlink" Target="https://msg.dese.gov.au/link/id/zzzz67a3058905c9a789Pzzzz655e9512a54c9083/page.html" TargetMode="External"/><Relationship Id="rId250" Type="http://schemas.openxmlformats.org/officeDocument/2006/relationships/hyperlink" Target="https://www.education.gov.au/early-childhood/providers/compliance-and-enforcement/cancellation-approval?utm_source=ecec2025-07-09&amp;utm_medium=email&amp;utm_campaign=compliance" TargetMode="External"/><Relationship Id="rId488" Type="http://schemas.openxmlformats.org/officeDocument/2006/relationships/hyperlink" Target="https://msg.dese.gov.au/link/id/zzzz67ff0f429efc7308Pzzzz655e9512a54c9083/page.html" TargetMode="External"/><Relationship Id="rId695" Type="http://schemas.openxmlformats.org/officeDocument/2006/relationships/hyperlink" Target="https://msg.dese.gov.au/link/id/zzzz67dbb28529d5a546Pzzzz655e9512a54c9083/page.html" TargetMode="External"/><Relationship Id="rId709" Type="http://schemas.openxmlformats.org/officeDocument/2006/relationships/hyperlink" Target="https://msg.dese.gov.au/link/id/zzzz67da36d598b4e021Pzzzz655e9512a54c9083/page.html" TargetMode="External"/><Relationship Id="rId916" Type="http://schemas.openxmlformats.org/officeDocument/2006/relationships/hyperlink" Target="https://msg.dese.gov.au/link/id/zzzz67b5343af2fb9831Pzzzz655e9512a54c9083/page.html" TargetMode="External"/><Relationship Id="rId1101" Type="http://schemas.openxmlformats.org/officeDocument/2006/relationships/hyperlink" Target="https://msg.dese.gov.au/link/id/zzzz6799a0d91fe12935Pzzzz655e9512a54c9083/page.html" TargetMode="External"/><Relationship Id="rId45" Type="http://schemas.openxmlformats.org/officeDocument/2006/relationships/hyperlink" Target="https://www.education.gov.au/early-childhood/announcements/direct-gap-fee-collection-measure-passes-parliament?utm_source=ecec2025-09-24&amp;utm_medium=email&amp;utm_campaign=eft" TargetMode="External"/><Relationship Id="rId110" Type="http://schemas.openxmlformats.org/officeDocument/2006/relationships/hyperlink" Target="https://www.education.gov.au/early-childhood/providers/howto/who-can-administer/pmc?utm_source=ecec2025-08-27&amp;utm_medium=email&amp;utm_campaign=pmc&amp;utm_content=bau" TargetMode="External"/><Relationship Id="rId348" Type="http://schemas.openxmlformats.org/officeDocument/2006/relationships/hyperlink" Target="https://www.education.gov.au/early-childhood/providers/howto/manage-absences?utm_source=ecec2025-05-28&amp;utm_medium=email&amp;utm_campaign=absences" TargetMode="External"/><Relationship Id="rId555" Type="http://schemas.openxmlformats.org/officeDocument/2006/relationships/hyperlink" Target="https://msg.dese.gov.au/link/id/zzzz67ef57087c2c8501Pzzzz655e9512a54c9083/page.html" TargetMode="External"/><Relationship Id="rId762" Type="http://schemas.openxmlformats.org/officeDocument/2006/relationships/hyperlink" Target="https://msg.dese.gov.au/link/id/zzzz67d0eac188411793Pzzzz655e9512a54c9083/page.html" TargetMode="External"/><Relationship Id="rId194"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208" Type="http://schemas.openxmlformats.org/officeDocument/2006/relationships/image" Target="media/image5.png"/><Relationship Id="rId415" Type="http://schemas.openxmlformats.org/officeDocument/2006/relationships/hyperlink" Target="https://msg.dese.gov.au/link/id/zzzz681c1748b3f1a957Pzzzz655d5953d312b061/page.html" TargetMode="External"/><Relationship Id="rId622" Type="http://schemas.openxmlformats.org/officeDocument/2006/relationships/hyperlink" Target="https://msg.dese.gov.au/link/id/zzzz67ea24f44c03e767Pzzzz655e9512a54c9083/page.html" TargetMode="External"/><Relationship Id="rId1045" Type="http://schemas.openxmlformats.org/officeDocument/2006/relationships/hyperlink" Target="https://msg.dese.gov.au/link/id/zzzz67a2c641d5052429Pzzzz655e9512a54c9083/page.html" TargetMode="External"/><Relationship Id="rId261" Type="http://schemas.openxmlformats.org/officeDocument/2006/relationships/hyperlink" Target="https://www.education.gov.au/early-childhood/about/service-types/home-care/support-agencies?utm_source=ecec2025-07-02&amp;utm_medium=email&amp;utm_campaign=ihc" TargetMode="External"/><Relationship Id="rId499" Type="http://schemas.openxmlformats.org/officeDocument/2006/relationships/hyperlink" Target="https://msg.dese.gov.au/link/id/zzzz67fc502167323487Pzzzz655e9512a54c9083/page.html" TargetMode="External"/><Relationship Id="rId927" Type="http://schemas.openxmlformats.org/officeDocument/2006/relationships/hyperlink" Target="https://msg.dese.gov.au/link/id/zzzz67b5343b1184e983Pzzzz655e9512a54c9083/page.html" TargetMode="External"/><Relationship Id="rId1112" Type="http://schemas.openxmlformats.org/officeDocument/2006/relationships/hyperlink" Target="https://msg.dese.gov.au/link/id/zzzz67905f51deffe563Pzzzz655e9512a54c9083/page.html" TargetMode="External"/><Relationship Id="rId56" Type="http://schemas.openxmlformats.org/officeDocument/2006/relationships/hyperlink" Target="https://www.education.gov.au/early-childhood/providers/workforce/wages/how-apply?utm_source=ecec2025-09-17&amp;utm_medium=email&amp;utm_campaign=wrp" TargetMode="External"/><Relationship Id="rId359" Type="http://schemas.openxmlformats.org/officeDocument/2006/relationships/hyperlink" Target="https://https:/www.education.gov.au/early-childhood/providers/extra-support/emergency/support-region?utm_source=ecec2025-05-21&amp;utm_medium=email&amp;utm_campaign=emergencies" TargetMode="External"/><Relationship Id="rId566" Type="http://schemas.openxmlformats.org/officeDocument/2006/relationships/hyperlink" Target="https://msg.dese.gov.au/link/id/zzzz67ef55dda1289564Pzzzz655e9512a54c9083/page.html" TargetMode="External"/><Relationship Id="rId773" Type="http://schemas.openxmlformats.org/officeDocument/2006/relationships/hyperlink" Target="https://www.education.gov.au/early-childhood/providers/howto/online-learning?utm_source=ecec2025-03-12&amp;utm_medium=email&amp;utm_campaign=geccko" TargetMode="External"/><Relationship Id="rId121" Type="http://schemas.openxmlformats.org/officeDocument/2006/relationships/hyperlink" Target="https://www.education.gov.au/early-childhood/providers/extra-support/inclusion-support-program?utm_source=ecec2025-10-01&amp;utm_medium=email&amp;utm_campaign=inclusion" TargetMode="External"/><Relationship Id="rId219" Type="http://schemas.openxmlformats.org/officeDocument/2006/relationships/hyperlink" Target="https://www.education.gov.au/early-childhood/providers/howto/enrol-children?utm_source=ecec2025-07-23&amp;utm_medium=email&amp;utm_campaign=enrolments&amp;utm_content=bau" TargetMode="External"/><Relationship Id="rId426" Type="http://schemas.openxmlformats.org/officeDocument/2006/relationships/hyperlink" Target="https://msg.dese.gov.au/link/id/zzzz68119251261f0992Pzzzz655d5953d312b061/page.html" TargetMode="External"/><Relationship Id="rId633" Type="http://schemas.openxmlformats.org/officeDocument/2006/relationships/hyperlink" Target="https://msg.dese.gov.au/link/id/zzzz67ea24f44ec22163Pzzzz655e9512a54c9083/page.html" TargetMode="External"/><Relationship Id="rId980" Type="http://schemas.openxmlformats.org/officeDocument/2006/relationships/hyperlink" Target="https://msg.dese.gov.au/link/id/zzzz67abf2b16d2cd919Pzzzz655e9512a54c9083/page.html" TargetMode="External"/><Relationship Id="rId1056" Type="http://schemas.openxmlformats.org/officeDocument/2006/relationships/hyperlink" Target="https://msg.dese.gov.au/link/id/zzzz67a2c641e6fc3806Pzzzz655e9512a54c9083/page.html" TargetMode="External"/><Relationship Id="rId840" Type="http://schemas.openxmlformats.org/officeDocument/2006/relationships/hyperlink" Target="https://msg.dese.gov.au/link/id/zzzz67c7cc6ca845f843Pzzzz655e9512a54c9083/page.html" TargetMode="External"/><Relationship Id="rId938" Type="http://schemas.openxmlformats.org/officeDocument/2006/relationships/hyperlink" Target="https://msg.dese.gov.au/link/id/zzzz67b51f22194f7025Pzzzz655e9512a54c9083/page.html" TargetMode="External"/><Relationship Id="rId67" Type="http://schemas.openxmlformats.org/officeDocument/2006/relationships/hyperlink" Target="https://www.education.gov.au/early-childhood/providers/workforce/support/professional-development-opportunities?utm_source=ecec2025-09-17&amp;utm_medium=email&amp;utm_campaign=professional_development" TargetMode="External"/><Relationship Id="rId272" Type="http://schemas.openxmlformats.org/officeDocument/2006/relationships/hyperlink" Target="https://www.education.gov.au/early-childhood/providers/howto/manage-payments-fees/gap-fees?utm_source=ecec2025-07-02&amp;utm_medium=email&amp;utm_campaign=collect_gap_fees" TargetMode="External"/><Relationship Id="rId577" Type="http://schemas.openxmlformats.org/officeDocument/2006/relationships/hyperlink" Target="https://msg.dese.gov.au/link/id/zzzz67ef55dda381a662Pzzzz655e9512a54c9083/page.html" TargetMode="External"/><Relationship Id="rId700" Type="http://schemas.openxmlformats.org/officeDocument/2006/relationships/hyperlink" Target="https://msg.dese.gov.au/link/id/zzzz67da36d58e888995Pzzzz655e9512a54c9083/page.html" TargetMode="External"/><Relationship Id="rId1123" Type="http://schemas.openxmlformats.org/officeDocument/2006/relationships/hyperlink" Target="mailto:geccko@education.gov.au" TargetMode="External"/><Relationship Id="rId132" Type="http://schemas.openxmlformats.org/officeDocument/2006/relationships/hyperlink" Target="https://www.education.gov.au/early-childhood/providers/child-care-subsidy/privacy-and-child-care-subsidy?utm_source=ecec2025-10-01&amp;utm_medium=email&amp;utm_campaign=privacy" TargetMode="External"/><Relationship Id="rId784" Type="http://schemas.openxmlformats.org/officeDocument/2006/relationships/hyperlink" Target="https://msg.dese.gov.au/link/id/zzzz67ce7ed61d769730Pzzzz655e9512a54c9083/page.html" TargetMode="External"/><Relationship Id="rId991" Type="http://schemas.openxmlformats.org/officeDocument/2006/relationships/hyperlink" Target="https://msg.dese.gov.au/link/id/zzzz67aac0d51fe7b536Pzzzz655e9512a54c9083/page.html" TargetMode="External"/><Relationship Id="rId1067" Type="http://schemas.openxmlformats.org/officeDocument/2006/relationships/hyperlink" Target="https://msg.dese.gov.au/link/id/zzzz67a05b813c3da341Pzzzz655e9512a54c9083/page.html" TargetMode="External"/><Relationship Id="rId437" Type="http://schemas.openxmlformats.org/officeDocument/2006/relationships/hyperlink" Target="https://msg.dese.gov.au/link/id/zzzz68119251309e7000Pzzzz655d5953d312b061/page.html" TargetMode="External"/><Relationship Id="rId644" Type="http://schemas.openxmlformats.org/officeDocument/2006/relationships/hyperlink" Target="https://msg.dese.gov.au/link/id/zzzz67e603ed7659c180Pzzzz655e9512a54c9083/page.html" TargetMode="External"/><Relationship Id="rId851" Type="http://schemas.openxmlformats.org/officeDocument/2006/relationships/hyperlink" Target="https://youtu.be/BAAa4owQuZs" TargetMode="External"/><Relationship Id="rId283" Type="http://schemas.openxmlformats.org/officeDocument/2006/relationships/hyperlink" Target="https://www.secure-portal.com.au/ececgrants?id=ecec_index" TargetMode="External"/><Relationship Id="rId490" Type="http://schemas.openxmlformats.org/officeDocument/2006/relationships/image" Target="media/image12.png"/><Relationship Id="rId504" Type="http://schemas.openxmlformats.org/officeDocument/2006/relationships/hyperlink" Target="https://msg.dese.gov.au/link/id/zzzz67fc502169e21486Pzzzz655e9512a54c9083/page.html" TargetMode="External"/><Relationship Id="rId711" Type="http://schemas.openxmlformats.org/officeDocument/2006/relationships/hyperlink" Target="https://msg.dese.gov.au/link/id/zzzz67da36d59ac5c225Pzzzz655e9512a54c9083/page.html" TargetMode="External"/><Relationship Id="rId949" Type="http://schemas.openxmlformats.org/officeDocument/2006/relationships/hyperlink" Target="https://msg.dese.gov.au/link/id/zzzz67b2c271c5c0b880Pzzzz655e9512a54c9083/page.html" TargetMode="External"/><Relationship Id="rId1134" Type="http://schemas.openxmlformats.org/officeDocument/2006/relationships/hyperlink" Target="https://msg.dese.gov.au/link/id/zzzz67873d6d27280449Pzzzz655e9512a54c9083/page.html" TargetMode="External"/><Relationship Id="rId78" Type="http://schemas.openxmlformats.org/officeDocument/2006/relationships/hyperlink" Target="https://www.education.gov.au/early-childhood/providers/workforce/support/professional-development-opportunities?utm_source=ecec2025-09-10&amp;utm_medium=email&amp;utm_campaign=professional_development_subsidy" TargetMode="External"/><Relationship Id="rId143" Type="http://schemas.openxmlformats.org/officeDocument/2006/relationships/image" Target="media/image4.jpg"/><Relationship Id="rId350" Type="http://schemas.openxmlformats.org/officeDocument/2006/relationships/hyperlink" Target="https://my.gov.au/LoginServices/main/login?execution=e1s1" TargetMode="External"/><Relationship Id="rId588" Type="http://schemas.openxmlformats.org/officeDocument/2006/relationships/hyperlink" Target="https://msg.dese.gov.au/link/id/zzzz67ec9a416b22a987Pzzzz655e9512a54c9083/page.html" TargetMode="External"/><Relationship Id="rId795" Type="http://schemas.openxmlformats.org/officeDocument/2006/relationships/hyperlink" Target="https://msg.dese.gov.au/link/id/zzzz67c9493dbf2e8639Pzzzz655e9512a54c9083/page.html" TargetMode="External"/><Relationship Id="rId809" Type="http://schemas.openxmlformats.org/officeDocument/2006/relationships/hyperlink" Target="https://msg.dese.gov.au/link/id/zzzz67c916e6691f9578Pzzzz655e9512a54c9083/page.html" TargetMode="External"/><Relationship Id="rId9" Type="http://schemas.openxmlformats.org/officeDocument/2006/relationships/footnotes" Target="footnotes.xml"/><Relationship Id="rId210" Type="http://schemas.openxmlformats.org/officeDocument/2006/relationships/hyperlink" Target="https://www.education.gov.au/early-childhood/resources/power-bi-user-guide-2024-national-workforce-census-dashboard?utm_source=ecec2025-07-23&amp;utm_medium=email&amp;utm_campaign=nwc" TargetMode="External"/><Relationship Id="rId448" Type="http://schemas.openxmlformats.org/officeDocument/2006/relationships/hyperlink" Target="https://msg.dese.gov.au/link/id/zzzz68082a663ca7f836Pzzzz655e9512a54c9083/page.html" TargetMode="External"/><Relationship Id="rId655" Type="http://schemas.openxmlformats.org/officeDocument/2006/relationships/hyperlink" Target="https://msg.dese.gov.au/link/id/zzzz67e389f1b0f19661Pzzzz655e9512a54c9083/page.html" TargetMode="External"/><Relationship Id="rId862" Type="http://schemas.openxmlformats.org/officeDocument/2006/relationships/hyperlink" Target="https://msg.dese.gov.au/link/id/zzzz67c7a25160db0141Pzzzz655e9512a54c9083/page.html" TargetMode="External"/><Relationship Id="rId1078" Type="http://schemas.openxmlformats.org/officeDocument/2006/relationships/hyperlink" Target="https://msg.dese.gov.au/link/id/zzzz67a034d52d707396Pzzzz655e9512a54c9083/page.html" TargetMode="External"/><Relationship Id="rId294" Type="http://schemas.openxmlformats.org/officeDocument/2006/relationships/hyperlink" Target="https://www.acecqa.gov.au/sites/default/files/2025-06/InformationSheet_CS4.pdf" TargetMode="External"/><Relationship Id="rId308" Type="http://schemas.openxmlformats.org/officeDocument/2006/relationships/hyperlink" Target="https://www.education.gov.au/early-childhood/providers/child-care-subsidy?utm_source=newsletter&amp;utm_medium=email&amp;utm_id=ecec2025-06-11&amp;utm_term=rate_caps" TargetMode="External"/><Relationship Id="rId515" Type="http://schemas.openxmlformats.org/officeDocument/2006/relationships/hyperlink" Target="https://msg.dese.gov.au/link/id/zzzz67f5d4c19a131487Pzzzz655e9512a54c9083/page.html" TargetMode="External"/><Relationship Id="rId722" Type="http://schemas.openxmlformats.org/officeDocument/2006/relationships/hyperlink" Target="https://msg.dese.gov.au/link/id/zzzz67d7be057f05e539Pzzzz655e9512a54c9083/page.html" TargetMode="External"/><Relationship Id="rId1145" Type="http://schemas.openxmlformats.org/officeDocument/2006/relationships/hyperlink" Target="https://msg.dese.gov.au/link/id/zzzz67873d6d2ed73945Pzzzz655e9512a54c9083/page.html" TargetMode="External"/><Relationship Id="rId89" Type="http://schemas.openxmlformats.org/officeDocument/2006/relationships/hyperlink" Target="https://earlychildhoodeducatorsday.org.au/" TargetMode="External"/><Relationship Id="rId154" Type="http://schemas.openxmlformats.org/officeDocument/2006/relationships/hyperlink" Target="https://www.education.gov.au/early-childhood/providers/extra-support/emergency?utm_source=ecec2025-08-13&amp;utm_medium=email&amp;utm_campaign=emergencies" TargetMode="External"/><Relationship Id="rId361" Type="http://schemas.openxmlformats.org/officeDocument/2006/relationships/hyperlink" Target="http://www.startingblocks.gov.au/" TargetMode="External"/><Relationship Id="rId599" Type="http://schemas.openxmlformats.org/officeDocument/2006/relationships/hyperlink" Target="https://msg.dese.gov.au/link/id/zzzz67ec9a417ad9f382Pzzzz655e9512a54c9083/page.html" TargetMode="External"/><Relationship Id="rId1005" Type="http://schemas.openxmlformats.org/officeDocument/2006/relationships/hyperlink" Target="https://msg.dese.gov.au/link/id/zzzz67a98ef981d28793Pzzzz655e9512a54c9083/page.html" TargetMode="External"/><Relationship Id="rId459" Type="http://schemas.openxmlformats.org/officeDocument/2006/relationships/hyperlink" Target="https://msg.dese.gov.au/link/id/zzzz68082a66429bb611Pzzzz655e9512a54c9083/page.html" TargetMode="External"/><Relationship Id="rId666" Type="http://schemas.openxmlformats.org/officeDocument/2006/relationships/hyperlink" Target="https://msg.dese.gov.au/link/id/zzzz67e389f1d0114002Pzzzz655e9512a54c9083/page.html" TargetMode="External"/><Relationship Id="rId873" Type="http://schemas.openxmlformats.org/officeDocument/2006/relationships/hyperlink" Target="https://msg.dese.gov.au/link/id/zzzz67be6ec3c87a8957Pzzzz655e9512a54c9083/page.html" TargetMode="External"/><Relationship Id="rId1089" Type="http://schemas.openxmlformats.org/officeDocument/2006/relationships/hyperlink" Target="https://msg.dese.gov.au/link/id/zzzz6799a0d9148ce743Pzzzz655e9512a54c9083/page.html" TargetMode="External"/><Relationship Id="rId16" Type="http://schemas.openxmlformats.org/officeDocument/2006/relationships/hyperlink" Target="https://www.education.gov.au/early-childhood/providers/workforce/wages/worker-retention-payment-communication-toolkit?utm_source=ecec2025-10-01&amp;utm_medium=email&amp;utm_campaign=wrp" TargetMode="External"/><Relationship Id="rId221"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319" Type="http://schemas.openxmlformats.org/officeDocument/2006/relationships/hyperlink" Target="https://captovate.optimalworkshop.com/treejack/v6jxmt5t" TargetMode="External"/><Relationship Id="rId526" Type="http://schemas.openxmlformats.org/officeDocument/2006/relationships/image" Target="media/image14.png"/><Relationship Id="rId1156" Type="http://schemas.openxmlformats.org/officeDocument/2006/relationships/hyperlink" Target="https://msg.dese.gov.au/link/id/zzzz67873d6d35e80905Pzzzz655e9512a54c9083/page.html" TargetMode="External"/><Relationship Id="rId733" Type="http://schemas.openxmlformats.org/officeDocument/2006/relationships/hyperlink" Target="https://msg.dese.gov.au/link/id/zzzz67d7be0592d15052Pzzzz655e9512a54c9083/page.html" TargetMode="External"/><Relationship Id="rId940" Type="http://schemas.openxmlformats.org/officeDocument/2006/relationships/hyperlink" Target="https://msg.dese.gov.au/link/id/zzzz67b51f221c7c0127Pzzzz655e9512a54c9083/page.html" TargetMode="External"/><Relationship Id="rId1016" Type="http://schemas.openxmlformats.org/officeDocument/2006/relationships/hyperlink" Target="https://msg.dese.gov.au/link/id/zzzz67a98dcd9c42e042Pzzzz655e9512a54c9083/page.html" TargetMode="External"/><Relationship Id="rId165" Type="http://schemas.openxmlformats.org/officeDocument/2006/relationships/hyperlink" Target="https://www.education.gov.au/early-childhood/providers/workforce/support/professional-development-opportunities/practicum-exchange-network?utm_source=ecec2025-08-13&amp;utm_medium=email&amp;utm_campaign=practicum_exchange_network" TargetMode="External"/><Relationship Id="rId372" Type="http://schemas.openxmlformats.org/officeDocument/2006/relationships/hyperlink" Target="https://beyou.edu.au/events/early-learning" TargetMode="External"/><Relationship Id="rId677" Type="http://schemas.openxmlformats.org/officeDocument/2006/relationships/hyperlink" Target="https://msg.dese.gov.au/link/id/zzzz67dcfbd18141c561Pzzzz655e9512a54c9083/page.html" TargetMode="External"/><Relationship Id="rId800" Type="http://schemas.openxmlformats.org/officeDocument/2006/relationships/hyperlink" Target="https://msg.dese.gov.au/link/id/zzzz67c9493dc4aea742Pzzzz655e9512a54c9083/page.html" TargetMode="External"/><Relationship Id="rId232" Type="http://schemas.openxmlformats.org/officeDocument/2006/relationships/hyperlink" Target="https://www.noshsa.org.au/events" TargetMode="External"/><Relationship Id="rId884" Type="http://schemas.openxmlformats.org/officeDocument/2006/relationships/hyperlink" Target="https://msg.dese.gov.au/link/id/zzzz67be6ec3e27d6350Pzzzz655e9512a54c9083/page.html" TargetMode="External"/><Relationship Id="rId27" Type="http://schemas.openxmlformats.org/officeDocument/2006/relationships/hyperlink" Target="https://www.education.gov.au/early-childhood/providers/howto/large-providers?utm_source=ecec2025-10-01&amp;utm_medium=email&amp;utm_campaign=large_providers" TargetMode="External"/><Relationship Id="rId537" Type="http://schemas.openxmlformats.org/officeDocument/2006/relationships/hyperlink" Target="https://msg.dese.gov.au/link/id/zzzz67f4b0f4254e8377Pzzzz655e9512a54c9083/page.html" TargetMode="External"/><Relationship Id="rId744" Type="http://schemas.openxmlformats.org/officeDocument/2006/relationships/hyperlink" Target="https://msg.dese.gov.au/link/id/zzzz67d39e2920b49021Pzzzz655e9512a54c9083/page.html" TargetMode="External"/><Relationship Id="rId951" Type="http://schemas.openxmlformats.org/officeDocument/2006/relationships/hyperlink" Target="https://msg.dese.gov.au/link/id/zzzz67b2c271c7977590Pzzzz655e9512a54c9083/page.html" TargetMode="External"/><Relationship Id="rId80" Type="http://schemas.openxmlformats.org/officeDocument/2006/relationships/hyperlink" Target="https://beyou.edu.au/courses" TargetMode="External"/><Relationship Id="rId176" Type="http://schemas.openxmlformats.org/officeDocument/2006/relationships/hyperlink" Target="https://www.acecqa.gov.au/resources/projects/inclusivecapability" TargetMode="External"/><Relationship Id="rId383" Type="http://schemas.openxmlformats.org/officeDocument/2006/relationships/hyperlink" Target="https://msg.dese.gov.au/link/id/zzzz68240049e86ee459Pzzzz6502793872eaa473/page.html" TargetMode="External"/><Relationship Id="rId590" Type="http://schemas.openxmlformats.org/officeDocument/2006/relationships/hyperlink" Target="https://msg.dese.gov.au/link/id/zzzz67ec9a416d63f962Pzzzz655e9512a54c9083/page.html" TargetMode="External"/><Relationship Id="rId604" Type="http://schemas.openxmlformats.org/officeDocument/2006/relationships/hyperlink" Target="https://msg.dese.gov.au/link/id/zzzz67eb6864969e5747Pzzzz655e9512a54c9083/page.html" TargetMode="External"/><Relationship Id="rId811" Type="http://schemas.openxmlformats.org/officeDocument/2006/relationships/hyperlink" Target="https://msg.dese.gov.au/link/id/zzzz67c916e66acb1350Pzzzz655e9512a54c9083/page.html" TargetMode="External"/><Relationship Id="rId1027" Type="http://schemas.openxmlformats.org/officeDocument/2006/relationships/hyperlink" Target="https://msg.dese.gov.au/link/id/zzzz67a98dcda3e98234Pzzzz655e9512a54c9083/page.html" TargetMode="External"/><Relationship Id="rId243"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450" Type="http://schemas.openxmlformats.org/officeDocument/2006/relationships/hyperlink" Target="https://msg.dese.gov.au/link/id/zzzz68082a663e035541Pzzzz655e9512a54c9083/page.html" TargetMode="External"/><Relationship Id="rId688" Type="http://schemas.openxmlformats.org/officeDocument/2006/relationships/hyperlink" Target="https://msg.dese.gov.au/link/id/zzzz67dbb28527a2f234Pzzzz655e9512a54c9083/page.html" TargetMode="External"/><Relationship Id="rId895" Type="http://schemas.openxmlformats.org/officeDocument/2006/relationships/hyperlink" Target="https://msg.dese.gov.au/link/id/zzzz67bc0b018cdba806Pzzzz655e9512a54c9083/page.html" TargetMode="External"/><Relationship Id="rId909" Type="http://schemas.openxmlformats.org/officeDocument/2006/relationships/hyperlink" Target="https://msg.dese.gov.au/link/id/zzzz67bc01a19e7cf294Pzzzz655e9512a54c9083/page.html" TargetMode="External"/><Relationship Id="rId1080" Type="http://schemas.openxmlformats.org/officeDocument/2006/relationships/hyperlink" Target="https://msg.dese.gov.au/link/id/zzzz67a034d530a37131Pzzzz655e9512a54c9083/page.html" TargetMode="External"/><Relationship Id="rId38" Type="http://schemas.openxmlformats.org/officeDocument/2006/relationships/hyperlink" Target="https://www.education.gov.au/early-childhood/about/data-and-reports/quarterly-reports/child-care-subsidy-data-report-june-quarter-2025?utm_source=ecec2025-09-24&amp;utm_medium=email&amp;utm_campaign=quarterly_data" TargetMode="External"/><Relationship Id="rId103" Type="http://schemas.openxmlformats.org/officeDocument/2006/relationships/hyperlink" Target="https://www.education.gov.au/early-childhood/providers/compliance-and-enforcement/enforcement-action-register?" TargetMode="External"/><Relationship Id="rId310" Type="http://schemas.openxmlformats.org/officeDocument/2006/relationships/hyperlink" Target="https://www.education.gov.au/early-childhood/providers/workforce/wages/get-help-worker-retention-payment?utm_source=newsletter&amp;utm_medium=email&amp;utm_id=ecec2025-06-11&amp;utm_term=wrp" TargetMode="External"/><Relationship Id="rId548" Type="http://schemas.openxmlformats.org/officeDocument/2006/relationships/hyperlink" Target="https://msg.dese.gov.au/link/id/zzzz67ef570875013907Pzzzz655e9512a54c9083/page.html" TargetMode="External"/><Relationship Id="rId755" Type="http://schemas.openxmlformats.org/officeDocument/2006/relationships/hyperlink" Target="https://msg.dese.gov.au/link/id/zzzz67d0eac18217b035Pzzzz655e9512a54c9083/page.html" TargetMode="External"/><Relationship Id="rId962" Type="http://schemas.openxmlformats.org/officeDocument/2006/relationships/hyperlink" Target="https://msg.dese.gov.au/link/id/zzzz67ad89551f275704Pzzzz655e9512a54c9083/page.html" TargetMode="External"/><Relationship Id="rId91" Type="http://schemas.openxmlformats.org/officeDocument/2006/relationships/hyperlink" Target="https://www.acecqa.gov.au/media/45551" TargetMode="External"/><Relationship Id="rId187" Type="http://schemas.openxmlformats.org/officeDocument/2006/relationships/hyperlink" Target="https://www.cela.org.au/how-we-help/15-pay-rise-early-childhood" TargetMode="External"/><Relationship Id="rId394" Type="http://schemas.openxmlformats.org/officeDocument/2006/relationships/hyperlink" Target="https://msg.dese.gov.au/link/id/zzzz6824004a05652913Pzzzz6502793872eaa473/page.html" TargetMode="External"/><Relationship Id="rId408" Type="http://schemas.openxmlformats.org/officeDocument/2006/relationships/hyperlink" Target="https://msg.dese.gov.au/link/id/zzzz681c1748abbf7465Pzzzz655d5953d312b061/page.html" TargetMode="External"/><Relationship Id="rId615" Type="http://schemas.openxmlformats.org/officeDocument/2006/relationships/hyperlink" Target="https://msg.dese.gov.au/link/id/zzzz67eb6864a18f8933Pzzzz655e9512a54c9083/page.html" TargetMode="External"/><Relationship Id="rId822" Type="http://schemas.openxmlformats.org/officeDocument/2006/relationships/hyperlink" Target="https://msg.dese.gov.au/link/id/zzzz67c916e66d2a8399Pzzzz655e9512a54c9083/page.html" TargetMode="External"/><Relationship Id="rId1038" Type="http://schemas.openxmlformats.org/officeDocument/2006/relationships/hyperlink" Target="https://msg.dese.gov.au/link/id/zzzz67a3058909134908Pzzzz655e9512a54c9083/page.html" TargetMode="External"/><Relationship Id="rId254"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699" Type="http://schemas.openxmlformats.org/officeDocument/2006/relationships/hyperlink" Target="https://msg.dese.gov.au/link/id/zzzz67da36d58cfbc885Pzzzz655e9512a54c9083/page.html" TargetMode="External"/><Relationship Id="rId1091" Type="http://schemas.openxmlformats.org/officeDocument/2006/relationships/hyperlink" Target="https://msg.dese.gov.au/link/id/zzzz6799a0d916ed0894Pzzzz655e9512a54c9083/page.html" TargetMode="External"/><Relationship Id="rId1105" Type="http://schemas.openxmlformats.org/officeDocument/2006/relationships/hyperlink" Target="https://msg.dese.gov.au/link/id/zzzz6799a0d92290c723Pzzzz655e9512a54c9083/page.html" TargetMode="External"/><Relationship Id="rId49" Type="http://schemas.openxmlformats.org/officeDocument/2006/relationships/hyperlink" Target="https://beyou.edu.au/about/be-you-stories/implementation-support/be-you-and-the-national-quality-standard" TargetMode="External"/><Relationship Id="rId114" Type="http://schemas.openxmlformats.org/officeDocument/2006/relationships/hyperlink" Target="https://www.education.gov.au/early-childhood/providers/howto/manage-payments-fees/third-party-payments-discounts/prescribed-discounts?utm_source=ecec2025-08-27&amp;utm_medium=email&amp;utm_campaign=workforce_discount" TargetMode="External"/><Relationship Id="rId461" Type="http://schemas.openxmlformats.org/officeDocument/2006/relationships/image" Target="media/image11.png"/><Relationship Id="rId559" Type="http://schemas.openxmlformats.org/officeDocument/2006/relationships/hyperlink" Target="https://msg.dese.gov.au/link/id/zzzz67ef57088033c464Pzzzz655e9512a54c9083/page.html" TargetMode="External"/><Relationship Id="rId766" Type="http://schemas.openxmlformats.org/officeDocument/2006/relationships/hyperlink" Target="mailto:SPS@education.gov.au" TargetMode="External"/><Relationship Id="rId198" Type="http://schemas.openxmlformats.org/officeDocument/2006/relationships/hyperlink" Target="https://www.education.gov.au/early-childhood/announcements/direct-gap-fee-collection-legislation-introduced?utm_source=ecec2025-07-23&amp;utm_medium=email&amp;utm_campaign=eft" TargetMode="External"/><Relationship Id="rId321" Type="http://schemas.openxmlformats.org/officeDocument/2006/relationships/hyperlink" Target="https://www.education.gov.au/early-childhood/providers/howto/enrol-children?utm_source=ecec2025-06-04&amp;utm_medium=email&amp;utm_term=privacy" TargetMode="External"/><Relationship Id="rId419" Type="http://schemas.openxmlformats.org/officeDocument/2006/relationships/hyperlink" Target="https://msg.dese.gov.au/link/id/zzzz67fc502161209127Pzzzz655e9512a54c9083/page.html" TargetMode="External"/><Relationship Id="rId626" Type="http://schemas.openxmlformats.org/officeDocument/2006/relationships/hyperlink" Target="https://msg.dese.gov.au/link/id/zzzz67ea24f44ec22163Pzzzz655e9512a54c9083/page.html" TargetMode="External"/><Relationship Id="rId973" Type="http://schemas.openxmlformats.org/officeDocument/2006/relationships/hyperlink" Target="https://msg.dese.gov.au/link/id/zzzz67ad89552f2de645Pzzzz655e9512a54c9083/page.html" TargetMode="External"/><Relationship Id="rId1049" Type="http://schemas.openxmlformats.org/officeDocument/2006/relationships/hyperlink" Target="https://msg.dese.gov.au/link/id/zzzz67a2c641da905699Pzzzz655e9512a54c9083/page.html" TargetMode="External"/><Relationship Id="rId833" Type="http://schemas.openxmlformats.org/officeDocument/2006/relationships/hyperlink" Target="https://msg.dese.gov.au/link/id/zzzz67c7e508d0be2103Pzzzz655e9512a54c9083/page.html" TargetMode="External"/><Relationship Id="rId1116" Type="http://schemas.openxmlformats.org/officeDocument/2006/relationships/hyperlink" Target="https://msg.dese.gov.au/link/id/zzzz67905f51e419e680Pzzzz655e9512a54c9083/page.html" TargetMode="External"/><Relationship Id="rId265" Type="http://schemas.openxmlformats.org/officeDocument/2006/relationships/hyperlink" Target="https://www.education.gov.au/early-childhood/providers/workforce/wages/get-help-worker-retention-payment?utm_source=ecec2025-07-02&amp;utm_medium=email&amp;utm_campaign=wrp" TargetMode="External"/><Relationship Id="rId472" Type="http://schemas.openxmlformats.org/officeDocument/2006/relationships/hyperlink" Target="https://msg.dese.gov.au/link/id/zzzz68009a2c2ba44188Pzzzz655e9512a54c9083/page.html" TargetMode="External"/><Relationship Id="rId900" Type="http://schemas.openxmlformats.org/officeDocument/2006/relationships/hyperlink" Target="https://msg.dese.gov.au/link/id/zzzz67bc01a196691022Pzzzz655e9512a54c9083/page.html" TargetMode="External"/><Relationship Id="rId125" Type="http://schemas.openxmlformats.org/officeDocument/2006/relationships/hyperlink" Target="mailto:CCShelpdesk@education.gov.au" TargetMode="External"/><Relationship Id="rId332" Type="http://schemas.openxmlformats.org/officeDocument/2006/relationships/hyperlink" Target="https://content.deloitte.com.au/ChildSafetyReview" TargetMode="External"/><Relationship Id="rId777" Type="http://schemas.openxmlformats.org/officeDocument/2006/relationships/hyperlink" Target="https://msg.dese.gov.au/link/id/zzzz67ce7ed5f05cf824Pzzzz655e9512a54c9083/page.html" TargetMode="External"/><Relationship Id="rId984" Type="http://schemas.openxmlformats.org/officeDocument/2006/relationships/hyperlink" Target="https://msg.dese.gov.au/link/id/zzzz67abf2b174812888Pzzzz655e9512a54c9083/page.html" TargetMode="External"/><Relationship Id="rId637" Type="http://schemas.openxmlformats.org/officeDocument/2006/relationships/hyperlink" Target="https://msg.dese.gov.au/link/id/zzzz67e603ed7015a405Pzzzz655e9512a54c9083/page.html" TargetMode="External"/><Relationship Id="rId844" Type="http://schemas.openxmlformats.org/officeDocument/2006/relationships/hyperlink" Target="https://msg.dese.gov.au/link/id/zzzz67c7cc6caaf3f125Pzzzz655e9512a54c9083/page.html" TargetMode="External"/><Relationship Id="rId276"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483" Type="http://schemas.openxmlformats.org/officeDocument/2006/relationships/hyperlink" Target="mailto:CCShelpdesk@education.gov.au" TargetMode="External"/><Relationship Id="rId690" Type="http://schemas.openxmlformats.org/officeDocument/2006/relationships/hyperlink" Target="https://msg.dese.gov.au/link/id/zzzz67dbb28529277962Pzzzz655e9512a54c9083/page.html" TargetMode="External"/><Relationship Id="rId704" Type="http://schemas.openxmlformats.org/officeDocument/2006/relationships/hyperlink" Target="https://msg.dese.gov.au/link/id/zzzz67da36d592b5b149Pzzzz655e9512a54c9083/page.html" TargetMode="External"/><Relationship Id="rId911" Type="http://schemas.openxmlformats.org/officeDocument/2006/relationships/hyperlink" Target="https://msg.dese.gov.au/link/id/zzzz67bc01a1a0033079Pzzzz655e9512a54c9083/page.html" TargetMode="External"/><Relationship Id="rId1127" Type="http://schemas.openxmlformats.org/officeDocument/2006/relationships/hyperlink" Target="https://msg.dese.gov.au/link/id/zzzz67905f51f1e55151Pzzzz655e9512a54c9083/page.html" TargetMode="External"/><Relationship Id="rId40" Type="http://schemas.openxmlformats.org/officeDocument/2006/relationships/hyperlink" Target="https://www.education.gov.au/early-childhood/providers/workforce/wages/get-help-worker-retention-payment?utm_source=ecec2025-09-24&amp;utm_medium=email&amp;utm_campaign=wrp" TargetMode="External"/><Relationship Id="rId136" Type="http://schemas.openxmlformats.org/officeDocument/2006/relationships/hyperlink" Target="https://www.education.gov.au/ecec-subscribe" TargetMode="External"/><Relationship Id="rId343" Type="http://schemas.openxmlformats.org/officeDocument/2006/relationships/image" Target="media/image6.png"/><Relationship Id="rId550" Type="http://schemas.openxmlformats.org/officeDocument/2006/relationships/hyperlink" Target="https://msg.dese.gov.au/link/id/zzzz67ef570877114342Pzzzz655e9512a54c9083/page.html" TargetMode="External"/><Relationship Id="rId788" Type="http://schemas.openxmlformats.org/officeDocument/2006/relationships/hyperlink" Target="https://msg.dese.gov.au/link/id/zzzz67ce7ed625fe8531Pzzzz655e9512a54c9083/page.html" TargetMode="External"/><Relationship Id="rId995" Type="http://schemas.openxmlformats.org/officeDocument/2006/relationships/hyperlink" Target="https://msg.dese.gov.au/link/id/zzzz67aac0d527837626Pzzzz655e9512a54c9083/page.html" TargetMode="External"/><Relationship Id="rId203" Type="http://schemas.openxmlformats.org/officeDocument/2006/relationships/hyperlink" Target="https://www.fwc.gov.au/hearings-decisions/major-cases/gender-undervaluation-priority-awards-review" TargetMode="External"/><Relationship Id="rId648" Type="http://schemas.openxmlformats.org/officeDocument/2006/relationships/hyperlink" Target="https://msg.dese.gov.au/link/id/zzzz67e389f197ddf036Pzzzz655e9512a54c9083/page.html" TargetMode="External"/><Relationship Id="rId855" Type="http://schemas.openxmlformats.org/officeDocument/2006/relationships/hyperlink" Target="https://msg.dese.gov.au/link/id/zzzz67c7a25158515945Pzzzz655e9512a54c9083/page.html" TargetMode="External"/><Relationship Id="rId1040" Type="http://schemas.openxmlformats.org/officeDocument/2006/relationships/hyperlink" Target="https://msg.dese.gov.au/link/id/zzzz67a3058909c7e877Pzzzz655e9512a54c9083/page.html" TargetMode="External"/><Relationship Id="rId287" Type="http://schemas.openxmlformats.org/officeDocument/2006/relationships/hyperlink" Target="https://www.education.gov.au/early-childhood/about/data-and-reports/australian-early-development-census?utm_source=newsletter&amp;utm_medium=email&amp;utm_id=ecec2025-06-18&amp;utm_term=aedc" TargetMode="External"/><Relationship Id="rId410" Type="http://schemas.openxmlformats.org/officeDocument/2006/relationships/hyperlink" Target="https://msg.dese.gov.au/link/id/zzzz681c1748ae8b3227Pzzzz655d5953d312b061/page.html" TargetMode="External"/><Relationship Id="rId494" Type="http://schemas.openxmlformats.org/officeDocument/2006/relationships/hyperlink" Target="https://msg.dese.gov.au/link/id/zzzz67fc502163c0a232Pzzzz655e9512a54c9083/page.html" TargetMode="External"/><Relationship Id="rId508" Type="http://schemas.openxmlformats.org/officeDocument/2006/relationships/hyperlink" Target="https://msg.dese.gov.au/link/id/zzzz67f5d4c18d2c8861Pzzzz655e9512a54c9083/page.html" TargetMode="External"/><Relationship Id="rId715" Type="http://schemas.openxmlformats.org/officeDocument/2006/relationships/hyperlink" Target="https://msg.dese.gov.au/link/id/zzzz67da36d59e939886Pzzzz655e9512a54c9083/page.html" TargetMode="External"/><Relationship Id="rId922" Type="http://schemas.openxmlformats.org/officeDocument/2006/relationships/hyperlink" Target="https://msg.dese.gov.au/link/id/zzzz67b5343b0c0c8412Pzzzz655e9512a54c9083/page.html" TargetMode="External"/><Relationship Id="rId1138" Type="http://schemas.openxmlformats.org/officeDocument/2006/relationships/hyperlink" Target="https://msg.dese.gov.au/link/id/zzzz67873d6d2a825726Pzzzz655e9512a54c9083/page.html" TargetMode="External"/><Relationship Id="rId147" Type="http://schemas.openxmlformats.org/officeDocument/2006/relationships/hyperlink" Target="http://startingblocks.gov.au/" TargetMode="External"/><Relationship Id="rId354" Type="http://schemas.openxmlformats.org/officeDocument/2006/relationships/hyperlink" Target="https://www.education.gov.au/early-childhood/providers/workforce/support/discounted-care" TargetMode="External"/><Relationship Id="rId799" Type="http://schemas.openxmlformats.org/officeDocument/2006/relationships/hyperlink" Target="https://msg.dese.gov.au/link/id/zzzz67c9493dc3a81908Pzzzz655e9512a54c9083/page.html" TargetMode="External"/><Relationship Id="rId51" Type="http://schemas.openxmlformats.org/officeDocument/2006/relationships/hyperlink" Target="https://www.education.gov.au/early-childhood/providers/howto/manage-payments-fees/gap-fees?utm_source=ecec2025-09-24&amp;utm_medium=email&amp;utm_campaign=reasonable_steps_gap_fees&amp;utm_content=bau" TargetMode="External"/><Relationship Id="rId561" Type="http://schemas.openxmlformats.org/officeDocument/2006/relationships/hyperlink" Target="https://msg.dese.gov.au/link/id/zzzz67ef5708814e8240Pzzzz655e9512a54c9083/page.html" TargetMode="External"/><Relationship Id="rId659" Type="http://schemas.openxmlformats.org/officeDocument/2006/relationships/hyperlink" Target="https://msg.dese.gov.au/link/id/zzzz67e389f1b8bab743Pzzzz655e9512a54c9083/page.html" TargetMode="External"/><Relationship Id="rId866" Type="http://schemas.openxmlformats.org/officeDocument/2006/relationships/hyperlink" Target="https://msg.dese.gov.au/link/id/zzzz67c7a25164d1d854Pzzzz655e9512a54c9083/page.html" TargetMode="External"/><Relationship Id="rId214" Type="http://schemas.openxmlformats.org/officeDocument/2006/relationships/hyperlink" Target="http://www.startingblocks.gov.au/" TargetMode="External"/><Relationship Id="rId298" Type="http://schemas.openxmlformats.org/officeDocument/2006/relationships/hyperlink" Target="https://www.acecqa.gov.au/resources/projects/inclusivecapability" TargetMode="External"/><Relationship Id="rId421" Type="http://schemas.openxmlformats.org/officeDocument/2006/relationships/hyperlink" Target="https://msg.dese.gov.au/link/id/zzzz6811925123300733Pzzzz655d5953d312b061/page.html" TargetMode="External"/><Relationship Id="rId519" Type="http://schemas.openxmlformats.org/officeDocument/2006/relationships/image" Target="media/image13.png"/><Relationship Id="rId1051" Type="http://schemas.openxmlformats.org/officeDocument/2006/relationships/hyperlink" Target="https://msg.dese.gov.au/link/id/zzzz67a2c641df46d810Pzzzz655e9512a54c9083/page.html" TargetMode="External"/><Relationship Id="rId1149" Type="http://schemas.openxmlformats.org/officeDocument/2006/relationships/hyperlink" Target="https://msg.dese.gov.au/link/id/zzzz67873d6d31a39705Pzzzz655e9512a54c9083/page.html" TargetMode="External"/><Relationship Id="rId158" Type="http://schemas.openxmlformats.org/officeDocument/2006/relationships/hyperlink" Target="https://www.acecqa.gov.au/resources/projects/child-safety-review" TargetMode="External"/><Relationship Id="rId726" Type="http://schemas.openxmlformats.org/officeDocument/2006/relationships/hyperlink" Target="https://msg.dese.gov.au/link/id/zzzz67d7be0586716006Pzzzz655e9512a54c9083/page.html" TargetMode="External"/><Relationship Id="rId933" Type="http://schemas.openxmlformats.org/officeDocument/2006/relationships/hyperlink" Target="https://msg.dese.gov.au/link/id/zzzz67b51f2212c62270Pzzzz655e9512a54c9083/page.html" TargetMode="External"/><Relationship Id="rId1009" Type="http://schemas.openxmlformats.org/officeDocument/2006/relationships/hyperlink" Target="https://msg.dese.gov.au/link/id/zzzz67a98ef986ee9140Pzzzz655e9512a54c9083/page.html" TargetMode="External"/><Relationship Id="rId62" Type="http://schemas.openxmlformats.org/officeDocument/2006/relationships/hyperlink" Target="https://www.education.gov.au/early-childhood/providers/compliance-and-enforcement/what-do-if-you-get-compliance-notice?utm_source=ecec2025-09-17&amp;utm_medium=email&amp;utm_campaign=compliance" TargetMode="External"/><Relationship Id="rId365" Type="http://schemas.openxmlformats.org/officeDocument/2006/relationships/hyperlink" Target="https://www.education.gov.au/early-childhood/providers/howto/manage-payments-fees?utm_source=ecec2025-05-21&amp;utm_medium=email&amp;utm_campaign=payments_and_fees" TargetMode="External"/><Relationship Id="rId572" Type="http://schemas.openxmlformats.org/officeDocument/2006/relationships/hyperlink" Target="https://msg.dese.gov.au/link/id/zzzz67ef55dda4e21296Pzzzz655e9512a54c9083/page.html" TargetMode="External"/><Relationship Id="rId225"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432" Type="http://schemas.openxmlformats.org/officeDocument/2006/relationships/hyperlink" Target="https://msg.dese.gov.au/link/id/zzzz681192512b05e673Pzzzz655d5953d312b061/page.html" TargetMode="External"/><Relationship Id="rId877" Type="http://schemas.openxmlformats.org/officeDocument/2006/relationships/hyperlink" Target="https://msg.dese.gov.au/link/id/zzzz67be6ec3d5b0f222Pzzzz655e9512a54c9083/page.html" TargetMode="External"/><Relationship Id="rId1062" Type="http://schemas.openxmlformats.org/officeDocument/2006/relationships/hyperlink" Target="https://msg.dese.gov.au/link/id/zzzz67a05b8137102945Pzzzz655e9512a54c9083/page.html" TargetMode="External"/><Relationship Id="rId737" Type="http://schemas.openxmlformats.org/officeDocument/2006/relationships/hyperlink" Target="https://msg.dese.gov.au/link/id/zzzz67d7be058ca0f348Pzzzz655e9512a54c9083/page.html" TargetMode="External"/><Relationship Id="rId944" Type="http://schemas.openxmlformats.org/officeDocument/2006/relationships/hyperlink" Target="https://msg.dese.gov.au/link/id/zzzz67b51f221c7c0127Pzzzz655e9512a54c9083/page.html" TargetMode="External"/><Relationship Id="rId73" Type="http://schemas.openxmlformats.org/officeDocument/2006/relationships/hyperlink" Target="https://www.education.gov.au/early-childhood/providers/workforce/wages?utm_source=ecec2025-09-10&amp;utm_medium=email&amp;utm_campaign=wrp" TargetMode="External"/><Relationship Id="rId169" Type="http://schemas.openxmlformats.org/officeDocument/2006/relationships/hyperlink" Target="https://www.servicesaustralia.gov.au/balancing-child-care-subsidy?context=41186" TargetMode="External"/><Relationship Id="rId376" Type="http://schemas.openxmlformats.org/officeDocument/2006/relationships/hyperlink" Target="https://www.health.gov.au/influenza-vaccination?utm_source=health.gov.au&amp;utm_medium=redirect&amp;utm_campaign=digital_transformation&amp;utm_content=flu" TargetMode="External"/><Relationship Id="rId583" Type="http://schemas.openxmlformats.org/officeDocument/2006/relationships/hyperlink" Target="https://msg.dese.gov.au/link/id/zzzz67ec9a4164b8e162Pzzzz655e9512a54c9083/page.html" TargetMode="External"/><Relationship Id="rId790" Type="http://schemas.openxmlformats.org/officeDocument/2006/relationships/hyperlink" Target="https://msg.dese.gov.au/link/id/zzzz67ce7ed6190c4652Pzzzz655e9512a54c9083/page.html" TargetMode="External"/><Relationship Id="rId804" Type="http://schemas.openxmlformats.org/officeDocument/2006/relationships/hyperlink" Target="https://msg.dese.gov.au/link/id/zzzz67c9493dc744a313Pzzzz655e9512a54c9083/page.html" TargetMode="External"/><Relationship Id="rId4" Type="http://schemas.openxmlformats.org/officeDocument/2006/relationships/customXml" Target="../customXml/item4.xml"/><Relationship Id="rId236" Type="http://schemas.openxmlformats.org/officeDocument/2006/relationships/hyperlink" Target="https://prac.education.gov.au/" TargetMode="External"/><Relationship Id="rId443" Type="http://schemas.openxmlformats.org/officeDocument/2006/relationships/hyperlink" Target="https://msg.dese.gov.au/link/id/zzzz67fc502161209127Pzzzz655e9512a54c9083/page.html" TargetMode="External"/><Relationship Id="rId650" Type="http://schemas.openxmlformats.org/officeDocument/2006/relationships/hyperlink" Target="https://msg.dese.gov.au/link/id/zzzz67e389f1a1490367Pzzzz655e9512a54c9083/page.html" TargetMode="External"/><Relationship Id="rId888" Type="http://schemas.openxmlformats.org/officeDocument/2006/relationships/hyperlink" Target="https://msg.dese.gov.au/link/id/zzzz67bc0b01831b4040Pzzzz655e9512a54c9083/page.html" TargetMode="External"/><Relationship Id="rId1073" Type="http://schemas.openxmlformats.org/officeDocument/2006/relationships/hyperlink" Target="https://msg.dese.gov.au/link/id/zzzz67a05b8141795258Pzzzz655e9512a54c9083/page.html" TargetMode="External"/><Relationship Id="rId303"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748" Type="http://schemas.openxmlformats.org/officeDocument/2006/relationships/hyperlink" Target="https://msg.dese.gov.au/link/id/zzzz67d39e2924cd7043Pzzzz655e9512a54c9083/page.html" TargetMode="External"/><Relationship Id="rId955" Type="http://schemas.openxmlformats.org/officeDocument/2006/relationships/hyperlink" Target="https://msg.dese.gov.au/link/id/zzzz67b2c271cb582751Pzzzz655e9512a54c9083/page.html" TargetMode="External"/><Relationship Id="rId1140" Type="http://schemas.openxmlformats.org/officeDocument/2006/relationships/hyperlink" Target="https://msg.dese.gov.au/link/id/zzzz67873d6d2b753395Pzzzz655e9512a54c9083/page.html" TargetMode="External"/><Relationship Id="rId84" Type="http://schemas.openxmlformats.org/officeDocument/2006/relationships/hyperlink" Target="https://www.education.gov.au/early-childhood/providers/workforce/wages?utm_source=ecec2025-09-03&amp;utm_medium=email&amp;utm_campaign=wrp" TargetMode="External"/><Relationship Id="rId387" Type="http://schemas.openxmlformats.org/officeDocument/2006/relationships/hyperlink" Target="https://msg.dese.gov.au/link/id/zzzz68240049ef303818Pzzzz6502793872eaa473/page.html" TargetMode="External"/><Relationship Id="rId510" Type="http://schemas.openxmlformats.org/officeDocument/2006/relationships/hyperlink" Target="mailto:CCShelpdesk@education.gov.au" TargetMode="External"/><Relationship Id="rId594" Type="http://schemas.openxmlformats.org/officeDocument/2006/relationships/hyperlink" Target="https://msg.dese.gov.au/link/id/zzzz67ec9a417608a158Pzzzz655e9512a54c9083/page.html" TargetMode="External"/><Relationship Id="rId608" Type="http://schemas.openxmlformats.org/officeDocument/2006/relationships/hyperlink" Target="https://msg.dese.gov.au/link/id/zzzz67eb68649a823667Pzzzz655e9512a54c9083/page.html" TargetMode="External"/><Relationship Id="rId815" Type="http://schemas.openxmlformats.org/officeDocument/2006/relationships/hyperlink" Target="https://msg.dese.gov.au/link/id/zzzz67c916e66e445146Pzzzz655e9512a54c9083/page.html" TargetMode="External"/><Relationship Id="rId247" Type="http://schemas.openxmlformats.org/officeDocument/2006/relationships/hyperlink" Target="https://www.education.gov.au/early-childhood/providers/workforce/wages?utm_source=ecec2025-07-09&amp;utm_medium=email&amp;utm_campaign=wrp" TargetMode="External"/><Relationship Id="rId899" Type="http://schemas.openxmlformats.org/officeDocument/2006/relationships/hyperlink" Target="https://msg.dese.gov.au/link/id/zzzz67bc01a1959fc299Pzzzz655e9512a54c9083/page.html" TargetMode="External"/><Relationship Id="rId1000" Type="http://schemas.openxmlformats.org/officeDocument/2006/relationships/hyperlink" Target="https://msg.dese.gov.au/link/id/zzzz67aac0d52e789600Pzzzz655e9512a54c9083/page.html" TargetMode="External"/><Relationship Id="rId1084" Type="http://schemas.openxmlformats.org/officeDocument/2006/relationships/hyperlink" Target="https://msg.dese.gov.au/link/id/zzzz67a034d533101059Pzzzz655e9512a54c9083/page.html" TargetMode="External"/><Relationship Id="rId107" Type="http://schemas.openxmlformats.org/officeDocument/2006/relationships/hyperlink" Target="https://www.education.gov.au/early-childhood/announcements/joint-action-child-safety" TargetMode="External"/><Relationship Id="rId454" Type="http://schemas.openxmlformats.org/officeDocument/2006/relationships/hyperlink" Target="https://msg.dese.gov.au/link/id/zzzz68082a664055d440Pzzzz655e9512a54c9083/page.html" TargetMode="External"/><Relationship Id="rId661" Type="http://schemas.openxmlformats.org/officeDocument/2006/relationships/hyperlink" Target="https://msg.dese.gov.au/link/id/zzzz67e389f1c186c386Pzzzz655e9512a54c9083/page.html" TargetMode="External"/><Relationship Id="rId759" Type="http://schemas.openxmlformats.org/officeDocument/2006/relationships/hyperlink" Target="https://msg.dese.gov.au/link/id/zzzz67d0eac184fd9415Pzzzz655e9512a54c9083/page.html" TargetMode="External"/><Relationship Id="rId966" Type="http://schemas.openxmlformats.org/officeDocument/2006/relationships/hyperlink" Target="https://msg.dese.gov.au/link/id/zzzz67ad895527bcf880Pzzzz655e9512a54c9083/page.html" TargetMode="External"/><Relationship Id="rId11" Type="http://schemas.openxmlformats.org/officeDocument/2006/relationships/image" Target="media/image1.jpeg"/><Relationship Id="rId314" Type="http://schemas.openxmlformats.org/officeDocument/2006/relationships/hyperlink" Target="https://www.education.gov.au/early-childhood/providers/howto/notify-us?utm_source=newsletter&amp;utm_medium=email&amp;utm_id=ecec2025-06-11&amp;utm_term=pmc" TargetMode="External"/><Relationship Id="rId398" Type="http://schemas.openxmlformats.org/officeDocument/2006/relationships/hyperlink" Target="https://msg.dese.gov.au/pub/pubType/EO/pubID/zzzz6822d7a6dc608153/?vid=ncgu9-P9-GE" TargetMode="External"/><Relationship Id="rId521" Type="http://schemas.openxmlformats.org/officeDocument/2006/relationships/hyperlink" Target="https://msg.dese.gov.au/link/id/zzzz67f5d4c1a14d3801Pzzzz655e9512a54c9083/page.html" TargetMode="External"/><Relationship Id="rId619" Type="http://schemas.openxmlformats.org/officeDocument/2006/relationships/hyperlink" Target="https://msg.dese.gov.au/link/id/zzzz67ea24f449bf4500Pzzzz655e9512a54c9083/page.html" TargetMode="External"/><Relationship Id="rId1151" Type="http://schemas.openxmlformats.org/officeDocument/2006/relationships/hyperlink" Target="https://msg.dese.gov.au/pub/pubType/EO/pubID/zzzz678489bbeadb7304/?vid=cVkKB9i5g6Q" TargetMode="External"/><Relationship Id="rId95" Type="http://schemas.openxmlformats.org/officeDocument/2006/relationships/hyperlink" Target="https://www.education.gov.au/early-childhood/providers/howto/online-learning?utm_source=ecec2025-09-03&amp;utm_medium=email&amp;utm_campaign=geccko" TargetMode="External"/><Relationship Id="rId160" Type="http://schemas.openxmlformats.org/officeDocument/2006/relationships/hyperlink" Target="https://www.acecqa.gov.au/national-quality-framework/child-safety" TargetMode="External"/><Relationship Id="rId826" Type="http://schemas.openxmlformats.org/officeDocument/2006/relationships/hyperlink" Target="https://msg.dese.gov.au/link/id/zzzz67c7e508cc1d3090Pzzzz655e9512a54c9083/page.html" TargetMode="External"/><Relationship Id="rId1011" Type="http://schemas.openxmlformats.org/officeDocument/2006/relationships/hyperlink" Target="https://msg.dese.gov.au/link/id/zzzz67a98ef986ee9140Pzzzz655e9512a54c9083/page.html" TargetMode="External"/><Relationship Id="rId1109" Type="http://schemas.openxmlformats.org/officeDocument/2006/relationships/hyperlink" Target="https://msg.dese.gov.au/link/id/zzzz6799a0d928c79395Pzzzz655e9512a54c9083/page.html" TargetMode="External"/><Relationship Id="rId258" Type="http://schemas.openxmlformats.org/officeDocument/2006/relationships/hyperlink" Target="https://beyou.edu.au/events/early-learning" TargetMode="External"/><Relationship Id="rId465" Type="http://schemas.openxmlformats.org/officeDocument/2006/relationships/hyperlink" Target="https://msg.dese.gov.au/link/id/zzzz68009a2c2630a545Pzzzz655e9512a54c9083/page.html" TargetMode="External"/><Relationship Id="rId672" Type="http://schemas.openxmlformats.org/officeDocument/2006/relationships/hyperlink" Target="https://msg.dese.gov.au/link/id/zzzz67dcfbd17937a178Pzzzz655e9512a54c9083/page.html" TargetMode="External"/><Relationship Id="rId1095" Type="http://schemas.openxmlformats.org/officeDocument/2006/relationships/hyperlink" Target="https://msg.dese.gov.au/link/id/zzzz6799a0d91bc2c668Pzzzz655e9512a54c9083/page.html" TargetMode="External"/><Relationship Id="rId22" Type="http://schemas.openxmlformats.org/officeDocument/2006/relationships/hyperlink" Target="mailto:CCShelpdesk@education.gov.au" TargetMode="External"/><Relationship Id="rId118" Type="http://schemas.openxmlformats.org/officeDocument/2006/relationships/hyperlink" Target="https://www.education.gov.au/early-childhood/providers/workforce/wages/how-apply?utm_source=ecec2025-10-01&amp;utm_medium=email&amp;utm_campaign=wrp" TargetMode="External"/><Relationship Id="rId325" Type="http://schemas.openxmlformats.org/officeDocument/2006/relationships/hyperlink" Target="https://www.education.gov.au/early-childhood/providers/workforce/wages/minimum-rates?utm_source=newsletter&amp;utm_medium=email&amp;utm_id=ecec2025-06-04&amp;utm_term=wrp" TargetMode="External"/><Relationship Id="rId532" Type="http://schemas.openxmlformats.org/officeDocument/2006/relationships/hyperlink" Target="https://msg.dese.gov.au/link/id/zzzz67f4b0f41da9a738Pzzzz655e9512a54c9083/page.html" TargetMode="External"/><Relationship Id="rId977" Type="http://schemas.openxmlformats.org/officeDocument/2006/relationships/hyperlink" Target="https://msg.dese.gov.au/link/id/zzzz67abf2b16671b144Pzzzz655e9512a54c9083/page.html" TargetMode="External"/><Relationship Id="rId171" Type="http://schemas.openxmlformats.org/officeDocument/2006/relationships/hyperlink" Target="https://www.education.gov.au/early-childhood/announcements/direct-gap-fee-collection-measure-passes-parliament?utm_source=ecec2025-08-06&amp;utm_medium=email&amp;utm_campaign=eft" TargetMode="External"/><Relationship Id="rId837" Type="http://schemas.openxmlformats.org/officeDocument/2006/relationships/hyperlink" Target="https://msg.dese.gov.au/link/id/zzzz67c7e508ce922766Pzzzz655e9512a54c9083/page.html" TargetMode="External"/><Relationship Id="rId1022" Type="http://schemas.openxmlformats.org/officeDocument/2006/relationships/hyperlink" Target="https://msg.dese.gov.au/link/id/zzzz67a98dcda2231162Pzzzz655e9512a54c9083/page.html" TargetMode="External"/><Relationship Id="rId269" Type="http://schemas.openxmlformats.org/officeDocument/2006/relationships/hyperlink" Target="https://www.acecqa.gov.au/national-model-code-taking-images-early-childhood-education-and-care" TargetMode="External"/><Relationship Id="rId476" Type="http://schemas.openxmlformats.org/officeDocument/2006/relationships/hyperlink" Target="https://msg.dese.gov.au/link/id/zzzz68009a2c2a669960Pzzzz655e9512a54c9083/page.html" TargetMode="External"/><Relationship Id="rId683" Type="http://schemas.openxmlformats.org/officeDocument/2006/relationships/hyperlink" Target="https://msg.dese.gov.au/link/id/zzzz67dcfbd17e5cc929Pzzzz655e9512a54c9083/page.html" TargetMode="External"/><Relationship Id="rId890" Type="http://schemas.openxmlformats.org/officeDocument/2006/relationships/hyperlink" Target="https://msg.dese.gov.au/link/id/zzzz67bc0b0185929951Pzzzz655e9512a54c9083/page.html" TargetMode="External"/><Relationship Id="rId904" Type="http://schemas.openxmlformats.org/officeDocument/2006/relationships/hyperlink" Target="https://msg.dese.gov.au/link/id/zzzz67bc01a1995b9425Pzzzz655e9512a54c9083/page.html" TargetMode="External"/><Relationship Id="rId33" Type="http://schemas.openxmlformats.org/officeDocument/2006/relationships/hyperlink" Target="https://msg.dese.gov.au/link/id/zzzz68d21b964a69e591Pzzzz6502793872eaa473/page.html" TargetMode="External"/><Relationship Id="rId129" Type="http://schemas.openxmlformats.org/officeDocument/2006/relationships/hyperlink" Target="mailto:ECECFinancialViability@education.gov.au" TargetMode="External"/><Relationship Id="rId336" Type="http://schemas.openxmlformats.org/officeDocument/2006/relationships/hyperlink" Target="mailto:sps@education.gov.au" TargetMode="External"/><Relationship Id="rId543" Type="http://schemas.openxmlformats.org/officeDocument/2006/relationships/hyperlink" Target="https://msg.dese.gov.au/link/id/zzzz67f36a0c1c55c405Pzzzz655e9512a54c9083/page.html" TargetMode="External"/><Relationship Id="rId988" Type="http://schemas.openxmlformats.org/officeDocument/2006/relationships/hyperlink" Target="https://msg.dese.gov.au/link/id/zzzz67aac0d51cd99396Pzzzz655e9512a54c9083/page.html" TargetMode="External"/><Relationship Id="rId182" Type="http://schemas.openxmlformats.org/officeDocument/2006/relationships/hyperlink" Target="https://www.fwc.gov.au/hearings-decisions/major-cases/gender-undervaluation-priority-awards-review" TargetMode="External"/><Relationship Id="rId403" Type="http://schemas.openxmlformats.org/officeDocument/2006/relationships/hyperlink" Target="https://msg.dese.gov.au/link/id/zzzz681c1748a6447564Pzzzz655d5953d312b061/page.html" TargetMode="External"/><Relationship Id="rId750" Type="http://schemas.openxmlformats.org/officeDocument/2006/relationships/hyperlink" Target="https://msg.dese.gov.au/link/id/zzzz67d39e2924cd7043Pzzzz655e9512a54c9083/page.html" TargetMode="External"/><Relationship Id="rId848" Type="http://schemas.openxmlformats.org/officeDocument/2006/relationships/hyperlink" Target="https://msg.dese.gov.au/link/id/zzzz67c7cc6cb05ac022Pzzzz655e9512a54c9083/page.html" TargetMode="External"/><Relationship Id="rId1033" Type="http://schemas.openxmlformats.org/officeDocument/2006/relationships/hyperlink" Target="https://msg.dese.gov.au/link/id/zzzz67a3058904e74523Pzzzz655e9512a54c9083/page.html" TargetMode="External"/><Relationship Id="rId487" Type="http://schemas.openxmlformats.org/officeDocument/2006/relationships/hyperlink" Target="https://msg.dese.gov.au/link/id/zzzz67ff0f429cf0c175Pzzzz655e9512a54c9083/page.html" TargetMode="External"/><Relationship Id="rId610" Type="http://schemas.openxmlformats.org/officeDocument/2006/relationships/hyperlink" Target="https://msg.dese.gov.au/link/id/zzzz67eb68649c7b0659Pzzzz655e9512a54c9083/page.html" TargetMode="External"/><Relationship Id="rId694" Type="http://schemas.openxmlformats.org/officeDocument/2006/relationships/hyperlink" Target="https://msg.dese.gov.au/link/id/zzzz67dbb2852df49288Pzzzz655e9512a54c9083/page.html" TargetMode="External"/><Relationship Id="rId708" Type="http://schemas.openxmlformats.org/officeDocument/2006/relationships/hyperlink" Target="https://msg.dese.gov.au/link/id/zzzz67da36d597bf6684Pzzzz655e9512a54c9083/page.html" TargetMode="External"/><Relationship Id="rId915" Type="http://schemas.openxmlformats.org/officeDocument/2006/relationships/hyperlink" Target="https://msg.dese.gov.au/link/id/zzzz67b5343af1732367Pzzzz655e9512a54c9083/page.html" TargetMode="External"/><Relationship Id="rId347"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999" Type="http://schemas.openxmlformats.org/officeDocument/2006/relationships/hyperlink" Target="https://msg.dese.gov.au/link/id/zzzz67aac0d527837626Pzzzz655e9512a54c9083/page.html" TargetMode="External"/><Relationship Id="rId1100" Type="http://schemas.openxmlformats.org/officeDocument/2006/relationships/hyperlink" Target="https://msg.dese.gov.au/link/id/zzzz6799a0d91f2aa709Pzzzz655e9512a54c9083/page.html" TargetMode="External"/><Relationship Id="rId44" Type="http://schemas.openxmlformats.org/officeDocument/2006/relationships/hyperlink" Target="mailto:ccshelpdesk@education.gov.au" TargetMode="External"/><Relationship Id="rId554" Type="http://schemas.openxmlformats.org/officeDocument/2006/relationships/hyperlink" Target="https://msg.dese.gov.au/link/id/zzzz67ef57087b46a760Pzzzz655e9512a54c9083/page.html" TargetMode="External"/><Relationship Id="rId761" Type="http://schemas.openxmlformats.org/officeDocument/2006/relationships/hyperlink" Target="https://msg.dese.gov.au/link/id/zzzz67d0eac187967848Pzzzz655e9512a54c9083/page.html" TargetMode="External"/><Relationship Id="rId859" Type="http://schemas.openxmlformats.org/officeDocument/2006/relationships/hyperlink" Target="https://msg.dese.gov.au/link/id/zzzz67c7a2515c8ce230Pzzzz655e9512a54c9083/page.html" TargetMode="External"/><Relationship Id="rId193"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207" Type="http://schemas.openxmlformats.org/officeDocument/2006/relationships/hyperlink" Target="https://www.noshsa.org.au/events" TargetMode="External"/><Relationship Id="rId414" Type="http://schemas.openxmlformats.org/officeDocument/2006/relationships/hyperlink" Target="https://msg.dese.gov.au/link/id/zzzz681c1748b2d2e378Pzzzz655d5953d312b061/page.html" TargetMode="External"/><Relationship Id="rId498" Type="http://schemas.openxmlformats.org/officeDocument/2006/relationships/hyperlink" Target="https://msg.dese.gov.au/link/id/zzzz67fc5021667c6791Pzzzz655e9512a54c9083/page.html" TargetMode="External"/><Relationship Id="rId621" Type="http://schemas.openxmlformats.org/officeDocument/2006/relationships/hyperlink" Target="https://msg.dese.gov.au/link/id/zzzz67ea24f44b573044Pzzzz655e9512a54c9083/page.html" TargetMode="External"/><Relationship Id="rId1044" Type="http://schemas.openxmlformats.org/officeDocument/2006/relationships/hyperlink" Target="https://msg.dese.gov.au/link/id/zzzz67a2c641d31e7479Pzzzz655e9512a54c9083/page.html" TargetMode="External"/><Relationship Id="rId260" Type="http://schemas.openxmlformats.org/officeDocument/2006/relationships/hyperlink" Target="https://www.education.gov.au/early-childhood/resources/home-care-national-guidelines?utm_source=ecec2025-07-02&amp;utm_medium=email&amp;utm_campaign=ihc" TargetMode="External"/><Relationship Id="rId719" Type="http://schemas.openxmlformats.org/officeDocument/2006/relationships/hyperlink" Target="https://msg.dese.gov.au/link/id/zzzz67d7be057bd88601Pzzzz655e9512a54c9083/page.html" TargetMode="External"/><Relationship Id="rId926" Type="http://schemas.openxmlformats.org/officeDocument/2006/relationships/hyperlink" Target="https://msg.dese.gov.au/link/id/zzzz67b5343b0fe41235Pzzzz655e9512a54c9083/page.html" TargetMode="External"/><Relationship Id="rId1111" Type="http://schemas.openxmlformats.org/officeDocument/2006/relationships/hyperlink" Target="https://msg.dese.gov.au/link/id/zzzz67905f51de3fa823Pzzzz655e9512a54c9083/page.html" TargetMode="External"/><Relationship Id="rId55" Type="http://schemas.openxmlformats.org/officeDocument/2006/relationships/hyperlink" Target="https://www.education.gov.au/early-childhood/providers/workforce/wages/get-help-worker-retention-payment?utm_source=ecec2025-09-17&amp;utm_medium=email&amp;utm_campaign=wrp" TargetMode="External"/><Relationship Id="rId120" Type="http://schemas.openxmlformats.org/officeDocument/2006/relationships/hyperlink" Target="https://www.education.gov.au/early-childhood/providers/3-day-guarantee?utm_source=ecec2025-10-01&amp;utm_medium=email&amp;utm_campaign=three_day_guarantee" TargetMode="External"/><Relationship Id="rId358" Type="http://schemas.openxmlformats.org/officeDocument/2006/relationships/hyperlink" Target="https://www.education.gov.au/early-childhood/providers/howto/online-learning?utm_source=ecec2025-05-21&amp;utm_medium=email&amp;utm_campaign=wrp" TargetMode="External"/><Relationship Id="rId565" Type="http://schemas.openxmlformats.org/officeDocument/2006/relationships/hyperlink" Target="https://msg.dese.gov.au/link/id/zzzz67ef55dda0a28348Pzzzz655e9512a54c9083/page.html" TargetMode="External"/><Relationship Id="rId772" Type="http://schemas.openxmlformats.org/officeDocument/2006/relationships/hyperlink" Target="https://msg.dese.gov.au/link/id/zzzz67d0eac18eb59952Pzzzz655e9512a54c9083/page.html" TargetMode="External"/><Relationship Id="rId218" Type="http://schemas.openxmlformats.org/officeDocument/2006/relationships/hyperlink" Target="https://www.education.gov.au/early-childhood/providers/howto/online-learning?utm_source=ecec2025-07-23&amp;utm_medium=email&amp;utm_campaign=geccko" TargetMode="External"/><Relationship Id="rId425" Type="http://schemas.openxmlformats.org/officeDocument/2006/relationships/hyperlink" Target="https://msg.dese.gov.au/link/id/zzzz68119251261f0992Pzzzz655d5953d312b061/page.html" TargetMode="External"/><Relationship Id="rId632" Type="http://schemas.openxmlformats.org/officeDocument/2006/relationships/hyperlink" Target="https://msg.dese.gov.au/link/id/zzzz67ea24f4537b5226Pzzzz655e9512a54c9083/page.html" TargetMode="External"/><Relationship Id="rId1055" Type="http://schemas.openxmlformats.org/officeDocument/2006/relationships/hyperlink" Target="https://msg.dese.gov.au/link/id/zzzz67a2c641e5fdf707Pzzzz655e9512a54c9083/page.html" TargetMode="External"/><Relationship Id="rId271" Type="http://schemas.openxmlformats.org/officeDocument/2006/relationships/hyperlink" Target="https://www.education.gov.au/early-childhood/compliance-and-enforcement/what-do-if-you-get-section-158-notice?utm_source=ecec2025-07-02&amp;utm_medium=email&amp;utm_campaign=collect_gap_fees" TargetMode="External"/><Relationship Id="rId937" Type="http://schemas.openxmlformats.org/officeDocument/2006/relationships/hyperlink" Target="https://msg.dese.gov.au/link/id/zzzz67b51f2217c54787Pzzzz655e9512a54c9083/page.html" TargetMode="External"/><Relationship Id="rId1122" Type="http://schemas.openxmlformats.org/officeDocument/2006/relationships/image" Target="media/image25.jpeg"/><Relationship Id="rId66" Type="http://schemas.openxmlformats.org/officeDocument/2006/relationships/hyperlink" Target="https://www.education.gov.au/early-childhood/providers/howto/large-providers?utm_source=ecec2025-09-17&amp;utm_medium=email&amp;utm_campaign=large_providers" TargetMode="External"/><Relationship Id="rId131" Type="http://schemas.openxmlformats.org/officeDocument/2006/relationships/hyperlink" Target="https://www.education.gov.au/early-childhood/providers/child-care-subsidy/privacy-and-child-care-subsidy?utm_source=ecec2025-10-01&amp;utm_medium=email&amp;utm_campaign=privacy" TargetMode="External"/><Relationship Id="rId369" Type="http://schemas.openxmlformats.org/officeDocument/2006/relationships/hyperlink" Target="https://www.education.gov.au/early-childhood/providers/howto/approval/about-approval-process?utm_source=ecec2025-05-21&amp;utm_medium=email&amp;utm_campaign=provider_approvals" TargetMode="External"/><Relationship Id="rId576" Type="http://schemas.openxmlformats.org/officeDocument/2006/relationships/hyperlink" Target="https://msg.dese.gov.au/link/id/zzzz67ef55dda6364801Pzzzz655e9512a54c9083/page.html" TargetMode="External"/><Relationship Id="rId783" Type="http://schemas.openxmlformats.org/officeDocument/2006/relationships/hyperlink" Target="https://msg.dese.gov.au/link/id/zzzz67ce7ed61c320484Pzzzz655e9512a54c9083/page.html" TargetMode="External"/><Relationship Id="rId990" Type="http://schemas.openxmlformats.org/officeDocument/2006/relationships/hyperlink" Target="https://msg.dese.gov.au/link/id/zzzz67aac0d51ee9d934Pzzzz655e9512a54c9083/page.html" TargetMode="External"/><Relationship Id="rId229" Type="http://schemas.openxmlformats.org/officeDocument/2006/relationships/hyperlink" Target="https://www.education.gov.au/early-childhood/providers/workforce/wages?utm_source=ecec2025-07-16&amp;utm_medium=email&amp;utm_campaign=wrp" TargetMode="External"/><Relationship Id="rId436" Type="http://schemas.openxmlformats.org/officeDocument/2006/relationships/hyperlink" Target="https://msg.dese.gov.au/link/id/zzzz681192512fff6893Pzzzz655d5953d312b061/page.html" TargetMode="External"/><Relationship Id="rId643" Type="http://schemas.openxmlformats.org/officeDocument/2006/relationships/hyperlink" Target="https://msg.dese.gov.au/link/id/zzzz67e603ed74099767Pzzzz655e9512a54c9083/page.html" TargetMode="External"/><Relationship Id="rId1066" Type="http://schemas.openxmlformats.org/officeDocument/2006/relationships/hyperlink" Target="https://msg.dese.gov.au/link/id/zzzz67a05b813b499495Pzzzz655e9512a54c9083/page.html" TargetMode="External"/><Relationship Id="rId850" Type="http://schemas.openxmlformats.org/officeDocument/2006/relationships/hyperlink" Target="mailto:SPS@education.gov.au" TargetMode="External"/><Relationship Id="rId948" Type="http://schemas.openxmlformats.org/officeDocument/2006/relationships/hyperlink" Target="https://msg.dese.gov.au/link/id/zzzz67b2c271c3765672Pzzzz655e9512a54c9083/page.html" TargetMode="External"/><Relationship Id="rId1133" Type="http://schemas.openxmlformats.org/officeDocument/2006/relationships/hyperlink" Target="https://msg.dese.gov.au/link/id/zzzz67873d6d267f6845Pzzzz655e9512a54c9083/page.html" TargetMode="External"/><Relationship Id="rId77" Type="http://schemas.openxmlformats.org/officeDocument/2006/relationships/hyperlink" Target="https://www.education.gov.au/early-childhood/providers/workforce/wages/how-apply?utm_source=ecec2025-09-10&amp;utm_medium=email&amp;utm_campaign=enrolments&amp;utm_content=bau" TargetMode="External"/><Relationship Id="rId282"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503" Type="http://schemas.openxmlformats.org/officeDocument/2006/relationships/hyperlink" Target="https://msg.dese.gov.au/link/id/zzzz67fc502167323487Pzzzz655e9512a54c9083/page.html" TargetMode="External"/><Relationship Id="rId587" Type="http://schemas.openxmlformats.org/officeDocument/2006/relationships/hyperlink" Target="mailto:ccshelpdesk@education.gov.au" TargetMode="External"/><Relationship Id="rId710" Type="http://schemas.openxmlformats.org/officeDocument/2006/relationships/hyperlink" Target="https://msg.dese.gov.au/link/id/zzzz67da36d599c17392Pzzzz655e9512a54c9083/page.html" TargetMode="External"/><Relationship Id="rId808" Type="http://schemas.openxmlformats.org/officeDocument/2006/relationships/hyperlink" Target="https://msg.dese.gov.au/link/id/zzzz67c916e6686e7771Pzzzz655e9512a54c9083/page.html" TargetMode="External"/><Relationship Id="rId8" Type="http://schemas.openxmlformats.org/officeDocument/2006/relationships/webSettings" Target="webSettings.xml"/><Relationship Id="rId142" Type="http://schemas.openxmlformats.org/officeDocument/2006/relationships/hyperlink" Target="https://www.youtube.com/embed/zbnK6xTpkck?feature=oembed" TargetMode="External"/><Relationship Id="rId447" Type="http://schemas.openxmlformats.org/officeDocument/2006/relationships/hyperlink" Target="https://msg.dese.gov.au/link/id/zzzz68082a663c23a558Pzzzz655e9512a54c9083/page.html" TargetMode="External"/><Relationship Id="rId794" Type="http://schemas.openxmlformats.org/officeDocument/2006/relationships/hyperlink" Target="https://msg.dese.gov.au/link/id/zzzz67c9493dbe3c9737Pzzzz655e9512a54c9083/page.html" TargetMode="External"/><Relationship Id="rId1077" Type="http://schemas.openxmlformats.org/officeDocument/2006/relationships/hyperlink" Target="https://msg.dese.gov.au/link/id/zzzz67a034d52b335310Pzzzz655e9512a54c9083/page.html" TargetMode="External"/><Relationship Id="rId654" Type="http://schemas.openxmlformats.org/officeDocument/2006/relationships/hyperlink" Target="https://msg.dese.gov.au/link/id/zzzz67e389f1ac8c9883Pzzzz655e9512a54c9083/page.html" TargetMode="External"/><Relationship Id="rId861" Type="http://schemas.openxmlformats.org/officeDocument/2006/relationships/hyperlink" Target="https://msg.dese.gov.au/link/id/zzzz67c7a2515f652194Pzzzz655e9512a54c9083/page.html" TargetMode="External"/><Relationship Id="rId959" Type="http://schemas.openxmlformats.org/officeDocument/2006/relationships/hyperlink" Target="https://msg.dese.gov.au/link/id/zzzz67b2c271cda1d246Pzzzz655e9512a54c9083/page.html" TargetMode="External"/><Relationship Id="rId293" Type="http://schemas.openxmlformats.org/officeDocument/2006/relationships/hyperlink" Target="https://www.acecqa.gov.au/nqf-online-safety-guide" TargetMode="External"/><Relationship Id="rId307" Type="http://schemas.openxmlformats.org/officeDocument/2006/relationships/hyperlink" Target="https://www.education.gov.au/early-childhood/providers/child-care-subsidy?utm_source=newsletter&amp;utm_medium=email&amp;utm_id=ecec2025-06-11&amp;utm_term=rate_caps" TargetMode="External"/><Relationship Id="rId514" Type="http://schemas.openxmlformats.org/officeDocument/2006/relationships/hyperlink" Target="https://msg.dese.gov.au/link/id/zzzz67f5d4c197446612Pzzzz655e9512a54c9083/page.html" TargetMode="External"/><Relationship Id="rId721" Type="http://schemas.openxmlformats.org/officeDocument/2006/relationships/hyperlink" Target="https://msg.dese.gov.au/link/id/zzzz67d7be057d1d4955Pzzzz655e9512a54c9083/page.html" TargetMode="External"/><Relationship Id="rId1144" Type="http://schemas.openxmlformats.org/officeDocument/2006/relationships/hyperlink" Target="https://msg.dese.gov.au/link/id/zzzz67873d6d2d8a5187Pzzzz655e9512a54c9083/page.html" TargetMode="External"/><Relationship Id="rId88" Type="http://schemas.openxmlformats.org/officeDocument/2006/relationships/hyperlink" Target="https://www.education.gov.au/early-childhood/providers/workforce/wages?utm_source=ecec2025-09-03&amp;utm_medium=email&amp;utm_campaign=wrp" TargetMode="External"/><Relationship Id="rId153" Type="http://schemas.openxmlformats.org/officeDocument/2006/relationships/hyperlink" Target="https://www.education.gov.au/early-childhood/providers/extra-support/emergency/support-region?utm_source=ecec2025-08-13&amp;utm_medium=email&amp;utm_campaign=emergencies" TargetMode="External"/><Relationship Id="rId360" Type="http://schemas.openxmlformats.org/officeDocument/2006/relationships/hyperlink" Target="https://www.education.gov.au/early-childhood/providers/extra-support/emergency?utm_source=ecec2025-05-21&amp;utm_medium=email&amp;utm_campaign=emergencies" TargetMode="External"/><Relationship Id="rId598" Type="http://schemas.openxmlformats.org/officeDocument/2006/relationships/hyperlink" Target="mailto:ECECFinancialViability@education.gov.au" TargetMode="External"/><Relationship Id="rId819" Type="http://schemas.openxmlformats.org/officeDocument/2006/relationships/hyperlink" Target="https://msg.dese.gov.au/link/id/zzzz67c916e66e445146Pzzzz655e9512a54c9083/page.html" TargetMode="External"/><Relationship Id="rId1004" Type="http://schemas.openxmlformats.org/officeDocument/2006/relationships/hyperlink" Target="https://msg.dese.gov.au/link/id/zzzz67a98ef98124f283Pzzzz655e9512a54c9083/page.html" TargetMode="External"/><Relationship Id="rId220" Type="http://schemas.openxmlformats.org/officeDocument/2006/relationships/hyperlink" Target="https://www.education.gov.au/early-childhood/providers/howto/advertising?utm_source=ecec2025-07-23&amp;utm_medium=email&amp;utm_campaign=inducements&amp;utm_content=bau" TargetMode="External"/><Relationship Id="rId458" Type="http://schemas.openxmlformats.org/officeDocument/2006/relationships/hyperlink" Target="https://msg.dese.gov.au/link/id/zzzz68082a6642169092Pzzzz655e9512a54c9083/page.html" TargetMode="External"/><Relationship Id="rId665" Type="http://schemas.openxmlformats.org/officeDocument/2006/relationships/hyperlink" Target="https://msg.dese.gov.au/link/id/zzzz67e389f1ca738779Pzzzz655e9512a54c9083/page.html" TargetMode="External"/><Relationship Id="rId872" Type="http://schemas.openxmlformats.org/officeDocument/2006/relationships/hyperlink" Target="https://msg.dese.gov.au/link/id/zzzz67be6ec3c53db879Pzzzz655e9512a54c9083/page.html" TargetMode="External"/><Relationship Id="rId1088" Type="http://schemas.openxmlformats.org/officeDocument/2006/relationships/hyperlink" Target="https://msg.dese.gov.au/link/id/zzzz67a034d531849490Pzzzz655e9512a54c9083/page.html" TargetMode="External"/><Relationship Id="rId15" Type="http://schemas.openxmlformats.org/officeDocument/2006/relationships/hyperlink" Target="https://www.education.gov.au/early-childhood/providers/workforce/wages/how-apply?utm_source=ecec2025-10-01&amp;utm_medium=email&amp;utm_campaign=wrp" TargetMode="External"/><Relationship Id="rId318" Type="http://schemas.openxmlformats.org/officeDocument/2006/relationships/hyperlink" Target="https://beyou.edu.au/events/early-learning" TargetMode="External"/><Relationship Id="rId525" Type="http://schemas.openxmlformats.org/officeDocument/2006/relationships/hyperlink" Target="https://www.education.gov.au/early-childhood/providers/howto/online-learning?utm_source=ecec2025-04-09&amp;utm_medium=email&amp;utm_campaign=geccko&amp;utm_content=banner" TargetMode="External"/><Relationship Id="rId732" Type="http://schemas.openxmlformats.org/officeDocument/2006/relationships/hyperlink" Target="https://msg.dese.gov.au/link/id/zzzz67d7be057bd88601Pzzzz655e9512a54c9083/page.html" TargetMode="External"/><Relationship Id="rId1155" Type="http://schemas.openxmlformats.org/officeDocument/2006/relationships/hyperlink" Target="https://msg.dese.gov.au/link/id/zzzz67873d6d35288455Pzzzz655e9512a54c9083/page.html" TargetMode="External"/><Relationship Id="rId99" Type="http://schemas.openxmlformats.org/officeDocument/2006/relationships/hyperlink" Target="https://beyou.edu.au/events/early-learning" TargetMode="External"/><Relationship Id="rId164" Type="http://schemas.openxmlformats.org/officeDocument/2006/relationships/hyperlink" Target="https://prac.education.gov.au/" TargetMode="External"/><Relationship Id="rId371" Type="http://schemas.openxmlformats.org/officeDocument/2006/relationships/hyperlink" Target="https://prac.education.gov.au/" TargetMode="External"/><Relationship Id="rId1015" Type="http://schemas.openxmlformats.org/officeDocument/2006/relationships/hyperlink" Target="https://msg.dese.gov.au/link/id/zzzz67a98ef984f91629Pzzzz655e9512a54c9083/page.html" TargetMode="External"/><Relationship Id="rId469" Type="http://schemas.openxmlformats.org/officeDocument/2006/relationships/hyperlink" Target="https://msg.dese.gov.au/link/id/zzzz68009a2c2a669960Pzzzz655e9512a54c9083/page.html" TargetMode="External"/><Relationship Id="rId676" Type="http://schemas.openxmlformats.org/officeDocument/2006/relationships/hyperlink" Target="https://msg.dese.gov.au/link/id/zzzz67dcfbd17f876848Pzzzz655e9512a54c9083/page.html" TargetMode="External"/><Relationship Id="rId883" Type="http://schemas.openxmlformats.org/officeDocument/2006/relationships/hyperlink" Target="https://msg.dese.gov.au/link/id/zzzz67be6ec3ddd6d538Pzzzz655e9512a54c9083/page.html" TargetMode="External"/><Relationship Id="rId1099" Type="http://schemas.openxmlformats.org/officeDocument/2006/relationships/hyperlink" Target="https://msg.dese.gov.au/link/id/zzzz6799a0d91e72b615Pzzzz655e9512a54c9083/page.html" TargetMode="External"/><Relationship Id="rId26" Type="http://schemas.openxmlformats.org/officeDocument/2006/relationships/hyperlink" Target="mailto:ECECFinancialViability@education.gov.au" TargetMode="External"/><Relationship Id="rId231" Type="http://schemas.openxmlformats.org/officeDocument/2006/relationships/hyperlink" Target="https://www.cela.org.au/how-we-help/15-pay-rise-early-childhood" TargetMode="External"/><Relationship Id="rId329" Type="http://schemas.openxmlformats.org/officeDocument/2006/relationships/hyperlink" Target="https://www.education.gov.au/early-childhood/providers/workforce/wages/get-help-worker-retention-payment?utm_source=ecec2025-03-12&amp;utm_medium=email&amp;utm_campaign=wrp" TargetMode="External"/><Relationship Id="rId536" Type="http://schemas.openxmlformats.org/officeDocument/2006/relationships/hyperlink" Target="https://msg.dese.gov.au/link/id/zzzz67f4b0f429096829Pzzzz655e9512a54c9083/page.html" TargetMode="External"/><Relationship Id="rId175" Type="http://schemas.openxmlformats.org/officeDocument/2006/relationships/hyperlink" Target="https://www.education.gov.au/early-childhood/providers/workforce/wages?utm_source=ecec2025-08-06&amp;utm_medium=email&amp;utm_campaign=wrp" TargetMode="External"/><Relationship Id="rId743" Type="http://schemas.openxmlformats.org/officeDocument/2006/relationships/hyperlink" Target="https://msg.dese.gov.au/link/id/zzzz67d39e291f191797Pzzzz655e9512a54c9083/page.html" TargetMode="External"/><Relationship Id="rId950" Type="http://schemas.openxmlformats.org/officeDocument/2006/relationships/hyperlink" Target="https://msg.dese.gov.au/link/id/zzzz67b2c271c6c66122Pzzzz655e9512a54c9083/page.html" TargetMode="External"/><Relationship Id="rId1026" Type="http://schemas.openxmlformats.org/officeDocument/2006/relationships/hyperlink" Target="https://msg.dese.gov.au/link/id/zzzz67a98dcda5840745Pzzzz655e9512a54c9083/page.html" TargetMode="External"/><Relationship Id="rId382" Type="http://schemas.openxmlformats.org/officeDocument/2006/relationships/hyperlink" Target="https://msg.dese.gov.au/link/id/zzzz68240049e5e67619Pzzzz6502793872eaa473/page.html" TargetMode="External"/><Relationship Id="rId603" Type="http://schemas.openxmlformats.org/officeDocument/2006/relationships/image" Target="media/image16.png"/><Relationship Id="rId687" Type="http://schemas.openxmlformats.org/officeDocument/2006/relationships/hyperlink" Target="https://msg.dese.gov.au/link/id/zzzz67dbb28526ef4289Pzzzz655e9512a54c9083/page.html" TargetMode="External"/><Relationship Id="rId810" Type="http://schemas.openxmlformats.org/officeDocument/2006/relationships/hyperlink" Target="https://msg.dese.gov.au/link/id/zzzz67c916e66a063197Pzzzz655e9512a54c9083/page.html" TargetMode="External"/><Relationship Id="rId908" Type="http://schemas.openxmlformats.org/officeDocument/2006/relationships/hyperlink" Target="https://msg.dese.gov.au/link/id/zzzz67bc01a19b648331Pzzzz655e9512a54c9083/page.html" TargetMode="External"/><Relationship Id="rId242" Type="http://schemas.openxmlformats.org/officeDocument/2006/relationships/hyperlink" Target="https://events.teams.microsoft.com/event/dd1282ce-9a1b-435f-9bba-2343d52cb00b@dd0cfd15-4558-4b12-8bad-ea26984fc417" TargetMode="External"/><Relationship Id="rId894" Type="http://schemas.openxmlformats.org/officeDocument/2006/relationships/hyperlink" Target="https://msg.dese.gov.au/link/id/zzzz67bc0b0189244058Pzzzz655e9512a54c9083/page.html" TargetMode="External"/><Relationship Id="rId37" Type="http://schemas.openxmlformats.org/officeDocument/2006/relationships/hyperlink" Target="https://submit.dese.gov.au/jfe/form/SV_byz43dgK5VgUl3o" TargetMode="External"/><Relationship Id="rId102" Type="http://schemas.openxmlformats.org/officeDocument/2006/relationships/hyperlink" Target="https://www.education.gov.au/early-childhood/providers/compliance-and-enforcement/imposing-conditions-approval?utm_source=ecec2025-08-27&amp;utm_medium=email&amp;utm_campaign=compliance" TargetMode="External"/><Relationship Id="rId547" Type="http://schemas.openxmlformats.org/officeDocument/2006/relationships/hyperlink" Target="https://msg.dese.gov.au/link/id/zzzz67f36a0c24cad682Pzzzz655e9512a54c9083/page.html" TargetMode="External"/><Relationship Id="rId754" Type="http://schemas.openxmlformats.org/officeDocument/2006/relationships/hyperlink" Target="https://msg.dese.gov.au/link/id/zzzz67d0eac180aea618Pzzzz655e9512a54c9083/page.html" TargetMode="External"/><Relationship Id="rId961" Type="http://schemas.openxmlformats.org/officeDocument/2006/relationships/hyperlink" Target="https://msg.dese.gov.au/link/id/zzzz67ad89551d99b796Pzzzz655e9512a54c9083/page.html" TargetMode="External"/><Relationship Id="rId90" Type="http://schemas.openxmlformats.org/officeDocument/2006/relationships/hyperlink" Target="https://www.acecqa.gov.au/resources/projects/child-safety-review" TargetMode="External"/><Relationship Id="rId186" Type="http://schemas.openxmlformats.org/officeDocument/2006/relationships/hyperlink" Target="https://www.education.gov.au/early-childhood/providers/workforce/wages/get-help-worker-retention-payment?utm_source=ecec2025-07-23&amp;utm_medium=email&amp;utm_campaign=wrp" TargetMode="External"/><Relationship Id="rId393" Type="http://schemas.openxmlformats.org/officeDocument/2006/relationships/hyperlink" Target="https://msg.dese.gov.au/link/id/zzzz6824004a05652913Pzzzz6502793872eaa473/page.html" TargetMode="External"/><Relationship Id="rId407" Type="http://schemas.openxmlformats.org/officeDocument/2006/relationships/image" Target="media/image9.png"/><Relationship Id="rId614" Type="http://schemas.openxmlformats.org/officeDocument/2006/relationships/hyperlink" Target="https://msg.dese.gov.au/link/id/zzzz67eb68649e605468Pzzzz655e9512a54c9083/page.html" TargetMode="External"/><Relationship Id="rId821" Type="http://schemas.openxmlformats.org/officeDocument/2006/relationships/hyperlink" Target="https://msg.dese.gov.au/link/id/zzzz67c916e66c0e0493Pzzzz655e9512a54c9083/page.html" TargetMode="External"/><Relationship Id="rId1037" Type="http://schemas.openxmlformats.org/officeDocument/2006/relationships/hyperlink" Target="https://msg.dese.gov.au/link/id/zzzz67a3058908645885Pzzzz655e9512a54c9083/page.html" TargetMode="External"/><Relationship Id="rId253"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460"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698" Type="http://schemas.openxmlformats.org/officeDocument/2006/relationships/hyperlink" Target="https://msg.dese.gov.au/link/id/zzzz67da36d58bf0f632Pzzzz655e9512a54c9083/page.html" TargetMode="External"/><Relationship Id="rId919" Type="http://schemas.openxmlformats.org/officeDocument/2006/relationships/hyperlink" Target="https://msg.dese.gov.au/link/id/zzzz67b5343b083f5193Pzzzz655e9512a54c9083/page.html" TargetMode="External"/><Relationship Id="rId1090" Type="http://schemas.openxmlformats.org/officeDocument/2006/relationships/hyperlink" Target="https://msg.dese.gov.au/link/id/zzzz6799a0d915dfa158Pzzzz655e9512a54c9083/page.html" TargetMode="External"/><Relationship Id="rId1104" Type="http://schemas.openxmlformats.org/officeDocument/2006/relationships/hyperlink" Target="https://msg.dese.gov.au/link/id/zzzz6799a0d921e47997Pzzzz655e9512a54c9083/page.html" TargetMode="External"/><Relationship Id="rId48" Type="http://schemas.openxmlformats.org/officeDocument/2006/relationships/hyperlink" Target="https://www.youtube.com/playlist?list=PLsJGIj4uveIYr9QPuLhMdSfiQ77Z-2Ou1" TargetMode="External"/><Relationship Id="rId113" Type="http://schemas.openxmlformats.org/officeDocument/2006/relationships/hyperlink" Target="https://www.education.gov.au/early-childhood/providers/workforce/support/professional-development-opportunities/practicum-exchange-network?utm_source=ecec2025-08-27&amp;utm_medium=email&amp;utm_campaign=practicum_exchange_network" TargetMode="External"/><Relationship Id="rId320" Type="http://schemas.openxmlformats.org/officeDocument/2006/relationships/hyperlink" Target="https://www.education.gov.au/using-site/privacy?utm_source=ecec2025-06-04&amp;utm_medium=email&amp;utm_term=privacy" TargetMode="External"/><Relationship Id="rId558" Type="http://schemas.openxmlformats.org/officeDocument/2006/relationships/hyperlink" Target="https://msg.dese.gov.au/link/id/zzzz67ef57087d550355Pzzzz655e9512a54c9083/page.html" TargetMode="External"/><Relationship Id="rId765" Type="http://schemas.openxmlformats.org/officeDocument/2006/relationships/hyperlink" Target="https://msg.dese.gov.au/link/id/zzzz67d0eac18a2f6729Pzzzz655e9512a54c9083/page.html" TargetMode="External"/><Relationship Id="rId972" Type="http://schemas.openxmlformats.org/officeDocument/2006/relationships/hyperlink" Target="https://msg.dese.gov.au/link/id/zzzz67ad89552b153650Pzzzz655e9512a54c9083/page.html" TargetMode="External"/><Relationship Id="rId197"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418" Type="http://schemas.openxmlformats.org/officeDocument/2006/relationships/hyperlink" Target="https://msg.dese.gov.au/link/id/zzzz681c1748b748c327Pzzzz655d5953d312b061/page.html" TargetMode="External"/><Relationship Id="rId625" Type="http://schemas.openxmlformats.org/officeDocument/2006/relationships/hyperlink" Target="https://msg.dese.gov.au/link/id/zzzz67ea24f44dfe2036Pzzzz655e9512a54c9083/page.html" TargetMode="External"/><Relationship Id="rId832" Type="http://schemas.openxmlformats.org/officeDocument/2006/relationships/hyperlink" Target="https://msg.dese.gov.au/link/id/zzzz67c7e508d1b58977Pzzzz655e9512a54c9083/page.html" TargetMode="External"/><Relationship Id="rId1048" Type="http://schemas.openxmlformats.org/officeDocument/2006/relationships/hyperlink" Target="https://msg.dese.gov.au/link/id/zzzz67a2c641d9760683Pzzzz655e9512a54c9083/page.html" TargetMode="External"/><Relationship Id="rId264" Type="http://schemas.openxmlformats.org/officeDocument/2006/relationships/hyperlink" Target="https://www.education.gov.au/early-childhood/providers/workforce/wages/minimum-rates?utm_source=ecec2025-07-02&amp;utm_medium=email&amp;utm_campaign=wrp" TargetMode="External"/><Relationship Id="rId471" Type="http://schemas.openxmlformats.org/officeDocument/2006/relationships/hyperlink" Target="https://msg.dese.gov.au/link/id/zzzz68009a2c2cecf723Pzzzz655e9512a54c9083/page.html" TargetMode="External"/><Relationship Id="rId1115" Type="http://schemas.openxmlformats.org/officeDocument/2006/relationships/hyperlink" Target="https://msg.dese.gov.au/link/id/zzzz67905f51e27cb106Pzzzz655e9512a54c9083/page.html" TargetMode="External"/><Relationship Id="rId59" Type="http://schemas.openxmlformats.org/officeDocument/2006/relationships/hyperlink" Target="https://www.education.gov.au/early-childhood/providers/workforce/wages?utm_source=ecec2025-09-17&amp;utm_medium=email&amp;utm_campaign=wrp" TargetMode="External"/><Relationship Id="rId124" Type="http://schemas.openxmlformats.org/officeDocument/2006/relationships/hyperlink" Target="https://www.education.gov.au/early-childhood/providers/extra-support/inclusion-support-program/inclusion-agencies?utm_source=ecec2025-10-01&amp;utm_medium=email&amp;utm_campaign=inclusion" TargetMode="External"/><Relationship Id="rId569" Type="http://schemas.openxmlformats.org/officeDocument/2006/relationships/hyperlink" Target="https://msg.dese.gov.au/link/id/zzzz67ef55dda2fee321Pzzzz655e9512a54c9083/page.html" TargetMode="External"/><Relationship Id="rId776" Type="http://schemas.openxmlformats.org/officeDocument/2006/relationships/hyperlink" Target="https://msg.dese.gov.au/link/id/zzzz67ce7ed5edf4c289Pzzzz655e9512a54c9083/page.html" TargetMode="External"/><Relationship Id="rId983" Type="http://schemas.openxmlformats.org/officeDocument/2006/relationships/hyperlink" Target="https://msg.dese.gov.au/link/id/zzzz67abf2b1736da443Pzzzz655e9512a54c9083/page.html" TargetMode="External"/><Relationship Id="rId331" Type="http://schemas.openxmlformats.org/officeDocument/2006/relationships/hyperlink" Target="https://content.deloitte.com.au/ChildSafetyReview" TargetMode="External"/><Relationship Id="rId429" Type="http://schemas.openxmlformats.org/officeDocument/2006/relationships/hyperlink" Target="mailto:ECECFinancialViability@education.gov.au" TargetMode="External"/><Relationship Id="rId636" Type="http://schemas.openxmlformats.org/officeDocument/2006/relationships/hyperlink" Target="https://msg.dese.gov.au/link/id/zzzz67e603ed6ea8d662Pzzzz655e9512a54c9083/page.html" TargetMode="External"/><Relationship Id="rId1059" Type="http://schemas.openxmlformats.org/officeDocument/2006/relationships/hyperlink" Target="https://msg.dese.gov.au/link/id/zzzz67a2c641ec6c4854Pzzzz655e9512a54c9083/page.html" TargetMode="External"/><Relationship Id="rId843" Type="http://schemas.openxmlformats.org/officeDocument/2006/relationships/hyperlink" Target="https://msg.dese.gov.au/link/id/zzzz67c7cc6ca9f11287Pzzzz655e9512a54c9083/page.html" TargetMode="External"/><Relationship Id="rId1126" Type="http://schemas.openxmlformats.org/officeDocument/2006/relationships/hyperlink" Target="https://msg.dese.gov.au/link/id/zzzz67905f51f0576543Pzzzz655e9512a54c9083/page.html" TargetMode="External"/><Relationship Id="rId275" Type="http://schemas.openxmlformats.org/officeDocument/2006/relationships/hyperlink" Target="https://www.education.gov.au/early-childhood/providers/compliance-and-enforcement/report-ccs-fraud" TargetMode="External"/><Relationship Id="rId482" Type="http://schemas.openxmlformats.org/officeDocument/2006/relationships/hyperlink" Target="https://msg.dese.gov.au/link/id/zzzz67ff0f42971af634Pzzzz655e9512a54c9083/page.html" TargetMode="External"/><Relationship Id="rId703" Type="http://schemas.openxmlformats.org/officeDocument/2006/relationships/hyperlink" Target="https://msg.dese.gov.au/link/id/zzzz67da36d591c7c079Pzzzz655e9512a54c9083/page.html" TargetMode="External"/><Relationship Id="rId910" Type="http://schemas.openxmlformats.org/officeDocument/2006/relationships/hyperlink" Target="https://msg.dese.gov.au/link/id/zzzz67bc01a19b648331Pzzzz655e9512a54c9083/page.html" TargetMode="External"/><Relationship Id="rId135" Type="http://schemas.openxmlformats.org/officeDocument/2006/relationships/hyperlink" Target="https://www.education.gov.au/early-childhood/providers/extra-support/inclusion-support-program/inclusion-development-fund?utm_source=ecec2025-08-20&amp;utm_medium=email&amp;utm_campaign=inclusion" TargetMode="External"/><Relationship Id="rId342" Type="http://schemas.openxmlformats.org/officeDocument/2006/relationships/hyperlink" Target="mailto:CCShelpdesk@education.gov.au" TargetMode="External"/><Relationship Id="rId787" Type="http://schemas.openxmlformats.org/officeDocument/2006/relationships/hyperlink" Target="https://msg.dese.gov.au/link/id/zzzz67ce7ed61c320484Pzzzz655e9512a54c9083/page.html" TargetMode="External"/><Relationship Id="rId994" Type="http://schemas.openxmlformats.org/officeDocument/2006/relationships/hyperlink" Target="https://msg.dese.gov.au/link/id/zzzz67aac0d525411412Pzzzz655e9512a54c9083/page.html" TargetMode="External"/><Relationship Id="rId202"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647" Type="http://schemas.openxmlformats.org/officeDocument/2006/relationships/hyperlink" Target="https://msg.dese.gov.au/link/id/zzzz67e603ed72c5f939Pzzzz655e9512a54c9083/page.html" TargetMode="External"/><Relationship Id="rId854" Type="http://schemas.openxmlformats.org/officeDocument/2006/relationships/image" Target="media/image23.png"/><Relationship Id="rId286" Type="http://schemas.openxmlformats.org/officeDocument/2006/relationships/hyperlink" Target="https://www.education.gov.au/early-childhood/providers/compliance-and-enforcement/report-ccs-fraud?utm_source=newsletter&amp;utm_medium=email&amp;utm_id=ecec2025-06-25&amp;utm_term=fraud" TargetMode="External"/><Relationship Id="rId493" Type="http://schemas.openxmlformats.org/officeDocument/2006/relationships/hyperlink" Target="https://msg.dese.gov.au/link/id/zzzz67fc502162b0f284Pzzzz655e9512a54c9083/page.html" TargetMode="External"/><Relationship Id="rId507" Type="http://schemas.openxmlformats.org/officeDocument/2006/relationships/hyperlink" Target="https://msg.dese.gov.au/link/id/zzzz67f5d4c18a631222Pzzzz655e9512a54c9083/page.html" TargetMode="External"/><Relationship Id="rId714" Type="http://schemas.openxmlformats.org/officeDocument/2006/relationships/hyperlink" Target="https://msg.dese.gov.au/link/id/zzzz67da36d59cc27994Pzzzz655e9512a54c9083/page.html" TargetMode="External"/><Relationship Id="rId921" Type="http://schemas.openxmlformats.org/officeDocument/2006/relationships/hyperlink" Target="https://msg.dese.gov.au/link/id/zzzz67b5343b0a721751Pzzzz655e9512a54c9083/page.html" TargetMode="External"/><Relationship Id="rId1137" Type="http://schemas.openxmlformats.org/officeDocument/2006/relationships/hyperlink" Target="https://msg.dese.gov.au/link/id/zzzz67873d6d29d7a696Pzzzz655e9512a54c9083/page.html" TargetMode="External"/><Relationship Id="rId50" Type="http://schemas.openxmlformats.org/officeDocument/2006/relationships/hyperlink" Target="https://www.education.gov.au/early-childhood/providers/howto/manage-payments-fees/third-party-payments-discounts/prescribed-discounts?utm_source=ecec2025-09-24&amp;utm_medium=email&amp;utm_campaign=third_party" TargetMode="External"/><Relationship Id="rId146" Type="http://schemas.openxmlformats.org/officeDocument/2006/relationships/hyperlink" Target="https://www.acecqa.gov.au/national-quality-framework/child-safety" TargetMode="External"/><Relationship Id="rId353" Type="http://schemas.openxmlformats.org/officeDocument/2006/relationships/hyperlink" Target="https://www.education.gov.au/early-childhood/providers/howto/session-reports/previous-years?utm_source=ecec2025-05-28&amp;utm_medium=email&amp;utm_campaign=sessionreports" TargetMode="External"/><Relationship Id="rId560" Type="http://schemas.openxmlformats.org/officeDocument/2006/relationships/hyperlink" Target="https://msg.dese.gov.au/link/id/zzzz67ef57087d550355Pzzzz655e9512a54c9083/page.html" TargetMode="External"/><Relationship Id="rId798" Type="http://schemas.openxmlformats.org/officeDocument/2006/relationships/hyperlink" Target="https://msg.dese.gov.au/link/id/zzzz67c9493dc28c7131Pzzzz655e9512a54c9083/page.html" TargetMode="External"/><Relationship Id="rId213" Type="http://schemas.openxmlformats.org/officeDocument/2006/relationships/hyperlink" Target="https://www.education.gov.au/early-childhood/about/preschool/preschool-outcomes-measure?utm_source=ecec2025-07-23&amp;utm_medium=email&amp;utm_campaign=preschool" TargetMode="External"/><Relationship Id="rId420" Type="http://schemas.openxmlformats.org/officeDocument/2006/relationships/hyperlink" Target="https://msg.dese.gov.au/link/id/zzzz6811925122973059Pzzzz655d5953d312b061/page.html" TargetMode="External"/><Relationship Id="rId658" Type="http://schemas.openxmlformats.org/officeDocument/2006/relationships/hyperlink" Target="https://msg.dese.gov.au/link/id/zzzz67e389f1b75cd494Pzzzz655e9512a54c9083/page.html" TargetMode="External"/><Relationship Id="rId865" Type="http://schemas.openxmlformats.org/officeDocument/2006/relationships/hyperlink" Target="https://msg.dese.gov.au/link/id/zzzz67c7a251621c7799Pzzzz655e9512a54c9083/page.html" TargetMode="External"/><Relationship Id="rId1050" Type="http://schemas.openxmlformats.org/officeDocument/2006/relationships/hyperlink" Target="https://msg.dese.gov.au/link/id/zzzz67a2c641ddf62377Pzzzz655e9512a54c9083/page.html" TargetMode="External"/><Relationship Id="rId297" Type="http://schemas.openxmlformats.org/officeDocument/2006/relationships/hyperlink" Target="https://www.edresearch.edu.au/research/discussion-papers/play-based-learning-intentionality" TargetMode="External"/><Relationship Id="rId518"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725" Type="http://schemas.openxmlformats.org/officeDocument/2006/relationships/hyperlink" Target="https://msg.dese.gov.au/link/id/zzzz67d7be05843f6156Pzzzz655e9512a54c9083/page.html" TargetMode="External"/><Relationship Id="rId932" Type="http://schemas.openxmlformats.org/officeDocument/2006/relationships/hyperlink" Target="mailto:CCSHelpdesk@education.gov.au" TargetMode="External"/><Relationship Id="rId1148" Type="http://schemas.openxmlformats.org/officeDocument/2006/relationships/hyperlink" Target="https://msg.dese.gov.au/link/id/zzzz67873d6d29d7a696Pzzzz655e9512a54c9083/page.html" TargetMode="External"/><Relationship Id="rId157" Type="http://schemas.openxmlformats.org/officeDocument/2006/relationships/hyperlink" Target="https://www.education.gov.au/early-childhood/providers/workforce/wages/minimum-rates?utm_source=ecec2025-08-13&amp;utm_medium=email&amp;utm_campaign=wrp" TargetMode="External"/><Relationship Id="rId364" Type="http://schemas.openxmlformats.org/officeDocument/2006/relationships/hyperlink" Target="https://proda.humanservices.gov.au/prodalogin/pages/public/login.jsf?TAM_OP=login&amp;USER" TargetMode="External"/><Relationship Id="rId1008" Type="http://schemas.openxmlformats.org/officeDocument/2006/relationships/hyperlink" Target="https://msg.dese.gov.au/link/id/zzzz67a98ef984f91629Pzzzz655e9512a54c9083/page.html" TargetMode="External"/><Relationship Id="rId61" Type="http://schemas.openxmlformats.org/officeDocument/2006/relationships/hyperlink" Target="https://www.education.gov.au/early-childhood/providers/compliance-and-enforcement?utm_source=ecec2025-09-17&amp;utm_medium=email&amp;utm_campaign=compliance" TargetMode="External"/><Relationship Id="rId571" Type="http://schemas.openxmlformats.org/officeDocument/2006/relationships/hyperlink" Target="https://msg.dese.gov.au/link/id/zzzz67ef55dda41a2921Pzzzz655e9512a54c9083/page.html" TargetMode="External"/><Relationship Id="rId669" Type="http://schemas.openxmlformats.org/officeDocument/2006/relationships/hyperlink" Target="https://msg.dese.gov.au/link/id/zzzz67dcfbd1752ab191Pzzzz655e9512a54c9083/page.html" TargetMode="External"/><Relationship Id="rId876" Type="http://schemas.openxmlformats.org/officeDocument/2006/relationships/hyperlink" Target="https://msg.dese.gov.au/link/id/zzzz67be6ec3d40da197Pzzzz655e9512a54c9083/page.html" TargetMode="External"/><Relationship Id="rId19" Type="http://schemas.openxmlformats.org/officeDocument/2006/relationships/hyperlink" Target="http://www.idfm.deloitte.com.au/" TargetMode="External"/><Relationship Id="rId224" Type="http://schemas.openxmlformats.org/officeDocument/2006/relationships/hyperlink" Target="https://www.acecqa.gov.au/nqf/educator-to-child-ratios" TargetMode="External"/><Relationship Id="rId431" Type="http://schemas.openxmlformats.org/officeDocument/2006/relationships/hyperlink" Target="https://msg.dese.gov.au/link/id/zzzz681192512a359662Pzzzz655d5953d312b061/page.html" TargetMode="External"/><Relationship Id="rId529" Type="http://schemas.openxmlformats.org/officeDocument/2006/relationships/hyperlink" Target="https://msg.dese.gov.au/link/id/zzzz67f4b0f41847d348Pzzzz655e9512a54c9083/page.html" TargetMode="External"/><Relationship Id="rId736" Type="http://schemas.openxmlformats.org/officeDocument/2006/relationships/hyperlink" Target="https://msg.dese.gov.au/link/id/zzzz67d7be058adbf732Pzzzz655e9512a54c9083/page.html" TargetMode="External"/><Relationship Id="rId1061" Type="http://schemas.openxmlformats.org/officeDocument/2006/relationships/hyperlink" Target="https://msg.dese.gov.au/link/id/zzzz67a05b8136045145Pzzzz655e9512a54c9083/page.html" TargetMode="External"/><Relationship Id="rId1159" Type="http://schemas.openxmlformats.org/officeDocument/2006/relationships/theme" Target="theme/theme1.xml"/><Relationship Id="rId168" Type="http://schemas.openxmlformats.org/officeDocument/2006/relationships/hyperlink" Target="https://www.education.gov.au/early-childhood/providers/howto/manage-payments-fees/balancing-payments?utm_source=ecec2025-08-13&amp;utm_medium=email&amp;utm_campaign=balancing" TargetMode="External"/><Relationship Id="rId943" Type="http://schemas.openxmlformats.org/officeDocument/2006/relationships/hyperlink" Target="https://msg.dese.gov.au/link/id/zzzz67b51f221f814430Pzzzz655e9512a54c9083/page.html" TargetMode="External"/><Relationship Id="rId1019" Type="http://schemas.openxmlformats.org/officeDocument/2006/relationships/hyperlink" Target="https://msg.dese.gov.au/link/id/zzzz67a98dcd9f80d395Pzzzz655e9512a54c9083/page.html" TargetMode="External"/><Relationship Id="rId72" Type="http://schemas.openxmlformats.org/officeDocument/2006/relationships/hyperlink" Target="https://www.education.gov.au/early-childhood/providers/workforce/wages/how-apply?utm_source=ecec2025-09-10&amp;utm_medium=email&amp;utm_campaign=wrp" TargetMode="External"/><Relationship Id="rId375" Type="http://schemas.openxmlformats.org/officeDocument/2006/relationships/hyperlink" Target="https://www.health.gov.au/our-work/national-immunisation-program" TargetMode="External"/><Relationship Id="rId582" Type="http://schemas.openxmlformats.org/officeDocument/2006/relationships/image" Target="media/image15.png"/><Relationship Id="rId803" Type="http://schemas.openxmlformats.org/officeDocument/2006/relationships/hyperlink" Target="https://msg.dese.gov.au/link/id/zzzz67c9493dc3a81908Pzzzz655e9512a54c9083/page.html" TargetMode="External"/><Relationship Id="rId3" Type="http://schemas.openxmlformats.org/officeDocument/2006/relationships/customXml" Target="../customXml/item3.xml"/><Relationship Id="rId235"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442" Type="http://schemas.openxmlformats.org/officeDocument/2006/relationships/image" Target="media/image10.png"/><Relationship Id="rId887" Type="http://schemas.openxmlformats.org/officeDocument/2006/relationships/hyperlink" Target="https://msg.dese.gov.au/link/id/zzzz67bc0b0180a20936Pzzzz655e9512a54c9083/page.html" TargetMode="External"/><Relationship Id="rId1072" Type="http://schemas.openxmlformats.org/officeDocument/2006/relationships/hyperlink" Target="https://msg.dese.gov.au/link/id/zzzz67a05b813d516829Pzzzz655e9512a54c9083/page.html" TargetMode="External"/><Relationship Id="rId302" Type="http://schemas.openxmlformats.org/officeDocument/2006/relationships/hyperlink" Target="https://www.education.gov.au/early-childhood/providers/howto/notify-us?utm_source=newsletter&amp;utm_medium=email&amp;utm_id=ecec2025-06-18&amp;utm_term=utm_content" TargetMode="External"/><Relationship Id="rId747" Type="http://schemas.openxmlformats.org/officeDocument/2006/relationships/hyperlink" Target="https://msg.dese.gov.au/link/id/zzzz67d39e2926f29709Pzzzz655e9512a54c9083/page.html" TargetMode="External"/><Relationship Id="rId954" Type="http://schemas.openxmlformats.org/officeDocument/2006/relationships/hyperlink" Target="https://msg.dese.gov.au/link/id/zzzz67b2c271ca688236Pzzzz655e9512a54c9083/page.html" TargetMode="External"/><Relationship Id="rId83" Type="http://schemas.openxmlformats.org/officeDocument/2006/relationships/hyperlink" Target="https://www.fwc.gov.au/hearings-decisions/major-cases/gender-undervaluation-priority-awards-review" TargetMode="External"/><Relationship Id="rId179" Type="http://schemas.openxmlformats.org/officeDocument/2006/relationships/hyperlink" Target="https://www.education.gov.au/early-childhood/providers/howto/notify-us?utm_source=ecec2025-08-06&amp;utm_medium=email&amp;utm_campaign=notifications_reporting&amp;utm_content=bau" TargetMode="External"/><Relationship Id="rId386" Type="http://schemas.openxmlformats.org/officeDocument/2006/relationships/hyperlink" Target="https://msg.dese.gov.au/link/id/zzzz68240049ed454047Pzzzz6502793872eaa473/page.html" TargetMode="External"/><Relationship Id="rId593" Type="http://schemas.openxmlformats.org/officeDocument/2006/relationships/hyperlink" Target="https://msg.dese.gov.au/link/id/zzzz67ec9a4174482446Pzzzz655e9512a54c9083/page.html" TargetMode="External"/><Relationship Id="rId607" Type="http://schemas.openxmlformats.org/officeDocument/2006/relationships/hyperlink" Target="https://msg.dese.gov.au/link/id/zzzz67eb686499987495Pzzzz655e9512a54c9083/page.html" TargetMode="External"/><Relationship Id="rId814" Type="http://schemas.openxmlformats.org/officeDocument/2006/relationships/hyperlink" Target="https://msg.dese.gov.au/link/id/zzzz67c916e66d2a8399Pzzzz655e9512a54c9083/page.html" TargetMode="External"/><Relationship Id="rId246" Type="http://schemas.openxmlformats.org/officeDocument/2006/relationships/hyperlink" Target="https://www.education.gov.au/early-childhood/about/strategy-and-evaluation/service-delivery-price?utm_source=ecec2025-07-09&amp;utm_medium=email&amp;utm_campaign=sdp" TargetMode="External"/><Relationship Id="rId453" Type="http://schemas.openxmlformats.org/officeDocument/2006/relationships/hyperlink" Target="https://msg.dese.gov.au/link/id/zzzz68082a663fc1f779Pzzzz655e9512a54c9083/page.html" TargetMode="External"/><Relationship Id="rId660" Type="http://schemas.openxmlformats.org/officeDocument/2006/relationships/hyperlink" Target="https://msg.dese.gov.au/link/id/zzzz67e389f1bd733787Pzzzz655e9512a54c9083/page.html" TargetMode="External"/><Relationship Id="rId898" Type="http://schemas.openxmlformats.org/officeDocument/2006/relationships/hyperlink" Target="https://msg.dese.gov.au/link/id/zzzz67bc0b0186d9b611Pzzzz655e9512a54c9083/page.html" TargetMode="External"/><Relationship Id="rId1083" Type="http://schemas.openxmlformats.org/officeDocument/2006/relationships/hyperlink" Target="https://msg.dese.gov.au/link/id/zzzz67a034d534404792Pzzzz655e9512a54c9083/page.html" TargetMode="External"/><Relationship Id="rId106" Type="http://schemas.openxmlformats.org/officeDocument/2006/relationships/hyperlink" Target="https://www.education.gov.au/early-childhood/providers/workforce/wages/get-help-worker-retention-payment?utm_source=ecec2025-08-27&amp;utm_medium=email&amp;utm_campaign=wrp" TargetMode="External"/><Relationship Id="rId313" Type="http://schemas.openxmlformats.org/officeDocument/2006/relationships/hyperlink" Target="https://www.noshsa.org.au/events" TargetMode="External"/><Relationship Id="rId758" Type="http://schemas.openxmlformats.org/officeDocument/2006/relationships/hyperlink" Target="https://msg.dese.gov.au/link/id/zzzz67d0eac18452a019Pzzzz655e9512a54c9083/page.html" TargetMode="External"/><Relationship Id="rId965" Type="http://schemas.openxmlformats.org/officeDocument/2006/relationships/hyperlink" Target="https://msg.dese.gov.au/link/id/zzzz67ad895525752906Pzzzz655e9512a54c9083/page.html" TargetMode="External"/><Relationship Id="rId1150" Type="http://schemas.openxmlformats.org/officeDocument/2006/relationships/hyperlink" Target="https://msg.dese.gov.au/link/id/zzzz67873d6d32682113Pzzzz655e9512a54c9083/page.html" TargetMode="External"/><Relationship Id="rId10" Type="http://schemas.openxmlformats.org/officeDocument/2006/relationships/endnotes" Target="endnotes.xml"/><Relationship Id="rId94" Type="http://schemas.openxmlformats.org/officeDocument/2006/relationships/hyperlink" Target="https://www.education.gov.au/early-childhood/announcements/joint-action-child-safety?utm_source=ecec2025-09-03&amp;utm_medium=email&amp;utm_campaign=safety_quality" TargetMode="External"/><Relationship Id="rId397" Type="http://schemas.openxmlformats.org/officeDocument/2006/relationships/hyperlink" Target="https://msg.dese.gov.au/link/id/zzzz6824004a0b289204Pzzzz6502793872eaa473/page.html" TargetMode="External"/><Relationship Id="rId520" Type="http://schemas.openxmlformats.org/officeDocument/2006/relationships/hyperlink" Target="https://msg.dese.gov.au/link/id/zzzz67f5d4c19fa83696Pzzzz655e9512a54c9083/page.html" TargetMode="External"/><Relationship Id="rId618" Type="http://schemas.openxmlformats.org/officeDocument/2006/relationships/hyperlink" Target="https://msg.dese.gov.au/link/id/zzzz67eb68649d617861Pzzzz655e9512a54c9083/page.html" TargetMode="External"/><Relationship Id="rId825" Type="http://schemas.openxmlformats.org/officeDocument/2006/relationships/hyperlink" Target="https://msg.dese.gov.au/link/id/zzzz67c7e508c7871941Pzzzz655e9512a54c9083/page.html" TargetMode="External"/><Relationship Id="rId257"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464" Type="http://schemas.openxmlformats.org/officeDocument/2006/relationships/hyperlink" Target="https://msg.dese.gov.au/link/id/zzzz68009a2c25325683Pzzzz655e9512a54c9083/page.html" TargetMode="External"/><Relationship Id="rId1010" Type="http://schemas.openxmlformats.org/officeDocument/2006/relationships/hyperlink" Target="https://msg.dese.gov.au/link/id/zzzz67a98ef988152143Pzzzz655e9512a54c9083/page.html" TargetMode="External"/><Relationship Id="rId1094" Type="http://schemas.openxmlformats.org/officeDocument/2006/relationships/hyperlink" Target="https://msg.dese.gov.au/link/id/zzzz6799a0d919fab226Pzzzz655e9512a54c9083/page.html" TargetMode="External"/><Relationship Id="rId1108" Type="http://schemas.openxmlformats.org/officeDocument/2006/relationships/hyperlink" Target="https://msg.dese.gov.au/link/id/zzzz6799a0d92782b249Pzzzz655e9512a54c9083/page.html" TargetMode="External"/><Relationship Id="rId117" Type="http://schemas.openxmlformats.org/officeDocument/2006/relationships/hyperlink" Target="https://submit.dese.gov.au/jfe/form/SV_byz43dgK5VgUl3o" TargetMode="External"/><Relationship Id="rId671" Type="http://schemas.openxmlformats.org/officeDocument/2006/relationships/hyperlink" Target="https://msg.dese.gov.au/link/id/zzzz67dcfbd177edc177Pzzzz655e9512a54c9083/page.html" TargetMode="External"/><Relationship Id="rId769" Type="http://schemas.openxmlformats.org/officeDocument/2006/relationships/hyperlink" Target="https://msg.dese.gov.au/link/id/zzzz67d0eac18c65a106Pzzzz655e9512a54c9083/page.html" TargetMode="External"/><Relationship Id="rId976" Type="http://schemas.openxmlformats.org/officeDocument/2006/relationships/hyperlink" Target="https://msg.dese.gov.au/link/id/zzzz67abf2b162861746Pzzzz655e9512a54c9083/page.html" TargetMode="External"/><Relationship Id="rId324" Type="http://schemas.openxmlformats.org/officeDocument/2006/relationships/hyperlink" Target="https://www.fairwork.gov.au/about-us/workplace-laws/annual-wage-review" TargetMode="External"/><Relationship Id="rId531" Type="http://schemas.openxmlformats.org/officeDocument/2006/relationships/hyperlink" Target="https://msg.dese.gov.au/link/id/zzzz67f4b0f41b607386Pzzzz655e9512a54c9083/page.html" TargetMode="External"/><Relationship Id="rId629" Type="http://schemas.openxmlformats.org/officeDocument/2006/relationships/hyperlink" Target="https://msg.dese.gov.au/link/id/zzzz67ea24f450bbb154Pzzzz655e9512a54c9083/page.html" TargetMode="External"/><Relationship Id="rId836" Type="http://schemas.openxmlformats.org/officeDocument/2006/relationships/hyperlink" Target="https://msg.dese.gov.au/link/id/zzzz67c7e508d7085184Pzzzz655e9512a54c9083/page.html" TargetMode="External"/><Relationship Id="rId1021" Type="http://schemas.openxmlformats.org/officeDocument/2006/relationships/hyperlink" Target="https://msg.dese.gov.au/link/id/zzzz67a98dcda0e69746Pzzzz655e9512a54c9083/page.html" TargetMode="External"/><Relationship Id="rId1119" Type="http://schemas.openxmlformats.org/officeDocument/2006/relationships/hyperlink" Target="https://msg.dese.gov.au/link/id/zzzz67905f51e701a595Pzzzz655e9512a54c9083/page.html" TargetMode="External"/><Relationship Id="rId903" Type="http://schemas.openxmlformats.org/officeDocument/2006/relationships/hyperlink" Target="https://msg.dese.gov.au/link/id/zzzz67bc01a198b15579Pzzzz655e9512a54c9083/page.html" TargetMode="External"/><Relationship Id="rId32" Type="http://schemas.openxmlformats.org/officeDocument/2006/relationships/hyperlink" Target="https://msg.dese.gov.au/link/id/zzzz68d21b9648496168Pzzzz6502793872eaa473/page.html" TargetMode="External"/><Relationship Id="rId181"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279" Type="http://schemas.openxmlformats.org/officeDocument/2006/relationships/hyperlink" Target="https://www.education.gov.au/early-childhood/resources/how-apply-worker-retention-payment?utm_source=newsletter&amp;utm_medium=email&amp;utm_id=ecec2025-06-25&amp;utm_term=wrp" TargetMode="External"/><Relationship Id="rId486" Type="http://schemas.openxmlformats.org/officeDocument/2006/relationships/hyperlink" Target="mailto:ECECFinancialViability@education.gov.au" TargetMode="External"/><Relationship Id="rId693" Type="http://schemas.openxmlformats.org/officeDocument/2006/relationships/hyperlink" Target="https://msg.dese.gov.au/link/id/zzzz67dbb28529d5a546Pzzzz655e9512a54c9083/page.html" TargetMode="External"/><Relationship Id="rId139" Type="http://schemas.openxmlformats.org/officeDocument/2006/relationships/hyperlink" Target="https://edu.smartygrants.com.au/" TargetMode="External"/><Relationship Id="rId346" Type="http://schemas.openxmlformats.org/officeDocument/2006/relationships/hyperlink" Target="https://www.education.gov.au/early-childhood/providers/compliance-and-enforcement/report-ccs-fraud?utm_source=ecec2025-05-28&amp;utm_medium=email&amp;utm_campaign=fraud" TargetMode="External"/><Relationship Id="rId553" Type="http://schemas.openxmlformats.org/officeDocument/2006/relationships/hyperlink" Target="https://msg.dese.gov.au/link/id/zzzz67ef57087a4d7820Pzzzz655e9512a54c9083/page.html" TargetMode="External"/><Relationship Id="rId760" Type="http://schemas.openxmlformats.org/officeDocument/2006/relationships/hyperlink" Target="https://msg.dese.gov.au/link/id/zzzz67d0eac186d33302Pzzzz655e9512a54c9083/page.html" TargetMode="External"/><Relationship Id="rId998" Type="http://schemas.openxmlformats.org/officeDocument/2006/relationships/hyperlink" Target="https://msg.dese.gov.au/link/id/zzzz67aac0d52d08a187Pzzzz655e9512a54c9083/page.html" TargetMode="External"/><Relationship Id="rId206" Type="http://schemas.openxmlformats.org/officeDocument/2006/relationships/hyperlink" Target="https://www.cela.org.au/how-we-help/15-pay-rise-early-childhood" TargetMode="External"/><Relationship Id="rId413" Type="http://schemas.openxmlformats.org/officeDocument/2006/relationships/hyperlink" Target="https://msg.dese.gov.au/link/id/zzzz681c1748b1c5d782Pzzzz655d5953d312b061/page.html" TargetMode="External"/><Relationship Id="rId858" Type="http://schemas.openxmlformats.org/officeDocument/2006/relationships/hyperlink" Target="https://msg.dese.gov.au/link/id/zzzz67c7a2515b65b427Pzzzz655e9512a54c9083/page.html" TargetMode="External"/><Relationship Id="rId1043" Type="http://schemas.openxmlformats.org/officeDocument/2006/relationships/hyperlink" Target="https://msg.dese.gov.au/link/id/zzzz67a3058907807769Pzzzz655e9512a54c9083/page.html" TargetMode="External"/><Relationship Id="rId620" Type="http://schemas.openxmlformats.org/officeDocument/2006/relationships/hyperlink" Target="https://msg.dese.gov.au/link/id/zzzz67ea24f44a6ce558Pzzzz655e9512a54c9083/page.html" TargetMode="External"/><Relationship Id="rId718" Type="http://schemas.openxmlformats.org/officeDocument/2006/relationships/hyperlink" Target="https://msg.dese.gov.au/link/id/zzzz67d7be057772d306Pzzzz655e9512a54c9083/page.html" TargetMode="External"/><Relationship Id="rId925" Type="http://schemas.openxmlformats.org/officeDocument/2006/relationships/hyperlink" Target="https://msg.dese.gov.au/link/id/zzzz67b5343b0ef0e091Pzzzz655e9512a54c9083/page.html" TargetMode="External"/><Relationship Id="rId1110" Type="http://schemas.openxmlformats.org/officeDocument/2006/relationships/hyperlink" Target="https://msg.dese.gov.au/link/id/zzzz67905f51dc5c3307Pzzzz655e9512a54c9083/page.html" TargetMode="External"/><Relationship Id="rId54" Type="http://schemas.openxmlformats.org/officeDocument/2006/relationships/hyperlink" Target="https://www.education.gov.au/early-childhood/providers/workforce/wages?utm_source=ecec2025-09-17&amp;utm_medium=email&amp;utm_campaign=wrp" TargetMode="External"/><Relationship Id="rId270" Type="http://schemas.openxmlformats.org/officeDocument/2006/relationships/hyperlink" Target="https://msg.dese.gov.au/link/id/zzzz68649d4a4d178981Pzzzz6502793872eaa473/page.html" TargetMode="External"/><Relationship Id="rId130" Type="http://schemas.openxmlformats.org/officeDocument/2006/relationships/hyperlink" Target="https://www.education.gov.au/early-childhood/providers/howto/large-providers?utm_source=ecec2025-10-01&amp;utm_medium=email&amp;utm_campaign=large_providers" TargetMode="External"/><Relationship Id="rId368"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575" Type="http://schemas.openxmlformats.org/officeDocument/2006/relationships/hyperlink" Target="https://msg.dese.gov.au/link/id/zzzz67ef55dda41a2921Pzzzz655e9512a54c9083/page.html" TargetMode="External"/><Relationship Id="rId782" Type="http://schemas.openxmlformats.org/officeDocument/2006/relationships/hyperlink" Target="https://msg.dese.gov.au/link/id/zzzz67ce7ed6190c4652Pzzzz655e9512a54c9083/page.html" TargetMode="External"/><Relationship Id="rId228" Type="http://schemas.openxmlformats.org/officeDocument/2006/relationships/hyperlink" Target="https://www.fwc.gov.au/hearings-decisions/major-cases/gender-undervaluation-priority-awards-review" TargetMode="External"/><Relationship Id="rId435" Type="http://schemas.openxmlformats.org/officeDocument/2006/relationships/hyperlink" Target="https://msg.dese.gov.au/link/id/zzzz681192512f51f940Pzzzz655d5953d312b061/page.html" TargetMode="External"/><Relationship Id="rId642" Type="http://schemas.openxmlformats.org/officeDocument/2006/relationships/hyperlink" Target="https://msg.dese.gov.au/link/id/zzzz67e603ed755be734Pzzzz655e9512a54c9083/page.html" TargetMode="External"/><Relationship Id="rId1065" Type="http://schemas.openxmlformats.org/officeDocument/2006/relationships/hyperlink" Target="https://msg.dese.gov.au/link/id/zzzz67a05b813a368172Pzzzz655e9512a54c9083/page.html" TargetMode="External"/><Relationship Id="rId502" Type="http://schemas.openxmlformats.org/officeDocument/2006/relationships/hyperlink" Target="https://msg.dese.gov.au/link/id/zzzz67fc502169191788Pzzzz655e9512a54c9083/page.html" TargetMode="External"/><Relationship Id="rId947" Type="http://schemas.openxmlformats.org/officeDocument/2006/relationships/hyperlink" Target="https://msg.dese.gov.au/link/id/zzzz67b2c271c1c94818Pzzzz655e9512a54c9083/page.html" TargetMode="External"/><Relationship Id="rId1132" Type="http://schemas.openxmlformats.org/officeDocument/2006/relationships/hyperlink" Target="https://msg.dese.gov.au/link/id/zzzz67905f520db57605Pzzzz655e9512a54c9083/page.html" TargetMode="External"/><Relationship Id="rId76" Type="http://schemas.openxmlformats.org/officeDocument/2006/relationships/hyperlink" Target="https://www.education.gov.au/early-childhood/providers/workforce/wages/how-apply?utm_source=ecec2025-09-10&amp;utm_medium=email&amp;utm_campaign=overpayments&amp;utm_content=bau" TargetMode="External"/><Relationship Id="rId807" Type="http://schemas.openxmlformats.org/officeDocument/2006/relationships/hyperlink" Target="https://msg.dese.gov.au/link/id/zzzz67c916e667c42039Pzzzz655e9512a54c9083/page.html" TargetMode="External"/><Relationship Id="rId292" Type="http://schemas.openxmlformats.org/officeDocument/2006/relationships/hyperlink" Target="https://www.acecqa.gov.au/nqf-child-safe-culture-guide" TargetMode="External"/><Relationship Id="rId597" Type="http://schemas.openxmlformats.org/officeDocument/2006/relationships/hyperlink" Target="mailto:ECECFinancialViability@education.gov.au" TargetMode="External"/><Relationship Id="rId152" Type="http://schemas.openxmlformats.org/officeDocument/2006/relationships/hyperlink" Target="https://beyou.edu.au/events/early-learning" TargetMode="External"/><Relationship Id="rId457" Type="http://schemas.openxmlformats.org/officeDocument/2006/relationships/hyperlink" Target="https://msg.dese.gov.au/link/id/zzzz68082a66418ce154Pzzzz655e9512a54c9083/page.html" TargetMode="External"/><Relationship Id="rId1087" Type="http://schemas.openxmlformats.org/officeDocument/2006/relationships/hyperlink" Target="https://msg.dese.gov.au/link/id/zzzz67a034d53ba75024Pzzzz655e9512a54c9083/page.html" TargetMode="External"/><Relationship Id="rId664" Type="http://schemas.openxmlformats.org/officeDocument/2006/relationships/hyperlink" Target="https://msg.dese.gov.au/link/id/zzzz67e389f1c6af3073Pzzzz655e9512a54c9083/page.html" TargetMode="External"/><Relationship Id="rId871" Type="http://schemas.openxmlformats.org/officeDocument/2006/relationships/hyperlink" Target="https://msg.dese.gov.au/link/id/zzzz67be6ec3c30ac352Pzzzz655e9512a54c9083/page.html" TargetMode="External"/><Relationship Id="rId969" Type="http://schemas.openxmlformats.org/officeDocument/2006/relationships/hyperlink" Target="https://msg.dese.gov.au/link/id/zzzz67ad89552c5d2776Pzzzz655e9512a54c9083/page.html" TargetMode="External"/><Relationship Id="rId317" Type="http://schemas.openxmlformats.org/officeDocument/2006/relationships/hyperlink" Target="https://www.education.gov.au/early-childhood/providers/howto/manage-absences?utm_source=newsletter&amp;utm_medium=email&amp;utm_id=ecec2025-06-11&amp;utm_term=absences" TargetMode="External"/><Relationship Id="rId524" Type="http://schemas.openxmlformats.org/officeDocument/2006/relationships/hyperlink" Target="https://msg.dese.gov.au/link/id/zzzz67f5d4c1a4b3a374Pzzzz655e9512a54c9083/page.html" TargetMode="External"/><Relationship Id="rId731" Type="http://schemas.openxmlformats.org/officeDocument/2006/relationships/hyperlink" Target="https://msg.dese.gov.au/link/id/zzzz67d7be0590a33374Pzzzz655e9512a54c9083/page.html" TargetMode="External"/><Relationship Id="rId1154" Type="http://schemas.openxmlformats.org/officeDocument/2006/relationships/hyperlink" Target="https://msg.dese.gov.au/link/id/zzzz67873d6d34798180Pzzzz655e9512a54c9083/page.html" TargetMode="External"/><Relationship Id="rId98" Type="http://schemas.openxmlformats.org/officeDocument/2006/relationships/hyperlink" Target="https://www.education.gov.au/early-childhood/providers/workforce/support/professional-development-opportunities/practicum-exchange-network?utm_source=ecec2025-09-03&amp;utm_medium=email&amp;utm_campaign=practicum_exchange_network" TargetMode="External"/><Relationship Id="rId829" Type="http://schemas.openxmlformats.org/officeDocument/2006/relationships/hyperlink" Target="https://msg.dese.gov.au/link/id/zzzz67c7e508ce922766Pzzzz655e9512a54c9083/page.html" TargetMode="External"/><Relationship Id="rId1014" Type="http://schemas.openxmlformats.org/officeDocument/2006/relationships/hyperlink" Target="https://msg.dese.gov.au/link/id/zzzz67a98ef98a394540Pzzzz655e9512a54c9083/page.html" TargetMode="External"/><Relationship Id="rId25" Type="http://schemas.openxmlformats.org/officeDocument/2006/relationships/hyperlink" Target="mailto:ECECFinancialViability@education.gov.au" TargetMode="External"/><Relationship Id="rId174" Type="http://schemas.openxmlformats.org/officeDocument/2006/relationships/hyperlink" Target="mailto:ccshelpdesk@education.gov.au" TargetMode="External"/><Relationship Id="rId381" Type="http://schemas.openxmlformats.org/officeDocument/2006/relationships/hyperlink" Target="https://msg.dese.gov.au/link/id/zzzz68240049e4709181Pzzzz6502793872eaa473/page.html" TargetMode="External"/><Relationship Id="rId241" Type="http://schemas.openxmlformats.org/officeDocument/2006/relationships/hyperlink" Target="https://www.education.gov.au/early-childhood/announcements/reporting-prescribed-discounts-session-reports?utm_source=ecec2025-07-09&amp;utm_medium=email&amp;utm_campaign=third_party" TargetMode="External"/><Relationship Id="rId479" Type="http://schemas.openxmlformats.org/officeDocument/2006/relationships/hyperlink" Target="https://msg.dese.gov.au/link/id/zzzz67ff0f4291de2085Pzzzz655e9512a54c9083/page.html" TargetMode="External"/><Relationship Id="rId686" Type="http://schemas.openxmlformats.org/officeDocument/2006/relationships/hyperlink" Target="https://msg.dese.gov.au/link/id/zzzz67dbb2852288a945Pzzzz655e9512a54c9083/page.html" TargetMode="External"/><Relationship Id="rId893" Type="http://schemas.openxmlformats.org/officeDocument/2006/relationships/hyperlink" Target="https://msg.dese.gov.au/link/id/zzzz67bc0b018b3ec250Pzzzz655e9512a54c9083/page.html" TargetMode="External"/><Relationship Id="rId339" Type="http://schemas.openxmlformats.org/officeDocument/2006/relationships/hyperlink" Target="https://www.aigroup.com.au/services-and-advice/early-childhood-education/briefings/" TargetMode="External"/><Relationship Id="rId546" Type="http://schemas.openxmlformats.org/officeDocument/2006/relationships/hyperlink" Target="mailto:CCShelpdesk@education.gov.au" TargetMode="External"/><Relationship Id="rId753" Type="http://schemas.openxmlformats.org/officeDocument/2006/relationships/hyperlink" Target="https://msg.dese.gov.au/link/id/zzzz67d39e29223fc115Pzzzz655e9512a54c9083/page.html" TargetMode="External"/><Relationship Id="rId101" Type="http://schemas.openxmlformats.org/officeDocument/2006/relationships/hyperlink" Target="https://www.education.gov.au/early-childhood/providers/compliance-and-enforcement/cancellation-approval?utm_source=ecec2025-08-27&amp;utm_medium=email&amp;utm_campaign=compliance" TargetMode="External"/><Relationship Id="rId406" Type="http://schemas.openxmlformats.org/officeDocument/2006/relationships/hyperlink" Target="https://msg.dese.gov.au/link/id/zzzz681c1748aa31e375Pzzzz655d5953d312b061/page.html" TargetMode="External"/><Relationship Id="rId960" Type="http://schemas.openxmlformats.org/officeDocument/2006/relationships/hyperlink" Target="https://msg.dese.gov.au/link/id/zzzz67b2c271c9681989Pzzzz655e9512a54c9083/page.html" TargetMode="External"/><Relationship Id="rId1036" Type="http://schemas.openxmlformats.org/officeDocument/2006/relationships/hyperlink" Target="https://msg.dese.gov.au/link/id/zzzz67a3058907807769Pzzzz655e9512a54c9083/page.html" TargetMode="External"/><Relationship Id="rId613" Type="http://schemas.openxmlformats.org/officeDocument/2006/relationships/hyperlink" Target="https://msg.dese.gov.au/link/id/zzzz67eb6864a0713671Pzzzz655e9512a54c9083/page.html" TargetMode="External"/><Relationship Id="rId820" Type="http://schemas.openxmlformats.org/officeDocument/2006/relationships/hyperlink" Target="https://msg.dese.gov.au/link/id/zzzz67c916e671f19003Pzzzz655e9512a54c9083/page.html" TargetMode="External"/><Relationship Id="rId918" Type="http://schemas.openxmlformats.org/officeDocument/2006/relationships/hyperlink" Target="https://msg.dese.gov.au/link/id/zzzz67b5343b06933984Pzzzz655e9512a54c9083/page.html" TargetMode="External"/><Relationship Id="rId1103" Type="http://schemas.openxmlformats.org/officeDocument/2006/relationships/hyperlink" Target="https://msg.dese.gov.au/link/id/zzzz6799a0d921374609Pzzzz655e9512a54c9083/page.html" TargetMode="External"/><Relationship Id="rId47" Type="http://schemas.openxmlformats.org/officeDocument/2006/relationships/hyperlink" Target="https://ihcdgfc.org.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10DF65E4-E974-4E00-ABA6-DD28804AAE87}">
  <ds:schemaRefs>
    <ds:schemaRef ds:uri="http://purl.org/dc/terms/"/>
    <ds:schemaRef ds:uri="http://schemas.microsoft.com/office/2006/metadata/properties"/>
    <ds:schemaRef ds:uri="http://purl.org/dc/elements/1.1/"/>
    <ds:schemaRef ds:uri="5f4485f1-0608-40f2-b649-7dde6654a8bf"/>
    <ds:schemaRef ds:uri="http://schemas.openxmlformats.org/package/2006/metadata/core-properties"/>
    <ds:schemaRef ds:uri="http://schemas.microsoft.com/office/infopath/2007/PartnerControls"/>
    <ds:schemaRef ds:uri="http://schemas.microsoft.com/office/2006/documentManagement/types"/>
    <ds:schemaRef ds:uri="60988540-e91d-41bb-b7bc-24ab8c39df10"/>
    <ds:schemaRef ds:uri="http://www.w3.org/XML/1998/namespace"/>
    <ds:schemaRef ds:uri="http://purl.org/dc/dcmitype/"/>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235</Pages>
  <Words>75538</Words>
  <Characters>430571</Characters>
  <Application>Microsoft Office Word</Application>
  <DocSecurity>0</DocSecurity>
  <Lines>3588</Lines>
  <Paragraphs>1010</Paragraphs>
  <ScaleCrop>false</ScaleCrop>
  <Company>Australian Government</Company>
  <LinksUpToDate>false</LinksUpToDate>
  <CharactersWithSpaces>505099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30</cp:revision>
  <cp:lastPrinted>2025-10-02T02:15:00Z</cp:lastPrinted>
  <dcterms:created xsi:type="dcterms:W3CDTF">2025-10-02T01:37:00Z</dcterms:created>
  <dcterms:modified xsi:type="dcterms:W3CDTF">2025-10-02T02:15:00Z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y fmtid="{D5CDD505-2E9C-101B-9397-08002B2CF9AE}" pid="11" name="docLang">
    <vt:lpwstr>en</vt:lpwstr>
  </property>
</Properties>
</file>