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7AA02C" w14:textId="77777777" w:rsidR="001414F3" w:rsidRPr="00E97A24" w:rsidRDefault="0068490D" w:rsidP="00130923">
      <w:pPr>
        <w:pStyle w:val="BodyText"/>
      </w:pPr>
      <w:bookmarkStart w:id="0" w:name="_GoBack"/>
      <w:bookmarkEnd w:id="0"/>
      <w:r w:rsidRPr="00E97A24">
        <w:rPr>
          <w:noProof/>
        </w:rPr>
        <w:drawing>
          <wp:inline distT="0" distB="0" distL="0" distR="0" wp14:anchorId="309DD565" wp14:editId="321045EE">
            <wp:extent cx="2880360" cy="560832"/>
            <wp:effectExtent l="0" t="0" r="0" b="0"/>
            <wp:docPr id="2" name="Picture 2" descr="Australian Government Department of Education and Tra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t Education and Training_Inlin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80360" cy="560832"/>
                    </a:xfrm>
                    <a:prstGeom prst="rect">
                      <a:avLst/>
                    </a:prstGeom>
                  </pic:spPr>
                </pic:pic>
              </a:graphicData>
            </a:graphic>
          </wp:inline>
        </w:drawing>
      </w:r>
    </w:p>
    <w:p w14:paraId="595FBA82" w14:textId="77777777" w:rsidR="000A61C9" w:rsidRPr="00E97A24" w:rsidRDefault="000A61C9" w:rsidP="000A61C9">
      <w:pPr>
        <w:pStyle w:val="Title"/>
        <w:spacing w:before="1920"/>
        <w:ind w:left="1276" w:right="-23"/>
      </w:pPr>
      <w:r w:rsidRPr="00E97A24">
        <w:t>Early Childhood and Child Care in Summary</w:t>
      </w:r>
    </w:p>
    <w:p w14:paraId="4882F740" w14:textId="77777777" w:rsidR="00130923" w:rsidRPr="00E97A24" w:rsidRDefault="000A61C9" w:rsidP="000A61C9">
      <w:pPr>
        <w:pStyle w:val="Subtitle"/>
        <w:ind w:left="1276" w:right="-22"/>
      </w:pPr>
      <w:r w:rsidRPr="00E97A24">
        <w:rPr>
          <w:noProof/>
          <w:lang w:eastAsia="en-AU"/>
        </w:rPr>
        <mc:AlternateContent>
          <mc:Choice Requires="wps">
            <w:drawing>
              <wp:anchor distT="0" distB="0" distL="114300" distR="114300" simplePos="0" relativeHeight="251660288" behindDoc="0" locked="0" layoutInCell="1" allowOverlap="1" wp14:anchorId="355784D1" wp14:editId="798F1918">
                <wp:simplePos x="0" y="0"/>
                <wp:positionH relativeFrom="margin">
                  <wp:posOffset>0</wp:posOffset>
                </wp:positionH>
                <wp:positionV relativeFrom="paragraph">
                  <wp:posOffset>3313401</wp:posOffset>
                </wp:positionV>
                <wp:extent cx="5528930" cy="3168502"/>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8930" cy="3168502"/>
                        </a:xfrm>
                        <a:prstGeom prst="rect">
                          <a:avLst/>
                        </a:prstGeom>
                        <a:noFill/>
                        <a:ln w="9525">
                          <a:noFill/>
                          <a:miter lim="800000"/>
                          <a:headEnd/>
                          <a:tailEnd/>
                        </a:ln>
                      </wps:spPr>
                      <wps:txbx>
                        <w:txbxContent>
                          <w:p w14:paraId="18808248" w14:textId="77777777" w:rsidR="00153724" w:rsidRPr="00736584" w:rsidRDefault="00153724" w:rsidP="00580BFE">
                            <w:pPr>
                              <w:pStyle w:val="Subtitle"/>
                              <w:rPr>
                                <w:color w:val="FFFFFF" w:themeColor="background2"/>
                                <w:sz w:val="22"/>
                                <w:szCs w:val="22"/>
                              </w:rPr>
                            </w:pPr>
                            <w:r w:rsidRPr="00580BFE">
                              <w:rPr>
                                <w:color w:val="FFFFFF" w:themeColor="background2"/>
                                <w:sz w:val="22"/>
                                <w:szCs w:val="22"/>
                              </w:rPr>
                              <w:t xml:space="preserve">This publication provides information on children in approved child care services </w:t>
                            </w:r>
                            <w:r w:rsidRPr="00736584">
                              <w:rPr>
                                <w:color w:val="FFFFFF" w:themeColor="background2"/>
                                <w:sz w:val="22"/>
                                <w:szCs w:val="22"/>
                              </w:rPr>
                              <w:t xml:space="preserve">across Australia for the </w:t>
                            </w:r>
                            <w:r>
                              <w:rPr>
                                <w:color w:val="FFFFFF" w:themeColor="background2"/>
                                <w:sz w:val="22"/>
                                <w:szCs w:val="22"/>
                              </w:rPr>
                              <w:t>December quarter 2017</w:t>
                            </w:r>
                            <w:r w:rsidRPr="00736584">
                              <w:rPr>
                                <w:color w:val="FFFFFF" w:themeColor="background2"/>
                                <w:sz w:val="22"/>
                                <w:szCs w:val="22"/>
                              </w:rPr>
                              <w:t>.</w:t>
                            </w:r>
                          </w:p>
                          <w:p w14:paraId="1512CF89" w14:textId="77777777" w:rsidR="00153724" w:rsidRPr="00736584" w:rsidRDefault="00153724" w:rsidP="00580BFE">
                            <w:pPr>
                              <w:pStyle w:val="Subtitle"/>
                              <w:rPr>
                                <w:color w:val="FFFFFF" w:themeColor="background2"/>
                                <w:sz w:val="22"/>
                                <w:szCs w:val="22"/>
                              </w:rPr>
                            </w:pPr>
                            <w:r w:rsidRPr="00736584">
                              <w:rPr>
                                <w:color w:val="FFFFFF" w:themeColor="background2"/>
                                <w:sz w:val="22"/>
                                <w:szCs w:val="22"/>
                              </w:rPr>
                              <w:t xml:space="preserve">Key findings for the </w:t>
                            </w:r>
                            <w:r>
                              <w:rPr>
                                <w:color w:val="FFFFFF" w:themeColor="background2"/>
                                <w:sz w:val="22"/>
                                <w:szCs w:val="22"/>
                              </w:rPr>
                              <w:t>December quarter 2017</w:t>
                            </w:r>
                            <w:r w:rsidRPr="00736584">
                              <w:rPr>
                                <w:color w:val="FFFFFF" w:themeColor="background2"/>
                                <w:sz w:val="22"/>
                                <w:szCs w:val="22"/>
                              </w:rPr>
                              <w:t xml:space="preserve"> include:</w:t>
                            </w:r>
                          </w:p>
                          <w:p w14:paraId="0DB08A46" w14:textId="77777777" w:rsidR="00153724" w:rsidRPr="00B6678B" w:rsidRDefault="00153724" w:rsidP="00B6678B">
                            <w:pPr>
                              <w:pStyle w:val="ListParagraph"/>
                              <w:numPr>
                                <w:ilvl w:val="0"/>
                                <w:numId w:val="26"/>
                              </w:numPr>
                              <w:ind w:left="714" w:hanging="357"/>
                              <w:contextualSpacing w:val="0"/>
                              <w:rPr>
                                <w:rFonts w:ascii="Calibri" w:eastAsiaTheme="majorEastAsia" w:hAnsi="Calibri" w:cstheme="majorBidi"/>
                                <w:b/>
                                <w:iCs/>
                                <w:color w:val="FFFFFF" w:themeColor="background2"/>
                                <w:spacing w:val="13"/>
                              </w:rPr>
                            </w:pPr>
                            <w:r>
                              <w:rPr>
                                <w:rFonts w:ascii="Calibri" w:eastAsiaTheme="majorEastAsia" w:hAnsi="Calibri" w:cstheme="majorBidi"/>
                                <w:b/>
                                <w:iCs/>
                                <w:color w:val="FFFFFF" w:themeColor="background2"/>
                                <w:spacing w:val="13"/>
                              </w:rPr>
                              <w:t>1,302,94</w:t>
                            </w:r>
                            <w:r w:rsidRPr="00B6678B">
                              <w:rPr>
                                <w:rFonts w:ascii="Calibri" w:eastAsiaTheme="majorEastAsia" w:hAnsi="Calibri" w:cstheme="majorBidi"/>
                                <w:b/>
                                <w:iCs/>
                                <w:color w:val="FFFFFF" w:themeColor="background2"/>
                                <w:spacing w:val="13"/>
                              </w:rPr>
                              <w:t>0 children attended approved child care, up 1.</w:t>
                            </w:r>
                            <w:r>
                              <w:rPr>
                                <w:rFonts w:ascii="Calibri" w:eastAsiaTheme="majorEastAsia" w:hAnsi="Calibri" w:cstheme="majorBidi"/>
                                <w:b/>
                                <w:iCs/>
                                <w:color w:val="FFFFFF" w:themeColor="background2"/>
                                <w:spacing w:val="13"/>
                              </w:rPr>
                              <w:t>7</w:t>
                            </w:r>
                            <w:r w:rsidRPr="00B6678B">
                              <w:rPr>
                                <w:rFonts w:ascii="Calibri" w:eastAsiaTheme="majorEastAsia" w:hAnsi="Calibri" w:cstheme="majorBidi"/>
                                <w:b/>
                                <w:iCs/>
                                <w:color w:val="FFFFFF" w:themeColor="background2"/>
                                <w:spacing w:val="13"/>
                              </w:rPr>
                              <w:t xml:space="preserve"> per cent compared with the </w:t>
                            </w:r>
                            <w:r>
                              <w:rPr>
                                <w:rFonts w:ascii="Calibri" w:eastAsiaTheme="majorEastAsia" w:hAnsi="Calibri" w:cstheme="majorBidi"/>
                                <w:b/>
                                <w:iCs/>
                                <w:color w:val="FFFFFF" w:themeColor="background2"/>
                                <w:spacing w:val="13"/>
                              </w:rPr>
                              <w:t>December</w:t>
                            </w:r>
                            <w:r w:rsidRPr="00B6678B">
                              <w:rPr>
                                <w:rFonts w:ascii="Calibri" w:eastAsiaTheme="majorEastAsia" w:hAnsi="Calibri" w:cstheme="majorBidi"/>
                                <w:b/>
                                <w:iCs/>
                                <w:color w:val="FFFFFF" w:themeColor="background2"/>
                                <w:spacing w:val="13"/>
                              </w:rPr>
                              <w:t xml:space="preserve"> quarter 2016.</w:t>
                            </w:r>
                          </w:p>
                          <w:p w14:paraId="48B54831" w14:textId="77777777" w:rsidR="00153724" w:rsidRPr="00B6678B" w:rsidRDefault="00153724" w:rsidP="00B6678B">
                            <w:pPr>
                              <w:pStyle w:val="Subtitle"/>
                              <w:numPr>
                                <w:ilvl w:val="0"/>
                                <w:numId w:val="26"/>
                              </w:numPr>
                              <w:spacing w:after="200"/>
                              <w:ind w:left="714" w:hanging="357"/>
                              <w:rPr>
                                <w:color w:val="FFFFFF" w:themeColor="background2"/>
                                <w:sz w:val="22"/>
                                <w:szCs w:val="22"/>
                              </w:rPr>
                            </w:pPr>
                            <w:r>
                              <w:rPr>
                                <w:color w:val="FFFFFF" w:themeColor="background2"/>
                                <w:sz w:val="22"/>
                                <w:szCs w:val="22"/>
                              </w:rPr>
                              <w:t>897,880</w:t>
                            </w:r>
                            <w:r w:rsidRPr="00B6678B">
                              <w:rPr>
                                <w:color w:val="FFFFFF" w:themeColor="background2"/>
                                <w:sz w:val="22"/>
                                <w:szCs w:val="22"/>
                              </w:rPr>
                              <w:t xml:space="preserve"> families had at least one child in approve</w:t>
                            </w:r>
                            <w:r>
                              <w:rPr>
                                <w:color w:val="FFFFFF" w:themeColor="background2"/>
                                <w:sz w:val="22"/>
                                <w:szCs w:val="22"/>
                              </w:rPr>
                              <w:t>d child care, an increase of 3.1</w:t>
                            </w:r>
                            <w:r w:rsidRPr="00B6678B">
                              <w:rPr>
                                <w:color w:val="FFFFFF" w:themeColor="background2"/>
                                <w:sz w:val="22"/>
                                <w:szCs w:val="22"/>
                              </w:rPr>
                              <w:t xml:space="preserve"> per cent since the </w:t>
                            </w:r>
                            <w:r>
                              <w:rPr>
                                <w:color w:val="FFFFFF" w:themeColor="background2"/>
                                <w:sz w:val="22"/>
                                <w:szCs w:val="22"/>
                              </w:rPr>
                              <w:t>December</w:t>
                            </w:r>
                            <w:r w:rsidRPr="00B6678B">
                              <w:rPr>
                                <w:color w:val="FFFFFF" w:themeColor="background2"/>
                                <w:sz w:val="22"/>
                                <w:szCs w:val="22"/>
                              </w:rPr>
                              <w:t xml:space="preserve"> quarter 2016.</w:t>
                            </w:r>
                          </w:p>
                          <w:p w14:paraId="6D9F5272" w14:textId="77777777" w:rsidR="00153724" w:rsidRPr="00B6678B" w:rsidRDefault="00153724" w:rsidP="00B6678B">
                            <w:pPr>
                              <w:pStyle w:val="ListParagraph"/>
                              <w:numPr>
                                <w:ilvl w:val="0"/>
                                <w:numId w:val="26"/>
                              </w:numPr>
                              <w:ind w:left="714" w:hanging="357"/>
                              <w:contextualSpacing w:val="0"/>
                              <w:rPr>
                                <w:rFonts w:ascii="Calibri" w:eastAsiaTheme="majorEastAsia" w:hAnsi="Calibri" w:cstheme="majorBidi"/>
                                <w:b/>
                                <w:iCs/>
                                <w:color w:val="FFFFFF" w:themeColor="background2"/>
                                <w:spacing w:val="13"/>
                              </w:rPr>
                            </w:pPr>
                            <w:r>
                              <w:rPr>
                                <w:rFonts w:ascii="Calibri" w:eastAsiaTheme="majorEastAsia" w:hAnsi="Calibri" w:cstheme="majorBidi"/>
                                <w:b/>
                                <w:iCs/>
                                <w:color w:val="FFFFFF" w:themeColor="background2"/>
                                <w:spacing w:val="13"/>
                              </w:rPr>
                              <w:t>18,524</w:t>
                            </w:r>
                            <w:r w:rsidRPr="00B6678B">
                              <w:rPr>
                                <w:rFonts w:ascii="Calibri" w:eastAsiaTheme="majorEastAsia" w:hAnsi="Calibri" w:cstheme="majorBidi"/>
                                <w:b/>
                                <w:iCs/>
                                <w:color w:val="FFFFFF" w:themeColor="background2"/>
                                <w:spacing w:val="13"/>
                              </w:rPr>
                              <w:t xml:space="preserve"> approved child care services operate</w:t>
                            </w:r>
                            <w:r>
                              <w:rPr>
                                <w:rFonts w:ascii="Calibri" w:eastAsiaTheme="majorEastAsia" w:hAnsi="Calibri" w:cstheme="majorBidi"/>
                                <w:b/>
                                <w:iCs/>
                                <w:color w:val="FFFFFF" w:themeColor="background2"/>
                                <w:spacing w:val="13"/>
                              </w:rPr>
                              <w:t>d in Australia, an increase of 3.4</w:t>
                            </w:r>
                            <w:r w:rsidRPr="00B6678B">
                              <w:rPr>
                                <w:rFonts w:ascii="Calibri" w:eastAsiaTheme="majorEastAsia" w:hAnsi="Calibri" w:cstheme="majorBidi"/>
                                <w:b/>
                                <w:iCs/>
                                <w:color w:val="FFFFFF" w:themeColor="background2"/>
                                <w:spacing w:val="13"/>
                              </w:rPr>
                              <w:t xml:space="preserve"> per cent since the </w:t>
                            </w:r>
                            <w:r>
                              <w:rPr>
                                <w:rFonts w:ascii="Calibri" w:eastAsiaTheme="majorEastAsia" w:hAnsi="Calibri" w:cstheme="majorBidi"/>
                                <w:b/>
                                <w:iCs/>
                                <w:color w:val="FFFFFF" w:themeColor="background2"/>
                                <w:spacing w:val="13"/>
                              </w:rPr>
                              <w:t>December</w:t>
                            </w:r>
                            <w:r w:rsidRPr="00B6678B">
                              <w:rPr>
                                <w:rFonts w:ascii="Calibri" w:eastAsiaTheme="majorEastAsia" w:hAnsi="Calibri" w:cstheme="majorBidi"/>
                                <w:b/>
                                <w:iCs/>
                                <w:color w:val="FFFFFF" w:themeColor="background2"/>
                                <w:spacing w:val="13"/>
                              </w:rPr>
                              <w:t xml:space="preserve"> quarter 2016.</w:t>
                            </w:r>
                          </w:p>
                          <w:p w14:paraId="142AC6AB" w14:textId="77777777" w:rsidR="00153724" w:rsidRPr="00B6678B" w:rsidRDefault="00153724" w:rsidP="00B6678B">
                            <w:pPr>
                              <w:pStyle w:val="ListParagraph"/>
                              <w:numPr>
                                <w:ilvl w:val="0"/>
                                <w:numId w:val="26"/>
                              </w:numPr>
                              <w:ind w:left="714" w:hanging="357"/>
                              <w:contextualSpacing w:val="0"/>
                              <w:rPr>
                                <w:rFonts w:ascii="Calibri" w:eastAsiaTheme="majorEastAsia" w:hAnsi="Calibri" w:cstheme="majorBidi"/>
                                <w:b/>
                                <w:iCs/>
                                <w:color w:val="FFFFFF" w:themeColor="background2"/>
                                <w:spacing w:val="13"/>
                              </w:rPr>
                            </w:pPr>
                            <w:r w:rsidRPr="00B6678B">
                              <w:rPr>
                                <w:rFonts w:ascii="Calibri" w:eastAsiaTheme="majorEastAsia" w:hAnsi="Calibri" w:cstheme="majorBidi"/>
                                <w:b/>
                                <w:iCs/>
                                <w:color w:val="FFFFFF" w:themeColor="background2"/>
                                <w:spacing w:val="13"/>
                              </w:rPr>
                              <w:t>The total estimated Child Care Benefit and Child Ca</w:t>
                            </w:r>
                            <w:r>
                              <w:rPr>
                                <w:rFonts w:ascii="Calibri" w:eastAsiaTheme="majorEastAsia" w:hAnsi="Calibri" w:cstheme="majorBidi"/>
                                <w:b/>
                                <w:iCs/>
                                <w:color w:val="FFFFFF" w:themeColor="background2"/>
                                <w:spacing w:val="13"/>
                              </w:rPr>
                              <w:t>re Rebate entitlement was $1,827.2</w:t>
                            </w:r>
                            <w:r w:rsidRPr="00B6678B">
                              <w:rPr>
                                <w:rFonts w:ascii="Calibri" w:eastAsiaTheme="majorEastAsia" w:hAnsi="Calibri" w:cstheme="majorBidi"/>
                                <w:b/>
                                <w:iCs/>
                                <w:color w:val="FFFFFF" w:themeColor="background2"/>
                                <w:spacing w:val="13"/>
                              </w:rPr>
                              <w:t xml:space="preserve"> million, down 0.</w:t>
                            </w:r>
                            <w:r>
                              <w:rPr>
                                <w:rFonts w:ascii="Calibri" w:eastAsiaTheme="majorEastAsia" w:hAnsi="Calibri" w:cstheme="majorBidi"/>
                                <w:b/>
                                <w:iCs/>
                                <w:color w:val="FFFFFF" w:themeColor="background2"/>
                                <w:spacing w:val="13"/>
                              </w:rPr>
                              <w:t>2</w:t>
                            </w:r>
                            <w:r w:rsidRPr="00B6678B">
                              <w:rPr>
                                <w:rFonts w:ascii="Calibri" w:eastAsiaTheme="majorEastAsia" w:hAnsi="Calibri" w:cstheme="majorBidi"/>
                                <w:b/>
                                <w:iCs/>
                                <w:color w:val="FFFFFF" w:themeColor="background2"/>
                                <w:spacing w:val="13"/>
                              </w:rPr>
                              <w:t xml:space="preserve"> per cent since the </w:t>
                            </w:r>
                            <w:r>
                              <w:rPr>
                                <w:rFonts w:ascii="Calibri" w:eastAsiaTheme="majorEastAsia" w:hAnsi="Calibri" w:cstheme="majorBidi"/>
                                <w:b/>
                                <w:iCs/>
                                <w:color w:val="FFFFFF" w:themeColor="background2"/>
                                <w:spacing w:val="13"/>
                              </w:rPr>
                              <w:t>December quarter </w:t>
                            </w:r>
                            <w:r w:rsidRPr="00B6678B">
                              <w:rPr>
                                <w:rFonts w:ascii="Calibri" w:eastAsiaTheme="majorEastAsia" w:hAnsi="Calibri" w:cstheme="majorBidi"/>
                                <w:b/>
                                <w:iCs/>
                                <w:color w:val="FFFFFF" w:themeColor="background2"/>
                                <w:spacing w:val="13"/>
                              </w:rPr>
                              <w:t>2016.</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355784D1" id="_x0000_t202" coordsize="21600,21600" o:spt="202" path="m,l,21600r21600,l21600,xe">
                <v:stroke joinstyle="miter"/>
                <v:path gradientshapeok="t" o:connecttype="rect"/>
              </v:shapetype>
              <v:shape id="Text Box 2" o:spid="_x0000_s1026" type="#_x0000_t202" style="position:absolute;left:0;text-align:left;margin-left:0;margin-top:260.9pt;width:435.35pt;height:249.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" filled="f" stroked="f">
                <v:textbox>
                  <w:txbxContent>
                    <w:p w14:paraId="18808248" w14:textId="77777777" w:rsidR="00153724" w:rsidRPr="00736584" w:rsidRDefault="00153724" w:rsidP="00580BFE">
                      <w:pPr>
                        <w:pStyle w:val="Subtitle"/>
                        <w:rPr>
                          <w:color w:val="FFFFFF" w:themeColor="background2"/>
                          <w:sz w:val="22"/>
                          <w:szCs w:val="22"/>
                        </w:rPr>
                      </w:pPr>
                      <w:r w:rsidRPr="00580BFE">
                        <w:rPr>
                          <w:color w:val="FFFFFF" w:themeColor="background2"/>
                          <w:sz w:val="22"/>
                          <w:szCs w:val="22"/>
                        </w:rPr>
                        <w:t xml:space="preserve">This publication provides information on children in approved child care services </w:t>
                      </w:r>
                      <w:r w:rsidRPr="00736584">
                        <w:rPr>
                          <w:color w:val="FFFFFF" w:themeColor="background2"/>
                          <w:sz w:val="22"/>
                          <w:szCs w:val="22"/>
                        </w:rPr>
                        <w:t xml:space="preserve">across Australia for the </w:t>
                      </w:r>
                      <w:r>
                        <w:rPr>
                          <w:color w:val="FFFFFF" w:themeColor="background2"/>
                          <w:sz w:val="22"/>
                          <w:szCs w:val="22"/>
                        </w:rPr>
                        <w:t>December quarter 2017</w:t>
                      </w:r>
                      <w:r w:rsidRPr="00736584">
                        <w:rPr>
                          <w:color w:val="FFFFFF" w:themeColor="background2"/>
                          <w:sz w:val="22"/>
                          <w:szCs w:val="22"/>
                        </w:rPr>
                        <w:t>.</w:t>
                      </w:r>
                    </w:p>
                    <w:p w14:paraId="1512CF89" w14:textId="77777777" w:rsidR="00153724" w:rsidRPr="00736584" w:rsidRDefault="00153724" w:rsidP="00580BFE">
                      <w:pPr>
                        <w:pStyle w:val="Subtitle"/>
                        <w:rPr>
                          <w:color w:val="FFFFFF" w:themeColor="background2"/>
                          <w:sz w:val="22"/>
                          <w:szCs w:val="22"/>
                        </w:rPr>
                      </w:pPr>
                      <w:r w:rsidRPr="00736584">
                        <w:rPr>
                          <w:color w:val="FFFFFF" w:themeColor="background2"/>
                          <w:sz w:val="22"/>
                          <w:szCs w:val="22"/>
                        </w:rPr>
                        <w:t xml:space="preserve">Key findings for the </w:t>
                      </w:r>
                      <w:r>
                        <w:rPr>
                          <w:color w:val="FFFFFF" w:themeColor="background2"/>
                          <w:sz w:val="22"/>
                          <w:szCs w:val="22"/>
                        </w:rPr>
                        <w:t>December quarter 2017</w:t>
                      </w:r>
                      <w:r w:rsidRPr="00736584">
                        <w:rPr>
                          <w:color w:val="FFFFFF" w:themeColor="background2"/>
                          <w:sz w:val="22"/>
                          <w:szCs w:val="22"/>
                        </w:rPr>
                        <w:t xml:space="preserve"> include:</w:t>
                      </w:r>
                    </w:p>
                    <w:p w14:paraId="0DB08A46" w14:textId="77777777" w:rsidR="00153724" w:rsidRPr="00B6678B" w:rsidRDefault="00153724" w:rsidP="00B6678B">
                      <w:pPr>
                        <w:pStyle w:val="ListParagraph"/>
                        <w:numPr>
                          <w:ilvl w:val="0"/>
                          <w:numId w:val="26"/>
                        </w:numPr>
                        <w:ind w:left="714" w:hanging="357"/>
                        <w:contextualSpacing w:val="0"/>
                        <w:rPr>
                          <w:rFonts w:ascii="Calibri" w:eastAsiaTheme="majorEastAsia" w:hAnsi="Calibri" w:cstheme="majorBidi"/>
                          <w:b/>
                          <w:iCs/>
                          <w:color w:val="FFFFFF" w:themeColor="background2"/>
                          <w:spacing w:val="13"/>
                        </w:rPr>
                      </w:pPr>
                      <w:r>
                        <w:rPr>
                          <w:rFonts w:ascii="Calibri" w:eastAsiaTheme="majorEastAsia" w:hAnsi="Calibri" w:cstheme="majorBidi"/>
                          <w:b/>
                          <w:iCs/>
                          <w:color w:val="FFFFFF" w:themeColor="background2"/>
                          <w:spacing w:val="13"/>
                        </w:rPr>
                        <w:t>1,302,94</w:t>
                      </w:r>
                      <w:r w:rsidRPr="00B6678B">
                        <w:rPr>
                          <w:rFonts w:ascii="Calibri" w:eastAsiaTheme="majorEastAsia" w:hAnsi="Calibri" w:cstheme="majorBidi"/>
                          <w:b/>
                          <w:iCs/>
                          <w:color w:val="FFFFFF" w:themeColor="background2"/>
                          <w:spacing w:val="13"/>
                        </w:rPr>
                        <w:t>0 children attended approved child care, up 1.</w:t>
                      </w:r>
                      <w:r>
                        <w:rPr>
                          <w:rFonts w:ascii="Calibri" w:eastAsiaTheme="majorEastAsia" w:hAnsi="Calibri" w:cstheme="majorBidi"/>
                          <w:b/>
                          <w:iCs/>
                          <w:color w:val="FFFFFF" w:themeColor="background2"/>
                          <w:spacing w:val="13"/>
                        </w:rPr>
                        <w:t>7</w:t>
                      </w:r>
                      <w:r w:rsidRPr="00B6678B">
                        <w:rPr>
                          <w:rFonts w:ascii="Calibri" w:eastAsiaTheme="majorEastAsia" w:hAnsi="Calibri" w:cstheme="majorBidi"/>
                          <w:b/>
                          <w:iCs/>
                          <w:color w:val="FFFFFF" w:themeColor="background2"/>
                          <w:spacing w:val="13"/>
                        </w:rPr>
                        <w:t xml:space="preserve"> per cent compared with the </w:t>
                      </w:r>
                      <w:r>
                        <w:rPr>
                          <w:rFonts w:ascii="Calibri" w:eastAsiaTheme="majorEastAsia" w:hAnsi="Calibri" w:cstheme="majorBidi"/>
                          <w:b/>
                          <w:iCs/>
                          <w:color w:val="FFFFFF" w:themeColor="background2"/>
                          <w:spacing w:val="13"/>
                        </w:rPr>
                        <w:t>December</w:t>
                      </w:r>
                      <w:r w:rsidRPr="00B6678B">
                        <w:rPr>
                          <w:rFonts w:ascii="Calibri" w:eastAsiaTheme="majorEastAsia" w:hAnsi="Calibri" w:cstheme="majorBidi"/>
                          <w:b/>
                          <w:iCs/>
                          <w:color w:val="FFFFFF" w:themeColor="background2"/>
                          <w:spacing w:val="13"/>
                        </w:rPr>
                        <w:t xml:space="preserve"> quarter 2016.</w:t>
                      </w:r>
                    </w:p>
                    <w:p w14:paraId="48B54831" w14:textId="77777777" w:rsidR="00153724" w:rsidRPr="00B6678B" w:rsidRDefault="00153724" w:rsidP="00B6678B">
                      <w:pPr>
                        <w:pStyle w:val="Subtitle"/>
                        <w:numPr>
                          <w:ilvl w:val="0"/>
                          <w:numId w:val="26"/>
                        </w:numPr>
                        <w:spacing w:after="200"/>
                        <w:ind w:left="714" w:hanging="357"/>
                        <w:rPr>
                          <w:color w:val="FFFFFF" w:themeColor="background2"/>
                          <w:sz w:val="22"/>
                          <w:szCs w:val="22"/>
                        </w:rPr>
                      </w:pPr>
                      <w:r>
                        <w:rPr>
                          <w:color w:val="FFFFFF" w:themeColor="background2"/>
                          <w:sz w:val="22"/>
                          <w:szCs w:val="22"/>
                        </w:rPr>
                        <w:t>897,880</w:t>
                      </w:r>
                      <w:r w:rsidRPr="00B6678B">
                        <w:rPr>
                          <w:color w:val="FFFFFF" w:themeColor="background2"/>
                          <w:sz w:val="22"/>
                          <w:szCs w:val="22"/>
                        </w:rPr>
                        <w:t xml:space="preserve"> families had at least one child in approve</w:t>
                      </w:r>
                      <w:r>
                        <w:rPr>
                          <w:color w:val="FFFFFF" w:themeColor="background2"/>
                          <w:sz w:val="22"/>
                          <w:szCs w:val="22"/>
                        </w:rPr>
                        <w:t>d child care, an increase of 3.1</w:t>
                      </w:r>
                      <w:r w:rsidRPr="00B6678B">
                        <w:rPr>
                          <w:color w:val="FFFFFF" w:themeColor="background2"/>
                          <w:sz w:val="22"/>
                          <w:szCs w:val="22"/>
                        </w:rPr>
                        <w:t xml:space="preserve"> per cent since the </w:t>
                      </w:r>
                      <w:r>
                        <w:rPr>
                          <w:color w:val="FFFFFF" w:themeColor="background2"/>
                          <w:sz w:val="22"/>
                          <w:szCs w:val="22"/>
                        </w:rPr>
                        <w:t>December</w:t>
                      </w:r>
                      <w:r w:rsidRPr="00B6678B">
                        <w:rPr>
                          <w:color w:val="FFFFFF" w:themeColor="background2"/>
                          <w:sz w:val="22"/>
                          <w:szCs w:val="22"/>
                        </w:rPr>
                        <w:t xml:space="preserve"> quarter 2016.</w:t>
                      </w:r>
                    </w:p>
                    <w:p w14:paraId="6D9F5272" w14:textId="77777777" w:rsidR="00153724" w:rsidRPr="00B6678B" w:rsidRDefault="00153724" w:rsidP="00B6678B">
                      <w:pPr>
                        <w:pStyle w:val="ListParagraph"/>
                        <w:numPr>
                          <w:ilvl w:val="0"/>
                          <w:numId w:val="26"/>
                        </w:numPr>
                        <w:ind w:left="714" w:hanging="357"/>
                        <w:contextualSpacing w:val="0"/>
                        <w:rPr>
                          <w:rFonts w:ascii="Calibri" w:eastAsiaTheme="majorEastAsia" w:hAnsi="Calibri" w:cstheme="majorBidi"/>
                          <w:b/>
                          <w:iCs/>
                          <w:color w:val="FFFFFF" w:themeColor="background2"/>
                          <w:spacing w:val="13"/>
                        </w:rPr>
                      </w:pPr>
                      <w:r>
                        <w:rPr>
                          <w:rFonts w:ascii="Calibri" w:eastAsiaTheme="majorEastAsia" w:hAnsi="Calibri" w:cstheme="majorBidi"/>
                          <w:b/>
                          <w:iCs/>
                          <w:color w:val="FFFFFF" w:themeColor="background2"/>
                          <w:spacing w:val="13"/>
                        </w:rPr>
                        <w:t>18,524</w:t>
                      </w:r>
                      <w:r w:rsidRPr="00B6678B">
                        <w:rPr>
                          <w:rFonts w:ascii="Calibri" w:eastAsiaTheme="majorEastAsia" w:hAnsi="Calibri" w:cstheme="majorBidi"/>
                          <w:b/>
                          <w:iCs/>
                          <w:color w:val="FFFFFF" w:themeColor="background2"/>
                          <w:spacing w:val="13"/>
                        </w:rPr>
                        <w:t xml:space="preserve"> approved child care services operate</w:t>
                      </w:r>
                      <w:r>
                        <w:rPr>
                          <w:rFonts w:ascii="Calibri" w:eastAsiaTheme="majorEastAsia" w:hAnsi="Calibri" w:cstheme="majorBidi"/>
                          <w:b/>
                          <w:iCs/>
                          <w:color w:val="FFFFFF" w:themeColor="background2"/>
                          <w:spacing w:val="13"/>
                        </w:rPr>
                        <w:t>d in Australia, an increase of 3.4</w:t>
                      </w:r>
                      <w:r w:rsidRPr="00B6678B">
                        <w:rPr>
                          <w:rFonts w:ascii="Calibri" w:eastAsiaTheme="majorEastAsia" w:hAnsi="Calibri" w:cstheme="majorBidi"/>
                          <w:b/>
                          <w:iCs/>
                          <w:color w:val="FFFFFF" w:themeColor="background2"/>
                          <w:spacing w:val="13"/>
                        </w:rPr>
                        <w:t xml:space="preserve"> per cent since the </w:t>
                      </w:r>
                      <w:r>
                        <w:rPr>
                          <w:rFonts w:ascii="Calibri" w:eastAsiaTheme="majorEastAsia" w:hAnsi="Calibri" w:cstheme="majorBidi"/>
                          <w:b/>
                          <w:iCs/>
                          <w:color w:val="FFFFFF" w:themeColor="background2"/>
                          <w:spacing w:val="13"/>
                        </w:rPr>
                        <w:t>December</w:t>
                      </w:r>
                      <w:r w:rsidRPr="00B6678B">
                        <w:rPr>
                          <w:rFonts w:ascii="Calibri" w:eastAsiaTheme="majorEastAsia" w:hAnsi="Calibri" w:cstheme="majorBidi"/>
                          <w:b/>
                          <w:iCs/>
                          <w:color w:val="FFFFFF" w:themeColor="background2"/>
                          <w:spacing w:val="13"/>
                        </w:rPr>
                        <w:t xml:space="preserve"> quarter 2016.</w:t>
                      </w:r>
                    </w:p>
                    <w:p w14:paraId="142AC6AB" w14:textId="77777777" w:rsidR="00153724" w:rsidRPr="00B6678B" w:rsidRDefault="00153724" w:rsidP="00B6678B">
                      <w:pPr>
                        <w:pStyle w:val="ListParagraph"/>
                        <w:numPr>
                          <w:ilvl w:val="0"/>
                          <w:numId w:val="26"/>
                        </w:numPr>
                        <w:ind w:left="714" w:hanging="357"/>
                        <w:contextualSpacing w:val="0"/>
                        <w:rPr>
                          <w:rFonts w:ascii="Calibri" w:eastAsiaTheme="majorEastAsia" w:hAnsi="Calibri" w:cstheme="majorBidi"/>
                          <w:b/>
                          <w:iCs/>
                          <w:color w:val="FFFFFF" w:themeColor="background2"/>
                          <w:spacing w:val="13"/>
                        </w:rPr>
                      </w:pPr>
                      <w:r w:rsidRPr="00B6678B">
                        <w:rPr>
                          <w:rFonts w:ascii="Calibri" w:eastAsiaTheme="majorEastAsia" w:hAnsi="Calibri" w:cstheme="majorBidi"/>
                          <w:b/>
                          <w:iCs/>
                          <w:color w:val="FFFFFF" w:themeColor="background2"/>
                          <w:spacing w:val="13"/>
                        </w:rPr>
                        <w:t>The total estimated Child Care Benefit and Child Ca</w:t>
                      </w:r>
                      <w:r>
                        <w:rPr>
                          <w:rFonts w:ascii="Calibri" w:eastAsiaTheme="majorEastAsia" w:hAnsi="Calibri" w:cstheme="majorBidi"/>
                          <w:b/>
                          <w:iCs/>
                          <w:color w:val="FFFFFF" w:themeColor="background2"/>
                          <w:spacing w:val="13"/>
                        </w:rPr>
                        <w:t>re Rebate entitlement was $1,827.2</w:t>
                      </w:r>
                      <w:r w:rsidRPr="00B6678B">
                        <w:rPr>
                          <w:rFonts w:ascii="Calibri" w:eastAsiaTheme="majorEastAsia" w:hAnsi="Calibri" w:cstheme="majorBidi"/>
                          <w:b/>
                          <w:iCs/>
                          <w:color w:val="FFFFFF" w:themeColor="background2"/>
                          <w:spacing w:val="13"/>
                        </w:rPr>
                        <w:t xml:space="preserve"> million, down 0.</w:t>
                      </w:r>
                      <w:r>
                        <w:rPr>
                          <w:rFonts w:ascii="Calibri" w:eastAsiaTheme="majorEastAsia" w:hAnsi="Calibri" w:cstheme="majorBidi"/>
                          <w:b/>
                          <w:iCs/>
                          <w:color w:val="FFFFFF" w:themeColor="background2"/>
                          <w:spacing w:val="13"/>
                        </w:rPr>
                        <w:t>2</w:t>
                      </w:r>
                      <w:r w:rsidRPr="00B6678B">
                        <w:rPr>
                          <w:rFonts w:ascii="Calibri" w:eastAsiaTheme="majorEastAsia" w:hAnsi="Calibri" w:cstheme="majorBidi"/>
                          <w:b/>
                          <w:iCs/>
                          <w:color w:val="FFFFFF" w:themeColor="background2"/>
                          <w:spacing w:val="13"/>
                        </w:rPr>
                        <w:t xml:space="preserve"> per cent since the </w:t>
                      </w:r>
                      <w:r>
                        <w:rPr>
                          <w:rFonts w:ascii="Calibri" w:eastAsiaTheme="majorEastAsia" w:hAnsi="Calibri" w:cstheme="majorBidi"/>
                          <w:b/>
                          <w:iCs/>
                          <w:color w:val="FFFFFF" w:themeColor="background2"/>
                          <w:spacing w:val="13"/>
                        </w:rPr>
                        <w:t>December quarter </w:t>
                      </w:r>
                      <w:r w:rsidRPr="00B6678B">
                        <w:rPr>
                          <w:rFonts w:ascii="Calibri" w:eastAsiaTheme="majorEastAsia" w:hAnsi="Calibri" w:cstheme="majorBidi"/>
                          <w:b/>
                          <w:iCs/>
                          <w:color w:val="FFFFFF" w:themeColor="background2"/>
                          <w:spacing w:val="13"/>
                        </w:rPr>
                        <w:t>2016.</w:t>
                      </w:r>
                    </w:p>
                  </w:txbxContent>
                </v:textbox>
                <w10:wrap anchorx="margin"/>
              </v:shape>
            </w:pict>
          </mc:Fallback>
        </mc:AlternateContent>
      </w:r>
      <w:r w:rsidR="007842D1">
        <w:rPr>
          <w:noProof/>
          <w:lang w:eastAsia="en-AU"/>
        </w:rPr>
        <w:t>December</w:t>
      </w:r>
      <w:r w:rsidR="007E7C52" w:rsidRPr="00E97A24">
        <w:rPr>
          <w:noProof/>
          <w:lang w:eastAsia="en-AU"/>
        </w:rPr>
        <w:t xml:space="preserve"> </w:t>
      </w:r>
      <w:r w:rsidRPr="00E97A24">
        <w:t>quarter 201</w:t>
      </w:r>
      <w:r w:rsidR="00F47193" w:rsidRPr="00E97A24">
        <w:rPr>
          <w:noProof/>
          <w:lang w:eastAsia="en-AU"/>
        </w:rPr>
        <w:drawing>
          <wp:anchor distT="0" distB="0" distL="114300" distR="114300" simplePos="0" relativeHeight="251658240" behindDoc="1" locked="0" layoutInCell="1" allowOverlap="1" wp14:anchorId="01C29F64" wp14:editId="22696193">
            <wp:simplePos x="0" y="0"/>
            <wp:positionH relativeFrom="page">
              <wp:posOffset>0</wp:posOffset>
            </wp:positionH>
            <wp:positionV relativeFrom="page">
              <wp:align>bottom</wp:align>
            </wp:positionV>
            <wp:extent cx="7653020" cy="5392420"/>
            <wp:effectExtent l="0" t="0" r="5080" b="0"/>
            <wp:wrapNone/>
            <wp:docPr id="5" name="Picture 5"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 report cover_01.jpg"/>
                    <pic:cNvPicPr/>
                  </pic:nvPicPr>
                  <pic:blipFill>
                    <a:blip r:embed="rId12">
                      <a:extLst>
                        <a:ext uri="{28A0092B-C50C-407E-A947-70E740481C1C}">
                          <a14:useLocalDpi xmlns:a14="http://schemas.microsoft.com/office/drawing/2010/main" val="0"/>
                        </a:ext>
                      </a:extLst>
                    </a:blip>
                    <a:stretch>
                      <a:fillRect/>
                    </a:stretch>
                  </pic:blipFill>
                  <pic:spPr>
                    <a:xfrm>
                      <a:off x="0" y="0"/>
                      <a:ext cx="7653600" cy="5392800"/>
                    </a:xfrm>
                    <a:prstGeom prst="rect">
                      <a:avLst/>
                    </a:prstGeom>
                  </pic:spPr>
                </pic:pic>
              </a:graphicData>
            </a:graphic>
            <wp14:sizeRelH relativeFrom="page">
              <wp14:pctWidth>0</wp14:pctWidth>
            </wp14:sizeRelH>
            <wp14:sizeRelV relativeFrom="page">
              <wp14:pctHeight>0</wp14:pctHeight>
            </wp14:sizeRelV>
          </wp:anchor>
        </w:drawing>
      </w:r>
      <w:r w:rsidR="00C611EC">
        <w:t>7</w:t>
      </w:r>
      <w:r w:rsidR="00C611EC" w:rsidRPr="00E97A24">
        <w:t xml:space="preserve"> </w:t>
      </w:r>
      <w:r w:rsidR="00130923" w:rsidRPr="00E97A24">
        <w:br w:type="page"/>
      </w:r>
    </w:p>
    <w:p w14:paraId="00E5A92E" w14:textId="77777777" w:rsidR="00130923" w:rsidRPr="00E97A24" w:rsidRDefault="00130923" w:rsidP="00130923">
      <w:pPr>
        <w:pStyle w:val="BodyText"/>
        <w:sectPr w:rsidR="00130923" w:rsidRPr="00E97A24" w:rsidSect="00BE412E">
          <w:headerReference w:type="default" r:id="rId13"/>
          <w:footerReference w:type="default" r:id="rId14"/>
          <w:pgSz w:w="11906" w:h="16838"/>
          <w:pgMar w:top="1418" w:right="1558" w:bottom="567" w:left="1440" w:header="708" w:footer="283" w:gutter="0"/>
          <w:cols w:space="708"/>
          <w:docGrid w:linePitch="360"/>
        </w:sectPr>
      </w:pPr>
    </w:p>
    <w:p w14:paraId="0597E810" w14:textId="77777777" w:rsidR="002E22F2" w:rsidRPr="00E97A24" w:rsidRDefault="003E1548" w:rsidP="00737220">
      <w:pPr>
        <w:pStyle w:val="Heading1"/>
      </w:pPr>
      <w:r w:rsidRPr="00E97A24">
        <w:lastRenderedPageBreak/>
        <w:t>Introduction</w:t>
      </w:r>
    </w:p>
    <w:p w14:paraId="2FAE5095" w14:textId="77777777" w:rsidR="003E1548" w:rsidRPr="00E97A24" w:rsidRDefault="003E1548" w:rsidP="003E1548">
      <w:r w:rsidRPr="00E97A24">
        <w:t>This report presents information on the numbers of children and families using approved child care, the costs of care and the numbers and types of child care services in Australia. It includes data from the Child Care Management System (CCMS), MyChild website, Department of Human Services and the Australian Bureau of Statistics.</w:t>
      </w:r>
    </w:p>
    <w:p w14:paraId="4D562DE4" w14:textId="77777777" w:rsidR="003E1548" w:rsidRPr="00E97A24" w:rsidRDefault="003E1548" w:rsidP="003E1548">
      <w:r w:rsidRPr="00E97A24">
        <w:t xml:space="preserve">During the </w:t>
      </w:r>
      <w:r w:rsidR="007842D1">
        <w:t>December</w:t>
      </w:r>
      <w:r w:rsidR="006E7EE3" w:rsidRPr="00E97A24">
        <w:t xml:space="preserve"> </w:t>
      </w:r>
      <w:r w:rsidRPr="00E97A24">
        <w:t>quarter 201</w:t>
      </w:r>
      <w:r w:rsidR="006A3DD3">
        <w:t>7</w:t>
      </w:r>
      <w:r w:rsidRPr="00E97A24">
        <w:t xml:space="preserve">, </w:t>
      </w:r>
      <w:r w:rsidR="00B84025">
        <w:t>897,88</w:t>
      </w:r>
      <w:r w:rsidR="00B6678B" w:rsidRPr="00B6678B">
        <w:t>0</w:t>
      </w:r>
      <w:r w:rsidR="00B6678B">
        <w:t xml:space="preserve"> </w:t>
      </w:r>
      <w:r w:rsidRPr="00E97A24">
        <w:t>families used approve</w:t>
      </w:r>
      <w:r w:rsidR="00B6678B">
        <w:t xml:space="preserve">d child care services for their </w:t>
      </w:r>
      <w:r w:rsidR="00B6678B" w:rsidRPr="00B6678B">
        <w:t>1,</w:t>
      </w:r>
      <w:r w:rsidR="00B84025">
        <w:t>302,940</w:t>
      </w:r>
      <w:r w:rsidR="00B6678B" w:rsidRPr="00B6678B">
        <w:t xml:space="preserve"> </w:t>
      </w:r>
      <w:r w:rsidRPr="00E97A24">
        <w:t xml:space="preserve">children. </w:t>
      </w:r>
    </w:p>
    <w:p w14:paraId="7E2B627F" w14:textId="77777777" w:rsidR="003E1548" w:rsidRPr="00E97A24" w:rsidRDefault="003E1548" w:rsidP="003E1548">
      <w:pPr>
        <w:pStyle w:val="ListParagraph"/>
        <w:numPr>
          <w:ilvl w:val="0"/>
          <w:numId w:val="28"/>
        </w:numPr>
      </w:pPr>
      <w:r w:rsidRPr="00E97A24">
        <w:t xml:space="preserve">In terms of affordability, </w:t>
      </w:r>
      <w:r w:rsidR="008D6F6A" w:rsidRPr="00E97A24">
        <w:t>9</w:t>
      </w:r>
      <w:r w:rsidR="00B84025">
        <w:t>3.2</w:t>
      </w:r>
      <w:r w:rsidRPr="00E97A24">
        <w:t xml:space="preserve"> per cent of these families are estimated to have received Child Care Rebate (CCR), with up to 50 per cent of their out-of-pocket costs covered by the Australian Government. </w:t>
      </w:r>
    </w:p>
    <w:p w14:paraId="616EA26A" w14:textId="77777777" w:rsidR="002E22F2" w:rsidRPr="00E97A24" w:rsidRDefault="003E1548" w:rsidP="007D58FB">
      <w:pPr>
        <w:pStyle w:val="ListParagraph"/>
        <w:numPr>
          <w:ilvl w:val="0"/>
          <w:numId w:val="28"/>
        </w:numPr>
      </w:pPr>
      <w:r w:rsidRPr="00E97A24">
        <w:t xml:space="preserve">In terms of availability, in the </w:t>
      </w:r>
      <w:r w:rsidR="007842D1">
        <w:t>December</w:t>
      </w:r>
      <w:r w:rsidR="006E7EE3" w:rsidRPr="00E97A24">
        <w:t xml:space="preserve"> </w:t>
      </w:r>
      <w:r w:rsidR="004C7882">
        <w:t>quarter 2017</w:t>
      </w:r>
      <w:r w:rsidRPr="00E97A24">
        <w:t xml:space="preserve">, there were </w:t>
      </w:r>
      <w:r w:rsidR="008664C3">
        <w:t>18,52</w:t>
      </w:r>
      <w:r w:rsidR="00B84025">
        <w:t>4</w:t>
      </w:r>
      <w:r w:rsidR="00E217B7" w:rsidRPr="00E97A24">
        <w:t xml:space="preserve"> </w:t>
      </w:r>
      <w:r w:rsidRPr="00E97A24">
        <w:t>services providing approved child care services across Australia.</w:t>
      </w:r>
    </w:p>
    <w:p w14:paraId="6C599525" w14:textId="77777777" w:rsidR="002E22F2" w:rsidRPr="00E97A24" w:rsidRDefault="003E1548" w:rsidP="003E1548">
      <w:pPr>
        <w:pStyle w:val="Heading3"/>
      </w:pPr>
      <w:r w:rsidRPr="00E97A24">
        <w:t xml:space="preserve">Table 1: Child care children, families, services and estimated entitlements by state and territory, </w:t>
      </w:r>
      <w:r w:rsidRPr="00E97A24">
        <w:br/>
      </w:r>
      <w:r w:rsidR="007842D1">
        <w:t>December</w:t>
      </w:r>
      <w:r w:rsidR="006E7EE3" w:rsidRPr="00E97A24">
        <w:t xml:space="preserve"> </w:t>
      </w:r>
      <w:r w:rsidR="00BF3277" w:rsidRPr="00E97A24">
        <w:t>quarter 201</w:t>
      </w:r>
      <w:r w:rsidR="006A3DD3">
        <w:t>7</w:t>
      </w:r>
    </w:p>
    <w:tbl>
      <w:tblPr>
        <w:tblStyle w:val="DEEWRTable"/>
        <w:tblW w:w="9606" w:type="dxa"/>
        <w:tblLook w:val="0420" w:firstRow="1" w:lastRow="0" w:firstColumn="0" w:lastColumn="0" w:noHBand="0" w:noVBand="1"/>
        <w:tblCaption w:val="Table 1: Selected child care data by state and territory, December quarter 2014"/>
        <w:tblDescription w:val="This table shows for each state and territory: the number of children and families using approved child care, the number of approved child care services, estimated value of entitlements to Child Care Benefit and Child Care Rebate and the estimated number of families receiving Child Care Rebate."/>
      </w:tblPr>
      <w:tblGrid>
        <w:gridCol w:w="1101"/>
        <w:gridCol w:w="1417"/>
        <w:gridCol w:w="1418"/>
        <w:gridCol w:w="1417"/>
        <w:gridCol w:w="1418"/>
        <w:gridCol w:w="1417"/>
        <w:gridCol w:w="1418"/>
      </w:tblGrid>
      <w:tr w:rsidR="005B3CCB" w:rsidRPr="00E97A24" w14:paraId="25898E18" w14:textId="77777777" w:rsidTr="005755AE">
        <w:trPr>
          <w:cnfStyle w:val="100000000000" w:firstRow="1" w:lastRow="0" w:firstColumn="0" w:lastColumn="0" w:oddVBand="0" w:evenVBand="0" w:oddHBand="0" w:evenHBand="0" w:firstRowFirstColumn="0" w:firstRowLastColumn="0" w:lastRowFirstColumn="0" w:lastRowLastColumn="0"/>
          <w:trHeight w:val="991"/>
          <w:tblHeader/>
        </w:trPr>
        <w:tc>
          <w:tcPr>
            <w:tcW w:w="1101" w:type="dxa"/>
            <w:tcBorders>
              <w:bottom w:val="nil"/>
              <w:right w:val="single" w:sz="2" w:space="0" w:color="593674" w:themeColor="accent2"/>
            </w:tcBorders>
            <w:shd w:val="clear" w:color="auto" w:fill="593674" w:themeFill="accent2"/>
            <w:vAlign w:val="center"/>
          </w:tcPr>
          <w:p w14:paraId="43BBA813" w14:textId="77777777" w:rsidR="005B3CCB" w:rsidRPr="00E97A24" w:rsidRDefault="005B3CCB" w:rsidP="00FA4C7D">
            <w:r w:rsidRPr="00E97A24">
              <w:t>State and territory</w:t>
            </w:r>
          </w:p>
        </w:tc>
        <w:tc>
          <w:tcPr>
            <w:tcW w:w="1417" w:type="dxa"/>
            <w:tcBorders>
              <w:left w:val="single" w:sz="2" w:space="0" w:color="593674" w:themeColor="accent2"/>
              <w:bottom w:val="nil"/>
              <w:right w:val="single" w:sz="2" w:space="0" w:color="593674" w:themeColor="accent2"/>
            </w:tcBorders>
            <w:shd w:val="clear" w:color="auto" w:fill="593674" w:themeFill="accent2"/>
            <w:vAlign w:val="center"/>
          </w:tcPr>
          <w:p w14:paraId="112BAFA8" w14:textId="77777777" w:rsidR="005B3CCB" w:rsidRPr="00E97A24" w:rsidRDefault="005B3CCB" w:rsidP="00FA4C7D">
            <w:pPr>
              <w:jc w:val="right"/>
            </w:pPr>
            <w:r w:rsidRPr="00E97A24">
              <w:t>Number of children using approved child care</w:t>
            </w:r>
            <w:r w:rsidRPr="00E97A24">
              <w:rPr>
                <w:vertAlign w:val="superscript"/>
              </w:rPr>
              <w:t>1</w:t>
            </w:r>
          </w:p>
        </w:tc>
        <w:tc>
          <w:tcPr>
            <w:tcW w:w="1418" w:type="dxa"/>
            <w:tcBorders>
              <w:left w:val="single" w:sz="2" w:space="0" w:color="593674" w:themeColor="accent2"/>
              <w:bottom w:val="nil"/>
              <w:right w:val="single" w:sz="2" w:space="0" w:color="593674" w:themeColor="accent2"/>
            </w:tcBorders>
            <w:shd w:val="clear" w:color="auto" w:fill="593674" w:themeFill="accent2"/>
            <w:vAlign w:val="center"/>
          </w:tcPr>
          <w:p w14:paraId="53FE6FD6" w14:textId="77777777" w:rsidR="005B3CCB" w:rsidRPr="00E97A24" w:rsidRDefault="005B3CCB" w:rsidP="00FA4C7D">
            <w:pPr>
              <w:jc w:val="right"/>
            </w:pPr>
            <w:r w:rsidRPr="00E97A24">
              <w:t>Number of families using approved child care</w:t>
            </w:r>
            <w:r w:rsidRPr="00E97A24">
              <w:rPr>
                <w:vertAlign w:val="superscript"/>
              </w:rPr>
              <w:t>1</w:t>
            </w:r>
          </w:p>
        </w:tc>
        <w:tc>
          <w:tcPr>
            <w:tcW w:w="1417" w:type="dxa"/>
            <w:tcBorders>
              <w:left w:val="single" w:sz="2" w:space="0" w:color="593674" w:themeColor="accent2"/>
              <w:bottom w:val="nil"/>
              <w:right w:val="single" w:sz="2" w:space="0" w:color="593674" w:themeColor="accent2"/>
            </w:tcBorders>
            <w:shd w:val="clear" w:color="auto" w:fill="593674" w:themeFill="accent2"/>
            <w:vAlign w:val="center"/>
          </w:tcPr>
          <w:p w14:paraId="63153A3C" w14:textId="77777777" w:rsidR="005B3CCB" w:rsidRPr="00E97A24" w:rsidRDefault="005B3CCB" w:rsidP="00FA4C7D">
            <w:pPr>
              <w:jc w:val="right"/>
            </w:pPr>
            <w:r w:rsidRPr="00E97A24">
              <w:t>Number of approved child care services</w:t>
            </w:r>
          </w:p>
        </w:tc>
        <w:tc>
          <w:tcPr>
            <w:tcW w:w="1418" w:type="dxa"/>
            <w:tcBorders>
              <w:left w:val="single" w:sz="2" w:space="0" w:color="593674" w:themeColor="accent2"/>
              <w:bottom w:val="nil"/>
              <w:right w:val="single" w:sz="2" w:space="0" w:color="593674" w:themeColor="accent2"/>
            </w:tcBorders>
            <w:shd w:val="clear" w:color="auto" w:fill="593674" w:themeFill="accent2"/>
            <w:vAlign w:val="center"/>
          </w:tcPr>
          <w:p w14:paraId="4067F34D" w14:textId="77777777" w:rsidR="005B3CCB" w:rsidRPr="00E97A24" w:rsidRDefault="005B3CCB" w:rsidP="00FA4C7D">
            <w:pPr>
              <w:jc w:val="right"/>
            </w:pPr>
            <w:r w:rsidRPr="00E97A24">
              <w:t>Estimated Child Care Benefit (CCB) entitlement</w:t>
            </w:r>
            <w:r w:rsidRPr="00E97A24">
              <w:rPr>
                <w:vertAlign w:val="superscript"/>
              </w:rPr>
              <w:t>1</w:t>
            </w:r>
            <w:r w:rsidRPr="00E97A24">
              <w:t xml:space="preserve"> ('000)</w:t>
            </w:r>
          </w:p>
        </w:tc>
        <w:tc>
          <w:tcPr>
            <w:tcW w:w="1417" w:type="dxa"/>
            <w:tcBorders>
              <w:left w:val="single" w:sz="2" w:space="0" w:color="593674" w:themeColor="accent2"/>
              <w:bottom w:val="nil"/>
              <w:right w:val="single" w:sz="2" w:space="0" w:color="593674" w:themeColor="accent2"/>
            </w:tcBorders>
            <w:shd w:val="clear" w:color="auto" w:fill="593674" w:themeFill="accent2"/>
            <w:vAlign w:val="center"/>
          </w:tcPr>
          <w:p w14:paraId="6EEDB333" w14:textId="77777777" w:rsidR="005B3CCB" w:rsidRPr="00E97A24" w:rsidRDefault="005B3CCB" w:rsidP="00FA4C7D">
            <w:pPr>
              <w:jc w:val="right"/>
            </w:pPr>
            <w:r w:rsidRPr="00E97A24">
              <w:t>Estimated Child Care Rebate (CCR) entitlement</w:t>
            </w:r>
            <w:r w:rsidRPr="00E97A24">
              <w:rPr>
                <w:vertAlign w:val="superscript"/>
              </w:rPr>
              <w:t>1</w:t>
            </w:r>
            <w:r w:rsidRPr="00E97A24">
              <w:t xml:space="preserve"> ('000)</w:t>
            </w:r>
          </w:p>
        </w:tc>
        <w:tc>
          <w:tcPr>
            <w:tcW w:w="1418" w:type="dxa"/>
            <w:tcBorders>
              <w:left w:val="single" w:sz="2" w:space="0" w:color="593674" w:themeColor="accent2"/>
              <w:bottom w:val="nil"/>
            </w:tcBorders>
            <w:shd w:val="clear" w:color="auto" w:fill="593674" w:themeFill="accent2"/>
            <w:vAlign w:val="center"/>
          </w:tcPr>
          <w:p w14:paraId="3000B0C0" w14:textId="77777777" w:rsidR="005B3CCB" w:rsidRPr="00E97A24" w:rsidRDefault="005B3CCB" w:rsidP="00FA4C7D">
            <w:pPr>
              <w:jc w:val="right"/>
            </w:pPr>
            <w:r w:rsidRPr="00E97A24">
              <w:t>Estimated number of families receiving CCR</w:t>
            </w:r>
            <w:r w:rsidRPr="00E97A24">
              <w:rPr>
                <w:vertAlign w:val="superscript"/>
              </w:rPr>
              <w:t>1</w:t>
            </w:r>
          </w:p>
        </w:tc>
      </w:tr>
      <w:tr w:rsidR="00E13EDA" w:rsidRPr="00E97A24" w14:paraId="6A1D4D78" w14:textId="77777777" w:rsidTr="00E13EDA">
        <w:trPr>
          <w:trHeight w:hRule="exact" w:val="397"/>
        </w:trPr>
        <w:tc>
          <w:tcPr>
            <w:tcW w:w="1101" w:type="dxa"/>
            <w:tcBorders>
              <w:top w:val="nil"/>
            </w:tcBorders>
            <w:vAlign w:val="center"/>
          </w:tcPr>
          <w:p w14:paraId="291CE81E" w14:textId="77777777" w:rsidR="00E13EDA" w:rsidRPr="00E97A24" w:rsidRDefault="00E13EDA" w:rsidP="00E13EDA">
            <w:r w:rsidRPr="00E97A24">
              <w:t>NSW</w:t>
            </w:r>
          </w:p>
        </w:tc>
        <w:tc>
          <w:tcPr>
            <w:tcW w:w="1417" w:type="dxa"/>
            <w:tcBorders>
              <w:top w:val="nil"/>
            </w:tcBorders>
            <w:vAlign w:val="center"/>
          </w:tcPr>
          <w:p w14:paraId="55017F9E" w14:textId="77777777" w:rsidR="00E13EDA" w:rsidRPr="00E13EDA" w:rsidRDefault="00E13EDA" w:rsidP="00E13EDA">
            <w:pPr>
              <w:jc w:val="right"/>
            </w:pPr>
            <w:r w:rsidRPr="00E13EDA">
              <w:t>434,080</w:t>
            </w:r>
          </w:p>
        </w:tc>
        <w:tc>
          <w:tcPr>
            <w:tcW w:w="1418" w:type="dxa"/>
            <w:tcBorders>
              <w:top w:val="nil"/>
            </w:tcBorders>
            <w:vAlign w:val="center"/>
          </w:tcPr>
          <w:p w14:paraId="3589BD7F" w14:textId="77777777" w:rsidR="00E13EDA" w:rsidRPr="00E13EDA" w:rsidRDefault="00E13EDA" w:rsidP="00E13EDA">
            <w:pPr>
              <w:jc w:val="right"/>
            </w:pPr>
            <w:r w:rsidRPr="00E13EDA">
              <w:t>302,850</w:t>
            </w:r>
          </w:p>
        </w:tc>
        <w:tc>
          <w:tcPr>
            <w:tcW w:w="1417" w:type="dxa"/>
            <w:tcBorders>
              <w:top w:val="nil"/>
            </w:tcBorders>
            <w:vAlign w:val="center"/>
          </w:tcPr>
          <w:p w14:paraId="00377699" w14:textId="77777777" w:rsidR="00E13EDA" w:rsidRPr="00E13EDA" w:rsidRDefault="00E13EDA" w:rsidP="00E13EDA">
            <w:pPr>
              <w:jc w:val="right"/>
            </w:pPr>
            <w:r w:rsidRPr="00E13EDA">
              <w:t>6,418</w:t>
            </w:r>
          </w:p>
        </w:tc>
        <w:tc>
          <w:tcPr>
            <w:tcW w:w="1418" w:type="dxa"/>
            <w:tcBorders>
              <w:top w:val="nil"/>
            </w:tcBorders>
            <w:vAlign w:val="center"/>
          </w:tcPr>
          <w:p w14:paraId="6ACD8DAB" w14:textId="77777777" w:rsidR="00E13EDA" w:rsidRPr="00E13EDA" w:rsidRDefault="00E13EDA" w:rsidP="00E13EDA">
            <w:pPr>
              <w:jc w:val="right"/>
            </w:pPr>
            <w:r w:rsidRPr="00E13EDA">
              <w:t xml:space="preserve">$252,563 </w:t>
            </w:r>
          </w:p>
        </w:tc>
        <w:tc>
          <w:tcPr>
            <w:tcW w:w="1417" w:type="dxa"/>
            <w:tcBorders>
              <w:top w:val="nil"/>
            </w:tcBorders>
            <w:vAlign w:val="center"/>
          </w:tcPr>
          <w:p w14:paraId="6AC0BAE7" w14:textId="77777777" w:rsidR="00E13EDA" w:rsidRPr="00E13EDA" w:rsidRDefault="00E13EDA" w:rsidP="00E13EDA">
            <w:pPr>
              <w:jc w:val="right"/>
            </w:pPr>
            <w:r w:rsidRPr="00E13EDA">
              <w:t xml:space="preserve">$377,314 </w:t>
            </w:r>
          </w:p>
        </w:tc>
        <w:tc>
          <w:tcPr>
            <w:tcW w:w="1418" w:type="dxa"/>
            <w:tcBorders>
              <w:top w:val="nil"/>
            </w:tcBorders>
            <w:vAlign w:val="center"/>
          </w:tcPr>
          <w:p w14:paraId="7ECF19CA" w14:textId="77777777" w:rsidR="00E13EDA" w:rsidRPr="00E13EDA" w:rsidRDefault="00E13EDA" w:rsidP="00E13EDA">
            <w:pPr>
              <w:jc w:val="right"/>
            </w:pPr>
            <w:r w:rsidRPr="00E13EDA">
              <w:t>280,120</w:t>
            </w:r>
          </w:p>
        </w:tc>
      </w:tr>
      <w:tr w:rsidR="00E13EDA" w:rsidRPr="00E97A24" w14:paraId="72F69C55" w14:textId="77777777" w:rsidTr="00E13EDA">
        <w:trPr>
          <w:trHeight w:hRule="exact" w:val="397"/>
        </w:trPr>
        <w:tc>
          <w:tcPr>
            <w:tcW w:w="1101" w:type="dxa"/>
            <w:vAlign w:val="center"/>
          </w:tcPr>
          <w:p w14:paraId="0131F4CD" w14:textId="77777777" w:rsidR="00E13EDA" w:rsidRPr="00E97A24" w:rsidRDefault="00E13EDA" w:rsidP="00E13EDA">
            <w:r w:rsidRPr="00E97A24">
              <w:t>Vic.</w:t>
            </w:r>
          </w:p>
        </w:tc>
        <w:tc>
          <w:tcPr>
            <w:tcW w:w="1417" w:type="dxa"/>
            <w:vAlign w:val="center"/>
          </w:tcPr>
          <w:p w14:paraId="748907C7" w14:textId="77777777" w:rsidR="00E13EDA" w:rsidRPr="00E13EDA" w:rsidRDefault="00E13EDA" w:rsidP="00E13EDA">
            <w:pPr>
              <w:jc w:val="right"/>
            </w:pPr>
            <w:r w:rsidRPr="00E13EDA">
              <w:t>321,930</w:t>
            </w:r>
          </w:p>
        </w:tc>
        <w:tc>
          <w:tcPr>
            <w:tcW w:w="1418" w:type="dxa"/>
            <w:vAlign w:val="center"/>
          </w:tcPr>
          <w:p w14:paraId="47FC5D0C" w14:textId="77777777" w:rsidR="00E13EDA" w:rsidRPr="00E13EDA" w:rsidRDefault="00E13EDA" w:rsidP="00E13EDA">
            <w:pPr>
              <w:jc w:val="right"/>
            </w:pPr>
            <w:r w:rsidRPr="00E13EDA">
              <w:t>219,530</w:t>
            </w:r>
          </w:p>
        </w:tc>
        <w:tc>
          <w:tcPr>
            <w:tcW w:w="1417" w:type="dxa"/>
            <w:vAlign w:val="center"/>
          </w:tcPr>
          <w:p w14:paraId="378A6F33" w14:textId="77777777" w:rsidR="00E13EDA" w:rsidRPr="00E13EDA" w:rsidRDefault="00E13EDA" w:rsidP="00E13EDA">
            <w:pPr>
              <w:jc w:val="right"/>
            </w:pPr>
            <w:r w:rsidRPr="00E13EDA">
              <w:t>4,262</w:t>
            </w:r>
          </w:p>
        </w:tc>
        <w:tc>
          <w:tcPr>
            <w:tcW w:w="1418" w:type="dxa"/>
            <w:vAlign w:val="center"/>
          </w:tcPr>
          <w:p w14:paraId="54D8C933" w14:textId="77777777" w:rsidR="00E13EDA" w:rsidRPr="00E13EDA" w:rsidRDefault="00E13EDA" w:rsidP="00E13EDA">
            <w:pPr>
              <w:jc w:val="right"/>
            </w:pPr>
            <w:r w:rsidRPr="00E13EDA">
              <w:t xml:space="preserve">$226,206 </w:t>
            </w:r>
          </w:p>
        </w:tc>
        <w:tc>
          <w:tcPr>
            <w:tcW w:w="1417" w:type="dxa"/>
            <w:vAlign w:val="center"/>
          </w:tcPr>
          <w:p w14:paraId="1BAB82EB" w14:textId="77777777" w:rsidR="00E13EDA" w:rsidRPr="00E13EDA" w:rsidRDefault="00E13EDA" w:rsidP="00E13EDA">
            <w:pPr>
              <w:jc w:val="right"/>
            </w:pPr>
            <w:r w:rsidRPr="00E13EDA">
              <w:t xml:space="preserve">$272,992 </w:t>
            </w:r>
          </w:p>
        </w:tc>
        <w:tc>
          <w:tcPr>
            <w:tcW w:w="1418" w:type="dxa"/>
            <w:vAlign w:val="center"/>
          </w:tcPr>
          <w:p w14:paraId="1DCA3F99" w14:textId="77777777" w:rsidR="00E13EDA" w:rsidRPr="00E13EDA" w:rsidRDefault="00E13EDA" w:rsidP="00E13EDA">
            <w:pPr>
              <w:jc w:val="right"/>
            </w:pPr>
            <w:r w:rsidRPr="00E13EDA">
              <w:t>204,870</w:t>
            </w:r>
          </w:p>
        </w:tc>
      </w:tr>
      <w:tr w:rsidR="00E13EDA" w:rsidRPr="00E97A24" w14:paraId="0F7DCAD0" w14:textId="77777777" w:rsidTr="00E13EDA">
        <w:trPr>
          <w:trHeight w:hRule="exact" w:val="397"/>
        </w:trPr>
        <w:tc>
          <w:tcPr>
            <w:tcW w:w="1101" w:type="dxa"/>
            <w:vAlign w:val="center"/>
          </w:tcPr>
          <w:p w14:paraId="79D85B37" w14:textId="77777777" w:rsidR="00E13EDA" w:rsidRPr="00E97A24" w:rsidRDefault="00E13EDA" w:rsidP="00E13EDA">
            <w:r w:rsidRPr="00E97A24">
              <w:t>Qld</w:t>
            </w:r>
          </w:p>
        </w:tc>
        <w:tc>
          <w:tcPr>
            <w:tcW w:w="1417" w:type="dxa"/>
            <w:vAlign w:val="center"/>
          </w:tcPr>
          <w:p w14:paraId="7C30545F" w14:textId="77777777" w:rsidR="00E13EDA" w:rsidRPr="00E13EDA" w:rsidRDefault="00E13EDA" w:rsidP="00E13EDA">
            <w:pPr>
              <w:jc w:val="right"/>
            </w:pPr>
            <w:r w:rsidRPr="00E13EDA">
              <w:t>296,730</w:t>
            </w:r>
          </w:p>
        </w:tc>
        <w:tc>
          <w:tcPr>
            <w:tcW w:w="1418" w:type="dxa"/>
            <w:vAlign w:val="center"/>
          </w:tcPr>
          <w:p w14:paraId="6521C967" w14:textId="77777777" w:rsidR="00E13EDA" w:rsidRPr="00E13EDA" w:rsidRDefault="00E13EDA" w:rsidP="00E13EDA">
            <w:pPr>
              <w:jc w:val="right"/>
            </w:pPr>
            <w:r w:rsidRPr="00E13EDA">
              <w:t>201,910</w:t>
            </w:r>
          </w:p>
        </w:tc>
        <w:tc>
          <w:tcPr>
            <w:tcW w:w="1417" w:type="dxa"/>
            <w:vAlign w:val="center"/>
          </w:tcPr>
          <w:p w14:paraId="5C386F39" w14:textId="77777777" w:rsidR="00E13EDA" w:rsidRPr="00E13EDA" w:rsidRDefault="00E13EDA" w:rsidP="00E13EDA">
            <w:pPr>
              <w:jc w:val="right"/>
            </w:pPr>
            <w:r w:rsidRPr="00E13EDA">
              <w:t>3,730</w:t>
            </w:r>
          </w:p>
        </w:tc>
        <w:tc>
          <w:tcPr>
            <w:tcW w:w="1418" w:type="dxa"/>
            <w:vAlign w:val="center"/>
          </w:tcPr>
          <w:p w14:paraId="7C0FD2BE" w14:textId="77777777" w:rsidR="00E13EDA" w:rsidRPr="00E13EDA" w:rsidRDefault="00E13EDA" w:rsidP="00E13EDA">
            <w:pPr>
              <w:jc w:val="right"/>
            </w:pPr>
            <w:r w:rsidRPr="00E13EDA">
              <w:t xml:space="preserve">$188,466 </w:t>
            </w:r>
          </w:p>
        </w:tc>
        <w:tc>
          <w:tcPr>
            <w:tcW w:w="1417" w:type="dxa"/>
            <w:vAlign w:val="center"/>
          </w:tcPr>
          <w:p w14:paraId="0614B897" w14:textId="77777777" w:rsidR="00E13EDA" w:rsidRPr="00E13EDA" w:rsidRDefault="00E13EDA" w:rsidP="00E13EDA">
            <w:pPr>
              <w:jc w:val="right"/>
            </w:pPr>
            <w:r w:rsidRPr="00E13EDA">
              <w:t xml:space="preserve">$212,444 </w:t>
            </w:r>
          </w:p>
        </w:tc>
        <w:tc>
          <w:tcPr>
            <w:tcW w:w="1418" w:type="dxa"/>
            <w:vAlign w:val="center"/>
          </w:tcPr>
          <w:p w14:paraId="63FA2C2E" w14:textId="77777777" w:rsidR="00E13EDA" w:rsidRPr="00E13EDA" w:rsidRDefault="00E13EDA" w:rsidP="00E13EDA">
            <w:pPr>
              <w:jc w:val="right"/>
            </w:pPr>
            <w:r w:rsidRPr="00E13EDA">
              <w:t>187,960</w:t>
            </w:r>
          </w:p>
        </w:tc>
      </w:tr>
      <w:tr w:rsidR="00E13EDA" w:rsidRPr="00E97A24" w14:paraId="5647E4D7" w14:textId="77777777" w:rsidTr="00E13EDA">
        <w:trPr>
          <w:trHeight w:hRule="exact" w:val="397"/>
        </w:trPr>
        <w:tc>
          <w:tcPr>
            <w:tcW w:w="1101" w:type="dxa"/>
            <w:vAlign w:val="center"/>
          </w:tcPr>
          <w:p w14:paraId="67DA48D4" w14:textId="77777777" w:rsidR="00E13EDA" w:rsidRPr="00E97A24" w:rsidRDefault="00E13EDA" w:rsidP="00E13EDA">
            <w:r w:rsidRPr="00E97A24">
              <w:t>SA</w:t>
            </w:r>
          </w:p>
        </w:tc>
        <w:tc>
          <w:tcPr>
            <w:tcW w:w="1417" w:type="dxa"/>
            <w:vAlign w:val="center"/>
          </w:tcPr>
          <w:p w14:paraId="3C28E0DB" w14:textId="77777777" w:rsidR="00E13EDA" w:rsidRPr="00E13EDA" w:rsidRDefault="00E13EDA" w:rsidP="00E13EDA">
            <w:pPr>
              <w:jc w:val="right"/>
            </w:pPr>
            <w:r w:rsidRPr="00E13EDA">
              <w:t>86,410</w:t>
            </w:r>
          </w:p>
        </w:tc>
        <w:tc>
          <w:tcPr>
            <w:tcW w:w="1418" w:type="dxa"/>
            <w:vAlign w:val="center"/>
          </w:tcPr>
          <w:p w14:paraId="0747045C" w14:textId="77777777" w:rsidR="00E13EDA" w:rsidRPr="00E13EDA" w:rsidRDefault="00E13EDA" w:rsidP="00E13EDA">
            <w:pPr>
              <w:jc w:val="right"/>
            </w:pPr>
            <w:r w:rsidRPr="00E13EDA">
              <w:t>58,730</w:t>
            </w:r>
          </w:p>
        </w:tc>
        <w:tc>
          <w:tcPr>
            <w:tcW w:w="1417" w:type="dxa"/>
            <w:vAlign w:val="center"/>
          </w:tcPr>
          <w:p w14:paraId="4A7EE5E2" w14:textId="77777777" w:rsidR="00E13EDA" w:rsidRPr="00E13EDA" w:rsidRDefault="00E13EDA" w:rsidP="00E13EDA">
            <w:pPr>
              <w:jc w:val="right"/>
            </w:pPr>
            <w:r w:rsidRPr="00E13EDA">
              <w:t>1,345</w:t>
            </w:r>
          </w:p>
        </w:tc>
        <w:tc>
          <w:tcPr>
            <w:tcW w:w="1418" w:type="dxa"/>
            <w:vAlign w:val="center"/>
          </w:tcPr>
          <w:p w14:paraId="0145EC3E" w14:textId="77777777" w:rsidR="00E13EDA" w:rsidRPr="00E13EDA" w:rsidRDefault="00E13EDA" w:rsidP="00E13EDA">
            <w:pPr>
              <w:jc w:val="right"/>
            </w:pPr>
            <w:r w:rsidRPr="00E13EDA">
              <w:t xml:space="preserve">$38,019 </w:t>
            </w:r>
          </w:p>
        </w:tc>
        <w:tc>
          <w:tcPr>
            <w:tcW w:w="1417" w:type="dxa"/>
            <w:vAlign w:val="center"/>
          </w:tcPr>
          <w:p w14:paraId="7284B188" w14:textId="77777777" w:rsidR="00E13EDA" w:rsidRPr="00E13EDA" w:rsidRDefault="00E13EDA" w:rsidP="00E13EDA">
            <w:pPr>
              <w:jc w:val="right"/>
            </w:pPr>
            <w:r w:rsidRPr="00E13EDA">
              <w:t xml:space="preserve">$51,141 </w:t>
            </w:r>
          </w:p>
        </w:tc>
        <w:tc>
          <w:tcPr>
            <w:tcW w:w="1418" w:type="dxa"/>
            <w:vAlign w:val="center"/>
          </w:tcPr>
          <w:p w14:paraId="679B9249" w14:textId="77777777" w:rsidR="00E13EDA" w:rsidRPr="00E13EDA" w:rsidRDefault="00E13EDA" w:rsidP="00E13EDA">
            <w:pPr>
              <w:jc w:val="right"/>
            </w:pPr>
            <w:r w:rsidRPr="00E13EDA">
              <w:t>55,330</w:t>
            </w:r>
          </w:p>
        </w:tc>
      </w:tr>
      <w:tr w:rsidR="00E13EDA" w:rsidRPr="00E97A24" w14:paraId="37A8E61B" w14:textId="77777777" w:rsidTr="00E13EDA">
        <w:trPr>
          <w:trHeight w:hRule="exact" w:val="397"/>
        </w:trPr>
        <w:tc>
          <w:tcPr>
            <w:tcW w:w="1101" w:type="dxa"/>
            <w:vAlign w:val="center"/>
          </w:tcPr>
          <w:p w14:paraId="1F2302A5" w14:textId="77777777" w:rsidR="00E13EDA" w:rsidRPr="00E97A24" w:rsidRDefault="00E13EDA" w:rsidP="00E13EDA">
            <w:r w:rsidRPr="00E97A24">
              <w:t>WA</w:t>
            </w:r>
          </w:p>
        </w:tc>
        <w:tc>
          <w:tcPr>
            <w:tcW w:w="1417" w:type="dxa"/>
            <w:vAlign w:val="center"/>
          </w:tcPr>
          <w:p w14:paraId="1D29350E" w14:textId="77777777" w:rsidR="00E13EDA" w:rsidRPr="00E13EDA" w:rsidRDefault="00E13EDA" w:rsidP="00E13EDA">
            <w:pPr>
              <w:jc w:val="right"/>
            </w:pPr>
            <w:r w:rsidRPr="00E13EDA">
              <w:t>102,600</w:t>
            </w:r>
          </w:p>
        </w:tc>
        <w:tc>
          <w:tcPr>
            <w:tcW w:w="1418" w:type="dxa"/>
            <w:vAlign w:val="center"/>
          </w:tcPr>
          <w:p w14:paraId="50E52E01" w14:textId="77777777" w:rsidR="00E13EDA" w:rsidRPr="00E13EDA" w:rsidRDefault="00E13EDA" w:rsidP="00E13EDA">
            <w:pPr>
              <w:jc w:val="right"/>
            </w:pPr>
            <w:r w:rsidRPr="00E13EDA">
              <w:t>72,730</w:t>
            </w:r>
          </w:p>
        </w:tc>
        <w:tc>
          <w:tcPr>
            <w:tcW w:w="1417" w:type="dxa"/>
            <w:vAlign w:val="center"/>
          </w:tcPr>
          <w:p w14:paraId="0322C6FE" w14:textId="77777777" w:rsidR="00E13EDA" w:rsidRPr="00E13EDA" w:rsidRDefault="00E13EDA" w:rsidP="00E13EDA">
            <w:pPr>
              <w:jc w:val="right"/>
            </w:pPr>
            <w:r w:rsidRPr="00E13EDA">
              <w:t>1,776</w:t>
            </w:r>
          </w:p>
        </w:tc>
        <w:tc>
          <w:tcPr>
            <w:tcW w:w="1418" w:type="dxa"/>
            <w:vAlign w:val="center"/>
          </w:tcPr>
          <w:p w14:paraId="68389D97" w14:textId="77777777" w:rsidR="00E13EDA" w:rsidRPr="00E13EDA" w:rsidRDefault="00E13EDA" w:rsidP="00E13EDA">
            <w:pPr>
              <w:jc w:val="right"/>
            </w:pPr>
            <w:r w:rsidRPr="00E13EDA">
              <w:t xml:space="preserve">$48,204 </w:t>
            </w:r>
          </w:p>
        </w:tc>
        <w:tc>
          <w:tcPr>
            <w:tcW w:w="1417" w:type="dxa"/>
            <w:vAlign w:val="center"/>
          </w:tcPr>
          <w:p w14:paraId="5F02A736" w14:textId="77777777" w:rsidR="00E13EDA" w:rsidRPr="00E13EDA" w:rsidRDefault="00E13EDA" w:rsidP="00E13EDA">
            <w:pPr>
              <w:jc w:val="right"/>
            </w:pPr>
            <w:r w:rsidRPr="00E13EDA">
              <w:t xml:space="preserve">$80,886 </w:t>
            </w:r>
          </w:p>
        </w:tc>
        <w:tc>
          <w:tcPr>
            <w:tcW w:w="1418" w:type="dxa"/>
            <w:vAlign w:val="center"/>
          </w:tcPr>
          <w:p w14:paraId="03D5AF0B" w14:textId="77777777" w:rsidR="00E13EDA" w:rsidRPr="00E13EDA" w:rsidRDefault="00E13EDA" w:rsidP="00E13EDA">
            <w:pPr>
              <w:jc w:val="right"/>
            </w:pPr>
            <w:r w:rsidRPr="00E13EDA">
              <w:t>68,310</w:t>
            </w:r>
          </w:p>
        </w:tc>
      </w:tr>
      <w:tr w:rsidR="00E13EDA" w:rsidRPr="00E97A24" w14:paraId="2033F2DC" w14:textId="77777777" w:rsidTr="00E13EDA">
        <w:trPr>
          <w:trHeight w:hRule="exact" w:val="397"/>
        </w:trPr>
        <w:tc>
          <w:tcPr>
            <w:tcW w:w="1101" w:type="dxa"/>
            <w:vAlign w:val="center"/>
          </w:tcPr>
          <w:p w14:paraId="65905A9F" w14:textId="77777777" w:rsidR="00E13EDA" w:rsidRPr="00E97A24" w:rsidRDefault="00E13EDA" w:rsidP="00E13EDA">
            <w:r w:rsidRPr="00E97A24">
              <w:t>Tas.</w:t>
            </w:r>
          </w:p>
        </w:tc>
        <w:tc>
          <w:tcPr>
            <w:tcW w:w="1417" w:type="dxa"/>
            <w:vAlign w:val="center"/>
          </w:tcPr>
          <w:p w14:paraId="6DF1642B" w14:textId="77777777" w:rsidR="00E13EDA" w:rsidRPr="00E13EDA" w:rsidRDefault="00E13EDA" w:rsidP="00E13EDA">
            <w:pPr>
              <w:jc w:val="right"/>
            </w:pPr>
            <w:r w:rsidRPr="00E13EDA">
              <w:t>23,050</w:t>
            </w:r>
          </w:p>
        </w:tc>
        <w:tc>
          <w:tcPr>
            <w:tcW w:w="1418" w:type="dxa"/>
            <w:vAlign w:val="center"/>
          </w:tcPr>
          <w:p w14:paraId="609CC0BA" w14:textId="77777777" w:rsidR="00E13EDA" w:rsidRPr="00E13EDA" w:rsidRDefault="00E13EDA" w:rsidP="00E13EDA">
            <w:pPr>
              <w:jc w:val="right"/>
            </w:pPr>
            <w:r w:rsidRPr="00E13EDA">
              <w:t>16,060</w:t>
            </w:r>
          </w:p>
        </w:tc>
        <w:tc>
          <w:tcPr>
            <w:tcW w:w="1417" w:type="dxa"/>
            <w:vAlign w:val="center"/>
          </w:tcPr>
          <w:p w14:paraId="789A8A31" w14:textId="77777777" w:rsidR="00E13EDA" w:rsidRPr="00E13EDA" w:rsidRDefault="00E13EDA" w:rsidP="00E13EDA">
            <w:pPr>
              <w:jc w:val="right"/>
            </w:pPr>
            <w:r w:rsidRPr="00E13EDA">
              <w:t>393</w:t>
            </w:r>
          </w:p>
        </w:tc>
        <w:tc>
          <w:tcPr>
            <w:tcW w:w="1418" w:type="dxa"/>
            <w:vAlign w:val="center"/>
          </w:tcPr>
          <w:p w14:paraId="5BB465D9" w14:textId="77777777" w:rsidR="00E13EDA" w:rsidRPr="00E13EDA" w:rsidRDefault="00E13EDA" w:rsidP="00E13EDA">
            <w:pPr>
              <w:jc w:val="right"/>
            </w:pPr>
            <w:r w:rsidRPr="00E13EDA">
              <w:t xml:space="preserve">$10,686 </w:t>
            </w:r>
          </w:p>
        </w:tc>
        <w:tc>
          <w:tcPr>
            <w:tcW w:w="1417" w:type="dxa"/>
            <w:vAlign w:val="center"/>
          </w:tcPr>
          <w:p w14:paraId="32B40CFA" w14:textId="77777777" w:rsidR="00E13EDA" w:rsidRPr="00E13EDA" w:rsidRDefault="00E13EDA" w:rsidP="00E13EDA">
            <w:pPr>
              <w:jc w:val="right"/>
            </w:pPr>
            <w:r w:rsidRPr="00E13EDA">
              <w:t xml:space="preserve">$12,923 </w:t>
            </w:r>
          </w:p>
        </w:tc>
        <w:tc>
          <w:tcPr>
            <w:tcW w:w="1418" w:type="dxa"/>
            <w:vAlign w:val="center"/>
          </w:tcPr>
          <w:p w14:paraId="40628FD0" w14:textId="77777777" w:rsidR="00E13EDA" w:rsidRPr="00E13EDA" w:rsidRDefault="00E13EDA" w:rsidP="00E13EDA">
            <w:pPr>
              <w:jc w:val="right"/>
            </w:pPr>
            <w:r w:rsidRPr="00E13EDA">
              <w:t>14,970</w:t>
            </w:r>
          </w:p>
        </w:tc>
      </w:tr>
      <w:tr w:rsidR="00E13EDA" w:rsidRPr="00E97A24" w14:paraId="5F8726E6" w14:textId="77777777" w:rsidTr="00E13EDA">
        <w:trPr>
          <w:trHeight w:hRule="exact" w:val="397"/>
        </w:trPr>
        <w:tc>
          <w:tcPr>
            <w:tcW w:w="1101" w:type="dxa"/>
            <w:vAlign w:val="center"/>
          </w:tcPr>
          <w:p w14:paraId="03F8A2AA" w14:textId="77777777" w:rsidR="00E13EDA" w:rsidRPr="00E97A24" w:rsidRDefault="00E13EDA" w:rsidP="00E13EDA">
            <w:r w:rsidRPr="00E97A24">
              <w:t>NT</w:t>
            </w:r>
          </w:p>
        </w:tc>
        <w:tc>
          <w:tcPr>
            <w:tcW w:w="1417" w:type="dxa"/>
            <w:vAlign w:val="center"/>
          </w:tcPr>
          <w:p w14:paraId="748504D5" w14:textId="77777777" w:rsidR="00E13EDA" w:rsidRPr="00E13EDA" w:rsidRDefault="00E13EDA" w:rsidP="00E13EDA">
            <w:pPr>
              <w:jc w:val="right"/>
            </w:pPr>
            <w:r w:rsidRPr="00E13EDA">
              <w:t>10,090</w:t>
            </w:r>
          </w:p>
        </w:tc>
        <w:tc>
          <w:tcPr>
            <w:tcW w:w="1418" w:type="dxa"/>
            <w:vAlign w:val="center"/>
          </w:tcPr>
          <w:p w14:paraId="2E175E9C" w14:textId="77777777" w:rsidR="00E13EDA" w:rsidRPr="00E13EDA" w:rsidRDefault="00E13EDA" w:rsidP="00E13EDA">
            <w:pPr>
              <w:jc w:val="right"/>
            </w:pPr>
            <w:r w:rsidRPr="00E13EDA">
              <w:t>7,150</w:t>
            </w:r>
          </w:p>
        </w:tc>
        <w:tc>
          <w:tcPr>
            <w:tcW w:w="1417" w:type="dxa"/>
            <w:vAlign w:val="center"/>
          </w:tcPr>
          <w:p w14:paraId="51954AA2" w14:textId="77777777" w:rsidR="00E13EDA" w:rsidRPr="00E13EDA" w:rsidRDefault="00E13EDA" w:rsidP="00E13EDA">
            <w:pPr>
              <w:jc w:val="right"/>
            </w:pPr>
            <w:r w:rsidRPr="00E13EDA">
              <w:t>207</w:t>
            </w:r>
          </w:p>
        </w:tc>
        <w:tc>
          <w:tcPr>
            <w:tcW w:w="1418" w:type="dxa"/>
            <w:vAlign w:val="center"/>
          </w:tcPr>
          <w:p w14:paraId="675CF906" w14:textId="77777777" w:rsidR="00E13EDA" w:rsidRPr="00E13EDA" w:rsidRDefault="00E13EDA" w:rsidP="00E13EDA">
            <w:pPr>
              <w:jc w:val="right"/>
            </w:pPr>
            <w:r w:rsidRPr="00E13EDA">
              <w:t xml:space="preserve">$3,851 </w:t>
            </w:r>
          </w:p>
        </w:tc>
        <w:tc>
          <w:tcPr>
            <w:tcW w:w="1417" w:type="dxa"/>
            <w:vAlign w:val="center"/>
          </w:tcPr>
          <w:p w14:paraId="74CA42A7" w14:textId="77777777" w:rsidR="00E13EDA" w:rsidRPr="00E13EDA" w:rsidRDefault="00E13EDA" w:rsidP="00E13EDA">
            <w:pPr>
              <w:jc w:val="right"/>
            </w:pPr>
            <w:r w:rsidRPr="00E13EDA">
              <w:t xml:space="preserve">$10,419 </w:t>
            </w:r>
          </w:p>
        </w:tc>
        <w:tc>
          <w:tcPr>
            <w:tcW w:w="1418" w:type="dxa"/>
            <w:vAlign w:val="center"/>
          </w:tcPr>
          <w:p w14:paraId="0E6BFAF4" w14:textId="77777777" w:rsidR="00E13EDA" w:rsidRPr="00E13EDA" w:rsidRDefault="00E13EDA" w:rsidP="00E13EDA">
            <w:pPr>
              <w:jc w:val="right"/>
            </w:pPr>
            <w:r w:rsidRPr="00E13EDA">
              <w:t>6,920</w:t>
            </w:r>
          </w:p>
        </w:tc>
      </w:tr>
      <w:tr w:rsidR="00E13EDA" w:rsidRPr="00E97A24" w14:paraId="20601B79" w14:textId="77777777" w:rsidTr="00E13EDA">
        <w:trPr>
          <w:trHeight w:hRule="exact" w:val="397"/>
        </w:trPr>
        <w:tc>
          <w:tcPr>
            <w:tcW w:w="1101" w:type="dxa"/>
            <w:tcBorders>
              <w:bottom w:val="single" w:sz="4" w:space="0" w:color="auto"/>
            </w:tcBorders>
            <w:vAlign w:val="center"/>
          </w:tcPr>
          <w:p w14:paraId="5EEC319A" w14:textId="77777777" w:rsidR="00E13EDA" w:rsidRPr="00E97A24" w:rsidRDefault="00E13EDA" w:rsidP="00E13EDA">
            <w:r w:rsidRPr="00E97A24">
              <w:t>ACT</w:t>
            </w:r>
          </w:p>
        </w:tc>
        <w:tc>
          <w:tcPr>
            <w:tcW w:w="1417" w:type="dxa"/>
            <w:tcBorders>
              <w:bottom w:val="single" w:sz="4" w:space="0" w:color="auto"/>
            </w:tcBorders>
            <w:vAlign w:val="center"/>
          </w:tcPr>
          <w:p w14:paraId="2637B7F0" w14:textId="77777777" w:rsidR="00E13EDA" w:rsidRPr="00E13EDA" w:rsidRDefault="00E13EDA" w:rsidP="00E13EDA">
            <w:pPr>
              <w:jc w:val="right"/>
            </w:pPr>
            <w:r w:rsidRPr="00E13EDA">
              <w:t>29,830</w:t>
            </w:r>
          </w:p>
        </w:tc>
        <w:tc>
          <w:tcPr>
            <w:tcW w:w="1418" w:type="dxa"/>
            <w:tcBorders>
              <w:bottom w:val="single" w:sz="4" w:space="0" w:color="auto"/>
            </w:tcBorders>
            <w:vAlign w:val="center"/>
          </w:tcPr>
          <w:p w14:paraId="4298479B" w14:textId="77777777" w:rsidR="00E13EDA" w:rsidRPr="00E13EDA" w:rsidRDefault="00E13EDA" w:rsidP="00E13EDA">
            <w:pPr>
              <w:jc w:val="right"/>
            </w:pPr>
            <w:r w:rsidRPr="00E13EDA">
              <w:t>20,580</w:t>
            </w:r>
          </w:p>
        </w:tc>
        <w:tc>
          <w:tcPr>
            <w:tcW w:w="1417" w:type="dxa"/>
            <w:tcBorders>
              <w:bottom w:val="single" w:sz="4" w:space="0" w:color="auto"/>
            </w:tcBorders>
            <w:vAlign w:val="center"/>
          </w:tcPr>
          <w:p w14:paraId="66FFE1D8" w14:textId="77777777" w:rsidR="00E13EDA" w:rsidRPr="00E13EDA" w:rsidRDefault="00E13EDA" w:rsidP="00E13EDA">
            <w:pPr>
              <w:jc w:val="right"/>
            </w:pPr>
            <w:r w:rsidRPr="00E13EDA">
              <w:t>393</w:t>
            </w:r>
          </w:p>
        </w:tc>
        <w:tc>
          <w:tcPr>
            <w:tcW w:w="1418" w:type="dxa"/>
            <w:tcBorders>
              <w:bottom w:val="single" w:sz="4" w:space="0" w:color="auto"/>
            </w:tcBorders>
            <w:vAlign w:val="center"/>
          </w:tcPr>
          <w:p w14:paraId="018801D3" w14:textId="77777777" w:rsidR="00E13EDA" w:rsidRPr="00E13EDA" w:rsidRDefault="00E13EDA" w:rsidP="00E13EDA">
            <w:pPr>
              <w:jc w:val="right"/>
            </w:pPr>
            <w:r w:rsidRPr="00E13EDA">
              <w:t xml:space="preserve">$7,269 </w:t>
            </w:r>
          </w:p>
        </w:tc>
        <w:tc>
          <w:tcPr>
            <w:tcW w:w="1417" w:type="dxa"/>
            <w:tcBorders>
              <w:bottom w:val="single" w:sz="4" w:space="0" w:color="auto"/>
            </w:tcBorders>
            <w:vAlign w:val="center"/>
          </w:tcPr>
          <w:p w14:paraId="59BAB3C6" w14:textId="77777777" w:rsidR="00E13EDA" w:rsidRPr="00E13EDA" w:rsidRDefault="00E13EDA" w:rsidP="00E13EDA">
            <w:pPr>
              <w:jc w:val="right"/>
            </w:pPr>
            <w:r w:rsidRPr="00E13EDA">
              <w:t xml:space="preserve">$33,807 </w:t>
            </w:r>
          </w:p>
        </w:tc>
        <w:tc>
          <w:tcPr>
            <w:tcW w:w="1418" w:type="dxa"/>
            <w:tcBorders>
              <w:bottom w:val="single" w:sz="4" w:space="0" w:color="auto"/>
            </w:tcBorders>
            <w:vAlign w:val="center"/>
          </w:tcPr>
          <w:p w14:paraId="6A8F8EA4" w14:textId="77777777" w:rsidR="00E13EDA" w:rsidRPr="00E13EDA" w:rsidRDefault="00E13EDA" w:rsidP="00E13EDA">
            <w:pPr>
              <w:jc w:val="right"/>
            </w:pPr>
            <w:r w:rsidRPr="00E13EDA">
              <w:t>20,180</w:t>
            </w:r>
          </w:p>
        </w:tc>
      </w:tr>
      <w:tr w:rsidR="00E13EDA" w:rsidRPr="00E13EDA" w14:paraId="7EFE57D1" w14:textId="77777777" w:rsidTr="00E13EDA">
        <w:trPr>
          <w:trHeight w:hRule="exact" w:val="397"/>
        </w:trPr>
        <w:tc>
          <w:tcPr>
            <w:tcW w:w="1101" w:type="dxa"/>
            <w:tcBorders>
              <w:top w:val="single" w:sz="4" w:space="0" w:color="auto"/>
              <w:bottom w:val="single" w:sz="4" w:space="0" w:color="auto"/>
            </w:tcBorders>
            <w:vAlign w:val="center"/>
          </w:tcPr>
          <w:p w14:paraId="220AA808" w14:textId="77777777" w:rsidR="00E13EDA" w:rsidRPr="00E13EDA" w:rsidRDefault="00E13EDA" w:rsidP="00E13EDA">
            <w:pPr>
              <w:rPr>
                <w:b/>
              </w:rPr>
            </w:pPr>
            <w:r w:rsidRPr="00E13EDA">
              <w:rPr>
                <w:b/>
              </w:rPr>
              <w:t>Australia</w:t>
            </w:r>
          </w:p>
        </w:tc>
        <w:tc>
          <w:tcPr>
            <w:tcW w:w="1417" w:type="dxa"/>
            <w:tcBorders>
              <w:top w:val="single" w:sz="4" w:space="0" w:color="auto"/>
              <w:bottom w:val="single" w:sz="4" w:space="0" w:color="auto"/>
            </w:tcBorders>
            <w:vAlign w:val="center"/>
          </w:tcPr>
          <w:p w14:paraId="0DDD01CB" w14:textId="77777777" w:rsidR="00E13EDA" w:rsidRPr="00E13EDA" w:rsidRDefault="00E13EDA" w:rsidP="00E13EDA">
            <w:pPr>
              <w:jc w:val="right"/>
              <w:rPr>
                <w:b/>
              </w:rPr>
            </w:pPr>
            <w:r w:rsidRPr="00E13EDA">
              <w:rPr>
                <w:b/>
              </w:rPr>
              <w:t>1,302,940</w:t>
            </w:r>
          </w:p>
        </w:tc>
        <w:tc>
          <w:tcPr>
            <w:tcW w:w="1418" w:type="dxa"/>
            <w:tcBorders>
              <w:top w:val="single" w:sz="4" w:space="0" w:color="auto"/>
              <w:bottom w:val="single" w:sz="4" w:space="0" w:color="auto"/>
            </w:tcBorders>
            <w:vAlign w:val="center"/>
          </w:tcPr>
          <w:p w14:paraId="729A75C6" w14:textId="77777777" w:rsidR="00E13EDA" w:rsidRPr="00E13EDA" w:rsidRDefault="00E13EDA" w:rsidP="00E13EDA">
            <w:pPr>
              <w:jc w:val="right"/>
              <w:rPr>
                <w:b/>
              </w:rPr>
            </w:pPr>
            <w:r w:rsidRPr="00E13EDA">
              <w:rPr>
                <w:b/>
              </w:rPr>
              <w:t>897,880</w:t>
            </w:r>
          </w:p>
        </w:tc>
        <w:tc>
          <w:tcPr>
            <w:tcW w:w="1417" w:type="dxa"/>
            <w:tcBorders>
              <w:top w:val="single" w:sz="4" w:space="0" w:color="auto"/>
              <w:bottom w:val="single" w:sz="4" w:space="0" w:color="auto"/>
            </w:tcBorders>
            <w:vAlign w:val="center"/>
          </w:tcPr>
          <w:p w14:paraId="2AA53381" w14:textId="77777777" w:rsidR="00E13EDA" w:rsidRPr="00E13EDA" w:rsidRDefault="00E13EDA" w:rsidP="00E13EDA">
            <w:pPr>
              <w:jc w:val="right"/>
              <w:rPr>
                <w:b/>
              </w:rPr>
            </w:pPr>
            <w:r w:rsidRPr="00E13EDA">
              <w:rPr>
                <w:b/>
              </w:rPr>
              <w:t>18,524</w:t>
            </w:r>
          </w:p>
        </w:tc>
        <w:tc>
          <w:tcPr>
            <w:tcW w:w="1418" w:type="dxa"/>
            <w:tcBorders>
              <w:top w:val="single" w:sz="4" w:space="0" w:color="auto"/>
              <w:bottom w:val="single" w:sz="4" w:space="0" w:color="auto"/>
            </w:tcBorders>
            <w:vAlign w:val="center"/>
          </w:tcPr>
          <w:p w14:paraId="1EB59808" w14:textId="77777777" w:rsidR="00E13EDA" w:rsidRPr="00E13EDA" w:rsidRDefault="00E13EDA" w:rsidP="00E13EDA">
            <w:pPr>
              <w:jc w:val="right"/>
              <w:rPr>
                <w:b/>
              </w:rPr>
            </w:pPr>
            <w:r w:rsidRPr="00E13EDA">
              <w:rPr>
                <w:b/>
              </w:rPr>
              <w:t xml:space="preserve">$775,265 </w:t>
            </w:r>
          </w:p>
        </w:tc>
        <w:tc>
          <w:tcPr>
            <w:tcW w:w="1417" w:type="dxa"/>
            <w:tcBorders>
              <w:top w:val="single" w:sz="4" w:space="0" w:color="auto"/>
              <w:bottom w:val="single" w:sz="4" w:space="0" w:color="auto"/>
            </w:tcBorders>
            <w:vAlign w:val="center"/>
          </w:tcPr>
          <w:p w14:paraId="37963F47" w14:textId="77777777" w:rsidR="00E13EDA" w:rsidRPr="00E13EDA" w:rsidRDefault="00E13EDA" w:rsidP="00E13EDA">
            <w:pPr>
              <w:jc w:val="right"/>
              <w:rPr>
                <w:b/>
              </w:rPr>
            </w:pPr>
            <w:r w:rsidRPr="00E13EDA">
              <w:rPr>
                <w:b/>
              </w:rPr>
              <w:t xml:space="preserve">$1,051,927 </w:t>
            </w:r>
          </w:p>
        </w:tc>
        <w:tc>
          <w:tcPr>
            <w:tcW w:w="1418" w:type="dxa"/>
            <w:tcBorders>
              <w:top w:val="single" w:sz="4" w:space="0" w:color="auto"/>
              <w:bottom w:val="single" w:sz="4" w:space="0" w:color="auto"/>
            </w:tcBorders>
            <w:vAlign w:val="center"/>
          </w:tcPr>
          <w:p w14:paraId="1A064E81" w14:textId="77777777" w:rsidR="00E13EDA" w:rsidRPr="00E13EDA" w:rsidRDefault="00E13EDA" w:rsidP="00E13EDA">
            <w:pPr>
              <w:jc w:val="right"/>
              <w:rPr>
                <w:b/>
              </w:rPr>
            </w:pPr>
            <w:r w:rsidRPr="00E13EDA">
              <w:rPr>
                <w:b/>
              </w:rPr>
              <w:t>837,100</w:t>
            </w:r>
          </w:p>
        </w:tc>
      </w:tr>
    </w:tbl>
    <w:p w14:paraId="7E7BEC86" w14:textId="77777777" w:rsidR="00FA4C7D" w:rsidRPr="00E97A24" w:rsidRDefault="00FA4C7D" w:rsidP="00F14431">
      <w:pPr>
        <w:spacing w:after="0"/>
        <w:rPr>
          <w:sz w:val="16"/>
          <w:szCs w:val="16"/>
        </w:rPr>
      </w:pPr>
      <w:r w:rsidRPr="00E97A24">
        <w:rPr>
          <w:sz w:val="16"/>
          <w:szCs w:val="16"/>
        </w:rPr>
        <w:t>1 As families and children may use services in more than one state or territory and due to rounding, the sum of the component parts may not equal the Total.</w:t>
      </w:r>
    </w:p>
    <w:p w14:paraId="732DDDC4" w14:textId="77777777" w:rsidR="002E22F2" w:rsidRPr="00E97A24" w:rsidRDefault="00FA4C7D" w:rsidP="00FA4C7D">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14:paraId="41A1A99B" w14:textId="77777777" w:rsidR="002E22F2" w:rsidRPr="00E97A24" w:rsidRDefault="002E22F2">
      <w:r w:rsidRPr="00E97A24">
        <w:br w:type="page"/>
      </w:r>
    </w:p>
    <w:p w14:paraId="71F46D75" w14:textId="77777777" w:rsidR="00737220" w:rsidRPr="00E97A24" w:rsidRDefault="00737220" w:rsidP="00737220">
      <w:pPr>
        <w:pStyle w:val="Heading1"/>
      </w:pPr>
      <w:r w:rsidRPr="00E97A24">
        <w:lastRenderedPageBreak/>
        <w:t>Child Care Usage</w:t>
      </w:r>
    </w:p>
    <w:p w14:paraId="49180CA7" w14:textId="77777777" w:rsidR="00737220" w:rsidRPr="00E97A24" w:rsidRDefault="00737220" w:rsidP="00737220">
      <w:pPr>
        <w:pStyle w:val="Heading2"/>
      </w:pPr>
      <w:r w:rsidRPr="00E97A24">
        <w:t>Children</w:t>
      </w:r>
    </w:p>
    <w:p w14:paraId="3AAA32EB" w14:textId="77777777" w:rsidR="00737220" w:rsidRPr="00E97A24" w:rsidRDefault="00737220" w:rsidP="00737220">
      <w:r w:rsidRPr="00E97A24">
        <w:t xml:space="preserve">During the </w:t>
      </w:r>
      <w:r w:rsidR="007842D1">
        <w:t>December</w:t>
      </w:r>
      <w:r w:rsidR="006E7EE3" w:rsidRPr="00E97A24">
        <w:t xml:space="preserve"> </w:t>
      </w:r>
      <w:r w:rsidRPr="00E97A24">
        <w:t>quarter 201</w:t>
      </w:r>
      <w:r w:rsidR="001969E5">
        <w:t>7</w:t>
      </w:r>
      <w:r w:rsidRPr="00E97A24">
        <w:t xml:space="preserve">, </w:t>
      </w:r>
      <w:r w:rsidR="00F1079D">
        <w:t>1,302,940</w:t>
      </w:r>
      <w:r w:rsidR="00DE63AC">
        <w:t xml:space="preserve"> </w:t>
      </w:r>
      <w:r w:rsidRPr="00E97A24">
        <w:t xml:space="preserve">children used approved child care in Australia, up by </w:t>
      </w:r>
      <w:r w:rsidR="00F1079D">
        <w:t>1.7</w:t>
      </w:r>
      <w:r w:rsidR="00D61317">
        <w:t> </w:t>
      </w:r>
      <w:r w:rsidRPr="00E97A24">
        <w:t>per</w:t>
      </w:r>
      <w:r w:rsidR="00C07ED3" w:rsidRPr="00E97A24">
        <w:t> </w:t>
      </w:r>
      <w:r w:rsidRPr="00E97A24">
        <w:t xml:space="preserve">cent since the </w:t>
      </w:r>
      <w:r w:rsidR="007842D1">
        <w:t>December</w:t>
      </w:r>
      <w:r w:rsidR="006E7EE3" w:rsidRPr="00E97A24">
        <w:t xml:space="preserve"> </w:t>
      </w:r>
      <w:r w:rsidR="00BD7FB7">
        <w:t>quarter 2016</w:t>
      </w:r>
      <w:r w:rsidRPr="00E97A24">
        <w:t xml:space="preserve">. </w:t>
      </w:r>
      <w:r w:rsidR="00DE63AC" w:rsidRPr="00DE63AC">
        <w:t>When conside</w:t>
      </w:r>
      <w:r w:rsidR="005755AE">
        <w:t>ring chil</w:t>
      </w:r>
      <w:r w:rsidR="00F358B1">
        <w:t>dren aged 0-12 years</w:t>
      </w:r>
      <w:r w:rsidR="00DE63AC" w:rsidRPr="00DE63AC">
        <w:t>, 3</w:t>
      </w:r>
      <w:r w:rsidR="00F1079D">
        <w:t>1.9</w:t>
      </w:r>
      <w:r w:rsidR="00DE63AC" w:rsidRPr="00DE63AC">
        <w:t xml:space="preserve"> per cent of all children in that age bracket attended some form of approved child care in the </w:t>
      </w:r>
      <w:r w:rsidR="007842D1">
        <w:t>December</w:t>
      </w:r>
      <w:r w:rsidR="00D61317">
        <w:t> quarter </w:t>
      </w:r>
      <w:r w:rsidR="00DE63AC" w:rsidRPr="00DE63AC">
        <w:t>2017.</w:t>
      </w:r>
    </w:p>
    <w:p w14:paraId="2E702974" w14:textId="77777777" w:rsidR="002E22F2" w:rsidRPr="00E97A24" w:rsidRDefault="00737220" w:rsidP="00737220">
      <w:r w:rsidRPr="00E97A24">
        <w:t xml:space="preserve">During the </w:t>
      </w:r>
      <w:r w:rsidR="007842D1">
        <w:t>December</w:t>
      </w:r>
      <w:r w:rsidR="006E7EE3" w:rsidRPr="00E97A24">
        <w:t xml:space="preserve"> </w:t>
      </w:r>
      <w:r w:rsidRPr="00E97A24">
        <w:t>quarter 201</w:t>
      </w:r>
      <w:r w:rsidR="00F04379">
        <w:t>7</w:t>
      </w:r>
      <w:r w:rsidR="00B145F5" w:rsidRPr="00E97A24">
        <w:t>, children attended various s</w:t>
      </w:r>
      <w:r w:rsidRPr="00E97A24">
        <w:t>ervices providing approved child</w:t>
      </w:r>
      <w:r w:rsidR="006F6136">
        <w:t xml:space="preserve"> ca</w:t>
      </w:r>
      <w:r w:rsidR="00622566">
        <w:t>re, including Long Day C</w:t>
      </w:r>
      <w:r w:rsidR="00F1079D">
        <w:t>are (734,250</w:t>
      </w:r>
      <w:r w:rsidRPr="00E97A24">
        <w:t xml:space="preserve"> or </w:t>
      </w:r>
      <w:r w:rsidR="00DE63AC">
        <w:t>5</w:t>
      </w:r>
      <w:r w:rsidR="00F1079D">
        <w:t>6.4</w:t>
      </w:r>
      <w:r w:rsidRPr="00E97A24">
        <w:t xml:space="preserve"> per cent), </w:t>
      </w:r>
      <w:r w:rsidR="00153724">
        <w:t>outside s</w:t>
      </w:r>
      <w:r w:rsidRPr="00E97A24">
        <w:t xml:space="preserve">chool </w:t>
      </w:r>
      <w:r w:rsidR="00153724">
        <w:t>hours c</w:t>
      </w:r>
      <w:r w:rsidRPr="00E97A24">
        <w:t>are (</w:t>
      </w:r>
      <w:r w:rsidR="00F1079D">
        <w:t>431,420</w:t>
      </w:r>
      <w:r w:rsidR="0009735B" w:rsidRPr="00E97A24">
        <w:t xml:space="preserve"> </w:t>
      </w:r>
      <w:r w:rsidRPr="00E97A24">
        <w:t xml:space="preserve">or </w:t>
      </w:r>
      <w:r w:rsidR="00DE63AC">
        <w:t>33.</w:t>
      </w:r>
      <w:r w:rsidR="00F1079D">
        <w:t>1</w:t>
      </w:r>
      <w:r w:rsidRPr="00E97A24">
        <w:t xml:space="preserve"> per cent), </w:t>
      </w:r>
      <w:r w:rsidR="00153724">
        <w:t>family d</w:t>
      </w:r>
      <w:r w:rsidRPr="00E97A24">
        <w:t>ay Care and In-Home Care (</w:t>
      </w:r>
      <w:r w:rsidR="00F1079D">
        <w:t>171,540</w:t>
      </w:r>
      <w:r w:rsidR="0009735B" w:rsidRPr="00E97A24">
        <w:t xml:space="preserve"> </w:t>
      </w:r>
      <w:r w:rsidRPr="00E97A24">
        <w:t xml:space="preserve">or </w:t>
      </w:r>
      <w:r w:rsidR="00F1079D">
        <w:t>13</w:t>
      </w:r>
      <w:r w:rsidR="000236C9" w:rsidRPr="00E97A24">
        <w:t>.</w:t>
      </w:r>
      <w:r w:rsidR="00F1079D">
        <w:t xml:space="preserve">2 </w:t>
      </w:r>
      <w:r w:rsidRPr="00E97A24">
        <w:t>per cent), and Occasional Care (</w:t>
      </w:r>
      <w:r w:rsidR="00F1079D">
        <w:t>6,18</w:t>
      </w:r>
      <w:r w:rsidR="006F6136">
        <w:t>0</w:t>
      </w:r>
      <w:r w:rsidR="00D05C39" w:rsidRPr="00E97A24">
        <w:t xml:space="preserve"> </w:t>
      </w:r>
      <w:r w:rsidRPr="00E97A24">
        <w:t>or 0.</w:t>
      </w:r>
      <w:r w:rsidR="00C2381E">
        <w:t>5</w:t>
      </w:r>
      <w:r w:rsidR="00C07ED3" w:rsidRPr="00E97A24">
        <w:t> </w:t>
      </w:r>
      <w:r w:rsidRPr="00E97A24">
        <w:t>per</w:t>
      </w:r>
      <w:r w:rsidR="00C07ED3" w:rsidRPr="00E97A24">
        <w:t> </w:t>
      </w:r>
      <w:r w:rsidRPr="00E97A24">
        <w:t>cent).</w:t>
      </w:r>
    </w:p>
    <w:p w14:paraId="1FF316F1" w14:textId="77777777" w:rsidR="00737220" w:rsidRPr="00E97A24" w:rsidRDefault="006F6136" w:rsidP="00737220">
      <w:pPr>
        <w:pStyle w:val="Heading3"/>
      </w:pPr>
      <w:r>
        <w:t xml:space="preserve">Table </w:t>
      </w:r>
      <w:r w:rsidR="001637F0">
        <w:t>2</w:t>
      </w:r>
      <w:r w:rsidR="00737220" w:rsidRPr="00E97A24">
        <w:t xml:space="preserve">: Number of children using child care by service type, </w:t>
      </w:r>
      <w:r w:rsidR="007842D1">
        <w:t>December</w:t>
      </w:r>
      <w:r w:rsidR="006E7EE3" w:rsidRPr="00E97A24">
        <w:t xml:space="preserve"> </w:t>
      </w:r>
      <w:r w:rsidR="00737220" w:rsidRPr="00E97A24">
        <w:t>quarter 201</w:t>
      </w:r>
      <w:r w:rsidR="001969E5">
        <w:t>6</w:t>
      </w:r>
      <w:r w:rsidR="00BF3277" w:rsidRPr="00E97A24">
        <w:t xml:space="preserve"> to </w:t>
      </w:r>
      <w:r w:rsidR="007842D1">
        <w:t>December</w:t>
      </w:r>
      <w:r w:rsidR="00FF0558">
        <w:t> </w:t>
      </w:r>
      <w:r w:rsidR="001969E5">
        <w:t>quarter 2017</w:t>
      </w:r>
    </w:p>
    <w:tbl>
      <w:tblPr>
        <w:tblStyle w:val="DEEWRTable"/>
        <w:tblW w:w="9606" w:type="dxa"/>
        <w:tblLayout w:type="fixed"/>
        <w:tblLook w:val="0420" w:firstRow="1" w:lastRow="0" w:firstColumn="0" w:lastColumn="0" w:noHBand="0" w:noVBand="1"/>
        <w:tblCaption w:val="Table 2: Number of children using child care by servie type, December quarter 2013 to December quarter 2014"/>
        <w:tblDescription w:val="This table shows the number of children using child care by service type over quarters December quarter 2013 to December quarter 2014 and as a per cent of the Australian population."/>
      </w:tblPr>
      <w:tblGrid>
        <w:gridCol w:w="3085"/>
        <w:gridCol w:w="1304"/>
        <w:gridCol w:w="1304"/>
        <w:gridCol w:w="1304"/>
        <w:gridCol w:w="1304"/>
        <w:gridCol w:w="1305"/>
      </w:tblGrid>
      <w:tr w:rsidR="007667D3" w:rsidRPr="00E97A24" w14:paraId="665AD34C" w14:textId="77777777" w:rsidTr="005755AE">
        <w:trPr>
          <w:cnfStyle w:val="100000000000" w:firstRow="1" w:lastRow="0" w:firstColumn="0" w:lastColumn="0" w:oddVBand="0" w:evenVBand="0" w:oddHBand="0" w:evenHBand="0" w:firstRowFirstColumn="0" w:firstRowLastColumn="0" w:lastRowFirstColumn="0" w:lastRowLastColumn="0"/>
          <w:trHeight w:val="428"/>
          <w:tblHeader/>
        </w:trPr>
        <w:tc>
          <w:tcPr>
            <w:tcW w:w="3085" w:type="dxa"/>
            <w:shd w:val="clear" w:color="auto" w:fill="593674" w:themeFill="accent2"/>
            <w:vAlign w:val="center"/>
          </w:tcPr>
          <w:p w14:paraId="4BC3E02F" w14:textId="77777777" w:rsidR="007667D3" w:rsidRPr="00E97A24" w:rsidRDefault="007667D3" w:rsidP="007667D3">
            <w:r w:rsidRPr="00E97A24">
              <w:t>Service type</w:t>
            </w:r>
          </w:p>
        </w:tc>
        <w:tc>
          <w:tcPr>
            <w:tcW w:w="1304" w:type="dxa"/>
            <w:shd w:val="clear" w:color="auto" w:fill="593674" w:themeFill="accent2"/>
            <w:vAlign w:val="center"/>
          </w:tcPr>
          <w:p w14:paraId="347C539A" w14:textId="77777777" w:rsidR="007667D3" w:rsidRPr="00E97A24" w:rsidRDefault="007667D3" w:rsidP="007667D3">
            <w:pPr>
              <w:jc w:val="right"/>
            </w:pPr>
            <w:r>
              <w:t>Dec</w:t>
            </w:r>
            <w:r w:rsidRPr="00E97A24">
              <w:t>. 16</w:t>
            </w:r>
          </w:p>
        </w:tc>
        <w:tc>
          <w:tcPr>
            <w:tcW w:w="1304" w:type="dxa"/>
            <w:shd w:val="clear" w:color="auto" w:fill="593674" w:themeFill="accent2"/>
            <w:vAlign w:val="center"/>
          </w:tcPr>
          <w:p w14:paraId="209FFD56" w14:textId="77777777" w:rsidR="007667D3" w:rsidRPr="00E97A24" w:rsidRDefault="007667D3" w:rsidP="007667D3">
            <w:pPr>
              <w:jc w:val="right"/>
            </w:pPr>
            <w:r>
              <w:t>Mar</w:t>
            </w:r>
            <w:r w:rsidRPr="00E97A24">
              <w:t xml:space="preserve">. </w:t>
            </w:r>
            <w:r>
              <w:t>17</w:t>
            </w:r>
          </w:p>
        </w:tc>
        <w:tc>
          <w:tcPr>
            <w:tcW w:w="1304" w:type="dxa"/>
            <w:shd w:val="clear" w:color="auto" w:fill="593674" w:themeFill="accent2"/>
            <w:vAlign w:val="center"/>
          </w:tcPr>
          <w:p w14:paraId="34C67D2C" w14:textId="77777777" w:rsidR="007667D3" w:rsidRPr="00E97A24" w:rsidRDefault="007667D3" w:rsidP="007667D3">
            <w:pPr>
              <w:jc w:val="right"/>
            </w:pPr>
            <w:r>
              <w:t>Jun</w:t>
            </w:r>
            <w:r w:rsidRPr="00E97A24">
              <w:t xml:space="preserve">. </w:t>
            </w:r>
            <w:r>
              <w:t>17</w:t>
            </w:r>
          </w:p>
        </w:tc>
        <w:tc>
          <w:tcPr>
            <w:tcW w:w="1304" w:type="dxa"/>
            <w:shd w:val="clear" w:color="auto" w:fill="593674" w:themeFill="accent2"/>
            <w:vAlign w:val="center"/>
          </w:tcPr>
          <w:p w14:paraId="3DBCCBEA" w14:textId="77777777" w:rsidR="007667D3" w:rsidRPr="00E97A24" w:rsidRDefault="007667D3" w:rsidP="007667D3">
            <w:pPr>
              <w:jc w:val="right"/>
            </w:pPr>
            <w:r>
              <w:t>Sep. 17</w:t>
            </w:r>
          </w:p>
        </w:tc>
        <w:tc>
          <w:tcPr>
            <w:tcW w:w="1305" w:type="dxa"/>
            <w:shd w:val="clear" w:color="auto" w:fill="593674" w:themeFill="accent2"/>
            <w:vAlign w:val="center"/>
          </w:tcPr>
          <w:p w14:paraId="0EE79C10" w14:textId="77777777" w:rsidR="007667D3" w:rsidRPr="00E97A24" w:rsidRDefault="007667D3" w:rsidP="007667D3">
            <w:pPr>
              <w:jc w:val="right"/>
            </w:pPr>
            <w:r>
              <w:t>Dec. 17</w:t>
            </w:r>
          </w:p>
        </w:tc>
      </w:tr>
      <w:tr w:rsidR="007667D3" w:rsidRPr="009B3514" w14:paraId="15B78319" w14:textId="77777777" w:rsidTr="002927DC">
        <w:trPr>
          <w:trHeight w:hRule="exact" w:val="397"/>
        </w:trPr>
        <w:tc>
          <w:tcPr>
            <w:tcW w:w="3085" w:type="dxa"/>
            <w:vAlign w:val="center"/>
          </w:tcPr>
          <w:p w14:paraId="4569015F" w14:textId="77777777" w:rsidR="007667D3" w:rsidRPr="00E97A24" w:rsidRDefault="007667D3" w:rsidP="007667D3">
            <w:r w:rsidRPr="00E97A24">
              <w:t>Long Day Care</w:t>
            </w:r>
          </w:p>
        </w:tc>
        <w:tc>
          <w:tcPr>
            <w:tcW w:w="1304" w:type="dxa"/>
            <w:vAlign w:val="center"/>
          </w:tcPr>
          <w:p w14:paraId="68666F87" w14:textId="77777777" w:rsidR="007667D3" w:rsidRPr="00E97A24" w:rsidRDefault="007667D3" w:rsidP="007667D3">
            <w:pPr>
              <w:jc w:val="right"/>
              <w:rPr>
                <w:rFonts w:ascii="Calibri" w:hAnsi="Calibri" w:cs="Calibri"/>
                <w:color w:val="000000"/>
                <w:szCs w:val="20"/>
              </w:rPr>
            </w:pPr>
            <w:r w:rsidRPr="009B3514">
              <w:rPr>
                <w:rFonts w:ascii="Calibri" w:hAnsi="Calibri" w:cs="Calibri"/>
                <w:color w:val="000000"/>
                <w:szCs w:val="20"/>
              </w:rPr>
              <w:t>706,570</w:t>
            </w:r>
          </w:p>
        </w:tc>
        <w:tc>
          <w:tcPr>
            <w:tcW w:w="1304" w:type="dxa"/>
            <w:vAlign w:val="center"/>
          </w:tcPr>
          <w:p w14:paraId="3CD17BF7" w14:textId="77777777" w:rsidR="007667D3" w:rsidRPr="00E97A24" w:rsidRDefault="007667D3" w:rsidP="007667D3">
            <w:pPr>
              <w:jc w:val="right"/>
              <w:rPr>
                <w:rFonts w:ascii="Calibri" w:hAnsi="Calibri" w:cs="Calibri"/>
                <w:color w:val="000000"/>
                <w:szCs w:val="20"/>
              </w:rPr>
            </w:pPr>
            <w:r>
              <w:rPr>
                <w:rFonts w:ascii="Calibri" w:hAnsi="Calibri" w:cs="Calibri"/>
                <w:color w:val="000000"/>
                <w:szCs w:val="20"/>
              </w:rPr>
              <w:t>699,510</w:t>
            </w:r>
          </w:p>
        </w:tc>
        <w:tc>
          <w:tcPr>
            <w:tcW w:w="1304" w:type="dxa"/>
            <w:vAlign w:val="center"/>
          </w:tcPr>
          <w:p w14:paraId="4B8D781D" w14:textId="77777777" w:rsidR="007667D3" w:rsidRDefault="007667D3" w:rsidP="007667D3">
            <w:pPr>
              <w:jc w:val="right"/>
              <w:rPr>
                <w:rFonts w:ascii="Calibri" w:hAnsi="Calibri" w:cs="Calibri"/>
                <w:color w:val="000000"/>
                <w:szCs w:val="20"/>
              </w:rPr>
            </w:pPr>
            <w:r>
              <w:rPr>
                <w:rFonts w:ascii="Calibri" w:hAnsi="Calibri" w:cs="Calibri"/>
                <w:color w:val="000000"/>
                <w:szCs w:val="20"/>
              </w:rPr>
              <w:t>682,060</w:t>
            </w:r>
          </w:p>
        </w:tc>
        <w:tc>
          <w:tcPr>
            <w:tcW w:w="1304" w:type="dxa"/>
            <w:vAlign w:val="center"/>
          </w:tcPr>
          <w:p w14:paraId="0D45D205" w14:textId="77777777" w:rsidR="007667D3" w:rsidRPr="004241AC" w:rsidRDefault="007667D3" w:rsidP="007667D3">
            <w:pPr>
              <w:jc w:val="right"/>
              <w:rPr>
                <w:rFonts w:cstheme="minorHAnsi"/>
                <w:sz w:val="18"/>
                <w:szCs w:val="18"/>
              </w:rPr>
            </w:pPr>
            <w:r w:rsidRPr="004241AC">
              <w:rPr>
                <w:rFonts w:cstheme="minorHAnsi"/>
                <w:sz w:val="18"/>
                <w:szCs w:val="18"/>
              </w:rPr>
              <w:t>721,090</w:t>
            </w:r>
          </w:p>
        </w:tc>
        <w:tc>
          <w:tcPr>
            <w:tcW w:w="1305" w:type="dxa"/>
            <w:vAlign w:val="center"/>
          </w:tcPr>
          <w:p w14:paraId="4A96C95B" w14:textId="77777777" w:rsidR="007667D3" w:rsidRPr="004241AC" w:rsidRDefault="007667D3" w:rsidP="007667D3">
            <w:pPr>
              <w:jc w:val="right"/>
              <w:rPr>
                <w:rFonts w:cstheme="minorHAnsi"/>
                <w:sz w:val="18"/>
                <w:szCs w:val="18"/>
              </w:rPr>
            </w:pPr>
            <w:r>
              <w:rPr>
                <w:rFonts w:cstheme="minorHAnsi"/>
                <w:sz w:val="18"/>
                <w:szCs w:val="18"/>
              </w:rPr>
              <w:t>734,250</w:t>
            </w:r>
          </w:p>
        </w:tc>
      </w:tr>
      <w:tr w:rsidR="007667D3" w:rsidRPr="009B3514" w14:paraId="3D0E9E1E" w14:textId="77777777" w:rsidTr="002927DC">
        <w:trPr>
          <w:trHeight w:hRule="exact" w:val="397"/>
        </w:trPr>
        <w:tc>
          <w:tcPr>
            <w:tcW w:w="3085" w:type="dxa"/>
            <w:vAlign w:val="center"/>
          </w:tcPr>
          <w:p w14:paraId="3C2D2428" w14:textId="77777777" w:rsidR="007667D3" w:rsidRPr="00E97A24" w:rsidRDefault="007667D3" w:rsidP="007667D3">
            <w:r w:rsidRPr="00E97A24">
              <w:t>Family Day Care and In-Home Care</w:t>
            </w:r>
          </w:p>
        </w:tc>
        <w:tc>
          <w:tcPr>
            <w:tcW w:w="1304" w:type="dxa"/>
            <w:vAlign w:val="center"/>
          </w:tcPr>
          <w:p w14:paraId="2AD0F6B6" w14:textId="77777777" w:rsidR="007667D3" w:rsidRPr="00E97A24" w:rsidRDefault="007667D3" w:rsidP="007667D3">
            <w:pPr>
              <w:jc w:val="right"/>
              <w:rPr>
                <w:rFonts w:ascii="Calibri" w:hAnsi="Calibri" w:cs="Calibri"/>
                <w:color w:val="000000"/>
                <w:szCs w:val="20"/>
              </w:rPr>
            </w:pPr>
            <w:r w:rsidRPr="009B3514">
              <w:rPr>
                <w:rFonts w:ascii="Calibri" w:hAnsi="Calibri" w:cs="Calibri"/>
                <w:color w:val="000000"/>
                <w:szCs w:val="20"/>
              </w:rPr>
              <w:t>205,920</w:t>
            </w:r>
          </w:p>
        </w:tc>
        <w:tc>
          <w:tcPr>
            <w:tcW w:w="1304" w:type="dxa"/>
            <w:vAlign w:val="center"/>
          </w:tcPr>
          <w:p w14:paraId="2D957857" w14:textId="77777777" w:rsidR="007667D3" w:rsidRPr="00E97A24" w:rsidRDefault="007667D3" w:rsidP="007667D3">
            <w:pPr>
              <w:jc w:val="right"/>
              <w:rPr>
                <w:rFonts w:ascii="Calibri" w:hAnsi="Calibri" w:cs="Calibri"/>
                <w:color w:val="000000"/>
                <w:szCs w:val="20"/>
              </w:rPr>
            </w:pPr>
            <w:r>
              <w:rPr>
                <w:rFonts w:ascii="Calibri" w:hAnsi="Calibri" w:cs="Calibri"/>
                <w:color w:val="000000"/>
                <w:szCs w:val="20"/>
              </w:rPr>
              <w:t>206,520</w:t>
            </w:r>
          </w:p>
        </w:tc>
        <w:tc>
          <w:tcPr>
            <w:tcW w:w="1304" w:type="dxa"/>
            <w:vAlign w:val="center"/>
          </w:tcPr>
          <w:p w14:paraId="5A365B60" w14:textId="77777777" w:rsidR="007667D3" w:rsidRDefault="007667D3" w:rsidP="007667D3">
            <w:pPr>
              <w:jc w:val="right"/>
              <w:rPr>
                <w:rFonts w:ascii="Calibri" w:hAnsi="Calibri" w:cs="Calibri"/>
                <w:color w:val="000000"/>
                <w:szCs w:val="20"/>
              </w:rPr>
            </w:pPr>
            <w:r>
              <w:rPr>
                <w:rFonts w:ascii="Calibri" w:hAnsi="Calibri" w:cs="Calibri"/>
                <w:color w:val="000000"/>
                <w:szCs w:val="20"/>
              </w:rPr>
              <w:t>183,750</w:t>
            </w:r>
          </w:p>
        </w:tc>
        <w:tc>
          <w:tcPr>
            <w:tcW w:w="1304" w:type="dxa"/>
            <w:vAlign w:val="center"/>
          </w:tcPr>
          <w:p w14:paraId="725C4D6F" w14:textId="77777777" w:rsidR="007667D3" w:rsidRPr="004241AC" w:rsidRDefault="007667D3" w:rsidP="007667D3">
            <w:pPr>
              <w:jc w:val="right"/>
              <w:rPr>
                <w:rFonts w:cstheme="minorHAnsi"/>
                <w:sz w:val="18"/>
                <w:szCs w:val="18"/>
              </w:rPr>
            </w:pPr>
            <w:r w:rsidRPr="004241AC">
              <w:rPr>
                <w:rFonts w:cstheme="minorHAnsi"/>
                <w:sz w:val="18"/>
                <w:szCs w:val="18"/>
              </w:rPr>
              <w:t>182,830</w:t>
            </w:r>
          </w:p>
        </w:tc>
        <w:tc>
          <w:tcPr>
            <w:tcW w:w="1305" w:type="dxa"/>
            <w:vAlign w:val="center"/>
          </w:tcPr>
          <w:p w14:paraId="5A139A2D" w14:textId="77777777" w:rsidR="007667D3" w:rsidRPr="004241AC" w:rsidRDefault="007667D3" w:rsidP="007667D3">
            <w:pPr>
              <w:jc w:val="right"/>
              <w:rPr>
                <w:rFonts w:cstheme="minorHAnsi"/>
                <w:sz w:val="18"/>
                <w:szCs w:val="18"/>
              </w:rPr>
            </w:pPr>
            <w:r>
              <w:rPr>
                <w:rFonts w:cstheme="minorHAnsi"/>
                <w:sz w:val="18"/>
                <w:szCs w:val="18"/>
              </w:rPr>
              <w:t>171,540</w:t>
            </w:r>
          </w:p>
        </w:tc>
      </w:tr>
      <w:tr w:rsidR="007667D3" w:rsidRPr="009B3514" w14:paraId="023DAC0B" w14:textId="77777777" w:rsidTr="002927DC">
        <w:trPr>
          <w:trHeight w:hRule="exact" w:val="397"/>
        </w:trPr>
        <w:tc>
          <w:tcPr>
            <w:tcW w:w="3085" w:type="dxa"/>
            <w:vAlign w:val="center"/>
          </w:tcPr>
          <w:p w14:paraId="74D4C2B5" w14:textId="77777777" w:rsidR="007667D3" w:rsidRPr="00E97A24" w:rsidRDefault="007667D3" w:rsidP="007667D3">
            <w:r w:rsidRPr="00E97A24">
              <w:t>Occasional Care</w:t>
            </w:r>
          </w:p>
        </w:tc>
        <w:tc>
          <w:tcPr>
            <w:tcW w:w="1304" w:type="dxa"/>
            <w:vAlign w:val="center"/>
          </w:tcPr>
          <w:p w14:paraId="213E837B" w14:textId="77777777" w:rsidR="007667D3" w:rsidRPr="00E97A24" w:rsidRDefault="007667D3" w:rsidP="007667D3">
            <w:pPr>
              <w:jc w:val="right"/>
              <w:rPr>
                <w:rFonts w:ascii="Calibri" w:hAnsi="Calibri" w:cs="Calibri"/>
                <w:color w:val="000000"/>
                <w:szCs w:val="20"/>
              </w:rPr>
            </w:pPr>
            <w:r w:rsidRPr="00E97A24">
              <w:rPr>
                <w:rFonts w:ascii="Calibri" w:hAnsi="Calibri" w:cs="Calibri"/>
                <w:color w:val="000000"/>
                <w:szCs w:val="20"/>
              </w:rPr>
              <w:t>6,530</w:t>
            </w:r>
          </w:p>
        </w:tc>
        <w:tc>
          <w:tcPr>
            <w:tcW w:w="1304" w:type="dxa"/>
            <w:vAlign w:val="center"/>
          </w:tcPr>
          <w:p w14:paraId="7646C48C" w14:textId="77777777" w:rsidR="007667D3" w:rsidRPr="00E97A24" w:rsidRDefault="007667D3" w:rsidP="007667D3">
            <w:pPr>
              <w:jc w:val="right"/>
              <w:rPr>
                <w:rFonts w:ascii="Calibri" w:hAnsi="Calibri" w:cs="Calibri"/>
                <w:color w:val="000000"/>
                <w:szCs w:val="20"/>
              </w:rPr>
            </w:pPr>
            <w:r>
              <w:rPr>
                <w:rFonts w:ascii="Calibri" w:hAnsi="Calibri" w:cs="Calibri"/>
                <w:color w:val="000000"/>
                <w:szCs w:val="20"/>
              </w:rPr>
              <w:t>5,660</w:t>
            </w:r>
          </w:p>
        </w:tc>
        <w:tc>
          <w:tcPr>
            <w:tcW w:w="1304" w:type="dxa"/>
            <w:vAlign w:val="center"/>
          </w:tcPr>
          <w:p w14:paraId="13EF17E9" w14:textId="77777777" w:rsidR="007667D3" w:rsidRDefault="007667D3" w:rsidP="007667D3">
            <w:pPr>
              <w:jc w:val="right"/>
              <w:rPr>
                <w:rFonts w:ascii="Calibri" w:hAnsi="Calibri" w:cs="Calibri"/>
                <w:color w:val="000000"/>
                <w:szCs w:val="20"/>
              </w:rPr>
            </w:pPr>
            <w:r>
              <w:rPr>
                <w:rFonts w:ascii="Calibri" w:hAnsi="Calibri" w:cs="Calibri"/>
                <w:color w:val="000000"/>
                <w:szCs w:val="20"/>
              </w:rPr>
              <w:t>5,850</w:t>
            </w:r>
          </w:p>
        </w:tc>
        <w:tc>
          <w:tcPr>
            <w:tcW w:w="1304" w:type="dxa"/>
            <w:vAlign w:val="center"/>
          </w:tcPr>
          <w:p w14:paraId="56751298" w14:textId="77777777" w:rsidR="007667D3" w:rsidRPr="0016062C" w:rsidRDefault="007667D3" w:rsidP="007667D3">
            <w:pPr>
              <w:jc w:val="right"/>
              <w:rPr>
                <w:rFonts w:cstheme="minorHAnsi"/>
                <w:sz w:val="18"/>
                <w:szCs w:val="18"/>
              </w:rPr>
            </w:pPr>
            <w:r w:rsidRPr="0016062C">
              <w:rPr>
                <w:rFonts w:cstheme="minorHAnsi"/>
                <w:sz w:val="18"/>
                <w:szCs w:val="18"/>
              </w:rPr>
              <w:t>6,140</w:t>
            </w:r>
          </w:p>
        </w:tc>
        <w:tc>
          <w:tcPr>
            <w:tcW w:w="1305" w:type="dxa"/>
            <w:vAlign w:val="center"/>
          </w:tcPr>
          <w:p w14:paraId="64573FF6" w14:textId="77777777" w:rsidR="007667D3" w:rsidRPr="0016062C" w:rsidRDefault="007667D3" w:rsidP="007667D3">
            <w:pPr>
              <w:jc w:val="right"/>
              <w:rPr>
                <w:rFonts w:cstheme="minorHAnsi"/>
                <w:sz w:val="18"/>
                <w:szCs w:val="18"/>
              </w:rPr>
            </w:pPr>
            <w:r>
              <w:rPr>
                <w:rFonts w:cstheme="minorHAnsi"/>
                <w:sz w:val="18"/>
                <w:szCs w:val="18"/>
              </w:rPr>
              <w:t>6,180</w:t>
            </w:r>
          </w:p>
        </w:tc>
      </w:tr>
      <w:tr w:rsidR="007667D3" w:rsidRPr="009B3514" w14:paraId="5E8938BC" w14:textId="77777777" w:rsidTr="002927DC">
        <w:trPr>
          <w:trHeight w:hRule="exact" w:val="397"/>
        </w:trPr>
        <w:tc>
          <w:tcPr>
            <w:tcW w:w="3085" w:type="dxa"/>
            <w:tcBorders>
              <w:bottom w:val="single" w:sz="4" w:space="0" w:color="auto"/>
            </w:tcBorders>
            <w:vAlign w:val="center"/>
          </w:tcPr>
          <w:p w14:paraId="12FDD626" w14:textId="77777777" w:rsidR="007667D3" w:rsidRPr="00E97A24" w:rsidRDefault="007667D3" w:rsidP="007667D3">
            <w:r w:rsidRPr="00E97A24">
              <w:t>Outside School Hours Care</w:t>
            </w:r>
          </w:p>
        </w:tc>
        <w:tc>
          <w:tcPr>
            <w:tcW w:w="1304" w:type="dxa"/>
            <w:tcBorders>
              <w:bottom w:val="single" w:sz="4" w:space="0" w:color="auto"/>
            </w:tcBorders>
            <w:vAlign w:val="center"/>
          </w:tcPr>
          <w:p w14:paraId="2F0D3378" w14:textId="77777777" w:rsidR="007667D3" w:rsidRPr="00E97A24" w:rsidRDefault="007667D3" w:rsidP="007667D3">
            <w:pPr>
              <w:jc w:val="right"/>
              <w:rPr>
                <w:rFonts w:ascii="Calibri" w:hAnsi="Calibri" w:cs="Calibri"/>
                <w:color w:val="000000"/>
                <w:szCs w:val="20"/>
              </w:rPr>
            </w:pPr>
            <w:r w:rsidRPr="009B3514">
              <w:rPr>
                <w:rFonts w:ascii="Calibri" w:hAnsi="Calibri" w:cs="Calibri"/>
                <w:color w:val="000000"/>
                <w:szCs w:val="20"/>
              </w:rPr>
              <w:t>401,380</w:t>
            </w:r>
          </w:p>
        </w:tc>
        <w:tc>
          <w:tcPr>
            <w:tcW w:w="1304" w:type="dxa"/>
            <w:tcBorders>
              <w:bottom w:val="single" w:sz="4" w:space="0" w:color="auto"/>
            </w:tcBorders>
            <w:vAlign w:val="center"/>
          </w:tcPr>
          <w:p w14:paraId="287C4DE6" w14:textId="77777777" w:rsidR="007667D3" w:rsidRPr="00E97A24" w:rsidRDefault="007667D3" w:rsidP="007667D3">
            <w:pPr>
              <w:jc w:val="right"/>
              <w:rPr>
                <w:rFonts w:ascii="Calibri" w:hAnsi="Calibri" w:cs="Calibri"/>
                <w:color w:val="000000"/>
                <w:szCs w:val="20"/>
              </w:rPr>
            </w:pPr>
            <w:r>
              <w:rPr>
                <w:rFonts w:ascii="Calibri" w:hAnsi="Calibri" w:cs="Calibri"/>
                <w:color w:val="000000"/>
                <w:szCs w:val="20"/>
              </w:rPr>
              <w:t>433,480</w:t>
            </w:r>
          </w:p>
        </w:tc>
        <w:tc>
          <w:tcPr>
            <w:tcW w:w="1304" w:type="dxa"/>
            <w:tcBorders>
              <w:bottom w:val="single" w:sz="4" w:space="0" w:color="auto"/>
            </w:tcBorders>
            <w:vAlign w:val="center"/>
          </w:tcPr>
          <w:p w14:paraId="43C53916" w14:textId="77777777" w:rsidR="007667D3" w:rsidRDefault="007667D3" w:rsidP="007667D3">
            <w:pPr>
              <w:jc w:val="right"/>
              <w:rPr>
                <w:rFonts w:ascii="Calibri" w:hAnsi="Calibri" w:cs="Calibri"/>
                <w:color w:val="000000"/>
                <w:szCs w:val="20"/>
              </w:rPr>
            </w:pPr>
            <w:r>
              <w:rPr>
                <w:rFonts w:ascii="Calibri" w:hAnsi="Calibri" w:cs="Calibri"/>
                <w:color w:val="000000"/>
                <w:szCs w:val="20"/>
              </w:rPr>
              <w:t>436,260</w:t>
            </w:r>
          </w:p>
        </w:tc>
        <w:tc>
          <w:tcPr>
            <w:tcW w:w="1304" w:type="dxa"/>
            <w:tcBorders>
              <w:bottom w:val="single" w:sz="4" w:space="0" w:color="auto"/>
            </w:tcBorders>
            <w:vAlign w:val="center"/>
          </w:tcPr>
          <w:p w14:paraId="002BD43E" w14:textId="77777777" w:rsidR="007667D3" w:rsidRPr="004241AC" w:rsidRDefault="007667D3" w:rsidP="007667D3">
            <w:pPr>
              <w:jc w:val="right"/>
              <w:rPr>
                <w:rFonts w:cstheme="minorHAnsi"/>
                <w:sz w:val="18"/>
                <w:szCs w:val="18"/>
              </w:rPr>
            </w:pPr>
            <w:r w:rsidRPr="004241AC">
              <w:rPr>
                <w:rFonts w:cstheme="minorHAnsi"/>
                <w:sz w:val="18"/>
                <w:szCs w:val="18"/>
              </w:rPr>
              <w:t>445,140</w:t>
            </w:r>
          </w:p>
        </w:tc>
        <w:tc>
          <w:tcPr>
            <w:tcW w:w="1305" w:type="dxa"/>
            <w:tcBorders>
              <w:bottom w:val="single" w:sz="4" w:space="0" w:color="auto"/>
            </w:tcBorders>
            <w:vAlign w:val="center"/>
          </w:tcPr>
          <w:p w14:paraId="2C79FA6F" w14:textId="77777777" w:rsidR="007667D3" w:rsidRPr="004241AC" w:rsidRDefault="007667D3" w:rsidP="007667D3">
            <w:pPr>
              <w:jc w:val="right"/>
              <w:rPr>
                <w:rFonts w:cstheme="minorHAnsi"/>
                <w:sz w:val="18"/>
                <w:szCs w:val="18"/>
              </w:rPr>
            </w:pPr>
            <w:r>
              <w:rPr>
                <w:rFonts w:cstheme="minorHAnsi"/>
                <w:sz w:val="18"/>
                <w:szCs w:val="18"/>
              </w:rPr>
              <w:t>431,420</w:t>
            </w:r>
          </w:p>
        </w:tc>
      </w:tr>
      <w:tr w:rsidR="007667D3" w:rsidRPr="00E97A24" w14:paraId="3D5F7A80" w14:textId="77777777" w:rsidTr="002927DC">
        <w:trPr>
          <w:trHeight w:hRule="exact" w:val="397"/>
        </w:trPr>
        <w:tc>
          <w:tcPr>
            <w:tcW w:w="3085" w:type="dxa"/>
            <w:tcBorders>
              <w:top w:val="single" w:sz="4" w:space="0" w:color="auto"/>
              <w:bottom w:val="single" w:sz="4" w:space="0" w:color="auto"/>
            </w:tcBorders>
            <w:vAlign w:val="center"/>
          </w:tcPr>
          <w:p w14:paraId="5152664D" w14:textId="77777777" w:rsidR="007667D3" w:rsidRPr="00E97A24" w:rsidRDefault="007667D3" w:rsidP="007667D3">
            <w:pPr>
              <w:rPr>
                <w:b/>
              </w:rPr>
            </w:pPr>
            <w:r w:rsidRPr="00E97A24">
              <w:rPr>
                <w:b/>
              </w:rPr>
              <w:t>Total</w:t>
            </w:r>
            <w:r w:rsidRPr="00E97A24">
              <w:rPr>
                <w:b/>
                <w:vertAlign w:val="superscript"/>
              </w:rPr>
              <w:t>1</w:t>
            </w:r>
          </w:p>
        </w:tc>
        <w:tc>
          <w:tcPr>
            <w:tcW w:w="1304" w:type="dxa"/>
            <w:tcBorders>
              <w:top w:val="single" w:sz="4" w:space="0" w:color="auto"/>
              <w:bottom w:val="single" w:sz="4" w:space="0" w:color="auto"/>
            </w:tcBorders>
            <w:vAlign w:val="center"/>
          </w:tcPr>
          <w:p w14:paraId="612B884A" w14:textId="77777777" w:rsidR="007667D3" w:rsidRPr="00E97A24" w:rsidRDefault="007667D3" w:rsidP="007667D3">
            <w:pPr>
              <w:jc w:val="right"/>
              <w:rPr>
                <w:rFonts w:ascii="Calibri" w:hAnsi="Calibri" w:cs="Calibri"/>
                <w:b/>
                <w:bCs/>
                <w:color w:val="000000"/>
                <w:szCs w:val="20"/>
              </w:rPr>
            </w:pPr>
            <w:r w:rsidRPr="009B3514">
              <w:rPr>
                <w:rFonts w:ascii="Calibri" w:hAnsi="Calibri" w:cs="Calibri"/>
                <w:b/>
                <w:bCs/>
                <w:color w:val="000000"/>
                <w:szCs w:val="20"/>
              </w:rPr>
              <w:t>1,280,770</w:t>
            </w:r>
          </w:p>
        </w:tc>
        <w:tc>
          <w:tcPr>
            <w:tcW w:w="1304" w:type="dxa"/>
            <w:tcBorders>
              <w:top w:val="single" w:sz="4" w:space="0" w:color="auto"/>
              <w:bottom w:val="single" w:sz="4" w:space="0" w:color="auto"/>
            </w:tcBorders>
            <w:vAlign w:val="center"/>
          </w:tcPr>
          <w:p w14:paraId="5E18636F" w14:textId="77777777" w:rsidR="007667D3" w:rsidRPr="00E97A24" w:rsidRDefault="007667D3" w:rsidP="007667D3">
            <w:pPr>
              <w:jc w:val="right"/>
              <w:rPr>
                <w:rFonts w:ascii="Calibri" w:hAnsi="Calibri" w:cs="Calibri"/>
                <w:b/>
                <w:bCs/>
                <w:color w:val="000000"/>
                <w:szCs w:val="20"/>
              </w:rPr>
            </w:pPr>
            <w:r>
              <w:rPr>
                <w:rFonts w:ascii="Calibri" w:hAnsi="Calibri" w:cs="Calibri"/>
                <w:b/>
                <w:bCs/>
                <w:color w:val="000000"/>
                <w:szCs w:val="20"/>
              </w:rPr>
              <w:t>1,281,260</w:t>
            </w:r>
          </w:p>
        </w:tc>
        <w:tc>
          <w:tcPr>
            <w:tcW w:w="1304" w:type="dxa"/>
            <w:tcBorders>
              <w:top w:val="single" w:sz="4" w:space="0" w:color="auto"/>
              <w:bottom w:val="single" w:sz="4" w:space="0" w:color="auto"/>
            </w:tcBorders>
            <w:vAlign w:val="center"/>
          </w:tcPr>
          <w:p w14:paraId="68AB9062" w14:textId="77777777" w:rsidR="007667D3" w:rsidRPr="00E97A24" w:rsidRDefault="007667D3" w:rsidP="007667D3">
            <w:pPr>
              <w:jc w:val="right"/>
              <w:rPr>
                <w:rFonts w:ascii="Calibri" w:hAnsi="Calibri" w:cs="Calibri"/>
                <w:b/>
                <w:bCs/>
                <w:color w:val="000000"/>
                <w:szCs w:val="20"/>
              </w:rPr>
            </w:pPr>
            <w:r>
              <w:rPr>
                <w:rFonts w:ascii="Calibri" w:hAnsi="Calibri" w:cs="Calibri"/>
                <w:b/>
                <w:bCs/>
                <w:color w:val="000000"/>
                <w:szCs w:val="20"/>
              </w:rPr>
              <w:t>1,268,140</w:t>
            </w:r>
          </w:p>
        </w:tc>
        <w:tc>
          <w:tcPr>
            <w:tcW w:w="1304" w:type="dxa"/>
            <w:tcBorders>
              <w:top w:val="single" w:sz="4" w:space="0" w:color="auto"/>
              <w:bottom w:val="single" w:sz="4" w:space="0" w:color="auto"/>
            </w:tcBorders>
            <w:vAlign w:val="center"/>
          </w:tcPr>
          <w:p w14:paraId="18CEF17F" w14:textId="77777777" w:rsidR="007667D3" w:rsidRPr="00E97A24" w:rsidRDefault="007667D3" w:rsidP="007667D3">
            <w:pPr>
              <w:jc w:val="right"/>
              <w:rPr>
                <w:rFonts w:ascii="Calibri" w:hAnsi="Calibri" w:cs="Calibri"/>
                <w:b/>
                <w:bCs/>
                <w:color w:val="000000"/>
                <w:szCs w:val="20"/>
              </w:rPr>
            </w:pPr>
            <w:r w:rsidRPr="002927DC">
              <w:rPr>
                <w:rFonts w:ascii="Calibri" w:hAnsi="Calibri" w:cs="Calibri"/>
                <w:b/>
                <w:bCs/>
                <w:color w:val="000000"/>
                <w:szCs w:val="20"/>
              </w:rPr>
              <w:t>1,312,650</w:t>
            </w:r>
          </w:p>
        </w:tc>
        <w:tc>
          <w:tcPr>
            <w:tcW w:w="1305" w:type="dxa"/>
            <w:tcBorders>
              <w:top w:val="single" w:sz="4" w:space="0" w:color="auto"/>
              <w:bottom w:val="single" w:sz="4" w:space="0" w:color="auto"/>
            </w:tcBorders>
            <w:vAlign w:val="center"/>
          </w:tcPr>
          <w:p w14:paraId="56134C35" w14:textId="77777777" w:rsidR="007667D3" w:rsidRPr="00E97A24" w:rsidRDefault="007667D3" w:rsidP="007667D3">
            <w:pPr>
              <w:jc w:val="right"/>
              <w:rPr>
                <w:rFonts w:ascii="Calibri" w:hAnsi="Calibri" w:cs="Calibri"/>
                <w:b/>
                <w:bCs/>
                <w:color w:val="000000"/>
                <w:szCs w:val="20"/>
              </w:rPr>
            </w:pPr>
            <w:r>
              <w:rPr>
                <w:rFonts w:ascii="Calibri" w:hAnsi="Calibri" w:cs="Calibri"/>
                <w:b/>
                <w:bCs/>
                <w:color w:val="000000"/>
                <w:szCs w:val="20"/>
              </w:rPr>
              <w:t>1,302,94</w:t>
            </w:r>
            <w:r w:rsidRPr="002927DC">
              <w:rPr>
                <w:rFonts w:ascii="Calibri" w:hAnsi="Calibri" w:cs="Calibri"/>
                <w:b/>
                <w:bCs/>
                <w:color w:val="000000"/>
                <w:szCs w:val="20"/>
              </w:rPr>
              <w:t>0</w:t>
            </w:r>
          </w:p>
        </w:tc>
      </w:tr>
      <w:tr w:rsidR="007667D3" w:rsidRPr="00E97A24" w14:paraId="2A29229B" w14:textId="77777777" w:rsidTr="002927DC">
        <w:trPr>
          <w:trHeight w:hRule="exact" w:val="397"/>
        </w:trPr>
        <w:tc>
          <w:tcPr>
            <w:tcW w:w="3085" w:type="dxa"/>
            <w:tcBorders>
              <w:top w:val="single" w:sz="4" w:space="0" w:color="auto"/>
            </w:tcBorders>
            <w:vAlign w:val="center"/>
          </w:tcPr>
          <w:p w14:paraId="12EB53E6" w14:textId="77777777" w:rsidR="007667D3" w:rsidRPr="00E97A24" w:rsidRDefault="007667D3" w:rsidP="007667D3">
            <w:pPr>
              <w:rPr>
                <w:i/>
              </w:rPr>
            </w:pPr>
            <w:r w:rsidRPr="00E97A24">
              <w:rPr>
                <w:i/>
              </w:rPr>
              <w:t>Per cent of Australian population</w:t>
            </w:r>
            <w:r w:rsidRPr="00E97A24">
              <w:rPr>
                <w:i/>
                <w:vertAlign w:val="superscript"/>
              </w:rPr>
              <w:t>2</w:t>
            </w:r>
          </w:p>
        </w:tc>
        <w:tc>
          <w:tcPr>
            <w:tcW w:w="1304" w:type="dxa"/>
            <w:tcBorders>
              <w:top w:val="single" w:sz="4" w:space="0" w:color="auto"/>
            </w:tcBorders>
            <w:vAlign w:val="center"/>
          </w:tcPr>
          <w:p w14:paraId="68FE5866" w14:textId="77777777" w:rsidR="007667D3" w:rsidRPr="00E97A24" w:rsidRDefault="007667D3" w:rsidP="007667D3">
            <w:pPr>
              <w:jc w:val="right"/>
              <w:rPr>
                <w:rFonts w:ascii="Calibri" w:hAnsi="Calibri" w:cs="Calibri"/>
                <w:i/>
                <w:iCs/>
                <w:color w:val="000000"/>
                <w:szCs w:val="20"/>
              </w:rPr>
            </w:pPr>
            <w:r w:rsidRPr="009B3514">
              <w:rPr>
                <w:rFonts w:ascii="Calibri" w:hAnsi="Calibri" w:cs="Calibri"/>
                <w:i/>
                <w:iCs/>
                <w:color w:val="000000"/>
                <w:szCs w:val="20"/>
              </w:rPr>
              <w:t>31.4</w:t>
            </w:r>
            <w:r w:rsidRPr="00E97A24">
              <w:rPr>
                <w:rFonts w:ascii="Calibri" w:hAnsi="Calibri" w:cs="Calibri"/>
                <w:i/>
                <w:iCs/>
                <w:color w:val="000000"/>
                <w:szCs w:val="20"/>
              </w:rPr>
              <w:t>%</w:t>
            </w:r>
          </w:p>
        </w:tc>
        <w:tc>
          <w:tcPr>
            <w:tcW w:w="1304" w:type="dxa"/>
            <w:tcBorders>
              <w:top w:val="single" w:sz="4" w:space="0" w:color="auto"/>
            </w:tcBorders>
            <w:vAlign w:val="center"/>
          </w:tcPr>
          <w:p w14:paraId="00922397" w14:textId="77777777" w:rsidR="007667D3" w:rsidRPr="00E97A24" w:rsidRDefault="007667D3" w:rsidP="007667D3">
            <w:pPr>
              <w:jc w:val="right"/>
              <w:rPr>
                <w:rFonts w:ascii="Calibri" w:hAnsi="Calibri" w:cs="Calibri"/>
                <w:i/>
                <w:iCs/>
                <w:color w:val="000000"/>
                <w:szCs w:val="20"/>
              </w:rPr>
            </w:pPr>
            <w:r w:rsidRPr="009B3514">
              <w:rPr>
                <w:rFonts w:ascii="Calibri" w:hAnsi="Calibri" w:cs="Calibri"/>
                <w:i/>
                <w:iCs/>
                <w:color w:val="000000"/>
                <w:szCs w:val="20"/>
              </w:rPr>
              <w:t>31.4</w:t>
            </w:r>
            <w:r w:rsidRPr="00E97A24">
              <w:rPr>
                <w:rFonts w:ascii="Calibri" w:hAnsi="Calibri" w:cs="Calibri"/>
                <w:i/>
                <w:iCs/>
                <w:color w:val="000000"/>
                <w:szCs w:val="20"/>
              </w:rPr>
              <w:t>%</w:t>
            </w:r>
          </w:p>
        </w:tc>
        <w:tc>
          <w:tcPr>
            <w:tcW w:w="1304" w:type="dxa"/>
            <w:tcBorders>
              <w:top w:val="single" w:sz="4" w:space="0" w:color="auto"/>
            </w:tcBorders>
            <w:vAlign w:val="center"/>
          </w:tcPr>
          <w:p w14:paraId="016C05DE" w14:textId="77777777" w:rsidR="007667D3" w:rsidRPr="00E97A24" w:rsidRDefault="007667D3" w:rsidP="007667D3">
            <w:pPr>
              <w:jc w:val="right"/>
              <w:rPr>
                <w:rFonts w:ascii="Calibri" w:hAnsi="Calibri" w:cs="Calibri"/>
                <w:i/>
                <w:iCs/>
                <w:color w:val="000000"/>
                <w:szCs w:val="20"/>
              </w:rPr>
            </w:pPr>
            <w:r>
              <w:rPr>
                <w:rFonts w:ascii="Calibri" w:hAnsi="Calibri" w:cs="Calibri"/>
                <w:i/>
                <w:iCs/>
                <w:color w:val="000000"/>
                <w:szCs w:val="20"/>
              </w:rPr>
              <w:t>31.5</w:t>
            </w:r>
            <w:r w:rsidRPr="00E97A24">
              <w:rPr>
                <w:rFonts w:ascii="Calibri" w:hAnsi="Calibri" w:cs="Calibri"/>
                <w:i/>
                <w:iCs/>
                <w:color w:val="000000"/>
                <w:szCs w:val="20"/>
              </w:rPr>
              <w:t>%</w:t>
            </w:r>
          </w:p>
        </w:tc>
        <w:tc>
          <w:tcPr>
            <w:tcW w:w="1304" w:type="dxa"/>
            <w:tcBorders>
              <w:top w:val="single" w:sz="4" w:space="0" w:color="auto"/>
            </w:tcBorders>
            <w:vAlign w:val="center"/>
          </w:tcPr>
          <w:p w14:paraId="2829B6FF" w14:textId="77777777" w:rsidR="007667D3" w:rsidRPr="00E97A24" w:rsidRDefault="007667D3" w:rsidP="007667D3">
            <w:pPr>
              <w:jc w:val="right"/>
              <w:rPr>
                <w:rFonts w:ascii="Calibri" w:hAnsi="Calibri" w:cs="Calibri"/>
                <w:i/>
                <w:iCs/>
                <w:color w:val="000000"/>
                <w:szCs w:val="20"/>
              </w:rPr>
            </w:pPr>
            <w:r>
              <w:rPr>
                <w:rFonts w:ascii="Calibri" w:hAnsi="Calibri" w:cs="Calibri"/>
                <w:i/>
                <w:iCs/>
                <w:color w:val="000000"/>
                <w:szCs w:val="20"/>
              </w:rPr>
              <w:t>32.2%</w:t>
            </w:r>
          </w:p>
        </w:tc>
        <w:tc>
          <w:tcPr>
            <w:tcW w:w="1305" w:type="dxa"/>
            <w:tcBorders>
              <w:top w:val="single" w:sz="4" w:space="0" w:color="auto"/>
            </w:tcBorders>
            <w:vAlign w:val="center"/>
          </w:tcPr>
          <w:p w14:paraId="635E0D17" w14:textId="77777777" w:rsidR="007667D3" w:rsidRPr="00E97A24" w:rsidRDefault="007667D3" w:rsidP="007667D3">
            <w:pPr>
              <w:jc w:val="right"/>
              <w:rPr>
                <w:rFonts w:ascii="Calibri" w:hAnsi="Calibri" w:cs="Calibri"/>
                <w:i/>
                <w:iCs/>
                <w:color w:val="000000"/>
                <w:szCs w:val="20"/>
              </w:rPr>
            </w:pPr>
            <w:r>
              <w:rPr>
                <w:rFonts w:ascii="Calibri" w:hAnsi="Calibri" w:cs="Calibri"/>
                <w:i/>
                <w:iCs/>
                <w:color w:val="000000"/>
                <w:szCs w:val="20"/>
              </w:rPr>
              <w:t>31.9%</w:t>
            </w:r>
          </w:p>
        </w:tc>
      </w:tr>
    </w:tbl>
    <w:p w14:paraId="07215E0B" w14:textId="77777777" w:rsidR="00781CDC" w:rsidRPr="00E97A24" w:rsidRDefault="00781CDC" w:rsidP="00F14431">
      <w:pPr>
        <w:spacing w:after="0"/>
        <w:rPr>
          <w:sz w:val="16"/>
          <w:szCs w:val="16"/>
        </w:rPr>
      </w:pPr>
      <w:r w:rsidRPr="00E97A24">
        <w:rPr>
          <w:sz w:val="16"/>
          <w:szCs w:val="16"/>
        </w:rPr>
        <w:t xml:space="preserve">1 As children may use more than one service type in any particular quarter and due to rounding, the sum of the component parts may not equal the Total. </w:t>
      </w:r>
      <w:r w:rsidRPr="00E97A24">
        <w:rPr>
          <w:sz w:val="16"/>
          <w:szCs w:val="16"/>
        </w:rPr>
        <w:br/>
        <w:t>2 Number of children aged 0–12 years using approved child care as a proportion of all Australian children aged 0–12 years.</w:t>
      </w:r>
    </w:p>
    <w:p w14:paraId="26217549" w14:textId="77777777" w:rsidR="0059191D" w:rsidRPr="00E97A24" w:rsidRDefault="00781CDC" w:rsidP="0059191D">
      <w:pPr>
        <w:pStyle w:val="Source"/>
        <w:spacing w:after="60"/>
        <w:ind w:right="-1039"/>
        <w:rPr>
          <w:b w:val="0"/>
          <w:color w:val="FF0000"/>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 ABS Cat. No. 3101.0 Austra</w:t>
      </w:r>
      <w:r w:rsidR="001F2C3B" w:rsidRPr="00E97A24">
        <w:rPr>
          <w:sz w:val="16"/>
          <w:szCs w:val="16"/>
        </w:rPr>
        <w:t xml:space="preserve">lian Demographic Statistics, </w:t>
      </w:r>
      <w:r w:rsidR="00C349EB">
        <w:rPr>
          <w:sz w:val="16"/>
          <w:szCs w:val="16"/>
        </w:rPr>
        <w:t>Dec</w:t>
      </w:r>
      <w:r w:rsidRPr="00E97A24">
        <w:rPr>
          <w:sz w:val="16"/>
          <w:szCs w:val="16"/>
        </w:rPr>
        <w:t>. 201</w:t>
      </w:r>
      <w:r w:rsidR="003D1204">
        <w:rPr>
          <w:sz w:val="16"/>
          <w:szCs w:val="16"/>
        </w:rPr>
        <w:t>7</w:t>
      </w:r>
      <w:r w:rsidRPr="00E97A24">
        <w:rPr>
          <w:sz w:val="16"/>
          <w:szCs w:val="16"/>
        </w:rPr>
        <w:t>.</w:t>
      </w:r>
      <w:r w:rsidR="0059191D" w:rsidRPr="00E97A24">
        <w:rPr>
          <w:color w:val="FF0000"/>
        </w:rPr>
        <w:t xml:space="preserve"> </w:t>
      </w:r>
    </w:p>
    <w:p w14:paraId="6C9D2837" w14:textId="77777777" w:rsidR="00781CDC" w:rsidRPr="00E97A24" w:rsidRDefault="00781CDC" w:rsidP="00781CDC">
      <w:r w:rsidRPr="00E97A24">
        <w:t xml:space="preserve">New South Wales </w:t>
      </w:r>
      <w:r w:rsidR="0070426C">
        <w:t>had the largest share of children attending approved child care</w:t>
      </w:r>
      <w:r w:rsidR="001F1913">
        <w:t xml:space="preserve"> during the quarter</w:t>
      </w:r>
      <w:r w:rsidR="00F1079D">
        <w:t xml:space="preserve"> (33.3 </w:t>
      </w:r>
      <w:r w:rsidR="00F1079D" w:rsidRPr="00F1079D">
        <w:t>per cent)</w:t>
      </w:r>
      <w:r w:rsidRPr="00F1079D">
        <w:t>,</w:t>
      </w:r>
      <w:r w:rsidRPr="00E97A24">
        <w:t xml:space="preserve"> followed by </w:t>
      </w:r>
      <w:r w:rsidR="00F1079D">
        <w:t>Victoria (24.7</w:t>
      </w:r>
      <w:r w:rsidR="0070426C">
        <w:t xml:space="preserve"> per cent) and Queensland (22.</w:t>
      </w:r>
      <w:r w:rsidR="00F1079D">
        <w:t>8</w:t>
      </w:r>
      <w:r w:rsidR="003E1173">
        <w:t xml:space="preserve"> per cent).</w:t>
      </w:r>
    </w:p>
    <w:p w14:paraId="641CB6BF" w14:textId="77777777" w:rsidR="00886548" w:rsidRPr="00E97A24" w:rsidRDefault="001637F0" w:rsidP="00C94453">
      <w:pPr>
        <w:pStyle w:val="Heading3"/>
        <w:ind w:hanging="567"/>
      </w:pPr>
      <w:r>
        <w:t>Table 3</w:t>
      </w:r>
      <w:r w:rsidR="00886548" w:rsidRPr="00E97A24">
        <w:t xml:space="preserve">: Number of children using child care by service type and state and territory, </w:t>
      </w:r>
      <w:r w:rsidR="007842D1">
        <w:t>December</w:t>
      </w:r>
      <w:r w:rsidR="006E7EE3" w:rsidRPr="00E97A24">
        <w:t xml:space="preserve"> </w:t>
      </w:r>
      <w:r w:rsidR="005C1FD2">
        <w:t>quarter 2017</w:t>
      </w:r>
    </w:p>
    <w:tbl>
      <w:tblPr>
        <w:tblStyle w:val="DEEWRTable"/>
        <w:tblW w:w="10490" w:type="dxa"/>
        <w:tblInd w:w="-459" w:type="dxa"/>
        <w:tblLayout w:type="fixed"/>
        <w:tblLook w:val="0420" w:firstRow="1" w:lastRow="0" w:firstColumn="0" w:lastColumn="0" w:noHBand="0" w:noVBand="1"/>
        <w:tblCaption w:val="Table 3: Number of children using child care by service type and state and territory in the December quarter 2014"/>
        <w:tblDescription w:val="This table shows the number of children using child care by service type and state and territory for the December quarter 2014."/>
      </w:tblPr>
      <w:tblGrid>
        <w:gridCol w:w="1985"/>
        <w:gridCol w:w="992"/>
        <w:gridCol w:w="992"/>
        <w:gridCol w:w="1045"/>
        <w:gridCol w:w="869"/>
        <w:gridCol w:w="921"/>
        <w:gridCol w:w="815"/>
        <w:gridCol w:w="868"/>
        <w:gridCol w:w="869"/>
        <w:gridCol w:w="1134"/>
      </w:tblGrid>
      <w:tr w:rsidR="007F01C3" w:rsidRPr="00E97A24" w14:paraId="44DE7EBD" w14:textId="77777777" w:rsidTr="005755AE">
        <w:trPr>
          <w:cnfStyle w:val="100000000000" w:firstRow="1" w:lastRow="0" w:firstColumn="0" w:lastColumn="0" w:oddVBand="0" w:evenVBand="0" w:oddHBand="0" w:evenHBand="0" w:firstRowFirstColumn="0" w:firstRowLastColumn="0" w:lastRowFirstColumn="0" w:lastRowLastColumn="0"/>
          <w:trHeight w:val="428"/>
          <w:tblHeader/>
        </w:trPr>
        <w:tc>
          <w:tcPr>
            <w:tcW w:w="1985" w:type="dxa"/>
            <w:tcBorders>
              <w:top w:val="single" w:sz="2" w:space="0" w:color="auto"/>
              <w:left w:val="single" w:sz="2" w:space="0" w:color="auto"/>
              <w:bottom w:val="single" w:sz="2" w:space="0" w:color="auto"/>
              <w:right w:val="single" w:sz="2" w:space="0" w:color="593674" w:themeColor="accent2"/>
            </w:tcBorders>
            <w:shd w:val="clear" w:color="auto" w:fill="593674" w:themeFill="accent2"/>
            <w:vAlign w:val="center"/>
          </w:tcPr>
          <w:p w14:paraId="3C9BA576" w14:textId="77777777" w:rsidR="00886548" w:rsidRPr="00E97A24" w:rsidRDefault="00886548" w:rsidP="00C1105A">
            <w:r w:rsidRPr="00E97A24">
              <w:t>Service type</w:t>
            </w:r>
          </w:p>
        </w:tc>
        <w:tc>
          <w:tcPr>
            <w:tcW w:w="992" w:type="dxa"/>
            <w:tcBorders>
              <w:top w:val="single" w:sz="2" w:space="0" w:color="auto"/>
              <w:left w:val="single" w:sz="2" w:space="0" w:color="593674" w:themeColor="accent2"/>
              <w:bottom w:val="single" w:sz="2" w:space="0" w:color="auto"/>
              <w:right w:val="single" w:sz="2" w:space="0" w:color="593674" w:themeColor="accent2"/>
            </w:tcBorders>
            <w:shd w:val="clear" w:color="auto" w:fill="593674" w:themeFill="accent2"/>
            <w:vAlign w:val="center"/>
          </w:tcPr>
          <w:p w14:paraId="3A27852C" w14:textId="77777777" w:rsidR="00886548" w:rsidRPr="00E97A24" w:rsidRDefault="00886548" w:rsidP="006F6136">
            <w:pPr>
              <w:jc w:val="right"/>
            </w:pPr>
            <w:r w:rsidRPr="00E97A24">
              <w:t>NSW</w:t>
            </w:r>
          </w:p>
        </w:tc>
        <w:tc>
          <w:tcPr>
            <w:tcW w:w="992" w:type="dxa"/>
            <w:tcBorders>
              <w:top w:val="single" w:sz="2" w:space="0" w:color="auto"/>
              <w:left w:val="single" w:sz="2" w:space="0" w:color="593674" w:themeColor="accent2"/>
              <w:bottom w:val="single" w:sz="2" w:space="0" w:color="auto"/>
              <w:right w:val="single" w:sz="2" w:space="0" w:color="593674" w:themeColor="accent2"/>
            </w:tcBorders>
            <w:shd w:val="clear" w:color="auto" w:fill="593674" w:themeFill="accent2"/>
            <w:vAlign w:val="center"/>
          </w:tcPr>
          <w:p w14:paraId="192CB2A4" w14:textId="77777777" w:rsidR="00886548" w:rsidRPr="00E97A24" w:rsidRDefault="00886548" w:rsidP="006F6136">
            <w:pPr>
              <w:jc w:val="right"/>
            </w:pPr>
            <w:r w:rsidRPr="00E97A24">
              <w:t>Vic.</w:t>
            </w:r>
          </w:p>
        </w:tc>
        <w:tc>
          <w:tcPr>
            <w:tcW w:w="1045" w:type="dxa"/>
            <w:tcBorders>
              <w:top w:val="single" w:sz="2" w:space="0" w:color="auto"/>
              <w:left w:val="single" w:sz="2" w:space="0" w:color="593674" w:themeColor="accent2"/>
              <w:bottom w:val="single" w:sz="2" w:space="0" w:color="auto"/>
              <w:right w:val="single" w:sz="2" w:space="0" w:color="593674" w:themeColor="accent2"/>
            </w:tcBorders>
            <w:shd w:val="clear" w:color="auto" w:fill="593674" w:themeFill="accent2"/>
            <w:vAlign w:val="center"/>
          </w:tcPr>
          <w:p w14:paraId="62CE0642" w14:textId="77777777" w:rsidR="00886548" w:rsidRPr="00E97A24" w:rsidRDefault="00886548" w:rsidP="006F6136">
            <w:pPr>
              <w:jc w:val="right"/>
            </w:pPr>
            <w:r w:rsidRPr="00E97A24">
              <w:t>Qld</w:t>
            </w:r>
          </w:p>
        </w:tc>
        <w:tc>
          <w:tcPr>
            <w:tcW w:w="869" w:type="dxa"/>
            <w:tcBorders>
              <w:top w:val="single" w:sz="2" w:space="0" w:color="auto"/>
              <w:left w:val="single" w:sz="2" w:space="0" w:color="593674" w:themeColor="accent2"/>
              <w:bottom w:val="single" w:sz="2" w:space="0" w:color="auto"/>
              <w:right w:val="single" w:sz="2" w:space="0" w:color="593674" w:themeColor="accent2"/>
            </w:tcBorders>
            <w:shd w:val="clear" w:color="auto" w:fill="593674" w:themeFill="accent2"/>
            <w:vAlign w:val="center"/>
          </w:tcPr>
          <w:p w14:paraId="14D2F329" w14:textId="77777777" w:rsidR="00886548" w:rsidRPr="00E97A24" w:rsidRDefault="00886548" w:rsidP="006F6136">
            <w:pPr>
              <w:jc w:val="right"/>
            </w:pPr>
            <w:r w:rsidRPr="00E97A24">
              <w:t>SA</w:t>
            </w:r>
          </w:p>
        </w:tc>
        <w:tc>
          <w:tcPr>
            <w:tcW w:w="921" w:type="dxa"/>
            <w:tcBorders>
              <w:top w:val="single" w:sz="2" w:space="0" w:color="auto"/>
              <w:left w:val="single" w:sz="2" w:space="0" w:color="593674" w:themeColor="accent2"/>
              <w:bottom w:val="single" w:sz="2" w:space="0" w:color="auto"/>
              <w:right w:val="single" w:sz="2" w:space="0" w:color="593674" w:themeColor="accent2"/>
            </w:tcBorders>
            <w:shd w:val="clear" w:color="auto" w:fill="593674" w:themeFill="accent2"/>
            <w:vAlign w:val="center"/>
          </w:tcPr>
          <w:p w14:paraId="7BC735EC" w14:textId="77777777" w:rsidR="00886548" w:rsidRPr="00E97A24" w:rsidRDefault="00886548" w:rsidP="006F6136">
            <w:pPr>
              <w:jc w:val="right"/>
            </w:pPr>
            <w:r w:rsidRPr="00E97A24">
              <w:t>WA</w:t>
            </w:r>
          </w:p>
        </w:tc>
        <w:tc>
          <w:tcPr>
            <w:tcW w:w="815" w:type="dxa"/>
            <w:tcBorders>
              <w:top w:val="single" w:sz="2" w:space="0" w:color="auto"/>
              <w:left w:val="single" w:sz="2" w:space="0" w:color="593674" w:themeColor="accent2"/>
              <w:bottom w:val="single" w:sz="2" w:space="0" w:color="auto"/>
              <w:right w:val="single" w:sz="2" w:space="0" w:color="593674" w:themeColor="accent2"/>
            </w:tcBorders>
            <w:shd w:val="clear" w:color="auto" w:fill="593674" w:themeFill="accent2"/>
            <w:vAlign w:val="center"/>
          </w:tcPr>
          <w:p w14:paraId="246C8A42" w14:textId="77777777" w:rsidR="00886548" w:rsidRPr="00E97A24" w:rsidRDefault="00886548" w:rsidP="006F6136">
            <w:pPr>
              <w:jc w:val="right"/>
            </w:pPr>
            <w:r w:rsidRPr="00E97A24">
              <w:t>Tas.</w:t>
            </w:r>
          </w:p>
        </w:tc>
        <w:tc>
          <w:tcPr>
            <w:tcW w:w="868" w:type="dxa"/>
            <w:tcBorders>
              <w:top w:val="single" w:sz="2" w:space="0" w:color="auto"/>
              <w:left w:val="single" w:sz="2" w:space="0" w:color="593674" w:themeColor="accent2"/>
              <w:bottom w:val="single" w:sz="2" w:space="0" w:color="auto"/>
              <w:right w:val="single" w:sz="2" w:space="0" w:color="593674" w:themeColor="accent2"/>
            </w:tcBorders>
            <w:shd w:val="clear" w:color="auto" w:fill="593674" w:themeFill="accent2"/>
            <w:vAlign w:val="center"/>
          </w:tcPr>
          <w:p w14:paraId="7300D2A0" w14:textId="77777777" w:rsidR="00886548" w:rsidRPr="00E97A24" w:rsidRDefault="00886548" w:rsidP="006F6136">
            <w:pPr>
              <w:jc w:val="right"/>
            </w:pPr>
            <w:r w:rsidRPr="00E97A24">
              <w:t>NT</w:t>
            </w:r>
          </w:p>
        </w:tc>
        <w:tc>
          <w:tcPr>
            <w:tcW w:w="869" w:type="dxa"/>
            <w:tcBorders>
              <w:top w:val="single" w:sz="2" w:space="0" w:color="auto"/>
              <w:left w:val="single" w:sz="2" w:space="0" w:color="593674" w:themeColor="accent2"/>
              <w:bottom w:val="single" w:sz="2" w:space="0" w:color="auto"/>
              <w:right w:val="single" w:sz="2" w:space="0" w:color="593674" w:themeColor="accent2"/>
            </w:tcBorders>
            <w:shd w:val="clear" w:color="auto" w:fill="593674" w:themeFill="accent2"/>
            <w:vAlign w:val="center"/>
          </w:tcPr>
          <w:p w14:paraId="019D3D5D" w14:textId="77777777" w:rsidR="00886548" w:rsidRPr="00E97A24" w:rsidRDefault="00886548" w:rsidP="006F6136">
            <w:pPr>
              <w:jc w:val="right"/>
            </w:pPr>
            <w:r w:rsidRPr="00E97A24">
              <w:t>ACT</w:t>
            </w:r>
          </w:p>
        </w:tc>
        <w:tc>
          <w:tcPr>
            <w:tcW w:w="1134" w:type="dxa"/>
            <w:tcBorders>
              <w:top w:val="single" w:sz="2" w:space="0" w:color="auto"/>
              <w:left w:val="single" w:sz="2" w:space="0" w:color="593674" w:themeColor="accent2"/>
              <w:bottom w:val="single" w:sz="2" w:space="0" w:color="auto"/>
              <w:right w:val="single" w:sz="2" w:space="0" w:color="auto"/>
            </w:tcBorders>
            <w:shd w:val="clear" w:color="auto" w:fill="593674" w:themeFill="accent2"/>
            <w:vAlign w:val="center"/>
          </w:tcPr>
          <w:p w14:paraId="0847C85E" w14:textId="77777777" w:rsidR="00886548" w:rsidRPr="00E97A24" w:rsidRDefault="00886548" w:rsidP="006F6136">
            <w:pPr>
              <w:ind w:left="34"/>
              <w:jc w:val="right"/>
            </w:pPr>
            <w:r w:rsidRPr="00E97A24">
              <w:t>Australia</w:t>
            </w:r>
            <w:r w:rsidR="00636546" w:rsidRPr="005755AE">
              <w:rPr>
                <w:vertAlign w:val="superscript"/>
              </w:rPr>
              <w:t>1</w:t>
            </w:r>
          </w:p>
        </w:tc>
      </w:tr>
      <w:tr w:rsidR="00B61BED" w:rsidRPr="0014642E" w14:paraId="650B87B3" w14:textId="77777777" w:rsidTr="00B32825">
        <w:trPr>
          <w:trHeight w:hRule="exact" w:val="567"/>
        </w:trPr>
        <w:tc>
          <w:tcPr>
            <w:tcW w:w="1985" w:type="dxa"/>
            <w:tcBorders>
              <w:top w:val="single" w:sz="2" w:space="0" w:color="auto"/>
            </w:tcBorders>
            <w:vAlign w:val="center"/>
          </w:tcPr>
          <w:p w14:paraId="26B0EDAB" w14:textId="77777777" w:rsidR="00B61BED" w:rsidRPr="00E97A24" w:rsidRDefault="00B61BED" w:rsidP="00B61BED">
            <w:r w:rsidRPr="00E97A24">
              <w:t>Long Day Care</w:t>
            </w:r>
          </w:p>
        </w:tc>
        <w:tc>
          <w:tcPr>
            <w:tcW w:w="992" w:type="dxa"/>
            <w:tcBorders>
              <w:top w:val="single" w:sz="2" w:space="0" w:color="auto"/>
            </w:tcBorders>
            <w:vAlign w:val="center"/>
          </w:tcPr>
          <w:p w14:paraId="6C9A828C" w14:textId="77777777" w:rsidR="00B61BED" w:rsidRPr="00B61BED" w:rsidRDefault="00B61BED" w:rsidP="00620599">
            <w:pPr>
              <w:jc w:val="right"/>
            </w:pPr>
            <w:r w:rsidRPr="00B61BED">
              <w:t>247,890</w:t>
            </w:r>
          </w:p>
        </w:tc>
        <w:tc>
          <w:tcPr>
            <w:tcW w:w="992" w:type="dxa"/>
            <w:tcBorders>
              <w:top w:val="single" w:sz="2" w:space="0" w:color="auto"/>
            </w:tcBorders>
            <w:vAlign w:val="center"/>
          </w:tcPr>
          <w:p w14:paraId="7E8F355C" w14:textId="77777777" w:rsidR="00B61BED" w:rsidRPr="00B61BED" w:rsidRDefault="00B61BED" w:rsidP="00620599">
            <w:pPr>
              <w:jc w:val="right"/>
            </w:pPr>
            <w:r w:rsidRPr="00B61BED">
              <w:t>173,030</w:t>
            </w:r>
          </w:p>
        </w:tc>
        <w:tc>
          <w:tcPr>
            <w:tcW w:w="1045" w:type="dxa"/>
            <w:tcBorders>
              <w:top w:val="single" w:sz="2" w:space="0" w:color="auto"/>
            </w:tcBorders>
            <w:vAlign w:val="center"/>
          </w:tcPr>
          <w:p w14:paraId="56FEF80A" w14:textId="77777777" w:rsidR="00B61BED" w:rsidRPr="00B61BED" w:rsidRDefault="00B61BED" w:rsidP="00620599">
            <w:pPr>
              <w:jc w:val="right"/>
            </w:pPr>
            <w:r w:rsidRPr="00B61BED">
              <w:t>175,400</w:t>
            </w:r>
          </w:p>
        </w:tc>
        <w:tc>
          <w:tcPr>
            <w:tcW w:w="869" w:type="dxa"/>
            <w:tcBorders>
              <w:top w:val="single" w:sz="2" w:space="0" w:color="auto"/>
            </w:tcBorders>
            <w:vAlign w:val="center"/>
          </w:tcPr>
          <w:p w14:paraId="0E7E8DF3" w14:textId="77777777" w:rsidR="00B61BED" w:rsidRPr="00B61BED" w:rsidRDefault="00B61BED" w:rsidP="00620599">
            <w:pPr>
              <w:jc w:val="right"/>
            </w:pPr>
            <w:r w:rsidRPr="00B61BED">
              <w:t>43,510</w:t>
            </w:r>
          </w:p>
        </w:tc>
        <w:tc>
          <w:tcPr>
            <w:tcW w:w="921" w:type="dxa"/>
            <w:tcBorders>
              <w:top w:val="single" w:sz="2" w:space="0" w:color="auto"/>
            </w:tcBorders>
            <w:vAlign w:val="center"/>
          </w:tcPr>
          <w:p w14:paraId="28184F7D" w14:textId="77777777" w:rsidR="00B61BED" w:rsidRPr="00B61BED" w:rsidRDefault="00B61BED" w:rsidP="00620599">
            <w:pPr>
              <w:jc w:val="right"/>
            </w:pPr>
            <w:r w:rsidRPr="00B61BED">
              <w:t>60,130</w:t>
            </w:r>
          </w:p>
        </w:tc>
        <w:tc>
          <w:tcPr>
            <w:tcW w:w="815" w:type="dxa"/>
            <w:tcBorders>
              <w:top w:val="single" w:sz="2" w:space="0" w:color="auto"/>
            </w:tcBorders>
            <w:vAlign w:val="center"/>
          </w:tcPr>
          <w:p w14:paraId="47AE2854" w14:textId="77777777" w:rsidR="00B61BED" w:rsidRPr="00B61BED" w:rsidRDefault="00B61BED" w:rsidP="00620599">
            <w:pPr>
              <w:jc w:val="right"/>
            </w:pPr>
            <w:r w:rsidRPr="00B61BED">
              <w:t>12,520</w:t>
            </w:r>
          </w:p>
        </w:tc>
        <w:tc>
          <w:tcPr>
            <w:tcW w:w="868" w:type="dxa"/>
            <w:tcBorders>
              <w:top w:val="single" w:sz="2" w:space="0" w:color="auto"/>
            </w:tcBorders>
            <w:vAlign w:val="center"/>
          </w:tcPr>
          <w:p w14:paraId="7F4E0803" w14:textId="77777777" w:rsidR="00B61BED" w:rsidRPr="00B61BED" w:rsidRDefault="00B61BED" w:rsidP="00620599">
            <w:pPr>
              <w:jc w:val="right"/>
            </w:pPr>
            <w:r w:rsidRPr="00B61BED">
              <w:t>5,920</w:t>
            </w:r>
          </w:p>
        </w:tc>
        <w:tc>
          <w:tcPr>
            <w:tcW w:w="869" w:type="dxa"/>
            <w:tcBorders>
              <w:top w:val="single" w:sz="2" w:space="0" w:color="auto"/>
            </w:tcBorders>
            <w:vAlign w:val="center"/>
          </w:tcPr>
          <w:p w14:paraId="6F9651B3" w14:textId="77777777" w:rsidR="00B61BED" w:rsidRPr="00B61BED" w:rsidRDefault="00B61BED" w:rsidP="00620599">
            <w:pPr>
              <w:jc w:val="right"/>
            </w:pPr>
            <w:r w:rsidRPr="00B61BED">
              <w:t>16,790</w:t>
            </w:r>
          </w:p>
        </w:tc>
        <w:tc>
          <w:tcPr>
            <w:tcW w:w="1134" w:type="dxa"/>
            <w:tcBorders>
              <w:top w:val="single" w:sz="2" w:space="0" w:color="auto"/>
            </w:tcBorders>
            <w:vAlign w:val="center"/>
          </w:tcPr>
          <w:p w14:paraId="74C92E8B" w14:textId="77777777" w:rsidR="00B61BED" w:rsidRPr="00B61BED" w:rsidRDefault="00B61BED" w:rsidP="00620599">
            <w:pPr>
              <w:jc w:val="right"/>
            </w:pPr>
            <w:r w:rsidRPr="00B61BED">
              <w:t>734,250</w:t>
            </w:r>
          </w:p>
        </w:tc>
      </w:tr>
      <w:tr w:rsidR="00B61BED" w:rsidRPr="0014642E" w14:paraId="69F5099D" w14:textId="77777777" w:rsidTr="00B32825">
        <w:trPr>
          <w:trHeight w:hRule="exact" w:val="567"/>
        </w:trPr>
        <w:tc>
          <w:tcPr>
            <w:tcW w:w="1985" w:type="dxa"/>
            <w:vAlign w:val="center"/>
          </w:tcPr>
          <w:p w14:paraId="0661CBF3" w14:textId="77777777" w:rsidR="00B61BED" w:rsidRPr="00E97A24" w:rsidRDefault="00B61BED" w:rsidP="00B61BED">
            <w:r w:rsidRPr="00E97A24">
              <w:t xml:space="preserve">Family Day Care and </w:t>
            </w:r>
            <w:r w:rsidRPr="00E97A24">
              <w:br/>
              <w:t>In-Home Care</w:t>
            </w:r>
          </w:p>
        </w:tc>
        <w:tc>
          <w:tcPr>
            <w:tcW w:w="992" w:type="dxa"/>
            <w:vAlign w:val="center"/>
          </w:tcPr>
          <w:p w14:paraId="70D9EEA9" w14:textId="77777777" w:rsidR="00B61BED" w:rsidRPr="00B61BED" w:rsidRDefault="00B61BED" w:rsidP="00620599">
            <w:pPr>
              <w:jc w:val="right"/>
            </w:pPr>
            <w:r w:rsidRPr="00B61BED">
              <w:t>61,250</w:t>
            </w:r>
          </w:p>
        </w:tc>
        <w:tc>
          <w:tcPr>
            <w:tcW w:w="992" w:type="dxa"/>
            <w:vAlign w:val="center"/>
          </w:tcPr>
          <w:p w14:paraId="73A5AAE0" w14:textId="77777777" w:rsidR="00B61BED" w:rsidRPr="00B61BED" w:rsidRDefault="00B61BED" w:rsidP="00620599">
            <w:pPr>
              <w:jc w:val="right"/>
            </w:pPr>
            <w:r w:rsidRPr="00B61BED">
              <w:t>58,550</w:t>
            </w:r>
          </w:p>
        </w:tc>
        <w:tc>
          <w:tcPr>
            <w:tcW w:w="1045" w:type="dxa"/>
            <w:vAlign w:val="center"/>
          </w:tcPr>
          <w:p w14:paraId="3599395A" w14:textId="77777777" w:rsidR="00B61BED" w:rsidRPr="00B61BED" w:rsidRDefault="00B61BED" w:rsidP="00620599">
            <w:pPr>
              <w:jc w:val="right"/>
            </w:pPr>
            <w:r w:rsidRPr="00B61BED">
              <w:t>27,830</w:t>
            </w:r>
          </w:p>
        </w:tc>
        <w:tc>
          <w:tcPr>
            <w:tcW w:w="869" w:type="dxa"/>
            <w:vAlign w:val="center"/>
          </w:tcPr>
          <w:p w14:paraId="523A13C7" w14:textId="77777777" w:rsidR="00B61BED" w:rsidRPr="00B61BED" w:rsidRDefault="00B61BED" w:rsidP="00620599">
            <w:pPr>
              <w:jc w:val="right"/>
            </w:pPr>
            <w:r w:rsidRPr="00B61BED">
              <w:t>5,830</w:t>
            </w:r>
          </w:p>
        </w:tc>
        <w:tc>
          <w:tcPr>
            <w:tcW w:w="921" w:type="dxa"/>
            <w:vAlign w:val="center"/>
          </w:tcPr>
          <w:p w14:paraId="19158A38" w14:textId="77777777" w:rsidR="00B61BED" w:rsidRPr="00B61BED" w:rsidRDefault="00B61BED" w:rsidP="00620599">
            <w:pPr>
              <w:jc w:val="right"/>
            </w:pPr>
            <w:r w:rsidRPr="00B61BED">
              <w:t>12,110</w:t>
            </w:r>
          </w:p>
        </w:tc>
        <w:tc>
          <w:tcPr>
            <w:tcW w:w="815" w:type="dxa"/>
            <w:vAlign w:val="center"/>
          </w:tcPr>
          <w:p w14:paraId="6A644069" w14:textId="77777777" w:rsidR="00B61BED" w:rsidRPr="00B61BED" w:rsidRDefault="00B61BED" w:rsidP="00620599">
            <w:pPr>
              <w:jc w:val="right"/>
            </w:pPr>
            <w:r w:rsidRPr="00B61BED">
              <w:t>4,080</w:t>
            </w:r>
          </w:p>
        </w:tc>
        <w:tc>
          <w:tcPr>
            <w:tcW w:w="868" w:type="dxa"/>
            <w:vAlign w:val="center"/>
          </w:tcPr>
          <w:p w14:paraId="2307F395" w14:textId="77777777" w:rsidR="00B61BED" w:rsidRPr="00B61BED" w:rsidRDefault="00B61BED" w:rsidP="00620599">
            <w:pPr>
              <w:jc w:val="right"/>
            </w:pPr>
            <w:r w:rsidRPr="00B61BED">
              <w:t>420</w:t>
            </w:r>
          </w:p>
        </w:tc>
        <w:tc>
          <w:tcPr>
            <w:tcW w:w="869" w:type="dxa"/>
            <w:vAlign w:val="center"/>
          </w:tcPr>
          <w:p w14:paraId="03186324" w14:textId="77777777" w:rsidR="00B61BED" w:rsidRPr="00B61BED" w:rsidRDefault="00B61BED" w:rsidP="00620599">
            <w:pPr>
              <w:jc w:val="right"/>
            </w:pPr>
            <w:r w:rsidRPr="00B61BED">
              <w:t>1,570</w:t>
            </w:r>
          </w:p>
        </w:tc>
        <w:tc>
          <w:tcPr>
            <w:tcW w:w="1134" w:type="dxa"/>
            <w:vAlign w:val="center"/>
          </w:tcPr>
          <w:p w14:paraId="599FFE8B" w14:textId="77777777" w:rsidR="00B61BED" w:rsidRPr="00B61BED" w:rsidRDefault="00B61BED" w:rsidP="00620599">
            <w:pPr>
              <w:jc w:val="right"/>
            </w:pPr>
            <w:r w:rsidRPr="00B61BED">
              <w:t>171,540</w:t>
            </w:r>
          </w:p>
        </w:tc>
      </w:tr>
      <w:tr w:rsidR="00B61BED" w:rsidRPr="0014642E" w14:paraId="3B78EC8D" w14:textId="77777777" w:rsidTr="00B32825">
        <w:trPr>
          <w:trHeight w:hRule="exact" w:val="567"/>
        </w:trPr>
        <w:tc>
          <w:tcPr>
            <w:tcW w:w="1985" w:type="dxa"/>
            <w:vAlign w:val="center"/>
          </w:tcPr>
          <w:p w14:paraId="787ECB2F" w14:textId="77777777" w:rsidR="00B61BED" w:rsidRPr="00E97A24" w:rsidRDefault="00B61BED" w:rsidP="00B61BED">
            <w:r w:rsidRPr="00E97A24">
              <w:t>Occasional Care</w:t>
            </w:r>
          </w:p>
        </w:tc>
        <w:tc>
          <w:tcPr>
            <w:tcW w:w="992" w:type="dxa"/>
            <w:vAlign w:val="center"/>
          </w:tcPr>
          <w:p w14:paraId="3345D3A5" w14:textId="77777777" w:rsidR="00B61BED" w:rsidRPr="00B61BED" w:rsidRDefault="00B61BED" w:rsidP="00620599">
            <w:pPr>
              <w:jc w:val="right"/>
            </w:pPr>
            <w:r w:rsidRPr="00B61BED">
              <w:t>2,140</w:t>
            </w:r>
          </w:p>
        </w:tc>
        <w:tc>
          <w:tcPr>
            <w:tcW w:w="992" w:type="dxa"/>
            <w:vAlign w:val="center"/>
          </w:tcPr>
          <w:p w14:paraId="18D5274D" w14:textId="77777777" w:rsidR="00B61BED" w:rsidRPr="00B61BED" w:rsidRDefault="00B61BED" w:rsidP="00620599">
            <w:pPr>
              <w:jc w:val="right"/>
            </w:pPr>
            <w:r w:rsidRPr="00B61BED">
              <w:t>2,380</w:t>
            </w:r>
          </w:p>
        </w:tc>
        <w:tc>
          <w:tcPr>
            <w:tcW w:w="1045" w:type="dxa"/>
            <w:vAlign w:val="center"/>
          </w:tcPr>
          <w:p w14:paraId="44517DF4" w14:textId="77777777" w:rsidR="00B61BED" w:rsidRPr="00B61BED" w:rsidRDefault="00B61BED" w:rsidP="00620599">
            <w:pPr>
              <w:jc w:val="right"/>
            </w:pPr>
            <w:r w:rsidRPr="00B61BED">
              <w:t>400</w:t>
            </w:r>
          </w:p>
        </w:tc>
        <w:tc>
          <w:tcPr>
            <w:tcW w:w="869" w:type="dxa"/>
            <w:vAlign w:val="center"/>
          </w:tcPr>
          <w:p w14:paraId="0559D056" w14:textId="77777777" w:rsidR="00B61BED" w:rsidRPr="00B61BED" w:rsidRDefault="00B61BED" w:rsidP="00620599">
            <w:pPr>
              <w:jc w:val="right"/>
            </w:pPr>
            <w:r w:rsidRPr="00B61BED">
              <w:t>100</w:t>
            </w:r>
          </w:p>
        </w:tc>
        <w:tc>
          <w:tcPr>
            <w:tcW w:w="921" w:type="dxa"/>
            <w:vAlign w:val="center"/>
          </w:tcPr>
          <w:p w14:paraId="619A2CC9" w14:textId="77777777" w:rsidR="00B61BED" w:rsidRPr="00B61BED" w:rsidRDefault="00B61BED" w:rsidP="00620599">
            <w:pPr>
              <w:jc w:val="right"/>
            </w:pPr>
            <w:r w:rsidRPr="00B61BED">
              <w:t>910</w:t>
            </w:r>
          </w:p>
        </w:tc>
        <w:tc>
          <w:tcPr>
            <w:tcW w:w="815" w:type="dxa"/>
            <w:vAlign w:val="center"/>
          </w:tcPr>
          <w:p w14:paraId="72B5080A" w14:textId="77777777" w:rsidR="00B61BED" w:rsidRPr="00B61BED" w:rsidRDefault="00B61BED" w:rsidP="00620599">
            <w:pPr>
              <w:jc w:val="right"/>
            </w:pPr>
            <w:r w:rsidRPr="00B61BED">
              <w:t>110</w:t>
            </w:r>
          </w:p>
        </w:tc>
        <w:tc>
          <w:tcPr>
            <w:tcW w:w="868" w:type="dxa"/>
            <w:vAlign w:val="center"/>
          </w:tcPr>
          <w:p w14:paraId="26024C7D" w14:textId="77777777" w:rsidR="00B61BED" w:rsidRPr="00B61BED" w:rsidRDefault="00B61BED" w:rsidP="00620599">
            <w:pPr>
              <w:jc w:val="right"/>
            </w:pPr>
            <w:r w:rsidRPr="00B61BED">
              <w:t>0</w:t>
            </w:r>
          </w:p>
        </w:tc>
        <w:tc>
          <w:tcPr>
            <w:tcW w:w="869" w:type="dxa"/>
            <w:vAlign w:val="center"/>
          </w:tcPr>
          <w:p w14:paraId="413D1DC5" w14:textId="77777777" w:rsidR="00B61BED" w:rsidRPr="00B61BED" w:rsidRDefault="00B61BED" w:rsidP="00620599">
            <w:pPr>
              <w:jc w:val="right"/>
            </w:pPr>
            <w:r w:rsidRPr="00B61BED">
              <w:t>140</w:t>
            </w:r>
          </w:p>
        </w:tc>
        <w:tc>
          <w:tcPr>
            <w:tcW w:w="1134" w:type="dxa"/>
            <w:vAlign w:val="center"/>
          </w:tcPr>
          <w:p w14:paraId="60ABD78B" w14:textId="77777777" w:rsidR="00B61BED" w:rsidRPr="00B61BED" w:rsidRDefault="00B61BED" w:rsidP="00620599">
            <w:pPr>
              <w:jc w:val="right"/>
            </w:pPr>
            <w:r w:rsidRPr="00B61BED">
              <w:t>6,180</w:t>
            </w:r>
          </w:p>
        </w:tc>
      </w:tr>
      <w:tr w:rsidR="00B61BED" w:rsidRPr="0014642E" w14:paraId="42E0B9E6" w14:textId="77777777" w:rsidTr="00B32825">
        <w:trPr>
          <w:trHeight w:hRule="exact" w:val="567"/>
        </w:trPr>
        <w:tc>
          <w:tcPr>
            <w:tcW w:w="1985" w:type="dxa"/>
            <w:tcBorders>
              <w:bottom w:val="single" w:sz="4" w:space="0" w:color="auto"/>
            </w:tcBorders>
            <w:vAlign w:val="center"/>
          </w:tcPr>
          <w:p w14:paraId="2917BD22" w14:textId="77777777" w:rsidR="00B61BED" w:rsidRPr="00E97A24" w:rsidRDefault="00B61BED" w:rsidP="00B61BED">
            <w:r w:rsidRPr="00E97A24">
              <w:t>Outside School Hours Care</w:t>
            </w:r>
          </w:p>
        </w:tc>
        <w:tc>
          <w:tcPr>
            <w:tcW w:w="992" w:type="dxa"/>
            <w:tcBorders>
              <w:bottom w:val="single" w:sz="4" w:space="0" w:color="auto"/>
            </w:tcBorders>
            <w:vAlign w:val="center"/>
          </w:tcPr>
          <w:p w14:paraId="0EBF8803" w14:textId="77777777" w:rsidR="00B61BED" w:rsidRPr="00B61BED" w:rsidRDefault="00B61BED" w:rsidP="00620599">
            <w:pPr>
              <w:jc w:val="right"/>
            </w:pPr>
            <w:r w:rsidRPr="00B61BED">
              <w:t>134,960</w:t>
            </w:r>
          </w:p>
        </w:tc>
        <w:tc>
          <w:tcPr>
            <w:tcW w:w="992" w:type="dxa"/>
            <w:tcBorders>
              <w:bottom w:val="single" w:sz="4" w:space="0" w:color="auto"/>
            </w:tcBorders>
            <w:vAlign w:val="center"/>
          </w:tcPr>
          <w:p w14:paraId="64D19994" w14:textId="77777777" w:rsidR="00B61BED" w:rsidRPr="00B61BED" w:rsidRDefault="00B61BED" w:rsidP="00620599">
            <w:pPr>
              <w:jc w:val="right"/>
            </w:pPr>
            <w:r w:rsidRPr="00B61BED">
              <w:t>96,450</w:t>
            </w:r>
          </w:p>
        </w:tc>
        <w:tc>
          <w:tcPr>
            <w:tcW w:w="1045" w:type="dxa"/>
            <w:tcBorders>
              <w:bottom w:val="single" w:sz="4" w:space="0" w:color="auto"/>
            </w:tcBorders>
            <w:vAlign w:val="center"/>
          </w:tcPr>
          <w:p w14:paraId="57FDAF56" w14:textId="77777777" w:rsidR="00B61BED" w:rsidRPr="00B61BED" w:rsidRDefault="00B61BED" w:rsidP="00620599">
            <w:pPr>
              <w:jc w:val="right"/>
            </w:pPr>
            <w:r w:rsidRPr="00B61BED">
              <w:t>101,060</w:t>
            </w:r>
          </w:p>
        </w:tc>
        <w:tc>
          <w:tcPr>
            <w:tcW w:w="869" w:type="dxa"/>
            <w:tcBorders>
              <w:bottom w:val="single" w:sz="4" w:space="0" w:color="auto"/>
            </w:tcBorders>
            <w:vAlign w:val="center"/>
          </w:tcPr>
          <w:p w14:paraId="3A3C57A6" w14:textId="77777777" w:rsidR="00B61BED" w:rsidRPr="00B61BED" w:rsidRDefault="00B61BED" w:rsidP="00620599">
            <w:pPr>
              <w:jc w:val="right"/>
            </w:pPr>
            <w:r w:rsidRPr="00B61BED">
              <w:t>39,930</w:t>
            </w:r>
          </w:p>
        </w:tc>
        <w:tc>
          <w:tcPr>
            <w:tcW w:w="921" w:type="dxa"/>
            <w:tcBorders>
              <w:bottom w:val="single" w:sz="4" w:space="0" w:color="auto"/>
            </w:tcBorders>
            <w:vAlign w:val="center"/>
          </w:tcPr>
          <w:p w14:paraId="37FB5A3D" w14:textId="77777777" w:rsidR="00B61BED" w:rsidRPr="00B61BED" w:rsidRDefault="00B61BED" w:rsidP="00620599">
            <w:pPr>
              <w:jc w:val="right"/>
            </w:pPr>
            <w:r w:rsidRPr="00B61BED">
              <w:t>35,260</w:t>
            </w:r>
          </w:p>
        </w:tc>
        <w:tc>
          <w:tcPr>
            <w:tcW w:w="815" w:type="dxa"/>
            <w:tcBorders>
              <w:bottom w:val="single" w:sz="4" w:space="0" w:color="auto"/>
            </w:tcBorders>
            <w:vAlign w:val="center"/>
          </w:tcPr>
          <w:p w14:paraId="40C1B552" w14:textId="77777777" w:rsidR="00B61BED" w:rsidRPr="00B61BED" w:rsidRDefault="00B61BED" w:rsidP="00620599">
            <w:pPr>
              <w:jc w:val="right"/>
            </w:pPr>
            <w:r w:rsidRPr="00B61BED">
              <w:t>7,840</w:t>
            </w:r>
          </w:p>
        </w:tc>
        <w:tc>
          <w:tcPr>
            <w:tcW w:w="868" w:type="dxa"/>
            <w:tcBorders>
              <w:bottom w:val="single" w:sz="4" w:space="0" w:color="auto"/>
            </w:tcBorders>
            <w:vAlign w:val="center"/>
          </w:tcPr>
          <w:p w14:paraId="6255D87D" w14:textId="77777777" w:rsidR="00B61BED" w:rsidRPr="00B61BED" w:rsidRDefault="00B61BED" w:rsidP="00620599">
            <w:pPr>
              <w:jc w:val="right"/>
            </w:pPr>
            <w:r w:rsidRPr="00B61BED">
              <w:t>4,000</w:t>
            </w:r>
          </w:p>
        </w:tc>
        <w:tc>
          <w:tcPr>
            <w:tcW w:w="869" w:type="dxa"/>
            <w:tcBorders>
              <w:bottom w:val="single" w:sz="4" w:space="0" w:color="auto"/>
            </w:tcBorders>
            <w:vAlign w:val="center"/>
          </w:tcPr>
          <w:p w14:paraId="125F1B1D" w14:textId="77777777" w:rsidR="00B61BED" w:rsidRPr="00B61BED" w:rsidRDefault="00B61BED" w:rsidP="00620599">
            <w:pPr>
              <w:jc w:val="right"/>
            </w:pPr>
            <w:r w:rsidRPr="00B61BED">
              <w:t>12,220</w:t>
            </w:r>
          </w:p>
        </w:tc>
        <w:tc>
          <w:tcPr>
            <w:tcW w:w="1134" w:type="dxa"/>
            <w:tcBorders>
              <w:bottom w:val="single" w:sz="4" w:space="0" w:color="auto"/>
            </w:tcBorders>
            <w:vAlign w:val="center"/>
          </w:tcPr>
          <w:p w14:paraId="659FE9FF" w14:textId="77777777" w:rsidR="00B61BED" w:rsidRPr="00B61BED" w:rsidRDefault="00B61BED" w:rsidP="00620599">
            <w:pPr>
              <w:jc w:val="right"/>
            </w:pPr>
            <w:r w:rsidRPr="00B61BED">
              <w:t>431,420</w:t>
            </w:r>
          </w:p>
        </w:tc>
      </w:tr>
      <w:tr w:rsidR="00B61BED" w:rsidRPr="00E97A24" w14:paraId="4909A6A0" w14:textId="77777777" w:rsidTr="00B32825">
        <w:trPr>
          <w:trHeight w:hRule="exact" w:val="567"/>
        </w:trPr>
        <w:tc>
          <w:tcPr>
            <w:tcW w:w="1985" w:type="dxa"/>
            <w:tcBorders>
              <w:top w:val="single" w:sz="4" w:space="0" w:color="auto"/>
              <w:bottom w:val="single" w:sz="4" w:space="0" w:color="auto"/>
            </w:tcBorders>
            <w:vAlign w:val="center"/>
          </w:tcPr>
          <w:p w14:paraId="4248735D" w14:textId="77777777" w:rsidR="00B61BED" w:rsidRPr="00E97A24" w:rsidRDefault="00B61BED" w:rsidP="00B61BED">
            <w:pPr>
              <w:rPr>
                <w:b/>
              </w:rPr>
            </w:pPr>
            <w:r w:rsidRPr="00E97A24">
              <w:rPr>
                <w:b/>
              </w:rPr>
              <w:t>Total</w:t>
            </w:r>
            <w:r w:rsidRPr="00E97A24">
              <w:rPr>
                <w:b/>
                <w:vertAlign w:val="superscript"/>
              </w:rPr>
              <w:t>1</w:t>
            </w:r>
          </w:p>
        </w:tc>
        <w:tc>
          <w:tcPr>
            <w:tcW w:w="992" w:type="dxa"/>
            <w:tcBorders>
              <w:top w:val="single" w:sz="4" w:space="0" w:color="auto"/>
              <w:bottom w:val="single" w:sz="4" w:space="0" w:color="auto"/>
            </w:tcBorders>
            <w:vAlign w:val="center"/>
          </w:tcPr>
          <w:p w14:paraId="707E8336" w14:textId="77777777" w:rsidR="00B61BED" w:rsidRPr="00B32825" w:rsidRDefault="00B61BED" w:rsidP="00620599">
            <w:pPr>
              <w:jc w:val="right"/>
              <w:rPr>
                <w:b/>
              </w:rPr>
            </w:pPr>
            <w:r w:rsidRPr="00B32825">
              <w:rPr>
                <w:b/>
              </w:rPr>
              <w:t>434,080</w:t>
            </w:r>
          </w:p>
        </w:tc>
        <w:tc>
          <w:tcPr>
            <w:tcW w:w="992" w:type="dxa"/>
            <w:tcBorders>
              <w:top w:val="single" w:sz="4" w:space="0" w:color="auto"/>
              <w:bottom w:val="single" w:sz="4" w:space="0" w:color="auto"/>
            </w:tcBorders>
            <w:vAlign w:val="center"/>
          </w:tcPr>
          <w:p w14:paraId="407C92F2" w14:textId="77777777" w:rsidR="00B61BED" w:rsidRPr="00B32825" w:rsidRDefault="00B61BED" w:rsidP="00620599">
            <w:pPr>
              <w:jc w:val="right"/>
              <w:rPr>
                <w:b/>
              </w:rPr>
            </w:pPr>
            <w:r w:rsidRPr="00B32825">
              <w:rPr>
                <w:b/>
              </w:rPr>
              <w:t>321,930</w:t>
            </w:r>
          </w:p>
        </w:tc>
        <w:tc>
          <w:tcPr>
            <w:tcW w:w="1045" w:type="dxa"/>
            <w:tcBorders>
              <w:top w:val="single" w:sz="4" w:space="0" w:color="auto"/>
              <w:bottom w:val="single" w:sz="4" w:space="0" w:color="auto"/>
            </w:tcBorders>
            <w:vAlign w:val="center"/>
          </w:tcPr>
          <w:p w14:paraId="061E3026" w14:textId="77777777" w:rsidR="00B61BED" w:rsidRPr="00B32825" w:rsidRDefault="00B61BED" w:rsidP="00620599">
            <w:pPr>
              <w:jc w:val="right"/>
              <w:rPr>
                <w:b/>
              </w:rPr>
            </w:pPr>
            <w:r w:rsidRPr="00B32825">
              <w:rPr>
                <w:b/>
              </w:rPr>
              <w:t>296,730</w:t>
            </w:r>
          </w:p>
        </w:tc>
        <w:tc>
          <w:tcPr>
            <w:tcW w:w="869" w:type="dxa"/>
            <w:tcBorders>
              <w:top w:val="single" w:sz="4" w:space="0" w:color="auto"/>
              <w:bottom w:val="single" w:sz="4" w:space="0" w:color="auto"/>
            </w:tcBorders>
            <w:vAlign w:val="center"/>
          </w:tcPr>
          <w:p w14:paraId="4F29DA4D" w14:textId="77777777" w:rsidR="00B61BED" w:rsidRPr="00B32825" w:rsidRDefault="00B61BED" w:rsidP="00620599">
            <w:pPr>
              <w:jc w:val="right"/>
              <w:rPr>
                <w:b/>
              </w:rPr>
            </w:pPr>
            <w:r w:rsidRPr="00B32825">
              <w:rPr>
                <w:b/>
              </w:rPr>
              <w:t>86,410</w:t>
            </w:r>
          </w:p>
        </w:tc>
        <w:tc>
          <w:tcPr>
            <w:tcW w:w="921" w:type="dxa"/>
            <w:tcBorders>
              <w:top w:val="single" w:sz="4" w:space="0" w:color="auto"/>
              <w:bottom w:val="single" w:sz="4" w:space="0" w:color="auto"/>
            </w:tcBorders>
            <w:vAlign w:val="center"/>
          </w:tcPr>
          <w:p w14:paraId="13A8942B" w14:textId="77777777" w:rsidR="00B61BED" w:rsidRPr="00B32825" w:rsidRDefault="00B61BED" w:rsidP="00620599">
            <w:pPr>
              <w:jc w:val="right"/>
              <w:rPr>
                <w:b/>
              </w:rPr>
            </w:pPr>
            <w:r w:rsidRPr="00B32825">
              <w:rPr>
                <w:b/>
              </w:rPr>
              <w:t>102,600</w:t>
            </w:r>
          </w:p>
        </w:tc>
        <w:tc>
          <w:tcPr>
            <w:tcW w:w="815" w:type="dxa"/>
            <w:tcBorders>
              <w:top w:val="single" w:sz="4" w:space="0" w:color="auto"/>
              <w:bottom w:val="single" w:sz="4" w:space="0" w:color="auto"/>
            </w:tcBorders>
            <w:vAlign w:val="center"/>
          </w:tcPr>
          <w:p w14:paraId="4548E114" w14:textId="77777777" w:rsidR="00B61BED" w:rsidRPr="00B32825" w:rsidRDefault="00B61BED" w:rsidP="00620599">
            <w:pPr>
              <w:jc w:val="right"/>
              <w:rPr>
                <w:b/>
              </w:rPr>
            </w:pPr>
            <w:r w:rsidRPr="00B32825">
              <w:rPr>
                <w:b/>
              </w:rPr>
              <w:t>23,050</w:t>
            </w:r>
          </w:p>
        </w:tc>
        <w:tc>
          <w:tcPr>
            <w:tcW w:w="868" w:type="dxa"/>
            <w:tcBorders>
              <w:top w:val="single" w:sz="4" w:space="0" w:color="auto"/>
              <w:bottom w:val="single" w:sz="4" w:space="0" w:color="auto"/>
            </w:tcBorders>
            <w:vAlign w:val="center"/>
          </w:tcPr>
          <w:p w14:paraId="17EFA398" w14:textId="77777777" w:rsidR="00B61BED" w:rsidRPr="00B32825" w:rsidRDefault="00B61BED" w:rsidP="00620599">
            <w:pPr>
              <w:jc w:val="right"/>
              <w:rPr>
                <w:b/>
              </w:rPr>
            </w:pPr>
            <w:r w:rsidRPr="00B32825">
              <w:rPr>
                <w:b/>
              </w:rPr>
              <w:t>10,090</w:t>
            </w:r>
          </w:p>
        </w:tc>
        <w:tc>
          <w:tcPr>
            <w:tcW w:w="869" w:type="dxa"/>
            <w:tcBorders>
              <w:top w:val="single" w:sz="4" w:space="0" w:color="auto"/>
              <w:bottom w:val="single" w:sz="4" w:space="0" w:color="auto"/>
            </w:tcBorders>
            <w:vAlign w:val="center"/>
          </w:tcPr>
          <w:p w14:paraId="5F63C433" w14:textId="77777777" w:rsidR="00B61BED" w:rsidRPr="00B32825" w:rsidRDefault="00B61BED" w:rsidP="00620599">
            <w:pPr>
              <w:jc w:val="right"/>
              <w:rPr>
                <w:b/>
              </w:rPr>
            </w:pPr>
            <w:r w:rsidRPr="00B32825">
              <w:rPr>
                <w:b/>
              </w:rPr>
              <w:t>29,830</w:t>
            </w:r>
          </w:p>
        </w:tc>
        <w:tc>
          <w:tcPr>
            <w:tcW w:w="1134" w:type="dxa"/>
            <w:tcBorders>
              <w:top w:val="single" w:sz="4" w:space="0" w:color="auto"/>
              <w:bottom w:val="single" w:sz="4" w:space="0" w:color="auto"/>
            </w:tcBorders>
            <w:vAlign w:val="center"/>
          </w:tcPr>
          <w:p w14:paraId="116ACB65" w14:textId="77777777" w:rsidR="00B61BED" w:rsidRPr="00B32825" w:rsidRDefault="00B61BED" w:rsidP="00620599">
            <w:pPr>
              <w:jc w:val="right"/>
              <w:rPr>
                <w:b/>
              </w:rPr>
            </w:pPr>
            <w:r w:rsidRPr="00B32825">
              <w:rPr>
                <w:b/>
              </w:rPr>
              <w:t>1,302,940</w:t>
            </w:r>
          </w:p>
        </w:tc>
      </w:tr>
    </w:tbl>
    <w:p w14:paraId="124A262A" w14:textId="77777777" w:rsidR="00636546" w:rsidRPr="00E97A24" w:rsidRDefault="00636546" w:rsidP="00636546">
      <w:pPr>
        <w:spacing w:after="0"/>
        <w:rPr>
          <w:sz w:val="16"/>
          <w:szCs w:val="16"/>
        </w:rPr>
      </w:pPr>
      <w:r w:rsidRPr="00E97A24">
        <w:rPr>
          <w:sz w:val="16"/>
          <w:szCs w:val="16"/>
        </w:rPr>
        <w:t>1 As children may use more than one service type in more than one state or territory in any particular quarter and due to rounding, the sum of the component</w:t>
      </w:r>
      <w:r w:rsidR="004F1BE4">
        <w:rPr>
          <w:sz w:val="16"/>
          <w:szCs w:val="16"/>
        </w:rPr>
        <w:t xml:space="preserve"> parts may not equal the Total.</w:t>
      </w:r>
    </w:p>
    <w:p w14:paraId="41A6CB29" w14:textId="77777777" w:rsidR="00886548" w:rsidRPr="00E97A24" w:rsidRDefault="00636546" w:rsidP="00AF2989">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14:paraId="36CCBCAF" w14:textId="77777777" w:rsidR="00636546" w:rsidRPr="00E97A24" w:rsidRDefault="00F40E65" w:rsidP="00636546">
      <w:r>
        <w:t>M</w:t>
      </w:r>
      <w:r w:rsidR="00636546" w:rsidRPr="00E97A24">
        <w:t>ost childr</w:t>
      </w:r>
      <w:r>
        <w:t>en who used approved child care</w:t>
      </w:r>
      <w:r w:rsidR="00636546" w:rsidRPr="00E97A24">
        <w:t xml:space="preserve"> used services located in major cities (</w:t>
      </w:r>
      <w:r w:rsidR="005B5B65">
        <w:t>1,019,43</w:t>
      </w:r>
      <w:r w:rsidR="00270603">
        <w:t>0</w:t>
      </w:r>
      <w:r w:rsidR="00636546" w:rsidRPr="00E97A24">
        <w:t> children</w:t>
      </w:r>
      <w:r w:rsidR="001637F0">
        <w:t xml:space="preserve"> or 78.</w:t>
      </w:r>
      <w:r w:rsidR="005B5B65">
        <w:t>2</w:t>
      </w:r>
      <w:r w:rsidR="001637F0">
        <w:t xml:space="preserve"> per cent), whereas</w:t>
      </w:r>
      <w:r w:rsidR="00636546" w:rsidRPr="00E97A24">
        <w:t xml:space="preserve"> around one in </w:t>
      </w:r>
      <w:r w:rsidR="00F805BA" w:rsidRPr="00E97A24">
        <w:t>five</w:t>
      </w:r>
      <w:r w:rsidR="00636546" w:rsidRPr="00E97A24">
        <w:t xml:space="preserve"> (</w:t>
      </w:r>
      <w:r w:rsidR="005B5B65">
        <w:t>288,89</w:t>
      </w:r>
      <w:r w:rsidR="00270603">
        <w:t>0</w:t>
      </w:r>
      <w:r w:rsidR="00636546" w:rsidRPr="00E97A24">
        <w:t xml:space="preserve"> or </w:t>
      </w:r>
      <w:r w:rsidR="00CF76B6">
        <w:t>22</w:t>
      </w:r>
      <w:r w:rsidR="009B7A82">
        <w:t>.</w:t>
      </w:r>
      <w:r w:rsidR="005B5B65">
        <w:t>2</w:t>
      </w:r>
      <w:r w:rsidR="00636546" w:rsidRPr="00E97A24">
        <w:t> per cent) children used services located in regional and remote areas.</w:t>
      </w:r>
    </w:p>
    <w:p w14:paraId="676F68C7" w14:textId="77777777" w:rsidR="00636546" w:rsidRPr="00E97A24" w:rsidRDefault="001637F0" w:rsidP="00C94453">
      <w:pPr>
        <w:pStyle w:val="Heading3"/>
        <w:ind w:hanging="284"/>
      </w:pPr>
      <w:r>
        <w:t>Table 4</w:t>
      </w:r>
      <w:r w:rsidR="00636546" w:rsidRPr="00E97A24">
        <w:t xml:space="preserve">: Number of children using child care by service type and region, </w:t>
      </w:r>
      <w:r w:rsidR="007842D1">
        <w:t>December</w:t>
      </w:r>
      <w:r w:rsidR="006E7EE3" w:rsidRPr="00E97A24">
        <w:t xml:space="preserve"> </w:t>
      </w:r>
      <w:r w:rsidR="00BF3277" w:rsidRPr="00E97A24">
        <w:t>quarter 201</w:t>
      </w:r>
      <w:r w:rsidR="002C064C">
        <w:t>7</w:t>
      </w:r>
    </w:p>
    <w:tbl>
      <w:tblPr>
        <w:tblStyle w:val="DEEWRTable"/>
        <w:tblW w:w="9498" w:type="dxa"/>
        <w:tblInd w:w="-176" w:type="dxa"/>
        <w:tblLayout w:type="fixed"/>
        <w:tblLook w:val="0420" w:firstRow="1" w:lastRow="0" w:firstColumn="0" w:lastColumn="0" w:noHBand="0" w:noVBand="1"/>
        <w:tblCaption w:val="Table 4: Number of children using child care by service type and region during the December quarter 2014"/>
        <w:tblDescription w:val="This table shows the number of children using child care by service type and region for the December quarter 2014."/>
      </w:tblPr>
      <w:tblGrid>
        <w:gridCol w:w="3261"/>
        <w:gridCol w:w="2079"/>
        <w:gridCol w:w="2079"/>
        <w:gridCol w:w="2079"/>
      </w:tblGrid>
      <w:tr w:rsidR="00636546" w:rsidRPr="00E97A24" w14:paraId="666D4CE7" w14:textId="77777777" w:rsidTr="005755AE">
        <w:trPr>
          <w:cnfStyle w:val="100000000000" w:firstRow="1" w:lastRow="0" w:firstColumn="0" w:lastColumn="0" w:oddVBand="0" w:evenVBand="0" w:oddHBand="0" w:evenHBand="0" w:firstRowFirstColumn="0" w:firstRowLastColumn="0" w:lastRowFirstColumn="0" w:lastRowLastColumn="0"/>
          <w:trHeight w:val="428"/>
          <w:tblHeader/>
        </w:trPr>
        <w:tc>
          <w:tcPr>
            <w:tcW w:w="3261" w:type="dxa"/>
            <w:tcBorders>
              <w:top w:val="single" w:sz="2" w:space="0" w:color="auto"/>
              <w:left w:val="single" w:sz="2" w:space="0" w:color="auto"/>
              <w:bottom w:val="single" w:sz="2" w:space="0" w:color="auto"/>
            </w:tcBorders>
            <w:vAlign w:val="center"/>
          </w:tcPr>
          <w:p w14:paraId="38138704" w14:textId="77777777" w:rsidR="00636546" w:rsidRPr="00E97A24" w:rsidRDefault="00636546" w:rsidP="00C1105A">
            <w:r w:rsidRPr="00E97A24">
              <w:t>Service type</w:t>
            </w:r>
          </w:p>
        </w:tc>
        <w:tc>
          <w:tcPr>
            <w:tcW w:w="2079" w:type="dxa"/>
            <w:tcBorders>
              <w:top w:val="single" w:sz="2" w:space="0" w:color="auto"/>
              <w:bottom w:val="single" w:sz="2" w:space="0" w:color="auto"/>
            </w:tcBorders>
            <w:vAlign w:val="center"/>
          </w:tcPr>
          <w:p w14:paraId="602F6D6F" w14:textId="77777777" w:rsidR="00636546" w:rsidRPr="00E97A24" w:rsidRDefault="00636546" w:rsidP="00C1105A">
            <w:pPr>
              <w:pStyle w:val="TableText"/>
              <w:rPr>
                <w:rFonts w:asciiTheme="minorHAnsi" w:hAnsiTheme="minorHAnsi" w:cstheme="minorHAnsi"/>
                <w:b w:val="0"/>
              </w:rPr>
            </w:pPr>
            <w:r w:rsidRPr="00E97A24">
              <w:rPr>
                <w:rFonts w:asciiTheme="minorHAnsi" w:hAnsiTheme="minorHAnsi" w:cstheme="minorHAnsi"/>
              </w:rPr>
              <w:t>Major cities of Australia</w:t>
            </w:r>
          </w:p>
        </w:tc>
        <w:tc>
          <w:tcPr>
            <w:tcW w:w="2079" w:type="dxa"/>
            <w:tcBorders>
              <w:top w:val="single" w:sz="2" w:space="0" w:color="auto"/>
              <w:bottom w:val="single" w:sz="2" w:space="0" w:color="auto"/>
            </w:tcBorders>
            <w:vAlign w:val="center"/>
          </w:tcPr>
          <w:p w14:paraId="16861205" w14:textId="77777777" w:rsidR="00636546" w:rsidRPr="00E97A24" w:rsidRDefault="00636546" w:rsidP="00C1105A">
            <w:pPr>
              <w:pStyle w:val="TableText"/>
              <w:rPr>
                <w:rFonts w:asciiTheme="minorHAnsi" w:hAnsiTheme="minorHAnsi" w:cstheme="minorHAnsi"/>
                <w:b w:val="0"/>
              </w:rPr>
            </w:pPr>
            <w:r w:rsidRPr="00E97A24">
              <w:rPr>
                <w:rFonts w:asciiTheme="minorHAnsi" w:hAnsiTheme="minorHAnsi" w:cstheme="minorHAnsi"/>
              </w:rPr>
              <w:t>Regional</w:t>
            </w:r>
            <w:r w:rsidRPr="00E97A24">
              <w:rPr>
                <w:rFonts w:asciiTheme="minorHAnsi" w:hAnsiTheme="minorHAnsi" w:cstheme="minorHAnsi"/>
                <w:vertAlign w:val="superscript"/>
              </w:rPr>
              <w:t>1</w:t>
            </w:r>
            <w:r w:rsidRPr="00E97A24">
              <w:rPr>
                <w:rFonts w:asciiTheme="minorHAnsi" w:hAnsiTheme="minorHAnsi" w:cstheme="minorHAnsi"/>
              </w:rPr>
              <w:t xml:space="preserve"> and</w:t>
            </w:r>
          </w:p>
          <w:p w14:paraId="306E035D" w14:textId="77777777" w:rsidR="00636546" w:rsidRPr="00E97A24" w:rsidRDefault="00636546" w:rsidP="00C1105A">
            <w:pPr>
              <w:pStyle w:val="TableText"/>
              <w:rPr>
                <w:rFonts w:asciiTheme="minorHAnsi" w:hAnsiTheme="minorHAnsi" w:cstheme="minorHAnsi"/>
                <w:b w:val="0"/>
              </w:rPr>
            </w:pPr>
            <w:r w:rsidRPr="00E97A24">
              <w:rPr>
                <w:rFonts w:asciiTheme="minorHAnsi" w:hAnsiTheme="minorHAnsi" w:cstheme="minorHAnsi"/>
              </w:rPr>
              <w:t>Remote Australia</w:t>
            </w:r>
            <w:r w:rsidRPr="00E97A24">
              <w:rPr>
                <w:rFonts w:asciiTheme="minorHAnsi" w:hAnsiTheme="minorHAnsi" w:cstheme="minorHAnsi"/>
                <w:vertAlign w:val="superscript"/>
              </w:rPr>
              <w:t>2</w:t>
            </w:r>
          </w:p>
        </w:tc>
        <w:tc>
          <w:tcPr>
            <w:tcW w:w="2079" w:type="dxa"/>
            <w:tcBorders>
              <w:top w:val="single" w:sz="2" w:space="0" w:color="auto"/>
              <w:bottom w:val="single" w:sz="2" w:space="0" w:color="auto"/>
              <w:right w:val="single" w:sz="2" w:space="0" w:color="auto"/>
            </w:tcBorders>
            <w:vAlign w:val="center"/>
          </w:tcPr>
          <w:p w14:paraId="0783CD72" w14:textId="77777777" w:rsidR="00636546" w:rsidRPr="00E97A24" w:rsidRDefault="00636546" w:rsidP="00C1105A">
            <w:pPr>
              <w:pStyle w:val="TableText"/>
              <w:rPr>
                <w:rFonts w:asciiTheme="minorHAnsi" w:hAnsiTheme="minorHAnsi" w:cstheme="minorHAnsi"/>
                <w:b w:val="0"/>
                <w:vertAlign w:val="superscript"/>
              </w:rPr>
            </w:pPr>
            <w:r w:rsidRPr="00E97A24">
              <w:rPr>
                <w:rFonts w:asciiTheme="minorHAnsi" w:hAnsiTheme="minorHAnsi" w:cstheme="minorHAnsi"/>
              </w:rPr>
              <w:t>Total</w:t>
            </w:r>
            <w:r w:rsidRPr="00E97A24">
              <w:rPr>
                <w:rFonts w:asciiTheme="minorHAnsi" w:hAnsiTheme="minorHAnsi" w:cstheme="minorHAnsi"/>
                <w:vertAlign w:val="superscript"/>
              </w:rPr>
              <w:t>3</w:t>
            </w:r>
          </w:p>
        </w:tc>
      </w:tr>
      <w:tr w:rsidR="00832198" w:rsidRPr="00E97A24" w14:paraId="2C95D055" w14:textId="77777777" w:rsidTr="00832198">
        <w:trPr>
          <w:trHeight w:hRule="exact" w:val="397"/>
        </w:trPr>
        <w:tc>
          <w:tcPr>
            <w:tcW w:w="3261" w:type="dxa"/>
            <w:tcBorders>
              <w:top w:val="single" w:sz="2" w:space="0" w:color="auto"/>
            </w:tcBorders>
            <w:vAlign w:val="center"/>
          </w:tcPr>
          <w:p w14:paraId="0A2C267E" w14:textId="77777777" w:rsidR="00832198" w:rsidRPr="00E97A24" w:rsidRDefault="00832198" w:rsidP="00832198">
            <w:r w:rsidRPr="00E97A24">
              <w:t>Long Day Care</w:t>
            </w:r>
          </w:p>
        </w:tc>
        <w:tc>
          <w:tcPr>
            <w:tcW w:w="2079" w:type="dxa"/>
            <w:tcBorders>
              <w:top w:val="single" w:sz="2" w:space="0" w:color="auto"/>
            </w:tcBorders>
            <w:vAlign w:val="center"/>
          </w:tcPr>
          <w:p w14:paraId="5ACD6AD1" w14:textId="77777777" w:rsidR="00832198" w:rsidRDefault="00832198" w:rsidP="00832198">
            <w:pPr>
              <w:jc w:val="right"/>
              <w:rPr>
                <w:rFonts w:ascii="Calibri" w:hAnsi="Calibri" w:cs="Calibri"/>
                <w:color w:val="000000"/>
                <w:szCs w:val="20"/>
              </w:rPr>
            </w:pPr>
            <w:r>
              <w:rPr>
                <w:rFonts w:ascii="Calibri" w:hAnsi="Calibri" w:cs="Calibri"/>
                <w:color w:val="000000"/>
                <w:szCs w:val="20"/>
              </w:rPr>
              <w:t>555,430</w:t>
            </w:r>
          </w:p>
        </w:tc>
        <w:tc>
          <w:tcPr>
            <w:tcW w:w="2079" w:type="dxa"/>
            <w:tcBorders>
              <w:top w:val="single" w:sz="2" w:space="0" w:color="auto"/>
            </w:tcBorders>
            <w:vAlign w:val="center"/>
          </w:tcPr>
          <w:p w14:paraId="1587B2DD" w14:textId="77777777" w:rsidR="00832198" w:rsidRDefault="00832198" w:rsidP="00832198">
            <w:pPr>
              <w:jc w:val="right"/>
              <w:rPr>
                <w:rFonts w:ascii="Calibri" w:hAnsi="Calibri" w:cs="Calibri"/>
                <w:color w:val="000000"/>
                <w:szCs w:val="20"/>
              </w:rPr>
            </w:pPr>
            <w:r>
              <w:rPr>
                <w:rFonts w:ascii="Calibri" w:hAnsi="Calibri" w:cs="Calibri"/>
                <w:color w:val="000000"/>
                <w:szCs w:val="20"/>
              </w:rPr>
              <w:t>180,450</w:t>
            </w:r>
          </w:p>
        </w:tc>
        <w:tc>
          <w:tcPr>
            <w:tcW w:w="2079" w:type="dxa"/>
            <w:tcBorders>
              <w:top w:val="single" w:sz="2" w:space="0" w:color="auto"/>
            </w:tcBorders>
            <w:vAlign w:val="center"/>
          </w:tcPr>
          <w:p w14:paraId="11E58115" w14:textId="77777777" w:rsidR="00832198" w:rsidRDefault="00832198" w:rsidP="00832198">
            <w:pPr>
              <w:jc w:val="right"/>
              <w:rPr>
                <w:rFonts w:ascii="Calibri" w:hAnsi="Calibri" w:cs="Calibri"/>
                <w:b/>
                <w:bCs/>
                <w:color w:val="000000"/>
                <w:szCs w:val="20"/>
              </w:rPr>
            </w:pPr>
            <w:r>
              <w:rPr>
                <w:rFonts w:ascii="Calibri" w:hAnsi="Calibri" w:cs="Calibri"/>
                <w:b/>
                <w:bCs/>
                <w:color w:val="000000"/>
                <w:szCs w:val="20"/>
              </w:rPr>
              <w:t>734,250</w:t>
            </w:r>
          </w:p>
        </w:tc>
      </w:tr>
      <w:tr w:rsidR="00832198" w:rsidRPr="00E97A24" w14:paraId="32DAD942" w14:textId="77777777" w:rsidTr="00832198">
        <w:trPr>
          <w:trHeight w:hRule="exact" w:val="397"/>
        </w:trPr>
        <w:tc>
          <w:tcPr>
            <w:tcW w:w="3261" w:type="dxa"/>
            <w:vAlign w:val="center"/>
          </w:tcPr>
          <w:p w14:paraId="0A660E38" w14:textId="77777777" w:rsidR="00832198" w:rsidRPr="00E97A24" w:rsidRDefault="00832198" w:rsidP="00832198">
            <w:r w:rsidRPr="00E97A24">
              <w:t>Family Day Care and In-Home Care</w:t>
            </w:r>
          </w:p>
        </w:tc>
        <w:tc>
          <w:tcPr>
            <w:tcW w:w="2079" w:type="dxa"/>
            <w:vAlign w:val="center"/>
          </w:tcPr>
          <w:p w14:paraId="083C3CCF" w14:textId="77777777" w:rsidR="00832198" w:rsidRDefault="00832198" w:rsidP="00832198">
            <w:pPr>
              <w:jc w:val="right"/>
              <w:rPr>
                <w:rFonts w:ascii="Calibri" w:hAnsi="Calibri" w:cs="Calibri"/>
                <w:color w:val="000000"/>
                <w:szCs w:val="20"/>
              </w:rPr>
            </w:pPr>
            <w:r>
              <w:rPr>
                <w:rFonts w:ascii="Calibri" w:hAnsi="Calibri" w:cs="Calibri"/>
                <w:color w:val="000000"/>
                <w:szCs w:val="20"/>
              </w:rPr>
              <w:t>134,700</w:t>
            </w:r>
          </w:p>
        </w:tc>
        <w:tc>
          <w:tcPr>
            <w:tcW w:w="2079" w:type="dxa"/>
            <w:vAlign w:val="center"/>
          </w:tcPr>
          <w:p w14:paraId="09F58919" w14:textId="77777777" w:rsidR="00832198" w:rsidRDefault="00832198" w:rsidP="00832198">
            <w:pPr>
              <w:jc w:val="right"/>
              <w:rPr>
                <w:rFonts w:ascii="Calibri" w:hAnsi="Calibri" w:cs="Calibri"/>
                <w:color w:val="000000"/>
                <w:szCs w:val="20"/>
              </w:rPr>
            </w:pPr>
            <w:r>
              <w:rPr>
                <w:rFonts w:ascii="Calibri" w:hAnsi="Calibri" w:cs="Calibri"/>
                <w:color w:val="000000"/>
                <w:szCs w:val="20"/>
              </w:rPr>
              <w:t>37,380</w:t>
            </w:r>
          </w:p>
        </w:tc>
        <w:tc>
          <w:tcPr>
            <w:tcW w:w="2079" w:type="dxa"/>
            <w:vAlign w:val="center"/>
          </w:tcPr>
          <w:p w14:paraId="2B994AE4" w14:textId="77777777" w:rsidR="00832198" w:rsidRDefault="00832198" w:rsidP="00832198">
            <w:pPr>
              <w:jc w:val="right"/>
              <w:rPr>
                <w:rFonts w:ascii="Calibri" w:hAnsi="Calibri" w:cs="Calibri"/>
                <w:b/>
                <w:bCs/>
                <w:color w:val="000000"/>
                <w:szCs w:val="20"/>
              </w:rPr>
            </w:pPr>
            <w:r>
              <w:rPr>
                <w:rFonts w:ascii="Calibri" w:hAnsi="Calibri" w:cs="Calibri"/>
                <w:b/>
                <w:bCs/>
                <w:color w:val="000000"/>
                <w:szCs w:val="20"/>
              </w:rPr>
              <w:t>171,540</w:t>
            </w:r>
          </w:p>
        </w:tc>
      </w:tr>
      <w:tr w:rsidR="00832198" w:rsidRPr="00E97A24" w14:paraId="47224D0F" w14:textId="77777777" w:rsidTr="00832198">
        <w:trPr>
          <w:trHeight w:hRule="exact" w:val="397"/>
        </w:trPr>
        <w:tc>
          <w:tcPr>
            <w:tcW w:w="3261" w:type="dxa"/>
            <w:vAlign w:val="center"/>
          </w:tcPr>
          <w:p w14:paraId="10CD76F2" w14:textId="77777777" w:rsidR="00832198" w:rsidRPr="00E97A24" w:rsidRDefault="00832198" w:rsidP="00832198">
            <w:r w:rsidRPr="00E97A24">
              <w:t>Occasional Care</w:t>
            </w:r>
          </w:p>
        </w:tc>
        <w:tc>
          <w:tcPr>
            <w:tcW w:w="2079" w:type="dxa"/>
            <w:vAlign w:val="center"/>
          </w:tcPr>
          <w:p w14:paraId="3558DDB5" w14:textId="77777777" w:rsidR="00832198" w:rsidRDefault="00832198" w:rsidP="00832198">
            <w:pPr>
              <w:jc w:val="right"/>
              <w:rPr>
                <w:rFonts w:ascii="Calibri" w:hAnsi="Calibri" w:cs="Calibri"/>
                <w:color w:val="000000"/>
                <w:szCs w:val="20"/>
              </w:rPr>
            </w:pPr>
            <w:r>
              <w:rPr>
                <w:rFonts w:ascii="Calibri" w:hAnsi="Calibri" w:cs="Calibri"/>
                <w:color w:val="000000"/>
                <w:szCs w:val="20"/>
              </w:rPr>
              <w:t>3,620</w:t>
            </w:r>
          </w:p>
        </w:tc>
        <w:tc>
          <w:tcPr>
            <w:tcW w:w="2079" w:type="dxa"/>
            <w:vAlign w:val="center"/>
          </w:tcPr>
          <w:p w14:paraId="2D3E40A5" w14:textId="77777777" w:rsidR="00832198" w:rsidRDefault="00832198" w:rsidP="00832198">
            <w:pPr>
              <w:jc w:val="right"/>
              <w:rPr>
                <w:rFonts w:ascii="Calibri" w:hAnsi="Calibri" w:cs="Calibri"/>
                <w:color w:val="000000"/>
                <w:szCs w:val="20"/>
              </w:rPr>
            </w:pPr>
            <w:r>
              <w:rPr>
                <w:rFonts w:ascii="Calibri" w:hAnsi="Calibri" w:cs="Calibri"/>
                <w:color w:val="000000"/>
                <w:szCs w:val="20"/>
              </w:rPr>
              <w:t>2,560</w:t>
            </w:r>
          </w:p>
        </w:tc>
        <w:tc>
          <w:tcPr>
            <w:tcW w:w="2079" w:type="dxa"/>
            <w:vAlign w:val="center"/>
          </w:tcPr>
          <w:p w14:paraId="4842D641" w14:textId="77777777" w:rsidR="00832198" w:rsidRDefault="00832198" w:rsidP="00832198">
            <w:pPr>
              <w:jc w:val="right"/>
              <w:rPr>
                <w:rFonts w:ascii="Calibri" w:hAnsi="Calibri" w:cs="Calibri"/>
                <w:b/>
                <w:bCs/>
                <w:color w:val="000000"/>
                <w:szCs w:val="20"/>
              </w:rPr>
            </w:pPr>
            <w:r>
              <w:rPr>
                <w:rFonts w:ascii="Calibri" w:hAnsi="Calibri" w:cs="Calibri"/>
                <w:b/>
                <w:bCs/>
                <w:color w:val="000000"/>
                <w:szCs w:val="20"/>
              </w:rPr>
              <w:t>6,180</w:t>
            </w:r>
          </w:p>
        </w:tc>
      </w:tr>
      <w:tr w:rsidR="00832198" w:rsidRPr="00E97A24" w14:paraId="4B00FBF3" w14:textId="77777777" w:rsidTr="00832198">
        <w:trPr>
          <w:trHeight w:hRule="exact" w:val="397"/>
        </w:trPr>
        <w:tc>
          <w:tcPr>
            <w:tcW w:w="3261" w:type="dxa"/>
            <w:tcBorders>
              <w:bottom w:val="single" w:sz="4" w:space="0" w:color="auto"/>
            </w:tcBorders>
            <w:vAlign w:val="center"/>
          </w:tcPr>
          <w:p w14:paraId="09F3234D" w14:textId="77777777" w:rsidR="00832198" w:rsidRPr="00E97A24" w:rsidRDefault="00832198" w:rsidP="00832198">
            <w:r w:rsidRPr="00E97A24">
              <w:t>Outside School Hours Care</w:t>
            </w:r>
          </w:p>
        </w:tc>
        <w:tc>
          <w:tcPr>
            <w:tcW w:w="2079" w:type="dxa"/>
            <w:tcBorders>
              <w:bottom w:val="single" w:sz="4" w:space="0" w:color="auto"/>
            </w:tcBorders>
            <w:vAlign w:val="center"/>
          </w:tcPr>
          <w:p w14:paraId="4F9DF532" w14:textId="77777777" w:rsidR="00832198" w:rsidRDefault="00832198" w:rsidP="00832198">
            <w:pPr>
              <w:jc w:val="right"/>
              <w:rPr>
                <w:rFonts w:ascii="Calibri" w:hAnsi="Calibri" w:cs="Calibri"/>
                <w:color w:val="000000"/>
                <w:szCs w:val="20"/>
              </w:rPr>
            </w:pPr>
            <w:r>
              <w:rPr>
                <w:rFonts w:ascii="Calibri" w:hAnsi="Calibri" w:cs="Calibri"/>
                <w:color w:val="000000"/>
                <w:szCs w:val="20"/>
              </w:rPr>
              <w:t>353,460</w:t>
            </w:r>
          </w:p>
        </w:tc>
        <w:tc>
          <w:tcPr>
            <w:tcW w:w="2079" w:type="dxa"/>
            <w:tcBorders>
              <w:bottom w:val="single" w:sz="4" w:space="0" w:color="auto"/>
            </w:tcBorders>
            <w:vAlign w:val="center"/>
          </w:tcPr>
          <w:p w14:paraId="79D47027" w14:textId="77777777" w:rsidR="00832198" w:rsidRDefault="00832198" w:rsidP="00832198">
            <w:pPr>
              <w:jc w:val="right"/>
              <w:rPr>
                <w:rFonts w:ascii="Calibri" w:hAnsi="Calibri" w:cs="Calibri"/>
                <w:color w:val="000000"/>
                <w:szCs w:val="20"/>
              </w:rPr>
            </w:pPr>
            <w:r>
              <w:rPr>
                <w:rFonts w:ascii="Calibri" w:hAnsi="Calibri" w:cs="Calibri"/>
                <w:color w:val="000000"/>
                <w:szCs w:val="20"/>
              </w:rPr>
              <w:t>78,830</w:t>
            </w:r>
          </w:p>
        </w:tc>
        <w:tc>
          <w:tcPr>
            <w:tcW w:w="2079" w:type="dxa"/>
            <w:tcBorders>
              <w:bottom w:val="single" w:sz="4" w:space="0" w:color="auto"/>
            </w:tcBorders>
            <w:vAlign w:val="center"/>
          </w:tcPr>
          <w:p w14:paraId="65DF8512" w14:textId="77777777" w:rsidR="00832198" w:rsidRDefault="00832198" w:rsidP="00832198">
            <w:pPr>
              <w:jc w:val="right"/>
              <w:rPr>
                <w:rFonts w:ascii="Calibri" w:hAnsi="Calibri" w:cs="Calibri"/>
                <w:b/>
                <w:bCs/>
                <w:color w:val="000000"/>
                <w:szCs w:val="20"/>
              </w:rPr>
            </w:pPr>
            <w:r>
              <w:rPr>
                <w:rFonts w:ascii="Calibri" w:hAnsi="Calibri" w:cs="Calibri"/>
                <w:b/>
                <w:bCs/>
                <w:color w:val="000000"/>
                <w:szCs w:val="20"/>
              </w:rPr>
              <w:t>431,420</w:t>
            </w:r>
          </w:p>
        </w:tc>
      </w:tr>
      <w:tr w:rsidR="00832198" w:rsidRPr="00E97A24" w14:paraId="59EB2F86" w14:textId="77777777" w:rsidTr="00832198">
        <w:trPr>
          <w:trHeight w:hRule="exact" w:val="397"/>
        </w:trPr>
        <w:tc>
          <w:tcPr>
            <w:tcW w:w="3261" w:type="dxa"/>
            <w:tcBorders>
              <w:top w:val="single" w:sz="4" w:space="0" w:color="auto"/>
              <w:bottom w:val="single" w:sz="4" w:space="0" w:color="auto"/>
            </w:tcBorders>
            <w:vAlign w:val="center"/>
          </w:tcPr>
          <w:p w14:paraId="7FCE6F24" w14:textId="77777777" w:rsidR="00832198" w:rsidRPr="00E97A24" w:rsidRDefault="00832198" w:rsidP="00832198">
            <w:pPr>
              <w:rPr>
                <w:b/>
              </w:rPr>
            </w:pPr>
            <w:r w:rsidRPr="00E97A24">
              <w:rPr>
                <w:b/>
              </w:rPr>
              <w:t>Total</w:t>
            </w:r>
            <w:r w:rsidRPr="00E97A24">
              <w:rPr>
                <w:b/>
                <w:vertAlign w:val="superscript"/>
              </w:rPr>
              <w:t>3</w:t>
            </w:r>
          </w:p>
        </w:tc>
        <w:tc>
          <w:tcPr>
            <w:tcW w:w="2079" w:type="dxa"/>
            <w:tcBorders>
              <w:top w:val="single" w:sz="4" w:space="0" w:color="auto"/>
              <w:bottom w:val="single" w:sz="4" w:space="0" w:color="auto"/>
            </w:tcBorders>
            <w:vAlign w:val="center"/>
          </w:tcPr>
          <w:p w14:paraId="2D8ABE6D" w14:textId="77777777" w:rsidR="00832198" w:rsidRDefault="00832198" w:rsidP="00832198">
            <w:pPr>
              <w:jc w:val="right"/>
              <w:rPr>
                <w:rFonts w:ascii="Calibri" w:hAnsi="Calibri" w:cs="Calibri"/>
                <w:b/>
                <w:bCs/>
                <w:color w:val="000000"/>
                <w:szCs w:val="20"/>
              </w:rPr>
            </w:pPr>
            <w:r>
              <w:rPr>
                <w:rFonts w:ascii="Calibri" w:hAnsi="Calibri" w:cs="Calibri"/>
                <w:b/>
                <w:bCs/>
                <w:color w:val="000000"/>
                <w:szCs w:val="20"/>
              </w:rPr>
              <w:t>1,019,430</w:t>
            </w:r>
          </w:p>
        </w:tc>
        <w:tc>
          <w:tcPr>
            <w:tcW w:w="2079" w:type="dxa"/>
            <w:tcBorders>
              <w:top w:val="single" w:sz="4" w:space="0" w:color="auto"/>
              <w:bottom w:val="single" w:sz="4" w:space="0" w:color="auto"/>
            </w:tcBorders>
            <w:vAlign w:val="center"/>
          </w:tcPr>
          <w:p w14:paraId="3EB8294C" w14:textId="77777777" w:rsidR="00832198" w:rsidRDefault="00832198" w:rsidP="00832198">
            <w:pPr>
              <w:jc w:val="right"/>
              <w:rPr>
                <w:rFonts w:ascii="Calibri" w:hAnsi="Calibri" w:cs="Calibri"/>
                <w:b/>
                <w:bCs/>
                <w:color w:val="000000"/>
                <w:szCs w:val="20"/>
              </w:rPr>
            </w:pPr>
            <w:r>
              <w:rPr>
                <w:rFonts w:ascii="Calibri" w:hAnsi="Calibri" w:cs="Calibri"/>
                <w:b/>
                <w:bCs/>
                <w:color w:val="000000"/>
                <w:szCs w:val="20"/>
              </w:rPr>
              <w:t>288,890</w:t>
            </w:r>
          </w:p>
        </w:tc>
        <w:tc>
          <w:tcPr>
            <w:tcW w:w="2079" w:type="dxa"/>
            <w:tcBorders>
              <w:top w:val="single" w:sz="4" w:space="0" w:color="auto"/>
              <w:bottom w:val="single" w:sz="4" w:space="0" w:color="auto"/>
            </w:tcBorders>
            <w:vAlign w:val="center"/>
          </w:tcPr>
          <w:p w14:paraId="3A153050" w14:textId="77777777" w:rsidR="00832198" w:rsidRDefault="00832198" w:rsidP="00832198">
            <w:pPr>
              <w:jc w:val="right"/>
              <w:rPr>
                <w:rFonts w:ascii="Calibri" w:hAnsi="Calibri" w:cs="Calibri"/>
                <w:b/>
                <w:bCs/>
                <w:color w:val="000000"/>
                <w:szCs w:val="20"/>
              </w:rPr>
            </w:pPr>
            <w:r>
              <w:rPr>
                <w:rFonts w:ascii="Calibri" w:hAnsi="Calibri" w:cs="Calibri"/>
                <w:b/>
                <w:bCs/>
                <w:color w:val="000000"/>
                <w:szCs w:val="20"/>
              </w:rPr>
              <w:t>1,302,940</w:t>
            </w:r>
          </w:p>
        </w:tc>
      </w:tr>
    </w:tbl>
    <w:p w14:paraId="2E8B05F1" w14:textId="77777777" w:rsidR="00636546" w:rsidRPr="00E97A24" w:rsidRDefault="00636546" w:rsidP="00636546">
      <w:pPr>
        <w:spacing w:after="0"/>
        <w:rPr>
          <w:sz w:val="16"/>
          <w:szCs w:val="16"/>
        </w:rPr>
      </w:pPr>
      <w:r w:rsidRPr="00E97A24">
        <w:rPr>
          <w:sz w:val="16"/>
          <w:szCs w:val="16"/>
        </w:rPr>
        <w:t>1 Includes Inner and Outer Regional</w:t>
      </w:r>
    </w:p>
    <w:p w14:paraId="266FB55C" w14:textId="77777777" w:rsidR="00636546" w:rsidRPr="00E97A24" w:rsidRDefault="00636546" w:rsidP="00636546">
      <w:pPr>
        <w:spacing w:after="0"/>
        <w:rPr>
          <w:sz w:val="16"/>
          <w:szCs w:val="16"/>
        </w:rPr>
      </w:pPr>
      <w:r w:rsidRPr="00E97A24">
        <w:rPr>
          <w:sz w:val="16"/>
          <w:szCs w:val="16"/>
        </w:rPr>
        <w:t>2 Includes Remote and Very Remote</w:t>
      </w:r>
    </w:p>
    <w:p w14:paraId="268D56DA" w14:textId="77777777" w:rsidR="00636546" w:rsidRPr="00E97A24" w:rsidRDefault="00636546" w:rsidP="00636546">
      <w:pPr>
        <w:spacing w:after="0"/>
        <w:rPr>
          <w:sz w:val="16"/>
          <w:szCs w:val="16"/>
        </w:rPr>
      </w:pPr>
      <w:r w:rsidRPr="00E97A24">
        <w:rPr>
          <w:sz w:val="16"/>
          <w:szCs w:val="16"/>
        </w:rPr>
        <w:t xml:space="preserve">3 As children may use more than one service type in more than one region in any particular quarter and due to rounding, the sum of the component parts may not equal the Total. </w:t>
      </w:r>
    </w:p>
    <w:p w14:paraId="1749A72A" w14:textId="77777777" w:rsidR="00636546" w:rsidRPr="00E97A24" w:rsidRDefault="00636546" w:rsidP="00F45F88">
      <w:pPr>
        <w:pStyle w:val="Source"/>
        <w:rPr>
          <w:sz w:val="16"/>
          <w:szCs w:val="16"/>
        </w:rPr>
      </w:pPr>
      <w:r w:rsidRPr="00E97A24">
        <w:rPr>
          <w:sz w:val="16"/>
          <w:szCs w:val="16"/>
        </w:rPr>
        <w:t xml:space="preserve">Source: Department of </w:t>
      </w:r>
      <w:r w:rsidR="002618A1" w:rsidRPr="00E97A24">
        <w:rPr>
          <w:sz w:val="16"/>
          <w:szCs w:val="16"/>
        </w:rPr>
        <w:t>Education and Training</w:t>
      </w:r>
      <w:r w:rsidR="00F45F88" w:rsidRPr="00E97A24">
        <w:rPr>
          <w:sz w:val="16"/>
          <w:szCs w:val="16"/>
        </w:rPr>
        <w:t xml:space="preserve"> administrative data.</w:t>
      </w:r>
    </w:p>
    <w:p w14:paraId="7F9EB20C" w14:textId="77777777" w:rsidR="00270603" w:rsidRDefault="00270603" w:rsidP="00270603">
      <w:r>
        <w:t>New South Wales (33.8</w:t>
      </w:r>
      <w:r w:rsidRPr="00270603">
        <w:t xml:space="preserve"> per cent) had the larg</w:t>
      </w:r>
      <w:r w:rsidR="00622566">
        <w:t>est share of children using Long D</w:t>
      </w:r>
      <w:r>
        <w:t xml:space="preserve">ay </w:t>
      </w:r>
      <w:r w:rsidR="00622566">
        <w:t>C</w:t>
      </w:r>
      <w:r w:rsidRPr="00270603">
        <w:t xml:space="preserve">are during the quarter, followed by </w:t>
      </w:r>
      <w:r>
        <w:t>Queensland (23</w:t>
      </w:r>
      <w:r w:rsidRPr="00270603">
        <w:t xml:space="preserve">.9 per cent) and </w:t>
      </w:r>
      <w:r>
        <w:t>Victoria (23</w:t>
      </w:r>
      <w:r w:rsidRPr="00270603">
        <w:t>.6 per cent).</w:t>
      </w:r>
    </w:p>
    <w:p w14:paraId="0621749E" w14:textId="77777777" w:rsidR="006F6136" w:rsidRDefault="006F6136" w:rsidP="006F6136">
      <w:pPr>
        <w:pStyle w:val="Heading3"/>
      </w:pPr>
      <w:r w:rsidRPr="00E97A24">
        <w:t xml:space="preserve">Figure 1: Children using Long Day Care by state and territory, </w:t>
      </w:r>
      <w:r w:rsidR="007842D1">
        <w:t>December</w:t>
      </w:r>
      <w:r w:rsidRPr="00E97A24">
        <w:t xml:space="preserve"> quarter 201</w:t>
      </w:r>
      <w:r>
        <w:t>7</w:t>
      </w:r>
    </w:p>
    <w:p w14:paraId="4C83876C" w14:textId="77777777" w:rsidR="006F6136" w:rsidRPr="00185B4D" w:rsidRDefault="00185B4D" w:rsidP="00185B4D">
      <w:pPr>
        <w:rPr>
          <w:b/>
        </w:rPr>
      </w:pPr>
      <w:r>
        <w:rPr>
          <w:noProof/>
          <w:lang w:eastAsia="en-AU"/>
        </w:rPr>
        <w:drawing>
          <wp:inline distT="0" distB="0" distL="0" distR="0" wp14:anchorId="585CA4ED" wp14:editId="4C138DD7">
            <wp:extent cx="5758815" cy="3507475"/>
            <wp:effectExtent l="0" t="0" r="13335" b="17145"/>
            <wp:docPr id="8" name="Chart 8" descr="This pie chart shows the proportion of children using Long Day Care by state and territory for the December quarter 2017.&#10;&#10;See table below for long description of data shown in pie chart." title="Figure 1: Children using Long Day Care by state and territory, December quarter 20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6F6136" w:rsidRPr="00185B4D">
        <w:rPr>
          <w:b/>
          <w:sz w:val="16"/>
          <w:szCs w:val="16"/>
        </w:rPr>
        <w:t>Source: Department of Education and Training administrative data.</w:t>
      </w:r>
    </w:p>
    <w:p w14:paraId="6CEF12A6" w14:textId="77777777" w:rsidR="00EF6A0E" w:rsidRDefault="00EF6A0E"/>
    <w:p w14:paraId="2AAB5108" w14:textId="77777777" w:rsidR="00EF6A0E" w:rsidRDefault="00EF6A0E"/>
    <w:p w14:paraId="09507AF3" w14:textId="77777777" w:rsidR="00EF6A0E" w:rsidRDefault="00EF6A0E"/>
    <w:p w14:paraId="6F8963FD" w14:textId="77777777" w:rsidR="00EF6A0E" w:rsidRPr="00EF6A0E" w:rsidRDefault="00EF6A0E" w:rsidP="00EF6A0E">
      <w:pPr>
        <w:spacing w:before="200" w:after="0"/>
        <w:ind w:hanging="284"/>
        <w:outlineLvl w:val="2"/>
        <w:rPr>
          <w:rFonts w:ascii="Calibri" w:eastAsiaTheme="majorEastAsia" w:hAnsi="Calibri" w:cstheme="majorBidi"/>
          <w:b/>
          <w:bCs/>
        </w:rPr>
      </w:pPr>
    </w:p>
    <w:p w14:paraId="04CDC518" w14:textId="77777777" w:rsidR="00EF6A0E" w:rsidRPr="00EF6A0E" w:rsidRDefault="00EF6A0E" w:rsidP="00EF6A0E">
      <w:pPr>
        <w:spacing w:before="200" w:after="0"/>
        <w:ind w:hanging="284"/>
        <w:outlineLvl w:val="2"/>
        <w:rPr>
          <w:rFonts w:ascii="Calibri" w:eastAsiaTheme="majorEastAsia" w:hAnsi="Calibri" w:cstheme="majorBidi"/>
          <w:b/>
          <w:bCs/>
        </w:rPr>
      </w:pPr>
      <w:r w:rsidRPr="00EF6A0E">
        <w:rPr>
          <w:rFonts w:ascii="Calibri" w:eastAsiaTheme="majorEastAsia" w:hAnsi="Calibri" w:cstheme="majorBidi"/>
          <w:b/>
          <w:bCs/>
        </w:rPr>
        <w:t xml:space="preserve">Long description of Figure 1 Children using Long Day Care by state and territory, </w:t>
      </w:r>
      <w:r w:rsidR="007842D1">
        <w:rPr>
          <w:rFonts w:ascii="Calibri" w:eastAsiaTheme="majorEastAsia" w:hAnsi="Calibri" w:cstheme="majorBidi"/>
          <w:b/>
          <w:bCs/>
        </w:rPr>
        <w:t>December</w:t>
      </w:r>
      <w:r w:rsidRPr="00EF6A0E">
        <w:rPr>
          <w:rFonts w:ascii="Calibri" w:eastAsiaTheme="majorEastAsia" w:hAnsi="Calibri" w:cstheme="majorBidi"/>
          <w:b/>
          <w:bCs/>
        </w:rPr>
        <w:t xml:space="preserve"> quarter 2017</w:t>
      </w:r>
    </w:p>
    <w:tbl>
      <w:tblPr>
        <w:tblStyle w:val="DEEWRTable4"/>
        <w:tblW w:w="9782" w:type="dxa"/>
        <w:tblInd w:w="-176" w:type="dxa"/>
        <w:tblLayout w:type="fixed"/>
        <w:tblLook w:val="0420" w:firstRow="1" w:lastRow="0" w:firstColumn="0" w:lastColumn="0" w:noHBand="0" w:noVBand="1"/>
        <w:tblCaption w:val="Long description of Figure 1 Children using Long Day Care by state and territory, December quarter 2014"/>
        <w:tblDescription w:val="This table provides the Long description of Figure 1 Children using Long Day Care by state and territory, December quarter 2014"/>
      </w:tblPr>
      <w:tblGrid>
        <w:gridCol w:w="1418"/>
        <w:gridCol w:w="993"/>
        <w:gridCol w:w="850"/>
        <w:gridCol w:w="851"/>
        <w:gridCol w:w="850"/>
        <w:gridCol w:w="992"/>
        <w:gridCol w:w="851"/>
        <w:gridCol w:w="850"/>
        <w:gridCol w:w="851"/>
        <w:gridCol w:w="1276"/>
      </w:tblGrid>
      <w:tr w:rsidR="00EF6A0E" w:rsidRPr="00EF6A0E" w14:paraId="2DD7102B" w14:textId="77777777" w:rsidTr="007A6B8A">
        <w:trPr>
          <w:cnfStyle w:val="100000000000" w:firstRow="1" w:lastRow="0" w:firstColumn="0" w:lastColumn="0" w:oddVBand="0" w:evenVBand="0" w:oddHBand="0" w:evenHBand="0" w:firstRowFirstColumn="0" w:firstRowLastColumn="0" w:lastRowFirstColumn="0" w:lastRowLastColumn="0"/>
          <w:trHeight w:val="428"/>
          <w:tblHeader/>
        </w:trPr>
        <w:tc>
          <w:tcPr>
            <w:tcW w:w="1418" w:type="dxa"/>
            <w:tcBorders>
              <w:right w:val="nil"/>
            </w:tcBorders>
            <w:vAlign w:val="center"/>
          </w:tcPr>
          <w:p w14:paraId="650ED7A6" w14:textId="77777777" w:rsidR="00EF6A0E" w:rsidRPr="00EF6A0E" w:rsidRDefault="00EF6A0E" w:rsidP="00EF6A0E">
            <w:pPr>
              <w:spacing w:after="200" w:line="276" w:lineRule="auto"/>
              <w:rPr>
                <w:b w:val="0"/>
                <w:color w:val="auto"/>
                <w:sz w:val="22"/>
              </w:rPr>
            </w:pPr>
            <w:r w:rsidRPr="00EF6A0E">
              <w:rPr>
                <w:b w:val="0"/>
                <w:color w:val="auto"/>
                <w:sz w:val="22"/>
              </w:rPr>
              <w:t>Service type</w:t>
            </w:r>
          </w:p>
        </w:tc>
        <w:tc>
          <w:tcPr>
            <w:tcW w:w="993" w:type="dxa"/>
            <w:tcBorders>
              <w:top w:val="nil"/>
              <w:left w:val="nil"/>
              <w:bottom w:val="nil"/>
              <w:right w:val="nil"/>
            </w:tcBorders>
            <w:vAlign w:val="center"/>
          </w:tcPr>
          <w:p w14:paraId="0573E269" w14:textId="77777777" w:rsidR="00EF6A0E" w:rsidRPr="00EF6A0E" w:rsidRDefault="00EF6A0E" w:rsidP="00EF6A0E">
            <w:pPr>
              <w:spacing w:after="200" w:line="276" w:lineRule="auto"/>
              <w:jc w:val="right"/>
              <w:rPr>
                <w:b w:val="0"/>
                <w:color w:val="auto"/>
                <w:sz w:val="22"/>
              </w:rPr>
            </w:pPr>
            <w:r w:rsidRPr="00EF6A0E">
              <w:rPr>
                <w:b w:val="0"/>
                <w:color w:val="auto"/>
                <w:sz w:val="22"/>
              </w:rPr>
              <w:t>NSW</w:t>
            </w:r>
          </w:p>
        </w:tc>
        <w:tc>
          <w:tcPr>
            <w:tcW w:w="850" w:type="dxa"/>
            <w:tcBorders>
              <w:top w:val="nil"/>
              <w:left w:val="nil"/>
              <w:bottom w:val="nil"/>
              <w:right w:val="nil"/>
            </w:tcBorders>
            <w:vAlign w:val="center"/>
          </w:tcPr>
          <w:p w14:paraId="49C18739" w14:textId="77777777" w:rsidR="00EF6A0E" w:rsidRPr="00EF6A0E" w:rsidRDefault="00EF6A0E" w:rsidP="00EF6A0E">
            <w:pPr>
              <w:spacing w:after="200" w:line="276" w:lineRule="auto"/>
              <w:jc w:val="right"/>
              <w:rPr>
                <w:b w:val="0"/>
                <w:color w:val="auto"/>
                <w:sz w:val="22"/>
              </w:rPr>
            </w:pPr>
            <w:r w:rsidRPr="00EF6A0E">
              <w:rPr>
                <w:b w:val="0"/>
                <w:color w:val="auto"/>
                <w:sz w:val="22"/>
              </w:rPr>
              <w:t>Vic.</w:t>
            </w:r>
          </w:p>
        </w:tc>
        <w:tc>
          <w:tcPr>
            <w:tcW w:w="851" w:type="dxa"/>
            <w:tcBorders>
              <w:top w:val="nil"/>
              <w:left w:val="nil"/>
              <w:bottom w:val="nil"/>
              <w:right w:val="nil"/>
            </w:tcBorders>
            <w:vAlign w:val="center"/>
          </w:tcPr>
          <w:p w14:paraId="206D6E93" w14:textId="77777777" w:rsidR="00EF6A0E" w:rsidRPr="00EF6A0E" w:rsidRDefault="00EF6A0E" w:rsidP="00EF6A0E">
            <w:pPr>
              <w:spacing w:after="200" w:line="276" w:lineRule="auto"/>
              <w:jc w:val="right"/>
              <w:rPr>
                <w:b w:val="0"/>
                <w:color w:val="auto"/>
                <w:sz w:val="22"/>
              </w:rPr>
            </w:pPr>
            <w:r w:rsidRPr="00EF6A0E">
              <w:rPr>
                <w:b w:val="0"/>
                <w:color w:val="auto"/>
                <w:sz w:val="22"/>
              </w:rPr>
              <w:t>Qld</w:t>
            </w:r>
          </w:p>
        </w:tc>
        <w:tc>
          <w:tcPr>
            <w:tcW w:w="850" w:type="dxa"/>
            <w:tcBorders>
              <w:top w:val="nil"/>
              <w:left w:val="nil"/>
              <w:bottom w:val="nil"/>
              <w:right w:val="nil"/>
            </w:tcBorders>
            <w:vAlign w:val="center"/>
          </w:tcPr>
          <w:p w14:paraId="2137C137" w14:textId="77777777" w:rsidR="00EF6A0E" w:rsidRPr="00EF6A0E" w:rsidRDefault="00EF6A0E" w:rsidP="00EF6A0E">
            <w:pPr>
              <w:spacing w:after="200" w:line="276" w:lineRule="auto"/>
              <w:jc w:val="right"/>
              <w:rPr>
                <w:b w:val="0"/>
                <w:color w:val="auto"/>
                <w:sz w:val="22"/>
              </w:rPr>
            </w:pPr>
            <w:r w:rsidRPr="00EF6A0E">
              <w:rPr>
                <w:b w:val="0"/>
                <w:color w:val="auto"/>
                <w:sz w:val="22"/>
              </w:rPr>
              <w:t>SA</w:t>
            </w:r>
          </w:p>
        </w:tc>
        <w:tc>
          <w:tcPr>
            <w:tcW w:w="992" w:type="dxa"/>
            <w:tcBorders>
              <w:top w:val="nil"/>
              <w:left w:val="nil"/>
              <w:bottom w:val="nil"/>
              <w:right w:val="nil"/>
            </w:tcBorders>
            <w:vAlign w:val="center"/>
          </w:tcPr>
          <w:p w14:paraId="72FC1D37" w14:textId="77777777" w:rsidR="00EF6A0E" w:rsidRPr="00EF6A0E" w:rsidRDefault="00EF6A0E" w:rsidP="00EF6A0E">
            <w:pPr>
              <w:spacing w:after="200" w:line="276" w:lineRule="auto"/>
              <w:jc w:val="right"/>
              <w:rPr>
                <w:b w:val="0"/>
                <w:color w:val="auto"/>
                <w:sz w:val="22"/>
              </w:rPr>
            </w:pPr>
            <w:r w:rsidRPr="00EF6A0E">
              <w:rPr>
                <w:b w:val="0"/>
                <w:color w:val="auto"/>
                <w:sz w:val="22"/>
              </w:rPr>
              <w:t>WA</w:t>
            </w:r>
          </w:p>
        </w:tc>
        <w:tc>
          <w:tcPr>
            <w:tcW w:w="851" w:type="dxa"/>
            <w:tcBorders>
              <w:top w:val="nil"/>
              <w:left w:val="nil"/>
              <w:bottom w:val="nil"/>
              <w:right w:val="nil"/>
            </w:tcBorders>
            <w:vAlign w:val="center"/>
          </w:tcPr>
          <w:p w14:paraId="4CF9B6B3" w14:textId="77777777" w:rsidR="00EF6A0E" w:rsidRPr="00EF6A0E" w:rsidRDefault="00EF6A0E" w:rsidP="00EF6A0E">
            <w:pPr>
              <w:spacing w:after="200" w:line="276" w:lineRule="auto"/>
              <w:jc w:val="right"/>
              <w:rPr>
                <w:b w:val="0"/>
                <w:color w:val="auto"/>
                <w:sz w:val="22"/>
              </w:rPr>
            </w:pPr>
            <w:r w:rsidRPr="00EF6A0E">
              <w:rPr>
                <w:b w:val="0"/>
                <w:color w:val="auto"/>
                <w:sz w:val="22"/>
              </w:rPr>
              <w:t>Tas.</w:t>
            </w:r>
          </w:p>
        </w:tc>
        <w:tc>
          <w:tcPr>
            <w:tcW w:w="850" w:type="dxa"/>
            <w:tcBorders>
              <w:top w:val="nil"/>
              <w:left w:val="nil"/>
              <w:bottom w:val="nil"/>
              <w:right w:val="nil"/>
            </w:tcBorders>
            <w:vAlign w:val="center"/>
          </w:tcPr>
          <w:p w14:paraId="22E2C446" w14:textId="77777777" w:rsidR="00EF6A0E" w:rsidRPr="00EF6A0E" w:rsidRDefault="00EF6A0E" w:rsidP="00EF6A0E">
            <w:pPr>
              <w:spacing w:after="200" w:line="276" w:lineRule="auto"/>
              <w:jc w:val="right"/>
              <w:rPr>
                <w:b w:val="0"/>
                <w:color w:val="auto"/>
                <w:sz w:val="22"/>
              </w:rPr>
            </w:pPr>
            <w:r w:rsidRPr="00EF6A0E">
              <w:rPr>
                <w:b w:val="0"/>
                <w:color w:val="auto"/>
                <w:sz w:val="22"/>
              </w:rPr>
              <w:t>NT</w:t>
            </w:r>
          </w:p>
        </w:tc>
        <w:tc>
          <w:tcPr>
            <w:tcW w:w="851" w:type="dxa"/>
            <w:tcBorders>
              <w:top w:val="nil"/>
              <w:left w:val="nil"/>
              <w:bottom w:val="nil"/>
              <w:right w:val="nil"/>
            </w:tcBorders>
            <w:vAlign w:val="center"/>
          </w:tcPr>
          <w:p w14:paraId="709083B3" w14:textId="77777777" w:rsidR="00EF6A0E" w:rsidRPr="00EF6A0E" w:rsidRDefault="00EF6A0E" w:rsidP="00EF6A0E">
            <w:pPr>
              <w:spacing w:after="200" w:line="276" w:lineRule="auto"/>
              <w:jc w:val="right"/>
              <w:rPr>
                <w:b w:val="0"/>
                <w:color w:val="auto"/>
                <w:sz w:val="22"/>
              </w:rPr>
            </w:pPr>
            <w:r w:rsidRPr="00EF6A0E">
              <w:rPr>
                <w:b w:val="0"/>
                <w:color w:val="auto"/>
                <w:sz w:val="22"/>
              </w:rPr>
              <w:t>ACT</w:t>
            </w:r>
          </w:p>
        </w:tc>
        <w:tc>
          <w:tcPr>
            <w:tcW w:w="1276" w:type="dxa"/>
            <w:tcBorders>
              <w:top w:val="nil"/>
              <w:left w:val="nil"/>
              <w:bottom w:val="nil"/>
              <w:right w:val="nil"/>
            </w:tcBorders>
            <w:vAlign w:val="center"/>
          </w:tcPr>
          <w:p w14:paraId="731954CC" w14:textId="77777777" w:rsidR="00EF6A0E" w:rsidRPr="00EF6A0E" w:rsidRDefault="00EF6A0E" w:rsidP="00EF6A0E">
            <w:pPr>
              <w:spacing w:after="200" w:line="276" w:lineRule="auto"/>
              <w:jc w:val="right"/>
              <w:rPr>
                <w:b w:val="0"/>
                <w:color w:val="auto"/>
                <w:sz w:val="22"/>
              </w:rPr>
            </w:pPr>
            <w:r w:rsidRPr="00EF6A0E">
              <w:rPr>
                <w:b w:val="0"/>
                <w:color w:val="auto"/>
                <w:sz w:val="22"/>
              </w:rPr>
              <w:t>Australia</w:t>
            </w:r>
          </w:p>
        </w:tc>
      </w:tr>
      <w:tr w:rsidR="00EF6A0E" w:rsidRPr="00EF6A0E" w14:paraId="0A913953" w14:textId="77777777" w:rsidTr="00EF6A0E">
        <w:trPr>
          <w:trHeight w:hRule="exact" w:val="397"/>
        </w:trPr>
        <w:tc>
          <w:tcPr>
            <w:tcW w:w="1418" w:type="dxa"/>
            <w:tcBorders>
              <w:right w:val="nil"/>
            </w:tcBorders>
            <w:vAlign w:val="center"/>
          </w:tcPr>
          <w:p w14:paraId="2E94176A" w14:textId="77777777" w:rsidR="00EF6A0E" w:rsidRPr="00EF6A0E" w:rsidRDefault="00EF6A0E" w:rsidP="00AD46E4">
            <w:pPr>
              <w:spacing w:line="276" w:lineRule="auto"/>
              <w:rPr>
                <w:color w:val="auto"/>
              </w:rPr>
            </w:pPr>
            <w:r w:rsidRPr="00EF6A0E">
              <w:rPr>
                <w:color w:val="auto"/>
              </w:rPr>
              <w:t>Long Day</w:t>
            </w:r>
            <w:r>
              <w:rPr>
                <w:color w:val="auto"/>
              </w:rPr>
              <w:t xml:space="preserve"> </w:t>
            </w:r>
            <w:r w:rsidRPr="00EF6A0E">
              <w:rPr>
                <w:color w:val="auto"/>
              </w:rPr>
              <w:t>Care</w:t>
            </w:r>
          </w:p>
        </w:tc>
        <w:tc>
          <w:tcPr>
            <w:tcW w:w="993" w:type="dxa"/>
            <w:tcBorders>
              <w:top w:val="nil"/>
              <w:left w:val="nil"/>
              <w:bottom w:val="single" w:sz="4" w:space="0" w:color="auto"/>
              <w:right w:val="nil"/>
            </w:tcBorders>
            <w:vAlign w:val="center"/>
          </w:tcPr>
          <w:p w14:paraId="02531687" w14:textId="77777777" w:rsidR="00EF6A0E" w:rsidRDefault="004644FF" w:rsidP="00AD46E4">
            <w:pPr>
              <w:jc w:val="right"/>
              <w:rPr>
                <w:rFonts w:ascii="Calibri" w:hAnsi="Calibri" w:cs="Calibri"/>
                <w:color w:val="000000"/>
                <w:szCs w:val="20"/>
              </w:rPr>
            </w:pPr>
            <w:r>
              <w:rPr>
                <w:rFonts w:ascii="Calibri" w:hAnsi="Calibri" w:cs="Calibri"/>
                <w:color w:val="000000"/>
                <w:szCs w:val="20"/>
              </w:rPr>
              <w:t>33.8</w:t>
            </w:r>
            <w:r w:rsidR="00EF6A0E">
              <w:rPr>
                <w:rFonts w:ascii="Calibri" w:hAnsi="Calibri" w:cs="Calibri"/>
                <w:color w:val="000000"/>
                <w:szCs w:val="20"/>
              </w:rPr>
              <w:t>%</w:t>
            </w:r>
          </w:p>
        </w:tc>
        <w:tc>
          <w:tcPr>
            <w:tcW w:w="850" w:type="dxa"/>
            <w:tcBorders>
              <w:top w:val="nil"/>
              <w:left w:val="nil"/>
              <w:bottom w:val="single" w:sz="4" w:space="0" w:color="auto"/>
              <w:right w:val="nil"/>
            </w:tcBorders>
            <w:vAlign w:val="center"/>
          </w:tcPr>
          <w:p w14:paraId="4893E46D" w14:textId="77777777" w:rsidR="00EF6A0E" w:rsidRDefault="004644FF" w:rsidP="00AD46E4">
            <w:pPr>
              <w:jc w:val="right"/>
              <w:rPr>
                <w:rFonts w:ascii="Calibri" w:hAnsi="Calibri" w:cs="Calibri"/>
                <w:color w:val="000000"/>
                <w:szCs w:val="20"/>
              </w:rPr>
            </w:pPr>
            <w:r>
              <w:rPr>
                <w:rFonts w:ascii="Calibri" w:hAnsi="Calibri" w:cs="Calibri"/>
                <w:color w:val="000000"/>
                <w:szCs w:val="20"/>
              </w:rPr>
              <w:t>23.6</w:t>
            </w:r>
            <w:r w:rsidR="00EF6A0E">
              <w:rPr>
                <w:rFonts w:ascii="Calibri" w:hAnsi="Calibri" w:cs="Calibri"/>
                <w:color w:val="000000"/>
                <w:szCs w:val="20"/>
              </w:rPr>
              <w:t>%</w:t>
            </w:r>
          </w:p>
        </w:tc>
        <w:tc>
          <w:tcPr>
            <w:tcW w:w="851" w:type="dxa"/>
            <w:tcBorders>
              <w:top w:val="nil"/>
              <w:left w:val="nil"/>
              <w:bottom w:val="single" w:sz="4" w:space="0" w:color="auto"/>
              <w:right w:val="nil"/>
            </w:tcBorders>
            <w:vAlign w:val="center"/>
          </w:tcPr>
          <w:p w14:paraId="6CAF09F5" w14:textId="77777777" w:rsidR="00EF6A0E" w:rsidRDefault="004644FF" w:rsidP="00AD46E4">
            <w:pPr>
              <w:jc w:val="right"/>
              <w:rPr>
                <w:rFonts w:ascii="Calibri" w:hAnsi="Calibri" w:cs="Calibri"/>
                <w:color w:val="000000"/>
                <w:szCs w:val="20"/>
              </w:rPr>
            </w:pPr>
            <w:r>
              <w:rPr>
                <w:rFonts w:ascii="Calibri" w:hAnsi="Calibri" w:cs="Calibri"/>
                <w:color w:val="000000"/>
                <w:szCs w:val="20"/>
              </w:rPr>
              <w:t>23</w:t>
            </w:r>
            <w:r w:rsidR="00C66EF6">
              <w:rPr>
                <w:rFonts w:ascii="Calibri" w:hAnsi="Calibri" w:cs="Calibri"/>
                <w:color w:val="000000"/>
                <w:szCs w:val="20"/>
              </w:rPr>
              <w:t>.</w:t>
            </w:r>
            <w:r>
              <w:rPr>
                <w:rFonts w:ascii="Calibri" w:hAnsi="Calibri" w:cs="Calibri"/>
                <w:color w:val="000000"/>
                <w:szCs w:val="20"/>
              </w:rPr>
              <w:t>9</w:t>
            </w:r>
            <w:r w:rsidR="00EF6A0E">
              <w:rPr>
                <w:rFonts w:ascii="Calibri" w:hAnsi="Calibri" w:cs="Calibri"/>
                <w:color w:val="000000"/>
                <w:szCs w:val="20"/>
              </w:rPr>
              <w:t>%</w:t>
            </w:r>
          </w:p>
        </w:tc>
        <w:tc>
          <w:tcPr>
            <w:tcW w:w="850" w:type="dxa"/>
            <w:tcBorders>
              <w:top w:val="nil"/>
              <w:left w:val="nil"/>
              <w:bottom w:val="single" w:sz="4" w:space="0" w:color="auto"/>
              <w:right w:val="nil"/>
            </w:tcBorders>
            <w:vAlign w:val="center"/>
          </w:tcPr>
          <w:p w14:paraId="121DDD1D" w14:textId="77777777" w:rsidR="00EF6A0E" w:rsidRDefault="004644FF" w:rsidP="00AD46E4">
            <w:pPr>
              <w:jc w:val="right"/>
              <w:rPr>
                <w:rFonts w:ascii="Calibri" w:hAnsi="Calibri" w:cs="Calibri"/>
                <w:color w:val="000000"/>
                <w:szCs w:val="20"/>
              </w:rPr>
            </w:pPr>
            <w:r>
              <w:rPr>
                <w:rFonts w:ascii="Calibri" w:hAnsi="Calibri" w:cs="Calibri"/>
                <w:color w:val="000000"/>
                <w:szCs w:val="20"/>
              </w:rPr>
              <w:t>5.9</w:t>
            </w:r>
            <w:r w:rsidR="00EF6A0E">
              <w:rPr>
                <w:rFonts w:ascii="Calibri" w:hAnsi="Calibri" w:cs="Calibri"/>
                <w:color w:val="000000"/>
                <w:szCs w:val="20"/>
              </w:rPr>
              <w:t>%</w:t>
            </w:r>
          </w:p>
        </w:tc>
        <w:tc>
          <w:tcPr>
            <w:tcW w:w="992" w:type="dxa"/>
            <w:tcBorders>
              <w:top w:val="nil"/>
              <w:left w:val="nil"/>
              <w:bottom w:val="single" w:sz="4" w:space="0" w:color="auto"/>
              <w:right w:val="nil"/>
            </w:tcBorders>
            <w:vAlign w:val="center"/>
          </w:tcPr>
          <w:p w14:paraId="1EB86499" w14:textId="77777777" w:rsidR="00EF6A0E" w:rsidRDefault="004644FF" w:rsidP="00AD46E4">
            <w:pPr>
              <w:jc w:val="right"/>
              <w:rPr>
                <w:rFonts w:ascii="Calibri" w:hAnsi="Calibri" w:cs="Calibri"/>
                <w:color w:val="000000"/>
                <w:szCs w:val="20"/>
              </w:rPr>
            </w:pPr>
            <w:r>
              <w:rPr>
                <w:rFonts w:ascii="Calibri" w:hAnsi="Calibri" w:cs="Calibri"/>
                <w:color w:val="000000"/>
                <w:szCs w:val="20"/>
              </w:rPr>
              <w:t>8.2</w:t>
            </w:r>
            <w:r w:rsidR="00EF6A0E">
              <w:rPr>
                <w:rFonts w:ascii="Calibri" w:hAnsi="Calibri" w:cs="Calibri"/>
                <w:color w:val="000000"/>
                <w:szCs w:val="20"/>
              </w:rPr>
              <w:t>%</w:t>
            </w:r>
          </w:p>
        </w:tc>
        <w:tc>
          <w:tcPr>
            <w:tcW w:w="851" w:type="dxa"/>
            <w:tcBorders>
              <w:top w:val="nil"/>
              <w:left w:val="nil"/>
              <w:bottom w:val="single" w:sz="4" w:space="0" w:color="auto"/>
              <w:right w:val="nil"/>
            </w:tcBorders>
            <w:vAlign w:val="center"/>
          </w:tcPr>
          <w:p w14:paraId="22F80ADD" w14:textId="77777777" w:rsidR="00EF6A0E" w:rsidRDefault="004644FF" w:rsidP="00AD46E4">
            <w:pPr>
              <w:jc w:val="right"/>
              <w:rPr>
                <w:rFonts w:ascii="Calibri" w:hAnsi="Calibri" w:cs="Calibri"/>
                <w:color w:val="000000"/>
                <w:szCs w:val="20"/>
              </w:rPr>
            </w:pPr>
            <w:r>
              <w:rPr>
                <w:rFonts w:ascii="Calibri" w:hAnsi="Calibri" w:cs="Calibri"/>
                <w:color w:val="000000"/>
                <w:szCs w:val="20"/>
              </w:rPr>
              <w:t>1.7</w:t>
            </w:r>
            <w:r w:rsidR="00EF6A0E">
              <w:rPr>
                <w:rFonts w:ascii="Calibri" w:hAnsi="Calibri" w:cs="Calibri"/>
                <w:color w:val="000000"/>
                <w:szCs w:val="20"/>
              </w:rPr>
              <w:t>%</w:t>
            </w:r>
          </w:p>
        </w:tc>
        <w:tc>
          <w:tcPr>
            <w:tcW w:w="850" w:type="dxa"/>
            <w:tcBorders>
              <w:top w:val="nil"/>
              <w:left w:val="nil"/>
              <w:bottom w:val="single" w:sz="4" w:space="0" w:color="auto"/>
              <w:right w:val="nil"/>
            </w:tcBorders>
            <w:vAlign w:val="center"/>
          </w:tcPr>
          <w:p w14:paraId="20C58C7D" w14:textId="77777777" w:rsidR="00EF6A0E" w:rsidRDefault="00EF6A0E" w:rsidP="00AD46E4">
            <w:pPr>
              <w:jc w:val="right"/>
              <w:rPr>
                <w:rFonts w:ascii="Calibri" w:hAnsi="Calibri" w:cs="Calibri"/>
                <w:color w:val="000000"/>
                <w:szCs w:val="20"/>
              </w:rPr>
            </w:pPr>
            <w:r>
              <w:rPr>
                <w:rFonts w:ascii="Calibri" w:hAnsi="Calibri" w:cs="Calibri"/>
                <w:color w:val="000000"/>
                <w:szCs w:val="20"/>
              </w:rPr>
              <w:t>0.8%</w:t>
            </w:r>
          </w:p>
        </w:tc>
        <w:tc>
          <w:tcPr>
            <w:tcW w:w="851" w:type="dxa"/>
            <w:tcBorders>
              <w:top w:val="nil"/>
              <w:left w:val="nil"/>
              <w:bottom w:val="single" w:sz="4" w:space="0" w:color="auto"/>
              <w:right w:val="nil"/>
            </w:tcBorders>
            <w:vAlign w:val="center"/>
          </w:tcPr>
          <w:p w14:paraId="55AB66D5" w14:textId="77777777" w:rsidR="00EF6A0E" w:rsidRDefault="00EF6A0E" w:rsidP="00AD46E4">
            <w:pPr>
              <w:jc w:val="right"/>
              <w:rPr>
                <w:rFonts w:ascii="Calibri" w:hAnsi="Calibri" w:cs="Calibri"/>
                <w:color w:val="000000"/>
                <w:szCs w:val="20"/>
              </w:rPr>
            </w:pPr>
            <w:r>
              <w:rPr>
                <w:rFonts w:ascii="Calibri" w:hAnsi="Calibri" w:cs="Calibri"/>
                <w:color w:val="000000"/>
                <w:szCs w:val="20"/>
              </w:rPr>
              <w:t>2.3%</w:t>
            </w:r>
          </w:p>
        </w:tc>
        <w:tc>
          <w:tcPr>
            <w:tcW w:w="1276" w:type="dxa"/>
            <w:tcBorders>
              <w:top w:val="nil"/>
              <w:left w:val="nil"/>
              <w:bottom w:val="single" w:sz="4" w:space="0" w:color="auto"/>
              <w:right w:val="nil"/>
            </w:tcBorders>
            <w:vAlign w:val="center"/>
          </w:tcPr>
          <w:p w14:paraId="2B94E7E6" w14:textId="77777777" w:rsidR="00EF6A0E" w:rsidRPr="00EF6A0E" w:rsidRDefault="00EF6A0E" w:rsidP="00AD46E4">
            <w:pPr>
              <w:spacing w:line="276" w:lineRule="auto"/>
              <w:jc w:val="right"/>
              <w:rPr>
                <w:rFonts w:ascii="Calibri" w:hAnsi="Calibri" w:cs="Calibri"/>
                <w:color w:val="000000"/>
                <w:szCs w:val="20"/>
              </w:rPr>
            </w:pPr>
            <w:r w:rsidRPr="00EF6A0E">
              <w:rPr>
                <w:rFonts w:ascii="Calibri" w:hAnsi="Calibri" w:cs="Calibri"/>
                <w:color w:val="000000"/>
                <w:szCs w:val="20"/>
              </w:rPr>
              <w:t>100.0%</w:t>
            </w:r>
          </w:p>
        </w:tc>
      </w:tr>
    </w:tbl>
    <w:p w14:paraId="0050E5AB" w14:textId="77777777" w:rsidR="00EF6A0E" w:rsidRPr="00EF6A0E" w:rsidRDefault="00EF6A0E" w:rsidP="00EF6A0E">
      <w:pPr>
        <w:spacing w:after="360"/>
        <w:ind w:hanging="284"/>
        <w:rPr>
          <w:rFonts w:cstheme="minorHAnsi"/>
          <w:b/>
          <w:sz w:val="16"/>
          <w:szCs w:val="16"/>
        </w:rPr>
      </w:pPr>
      <w:r w:rsidRPr="00EF6A0E">
        <w:rPr>
          <w:rFonts w:cstheme="minorHAnsi"/>
          <w:b/>
          <w:sz w:val="16"/>
          <w:szCs w:val="16"/>
        </w:rPr>
        <w:t>Source: Department of Education and Training administrative data.</w:t>
      </w:r>
    </w:p>
    <w:p w14:paraId="3A8793A8" w14:textId="77777777" w:rsidR="000F1AEE" w:rsidRPr="00E97A24" w:rsidRDefault="00102A64" w:rsidP="000F1AEE">
      <w:r w:rsidRPr="00E97A24">
        <w:t xml:space="preserve">During the </w:t>
      </w:r>
      <w:r w:rsidR="007842D1">
        <w:t>December</w:t>
      </w:r>
      <w:r w:rsidR="006E7EE3" w:rsidRPr="00E97A24">
        <w:t xml:space="preserve"> </w:t>
      </w:r>
      <w:r w:rsidR="00BF3277" w:rsidRPr="00E97A24">
        <w:t>quarter 201</w:t>
      </w:r>
      <w:r w:rsidR="00E86DA7">
        <w:t>7</w:t>
      </w:r>
      <w:r w:rsidR="000F1AEE" w:rsidRPr="00E97A24">
        <w:t xml:space="preserve">, for all types of child care, the average time that a child spent in approved child </w:t>
      </w:r>
      <w:r w:rsidR="000369CD">
        <w:t>care was 24.6</w:t>
      </w:r>
      <w:r w:rsidR="000F1AEE" w:rsidRPr="00E97A24">
        <w:t> hours per week. This c</w:t>
      </w:r>
      <w:r w:rsidR="00622566">
        <w:t>ompares with children who used Long Day C</w:t>
      </w:r>
      <w:r w:rsidR="000F1AEE" w:rsidRPr="00E97A24">
        <w:t xml:space="preserve">are who attended for an average of </w:t>
      </w:r>
      <w:r w:rsidR="00A177F0" w:rsidRPr="00E97A24">
        <w:t>28.</w:t>
      </w:r>
      <w:r w:rsidR="000369CD">
        <w:t>8</w:t>
      </w:r>
      <w:r w:rsidR="000F1AEE" w:rsidRPr="00E97A24">
        <w:t xml:space="preserve"> hours per week.</w:t>
      </w:r>
    </w:p>
    <w:p w14:paraId="7E387942" w14:textId="77777777" w:rsidR="00EC6BD3" w:rsidRPr="00E97A24" w:rsidRDefault="00EC6BD3" w:rsidP="00EC6BD3">
      <w:pPr>
        <w:pStyle w:val="Heading3"/>
      </w:pPr>
      <w:r w:rsidRPr="00E97A24">
        <w:t>Table 5: Average weekly hours in child care by service type,</w:t>
      </w:r>
      <w:r w:rsidR="008927F2">
        <w:t xml:space="preserve"> </w:t>
      </w:r>
      <w:r w:rsidR="007842D1">
        <w:t>December</w:t>
      </w:r>
      <w:r w:rsidR="006E7EE3" w:rsidRPr="00E97A24">
        <w:t xml:space="preserve"> </w:t>
      </w:r>
      <w:r w:rsidRPr="00E97A24">
        <w:t>quarter 201</w:t>
      </w:r>
      <w:r w:rsidR="008927F2">
        <w:t>6</w:t>
      </w:r>
      <w:r w:rsidR="00D12CB5" w:rsidRPr="00E97A24">
        <w:t xml:space="preserve"> to </w:t>
      </w:r>
      <w:r w:rsidR="007842D1">
        <w:t>December</w:t>
      </w:r>
      <w:r w:rsidR="008E24A2" w:rsidRPr="00E97A24">
        <w:t> </w:t>
      </w:r>
      <w:r w:rsidR="008927F2">
        <w:t>quarter 2017</w:t>
      </w:r>
    </w:p>
    <w:tbl>
      <w:tblPr>
        <w:tblStyle w:val="DEEWRTable"/>
        <w:tblW w:w="9606" w:type="dxa"/>
        <w:tblLayout w:type="fixed"/>
        <w:tblLook w:val="0420" w:firstRow="1" w:lastRow="0" w:firstColumn="0" w:lastColumn="0" w:noHBand="0" w:noVBand="1"/>
        <w:tblCaption w:val="Table 5: Average weekly hours in child care by service type, December quarter 2013 to December quarter 2014"/>
        <w:tblDescription w:val="This table shows the average weekly hours in child care by service type over quarters from December quarter 2013 to December quarter 2014."/>
      </w:tblPr>
      <w:tblGrid>
        <w:gridCol w:w="3085"/>
        <w:gridCol w:w="1304"/>
        <w:gridCol w:w="1304"/>
        <w:gridCol w:w="1304"/>
        <w:gridCol w:w="1304"/>
        <w:gridCol w:w="1305"/>
      </w:tblGrid>
      <w:tr w:rsidR="006D63D7" w:rsidRPr="00E97A24" w14:paraId="36A4518E" w14:textId="77777777" w:rsidTr="00806C8F">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14:paraId="5790D069" w14:textId="77777777" w:rsidR="006D63D7" w:rsidRPr="00E97A24" w:rsidRDefault="006D63D7" w:rsidP="006D63D7">
            <w:r w:rsidRPr="00E97A24">
              <w:t>Service type</w:t>
            </w:r>
          </w:p>
        </w:tc>
        <w:tc>
          <w:tcPr>
            <w:tcW w:w="1304" w:type="dxa"/>
            <w:vAlign w:val="center"/>
          </w:tcPr>
          <w:p w14:paraId="69983AA9" w14:textId="77777777" w:rsidR="006D63D7" w:rsidRPr="00E97A24" w:rsidRDefault="006D63D7" w:rsidP="006D63D7">
            <w:pPr>
              <w:jc w:val="right"/>
            </w:pPr>
            <w:r>
              <w:t>Dec</w:t>
            </w:r>
            <w:r w:rsidRPr="00E97A24">
              <w:t>. 16</w:t>
            </w:r>
          </w:p>
        </w:tc>
        <w:tc>
          <w:tcPr>
            <w:tcW w:w="1304" w:type="dxa"/>
            <w:vAlign w:val="center"/>
          </w:tcPr>
          <w:p w14:paraId="100F6287" w14:textId="77777777" w:rsidR="006D63D7" w:rsidRPr="00E97A24" w:rsidRDefault="006D63D7" w:rsidP="006D63D7">
            <w:pPr>
              <w:jc w:val="right"/>
            </w:pPr>
            <w:r>
              <w:t>Mar. 17</w:t>
            </w:r>
          </w:p>
        </w:tc>
        <w:tc>
          <w:tcPr>
            <w:tcW w:w="1304" w:type="dxa"/>
            <w:vAlign w:val="center"/>
          </w:tcPr>
          <w:p w14:paraId="3943958F" w14:textId="77777777" w:rsidR="006D63D7" w:rsidRPr="00E97A24" w:rsidRDefault="006D63D7" w:rsidP="006D63D7">
            <w:pPr>
              <w:jc w:val="right"/>
            </w:pPr>
            <w:r>
              <w:t>Jun. 17</w:t>
            </w:r>
          </w:p>
        </w:tc>
        <w:tc>
          <w:tcPr>
            <w:tcW w:w="1304" w:type="dxa"/>
            <w:vAlign w:val="center"/>
          </w:tcPr>
          <w:p w14:paraId="70CD517C" w14:textId="77777777" w:rsidR="006D63D7" w:rsidRPr="00E97A24" w:rsidRDefault="006D63D7" w:rsidP="006D63D7">
            <w:pPr>
              <w:jc w:val="right"/>
            </w:pPr>
            <w:r>
              <w:t>Sep. 17</w:t>
            </w:r>
          </w:p>
        </w:tc>
        <w:tc>
          <w:tcPr>
            <w:tcW w:w="1305" w:type="dxa"/>
            <w:vAlign w:val="center"/>
          </w:tcPr>
          <w:p w14:paraId="0FBBE747" w14:textId="77777777" w:rsidR="006D63D7" w:rsidRPr="00E97A24" w:rsidRDefault="006D63D7" w:rsidP="006D63D7">
            <w:pPr>
              <w:jc w:val="right"/>
            </w:pPr>
            <w:r>
              <w:t>Dec. 17</w:t>
            </w:r>
          </w:p>
        </w:tc>
      </w:tr>
      <w:tr w:rsidR="003670F6" w:rsidRPr="00061647" w14:paraId="05E07420" w14:textId="77777777" w:rsidTr="00061647">
        <w:trPr>
          <w:trHeight w:hRule="exact" w:val="397"/>
        </w:trPr>
        <w:tc>
          <w:tcPr>
            <w:tcW w:w="3085" w:type="dxa"/>
            <w:vAlign w:val="center"/>
          </w:tcPr>
          <w:p w14:paraId="58D9885B" w14:textId="77777777" w:rsidR="003670F6" w:rsidRPr="00E97A24" w:rsidRDefault="003670F6" w:rsidP="003670F6">
            <w:r w:rsidRPr="00E97A24">
              <w:t>Long Day Care</w:t>
            </w:r>
          </w:p>
        </w:tc>
        <w:tc>
          <w:tcPr>
            <w:tcW w:w="1304" w:type="dxa"/>
            <w:vAlign w:val="center"/>
          </w:tcPr>
          <w:p w14:paraId="2C50E7BF" w14:textId="77777777" w:rsidR="003670F6" w:rsidRPr="00061647" w:rsidRDefault="003670F6" w:rsidP="003670F6">
            <w:pPr>
              <w:jc w:val="right"/>
              <w:rPr>
                <w:rFonts w:ascii="Calibri" w:hAnsi="Calibri" w:cs="Calibri"/>
                <w:color w:val="000000"/>
                <w:szCs w:val="20"/>
              </w:rPr>
            </w:pPr>
            <w:r w:rsidRPr="00061647">
              <w:rPr>
                <w:rFonts w:ascii="Calibri" w:hAnsi="Calibri" w:cs="Calibri"/>
                <w:color w:val="000000"/>
                <w:szCs w:val="20"/>
              </w:rPr>
              <w:t>28.5</w:t>
            </w:r>
          </w:p>
        </w:tc>
        <w:tc>
          <w:tcPr>
            <w:tcW w:w="1304" w:type="dxa"/>
            <w:vAlign w:val="center"/>
          </w:tcPr>
          <w:p w14:paraId="36D75850" w14:textId="77777777" w:rsidR="003670F6" w:rsidRPr="00061647" w:rsidRDefault="003670F6" w:rsidP="003670F6">
            <w:pPr>
              <w:jc w:val="right"/>
              <w:rPr>
                <w:rFonts w:ascii="Calibri" w:hAnsi="Calibri" w:cs="Calibri"/>
                <w:color w:val="000000"/>
                <w:szCs w:val="20"/>
              </w:rPr>
            </w:pPr>
            <w:r>
              <w:rPr>
                <w:rFonts w:ascii="Calibri" w:hAnsi="Calibri" w:cs="Calibri"/>
                <w:color w:val="000000"/>
                <w:szCs w:val="20"/>
              </w:rPr>
              <w:t>28.6</w:t>
            </w:r>
          </w:p>
        </w:tc>
        <w:tc>
          <w:tcPr>
            <w:tcW w:w="1304" w:type="dxa"/>
            <w:vAlign w:val="center"/>
          </w:tcPr>
          <w:p w14:paraId="7E63CB4D" w14:textId="77777777" w:rsidR="003670F6" w:rsidRPr="00061647" w:rsidRDefault="003670F6" w:rsidP="003670F6">
            <w:pPr>
              <w:jc w:val="right"/>
              <w:rPr>
                <w:rFonts w:ascii="Calibri" w:hAnsi="Calibri" w:cs="Calibri"/>
                <w:color w:val="000000"/>
                <w:szCs w:val="20"/>
              </w:rPr>
            </w:pPr>
            <w:r>
              <w:rPr>
                <w:rFonts w:ascii="Calibri" w:hAnsi="Calibri" w:cs="Calibri"/>
                <w:color w:val="000000"/>
                <w:szCs w:val="20"/>
              </w:rPr>
              <w:t>28.4</w:t>
            </w:r>
          </w:p>
        </w:tc>
        <w:tc>
          <w:tcPr>
            <w:tcW w:w="1304" w:type="dxa"/>
            <w:vAlign w:val="center"/>
          </w:tcPr>
          <w:p w14:paraId="557B4BCC" w14:textId="77777777" w:rsidR="003670F6" w:rsidRPr="00061647" w:rsidRDefault="003670F6" w:rsidP="003670F6">
            <w:pPr>
              <w:jc w:val="right"/>
              <w:rPr>
                <w:rFonts w:ascii="Calibri" w:hAnsi="Calibri" w:cs="Calibri"/>
                <w:color w:val="000000"/>
                <w:szCs w:val="20"/>
              </w:rPr>
            </w:pPr>
            <w:r>
              <w:rPr>
                <w:rFonts w:ascii="Calibri" w:hAnsi="Calibri" w:cs="Calibri"/>
                <w:color w:val="000000"/>
                <w:szCs w:val="20"/>
              </w:rPr>
              <w:t>28.9</w:t>
            </w:r>
          </w:p>
        </w:tc>
        <w:tc>
          <w:tcPr>
            <w:tcW w:w="1305" w:type="dxa"/>
            <w:vAlign w:val="center"/>
          </w:tcPr>
          <w:p w14:paraId="7617B0A4" w14:textId="77777777" w:rsidR="003670F6" w:rsidRDefault="003670F6" w:rsidP="003670F6">
            <w:pPr>
              <w:jc w:val="right"/>
              <w:rPr>
                <w:rFonts w:ascii="Calibri" w:hAnsi="Calibri" w:cs="Calibri"/>
                <w:color w:val="000000"/>
                <w:szCs w:val="20"/>
              </w:rPr>
            </w:pPr>
            <w:r>
              <w:rPr>
                <w:rFonts w:ascii="Calibri" w:hAnsi="Calibri" w:cs="Calibri"/>
                <w:color w:val="000000"/>
                <w:szCs w:val="20"/>
              </w:rPr>
              <w:t>28.8</w:t>
            </w:r>
          </w:p>
        </w:tc>
      </w:tr>
      <w:tr w:rsidR="003670F6" w:rsidRPr="00061647" w14:paraId="3865E824" w14:textId="77777777" w:rsidTr="00061647">
        <w:trPr>
          <w:trHeight w:hRule="exact" w:val="397"/>
        </w:trPr>
        <w:tc>
          <w:tcPr>
            <w:tcW w:w="3085" w:type="dxa"/>
            <w:vAlign w:val="center"/>
          </w:tcPr>
          <w:p w14:paraId="0ED39C83" w14:textId="77777777" w:rsidR="003670F6" w:rsidRPr="00E97A24" w:rsidRDefault="003670F6" w:rsidP="003670F6">
            <w:r w:rsidRPr="00E97A24">
              <w:t>Family Day Care and In-Home Care</w:t>
            </w:r>
          </w:p>
        </w:tc>
        <w:tc>
          <w:tcPr>
            <w:tcW w:w="1304" w:type="dxa"/>
            <w:vAlign w:val="center"/>
          </w:tcPr>
          <w:p w14:paraId="6727F97F" w14:textId="77777777" w:rsidR="003670F6" w:rsidRPr="00061647" w:rsidRDefault="003670F6" w:rsidP="003670F6">
            <w:pPr>
              <w:jc w:val="right"/>
              <w:rPr>
                <w:rFonts w:ascii="Calibri" w:hAnsi="Calibri" w:cs="Calibri"/>
                <w:color w:val="000000"/>
                <w:szCs w:val="20"/>
              </w:rPr>
            </w:pPr>
            <w:r w:rsidRPr="00061647">
              <w:rPr>
                <w:rFonts w:ascii="Calibri" w:hAnsi="Calibri" w:cs="Calibri"/>
                <w:color w:val="000000"/>
                <w:szCs w:val="20"/>
              </w:rPr>
              <w:t>30.5</w:t>
            </w:r>
          </w:p>
        </w:tc>
        <w:tc>
          <w:tcPr>
            <w:tcW w:w="1304" w:type="dxa"/>
            <w:vAlign w:val="center"/>
          </w:tcPr>
          <w:p w14:paraId="039B67EA" w14:textId="77777777" w:rsidR="003670F6" w:rsidRPr="00061647" w:rsidRDefault="003670F6" w:rsidP="003670F6">
            <w:pPr>
              <w:jc w:val="right"/>
              <w:rPr>
                <w:rFonts w:ascii="Calibri" w:hAnsi="Calibri" w:cs="Calibri"/>
                <w:color w:val="000000"/>
                <w:szCs w:val="20"/>
              </w:rPr>
            </w:pPr>
            <w:r>
              <w:rPr>
                <w:rFonts w:ascii="Calibri" w:hAnsi="Calibri" w:cs="Calibri"/>
                <w:color w:val="000000"/>
                <w:szCs w:val="20"/>
              </w:rPr>
              <w:t>30.9</w:t>
            </w:r>
          </w:p>
        </w:tc>
        <w:tc>
          <w:tcPr>
            <w:tcW w:w="1304" w:type="dxa"/>
            <w:vAlign w:val="center"/>
          </w:tcPr>
          <w:p w14:paraId="7BEE2943" w14:textId="77777777" w:rsidR="003670F6" w:rsidRPr="00061647" w:rsidRDefault="003670F6" w:rsidP="003670F6">
            <w:pPr>
              <w:jc w:val="right"/>
              <w:rPr>
                <w:rFonts w:ascii="Calibri" w:hAnsi="Calibri" w:cs="Calibri"/>
                <w:color w:val="000000"/>
                <w:szCs w:val="20"/>
              </w:rPr>
            </w:pPr>
            <w:r>
              <w:rPr>
                <w:rFonts w:ascii="Calibri" w:hAnsi="Calibri" w:cs="Calibri"/>
                <w:color w:val="000000"/>
                <w:szCs w:val="20"/>
              </w:rPr>
              <w:t>29.5</w:t>
            </w:r>
          </w:p>
        </w:tc>
        <w:tc>
          <w:tcPr>
            <w:tcW w:w="1304" w:type="dxa"/>
            <w:vAlign w:val="center"/>
          </w:tcPr>
          <w:p w14:paraId="7AB1E473" w14:textId="77777777" w:rsidR="003670F6" w:rsidRPr="00061647" w:rsidRDefault="003670F6" w:rsidP="003670F6">
            <w:pPr>
              <w:jc w:val="right"/>
              <w:rPr>
                <w:rFonts w:ascii="Calibri" w:hAnsi="Calibri" w:cs="Calibri"/>
                <w:color w:val="000000"/>
                <w:szCs w:val="20"/>
              </w:rPr>
            </w:pPr>
            <w:r>
              <w:rPr>
                <w:rFonts w:ascii="Calibri" w:hAnsi="Calibri" w:cs="Calibri"/>
                <w:color w:val="000000"/>
                <w:szCs w:val="20"/>
              </w:rPr>
              <w:t>28.9</w:t>
            </w:r>
          </w:p>
        </w:tc>
        <w:tc>
          <w:tcPr>
            <w:tcW w:w="1305" w:type="dxa"/>
            <w:vAlign w:val="center"/>
          </w:tcPr>
          <w:p w14:paraId="15960C63" w14:textId="77777777" w:rsidR="003670F6" w:rsidRDefault="003670F6" w:rsidP="003670F6">
            <w:pPr>
              <w:jc w:val="right"/>
              <w:rPr>
                <w:rFonts w:ascii="Calibri" w:hAnsi="Calibri" w:cs="Calibri"/>
                <w:color w:val="000000"/>
                <w:szCs w:val="20"/>
              </w:rPr>
            </w:pPr>
            <w:r>
              <w:rPr>
                <w:rFonts w:ascii="Calibri" w:hAnsi="Calibri" w:cs="Calibri"/>
                <w:color w:val="000000"/>
                <w:szCs w:val="20"/>
              </w:rPr>
              <w:t>28.5</w:t>
            </w:r>
          </w:p>
        </w:tc>
      </w:tr>
      <w:tr w:rsidR="003670F6" w:rsidRPr="00061647" w14:paraId="4BCE2FE8" w14:textId="77777777" w:rsidTr="00061647">
        <w:trPr>
          <w:trHeight w:hRule="exact" w:val="397"/>
        </w:trPr>
        <w:tc>
          <w:tcPr>
            <w:tcW w:w="3085" w:type="dxa"/>
            <w:vAlign w:val="center"/>
          </w:tcPr>
          <w:p w14:paraId="38876D11" w14:textId="77777777" w:rsidR="003670F6" w:rsidRPr="00E97A24" w:rsidRDefault="003670F6" w:rsidP="003670F6">
            <w:r w:rsidRPr="00E97A24">
              <w:t>Occasional Care</w:t>
            </w:r>
          </w:p>
        </w:tc>
        <w:tc>
          <w:tcPr>
            <w:tcW w:w="1304" w:type="dxa"/>
            <w:vAlign w:val="center"/>
          </w:tcPr>
          <w:p w14:paraId="3E7003A9" w14:textId="77777777" w:rsidR="003670F6" w:rsidRPr="00061647" w:rsidRDefault="003670F6" w:rsidP="003670F6">
            <w:pPr>
              <w:jc w:val="right"/>
              <w:rPr>
                <w:rFonts w:ascii="Calibri" w:hAnsi="Calibri" w:cs="Calibri"/>
                <w:color w:val="000000"/>
                <w:szCs w:val="20"/>
              </w:rPr>
            </w:pPr>
            <w:r w:rsidRPr="00061647">
              <w:rPr>
                <w:rFonts w:ascii="Calibri" w:hAnsi="Calibri" w:cs="Calibri"/>
                <w:color w:val="000000"/>
                <w:szCs w:val="20"/>
              </w:rPr>
              <w:t>12.0</w:t>
            </w:r>
          </w:p>
        </w:tc>
        <w:tc>
          <w:tcPr>
            <w:tcW w:w="1304" w:type="dxa"/>
            <w:vAlign w:val="center"/>
          </w:tcPr>
          <w:p w14:paraId="6A49461B" w14:textId="77777777" w:rsidR="003670F6" w:rsidRPr="00061647" w:rsidRDefault="003670F6" w:rsidP="003670F6">
            <w:pPr>
              <w:jc w:val="right"/>
              <w:rPr>
                <w:rFonts w:ascii="Calibri" w:hAnsi="Calibri" w:cs="Calibri"/>
                <w:color w:val="000000"/>
                <w:szCs w:val="20"/>
              </w:rPr>
            </w:pPr>
            <w:r>
              <w:rPr>
                <w:rFonts w:ascii="Calibri" w:hAnsi="Calibri" w:cs="Calibri"/>
                <w:color w:val="000000"/>
                <w:szCs w:val="20"/>
              </w:rPr>
              <w:t>12.4</w:t>
            </w:r>
          </w:p>
        </w:tc>
        <w:tc>
          <w:tcPr>
            <w:tcW w:w="1304" w:type="dxa"/>
            <w:vAlign w:val="center"/>
          </w:tcPr>
          <w:p w14:paraId="1813603D" w14:textId="77777777" w:rsidR="003670F6" w:rsidRPr="00061647" w:rsidRDefault="003670F6" w:rsidP="003670F6">
            <w:pPr>
              <w:jc w:val="right"/>
              <w:rPr>
                <w:rFonts w:ascii="Calibri" w:hAnsi="Calibri" w:cs="Calibri"/>
                <w:color w:val="000000"/>
                <w:szCs w:val="20"/>
              </w:rPr>
            </w:pPr>
            <w:r>
              <w:rPr>
                <w:rFonts w:ascii="Calibri" w:hAnsi="Calibri" w:cs="Calibri"/>
                <w:color w:val="000000"/>
                <w:szCs w:val="20"/>
              </w:rPr>
              <w:t>12.1</w:t>
            </w:r>
          </w:p>
        </w:tc>
        <w:tc>
          <w:tcPr>
            <w:tcW w:w="1304" w:type="dxa"/>
            <w:vAlign w:val="center"/>
          </w:tcPr>
          <w:p w14:paraId="3A5FC340" w14:textId="77777777" w:rsidR="003670F6" w:rsidRPr="00061647" w:rsidRDefault="003670F6" w:rsidP="003670F6">
            <w:pPr>
              <w:jc w:val="right"/>
              <w:rPr>
                <w:rFonts w:ascii="Calibri" w:hAnsi="Calibri" w:cs="Calibri"/>
                <w:color w:val="000000"/>
                <w:szCs w:val="20"/>
              </w:rPr>
            </w:pPr>
            <w:r>
              <w:rPr>
                <w:rFonts w:ascii="Calibri" w:hAnsi="Calibri" w:cs="Calibri"/>
                <w:color w:val="000000"/>
                <w:szCs w:val="20"/>
              </w:rPr>
              <w:t>12.5</w:t>
            </w:r>
          </w:p>
        </w:tc>
        <w:tc>
          <w:tcPr>
            <w:tcW w:w="1305" w:type="dxa"/>
            <w:vAlign w:val="center"/>
          </w:tcPr>
          <w:p w14:paraId="06D245D8" w14:textId="77777777" w:rsidR="003670F6" w:rsidRDefault="003670F6" w:rsidP="003670F6">
            <w:pPr>
              <w:jc w:val="right"/>
              <w:rPr>
                <w:rFonts w:ascii="Calibri" w:hAnsi="Calibri" w:cs="Calibri"/>
                <w:color w:val="000000"/>
                <w:szCs w:val="20"/>
              </w:rPr>
            </w:pPr>
            <w:r>
              <w:rPr>
                <w:rFonts w:ascii="Calibri" w:hAnsi="Calibri" w:cs="Calibri"/>
                <w:color w:val="000000"/>
                <w:szCs w:val="20"/>
              </w:rPr>
              <w:t>12.2</w:t>
            </w:r>
          </w:p>
        </w:tc>
      </w:tr>
      <w:tr w:rsidR="003670F6" w:rsidRPr="00061647" w14:paraId="233C74D4" w14:textId="77777777" w:rsidTr="00061647">
        <w:trPr>
          <w:trHeight w:hRule="exact" w:val="397"/>
        </w:trPr>
        <w:tc>
          <w:tcPr>
            <w:tcW w:w="3085" w:type="dxa"/>
            <w:tcBorders>
              <w:bottom w:val="single" w:sz="4" w:space="0" w:color="auto"/>
            </w:tcBorders>
            <w:vAlign w:val="center"/>
          </w:tcPr>
          <w:p w14:paraId="4010B936" w14:textId="77777777" w:rsidR="003670F6" w:rsidRPr="00E97A24" w:rsidRDefault="003670F6" w:rsidP="003670F6">
            <w:r w:rsidRPr="00E97A24">
              <w:t>Outside School Hours Care</w:t>
            </w:r>
          </w:p>
        </w:tc>
        <w:tc>
          <w:tcPr>
            <w:tcW w:w="1304" w:type="dxa"/>
            <w:tcBorders>
              <w:bottom w:val="single" w:sz="4" w:space="0" w:color="auto"/>
            </w:tcBorders>
            <w:vAlign w:val="center"/>
          </w:tcPr>
          <w:p w14:paraId="5C9E35F7" w14:textId="77777777" w:rsidR="003670F6" w:rsidRPr="00061647" w:rsidRDefault="003670F6" w:rsidP="003670F6">
            <w:pPr>
              <w:jc w:val="right"/>
              <w:rPr>
                <w:rFonts w:ascii="Calibri" w:hAnsi="Calibri" w:cs="Calibri"/>
                <w:color w:val="000000"/>
                <w:szCs w:val="20"/>
              </w:rPr>
            </w:pPr>
            <w:r w:rsidRPr="00061647">
              <w:rPr>
                <w:rFonts w:ascii="Calibri" w:hAnsi="Calibri" w:cs="Calibri"/>
                <w:color w:val="000000"/>
                <w:szCs w:val="20"/>
              </w:rPr>
              <w:t>10.9</w:t>
            </w:r>
          </w:p>
        </w:tc>
        <w:tc>
          <w:tcPr>
            <w:tcW w:w="1304" w:type="dxa"/>
            <w:tcBorders>
              <w:bottom w:val="single" w:sz="4" w:space="0" w:color="auto"/>
            </w:tcBorders>
            <w:vAlign w:val="center"/>
          </w:tcPr>
          <w:p w14:paraId="3C892D68" w14:textId="77777777" w:rsidR="003670F6" w:rsidRPr="00061647" w:rsidRDefault="003670F6" w:rsidP="003670F6">
            <w:pPr>
              <w:jc w:val="right"/>
              <w:rPr>
                <w:rFonts w:ascii="Calibri" w:hAnsi="Calibri" w:cs="Calibri"/>
                <w:color w:val="000000"/>
                <w:szCs w:val="20"/>
              </w:rPr>
            </w:pPr>
            <w:r>
              <w:rPr>
                <w:rFonts w:ascii="Calibri" w:hAnsi="Calibri" w:cs="Calibri"/>
                <w:color w:val="000000"/>
                <w:szCs w:val="20"/>
              </w:rPr>
              <w:t>12.0</w:t>
            </w:r>
          </w:p>
        </w:tc>
        <w:tc>
          <w:tcPr>
            <w:tcW w:w="1304" w:type="dxa"/>
            <w:tcBorders>
              <w:bottom w:val="single" w:sz="4" w:space="0" w:color="auto"/>
            </w:tcBorders>
            <w:vAlign w:val="center"/>
          </w:tcPr>
          <w:p w14:paraId="759FBF1A" w14:textId="77777777" w:rsidR="003670F6" w:rsidRPr="00061647" w:rsidRDefault="003670F6" w:rsidP="003670F6">
            <w:pPr>
              <w:jc w:val="right"/>
              <w:rPr>
                <w:rFonts w:ascii="Calibri" w:hAnsi="Calibri" w:cs="Calibri"/>
                <w:color w:val="000000"/>
                <w:szCs w:val="20"/>
              </w:rPr>
            </w:pPr>
            <w:r>
              <w:rPr>
                <w:rFonts w:ascii="Calibri" w:hAnsi="Calibri" w:cs="Calibri"/>
                <w:color w:val="000000"/>
                <w:szCs w:val="20"/>
              </w:rPr>
              <w:t>10.8</w:t>
            </w:r>
          </w:p>
        </w:tc>
        <w:tc>
          <w:tcPr>
            <w:tcW w:w="1304" w:type="dxa"/>
            <w:tcBorders>
              <w:bottom w:val="single" w:sz="4" w:space="0" w:color="auto"/>
            </w:tcBorders>
            <w:vAlign w:val="center"/>
          </w:tcPr>
          <w:p w14:paraId="0C733DDD" w14:textId="77777777" w:rsidR="003670F6" w:rsidRPr="00061647" w:rsidRDefault="003670F6" w:rsidP="003670F6">
            <w:pPr>
              <w:jc w:val="right"/>
              <w:rPr>
                <w:rFonts w:ascii="Calibri" w:hAnsi="Calibri" w:cs="Calibri"/>
                <w:color w:val="000000"/>
                <w:szCs w:val="20"/>
              </w:rPr>
            </w:pPr>
            <w:r>
              <w:rPr>
                <w:rFonts w:ascii="Calibri" w:hAnsi="Calibri" w:cs="Calibri"/>
                <w:color w:val="000000"/>
                <w:szCs w:val="20"/>
              </w:rPr>
              <w:t>11.8</w:t>
            </w:r>
          </w:p>
        </w:tc>
        <w:tc>
          <w:tcPr>
            <w:tcW w:w="1305" w:type="dxa"/>
            <w:tcBorders>
              <w:bottom w:val="single" w:sz="4" w:space="0" w:color="auto"/>
            </w:tcBorders>
            <w:vAlign w:val="center"/>
          </w:tcPr>
          <w:p w14:paraId="3C18ECAD" w14:textId="77777777" w:rsidR="003670F6" w:rsidRDefault="003670F6" w:rsidP="003670F6">
            <w:pPr>
              <w:jc w:val="right"/>
              <w:rPr>
                <w:rFonts w:ascii="Calibri" w:hAnsi="Calibri" w:cs="Calibri"/>
                <w:color w:val="000000"/>
                <w:szCs w:val="20"/>
              </w:rPr>
            </w:pPr>
            <w:r>
              <w:rPr>
                <w:rFonts w:ascii="Calibri" w:hAnsi="Calibri" w:cs="Calibri"/>
                <w:color w:val="000000"/>
                <w:szCs w:val="20"/>
              </w:rPr>
              <w:t>11.2</w:t>
            </w:r>
          </w:p>
        </w:tc>
      </w:tr>
      <w:tr w:rsidR="003670F6" w:rsidRPr="00061647" w14:paraId="37338F46" w14:textId="77777777" w:rsidTr="00061647">
        <w:trPr>
          <w:trHeight w:hRule="exact" w:val="397"/>
        </w:trPr>
        <w:tc>
          <w:tcPr>
            <w:tcW w:w="3085" w:type="dxa"/>
            <w:tcBorders>
              <w:top w:val="single" w:sz="4" w:space="0" w:color="auto"/>
              <w:bottom w:val="single" w:sz="4" w:space="0" w:color="auto"/>
            </w:tcBorders>
            <w:vAlign w:val="center"/>
          </w:tcPr>
          <w:p w14:paraId="615AA388" w14:textId="77777777" w:rsidR="003670F6" w:rsidRPr="00E97A24" w:rsidRDefault="003670F6" w:rsidP="003670F6">
            <w:pPr>
              <w:rPr>
                <w:b/>
              </w:rPr>
            </w:pPr>
            <w:r w:rsidRPr="00E97A24">
              <w:rPr>
                <w:b/>
              </w:rPr>
              <w:t>Total</w:t>
            </w:r>
          </w:p>
        </w:tc>
        <w:tc>
          <w:tcPr>
            <w:tcW w:w="1304" w:type="dxa"/>
            <w:tcBorders>
              <w:top w:val="single" w:sz="4" w:space="0" w:color="auto"/>
              <w:bottom w:val="single" w:sz="4" w:space="0" w:color="auto"/>
            </w:tcBorders>
            <w:vAlign w:val="center"/>
          </w:tcPr>
          <w:p w14:paraId="6D409349" w14:textId="77777777" w:rsidR="003670F6" w:rsidRPr="00E97A24" w:rsidRDefault="003670F6" w:rsidP="003670F6">
            <w:pPr>
              <w:jc w:val="right"/>
              <w:rPr>
                <w:rFonts w:ascii="Calibri" w:hAnsi="Calibri" w:cs="Calibri"/>
                <w:b/>
                <w:bCs/>
                <w:color w:val="000000"/>
                <w:szCs w:val="20"/>
              </w:rPr>
            </w:pPr>
            <w:r>
              <w:rPr>
                <w:rFonts w:ascii="Calibri" w:hAnsi="Calibri" w:cs="Calibri"/>
                <w:b/>
                <w:bCs/>
                <w:color w:val="000000"/>
                <w:szCs w:val="20"/>
              </w:rPr>
              <w:t>24.9</w:t>
            </w:r>
          </w:p>
        </w:tc>
        <w:tc>
          <w:tcPr>
            <w:tcW w:w="1304" w:type="dxa"/>
            <w:tcBorders>
              <w:top w:val="single" w:sz="4" w:space="0" w:color="auto"/>
              <w:bottom w:val="single" w:sz="4" w:space="0" w:color="auto"/>
            </w:tcBorders>
            <w:vAlign w:val="center"/>
          </w:tcPr>
          <w:p w14:paraId="615F5386" w14:textId="77777777" w:rsidR="003670F6" w:rsidRPr="00E97A24" w:rsidRDefault="003670F6" w:rsidP="003670F6">
            <w:pPr>
              <w:jc w:val="right"/>
              <w:rPr>
                <w:rFonts w:ascii="Calibri" w:hAnsi="Calibri" w:cs="Calibri"/>
                <w:b/>
                <w:bCs/>
                <w:color w:val="000000"/>
                <w:szCs w:val="20"/>
              </w:rPr>
            </w:pPr>
            <w:r>
              <w:rPr>
                <w:rFonts w:ascii="Calibri" w:hAnsi="Calibri" w:cs="Calibri"/>
                <w:b/>
                <w:bCs/>
                <w:color w:val="000000"/>
                <w:szCs w:val="20"/>
              </w:rPr>
              <w:t>25.0</w:t>
            </w:r>
          </w:p>
        </w:tc>
        <w:tc>
          <w:tcPr>
            <w:tcW w:w="1304" w:type="dxa"/>
            <w:tcBorders>
              <w:top w:val="single" w:sz="4" w:space="0" w:color="auto"/>
              <w:bottom w:val="single" w:sz="4" w:space="0" w:color="auto"/>
            </w:tcBorders>
            <w:vAlign w:val="center"/>
          </w:tcPr>
          <w:p w14:paraId="21142D33" w14:textId="77777777" w:rsidR="003670F6" w:rsidRPr="00E97A24" w:rsidRDefault="003670F6" w:rsidP="003670F6">
            <w:pPr>
              <w:jc w:val="right"/>
              <w:rPr>
                <w:rFonts w:ascii="Calibri" w:hAnsi="Calibri" w:cs="Calibri"/>
                <w:b/>
                <w:bCs/>
                <w:color w:val="000000"/>
                <w:szCs w:val="20"/>
              </w:rPr>
            </w:pPr>
            <w:r>
              <w:rPr>
                <w:rFonts w:ascii="Calibri" w:hAnsi="Calibri" w:cs="Calibri"/>
                <w:b/>
                <w:bCs/>
                <w:color w:val="000000"/>
                <w:szCs w:val="20"/>
              </w:rPr>
              <w:t>24.1</w:t>
            </w:r>
          </w:p>
        </w:tc>
        <w:tc>
          <w:tcPr>
            <w:tcW w:w="1304" w:type="dxa"/>
            <w:tcBorders>
              <w:top w:val="single" w:sz="4" w:space="0" w:color="auto"/>
              <w:bottom w:val="single" w:sz="4" w:space="0" w:color="auto"/>
            </w:tcBorders>
            <w:vAlign w:val="center"/>
          </w:tcPr>
          <w:p w14:paraId="1E16B820" w14:textId="77777777" w:rsidR="003670F6" w:rsidRPr="00E97A24" w:rsidRDefault="00030439" w:rsidP="003670F6">
            <w:pPr>
              <w:jc w:val="right"/>
              <w:rPr>
                <w:rFonts w:ascii="Calibri" w:hAnsi="Calibri" w:cs="Calibri"/>
                <w:b/>
                <w:bCs/>
                <w:color w:val="000000"/>
                <w:szCs w:val="20"/>
              </w:rPr>
            </w:pPr>
            <w:r>
              <w:rPr>
                <w:rFonts w:ascii="Calibri" w:hAnsi="Calibri" w:cs="Calibri"/>
                <w:b/>
                <w:bCs/>
                <w:color w:val="000000"/>
                <w:szCs w:val="20"/>
              </w:rPr>
              <w:t>24.8</w:t>
            </w:r>
          </w:p>
        </w:tc>
        <w:tc>
          <w:tcPr>
            <w:tcW w:w="1305" w:type="dxa"/>
            <w:tcBorders>
              <w:top w:val="single" w:sz="4" w:space="0" w:color="auto"/>
              <w:bottom w:val="single" w:sz="4" w:space="0" w:color="auto"/>
            </w:tcBorders>
            <w:vAlign w:val="center"/>
          </w:tcPr>
          <w:p w14:paraId="68A258BF" w14:textId="77777777" w:rsidR="003670F6" w:rsidRDefault="003670F6" w:rsidP="003670F6">
            <w:pPr>
              <w:jc w:val="right"/>
              <w:rPr>
                <w:rFonts w:ascii="Calibri" w:hAnsi="Calibri" w:cs="Calibri"/>
                <w:b/>
                <w:bCs/>
                <w:color w:val="000000"/>
                <w:szCs w:val="20"/>
              </w:rPr>
            </w:pPr>
            <w:r>
              <w:rPr>
                <w:rFonts w:ascii="Calibri" w:hAnsi="Calibri" w:cs="Calibri"/>
                <w:b/>
                <w:bCs/>
                <w:color w:val="000000"/>
                <w:szCs w:val="20"/>
              </w:rPr>
              <w:t>24.6</w:t>
            </w:r>
          </w:p>
        </w:tc>
      </w:tr>
    </w:tbl>
    <w:p w14:paraId="500C3BE2" w14:textId="77777777" w:rsidR="00EC6BD3" w:rsidRPr="00E97A24" w:rsidRDefault="00EC6BD3" w:rsidP="00EC6BD3">
      <w:pPr>
        <w:pStyle w:val="Source"/>
        <w:rPr>
          <w:sz w:val="16"/>
          <w:szCs w:val="16"/>
        </w:rPr>
      </w:pPr>
      <w:r w:rsidRPr="00E97A24">
        <w:rPr>
          <w:sz w:val="16"/>
          <w:szCs w:val="16"/>
        </w:rPr>
        <w:t>Source: Department of Education and Training administrative data.</w:t>
      </w:r>
    </w:p>
    <w:p w14:paraId="00622393" w14:textId="77777777" w:rsidR="00EC6BD3" w:rsidRPr="00E97A24" w:rsidRDefault="003C70D2" w:rsidP="000F1AEE">
      <w:pPr>
        <w:pStyle w:val="Heading3"/>
        <w:rPr>
          <w:b w:val="0"/>
        </w:rPr>
      </w:pPr>
      <w:r>
        <w:rPr>
          <w:b w:val="0"/>
        </w:rPr>
        <w:t>During</w:t>
      </w:r>
      <w:r w:rsidRPr="003C70D2">
        <w:rPr>
          <w:b w:val="0"/>
        </w:rPr>
        <w:t xml:space="preserve"> the December quarter 2017</w:t>
      </w:r>
      <w:r>
        <w:rPr>
          <w:b w:val="0"/>
        </w:rPr>
        <w:t xml:space="preserve">, </w:t>
      </w:r>
      <w:r w:rsidR="00CE7A6E">
        <w:rPr>
          <w:b w:val="0"/>
        </w:rPr>
        <w:t>34.5</w:t>
      </w:r>
      <w:r w:rsidR="00EC6BD3" w:rsidRPr="00E97A24">
        <w:rPr>
          <w:b w:val="0"/>
        </w:rPr>
        <w:t xml:space="preserve"> per cent </w:t>
      </w:r>
      <w:r w:rsidR="00622566">
        <w:rPr>
          <w:b w:val="0"/>
        </w:rPr>
        <w:t xml:space="preserve">of children </w:t>
      </w:r>
      <w:r>
        <w:rPr>
          <w:b w:val="0"/>
        </w:rPr>
        <w:t>in</w:t>
      </w:r>
      <w:r w:rsidR="00622566">
        <w:rPr>
          <w:b w:val="0"/>
        </w:rPr>
        <w:t xml:space="preserve"> Long Day C</w:t>
      </w:r>
      <w:r w:rsidR="006B0EC0">
        <w:rPr>
          <w:b w:val="0"/>
        </w:rPr>
        <w:t>are</w:t>
      </w:r>
      <w:r w:rsidR="006B0EC0" w:rsidRPr="006B0EC0">
        <w:rPr>
          <w:b w:val="0"/>
        </w:rPr>
        <w:t xml:space="preserve"> </w:t>
      </w:r>
      <w:r w:rsidR="00EC6BD3" w:rsidRPr="00E97A24">
        <w:rPr>
          <w:b w:val="0"/>
        </w:rPr>
        <w:t xml:space="preserve">used </w:t>
      </w:r>
      <w:r w:rsidR="006B0EC0">
        <w:rPr>
          <w:b w:val="0"/>
        </w:rPr>
        <w:t xml:space="preserve">an average of </w:t>
      </w:r>
      <w:r>
        <w:rPr>
          <w:b w:val="0"/>
        </w:rPr>
        <w:t>20</w:t>
      </w:r>
      <w:r>
        <w:rPr>
          <w:b w:val="0"/>
        </w:rPr>
        <w:noBreakHyphen/>
        <w:t>29 </w:t>
      </w:r>
      <w:r w:rsidR="00EC6BD3" w:rsidRPr="00E97A24">
        <w:rPr>
          <w:b w:val="0"/>
        </w:rPr>
        <w:t>hours per week</w:t>
      </w:r>
      <w:r w:rsidR="002400E4">
        <w:rPr>
          <w:b w:val="0"/>
        </w:rPr>
        <w:t>.</w:t>
      </w:r>
    </w:p>
    <w:p w14:paraId="4FFB630B" w14:textId="77777777" w:rsidR="00B03D7D" w:rsidRDefault="000F1AEE" w:rsidP="005628DD">
      <w:pPr>
        <w:pStyle w:val="Heading3"/>
      </w:pPr>
      <w:r w:rsidRPr="00E97A24">
        <w:t xml:space="preserve">Figure 2: Children using Long Day Care by average hours per week, </w:t>
      </w:r>
      <w:r w:rsidR="007842D1">
        <w:t>December</w:t>
      </w:r>
      <w:r w:rsidR="006E7EE3" w:rsidRPr="00E97A24">
        <w:t xml:space="preserve"> </w:t>
      </w:r>
      <w:r w:rsidR="00BF3277" w:rsidRPr="00E97A24">
        <w:t>quarter 201</w:t>
      </w:r>
      <w:r w:rsidR="00A554DC">
        <w:t>7</w:t>
      </w:r>
    </w:p>
    <w:p w14:paraId="7A137004" w14:textId="77777777" w:rsidR="00A5645D" w:rsidRPr="00D91AE9" w:rsidRDefault="00D91AE9" w:rsidP="00D91AE9">
      <w:r>
        <w:rPr>
          <w:noProof/>
          <w:lang w:eastAsia="en-AU"/>
        </w:rPr>
        <w:drawing>
          <wp:inline distT="0" distB="0" distL="0" distR="0" wp14:anchorId="6FF827CE" wp14:editId="2071B250">
            <wp:extent cx="5961380" cy="3681351"/>
            <wp:effectExtent l="0" t="0" r="1270" b="14605"/>
            <wp:docPr id="13" name="Chart 13" descr="This pie chart shows the proportion of average hours per week of children using Long Day Care by state and territory for the December quarter 2017.&#10;&#10;See table below for long description of data shown in pie chart." title="Figure 2: Children using Long Day Care by average hours per week, December quarter 20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0F1AEE" w:rsidRPr="00E97A24">
        <w:rPr>
          <w:rFonts w:cstheme="minorHAnsi"/>
          <w:b/>
          <w:sz w:val="16"/>
          <w:szCs w:val="16"/>
        </w:rPr>
        <w:t xml:space="preserve">Source: Department of </w:t>
      </w:r>
      <w:r w:rsidR="002618A1" w:rsidRPr="00E97A24">
        <w:rPr>
          <w:rFonts w:cstheme="minorHAnsi"/>
          <w:b/>
          <w:sz w:val="16"/>
          <w:szCs w:val="16"/>
        </w:rPr>
        <w:t>Education and Training</w:t>
      </w:r>
      <w:r w:rsidR="000F1AEE" w:rsidRPr="00E97A24">
        <w:rPr>
          <w:rFonts w:cstheme="minorHAnsi"/>
          <w:b/>
          <w:sz w:val="16"/>
          <w:szCs w:val="16"/>
        </w:rPr>
        <w:t xml:space="preserve"> administrative </w:t>
      </w:r>
      <w:r w:rsidR="00A5645D">
        <w:rPr>
          <w:rFonts w:cstheme="minorHAnsi"/>
          <w:b/>
          <w:sz w:val="16"/>
          <w:szCs w:val="16"/>
        </w:rPr>
        <w:t>data.</w:t>
      </w:r>
    </w:p>
    <w:p w14:paraId="56BD3B91" w14:textId="77777777" w:rsidR="00A5645D" w:rsidRDefault="00A5645D" w:rsidP="00A5645D">
      <w:pPr>
        <w:spacing w:after="0"/>
        <w:rPr>
          <w:rFonts w:cstheme="minorHAnsi"/>
          <w:b/>
          <w:sz w:val="16"/>
          <w:szCs w:val="16"/>
        </w:rPr>
      </w:pPr>
    </w:p>
    <w:p w14:paraId="34A31C18" w14:textId="77777777" w:rsidR="00187130" w:rsidRDefault="00187130" w:rsidP="00A5645D">
      <w:pPr>
        <w:spacing w:after="0"/>
        <w:rPr>
          <w:rFonts w:ascii="Calibri" w:eastAsiaTheme="majorEastAsia" w:hAnsi="Calibri" w:cstheme="majorBidi"/>
          <w:b/>
          <w:bCs/>
        </w:rPr>
      </w:pPr>
    </w:p>
    <w:p w14:paraId="70798634" w14:textId="77777777" w:rsidR="00AD46E4" w:rsidRPr="00AD46E4" w:rsidRDefault="00AD46E4" w:rsidP="00AD46E4">
      <w:pPr>
        <w:spacing w:after="0"/>
        <w:rPr>
          <w:rFonts w:cstheme="minorHAnsi"/>
          <w:b/>
          <w:sz w:val="16"/>
          <w:szCs w:val="16"/>
        </w:rPr>
      </w:pPr>
      <w:r w:rsidRPr="00AD46E4">
        <w:rPr>
          <w:rFonts w:ascii="Calibri" w:eastAsiaTheme="majorEastAsia" w:hAnsi="Calibri" w:cstheme="majorBidi"/>
          <w:b/>
          <w:bCs/>
        </w:rPr>
        <w:t xml:space="preserve">Long description of Figure 2 Children using Long Day Care by average hours per week, </w:t>
      </w:r>
      <w:r w:rsidR="007842D1">
        <w:rPr>
          <w:rFonts w:ascii="Calibri" w:eastAsiaTheme="majorEastAsia" w:hAnsi="Calibri" w:cstheme="majorBidi"/>
          <w:b/>
          <w:bCs/>
        </w:rPr>
        <w:t>December</w:t>
      </w:r>
      <w:r w:rsidRPr="00AD46E4">
        <w:rPr>
          <w:rFonts w:ascii="Calibri" w:eastAsiaTheme="majorEastAsia" w:hAnsi="Calibri" w:cstheme="majorBidi"/>
          <w:b/>
          <w:bCs/>
        </w:rPr>
        <w:t> quarter 2017</w:t>
      </w:r>
    </w:p>
    <w:tbl>
      <w:tblPr>
        <w:tblStyle w:val="DEEWRTable11"/>
        <w:tblW w:w="9322" w:type="dxa"/>
        <w:tblLayout w:type="fixed"/>
        <w:tblLook w:val="0420" w:firstRow="1" w:lastRow="0" w:firstColumn="0" w:lastColumn="0" w:noHBand="0" w:noVBand="1"/>
        <w:tblCaption w:val="Long description of Figure 2 Children using Long Day Care by average hours per week, December quarter 2014"/>
        <w:tblDescription w:val="This table provides the Long description of Figure 2 Children using Long Day Care by average hours per week, December quarter 2014"/>
      </w:tblPr>
      <w:tblGrid>
        <w:gridCol w:w="1526"/>
        <w:gridCol w:w="1113"/>
        <w:gridCol w:w="1114"/>
        <w:gridCol w:w="1114"/>
        <w:gridCol w:w="1113"/>
        <w:gridCol w:w="1114"/>
        <w:gridCol w:w="1114"/>
        <w:gridCol w:w="1114"/>
      </w:tblGrid>
      <w:tr w:rsidR="00AD46E4" w:rsidRPr="00AD46E4" w14:paraId="01F7B2A2" w14:textId="77777777" w:rsidTr="007A6B8A">
        <w:trPr>
          <w:cnfStyle w:val="100000000000" w:firstRow="1" w:lastRow="0" w:firstColumn="0" w:lastColumn="0" w:oddVBand="0" w:evenVBand="0" w:oddHBand="0" w:evenHBand="0" w:firstRowFirstColumn="0" w:firstRowLastColumn="0" w:lastRowFirstColumn="0" w:lastRowLastColumn="0"/>
          <w:trHeight w:val="428"/>
          <w:tblHeader/>
        </w:trPr>
        <w:tc>
          <w:tcPr>
            <w:tcW w:w="1526" w:type="dxa"/>
            <w:vAlign w:val="center"/>
          </w:tcPr>
          <w:p w14:paraId="011E6FA8" w14:textId="77777777" w:rsidR="00AD46E4" w:rsidRPr="00AD46E4" w:rsidRDefault="00AD46E4" w:rsidP="00AD46E4">
            <w:pPr>
              <w:spacing w:after="200" w:line="276" w:lineRule="auto"/>
              <w:rPr>
                <w:b w:val="0"/>
                <w:color w:val="auto"/>
                <w:sz w:val="22"/>
              </w:rPr>
            </w:pPr>
            <w:r w:rsidRPr="00AD46E4">
              <w:rPr>
                <w:b w:val="0"/>
                <w:color w:val="auto"/>
                <w:sz w:val="22"/>
              </w:rPr>
              <w:t>Service type</w:t>
            </w:r>
          </w:p>
        </w:tc>
        <w:tc>
          <w:tcPr>
            <w:tcW w:w="1113" w:type="dxa"/>
            <w:vAlign w:val="center"/>
          </w:tcPr>
          <w:p w14:paraId="07AE2FC4" w14:textId="77777777" w:rsidR="00AD46E4" w:rsidRPr="00AD46E4" w:rsidRDefault="00AD46E4" w:rsidP="00AD46E4">
            <w:pPr>
              <w:spacing w:after="200" w:line="276" w:lineRule="auto"/>
              <w:jc w:val="right"/>
              <w:rPr>
                <w:rFonts w:ascii="Calibri" w:hAnsi="Calibri"/>
                <w:bCs/>
                <w:color w:val="auto"/>
                <w:sz w:val="18"/>
                <w:szCs w:val="18"/>
              </w:rPr>
            </w:pPr>
            <w:r w:rsidRPr="00AD46E4">
              <w:rPr>
                <w:rFonts w:ascii="Calibri" w:hAnsi="Calibri"/>
                <w:b w:val="0"/>
                <w:bCs/>
                <w:color w:val="auto"/>
                <w:sz w:val="18"/>
                <w:szCs w:val="18"/>
              </w:rPr>
              <w:t>0 to less than 10 hours</w:t>
            </w:r>
          </w:p>
        </w:tc>
        <w:tc>
          <w:tcPr>
            <w:tcW w:w="1114" w:type="dxa"/>
            <w:vAlign w:val="center"/>
          </w:tcPr>
          <w:p w14:paraId="406B1A5E" w14:textId="77777777" w:rsidR="00AD46E4" w:rsidRPr="00AD46E4" w:rsidRDefault="00AD46E4" w:rsidP="00AD46E4">
            <w:pPr>
              <w:spacing w:after="200" w:line="276" w:lineRule="auto"/>
              <w:jc w:val="right"/>
              <w:rPr>
                <w:rFonts w:ascii="Calibri" w:hAnsi="Calibri"/>
                <w:bCs/>
                <w:color w:val="auto"/>
                <w:sz w:val="18"/>
                <w:szCs w:val="18"/>
              </w:rPr>
            </w:pPr>
            <w:r w:rsidRPr="00AD46E4">
              <w:rPr>
                <w:rFonts w:ascii="Calibri" w:hAnsi="Calibri"/>
                <w:b w:val="0"/>
                <w:bCs/>
                <w:color w:val="auto"/>
                <w:sz w:val="18"/>
                <w:szCs w:val="18"/>
              </w:rPr>
              <w:t>10 to less than 20 hours</w:t>
            </w:r>
          </w:p>
        </w:tc>
        <w:tc>
          <w:tcPr>
            <w:tcW w:w="1114" w:type="dxa"/>
            <w:vAlign w:val="center"/>
          </w:tcPr>
          <w:p w14:paraId="67DF54E9" w14:textId="77777777" w:rsidR="00AD46E4" w:rsidRPr="00AD46E4" w:rsidRDefault="00AD46E4" w:rsidP="00AD46E4">
            <w:pPr>
              <w:spacing w:after="200" w:line="276" w:lineRule="auto"/>
              <w:jc w:val="right"/>
              <w:rPr>
                <w:rFonts w:ascii="Calibri" w:hAnsi="Calibri"/>
                <w:bCs/>
                <w:color w:val="auto"/>
                <w:sz w:val="18"/>
                <w:szCs w:val="18"/>
              </w:rPr>
            </w:pPr>
            <w:r w:rsidRPr="00AD46E4">
              <w:rPr>
                <w:rFonts w:ascii="Calibri" w:hAnsi="Calibri"/>
                <w:b w:val="0"/>
                <w:bCs/>
                <w:color w:val="auto"/>
                <w:sz w:val="18"/>
                <w:szCs w:val="18"/>
              </w:rPr>
              <w:t>20 to less than 30 hours</w:t>
            </w:r>
          </w:p>
        </w:tc>
        <w:tc>
          <w:tcPr>
            <w:tcW w:w="1113" w:type="dxa"/>
            <w:vAlign w:val="center"/>
          </w:tcPr>
          <w:p w14:paraId="7DC95F2F" w14:textId="77777777" w:rsidR="00AD46E4" w:rsidRPr="00AD46E4" w:rsidRDefault="00AD46E4" w:rsidP="00AD46E4">
            <w:pPr>
              <w:spacing w:after="200" w:line="276" w:lineRule="auto"/>
              <w:jc w:val="right"/>
              <w:rPr>
                <w:rFonts w:ascii="Calibri" w:hAnsi="Calibri"/>
                <w:bCs/>
                <w:color w:val="auto"/>
                <w:sz w:val="18"/>
                <w:szCs w:val="18"/>
              </w:rPr>
            </w:pPr>
            <w:r w:rsidRPr="00AD46E4">
              <w:rPr>
                <w:rFonts w:ascii="Calibri" w:hAnsi="Calibri"/>
                <w:b w:val="0"/>
                <w:bCs/>
                <w:color w:val="auto"/>
                <w:sz w:val="18"/>
                <w:szCs w:val="18"/>
              </w:rPr>
              <w:t>30 to less than 40 hours</w:t>
            </w:r>
          </w:p>
        </w:tc>
        <w:tc>
          <w:tcPr>
            <w:tcW w:w="1114" w:type="dxa"/>
            <w:vAlign w:val="center"/>
          </w:tcPr>
          <w:p w14:paraId="31558789" w14:textId="77777777" w:rsidR="00AD46E4" w:rsidRPr="00AD46E4" w:rsidRDefault="00AD46E4" w:rsidP="00AD46E4">
            <w:pPr>
              <w:spacing w:after="200" w:line="276" w:lineRule="auto"/>
              <w:jc w:val="right"/>
              <w:rPr>
                <w:rFonts w:ascii="Calibri" w:hAnsi="Calibri"/>
                <w:bCs/>
                <w:color w:val="auto"/>
                <w:sz w:val="18"/>
                <w:szCs w:val="18"/>
              </w:rPr>
            </w:pPr>
            <w:r w:rsidRPr="00AD46E4">
              <w:rPr>
                <w:rFonts w:ascii="Calibri" w:hAnsi="Calibri"/>
                <w:b w:val="0"/>
                <w:bCs/>
                <w:color w:val="auto"/>
                <w:sz w:val="18"/>
                <w:szCs w:val="18"/>
              </w:rPr>
              <w:t>40 to less than 50 hours</w:t>
            </w:r>
          </w:p>
        </w:tc>
        <w:tc>
          <w:tcPr>
            <w:tcW w:w="1114" w:type="dxa"/>
            <w:vAlign w:val="center"/>
          </w:tcPr>
          <w:p w14:paraId="393D572E" w14:textId="77777777" w:rsidR="00AD46E4" w:rsidRPr="00AD46E4" w:rsidRDefault="00AD46E4" w:rsidP="00AD46E4">
            <w:pPr>
              <w:spacing w:after="200" w:line="276" w:lineRule="auto"/>
              <w:jc w:val="right"/>
              <w:rPr>
                <w:rFonts w:ascii="Calibri" w:hAnsi="Calibri"/>
                <w:bCs/>
                <w:color w:val="auto"/>
                <w:sz w:val="18"/>
                <w:szCs w:val="18"/>
              </w:rPr>
            </w:pPr>
            <w:r w:rsidRPr="00AD46E4">
              <w:rPr>
                <w:rFonts w:ascii="Calibri" w:hAnsi="Calibri"/>
                <w:b w:val="0"/>
                <w:bCs/>
                <w:color w:val="auto"/>
                <w:sz w:val="18"/>
                <w:szCs w:val="18"/>
              </w:rPr>
              <w:t>50 or more hours</w:t>
            </w:r>
          </w:p>
        </w:tc>
        <w:tc>
          <w:tcPr>
            <w:tcW w:w="1114" w:type="dxa"/>
            <w:vAlign w:val="center"/>
          </w:tcPr>
          <w:p w14:paraId="01465356" w14:textId="77777777" w:rsidR="00AD46E4" w:rsidRPr="00AD46E4" w:rsidRDefault="00AD46E4" w:rsidP="00AD46E4">
            <w:pPr>
              <w:spacing w:after="200" w:line="264" w:lineRule="auto"/>
              <w:jc w:val="right"/>
              <w:rPr>
                <w:rFonts w:eastAsia="Times New Roman" w:cstheme="minorHAnsi"/>
                <w:color w:val="auto"/>
                <w:sz w:val="22"/>
                <w:szCs w:val="20"/>
                <w:vertAlign w:val="superscript"/>
                <w:lang w:eastAsia="en-AU"/>
              </w:rPr>
            </w:pPr>
            <w:r w:rsidRPr="00AD46E4">
              <w:rPr>
                <w:rFonts w:ascii="Calibri" w:eastAsia="Times New Roman" w:hAnsi="Calibri" w:cs="Arial"/>
                <w:b w:val="0"/>
                <w:bCs/>
                <w:color w:val="auto"/>
                <w:sz w:val="18"/>
                <w:szCs w:val="18"/>
                <w:lang w:eastAsia="en-AU"/>
              </w:rPr>
              <w:t>Total</w:t>
            </w:r>
          </w:p>
        </w:tc>
      </w:tr>
      <w:tr w:rsidR="00AD46E4" w:rsidRPr="00AD46E4" w14:paraId="766F5CB4" w14:textId="77777777" w:rsidTr="00AD46E4">
        <w:trPr>
          <w:trHeight w:hRule="exact" w:val="397"/>
        </w:trPr>
        <w:tc>
          <w:tcPr>
            <w:tcW w:w="1526" w:type="dxa"/>
            <w:vAlign w:val="center"/>
          </w:tcPr>
          <w:p w14:paraId="168CA0A9" w14:textId="77777777" w:rsidR="00AD46E4" w:rsidRPr="00AD46E4" w:rsidRDefault="00AD46E4" w:rsidP="00AD46E4">
            <w:pPr>
              <w:spacing w:after="100" w:afterAutospacing="1" w:line="276" w:lineRule="auto"/>
              <w:rPr>
                <w:color w:val="auto"/>
              </w:rPr>
            </w:pPr>
            <w:r w:rsidRPr="00AD46E4">
              <w:rPr>
                <w:color w:val="auto"/>
              </w:rPr>
              <w:t>Long Day Care</w:t>
            </w:r>
          </w:p>
        </w:tc>
        <w:tc>
          <w:tcPr>
            <w:tcW w:w="1113" w:type="dxa"/>
            <w:vAlign w:val="center"/>
          </w:tcPr>
          <w:p w14:paraId="2BFC2E06" w14:textId="77777777" w:rsidR="00AD46E4" w:rsidRDefault="002828C9" w:rsidP="00AD46E4">
            <w:pPr>
              <w:spacing w:after="100" w:afterAutospacing="1"/>
              <w:jc w:val="right"/>
              <w:rPr>
                <w:rFonts w:ascii="Calibri" w:hAnsi="Calibri" w:cs="Calibri"/>
                <w:szCs w:val="20"/>
              </w:rPr>
            </w:pPr>
            <w:r>
              <w:rPr>
                <w:rFonts w:ascii="Calibri" w:hAnsi="Calibri" w:cs="Calibri"/>
                <w:szCs w:val="20"/>
              </w:rPr>
              <w:t>3.8</w:t>
            </w:r>
            <w:r w:rsidR="00AD46E4">
              <w:rPr>
                <w:rFonts w:ascii="Calibri" w:hAnsi="Calibri" w:cs="Calibri"/>
                <w:szCs w:val="20"/>
              </w:rPr>
              <w:t>%</w:t>
            </w:r>
          </w:p>
        </w:tc>
        <w:tc>
          <w:tcPr>
            <w:tcW w:w="1114" w:type="dxa"/>
            <w:vAlign w:val="center"/>
          </w:tcPr>
          <w:p w14:paraId="047E7755" w14:textId="77777777" w:rsidR="00AD46E4" w:rsidRDefault="002828C9" w:rsidP="00AD46E4">
            <w:pPr>
              <w:spacing w:after="100" w:afterAutospacing="1"/>
              <w:jc w:val="right"/>
              <w:rPr>
                <w:rFonts w:ascii="Calibri" w:hAnsi="Calibri" w:cs="Calibri"/>
                <w:szCs w:val="20"/>
              </w:rPr>
            </w:pPr>
            <w:r>
              <w:rPr>
                <w:rFonts w:ascii="Calibri" w:hAnsi="Calibri" w:cs="Calibri"/>
                <w:szCs w:val="20"/>
              </w:rPr>
              <w:t>18.3</w:t>
            </w:r>
            <w:r w:rsidR="00AD46E4">
              <w:rPr>
                <w:rFonts w:ascii="Calibri" w:hAnsi="Calibri" w:cs="Calibri"/>
                <w:szCs w:val="20"/>
              </w:rPr>
              <w:t>%</w:t>
            </w:r>
          </w:p>
        </w:tc>
        <w:tc>
          <w:tcPr>
            <w:tcW w:w="1114" w:type="dxa"/>
            <w:vAlign w:val="center"/>
          </w:tcPr>
          <w:p w14:paraId="02B4BD3B" w14:textId="77777777" w:rsidR="00AD46E4" w:rsidRDefault="00AD46E4" w:rsidP="00AD46E4">
            <w:pPr>
              <w:spacing w:after="100" w:afterAutospacing="1"/>
              <w:jc w:val="right"/>
              <w:rPr>
                <w:rFonts w:ascii="Calibri" w:hAnsi="Calibri" w:cs="Calibri"/>
                <w:szCs w:val="20"/>
              </w:rPr>
            </w:pPr>
            <w:r>
              <w:rPr>
                <w:rFonts w:ascii="Calibri" w:hAnsi="Calibri" w:cs="Calibri"/>
                <w:szCs w:val="20"/>
              </w:rPr>
              <w:t>34.5%</w:t>
            </w:r>
          </w:p>
        </w:tc>
        <w:tc>
          <w:tcPr>
            <w:tcW w:w="1113" w:type="dxa"/>
            <w:vAlign w:val="center"/>
          </w:tcPr>
          <w:p w14:paraId="6ACC24E2" w14:textId="77777777" w:rsidR="00AD46E4" w:rsidRDefault="002828C9" w:rsidP="00AD46E4">
            <w:pPr>
              <w:spacing w:after="100" w:afterAutospacing="1"/>
              <w:jc w:val="right"/>
              <w:rPr>
                <w:rFonts w:ascii="Calibri" w:hAnsi="Calibri" w:cs="Calibri"/>
                <w:szCs w:val="20"/>
              </w:rPr>
            </w:pPr>
            <w:r>
              <w:rPr>
                <w:rFonts w:ascii="Calibri" w:hAnsi="Calibri" w:cs="Calibri"/>
                <w:szCs w:val="20"/>
              </w:rPr>
              <w:t>23.6</w:t>
            </w:r>
            <w:r w:rsidR="00AD46E4">
              <w:rPr>
                <w:rFonts w:ascii="Calibri" w:hAnsi="Calibri" w:cs="Calibri"/>
                <w:szCs w:val="20"/>
              </w:rPr>
              <w:t>%</w:t>
            </w:r>
          </w:p>
        </w:tc>
        <w:tc>
          <w:tcPr>
            <w:tcW w:w="1114" w:type="dxa"/>
            <w:vAlign w:val="center"/>
          </w:tcPr>
          <w:p w14:paraId="34AFED40" w14:textId="77777777" w:rsidR="00AD46E4" w:rsidRDefault="002828C9" w:rsidP="00AD46E4">
            <w:pPr>
              <w:spacing w:after="100" w:afterAutospacing="1"/>
              <w:jc w:val="right"/>
              <w:rPr>
                <w:rFonts w:ascii="Calibri" w:hAnsi="Calibri" w:cs="Calibri"/>
                <w:szCs w:val="20"/>
              </w:rPr>
            </w:pPr>
            <w:r>
              <w:rPr>
                <w:rFonts w:ascii="Calibri" w:hAnsi="Calibri" w:cs="Calibri"/>
                <w:szCs w:val="20"/>
              </w:rPr>
              <w:t>13.6</w:t>
            </w:r>
            <w:r w:rsidR="00AD46E4">
              <w:rPr>
                <w:rFonts w:ascii="Calibri" w:hAnsi="Calibri" w:cs="Calibri"/>
                <w:szCs w:val="20"/>
              </w:rPr>
              <w:t>%</w:t>
            </w:r>
          </w:p>
        </w:tc>
        <w:tc>
          <w:tcPr>
            <w:tcW w:w="1114" w:type="dxa"/>
            <w:vAlign w:val="center"/>
          </w:tcPr>
          <w:p w14:paraId="5C2D7BDA" w14:textId="77777777" w:rsidR="00AD46E4" w:rsidRDefault="002828C9" w:rsidP="00AD46E4">
            <w:pPr>
              <w:spacing w:after="100" w:afterAutospacing="1"/>
              <w:jc w:val="right"/>
              <w:rPr>
                <w:rFonts w:ascii="Calibri" w:hAnsi="Calibri" w:cs="Calibri"/>
                <w:szCs w:val="20"/>
              </w:rPr>
            </w:pPr>
            <w:r>
              <w:rPr>
                <w:rFonts w:ascii="Calibri" w:hAnsi="Calibri" w:cs="Calibri"/>
                <w:szCs w:val="20"/>
              </w:rPr>
              <w:t>6.1</w:t>
            </w:r>
            <w:r w:rsidR="00AD46E4">
              <w:rPr>
                <w:rFonts w:ascii="Calibri" w:hAnsi="Calibri" w:cs="Calibri"/>
                <w:szCs w:val="20"/>
              </w:rPr>
              <w:t>%</w:t>
            </w:r>
          </w:p>
        </w:tc>
        <w:tc>
          <w:tcPr>
            <w:tcW w:w="1114" w:type="dxa"/>
            <w:vAlign w:val="center"/>
          </w:tcPr>
          <w:p w14:paraId="57F53E99" w14:textId="77777777" w:rsidR="00AD46E4" w:rsidRPr="00AD46E4" w:rsidRDefault="00AD46E4" w:rsidP="00AD46E4">
            <w:pPr>
              <w:spacing w:after="100" w:afterAutospacing="1" w:line="276" w:lineRule="auto"/>
              <w:jc w:val="right"/>
              <w:rPr>
                <w:rFonts w:ascii="Calibri" w:hAnsi="Calibri" w:cs="Calibri"/>
                <w:color w:val="auto"/>
                <w:szCs w:val="20"/>
              </w:rPr>
            </w:pPr>
            <w:r w:rsidRPr="00AD46E4">
              <w:rPr>
                <w:rFonts w:ascii="Calibri" w:hAnsi="Calibri" w:cs="Calibri"/>
                <w:color w:val="auto"/>
                <w:szCs w:val="20"/>
              </w:rPr>
              <w:t>100.0%</w:t>
            </w:r>
          </w:p>
        </w:tc>
      </w:tr>
    </w:tbl>
    <w:p w14:paraId="29445F87" w14:textId="77777777" w:rsidR="00AD46E4" w:rsidRPr="00AD46E4" w:rsidRDefault="00AD46E4" w:rsidP="00AD46E4">
      <w:pPr>
        <w:spacing w:after="360"/>
        <w:rPr>
          <w:rFonts w:cstheme="minorHAnsi"/>
          <w:b/>
          <w:sz w:val="16"/>
          <w:szCs w:val="16"/>
        </w:rPr>
      </w:pPr>
      <w:r w:rsidRPr="00AD46E4">
        <w:rPr>
          <w:rFonts w:cstheme="minorHAnsi"/>
          <w:b/>
          <w:sz w:val="16"/>
          <w:szCs w:val="16"/>
        </w:rPr>
        <w:t>Source: Department of Education and Training administrative data.</w:t>
      </w:r>
    </w:p>
    <w:p w14:paraId="3F117484" w14:textId="77777777" w:rsidR="006F7333" w:rsidRPr="00E97A24" w:rsidRDefault="000F1AEE" w:rsidP="00A5645D">
      <w:r w:rsidRPr="00E97A24">
        <w:br w:type="page"/>
      </w:r>
      <w:r w:rsidR="006F7333" w:rsidRPr="00A5645D">
        <w:rPr>
          <w:rFonts w:ascii="Calibri" w:eastAsiaTheme="majorEastAsia" w:hAnsi="Calibri" w:cstheme="majorBidi"/>
          <w:b/>
          <w:bCs/>
          <w:sz w:val="28"/>
          <w:szCs w:val="26"/>
        </w:rPr>
        <w:t>Families</w:t>
      </w:r>
    </w:p>
    <w:p w14:paraId="1BAFC7D1" w14:textId="77777777" w:rsidR="006F7333" w:rsidRPr="00E97A24" w:rsidRDefault="006F7333" w:rsidP="006F7333">
      <w:r w:rsidRPr="00E97A24">
        <w:t xml:space="preserve">During the </w:t>
      </w:r>
      <w:r w:rsidR="007842D1">
        <w:t>December</w:t>
      </w:r>
      <w:r w:rsidR="006E7EE3" w:rsidRPr="00E97A24">
        <w:t xml:space="preserve"> </w:t>
      </w:r>
      <w:r w:rsidRPr="00E97A24">
        <w:t>quarter 201</w:t>
      </w:r>
      <w:r w:rsidR="007F6CB2">
        <w:t>7</w:t>
      </w:r>
      <w:r w:rsidRPr="00E97A24">
        <w:t xml:space="preserve">, there were </w:t>
      </w:r>
      <w:r w:rsidR="007B0E88">
        <w:t>897,88</w:t>
      </w:r>
      <w:r w:rsidR="00B00AED">
        <w:t>0</w:t>
      </w:r>
      <w:r w:rsidRPr="00E97A24">
        <w:t xml:space="preserve"> families using some form of approved child care for their children, an increase of </w:t>
      </w:r>
      <w:r w:rsidR="007B0E88">
        <w:t>3.1</w:t>
      </w:r>
      <w:r w:rsidRPr="00E97A24">
        <w:t xml:space="preserve"> per cent since the </w:t>
      </w:r>
      <w:r w:rsidR="007842D1">
        <w:t>December</w:t>
      </w:r>
      <w:r w:rsidR="006E7EE3" w:rsidRPr="00E97A24">
        <w:t xml:space="preserve"> </w:t>
      </w:r>
      <w:r w:rsidR="006327BB">
        <w:t>quarter 2016</w:t>
      </w:r>
      <w:r w:rsidRPr="00E97A24">
        <w:t xml:space="preserve">. The number of families using Family Day Care and In-Home Care has </w:t>
      </w:r>
      <w:r w:rsidR="007A4109" w:rsidRPr="00E97A24">
        <w:t xml:space="preserve">decreased </w:t>
      </w:r>
      <w:r w:rsidRPr="00E97A24">
        <w:t xml:space="preserve">by </w:t>
      </w:r>
      <w:r w:rsidR="007B0E88">
        <w:t>9.4</w:t>
      </w:r>
      <w:r w:rsidRPr="00E97A24">
        <w:t xml:space="preserve"> per cent since the </w:t>
      </w:r>
      <w:r w:rsidR="007842D1">
        <w:t>December</w:t>
      </w:r>
      <w:r w:rsidR="00670397" w:rsidRPr="00E97A24">
        <w:t> quarter 201</w:t>
      </w:r>
      <w:r w:rsidR="006327BB">
        <w:t>6</w:t>
      </w:r>
      <w:r w:rsidRPr="00E97A24">
        <w:t>.</w:t>
      </w:r>
    </w:p>
    <w:p w14:paraId="41916AED" w14:textId="77777777" w:rsidR="006F7333" w:rsidRPr="00E97A24" w:rsidRDefault="006F7333" w:rsidP="006F7333">
      <w:pPr>
        <w:pStyle w:val="Heading3"/>
      </w:pPr>
      <w:r w:rsidRPr="00E97A24">
        <w:t xml:space="preserve">Table 6: Number of families using child care by service type, </w:t>
      </w:r>
      <w:r w:rsidR="007842D1">
        <w:t>December</w:t>
      </w:r>
      <w:r w:rsidR="006E7EE3" w:rsidRPr="00E97A24">
        <w:t xml:space="preserve"> </w:t>
      </w:r>
      <w:r w:rsidRPr="00E97A24">
        <w:t>quarter 201</w:t>
      </w:r>
      <w:r w:rsidR="007F6CB2">
        <w:t>6</w:t>
      </w:r>
      <w:r w:rsidRPr="00E97A24">
        <w:t xml:space="preserve"> to </w:t>
      </w:r>
      <w:r w:rsidR="007842D1">
        <w:t>December</w:t>
      </w:r>
      <w:r w:rsidR="007A2A5A">
        <w:t> </w:t>
      </w:r>
      <w:r w:rsidR="00670397" w:rsidRPr="00E97A24">
        <w:t>quarter 201</w:t>
      </w:r>
      <w:r w:rsidR="007F6CB2">
        <w:t>7</w:t>
      </w:r>
    </w:p>
    <w:tbl>
      <w:tblPr>
        <w:tblStyle w:val="DEEWRTable"/>
        <w:tblW w:w="9606" w:type="dxa"/>
        <w:tblLayout w:type="fixed"/>
        <w:tblLook w:val="0420" w:firstRow="1" w:lastRow="0" w:firstColumn="0" w:lastColumn="0" w:noHBand="0" w:noVBand="1"/>
        <w:tblCaption w:val="Table 6: Number of families using child care by service type, December quarter 2013 to December quarter 2014"/>
        <w:tblDescription w:val="This table shows the number of families using child care by service type over quarters from the December quarter 2013 to the December quarter 2014."/>
      </w:tblPr>
      <w:tblGrid>
        <w:gridCol w:w="3085"/>
        <w:gridCol w:w="1304"/>
        <w:gridCol w:w="1304"/>
        <w:gridCol w:w="1304"/>
        <w:gridCol w:w="1304"/>
        <w:gridCol w:w="1305"/>
      </w:tblGrid>
      <w:tr w:rsidR="00EF3894" w:rsidRPr="00E97A24" w14:paraId="055CDBE3" w14:textId="77777777" w:rsidTr="00C1105A">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14:paraId="02BFE350" w14:textId="77777777" w:rsidR="00EF3894" w:rsidRPr="00E97A24" w:rsidRDefault="00EF3894" w:rsidP="00EF3894">
            <w:r w:rsidRPr="00E97A24">
              <w:t>Service type</w:t>
            </w:r>
          </w:p>
        </w:tc>
        <w:tc>
          <w:tcPr>
            <w:tcW w:w="1304" w:type="dxa"/>
            <w:vAlign w:val="center"/>
          </w:tcPr>
          <w:p w14:paraId="1680260B" w14:textId="77777777" w:rsidR="00EF3894" w:rsidRPr="00E97A24" w:rsidRDefault="00EF3894" w:rsidP="00EF3894">
            <w:pPr>
              <w:jc w:val="right"/>
            </w:pPr>
            <w:r>
              <w:t>Dec</w:t>
            </w:r>
            <w:r w:rsidRPr="00E97A24">
              <w:t>. 16</w:t>
            </w:r>
          </w:p>
        </w:tc>
        <w:tc>
          <w:tcPr>
            <w:tcW w:w="1304" w:type="dxa"/>
            <w:vAlign w:val="center"/>
          </w:tcPr>
          <w:p w14:paraId="4D402D65" w14:textId="77777777" w:rsidR="00EF3894" w:rsidRPr="00E97A24" w:rsidRDefault="00EF3894" w:rsidP="00EF3894">
            <w:pPr>
              <w:jc w:val="right"/>
            </w:pPr>
            <w:r>
              <w:t>Mar. 17</w:t>
            </w:r>
          </w:p>
        </w:tc>
        <w:tc>
          <w:tcPr>
            <w:tcW w:w="1304" w:type="dxa"/>
            <w:vAlign w:val="center"/>
          </w:tcPr>
          <w:p w14:paraId="321A4B6B" w14:textId="77777777" w:rsidR="00EF3894" w:rsidRPr="00E97A24" w:rsidRDefault="00EF3894" w:rsidP="00EF3894">
            <w:pPr>
              <w:jc w:val="right"/>
            </w:pPr>
            <w:r>
              <w:t>Jun. 17</w:t>
            </w:r>
          </w:p>
        </w:tc>
        <w:tc>
          <w:tcPr>
            <w:tcW w:w="1304" w:type="dxa"/>
            <w:vAlign w:val="center"/>
          </w:tcPr>
          <w:p w14:paraId="35CC058A" w14:textId="77777777" w:rsidR="00EF3894" w:rsidRPr="00E97A24" w:rsidRDefault="00EF3894" w:rsidP="00EF3894">
            <w:pPr>
              <w:jc w:val="right"/>
            </w:pPr>
            <w:r>
              <w:t>Sep. 17</w:t>
            </w:r>
          </w:p>
        </w:tc>
        <w:tc>
          <w:tcPr>
            <w:tcW w:w="1305" w:type="dxa"/>
            <w:vAlign w:val="center"/>
          </w:tcPr>
          <w:p w14:paraId="6EFD456A" w14:textId="77777777" w:rsidR="00EF3894" w:rsidRPr="00E97A24" w:rsidRDefault="00EF3894" w:rsidP="00EF3894">
            <w:pPr>
              <w:jc w:val="right"/>
            </w:pPr>
            <w:r>
              <w:t>Dec. 17</w:t>
            </w:r>
          </w:p>
        </w:tc>
      </w:tr>
      <w:tr w:rsidR="00EF3894" w:rsidRPr="00D83EB5" w14:paraId="386147F2" w14:textId="77777777" w:rsidTr="00B00AED">
        <w:trPr>
          <w:trHeight w:hRule="exact" w:val="397"/>
        </w:trPr>
        <w:tc>
          <w:tcPr>
            <w:tcW w:w="3085" w:type="dxa"/>
            <w:vAlign w:val="center"/>
          </w:tcPr>
          <w:p w14:paraId="566C47FD" w14:textId="77777777" w:rsidR="00EF3894" w:rsidRPr="00E97A24" w:rsidRDefault="00EF3894" w:rsidP="00EF3894">
            <w:r w:rsidRPr="00E97A24">
              <w:t>Long Day Care</w:t>
            </w:r>
          </w:p>
        </w:tc>
        <w:tc>
          <w:tcPr>
            <w:tcW w:w="1304" w:type="dxa"/>
            <w:vAlign w:val="center"/>
          </w:tcPr>
          <w:p w14:paraId="13129B6A" w14:textId="77777777" w:rsidR="00EF3894" w:rsidRPr="00D83EB5" w:rsidRDefault="00EF3894" w:rsidP="00EF3894">
            <w:pPr>
              <w:jc w:val="right"/>
              <w:rPr>
                <w:rFonts w:ascii="Calibri" w:hAnsi="Calibri" w:cs="Calibri"/>
                <w:color w:val="000000"/>
                <w:szCs w:val="20"/>
              </w:rPr>
            </w:pPr>
            <w:r w:rsidRPr="00D83EB5">
              <w:rPr>
                <w:rFonts w:ascii="Calibri" w:hAnsi="Calibri" w:cs="Calibri"/>
                <w:color w:val="000000"/>
                <w:szCs w:val="20"/>
              </w:rPr>
              <w:t>573,280</w:t>
            </w:r>
          </w:p>
        </w:tc>
        <w:tc>
          <w:tcPr>
            <w:tcW w:w="1304" w:type="dxa"/>
            <w:vAlign w:val="center"/>
          </w:tcPr>
          <w:p w14:paraId="4BE0F791" w14:textId="77777777" w:rsidR="00EF3894" w:rsidRDefault="00EF3894" w:rsidP="00EF3894">
            <w:pPr>
              <w:jc w:val="right"/>
              <w:rPr>
                <w:rFonts w:ascii="Calibri" w:hAnsi="Calibri" w:cs="Calibri"/>
                <w:color w:val="000000"/>
                <w:szCs w:val="20"/>
              </w:rPr>
            </w:pPr>
            <w:r>
              <w:rPr>
                <w:rFonts w:ascii="Calibri" w:hAnsi="Calibri" w:cs="Calibri"/>
                <w:color w:val="000000"/>
                <w:szCs w:val="20"/>
              </w:rPr>
              <w:t>564,880</w:t>
            </w:r>
          </w:p>
        </w:tc>
        <w:tc>
          <w:tcPr>
            <w:tcW w:w="1304" w:type="dxa"/>
            <w:vAlign w:val="center"/>
          </w:tcPr>
          <w:p w14:paraId="10864926" w14:textId="77777777" w:rsidR="00EF3894" w:rsidRDefault="00EF3894" w:rsidP="00EF3894">
            <w:pPr>
              <w:jc w:val="right"/>
              <w:rPr>
                <w:rFonts w:ascii="Calibri" w:hAnsi="Calibri" w:cs="Calibri"/>
                <w:color w:val="000000"/>
                <w:szCs w:val="20"/>
              </w:rPr>
            </w:pPr>
            <w:r>
              <w:rPr>
                <w:rFonts w:ascii="Calibri" w:hAnsi="Calibri" w:cs="Calibri"/>
                <w:color w:val="000000"/>
                <w:szCs w:val="20"/>
              </w:rPr>
              <w:t>560,260</w:t>
            </w:r>
          </w:p>
        </w:tc>
        <w:tc>
          <w:tcPr>
            <w:tcW w:w="1304" w:type="dxa"/>
            <w:vAlign w:val="center"/>
          </w:tcPr>
          <w:p w14:paraId="0AB0F79F" w14:textId="77777777" w:rsidR="00EF3894" w:rsidRPr="00B00AED" w:rsidRDefault="00EF3894" w:rsidP="00EF3894">
            <w:pPr>
              <w:jc w:val="right"/>
              <w:rPr>
                <w:rFonts w:ascii="Calibri" w:hAnsi="Calibri" w:cs="Calibri"/>
                <w:szCs w:val="20"/>
              </w:rPr>
            </w:pPr>
            <w:r w:rsidRPr="00B00AED">
              <w:rPr>
                <w:rFonts w:ascii="Calibri" w:hAnsi="Calibri" w:cs="Calibri"/>
                <w:szCs w:val="20"/>
              </w:rPr>
              <w:t>586,830</w:t>
            </w:r>
          </w:p>
        </w:tc>
        <w:tc>
          <w:tcPr>
            <w:tcW w:w="1305" w:type="dxa"/>
            <w:vAlign w:val="center"/>
          </w:tcPr>
          <w:p w14:paraId="421846CF" w14:textId="77777777" w:rsidR="00EF3894" w:rsidRPr="00B00AED" w:rsidRDefault="00EF3894" w:rsidP="00EF3894">
            <w:pPr>
              <w:jc w:val="right"/>
              <w:rPr>
                <w:rFonts w:ascii="Calibri" w:hAnsi="Calibri" w:cs="Calibri"/>
                <w:szCs w:val="20"/>
              </w:rPr>
            </w:pPr>
            <w:r>
              <w:rPr>
                <w:rFonts w:ascii="Calibri" w:hAnsi="Calibri" w:cs="Calibri"/>
                <w:szCs w:val="20"/>
              </w:rPr>
              <w:t>594,97</w:t>
            </w:r>
            <w:r w:rsidRPr="00B00AED">
              <w:rPr>
                <w:rFonts w:ascii="Calibri" w:hAnsi="Calibri" w:cs="Calibri"/>
                <w:szCs w:val="20"/>
              </w:rPr>
              <w:t>0</w:t>
            </w:r>
          </w:p>
        </w:tc>
      </w:tr>
      <w:tr w:rsidR="00EF3894" w:rsidRPr="00D83EB5" w14:paraId="2F87A675" w14:textId="77777777" w:rsidTr="00B00AED">
        <w:trPr>
          <w:trHeight w:hRule="exact" w:val="397"/>
        </w:trPr>
        <w:tc>
          <w:tcPr>
            <w:tcW w:w="3085" w:type="dxa"/>
            <w:vAlign w:val="center"/>
          </w:tcPr>
          <w:p w14:paraId="0711D31A" w14:textId="77777777" w:rsidR="00EF3894" w:rsidRPr="00E97A24" w:rsidRDefault="00EF3894" w:rsidP="00EF3894">
            <w:r w:rsidRPr="00E97A24">
              <w:t>Family Day Care and In-Home Care</w:t>
            </w:r>
          </w:p>
        </w:tc>
        <w:tc>
          <w:tcPr>
            <w:tcW w:w="1304" w:type="dxa"/>
            <w:vAlign w:val="center"/>
          </w:tcPr>
          <w:p w14:paraId="51DC4B29" w14:textId="77777777" w:rsidR="00EF3894" w:rsidRPr="00D83EB5" w:rsidRDefault="00EF3894" w:rsidP="00EF3894">
            <w:pPr>
              <w:jc w:val="right"/>
              <w:rPr>
                <w:rFonts w:ascii="Calibri" w:hAnsi="Calibri" w:cs="Calibri"/>
                <w:color w:val="000000"/>
                <w:szCs w:val="20"/>
              </w:rPr>
            </w:pPr>
            <w:r w:rsidRPr="00D83EB5">
              <w:rPr>
                <w:rFonts w:ascii="Calibri" w:hAnsi="Calibri" w:cs="Calibri"/>
                <w:color w:val="000000"/>
                <w:szCs w:val="20"/>
              </w:rPr>
              <w:t>117,740</w:t>
            </w:r>
          </w:p>
        </w:tc>
        <w:tc>
          <w:tcPr>
            <w:tcW w:w="1304" w:type="dxa"/>
            <w:vAlign w:val="center"/>
          </w:tcPr>
          <w:p w14:paraId="0B3C3F03" w14:textId="77777777" w:rsidR="00EF3894" w:rsidRDefault="00EF3894" w:rsidP="00EF3894">
            <w:pPr>
              <w:jc w:val="right"/>
              <w:rPr>
                <w:rFonts w:ascii="Calibri" w:hAnsi="Calibri" w:cs="Calibri"/>
                <w:color w:val="000000"/>
                <w:szCs w:val="20"/>
              </w:rPr>
            </w:pPr>
            <w:r>
              <w:rPr>
                <w:rFonts w:ascii="Calibri" w:hAnsi="Calibri" w:cs="Calibri"/>
                <w:color w:val="000000"/>
                <w:szCs w:val="20"/>
              </w:rPr>
              <w:t>117,650</w:t>
            </w:r>
          </w:p>
        </w:tc>
        <w:tc>
          <w:tcPr>
            <w:tcW w:w="1304" w:type="dxa"/>
            <w:vAlign w:val="center"/>
          </w:tcPr>
          <w:p w14:paraId="214A04C6" w14:textId="77777777" w:rsidR="00EF3894" w:rsidRDefault="00EF3894" w:rsidP="00EF3894">
            <w:pPr>
              <w:jc w:val="right"/>
              <w:rPr>
                <w:rFonts w:ascii="Calibri" w:hAnsi="Calibri" w:cs="Calibri"/>
                <w:color w:val="000000"/>
                <w:szCs w:val="20"/>
              </w:rPr>
            </w:pPr>
            <w:r>
              <w:rPr>
                <w:rFonts w:ascii="Calibri" w:hAnsi="Calibri" w:cs="Calibri"/>
                <w:color w:val="000000"/>
                <w:szCs w:val="20"/>
              </w:rPr>
              <w:t>112,310</w:t>
            </w:r>
          </w:p>
        </w:tc>
        <w:tc>
          <w:tcPr>
            <w:tcW w:w="1304" w:type="dxa"/>
            <w:vAlign w:val="center"/>
          </w:tcPr>
          <w:p w14:paraId="2FA5D9A0" w14:textId="77777777" w:rsidR="00EF3894" w:rsidRPr="00B00AED" w:rsidRDefault="00EF3894" w:rsidP="00EF3894">
            <w:pPr>
              <w:jc w:val="right"/>
              <w:rPr>
                <w:rFonts w:ascii="Calibri" w:hAnsi="Calibri" w:cs="Calibri"/>
                <w:szCs w:val="20"/>
              </w:rPr>
            </w:pPr>
            <w:r w:rsidRPr="00B00AED">
              <w:rPr>
                <w:rFonts w:ascii="Calibri" w:hAnsi="Calibri" w:cs="Calibri"/>
                <w:szCs w:val="20"/>
              </w:rPr>
              <w:t>112,520</w:t>
            </w:r>
          </w:p>
        </w:tc>
        <w:tc>
          <w:tcPr>
            <w:tcW w:w="1305" w:type="dxa"/>
            <w:vAlign w:val="center"/>
          </w:tcPr>
          <w:p w14:paraId="089AA3B9" w14:textId="77777777" w:rsidR="00EF3894" w:rsidRPr="00B00AED" w:rsidRDefault="00EF3894" w:rsidP="00EF3894">
            <w:pPr>
              <w:jc w:val="right"/>
              <w:rPr>
                <w:rFonts w:ascii="Calibri" w:hAnsi="Calibri" w:cs="Calibri"/>
                <w:szCs w:val="20"/>
              </w:rPr>
            </w:pPr>
            <w:r>
              <w:rPr>
                <w:rFonts w:ascii="Calibri" w:hAnsi="Calibri" w:cs="Calibri"/>
                <w:szCs w:val="20"/>
              </w:rPr>
              <w:t>106,64</w:t>
            </w:r>
            <w:r w:rsidRPr="00B00AED">
              <w:rPr>
                <w:rFonts w:ascii="Calibri" w:hAnsi="Calibri" w:cs="Calibri"/>
                <w:szCs w:val="20"/>
              </w:rPr>
              <w:t>0</w:t>
            </w:r>
          </w:p>
        </w:tc>
      </w:tr>
      <w:tr w:rsidR="00EF3894" w:rsidRPr="00D83EB5" w14:paraId="47DBC82A" w14:textId="77777777" w:rsidTr="00B00AED">
        <w:trPr>
          <w:trHeight w:hRule="exact" w:val="397"/>
        </w:trPr>
        <w:tc>
          <w:tcPr>
            <w:tcW w:w="3085" w:type="dxa"/>
            <w:vAlign w:val="center"/>
          </w:tcPr>
          <w:p w14:paraId="02099D77" w14:textId="77777777" w:rsidR="00EF3894" w:rsidRPr="00E97A24" w:rsidRDefault="00EF3894" w:rsidP="00EF3894">
            <w:r w:rsidRPr="00E97A24">
              <w:t>Occasional Care</w:t>
            </w:r>
          </w:p>
        </w:tc>
        <w:tc>
          <w:tcPr>
            <w:tcW w:w="1304" w:type="dxa"/>
            <w:vAlign w:val="center"/>
          </w:tcPr>
          <w:p w14:paraId="45EA923B" w14:textId="77777777" w:rsidR="00EF3894" w:rsidRPr="00D83EB5" w:rsidRDefault="00EF3894" w:rsidP="00EF3894">
            <w:pPr>
              <w:jc w:val="right"/>
              <w:rPr>
                <w:rFonts w:ascii="Calibri" w:hAnsi="Calibri" w:cs="Calibri"/>
                <w:color w:val="000000"/>
                <w:szCs w:val="20"/>
              </w:rPr>
            </w:pPr>
            <w:r w:rsidRPr="00D83EB5">
              <w:rPr>
                <w:rFonts w:ascii="Calibri" w:hAnsi="Calibri" w:cs="Calibri"/>
                <w:color w:val="000000"/>
                <w:szCs w:val="20"/>
              </w:rPr>
              <w:t>5,420</w:t>
            </w:r>
          </w:p>
        </w:tc>
        <w:tc>
          <w:tcPr>
            <w:tcW w:w="1304" w:type="dxa"/>
            <w:vAlign w:val="center"/>
          </w:tcPr>
          <w:p w14:paraId="52F8BD86" w14:textId="77777777" w:rsidR="00EF3894" w:rsidRDefault="00EF3894" w:rsidP="00EF3894">
            <w:pPr>
              <w:jc w:val="right"/>
              <w:rPr>
                <w:rFonts w:ascii="Calibri" w:hAnsi="Calibri" w:cs="Calibri"/>
                <w:color w:val="000000"/>
                <w:szCs w:val="20"/>
              </w:rPr>
            </w:pPr>
            <w:r>
              <w:rPr>
                <w:rFonts w:ascii="Calibri" w:hAnsi="Calibri" w:cs="Calibri"/>
                <w:color w:val="000000"/>
                <w:szCs w:val="20"/>
              </w:rPr>
              <w:t>4,770</w:t>
            </w:r>
          </w:p>
        </w:tc>
        <w:tc>
          <w:tcPr>
            <w:tcW w:w="1304" w:type="dxa"/>
            <w:vAlign w:val="center"/>
          </w:tcPr>
          <w:p w14:paraId="2B8B913A" w14:textId="77777777" w:rsidR="00EF3894" w:rsidRDefault="00EF3894" w:rsidP="00EF3894">
            <w:pPr>
              <w:jc w:val="right"/>
              <w:rPr>
                <w:rFonts w:ascii="Calibri" w:hAnsi="Calibri" w:cs="Calibri"/>
                <w:color w:val="000000"/>
                <w:szCs w:val="20"/>
              </w:rPr>
            </w:pPr>
            <w:r>
              <w:rPr>
                <w:rFonts w:ascii="Calibri" w:hAnsi="Calibri" w:cs="Calibri"/>
                <w:color w:val="000000"/>
                <w:szCs w:val="20"/>
              </w:rPr>
              <w:t>4,940</w:t>
            </w:r>
          </w:p>
        </w:tc>
        <w:tc>
          <w:tcPr>
            <w:tcW w:w="1304" w:type="dxa"/>
            <w:vAlign w:val="center"/>
          </w:tcPr>
          <w:p w14:paraId="244F25DB" w14:textId="77777777" w:rsidR="00EF3894" w:rsidRPr="00B00AED" w:rsidRDefault="00EF3894" w:rsidP="00EF3894">
            <w:pPr>
              <w:jc w:val="right"/>
              <w:rPr>
                <w:rFonts w:ascii="Calibri" w:hAnsi="Calibri" w:cs="Calibri"/>
                <w:szCs w:val="20"/>
              </w:rPr>
            </w:pPr>
            <w:r w:rsidRPr="00B00AED">
              <w:rPr>
                <w:rFonts w:ascii="Calibri" w:hAnsi="Calibri" w:cs="Calibri"/>
                <w:szCs w:val="20"/>
              </w:rPr>
              <w:t>5,120</w:t>
            </w:r>
          </w:p>
        </w:tc>
        <w:tc>
          <w:tcPr>
            <w:tcW w:w="1305" w:type="dxa"/>
            <w:vAlign w:val="center"/>
          </w:tcPr>
          <w:p w14:paraId="0B6BF67D" w14:textId="77777777" w:rsidR="00EF3894" w:rsidRPr="00B00AED" w:rsidRDefault="00EF3894" w:rsidP="00EF3894">
            <w:pPr>
              <w:jc w:val="right"/>
              <w:rPr>
                <w:rFonts w:ascii="Calibri" w:hAnsi="Calibri" w:cs="Calibri"/>
                <w:szCs w:val="20"/>
              </w:rPr>
            </w:pPr>
            <w:r>
              <w:rPr>
                <w:rFonts w:ascii="Calibri" w:hAnsi="Calibri" w:cs="Calibri"/>
                <w:szCs w:val="20"/>
              </w:rPr>
              <w:t>5,14</w:t>
            </w:r>
            <w:r w:rsidRPr="00B00AED">
              <w:rPr>
                <w:rFonts w:ascii="Calibri" w:hAnsi="Calibri" w:cs="Calibri"/>
                <w:szCs w:val="20"/>
              </w:rPr>
              <w:t>0</w:t>
            </w:r>
          </w:p>
        </w:tc>
      </w:tr>
      <w:tr w:rsidR="00EF3894" w:rsidRPr="00D83EB5" w14:paraId="66D95ABD" w14:textId="77777777" w:rsidTr="00B00AED">
        <w:trPr>
          <w:trHeight w:hRule="exact" w:val="397"/>
        </w:trPr>
        <w:tc>
          <w:tcPr>
            <w:tcW w:w="3085" w:type="dxa"/>
            <w:tcBorders>
              <w:bottom w:val="single" w:sz="4" w:space="0" w:color="auto"/>
            </w:tcBorders>
            <w:vAlign w:val="center"/>
          </w:tcPr>
          <w:p w14:paraId="559ADA49" w14:textId="77777777" w:rsidR="00EF3894" w:rsidRPr="00E97A24" w:rsidRDefault="00EF3894" w:rsidP="00EF3894">
            <w:r w:rsidRPr="00E97A24">
              <w:t>Outside School Hours Care</w:t>
            </w:r>
          </w:p>
        </w:tc>
        <w:tc>
          <w:tcPr>
            <w:tcW w:w="1304" w:type="dxa"/>
            <w:tcBorders>
              <w:bottom w:val="single" w:sz="4" w:space="0" w:color="auto"/>
            </w:tcBorders>
            <w:vAlign w:val="center"/>
          </w:tcPr>
          <w:p w14:paraId="30B4F2FE" w14:textId="77777777" w:rsidR="00EF3894" w:rsidRPr="00D83EB5" w:rsidRDefault="00EF3894" w:rsidP="00EF3894">
            <w:pPr>
              <w:jc w:val="right"/>
              <w:rPr>
                <w:rFonts w:ascii="Calibri" w:hAnsi="Calibri" w:cs="Calibri"/>
                <w:color w:val="000000"/>
                <w:szCs w:val="20"/>
              </w:rPr>
            </w:pPr>
            <w:r w:rsidRPr="00D83EB5">
              <w:rPr>
                <w:rFonts w:ascii="Calibri" w:hAnsi="Calibri" w:cs="Calibri"/>
                <w:color w:val="000000"/>
                <w:szCs w:val="20"/>
              </w:rPr>
              <w:t>286,430</w:t>
            </w:r>
          </w:p>
        </w:tc>
        <w:tc>
          <w:tcPr>
            <w:tcW w:w="1304" w:type="dxa"/>
            <w:tcBorders>
              <w:bottom w:val="single" w:sz="4" w:space="0" w:color="auto"/>
            </w:tcBorders>
            <w:vAlign w:val="center"/>
          </w:tcPr>
          <w:p w14:paraId="28DAD743" w14:textId="77777777" w:rsidR="00EF3894" w:rsidRDefault="00EF3894" w:rsidP="00EF3894">
            <w:pPr>
              <w:jc w:val="right"/>
              <w:rPr>
                <w:rFonts w:ascii="Calibri" w:hAnsi="Calibri" w:cs="Calibri"/>
                <w:color w:val="000000"/>
                <w:szCs w:val="20"/>
              </w:rPr>
            </w:pPr>
            <w:r>
              <w:rPr>
                <w:rFonts w:ascii="Calibri" w:hAnsi="Calibri" w:cs="Calibri"/>
                <w:color w:val="000000"/>
                <w:szCs w:val="20"/>
              </w:rPr>
              <w:t>305,380</w:t>
            </w:r>
          </w:p>
        </w:tc>
        <w:tc>
          <w:tcPr>
            <w:tcW w:w="1304" w:type="dxa"/>
            <w:tcBorders>
              <w:bottom w:val="single" w:sz="4" w:space="0" w:color="auto"/>
            </w:tcBorders>
            <w:vAlign w:val="center"/>
          </w:tcPr>
          <w:p w14:paraId="6E80E8C6" w14:textId="77777777" w:rsidR="00EF3894" w:rsidRDefault="00EF3894" w:rsidP="00EF3894">
            <w:pPr>
              <w:jc w:val="right"/>
              <w:rPr>
                <w:rFonts w:ascii="Calibri" w:hAnsi="Calibri" w:cs="Calibri"/>
                <w:color w:val="000000"/>
                <w:szCs w:val="20"/>
              </w:rPr>
            </w:pPr>
            <w:r>
              <w:rPr>
                <w:rFonts w:ascii="Calibri" w:hAnsi="Calibri" w:cs="Calibri"/>
                <w:color w:val="000000"/>
                <w:szCs w:val="20"/>
              </w:rPr>
              <w:t>310,090</w:t>
            </w:r>
          </w:p>
        </w:tc>
        <w:tc>
          <w:tcPr>
            <w:tcW w:w="1304" w:type="dxa"/>
            <w:tcBorders>
              <w:bottom w:val="single" w:sz="4" w:space="0" w:color="auto"/>
            </w:tcBorders>
            <w:vAlign w:val="center"/>
          </w:tcPr>
          <w:p w14:paraId="626EE00D" w14:textId="77777777" w:rsidR="00EF3894" w:rsidRPr="00B00AED" w:rsidRDefault="00EF3894" w:rsidP="00EF3894">
            <w:pPr>
              <w:jc w:val="right"/>
              <w:rPr>
                <w:rFonts w:ascii="Calibri" w:hAnsi="Calibri" w:cs="Calibri"/>
                <w:szCs w:val="20"/>
              </w:rPr>
            </w:pPr>
            <w:r w:rsidRPr="00B00AED">
              <w:rPr>
                <w:rFonts w:ascii="Calibri" w:hAnsi="Calibri" w:cs="Calibri"/>
                <w:szCs w:val="20"/>
              </w:rPr>
              <w:t>317,270</w:t>
            </w:r>
          </w:p>
        </w:tc>
        <w:tc>
          <w:tcPr>
            <w:tcW w:w="1305" w:type="dxa"/>
            <w:tcBorders>
              <w:bottom w:val="single" w:sz="4" w:space="0" w:color="auto"/>
            </w:tcBorders>
            <w:vAlign w:val="center"/>
          </w:tcPr>
          <w:p w14:paraId="529630C2" w14:textId="77777777" w:rsidR="00EF3894" w:rsidRPr="00B00AED" w:rsidRDefault="00EF3894" w:rsidP="00EF3894">
            <w:pPr>
              <w:jc w:val="right"/>
              <w:rPr>
                <w:rFonts w:ascii="Calibri" w:hAnsi="Calibri" w:cs="Calibri"/>
                <w:szCs w:val="20"/>
              </w:rPr>
            </w:pPr>
            <w:r>
              <w:rPr>
                <w:rFonts w:ascii="Calibri" w:hAnsi="Calibri" w:cs="Calibri"/>
                <w:szCs w:val="20"/>
              </w:rPr>
              <w:t>308,62</w:t>
            </w:r>
            <w:r w:rsidRPr="00B00AED">
              <w:rPr>
                <w:rFonts w:ascii="Calibri" w:hAnsi="Calibri" w:cs="Calibri"/>
                <w:szCs w:val="20"/>
              </w:rPr>
              <w:t>0</w:t>
            </w:r>
          </w:p>
        </w:tc>
      </w:tr>
      <w:tr w:rsidR="00EF3894" w:rsidRPr="007F6CB2" w14:paraId="59C4DFDE" w14:textId="77777777" w:rsidTr="00B00AED">
        <w:trPr>
          <w:trHeight w:hRule="exact" w:val="397"/>
        </w:trPr>
        <w:tc>
          <w:tcPr>
            <w:tcW w:w="3085" w:type="dxa"/>
            <w:tcBorders>
              <w:top w:val="single" w:sz="4" w:space="0" w:color="auto"/>
              <w:bottom w:val="single" w:sz="4" w:space="0" w:color="auto"/>
            </w:tcBorders>
            <w:vAlign w:val="center"/>
          </w:tcPr>
          <w:p w14:paraId="3B7B03D0" w14:textId="77777777" w:rsidR="00EF3894" w:rsidRPr="00E97A24" w:rsidRDefault="00EF3894" w:rsidP="00EF3894">
            <w:pPr>
              <w:rPr>
                <w:b/>
              </w:rPr>
            </w:pPr>
            <w:r w:rsidRPr="00E97A24">
              <w:rPr>
                <w:b/>
              </w:rPr>
              <w:t>Total</w:t>
            </w:r>
            <w:r w:rsidRPr="00E97A24">
              <w:rPr>
                <w:b/>
                <w:vertAlign w:val="superscript"/>
              </w:rPr>
              <w:t>1</w:t>
            </w:r>
          </w:p>
        </w:tc>
        <w:tc>
          <w:tcPr>
            <w:tcW w:w="1304" w:type="dxa"/>
            <w:tcBorders>
              <w:top w:val="single" w:sz="4" w:space="0" w:color="auto"/>
              <w:bottom w:val="single" w:sz="4" w:space="0" w:color="auto"/>
            </w:tcBorders>
            <w:vAlign w:val="center"/>
          </w:tcPr>
          <w:p w14:paraId="794E25C4" w14:textId="77777777" w:rsidR="00EF3894" w:rsidRPr="00E97A24" w:rsidRDefault="00EF3894" w:rsidP="00EF3894">
            <w:pPr>
              <w:jc w:val="right"/>
              <w:rPr>
                <w:rFonts w:ascii="Calibri" w:hAnsi="Calibri" w:cs="Calibri"/>
                <w:b/>
                <w:bCs/>
                <w:color w:val="000000"/>
                <w:szCs w:val="20"/>
              </w:rPr>
            </w:pPr>
            <w:r>
              <w:rPr>
                <w:rFonts w:ascii="Calibri" w:hAnsi="Calibri" w:cs="Calibri"/>
                <w:b/>
                <w:bCs/>
                <w:color w:val="000000"/>
                <w:szCs w:val="20"/>
              </w:rPr>
              <w:t>871,15</w:t>
            </w:r>
            <w:r w:rsidRPr="00E97A24">
              <w:rPr>
                <w:rFonts w:ascii="Calibri" w:hAnsi="Calibri" w:cs="Calibri"/>
                <w:b/>
                <w:bCs/>
                <w:color w:val="000000"/>
                <w:szCs w:val="20"/>
              </w:rPr>
              <w:t>0</w:t>
            </w:r>
          </w:p>
        </w:tc>
        <w:tc>
          <w:tcPr>
            <w:tcW w:w="1304" w:type="dxa"/>
            <w:tcBorders>
              <w:top w:val="single" w:sz="4" w:space="0" w:color="auto"/>
              <w:bottom w:val="single" w:sz="4" w:space="0" w:color="auto"/>
            </w:tcBorders>
            <w:vAlign w:val="center"/>
          </w:tcPr>
          <w:p w14:paraId="460BBCED" w14:textId="77777777" w:rsidR="00EF3894" w:rsidRDefault="00EF3894" w:rsidP="00EF3894">
            <w:pPr>
              <w:jc w:val="right"/>
              <w:rPr>
                <w:rFonts w:ascii="Calibri" w:hAnsi="Calibri" w:cs="Calibri"/>
                <w:b/>
                <w:bCs/>
                <w:color w:val="000000"/>
                <w:szCs w:val="20"/>
              </w:rPr>
            </w:pPr>
            <w:r>
              <w:rPr>
                <w:rFonts w:ascii="Calibri" w:hAnsi="Calibri" w:cs="Calibri"/>
                <w:b/>
                <w:bCs/>
                <w:color w:val="000000"/>
                <w:szCs w:val="20"/>
              </w:rPr>
              <w:t>869,750</w:t>
            </w:r>
          </w:p>
        </w:tc>
        <w:tc>
          <w:tcPr>
            <w:tcW w:w="1304" w:type="dxa"/>
            <w:tcBorders>
              <w:top w:val="single" w:sz="4" w:space="0" w:color="auto"/>
              <w:bottom w:val="single" w:sz="4" w:space="0" w:color="auto"/>
            </w:tcBorders>
            <w:vAlign w:val="center"/>
          </w:tcPr>
          <w:p w14:paraId="4B5B9927" w14:textId="77777777" w:rsidR="00EF3894" w:rsidRDefault="00EF3894" w:rsidP="00EF3894">
            <w:pPr>
              <w:jc w:val="right"/>
              <w:rPr>
                <w:rFonts w:ascii="Calibri" w:hAnsi="Calibri" w:cs="Calibri"/>
                <w:b/>
                <w:bCs/>
                <w:color w:val="000000"/>
                <w:szCs w:val="20"/>
              </w:rPr>
            </w:pPr>
            <w:r>
              <w:rPr>
                <w:rFonts w:ascii="Calibri" w:hAnsi="Calibri" w:cs="Calibri"/>
                <w:b/>
                <w:bCs/>
                <w:color w:val="000000"/>
                <w:szCs w:val="20"/>
              </w:rPr>
              <w:t>874,020</w:t>
            </w:r>
          </w:p>
        </w:tc>
        <w:tc>
          <w:tcPr>
            <w:tcW w:w="1304" w:type="dxa"/>
            <w:tcBorders>
              <w:top w:val="single" w:sz="4" w:space="0" w:color="auto"/>
              <w:bottom w:val="single" w:sz="4" w:space="0" w:color="auto"/>
            </w:tcBorders>
            <w:vAlign w:val="center"/>
          </w:tcPr>
          <w:p w14:paraId="140F4AD5" w14:textId="77777777" w:rsidR="00EF3894" w:rsidRPr="00B00AED" w:rsidRDefault="00EF3894" w:rsidP="00EF3894">
            <w:pPr>
              <w:jc w:val="right"/>
              <w:rPr>
                <w:rFonts w:ascii="Calibri" w:hAnsi="Calibri" w:cs="Calibri"/>
                <w:b/>
                <w:bCs/>
                <w:color w:val="000000"/>
                <w:szCs w:val="20"/>
              </w:rPr>
            </w:pPr>
            <w:r w:rsidRPr="00B00AED">
              <w:rPr>
                <w:rFonts w:ascii="Calibri" w:hAnsi="Calibri" w:cs="Calibri"/>
                <w:b/>
                <w:bCs/>
                <w:color w:val="000000"/>
                <w:szCs w:val="20"/>
              </w:rPr>
              <w:t>901,640</w:t>
            </w:r>
          </w:p>
        </w:tc>
        <w:tc>
          <w:tcPr>
            <w:tcW w:w="1305" w:type="dxa"/>
            <w:tcBorders>
              <w:top w:val="single" w:sz="4" w:space="0" w:color="auto"/>
              <w:bottom w:val="single" w:sz="4" w:space="0" w:color="auto"/>
            </w:tcBorders>
            <w:vAlign w:val="center"/>
          </w:tcPr>
          <w:p w14:paraId="29B682CE" w14:textId="77777777" w:rsidR="00EF3894" w:rsidRPr="00B00AED" w:rsidRDefault="00EF3894" w:rsidP="00EF3894">
            <w:pPr>
              <w:jc w:val="right"/>
              <w:rPr>
                <w:rFonts w:ascii="Calibri" w:hAnsi="Calibri" w:cs="Calibri"/>
                <w:b/>
                <w:bCs/>
                <w:color w:val="000000"/>
                <w:szCs w:val="20"/>
              </w:rPr>
            </w:pPr>
            <w:r>
              <w:rPr>
                <w:rFonts w:ascii="Calibri" w:hAnsi="Calibri" w:cs="Calibri"/>
                <w:b/>
                <w:bCs/>
                <w:color w:val="000000"/>
                <w:szCs w:val="20"/>
              </w:rPr>
              <w:t>897,88</w:t>
            </w:r>
            <w:r w:rsidRPr="00B00AED">
              <w:rPr>
                <w:rFonts w:ascii="Calibri" w:hAnsi="Calibri" w:cs="Calibri"/>
                <w:b/>
                <w:bCs/>
                <w:color w:val="000000"/>
                <w:szCs w:val="20"/>
              </w:rPr>
              <w:t>0</w:t>
            </w:r>
          </w:p>
        </w:tc>
      </w:tr>
    </w:tbl>
    <w:p w14:paraId="70CD28FA" w14:textId="77777777" w:rsidR="006F7333" w:rsidRPr="00E97A24" w:rsidRDefault="006F7333" w:rsidP="00C07ED3">
      <w:pPr>
        <w:spacing w:after="0"/>
        <w:ind w:right="-164"/>
        <w:rPr>
          <w:sz w:val="16"/>
          <w:szCs w:val="16"/>
        </w:rPr>
      </w:pPr>
      <w:r w:rsidRPr="00E97A24">
        <w:rPr>
          <w:sz w:val="16"/>
          <w:szCs w:val="16"/>
        </w:rPr>
        <w:t xml:space="preserve">1 As families may use more than one service type in any particular quarter and due to rounding, the sum of the component parts may not equal the Total. </w:t>
      </w:r>
    </w:p>
    <w:p w14:paraId="09A9FD27" w14:textId="77777777" w:rsidR="006F7333" w:rsidRPr="00E97A24" w:rsidRDefault="006F7333" w:rsidP="00AF2989">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14:paraId="59617E3C" w14:textId="77777777" w:rsidR="006F7333" w:rsidRPr="00E97A24" w:rsidRDefault="006F7333" w:rsidP="006F7333">
      <w:r w:rsidRPr="00E97A24">
        <w:t xml:space="preserve">In the </w:t>
      </w:r>
      <w:r w:rsidR="007842D1">
        <w:t>December</w:t>
      </w:r>
      <w:r w:rsidR="006E7EE3" w:rsidRPr="00E97A24">
        <w:t xml:space="preserve"> </w:t>
      </w:r>
      <w:r w:rsidRPr="00E97A24">
        <w:t>quarter 201</w:t>
      </w:r>
      <w:r w:rsidR="0022553E">
        <w:t>7</w:t>
      </w:r>
      <w:r w:rsidRPr="00E97A24">
        <w:t xml:space="preserve">, </w:t>
      </w:r>
      <w:r w:rsidR="00B1213C">
        <w:t>302,85</w:t>
      </w:r>
      <w:r w:rsidR="008F2CC1">
        <w:t>0</w:t>
      </w:r>
      <w:r w:rsidRPr="00E97A24">
        <w:t xml:space="preserve"> families (</w:t>
      </w:r>
      <w:r w:rsidR="00A177F0" w:rsidRPr="00E97A24">
        <w:t>3</w:t>
      </w:r>
      <w:r w:rsidR="00480148">
        <w:t>3</w:t>
      </w:r>
      <w:r w:rsidR="00C17191" w:rsidRPr="00E97A24">
        <w:t>.</w:t>
      </w:r>
      <w:r w:rsidR="00B1213C">
        <w:t>7</w:t>
      </w:r>
      <w:r w:rsidRPr="00E97A24">
        <w:t xml:space="preserve"> per cent) had children attending approved child care in New South Wales, followed by </w:t>
      </w:r>
      <w:r w:rsidR="00B1213C">
        <w:t>219,530</w:t>
      </w:r>
      <w:r w:rsidR="004501B3" w:rsidRPr="00E97A24">
        <w:t xml:space="preserve"> </w:t>
      </w:r>
      <w:r w:rsidRPr="00E97A24">
        <w:t>families (24.</w:t>
      </w:r>
      <w:r w:rsidR="00B1213C">
        <w:t>4</w:t>
      </w:r>
      <w:r w:rsidR="008F2CC1">
        <w:t> per cent) in Victoria and 201</w:t>
      </w:r>
      <w:r w:rsidRPr="00E97A24">
        <w:t>,</w:t>
      </w:r>
      <w:r w:rsidR="00B1213C">
        <w:t>9</w:t>
      </w:r>
      <w:r w:rsidR="008F2CC1">
        <w:t>1</w:t>
      </w:r>
      <w:r w:rsidR="006155FC">
        <w:t>0</w:t>
      </w:r>
      <w:r w:rsidRPr="00E97A24">
        <w:t xml:space="preserve"> families (2</w:t>
      </w:r>
      <w:r w:rsidR="003A57D6" w:rsidRPr="00E97A24">
        <w:t>2.</w:t>
      </w:r>
      <w:r w:rsidR="00B1213C">
        <w:t>5</w:t>
      </w:r>
      <w:r w:rsidR="00C07ED3" w:rsidRPr="00E97A24">
        <w:t> </w:t>
      </w:r>
      <w:r w:rsidRPr="00E97A24">
        <w:t>per cent) in Queensland.</w:t>
      </w:r>
    </w:p>
    <w:p w14:paraId="0C349F10" w14:textId="77777777" w:rsidR="006F7333" w:rsidRPr="00E97A24" w:rsidRDefault="006F7333" w:rsidP="006F7333">
      <w:r w:rsidRPr="00E97A24">
        <w:t>Across Australia, nearly two-thirds (5</w:t>
      </w:r>
      <w:r w:rsidR="00FD7350">
        <w:t>94,97</w:t>
      </w:r>
      <w:r w:rsidR="008F2CC1">
        <w:t>0</w:t>
      </w:r>
      <w:r w:rsidR="00FF6424" w:rsidRPr="00E97A24">
        <w:t xml:space="preserve"> </w:t>
      </w:r>
      <w:r w:rsidRPr="00E97A24">
        <w:t xml:space="preserve">or </w:t>
      </w:r>
      <w:r w:rsidR="00A177F0" w:rsidRPr="00E97A24">
        <w:t>6</w:t>
      </w:r>
      <w:r w:rsidR="00FD7350">
        <w:t>6</w:t>
      </w:r>
      <w:r w:rsidR="00A177F0" w:rsidRPr="00E97A24">
        <w:t>.</w:t>
      </w:r>
      <w:r w:rsidR="00FD7350">
        <w:t>3</w:t>
      </w:r>
      <w:r w:rsidRPr="00E97A24">
        <w:t xml:space="preserve"> per cent) of </w:t>
      </w:r>
      <w:r w:rsidR="00761A35">
        <w:t xml:space="preserve">families using approved child care chose </w:t>
      </w:r>
      <w:r w:rsidR="00622566">
        <w:t>Long Day C</w:t>
      </w:r>
      <w:r w:rsidRPr="00E97A24">
        <w:t xml:space="preserve">are and around one-third </w:t>
      </w:r>
      <w:r w:rsidR="00716434">
        <w:t>(308,620</w:t>
      </w:r>
      <w:r w:rsidR="000248F2">
        <w:t xml:space="preserve"> or 34.4 per cent) </w:t>
      </w:r>
      <w:r w:rsidR="00761A35">
        <w:t>chose</w:t>
      </w:r>
      <w:r w:rsidR="00B568C8">
        <w:t xml:space="preserve"> outside school hours c</w:t>
      </w:r>
      <w:r w:rsidR="000248F2">
        <w:t>are.</w:t>
      </w:r>
    </w:p>
    <w:p w14:paraId="59C6E56E" w14:textId="77777777" w:rsidR="006F7333" w:rsidRPr="00E97A24" w:rsidRDefault="006F7333" w:rsidP="008F373B">
      <w:pPr>
        <w:pStyle w:val="Heading3"/>
        <w:ind w:hanging="426"/>
      </w:pPr>
      <w:r w:rsidRPr="00E97A24">
        <w:t xml:space="preserve">Table 7: Number of families using child care by service type and state and territory, </w:t>
      </w:r>
      <w:r w:rsidR="007842D1">
        <w:t>December</w:t>
      </w:r>
      <w:r w:rsidR="006E7EE3" w:rsidRPr="00E97A24">
        <w:t xml:space="preserve"> </w:t>
      </w:r>
      <w:r w:rsidR="00721D59" w:rsidRPr="00E97A24">
        <w:t>quarter 201</w:t>
      </w:r>
      <w:r w:rsidR="0070703E">
        <w:t>7</w:t>
      </w:r>
    </w:p>
    <w:tbl>
      <w:tblPr>
        <w:tblStyle w:val="DEEWRTable"/>
        <w:tblW w:w="10349" w:type="dxa"/>
        <w:tblInd w:w="-318" w:type="dxa"/>
        <w:tblLayout w:type="fixed"/>
        <w:tblLook w:val="0420" w:firstRow="1" w:lastRow="0" w:firstColumn="0" w:lastColumn="0" w:noHBand="0" w:noVBand="1"/>
        <w:tblCaption w:val="Table 5: Average weekly hours in child care by service type, December quarter 2013 to December quarter 2014"/>
      </w:tblPr>
      <w:tblGrid>
        <w:gridCol w:w="1986"/>
        <w:gridCol w:w="992"/>
        <w:gridCol w:w="992"/>
        <w:gridCol w:w="903"/>
        <w:gridCol w:w="869"/>
        <w:gridCol w:w="868"/>
        <w:gridCol w:w="868"/>
        <w:gridCol w:w="868"/>
        <w:gridCol w:w="869"/>
        <w:gridCol w:w="1134"/>
      </w:tblGrid>
      <w:tr w:rsidR="006F7333" w:rsidRPr="00E97A24" w14:paraId="4CF82299" w14:textId="77777777" w:rsidTr="008F373B">
        <w:trPr>
          <w:cnfStyle w:val="100000000000" w:firstRow="1" w:lastRow="0" w:firstColumn="0" w:lastColumn="0" w:oddVBand="0" w:evenVBand="0" w:oddHBand="0" w:evenHBand="0" w:firstRowFirstColumn="0" w:firstRowLastColumn="0" w:lastRowFirstColumn="0" w:lastRowLastColumn="0"/>
          <w:trHeight w:val="428"/>
          <w:tblHeader/>
        </w:trPr>
        <w:tc>
          <w:tcPr>
            <w:tcW w:w="1986" w:type="dxa"/>
            <w:vAlign w:val="center"/>
          </w:tcPr>
          <w:p w14:paraId="3E5C84C7" w14:textId="77777777" w:rsidR="006F7333" w:rsidRPr="00E97A24" w:rsidRDefault="006F7333" w:rsidP="00C1105A">
            <w:r w:rsidRPr="00E97A24">
              <w:t>Service type</w:t>
            </w:r>
          </w:p>
        </w:tc>
        <w:tc>
          <w:tcPr>
            <w:tcW w:w="992" w:type="dxa"/>
            <w:vAlign w:val="center"/>
          </w:tcPr>
          <w:p w14:paraId="7E5E9BA2" w14:textId="77777777" w:rsidR="006F7333" w:rsidRPr="00E97A24" w:rsidRDefault="006F7333" w:rsidP="006F7333">
            <w:pPr>
              <w:ind w:left="-108"/>
              <w:jc w:val="right"/>
            </w:pPr>
            <w:r w:rsidRPr="00E97A24">
              <w:t>NSW</w:t>
            </w:r>
          </w:p>
        </w:tc>
        <w:tc>
          <w:tcPr>
            <w:tcW w:w="992" w:type="dxa"/>
            <w:vAlign w:val="center"/>
          </w:tcPr>
          <w:p w14:paraId="0E8591C9" w14:textId="77777777" w:rsidR="006F7333" w:rsidRPr="00E97A24" w:rsidRDefault="006F7333" w:rsidP="006F7333">
            <w:pPr>
              <w:ind w:left="-125"/>
              <w:jc w:val="right"/>
            </w:pPr>
            <w:r w:rsidRPr="00E97A24">
              <w:t>Vic.</w:t>
            </w:r>
          </w:p>
        </w:tc>
        <w:tc>
          <w:tcPr>
            <w:tcW w:w="903" w:type="dxa"/>
            <w:vAlign w:val="center"/>
          </w:tcPr>
          <w:p w14:paraId="35369048" w14:textId="77777777" w:rsidR="006F7333" w:rsidRPr="00E97A24" w:rsidRDefault="006F7333" w:rsidP="006F7333">
            <w:pPr>
              <w:ind w:left="-125"/>
              <w:jc w:val="right"/>
            </w:pPr>
            <w:r w:rsidRPr="00E97A24">
              <w:t>Qld</w:t>
            </w:r>
          </w:p>
        </w:tc>
        <w:tc>
          <w:tcPr>
            <w:tcW w:w="869" w:type="dxa"/>
            <w:vAlign w:val="center"/>
          </w:tcPr>
          <w:p w14:paraId="0949DFD8" w14:textId="77777777" w:rsidR="006F7333" w:rsidRPr="00E97A24" w:rsidRDefault="006F7333" w:rsidP="00C1105A">
            <w:pPr>
              <w:jc w:val="right"/>
            </w:pPr>
            <w:r w:rsidRPr="00E97A24">
              <w:t>SA</w:t>
            </w:r>
          </w:p>
        </w:tc>
        <w:tc>
          <w:tcPr>
            <w:tcW w:w="868" w:type="dxa"/>
            <w:vAlign w:val="center"/>
          </w:tcPr>
          <w:p w14:paraId="721D1218" w14:textId="77777777" w:rsidR="006F7333" w:rsidRPr="00E97A24" w:rsidRDefault="006F7333" w:rsidP="00C1105A">
            <w:pPr>
              <w:jc w:val="right"/>
            </w:pPr>
            <w:r w:rsidRPr="00E97A24">
              <w:t>WA</w:t>
            </w:r>
          </w:p>
        </w:tc>
        <w:tc>
          <w:tcPr>
            <w:tcW w:w="868" w:type="dxa"/>
            <w:vAlign w:val="center"/>
          </w:tcPr>
          <w:p w14:paraId="604C1E80" w14:textId="77777777" w:rsidR="006F7333" w:rsidRPr="00E97A24" w:rsidRDefault="006F7333" w:rsidP="00C1105A">
            <w:pPr>
              <w:jc w:val="right"/>
            </w:pPr>
            <w:r w:rsidRPr="00E97A24">
              <w:t>Tas.</w:t>
            </w:r>
          </w:p>
        </w:tc>
        <w:tc>
          <w:tcPr>
            <w:tcW w:w="868" w:type="dxa"/>
            <w:vAlign w:val="center"/>
          </w:tcPr>
          <w:p w14:paraId="633AF109" w14:textId="77777777" w:rsidR="006F7333" w:rsidRPr="00E97A24" w:rsidRDefault="006F7333" w:rsidP="00C1105A">
            <w:pPr>
              <w:jc w:val="right"/>
            </w:pPr>
            <w:r w:rsidRPr="00E97A24">
              <w:t>NT</w:t>
            </w:r>
          </w:p>
        </w:tc>
        <w:tc>
          <w:tcPr>
            <w:tcW w:w="869" w:type="dxa"/>
            <w:vAlign w:val="center"/>
          </w:tcPr>
          <w:p w14:paraId="673DCC9F" w14:textId="77777777" w:rsidR="006F7333" w:rsidRPr="00E97A24" w:rsidRDefault="006F7333" w:rsidP="00C1105A">
            <w:pPr>
              <w:jc w:val="right"/>
            </w:pPr>
            <w:r w:rsidRPr="00E97A24">
              <w:t>ACT</w:t>
            </w:r>
          </w:p>
        </w:tc>
        <w:tc>
          <w:tcPr>
            <w:tcW w:w="1134" w:type="dxa"/>
            <w:vAlign w:val="center"/>
          </w:tcPr>
          <w:p w14:paraId="48DFCE3F" w14:textId="77777777" w:rsidR="006F7333" w:rsidRPr="00E97A24" w:rsidRDefault="006F7333" w:rsidP="00C1105A">
            <w:pPr>
              <w:ind w:left="34"/>
              <w:jc w:val="right"/>
            </w:pPr>
            <w:r w:rsidRPr="00E97A24">
              <w:t>Australia</w:t>
            </w:r>
            <w:r w:rsidRPr="00E97A24">
              <w:rPr>
                <w:vertAlign w:val="superscript"/>
              </w:rPr>
              <w:t>1</w:t>
            </w:r>
          </w:p>
        </w:tc>
      </w:tr>
      <w:tr w:rsidR="00F00535" w:rsidRPr="00E97A24" w14:paraId="76B3CD1C" w14:textId="77777777" w:rsidTr="005C1944">
        <w:trPr>
          <w:trHeight w:hRule="exact" w:val="567"/>
        </w:trPr>
        <w:tc>
          <w:tcPr>
            <w:tcW w:w="1986" w:type="dxa"/>
            <w:vAlign w:val="center"/>
          </w:tcPr>
          <w:p w14:paraId="66542E02" w14:textId="77777777" w:rsidR="00F00535" w:rsidRPr="00E97A24" w:rsidRDefault="00F00535" w:rsidP="00F00535">
            <w:r w:rsidRPr="00E97A24">
              <w:t>Long Day Care</w:t>
            </w:r>
          </w:p>
        </w:tc>
        <w:tc>
          <w:tcPr>
            <w:tcW w:w="992" w:type="dxa"/>
            <w:vAlign w:val="center"/>
          </w:tcPr>
          <w:p w14:paraId="4675E82E" w14:textId="77777777" w:rsidR="00F00535" w:rsidRPr="00F00535" w:rsidRDefault="00F00535" w:rsidP="00F00535">
            <w:pPr>
              <w:jc w:val="right"/>
            </w:pPr>
            <w:r w:rsidRPr="00F00535">
              <w:t>203,620</w:t>
            </w:r>
          </w:p>
        </w:tc>
        <w:tc>
          <w:tcPr>
            <w:tcW w:w="992" w:type="dxa"/>
            <w:vAlign w:val="center"/>
          </w:tcPr>
          <w:p w14:paraId="3459044E" w14:textId="77777777" w:rsidR="00F00535" w:rsidRPr="00F00535" w:rsidRDefault="00F00535" w:rsidP="00F00535">
            <w:pPr>
              <w:jc w:val="right"/>
            </w:pPr>
            <w:r w:rsidRPr="00F00535">
              <w:t>141,700</w:t>
            </w:r>
          </w:p>
        </w:tc>
        <w:tc>
          <w:tcPr>
            <w:tcW w:w="903" w:type="dxa"/>
            <w:vAlign w:val="center"/>
          </w:tcPr>
          <w:p w14:paraId="5606E4C6" w14:textId="77777777" w:rsidR="00F00535" w:rsidRPr="00F00535" w:rsidRDefault="00F00535" w:rsidP="00F00535">
            <w:pPr>
              <w:jc w:val="right"/>
            </w:pPr>
            <w:r w:rsidRPr="00F00535">
              <w:t>137,010</w:t>
            </w:r>
          </w:p>
        </w:tc>
        <w:tc>
          <w:tcPr>
            <w:tcW w:w="869" w:type="dxa"/>
            <w:vAlign w:val="center"/>
          </w:tcPr>
          <w:p w14:paraId="618361DC" w14:textId="77777777" w:rsidR="00F00535" w:rsidRPr="00F00535" w:rsidRDefault="00F00535" w:rsidP="00F00535">
            <w:pPr>
              <w:jc w:val="right"/>
            </w:pPr>
            <w:r w:rsidRPr="00F00535">
              <w:t>35,690</w:t>
            </w:r>
          </w:p>
        </w:tc>
        <w:tc>
          <w:tcPr>
            <w:tcW w:w="868" w:type="dxa"/>
            <w:vAlign w:val="center"/>
          </w:tcPr>
          <w:p w14:paraId="084E1E46" w14:textId="77777777" w:rsidR="00F00535" w:rsidRPr="00F00535" w:rsidRDefault="00F00535" w:rsidP="00F00535">
            <w:pPr>
              <w:jc w:val="right"/>
            </w:pPr>
            <w:r w:rsidRPr="00F00535">
              <w:t>48,990</w:t>
            </w:r>
          </w:p>
        </w:tc>
        <w:tc>
          <w:tcPr>
            <w:tcW w:w="868" w:type="dxa"/>
            <w:vAlign w:val="center"/>
          </w:tcPr>
          <w:p w14:paraId="37EC25BE" w14:textId="77777777" w:rsidR="00F00535" w:rsidRPr="00F00535" w:rsidRDefault="00F00535" w:rsidP="00F00535">
            <w:pPr>
              <w:jc w:val="right"/>
            </w:pPr>
            <w:r w:rsidRPr="00F00535">
              <w:t>10,130</w:t>
            </w:r>
          </w:p>
        </w:tc>
        <w:tc>
          <w:tcPr>
            <w:tcW w:w="868" w:type="dxa"/>
            <w:vAlign w:val="center"/>
          </w:tcPr>
          <w:p w14:paraId="7970BA58" w14:textId="77777777" w:rsidR="00F00535" w:rsidRPr="00F00535" w:rsidRDefault="00F00535" w:rsidP="00F00535">
            <w:pPr>
              <w:jc w:val="right"/>
            </w:pPr>
            <w:r w:rsidRPr="00F00535">
              <w:t>4,950</w:t>
            </w:r>
          </w:p>
        </w:tc>
        <w:tc>
          <w:tcPr>
            <w:tcW w:w="869" w:type="dxa"/>
            <w:vAlign w:val="center"/>
          </w:tcPr>
          <w:p w14:paraId="74A9B761" w14:textId="77777777" w:rsidR="00F00535" w:rsidRPr="00F00535" w:rsidRDefault="00F00535" w:rsidP="00F00535">
            <w:pPr>
              <w:jc w:val="right"/>
            </w:pPr>
            <w:r w:rsidRPr="00F00535">
              <w:t>13,690</w:t>
            </w:r>
          </w:p>
        </w:tc>
        <w:tc>
          <w:tcPr>
            <w:tcW w:w="1134" w:type="dxa"/>
            <w:vAlign w:val="center"/>
          </w:tcPr>
          <w:p w14:paraId="2DECF65B" w14:textId="77777777" w:rsidR="00F00535" w:rsidRPr="00F00535" w:rsidRDefault="00F00535" w:rsidP="00F00535">
            <w:pPr>
              <w:jc w:val="right"/>
            </w:pPr>
            <w:r w:rsidRPr="00F00535">
              <w:t>594,970</w:t>
            </w:r>
          </w:p>
        </w:tc>
      </w:tr>
      <w:tr w:rsidR="00F00535" w:rsidRPr="00E97A24" w14:paraId="7404CF04" w14:textId="77777777" w:rsidTr="005C1944">
        <w:trPr>
          <w:trHeight w:hRule="exact" w:val="567"/>
        </w:trPr>
        <w:tc>
          <w:tcPr>
            <w:tcW w:w="1986" w:type="dxa"/>
            <w:vAlign w:val="center"/>
          </w:tcPr>
          <w:p w14:paraId="6AD09305" w14:textId="77777777" w:rsidR="00F00535" w:rsidRPr="00E97A24" w:rsidRDefault="00F00535" w:rsidP="00F00535">
            <w:r w:rsidRPr="00E97A24">
              <w:t xml:space="preserve">Family Day Care and </w:t>
            </w:r>
            <w:r w:rsidRPr="00E97A24">
              <w:br/>
              <w:t>In-Home Care</w:t>
            </w:r>
          </w:p>
        </w:tc>
        <w:tc>
          <w:tcPr>
            <w:tcW w:w="992" w:type="dxa"/>
            <w:vAlign w:val="center"/>
          </w:tcPr>
          <w:p w14:paraId="5EA51DBA" w14:textId="77777777" w:rsidR="00F00535" w:rsidRPr="00F00535" w:rsidRDefault="00F00535" w:rsidP="00F00535">
            <w:pPr>
              <w:jc w:val="right"/>
            </w:pPr>
            <w:r w:rsidRPr="00F00535">
              <w:t>39,910</w:t>
            </w:r>
          </w:p>
        </w:tc>
        <w:tc>
          <w:tcPr>
            <w:tcW w:w="992" w:type="dxa"/>
            <w:vAlign w:val="center"/>
          </w:tcPr>
          <w:p w14:paraId="7F724C99" w14:textId="77777777" w:rsidR="00F00535" w:rsidRPr="00F00535" w:rsidRDefault="00F00535" w:rsidP="00F00535">
            <w:pPr>
              <w:jc w:val="right"/>
            </w:pPr>
            <w:r w:rsidRPr="00F00535">
              <w:t>32,500</w:t>
            </w:r>
          </w:p>
        </w:tc>
        <w:tc>
          <w:tcPr>
            <w:tcW w:w="903" w:type="dxa"/>
            <w:vAlign w:val="center"/>
          </w:tcPr>
          <w:p w14:paraId="5EF1763A" w14:textId="77777777" w:rsidR="00F00535" w:rsidRPr="00F00535" w:rsidRDefault="00F00535" w:rsidP="00F00535">
            <w:pPr>
              <w:jc w:val="right"/>
            </w:pPr>
            <w:r w:rsidRPr="00F00535">
              <w:t>18,210</w:t>
            </w:r>
          </w:p>
        </w:tc>
        <w:tc>
          <w:tcPr>
            <w:tcW w:w="869" w:type="dxa"/>
            <w:vAlign w:val="center"/>
          </w:tcPr>
          <w:p w14:paraId="70517798" w14:textId="77777777" w:rsidR="00F00535" w:rsidRPr="00F00535" w:rsidRDefault="00F00535" w:rsidP="00F00535">
            <w:pPr>
              <w:jc w:val="right"/>
            </w:pPr>
            <w:r w:rsidRPr="00F00535">
              <w:t>3,950</w:t>
            </w:r>
          </w:p>
        </w:tc>
        <w:tc>
          <w:tcPr>
            <w:tcW w:w="868" w:type="dxa"/>
            <w:vAlign w:val="center"/>
          </w:tcPr>
          <w:p w14:paraId="0065EAF9" w14:textId="77777777" w:rsidR="00F00535" w:rsidRPr="00F00535" w:rsidRDefault="00F00535" w:rsidP="00F00535">
            <w:pPr>
              <w:jc w:val="right"/>
            </w:pPr>
            <w:r w:rsidRPr="00F00535">
              <w:t>7,900</w:t>
            </w:r>
          </w:p>
        </w:tc>
        <w:tc>
          <w:tcPr>
            <w:tcW w:w="868" w:type="dxa"/>
            <w:vAlign w:val="center"/>
          </w:tcPr>
          <w:p w14:paraId="60F40389" w14:textId="77777777" w:rsidR="00F00535" w:rsidRPr="00F00535" w:rsidRDefault="00F00535" w:rsidP="00F00535">
            <w:pPr>
              <w:jc w:val="right"/>
            </w:pPr>
            <w:r w:rsidRPr="00F00535">
              <w:t>2,850</w:t>
            </w:r>
          </w:p>
        </w:tc>
        <w:tc>
          <w:tcPr>
            <w:tcW w:w="868" w:type="dxa"/>
            <w:vAlign w:val="center"/>
          </w:tcPr>
          <w:p w14:paraId="0C3877A4" w14:textId="77777777" w:rsidR="00F00535" w:rsidRPr="00F00535" w:rsidRDefault="00F00535" w:rsidP="00F00535">
            <w:pPr>
              <w:jc w:val="right"/>
            </w:pPr>
            <w:r w:rsidRPr="00F00535">
              <w:t>320</w:t>
            </w:r>
          </w:p>
        </w:tc>
        <w:tc>
          <w:tcPr>
            <w:tcW w:w="869" w:type="dxa"/>
            <w:vAlign w:val="center"/>
          </w:tcPr>
          <w:p w14:paraId="6D527A69" w14:textId="77777777" w:rsidR="00F00535" w:rsidRPr="00F00535" w:rsidRDefault="00F00535" w:rsidP="00F00535">
            <w:pPr>
              <w:jc w:val="right"/>
            </w:pPr>
            <w:r w:rsidRPr="00F00535">
              <w:t>1,090</w:t>
            </w:r>
          </w:p>
        </w:tc>
        <w:tc>
          <w:tcPr>
            <w:tcW w:w="1134" w:type="dxa"/>
            <w:vAlign w:val="center"/>
          </w:tcPr>
          <w:p w14:paraId="102EF1F4" w14:textId="77777777" w:rsidR="00F00535" w:rsidRPr="00F00535" w:rsidRDefault="00F00535" w:rsidP="00F00535">
            <w:pPr>
              <w:jc w:val="right"/>
            </w:pPr>
            <w:r w:rsidRPr="00F00535">
              <w:t>106,640</w:t>
            </w:r>
          </w:p>
        </w:tc>
      </w:tr>
      <w:tr w:rsidR="00F00535" w:rsidRPr="00E97A24" w14:paraId="2DBB4376" w14:textId="77777777" w:rsidTr="005C1944">
        <w:trPr>
          <w:trHeight w:hRule="exact" w:val="567"/>
        </w:trPr>
        <w:tc>
          <w:tcPr>
            <w:tcW w:w="1986" w:type="dxa"/>
            <w:vAlign w:val="center"/>
          </w:tcPr>
          <w:p w14:paraId="7786C130" w14:textId="77777777" w:rsidR="00F00535" w:rsidRPr="00E97A24" w:rsidRDefault="00F00535" w:rsidP="00F00535">
            <w:r w:rsidRPr="00E97A24">
              <w:t>Occasional Care</w:t>
            </w:r>
          </w:p>
        </w:tc>
        <w:tc>
          <w:tcPr>
            <w:tcW w:w="992" w:type="dxa"/>
            <w:vAlign w:val="center"/>
          </w:tcPr>
          <w:p w14:paraId="07AE4EA5" w14:textId="77777777" w:rsidR="00F00535" w:rsidRPr="00F00535" w:rsidRDefault="00F00535" w:rsidP="00F00535">
            <w:pPr>
              <w:jc w:val="right"/>
            </w:pPr>
            <w:r w:rsidRPr="00F00535">
              <w:t>1,760</w:t>
            </w:r>
          </w:p>
        </w:tc>
        <w:tc>
          <w:tcPr>
            <w:tcW w:w="992" w:type="dxa"/>
            <w:vAlign w:val="center"/>
          </w:tcPr>
          <w:p w14:paraId="450BBB53" w14:textId="77777777" w:rsidR="00F00535" w:rsidRPr="00F00535" w:rsidRDefault="00F00535" w:rsidP="00F00535">
            <w:pPr>
              <w:jc w:val="right"/>
            </w:pPr>
            <w:r w:rsidRPr="00F00535">
              <w:t>2,000</w:t>
            </w:r>
          </w:p>
        </w:tc>
        <w:tc>
          <w:tcPr>
            <w:tcW w:w="903" w:type="dxa"/>
            <w:vAlign w:val="center"/>
          </w:tcPr>
          <w:p w14:paraId="6E1E3F82" w14:textId="77777777" w:rsidR="00F00535" w:rsidRPr="00F00535" w:rsidRDefault="00F00535" w:rsidP="00F00535">
            <w:pPr>
              <w:jc w:val="right"/>
            </w:pPr>
            <w:r w:rsidRPr="00F00535">
              <w:t>320</w:t>
            </w:r>
          </w:p>
        </w:tc>
        <w:tc>
          <w:tcPr>
            <w:tcW w:w="869" w:type="dxa"/>
            <w:vAlign w:val="center"/>
          </w:tcPr>
          <w:p w14:paraId="19774EB2" w14:textId="77777777" w:rsidR="00F00535" w:rsidRPr="00F00535" w:rsidRDefault="00F00535" w:rsidP="00F00535">
            <w:pPr>
              <w:jc w:val="right"/>
            </w:pPr>
            <w:r w:rsidRPr="00F00535">
              <w:t>80</w:t>
            </w:r>
          </w:p>
        </w:tc>
        <w:tc>
          <w:tcPr>
            <w:tcW w:w="868" w:type="dxa"/>
            <w:vAlign w:val="center"/>
          </w:tcPr>
          <w:p w14:paraId="1112CEDF" w14:textId="77777777" w:rsidR="00F00535" w:rsidRPr="00F00535" w:rsidRDefault="00F00535" w:rsidP="00F00535">
            <w:pPr>
              <w:jc w:val="right"/>
            </w:pPr>
            <w:r w:rsidRPr="00F00535">
              <w:t>770</w:t>
            </w:r>
          </w:p>
        </w:tc>
        <w:tc>
          <w:tcPr>
            <w:tcW w:w="868" w:type="dxa"/>
            <w:vAlign w:val="center"/>
          </w:tcPr>
          <w:p w14:paraId="1996EA13" w14:textId="77777777" w:rsidR="00F00535" w:rsidRPr="00F00535" w:rsidRDefault="00F00535" w:rsidP="00F00535">
            <w:pPr>
              <w:jc w:val="right"/>
            </w:pPr>
            <w:r w:rsidRPr="00F00535">
              <w:t>90</w:t>
            </w:r>
          </w:p>
        </w:tc>
        <w:tc>
          <w:tcPr>
            <w:tcW w:w="868" w:type="dxa"/>
            <w:vAlign w:val="center"/>
          </w:tcPr>
          <w:p w14:paraId="4D9EA30F" w14:textId="77777777" w:rsidR="00F00535" w:rsidRPr="00F00535" w:rsidRDefault="00F00535" w:rsidP="00F00535">
            <w:pPr>
              <w:jc w:val="right"/>
            </w:pPr>
            <w:r w:rsidRPr="00F00535">
              <w:t>0</w:t>
            </w:r>
          </w:p>
        </w:tc>
        <w:tc>
          <w:tcPr>
            <w:tcW w:w="869" w:type="dxa"/>
            <w:vAlign w:val="center"/>
          </w:tcPr>
          <w:p w14:paraId="59E24D37" w14:textId="77777777" w:rsidR="00F00535" w:rsidRPr="00F00535" w:rsidRDefault="00F00535" w:rsidP="00F00535">
            <w:pPr>
              <w:jc w:val="right"/>
            </w:pPr>
            <w:r w:rsidRPr="00F00535">
              <w:t>120</w:t>
            </w:r>
          </w:p>
        </w:tc>
        <w:tc>
          <w:tcPr>
            <w:tcW w:w="1134" w:type="dxa"/>
            <w:vAlign w:val="center"/>
          </w:tcPr>
          <w:p w14:paraId="59B91DDB" w14:textId="77777777" w:rsidR="00F00535" w:rsidRPr="00F00535" w:rsidRDefault="00F00535" w:rsidP="00F00535">
            <w:pPr>
              <w:jc w:val="right"/>
            </w:pPr>
            <w:r w:rsidRPr="00F00535">
              <w:t>5,140</w:t>
            </w:r>
          </w:p>
        </w:tc>
      </w:tr>
      <w:tr w:rsidR="00F00535" w:rsidRPr="00E97A24" w14:paraId="4A09B0DD" w14:textId="77777777" w:rsidTr="005C1944">
        <w:trPr>
          <w:trHeight w:hRule="exact" w:val="567"/>
        </w:trPr>
        <w:tc>
          <w:tcPr>
            <w:tcW w:w="1986" w:type="dxa"/>
            <w:tcBorders>
              <w:bottom w:val="single" w:sz="4" w:space="0" w:color="auto"/>
            </w:tcBorders>
            <w:vAlign w:val="center"/>
          </w:tcPr>
          <w:p w14:paraId="0417C4BC" w14:textId="77777777" w:rsidR="00F00535" w:rsidRPr="00E97A24" w:rsidRDefault="00F00535" w:rsidP="00F00535">
            <w:r w:rsidRPr="00E97A24">
              <w:t>Outside School Hours Care</w:t>
            </w:r>
          </w:p>
        </w:tc>
        <w:tc>
          <w:tcPr>
            <w:tcW w:w="992" w:type="dxa"/>
            <w:tcBorders>
              <w:bottom w:val="single" w:sz="4" w:space="0" w:color="auto"/>
            </w:tcBorders>
            <w:vAlign w:val="center"/>
          </w:tcPr>
          <w:p w14:paraId="1EE322FC" w14:textId="77777777" w:rsidR="00F00535" w:rsidRPr="00F00535" w:rsidRDefault="00F00535" w:rsidP="00F00535">
            <w:pPr>
              <w:jc w:val="right"/>
            </w:pPr>
            <w:r w:rsidRPr="00F00535">
              <w:t>97,460</w:t>
            </w:r>
          </w:p>
        </w:tc>
        <w:tc>
          <w:tcPr>
            <w:tcW w:w="992" w:type="dxa"/>
            <w:tcBorders>
              <w:bottom w:val="single" w:sz="4" w:space="0" w:color="auto"/>
            </w:tcBorders>
            <w:vAlign w:val="center"/>
          </w:tcPr>
          <w:p w14:paraId="0AC1EA5A" w14:textId="77777777" w:rsidR="00F00535" w:rsidRPr="00F00535" w:rsidRDefault="00F00535" w:rsidP="00F00535">
            <w:pPr>
              <w:jc w:val="right"/>
            </w:pPr>
            <w:r w:rsidRPr="00F00535">
              <w:t>70,160</w:t>
            </w:r>
          </w:p>
        </w:tc>
        <w:tc>
          <w:tcPr>
            <w:tcW w:w="903" w:type="dxa"/>
            <w:tcBorders>
              <w:bottom w:val="single" w:sz="4" w:space="0" w:color="auto"/>
            </w:tcBorders>
            <w:vAlign w:val="center"/>
          </w:tcPr>
          <w:p w14:paraId="4C483924" w14:textId="77777777" w:rsidR="00F00535" w:rsidRPr="00F00535" w:rsidRDefault="00F00535" w:rsidP="00F00535">
            <w:pPr>
              <w:jc w:val="right"/>
            </w:pPr>
            <w:r w:rsidRPr="00F00535">
              <w:t>71,550</w:t>
            </w:r>
          </w:p>
        </w:tc>
        <w:tc>
          <w:tcPr>
            <w:tcW w:w="869" w:type="dxa"/>
            <w:tcBorders>
              <w:bottom w:val="single" w:sz="4" w:space="0" w:color="auto"/>
            </w:tcBorders>
            <w:vAlign w:val="center"/>
          </w:tcPr>
          <w:p w14:paraId="09C4E7A2" w14:textId="77777777" w:rsidR="00F00535" w:rsidRPr="00F00535" w:rsidRDefault="00F00535" w:rsidP="00F00535">
            <w:pPr>
              <w:jc w:val="right"/>
            </w:pPr>
            <w:r w:rsidRPr="00F00535">
              <w:t>27,610</w:t>
            </w:r>
          </w:p>
        </w:tc>
        <w:tc>
          <w:tcPr>
            <w:tcW w:w="868" w:type="dxa"/>
            <w:tcBorders>
              <w:bottom w:val="single" w:sz="4" w:space="0" w:color="auto"/>
            </w:tcBorders>
            <w:vAlign w:val="center"/>
          </w:tcPr>
          <w:p w14:paraId="61F6E540" w14:textId="77777777" w:rsidR="00F00535" w:rsidRPr="00F00535" w:rsidRDefault="00F00535" w:rsidP="00F00535">
            <w:pPr>
              <w:jc w:val="right"/>
            </w:pPr>
            <w:r w:rsidRPr="00F00535">
              <w:t>24,810</w:t>
            </w:r>
          </w:p>
        </w:tc>
        <w:tc>
          <w:tcPr>
            <w:tcW w:w="868" w:type="dxa"/>
            <w:tcBorders>
              <w:bottom w:val="single" w:sz="4" w:space="0" w:color="auto"/>
            </w:tcBorders>
            <w:vAlign w:val="center"/>
          </w:tcPr>
          <w:p w14:paraId="57C5B951" w14:textId="77777777" w:rsidR="00F00535" w:rsidRPr="00F00535" w:rsidRDefault="00F00535" w:rsidP="00F00535">
            <w:pPr>
              <w:jc w:val="right"/>
            </w:pPr>
            <w:r w:rsidRPr="00F00535">
              <w:t>5,560</w:t>
            </w:r>
          </w:p>
        </w:tc>
        <w:tc>
          <w:tcPr>
            <w:tcW w:w="868" w:type="dxa"/>
            <w:tcBorders>
              <w:bottom w:val="single" w:sz="4" w:space="0" w:color="auto"/>
            </w:tcBorders>
            <w:vAlign w:val="center"/>
          </w:tcPr>
          <w:p w14:paraId="576335EF" w14:textId="77777777" w:rsidR="00F00535" w:rsidRPr="00F00535" w:rsidRDefault="00F00535" w:rsidP="00F00535">
            <w:pPr>
              <w:jc w:val="right"/>
            </w:pPr>
            <w:r w:rsidRPr="00F00535">
              <w:t>2,900</w:t>
            </w:r>
          </w:p>
        </w:tc>
        <w:tc>
          <w:tcPr>
            <w:tcW w:w="869" w:type="dxa"/>
            <w:tcBorders>
              <w:bottom w:val="single" w:sz="4" w:space="0" w:color="auto"/>
            </w:tcBorders>
            <w:vAlign w:val="center"/>
          </w:tcPr>
          <w:p w14:paraId="1419060A" w14:textId="77777777" w:rsidR="00F00535" w:rsidRPr="00F00535" w:rsidRDefault="00F00535" w:rsidP="00F00535">
            <w:pPr>
              <w:jc w:val="right"/>
            </w:pPr>
            <w:r w:rsidRPr="00F00535">
              <w:t>8,800</w:t>
            </w:r>
          </w:p>
        </w:tc>
        <w:tc>
          <w:tcPr>
            <w:tcW w:w="1134" w:type="dxa"/>
            <w:tcBorders>
              <w:bottom w:val="single" w:sz="4" w:space="0" w:color="auto"/>
            </w:tcBorders>
            <w:vAlign w:val="center"/>
          </w:tcPr>
          <w:p w14:paraId="1F097CE9" w14:textId="77777777" w:rsidR="00F00535" w:rsidRPr="00F00535" w:rsidRDefault="00F00535" w:rsidP="00F00535">
            <w:pPr>
              <w:jc w:val="right"/>
            </w:pPr>
            <w:r w:rsidRPr="00F00535">
              <w:t>308,620</w:t>
            </w:r>
          </w:p>
        </w:tc>
      </w:tr>
      <w:tr w:rsidR="00F00535" w:rsidRPr="00F00535" w14:paraId="31AEC32F" w14:textId="77777777" w:rsidTr="005C1944">
        <w:trPr>
          <w:trHeight w:hRule="exact" w:val="567"/>
        </w:trPr>
        <w:tc>
          <w:tcPr>
            <w:tcW w:w="1986" w:type="dxa"/>
            <w:tcBorders>
              <w:top w:val="single" w:sz="4" w:space="0" w:color="auto"/>
              <w:bottom w:val="single" w:sz="4" w:space="0" w:color="auto"/>
            </w:tcBorders>
            <w:vAlign w:val="center"/>
          </w:tcPr>
          <w:p w14:paraId="70D2ED4B" w14:textId="77777777" w:rsidR="00F00535" w:rsidRPr="00F00535" w:rsidRDefault="00F00535" w:rsidP="00F00535">
            <w:pPr>
              <w:rPr>
                <w:b/>
              </w:rPr>
            </w:pPr>
            <w:r w:rsidRPr="00F00535">
              <w:rPr>
                <w:b/>
              </w:rPr>
              <w:t>Total</w:t>
            </w:r>
            <w:r w:rsidRPr="00F00535">
              <w:rPr>
                <w:b/>
                <w:vertAlign w:val="superscript"/>
              </w:rPr>
              <w:t>1</w:t>
            </w:r>
          </w:p>
        </w:tc>
        <w:tc>
          <w:tcPr>
            <w:tcW w:w="992" w:type="dxa"/>
            <w:tcBorders>
              <w:top w:val="single" w:sz="4" w:space="0" w:color="auto"/>
              <w:bottom w:val="single" w:sz="4" w:space="0" w:color="auto"/>
            </w:tcBorders>
            <w:vAlign w:val="center"/>
          </w:tcPr>
          <w:p w14:paraId="66E63C5F" w14:textId="77777777" w:rsidR="00F00535" w:rsidRPr="00F00535" w:rsidRDefault="00F00535" w:rsidP="00F00535">
            <w:pPr>
              <w:jc w:val="right"/>
              <w:rPr>
                <w:b/>
              </w:rPr>
            </w:pPr>
            <w:r w:rsidRPr="00F00535">
              <w:rPr>
                <w:b/>
              </w:rPr>
              <w:t>302,850</w:t>
            </w:r>
          </w:p>
        </w:tc>
        <w:tc>
          <w:tcPr>
            <w:tcW w:w="992" w:type="dxa"/>
            <w:tcBorders>
              <w:top w:val="single" w:sz="4" w:space="0" w:color="auto"/>
              <w:bottom w:val="single" w:sz="4" w:space="0" w:color="auto"/>
            </w:tcBorders>
            <w:vAlign w:val="center"/>
          </w:tcPr>
          <w:p w14:paraId="29A6F888" w14:textId="77777777" w:rsidR="00F00535" w:rsidRPr="00F00535" w:rsidRDefault="00F00535" w:rsidP="00F00535">
            <w:pPr>
              <w:jc w:val="right"/>
              <w:rPr>
                <w:b/>
              </w:rPr>
            </w:pPr>
            <w:r w:rsidRPr="00F00535">
              <w:rPr>
                <w:b/>
              </w:rPr>
              <w:t>219,530</w:t>
            </w:r>
          </w:p>
        </w:tc>
        <w:tc>
          <w:tcPr>
            <w:tcW w:w="903" w:type="dxa"/>
            <w:tcBorders>
              <w:top w:val="single" w:sz="4" w:space="0" w:color="auto"/>
              <w:bottom w:val="single" w:sz="4" w:space="0" w:color="auto"/>
            </w:tcBorders>
            <w:vAlign w:val="center"/>
          </w:tcPr>
          <w:p w14:paraId="05994217" w14:textId="77777777" w:rsidR="00F00535" w:rsidRPr="00F00535" w:rsidRDefault="00F00535" w:rsidP="00F00535">
            <w:pPr>
              <w:jc w:val="right"/>
              <w:rPr>
                <w:b/>
              </w:rPr>
            </w:pPr>
            <w:r w:rsidRPr="00F00535">
              <w:rPr>
                <w:b/>
              </w:rPr>
              <w:t>201,910</w:t>
            </w:r>
          </w:p>
        </w:tc>
        <w:tc>
          <w:tcPr>
            <w:tcW w:w="869" w:type="dxa"/>
            <w:tcBorders>
              <w:top w:val="single" w:sz="4" w:space="0" w:color="auto"/>
              <w:bottom w:val="single" w:sz="4" w:space="0" w:color="auto"/>
            </w:tcBorders>
            <w:vAlign w:val="center"/>
          </w:tcPr>
          <w:p w14:paraId="6389272C" w14:textId="77777777" w:rsidR="00F00535" w:rsidRPr="00F00535" w:rsidRDefault="00F00535" w:rsidP="00F00535">
            <w:pPr>
              <w:jc w:val="right"/>
              <w:rPr>
                <w:b/>
              </w:rPr>
            </w:pPr>
            <w:r w:rsidRPr="00F00535">
              <w:rPr>
                <w:b/>
              </w:rPr>
              <w:t>58,730</w:t>
            </w:r>
          </w:p>
        </w:tc>
        <w:tc>
          <w:tcPr>
            <w:tcW w:w="868" w:type="dxa"/>
            <w:tcBorders>
              <w:top w:val="single" w:sz="4" w:space="0" w:color="auto"/>
              <w:bottom w:val="single" w:sz="4" w:space="0" w:color="auto"/>
            </w:tcBorders>
            <w:vAlign w:val="center"/>
          </w:tcPr>
          <w:p w14:paraId="1FB0B361" w14:textId="77777777" w:rsidR="00F00535" w:rsidRPr="00F00535" w:rsidRDefault="00F00535" w:rsidP="00F00535">
            <w:pPr>
              <w:jc w:val="right"/>
              <w:rPr>
                <w:b/>
              </w:rPr>
            </w:pPr>
            <w:r w:rsidRPr="00F00535">
              <w:rPr>
                <w:b/>
              </w:rPr>
              <w:t>72,730</w:t>
            </w:r>
          </w:p>
        </w:tc>
        <w:tc>
          <w:tcPr>
            <w:tcW w:w="868" w:type="dxa"/>
            <w:tcBorders>
              <w:top w:val="single" w:sz="4" w:space="0" w:color="auto"/>
              <w:bottom w:val="single" w:sz="4" w:space="0" w:color="auto"/>
            </w:tcBorders>
            <w:vAlign w:val="center"/>
          </w:tcPr>
          <w:p w14:paraId="58DE5565" w14:textId="77777777" w:rsidR="00F00535" w:rsidRPr="00F00535" w:rsidRDefault="00F00535" w:rsidP="00F00535">
            <w:pPr>
              <w:jc w:val="right"/>
              <w:rPr>
                <w:b/>
              </w:rPr>
            </w:pPr>
            <w:r w:rsidRPr="00F00535">
              <w:rPr>
                <w:b/>
              </w:rPr>
              <w:t>16,060</w:t>
            </w:r>
          </w:p>
        </w:tc>
        <w:tc>
          <w:tcPr>
            <w:tcW w:w="868" w:type="dxa"/>
            <w:tcBorders>
              <w:top w:val="single" w:sz="4" w:space="0" w:color="auto"/>
              <w:bottom w:val="single" w:sz="4" w:space="0" w:color="auto"/>
            </w:tcBorders>
            <w:vAlign w:val="center"/>
          </w:tcPr>
          <w:p w14:paraId="647EF6A1" w14:textId="77777777" w:rsidR="00F00535" w:rsidRPr="00F00535" w:rsidRDefault="00F00535" w:rsidP="00F00535">
            <w:pPr>
              <w:jc w:val="right"/>
              <w:rPr>
                <w:b/>
              </w:rPr>
            </w:pPr>
            <w:r w:rsidRPr="00F00535">
              <w:rPr>
                <w:b/>
              </w:rPr>
              <w:t>7,150</w:t>
            </w:r>
          </w:p>
        </w:tc>
        <w:tc>
          <w:tcPr>
            <w:tcW w:w="869" w:type="dxa"/>
            <w:tcBorders>
              <w:top w:val="single" w:sz="4" w:space="0" w:color="auto"/>
              <w:bottom w:val="single" w:sz="4" w:space="0" w:color="auto"/>
            </w:tcBorders>
            <w:vAlign w:val="center"/>
          </w:tcPr>
          <w:p w14:paraId="75C870C0" w14:textId="77777777" w:rsidR="00F00535" w:rsidRPr="00F00535" w:rsidRDefault="00F00535" w:rsidP="00F00535">
            <w:pPr>
              <w:jc w:val="right"/>
              <w:rPr>
                <w:b/>
              </w:rPr>
            </w:pPr>
            <w:r w:rsidRPr="00F00535">
              <w:rPr>
                <w:b/>
              </w:rPr>
              <w:t>20,580</w:t>
            </w:r>
          </w:p>
        </w:tc>
        <w:tc>
          <w:tcPr>
            <w:tcW w:w="1134" w:type="dxa"/>
            <w:tcBorders>
              <w:top w:val="single" w:sz="4" w:space="0" w:color="auto"/>
              <w:bottom w:val="single" w:sz="4" w:space="0" w:color="auto"/>
            </w:tcBorders>
            <w:vAlign w:val="center"/>
          </w:tcPr>
          <w:p w14:paraId="259A7607" w14:textId="77777777" w:rsidR="00F00535" w:rsidRPr="00F00535" w:rsidRDefault="00F00535" w:rsidP="00F00535">
            <w:pPr>
              <w:jc w:val="right"/>
              <w:rPr>
                <w:b/>
              </w:rPr>
            </w:pPr>
            <w:r w:rsidRPr="00F00535">
              <w:rPr>
                <w:b/>
              </w:rPr>
              <w:t>897,880</w:t>
            </w:r>
          </w:p>
        </w:tc>
      </w:tr>
    </w:tbl>
    <w:p w14:paraId="1882B758" w14:textId="77777777" w:rsidR="006F7333" w:rsidRPr="00E97A24" w:rsidRDefault="006F7333" w:rsidP="006F7333">
      <w:pPr>
        <w:spacing w:after="0"/>
        <w:rPr>
          <w:sz w:val="16"/>
          <w:szCs w:val="16"/>
        </w:rPr>
      </w:pPr>
      <w:r w:rsidRPr="00E97A24">
        <w:rPr>
          <w:sz w:val="16"/>
          <w:szCs w:val="16"/>
        </w:rPr>
        <w:t xml:space="preserve">1 As families may use more than one service type in more than one state or territory in any particular quarter and due to rounding, the sum of the component parts may not equal the Total. </w:t>
      </w:r>
    </w:p>
    <w:p w14:paraId="69C07991" w14:textId="77777777" w:rsidR="006F7333" w:rsidRPr="00E97A24" w:rsidRDefault="006F7333" w:rsidP="00AF2989">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14:paraId="18049E46" w14:textId="77777777" w:rsidR="000F1AEE" w:rsidRPr="00E97A24" w:rsidRDefault="000F1AEE">
      <w:r w:rsidRPr="00E97A24">
        <w:br w:type="page"/>
      </w:r>
    </w:p>
    <w:p w14:paraId="04389ACE" w14:textId="77777777" w:rsidR="00EB6EC5" w:rsidRPr="00E97A24" w:rsidRDefault="00EB6EC5" w:rsidP="00EB6EC5">
      <w:pPr>
        <w:pStyle w:val="Heading2"/>
      </w:pPr>
      <w:r w:rsidRPr="00E97A24">
        <w:t xml:space="preserve">Indigenous children and families </w:t>
      </w:r>
    </w:p>
    <w:p w14:paraId="0A978D3B" w14:textId="77777777" w:rsidR="00EB6EC5" w:rsidRPr="00E97A24" w:rsidRDefault="00EB6EC5" w:rsidP="00EB6EC5">
      <w:r w:rsidRPr="00E97A24">
        <w:t xml:space="preserve">During the </w:t>
      </w:r>
      <w:r w:rsidR="007842D1">
        <w:t>December</w:t>
      </w:r>
      <w:r w:rsidR="006E7EE3" w:rsidRPr="00E97A24">
        <w:t xml:space="preserve"> </w:t>
      </w:r>
      <w:r w:rsidRPr="00E97A24">
        <w:t>quarter 201</w:t>
      </w:r>
      <w:r w:rsidR="00DD2A32">
        <w:t>7</w:t>
      </w:r>
      <w:r w:rsidRPr="00E97A24">
        <w:t xml:space="preserve">, </w:t>
      </w:r>
      <w:r w:rsidR="001E112D" w:rsidRPr="00E97A24">
        <w:t>3</w:t>
      </w:r>
      <w:r w:rsidR="00B81723">
        <w:t>4</w:t>
      </w:r>
      <w:r w:rsidR="00767902" w:rsidRPr="00E97A24">
        <w:t>,</w:t>
      </w:r>
      <w:r w:rsidR="00CD21E8">
        <w:t>500</w:t>
      </w:r>
      <w:r w:rsidRPr="00E97A24">
        <w:t xml:space="preserve"> Indigenous children used approved child care in Australia. The number of Indigenous children using approved child care has </w:t>
      </w:r>
      <w:r w:rsidR="004E393A" w:rsidRPr="00E97A24">
        <w:rPr>
          <w:rStyle w:val="BodyBOLD"/>
          <w:rFonts w:asciiTheme="minorHAnsi" w:hAnsiTheme="minorHAnsi" w:cstheme="minorHAnsi"/>
          <w:sz w:val="22"/>
          <w:u w:color="000000"/>
          <w:lang w:val="en-GB"/>
        </w:rPr>
        <w:t>increased</w:t>
      </w:r>
      <w:r w:rsidRPr="00E97A24">
        <w:rPr>
          <w:rStyle w:val="BodyBOLD"/>
          <w:rFonts w:asciiTheme="minorHAnsi" w:hAnsiTheme="minorHAnsi" w:cstheme="minorHAnsi"/>
          <w:sz w:val="22"/>
          <w:u w:color="000000"/>
          <w:lang w:val="en-GB"/>
        </w:rPr>
        <w:t xml:space="preserve"> by </w:t>
      </w:r>
      <w:r w:rsidR="00B81723">
        <w:rPr>
          <w:rStyle w:val="BodyBOLD"/>
          <w:rFonts w:asciiTheme="minorHAnsi" w:hAnsiTheme="minorHAnsi" w:cstheme="minorHAnsi"/>
          <w:sz w:val="22"/>
          <w:u w:color="000000"/>
          <w:lang w:val="en-GB"/>
        </w:rPr>
        <w:t>7.4</w:t>
      </w:r>
      <w:r w:rsidR="00C07ED3" w:rsidRPr="00E97A24">
        <w:rPr>
          <w:rStyle w:val="BodyBOLD"/>
          <w:rFonts w:asciiTheme="minorHAnsi" w:hAnsiTheme="minorHAnsi" w:cstheme="minorHAnsi"/>
          <w:sz w:val="22"/>
          <w:u w:color="000000"/>
          <w:lang w:val="en-GB"/>
        </w:rPr>
        <w:t> </w:t>
      </w:r>
      <w:r w:rsidRPr="00E97A24">
        <w:rPr>
          <w:rStyle w:val="BodyBOLD"/>
          <w:rFonts w:asciiTheme="minorHAnsi" w:hAnsiTheme="minorHAnsi" w:cstheme="minorHAnsi"/>
          <w:sz w:val="22"/>
          <w:u w:color="000000"/>
          <w:lang w:val="en-GB"/>
        </w:rPr>
        <w:t>per cent</w:t>
      </w:r>
      <w:r w:rsidR="006E472D">
        <w:rPr>
          <w:rFonts w:cstheme="minorHAnsi"/>
        </w:rPr>
        <w:t xml:space="preserve"> since the </w:t>
      </w:r>
      <w:r w:rsidR="007842D1">
        <w:rPr>
          <w:rFonts w:cstheme="minorHAnsi"/>
        </w:rPr>
        <w:t>December</w:t>
      </w:r>
      <w:r w:rsidR="005903C0">
        <w:rPr>
          <w:rFonts w:cstheme="minorHAnsi"/>
        </w:rPr>
        <w:t xml:space="preserve"> </w:t>
      </w:r>
      <w:r w:rsidR="00670397" w:rsidRPr="00E97A24">
        <w:rPr>
          <w:rFonts w:cstheme="minorHAnsi"/>
        </w:rPr>
        <w:t>quarter 201</w:t>
      </w:r>
      <w:r w:rsidR="006E472D">
        <w:rPr>
          <w:rFonts w:cstheme="minorHAnsi"/>
        </w:rPr>
        <w:t>6</w:t>
      </w:r>
      <w:r w:rsidRPr="00E97A24">
        <w:rPr>
          <w:rFonts w:cstheme="minorHAnsi"/>
        </w:rPr>
        <w:t>.</w:t>
      </w:r>
    </w:p>
    <w:p w14:paraId="7311D357" w14:textId="77777777" w:rsidR="00EB6EC5" w:rsidRPr="00E97A24" w:rsidRDefault="00EB6EC5" w:rsidP="00EB6EC5">
      <w:pPr>
        <w:pStyle w:val="Heading3"/>
      </w:pPr>
      <w:r w:rsidRPr="00E97A24">
        <w:t>Table 8: Number of Indigenous children using child care by service type,</w:t>
      </w:r>
      <w:r w:rsidR="00415141">
        <w:br/>
      </w:r>
      <w:r w:rsidR="007842D1">
        <w:t>December</w:t>
      </w:r>
      <w:r w:rsidR="006E7EE3" w:rsidRPr="00E97A24">
        <w:t xml:space="preserve"> </w:t>
      </w:r>
      <w:r w:rsidR="00D45AED" w:rsidRPr="00E97A24">
        <w:t xml:space="preserve">quarter </w:t>
      </w:r>
      <w:r w:rsidR="00796806">
        <w:t>2016</w:t>
      </w:r>
      <w:r w:rsidR="00D45AED" w:rsidRPr="00E97A24">
        <w:t xml:space="preserve"> </w:t>
      </w:r>
      <w:r w:rsidR="00796806">
        <w:t xml:space="preserve">to </w:t>
      </w:r>
      <w:r w:rsidR="007842D1">
        <w:t>December</w:t>
      </w:r>
      <w:r w:rsidR="006E7EE3" w:rsidRPr="00E97A24">
        <w:t xml:space="preserve"> </w:t>
      </w:r>
      <w:r w:rsidR="00796806">
        <w:t>quarter 2017</w:t>
      </w:r>
    </w:p>
    <w:tbl>
      <w:tblPr>
        <w:tblStyle w:val="DEEWRTable"/>
        <w:tblW w:w="9606" w:type="dxa"/>
        <w:tblLayout w:type="fixed"/>
        <w:tblLook w:val="0420" w:firstRow="1" w:lastRow="0" w:firstColumn="0" w:lastColumn="0" w:noHBand="0" w:noVBand="1"/>
        <w:tblCaption w:val="Table 8: Number of Indigenous children using child care by service type, December quarter 2013 to December quarter 2014"/>
        <w:tblDescription w:val="This table shows the number of indigenous children using child care by service type over quarters from the December quarter 2013 to the December quarter 2014."/>
      </w:tblPr>
      <w:tblGrid>
        <w:gridCol w:w="3085"/>
        <w:gridCol w:w="1304"/>
        <w:gridCol w:w="1304"/>
        <w:gridCol w:w="1304"/>
        <w:gridCol w:w="1304"/>
        <w:gridCol w:w="1305"/>
      </w:tblGrid>
      <w:tr w:rsidR="002C50F6" w:rsidRPr="00E97A24" w14:paraId="7569C4F9" w14:textId="77777777" w:rsidTr="00C1105A">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14:paraId="0DE5B8AE" w14:textId="77777777" w:rsidR="002C50F6" w:rsidRPr="00E97A24" w:rsidRDefault="002C50F6" w:rsidP="002C50F6">
            <w:r w:rsidRPr="00E97A24">
              <w:t>Service type</w:t>
            </w:r>
          </w:p>
        </w:tc>
        <w:tc>
          <w:tcPr>
            <w:tcW w:w="1304" w:type="dxa"/>
            <w:vAlign w:val="center"/>
          </w:tcPr>
          <w:p w14:paraId="40EA994B" w14:textId="77777777" w:rsidR="002C50F6" w:rsidRPr="00E97A24" w:rsidRDefault="002C50F6" w:rsidP="002C50F6">
            <w:pPr>
              <w:jc w:val="right"/>
            </w:pPr>
            <w:r>
              <w:t>Dec</w:t>
            </w:r>
            <w:r w:rsidRPr="00E97A24">
              <w:t>. 16</w:t>
            </w:r>
          </w:p>
        </w:tc>
        <w:tc>
          <w:tcPr>
            <w:tcW w:w="1304" w:type="dxa"/>
            <w:vAlign w:val="center"/>
          </w:tcPr>
          <w:p w14:paraId="0307A0ED" w14:textId="77777777" w:rsidR="002C50F6" w:rsidRPr="00E97A24" w:rsidRDefault="002C50F6" w:rsidP="002C50F6">
            <w:pPr>
              <w:jc w:val="right"/>
            </w:pPr>
            <w:r>
              <w:t>Mar. 17</w:t>
            </w:r>
          </w:p>
        </w:tc>
        <w:tc>
          <w:tcPr>
            <w:tcW w:w="1304" w:type="dxa"/>
            <w:vAlign w:val="center"/>
          </w:tcPr>
          <w:p w14:paraId="56B54CEF" w14:textId="77777777" w:rsidR="002C50F6" w:rsidRPr="00E97A24" w:rsidRDefault="002C50F6" w:rsidP="002C50F6">
            <w:pPr>
              <w:jc w:val="right"/>
            </w:pPr>
            <w:r>
              <w:t>Jun. 17</w:t>
            </w:r>
          </w:p>
        </w:tc>
        <w:tc>
          <w:tcPr>
            <w:tcW w:w="1304" w:type="dxa"/>
            <w:vAlign w:val="center"/>
          </w:tcPr>
          <w:p w14:paraId="04554672" w14:textId="77777777" w:rsidR="002C50F6" w:rsidRPr="00E97A24" w:rsidRDefault="002C50F6" w:rsidP="002C50F6">
            <w:pPr>
              <w:jc w:val="right"/>
            </w:pPr>
            <w:r>
              <w:t>Sep. 17</w:t>
            </w:r>
          </w:p>
        </w:tc>
        <w:tc>
          <w:tcPr>
            <w:tcW w:w="1305" w:type="dxa"/>
            <w:vAlign w:val="center"/>
          </w:tcPr>
          <w:p w14:paraId="567C30D2" w14:textId="77777777" w:rsidR="002C50F6" w:rsidRPr="00E97A24" w:rsidRDefault="002C50F6" w:rsidP="002C50F6">
            <w:pPr>
              <w:jc w:val="right"/>
            </w:pPr>
            <w:r>
              <w:t>Dec. 17</w:t>
            </w:r>
          </w:p>
        </w:tc>
      </w:tr>
      <w:tr w:rsidR="002C50F6" w:rsidRPr="00E97A24" w14:paraId="264BDB81" w14:textId="77777777" w:rsidTr="00DC6C5C">
        <w:trPr>
          <w:trHeight w:hRule="exact" w:val="397"/>
        </w:trPr>
        <w:tc>
          <w:tcPr>
            <w:tcW w:w="3085" w:type="dxa"/>
            <w:vAlign w:val="center"/>
          </w:tcPr>
          <w:p w14:paraId="75B678BE" w14:textId="77777777" w:rsidR="002C50F6" w:rsidRPr="00E97A24" w:rsidRDefault="002C50F6" w:rsidP="002C50F6">
            <w:r w:rsidRPr="00E97A24">
              <w:t>Long Day Care</w:t>
            </w:r>
          </w:p>
        </w:tc>
        <w:tc>
          <w:tcPr>
            <w:tcW w:w="1304" w:type="dxa"/>
            <w:vAlign w:val="center"/>
          </w:tcPr>
          <w:p w14:paraId="74430DA0" w14:textId="77777777" w:rsidR="002C50F6" w:rsidRPr="00E97A24" w:rsidRDefault="002C50F6" w:rsidP="002C50F6">
            <w:pPr>
              <w:jc w:val="right"/>
              <w:rPr>
                <w:rFonts w:ascii="Calibri" w:hAnsi="Calibri" w:cs="Calibri"/>
                <w:color w:val="000000"/>
                <w:szCs w:val="20"/>
              </w:rPr>
            </w:pPr>
            <w:r>
              <w:rPr>
                <w:rFonts w:ascii="Calibri" w:hAnsi="Calibri" w:cs="Calibri"/>
                <w:color w:val="000000"/>
                <w:szCs w:val="20"/>
              </w:rPr>
              <w:t>20,620</w:t>
            </w:r>
          </w:p>
        </w:tc>
        <w:tc>
          <w:tcPr>
            <w:tcW w:w="1304" w:type="dxa"/>
            <w:vAlign w:val="center"/>
          </w:tcPr>
          <w:p w14:paraId="4B6EB606" w14:textId="77777777" w:rsidR="002C50F6" w:rsidRPr="00E97A24" w:rsidRDefault="002C50F6" w:rsidP="002C50F6">
            <w:pPr>
              <w:jc w:val="right"/>
              <w:rPr>
                <w:rFonts w:ascii="Calibri" w:hAnsi="Calibri" w:cs="Calibri"/>
                <w:color w:val="000000"/>
                <w:szCs w:val="20"/>
              </w:rPr>
            </w:pPr>
            <w:r>
              <w:rPr>
                <w:rFonts w:ascii="Calibri" w:hAnsi="Calibri" w:cs="Calibri"/>
                <w:color w:val="000000"/>
                <w:szCs w:val="20"/>
              </w:rPr>
              <w:t>20,790</w:t>
            </w:r>
          </w:p>
        </w:tc>
        <w:tc>
          <w:tcPr>
            <w:tcW w:w="1304" w:type="dxa"/>
            <w:vAlign w:val="center"/>
          </w:tcPr>
          <w:p w14:paraId="7149EA9B" w14:textId="77777777" w:rsidR="002C50F6" w:rsidRPr="00E97A24" w:rsidRDefault="002C50F6" w:rsidP="002C50F6">
            <w:pPr>
              <w:jc w:val="right"/>
              <w:rPr>
                <w:rFonts w:ascii="Calibri" w:hAnsi="Calibri" w:cs="Calibri"/>
                <w:color w:val="000000"/>
                <w:szCs w:val="20"/>
              </w:rPr>
            </w:pPr>
            <w:r>
              <w:rPr>
                <w:rFonts w:ascii="Calibri" w:hAnsi="Calibri" w:cs="Calibri"/>
                <w:color w:val="000000"/>
                <w:szCs w:val="20"/>
              </w:rPr>
              <w:t>20,610</w:t>
            </w:r>
          </w:p>
        </w:tc>
        <w:tc>
          <w:tcPr>
            <w:tcW w:w="1304" w:type="dxa"/>
            <w:vAlign w:val="center"/>
          </w:tcPr>
          <w:p w14:paraId="3BBA21C3" w14:textId="77777777" w:rsidR="002C50F6" w:rsidRDefault="002C50F6" w:rsidP="002C50F6">
            <w:pPr>
              <w:jc w:val="right"/>
              <w:rPr>
                <w:rFonts w:ascii="Calibri" w:hAnsi="Calibri" w:cs="Calibri"/>
                <w:color w:val="000000"/>
                <w:szCs w:val="20"/>
              </w:rPr>
            </w:pPr>
            <w:r>
              <w:rPr>
                <w:rFonts w:ascii="Calibri" w:hAnsi="Calibri" w:cs="Calibri"/>
                <w:color w:val="000000"/>
                <w:szCs w:val="20"/>
              </w:rPr>
              <w:t>22,150</w:t>
            </w:r>
          </w:p>
        </w:tc>
        <w:tc>
          <w:tcPr>
            <w:tcW w:w="1305" w:type="dxa"/>
            <w:vAlign w:val="center"/>
          </w:tcPr>
          <w:p w14:paraId="6EAE0D94" w14:textId="77777777" w:rsidR="002C50F6" w:rsidRDefault="002C50F6" w:rsidP="002C50F6">
            <w:pPr>
              <w:jc w:val="right"/>
              <w:rPr>
                <w:rFonts w:ascii="Calibri" w:hAnsi="Calibri" w:cs="Calibri"/>
                <w:color w:val="000000"/>
                <w:szCs w:val="20"/>
              </w:rPr>
            </w:pPr>
            <w:r>
              <w:rPr>
                <w:rFonts w:ascii="Calibri" w:hAnsi="Calibri" w:cs="Calibri"/>
                <w:color w:val="000000"/>
                <w:szCs w:val="20"/>
              </w:rPr>
              <w:t>22,430</w:t>
            </w:r>
          </w:p>
        </w:tc>
      </w:tr>
      <w:tr w:rsidR="002C50F6" w:rsidRPr="00E97A24" w14:paraId="383BCED3" w14:textId="77777777" w:rsidTr="00DC6C5C">
        <w:trPr>
          <w:trHeight w:hRule="exact" w:val="397"/>
        </w:trPr>
        <w:tc>
          <w:tcPr>
            <w:tcW w:w="3085" w:type="dxa"/>
            <w:vAlign w:val="center"/>
          </w:tcPr>
          <w:p w14:paraId="4730BDB4" w14:textId="77777777" w:rsidR="002C50F6" w:rsidRPr="00E97A24" w:rsidRDefault="002C50F6" w:rsidP="002C50F6">
            <w:r w:rsidRPr="00E97A24">
              <w:t>Family Day Care and In-Home Care</w:t>
            </w:r>
          </w:p>
        </w:tc>
        <w:tc>
          <w:tcPr>
            <w:tcW w:w="1304" w:type="dxa"/>
            <w:vAlign w:val="center"/>
          </w:tcPr>
          <w:p w14:paraId="33EA7410" w14:textId="77777777" w:rsidR="002C50F6" w:rsidRPr="00E97A24" w:rsidRDefault="002C50F6" w:rsidP="002C50F6">
            <w:pPr>
              <w:jc w:val="right"/>
              <w:rPr>
                <w:rFonts w:ascii="Calibri" w:hAnsi="Calibri" w:cs="Calibri"/>
                <w:color w:val="000000"/>
                <w:szCs w:val="20"/>
              </w:rPr>
            </w:pPr>
            <w:r>
              <w:rPr>
                <w:rFonts w:ascii="Calibri" w:hAnsi="Calibri" w:cs="Calibri"/>
                <w:color w:val="000000"/>
                <w:szCs w:val="20"/>
              </w:rPr>
              <w:t>4,580</w:t>
            </w:r>
          </w:p>
        </w:tc>
        <w:tc>
          <w:tcPr>
            <w:tcW w:w="1304" w:type="dxa"/>
            <w:vAlign w:val="center"/>
          </w:tcPr>
          <w:p w14:paraId="44736334" w14:textId="77777777" w:rsidR="002C50F6" w:rsidRPr="00E97A24" w:rsidRDefault="002C50F6" w:rsidP="002C50F6">
            <w:pPr>
              <w:jc w:val="right"/>
              <w:rPr>
                <w:rFonts w:ascii="Calibri" w:hAnsi="Calibri" w:cs="Calibri"/>
                <w:color w:val="000000"/>
                <w:szCs w:val="20"/>
              </w:rPr>
            </w:pPr>
            <w:r>
              <w:rPr>
                <w:rFonts w:ascii="Calibri" w:hAnsi="Calibri" w:cs="Calibri"/>
                <w:color w:val="000000"/>
                <w:szCs w:val="20"/>
              </w:rPr>
              <w:t>4,640</w:t>
            </w:r>
          </w:p>
        </w:tc>
        <w:tc>
          <w:tcPr>
            <w:tcW w:w="1304" w:type="dxa"/>
            <w:vAlign w:val="center"/>
          </w:tcPr>
          <w:p w14:paraId="19B1901E" w14:textId="77777777" w:rsidR="002C50F6" w:rsidRPr="00E97A24" w:rsidRDefault="002C50F6" w:rsidP="002C50F6">
            <w:pPr>
              <w:jc w:val="right"/>
              <w:rPr>
                <w:rFonts w:ascii="Calibri" w:hAnsi="Calibri" w:cs="Calibri"/>
                <w:color w:val="000000"/>
                <w:szCs w:val="20"/>
              </w:rPr>
            </w:pPr>
            <w:r>
              <w:rPr>
                <w:rFonts w:ascii="Calibri" w:hAnsi="Calibri" w:cs="Calibri"/>
                <w:color w:val="000000"/>
                <w:szCs w:val="20"/>
              </w:rPr>
              <w:t>4,160</w:t>
            </w:r>
          </w:p>
        </w:tc>
        <w:tc>
          <w:tcPr>
            <w:tcW w:w="1304" w:type="dxa"/>
            <w:vAlign w:val="center"/>
          </w:tcPr>
          <w:p w14:paraId="4BF29AA7" w14:textId="77777777" w:rsidR="002C50F6" w:rsidRDefault="002C50F6" w:rsidP="002C50F6">
            <w:pPr>
              <w:jc w:val="right"/>
              <w:rPr>
                <w:rFonts w:ascii="Calibri" w:hAnsi="Calibri" w:cs="Calibri"/>
                <w:color w:val="000000"/>
                <w:szCs w:val="20"/>
              </w:rPr>
            </w:pPr>
            <w:r>
              <w:rPr>
                <w:rFonts w:ascii="Calibri" w:hAnsi="Calibri" w:cs="Calibri"/>
                <w:color w:val="000000"/>
                <w:szCs w:val="20"/>
              </w:rPr>
              <w:t>4,180</w:t>
            </w:r>
          </w:p>
        </w:tc>
        <w:tc>
          <w:tcPr>
            <w:tcW w:w="1305" w:type="dxa"/>
            <w:vAlign w:val="center"/>
          </w:tcPr>
          <w:p w14:paraId="3523C4A5" w14:textId="77777777" w:rsidR="002C50F6" w:rsidRDefault="002C50F6" w:rsidP="002C50F6">
            <w:pPr>
              <w:jc w:val="right"/>
              <w:rPr>
                <w:rFonts w:ascii="Calibri" w:hAnsi="Calibri" w:cs="Calibri"/>
                <w:color w:val="000000"/>
                <w:szCs w:val="20"/>
              </w:rPr>
            </w:pPr>
            <w:r>
              <w:rPr>
                <w:rFonts w:ascii="Calibri" w:hAnsi="Calibri" w:cs="Calibri"/>
                <w:color w:val="000000"/>
                <w:szCs w:val="20"/>
              </w:rPr>
              <w:t>4,010</w:t>
            </w:r>
          </w:p>
        </w:tc>
      </w:tr>
      <w:tr w:rsidR="002C50F6" w:rsidRPr="00E97A24" w14:paraId="653FC7A8" w14:textId="77777777" w:rsidTr="004626A5">
        <w:trPr>
          <w:trHeight w:hRule="exact" w:val="397"/>
        </w:trPr>
        <w:tc>
          <w:tcPr>
            <w:tcW w:w="3085" w:type="dxa"/>
            <w:vAlign w:val="center"/>
          </w:tcPr>
          <w:p w14:paraId="697A492B" w14:textId="77777777" w:rsidR="002C50F6" w:rsidRPr="00E97A24" w:rsidRDefault="002C50F6" w:rsidP="002C50F6">
            <w:r w:rsidRPr="00E97A24">
              <w:t>Occasional Care</w:t>
            </w:r>
          </w:p>
        </w:tc>
        <w:tc>
          <w:tcPr>
            <w:tcW w:w="1304" w:type="dxa"/>
            <w:vAlign w:val="center"/>
          </w:tcPr>
          <w:p w14:paraId="1355F2A1" w14:textId="77777777" w:rsidR="002C50F6" w:rsidRPr="00E97A24" w:rsidRDefault="002C50F6" w:rsidP="002C50F6">
            <w:pPr>
              <w:jc w:val="right"/>
              <w:rPr>
                <w:rFonts w:ascii="Calibri" w:hAnsi="Calibri" w:cs="Calibri"/>
                <w:color w:val="000000"/>
                <w:szCs w:val="20"/>
              </w:rPr>
            </w:pPr>
            <w:r w:rsidRPr="00E97A24">
              <w:rPr>
                <w:rFonts w:ascii="Calibri" w:hAnsi="Calibri" w:cs="Calibri"/>
                <w:color w:val="000000"/>
                <w:szCs w:val="20"/>
              </w:rPr>
              <w:t>240</w:t>
            </w:r>
          </w:p>
        </w:tc>
        <w:tc>
          <w:tcPr>
            <w:tcW w:w="1304" w:type="dxa"/>
            <w:vAlign w:val="center"/>
          </w:tcPr>
          <w:p w14:paraId="6349D591" w14:textId="77777777" w:rsidR="002C50F6" w:rsidRPr="00E97A24" w:rsidRDefault="002C50F6" w:rsidP="002C50F6">
            <w:pPr>
              <w:jc w:val="right"/>
              <w:rPr>
                <w:rFonts w:ascii="Calibri" w:hAnsi="Calibri" w:cs="Calibri"/>
                <w:color w:val="000000"/>
                <w:szCs w:val="20"/>
              </w:rPr>
            </w:pPr>
            <w:r>
              <w:rPr>
                <w:rFonts w:ascii="Calibri" w:hAnsi="Calibri" w:cs="Calibri"/>
                <w:color w:val="000000"/>
                <w:szCs w:val="20"/>
              </w:rPr>
              <w:t>210</w:t>
            </w:r>
          </w:p>
        </w:tc>
        <w:tc>
          <w:tcPr>
            <w:tcW w:w="1304" w:type="dxa"/>
            <w:vAlign w:val="center"/>
          </w:tcPr>
          <w:p w14:paraId="2292F5AB" w14:textId="77777777" w:rsidR="002C50F6" w:rsidRPr="00E97A24" w:rsidRDefault="002C50F6" w:rsidP="002C50F6">
            <w:pPr>
              <w:jc w:val="right"/>
              <w:rPr>
                <w:rFonts w:ascii="Calibri" w:hAnsi="Calibri" w:cs="Calibri"/>
                <w:color w:val="000000"/>
                <w:szCs w:val="20"/>
              </w:rPr>
            </w:pPr>
            <w:r>
              <w:rPr>
                <w:rFonts w:ascii="Calibri" w:hAnsi="Calibri" w:cs="Calibri"/>
                <w:color w:val="000000"/>
                <w:szCs w:val="20"/>
              </w:rPr>
              <w:t>210</w:t>
            </w:r>
          </w:p>
        </w:tc>
        <w:tc>
          <w:tcPr>
            <w:tcW w:w="1304" w:type="dxa"/>
            <w:vAlign w:val="center"/>
          </w:tcPr>
          <w:p w14:paraId="7AE75A5D" w14:textId="77777777" w:rsidR="002C50F6" w:rsidRDefault="002C50F6" w:rsidP="002C50F6">
            <w:pPr>
              <w:jc w:val="right"/>
              <w:rPr>
                <w:rFonts w:ascii="Calibri" w:hAnsi="Calibri" w:cs="Calibri"/>
                <w:color w:val="000000"/>
                <w:szCs w:val="20"/>
              </w:rPr>
            </w:pPr>
            <w:r>
              <w:rPr>
                <w:rFonts w:ascii="Calibri" w:hAnsi="Calibri" w:cs="Calibri"/>
                <w:color w:val="000000"/>
                <w:szCs w:val="20"/>
              </w:rPr>
              <w:t>220</w:t>
            </w:r>
          </w:p>
        </w:tc>
        <w:tc>
          <w:tcPr>
            <w:tcW w:w="1305" w:type="dxa"/>
            <w:vAlign w:val="center"/>
          </w:tcPr>
          <w:p w14:paraId="1882994C" w14:textId="77777777" w:rsidR="002C50F6" w:rsidRDefault="002C50F6" w:rsidP="002C50F6">
            <w:pPr>
              <w:jc w:val="right"/>
              <w:rPr>
                <w:rFonts w:ascii="Calibri" w:hAnsi="Calibri" w:cs="Calibri"/>
                <w:color w:val="000000"/>
                <w:szCs w:val="20"/>
              </w:rPr>
            </w:pPr>
            <w:r>
              <w:rPr>
                <w:rFonts w:ascii="Calibri" w:hAnsi="Calibri" w:cs="Calibri"/>
                <w:color w:val="000000"/>
                <w:szCs w:val="20"/>
              </w:rPr>
              <w:t>220</w:t>
            </w:r>
          </w:p>
        </w:tc>
      </w:tr>
      <w:tr w:rsidR="002C50F6" w:rsidRPr="00E97A24" w14:paraId="45CCA8FD" w14:textId="77777777" w:rsidTr="00DC6C5C">
        <w:trPr>
          <w:trHeight w:hRule="exact" w:val="397"/>
        </w:trPr>
        <w:tc>
          <w:tcPr>
            <w:tcW w:w="3085" w:type="dxa"/>
            <w:tcBorders>
              <w:bottom w:val="single" w:sz="4" w:space="0" w:color="auto"/>
            </w:tcBorders>
            <w:vAlign w:val="center"/>
          </w:tcPr>
          <w:p w14:paraId="5ADB6A12" w14:textId="77777777" w:rsidR="002C50F6" w:rsidRPr="00E97A24" w:rsidRDefault="002C50F6" w:rsidP="002C50F6">
            <w:r w:rsidRPr="00E97A24">
              <w:t>Outside School Hours Care</w:t>
            </w:r>
          </w:p>
        </w:tc>
        <w:tc>
          <w:tcPr>
            <w:tcW w:w="1304" w:type="dxa"/>
            <w:tcBorders>
              <w:bottom w:val="single" w:sz="4" w:space="0" w:color="auto"/>
            </w:tcBorders>
            <w:vAlign w:val="center"/>
          </w:tcPr>
          <w:p w14:paraId="2E811FEA" w14:textId="77777777" w:rsidR="002C50F6" w:rsidRPr="00E97A24" w:rsidRDefault="002C50F6" w:rsidP="002C50F6">
            <w:pPr>
              <w:jc w:val="right"/>
              <w:rPr>
                <w:rFonts w:ascii="Calibri" w:hAnsi="Calibri" w:cs="Calibri"/>
                <w:color w:val="000000"/>
                <w:szCs w:val="20"/>
              </w:rPr>
            </w:pPr>
            <w:r>
              <w:rPr>
                <w:rFonts w:ascii="Calibri" w:hAnsi="Calibri" w:cs="Calibri"/>
                <w:color w:val="000000"/>
                <w:szCs w:val="20"/>
              </w:rPr>
              <w:t>7,700</w:t>
            </w:r>
          </w:p>
        </w:tc>
        <w:tc>
          <w:tcPr>
            <w:tcW w:w="1304" w:type="dxa"/>
            <w:tcBorders>
              <w:bottom w:val="single" w:sz="4" w:space="0" w:color="auto"/>
            </w:tcBorders>
            <w:vAlign w:val="center"/>
          </w:tcPr>
          <w:p w14:paraId="2AB212A6" w14:textId="77777777" w:rsidR="002C50F6" w:rsidRPr="00E97A24" w:rsidRDefault="002C50F6" w:rsidP="002C50F6">
            <w:pPr>
              <w:jc w:val="right"/>
              <w:rPr>
                <w:rFonts w:ascii="Calibri" w:hAnsi="Calibri" w:cs="Calibri"/>
                <w:color w:val="000000"/>
                <w:szCs w:val="20"/>
              </w:rPr>
            </w:pPr>
            <w:r>
              <w:rPr>
                <w:rFonts w:ascii="Calibri" w:hAnsi="Calibri" w:cs="Calibri"/>
                <w:color w:val="000000"/>
                <w:szCs w:val="20"/>
              </w:rPr>
              <w:t>8,430</w:t>
            </w:r>
          </w:p>
        </w:tc>
        <w:tc>
          <w:tcPr>
            <w:tcW w:w="1304" w:type="dxa"/>
            <w:tcBorders>
              <w:bottom w:val="single" w:sz="4" w:space="0" w:color="auto"/>
            </w:tcBorders>
            <w:vAlign w:val="center"/>
          </w:tcPr>
          <w:p w14:paraId="0C823E74" w14:textId="77777777" w:rsidR="002C50F6" w:rsidRPr="00E97A24" w:rsidRDefault="002C50F6" w:rsidP="002C50F6">
            <w:pPr>
              <w:jc w:val="right"/>
              <w:rPr>
                <w:rFonts w:ascii="Calibri" w:hAnsi="Calibri" w:cs="Calibri"/>
                <w:color w:val="000000"/>
                <w:szCs w:val="20"/>
              </w:rPr>
            </w:pPr>
            <w:r>
              <w:rPr>
                <w:rFonts w:ascii="Calibri" w:hAnsi="Calibri" w:cs="Calibri"/>
                <w:color w:val="000000"/>
                <w:szCs w:val="20"/>
              </w:rPr>
              <w:t>8,480</w:t>
            </w:r>
          </w:p>
        </w:tc>
        <w:tc>
          <w:tcPr>
            <w:tcW w:w="1304" w:type="dxa"/>
            <w:tcBorders>
              <w:bottom w:val="single" w:sz="4" w:space="0" w:color="auto"/>
            </w:tcBorders>
            <w:vAlign w:val="center"/>
          </w:tcPr>
          <w:p w14:paraId="7BA29AF0" w14:textId="77777777" w:rsidR="002C50F6" w:rsidRDefault="002C50F6" w:rsidP="002C50F6">
            <w:pPr>
              <w:jc w:val="right"/>
              <w:rPr>
                <w:rFonts w:ascii="Calibri" w:hAnsi="Calibri" w:cs="Calibri"/>
                <w:color w:val="000000"/>
                <w:szCs w:val="20"/>
              </w:rPr>
            </w:pPr>
            <w:r>
              <w:rPr>
                <w:rFonts w:ascii="Calibri" w:hAnsi="Calibri" w:cs="Calibri"/>
                <w:color w:val="000000"/>
                <w:szCs w:val="20"/>
              </w:rPr>
              <w:t>8,970</w:t>
            </w:r>
          </w:p>
        </w:tc>
        <w:tc>
          <w:tcPr>
            <w:tcW w:w="1305" w:type="dxa"/>
            <w:tcBorders>
              <w:bottom w:val="single" w:sz="4" w:space="0" w:color="auto"/>
            </w:tcBorders>
            <w:vAlign w:val="center"/>
          </w:tcPr>
          <w:p w14:paraId="281EEF3C" w14:textId="77777777" w:rsidR="002C50F6" w:rsidRDefault="002C50F6" w:rsidP="002C50F6">
            <w:pPr>
              <w:jc w:val="right"/>
              <w:rPr>
                <w:rFonts w:ascii="Calibri" w:hAnsi="Calibri" w:cs="Calibri"/>
                <w:color w:val="000000"/>
                <w:szCs w:val="20"/>
              </w:rPr>
            </w:pPr>
            <w:r>
              <w:rPr>
                <w:rFonts w:ascii="Calibri" w:hAnsi="Calibri" w:cs="Calibri"/>
                <w:color w:val="000000"/>
                <w:szCs w:val="20"/>
              </w:rPr>
              <w:t>8,860</w:t>
            </w:r>
          </w:p>
        </w:tc>
      </w:tr>
      <w:tr w:rsidR="002C50F6" w:rsidRPr="00E97A24" w14:paraId="35899D8B" w14:textId="77777777" w:rsidTr="00DC6C5C">
        <w:trPr>
          <w:trHeight w:hRule="exact" w:val="397"/>
        </w:trPr>
        <w:tc>
          <w:tcPr>
            <w:tcW w:w="3085" w:type="dxa"/>
            <w:tcBorders>
              <w:top w:val="single" w:sz="4" w:space="0" w:color="auto"/>
              <w:bottom w:val="single" w:sz="4" w:space="0" w:color="auto"/>
            </w:tcBorders>
            <w:vAlign w:val="center"/>
          </w:tcPr>
          <w:p w14:paraId="577BC3BB" w14:textId="77777777" w:rsidR="002C50F6" w:rsidRPr="00E97A24" w:rsidRDefault="002C50F6" w:rsidP="002C50F6">
            <w:pPr>
              <w:rPr>
                <w:b/>
              </w:rPr>
            </w:pPr>
            <w:r w:rsidRPr="00E97A24">
              <w:rPr>
                <w:b/>
              </w:rPr>
              <w:t>Total</w:t>
            </w:r>
            <w:r w:rsidRPr="00E97A24">
              <w:rPr>
                <w:b/>
                <w:vertAlign w:val="superscript"/>
              </w:rPr>
              <w:t>1</w:t>
            </w:r>
          </w:p>
        </w:tc>
        <w:tc>
          <w:tcPr>
            <w:tcW w:w="1304" w:type="dxa"/>
            <w:tcBorders>
              <w:top w:val="single" w:sz="4" w:space="0" w:color="auto"/>
              <w:bottom w:val="single" w:sz="4" w:space="0" w:color="auto"/>
            </w:tcBorders>
            <w:vAlign w:val="center"/>
          </w:tcPr>
          <w:p w14:paraId="4210C443" w14:textId="77777777" w:rsidR="002C50F6" w:rsidRPr="00E97A24" w:rsidRDefault="002C50F6" w:rsidP="002C50F6">
            <w:pPr>
              <w:jc w:val="right"/>
              <w:rPr>
                <w:rFonts w:ascii="Calibri" w:hAnsi="Calibri" w:cs="Calibri"/>
                <w:b/>
                <w:bCs/>
                <w:color w:val="000000"/>
                <w:szCs w:val="20"/>
              </w:rPr>
            </w:pPr>
            <w:r>
              <w:rPr>
                <w:rFonts w:ascii="Calibri" w:hAnsi="Calibri" w:cs="Calibri"/>
                <w:b/>
                <w:bCs/>
                <w:color w:val="000000"/>
                <w:szCs w:val="20"/>
              </w:rPr>
              <w:t>32,120</w:t>
            </w:r>
          </w:p>
        </w:tc>
        <w:tc>
          <w:tcPr>
            <w:tcW w:w="1304" w:type="dxa"/>
            <w:tcBorders>
              <w:top w:val="single" w:sz="4" w:space="0" w:color="auto"/>
              <w:bottom w:val="single" w:sz="4" w:space="0" w:color="auto"/>
            </w:tcBorders>
            <w:vAlign w:val="center"/>
          </w:tcPr>
          <w:p w14:paraId="18460453" w14:textId="77777777" w:rsidR="002C50F6" w:rsidRPr="00E97A24" w:rsidRDefault="002C50F6" w:rsidP="002C50F6">
            <w:pPr>
              <w:jc w:val="right"/>
              <w:rPr>
                <w:rFonts w:ascii="Calibri" w:hAnsi="Calibri" w:cs="Calibri"/>
                <w:b/>
                <w:bCs/>
                <w:color w:val="000000"/>
                <w:szCs w:val="20"/>
              </w:rPr>
            </w:pPr>
            <w:r>
              <w:rPr>
                <w:rFonts w:ascii="Calibri" w:hAnsi="Calibri" w:cs="Calibri"/>
                <w:b/>
                <w:bCs/>
                <w:color w:val="000000"/>
                <w:szCs w:val="20"/>
              </w:rPr>
              <w:t>32,670</w:t>
            </w:r>
          </w:p>
        </w:tc>
        <w:tc>
          <w:tcPr>
            <w:tcW w:w="1304" w:type="dxa"/>
            <w:tcBorders>
              <w:top w:val="single" w:sz="4" w:space="0" w:color="auto"/>
              <w:bottom w:val="single" w:sz="4" w:space="0" w:color="auto"/>
            </w:tcBorders>
            <w:vAlign w:val="center"/>
          </w:tcPr>
          <w:p w14:paraId="5120B0A7" w14:textId="77777777" w:rsidR="002C50F6" w:rsidRPr="00E97A24" w:rsidRDefault="002C50F6" w:rsidP="002C50F6">
            <w:pPr>
              <w:jc w:val="right"/>
              <w:rPr>
                <w:rFonts w:ascii="Calibri" w:hAnsi="Calibri" w:cs="Calibri"/>
                <w:b/>
                <w:bCs/>
                <w:color w:val="000000"/>
                <w:szCs w:val="20"/>
              </w:rPr>
            </w:pPr>
            <w:r>
              <w:rPr>
                <w:rFonts w:ascii="Calibri" w:hAnsi="Calibri" w:cs="Calibri"/>
                <w:b/>
                <w:bCs/>
                <w:color w:val="000000"/>
                <w:szCs w:val="20"/>
              </w:rPr>
              <w:t>32,500</w:t>
            </w:r>
          </w:p>
        </w:tc>
        <w:tc>
          <w:tcPr>
            <w:tcW w:w="1304" w:type="dxa"/>
            <w:tcBorders>
              <w:top w:val="single" w:sz="4" w:space="0" w:color="auto"/>
              <w:bottom w:val="single" w:sz="4" w:space="0" w:color="auto"/>
            </w:tcBorders>
            <w:vAlign w:val="center"/>
          </w:tcPr>
          <w:p w14:paraId="6E25E1F6" w14:textId="77777777" w:rsidR="002C50F6" w:rsidRDefault="002C50F6" w:rsidP="002C50F6">
            <w:pPr>
              <w:jc w:val="right"/>
              <w:rPr>
                <w:rFonts w:ascii="Calibri" w:hAnsi="Calibri" w:cs="Calibri"/>
                <w:b/>
                <w:bCs/>
                <w:color w:val="000000"/>
                <w:szCs w:val="20"/>
              </w:rPr>
            </w:pPr>
            <w:r>
              <w:rPr>
                <w:rFonts w:ascii="Calibri" w:hAnsi="Calibri" w:cs="Calibri"/>
                <w:b/>
                <w:bCs/>
                <w:color w:val="000000"/>
                <w:szCs w:val="20"/>
              </w:rPr>
              <w:t>34,440</w:t>
            </w:r>
          </w:p>
        </w:tc>
        <w:tc>
          <w:tcPr>
            <w:tcW w:w="1305" w:type="dxa"/>
            <w:tcBorders>
              <w:top w:val="single" w:sz="4" w:space="0" w:color="auto"/>
              <w:bottom w:val="single" w:sz="4" w:space="0" w:color="auto"/>
            </w:tcBorders>
            <w:vAlign w:val="center"/>
          </w:tcPr>
          <w:p w14:paraId="3E5A9EC4" w14:textId="77777777" w:rsidR="002C50F6" w:rsidRDefault="002C50F6" w:rsidP="002C50F6">
            <w:pPr>
              <w:jc w:val="right"/>
              <w:rPr>
                <w:rFonts w:ascii="Calibri" w:hAnsi="Calibri" w:cs="Calibri"/>
                <w:b/>
                <w:bCs/>
                <w:color w:val="000000"/>
                <w:szCs w:val="20"/>
              </w:rPr>
            </w:pPr>
            <w:r>
              <w:rPr>
                <w:rFonts w:ascii="Calibri" w:hAnsi="Calibri" w:cs="Calibri"/>
                <w:b/>
                <w:bCs/>
                <w:color w:val="000000"/>
                <w:szCs w:val="20"/>
              </w:rPr>
              <w:t>34,500</w:t>
            </w:r>
          </w:p>
        </w:tc>
      </w:tr>
    </w:tbl>
    <w:p w14:paraId="7B6DBD40" w14:textId="77777777" w:rsidR="00EB6EC5" w:rsidRPr="00E97A24" w:rsidRDefault="00EB6EC5" w:rsidP="00EB6EC5">
      <w:pPr>
        <w:spacing w:after="0"/>
        <w:rPr>
          <w:sz w:val="16"/>
          <w:szCs w:val="16"/>
        </w:rPr>
      </w:pPr>
      <w:r w:rsidRPr="00E97A24">
        <w:rPr>
          <w:sz w:val="16"/>
          <w:szCs w:val="16"/>
        </w:rPr>
        <w:t xml:space="preserve">1 As children may use more than one service type in any particular quarter and due to rounding, the sum of the component parts may not equal the Total. </w:t>
      </w:r>
    </w:p>
    <w:p w14:paraId="3C0245B3" w14:textId="77777777" w:rsidR="00EB6EC5" w:rsidRPr="00E97A24" w:rsidRDefault="00EB6EC5" w:rsidP="00AF2989">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14:paraId="3E38AAD6" w14:textId="77777777" w:rsidR="00EB6EC5" w:rsidRPr="00E97A24" w:rsidRDefault="003C70D2" w:rsidP="00EB6EC5">
      <w:r w:rsidRPr="003C70D2">
        <w:t xml:space="preserve">New South Wales </w:t>
      </w:r>
      <w:r>
        <w:t>had</w:t>
      </w:r>
      <w:r w:rsidR="00CD21E8">
        <w:t xml:space="preserve"> the </w:t>
      </w:r>
      <w:r w:rsidR="00EB6EC5" w:rsidRPr="00E97A24">
        <w:t xml:space="preserve">largest </w:t>
      </w:r>
      <w:r w:rsidR="00CD21E8">
        <w:t>share</w:t>
      </w:r>
      <w:r w:rsidR="00EB6EC5" w:rsidRPr="00E97A24">
        <w:t xml:space="preserve"> of</w:t>
      </w:r>
      <w:r w:rsidR="00622566">
        <w:t xml:space="preserve"> Indigenous children attending Long Day C</w:t>
      </w:r>
      <w:r w:rsidR="00EB6EC5" w:rsidRPr="00E97A24">
        <w:t xml:space="preserve">are </w:t>
      </w:r>
      <w:r w:rsidR="004E1F01">
        <w:t>with 37.</w:t>
      </w:r>
      <w:r w:rsidR="00CD21E8">
        <w:t>3 </w:t>
      </w:r>
      <w:r>
        <w:t>per </w:t>
      </w:r>
      <w:r w:rsidR="009A54D4">
        <w:t>cent, followed by</w:t>
      </w:r>
      <w:r w:rsidR="00E56AFE" w:rsidRPr="00E97A24">
        <w:t xml:space="preserve"> </w:t>
      </w:r>
      <w:r w:rsidR="00FC3FD2">
        <w:t xml:space="preserve">Queensland </w:t>
      </w:r>
      <w:r w:rsidR="009A54D4">
        <w:t>wit</w:t>
      </w:r>
      <w:r w:rsidR="00A75C9E">
        <w:t>h 36.8</w:t>
      </w:r>
      <w:r w:rsidR="009A54D4">
        <w:t xml:space="preserve"> per cent.</w:t>
      </w:r>
    </w:p>
    <w:p w14:paraId="1EFEA02C" w14:textId="77777777" w:rsidR="00BD3A46" w:rsidRDefault="00EB6EC5" w:rsidP="00BD3A46">
      <w:pPr>
        <w:pStyle w:val="Heading3"/>
      </w:pPr>
      <w:r w:rsidRPr="00E97A24">
        <w:t xml:space="preserve">Figure 3: Indigenous children using Long Day Care by state and territory, </w:t>
      </w:r>
      <w:r w:rsidR="007842D1">
        <w:t>December</w:t>
      </w:r>
      <w:r w:rsidR="006E7EE3" w:rsidRPr="00E97A24">
        <w:t xml:space="preserve"> </w:t>
      </w:r>
      <w:r w:rsidR="00670397" w:rsidRPr="00E97A24">
        <w:t>quarter 201</w:t>
      </w:r>
      <w:r w:rsidR="009B77ED">
        <w:t>7</w:t>
      </w:r>
    </w:p>
    <w:p w14:paraId="295375F4" w14:textId="77777777" w:rsidR="00BD3A46" w:rsidRPr="00BE6A69" w:rsidRDefault="00BE6A69" w:rsidP="00BE6A69">
      <w:r>
        <w:rPr>
          <w:noProof/>
          <w:lang w:eastAsia="en-AU"/>
        </w:rPr>
        <w:drawing>
          <wp:inline distT="0" distB="0" distL="0" distR="0" wp14:anchorId="32D94A63" wp14:editId="39B93AC7">
            <wp:extent cx="5989955" cy="4069080"/>
            <wp:effectExtent l="0" t="0" r="10795" b="7620"/>
            <wp:docPr id="1" name="Chart 1" descr="This pie chart shows the proportion of Indigenous children using Long Day Care by state and territory for the December quarter 2017.&#10;&#10;See table below for long description of data shown in pie chart." title="Figure 3: Indigenous children using Long Day Care by state and territory, December quarter 20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1E0CD70" w14:textId="77777777" w:rsidR="00EB6EC5" w:rsidRPr="00E97A24" w:rsidRDefault="00EB6EC5" w:rsidP="00D74202">
      <w:pPr>
        <w:pStyle w:val="Source"/>
        <w:spacing w:after="0"/>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14:paraId="2835F338" w14:textId="77777777" w:rsidR="00404CD2" w:rsidRDefault="00404CD2" w:rsidP="00404CD2">
      <w:pPr>
        <w:spacing w:before="200" w:after="0"/>
        <w:outlineLvl w:val="2"/>
        <w:rPr>
          <w:rFonts w:ascii="Calibri" w:eastAsiaTheme="majorEastAsia" w:hAnsi="Calibri" w:cstheme="majorBidi"/>
          <w:b/>
          <w:bCs/>
        </w:rPr>
      </w:pPr>
    </w:p>
    <w:p w14:paraId="38C0614C" w14:textId="77777777" w:rsidR="00404CD2" w:rsidRDefault="00404CD2" w:rsidP="00404CD2">
      <w:pPr>
        <w:spacing w:before="200" w:after="0"/>
        <w:outlineLvl w:val="2"/>
        <w:rPr>
          <w:rFonts w:ascii="Calibri" w:eastAsiaTheme="majorEastAsia" w:hAnsi="Calibri" w:cstheme="majorBidi"/>
          <w:b/>
          <w:bCs/>
        </w:rPr>
      </w:pPr>
    </w:p>
    <w:p w14:paraId="476162B2" w14:textId="77777777" w:rsidR="00404CD2" w:rsidRPr="00404CD2" w:rsidRDefault="00404CD2" w:rsidP="00404CD2">
      <w:pPr>
        <w:spacing w:before="200" w:after="0"/>
        <w:outlineLvl w:val="2"/>
        <w:rPr>
          <w:rFonts w:ascii="Calibri" w:eastAsiaTheme="majorEastAsia" w:hAnsi="Calibri" w:cstheme="majorBidi"/>
          <w:b/>
          <w:bCs/>
        </w:rPr>
      </w:pPr>
      <w:r w:rsidRPr="00404CD2">
        <w:rPr>
          <w:rFonts w:ascii="Calibri" w:eastAsiaTheme="majorEastAsia" w:hAnsi="Calibri" w:cstheme="majorBidi"/>
          <w:b/>
          <w:bCs/>
        </w:rPr>
        <w:t xml:space="preserve">Long description of Figure 3 Indigenous Children using Long Day Care by state and territory, </w:t>
      </w:r>
      <w:r w:rsidR="007842D1">
        <w:rPr>
          <w:rFonts w:ascii="Calibri" w:eastAsiaTheme="majorEastAsia" w:hAnsi="Calibri" w:cstheme="majorBidi"/>
          <w:b/>
          <w:bCs/>
        </w:rPr>
        <w:t>December</w:t>
      </w:r>
      <w:r w:rsidRPr="00404CD2">
        <w:rPr>
          <w:rFonts w:ascii="Calibri" w:eastAsiaTheme="majorEastAsia" w:hAnsi="Calibri" w:cstheme="majorBidi"/>
          <w:b/>
          <w:bCs/>
        </w:rPr>
        <w:t> quarter 2017</w:t>
      </w:r>
    </w:p>
    <w:tbl>
      <w:tblPr>
        <w:tblStyle w:val="DEEWRTable21"/>
        <w:tblW w:w="9889" w:type="dxa"/>
        <w:tblLayout w:type="fixed"/>
        <w:tblLook w:val="0420" w:firstRow="1" w:lastRow="0" w:firstColumn="0" w:lastColumn="0" w:noHBand="0" w:noVBand="1"/>
        <w:tblCaption w:val="Long description of Figure 3 Indigenous children using Long Day Care by state and territory, December quarter 2014"/>
        <w:tblDescription w:val="This table provides the Long description of Figure 3 Indigenous children using Long Day Care by state and territory, December quarter 2014"/>
      </w:tblPr>
      <w:tblGrid>
        <w:gridCol w:w="1526"/>
        <w:gridCol w:w="885"/>
        <w:gridCol w:w="886"/>
        <w:gridCol w:w="886"/>
        <w:gridCol w:w="886"/>
        <w:gridCol w:w="886"/>
        <w:gridCol w:w="886"/>
        <w:gridCol w:w="886"/>
        <w:gridCol w:w="886"/>
        <w:gridCol w:w="1276"/>
      </w:tblGrid>
      <w:tr w:rsidR="00404CD2" w:rsidRPr="00404CD2" w14:paraId="4926C12E" w14:textId="77777777" w:rsidTr="007A6B8A">
        <w:trPr>
          <w:cnfStyle w:val="100000000000" w:firstRow="1" w:lastRow="0" w:firstColumn="0" w:lastColumn="0" w:oddVBand="0" w:evenVBand="0" w:oddHBand="0" w:evenHBand="0" w:firstRowFirstColumn="0" w:firstRowLastColumn="0" w:lastRowFirstColumn="0" w:lastRowLastColumn="0"/>
          <w:trHeight w:val="428"/>
          <w:tblHeader/>
        </w:trPr>
        <w:tc>
          <w:tcPr>
            <w:tcW w:w="1526" w:type="dxa"/>
            <w:vAlign w:val="center"/>
          </w:tcPr>
          <w:p w14:paraId="7E142871" w14:textId="77777777" w:rsidR="00404CD2" w:rsidRPr="00404CD2" w:rsidRDefault="00404CD2" w:rsidP="00404CD2">
            <w:pPr>
              <w:spacing w:after="200" w:line="276" w:lineRule="auto"/>
              <w:rPr>
                <w:b w:val="0"/>
                <w:color w:val="auto"/>
                <w:sz w:val="22"/>
              </w:rPr>
            </w:pPr>
            <w:r w:rsidRPr="00404CD2">
              <w:rPr>
                <w:b w:val="0"/>
                <w:color w:val="auto"/>
                <w:sz w:val="22"/>
              </w:rPr>
              <w:t>Service type</w:t>
            </w:r>
          </w:p>
        </w:tc>
        <w:tc>
          <w:tcPr>
            <w:tcW w:w="885" w:type="dxa"/>
            <w:vAlign w:val="center"/>
          </w:tcPr>
          <w:p w14:paraId="666078D3" w14:textId="77777777" w:rsidR="00404CD2" w:rsidRPr="00404CD2" w:rsidRDefault="00404CD2" w:rsidP="00404CD2">
            <w:pPr>
              <w:spacing w:after="200" w:line="276" w:lineRule="auto"/>
              <w:jc w:val="right"/>
              <w:rPr>
                <w:b w:val="0"/>
                <w:color w:val="auto"/>
                <w:sz w:val="22"/>
              </w:rPr>
            </w:pPr>
            <w:r w:rsidRPr="00404CD2">
              <w:rPr>
                <w:b w:val="0"/>
                <w:color w:val="auto"/>
                <w:sz w:val="22"/>
              </w:rPr>
              <w:t>NSW</w:t>
            </w:r>
          </w:p>
        </w:tc>
        <w:tc>
          <w:tcPr>
            <w:tcW w:w="886" w:type="dxa"/>
            <w:vAlign w:val="center"/>
          </w:tcPr>
          <w:p w14:paraId="1E082792" w14:textId="77777777" w:rsidR="00404CD2" w:rsidRPr="00404CD2" w:rsidRDefault="00404CD2" w:rsidP="00404CD2">
            <w:pPr>
              <w:spacing w:after="200" w:line="276" w:lineRule="auto"/>
              <w:jc w:val="right"/>
              <w:rPr>
                <w:b w:val="0"/>
                <w:color w:val="auto"/>
                <w:sz w:val="22"/>
              </w:rPr>
            </w:pPr>
            <w:r w:rsidRPr="00404CD2">
              <w:rPr>
                <w:b w:val="0"/>
                <w:color w:val="auto"/>
                <w:sz w:val="22"/>
              </w:rPr>
              <w:t>Vic.</w:t>
            </w:r>
          </w:p>
        </w:tc>
        <w:tc>
          <w:tcPr>
            <w:tcW w:w="886" w:type="dxa"/>
            <w:vAlign w:val="center"/>
          </w:tcPr>
          <w:p w14:paraId="39E2DB9D" w14:textId="77777777" w:rsidR="00404CD2" w:rsidRPr="00404CD2" w:rsidRDefault="00404CD2" w:rsidP="00404CD2">
            <w:pPr>
              <w:spacing w:after="200" w:line="276" w:lineRule="auto"/>
              <w:jc w:val="right"/>
              <w:rPr>
                <w:b w:val="0"/>
                <w:color w:val="auto"/>
                <w:sz w:val="22"/>
              </w:rPr>
            </w:pPr>
            <w:r w:rsidRPr="00404CD2">
              <w:rPr>
                <w:b w:val="0"/>
                <w:color w:val="auto"/>
                <w:sz w:val="22"/>
              </w:rPr>
              <w:t>Qld</w:t>
            </w:r>
          </w:p>
        </w:tc>
        <w:tc>
          <w:tcPr>
            <w:tcW w:w="886" w:type="dxa"/>
            <w:vAlign w:val="center"/>
          </w:tcPr>
          <w:p w14:paraId="4F0FEC21" w14:textId="77777777" w:rsidR="00404CD2" w:rsidRPr="00404CD2" w:rsidRDefault="00404CD2" w:rsidP="00404CD2">
            <w:pPr>
              <w:spacing w:after="200" w:line="276" w:lineRule="auto"/>
              <w:jc w:val="right"/>
              <w:rPr>
                <w:b w:val="0"/>
                <w:color w:val="auto"/>
                <w:sz w:val="22"/>
              </w:rPr>
            </w:pPr>
            <w:r w:rsidRPr="00404CD2">
              <w:rPr>
                <w:b w:val="0"/>
                <w:color w:val="auto"/>
                <w:sz w:val="22"/>
              </w:rPr>
              <w:t>SA</w:t>
            </w:r>
          </w:p>
        </w:tc>
        <w:tc>
          <w:tcPr>
            <w:tcW w:w="886" w:type="dxa"/>
            <w:vAlign w:val="center"/>
          </w:tcPr>
          <w:p w14:paraId="30E27C84" w14:textId="77777777" w:rsidR="00404CD2" w:rsidRPr="00404CD2" w:rsidRDefault="00404CD2" w:rsidP="00404CD2">
            <w:pPr>
              <w:spacing w:after="200" w:line="276" w:lineRule="auto"/>
              <w:jc w:val="right"/>
              <w:rPr>
                <w:b w:val="0"/>
                <w:color w:val="auto"/>
                <w:sz w:val="22"/>
              </w:rPr>
            </w:pPr>
            <w:r w:rsidRPr="00404CD2">
              <w:rPr>
                <w:b w:val="0"/>
                <w:color w:val="auto"/>
                <w:sz w:val="22"/>
              </w:rPr>
              <w:t>WA</w:t>
            </w:r>
          </w:p>
        </w:tc>
        <w:tc>
          <w:tcPr>
            <w:tcW w:w="886" w:type="dxa"/>
            <w:vAlign w:val="center"/>
          </w:tcPr>
          <w:p w14:paraId="7BCF9536" w14:textId="77777777" w:rsidR="00404CD2" w:rsidRPr="00404CD2" w:rsidRDefault="00404CD2" w:rsidP="00404CD2">
            <w:pPr>
              <w:spacing w:after="200" w:line="276" w:lineRule="auto"/>
              <w:jc w:val="right"/>
              <w:rPr>
                <w:b w:val="0"/>
                <w:color w:val="auto"/>
                <w:sz w:val="22"/>
              </w:rPr>
            </w:pPr>
            <w:r w:rsidRPr="00404CD2">
              <w:rPr>
                <w:b w:val="0"/>
                <w:color w:val="auto"/>
                <w:sz w:val="22"/>
              </w:rPr>
              <w:t>Tas.</w:t>
            </w:r>
          </w:p>
        </w:tc>
        <w:tc>
          <w:tcPr>
            <w:tcW w:w="886" w:type="dxa"/>
            <w:vAlign w:val="center"/>
          </w:tcPr>
          <w:p w14:paraId="659C40D6" w14:textId="77777777" w:rsidR="00404CD2" w:rsidRPr="00404CD2" w:rsidRDefault="00404CD2" w:rsidP="00404CD2">
            <w:pPr>
              <w:spacing w:after="200" w:line="276" w:lineRule="auto"/>
              <w:jc w:val="right"/>
              <w:rPr>
                <w:b w:val="0"/>
                <w:color w:val="auto"/>
                <w:sz w:val="22"/>
              </w:rPr>
            </w:pPr>
            <w:r w:rsidRPr="00404CD2">
              <w:rPr>
                <w:b w:val="0"/>
                <w:color w:val="auto"/>
                <w:sz w:val="22"/>
              </w:rPr>
              <w:t>NT</w:t>
            </w:r>
          </w:p>
        </w:tc>
        <w:tc>
          <w:tcPr>
            <w:tcW w:w="886" w:type="dxa"/>
            <w:vAlign w:val="center"/>
          </w:tcPr>
          <w:p w14:paraId="36703446" w14:textId="77777777" w:rsidR="00404CD2" w:rsidRPr="00404CD2" w:rsidRDefault="00404CD2" w:rsidP="00404CD2">
            <w:pPr>
              <w:spacing w:after="200" w:line="276" w:lineRule="auto"/>
              <w:jc w:val="right"/>
              <w:rPr>
                <w:b w:val="0"/>
                <w:color w:val="auto"/>
                <w:sz w:val="22"/>
              </w:rPr>
            </w:pPr>
            <w:r w:rsidRPr="00404CD2">
              <w:rPr>
                <w:b w:val="0"/>
                <w:color w:val="auto"/>
                <w:sz w:val="22"/>
              </w:rPr>
              <w:t>ACT</w:t>
            </w:r>
          </w:p>
        </w:tc>
        <w:tc>
          <w:tcPr>
            <w:tcW w:w="1276" w:type="dxa"/>
            <w:vAlign w:val="center"/>
          </w:tcPr>
          <w:p w14:paraId="099235CD" w14:textId="77777777" w:rsidR="00404CD2" w:rsidRPr="00404CD2" w:rsidRDefault="00404CD2" w:rsidP="00404CD2">
            <w:pPr>
              <w:spacing w:after="200" w:line="276" w:lineRule="auto"/>
              <w:jc w:val="right"/>
              <w:rPr>
                <w:b w:val="0"/>
                <w:color w:val="auto"/>
                <w:sz w:val="22"/>
              </w:rPr>
            </w:pPr>
            <w:r w:rsidRPr="00404CD2">
              <w:rPr>
                <w:b w:val="0"/>
                <w:color w:val="auto"/>
                <w:sz w:val="22"/>
              </w:rPr>
              <w:t>Australia</w:t>
            </w:r>
          </w:p>
        </w:tc>
      </w:tr>
      <w:tr w:rsidR="00404CD2" w:rsidRPr="00404CD2" w14:paraId="231AD4EF" w14:textId="77777777" w:rsidTr="00404CD2">
        <w:trPr>
          <w:trHeight w:hRule="exact" w:val="397"/>
        </w:trPr>
        <w:tc>
          <w:tcPr>
            <w:tcW w:w="1526" w:type="dxa"/>
            <w:vAlign w:val="center"/>
          </w:tcPr>
          <w:p w14:paraId="6ECDD507" w14:textId="77777777" w:rsidR="00404CD2" w:rsidRPr="00404CD2" w:rsidRDefault="00404CD2" w:rsidP="00404CD2">
            <w:pPr>
              <w:spacing w:line="276" w:lineRule="auto"/>
              <w:rPr>
                <w:color w:val="auto"/>
                <w:szCs w:val="20"/>
              </w:rPr>
            </w:pPr>
            <w:r w:rsidRPr="00404CD2">
              <w:rPr>
                <w:color w:val="auto"/>
                <w:szCs w:val="20"/>
              </w:rPr>
              <w:t>Long Day Care</w:t>
            </w:r>
          </w:p>
        </w:tc>
        <w:tc>
          <w:tcPr>
            <w:tcW w:w="885" w:type="dxa"/>
            <w:vAlign w:val="center"/>
          </w:tcPr>
          <w:p w14:paraId="69726D25" w14:textId="77777777" w:rsidR="00404CD2" w:rsidRPr="00404CD2" w:rsidRDefault="00D94D93" w:rsidP="00404CD2">
            <w:pPr>
              <w:jc w:val="right"/>
              <w:rPr>
                <w:rFonts w:ascii="Calibri" w:hAnsi="Calibri" w:cs="Calibri"/>
                <w:color w:val="000000"/>
                <w:szCs w:val="20"/>
              </w:rPr>
            </w:pPr>
            <w:r>
              <w:rPr>
                <w:rFonts w:ascii="Calibri" w:hAnsi="Calibri" w:cs="Calibri"/>
                <w:color w:val="000000"/>
                <w:szCs w:val="20"/>
              </w:rPr>
              <w:t>37.3</w:t>
            </w:r>
            <w:r w:rsidR="00404CD2" w:rsidRPr="00404CD2">
              <w:rPr>
                <w:rFonts w:ascii="Calibri" w:hAnsi="Calibri" w:cs="Calibri"/>
                <w:color w:val="000000"/>
                <w:szCs w:val="20"/>
              </w:rPr>
              <w:t>%</w:t>
            </w:r>
          </w:p>
        </w:tc>
        <w:tc>
          <w:tcPr>
            <w:tcW w:w="886" w:type="dxa"/>
            <w:vAlign w:val="center"/>
          </w:tcPr>
          <w:p w14:paraId="65D20B2B" w14:textId="77777777" w:rsidR="00404CD2" w:rsidRPr="00404CD2" w:rsidRDefault="00404CD2" w:rsidP="00404CD2">
            <w:pPr>
              <w:jc w:val="right"/>
              <w:rPr>
                <w:rFonts w:ascii="Calibri" w:hAnsi="Calibri" w:cs="Calibri"/>
                <w:color w:val="000000"/>
                <w:szCs w:val="20"/>
              </w:rPr>
            </w:pPr>
            <w:r w:rsidRPr="00404CD2">
              <w:rPr>
                <w:rFonts w:ascii="Calibri" w:hAnsi="Calibri" w:cs="Calibri"/>
                <w:color w:val="000000"/>
                <w:szCs w:val="20"/>
              </w:rPr>
              <w:t>8.2%</w:t>
            </w:r>
          </w:p>
        </w:tc>
        <w:tc>
          <w:tcPr>
            <w:tcW w:w="886" w:type="dxa"/>
            <w:vAlign w:val="center"/>
          </w:tcPr>
          <w:p w14:paraId="46034B96" w14:textId="77777777" w:rsidR="00404CD2" w:rsidRPr="00404CD2" w:rsidRDefault="00404CD2" w:rsidP="00404CD2">
            <w:pPr>
              <w:jc w:val="right"/>
              <w:rPr>
                <w:rFonts w:ascii="Calibri" w:hAnsi="Calibri" w:cs="Calibri"/>
                <w:color w:val="000000"/>
                <w:szCs w:val="20"/>
              </w:rPr>
            </w:pPr>
            <w:r w:rsidRPr="00404CD2">
              <w:rPr>
                <w:rFonts w:ascii="Calibri" w:hAnsi="Calibri" w:cs="Calibri"/>
                <w:color w:val="000000"/>
                <w:szCs w:val="20"/>
              </w:rPr>
              <w:t>36.8%</w:t>
            </w:r>
          </w:p>
        </w:tc>
        <w:tc>
          <w:tcPr>
            <w:tcW w:w="886" w:type="dxa"/>
            <w:vAlign w:val="center"/>
          </w:tcPr>
          <w:p w14:paraId="0777809A" w14:textId="77777777" w:rsidR="00404CD2" w:rsidRPr="00404CD2" w:rsidRDefault="00404CD2" w:rsidP="00404CD2">
            <w:pPr>
              <w:jc w:val="right"/>
              <w:rPr>
                <w:rFonts w:ascii="Calibri" w:hAnsi="Calibri" w:cs="Calibri"/>
                <w:color w:val="000000"/>
                <w:szCs w:val="20"/>
              </w:rPr>
            </w:pPr>
            <w:r w:rsidRPr="00404CD2">
              <w:rPr>
                <w:rFonts w:ascii="Calibri" w:hAnsi="Calibri" w:cs="Calibri"/>
                <w:color w:val="000000"/>
                <w:szCs w:val="20"/>
              </w:rPr>
              <w:t>3.7%</w:t>
            </w:r>
          </w:p>
        </w:tc>
        <w:tc>
          <w:tcPr>
            <w:tcW w:w="886" w:type="dxa"/>
            <w:vAlign w:val="center"/>
          </w:tcPr>
          <w:p w14:paraId="0E8D55E3" w14:textId="77777777" w:rsidR="00404CD2" w:rsidRPr="00404CD2" w:rsidRDefault="00D94D93" w:rsidP="00404CD2">
            <w:pPr>
              <w:jc w:val="right"/>
              <w:rPr>
                <w:rFonts w:ascii="Calibri" w:hAnsi="Calibri" w:cs="Calibri"/>
                <w:color w:val="000000"/>
                <w:szCs w:val="20"/>
              </w:rPr>
            </w:pPr>
            <w:r>
              <w:rPr>
                <w:rFonts w:ascii="Calibri" w:hAnsi="Calibri" w:cs="Calibri"/>
                <w:color w:val="000000"/>
                <w:szCs w:val="20"/>
              </w:rPr>
              <w:t>7.5</w:t>
            </w:r>
            <w:r w:rsidR="00404CD2" w:rsidRPr="00404CD2">
              <w:rPr>
                <w:rFonts w:ascii="Calibri" w:hAnsi="Calibri" w:cs="Calibri"/>
                <w:color w:val="000000"/>
                <w:szCs w:val="20"/>
              </w:rPr>
              <w:t>%</w:t>
            </w:r>
          </w:p>
        </w:tc>
        <w:tc>
          <w:tcPr>
            <w:tcW w:w="886" w:type="dxa"/>
            <w:vAlign w:val="center"/>
          </w:tcPr>
          <w:p w14:paraId="5F2492F2" w14:textId="77777777" w:rsidR="00404CD2" w:rsidRPr="00404CD2" w:rsidRDefault="00D94D93" w:rsidP="00404CD2">
            <w:pPr>
              <w:jc w:val="right"/>
              <w:rPr>
                <w:rFonts w:ascii="Calibri" w:hAnsi="Calibri" w:cs="Calibri"/>
                <w:color w:val="000000"/>
                <w:szCs w:val="20"/>
              </w:rPr>
            </w:pPr>
            <w:r>
              <w:rPr>
                <w:rFonts w:ascii="Calibri" w:hAnsi="Calibri" w:cs="Calibri"/>
                <w:color w:val="000000"/>
                <w:szCs w:val="20"/>
              </w:rPr>
              <w:t>3.0</w:t>
            </w:r>
            <w:r w:rsidR="00404CD2" w:rsidRPr="00404CD2">
              <w:rPr>
                <w:rFonts w:ascii="Calibri" w:hAnsi="Calibri" w:cs="Calibri"/>
                <w:color w:val="000000"/>
                <w:szCs w:val="20"/>
              </w:rPr>
              <w:t>%</w:t>
            </w:r>
          </w:p>
        </w:tc>
        <w:tc>
          <w:tcPr>
            <w:tcW w:w="886" w:type="dxa"/>
            <w:vAlign w:val="center"/>
          </w:tcPr>
          <w:p w14:paraId="19263192" w14:textId="77777777" w:rsidR="00404CD2" w:rsidRPr="00404CD2" w:rsidRDefault="00404CD2" w:rsidP="00404CD2">
            <w:pPr>
              <w:jc w:val="right"/>
              <w:rPr>
                <w:rFonts w:ascii="Calibri" w:hAnsi="Calibri" w:cs="Calibri"/>
                <w:color w:val="000000"/>
                <w:szCs w:val="20"/>
              </w:rPr>
            </w:pPr>
            <w:r w:rsidRPr="00404CD2">
              <w:rPr>
                <w:rFonts w:ascii="Calibri" w:hAnsi="Calibri" w:cs="Calibri"/>
                <w:color w:val="000000"/>
                <w:szCs w:val="20"/>
              </w:rPr>
              <w:t>2.5%</w:t>
            </w:r>
          </w:p>
        </w:tc>
        <w:tc>
          <w:tcPr>
            <w:tcW w:w="886" w:type="dxa"/>
            <w:vAlign w:val="center"/>
          </w:tcPr>
          <w:p w14:paraId="694877D7" w14:textId="77777777" w:rsidR="00404CD2" w:rsidRPr="00404CD2" w:rsidRDefault="00D94D93" w:rsidP="00404CD2">
            <w:pPr>
              <w:jc w:val="right"/>
              <w:rPr>
                <w:rFonts w:ascii="Calibri" w:hAnsi="Calibri" w:cs="Calibri"/>
                <w:color w:val="000000"/>
                <w:szCs w:val="20"/>
              </w:rPr>
            </w:pPr>
            <w:r>
              <w:rPr>
                <w:rFonts w:ascii="Calibri" w:hAnsi="Calibri" w:cs="Calibri"/>
                <w:color w:val="000000"/>
                <w:szCs w:val="20"/>
              </w:rPr>
              <w:t>1.2</w:t>
            </w:r>
            <w:r w:rsidR="00404CD2" w:rsidRPr="00404CD2">
              <w:rPr>
                <w:rFonts w:ascii="Calibri" w:hAnsi="Calibri" w:cs="Calibri"/>
                <w:color w:val="000000"/>
                <w:szCs w:val="20"/>
              </w:rPr>
              <w:t>%</w:t>
            </w:r>
          </w:p>
        </w:tc>
        <w:tc>
          <w:tcPr>
            <w:tcW w:w="1276" w:type="dxa"/>
            <w:vAlign w:val="center"/>
          </w:tcPr>
          <w:p w14:paraId="1C2A7017" w14:textId="77777777" w:rsidR="00404CD2" w:rsidRPr="00404CD2" w:rsidRDefault="00404CD2" w:rsidP="00404CD2">
            <w:pPr>
              <w:spacing w:line="276" w:lineRule="auto"/>
              <w:jc w:val="right"/>
              <w:rPr>
                <w:rFonts w:ascii="Calibri" w:hAnsi="Calibri" w:cs="Calibri"/>
                <w:color w:val="000000"/>
                <w:szCs w:val="20"/>
              </w:rPr>
            </w:pPr>
            <w:r w:rsidRPr="00404CD2">
              <w:rPr>
                <w:rFonts w:ascii="Calibri" w:hAnsi="Calibri" w:cs="Calibri"/>
                <w:color w:val="000000"/>
                <w:szCs w:val="20"/>
              </w:rPr>
              <w:t>100.0%</w:t>
            </w:r>
          </w:p>
        </w:tc>
      </w:tr>
    </w:tbl>
    <w:p w14:paraId="57679F9A" w14:textId="77777777" w:rsidR="00404CD2" w:rsidRDefault="00404CD2" w:rsidP="005915E0">
      <w:pPr>
        <w:rPr>
          <w:rFonts w:cstheme="minorHAnsi"/>
          <w:b/>
          <w:sz w:val="20"/>
          <w:szCs w:val="20"/>
        </w:rPr>
      </w:pPr>
      <w:r w:rsidRPr="00404CD2">
        <w:rPr>
          <w:sz w:val="16"/>
          <w:szCs w:val="16"/>
        </w:rPr>
        <w:t>Source: Department of Education and Training administrative data.</w:t>
      </w:r>
    </w:p>
    <w:p w14:paraId="3D62BB6D" w14:textId="77777777" w:rsidR="00404CD2" w:rsidRDefault="00404CD2" w:rsidP="005915E0">
      <w:pPr>
        <w:rPr>
          <w:rFonts w:cstheme="minorHAnsi"/>
          <w:b/>
          <w:sz w:val="20"/>
          <w:szCs w:val="20"/>
        </w:rPr>
      </w:pPr>
    </w:p>
    <w:p w14:paraId="0FBD0E55" w14:textId="77777777" w:rsidR="007A6B8A" w:rsidRDefault="007A6B8A" w:rsidP="005915E0">
      <w:pPr>
        <w:rPr>
          <w:rFonts w:cstheme="minorHAnsi"/>
          <w:b/>
          <w:sz w:val="20"/>
          <w:szCs w:val="20"/>
        </w:rPr>
      </w:pPr>
    </w:p>
    <w:p w14:paraId="62DB7C2A" w14:textId="77777777" w:rsidR="007A6B8A" w:rsidRDefault="007A6B8A" w:rsidP="005915E0">
      <w:pPr>
        <w:rPr>
          <w:rFonts w:cstheme="minorHAnsi"/>
          <w:b/>
          <w:sz w:val="20"/>
          <w:szCs w:val="20"/>
        </w:rPr>
      </w:pPr>
    </w:p>
    <w:p w14:paraId="19373452" w14:textId="77777777" w:rsidR="007A6B8A" w:rsidRDefault="007A6B8A" w:rsidP="005915E0">
      <w:pPr>
        <w:rPr>
          <w:rFonts w:cstheme="minorHAnsi"/>
          <w:b/>
          <w:sz w:val="20"/>
          <w:szCs w:val="20"/>
        </w:rPr>
      </w:pPr>
    </w:p>
    <w:p w14:paraId="75DEF831" w14:textId="77777777" w:rsidR="007A6B8A" w:rsidRDefault="007A6B8A" w:rsidP="005915E0">
      <w:pPr>
        <w:rPr>
          <w:rFonts w:cstheme="minorHAnsi"/>
          <w:b/>
          <w:sz w:val="20"/>
          <w:szCs w:val="20"/>
        </w:rPr>
      </w:pPr>
    </w:p>
    <w:p w14:paraId="05E457CE" w14:textId="77777777" w:rsidR="007A6B8A" w:rsidRDefault="007A6B8A" w:rsidP="005915E0">
      <w:pPr>
        <w:rPr>
          <w:rFonts w:cstheme="minorHAnsi"/>
          <w:b/>
          <w:sz w:val="20"/>
          <w:szCs w:val="20"/>
        </w:rPr>
      </w:pPr>
    </w:p>
    <w:p w14:paraId="240931CF" w14:textId="77777777" w:rsidR="007A6B8A" w:rsidRDefault="007A6B8A" w:rsidP="005915E0">
      <w:pPr>
        <w:rPr>
          <w:rFonts w:cstheme="minorHAnsi"/>
          <w:b/>
          <w:sz w:val="20"/>
          <w:szCs w:val="20"/>
        </w:rPr>
      </w:pPr>
    </w:p>
    <w:p w14:paraId="0FC89FFA" w14:textId="77777777" w:rsidR="007A6B8A" w:rsidRDefault="007A6B8A" w:rsidP="005915E0">
      <w:pPr>
        <w:rPr>
          <w:rFonts w:cstheme="minorHAnsi"/>
          <w:b/>
          <w:sz w:val="20"/>
          <w:szCs w:val="20"/>
        </w:rPr>
      </w:pPr>
    </w:p>
    <w:p w14:paraId="1EAE0221" w14:textId="77777777" w:rsidR="007A6B8A" w:rsidRDefault="007A6B8A" w:rsidP="005915E0">
      <w:pPr>
        <w:rPr>
          <w:rFonts w:cstheme="minorHAnsi"/>
          <w:b/>
          <w:sz w:val="20"/>
          <w:szCs w:val="20"/>
        </w:rPr>
      </w:pPr>
    </w:p>
    <w:p w14:paraId="14946A55" w14:textId="77777777" w:rsidR="007A6B8A" w:rsidRDefault="007A6B8A" w:rsidP="005915E0">
      <w:pPr>
        <w:rPr>
          <w:rFonts w:cstheme="minorHAnsi"/>
          <w:b/>
          <w:sz w:val="20"/>
          <w:szCs w:val="20"/>
        </w:rPr>
      </w:pPr>
    </w:p>
    <w:p w14:paraId="1CBFF727" w14:textId="77777777" w:rsidR="007A6B8A" w:rsidRDefault="007A6B8A" w:rsidP="005915E0">
      <w:pPr>
        <w:rPr>
          <w:rFonts w:cstheme="minorHAnsi"/>
          <w:b/>
          <w:sz w:val="20"/>
          <w:szCs w:val="20"/>
        </w:rPr>
      </w:pPr>
    </w:p>
    <w:p w14:paraId="0B795675" w14:textId="77777777" w:rsidR="007A6B8A" w:rsidRDefault="007A6B8A" w:rsidP="005915E0">
      <w:pPr>
        <w:rPr>
          <w:rFonts w:cstheme="minorHAnsi"/>
          <w:b/>
          <w:sz w:val="20"/>
          <w:szCs w:val="20"/>
        </w:rPr>
      </w:pPr>
    </w:p>
    <w:p w14:paraId="48F67E53" w14:textId="77777777" w:rsidR="007A6B8A" w:rsidRDefault="007A6B8A" w:rsidP="005915E0">
      <w:pPr>
        <w:rPr>
          <w:rFonts w:cstheme="minorHAnsi"/>
          <w:b/>
          <w:sz w:val="20"/>
          <w:szCs w:val="20"/>
        </w:rPr>
      </w:pPr>
    </w:p>
    <w:p w14:paraId="33591C5B" w14:textId="77777777" w:rsidR="007A6B8A" w:rsidRDefault="007A6B8A" w:rsidP="005915E0">
      <w:pPr>
        <w:rPr>
          <w:rFonts w:cstheme="minorHAnsi"/>
          <w:b/>
          <w:sz w:val="20"/>
          <w:szCs w:val="20"/>
        </w:rPr>
      </w:pPr>
    </w:p>
    <w:p w14:paraId="7CA19F9A" w14:textId="77777777" w:rsidR="007A6B8A" w:rsidRDefault="007A6B8A" w:rsidP="005915E0">
      <w:pPr>
        <w:rPr>
          <w:rFonts w:cstheme="minorHAnsi"/>
          <w:b/>
          <w:sz w:val="20"/>
          <w:szCs w:val="20"/>
        </w:rPr>
      </w:pPr>
    </w:p>
    <w:p w14:paraId="5F74E143" w14:textId="77777777" w:rsidR="007A6B8A" w:rsidRDefault="007A6B8A" w:rsidP="005915E0">
      <w:pPr>
        <w:rPr>
          <w:rFonts w:cstheme="minorHAnsi"/>
          <w:b/>
          <w:sz w:val="20"/>
          <w:szCs w:val="20"/>
        </w:rPr>
      </w:pPr>
    </w:p>
    <w:p w14:paraId="21F2AD2B" w14:textId="77777777" w:rsidR="007A6B8A" w:rsidRDefault="007A6B8A" w:rsidP="005915E0">
      <w:pPr>
        <w:rPr>
          <w:rFonts w:cstheme="minorHAnsi"/>
          <w:b/>
          <w:sz w:val="20"/>
          <w:szCs w:val="20"/>
        </w:rPr>
      </w:pPr>
    </w:p>
    <w:p w14:paraId="75EA1EB0" w14:textId="77777777" w:rsidR="007A6B8A" w:rsidRDefault="007A6B8A" w:rsidP="005915E0">
      <w:pPr>
        <w:rPr>
          <w:rFonts w:cstheme="minorHAnsi"/>
          <w:b/>
          <w:sz w:val="20"/>
          <w:szCs w:val="20"/>
        </w:rPr>
      </w:pPr>
    </w:p>
    <w:p w14:paraId="31A83E80" w14:textId="77777777" w:rsidR="007A6B8A" w:rsidRDefault="007A6B8A" w:rsidP="005915E0">
      <w:pPr>
        <w:rPr>
          <w:rFonts w:cstheme="minorHAnsi"/>
          <w:b/>
          <w:sz w:val="20"/>
          <w:szCs w:val="20"/>
        </w:rPr>
      </w:pPr>
    </w:p>
    <w:p w14:paraId="1E727205" w14:textId="77777777" w:rsidR="007A6B8A" w:rsidRDefault="007A6B8A" w:rsidP="005915E0">
      <w:pPr>
        <w:rPr>
          <w:rFonts w:cstheme="minorHAnsi"/>
          <w:b/>
          <w:sz w:val="20"/>
          <w:szCs w:val="20"/>
        </w:rPr>
      </w:pPr>
    </w:p>
    <w:p w14:paraId="278CE22A" w14:textId="77777777" w:rsidR="007A6B8A" w:rsidRDefault="007A6B8A" w:rsidP="005915E0">
      <w:pPr>
        <w:rPr>
          <w:rFonts w:cstheme="minorHAnsi"/>
          <w:b/>
          <w:sz w:val="20"/>
          <w:szCs w:val="20"/>
        </w:rPr>
      </w:pPr>
    </w:p>
    <w:p w14:paraId="62CD2F83" w14:textId="77777777" w:rsidR="007A6B8A" w:rsidRDefault="007A6B8A" w:rsidP="005915E0">
      <w:pPr>
        <w:rPr>
          <w:rFonts w:cstheme="minorHAnsi"/>
          <w:b/>
          <w:sz w:val="20"/>
          <w:szCs w:val="20"/>
        </w:rPr>
      </w:pPr>
    </w:p>
    <w:p w14:paraId="74A48EA7" w14:textId="77777777" w:rsidR="007A6B8A" w:rsidRDefault="007A6B8A" w:rsidP="005915E0">
      <w:pPr>
        <w:rPr>
          <w:rFonts w:cstheme="minorHAnsi"/>
          <w:b/>
          <w:sz w:val="20"/>
          <w:szCs w:val="20"/>
        </w:rPr>
      </w:pPr>
    </w:p>
    <w:p w14:paraId="6801833E" w14:textId="77777777" w:rsidR="007A6B8A" w:rsidRDefault="007A6B8A" w:rsidP="005915E0">
      <w:pPr>
        <w:rPr>
          <w:rFonts w:cstheme="minorHAnsi"/>
          <w:b/>
          <w:sz w:val="20"/>
          <w:szCs w:val="20"/>
        </w:rPr>
      </w:pPr>
    </w:p>
    <w:p w14:paraId="1D14D4FE" w14:textId="77777777" w:rsidR="005915E0" w:rsidRPr="00404CD2" w:rsidRDefault="005031B2" w:rsidP="005915E0">
      <w:pPr>
        <w:rPr>
          <w:rFonts w:cstheme="minorHAnsi"/>
          <w:b/>
          <w:sz w:val="20"/>
          <w:szCs w:val="20"/>
        </w:rPr>
      </w:pPr>
      <w:r>
        <w:t>A</w:t>
      </w:r>
      <w:r w:rsidRPr="005031B2">
        <w:t>t the national level</w:t>
      </w:r>
      <w:r w:rsidR="00D1659A">
        <w:t>, 15.4</w:t>
      </w:r>
      <w:r>
        <w:t xml:space="preserve"> per cent </w:t>
      </w:r>
      <w:r w:rsidR="005915E0" w:rsidRPr="00E97A24">
        <w:t>of Indigenous children aged 0–12 year</w:t>
      </w:r>
      <w:r w:rsidR="00CE29AA">
        <w:t>s attended approved child care</w:t>
      </w:r>
      <w:r>
        <w:t xml:space="preserve">. Compared with all children aged 0-12 years, a smaller proportion of of Indigenous children aged 0-12 years attended approved child care, </w:t>
      </w:r>
      <w:r w:rsidRPr="005031B2">
        <w:t>both</w:t>
      </w:r>
      <w:r>
        <w:t xml:space="preserve"> </w:t>
      </w:r>
      <w:r w:rsidR="00E344FF">
        <w:t>nationally</w:t>
      </w:r>
      <w:r w:rsidRPr="005031B2">
        <w:t xml:space="preserve"> and in each state and territory</w:t>
      </w:r>
      <w:r>
        <w:t>.</w:t>
      </w:r>
    </w:p>
    <w:p w14:paraId="433BC43A" w14:textId="77777777" w:rsidR="005915E0" w:rsidRPr="00E97A24" w:rsidRDefault="005915E0" w:rsidP="005915E0">
      <w:pPr>
        <w:pStyle w:val="Heading3"/>
      </w:pPr>
      <w:r w:rsidRPr="00E97A24">
        <w:t xml:space="preserve">Table 9: Number of Indigenous children using child care by service type and state and territory, </w:t>
      </w:r>
      <w:r w:rsidR="000D1232">
        <w:br/>
      </w:r>
      <w:r w:rsidR="007842D1">
        <w:t>December</w:t>
      </w:r>
      <w:r w:rsidR="006E7EE3" w:rsidRPr="00E97A24">
        <w:t xml:space="preserve"> </w:t>
      </w:r>
      <w:r w:rsidR="00B0001A">
        <w:t>quarter 2017</w:t>
      </w:r>
    </w:p>
    <w:tbl>
      <w:tblPr>
        <w:tblStyle w:val="DEEWRTable"/>
        <w:tblW w:w="9889" w:type="dxa"/>
        <w:tblLayout w:type="fixed"/>
        <w:tblLook w:val="0420" w:firstRow="1" w:lastRow="0" w:firstColumn="0" w:lastColumn="0" w:noHBand="0" w:noVBand="1"/>
        <w:tblCaption w:val="Table 9: Number of Indigenous children using child care by service type and state and territory in the December quarter 2014"/>
        <w:tblDescription w:val="This table shows the number of indigenous children using child care by service type and state and territory for the December quarter 2014."/>
      </w:tblPr>
      <w:tblGrid>
        <w:gridCol w:w="2093"/>
        <w:gridCol w:w="850"/>
        <w:gridCol w:w="851"/>
        <w:gridCol w:w="850"/>
        <w:gridCol w:w="851"/>
        <w:gridCol w:w="850"/>
        <w:gridCol w:w="851"/>
        <w:gridCol w:w="850"/>
        <w:gridCol w:w="851"/>
        <w:gridCol w:w="992"/>
      </w:tblGrid>
      <w:tr w:rsidR="00817B0D" w:rsidRPr="00E97A24" w14:paraId="44949464" w14:textId="77777777" w:rsidTr="00237075">
        <w:trPr>
          <w:cnfStyle w:val="100000000000" w:firstRow="1" w:lastRow="0" w:firstColumn="0" w:lastColumn="0" w:oddVBand="0" w:evenVBand="0" w:oddHBand="0" w:evenHBand="0" w:firstRowFirstColumn="0" w:firstRowLastColumn="0" w:lastRowFirstColumn="0" w:lastRowLastColumn="0"/>
          <w:trHeight w:val="428"/>
          <w:tblHeader/>
        </w:trPr>
        <w:tc>
          <w:tcPr>
            <w:tcW w:w="2093" w:type="dxa"/>
            <w:vAlign w:val="center"/>
          </w:tcPr>
          <w:p w14:paraId="66E3C880" w14:textId="77777777" w:rsidR="00817B0D" w:rsidRPr="00E97A24" w:rsidRDefault="00817B0D" w:rsidP="00C1105A">
            <w:r w:rsidRPr="00E97A24">
              <w:t>Service type</w:t>
            </w:r>
          </w:p>
        </w:tc>
        <w:tc>
          <w:tcPr>
            <w:tcW w:w="850" w:type="dxa"/>
            <w:vAlign w:val="center"/>
          </w:tcPr>
          <w:p w14:paraId="4B8FB1C3" w14:textId="77777777" w:rsidR="00817B0D" w:rsidRPr="00E97A24" w:rsidRDefault="00817B0D" w:rsidP="00C1105A">
            <w:pPr>
              <w:ind w:left="-108"/>
              <w:jc w:val="right"/>
            </w:pPr>
            <w:r w:rsidRPr="00E97A24">
              <w:t>NSW</w:t>
            </w:r>
          </w:p>
        </w:tc>
        <w:tc>
          <w:tcPr>
            <w:tcW w:w="851" w:type="dxa"/>
            <w:vAlign w:val="center"/>
          </w:tcPr>
          <w:p w14:paraId="62A368D1" w14:textId="77777777" w:rsidR="00817B0D" w:rsidRPr="00E97A24" w:rsidRDefault="00817B0D" w:rsidP="00C1105A">
            <w:pPr>
              <w:ind w:left="-125"/>
              <w:jc w:val="right"/>
            </w:pPr>
            <w:r w:rsidRPr="00E97A24">
              <w:t>Vic.</w:t>
            </w:r>
          </w:p>
        </w:tc>
        <w:tc>
          <w:tcPr>
            <w:tcW w:w="850" w:type="dxa"/>
            <w:vAlign w:val="center"/>
          </w:tcPr>
          <w:p w14:paraId="31F9181B" w14:textId="77777777" w:rsidR="00817B0D" w:rsidRPr="00E97A24" w:rsidRDefault="00817B0D" w:rsidP="00C1105A">
            <w:pPr>
              <w:ind w:left="-125"/>
              <w:jc w:val="right"/>
            </w:pPr>
            <w:r w:rsidRPr="00E97A24">
              <w:t>Qld</w:t>
            </w:r>
          </w:p>
        </w:tc>
        <w:tc>
          <w:tcPr>
            <w:tcW w:w="851" w:type="dxa"/>
            <w:vAlign w:val="center"/>
          </w:tcPr>
          <w:p w14:paraId="3C1E9927" w14:textId="77777777" w:rsidR="00817B0D" w:rsidRPr="00E97A24" w:rsidRDefault="00817B0D" w:rsidP="00C1105A">
            <w:pPr>
              <w:jc w:val="right"/>
            </w:pPr>
            <w:r w:rsidRPr="00E97A24">
              <w:t>SA</w:t>
            </w:r>
          </w:p>
        </w:tc>
        <w:tc>
          <w:tcPr>
            <w:tcW w:w="850" w:type="dxa"/>
            <w:vAlign w:val="center"/>
          </w:tcPr>
          <w:p w14:paraId="7CE642BC" w14:textId="77777777" w:rsidR="00817B0D" w:rsidRPr="00E97A24" w:rsidRDefault="00817B0D" w:rsidP="00C1105A">
            <w:pPr>
              <w:jc w:val="right"/>
            </w:pPr>
            <w:r w:rsidRPr="00E97A24">
              <w:t>WA</w:t>
            </w:r>
          </w:p>
        </w:tc>
        <w:tc>
          <w:tcPr>
            <w:tcW w:w="851" w:type="dxa"/>
            <w:vAlign w:val="center"/>
          </w:tcPr>
          <w:p w14:paraId="289B10C6" w14:textId="77777777" w:rsidR="00817B0D" w:rsidRPr="00E97A24" w:rsidRDefault="00817B0D" w:rsidP="00C1105A">
            <w:pPr>
              <w:jc w:val="right"/>
            </w:pPr>
            <w:r w:rsidRPr="00E97A24">
              <w:t>Tas.</w:t>
            </w:r>
          </w:p>
        </w:tc>
        <w:tc>
          <w:tcPr>
            <w:tcW w:w="850" w:type="dxa"/>
            <w:vAlign w:val="center"/>
          </w:tcPr>
          <w:p w14:paraId="5FDF33C0" w14:textId="77777777" w:rsidR="00817B0D" w:rsidRPr="00E97A24" w:rsidRDefault="00817B0D" w:rsidP="00C1105A">
            <w:pPr>
              <w:jc w:val="right"/>
            </w:pPr>
            <w:r w:rsidRPr="00E97A24">
              <w:t>NT</w:t>
            </w:r>
          </w:p>
        </w:tc>
        <w:tc>
          <w:tcPr>
            <w:tcW w:w="851" w:type="dxa"/>
            <w:vAlign w:val="center"/>
          </w:tcPr>
          <w:p w14:paraId="10D132F5" w14:textId="77777777" w:rsidR="00817B0D" w:rsidRPr="00E97A24" w:rsidRDefault="00817B0D" w:rsidP="00C1105A">
            <w:pPr>
              <w:jc w:val="right"/>
            </w:pPr>
            <w:r w:rsidRPr="00E97A24">
              <w:t>ACT</w:t>
            </w:r>
          </w:p>
        </w:tc>
        <w:tc>
          <w:tcPr>
            <w:tcW w:w="992" w:type="dxa"/>
            <w:vAlign w:val="center"/>
          </w:tcPr>
          <w:p w14:paraId="449C8B30" w14:textId="77777777" w:rsidR="00817B0D" w:rsidRPr="00E97A24" w:rsidRDefault="00817B0D" w:rsidP="00237075">
            <w:pPr>
              <w:ind w:left="34" w:hanging="142"/>
              <w:jc w:val="right"/>
            </w:pPr>
            <w:r w:rsidRPr="00E97A24">
              <w:t>Australia</w:t>
            </w:r>
            <w:r w:rsidRPr="00E97A24">
              <w:rPr>
                <w:vertAlign w:val="superscript"/>
              </w:rPr>
              <w:t>1</w:t>
            </w:r>
          </w:p>
        </w:tc>
      </w:tr>
      <w:tr w:rsidR="00C12F30" w:rsidRPr="00E97A24" w14:paraId="572D8959" w14:textId="77777777" w:rsidTr="00B006E1">
        <w:trPr>
          <w:trHeight w:hRule="exact" w:val="567"/>
        </w:trPr>
        <w:tc>
          <w:tcPr>
            <w:tcW w:w="2093" w:type="dxa"/>
            <w:vAlign w:val="center"/>
          </w:tcPr>
          <w:p w14:paraId="130DA602" w14:textId="77777777" w:rsidR="00C12F30" w:rsidRPr="00E97A24" w:rsidRDefault="00C12F30" w:rsidP="00C12F30">
            <w:r w:rsidRPr="00E97A24">
              <w:t>Long Day Care</w:t>
            </w:r>
          </w:p>
        </w:tc>
        <w:tc>
          <w:tcPr>
            <w:tcW w:w="850" w:type="dxa"/>
            <w:vAlign w:val="center"/>
          </w:tcPr>
          <w:p w14:paraId="0DA660DD" w14:textId="77777777" w:rsidR="00C12F30" w:rsidRDefault="00C12F30" w:rsidP="00C12F30">
            <w:pPr>
              <w:jc w:val="right"/>
              <w:rPr>
                <w:rFonts w:ascii="Calibri" w:hAnsi="Calibri" w:cs="Calibri"/>
                <w:color w:val="000000"/>
                <w:szCs w:val="20"/>
              </w:rPr>
            </w:pPr>
            <w:r>
              <w:rPr>
                <w:rFonts w:ascii="Calibri" w:hAnsi="Calibri" w:cs="Calibri"/>
                <w:color w:val="000000"/>
                <w:szCs w:val="20"/>
              </w:rPr>
              <w:t>8,360</w:t>
            </w:r>
          </w:p>
        </w:tc>
        <w:tc>
          <w:tcPr>
            <w:tcW w:w="851" w:type="dxa"/>
            <w:vAlign w:val="center"/>
          </w:tcPr>
          <w:p w14:paraId="42DEB25C" w14:textId="77777777" w:rsidR="00C12F30" w:rsidRDefault="00C12F30" w:rsidP="00C12F30">
            <w:pPr>
              <w:jc w:val="right"/>
              <w:rPr>
                <w:rFonts w:ascii="Calibri" w:hAnsi="Calibri" w:cs="Calibri"/>
                <w:color w:val="000000"/>
                <w:szCs w:val="20"/>
              </w:rPr>
            </w:pPr>
            <w:r>
              <w:rPr>
                <w:rFonts w:ascii="Calibri" w:hAnsi="Calibri" w:cs="Calibri"/>
                <w:color w:val="000000"/>
                <w:szCs w:val="20"/>
              </w:rPr>
              <w:t>1,840</w:t>
            </w:r>
          </w:p>
        </w:tc>
        <w:tc>
          <w:tcPr>
            <w:tcW w:w="850" w:type="dxa"/>
            <w:vAlign w:val="center"/>
          </w:tcPr>
          <w:p w14:paraId="746D5679" w14:textId="77777777" w:rsidR="00C12F30" w:rsidRDefault="00C12F30" w:rsidP="00C12F30">
            <w:pPr>
              <w:jc w:val="right"/>
              <w:rPr>
                <w:rFonts w:ascii="Calibri" w:hAnsi="Calibri" w:cs="Calibri"/>
                <w:color w:val="000000"/>
                <w:szCs w:val="20"/>
              </w:rPr>
            </w:pPr>
            <w:r>
              <w:rPr>
                <w:rFonts w:ascii="Calibri" w:hAnsi="Calibri" w:cs="Calibri"/>
                <w:color w:val="000000"/>
                <w:szCs w:val="20"/>
              </w:rPr>
              <w:t>8,250</w:t>
            </w:r>
          </w:p>
        </w:tc>
        <w:tc>
          <w:tcPr>
            <w:tcW w:w="851" w:type="dxa"/>
            <w:vAlign w:val="center"/>
          </w:tcPr>
          <w:p w14:paraId="219B651B" w14:textId="77777777" w:rsidR="00C12F30" w:rsidRDefault="00C12F30" w:rsidP="00C12F30">
            <w:pPr>
              <w:jc w:val="right"/>
              <w:rPr>
                <w:rFonts w:ascii="Calibri" w:hAnsi="Calibri" w:cs="Calibri"/>
                <w:color w:val="000000"/>
                <w:szCs w:val="20"/>
              </w:rPr>
            </w:pPr>
            <w:r>
              <w:rPr>
                <w:rFonts w:ascii="Calibri" w:hAnsi="Calibri" w:cs="Calibri"/>
                <w:color w:val="000000"/>
                <w:szCs w:val="20"/>
              </w:rPr>
              <w:t>820</w:t>
            </w:r>
          </w:p>
        </w:tc>
        <w:tc>
          <w:tcPr>
            <w:tcW w:w="850" w:type="dxa"/>
            <w:vAlign w:val="center"/>
          </w:tcPr>
          <w:p w14:paraId="61828E1B" w14:textId="77777777" w:rsidR="00C12F30" w:rsidRDefault="00C12F30" w:rsidP="00C12F30">
            <w:pPr>
              <w:jc w:val="right"/>
              <w:rPr>
                <w:rFonts w:ascii="Calibri" w:hAnsi="Calibri" w:cs="Calibri"/>
                <w:color w:val="000000"/>
                <w:szCs w:val="20"/>
              </w:rPr>
            </w:pPr>
            <w:r>
              <w:rPr>
                <w:rFonts w:ascii="Calibri" w:hAnsi="Calibri" w:cs="Calibri"/>
                <w:color w:val="000000"/>
                <w:szCs w:val="20"/>
              </w:rPr>
              <w:t>1,680</w:t>
            </w:r>
          </w:p>
        </w:tc>
        <w:tc>
          <w:tcPr>
            <w:tcW w:w="851" w:type="dxa"/>
            <w:vAlign w:val="center"/>
          </w:tcPr>
          <w:p w14:paraId="68927EB8" w14:textId="77777777" w:rsidR="00C12F30" w:rsidRDefault="00C12F30" w:rsidP="00C12F30">
            <w:pPr>
              <w:jc w:val="right"/>
              <w:rPr>
                <w:rFonts w:ascii="Calibri" w:hAnsi="Calibri" w:cs="Calibri"/>
                <w:color w:val="000000"/>
                <w:szCs w:val="20"/>
              </w:rPr>
            </w:pPr>
            <w:r>
              <w:rPr>
                <w:rFonts w:ascii="Calibri" w:hAnsi="Calibri" w:cs="Calibri"/>
                <w:color w:val="000000"/>
                <w:szCs w:val="20"/>
              </w:rPr>
              <w:t>680</w:t>
            </w:r>
          </w:p>
        </w:tc>
        <w:tc>
          <w:tcPr>
            <w:tcW w:w="850" w:type="dxa"/>
            <w:vAlign w:val="center"/>
          </w:tcPr>
          <w:p w14:paraId="57143BAC" w14:textId="77777777" w:rsidR="00C12F30" w:rsidRDefault="00C12F30" w:rsidP="00C12F30">
            <w:pPr>
              <w:jc w:val="right"/>
              <w:rPr>
                <w:rFonts w:ascii="Calibri" w:hAnsi="Calibri" w:cs="Calibri"/>
                <w:color w:val="000000"/>
                <w:szCs w:val="20"/>
              </w:rPr>
            </w:pPr>
            <w:r>
              <w:rPr>
                <w:rFonts w:ascii="Calibri" w:hAnsi="Calibri" w:cs="Calibri"/>
                <w:color w:val="000000"/>
                <w:szCs w:val="20"/>
              </w:rPr>
              <w:t>570</w:t>
            </w:r>
          </w:p>
        </w:tc>
        <w:tc>
          <w:tcPr>
            <w:tcW w:w="851" w:type="dxa"/>
            <w:vAlign w:val="center"/>
          </w:tcPr>
          <w:p w14:paraId="3E4225BA" w14:textId="77777777" w:rsidR="00C12F30" w:rsidRDefault="00C12F30" w:rsidP="00C12F30">
            <w:pPr>
              <w:jc w:val="right"/>
              <w:rPr>
                <w:rFonts w:ascii="Calibri" w:hAnsi="Calibri" w:cs="Calibri"/>
                <w:color w:val="000000"/>
                <w:szCs w:val="20"/>
              </w:rPr>
            </w:pPr>
            <w:r>
              <w:rPr>
                <w:rFonts w:ascii="Calibri" w:hAnsi="Calibri" w:cs="Calibri"/>
                <w:color w:val="000000"/>
                <w:szCs w:val="20"/>
              </w:rPr>
              <w:t>270</w:t>
            </w:r>
          </w:p>
        </w:tc>
        <w:tc>
          <w:tcPr>
            <w:tcW w:w="992" w:type="dxa"/>
            <w:vAlign w:val="center"/>
          </w:tcPr>
          <w:p w14:paraId="0AAE2E29" w14:textId="77777777" w:rsidR="00C12F30" w:rsidRDefault="00C12F30" w:rsidP="00C12F30">
            <w:pPr>
              <w:jc w:val="right"/>
              <w:rPr>
                <w:rFonts w:ascii="Calibri" w:hAnsi="Calibri" w:cs="Calibri"/>
                <w:color w:val="000000"/>
                <w:szCs w:val="20"/>
              </w:rPr>
            </w:pPr>
            <w:r>
              <w:rPr>
                <w:rFonts w:ascii="Calibri" w:hAnsi="Calibri" w:cs="Calibri"/>
                <w:color w:val="000000"/>
                <w:szCs w:val="20"/>
              </w:rPr>
              <w:t>22,430</w:t>
            </w:r>
          </w:p>
        </w:tc>
      </w:tr>
      <w:tr w:rsidR="00C12F30" w:rsidRPr="00E97A24" w14:paraId="390E2A90" w14:textId="77777777" w:rsidTr="00B006E1">
        <w:trPr>
          <w:trHeight w:hRule="exact" w:val="567"/>
        </w:trPr>
        <w:tc>
          <w:tcPr>
            <w:tcW w:w="2093" w:type="dxa"/>
            <w:vAlign w:val="center"/>
          </w:tcPr>
          <w:p w14:paraId="08FB0CDA" w14:textId="77777777" w:rsidR="00C12F30" w:rsidRPr="00E97A24" w:rsidRDefault="00C12F30" w:rsidP="00C12F30">
            <w:r w:rsidRPr="00E97A24">
              <w:t xml:space="preserve">Family Day Care and </w:t>
            </w:r>
            <w:r w:rsidRPr="00E97A24">
              <w:br/>
              <w:t>In-Home Care</w:t>
            </w:r>
          </w:p>
        </w:tc>
        <w:tc>
          <w:tcPr>
            <w:tcW w:w="850" w:type="dxa"/>
            <w:vAlign w:val="center"/>
          </w:tcPr>
          <w:p w14:paraId="2228C1CB" w14:textId="77777777" w:rsidR="00C12F30" w:rsidRDefault="00C12F30" w:rsidP="00C12F30">
            <w:pPr>
              <w:jc w:val="right"/>
              <w:rPr>
                <w:rFonts w:ascii="Calibri" w:hAnsi="Calibri" w:cs="Calibri"/>
                <w:color w:val="000000"/>
                <w:szCs w:val="20"/>
              </w:rPr>
            </w:pPr>
            <w:r>
              <w:rPr>
                <w:rFonts w:ascii="Calibri" w:hAnsi="Calibri" w:cs="Calibri"/>
                <w:color w:val="000000"/>
                <w:szCs w:val="20"/>
              </w:rPr>
              <w:t>1,810</w:t>
            </w:r>
          </w:p>
        </w:tc>
        <w:tc>
          <w:tcPr>
            <w:tcW w:w="851" w:type="dxa"/>
            <w:vAlign w:val="center"/>
          </w:tcPr>
          <w:p w14:paraId="109F3DE0" w14:textId="77777777" w:rsidR="00C12F30" w:rsidRDefault="00C12F30" w:rsidP="00C12F30">
            <w:pPr>
              <w:jc w:val="right"/>
              <w:rPr>
                <w:rFonts w:ascii="Calibri" w:hAnsi="Calibri" w:cs="Calibri"/>
                <w:color w:val="000000"/>
                <w:szCs w:val="20"/>
              </w:rPr>
            </w:pPr>
            <w:r>
              <w:rPr>
                <w:rFonts w:ascii="Calibri" w:hAnsi="Calibri" w:cs="Calibri"/>
                <w:color w:val="000000"/>
                <w:szCs w:val="20"/>
              </w:rPr>
              <w:t>440</w:t>
            </w:r>
          </w:p>
        </w:tc>
        <w:tc>
          <w:tcPr>
            <w:tcW w:w="850" w:type="dxa"/>
            <w:vAlign w:val="center"/>
          </w:tcPr>
          <w:p w14:paraId="48156589" w14:textId="77777777" w:rsidR="00C12F30" w:rsidRDefault="00C12F30" w:rsidP="00C12F30">
            <w:pPr>
              <w:jc w:val="right"/>
              <w:rPr>
                <w:rFonts w:ascii="Calibri" w:hAnsi="Calibri" w:cs="Calibri"/>
                <w:color w:val="000000"/>
                <w:szCs w:val="20"/>
              </w:rPr>
            </w:pPr>
            <w:r>
              <w:rPr>
                <w:rFonts w:ascii="Calibri" w:hAnsi="Calibri" w:cs="Calibri"/>
                <w:color w:val="000000"/>
                <w:szCs w:val="20"/>
              </w:rPr>
              <w:t>1,040</w:t>
            </w:r>
          </w:p>
        </w:tc>
        <w:tc>
          <w:tcPr>
            <w:tcW w:w="851" w:type="dxa"/>
            <w:vAlign w:val="center"/>
          </w:tcPr>
          <w:p w14:paraId="77E50438" w14:textId="77777777" w:rsidR="00C12F30" w:rsidRDefault="00C12F30" w:rsidP="00C12F30">
            <w:pPr>
              <w:jc w:val="right"/>
              <w:rPr>
                <w:rFonts w:ascii="Calibri" w:hAnsi="Calibri" w:cs="Calibri"/>
                <w:color w:val="000000"/>
                <w:szCs w:val="20"/>
              </w:rPr>
            </w:pPr>
            <w:r>
              <w:rPr>
                <w:rFonts w:ascii="Calibri" w:hAnsi="Calibri" w:cs="Calibri"/>
                <w:color w:val="000000"/>
                <w:szCs w:val="20"/>
              </w:rPr>
              <w:t>130</w:t>
            </w:r>
          </w:p>
        </w:tc>
        <w:tc>
          <w:tcPr>
            <w:tcW w:w="850" w:type="dxa"/>
            <w:vAlign w:val="center"/>
          </w:tcPr>
          <w:p w14:paraId="27DFD52D" w14:textId="77777777" w:rsidR="00C12F30" w:rsidRDefault="00C12F30" w:rsidP="00C12F30">
            <w:pPr>
              <w:jc w:val="right"/>
              <w:rPr>
                <w:rFonts w:ascii="Calibri" w:hAnsi="Calibri" w:cs="Calibri"/>
                <w:color w:val="000000"/>
                <w:szCs w:val="20"/>
              </w:rPr>
            </w:pPr>
            <w:r>
              <w:rPr>
                <w:rFonts w:ascii="Calibri" w:hAnsi="Calibri" w:cs="Calibri"/>
                <w:color w:val="000000"/>
                <w:szCs w:val="20"/>
              </w:rPr>
              <w:t>230</w:t>
            </w:r>
          </w:p>
        </w:tc>
        <w:tc>
          <w:tcPr>
            <w:tcW w:w="851" w:type="dxa"/>
            <w:vAlign w:val="center"/>
          </w:tcPr>
          <w:p w14:paraId="5101EA80" w14:textId="77777777" w:rsidR="00C12F30" w:rsidRDefault="00C12F30" w:rsidP="00C12F30">
            <w:pPr>
              <w:jc w:val="right"/>
              <w:rPr>
                <w:rFonts w:ascii="Calibri" w:hAnsi="Calibri" w:cs="Calibri"/>
                <w:color w:val="000000"/>
                <w:szCs w:val="20"/>
              </w:rPr>
            </w:pPr>
            <w:r>
              <w:rPr>
                <w:rFonts w:ascii="Calibri" w:hAnsi="Calibri" w:cs="Calibri"/>
                <w:color w:val="000000"/>
                <w:szCs w:val="20"/>
              </w:rPr>
              <w:t>310</w:t>
            </w:r>
          </w:p>
        </w:tc>
        <w:tc>
          <w:tcPr>
            <w:tcW w:w="850" w:type="dxa"/>
            <w:vAlign w:val="center"/>
          </w:tcPr>
          <w:p w14:paraId="518E1175" w14:textId="77777777" w:rsidR="00C12F30" w:rsidRDefault="00C12F30" w:rsidP="00C12F30">
            <w:pPr>
              <w:jc w:val="right"/>
              <w:rPr>
                <w:rFonts w:ascii="Calibri" w:hAnsi="Calibri" w:cs="Calibri"/>
                <w:color w:val="000000"/>
                <w:szCs w:val="20"/>
              </w:rPr>
            </w:pPr>
            <w:r>
              <w:rPr>
                <w:rFonts w:ascii="Calibri" w:hAnsi="Calibri" w:cs="Calibri"/>
                <w:color w:val="000000"/>
                <w:szCs w:val="20"/>
              </w:rPr>
              <w:t>30</w:t>
            </w:r>
          </w:p>
        </w:tc>
        <w:tc>
          <w:tcPr>
            <w:tcW w:w="851" w:type="dxa"/>
            <w:vAlign w:val="center"/>
          </w:tcPr>
          <w:p w14:paraId="524090FE" w14:textId="77777777" w:rsidR="00C12F30" w:rsidRDefault="00C12F30" w:rsidP="00C12F30">
            <w:pPr>
              <w:jc w:val="right"/>
              <w:rPr>
                <w:rFonts w:ascii="Calibri" w:hAnsi="Calibri" w:cs="Calibri"/>
                <w:color w:val="000000"/>
                <w:szCs w:val="20"/>
              </w:rPr>
            </w:pPr>
            <w:r>
              <w:rPr>
                <w:rFonts w:ascii="Calibri" w:hAnsi="Calibri" w:cs="Calibri"/>
                <w:color w:val="000000"/>
                <w:szCs w:val="20"/>
              </w:rPr>
              <w:t>30</w:t>
            </w:r>
          </w:p>
        </w:tc>
        <w:tc>
          <w:tcPr>
            <w:tcW w:w="992" w:type="dxa"/>
            <w:vAlign w:val="center"/>
          </w:tcPr>
          <w:p w14:paraId="120731CC" w14:textId="77777777" w:rsidR="00C12F30" w:rsidRDefault="00C12F30" w:rsidP="00C12F30">
            <w:pPr>
              <w:jc w:val="right"/>
              <w:rPr>
                <w:rFonts w:ascii="Calibri" w:hAnsi="Calibri" w:cs="Calibri"/>
                <w:color w:val="000000"/>
                <w:szCs w:val="20"/>
              </w:rPr>
            </w:pPr>
            <w:r>
              <w:rPr>
                <w:rFonts w:ascii="Calibri" w:hAnsi="Calibri" w:cs="Calibri"/>
                <w:color w:val="000000"/>
                <w:szCs w:val="20"/>
              </w:rPr>
              <w:t>4,010</w:t>
            </w:r>
          </w:p>
        </w:tc>
      </w:tr>
      <w:tr w:rsidR="00C12F30" w:rsidRPr="00E97A24" w14:paraId="4659D05B" w14:textId="77777777" w:rsidTr="00B006E1">
        <w:trPr>
          <w:trHeight w:hRule="exact" w:val="567"/>
        </w:trPr>
        <w:tc>
          <w:tcPr>
            <w:tcW w:w="2093" w:type="dxa"/>
            <w:vAlign w:val="center"/>
          </w:tcPr>
          <w:p w14:paraId="6F83ACC7" w14:textId="77777777" w:rsidR="00C12F30" w:rsidRPr="00E97A24" w:rsidRDefault="00C12F30" w:rsidP="00C12F30">
            <w:r w:rsidRPr="00E97A24">
              <w:t>Occasional Care</w:t>
            </w:r>
          </w:p>
        </w:tc>
        <w:tc>
          <w:tcPr>
            <w:tcW w:w="850" w:type="dxa"/>
            <w:vAlign w:val="center"/>
          </w:tcPr>
          <w:p w14:paraId="29883FA9" w14:textId="77777777" w:rsidR="00C12F30" w:rsidRDefault="00C12F30" w:rsidP="00C12F30">
            <w:pPr>
              <w:jc w:val="right"/>
              <w:rPr>
                <w:rFonts w:ascii="Calibri" w:hAnsi="Calibri" w:cs="Calibri"/>
                <w:color w:val="000000"/>
                <w:szCs w:val="20"/>
              </w:rPr>
            </w:pPr>
            <w:r>
              <w:rPr>
                <w:rFonts w:ascii="Calibri" w:hAnsi="Calibri" w:cs="Calibri"/>
                <w:color w:val="000000"/>
                <w:szCs w:val="20"/>
              </w:rPr>
              <w:t>120</w:t>
            </w:r>
          </w:p>
        </w:tc>
        <w:tc>
          <w:tcPr>
            <w:tcW w:w="851" w:type="dxa"/>
            <w:vAlign w:val="center"/>
          </w:tcPr>
          <w:p w14:paraId="6AFF097D" w14:textId="77777777" w:rsidR="00C12F30" w:rsidRDefault="00C12F30" w:rsidP="00C12F30">
            <w:pPr>
              <w:jc w:val="right"/>
              <w:rPr>
                <w:rFonts w:ascii="Calibri" w:hAnsi="Calibri" w:cs="Calibri"/>
                <w:color w:val="000000"/>
                <w:szCs w:val="20"/>
              </w:rPr>
            </w:pPr>
            <w:r>
              <w:rPr>
                <w:rFonts w:ascii="Calibri" w:hAnsi="Calibri" w:cs="Calibri"/>
                <w:color w:val="000000"/>
                <w:szCs w:val="20"/>
              </w:rPr>
              <w:t>30</w:t>
            </w:r>
          </w:p>
        </w:tc>
        <w:tc>
          <w:tcPr>
            <w:tcW w:w="850" w:type="dxa"/>
            <w:vAlign w:val="center"/>
          </w:tcPr>
          <w:p w14:paraId="551BEB1B" w14:textId="77777777" w:rsidR="00C12F30" w:rsidRDefault="00C12F30" w:rsidP="00C12F30">
            <w:pPr>
              <w:jc w:val="right"/>
              <w:rPr>
                <w:rFonts w:ascii="Calibri" w:hAnsi="Calibri" w:cs="Calibri"/>
                <w:color w:val="000000"/>
                <w:szCs w:val="20"/>
              </w:rPr>
            </w:pPr>
            <w:r>
              <w:rPr>
                <w:rFonts w:ascii="Calibri" w:hAnsi="Calibri" w:cs="Calibri"/>
                <w:color w:val="000000"/>
                <w:szCs w:val="20"/>
              </w:rPr>
              <w:t>30</w:t>
            </w:r>
          </w:p>
        </w:tc>
        <w:tc>
          <w:tcPr>
            <w:tcW w:w="851" w:type="dxa"/>
            <w:vAlign w:val="center"/>
          </w:tcPr>
          <w:p w14:paraId="2B175DD3" w14:textId="77777777" w:rsidR="00C12F30" w:rsidRDefault="00C12F30" w:rsidP="00C12F30">
            <w:pPr>
              <w:jc w:val="right"/>
              <w:rPr>
                <w:rFonts w:ascii="Calibri" w:hAnsi="Calibri" w:cs="Calibri"/>
                <w:color w:val="000000"/>
                <w:szCs w:val="20"/>
              </w:rPr>
            </w:pPr>
            <w:r>
              <w:rPr>
                <w:rFonts w:ascii="Calibri" w:hAnsi="Calibri" w:cs="Calibri"/>
                <w:color w:val="000000"/>
                <w:szCs w:val="20"/>
              </w:rPr>
              <w:t>&lt;10</w:t>
            </w:r>
          </w:p>
        </w:tc>
        <w:tc>
          <w:tcPr>
            <w:tcW w:w="850" w:type="dxa"/>
            <w:vAlign w:val="center"/>
          </w:tcPr>
          <w:p w14:paraId="3A773A86" w14:textId="77777777" w:rsidR="00C12F30" w:rsidRDefault="00C12F30" w:rsidP="00C12F30">
            <w:pPr>
              <w:jc w:val="right"/>
              <w:rPr>
                <w:rFonts w:ascii="Calibri" w:hAnsi="Calibri" w:cs="Calibri"/>
                <w:color w:val="000000"/>
                <w:szCs w:val="20"/>
              </w:rPr>
            </w:pPr>
            <w:r>
              <w:rPr>
                <w:rFonts w:ascii="Calibri" w:hAnsi="Calibri" w:cs="Calibri"/>
                <w:color w:val="000000"/>
                <w:szCs w:val="20"/>
              </w:rPr>
              <w:t>30</w:t>
            </w:r>
          </w:p>
        </w:tc>
        <w:tc>
          <w:tcPr>
            <w:tcW w:w="851" w:type="dxa"/>
            <w:vAlign w:val="center"/>
          </w:tcPr>
          <w:p w14:paraId="0B0CFC7A" w14:textId="77777777" w:rsidR="00C12F30" w:rsidRDefault="00C12F30" w:rsidP="00C12F30">
            <w:pPr>
              <w:jc w:val="right"/>
              <w:rPr>
                <w:rFonts w:ascii="Calibri" w:hAnsi="Calibri" w:cs="Calibri"/>
                <w:color w:val="000000"/>
                <w:szCs w:val="20"/>
              </w:rPr>
            </w:pPr>
            <w:r>
              <w:rPr>
                <w:rFonts w:ascii="Calibri" w:hAnsi="Calibri" w:cs="Calibri"/>
                <w:color w:val="000000"/>
                <w:szCs w:val="20"/>
              </w:rPr>
              <w:t>10</w:t>
            </w:r>
          </w:p>
        </w:tc>
        <w:tc>
          <w:tcPr>
            <w:tcW w:w="850" w:type="dxa"/>
            <w:vAlign w:val="center"/>
          </w:tcPr>
          <w:p w14:paraId="0C3E86FA" w14:textId="77777777" w:rsidR="00C12F30" w:rsidRDefault="00C12F30" w:rsidP="00C12F30">
            <w:pPr>
              <w:jc w:val="right"/>
              <w:rPr>
                <w:rFonts w:ascii="Calibri" w:hAnsi="Calibri" w:cs="Calibri"/>
                <w:color w:val="000000"/>
                <w:szCs w:val="20"/>
              </w:rPr>
            </w:pPr>
            <w:r>
              <w:rPr>
                <w:rFonts w:ascii="Calibri" w:hAnsi="Calibri" w:cs="Calibri"/>
                <w:color w:val="000000"/>
                <w:szCs w:val="20"/>
              </w:rPr>
              <w:t>0</w:t>
            </w:r>
          </w:p>
        </w:tc>
        <w:tc>
          <w:tcPr>
            <w:tcW w:w="851" w:type="dxa"/>
            <w:vAlign w:val="center"/>
          </w:tcPr>
          <w:p w14:paraId="55CCD034" w14:textId="77777777" w:rsidR="00C12F30" w:rsidRDefault="00C12F30" w:rsidP="00C12F30">
            <w:pPr>
              <w:jc w:val="right"/>
              <w:rPr>
                <w:rFonts w:ascii="Calibri" w:hAnsi="Calibri" w:cs="Calibri"/>
                <w:color w:val="000000"/>
                <w:szCs w:val="20"/>
              </w:rPr>
            </w:pPr>
            <w:r>
              <w:rPr>
                <w:rFonts w:ascii="Calibri" w:hAnsi="Calibri" w:cs="Calibri"/>
                <w:color w:val="000000"/>
                <w:szCs w:val="20"/>
              </w:rPr>
              <w:t>&lt;10</w:t>
            </w:r>
          </w:p>
        </w:tc>
        <w:tc>
          <w:tcPr>
            <w:tcW w:w="992" w:type="dxa"/>
            <w:vAlign w:val="center"/>
          </w:tcPr>
          <w:p w14:paraId="2D5C3B40" w14:textId="77777777" w:rsidR="00C12F30" w:rsidRDefault="00C12F30" w:rsidP="00C12F30">
            <w:pPr>
              <w:jc w:val="right"/>
              <w:rPr>
                <w:rFonts w:ascii="Calibri" w:hAnsi="Calibri" w:cs="Calibri"/>
                <w:color w:val="000000"/>
                <w:szCs w:val="20"/>
              </w:rPr>
            </w:pPr>
            <w:r>
              <w:rPr>
                <w:rFonts w:ascii="Calibri" w:hAnsi="Calibri" w:cs="Calibri"/>
                <w:color w:val="000000"/>
                <w:szCs w:val="20"/>
              </w:rPr>
              <w:t>220</w:t>
            </w:r>
          </w:p>
        </w:tc>
      </w:tr>
      <w:tr w:rsidR="00C12F30" w:rsidRPr="00E97A24" w14:paraId="5B41F00F" w14:textId="77777777" w:rsidTr="00B006E1">
        <w:trPr>
          <w:trHeight w:hRule="exact" w:val="567"/>
        </w:trPr>
        <w:tc>
          <w:tcPr>
            <w:tcW w:w="2093" w:type="dxa"/>
            <w:tcBorders>
              <w:bottom w:val="single" w:sz="4" w:space="0" w:color="auto"/>
            </w:tcBorders>
            <w:vAlign w:val="center"/>
          </w:tcPr>
          <w:p w14:paraId="7E9AFF2F" w14:textId="77777777" w:rsidR="00C12F30" w:rsidRPr="00E97A24" w:rsidRDefault="00C12F30" w:rsidP="00C12F30">
            <w:r w:rsidRPr="00E97A24">
              <w:t>Outside School Hours Care</w:t>
            </w:r>
          </w:p>
        </w:tc>
        <w:tc>
          <w:tcPr>
            <w:tcW w:w="850" w:type="dxa"/>
            <w:tcBorders>
              <w:bottom w:val="single" w:sz="4" w:space="0" w:color="auto"/>
            </w:tcBorders>
            <w:vAlign w:val="center"/>
          </w:tcPr>
          <w:p w14:paraId="1B3C9CE5" w14:textId="77777777" w:rsidR="00C12F30" w:rsidRDefault="00C12F30" w:rsidP="00C12F30">
            <w:pPr>
              <w:jc w:val="right"/>
              <w:rPr>
                <w:rFonts w:ascii="Calibri" w:hAnsi="Calibri" w:cs="Calibri"/>
                <w:color w:val="000000"/>
                <w:szCs w:val="20"/>
              </w:rPr>
            </w:pPr>
            <w:r>
              <w:rPr>
                <w:rFonts w:ascii="Calibri" w:hAnsi="Calibri" w:cs="Calibri"/>
                <w:color w:val="000000"/>
                <w:szCs w:val="20"/>
              </w:rPr>
              <w:t>2,830</w:t>
            </w:r>
          </w:p>
        </w:tc>
        <w:tc>
          <w:tcPr>
            <w:tcW w:w="851" w:type="dxa"/>
            <w:tcBorders>
              <w:bottom w:val="single" w:sz="4" w:space="0" w:color="auto"/>
            </w:tcBorders>
            <w:vAlign w:val="center"/>
          </w:tcPr>
          <w:p w14:paraId="7F5BC98A" w14:textId="77777777" w:rsidR="00C12F30" w:rsidRDefault="00C12F30" w:rsidP="00C12F30">
            <w:pPr>
              <w:jc w:val="right"/>
              <w:rPr>
                <w:rFonts w:ascii="Calibri" w:hAnsi="Calibri" w:cs="Calibri"/>
                <w:color w:val="000000"/>
                <w:szCs w:val="20"/>
              </w:rPr>
            </w:pPr>
            <w:r>
              <w:rPr>
                <w:rFonts w:ascii="Calibri" w:hAnsi="Calibri" w:cs="Calibri"/>
                <w:color w:val="000000"/>
                <w:szCs w:val="20"/>
              </w:rPr>
              <w:t>830</w:t>
            </w:r>
          </w:p>
        </w:tc>
        <w:tc>
          <w:tcPr>
            <w:tcW w:w="850" w:type="dxa"/>
            <w:tcBorders>
              <w:bottom w:val="single" w:sz="4" w:space="0" w:color="auto"/>
            </w:tcBorders>
            <w:vAlign w:val="center"/>
          </w:tcPr>
          <w:p w14:paraId="7F4FB6DA" w14:textId="77777777" w:rsidR="00C12F30" w:rsidRDefault="00C12F30" w:rsidP="00C12F30">
            <w:pPr>
              <w:jc w:val="right"/>
              <w:rPr>
                <w:rFonts w:ascii="Calibri" w:hAnsi="Calibri" w:cs="Calibri"/>
                <w:color w:val="000000"/>
                <w:szCs w:val="20"/>
              </w:rPr>
            </w:pPr>
            <w:r>
              <w:rPr>
                <w:rFonts w:ascii="Calibri" w:hAnsi="Calibri" w:cs="Calibri"/>
                <w:color w:val="000000"/>
                <w:szCs w:val="20"/>
              </w:rPr>
              <w:t>3,020</w:t>
            </w:r>
          </w:p>
        </w:tc>
        <w:tc>
          <w:tcPr>
            <w:tcW w:w="851" w:type="dxa"/>
            <w:tcBorders>
              <w:bottom w:val="single" w:sz="4" w:space="0" w:color="auto"/>
            </w:tcBorders>
            <w:vAlign w:val="center"/>
          </w:tcPr>
          <w:p w14:paraId="3026D5FD" w14:textId="77777777" w:rsidR="00C12F30" w:rsidRDefault="00C12F30" w:rsidP="00C12F30">
            <w:pPr>
              <w:jc w:val="right"/>
              <w:rPr>
                <w:rFonts w:ascii="Calibri" w:hAnsi="Calibri" w:cs="Calibri"/>
                <w:color w:val="000000"/>
                <w:szCs w:val="20"/>
              </w:rPr>
            </w:pPr>
            <w:r>
              <w:rPr>
                <w:rFonts w:ascii="Calibri" w:hAnsi="Calibri" w:cs="Calibri"/>
                <w:color w:val="000000"/>
                <w:szCs w:val="20"/>
              </w:rPr>
              <w:t>600</w:t>
            </w:r>
          </w:p>
        </w:tc>
        <w:tc>
          <w:tcPr>
            <w:tcW w:w="850" w:type="dxa"/>
            <w:tcBorders>
              <w:bottom w:val="single" w:sz="4" w:space="0" w:color="auto"/>
            </w:tcBorders>
            <w:vAlign w:val="center"/>
          </w:tcPr>
          <w:p w14:paraId="5CEC0A13" w14:textId="77777777" w:rsidR="00C12F30" w:rsidRDefault="00C12F30" w:rsidP="00C12F30">
            <w:pPr>
              <w:jc w:val="right"/>
              <w:rPr>
                <w:rFonts w:ascii="Calibri" w:hAnsi="Calibri" w:cs="Calibri"/>
                <w:color w:val="000000"/>
                <w:szCs w:val="20"/>
              </w:rPr>
            </w:pPr>
            <w:r>
              <w:rPr>
                <w:rFonts w:ascii="Calibri" w:hAnsi="Calibri" w:cs="Calibri"/>
                <w:color w:val="000000"/>
                <w:szCs w:val="20"/>
              </w:rPr>
              <w:t>690</w:t>
            </w:r>
          </w:p>
        </w:tc>
        <w:tc>
          <w:tcPr>
            <w:tcW w:w="851" w:type="dxa"/>
            <w:tcBorders>
              <w:bottom w:val="single" w:sz="4" w:space="0" w:color="auto"/>
            </w:tcBorders>
            <w:vAlign w:val="center"/>
          </w:tcPr>
          <w:p w14:paraId="664B5976" w14:textId="77777777" w:rsidR="00C12F30" w:rsidRDefault="00C12F30" w:rsidP="00C12F30">
            <w:pPr>
              <w:jc w:val="right"/>
              <w:rPr>
                <w:rFonts w:ascii="Calibri" w:hAnsi="Calibri" w:cs="Calibri"/>
                <w:color w:val="000000"/>
                <w:szCs w:val="20"/>
              </w:rPr>
            </w:pPr>
            <w:r>
              <w:rPr>
                <w:rFonts w:ascii="Calibri" w:hAnsi="Calibri" w:cs="Calibri"/>
                <w:color w:val="000000"/>
                <w:szCs w:val="20"/>
              </w:rPr>
              <w:t>340</w:t>
            </w:r>
          </w:p>
        </w:tc>
        <w:tc>
          <w:tcPr>
            <w:tcW w:w="850" w:type="dxa"/>
            <w:tcBorders>
              <w:bottom w:val="single" w:sz="4" w:space="0" w:color="auto"/>
            </w:tcBorders>
            <w:vAlign w:val="center"/>
          </w:tcPr>
          <w:p w14:paraId="73B3E68B" w14:textId="77777777" w:rsidR="00C12F30" w:rsidRDefault="00C12F30" w:rsidP="00C12F30">
            <w:pPr>
              <w:jc w:val="right"/>
              <w:rPr>
                <w:rFonts w:ascii="Calibri" w:hAnsi="Calibri" w:cs="Calibri"/>
                <w:color w:val="000000"/>
                <w:szCs w:val="20"/>
              </w:rPr>
            </w:pPr>
            <w:r>
              <w:rPr>
                <w:rFonts w:ascii="Calibri" w:hAnsi="Calibri" w:cs="Calibri"/>
                <w:color w:val="000000"/>
                <w:szCs w:val="20"/>
              </w:rPr>
              <w:t>400</w:t>
            </w:r>
          </w:p>
        </w:tc>
        <w:tc>
          <w:tcPr>
            <w:tcW w:w="851" w:type="dxa"/>
            <w:tcBorders>
              <w:bottom w:val="single" w:sz="4" w:space="0" w:color="auto"/>
            </w:tcBorders>
            <w:vAlign w:val="center"/>
          </w:tcPr>
          <w:p w14:paraId="57A06B2A" w14:textId="77777777" w:rsidR="00C12F30" w:rsidRDefault="00C12F30" w:rsidP="00C12F30">
            <w:pPr>
              <w:jc w:val="right"/>
              <w:rPr>
                <w:rFonts w:ascii="Calibri" w:hAnsi="Calibri" w:cs="Calibri"/>
                <w:color w:val="000000"/>
                <w:szCs w:val="20"/>
              </w:rPr>
            </w:pPr>
            <w:r>
              <w:rPr>
                <w:rFonts w:ascii="Calibri" w:hAnsi="Calibri" w:cs="Calibri"/>
                <w:color w:val="000000"/>
                <w:szCs w:val="20"/>
              </w:rPr>
              <w:t>170</w:t>
            </w:r>
          </w:p>
        </w:tc>
        <w:tc>
          <w:tcPr>
            <w:tcW w:w="992" w:type="dxa"/>
            <w:tcBorders>
              <w:bottom w:val="single" w:sz="4" w:space="0" w:color="auto"/>
            </w:tcBorders>
            <w:vAlign w:val="center"/>
          </w:tcPr>
          <w:p w14:paraId="403C1016" w14:textId="77777777" w:rsidR="00C12F30" w:rsidRDefault="00C12F30" w:rsidP="00C12F30">
            <w:pPr>
              <w:jc w:val="right"/>
              <w:rPr>
                <w:rFonts w:ascii="Calibri" w:hAnsi="Calibri" w:cs="Calibri"/>
                <w:color w:val="000000"/>
                <w:szCs w:val="20"/>
              </w:rPr>
            </w:pPr>
            <w:r>
              <w:rPr>
                <w:rFonts w:ascii="Calibri" w:hAnsi="Calibri" w:cs="Calibri"/>
                <w:color w:val="000000"/>
                <w:szCs w:val="20"/>
              </w:rPr>
              <w:t>8,860</w:t>
            </w:r>
          </w:p>
        </w:tc>
      </w:tr>
      <w:tr w:rsidR="00C12F30" w:rsidRPr="00E97A24" w14:paraId="535A24B5" w14:textId="77777777" w:rsidTr="00B006E1">
        <w:trPr>
          <w:trHeight w:hRule="exact" w:val="948"/>
        </w:trPr>
        <w:tc>
          <w:tcPr>
            <w:tcW w:w="2093" w:type="dxa"/>
            <w:tcBorders>
              <w:top w:val="single" w:sz="4" w:space="0" w:color="auto"/>
              <w:bottom w:val="single" w:sz="4" w:space="0" w:color="auto"/>
            </w:tcBorders>
            <w:vAlign w:val="center"/>
          </w:tcPr>
          <w:p w14:paraId="0BA36803" w14:textId="77777777" w:rsidR="00C12F30" w:rsidRPr="00E97A24" w:rsidRDefault="00C12F30" w:rsidP="00C12F30">
            <w:pPr>
              <w:rPr>
                <w:b/>
              </w:rPr>
            </w:pPr>
            <w:r w:rsidRPr="00E97A24">
              <w:rPr>
                <w:b/>
              </w:rPr>
              <w:t>Total Indigenous children using approved child care</w:t>
            </w:r>
            <w:r w:rsidRPr="00E97A24">
              <w:rPr>
                <w:b/>
                <w:vertAlign w:val="superscript"/>
              </w:rPr>
              <w:t>1</w:t>
            </w:r>
          </w:p>
        </w:tc>
        <w:tc>
          <w:tcPr>
            <w:tcW w:w="850" w:type="dxa"/>
            <w:tcBorders>
              <w:top w:val="single" w:sz="4" w:space="0" w:color="auto"/>
              <w:bottom w:val="single" w:sz="4" w:space="0" w:color="auto"/>
            </w:tcBorders>
            <w:vAlign w:val="center"/>
          </w:tcPr>
          <w:p w14:paraId="16D9F889" w14:textId="77777777" w:rsidR="00C12F30" w:rsidRDefault="00C12F30" w:rsidP="00C12F30">
            <w:pPr>
              <w:jc w:val="right"/>
              <w:rPr>
                <w:rFonts w:ascii="Calibri" w:hAnsi="Calibri" w:cs="Calibri"/>
                <w:b/>
                <w:bCs/>
                <w:color w:val="000000"/>
                <w:szCs w:val="20"/>
              </w:rPr>
            </w:pPr>
            <w:r>
              <w:rPr>
                <w:rFonts w:ascii="Calibri" w:hAnsi="Calibri" w:cs="Calibri"/>
                <w:b/>
                <w:bCs/>
                <w:color w:val="000000"/>
                <w:szCs w:val="20"/>
              </w:rPr>
              <w:t>12,760</w:t>
            </w:r>
          </w:p>
        </w:tc>
        <w:tc>
          <w:tcPr>
            <w:tcW w:w="851" w:type="dxa"/>
            <w:tcBorders>
              <w:top w:val="single" w:sz="4" w:space="0" w:color="auto"/>
              <w:bottom w:val="single" w:sz="4" w:space="0" w:color="auto"/>
            </w:tcBorders>
            <w:vAlign w:val="center"/>
          </w:tcPr>
          <w:p w14:paraId="43205126" w14:textId="77777777" w:rsidR="00C12F30" w:rsidRDefault="00C12F30" w:rsidP="00C12F30">
            <w:pPr>
              <w:jc w:val="right"/>
              <w:rPr>
                <w:rFonts w:ascii="Calibri" w:hAnsi="Calibri" w:cs="Calibri"/>
                <w:b/>
                <w:bCs/>
                <w:color w:val="000000"/>
                <w:szCs w:val="20"/>
              </w:rPr>
            </w:pPr>
            <w:r>
              <w:rPr>
                <w:rFonts w:ascii="Calibri" w:hAnsi="Calibri" w:cs="Calibri"/>
                <w:b/>
                <w:bCs/>
                <w:color w:val="000000"/>
                <w:szCs w:val="20"/>
              </w:rPr>
              <w:t>3,080</w:t>
            </w:r>
          </w:p>
        </w:tc>
        <w:tc>
          <w:tcPr>
            <w:tcW w:w="850" w:type="dxa"/>
            <w:tcBorders>
              <w:top w:val="single" w:sz="4" w:space="0" w:color="auto"/>
              <w:bottom w:val="single" w:sz="4" w:space="0" w:color="auto"/>
            </w:tcBorders>
            <w:vAlign w:val="center"/>
          </w:tcPr>
          <w:p w14:paraId="49D5ED2E" w14:textId="77777777" w:rsidR="00C12F30" w:rsidRDefault="00C12F30" w:rsidP="00C12F30">
            <w:pPr>
              <w:jc w:val="right"/>
              <w:rPr>
                <w:rFonts w:ascii="Calibri" w:hAnsi="Calibri" w:cs="Calibri"/>
                <w:b/>
                <w:bCs/>
                <w:color w:val="000000"/>
                <w:szCs w:val="20"/>
              </w:rPr>
            </w:pPr>
            <w:r>
              <w:rPr>
                <w:rFonts w:ascii="Calibri" w:hAnsi="Calibri" w:cs="Calibri"/>
                <w:b/>
                <w:bCs/>
                <w:color w:val="000000"/>
                <w:szCs w:val="20"/>
              </w:rPr>
              <w:t>12,020</w:t>
            </w:r>
          </w:p>
        </w:tc>
        <w:tc>
          <w:tcPr>
            <w:tcW w:w="851" w:type="dxa"/>
            <w:tcBorders>
              <w:top w:val="single" w:sz="4" w:space="0" w:color="auto"/>
              <w:bottom w:val="single" w:sz="4" w:space="0" w:color="auto"/>
            </w:tcBorders>
            <w:vAlign w:val="center"/>
          </w:tcPr>
          <w:p w14:paraId="2EF8D767" w14:textId="77777777" w:rsidR="00C12F30" w:rsidRDefault="00C12F30" w:rsidP="00C12F30">
            <w:pPr>
              <w:jc w:val="right"/>
              <w:rPr>
                <w:rFonts w:ascii="Calibri" w:hAnsi="Calibri" w:cs="Calibri"/>
                <w:b/>
                <w:bCs/>
                <w:color w:val="000000"/>
                <w:szCs w:val="20"/>
              </w:rPr>
            </w:pPr>
            <w:r>
              <w:rPr>
                <w:rFonts w:ascii="Calibri" w:hAnsi="Calibri" w:cs="Calibri"/>
                <w:b/>
                <w:bCs/>
                <w:color w:val="000000"/>
                <w:szCs w:val="20"/>
              </w:rPr>
              <w:t>1,500</w:t>
            </w:r>
          </w:p>
        </w:tc>
        <w:tc>
          <w:tcPr>
            <w:tcW w:w="850" w:type="dxa"/>
            <w:tcBorders>
              <w:top w:val="single" w:sz="4" w:space="0" w:color="auto"/>
              <w:bottom w:val="single" w:sz="4" w:space="0" w:color="auto"/>
            </w:tcBorders>
            <w:vAlign w:val="center"/>
          </w:tcPr>
          <w:p w14:paraId="1B6C4E28" w14:textId="77777777" w:rsidR="00C12F30" w:rsidRDefault="00C12F30" w:rsidP="00C12F30">
            <w:pPr>
              <w:jc w:val="right"/>
              <w:rPr>
                <w:rFonts w:ascii="Calibri" w:hAnsi="Calibri" w:cs="Calibri"/>
                <w:b/>
                <w:bCs/>
                <w:color w:val="000000"/>
                <w:szCs w:val="20"/>
              </w:rPr>
            </w:pPr>
            <w:r>
              <w:rPr>
                <w:rFonts w:ascii="Calibri" w:hAnsi="Calibri" w:cs="Calibri"/>
                <w:b/>
                <w:bCs/>
                <w:color w:val="000000"/>
                <w:szCs w:val="20"/>
              </w:rPr>
              <w:t>2,520</w:t>
            </w:r>
          </w:p>
        </w:tc>
        <w:tc>
          <w:tcPr>
            <w:tcW w:w="851" w:type="dxa"/>
            <w:tcBorders>
              <w:top w:val="single" w:sz="4" w:space="0" w:color="auto"/>
              <w:bottom w:val="single" w:sz="4" w:space="0" w:color="auto"/>
            </w:tcBorders>
            <w:vAlign w:val="center"/>
          </w:tcPr>
          <w:p w14:paraId="24FF0FCD" w14:textId="77777777" w:rsidR="00C12F30" w:rsidRDefault="00C12F30" w:rsidP="00C12F30">
            <w:pPr>
              <w:jc w:val="right"/>
              <w:rPr>
                <w:rFonts w:ascii="Calibri" w:hAnsi="Calibri" w:cs="Calibri"/>
                <w:b/>
                <w:bCs/>
                <w:color w:val="000000"/>
                <w:szCs w:val="20"/>
              </w:rPr>
            </w:pPr>
            <w:r>
              <w:rPr>
                <w:rFonts w:ascii="Calibri" w:hAnsi="Calibri" w:cs="Calibri"/>
                <w:b/>
                <w:bCs/>
                <w:color w:val="000000"/>
                <w:szCs w:val="20"/>
              </w:rPr>
              <w:t>1,250</w:t>
            </w:r>
          </w:p>
        </w:tc>
        <w:tc>
          <w:tcPr>
            <w:tcW w:w="850" w:type="dxa"/>
            <w:tcBorders>
              <w:top w:val="single" w:sz="4" w:space="0" w:color="auto"/>
              <w:bottom w:val="single" w:sz="4" w:space="0" w:color="auto"/>
            </w:tcBorders>
            <w:vAlign w:val="center"/>
          </w:tcPr>
          <w:p w14:paraId="680DF8F2" w14:textId="77777777" w:rsidR="00C12F30" w:rsidRDefault="00C12F30" w:rsidP="00C12F30">
            <w:pPr>
              <w:jc w:val="right"/>
              <w:rPr>
                <w:rFonts w:ascii="Calibri" w:hAnsi="Calibri" w:cs="Calibri"/>
                <w:b/>
                <w:bCs/>
                <w:color w:val="000000"/>
                <w:szCs w:val="20"/>
              </w:rPr>
            </w:pPr>
            <w:r>
              <w:rPr>
                <w:rFonts w:ascii="Calibri" w:hAnsi="Calibri" w:cs="Calibri"/>
                <w:b/>
                <w:bCs/>
                <w:color w:val="000000"/>
                <w:szCs w:val="20"/>
              </w:rPr>
              <w:t>970</w:t>
            </w:r>
          </w:p>
        </w:tc>
        <w:tc>
          <w:tcPr>
            <w:tcW w:w="851" w:type="dxa"/>
            <w:tcBorders>
              <w:top w:val="single" w:sz="4" w:space="0" w:color="auto"/>
              <w:bottom w:val="single" w:sz="4" w:space="0" w:color="auto"/>
            </w:tcBorders>
            <w:vAlign w:val="center"/>
          </w:tcPr>
          <w:p w14:paraId="7B145512" w14:textId="77777777" w:rsidR="00C12F30" w:rsidRDefault="00C12F30" w:rsidP="00C12F30">
            <w:pPr>
              <w:jc w:val="right"/>
              <w:rPr>
                <w:rFonts w:ascii="Calibri" w:hAnsi="Calibri" w:cs="Calibri"/>
                <w:b/>
                <w:bCs/>
                <w:color w:val="000000"/>
                <w:szCs w:val="20"/>
              </w:rPr>
            </w:pPr>
            <w:r>
              <w:rPr>
                <w:rFonts w:ascii="Calibri" w:hAnsi="Calibri" w:cs="Calibri"/>
                <w:b/>
                <w:bCs/>
                <w:color w:val="000000"/>
                <w:szCs w:val="20"/>
              </w:rPr>
              <w:t>450</w:t>
            </w:r>
          </w:p>
        </w:tc>
        <w:tc>
          <w:tcPr>
            <w:tcW w:w="992" w:type="dxa"/>
            <w:tcBorders>
              <w:top w:val="single" w:sz="4" w:space="0" w:color="auto"/>
              <w:bottom w:val="single" w:sz="4" w:space="0" w:color="auto"/>
            </w:tcBorders>
            <w:vAlign w:val="center"/>
          </w:tcPr>
          <w:p w14:paraId="561088BA" w14:textId="77777777" w:rsidR="00C12F30" w:rsidRDefault="00C12F30" w:rsidP="00C12F30">
            <w:pPr>
              <w:jc w:val="right"/>
              <w:rPr>
                <w:rFonts w:ascii="Calibri" w:hAnsi="Calibri" w:cs="Calibri"/>
                <w:b/>
                <w:bCs/>
                <w:color w:val="000000"/>
                <w:szCs w:val="20"/>
              </w:rPr>
            </w:pPr>
            <w:r>
              <w:rPr>
                <w:rFonts w:ascii="Calibri" w:hAnsi="Calibri" w:cs="Calibri"/>
                <w:b/>
                <w:bCs/>
                <w:color w:val="000000"/>
                <w:szCs w:val="20"/>
              </w:rPr>
              <w:t>34,500</w:t>
            </w:r>
          </w:p>
        </w:tc>
      </w:tr>
      <w:tr w:rsidR="00C12F30" w:rsidRPr="00E97A24" w14:paraId="0F434688" w14:textId="77777777" w:rsidTr="00B006E1">
        <w:trPr>
          <w:trHeight w:hRule="exact" w:val="707"/>
        </w:trPr>
        <w:tc>
          <w:tcPr>
            <w:tcW w:w="2093" w:type="dxa"/>
            <w:tcBorders>
              <w:top w:val="single" w:sz="4" w:space="0" w:color="auto"/>
              <w:bottom w:val="single" w:sz="4" w:space="0" w:color="auto"/>
            </w:tcBorders>
            <w:vAlign w:val="center"/>
          </w:tcPr>
          <w:p w14:paraId="443F0520" w14:textId="77777777" w:rsidR="00C12F30" w:rsidRPr="00E97A24" w:rsidRDefault="00C12F30" w:rsidP="00C12F30">
            <w:pPr>
              <w:rPr>
                <w:i/>
                <w:vertAlign w:val="superscript"/>
              </w:rPr>
            </w:pPr>
            <w:r w:rsidRPr="00E97A24">
              <w:rPr>
                <w:i/>
              </w:rPr>
              <w:t>Per cent of Indigenous population</w:t>
            </w:r>
            <w:r w:rsidRPr="00E97A24">
              <w:rPr>
                <w:i/>
                <w:vertAlign w:val="superscript"/>
              </w:rPr>
              <w:t>2</w:t>
            </w:r>
          </w:p>
        </w:tc>
        <w:tc>
          <w:tcPr>
            <w:tcW w:w="850" w:type="dxa"/>
            <w:tcBorders>
              <w:top w:val="single" w:sz="4" w:space="0" w:color="auto"/>
              <w:bottom w:val="single" w:sz="4" w:space="0" w:color="auto"/>
            </w:tcBorders>
            <w:vAlign w:val="center"/>
          </w:tcPr>
          <w:p w14:paraId="40B48081" w14:textId="77777777" w:rsidR="00C12F30" w:rsidRDefault="00C12F30" w:rsidP="00C12F30">
            <w:pPr>
              <w:jc w:val="right"/>
              <w:rPr>
                <w:rFonts w:ascii="Calibri" w:hAnsi="Calibri" w:cs="Calibri"/>
                <w:i/>
                <w:iCs/>
                <w:color w:val="000000"/>
                <w:szCs w:val="20"/>
              </w:rPr>
            </w:pPr>
            <w:r>
              <w:rPr>
                <w:rFonts w:ascii="Calibri" w:hAnsi="Calibri" w:cs="Calibri"/>
                <w:i/>
                <w:iCs/>
                <w:color w:val="000000"/>
                <w:szCs w:val="20"/>
              </w:rPr>
              <w:t>18.3%</w:t>
            </w:r>
          </w:p>
        </w:tc>
        <w:tc>
          <w:tcPr>
            <w:tcW w:w="851" w:type="dxa"/>
            <w:tcBorders>
              <w:top w:val="single" w:sz="4" w:space="0" w:color="auto"/>
              <w:bottom w:val="single" w:sz="4" w:space="0" w:color="auto"/>
            </w:tcBorders>
            <w:vAlign w:val="center"/>
          </w:tcPr>
          <w:p w14:paraId="67B2B392" w14:textId="77777777" w:rsidR="00C12F30" w:rsidRDefault="00C12F30" w:rsidP="00C12F30">
            <w:pPr>
              <w:jc w:val="right"/>
              <w:rPr>
                <w:rFonts w:ascii="Calibri" w:hAnsi="Calibri" w:cs="Calibri"/>
                <w:i/>
                <w:iCs/>
                <w:color w:val="000000"/>
                <w:szCs w:val="20"/>
              </w:rPr>
            </w:pPr>
            <w:r>
              <w:rPr>
                <w:rFonts w:ascii="Calibri" w:hAnsi="Calibri" w:cs="Calibri"/>
                <w:i/>
                <w:iCs/>
                <w:color w:val="000000"/>
                <w:szCs w:val="20"/>
              </w:rPr>
              <w:t>18.9%</w:t>
            </w:r>
          </w:p>
        </w:tc>
        <w:tc>
          <w:tcPr>
            <w:tcW w:w="850" w:type="dxa"/>
            <w:tcBorders>
              <w:top w:val="single" w:sz="4" w:space="0" w:color="auto"/>
              <w:bottom w:val="single" w:sz="4" w:space="0" w:color="auto"/>
            </w:tcBorders>
            <w:vAlign w:val="center"/>
          </w:tcPr>
          <w:p w14:paraId="4D9FD8A8" w14:textId="77777777" w:rsidR="00C12F30" w:rsidRDefault="00D1659A" w:rsidP="00C12F30">
            <w:pPr>
              <w:jc w:val="right"/>
              <w:rPr>
                <w:rFonts w:ascii="Calibri" w:hAnsi="Calibri" w:cs="Calibri"/>
                <w:i/>
                <w:iCs/>
                <w:color w:val="000000"/>
                <w:szCs w:val="20"/>
              </w:rPr>
            </w:pPr>
            <w:r>
              <w:rPr>
                <w:rFonts w:ascii="Calibri" w:hAnsi="Calibri" w:cs="Calibri"/>
                <w:i/>
                <w:iCs/>
                <w:color w:val="000000"/>
                <w:szCs w:val="20"/>
              </w:rPr>
              <w:t>17.7</w:t>
            </w:r>
            <w:r w:rsidR="00C12F30">
              <w:rPr>
                <w:rFonts w:ascii="Calibri" w:hAnsi="Calibri" w:cs="Calibri"/>
                <w:i/>
                <w:iCs/>
                <w:color w:val="000000"/>
                <w:szCs w:val="20"/>
              </w:rPr>
              <w:t>%</w:t>
            </w:r>
          </w:p>
        </w:tc>
        <w:tc>
          <w:tcPr>
            <w:tcW w:w="851" w:type="dxa"/>
            <w:tcBorders>
              <w:top w:val="single" w:sz="4" w:space="0" w:color="auto"/>
              <w:bottom w:val="single" w:sz="4" w:space="0" w:color="auto"/>
            </w:tcBorders>
            <w:vAlign w:val="center"/>
          </w:tcPr>
          <w:p w14:paraId="08477F19" w14:textId="77777777" w:rsidR="00C12F30" w:rsidRDefault="00D1659A" w:rsidP="00C12F30">
            <w:pPr>
              <w:jc w:val="right"/>
              <w:rPr>
                <w:rFonts w:ascii="Calibri" w:hAnsi="Calibri" w:cs="Calibri"/>
                <w:i/>
                <w:iCs/>
                <w:color w:val="000000"/>
                <w:szCs w:val="20"/>
              </w:rPr>
            </w:pPr>
            <w:r>
              <w:rPr>
                <w:rFonts w:ascii="Calibri" w:hAnsi="Calibri" w:cs="Calibri"/>
                <w:i/>
                <w:iCs/>
                <w:color w:val="000000"/>
                <w:szCs w:val="20"/>
              </w:rPr>
              <w:t>12.2</w:t>
            </w:r>
            <w:r w:rsidR="00C12F30">
              <w:rPr>
                <w:rFonts w:ascii="Calibri" w:hAnsi="Calibri" w:cs="Calibri"/>
                <w:i/>
                <w:iCs/>
                <w:color w:val="000000"/>
                <w:szCs w:val="20"/>
              </w:rPr>
              <w:t>%</w:t>
            </w:r>
          </w:p>
        </w:tc>
        <w:tc>
          <w:tcPr>
            <w:tcW w:w="850" w:type="dxa"/>
            <w:tcBorders>
              <w:top w:val="single" w:sz="4" w:space="0" w:color="auto"/>
              <w:bottom w:val="single" w:sz="4" w:space="0" w:color="auto"/>
            </w:tcBorders>
            <w:vAlign w:val="center"/>
          </w:tcPr>
          <w:p w14:paraId="39E3A24C" w14:textId="77777777" w:rsidR="00C12F30" w:rsidRDefault="00D1659A" w:rsidP="00C12F30">
            <w:pPr>
              <w:jc w:val="right"/>
              <w:rPr>
                <w:rFonts w:ascii="Calibri" w:hAnsi="Calibri" w:cs="Calibri"/>
                <w:i/>
                <w:iCs/>
                <w:color w:val="000000"/>
                <w:szCs w:val="20"/>
              </w:rPr>
            </w:pPr>
            <w:r>
              <w:rPr>
                <w:rFonts w:ascii="Calibri" w:hAnsi="Calibri" w:cs="Calibri"/>
                <w:i/>
                <w:iCs/>
                <w:color w:val="000000"/>
                <w:szCs w:val="20"/>
              </w:rPr>
              <w:t>9.0</w:t>
            </w:r>
            <w:r w:rsidR="00C12F30">
              <w:rPr>
                <w:rFonts w:ascii="Calibri" w:hAnsi="Calibri" w:cs="Calibri"/>
                <w:i/>
                <w:iCs/>
                <w:color w:val="000000"/>
                <w:szCs w:val="20"/>
              </w:rPr>
              <w:t>%</w:t>
            </w:r>
          </w:p>
        </w:tc>
        <w:tc>
          <w:tcPr>
            <w:tcW w:w="851" w:type="dxa"/>
            <w:tcBorders>
              <w:top w:val="single" w:sz="4" w:space="0" w:color="auto"/>
              <w:bottom w:val="single" w:sz="4" w:space="0" w:color="auto"/>
            </w:tcBorders>
            <w:vAlign w:val="center"/>
          </w:tcPr>
          <w:p w14:paraId="6CD60AA2" w14:textId="77777777" w:rsidR="00C12F30" w:rsidRDefault="00C12F30" w:rsidP="00C12F30">
            <w:pPr>
              <w:jc w:val="right"/>
              <w:rPr>
                <w:rFonts w:ascii="Calibri" w:hAnsi="Calibri" w:cs="Calibri"/>
                <w:i/>
                <w:iCs/>
                <w:color w:val="000000"/>
                <w:szCs w:val="20"/>
              </w:rPr>
            </w:pPr>
            <w:r>
              <w:rPr>
                <w:rFonts w:ascii="Calibri" w:hAnsi="Calibri" w:cs="Calibri"/>
                <w:i/>
                <w:iCs/>
                <w:color w:val="000000"/>
                <w:szCs w:val="20"/>
              </w:rPr>
              <w:t>15.2%</w:t>
            </w:r>
          </w:p>
        </w:tc>
        <w:tc>
          <w:tcPr>
            <w:tcW w:w="850" w:type="dxa"/>
            <w:tcBorders>
              <w:top w:val="single" w:sz="4" w:space="0" w:color="auto"/>
              <w:bottom w:val="single" w:sz="4" w:space="0" w:color="auto"/>
            </w:tcBorders>
            <w:vAlign w:val="center"/>
          </w:tcPr>
          <w:p w14:paraId="6A62DE90" w14:textId="77777777" w:rsidR="00C12F30" w:rsidRDefault="00C12F30" w:rsidP="00C12F30">
            <w:pPr>
              <w:jc w:val="right"/>
              <w:rPr>
                <w:rFonts w:ascii="Calibri" w:hAnsi="Calibri" w:cs="Calibri"/>
                <w:i/>
                <w:iCs/>
                <w:color w:val="000000"/>
                <w:szCs w:val="20"/>
              </w:rPr>
            </w:pPr>
            <w:r>
              <w:rPr>
                <w:rFonts w:ascii="Calibri" w:hAnsi="Calibri" w:cs="Calibri"/>
                <w:i/>
                <w:iCs/>
                <w:color w:val="000000"/>
                <w:szCs w:val="20"/>
              </w:rPr>
              <w:t>5.0%</w:t>
            </w:r>
          </w:p>
        </w:tc>
        <w:tc>
          <w:tcPr>
            <w:tcW w:w="851" w:type="dxa"/>
            <w:tcBorders>
              <w:top w:val="single" w:sz="4" w:space="0" w:color="auto"/>
              <w:bottom w:val="single" w:sz="4" w:space="0" w:color="auto"/>
            </w:tcBorders>
            <w:vAlign w:val="center"/>
          </w:tcPr>
          <w:p w14:paraId="6E0121F0" w14:textId="77777777" w:rsidR="00C12F30" w:rsidRDefault="00C12F30" w:rsidP="00C12F30">
            <w:pPr>
              <w:jc w:val="right"/>
              <w:rPr>
                <w:rFonts w:ascii="Calibri" w:hAnsi="Calibri" w:cs="Calibri"/>
                <w:i/>
                <w:iCs/>
                <w:color w:val="000000"/>
                <w:szCs w:val="20"/>
              </w:rPr>
            </w:pPr>
            <w:r>
              <w:rPr>
                <w:rFonts w:ascii="Calibri" w:hAnsi="Calibri" w:cs="Calibri"/>
                <w:i/>
                <w:iCs/>
                <w:color w:val="000000"/>
                <w:szCs w:val="20"/>
              </w:rPr>
              <w:t>23.8%</w:t>
            </w:r>
          </w:p>
        </w:tc>
        <w:tc>
          <w:tcPr>
            <w:tcW w:w="992" w:type="dxa"/>
            <w:tcBorders>
              <w:top w:val="single" w:sz="4" w:space="0" w:color="auto"/>
              <w:bottom w:val="single" w:sz="4" w:space="0" w:color="auto"/>
            </w:tcBorders>
            <w:vAlign w:val="center"/>
          </w:tcPr>
          <w:p w14:paraId="3C7FD60B" w14:textId="77777777" w:rsidR="00C12F30" w:rsidRDefault="00D1659A" w:rsidP="00C12F30">
            <w:pPr>
              <w:jc w:val="right"/>
              <w:rPr>
                <w:rFonts w:ascii="Calibri" w:hAnsi="Calibri" w:cs="Calibri"/>
                <w:i/>
                <w:iCs/>
                <w:color w:val="000000"/>
                <w:szCs w:val="20"/>
              </w:rPr>
            </w:pPr>
            <w:r>
              <w:rPr>
                <w:rFonts w:ascii="Calibri" w:hAnsi="Calibri" w:cs="Calibri"/>
                <w:i/>
                <w:iCs/>
                <w:color w:val="000000"/>
                <w:szCs w:val="20"/>
              </w:rPr>
              <w:t>15.4</w:t>
            </w:r>
            <w:r w:rsidR="00C12F30">
              <w:rPr>
                <w:rFonts w:ascii="Calibri" w:hAnsi="Calibri" w:cs="Calibri"/>
                <w:i/>
                <w:iCs/>
                <w:color w:val="000000"/>
                <w:szCs w:val="20"/>
              </w:rPr>
              <w:t>%</w:t>
            </w:r>
          </w:p>
        </w:tc>
      </w:tr>
    </w:tbl>
    <w:p w14:paraId="22F57D6A" w14:textId="77777777" w:rsidR="00237075" w:rsidRPr="00E97A24" w:rsidRDefault="00237075" w:rsidP="00237075">
      <w:pPr>
        <w:spacing w:after="0"/>
        <w:rPr>
          <w:sz w:val="16"/>
          <w:szCs w:val="16"/>
        </w:rPr>
      </w:pPr>
      <w:r w:rsidRPr="00E97A24">
        <w:rPr>
          <w:sz w:val="16"/>
          <w:szCs w:val="16"/>
        </w:rPr>
        <w:t>1 As children may use more than one service type and use services in more than one state or territory in any particular quarter and due to rounding, the sum of the component parts may not equal the Total.</w:t>
      </w:r>
    </w:p>
    <w:p w14:paraId="3ED91337" w14:textId="77777777" w:rsidR="00237075" w:rsidRPr="00E97A24" w:rsidRDefault="00237075" w:rsidP="00237075">
      <w:pPr>
        <w:spacing w:after="0"/>
        <w:rPr>
          <w:sz w:val="16"/>
          <w:szCs w:val="16"/>
        </w:rPr>
      </w:pPr>
      <w:r w:rsidRPr="00E97A24">
        <w:rPr>
          <w:sz w:val="16"/>
          <w:szCs w:val="16"/>
        </w:rPr>
        <w:t>2 Number of Indigenous children aged 0–12 years using approved child care as a proportion of all Indigenous children aged 0–12 years.</w:t>
      </w:r>
    </w:p>
    <w:p w14:paraId="28C2F84D" w14:textId="77777777" w:rsidR="00237075" w:rsidRPr="00E97A24" w:rsidRDefault="00237075" w:rsidP="00AF2989">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 and ABS Cat. No. 3238.0 Estimates and Projections, Aboriginal and Torres Strait Islander Australians 2001 to 2026 (30 April 2014)</w:t>
      </w:r>
      <w:r w:rsidR="001F6B87" w:rsidRPr="00E97A24">
        <w:rPr>
          <w:sz w:val="16"/>
          <w:szCs w:val="16"/>
        </w:rPr>
        <w:t>.</w:t>
      </w:r>
    </w:p>
    <w:p w14:paraId="5ABC7B36" w14:textId="77777777" w:rsidR="00237075" w:rsidRPr="00E97A24" w:rsidRDefault="00206278" w:rsidP="00237075">
      <w:r w:rsidRPr="00E97A24">
        <w:t>Almost half</w:t>
      </w:r>
      <w:r w:rsidR="00237075" w:rsidRPr="00E97A24">
        <w:t xml:space="preserve"> of all Indigenous children who attended child care did so in regional or remote Australia (</w:t>
      </w:r>
      <w:r w:rsidR="00192795" w:rsidRPr="00E97A24">
        <w:t>1</w:t>
      </w:r>
      <w:r w:rsidR="006155FC">
        <w:t>6</w:t>
      </w:r>
      <w:r w:rsidR="00192795" w:rsidRPr="00E97A24">
        <w:t>,</w:t>
      </w:r>
      <w:r w:rsidR="001A67FC">
        <w:t>8</w:t>
      </w:r>
      <w:r w:rsidR="009F376F">
        <w:t>6</w:t>
      </w:r>
      <w:r w:rsidR="006155FC">
        <w:t>0</w:t>
      </w:r>
      <w:r w:rsidR="00C07ED3" w:rsidRPr="00E97A24">
        <w:t> </w:t>
      </w:r>
      <w:r w:rsidR="00237075" w:rsidRPr="00E97A24">
        <w:t xml:space="preserve">children or </w:t>
      </w:r>
      <w:r w:rsidR="00EA7623" w:rsidRPr="00E97A24">
        <w:t>4</w:t>
      </w:r>
      <w:r w:rsidR="009F376F">
        <w:t>8</w:t>
      </w:r>
      <w:r w:rsidR="00EA7623" w:rsidRPr="00E97A24">
        <w:t>.</w:t>
      </w:r>
      <w:r w:rsidR="009F376F">
        <w:t>9</w:t>
      </w:r>
      <w:r w:rsidR="006155FC">
        <w:t> per cent).</w:t>
      </w:r>
    </w:p>
    <w:p w14:paraId="0BCFAD46" w14:textId="77777777" w:rsidR="00237075" w:rsidRPr="00E97A24" w:rsidRDefault="00237075" w:rsidP="00237075">
      <w:pPr>
        <w:pStyle w:val="Heading3"/>
      </w:pPr>
      <w:r w:rsidRPr="00E97A24">
        <w:t>Table 10: Number of Indigenous children using child care</w:t>
      </w:r>
      <w:r w:rsidRPr="00E97A24">
        <w:rPr>
          <w:rFonts w:asciiTheme="minorHAnsi" w:hAnsiTheme="minorHAnsi" w:cstheme="minorHAnsi"/>
        </w:rPr>
        <w:t xml:space="preserve"> by service type and</w:t>
      </w:r>
      <w:r w:rsidRPr="00E97A24">
        <w:t xml:space="preserve"> region, </w:t>
      </w:r>
      <w:r w:rsidRPr="00E97A24">
        <w:br/>
      </w:r>
      <w:r w:rsidR="007842D1">
        <w:t>December</w:t>
      </w:r>
      <w:r w:rsidR="00BC4735">
        <w:t xml:space="preserve"> </w:t>
      </w:r>
      <w:r w:rsidR="00670397" w:rsidRPr="00E97A24">
        <w:t>quarter 201</w:t>
      </w:r>
      <w:r w:rsidR="00BC4735">
        <w:t>7</w:t>
      </w:r>
    </w:p>
    <w:tbl>
      <w:tblPr>
        <w:tblStyle w:val="DEEWRTable"/>
        <w:tblW w:w="9322" w:type="dxa"/>
        <w:tblLayout w:type="fixed"/>
        <w:tblLook w:val="0420" w:firstRow="1" w:lastRow="0" w:firstColumn="0" w:lastColumn="0" w:noHBand="0" w:noVBand="1"/>
        <w:tblCaption w:val="Table 10: Number of Indigenous children using child care by region, December quarter 2014"/>
        <w:tblDescription w:val="This table shows the number of indigenous children using child care by service type and region for the December quarter 2014."/>
      </w:tblPr>
      <w:tblGrid>
        <w:gridCol w:w="3085"/>
        <w:gridCol w:w="2079"/>
        <w:gridCol w:w="2079"/>
        <w:gridCol w:w="2079"/>
      </w:tblGrid>
      <w:tr w:rsidR="00237075" w:rsidRPr="00E97A24" w14:paraId="551E1E28" w14:textId="77777777" w:rsidTr="00C1105A">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14:paraId="39370410" w14:textId="77777777" w:rsidR="00237075" w:rsidRPr="00E97A24" w:rsidRDefault="00237075" w:rsidP="00C1105A">
            <w:r w:rsidRPr="00E97A24">
              <w:t>Service type</w:t>
            </w:r>
          </w:p>
        </w:tc>
        <w:tc>
          <w:tcPr>
            <w:tcW w:w="2079" w:type="dxa"/>
            <w:vAlign w:val="center"/>
          </w:tcPr>
          <w:p w14:paraId="0EA3A50B" w14:textId="77777777" w:rsidR="00237075" w:rsidRPr="00E97A24" w:rsidRDefault="00237075" w:rsidP="00C1105A">
            <w:pPr>
              <w:pStyle w:val="TableText"/>
              <w:rPr>
                <w:rFonts w:asciiTheme="minorHAnsi" w:hAnsiTheme="minorHAnsi" w:cstheme="minorHAnsi"/>
                <w:b w:val="0"/>
              </w:rPr>
            </w:pPr>
            <w:r w:rsidRPr="00E97A24">
              <w:rPr>
                <w:rFonts w:asciiTheme="minorHAnsi" w:hAnsiTheme="minorHAnsi" w:cstheme="minorHAnsi"/>
              </w:rPr>
              <w:t>Major cities of Australia</w:t>
            </w:r>
          </w:p>
        </w:tc>
        <w:tc>
          <w:tcPr>
            <w:tcW w:w="2079" w:type="dxa"/>
            <w:vAlign w:val="center"/>
          </w:tcPr>
          <w:p w14:paraId="36FF588F" w14:textId="77777777" w:rsidR="00237075" w:rsidRPr="00E97A24" w:rsidRDefault="00237075" w:rsidP="00C1105A">
            <w:pPr>
              <w:pStyle w:val="TableText"/>
              <w:rPr>
                <w:rFonts w:asciiTheme="minorHAnsi" w:hAnsiTheme="minorHAnsi" w:cstheme="minorHAnsi"/>
                <w:b w:val="0"/>
              </w:rPr>
            </w:pPr>
            <w:r w:rsidRPr="00E97A24">
              <w:rPr>
                <w:rFonts w:asciiTheme="minorHAnsi" w:hAnsiTheme="minorHAnsi" w:cstheme="minorHAnsi"/>
              </w:rPr>
              <w:t>Regional</w:t>
            </w:r>
            <w:r w:rsidRPr="00E97A24">
              <w:rPr>
                <w:rFonts w:asciiTheme="minorHAnsi" w:hAnsiTheme="minorHAnsi" w:cstheme="minorHAnsi"/>
                <w:vertAlign w:val="superscript"/>
              </w:rPr>
              <w:t>1</w:t>
            </w:r>
            <w:r w:rsidRPr="00E97A24">
              <w:rPr>
                <w:rFonts w:asciiTheme="minorHAnsi" w:hAnsiTheme="minorHAnsi" w:cstheme="minorHAnsi"/>
              </w:rPr>
              <w:t xml:space="preserve"> and</w:t>
            </w:r>
          </w:p>
          <w:p w14:paraId="7CF53D50" w14:textId="77777777" w:rsidR="00237075" w:rsidRPr="00E97A24" w:rsidRDefault="00237075" w:rsidP="00C1105A">
            <w:pPr>
              <w:pStyle w:val="TableText"/>
              <w:rPr>
                <w:rFonts w:asciiTheme="minorHAnsi" w:hAnsiTheme="minorHAnsi" w:cstheme="minorHAnsi"/>
                <w:b w:val="0"/>
              </w:rPr>
            </w:pPr>
            <w:r w:rsidRPr="00E97A24">
              <w:rPr>
                <w:rFonts w:asciiTheme="minorHAnsi" w:hAnsiTheme="minorHAnsi" w:cstheme="minorHAnsi"/>
              </w:rPr>
              <w:t>Remote Australia</w:t>
            </w:r>
            <w:r w:rsidRPr="00E97A24">
              <w:rPr>
                <w:rFonts w:asciiTheme="minorHAnsi" w:hAnsiTheme="minorHAnsi" w:cstheme="minorHAnsi"/>
                <w:vertAlign w:val="superscript"/>
              </w:rPr>
              <w:t>2</w:t>
            </w:r>
          </w:p>
        </w:tc>
        <w:tc>
          <w:tcPr>
            <w:tcW w:w="2079" w:type="dxa"/>
            <w:vAlign w:val="center"/>
          </w:tcPr>
          <w:p w14:paraId="673E1E52" w14:textId="77777777" w:rsidR="00237075" w:rsidRPr="00E97A24" w:rsidRDefault="00237075" w:rsidP="00C1105A">
            <w:pPr>
              <w:pStyle w:val="TableText"/>
              <w:rPr>
                <w:rFonts w:asciiTheme="minorHAnsi" w:hAnsiTheme="minorHAnsi" w:cstheme="minorHAnsi"/>
                <w:b w:val="0"/>
                <w:vertAlign w:val="superscript"/>
              </w:rPr>
            </w:pPr>
            <w:r w:rsidRPr="00E97A24">
              <w:rPr>
                <w:rFonts w:asciiTheme="minorHAnsi" w:hAnsiTheme="minorHAnsi" w:cstheme="minorHAnsi"/>
              </w:rPr>
              <w:t>Total</w:t>
            </w:r>
            <w:r w:rsidRPr="00E97A24">
              <w:rPr>
                <w:rFonts w:asciiTheme="minorHAnsi" w:hAnsiTheme="minorHAnsi" w:cstheme="minorHAnsi"/>
                <w:vertAlign w:val="superscript"/>
              </w:rPr>
              <w:t>3</w:t>
            </w:r>
          </w:p>
        </w:tc>
      </w:tr>
      <w:tr w:rsidR="00480431" w:rsidRPr="00E97A24" w14:paraId="11652177" w14:textId="77777777" w:rsidTr="00082846">
        <w:trPr>
          <w:trHeight w:hRule="exact" w:val="397"/>
        </w:trPr>
        <w:tc>
          <w:tcPr>
            <w:tcW w:w="3085" w:type="dxa"/>
            <w:vAlign w:val="center"/>
          </w:tcPr>
          <w:p w14:paraId="7F77D3B9" w14:textId="77777777" w:rsidR="00480431" w:rsidRPr="00E97A24" w:rsidRDefault="00480431" w:rsidP="00480431">
            <w:r w:rsidRPr="00E97A24">
              <w:t>Long Day Care</w:t>
            </w:r>
          </w:p>
        </w:tc>
        <w:tc>
          <w:tcPr>
            <w:tcW w:w="2079" w:type="dxa"/>
            <w:vAlign w:val="bottom"/>
          </w:tcPr>
          <w:p w14:paraId="33024F54" w14:textId="77777777" w:rsidR="00480431" w:rsidRDefault="00480431" w:rsidP="00480431">
            <w:pPr>
              <w:jc w:val="right"/>
              <w:rPr>
                <w:rFonts w:ascii="Calibri" w:hAnsi="Calibri" w:cs="Calibri"/>
                <w:color w:val="000000"/>
                <w:szCs w:val="20"/>
              </w:rPr>
            </w:pPr>
            <w:r>
              <w:rPr>
                <w:rFonts w:ascii="Calibri" w:hAnsi="Calibri" w:cs="Calibri"/>
                <w:color w:val="000000"/>
                <w:szCs w:val="20"/>
              </w:rPr>
              <w:t>10,990</w:t>
            </w:r>
          </w:p>
        </w:tc>
        <w:tc>
          <w:tcPr>
            <w:tcW w:w="2079" w:type="dxa"/>
            <w:vAlign w:val="bottom"/>
          </w:tcPr>
          <w:p w14:paraId="7AAA0B60" w14:textId="77777777" w:rsidR="00480431" w:rsidRDefault="00480431" w:rsidP="00480431">
            <w:pPr>
              <w:jc w:val="right"/>
              <w:rPr>
                <w:rFonts w:ascii="Calibri" w:hAnsi="Calibri" w:cs="Calibri"/>
                <w:color w:val="000000"/>
                <w:szCs w:val="20"/>
              </w:rPr>
            </w:pPr>
            <w:r>
              <w:rPr>
                <w:rFonts w:ascii="Calibri" w:hAnsi="Calibri" w:cs="Calibri"/>
                <w:color w:val="000000"/>
                <w:szCs w:val="20"/>
              </w:rPr>
              <w:t>11,510</w:t>
            </w:r>
          </w:p>
        </w:tc>
        <w:tc>
          <w:tcPr>
            <w:tcW w:w="2079" w:type="dxa"/>
            <w:vAlign w:val="bottom"/>
          </w:tcPr>
          <w:p w14:paraId="6883551D" w14:textId="77777777" w:rsidR="00480431" w:rsidRDefault="00480431" w:rsidP="00480431">
            <w:pPr>
              <w:jc w:val="right"/>
              <w:rPr>
                <w:rFonts w:ascii="Calibri" w:hAnsi="Calibri" w:cs="Calibri"/>
                <w:color w:val="000000"/>
                <w:szCs w:val="20"/>
              </w:rPr>
            </w:pPr>
            <w:r>
              <w:rPr>
                <w:rFonts w:ascii="Calibri" w:hAnsi="Calibri" w:cs="Calibri"/>
                <w:color w:val="000000"/>
                <w:szCs w:val="20"/>
              </w:rPr>
              <w:t>22,430</w:t>
            </w:r>
          </w:p>
        </w:tc>
      </w:tr>
      <w:tr w:rsidR="00480431" w:rsidRPr="00E97A24" w14:paraId="56CBD10D" w14:textId="77777777" w:rsidTr="00082846">
        <w:trPr>
          <w:trHeight w:hRule="exact" w:val="397"/>
        </w:trPr>
        <w:tc>
          <w:tcPr>
            <w:tcW w:w="3085" w:type="dxa"/>
            <w:vAlign w:val="center"/>
          </w:tcPr>
          <w:p w14:paraId="6FC1833B" w14:textId="77777777" w:rsidR="00480431" w:rsidRPr="00E97A24" w:rsidRDefault="00480431" w:rsidP="00480431">
            <w:r w:rsidRPr="00E97A24">
              <w:t>Family Day Care and In-Home Care</w:t>
            </w:r>
          </w:p>
        </w:tc>
        <w:tc>
          <w:tcPr>
            <w:tcW w:w="2079" w:type="dxa"/>
            <w:vAlign w:val="bottom"/>
          </w:tcPr>
          <w:p w14:paraId="6DD466B1" w14:textId="77777777" w:rsidR="00480431" w:rsidRDefault="00480431" w:rsidP="00480431">
            <w:pPr>
              <w:jc w:val="right"/>
              <w:rPr>
                <w:rFonts w:ascii="Calibri" w:hAnsi="Calibri" w:cs="Calibri"/>
                <w:color w:val="000000"/>
                <w:szCs w:val="20"/>
              </w:rPr>
            </w:pPr>
            <w:r>
              <w:rPr>
                <w:rFonts w:ascii="Calibri" w:hAnsi="Calibri" w:cs="Calibri"/>
                <w:color w:val="000000"/>
                <w:szCs w:val="20"/>
              </w:rPr>
              <w:t>2,040</w:t>
            </w:r>
          </w:p>
        </w:tc>
        <w:tc>
          <w:tcPr>
            <w:tcW w:w="2079" w:type="dxa"/>
            <w:vAlign w:val="bottom"/>
          </w:tcPr>
          <w:p w14:paraId="087482AD" w14:textId="77777777" w:rsidR="00480431" w:rsidRDefault="00480431" w:rsidP="00480431">
            <w:pPr>
              <w:jc w:val="right"/>
              <w:rPr>
                <w:rFonts w:ascii="Calibri" w:hAnsi="Calibri" w:cs="Calibri"/>
                <w:color w:val="000000"/>
                <w:szCs w:val="20"/>
              </w:rPr>
            </w:pPr>
            <w:r>
              <w:rPr>
                <w:rFonts w:ascii="Calibri" w:hAnsi="Calibri" w:cs="Calibri"/>
                <w:color w:val="000000"/>
                <w:szCs w:val="20"/>
              </w:rPr>
              <w:t>1,970</w:t>
            </w:r>
          </w:p>
        </w:tc>
        <w:tc>
          <w:tcPr>
            <w:tcW w:w="2079" w:type="dxa"/>
            <w:vAlign w:val="bottom"/>
          </w:tcPr>
          <w:p w14:paraId="78C5C963" w14:textId="77777777" w:rsidR="00480431" w:rsidRDefault="00480431" w:rsidP="00480431">
            <w:pPr>
              <w:jc w:val="right"/>
              <w:rPr>
                <w:rFonts w:ascii="Calibri" w:hAnsi="Calibri" w:cs="Calibri"/>
                <w:color w:val="000000"/>
                <w:szCs w:val="20"/>
              </w:rPr>
            </w:pPr>
            <w:r>
              <w:rPr>
                <w:rFonts w:ascii="Calibri" w:hAnsi="Calibri" w:cs="Calibri"/>
                <w:color w:val="000000"/>
                <w:szCs w:val="20"/>
              </w:rPr>
              <w:t>4,010</w:t>
            </w:r>
          </w:p>
        </w:tc>
      </w:tr>
      <w:tr w:rsidR="00480431" w:rsidRPr="00E97A24" w14:paraId="21562772" w14:textId="77777777" w:rsidTr="00082846">
        <w:trPr>
          <w:trHeight w:hRule="exact" w:val="397"/>
        </w:trPr>
        <w:tc>
          <w:tcPr>
            <w:tcW w:w="3085" w:type="dxa"/>
            <w:vAlign w:val="center"/>
          </w:tcPr>
          <w:p w14:paraId="641FC3C0" w14:textId="77777777" w:rsidR="00480431" w:rsidRPr="00E97A24" w:rsidRDefault="00480431" w:rsidP="00480431">
            <w:r w:rsidRPr="00E97A24">
              <w:t>Occasional Care</w:t>
            </w:r>
          </w:p>
        </w:tc>
        <w:tc>
          <w:tcPr>
            <w:tcW w:w="2079" w:type="dxa"/>
            <w:vAlign w:val="bottom"/>
          </w:tcPr>
          <w:p w14:paraId="31A58966" w14:textId="77777777" w:rsidR="00480431" w:rsidRDefault="00480431" w:rsidP="00480431">
            <w:pPr>
              <w:jc w:val="right"/>
              <w:rPr>
                <w:rFonts w:ascii="Calibri" w:hAnsi="Calibri" w:cs="Calibri"/>
                <w:color w:val="000000"/>
                <w:szCs w:val="20"/>
              </w:rPr>
            </w:pPr>
            <w:r>
              <w:rPr>
                <w:rFonts w:ascii="Calibri" w:hAnsi="Calibri" w:cs="Calibri"/>
                <w:color w:val="000000"/>
                <w:szCs w:val="20"/>
              </w:rPr>
              <w:t>100</w:t>
            </w:r>
          </w:p>
        </w:tc>
        <w:tc>
          <w:tcPr>
            <w:tcW w:w="2079" w:type="dxa"/>
            <w:vAlign w:val="bottom"/>
          </w:tcPr>
          <w:p w14:paraId="3694D011" w14:textId="77777777" w:rsidR="00480431" w:rsidRDefault="00480431" w:rsidP="00480431">
            <w:pPr>
              <w:jc w:val="right"/>
              <w:rPr>
                <w:rFonts w:ascii="Calibri" w:hAnsi="Calibri" w:cs="Calibri"/>
                <w:color w:val="000000"/>
                <w:szCs w:val="20"/>
              </w:rPr>
            </w:pPr>
            <w:r>
              <w:rPr>
                <w:rFonts w:ascii="Calibri" w:hAnsi="Calibri" w:cs="Calibri"/>
                <w:color w:val="000000"/>
                <w:szCs w:val="20"/>
              </w:rPr>
              <w:t>120</w:t>
            </w:r>
          </w:p>
        </w:tc>
        <w:tc>
          <w:tcPr>
            <w:tcW w:w="2079" w:type="dxa"/>
            <w:vAlign w:val="bottom"/>
          </w:tcPr>
          <w:p w14:paraId="05FEF6FE" w14:textId="77777777" w:rsidR="00480431" w:rsidRDefault="00480431" w:rsidP="00480431">
            <w:pPr>
              <w:jc w:val="right"/>
              <w:rPr>
                <w:rFonts w:ascii="Calibri" w:hAnsi="Calibri" w:cs="Calibri"/>
                <w:color w:val="000000"/>
                <w:szCs w:val="20"/>
              </w:rPr>
            </w:pPr>
            <w:r>
              <w:rPr>
                <w:rFonts w:ascii="Calibri" w:hAnsi="Calibri" w:cs="Calibri"/>
                <w:color w:val="000000"/>
                <w:szCs w:val="20"/>
              </w:rPr>
              <w:t>220</w:t>
            </w:r>
          </w:p>
        </w:tc>
      </w:tr>
      <w:tr w:rsidR="00480431" w:rsidRPr="00E97A24" w14:paraId="2B75DCDC" w14:textId="77777777" w:rsidTr="00082846">
        <w:trPr>
          <w:trHeight w:hRule="exact" w:val="397"/>
        </w:trPr>
        <w:tc>
          <w:tcPr>
            <w:tcW w:w="3085" w:type="dxa"/>
            <w:tcBorders>
              <w:bottom w:val="single" w:sz="4" w:space="0" w:color="auto"/>
            </w:tcBorders>
            <w:vAlign w:val="center"/>
          </w:tcPr>
          <w:p w14:paraId="01340A99" w14:textId="77777777" w:rsidR="00480431" w:rsidRPr="00E97A24" w:rsidRDefault="00480431" w:rsidP="00480431">
            <w:r w:rsidRPr="00E97A24">
              <w:t>Outside School Hours Care</w:t>
            </w:r>
          </w:p>
        </w:tc>
        <w:tc>
          <w:tcPr>
            <w:tcW w:w="2079" w:type="dxa"/>
            <w:tcBorders>
              <w:bottom w:val="single" w:sz="4" w:space="0" w:color="auto"/>
            </w:tcBorders>
            <w:vAlign w:val="bottom"/>
          </w:tcPr>
          <w:p w14:paraId="44873C50" w14:textId="77777777" w:rsidR="00480431" w:rsidRDefault="00480431" w:rsidP="00480431">
            <w:pPr>
              <w:jc w:val="right"/>
              <w:rPr>
                <w:rFonts w:ascii="Calibri" w:hAnsi="Calibri" w:cs="Calibri"/>
                <w:color w:val="000000"/>
                <w:szCs w:val="20"/>
              </w:rPr>
            </w:pPr>
            <w:r>
              <w:rPr>
                <w:rFonts w:ascii="Calibri" w:hAnsi="Calibri" w:cs="Calibri"/>
                <w:color w:val="000000"/>
                <w:szCs w:val="20"/>
              </w:rPr>
              <w:t>5,140</w:t>
            </w:r>
          </w:p>
        </w:tc>
        <w:tc>
          <w:tcPr>
            <w:tcW w:w="2079" w:type="dxa"/>
            <w:tcBorders>
              <w:bottom w:val="single" w:sz="4" w:space="0" w:color="auto"/>
            </w:tcBorders>
            <w:vAlign w:val="bottom"/>
          </w:tcPr>
          <w:p w14:paraId="1321B3C4" w14:textId="77777777" w:rsidR="00480431" w:rsidRDefault="00480431" w:rsidP="00480431">
            <w:pPr>
              <w:jc w:val="right"/>
              <w:rPr>
                <w:rFonts w:ascii="Calibri" w:hAnsi="Calibri" w:cs="Calibri"/>
                <w:color w:val="000000"/>
                <w:szCs w:val="20"/>
              </w:rPr>
            </w:pPr>
            <w:r>
              <w:rPr>
                <w:rFonts w:ascii="Calibri" w:hAnsi="Calibri" w:cs="Calibri"/>
                <w:color w:val="000000"/>
                <w:szCs w:val="20"/>
              </w:rPr>
              <w:t>3,740</w:t>
            </w:r>
          </w:p>
        </w:tc>
        <w:tc>
          <w:tcPr>
            <w:tcW w:w="2079" w:type="dxa"/>
            <w:tcBorders>
              <w:bottom w:val="single" w:sz="4" w:space="0" w:color="auto"/>
            </w:tcBorders>
            <w:vAlign w:val="bottom"/>
          </w:tcPr>
          <w:p w14:paraId="0EFA17F5" w14:textId="77777777" w:rsidR="00480431" w:rsidRDefault="00480431" w:rsidP="00480431">
            <w:pPr>
              <w:jc w:val="right"/>
              <w:rPr>
                <w:rFonts w:ascii="Calibri" w:hAnsi="Calibri" w:cs="Calibri"/>
                <w:color w:val="000000"/>
                <w:szCs w:val="20"/>
              </w:rPr>
            </w:pPr>
            <w:r>
              <w:rPr>
                <w:rFonts w:ascii="Calibri" w:hAnsi="Calibri" w:cs="Calibri"/>
                <w:color w:val="000000"/>
                <w:szCs w:val="20"/>
              </w:rPr>
              <w:t>8,860</w:t>
            </w:r>
          </w:p>
        </w:tc>
      </w:tr>
      <w:tr w:rsidR="00480431" w:rsidRPr="00E97A24" w14:paraId="47A5A6AF" w14:textId="77777777" w:rsidTr="001B7E1F">
        <w:trPr>
          <w:trHeight w:hRule="exact" w:val="397"/>
        </w:trPr>
        <w:tc>
          <w:tcPr>
            <w:tcW w:w="3085" w:type="dxa"/>
            <w:tcBorders>
              <w:top w:val="single" w:sz="4" w:space="0" w:color="auto"/>
              <w:bottom w:val="single" w:sz="4" w:space="0" w:color="auto"/>
            </w:tcBorders>
            <w:vAlign w:val="center"/>
          </w:tcPr>
          <w:p w14:paraId="63A6A901" w14:textId="77777777" w:rsidR="00480431" w:rsidRPr="00E97A24" w:rsidRDefault="00480431" w:rsidP="00480431">
            <w:pPr>
              <w:rPr>
                <w:b/>
              </w:rPr>
            </w:pPr>
            <w:r w:rsidRPr="00E97A24">
              <w:rPr>
                <w:b/>
              </w:rPr>
              <w:t>Total</w:t>
            </w:r>
            <w:r w:rsidRPr="00E97A24">
              <w:rPr>
                <w:b/>
                <w:vertAlign w:val="superscript"/>
              </w:rPr>
              <w:t>3</w:t>
            </w:r>
          </w:p>
        </w:tc>
        <w:tc>
          <w:tcPr>
            <w:tcW w:w="2079" w:type="dxa"/>
            <w:tcBorders>
              <w:top w:val="single" w:sz="4" w:space="0" w:color="auto"/>
              <w:bottom w:val="single" w:sz="4" w:space="0" w:color="auto"/>
            </w:tcBorders>
            <w:vAlign w:val="center"/>
          </w:tcPr>
          <w:p w14:paraId="0BAE7757" w14:textId="77777777" w:rsidR="00480431" w:rsidRDefault="00480431" w:rsidP="00480431">
            <w:pPr>
              <w:jc w:val="right"/>
              <w:rPr>
                <w:rFonts w:ascii="Calibri" w:hAnsi="Calibri" w:cs="Calibri"/>
                <w:b/>
                <w:bCs/>
                <w:color w:val="000000"/>
                <w:szCs w:val="20"/>
              </w:rPr>
            </w:pPr>
            <w:r>
              <w:rPr>
                <w:rFonts w:ascii="Calibri" w:hAnsi="Calibri" w:cs="Calibri"/>
                <w:b/>
                <w:bCs/>
                <w:color w:val="000000"/>
                <w:szCs w:val="20"/>
              </w:rPr>
              <w:t>17,820</w:t>
            </w:r>
          </w:p>
        </w:tc>
        <w:tc>
          <w:tcPr>
            <w:tcW w:w="2079" w:type="dxa"/>
            <w:tcBorders>
              <w:top w:val="single" w:sz="4" w:space="0" w:color="auto"/>
              <w:bottom w:val="single" w:sz="4" w:space="0" w:color="auto"/>
            </w:tcBorders>
            <w:vAlign w:val="center"/>
          </w:tcPr>
          <w:p w14:paraId="3F24EE44" w14:textId="77777777" w:rsidR="00480431" w:rsidRDefault="00480431" w:rsidP="00480431">
            <w:pPr>
              <w:jc w:val="right"/>
              <w:rPr>
                <w:rFonts w:ascii="Calibri" w:hAnsi="Calibri" w:cs="Calibri"/>
                <w:b/>
                <w:bCs/>
                <w:color w:val="000000"/>
                <w:szCs w:val="20"/>
              </w:rPr>
            </w:pPr>
            <w:r>
              <w:rPr>
                <w:rFonts w:ascii="Calibri" w:hAnsi="Calibri" w:cs="Calibri"/>
                <w:b/>
                <w:bCs/>
                <w:color w:val="000000"/>
                <w:szCs w:val="20"/>
              </w:rPr>
              <w:t>16,860</w:t>
            </w:r>
          </w:p>
        </w:tc>
        <w:tc>
          <w:tcPr>
            <w:tcW w:w="2079" w:type="dxa"/>
            <w:tcBorders>
              <w:top w:val="single" w:sz="4" w:space="0" w:color="auto"/>
              <w:bottom w:val="single" w:sz="4" w:space="0" w:color="auto"/>
            </w:tcBorders>
            <w:vAlign w:val="center"/>
          </w:tcPr>
          <w:p w14:paraId="06D5803F" w14:textId="77777777" w:rsidR="00480431" w:rsidRDefault="00480431" w:rsidP="00480431">
            <w:pPr>
              <w:jc w:val="right"/>
              <w:rPr>
                <w:rFonts w:ascii="Calibri" w:hAnsi="Calibri" w:cs="Calibri"/>
                <w:b/>
                <w:bCs/>
                <w:color w:val="000000"/>
                <w:szCs w:val="20"/>
              </w:rPr>
            </w:pPr>
            <w:r>
              <w:rPr>
                <w:rFonts w:ascii="Calibri" w:hAnsi="Calibri" w:cs="Calibri"/>
                <w:b/>
                <w:bCs/>
                <w:color w:val="000000"/>
                <w:szCs w:val="20"/>
              </w:rPr>
              <w:t>34,500</w:t>
            </w:r>
          </w:p>
        </w:tc>
      </w:tr>
    </w:tbl>
    <w:p w14:paraId="38F87173" w14:textId="77777777" w:rsidR="00237075" w:rsidRPr="00E97A24" w:rsidRDefault="00237075" w:rsidP="00237075">
      <w:pPr>
        <w:spacing w:after="0"/>
        <w:rPr>
          <w:sz w:val="16"/>
          <w:szCs w:val="16"/>
        </w:rPr>
      </w:pPr>
      <w:r w:rsidRPr="00E97A24">
        <w:rPr>
          <w:sz w:val="16"/>
          <w:szCs w:val="16"/>
        </w:rPr>
        <w:t>1 Includes Inner and Outer Regional</w:t>
      </w:r>
    </w:p>
    <w:p w14:paraId="2E251581" w14:textId="77777777" w:rsidR="00237075" w:rsidRPr="00E97A24" w:rsidRDefault="00237075" w:rsidP="00237075">
      <w:pPr>
        <w:spacing w:after="0"/>
        <w:rPr>
          <w:sz w:val="16"/>
          <w:szCs w:val="16"/>
        </w:rPr>
      </w:pPr>
      <w:r w:rsidRPr="00E97A24">
        <w:rPr>
          <w:sz w:val="16"/>
          <w:szCs w:val="16"/>
        </w:rPr>
        <w:t>2 Includes Remote and Very Remote</w:t>
      </w:r>
    </w:p>
    <w:p w14:paraId="5FB6CFB3" w14:textId="77777777" w:rsidR="00237075" w:rsidRPr="00E97A24" w:rsidRDefault="00237075" w:rsidP="00237075">
      <w:pPr>
        <w:spacing w:after="0"/>
        <w:rPr>
          <w:sz w:val="16"/>
          <w:szCs w:val="16"/>
        </w:rPr>
      </w:pPr>
      <w:r w:rsidRPr="00E97A24">
        <w:rPr>
          <w:sz w:val="16"/>
          <w:szCs w:val="16"/>
        </w:rPr>
        <w:t xml:space="preserve">3 As children may use more than one service type in more than one region in any particular quarter and due to rounding, the sum of the component parts may not equal the Total. </w:t>
      </w:r>
    </w:p>
    <w:p w14:paraId="034AFE11" w14:textId="77777777" w:rsidR="00C1105A" w:rsidRPr="00E97A24" w:rsidRDefault="00237075" w:rsidP="00AF2989">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14:paraId="6F018533" w14:textId="77777777" w:rsidR="00C1105A" w:rsidRPr="00E97A24" w:rsidRDefault="00C1105A">
      <w:pPr>
        <w:rPr>
          <w:rFonts w:cstheme="minorHAnsi"/>
          <w:b/>
          <w:sz w:val="16"/>
          <w:szCs w:val="16"/>
        </w:rPr>
      </w:pPr>
      <w:r w:rsidRPr="00E97A24">
        <w:rPr>
          <w:rFonts w:cstheme="minorHAnsi"/>
          <w:b/>
          <w:sz w:val="16"/>
          <w:szCs w:val="16"/>
        </w:rPr>
        <w:br w:type="page"/>
      </w:r>
    </w:p>
    <w:p w14:paraId="285FEA1F" w14:textId="77777777" w:rsidR="00C1105A" w:rsidRPr="00E97A24" w:rsidRDefault="00C1105A" w:rsidP="00C1105A">
      <w:r w:rsidRPr="00E97A24">
        <w:t xml:space="preserve">During the </w:t>
      </w:r>
      <w:r w:rsidR="007842D1">
        <w:t>December</w:t>
      </w:r>
      <w:r w:rsidR="006E7EE3" w:rsidRPr="00E97A24">
        <w:t xml:space="preserve"> </w:t>
      </w:r>
      <w:r w:rsidRPr="00E97A24">
        <w:t>quarter 201</w:t>
      </w:r>
      <w:r w:rsidR="00914A02">
        <w:t>7</w:t>
      </w:r>
      <w:r w:rsidRPr="00E97A24">
        <w:t xml:space="preserve">, </w:t>
      </w:r>
      <w:r w:rsidR="00DF4E84" w:rsidRPr="00E97A24">
        <w:t>2</w:t>
      </w:r>
      <w:r w:rsidR="00E344FF">
        <w:t>3</w:t>
      </w:r>
      <w:r w:rsidR="00DF4E84" w:rsidRPr="00E97A24">
        <w:t>,</w:t>
      </w:r>
      <w:r w:rsidR="005D7EA2">
        <w:t>79</w:t>
      </w:r>
      <w:r w:rsidR="00E344FF">
        <w:t>0</w:t>
      </w:r>
      <w:r w:rsidRPr="00E97A24">
        <w:t xml:space="preserve"> Indigenous families used approved child care, a</w:t>
      </w:r>
      <w:r w:rsidR="004E393A" w:rsidRPr="00E97A24">
        <w:t>n</w:t>
      </w:r>
      <w:r w:rsidRPr="00E97A24">
        <w:t xml:space="preserve"> </w:t>
      </w:r>
      <w:r w:rsidR="004E393A" w:rsidRPr="00E97A24">
        <w:t>increase</w:t>
      </w:r>
      <w:r w:rsidRPr="00E97A24">
        <w:t xml:space="preserve"> of </w:t>
      </w:r>
      <w:r w:rsidR="005D7EA2">
        <w:t>7.9</w:t>
      </w:r>
      <w:r w:rsidR="006B085D" w:rsidRPr="00E97A24">
        <w:t> </w:t>
      </w:r>
      <w:r w:rsidRPr="00E97A24">
        <w:t>per</w:t>
      </w:r>
      <w:r w:rsidR="006B085D" w:rsidRPr="00E97A24">
        <w:t> </w:t>
      </w:r>
      <w:r w:rsidRPr="00E97A24">
        <w:t xml:space="preserve">cent since the </w:t>
      </w:r>
      <w:r w:rsidR="007842D1">
        <w:t>December</w:t>
      </w:r>
      <w:r w:rsidR="006E7EE3" w:rsidRPr="00E97A24">
        <w:t xml:space="preserve"> </w:t>
      </w:r>
      <w:r w:rsidR="00670397" w:rsidRPr="00E97A24">
        <w:t>quarter 201</w:t>
      </w:r>
      <w:r w:rsidR="00914A02">
        <w:t>6</w:t>
      </w:r>
      <w:r w:rsidRPr="00E97A24">
        <w:t>.</w:t>
      </w:r>
    </w:p>
    <w:p w14:paraId="02A563BC" w14:textId="77777777" w:rsidR="00C1105A" w:rsidRPr="00E97A24" w:rsidRDefault="00C1105A" w:rsidP="00C1105A">
      <w:pPr>
        <w:pStyle w:val="Heading3"/>
      </w:pPr>
      <w:r w:rsidRPr="00E97A24">
        <w:rPr>
          <w:szCs w:val="20"/>
        </w:rPr>
        <w:t xml:space="preserve">Table 11: </w:t>
      </w:r>
      <w:r w:rsidRPr="00E97A24">
        <w:t>Number of Indigenous families us</w:t>
      </w:r>
      <w:r w:rsidR="003644EA">
        <w:t>ing child care by service type,</w:t>
      </w:r>
      <w:r w:rsidR="003644EA">
        <w:br/>
      </w:r>
      <w:r w:rsidR="007842D1">
        <w:t>December</w:t>
      </w:r>
      <w:r w:rsidR="006E7EE3" w:rsidRPr="00E97A24">
        <w:t xml:space="preserve"> </w:t>
      </w:r>
      <w:r w:rsidRPr="00E97A24">
        <w:t>quarter 201</w:t>
      </w:r>
      <w:r w:rsidR="0088259B">
        <w:t>6</w:t>
      </w:r>
      <w:r w:rsidRPr="00E97A24">
        <w:t xml:space="preserve"> to </w:t>
      </w:r>
      <w:r w:rsidR="007842D1">
        <w:t>December</w:t>
      </w:r>
      <w:r w:rsidR="006E7EE3" w:rsidRPr="00E97A24">
        <w:t xml:space="preserve"> </w:t>
      </w:r>
      <w:r w:rsidR="00670397" w:rsidRPr="00E97A24">
        <w:t>quarter 201</w:t>
      </w:r>
      <w:r w:rsidR="0088259B">
        <w:t>7</w:t>
      </w:r>
    </w:p>
    <w:tbl>
      <w:tblPr>
        <w:tblStyle w:val="DEEWRTable"/>
        <w:tblW w:w="9606" w:type="dxa"/>
        <w:tblLayout w:type="fixed"/>
        <w:tblLook w:val="0420" w:firstRow="1" w:lastRow="0" w:firstColumn="0" w:lastColumn="0" w:noHBand="0" w:noVBand="1"/>
        <w:tblCaption w:val="Table 11: Number of Indigenous children using child care by service type, December quarter 2013 to December quarter 2014"/>
        <w:tblDescription w:val="This table shows the number of indigenous families using child care by service type over quarters from the December quarter 2013 to the December quarter 2014."/>
      </w:tblPr>
      <w:tblGrid>
        <w:gridCol w:w="3085"/>
        <w:gridCol w:w="1304"/>
        <w:gridCol w:w="1304"/>
        <w:gridCol w:w="1304"/>
        <w:gridCol w:w="1304"/>
        <w:gridCol w:w="1305"/>
      </w:tblGrid>
      <w:tr w:rsidR="00CD1B38" w:rsidRPr="00E97A24" w14:paraId="5E3C46F6" w14:textId="77777777" w:rsidTr="00C1105A">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14:paraId="1DEFC6D1" w14:textId="77777777" w:rsidR="00CD1B38" w:rsidRPr="00E97A24" w:rsidRDefault="00CD1B38" w:rsidP="00CD1B38">
            <w:r w:rsidRPr="00E97A24">
              <w:t>Service type</w:t>
            </w:r>
          </w:p>
        </w:tc>
        <w:tc>
          <w:tcPr>
            <w:tcW w:w="1304" w:type="dxa"/>
            <w:vAlign w:val="center"/>
          </w:tcPr>
          <w:p w14:paraId="12AAF727" w14:textId="77777777" w:rsidR="00CD1B38" w:rsidRPr="00E97A24" w:rsidRDefault="00CD1B38" w:rsidP="00CD1B38">
            <w:pPr>
              <w:jc w:val="right"/>
            </w:pPr>
            <w:r>
              <w:t>Dec</w:t>
            </w:r>
            <w:r w:rsidRPr="00E97A24">
              <w:t>. 16</w:t>
            </w:r>
          </w:p>
        </w:tc>
        <w:tc>
          <w:tcPr>
            <w:tcW w:w="1304" w:type="dxa"/>
            <w:vAlign w:val="center"/>
          </w:tcPr>
          <w:p w14:paraId="43D858A0" w14:textId="77777777" w:rsidR="00CD1B38" w:rsidRPr="00E97A24" w:rsidRDefault="00CD1B38" w:rsidP="00CD1B38">
            <w:pPr>
              <w:jc w:val="right"/>
            </w:pPr>
            <w:r>
              <w:t>Mar. 17</w:t>
            </w:r>
          </w:p>
        </w:tc>
        <w:tc>
          <w:tcPr>
            <w:tcW w:w="1304" w:type="dxa"/>
            <w:vAlign w:val="center"/>
          </w:tcPr>
          <w:p w14:paraId="5DCCDA93" w14:textId="77777777" w:rsidR="00CD1B38" w:rsidRPr="00E97A24" w:rsidRDefault="00CD1B38" w:rsidP="00CD1B38">
            <w:pPr>
              <w:jc w:val="right"/>
            </w:pPr>
            <w:r>
              <w:t>Jun. 17</w:t>
            </w:r>
          </w:p>
        </w:tc>
        <w:tc>
          <w:tcPr>
            <w:tcW w:w="1304" w:type="dxa"/>
            <w:vAlign w:val="center"/>
          </w:tcPr>
          <w:p w14:paraId="16EA1B30" w14:textId="77777777" w:rsidR="00CD1B38" w:rsidRPr="00E97A24" w:rsidRDefault="00CD1B38" w:rsidP="00CD1B38">
            <w:pPr>
              <w:jc w:val="right"/>
            </w:pPr>
            <w:r>
              <w:t>Sep. 17</w:t>
            </w:r>
          </w:p>
        </w:tc>
        <w:tc>
          <w:tcPr>
            <w:tcW w:w="1305" w:type="dxa"/>
            <w:vAlign w:val="center"/>
          </w:tcPr>
          <w:p w14:paraId="2E21B57D" w14:textId="77777777" w:rsidR="00CD1B38" w:rsidRPr="00E97A24" w:rsidRDefault="00CD1B38" w:rsidP="00CD1B38">
            <w:pPr>
              <w:jc w:val="right"/>
            </w:pPr>
            <w:r>
              <w:t>Dec. 17</w:t>
            </w:r>
          </w:p>
        </w:tc>
      </w:tr>
      <w:tr w:rsidR="00CD1B38" w:rsidRPr="00186838" w14:paraId="4308F416" w14:textId="77777777" w:rsidTr="00186838">
        <w:trPr>
          <w:trHeight w:hRule="exact" w:val="397"/>
        </w:trPr>
        <w:tc>
          <w:tcPr>
            <w:tcW w:w="3085" w:type="dxa"/>
            <w:vAlign w:val="center"/>
          </w:tcPr>
          <w:p w14:paraId="497B414E" w14:textId="77777777" w:rsidR="00CD1B38" w:rsidRPr="00E97A24" w:rsidRDefault="00CD1B38" w:rsidP="00CD1B38">
            <w:r w:rsidRPr="00E97A24">
              <w:t>Long Day Care</w:t>
            </w:r>
          </w:p>
        </w:tc>
        <w:tc>
          <w:tcPr>
            <w:tcW w:w="1304" w:type="dxa"/>
            <w:vAlign w:val="center"/>
          </w:tcPr>
          <w:p w14:paraId="1885236E" w14:textId="77777777" w:rsidR="00CD1B38" w:rsidRPr="00186838" w:rsidRDefault="00CD1B38" w:rsidP="00CD1B38">
            <w:pPr>
              <w:jc w:val="right"/>
              <w:rPr>
                <w:rFonts w:ascii="Calibri" w:hAnsi="Calibri" w:cs="Calibri"/>
                <w:color w:val="000000"/>
                <w:szCs w:val="20"/>
              </w:rPr>
            </w:pPr>
            <w:r w:rsidRPr="00186838">
              <w:rPr>
                <w:rFonts w:ascii="Calibri" w:hAnsi="Calibri" w:cs="Calibri"/>
                <w:color w:val="000000"/>
                <w:szCs w:val="20"/>
              </w:rPr>
              <w:t>16,010</w:t>
            </w:r>
          </w:p>
        </w:tc>
        <w:tc>
          <w:tcPr>
            <w:tcW w:w="1304" w:type="dxa"/>
            <w:vAlign w:val="center"/>
          </w:tcPr>
          <w:p w14:paraId="46AD017C" w14:textId="77777777" w:rsidR="00CD1B38" w:rsidRDefault="00CD1B38" w:rsidP="00CD1B38">
            <w:pPr>
              <w:jc w:val="right"/>
              <w:rPr>
                <w:rFonts w:ascii="Calibri" w:hAnsi="Calibri" w:cs="Calibri"/>
                <w:color w:val="000000"/>
                <w:szCs w:val="20"/>
              </w:rPr>
            </w:pPr>
            <w:r>
              <w:rPr>
                <w:rFonts w:ascii="Calibri" w:hAnsi="Calibri" w:cs="Calibri"/>
                <w:color w:val="000000"/>
                <w:szCs w:val="20"/>
              </w:rPr>
              <w:t>16,050</w:t>
            </w:r>
          </w:p>
        </w:tc>
        <w:tc>
          <w:tcPr>
            <w:tcW w:w="1304" w:type="dxa"/>
            <w:vAlign w:val="center"/>
          </w:tcPr>
          <w:p w14:paraId="761ED9AB" w14:textId="77777777" w:rsidR="00CD1B38" w:rsidRDefault="00CD1B38" w:rsidP="00CD1B38">
            <w:pPr>
              <w:jc w:val="right"/>
              <w:rPr>
                <w:rFonts w:ascii="Calibri" w:hAnsi="Calibri" w:cs="Calibri"/>
                <w:color w:val="000000"/>
                <w:szCs w:val="20"/>
              </w:rPr>
            </w:pPr>
            <w:r>
              <w:rPr>
                <w:rFonts w:ascii="Calibri" w:hAnsi="Calibri" w:cs="Calibri"/>
                <w:color w:val="000000"/>
                <w:szCs w:val="20"/>
              </w:rPr>
              <w:t>16,220</w:t>
            </w:r>
          </w:p>
        </w:tc>
        <w:tc>
          <w:tcPr>
            <w:tcW w:w="1304" w:type="dxa"/>
            <w:vAlign w:val="center"/>
          </w:tcPr>
          <w:p w14:paraId="18917D58" w14:textId="77777777" w:rsidR="00CD1B38" w:rsidRDefault="00CD1B38" w:rsidP="00CD1B38">
            <w:pPr>
              <w:jc w:val="right"/>
              <w:rPr>
                <w:rFonts w:ascii="Calibri" w:hAnsi="Calibri" w:cs="Calibri"/>
                <w:color w:val="000000"/>
                <w:szCs w:val="20"/>
              </w:rPr>
            </w:pPr>
            <w:r>
              <w:rPr>
                <w:rFonts w:ascii="Calibri" w:hAnsi="Calibri" w:cs="Calibri"/>
                <w:color w:val="000000"/>
                <w:szCs w:val="20"/>
              </w:rPr>
              <w:t>17,230</w:t>
            </w:r>
          </w:p>
        </w:tc>
        <w:tc>
          <w:tcPr>
            <w:tcW w:w="1305" w:type="dxa"/>
            <w:vAlign w:val="center"/>
          </w:tcPr>
          <w:p w14:paraId="20825523" w14:textId="77777777" w:rsidR="00CD1B38" w:rsidRDefault="00CD1B38" w:rsidP="00CD1B38">
            <w:pPr>
              <w:jc w:val="right"/>
              <w:rPr>
                <w:rFonts w:ascii="Calibri" w:hAnsi="Calibri" w:cs="Calibri"/>
                <w:color w:val="000000"/>
                <w:szCs w:val="20"/>
              </w:rPr>
            </w:pPr>
            <w:r>
              <w:rPr>
                <w:rFonts w:ascii="Calibri" w:hAnsi="Calibri" w:cs="Calibri"/>
                <w:color w:val="000000"/>
                <w:szCs w:val="20"/>
              </w:rPr>
              <w:t>17,350</w:t>
            </w:r>
          </w:p>
        </w:tc>
      </w:tr>
      <w:tr w:rsidR="00CD1B38" w:rsidRPr="00186838" w14:paraId="3C3728AB" w14:textId="77777777" w:rsidTr="00186838">
        <w:trPr>
          <w:trHeight w:hRule="exact" w:val="397"/>
        </w:trPr>
        <w:tc>
          <w:tcPr>
            <w:tcW w:w="3085" w:type="dxa"/>
            <w:vAlign w:val="center"/>
          </w:tcPr>
          <w:p w14:paraId="4988B7B3" w14:textId="77777777" w:rsidR="00CD1B38" w:rsidRPr="00E97A24" w:rsidRDefault="00CD1B38" w:rsidP="00CD1B38">
            <w:r w:rsidRPr="00E97A24">
              <w:t>Family Day Care and In-Home Care</w:t>
            </w:r>
          </w:p>
        </w:tc>
        <w:tc>
          <w:tcPr>
            <w:tcW w:w="1304" w:type="dxa"/>
            <w:vAlign w:val="center"/>
          </w:tcPr>
          <w:p w14:paraId="1CFC215A" w14:textId="77777777" w:rsidR="00CD1B38" w:rsidRPr="00186838" w:rsidRDefault="00CD1B38" w:rsidP="00CD1B38">
            <w:pPr>
              <w:jc w:val="right"/>
              <w:rPr>
                <w:rFonts w:ascii="Calibri" w:hAnsi="Calibri" w:cs="Calibri"/>
                <w:color w:val="000000"/>
                <w:szCs w:val="20"/>
              </w:rPr>
            </w:pPr>
            <w:r w:rsidRPr="00186838">
              <w:rPr>
                <w:rFonts w:ascii="Calibri" w:hAnsi="Calibri" w:cs="Calibri"/>
                <w:color w:val="000000"/>
                <w:szCs w:val="20"/>
              </w:rPr>
              <w:t>2,740</w:t>
            </w:r>
          </w:p>
        </w:tc>
        <w:tc>
          <w:tcPr>
            <w:tcW w:w="1304" w:type="dxa"/>
            <w:vAlign w:val="center"/>
          </w:tcPr>
          <w:p w14:paraId="0F982C93" w14:textId="77777777" w:rsidR="00CD1B38" w:rsidRDefault="00CD1B38" w:rsidP="00CD1B38">
            <w:pPr>
              <w:jc w:val="right"/>
              <w:rPr>
                <w:rFonts w:ascii="Calibri" w:hAnsi="Calibri" w:cs="Calibri"/>
                <w:color w:val="000000"/>
                <w:szCs w:val="20"/>
              </w:rPr>
            </w:pPr>
            <w:r>
              <w:rPr>
                <w:rFonts w:ascii="Calibri" w:hAnsi="Calibri" w:cs="Calibri"/>
                <w:color w:val="000000"/>
                <w:szCs w:val="20"/>
              </w:rPr>
              <w:t>2,780</w:t>
            </w:r>
          </w:p>
        </w:tc>
        <w:tc>
          <w:tcPr>
            <w:tcW w:w="1304" w:type="dxa"/>
            <w:vAlign w:val="center"/>
          </w:tcPr>
          <w:p w14:paraId="5BF2C3B0" w14:textId="77777777" w:rsidR="00CD1B38" w:rsidRDefault="00CD1B38" w:rsidP="00CD1B38">
            <w:pPr>
              <w:jc w:val="right"/>
              <w:rPr>
                <w:rFonts w:ascii="Calibri" w:hAnsi="Calibri" w:cs="Calibri"/>
                <w:color w:val="000000"/>
                <w:szCs w:val="20"/>
              </w:rPr>
            </w:pPr>
            <w:r>
              <w:rPr>
                <w:rFonts w:ascii="Calibri" w:hAnsi="Calibri" w:cs="Calibri"/>
                <w:color w:val="000000"/>
                <w:szCs w:val="20"/>
              </w:rPr>
              <w:t>2,650</w:t>
            </w:r>
          </w:p>
        </w:tc>
        <w:tc>
          <w:tcPr>
            <w:tcW w:w="1304" w:type="dxa"/>
            <w:vAlign w:val="center"/>
          </w:tcPr>
          <w:p w14:paraId="0B4A314D" w14:textId="77777777" w:rsidR="00CD1B38" w:rsidRDefault="00CD1B38" w:rsidP="00CD1B38">
            <w:pPr>
              <w:jc w:val="right"/>
              <w:rPr>
                <w:rFonts w:ascii="Calibri" w:hAnsi="Calibri" w:cs="Calibri"/>
                <w:color w:val="000000"/>
                <w:szCs w:val="20"/>
              </w:rPr>
            </w:pPr>
            <w:r>
              <w:rPr>
                <w:rFonts w:ascii="Calibri" w:hAnsi="Calibri" w:cs="Calibri"/>
                <w:color w:val="000000"/>
                <w:szCs w:val="20"/>
              </w:rPr>
              <w:t>2,660</w:t>
            </w:r>
          </w:p>
        </w:tc>
        <w:tc>
          <w:tcPr>
            <w:tcW w:w="1305" w:type="dxa"/>
            <w:vAlign w:val="center"/>
          </w:tcPr>
          <w:p w14:paraId="3851FBD7" w14:textId="77777777" w:rsidR="00CD1B38" w:rsidRDefault="00CD1B38" w:rsidP="00CD1B38">
            <w:pPr>
              <w:jc w:val="right"/>
              <w:rPr>
                <w:rFonts w:ascii="Calibri" w:hAnsi="Calibri" w:cs="Calibri"/>
                <w:color w:val="000000"/>
                <w:szCs w:val="20"/>
              </w:rPr>
            </w:pPr>
            <w:r>
              <w:rPr>
                <w:rFonts w:ascii="Calibri" w:hAnsi="Calibri" w:cs="Calibri"/>
                <w:color w:val="000000"/>
                <w:szCs w:val="20"/>
              </w:rPr>
              <w:t>2,560</w:t>
            </w:r>
          </w:p>
        </w:tc>
      </w:tr>
      <w:tr w:rsidR="00CD1B38" w:rsidRPr="00186838" w14:paraId="12AC542D" w14:textId="77777777" w:rsidTr="00186838">
        <w:trPr>
          <w:trHeight w:hRule="exact" w:val="397"/>
        </w:trPr>
        <w:tc>
          <w:tcPr>
            <w:tcW w:w="3085" w:type="dxa"/>
            <w:vAlign w:val="center"/>
          </w:tcPr>
          <w:p w14:paraId="2B1FFF7D" w14:textId="77777777" w:rsidR="00CD1B38" w:rsidRPr="00E97A24" w:rsidRDefault="00CD1B38" w:rsidP="00CD1B38">
            <w:r w:rsidRPr="00E97A24">
              <w:t>Occasional Care</w:t>
            </w:r>
          </w:p>
        </w:tc>
        <w:tc>
          <w:tcPr>
            <w:tcW w:w="1304" w:type="dxa"/>
            <w:vAlign w:val="center"/>
          </w:tcPr>
          <w:p w14:paraId="05993050" w14:textId="77777777" w:rsidR="00CD1B38" w:rsidRPr="00186838" w:rsidRDefault="00CD1B38" w:rsidP="00CD1B38">
            <w:pPr>
              <w:jc w:val="right"/>
              <w:rPr>
                <w:rFonts w:ascii="Calibri" w:hAnsi="Calibri" w:cs="Calibri"/>
                <w:color w:val="000000"/>
                <w:szCs w:val="20"/>
              </w:rPr>
            </w:pPr>
            <w:r w:rsidRPr="00186838">
              <w:rPr>
                <w:rFonts w:ascii="Calibri" w:hAnsi="Calibri" w:cs="Calibri"/>
                <w:color w:val="000000"/>
                <w:szCs w:val="20"/>
              </w:rPr>
              <w:t>190</w:t>
            </w:r>
          </w:p>
        </w:tc>
        <w:tc>
          <w:tcPr>
            <w:tcW w:w="1304" w:type="dxa"/>
            <w:vAlign w:val="center"/>
          </w:tcPr>
          <w:p w14:paraId="60DF0EA1" w14:textId="77777777" w:rsidR="00CD1B38" w:rsidRDefault="00CD1B38" w:rsidP="00CD1B38">
            <w:pPr>
              <w:jc w:val="right"/>
              <w:rPr>
                <w:rFonts w:ascii="Calibri" w:hAnsi="Calibri" w:cs="Calibri"/>
                <w:color w:val="000000"/>
                <w:szCs w:val="20"/>
              </w:rPr>
            </w:pPr>
            <w:r>
              <w:rPr>
                <w:rFonts w:ascii="Calibri" w:hAnsi="Calibri" w:cs="Calibri"/>
                <w:color w:val="000000"/>
                <w:szCs w:val="20"/>
              </w:rPr>
              <w:t>170</w:t>
            </w:r>
          </w:p>
        </w:tc>
        <w:tc>
          <w:tcPr>
            <w:tcW w:w="1304" w:type="dxa"/>
            <w:vAlign w:val="center"/>
          </w:tcPr>
          <w:p w14:paraId="68411EB6" w14:textId="77777777" w:rsidR="00CD1B38" w:rsidRDefault="00CD1B38" w:rsidP="00CD1B38">
            <w:pPr>
              <w:jc w:val="right"/>
              <w:rPr>
                <w:rFonts w:ascii="Calibri" w:hAnsi="Calibri" w:cs="Calibri"/>
                <w:color w:val="000000"/>
                <w:szCs w:val="20"/>
              </w:rPr>
            </w:pPr>
            <w:r>
              <w:rPr>
                <w:rFonts w:ascii="Calibri" w:hAnsi="Calibri" w:cs="Calibri"/>
                <w:color w:val="000000"/>
                <w:szCs w:val="20"/>
              </w:rPr>
              <w:t>180</w:t>
            </w:r>
          </w:p>
        </w:tc>
        <w:tc>
          <w:tcPr>
            <w:tcW w:w="1304" w:type="dxa"/>
            <w:vAlign w:val="center"/>
          </w:tcPr>
          <w:p w14:paraId="25441F5C" w14:textId="77777777" w:rsidR="00CD1B38" w:rsidRDefault="00CD1B38" w:rsidP="00CD1B38">
            <w:pPr>
              <w:jc w:val="right"/>
              <w:rPr>
                <w:rFonts w:ascii="Calibri" w:hAnsi="Calibri" w:cs="Calibri"/>
                <w:color w:val="000000"/>
                <w:szCs w:val="20"/>
              </w:rPr>
            </w:pPr>
            <w:r>
              <w:rPr>
                <w:rFonts w:ascii="Calibri" w:hAnsi="Calibri" w:cs="Calibri"/>
                <w:color w:val="000000"/>
                <w:szCs w:val="20"/>
              </w:rPr>
              <w:t>180</w:t>
            </w:r>
          </w:p>
        </w:tc>
        <w:tc>
          <w:tcPr>
            <w:tcW w:w="1305" w:type="dxa"/>
            <w:vAlign w:val="center"/>
          </w:tcPr>
          <w:p w14:paraId="4173CDD6" w14:textId="77777777" w:rsidR="00CD1B38" w:rsidRDefault="00CD1B38" w:rsidP="00CD1B38">
            <w:pPr>
              <w:jc w:val="right"/>
              <w:rPr>
                <w:rFonts w:ascii="Calibri" w:hAnsi="Calibri" w:cs="Calibri"/>
                <w:color w:val="000000"/>
                <w:szCs w:val="20"/>
              </w:rPr>
            </w:pPr>
            <w:r>
              <w:rPr>
                <w:rFonts w:ascii="Calibri" w:hAnsi="Calibri" w:cs="Calibri"/>
                <w:color w:val="000000"/>
                <w:szCs w:val="20"/>
              </w:rPr>
              <w:t>180</w:t>
            </w:r>
          </w:p>
        </w:tc>
      </w:tr>
      <w:tr w:rsidR="00CD1B38" w:rsidRPr="00186838" w14:paraId="7003FCFC" w14:textId="77777777" w:rsidTr="00186838">
        <w:trPr>
          <w:trHeight w:hRule="exact" w:val="397"/>
        </w:trPr>
        <w:tc>
          <w:tcPr>
            <w:tcW w:w="3085" w:type="dxa"/>
            <w:tcBorders>
              <w:bottom w:val="single" w:sz="4" w:space="0" w:color="auto"/>
            </w:tcBorders>
            <w:vAlign w:val="center"/>
          </w:tcPr>
          <w:p w14:paraId="7825F61F" w14:textId="77777777" w:rsidR="00CD1B38" w:rsidRPr="00E97A24" w:rsidRDefault="00CD1B38" w:rsidP="00CD1B38">
            <w:r w:rsidRPr="00E97A24">
              <w:t>Outside School Hours Care</w:t>
            </w:r>
          </w:p>
        </w:tc>
        <w:tc>
          <w:tcPr>
            <w:tcW w:w="1304" w:type="dxa"/>
            <w:tcBorders>
              <w:bottom w:val="single" w:sz="4" w:space="0" w:color="auto"/>
            </w:tcBorders>
            <w:vAlign w:val="center"/>
          </w:tcPr>
          <w:p w14:paraId="635FF0CE" w14:textId="77777777" w:rsidR="00CD1B38" w:rsidRPr="00186838" w:rsidRDefault="00CD1B38" w:rsidP="00CD1B38">
            <w:pPr>
              <w:jc w:val="right"/>
              <w:rPr>
                <w:rFonts w:ascii="Calibri" w:hAnsi="Calibri" w:cs="Calibri"/>
                <w:color w:val="000000"/>
                <w:szCs w:val="20"/>
              </w:rPr>
            </w:pPr>
            <w:r w:rsidRPr="00186838">
              <w:rPr>
                <w:rFonts w:ascii="Calibri" w:hAnsi="Calibri" w:cs="Calibri"/>
                <w:color w:val="000000"/>
                <w:szCs w:val="20"/>
              </w:rPr>
              <w:t>5,260</w:t>
            </w:r>
          </w:p>
        </w:tc>
        <w:tc>
          <w:tcPr>
            <w:tcW w:w="1304" w:type="dxa"/>
            <w:tcBorders>
              <w:bottom w:val="single" w:sz="4" w:space="0" w:color="auto"/>
            </w:tcBorders>
            <w:vAlign w:val="center"/>
          </w:tcPr>
          <w:p w14:paraId="72A5FE40" w14:textId="77777777" w:rsidR="00CD1B38" w:rsidRDefault="00CD1B38" w:rsidP="00CD1B38">
            <w:pPr>
              <w:jc w:val="right"/>
              <w:rPr>
                <w:rFonts w:ascii="Calibri" w:hAnsi="Calibri" w:cs="Calibri"/>
                <w:color w:val="000000"/>
                <w:szCs w:val="20"/>
              </w:rPr>
            </w:pPr>
            <w:r>
              <w:rPr>
                <w:rFonts w:ascii="Calibri" w:hAnsi="Calibri" w:cs="Calibri"/>
                <w:color w:val="000000"/>
                <w:szCs w:val="20"/>
              </w:rPr>
              <w:t>5,690</w:t>
            </w:r>
          </w:p>
        </w:tc>
        <w:tc>
          <w:tcPr>
            <w:tcW w:w="1304" w:type="dxa"/>
            <w:tcBorders>
              <w:bottom w:val="single" w:sz="4" w:space="0" w:color="auto"/>
            </w:tcBorders>
            <w:vAlign w:val="center"/>
          </w:tcPr>
          <w:p w14:paraId="6517E146" w14:textId="77777777" w:rsidR="00CD1B38" w:rsidRDefault="00CD1B38" w:rsidP="00CD1B38">
            <w:pPr>
              <w:jc w:val="right"/>
              <w:rPr>
                <w:rFonts w:ascii="Calibri" w:hAnsi="Calibri" w:cs="Calibri"/>
                <w:color w:val="000000"/>
                <w:szCs w:val="20"/>
              </w:rPr>
            </w:pPr>
            <w:r>
              <w:rPr>
                <w:rFonts w:ascii="Calibri" w:hAnsi="Calibri" w:cs="Calibri"/>
                <w:color w:val="000000"/>
                <w:szCs w:val="20"/>
              </w:rPr>
              <w:t>5,800</w:t>
            </w:r>
          </w:p>
        </w:tc>
        <w:tc>
          <w:tcPr>
            <w:tcW w:w="1304" w:type="dxa"/>
            <w:tcBorders>
              <w:bottom w:val="single" w:sz="4" w:space="0" w:color="auto"/>
            </w:tcBorders>
            <w:vAlign w:val="center"/>
          </w:tcPr>
          <w:p w14:paraId="602A165D" w14:textId="77777777" w:rsidR="00CD1B38" w:rsidRDefault="00CD1B38" w:rsidP="00CD1B38">
            <w:pPr>
              <w:jc w:val="right"/>
              <w:rPr>
                <w:rFonts w:ascii="Calibri" w:hAnsi="Calibri" w:cs="Calibri"/>
                <w:color w:val="000000"/>
                <w:szCs w:val="20"/>
              </w:rPr>
            </w:pPr>
            <w:r>
              <w:rPr>
                <w:rFonts w:ascii="Calibri" w:hAnsi="Calibri" w:cs="Calibri"/>
                <w:color w:val="000000"/>
                <w:szCs w:val="20"/>
              </w:rPr>
              <w:t>6,120</w:t>
            </w:r>
          </w:p>
        </w:tc>
        <w:tc>
          <w:tcPr>
            <w:tcW w:w="1305" w:type="dxa"/>
            <w:tcBorders>
              <w:bottom w:val="single" w:sz="4" w:space="0" w:color="auto"/>
            </w:tcBorders>
            <w:vAlign w:val="center"/>
          </w:tcPr>
          <w:p w14:paraId="49A8E91E" w14:textId="77777777" w:rsidR="00CD1B38" w:rsidRDefault="00CD1B38" w:rsidP="00CD1B38">
            <w:pPr>
              <w:jc w:val="right"/>
              <w:rPr>
                <w:rFonts w:ascii="Calibri" w:hAnsi="Calibri" w:cs="Calibri"/>
                <w:color w:val="000000"/>
                <w:szCs w:val="20"/>
              </w:rPr>
            </w:pPr>
            <w:r>
              <w:rPr>
                <w:rFonts w:ascii="Calibri" w:hAnsi="Calibri" w:cs="Calibri"/>
                <w:color w:val="000000"/>
                <w:szCs w:val="20"/>
              </w:rPr>
              <w:t>6,080</w:t>
            </w:r>
          </w:p>
        </w:tc>
      </w:tr>
      <w:tr w:rsidR="00CD1B38" w:rsidRPr="00E97A24" w14:paraId="047FA863" w14:textId="77777777" w:rsidTr="00D10A76">
        <w:trPr>
          <w:trHeight w:hRule="exact" w:val="397"/>
        </w:trPr>
        <w:tc>
          <w:tcPr>
            <w:tcW w:w="3085" w:type="dxa"/>
            <w:tcBorders>
              <w:top w:val="single" w:sz="4" w:space="0" w:color="auto"/>
              <w:bottom w:val="single" w:sz="4" w:space="0" w:color="auto"/>
            </w:tcBorders>
            <w:vAlign w:val="center"/>
          </w:tcPr>
          <w:p w14:paraId="640D4EA0" w14:textId="77777777" w:rsidR="00CD1B38" w:rsidRPr="00E97A24" w:rsidRDefault="00CD1B38" w:rsidP="00CD1B38">
            <w:pPr>
              <w:rPr>
                <w:b/>
              </w:rPr>
            </w:pPr>
            <w:r w:rsidRPr="00E97A24">
              <w:rPr>
                <w:b/>
              </w:rPr>
              <w:t>Total</w:t>
            </w:r>
            <w:r w:rsidRPr="00E97A24">
              <w:rPr>
                <w:b/>
                <w:vertAlign w:val="superscript"/>
              </w:rPr>
              <w:t>1</w:t>
            </w:r>
          </w:p>
        </w:tc>
        <w:tc>
          <w:tcPr>
            <w:tcW w:w="1304" w:type="dxa"/>
            <w:tcBorders>
              <w:top w:val="single" w:sz="4" w:space="0" w:color="auto"/>
              <w:bottom w:val="single" w:sz="4" w:space="0" w:color="auto"/>
            </w:tcBorders>
            <w:vAlign w:val="center"/>
          </w:tcPr>
          <w:p w14:paraId="6D8E2C5C" w14:textId="77777777" w:rsidR="00CD1B38" w:rsidRPr="00E97A24" w:rsidRDefault="00CD1B38" w:rsidP="00CD1B38">
            <w:pPr>
              <w:jc w:val="right"/>
              <w:rPr>
                <w:rFonts w:ascii="Calibri" w:hAnsi="Calibri" w:cs="Calibri"/>
                <w:b/>
                <w:color w:val="000000"/>
                <w:szCs w:val="20"/>
              </w:rPr>
            </w:pPr>
            <w:r>
              <w:rPr>
                <w:rFonts w:ascii="Calibri" w:hAnsi="Calibri" w:cs="Calibri"/>
                <w:b/>
                <w:color w:val="000000"/>
                <w:szCs w:val="20"/>
              </w:rPr>
              <w:t>22,040</w:t>
            </w:r>
          </w:p>
        </w:tc>
        <w:tc>
          <w:tcPr>
            <w:tcW w:w="1304" w:type="dxa"/>
            <w:tcBorders>
              <w:top w:val="single" w:sz="4" w:space="0" w:color="auto"/>
              <w:bottom w:val="single" w:sz="4" w:space="0" w:color="auto"/>
            </w:tcBorders>
            <w:vAlign w:val="center"/>
          </w:tcPr>
          <w:p w14:paraId="0248B645" w14:textId="77777777" w:rsidR="00CD1B38" w:rsidRDefault="00CD1B38" w:rsidP="00CD1B38">
            <w:pPr>
              <w:jc w:val="right"/>
              <w:rPr>
                <w:rFonts w:ascii="Calibri" w:hAnsi="Calibri" w:cs="Calibri"/>
                <w:b/>
                <w:bCs/>
                <w:color w:val="000000"/>
                <w:szCs w:val="20"/>
              </w:rPr>
            </w:pPr>
            <w:r>
              <w:rPr>
                <w:rFonts w:ascii="Calibri" w:hAnsi="Calibri" w:cs="Calibri"/>
                <w:b/>
                <w:bCs/>
                <w:color w:val="000000"/>
                <w:szCs w:val="20"/>
              </w:rPr>
              <w:t>22,260</w:t>
            </w:r>
          </w:p>
        </w:tc>
        <w:tc>
          <w:tcPr>
            <w:tcW w:w="1304" w:type="dxa"/>
            <w:tcBorders>
              <w:top w:val="single" w:sz="4" w:space="0" w:color="auto"/>
              <w:bottom w:val="single" w:sz="4" w:space="0" w:color="auto"/>
            </w:tcBorders>
            <w:vAlign w:val="center"/>
          </w:tcPr>
          <w:p w14:paraId="3A851776" w14:textId="77777777" w:rsidR="00CD1B38" w:rsidRDefault="00CD1B38" w:rsidP="00CD1B38">
            <w:pPr>
              <w:jc w:val="right"/>
              <w:rPr>
                <w:rFonts w:ascii="Calibri" w:hAnsi="Calibri" w:cs="Calibri"/>
                <w:b/>
                <w:bCs/>
                <w:color w:val="000000"/>
                <w:szCs w:val="20"/>
              </w:rPr>
            </w:pPr>
            <w:r>
              <w:rPr>
                <w:rFonts w:ascii="Calibri" w:hAnsi="Calibri" w:cs="Calibri"/>
                <w:b/>
                <w:bCs/>
                <w:color w:val="000000"/>
                <w:szCs w:val="20"/>
              </w:rPr>
              <w:t>22,610</w:t>
            </w:r>
          </w:p>
        </w:tc>
        <w:tc>
          <w:tcPr>
            <w:tcW w:w="1304" w:type="dxa"/>
            <w:tcBorders>
              <w:top w:val="single" w:sz="4" w:space="0" w:color="auto"/>
              <w:bottom w:val="single" w:sz="4" w:space="0" w:color="auto"/>
            </w:tcBorders>
            <w:vAlign w:val="center"/>
          </w:tcPr>
          <w:p w14:paraId="1EE1CBA9" w14:textId="77777777" w:rsidR="00CD1B38" w:rsidRDefault="00CD1B38" w:rsidP="00CD1B38">
            <w:pPr>
              <w:jc w:val="right"/>
              <w:rPr>
                <w:rFonts w:ascii="Calibri" w:hAnsi="Calibri" w:cs="Calibri"/>
                <w:b/>
                <w:bCs/>
                <w:color w:val="000000"/>
                <w:szCs w:val="20"/>
              </w:rPr>
            </w:pPr>
            <w:r>
              <w:rPr>
                <w:rFonts w:ascii="Calibri" w:hAnsi="Calibri" w:cs="Calibri"/>
                <w:b/>
                <w:bCs/>
                <w:color w:val="000000"/>
                <w:szCs w:val="20"/>
              </w:rPr>
              <w:t>23,780</w:t>
            </w:r>
          </w:p>
        </w:tc>
        <w:tc>
          <w:tcPr>
            <w:tcW w:w="1305" w:type="dxa"/>
            <w:tcBorders>
              <w:top w:val="single" w:sz="4" w:space="0" w:color="auto"/>
              <w:bottom w:val="single" w:sz="4" w:space="0" w:color="auto"/>
            </w:tcBorders>
            <w:vAlign w:val="center"/>
          </w:tcPr>
          <w:p w14:paraId="574EC8F1" w14:textId="77777777" w:rsidR="00CD1B38" w:rsidRDefault="006B0922" w:rsidP="00CD1B38">
            <w:pPr>
              <w:jc w:val="right"/>
              <w:rPr>
                <w:rFonts w:ascii="Calibri" w:hAnsi="Calibri" w:cs="Calibri"/>
                <w:b/>
                <w:bCs/>
                <w:color w:val="000000"/>
                <w:szCs w:val="20"/>
              </w:rPr>
            </w:pPr>
            <w:r>
              <w:rPr>
                <w:rFonts w:ascii="Calibri" w:hAnsi="Calibri" w:cs="Calibri"/>
                <w:b/>
                <w:bCs/>
                <w:color w:val="000000"/>
                <w:szCs w:val="20"/>
              </w:rPr>
              <w:t>23,79</w:t>
            </w:r>
            <w:r w:rsidR="00CD1B38">
              <w:rPr>
                <w:rFonts w:ascii="Calibri" w:hAnsi="Calibri" w:cs="Calibri"/>
                <w:b/>
                <w:bCs/>
                <w:color w:val="000000"/>
                <w:szCs w:val="20"/>
              </w:rPr>
              <w:t>0</w:t>
            </w:r>
          </w:p>
        </w:tc>
      </w:tr>
    </w:tbl>
    <w:p w14:paraId="306B817B" w14:textId="77777777" w:rsidR="00BA6F81" w:rsidRPr="00E97A24" w:rsidRDefault="00BA6F81" w:rsidP="00BA6F81">
      <w:pPr>
        <w:spacing w:after="0"/>
        <w:rPr>
          <w:sz w:val="16"/>
          <w:szCs w:val="16"/>
        </w:rPr>
      </w:pPr>
      <w:r w:rsidRPr="00E97A24">
        <w:rPr>
          <w:sz w:val="16"/>
          <w:szCs w:val="16"/>
        </w:rPr>
        <w:t xml:space="preserve">1 As families may use more than one service type in any particular quarter and due to rounding, the sum of the component parts may not equal the Total. </w:t>
      </w:r>
    </w:p>
    <w:p w14:paraId="27532945" w14:textId="77777777" w:rsidR="00BA6F81" w:rsidRPr="00E97A24" w:rsidRDefault="00BA6F81" w:rsidP="00AF2989">
      <w:pPr>
        <w:pStyle w:val="Source"/>
        <w:rPr>
          <w:b w:val="0"/>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14:paraId="3C6310E3" w14:textId="77777777" w:rsidR="00AF2989" w:rsidRPr="00E97A24" w:rsidRDefault="00BE4D5B" w:rsidP="00AF2989">
      <w:pPr>
        <w:rPr>
          <w:rFonts w:cs="Calibri"/>
          <w:b/>
        </w:rPr>
      </w:pPr>
      <w:r w:rsidRPr="00E97A24">
        <w:t>More than</w:t>
      </w:r>
      <w:r w:rsidR="00AF2989" w:rsidRPr="00E97A24">
        <w:t xml:space="preserve"> one third (</w:t>
      </w:r>
      <w:r w:rsidR="00183D73">
        <w:t>9</w:t>
      </w:r>
      <w:r w:rsidR="00D87787" w:rsidRPr="00E97A24">
        <w:t>,</w:t>
      </w:r>
      <w:r w:rsidR="00183D73">
        <w:t>040</w:t>
      </w:r>
      <w:r w:rsidR="00AF2989" w:rsidRPr="00E97A24">
        <w:t xml:space="preserve"> or </w:t>
      </w:r>
      <w:r w:rsidR="009529EB" w:rsidRPr="00E97A24">
        <w:t>3</w:t>
      </w:r>
      <w:r w:rsidR="00183D73">
        <w:t>8</w:t>
      </w:r>
      <w:r w:rsidR="00830B91" w:rsidRPr="00E97A24">
        <w:t>.</w:t>
      </w:r>
      <w:r w:rsidR="00183D73">
        <w:t>0</w:t>
      </w:r>
      <w:r w:rsidR="00AF2989" w:rsidRPr="00E97A24">
        <w:t xml:space="preserve"> per cent) of Indigenous families had children in approved child </w:t>
      </w:r>
      <w:r w:rsidR="00183D73">
        <w:t>care located in New South Wales and</w:t>
      </w:r>
      <w:r w:rsidR="00AF2989" w:rsidRPr="00E97A24">
        <w:t xml:space="preserve"> another third (</w:t>
      </w:r>
      <w:r w:rsidR="00183D73">
        <w:t>8</w:t>
      </w:r>
      <w:r w:rsidR="004E393A" w:rsidRPr="00E97A24">
        <w:t>,</w:t>
      </w:r>
      <w:r w:rsidR="005D7EA2">
        <w:t>07</w:t>
      </w:r>
      <w:r w:rsidR="00183D73">
        <w:t>0</w:t>
      </w:r>
      <w:r w:rsidR="004E393A" w:rsidRPr="00E97A24">
        <w:t xml:space="preserve"> or </w:t>
      </w:r>
      <w:r w:rsidR="00091364">
        <w:t>33.</w:t>
      </w:r>
      <w:r w:rsidR="005D7EA2">
        <w:t>9</w:t>
      </w:r>
      <w:r w:rsidR="004E393A" w:rsidRPr="00E97A24">
        <w:t> </w:t>
      </w:r>
      <w:r w:rsidR="00AF2989" w:rsidRPr="00E97A24">
        <w:t>per cent) had children in approved child care located in Queensland</w:t>
      </w:r>
      <w:r w:rsidR="00773945" w:rsidRPr="00E97A24">
        <w:t>.</w:t>
      </w:r>
    </w:p>
    <w:p w14:paraId="3F8B9F9E" w14:textId="77777777" w:rsidR="00AF2989" w:rsidRPr="00E97A24" w:rsidRDefault="00AF2989" w:rsidP="00AF2989">
      <w:pPr>
        <w:pStyle w:val="Heading3"/>
      </w:pPr>
      <w:r w:rsidRPr="00E97A24">
        <w:t>Table 12: Number of Indigenous families using child care by servic</w:t>
      </w:r>
      <w:r w:rsidR="00B97495">
        <w:t xml:space="preserve">e type and state and territory, </w:t>
      </w:r>
      <w:r w:rsidR="00B97495">
        <w:br/>
      </w:r>
      <w:r w:rsidR="007842D1">
        <w:t>December</w:t>
      </w:r>
      <w:r w:rsidR="006E7EE3" w:rsidRPr="00E97A24">
        <w:t xml:space="preserve"> </w:t>
      </w:r>
      <w:r w:rsidR="00670397" w:rsidRPr="00E97A24">
        <w:t>quarter 201</w:t>
      </w:r>
      <w:r w:rsidR="00B97495">
        <w:t>7</w:t>
      </w:r>
    </w:p>
    <w:tbl>
      <w:tblPr>
        <w:tblStyle w:val="DEEWRTable"/>
        <w:tblW w:w="10031" w:type="dxa"/>
        <w:tblLayout w:type="fixed"/>
        <w:tblLook w:val="0420" w:firstRow="1" w:lastRow="0" w:firstColumn="0" w:lastColumn="0" w:noHBand="0" w:noVBand="1"/>
        <w:tblCaption w:val="Table 12: Number of Indigenous families using child care by service type and state and territory, December quarter 2014"/>
        <w:tblDescription w:val="This table shows the number of indigenous families using child care by service type and state and territory for the December quarter 2014."/>
      </w:tblPr>
      <w:tblGrid>
        <w:gridCol w:w="1951"/>
        <w:gridCol w:w="868"/>
        <w:gridCol w:w="868"/>
        <w:gridCol w:w="868"/>
        <w:gridCol w:w="869"/>
        <w:gridCol w:w="868"/>
        <w:gridCol w:w="868"/>
        <w:gridCol w:w="868"/>
        <w:gridCol w:w="869"/>
        <w:gridCol w:w="1134"/>
      </w:tblGrid>
      <w:tr w:rsidR="00AF2989" w:rsidRPr="00E97A24" w14:paraId="79636C97" w14:textId="77777777" w:rsidTr="00BF3277">
        <w:trPr>
          <w:cnfStyle w:val="100000000000" w:firstRow="1" w:lastRow="0" w:firstColumn="0" w:lastColumn="0" w:oddVBand="0" w:evenVBand="0" w:oddHBand="0" w:evenHBand="0" w:firstRowFirstColumn="0" w:firstRowLastColumn="0" w:lastRowFirstColumn="0" w:lastRowLastColumn="0"/>
          <w:trHeight w:val="428"/>
          <w:tblHeader/>
        </w:trPr>
        <w:tc>
          <w:tcPr>
            <w:tcW w:w="1951" w:type="dxa"/>
            <w:vAlign w:val="center"/>
          </w:tcPr>
          <w:p w14:paraId="6A77515A" w14:textId="77777777" w:rsidR="00AF2989" w:rsidRPr="00E97A24" w:rsidRDefault="00AF2989" w:rsidP="00BF3277">
            <w:r w:rsidRPr="00E97A24">
              <w:t>Service type</w:t>
            </w:r>
          </w:p>
        </w:tc>
        <w:tc>
          <w:tcPr>
            <w:tcW w:w="868" w:type="dxa"/>
            <w:vAlign w:val="center"/>
          </w:tcPr>
          <w:p w14:paraId="7E78EB8B" w14:textId="77777777" w:rsidR="00AF2989" w:rsidRPr="00E97A24" w:rsidRDefault="00AF2989" w:rsidP="00BF3277">
            <w:pPr>
              <w:ind w:left="-108"/>
              <w:jc w:val="right"/>
            </w:pPr>
            <w:r w:rsidRPr="00E97A24">
              <w:t>NSW</w:t>
            </w:r>
          </w:p>
        </w:tc>
        <w:tc>
          <w:tcPr>
            <w:tcW w:w="868" w:type="dxa"/>
            <w:vAlign w:val="center"/>
          </w:tcPr>
          <w:p w14:paraId="7FF12B61" w14:textId="77777777" w:rsidR="00AF2989" w:rsidRPr="00E97A24" w:rsidRDefault="00AF2989" w:rsidP="00BF3277">
            <w:pPr>
              <w:ind w:left="-125"/>
              <w:jc w:val="right"/>
            </w:pPr>
            <w:r w:rsidRPr="00E97A24">
              <w:t>Vic.</w:t>
            </w:r>
          </w:p>
        </w:tc>
        <w:tc>
          <w:tcPr>
            <w:tcW w:w="868" w:type="dxa"/>
            <w:vAlign w:val="center"/>
          </w:tcPr>
          <w:p w14:paraId="621A1A0D" w14:textId="77777777" w:rsidR="00AF2989" w:rsidRPr="00E97A24" w:rsidRDefault="00AF2989" w:rsidP="00BF3277">
            <w:pPr>
              <w:ind w:left="-125"/>
              <w:jc w:val="right"/>
            </w:pPr>
            <w:r w:rsidRPr="00E97A24">
              <w:t>Qld</w:t>
            </w:r>
          </w:p>
        </w:tc>
        <w:tc>
          <w:tcPr>
            <w:tcW w:w="869" w:type="dxa"/>
            <w:vAlign w:val="center"/>
          </w:tcPr>
          <w:p w14:paraId="1E6661A1" w14:textId="77777777" w:rsidR="00AF2989" w:rsidRPr="00E97A24" w:rsidRDefault="00AF2989" w:rsidP="00BF3277">
            <w:pPr>
              <w:jc w:val="right"/>
            </w:pPr>
            <w:r w:rsidRPr="00E97A24">
              <w:t>SA</w:t>
            </w:r>
          </w:p>
        </w:tc>
        <w:tc>
          <w:tcPr>
            <w:tcW w:w="868" w:type="dxa"/>
            <w:vAlign w:val="center"/>
          </w:tcPr>
          <w:p w14:paraId="58BC2F75" w14:textId="77777777" w:rsidR="00AF2989" w:rsidRPr="00E97A24" w:rsidRDefault="00AF2989" w:rsidP="00BF3277">
            <w:pPr>
              <w:jc w:val="right"/>
            </w:pPr>
            <w:r w:rsidRPr="00E97A24">
              <w:t>WA</w:t>
            </w:r>
          </w:p>
        </w:tc>
        <w:tc>
          <w:tcPr>
            <w:tcW w:w="868" w:type="dxa"/>
            <w:vAlign w:val="center"/>
          </w:tcPr>
          <w:p w14:paraId="467590C4" w14:textId="77777777" w:rsidR="00AF2989" w:rsidRPr="00E97A24" w:rsidRDefault="00AF2989" w:rsidP="00BF3277">
            <w:pPr>
              <w:jc w:val="right"/>
            </w:pPr>
            <w:r w:rsidRPr="00E97A24">
              <w:t>Tas.</w:t>
            </w:r>
          </w:p>
        </w:tc>
        <w:tc>
          <w:tcPr>
            <w:tcW w:w="868" w:type="dxa"/>
            <w:vAlign w:val="center"/>
          </w:tcPr>
          <w:p w14:paraId="273F934F" w14:textId="77777777" w:rsidR="00AF2989" w:rsidRPr="00E97A24" w:rsidRDefault="00AF2989" w:rsidP="00BF3277">
            <w:pPr>
              <w:jc w:val="right"/>
            </w:pPr>
            <w:r w:rsidRPr="00E97A24">
              <w:t>NT</w:t>
            </w:r>
          </w:p>
        </w:tc>
        <w:tc>
          <w:tcPr>
            <w:tcW w:w="869" w:type="dxa"/>
            <w:vAlign w:val="center"/>
          </w:tcPr>
          <w:p w14:paraId="4D030AF3" w14:textId="77777777" w:rsidR="00AF2989" w:rsidRPr="00E97A24" w:rsidRDefault="00AF2989" w:rsidP="00BF3277">
            <w:pPr>
              <w:jc w:val="right"/>
            </w:pPr>
            <w:r w:rsidRPr="00E97A24">
              <w:t>ACT</w:t>
            </w:r>
          </w:p>
        </w:tc>
        <w:tc>
          <w:tcPr>
            <w:tcW w:w="1134" w:type="dxa"/>
            <w:vAlign w:val="center"/>
          </w:tcPr>
          <w:p w14:paraId="08C7F089" w14:textId="77777777" w:rsidR="00AF2989" w:rsidRPr="00E97A24" w:rsidRDefault="00AF2989" w:rsidP="00BF3277">
            <w:pPr>
              <w:ind w:left="34"/>
              <w:jc w:val="right"/>
            </w:pPr>
            <w:r w:rsidRPr="00E97A24">
              <w:t>Australia</w:t>
            </w:r>
            <w:r w:rsidRPr="00E97A24">
              <w:rPr>
                <w:vertAlign w:val="superscript"/>
              </w:rPr>
              <w:t>1</w:t>
            </w:r>
          </w:p>
        </w:tc>
      </w:tr>
      <w:tr w:rsidR="006B0922" w:rsidRPr="00E97A24" w14:paraId="7703AE45" w14:textId="77777777" w:rsidTr="00857F99">
        <w:trPr>
          <w:trHeight w:hRule="exact" w:val="567"/>
        </w:trPr>
        <w:tc>
          <w:tcPr>
            <w:tcW w:w="1951" w:type="dxa"/>
            <w:vAlign w:val="center"/>
          </w:tcPr>
          <w:p w14:paraId="7649DF3A" w14:textId="77777777" w:rsidR="006B0922" w:rsidRPr="00E97A24" w:rsidRDefault="006B0922" w:rsidP="006B0922">
            <w:r w:rsidRPr="00E97A24">
              <w:t>Long Day Care</w:t>
            </w:r>
          </w:p>
        </w:tc>
        <w:tc>
          <w:tcPr>
            <w:tcW w:w="868" w:type="dxa"/>
            <w:vAlign w:val="center"/>
          </w:tcPr>
          <w:p w14:paraId="0B05B660" w14:textId="77777777" w:rsidR="006B0922" w:rsidRDefault="006B0922" w:rsidP="006B0922">
            <w:pPr>
              <w:jc w:val="right"/>
              <w:rPr>
                <w:rFonts w:ascii="Calibri" w:hAnsi="Calibri" w:cs="Calibri"/>
                <w:color w:val="000000"/>
                <w:szCs w:val="20"/>
              </w:rPr>
            </w:pPr>
            <w:r>
              <w:rPr>
                <w:rFonts w:ascii="Calibri" w:hAnsi="Calibri" w:cs="Calibri"/>
                <w:color w:val="000000"/>
                <w:szCs w:val="20"/>
              </w:rPr>
              <w:t>6,640</w:t>
            </w:r>
          </w:p>
        </w:tc>
        <w:tc>
          <w:tcPr>
            <w:tcW w:w="868" w:type="dxa"/>
            <w:vAlign w:val="center"/>
          </w:tcPr>
          <w:p w14:paraId="75322F8D" w14:textId="77777777" w:rsidR="006B0922" w:rsidRDefault="006B0922" w:rsidP="006B0922">
            <w:pPr>
              <w:jc w:val="right"/>
              <w:rPr>
                <w:rFonts w:ascii="Calibri" w:hAnsi="Calibri" w:cs="Calibri"/>
                <w:color w:val="000000"/>
                <w:szCs w:val="20"/>
              </w:rPr>
            </w:pPr>
            <w:r>
              <w:rPr>
                <w:rFonts w:ascii="Calibri" w:hAnsi="Calibri" w:cs="Calibri"/>
                <w:color w:val="000000"/>
                <w:szCs w:val="20"/>
              </w:rPr>
              <w:t>1,450</w:t>
            </w:r>
          </w:p>
        </w:tc>
        <w:tc>
          <w:tcPr>
            <w:tcW w:w="868" w:type="dxa"/>
            <w:vAlign w:val="center"/>
          </w:tcPr>
          <w:p w14:paraId="21573AA5" w14:textId="77777777" w:rsidR="006B0922" w:rsidRDefault="006B0922" w:rsidP="006B0922">
            <w:pPr>
              <w:jc w:val="right"/>
              <w:rPr>
                <w:rFonts w:ascii="Calibri" w:hAnsi="Calibri" w:cs="Calibri"/>
                <w:color w:val="000000"/>
                <w:szCs w:val="20"/>
              </w:rPr>
            </w:pPr>
            <w:r>
              <w:rPr>
                <w:rFonts w:ascii="Calibri" w:hAnsi="Calibri" w:cs="Calibri"/>
                <w:color w:val="000000"/>
                <w:szCs w:val="20"/>
              </w:rPr>
              <w:t>6,130</w:t>
            </w:r>
          </w:p>
        </w:tc>
        <w:tc>
          <w:tcPr>
            <w:tcW w:w="869" w:type="dxa"/>
            <w:vAlign w:val="center"/>
          </w:tcPr>
          <w:p w14:paraId="2A71A0B0" w14:textId="77777777" w:rsidR="006B0922" w:rsidRDefault="006B0922" w:rsidP="006B0922">
            <w:pPr>
              <w:jc w:val="right"/>
              <w:rPr>
                <w:rFonts w:ascii="Calibri" w:hAnsi="Calibri" w:cs="Calibri"/>
                <w:color w:val="000000"/>
                <w:szCs w:val="20"/>
              </w:rPr>
            </w:pPr>
            <w:r>
              <w:rPr>
                <w:rFonts w:ascii="Calibri" w:hAnsi="Calibri" w:cs="Calibri"/>
                <w:color w:val="000000"/>
                <w:szCs w:val="20"/>
              </w:rPr>
              <w:t>640</w:t>
            </w:r>
          </w:p>
        </w:tc>
        <w:tc>
          <w:tcPr>
            <w:tcW w:w="868" w:type="dxa"/>
            <w:vAlign w:val="center"/>
          </w:tcPr>
          <w:p w14:paraId="642E441F" w14:textId="77777777" w:rsidR="006B0922" w:rsidRDefault="006B0922" w:rsidP="006B0922">
            <w:pPr>
              <w:jc w:val="right"/>
              <w:rPr>
                <w:rFonts w:ascii="Calibri" w:hAnsi="Calibri" w:cs="Calibri"/>
                <w:color w:val="000000"/>
                <w:szCs w:val="20"/>
              </w:rPr>
            </w:pPr>
            <w:r>
              <w:rPr>
                <w:rFonts w:ascii="Calibri" w:hAnsi="Calibri" w:cs="Calibri"/>
                <w:color w:val="000000"/>
                <w:szCs w:val="20"/>
              </w:rPr>
              <w:t>1,290</w:t>
            </w:r>
          </w:p>
        </w:tc>
        <w:tc>
          <w:tcPr>
            <w:tcW w:w="868" w:type="dxa"/>
            <w:vAlign w:val="center"/>
          </w:tcPr>
          <w:p w14:paraId="5DF83E57" w14:textId="77777777" w:rsidR="006B0922" w:rsidRDefault="006B0922" w:rsidP="006B0922">
            <w:pPr>
              <w:jc w:val="right"/>
              <w:rPr>
                <w:rFonts w:ascii="Calibri" w:hAnsi="Calibri" w:cs="Calibri"/>
                <w:color w:val="000000"/>
                <w:szCs w:val="20"/>
              </w:rPr>
            </w:pPr>
            <w:r>
              <w:rPr>
                <w:rFonts w:ascii="Calibri" w:hAnsi="Calibri" w:cs="Calibri"/>
                <w:color w:val="000000"/>
                <w:szCs w:val="20"/>
              </w:rPr>
              <w:t>550</w:t>
            </w:r>
          </w:p>
        </w:tc>
        <w:tc>
          <w:tcPr>
            <w:tcW w:w="868" w:type="dxa"/>
            <w:vAlign w:val="center"/>
          </w:tcPr>
          <w:p w14:paraId="177C6AB9" w14:textId="77777777" w:rsidR="006B0922" w:rsidRDefault="006B0922" w:rsidP="006B0922">
            <w:pPr>
              <w:jc w:val="right"/>
              <w:rPr>
                <w:rFonts w:ascii="Calibri" w:hAnsi="Calibri" w:cs="Calibri"/>
                <w:color w:val="000000"/>
                <w:szCs w:val="20"/>
              </w:rPr>
            </w:pPr>
            <w:r>
              <w:rPr>
                <w:rFonts w:ascii="Calibri" w:hAnsi="Calibri" w:cs="Calibri"/>
                <w:color w:val="000000"/>
                <w:szCs w:val="20"/>
              </w:rPr>
              <w:t>460</w:t>
            </w:r>
          </w:p>
        </w:tc>
        <w:tc>
          <w:tcPr>
            <w:tcW w:w="869" w:type="dxa"/>
            <w:vAlign w:val="center"/>
          </w:tcPr>
          <w:p w14:paraId="1B16E9E4" w14:textId="77777777" w:rsidR="006B0922" w:rsidRDefault="006B0922" w:rsidP="006B0922">
            <w:pPr>
              <w:jc w:val="right"/>
              <w:rPr>
                <w:rFonts w:ascii="Calibri" w:hAnsi="Calibri" w:cs="Calibri"/>
                <w:color w:val="000000"/>
                <w:szCs w:val="20"/>
              </w:rPr>
            </w:pPr>
            <w:r>
              <w:rPr>
                <w:rFonts w:ascii="Calibri" w:hAnsi="Calibri" w:cs="Calibri"/>
                <w:color w:val="000000"/>
                <w:szCs w:val="20"/>
              </w:rPr>
              <w:t>220</w:t>
            </w:r>
          </w:p>
        </w:tc>
        <w:tc>
          <w:tcPr>
            <w:tcW w:w="1134" w:type="dxa"/>
            <w:vAlign w:val="center"/>
          </w:tcPr>
          <w:p w14:paraId="59178986" w14:textId="77777777" w:rsidR="006B0922" w:rsidRDefault="006B0922" w:rsidP="006B0922">
            <w:pPr>
              <w:jc w:val="right"/>
              <w:rPr>
                <w:rFonts w:ascii="Calibri" w:hAnsi="Calibri" w:cs="Calibri"/>
                <w:b/>
                <w:bCs/>
                <w:color w:val="000000"/>
                <w:szCs w:val="20"/>
              </w:rPr>
            </w:pPr>
            <w:r>
              <w:rPr>
                <w:rFonts w:ascii="Calibri" w:hAnsi="Calibri" w:cs="Calibri"/>
                <w:b/>
                <w:bCs/>
                <w:color w:val="000000"/>
                <w:szCs w:val="20"/>
              </w:rPr>
              <w:t>17,350</w:t>
            </w:r>
          </w:p>
        </w:tc>
      </w:tr>
      <w:tr w:rsidR="006B0922" w:rsidRPr="00E97A24" w14:paraId="2A02985E" w14:textId="77777777" w:rsidTr="00857F99">
        <w:trPr>
          <w:trHeight w:hRule="exact" w:val="567"/>
        </w:trPr>
        <w:tc>
          <w:tcPr>
            <w:tcW w:w="1951" w:type="dxa"/>
            <w:vAlign w:val="center"/>
          </w:tcPr>
          <w:p w14:paraId="6341900A" w14:textId="77777777" w:rsidR="006B0922" w:rsidRPr="00E97A24" w:rsidRDefault="006B0922" w:rsidP="006B0922">
            <w:r w:rsidRPr="00E97A24">
              <w:t xml:space="preserve">Family Day Care and </w:t>
            </w:r>
            <w:r w:rsidRPr="00E97A24">
              <w:br/>
              <w:t>In-Home Care</w:t>
            </w:r>
          </w:p>
        </w:tc>
        <w:tc>
          <w:tcPr>
            <w:tcW w:w="868" w:type="dxa"/>
            <w:vAlign w:val="center"/>
          </w:tcPr>
          <w:p w14:paraId="653FBCF4" w14:textId="77777777" w:rsidR="006B0922" w:rsidRDefault="006B0922" w:rsidP="006B0922">
            <w:pPr>
              <w:jc w:val="right"/>
              <w:rPr>
                <w:rFonts w:ascii="Calibri" w:hAnsi="Calibri" w:cs="Calibri"/>
                <w:color w:val="000000"/>
                <w:szCs w:val="20"/>
              </w:rPr>
            </w:pPr>
            <w:r>
              <w:rPr>
                <w:rFonts w:ascii="Calibri" w:hAnsi="Calibri" w:cs="Calibri"/>
                <w:color w:val="000000"/>
                <w:szCs w:val="20"/>
              </w:rPr>
              <w:t>1,200</w:t>
            </w:r>
          </w:p>
        </w:tc>
        <w:tc>
          <w:tcPr>
            <w:tcW w:w="868" w:type="dxa"/>
            <w:vAlign w:val="center"/>
          </w:tcPr>
          <w:p w14:paraId="5940B701" w14:textId="77777777" w:rsidR="006B0922" w:rsidRDefault="006B0922" w:rsidP="006B0922">
            <w:pPr>
              <w:jc w:val="right"/>
              <w:rPr>
                <w:rFonts w:ascii="Calibri" w:hAnsi="Calibri" w:cs="Calibri"/>
                <w:color w:val="000000"/>
                <w:szCs w:val="20"/>
              </w:rPr>
            </w:pPr>
            <w:r>
              <w:rPr>
                <w:rFonts w:ascii="Calibri" w:hAnsi="Calibri" w:cs="Calibri"/>
                <w:color w:val="000000"/>
                <w:szCs w:val="20"/>
              </w:rPr>
              <w:t>230</w:t>
            </w:r>
          </w:p>
        </w:tc>
        <w:tc>
          <w:tcPr>
            <w:tcW w:w="868" w:type="dxa"/>
            <w:vAlign w:val="center"/>
          </w:tcPr>
          <w:p w14:paraId="22B97D74" w14:textId="77777777" w:rsidR="006B0922" w:rsidRDefault="006B0922" w:rsidP="006B0922">
            <w:pPr>
              <w:jc w:val="right"/>
              <w:rPr>
                <w:rFonts w:ascii="Calibri" w:hAnsi="Calibri" w:cs="Calibri"/>
                <w:color w:val="000000"/>
                <w:szCs w:val="20"/>
              </w:rPr>
            </w:pPr>
            <w:r>
              <w:rPr>
                <w:rFonts w:ascii="Calibri" w:hAnsi="Calibri" w:cs="Calibri"/>
                <w:color w:val="000000"/>
                <w:szCs w:val="20"/>
              </w:rPr>
              <w:t>640</w:t>
            </w:r>
          </w:p>
        </w:tc>
        <w:tc>
          <w:tcPr>
            <w:tcW w:w="869" w:type="dxa"/>
            <w:vAlign w:val="center"/>
          </w:tcPr>
          <w:p w14:paraId="410E87AF" w14:textId="77777777" w:rsidR="006B0922" w:rsidRDefault="006B0922" w:rsidP="006B0922">
            <w:pPr>
              <w:jc w:val="right"/>
              <w:rPr>
                <w:rFonts w:ascii="Calibri" w:hAnsi="Calibri" w:cs="Calibri"/>
                <w:color w:val="000000"/>
                <w:szCs w:val="20"/>
              </w:rPr>
            </w:pPr>
            <w:r>
              <w:rPr>
                <w:rFonts w:ascii="Calibri" w:hAnsi="Calibri" w:cs="Calibri"/>
                <w:color w:val="000000"/>
                <w:szCs w:val="20"/>
              </w:rPr>
              <w:t>70</w:t>
            </w:r>
          </w:p>
        </w:tc>
        <w:tc>
          <w:tcPr>
            <w:tcW w:w="868" w:type="dxa"/>
            <w:vAlign w:val="center"/>
          </w:tcPr>
          <w:p w14:paraId="6578156B" w14:textId="77777777" w:rsidR="006B0922" w:rsidRDefault="006B0922" w:rsidP="006B0922">
            <w:pPr>
              <w:jc w:val="right"/>
              <w:rPr>
                <w:rFonts w:ascii="Calibri" w:hAnsi="Calibri" w:cs="Calibri"/>
                <w:color w:val="000000"/>
                <w:szCs w:val="20"/>
              </w:rPr>
            </w:pPr>
            <w:r>
              <w:rPr>
                <w:rFonts w:ascii="Calibri" w:hAnsi="Calibri" w:cs="Calibri"/>
                <w:color w:val="000000"/>
                <w:szCs w:val="20"/>
              </w:rPr>
              <w:t>160</w:t>
            </w:r>
          </w:p>
        </w:tc>
        <w:tc>
          <w:tcPr>
            <w:tcW w:w="868" w:type="dxa"/>
            <w:vAlign w:val="center"/>
          </w:tcPr>
          <w:p w14:paraId="4ADAA9B3" w14:textId="77777777" w:rsidR="006B0922" w:rsidRDefault="006B0922" w:rsidP="006B0922">
            <w:pPr>
              <w:jc w:val="right"/>
              <w:rPr>
                <w:rFonts w:ascii="Calibri" w:hAnsi="Calibri" w:cs="Calibri"/>
                <w:color w:val="000000"/>
                <w:szCs w:val="20"/>
              </w:rPr>
            </w:pPr>
            <w:r>
              <w:rPr>
                <w:rFonts w:ascii="Calibri" w:hAnsi="Calibri" w:cs="Calibri"/>
                <w:color w:val="000000"/>
                <w:szCs w:val="20"/>
              </w:rPr>
              <w:t>220</w:t>
            </w:r>
          </w:p>
        </w:tc>
        <w:tc>
          <w:tcPr>
            <w:tcW w:w="868" w:type="dxa"/>
            <w:vAlign w:val="center"/>
          </w:tcPr>
          <w:p w14:paraId="41AD0D39" w14:textId="77777777" w:rsidR="006B0922" w:rsidRDefault="006B0922" w:rsidP="006B0922">
            <w:pPr>
              <w:jc w:val="right"/>
              <w:rPr>
                <w:rFonts w:ascii="Calibri" w:hAnsi="Calibri" w:cs="Calibri"/>
                <w:color w:val="000000"/>
                <w:szCs w:val="20"/>
              </w:rPr>
            </w:pPr>
            <w:r>
              <w:rPr>
                <w:rFonts w:ascii="Calibri" w:hAnsi="Calibri" w:cs="Calibri"/>
                <w:color w:val="000000"/>
                <w:szCs w:val="20"/>
              </w:rPr>
              <w:t>20</w:t>
            </w:r>
          </w:p>
        </w:tc>
        <w:tc>
          <w:tcPr>
            <w:tcW w:w="869" w:type="dxa"/>
            <w:vAlign w:val="center"/>
          </w:tcPr>
          <w:p w14:paraId="26E10B57" w14:textId="77777777" w:rsidR="006B0922" w:rsidRDefault="006B0922" w:rsidP="006B0922">
            <w:pPr>
              <w:jc w:val="right"/>
              <w:rPr>
                <w:rFonts w:ascii="Calibri" w:hAnsi="Calibri" w:cs="Calibri"/>
                <w:color w:val="000000"/>
                <w:szCs w:val="20"/>
              </w:rPr>
            </w:pPr>
            <w:r>
              <w:rPr>
                <w:rFonts w:ascii="Calibri" w:hAnsi="Calibri" w:cs="Calibri"/>
                <w:color w:val="000000"/>
                <w:szCs w:val="20"/>
              </w:rPr>
              <w:t>20</w:t>
            </w:r>
          </w:p>
        </w:tc>
        <w:tc>
          <w:tcPr>
            <w:tcW w:w="1134" w:type="dxa"/>
            <w:vAlign w:val="center"/>
          </w:tcPr>
          <w:p w14:paraId="227CD4F6" w14:textId="77777777" w:rsidR="006B0922" w:rsidRDefault="006B0922" w:rsidP="006B0922">
            <w:pPr>
              <w:jc w:val="right"/>
              <w:rPr>
                <w:rFonts w:ascii="Calibri" w:hAnsi="Calibri" w:cs="Calibri"/>
                <w:b/>
                <w:bCs/>
                <w:color w:val="000000"/>
                <w:szCs w:val="20"/>
              </w:rPr>
            </w:pPr>
            <w:r>
              <w:rPr>
                <w:rFonts w:ascii="Calibri" w:hAnsi="Calibri" w:cs="Calibri"/>
                <w:b/>
                <w:bCs/>
                <w:color w:val="000000"/>
                <w:szCs w:val="20"/>
              </w:rPr>
              <w:t>2,560</w:t>
            </w:r>
          </w:p>
        </w:tc>
      </w:tr>
      <w:tr w:rsidR="006B0922" w:rsidRPr="00E97A24" w14:paraId="06C9F6F7" w14:textId="77777777" w:rsidTr="00857F99">
        <w:trPr>
          <w:trHeight w:hRule="exact" w:val="567"/>
        </w:trPr>
        <w:tc>
          <w:tcPr>
            <w:tcW w:w="1951" w:type="dxa"/>
            <w:vAlign w:val="center"/>
          </w:tcPr>
          <w:p w14:paraId="409C0E10" w14:textId="77777777" w:rsidR="006B0922" w:rsidRPr="00E97A24" w:rsidRDefault="006B0922" w:rsidP="006B0922">
            <w:r w:rsidRPr="00E97A24">
              <w:t>Occasional Care</w:t>
            </w:r>
          </w:p>
        </w:tc>
        <w:tc>
          <w:tcPr>
            <w:tcW w:w="868" w:type="dxa"/>
            <w:vAlign w:val="center"/>
          </w:tcPr>
          <w:p w14:paraId="3DD45354" w14:textId="77777777" w:rsidR="006B0922" w:rsidRDefault="006B0922" w:rsidP="006B0922">
            <w:pPr>
              <w:jc w:val="right"/>
              <w:rPr>
                <w:rFonts w:ascii="Calibri" w:hAnsi="Calibri" w:cs="Calibri"/>
                <w:color w:val="000000"/>
                <w:szCs w:val="20"/>
              </w:rPr>
            </w:pPr>
            <w:r>
              <w:rPr>
                <w:rFonts w:ascii="Calibri" w:hAnsi="Calibri" w:cs="Calibri"/>
                <w:color w:val="000000"/>
                <w:szCs w:val="20"/>
              </w:rPr>
              <w:t>100</w:t>
            </w:r>
          </w:p>
        </w:tc>
        <w:tc>
          <w:tcPr>
            <w:tcW w:w="868" w:type="dxa"/>
            <w:vAlign w:val="center"/>
          </w:tcPr>
          <w:p w14:paraId="158D9D5A" w14:textId="77777777" w:rsidR="006B0922" w:rsidRDefault="006B0922" w:rsidP="006B0922">
            <w:pPr>
              <w:jc w:val="right"/>
              <w:rPr>
                <w:rFonts w:ascii="Calibri" w:hAnsi="Calibri" w:cs="Calibri"/>
                <w:color w:val="000000"/>
                <w:szCs w:val="20"/>
              </w:rPr>
            </w:pPr>
            <w:r>
              <w:rPr>
                <w:rFonts w:ascii="Calibri" w:hAnsi="Calibri" w:cs="Calibri"/>
                <w:color w:val="000000"/>
                <w:szCs w:val="20"/>
              </w:rPr>
              <w:t>20</w:t>
            </w:r>
          </w:p>
        </w:tc>
        <w:tc>
          <w:tcPr>
            <w:tcW w:w="868" w:type="dxa"/>
            <w:vAlign w:val="center"/>
          </w:tcPr>
          <w:p w14:paraId="74DA4562" w14:textId="77777777" w:rsidR="006B0922" w:rsidRDefault="006B0922" w:rsidP="006B0922">
            <w:pPr>
              <w:jc w:val="right"/>
              <w:rPr>
                <w:rFonts w:ascii="Calibri" w:hAnsi="Calibri" w:cs="Calibri"/>
                <w:color w:val="000000"/>
                <w:szCs w:val="20"/>
              </w:rPr>
            </w:pPr>
            <w:r>
              <w:rPr>
                <w:rFonts w:ascii="Calibri" w:hAnsi="Calibri" w:cs="Calibri"/>
                <w:color w:val="000000"/>
                <w:szCs w:val="20"/>
              </w:rPr>
              <w:t>20</w:t>
            </w:r>
          </w:p>
        </w:tc>
        <w:tc>
          <w:tcPr>
            <w:tcW w:w="869" w:type="dxa"/>
            <w:vAlign w:val="center"/>
          </w:tcPr>
          <w:p w14:paraId="74A4A993" w14:textId="77777777" w:rsidR="006B0922" w:rsidRDefault="006B0922" w:rsidP="006B0922">
            <w:pPr>
              <w:jc w:val="right"/>
              <w:rPr>
                <w:rFonts w:ascii="Calibri" w:hAnsi="Calibri" w:cs="Calibri"/>
                <w:color w:val="000000"/>
                <w:szCs w:val="20"/>
              </w:rPr>
            </w:pPr>
            <w:r>
              <w:rPr>
                <w:rFonts w:ascii="Calibri" w:hAnsi="Calibri" w:cs="Calibri"/>
                <w:color w:val="000000"/>
                <w:szCs w:val="20"/>
              </w:rPr>
              <w:t>&lt;10</w:t>
            </w:r>
          </w:p>
        </w:tc>
        <w:tc>
          <w:tcPr>
            <w:tcW w:w="868" w:type="dxa"/>
            <w:vAlign w:val="center"/>
          </w:tcPr>
          <w:p w14:paraId="6C0A58AC" w14:textId="77777777" w:rsidR="006B0922" w:rsidRDefault="006B0922" w:rsidP="006B0922">
            <w:pPr>
              <w:jc w:val="right"/>
              <w:rPr>
                <w:rFonts w:ascii="Calibri" w:hAnsi="Calibri" w:cs="Calibri"/>
                <w:color w:val="000000"/>
                <w:szCs w:val="20"/>
              </w:rPr>
            </w:pPr>
            <w:r>
              <w:rPr>
                <w:rFonts w:ascii="Calibri" w:hAnsi="Calibri" w:cs="Calibri"/>
                <w:color w:val="000000"/>
                <w:szCs w:val="20"/>
              </w:rPr>
              <w:t>20</w:t>
            </w:r>
          </w:p>
        </w:tc>
        <w:tc>
          <w:tcPr>
            <w:tcW w:w="868" w:type="dxa"/>
            <w:vAlign w:val="center"/>
          </w:tcPr>
          <w:p w14:paraId="63F8AA74" w14:textId="77777777" w:rsidR="006B0922" w:rsidRDefault="006B0922" w:rsidP="006B0922">
            <w:pPr>
              <w:jc w:val="right"/>
              <w:rPr>
                <w:rFonts w:ascii="Calibri" w:hAnsi="Calibri" w:cs="Calibri"/>
                <w:color w:val="000000"/>
                <w:szCs w:val="20"/>
              </w:rPr>
            </w:pPr>
            <w:r>
              <w:rPr>
                <w:rFonts w:ascii="Calibri" w:hAnsi="Calibri" w:cs="Calibri"/>
                <w:color w:val="000000"/>
                <w:szCs w:val="20"/>
              </w:rPr>
              <w:t>10</w:t>
            </w:r>
          </w:p>
        </w:tc>
        <w:tc>
          <w:tcPr>
            <w:tcW w:w="868" w:type="dxa"/>
            <w:vAlign w:val="center"/>
          </w:tcPr>
          <w:p w14:paraId="55B01A9A" w14:textId="77777777" w:rsidR="006B0922" w:rsidRDefault="006B0922" w:rsidP="006B0922">
            <w:pPr>
              <w:jc w:val="right"/>
              <w:rPr>
                <w:rFonts w:ascii="Calibri" w:hAnsi="Calibri" w:cs="Calibri"/>
                <w:color w:val="000000"/>
                <w:szCs w:val="20"/>
              </w:rPr>
            </w:pPr>
            <w:r>
              <w:rPr>
                <w:rFonts w:ascii="Calibri" w:hAnsi="Calibri" w:cs="Calibri"/>
                <w:color w:val="000000"/>
                <w:szCs w:val="20"/>
              </w:rPr>
              <w:t>0</w:t>
            </w:r>
          </w:p>
        </w:tc>
        <w:tc>
          <w:tcPr>
            <w:tcW w:w="869" w:type="dxa"/>
            <w:vAlign w:val="center"/>
          </w:tcPr>
          <w:p w14:paraId="5FF96674" w14:textId="77777777" w:rsidR="006B0922" w:rsidRDefault="006B0922" w:rsidP="006B0922">
            <w:pPr>
              <w:jc w:val="right"/>
              <w:rPr>
                <w:rFonts w:ascii="Calibri" w:hAnsi="Calibri" w:cs="Calibri"/>
                <w:color w:val="000000"/>
                <w:szCs w:val="20"/>
              </w:rPr>
            </w:pPr>
            <w:r>
              <w:rPr>
                <w:rFonts w:ascii="Calibri" w:hAnsi="Calibri" w:cs="Calibri"/>
                <w:color w:val="000000"/>
                <w:szCs w:val="20"/>
              </w:rPr>
              <w:t>&lt;10</w:t>
            </w:r>
          </w:p>
        </w:tc>
        <w:tc>
          <w:tcPr>
            <w:tcW w:w="1134" w:type="dxa"/>
            <w:vAlign w:val="center"/>
          </w:tcPr>
          <w:p w14:paraId="7DDC482E" w14:textId="77777777" w:rsidR="006B0922" w:rsidRDefault="006B0922" w:rsidP="006B0922">
            <w:pPr>
              <w:jc w:val="right"/>
              <w:rPr>
                <w:rFonts w:ascii="Calibri" w:hAnsi="Calibri" w:cs="Calibri"/>
                <w:b/>
                <w:bCs/>
                <w:color w:val="000000"/>
                <w:szCs w:val="20"/>
              </w:rPr>
            </w:pPr>
            <w:r>
              <w:rPr>
                <w:rFonts w:ascii="Calibri" w:hAnsi="Calibri" w:cs="Calibri"/>
                <w:b/>
                <w:bCs/>
                <w:color w:val="000000"/>
                <w:szCs w:val="20"/>
              </w:rPr>
              <w:t>180</w:t>
            </w:r>
          </w:p>
        </w:tc>
      </w:tr>
      <w:tr w:rsidR="006B0922" w:rsidRPr="00E97A24" w14:paraId="1458CF60" w14:textId="77777777" w:rsidTr="00857F99">
        <w:trPr>
          <w:trHeight w:hRule="exact" w:val="567"/>
        </w:trPr>
        <w:tc>
          <w:tcPr>
            <w:tcW w:w="1951" w:type="dxa"/>
            <w:tcBorders>
              <w:bottom w:val="single" w:sz="4" w:space="0" w:color="auto"/>
            </w:tcBorders>
            <w:vAlign w:val="center"/>
          </w:tcPr>
          <w:p w14:paraId="0D1404BA" w14:textId="77777777" w:rsidR="006B0922" w:rsidRPr="00E97A24" w:rsidRDefault="006B0922" w:rsidP="006B0922">
            <w:r w:rsidRPr="00E97A24">
              <w:t>Outside School Hours Care</w:t>
            </w:r>
          </w:p>
        </w:tc>
        <w:tc>
          <w:tcPr>
            <w:tcW w:w="868" w:type="dxa"/>
            <w:tcBorders>
              <w:bottom w:val="single" w:sz="4" w:space="0" w:color="auto"/>
            </w:tcBorders>
            <w:vAlign w:val="center"/>
          </w:tcPr>
          <w:p w14:paraId="54060060" w14:textId="77777777" w:rsidR="006B0922" w:rsidRDefault="006B0922" w:rsidP="006B0922">
            <w:pPr>
              <w:jc w:val="right"/>
              <w:rPr>
                <w:rFonts w:ascii="Calibri" w:hAnsi="Calibri" w:cs="Calibri"/>
                <w:color w:val="000000"/>
                <w:szCs w:val="20"/>
              </w:rPr>
            </w:pPr>
            <w:r>
              <w:rPr>
                <w:rFonts w:ascii="Calibri" w:hAnsi="Calibri" w:cs="Calibri"/>
                <w:color w:val="000000"/>
                <w:szCs w:val="20"/>
              </w:rPr>
              <w:t>1,990</w:t>
            </w:r>
          </w:p>
        </w:tc>
        <w:tc>
          <w:tcPr>
            <w:tcW w:w="868" w:type="dxa"/>
            <w:tcBorders>
              <w:bottom w:val="single" w:sz="4" w:space="0" w:color="auto"/>
            </w:tcBorders>
            <w:vAlign w:val="center"/>
          </w:tcPr>
          <w:p w14:paraId="0549548C" w14:textId="77777777" w:rsidR="006B0922" w:rsidRDefault="006B0922" w:rsidP="006B0922">
            <w:pPr>
              <w:jc w:val="right"/>
              <w:rPr>
                <w:rFonts w:ascii="Calibri" w:hAnsi="Calibri" w:cs="Calibri"/>
                <w:color w:val="000000"/>
                <w:szCs w:val="20"/>
              </w:rPr>
            </w:pPr>
            <w:r>
              <w:rPr>
                <w:rFonts w:ascii="Calibri" w:hAnsi="Calibri" w:cs="Calibri"/>
                <w:color w:val="000000"/>
                <w:szCs w:val="20"/>
              </w:rPr>
              <w:t>590</w:t>
            </w:r>
          </w:p>
        </w:tc>
        <w:tc>
          <w:tcPr>
            <w:tcW w:w="868" w:type="dxa"/>
            <w:tcBorders>
              <w:bottom w:val="single" w:sz="4" w:space="0" w:color="auto"/>
            </w:tcBorders>
            <w:vAlign w:val="center"/>
          </w:tcPr>
          <w:p w14:paraId="693D2106" w14:textId="77777777" w:rsidR="006B0922" w:rsidRDefault="006B0922" w:rsidP="006B0922">
            <w:pPr>
              <w:jc w:val="right"/>
              <w:rPr>
                <w:rFonts w:ascii="Calibri" w:hAnsi="Calibri" w:cs="Calibri"/>
                <w:color w:val="000000"/>
                <w:szCs w:val="20"/>
              </w:rPr>
            </w:pPr>
            <w:r>
              <w:rPr>
                <w:rFonts w:ascii="Calibri" w:hAnsi="Calibri" w:cs="Calibri"/>
                <w:color w:val="000000"/>
                <w:szCs w:val="20"/>
              </w:rPr>
              <w:t>2,030</w:t>
            </w:r>
          </w:p>
        </w:tc>
        <w:tc>
          <w:tcPr>
            <w:tcW w:w="869" w:type="dxa"/>
            <w:tcBorders>
              <w:bottom w:val="single" w:sz="4" w:space="0" w:color="auto"/>
            </w:tcBorders>
            <w:vAlign w:val="center"/>
          </w:tcPr>
          <w:p w14:paraId="6928DCC9" w14:textId="77777777" w:rsidR="006B0922" w:rsidRDefault="006B0922" w:rsidP="006B0922">
            <w:pPr>
              <w:jc w:val="right"/>
              <w:rPr>
                <w:rFonts w:ascii="Calibri" w:hAnsi="Calibri" w:cs="Calibri"/>
                <w:color w:val="000000"/>
                <w:szCs w:val="20"/>
              </w:rPr>
            </w:pPr>
            <w:r>
              <w:rPr>
                <w:rFonts w:ascii="Calibri" w:hAnsi="Calibri" w:cs="Calibri"/>
                <w:color w:val="000000"/>
                <w:szCs w:val="20"/>
              </w:rPr>
              <w:t>400</w:t>
            </w:r>
          </w:p>
        </w:tc>
        <w:tc>
          <w:tcPr>
            <w:tcW w:w="868" w:type="dxa"/>
            <w:tcBorders>
              <w:bottom w:val="single" w:sz="4" w:space="0" w:color="auto"/>
            </w:tcBorders>
            <w:vAlign w:val="center"/>
          </w:tcPr>
          <w:p w14:paraId="5FAB03A7" w14:textId="77777777" w:rsidR="006B0922" w:rsidRDefault="006B0922" w:rsidP="006B0922">
            <w:pPr>
              <w:jc w:val="right"/>
              <w:rPr>
                <w:rFonts w:ascii="Calibri" w:hAnsi="Calibri" w:cs="Calibri"/>
                <w:color w:val="000000"/>
                <w:szCs w:val="20"/>
              </w:rPr>
            </w:pPr>
            <w:r>
              <w:rPr>
                <w:rFonts w:ascii="Calibri" w:hAnsi="Calibri" w:cs="Calibri"/>
                <w:color w:val="000000"/>
                <w:szCs w:val="20"/>
              </w:rPr>
              <w:t>440</w:t>
            </w:r>
          </w:p>
        </w:tc>
        <w:tc>
          <w:tcPr>
            <w:tcW w:w="868" w:type="dxa"/>
            <w:tcBorders>
              <w:bottom w:val="single" w:sz="4" w:space="0" w:color="auto"/>
            </w:tcBorders>
            <w:vAlign w:val="center"/>
          </w:tcPr>
          <w:p w14:paraId="3EB80871" w14:textId="77777777" w:rsidR="006B0922" w:rsidRDefault="006B0922" w:rsidP="006B0922">
            <w:pPr>
              <w:jc w:val="right"/>
              <w:rPr>
                <w:rFonts w:ascii="Calibri" w:hAnsi="Calibri" w:cs="Calibri"/>
                <w:color w:val="000000"/>
                <w:szCs w:val="20"/>
              </w:rPr>
            </w:pPr>
            <w:r>
              <w:rPr>
                <w:rFonts w:ascii="Calibri" w:hAnsi="Calibri" w:cs="Calibri"/>
                <w:color w:val="000000"/>
                <w:szCs w:val="20"/>
              </w:rPr>
              <w:t>230</w:t>
            </w:r>
          </w:p>
        </w:tc>
        <w:tc>
          <w:tcPr>
            <w:tcW w:w="868" w:type="dxa"/>
            <w:tcBorders>
              <w:bottom w:val="single" w:sz="4" w:space="0" w:color="auto"/>
            </w:tcBorders>
            <w:vAlign w:val="center"/>
          </w:tcPr>
          <w:p w14:paraId="3528AAAC" w14:textId="77777777" w:rsidR="006B0922" w:rsidRDefault="006B0922" w:rsidP="006B0922">
            <w:pPr>
              <w:jc w:val="right"/>
              <w:rPr>
                <w:rFonts w:ascii="Calibri" w:hAnsi="Calibri" w:cs="Calibri"/>
                <w:color w:val="000000"/>
                <w:szCs w:val="20"/>
              </w:rPr>
            </w:pPr>
            <w:r>
              <w:rPr>
                <w:rFonts w:ascii="Calibri" w:hAnsi="Calibri" w:cs="Calibri"/>
                <w:color w:val="000000"/>
                <w:szCs w:val="20"/>
              </w:rPr>
              <w:t>280</w:t>
            </w:r>
          </w:p>
        </w:tc>
        <w:tc>
          <w:tcPr>
            <w:tcW w:w="869" w:type="dxa"/>
            <w:tcBorders>
              <w:bottom w:val="single" w:sz="4" w:space="0" w:color="auto"/>
            </w:tcBorders>
            <w:vAlign w:val="center"/>
          </w:tcPr>
          <w:p w14:paraId="7428573B" w14:textId="77777777" w:rsidR="006B0922" w:rsidRDefault="006B0922" w:rsidP="006B0922">
            <w:pPr>
              <w:jc w:val="right"/>
              <w:rPr>
                <w:rFonts w:ascii="Calibri" w:hAnsi="Calibri" w:cs="Calibri"/>
                <w:color w:val="000000"/>
                <w:szCs w:val="20"/>
              </w:rPr>
            </w:pPr>
            <w:r>
              <w:rPr>
                <w:rFonts w:ascii="Calibri" w:hAnsi="Calibri" w:cs="Calibri"/>
                <w:color w:val="000000"/>
                <w:szCs w:val="20"/>
              </w:rPr>
              <w:t>130</w:t>
            </w:r>
          </w:p>
        </w:tc>
        <w:tc>
          <w:tcPr>
            <w:tcW w:w="1134" w:type="dxa"/>
            <w:tcBorders>
              <w:bottom w:val="single" w:sz="4" w:space="0" w:color="auto"/>
            </w:tcBorders>
            <w:vAlign w:val="center"/>
          </w:tcPr>
          <w:p w14:paraId="4AA76EF7" w14:textId="77777777" w:rsidR="006B0922" w:rsidRDefault="006B0922" w:rsidP="006B0922">
            <w:pPr>
              <w:jc w:val="right"/>
              <w:rPr>
                <w:rFonts w:ascii="Calibri" w:hAnsi="Calibri" w:cs="Calibri"/>
                <w:b/>
                <w:bCs/>
                <w:color w:val="000000"/>
                <w:szCs w:val="20"/>
              </w:rPr>
            </w:pPr>
            <w:r>
              <w:rPr>
                <w:rFonts w:ascii="Calibri" w:hAnsi="Calibri" w:cs="Calibri"/>
                <w:b/>
                <w:bCs/>
                <w:color w:val="000000"/>
                <w:szCs w:val="20"/>
              </w:rPr>
              <w:t>6,080</w:t>
            </w:r>
          </w:p>
        </w:tc>
      </w:tr>
      <w:tr w:rsidR="006B0922" w:rsidRPr="00E97A24" w14:paraId="094890BE" w14:textId="77777777" w:rsidTr="00250E95">
        <w:trPr>
          <w:trHeight w:hRule="exact" w:val="567"/>
        </w:trPr>
        <w:tc>
          <w:tcPr>
            <w:tcW w:w="1951" w:type="dxa"/>
            <w:tcBorders>
              <w:top w:val="single" w:sz="4" w:space="0" w:color="auto"/>
              <w:bottom w:val="single" w:sz="4" w:space="0" w:color="auto"/>
            </w:tcBorders>
            <w:vAlign w:val="center"/>
          </w:tcPr>
          <w:p w14:paraId="2E1860F4" w14:textId="77777777" w:rsidR="006B0922" w:rsidRPr="00E97A24" w:rsidRDefault="006B0922" w:rsidP="006B0922">
            <w:pPr>
              <w:rPr>
                <w:b/>
              </w:rPr>
            </w:pPr>
            <w:r w:rsidRPr="00E97A24">
              <w:rPr>
                <w:b/>
              </w:rPr>
              <w:t>Total</w:t>
            </w:r>
            <w:r w:rsidRPr="00E97A24">
              <w:rPr>
                <w:b/>
                <w:vertAlign w:val="superscript"/>
              </w:rPr>
              <w:t>1</w:t>
            </w:r>
          </w:p>
        </w:tc>
        <w:tc>
          <w:tcPr>
            <w:tcW w:w="868" w:type="dxa"/>
            <w:tcBorders>
              <w:top w:val="single" w:sz="4" w:space="0" w:color="auto"/>
              <w:bottom w:val="single" w:sz="4" w:space="0" w:color="auto"/>
            </w:tcBorders>
            <w:vAlign w:val="center"/>
          </w:tcPr>
          <w:p w14:paraId="784C4AA0" w14:textId="77777777" w:rsidR="006B0922" w:rsidRDefault="006B0922" w:rsidP="006B0922">
            <w:pPr>
              <w:jc w:val="right"/>
              <w:rPr>
                <w:rFonts w:ascii="Calibri" w:hAnsi="Calibri" w:cs="Calibri"/>
                <w:b/>
                <w:bCs/>
                <w:color w:val="000000"/>
                <w:szCs w:val="20"/>
              </w:rPr>
            </w:pPr>
            <w:r>
              <w:rPr>
                <w:rFonts w:ascii="Calibri" w:hAnsi="Calibri" w:cs="Calibri"/>
                <w:b/>
                <w:bCs/>
                <w:color w:val="000000"/>
                <w:szCs w:val="20"/>
              </w:rPr>
              <w:t>9,040</w:t>
            </w:r>
          </w:p>
        </w:tc>
        <w:tc>
          <w:tcPr>
            <w:tcW w:w="868" w:type="dxa"/>
            <w:tcBorders>
              <w:top w:val="single" w:sz="4" w:space="0" w:color="auto"/>
              <w:bottom w:val="single" w:sz="4" w:space="0" w:color="auto"/>
            </w:tcBorders>
            <w:vAlign w:val="center"/>
          </w:tcPr>
          <w:p w14:paraId="21D7E219" w14:textId="77777777" w:rsidR="006B0922" w:rsidRDefault="006B0922" w:rsidP="006B0922">
            <w:pPr>
              <w:jc w:val="right"/>
              <w:rPr>
                <w:rFonts w:ascii="Calibri" w:hAnsi="Calibri" w:cs="Calibri"/>
                <w:b/>
                <w:bCs/>
                <w:color w:val="000000"/>
                <w:szCs w:val="20"/>
              </w:rPr>
            </w:pPr>
            <w:r>
              <w:rPr>
                <w:rFonts w:ascii="Calibri" w:hAnsi="Calibri" w:cs="Calibri"/>
                <w:b/>
                <w:bCs/>
                <w:color w:val="000000"/>
                <w:szCs w:val="20"/>
              </w:rPr>
              <w:t>2,090</w:t>
            </w:r>
          </w:p>
        </w:tc>
        <w:tc>
          <w:tcPr>
            <w:tcW w:w="868" w:type="dxa"/>
            <w:tcBorders>
              <w:top w:val="single" w:sz="4" w:space="0" w:color="auto"/>
              <w:bottom w:val="single" w:sz="4" w:space="0" w:color="auto"/>
            </w:tcBorders>
            <w:vAlign w:val="center"/>
          </w:tcPr>
          <w:p w14:paraId="7209AA3A" w14:textId="77777777" w:rsidR="006B0922" w:rsidRDefault="006B0922" w:rsidP="006B0922">
            <w:pPr>
              <w:jc w:val="right"/>
              <w:rPr>
                <w:rFonts w:ascii="Calibri" w:hAnsi="Calibri" w:cs="Calibri"/>
                <w:b/>
                <w:bCs/>
                <w:color w:val="000000"/>
                <w:szCs w:val="20"/>
              </w:rPr>
            </w:pPr>
            <w:r>
              <w:rPr>
                <w:rFonts w:ascii="Calibri" w:hAnsi="Calibri" w:cs="Calibri"/>
                <w:b/>
                <w:bCs/>
                <w:color w:val="000000"/>
                <w:szCs w:val="20"/>
              </w:rPr>
              <w:t>8,070</w:t>
            </w:r>
          </w:p>
        </w:tc>
        <w:tc>
          <w:tcPr>
            <w:tcW w:w="869" w:type="dxa"/>
            <w:tcBorders>
              <w:top w:val="single" w:sz="4" w:space="0" w:color="auto"/>
              <w:bottom w:val="single" w:sz="4" w:space="0" w:color="auto"/>
            </w:tcBorders>
            <w:vAlign w:val="center"/>
          </w:tcPr>
          <w:p w14:paraId="77D46868" w14:textId="77777777" w:rsidR="006B0922" w:rsidRDefault="006B0922" w:rsidP="006B0922">
            <w:pPr>
              <w:jc w:val="right"/>
              <w:rPr>
                <w:rFonts w:ascii="Calibri" w:hAnsi="Calibri" w:cs="Calibri"/>
                <w:b/>
                <w:bCs/>
                <w:color w:val="000000"/>
                <w:szCs w:val="20"/>
              </w:rPr>
            </w:pPr>
            <w:r>
              <w:rPr>
                <w:rFonts w:ascii="Calibri" w:hAnsi="Calibri" w:cs="Calibri"/>
                <w:b/>
                <w:bCs/>
                <w:color w:val="000000"/>
                <w:szCs w:val="20"/>
              </w:rPr>
              <w:t>1,020</w:t>
            </w:r>
          </w:p>
        </w:tc>
        <w:tc>
          <w:tcPr>
            <w:tcW w:w="868" w:type="dxa"/>
            <w:tcBorders>
              <w:top w:val="single" w:sz="4" w:space="0" w:color="auto"/>
              <w:bottom w:val="single" w:sz="4" w:space="0" w:color="auto"/>
            </w:tcBorders>
            <w:vAlign w:val="center"/>
          </w:tcPr>
          <w:p w14:paraId="2AB64901" w14:textId="77777777" w:rsidR="006B0922" w:rsidRDefault="006B0922" w:rsidP="006B0922">
            <w:pPr>
              <w:jc w:val="right"/>
              <w:rPr>
                <w:rFonts w:ascii="Calibri" w:hAnsi="Calibri" w:cs="Calibri"/>
                <w:b/>
                <w:bCs/>
                <w:color w:val="000000"/>
                <w:szCs w:val="20"/>
              </w:rPr>
            </w:pPr>
            <w:r>
              <w:rPr>
                <w:rFonts w:ascii="Calibri" w:hAnsi="Calibri" w:cs="Calibri"/>
                <w:b/>
                <w:bCs/>
                <w:color w:val="000000"/>
                <w:szCs w:val="20"/>
              </w:rPr>
              <w:t>1,730</w:t>
            </w:r>
          </w:p>
        </w:tc>
        <w:tc>
          <w:tcPr>
            <w:tcW w:w="868" w:type="dxa"/>
            <w:tcBorders>
              <w:top w:val="single" w:sz="4" w:space="0" w:color="auto"/>
              <w:bottom w:val="single" w:sz="4" w:space="0" w:color="auto"/>
            </w:tcBorders>
            <w:vAlign w:val="center"/>
          </w:tcPr>
          <w:p w14:paraId="2E1B8282" w14:textId="77777777" w:rsidR="006B0922" w:rsidRDefault="006B0922" w:rsidP="006B0922">
            <w:pPr>
              <w:jc w:val="right"/>
              <w:rPr>
                <w:rFonts w:ascii="Calibri" w:hAnsi="Calibri" w:cs="Calibri"/>
                <w:b/>
                <w:bCs/>
                <w:color w:val="000000"/>
                <w:szCs w:val="20"/>
              </w:rPr>
            </w:pPr>
            <w:r>
              <w:rPr>
                <w:rFonts w:ascii="Calibri" w:hAnsi="Calibri" w:cs="Calibri"/>
                <w:b/>
                <w:bCs/>
                <w:color w:val="000000"/>
                <w:szCs w:val="20"/>
              </w:rPr>
              <w:t>890</w:t>
            </w:r>
          </w:p>
        </w:tc>
        <w:tc>
          <w:tcPr>
            <w:tcW w:w="868" w:type="dxa"/>
            <w:tcBorders>
              <w:top w:val="single" w:sz="4" w:space="0" w:color="auto"/>
              <w:bottom w:val="single" w:sz="4" w:space="0" w:color="auto"/>
            </w:tcBorders>
            <w:vAlign w:val="center"/>
          </w:tcPr>
          <w:p w14:paraId="706A7237" w14:textId="77777777" w:rsidR="006B0922" w:rsidRDefault="006B0922" w:rsidP="006B0922">
            <w:pPr>
              <w:jc w:val="right"/>
              <w:rPr>
                <w:rFonts w:ascii="Calibri" w:hAnsi="Calibri" w:cs="Calibri"/>
                <w:b/>
                <w:bCs/>
                <w:color w:val="000000"/>
                <w:szCs w:val="20"/>
              </w:rPr>
            </w:pPr>
            <w:r>
              <w:rPr>
                <w:rFonts w:ascii="Calibri" w:hAnsi="Calibri" w:cs="Calibri"/>
                <w:b/>
                <w:bCs/>
                <w:color w:val="000000"/>
                <w:szCs w:val="20"/>
              </w:rPr>
              <w:t>680</w:t>
            </w:r>
          </w:p>
        </w:tc>
        <w:tc>
          <w:tcPr>
            <w:tcW w:w="869" w:type="dxa"/>
            <w:tcBorders>
              <w:top w:val="single" w:sz="4" w:space="0" w:color="auto"/>
              <w:bottom w:val="single" w:sz="4" w:space="0" w:color="auto"/>
            </w:tcBorders>
            <w:vAlign w:val="center"/>
          </w:tcPr>
          <w:p w14:paraId="3EACA2A3" w14:textId="77777777" w:rsidR="006B0922" w:rsidRDefault="006B0922" w:rsidP="006B0922">
            <w:pPr>
              <w:jc w:val="right"/>
              <w:rPr>
                <w:rFonts w:ascii="Calibri" w:hAnsi="Calibri" w:cs="Calibri"/>
                <w:b/>
                <w:bCs/>
                <w:color w:val="000000"/>
                <w:szCs w:val="20"/>
              </w:rPr>
            </w:pPr>
            <w:r>
              <w:rPr>
                <w:rFonts w:ascii="Calibri" w:hAnsi="Calibri" w:cs="Calibri"/>
                <w:b/>
                <w:bCs/>
                <w:color w:val="000000"/>
                <w:szCs w:val="20"/>
              </w:rPr>
              <w:t>320</w:t>
            </w:r>
          </w:p>
        </w:tc>
        <w:tc>
          <w:tcPr>
            <w:tcW w:w="1134" w:type="dxa"/>
            <w:tcBorders>
              <w:top w:val="single" w:sz="4" w:space="0" w:color="auto"/>
              <w:bottom w:val="single" w:sz="4" w:space="0" w:color="auto"/>
            </w:tcBorders>
            <w:vAlign w:val="center"/>
          </w:tcPr>
          <w:p w14:paraId="7FE82E63" w14:textId="77777777" w:rsidR="006B0922" w:rsidRDefault="006B0922" w:rsidP="006B0922">
            <w:pPr>
              <w:jc w:val="right"/>
              <w:rPr>
                <w:rFonts w:ascii="Calibri" w:hAnsi="Calibri" w:cs="Calibri"/>
                <w:b/>
                <w:bCs/>
                <w:color w:val="000000"/>
                <w:szCs w:val="20"/>
              </w:rPr>
            </w:pPr>
            <w:r>
              <w:rPr>
                <w:rFonts w:ascii="Calibri" w:hAnsi="Calibri" w:cs="Calibri"/>
                <w:b/>
                <w:bCs/>
                <w:color w:val="000000"/>
                <w:szCs w:val="20"/>
              </w:rPr>
              <w:t>23,790</w:t>
            </w:r>
          </w:p>
        </w:tc>
      </w:tr>
    </w:tbl>
    <w:p w14:paraId="3FE57768" w14:textId="77777777" w:rsidR="00AF2989" w:rsidRPr="00E97A24" w:rsidRDefault="00AF2989" w:rsidP="00AF2989">
      <w:pPr>
        <w:spacing w:after="0"/>
        <w:rPr>
          <w:sz w:val="16"/>
          <w:szCs w:val="16"/>
        </w:rPr>
      </w:pPr>
      <w:r w:rsidRPr="00E97A24">
        <w:rPr>
          <w:sz w:val="16"/>
          <w:szCs w:val="16"/>
        </w:rPr>
        <w:t xml:space="preserve">1 As families may use more than one service type and use services in more than one state or territory in any particular quarter and due to rounding, the sum of the component parts may not equal the Total. </w:t>
      </w:r>
    </w:p>
    <w:p w14:paraId="612294F7" w14:textId="77777777" w:rsidR="00AF2989" w:rsidRPr="00E97A24" w:rsidRDefault="00AF2989" w:rsidP="00AF2989">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14:paraId="06B9ACD0" w14:textId="77777777" w:rsidR="00AF2989" w:rsidRPr="00E97A24" w:rsidRDefault="00AF2989">
      <w:pPr>
        <w:rPr>
          <w:rFonts w:cstheme="minorHAnsi"/>
          <w:b/>
          <w:sz w:val="16"/>
          <w:szCs w:val="16"/>
        </w:rPr>
      </w:pPr>
      <w:r w:rsidRPr="00E97A24">
        <w:rPr>
          <w:rFonts w:cstheme="minorHAnsi"/>
          <w:b/>
          <w:sz w:val="16"/>
          <w:szCs w:val="16"/>
        </w:rPr>
        <w:br w:type="page"/>
      </w:r>
    </w:p>
    <w:p w14:paraId="1C275C51" w14:textId="77777777" w:rsidR="00AF2989" w:rsidRPr="00E97A24" w:rsidRDefault="00AF2989" w:rsidP="00AF2989">
      <w:pPr>
        <w:pStyle w:val="Heading1"/>
      </w:pPr>
      <w:r w:rsidRPr="00E97A24">
        <w:t>Availability</w:t>
      </w:r>
    </w:p>
    <w:p w14:paraId="2D0D3E1C" w14:textId="77777777" w:rsidR="00AF2989" w:rsidRPr="00E97A24" w:rsidRDefault="00AF2989" w:rsidP="00AF2989">
      <w:pPr>
        <w:pStyle w:val="Heading2"/>
      </w:pPr>
      <w:r w:rsidRPr="00E97A24">
        <w:t>Services</w:t>
      </w:r>
    </w:p>
    <w:p w14:paraId="701471DD" w14:textId="77777777" w:rsidR="00AF2989" w:rsidRPr="00E97A24" w:rsidRDefault="00AF2989" w:rsidP="00AF2989">
      <w:r w:rsidRPr="00E97A24">
        <w:t xml:space="preserve">During the </w:t>
      </w:r>
      <w:r w:rsidR="007842D1">
        <w:t>December</w:t>
      </w:r>
      <w:r w:rsidR="006E7EE3" w:rsidRPr="00E97A24">
        <w:t xml:space="preserve"> </w:t>
      </w:r>
      <w:r w:rsidR="00670397" w:rsidRPr="00E97A24">
        <w:t>quarter 201</w:t>
      </w:r>
      <w:r w:rsidR="0031795A">
        <w:t>7</w:t>
      </w:r>
      <w:r w:rsidRPr="00E97A24">
        <w:t xml:space="preserve">, </w:t>
      </w:r>
      <w:r w:rsidR="00DA14CE">
        <w:t>18,524</w:t>
      </w:r>
      <w:r w:rsidRPr="00E97A24">
        <w:t xml:space="preserve"> approved child care services operated in Australia, an increase of </w:t>
      </w:r>
      <w:r w:rsidR="00DA14CE">
        <w:t>3.4</w:t>
      </w:r>
      <w:r w:rsidRPr="00E97A24">
        <w:t> per cent (</w:t>
      </w:r>
      <w:r w:rsidR="00DA14CE">
        <w:t>244</w:t>
      </w:r>
      <w:r w:rsidR="008D0AF7" w:rsidRPr="00E97A24">
        <w:t xml:space="preserve"> </w:t>
      </w:r>
      <w:r w:rsidRPr="00E97A24">
        <w:t xml:space="preserve">services) since the </w:t>
      </w:r>
      <w:r w:rsidR="007842D1">
        <w:t>December</w:t>
      </w:r>
      <w:r w:rsidR="006E7EE3" w:rsidRPr="00E97A24">
        <w:t xml:space="preserve"> </w:t>
      </w:r>
      <w:r w:rsidRPr="00E97A24">
        <w:t>quarter 201</w:t>
      </w:r>
      <w:r w:rsidR="00201EDA">
        <w:t>6</w:t>
      </w:r>
      <w:r w:rsidRPr="00E97A24">
        <w:t>. There were</w:t>
      </w:r>
      <w:r w:rsidR="00DA14CE">
        <w:t xml:space="preserve"> 10,341</w:t>
      </w:r>
      <w:r w:rsidR="000C61B7">
        <w:t xml:space="preserve"> Outside School Hours </w:t>
      </w:r>
      <w:r w:rsidRPr="00E97A24">
        <w:t xml:space="preserve">services which accounted for </w:t>
      </w:r>
      <w:r w:rsidR="00D87787" w:rsidRPr="00E97A24">
        <w:t>5</w:t>
      </w:r>
      <w:r w:rsidR="00DA14CE">
        <w:t>5</w:t>
      </w:r>
      <w:r w:rsidR="00FC2301" w:rsidRPr="00E97A24">
        <w:t>.</w:t>
      </w:r>
      <w:r w:rsidR="00DA14CE">
        <w:t>8</w:t>
      </w:r>
      <w:r w:rsidR="00201EDA">
        <w:t xml:space="preserve"> </w:t>
      </w:r>
      <w:r w:rsidRPr="00E97A24">
        <w:t xml:space="preserve">per cent of all services and </w:t>
      </w:r>
      <w:r w:rsidR="00541D2B" w:rsidRPr="00E97A24">
        <w:t>7</w:t>
      </w:r>
      <w:r w:rsidRPr="00E97A24">
        <w:t>,</w:t>
      </w:r>
      <w:r w:rsidR="00DA14CE">
        <w:t>349</w:t>
      </w:r>
      <w:r w:rsidR="00622566">
        <w:t xml:space="preserve"> Long Day C</w:t>
      </w:r>
      <w:r w:rsidRPr="00E97A24">
        <w:t xml:space="preserve">are services which accounted for </w:t>
      </w:r>
      <w:r w:rsidR="00DA14CE">
        <w:t>39.7</w:t>
      </w:r>
      <w:r w:rsidRPr="00E97A24">
        <w:t> per cent of all services.</w:t>
      </w:r>
    </w:p>
    <w:p w14:paraId="5B61263E" w14:textId="77777777" w:rsidR="00AF2989" w:rsidRPr="00E97A24" w:rsidRDefault="00AF2989" w:rsidP="00AF2989">
      <w:pPr>
        <w:pStyle w:val="Heading3"/>
      </w:pPr>
      <w:r w:rsidRPr="00E97A24">
        <w:t xml:space="preserve">Table 13: Number of child care services by service type, </w:t>
      </w:r>
      <w:r w:rsidR="007842D1">
        <w:t>December</w:t>
      </w:r>
      <w:r w:rsidR="006E7EE3" w:rsidRPr="00E97A24">
        <w:t xml:space="preserve"> </w:t>
      </w:r>
      <w:r w:rsidRPr="00E97A24">
        <w:t>quarter 201</w:t>
      </w:r>
      <w:r w:rsidR="00201EDA">
        <w:t>6</w:t>
      </w:r>
      <w:r w:rsidRPr="00E97A24">
        <w:t xml:space="preserve"> to </w:t>
      </w:r>
      <w:r w:rsidR="007842D1">
        <w:t>December</w:t>
      </w:r>
      <w:r w:rsidR="00CC2981">
        <w:t> </w:t>
      </w:r>
      <w:r w:rsidR="0031751E" w:rsidRPr="00E97A24">
        <w:t>quarter </w:t>
      </w:r>
      <w:r w:rsidRPr="00E97A24">
        <w:t>201</w:t>
      </w:r>
      <w:r w:rsidR="00201EDA">
        <w:t>7</w:t>
      </w:r>
    </w:p>
    <w:tbl>
      <w:tblPr>
        <w:tblStyle w:val="DEEWRTable"/>
        <w:tblW w:w="9606" w:type="dxa"/>
        <w:tblLayout w:type="fixed"/>
        <w:tblLook w:val="0420" w:firstRow="1" w:lastRow="0" w:firstColumn="0" w:lastColumn="0" w:noHBand="0" w:noVBand="1"/>
        <w:tblCaption w:val="Table 13: Number of child care services by service type, December quarter 2013 to December quarter 2014"/>
        <w:tblDescription w:val="This table shows the number of child care services by service type for the quarters from the December quarter 2013 to the December quarter 2014."/>
      </w:tblPr>
      <w:tblGrid>
        <w:gridCol w:w="3085"/>
        <w:gridCol w:w="1304"/>
        <w:gridCol w:w="1304"/>
        <w:gridCol w:w="1304"/>
        <w:gridCol w:w="1304"/>
        <w:gridCol w:w="1305"/>
      </w:tblGrid>
      <w:tr w:rsidR="00637A96" w:rsidRPr="00E97A24" w14:paraId="0DA2A912" w14:textId="77777777" w:rsidTr="00BF3277">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14:paraId="3904F536" w14:textId="77777777" w:rsidR="00637A96" w:rsidRPr="00E97A24" w:rsidRDefault="00637A96" w:rsidP="00637A96">
            <w:r w:rsidRPr="00E97A24">
              <w:t>Service type</w:t>
            </w:r>
          </w:p>
        </w:tc>
        <w:tc>
          <w:tcPr>
            <w:tcW w:w="1304" w:type="dxa"/>
            <w:vAlign w:val="center"/>
          </w:tcPr>
          <w:p w14:paraId="0E3FE68C" w14:textId="77777777" w:rsidR="00637A96" w:rsidRPr="00E97A24" w:rsidRDefault="00637A96" w:rsidP="00637A96">
            <w:pPr>
              <w:jc w:val="right"/>
            </w:pPr>
            <w:r>
              <w:t>Dec</w:t>
            </w:r>
            <w:r w:rsidRPr="00E97A24">
              <w:t>. 16</w:t>
            </w:r>
          </w:p>
        </w:tc>
        <w:tc>
          <w:tcPr>
            <w:tcW w:w="1304" w:type="dxa"/>
            <w:vAlign w:val="center"/>
          </w:tcPr>
          <w:p w14:paraId="447C38BD" w14:textId="77777777" w:rsidR="00637A96" w:rsidRPr="00E97A24" w:rsidRDefault="00637A96" w:rsidP="00637A96">
            <w:pPr>
              <w:jc w:val="right"/>
            </w:pPr>
            <w:r>
              <w:t>Mar. 17</w:t>
            </w:r>
          </w:p>
        </w:tc>
        <w:tc>
          <w:tcPr>
            <w:tcW w:w="1304" w:type="dxa"/>
            <w:vAlign w:val="center"/>
          </w:tcPr>
          <w:p w14:paraId="6C99871F" w14:textId="77777777" w:rsidR="00637A96" w:rsidRPr="00E97A24" w:rsidRDefault="00637A96" w:rsidP="00637A96">
            <w:pPr>
              <w:jc w:val="right"/>
            </w:pPr>
            <w:r>
              <w:t>Jun. 17</w:t>
            </w:r>
          </w:p>
        </w:tc>
        <w:tc>
          <w:tcPr>
            <w:tcW w:w="1304" w:type="dxa"/>
            <w:vAlign w:val="center"/>
          </w:tcPr>
          <w:p w14:paraId="58E18FA5" w14:textId="77777777" w:rsidR="00637A96" w:rsidRPr="00E97A24" w:rsidRDefault="00637A96" w:rsidP="00637A96">
            <w:pPr>
              <w:jc w:val="right"/>
            </w:pPr>
            <w:r>
              <w:t>Sep. 17</w:t>
            </w:r>
          </w:p>
        </w:tc>
        <w:tc>
          <w:tcPr>
            <w:tcW w:w="1305" w:type="dxa"/>
            <w:vAlign w:val="center"/>
          </w:tcPr>
          <w:p w14:paraId="60508F9F" w14:textId="77777777" w:rsidR="00637A96" w:rsidRPr="00E97A24" w:rsidRDefault="00637A96" w:rsidP="00637A96">
            <w:pPr>
              <w:jc w:val="right"/>
            </w:pPr>
            <w:r>
              <w:t>Dec. 17</w:t>
            </w:r>
          </w:p>
        </w:tc>
      </w:tr>
      <w:tr w:rsidR="00637A96" w:rsidRPr="00E97A24" w14:paraId="40C51438" w14:textId="77777777" w:rsidTr="00183D73">
        <w:trPr>
          <w:trHeight w:hRule="exact" w:val="397"/>
        </w:trPr>
        <w:tc>
          <w:tcPr>
            <w:tcW w:w="3085" w:type="dxa"/>
            <w:vAlign w:val="center"/>
          </w:tcPr>
          <w:p w14:paraId="343CD701" w14:textId="77777777" w:rsidR="00637A96" w:rsidRPr="00E97A24" w:rsidRDefault="00637A96" w:rsidP="00637A96">
            <w:r w:rsidRPr="00E97A24">
              <w:t>Long Day Care</w:t>
            </w:r>
          </w:p>
        </w:tc>
        <w:tc>
          <w:tcPr>
            <w:tcW w:w="1304" w:type="dxa"/>
            <w:vAlign w:val="center"/>
          </w:tcPr>
          <w:p w14:paraId="1D11156F" w14:textId="77777777" w:rsidR="00637A96" w:rsidRPr="00E97A24" w:rsidRDefault="00637A96" w:rsidP="00637A96">
            <w:pPr>
              <w:jc w:val="right"/>
              <w:rPr>
                <w:rFonts w:ascii="Calibri" w:hAnsi="Calibri" w:cs="Calibri"/>
                <w:color w:val="000000"/>
                <w:szCs w:val="20"/>
              </w:rPr>
            </w:pPr>
            <w:r>
              <w:rPr>
                <w:rFonts w:ascii="Calibri" w:hAnsi="Calibri" w:cs="Calibri"/>
                <w:color w:val="000000"/>
                <w:szCs w:val="20"/>
              </w:rPr>
              <w:t>7,051</w:t>
            </w:r>
          </w:p>
        </w:tc>
        <w:tc>
          <w:tcPr>
            <w:tcW w:w="1304" w:type="dxa"/>
            <w:vAlign w:val="center"/>
          </w:tcPr>
          <w:p w14:paraId="33701586" w14:textId="77777777" w:rsidR="00637A96" w:rsidRPr="00E97A24" w:rsidRDefault="00637A96" w:rsidP="00637A96">
            <w:pPr>
              <w:jc w:val="right"/>
              <w:rPr>
                <w:rFonts w:ascii="Calibri" w:hAnsi="Calibri" w:cs="Calibri"/>
                <w:color w:val="000000"/>
                <w:szCs w:val="20"/>
              </w:rPr>
            </w:pPr>
            <w:r>
              <w:rPr>
                <w:rFonts w:ascii="Calibri" w:hAnsi="Calibri" w:cs="Calibri"/>
                <w:color w:val="000000"/>
                <w:szCs w:val="20"/>
              </w:rPr>
              <w:t>7,145</w:t>
            </w:r>
          </w:p>
        </w:tc>
        <w:tc>
          <w:tcPr>
            <w:tcW w:w="1304" w:type="dxa"/>
            <w:vAlign w:val="center"/>
          </w:tcPr>
          <w:p w14:paraId="6DF6731E" w14:textId="77777777" w:rsidR="00637A96" w:rsidRPr="00E97A24" w:rsidRDefault="00637A96" w:rsidP="00637A96">
            <w:pPr>
              <w:jc w:val="right"/>
              <w:rPr>
                <w:rFonts w:ascii="Calibri" w:hAnsi="Calibri" w:cs="Calibri"/>
                <w:color w:val="000000"/>
                <w:szCs w:val="20"/>
              </w:rPr>
            </w:pPr>
            <w:r>
              <w:rPr>
                <w:rFonts w:ascii="Calibri" w:hAnsi="Calibri" w:cs="Calibri"/>
                <w:color w:val="000000"/>
                <w:szCs w:val="20"/>
              </w:rPr>
              <w:t>7,184</w:t>
            </w:r>
          </w:p>
        </w:tc>
        <w:tc>
          <w:tcPr>
            <w:tcW w:w="1304" w:type="dxa"/>
            <w:vAlign w:val="center"/>
          </w:tcPr>
          <w:p w14:paraId="22AB4401" w14:textId="77777777" w:rsidR="00637A96" w:rsidRPr="00183D73" w:rsidRDefault="00637A96" w:rsidP="00637A96">
            <w:pPr>
              <w:jc w:val="right"/>
              <w:rPr>
                <w:rFonts w:ascii="Calibri" w:hAnsi="Calibri" w:cs="Calibri"/>
                <w:color w:val="000000"/>
                <w:szCs w:val="20"/>
              </w:rPr>
            </w:pPr>
            <w:r w:rsidRPr="00183D73">
              <w:rPr>
                <w:rFonts w:ascii="Calibri" w:hAnsi="Calibri" w:cs="Calibri"/>
                <w:color w:val="000000"/>
                <w:szCs w:val="20"/>
              </w:rPr>
              <w:t>7,256</w:t>
            </w:r>
          </w:p>
        </w:tc>
        <w:tc>
          <w:tcPr>
            <w:tcW w:w="1305" w:type="dxa"/>
            <w:vAlign w:val="center"/>
          </w:tcPr>
          <w:p w14:paraId="1F5CA8D1" w14:textId="77777777" w:rsidR="00637A96" w:rsidRPr="00183D73" w:rsidRDefault="00637A96" w:rsidP="00637A96">
            <w:pPr>
              <w:jc w:val="right"/>
              <w:rPr>
                <w:rFonts w:ascii="Calibri" w:hAnsi="Calibri" w:cs="Calibri"/>
                <w:color w:val="000000"/>
                <w:szCs w:val="20"/>
              </w:rPr>
            </w:pPr>
            <w:r>
              <w:rPr>
                <w:rFonts w:ascii="Calibri" w:hAnsi="Calibri" w:cs="Calibri"/>
                <w:color w:val="000000"/>
                <w:szCs w:val="20"/>
              </w:rPr>
              <w:t>7,349</w:t>
            </w:r>
          </w:p>
        </w:tc>
      </w:tr>
      <w:tr w:rsidR="00637A96" w:rsidRPr="00E97A24" w14:paraId="5A4F87DB" w14:textId="77777777" w:rsidTr="00183D73">
        <w:trPr>
          <w:trHeight w:hRule="exact" w:val="397"/>
        </w:trPr>
        <w:tc>
          <w:tcPr>
            <w:tcW w:w="3085" w:type="dxa"/>
            <w:vAlign w:val="center"/>
          </w:tcPr>
          <w:p w14:paraId="63A58E52" w14:textId="77777777" w:rsidR="00637A96" w:rsidRPr="00E97A24" w:rsidRDefault="00637A96" w:rsidP="00637A96">
            <w:r w:rsidRPr="00E97A24">
              <w:t>Family Day Care and In-Home Care</w:t>
            </w:r>
          </w:p>
        </w:tc>
        <w:tc>
          <w:tcPr>
            <w:tcW w:w="1304" w:type="dxa"/>
            <w:vAlign w:val="center"/>
          </w:tcPr>
          <w:p w14:paraId="6151C1CB" w14:textId="77777777" w:rsidR="00637A96" w:rsidRPr="00E97A24" w:rsidRDefault="00637A96" w:rsidP="00637A96">
            <w:pPr>
              <w:jc w:val="right"/>
              <w:rPr>
                <w:rFonts w:ascii="Calibri" w:hAnsi="Calibri" w:cs="Calibri"/>
                <w:color w:val="000000"/>
                <w:szCs w:val="20"/>
              </w:rPr>
            </w:pPr>
            <w:r>
              <w:rPr>
                <w:rFonts w:ascii="Calibri" w:hAnsi="Calibri" w:cs="Calibri"/>
                <w:color w:val="000000"/>
                <w:szCs w:val="20"/>
              </w:rPr>
              <w:t>881</w:t>
            </w:r>
          </w:p>
        </w:tc>
        <w:tc>
          <w:tcPr>
            <w:tcW w:w="1304" w:type="dxa"/>
            <w:vAlign w:val="center"/>
          </w:tcPr>
          <w:p w14:paraId="18847911" w14:textId="77777777" w:rsidR="00637A96" w:rsidRPr="00E97A24" w:rsidRDefault="00637A96" w:rsidP="00637A96">
            <w:pPr>
              <w:jc w:val="right"/>
              <w:rPr>
                <w:rFonts w:ascii="Calibri" w:hAnsi="Calibri" w:cs="Calibri"/>
                <w:color w:val="000000"/>
                <w:szCs w:val="20"/>
              </w:rPr>
            </w:pPr>
            <w:r>
              <w:rPr>
                <w:rFonts w:ascii="Calibri" w:hAnsi="Calibri" w:cs="Calibri"/>
                <w:color w:val="000000"/>
                <w:szCs w:val="20"/>
              </w:rPr>
              <w:t>858</w:t>
            </w:r>
          </w:p>
        </w:tc>
        <w:tc>
          <w:tcPr>
            <w:tcW w:w="1304" w:type="dxa"/>
            <w:vAlign w:val="center"/>
          </w:tcPr>
          <w:p w14:paraId="2D253F5E" w14:textId="77777777" w:rsidR="00637A96" w:rsidRPr="00E97A24" w:rsidRDefault="00637A96" w:rsidP="00637A96">
            <w:pPr>
              <w:jc w:val="right"/>
              <w:rPr>
                <w:rFonts w:ascii="Calibri" w:hAnsi="Calibri" w:cs="Calibri"/>
                <w:color w:val="000000"/>
                <w:szCs w:val="20"/>
              </w:rPr>
            </w:pPr>
            <w:r>
              <w:rPr>
                <w:rFonts w:ascii="Calibri" w:hAnsi="Calibri" w:cs="Calibri"/>
                <w:color w:val="000000"/>
                <w:szCs w:val="20"/>
              </w:rPr>
              <w:t>818</w:t>
            </w:r>
          </w:p>
        </w:tc>
        <w:tc>
          <w:tcPr>
            <w:tcW w:w="1304" w:type="dxa"/>
            <w:vAlign w:val="center"/>
          </w:tcPr>
          <w:p w14:paraId="08FCC9DA" w14:textId="77777777" w:rsidR="00637A96" w:rsidRPr="00183D73" w:rsidRDefault="00637A96" w:rsidP="00637A96">
            <w:pPr>
              <w:jc w:val="right"/>
              <w:rPr>
                <w:rFonts w:ascii="Calibri" w:hAnsi="Calibri" w:cs="Calibri"/>
                <w:color w:val="000000"/>
                <w:szCs w:val="20"/>
              </w:rPr>
            </w:pPr>
            <w:r w:rsidRPr="00183D73">
              <w:rPr>
                <w:rFonts w:ascii="Calibri" w:hAnsi="Calibri" w:cs="Calibri"/>
                <w:color w:val="000000"/>
                <w:szCs w:val="20"/>
              </w:rPr>
              <w:t>773</w:t>
            </w:r>
          </w:p>
        </w:tc>
        <w:tc>
          <w:tcPr>
            <w:tcW w:w="1305" w:type="dxa"/>
            <w:vAlign w:val="center"/>
          </w:tcPr>
          <w:p w14:paraId="64D8555C" w14:textId="77777777" w:rsidR="00637A96" w:rsidRPr="00183D73" w:rsidRDefault="00637A96" w:rsidP="00637A96">
            <w:pPr>
              <w:jc w:val="right"/>
              <w:rPr>
                <w:rFonts w:ascii="Calibri" w:hAnsi="Calibri" w:cs="Calibri"/>
                <w:color w:val="000000"/>
                <w:szCs w:val="20"/>
              </w:rPr>
            </w:pPr>
            <w:r>
              <w:rPr>
                <w:rFonts w:ascii="Calibri" w:hAnsi="Calibri" w:cs="Calibri"/>
                <w:color w:val="000000"/>
                <w:szCs w:val="20"/>
              </w:rPr>
              <w:t>728</w:t>
            </w:r>
          </w:p>
        </w:tc>
      </w:tr>
      <w:tr w:rsidR="00637A96" w:rsidRPr="00E97A24" w14:paraId="29FD8A1A" w14:textId="77777777" w:rsidTr="00183D73">
        <w:trPr>
          <w:trHeight w:hRule="exact" w:val="397"/>
        </w:trPr>
        <w:tc>
          <w:tcPr>
            <w:tcW w:w="3085" w:type="dxa"/>
            <w:vAlign w:val="center"/>
          </w:tcPr>
          <w:p w14:paraId="381BC9CE" w14:textId="77777777" w:rsidR="00637A96" w:rsidRPr="00E97A24" w:rsidRDefault="00637A96" w:rsidP="00637A96">
            <w:r w:rsidRPr="00E97A24">
              <w:t>Occasional Care</w:t>
            </w:r>
          </w:p>
        </w:tc>
        <w:tc>
          <w:tcPr>
            <w:tcW w:w="1304" w:type="dxa"/>
            <w:vAlign w:val="center"/>
          </w:tcPr>
          <w:p w14:paraId="1D19B73C" w14:textId="77777777" w:rsidR="00637A96" w:rsidRPr="00E97A24" w:rsidRDefault="00637A96" w:rsidP="00637A96">
            <w:pPr>
              <w:jc w:val="right"/>
              <w:rPr>
                <w:rFonts w:ascii="Calibri" w:hAnsi="Calibri" w:cs="Calibri"/>
                <w:color w:val="000000"/>
                <w:szCs w:val="20"/>
              </w:rPr>
            </w:pPr>
            <w:r w:rsidRPr="00E97A24">
              <w:rPr>
                <w:rFonts w:ascii="Calibri" w:hAnsi="Calibri" w:cs="Calibri"/>
                <w:color w:val="000000"/>
                <w:szCs w:val="20"/>
              </w:rPr>
              <w:t>110</w:t>
            </w:r>
          </w:p>
        </w:tc>
        <w:tc>
          <w:tcPr>
            <w:tcW w:w="1304" w:type="dxa"/>
            <w:vAlign w:val="center"/>
          </w:tcPr>
          <w:p w14:paraId="7E9732A3" w14:textId="77777777" w:rsidR="00637A96" w:rsidRPr="00E97A24" w:rsidRDefault="00637A96" w:rsidP="00637A96">
            <w:pPr>
              <w:jc w:val="right"/>
              <w:rPr>
                <w:rFonts w:ascii="Calibri" w:hAnsi="Calibri" w:cs="Calibri"/>
                <w:color w:val="000000"/>
                <w:szCs w:val="20"/>
              </w:rPr>
            </w:pPr>
            <w:r>
              <w:rPr>
                <w:rFonts w:ascii="Calibri" w:hAnsi="Calibri" w:cs="Calibri"/>
                <w:color w:val="000000"/>
                <w:szCs w:val="20"/>
              </w:rPr>
              <w:t>106</w:t>
            </w:r>
          </w:p>
        </w:tc>
        <w:tc>
          <w:tcPr>
            <w:tcW w:w="1304" w:type="dxa"/>
            <w:vAlign w:val="center"/>
          </w:tcPr>
          <w:p w14:paraId="097EA01D" w14:textId="77777777" w:rsidR="00637A96" w:rsidRPr="00E97A24" w:rsidRDefault="00637A96" w:rsidP="00637A96">
            <w:pPr>
              <w:jc w:val="right"/>
              <w:rPr>
                <w:rFonts w:ascii="Calibri" w:hAnsi="Calibri" w:cs="Calibri"/>
                <w:color w:val="000000"/>
                <w:szCs w:val="20"/>
              </w:rPr>
            </w:pPr>
            <w:r>
              <w:rPr>
                <w:rFonts w:ascii="Calibri" w:hAnsi="Calibri" w:cs="Calibri"/>
                <w:color w:val="000000"/>
                <w:szCs w:val="20"/>
              </w:rPr>
              <w:t>106</w:t>
            </w:r>
          </w:p>
        </w:tc>
        <w:tc>
          <w:tcPr>
            <w:tcW w:w="1304" w:type="dxa"/>
            <w:vAlign w:val="center"/>
          </w:tcPr>
          <w:p w14:paraId="59D1269D" w14:textId="77777777" w:rsidR="00637A96" w:rsidRPr="00183D73" w:rsidRDefault="00637A96" w:rsidP="00637A96">
            <w:pPr>
              <w:jc w:val="right"/>
              <w:rPr>
                <w:rFonts w:ascii="Calibri" w:hAnsi="Calibri" w:cs="Calibri"/>
                <w:color w:val="000000"/>
                <w:szCs w:val="20"/>
              </w:rPr>
            </w:pPr>
            <w:r w:rsidRPr="00183D73">
              <w:rPr>
                <w:rFonts w:ascii="Calibri" w:hAnsi="Calibri" w:cs="Calibri"/>
                <w:color w:val="000000"/>
                <w:szCs w:val="20"/>
              </w:rPr>
              <w:t>106</w:t>
            </w:r>
          </w:p>
        </w:tc>
        <w:tc>
          <w:tcPr>
            <w:tcW w:w="1305" w:type="dxa"/>
            <w:vAlign w:val="center"/>
          </w:tcPr>
          <w:p w14:paraId="47C34A13" w14:textId="77777777" w:rsidR="00637A96" w:rsidRPr="00183D73" w:rsidRDefault="00637A96" w:rsidP="00637A96">
            <w:pPr>
              <w:jc w:val="right"/>
              <w:rPr>
                <w:rFonts w:ascii="Calibri" w:hAnsi="Calibri" w:cs="Calibri"/>
                <w:color w:val="000000"/>
                <w:szCs w:val="20"/>
              </w:rPr>
            </w:pPr>
            <w:r w:rsidRPr="00183D73">
              <w:rPr>
                <w:rFonts w:ascii="Calibri" w:hAnsi="Calibri" w:cs="Calibri"/>
                <w:color w:val="000000"/>
                <w:szCs w:val="20"/>
              </w:rPr>
              <w:t>106</w:t>
            </w:r>
          </w:p>
        </w:tc>
      </w:tr>
      <w:tr w:rsidR="00637A96" w:rsidRPr="00E97A24" w14:paraId="1A1FC310" w14:textId="77777777" w:rsidTr="00183D73">
        <w:trPr>
          <w:trHeight w:hRule="exact" w:val="397"/>
        </w:trPr>
        <w:tc>
          <w:tcPr>
            <w:tcW w:w="3085" w:type="dxa"/>
            <w:tcBorders>
              <w:bottom w:val="single" w:sz="4" w:space="0" w:color="auto"/>
            </w:tcBorders>
            <w:vAlign w:val="center"/>
          </w:tcPr>
          <w:p w14:paraId="7EA7E10E" w14:textId="77777777" w:rsidR="00637A96" w:rsidRPr="00E97A24" w:rsidRDefault="00637A96" w:rsidP="00637A96">
            <w:r w:rsidRPr="00E97A24">
              <w:t>Outside School Hours Care</w:t>
            </w:r>
          </w:p>
        </w:tc>
        <w:tc>
          <w:tcPr>
            <w:tcW w:w="1304" w:type="dxa"/>
            <w:tcBorders>
              <w:bottom w:val="single" w:sz="4" w:space="0" w:color="auto"/>
            </w:tcBorders>
            <w:vAlign w:val="center"/>
          </w:tcPr>
          <w:p w14:paraId="0971DF95" w14:textId="77777777" w:rsidR="00637A96" w:rsidRPr="00E97A24" w:rsidRDefault="00637A96" w:rsidP="00637A96">
            <w:pPr>
              <w:jc w:val="right"/>
              <w:rPr>
                <w:rFonts w:ascii="Calibri" w:hAnsi="Calibri" w:cs="Calibri"/>
                <w:color w:val="000000"/>
                <w:szCs w:val="20"/>
              </w:rPr>
            </w:pPr>
            <w:r>
              <w:rPr>
                <w:rFonts w:ascii="Calibri" w:hAnsi="Calibri" w:cs="Calibri"/>
                <w:color w:val="000000"/>
                <w:szCs w:val="20"/>
              </w:rPr>
              <w:t>9,873</w:t>
            </w:r>
          </w:p>
        </w:tc>
        <w:tc>
          <w:tcPr>
            <w:tcW w:w="1304" w:type="dxa"/>
            <w:tcBorders>
              <w:bottom w:val="single" w:sz="4" w:space="0" w:color="auto"/>
            </w:tcBorders>
            <w:vAlign w:val="center"/>
          </w:tcPr>
          <w:p w14:paraId="709B1697" w14:textId="77777777" w:rsidR="00637A96" w:rsidRPr="00E97A24" w:rsidRDefault="00637A96" w:rsidP="00637A96">
            <w:pPr>
              <w:jc w:val="right"/>
              <w:rPr>
                <w:rFonts w:ascii="Calibri" w:hAnsi="Calibri" w:cs="Calibri"/>
                <w:color w:val="000000"/>
                <w:szCs w:val="20"/>
              </w:rPr>
            </w:pPr>
            <w:r>
              <w:rPr>
                <w:rFonts w:ascii="Calibri" w:hAnsi="Calibri" w:cs="Calibri"/>
                <w:color w:val="000000"/>
                <w:szCs w:val="20"/>
              </w:rPr>
              <w:t>10,209</w:t>
            </w:r>
          </w:p>
        </w:tc>
        <w:tc>
          <w:tcPr>
            <w:tcW w:w="1304" w:type="dxa"/>
            <w:tcBorders>
              <w:bottom w:val="single" w:sz="4" w:space="0" w:color="auto"/>
            </w:tcBorders>
            <w:vAlign w:val="center"/>
          </w:tcPr>
          <w:p w14:paraId="08BE994B" w14:textId="77777777" w:rsidR="00637A96" w:rsidRPr="00E97A24" w:rsidRDefault="00637A96" w:rsidP="00637A96">
            <w:pPr>
              <w:jc w:val="right"/>
              <w:rPr>
                <w:rFonts w:ascii="Calibri" w:hAnsi="Calibri" w:cs="Calibri"/>
                <w:color w:val="000000"/>
                <w:szCs w:val="20"/>
              </w:rPr>
            </w:pPr>
            <w:r>
              <w:rPr>
                <w:rFonts w:ascii="Calibri" w:hAnsi="Calibri" w:cs="Calibri"/>
                <w:color w:val="000000"/>
                <w:szCs w:val="20"/>
              </w:rPr>
              <w:t>10,353</w:t>
            </w:r>
          </w:p>
        </w:tc>
        <w:tc>
          <w:tcPr>
            <w:tcW w:w="1304" w:type="dxa"/>
            <w:tcBorders>
              <w:bottom w:val="single" w:sz="4" w:space="0" w:color="auto"/>
            </w:tcBorders>
            <w:vAlign w:val="center"/>
          </w:tcPr>
          <w:p w14:paraId="130B7E3B" w14:textId="77777777" w:rsidR="00637A96" w:rsidRPr="00183D73" w:rsidRDefault="00637A96" w:rsidP="00637A96">
            <w:pPr>
              <w:jc w:val="right"/>
              <w:rPr>
                <w:rFonts w:ascii="Calibri" w:hAnsi="Calibri" w:cs="Calibri"/>
                <w:color w:val="000000"/>
                <w:szCs w:val="20"/>
              </w:rPr>
            </w:pPr>
            <w:r w:rsidRPr="00183D73">
              <w:rPr>
                <w:rFonts w:ascii="Calibri" w:hAnsi="Calibri" w:cs="Calibri"/>
                <w:color w:val="000000"/>
                <w:szCs w:val="20"/>
              </w:rPr>
              <w:t>10,385</w:t>
            </w:r>
          </w:p>
        </w:tc>
        <w:tc>
          <w:tcPr>
            <w:tcW w:w="1305" w:type="dxa"/>
            <w:tcBorders>
              <w:bottom w:val="single" w:sz="4" w:space="0" w:color="auto"/>
            </w:tcBorders>
            <w:vAlign w:val="center"/>
          </w:tcPr>
          <w:p w14:paraId="3AF668D0" w14:textId="77777777" w:rsidR="00637A96" w:rsidRPr="00183D73" w:rsidRDefault="00637A96" w:rsidP="00637A96">
            <w:pPr>
              <w:jc w:val="right"/>
              <w:rPr>
                <w:rFonts w:ascii="Calibri" w:hAnsi="Calibri" w:cs="Calibri"/>
                <w:color w:val="000000"/>
                <w:szCs w:val="20"/>
              </w:rPr>
            </w:pPr>
            <w:r>
              <w:rPr>
                <w:rFonts w:ascii="Calibri" w:hAnsi="Calibri" w:cs="Calibri"/>
                <w:color w:val="000000"/>
                <w:szCs w:val="20"/>
              </w:rPr>
              <w:t>10,341</w:t>
            </w:r>
          </w:p>
        </w:tc>
      </w:tr>
      <w:tr w:rsidR="00637A96" w:rsidRPr="00E97A24" w14:paraId="0AFB9878" w14:textId="77777777" w:rsidTr="00183D73">
        <w:trPr>
          <w:trHeight w:hRule="exact" w:val="397"/>
        </w:trPr>
        <w:tc>
          <w:tcPr>
            <w:tcW w:w="3085" w:type="dxa"/>
            <w:tcBorders>
              <w:top w:val="single" w:sz="4" w:space="0" w:color="auto"/>
              <w:bottom w:val="single" w:sz="4" w:space="0" w:color="auto"/>
            </w:tcBorders>
            <w:vAlign w:val="center"/>
          </w:tcPr>
          <w:p w14:paraId="4F8B0BF0" w14:textId="77777777" w:rsidR="00637A96" w:rsidRPr="00E97A24" w:rsidRDefault="00637A96" w:rsidP="00637A96">
            <w:pPr>
              <w:rPr>
                <w:b/>
              </w:rPr>
            </w:pPr>
            <w:r w:rsidRPr="00E97A24">
              <w:rPr>
                <w:b/>
              </w:rPr>
              <w:t>Total</w:t>
            </w:r>
          </w:p>
        </w:tc>
        <w:tc>
          <w:tcPr>
            <w:tcW w:w="1304" w:type="dxa"/>
            <w:tcBorders>
              <w:top w:val="single" w:sz="4" w:space="0" w:color="auto"/>
              <w:bottom w:val="single" w:sz="4" w:space="0" w:color="auto"/>
            </w:tcBorders>
            <w:vAlign w:val="center"/>
          </w:tcPr>
          <w:p w14:paraId="2455C8D6" w14:textId="77777777" w:rsidR="00637A96" w:rsidRPr="00E97A24" w:rsidRDefault="00637A96" w:rsidP="00637A96">
            <w:pPr>
              <w:jc w:val="right"/>
              <w:rPr>
                <w:rFonts w:ascii="Calibri" w:hAnsi="Calibri" w:cs="Calibri"/>
                <w:b/>
                <w:color w:val="000000"/>
                <w:szCs w:val="20"/>
              </w:rPr>
            </w:pPr>
            <w:r>
              <w:rPr>
                <w:rFonts w:ascii="Calibri" w:hAnsi="Calibri" w:cs="Calibri"/>
                <w:b/>
                <w:color w:val="000000"/>
                <w:szCs w:val="20"/>
              </w:rPr>
              <w:t>17,915</w:t>
            </w:r>
          </w:p>
        </w:tc>
        <w:tc>
          <w:tcPr>
            <w:tcW w:w="1304" w:type="dxa"/>
            <w:tcBorders>
              <w:top w:val="single" w:sz="4" w:space="0" w:color="auto"/>
              <w:bottom w:val="single" w:sz="4" w:space="0" w:color="auto"/>
            </w:tcBorders>
            <w:vAlign w:val="center"/>
          </w:tcPr>
          <w:p w14:paraId="0A067AA2" w14:textId="77777777" w:rsidR="00637A96" w:rsidRPr="00E97A24" w:rsidRDefault="00637A96" w:rsidP="00637A96">
            <w:pPr>
              <w:jc w:val="right"/>
              <w:rPr>
                <w:rFonts w:ascii="Calibri" w:hAnsi="Calibri" w:cs="Calibri"/>
                <w:b/>
                <w:color w:val="000000"/>
                <w:szCs w:val="20"/>
              </w:rPr>
            </w:pPr>
            <w:r>
              <w:rPr>
                <w:rFonts w:ascii="Calibri" w:hAnsi="Calibri" w:cs="Calibri"/>
                <w:b/>
                <w:color w:val="000000"/>
                <w:szCs w:val="20"/>
              </w:rPr>
              <w:t>18,318</w:t>
            </w:r>
          </w:p>
        </w:tc>
        <w:tc>
          <w:tcPr>
            <w:tcW w:w="1304" w:type="dxa"/>
            <w:tcBorders>
              <w:top w:val="single" w:sz="4" w:space="0" w:color="auto"/>
              <w:bottom w:val="single" w:sz="4" w:space="0" w:color="auto"/>
            </w:tcBorders>
            <w:vAlign w:val="center"/>
          </w:tcPr>
          <w:p w14:paraId="359B57DE" w14:textId="77777777" w:rsidR="00637A96" w:rsidRPr="00E97A24" w:rsidRDefault="00637A96" w:rsidP="00637A96">
            <w:pPr>
              <w:jc w:val="right"/>
              <w:rPr>
                <w:rFonts w:ascii="Calibri" w:hAnsi="Calibri" w:cs="Calibri"/>
                <w:b/>
                <w:color w:val="000000"/>
                <w:szCs w:val="20"/>
              </w:rPr>
            </w:pPr>
            <w:r>
              <w:rPr>
                <w:rFonts w:ascii="Calibri" w:hAnsi="Calibri" w:cs="Calibri"/>
                <w:b/>
                <w:color w:val="000000"/>
                <w:szCs w:val="20"/>
              </w:rPr>
              <w:t>18,461</w:t>
            </w:r>
          </w:p>
        </w:tc>
        <w:tc>
          <w:tcPr>
            <w:tcW w:w="1304" w:type="dxa"/>
            <w:tcBorders>
              <w:top w:val="single" w:sz="4" w:space="0" w:color="auto"/>
              <w:bottom w:val="single" w:sz="4" w:space="0" w:color="auto"/>
            </w:tcBorders>
            <w:vAlign w:val="center"/>
          </w:tcPr>
          <w:p w14:paraId="2386B046" w14:textId="77777777" w:rsidR="00637A96" w:rsidRPr="00183D73" w:rsidRDefault="00637A96" w:rsidP="00637A96">
            <w:pPr>
              <w:jc w:val="right"/>
              <w:rPr>
                <w:rFonts w:ascii="Calibri" w:hAnsi="Calibri" w:cs="Calibri"/>
                <w:b/>
                <w:color w:val="000000"/>
                <w:szCs w:val="20"/>
              </w:rPr>
            </w:pPr>
            <w:r w:rsidRPr="00183D73">
              <w:rPr>
                <w:rFonts w:ascii="Calibri" w:hAnsi="Calibri" w:cs="Calibri"/>
                <w:b/>
                <w:color w:val="000000"/>
                <w:szCs w:val="20"/>
              </w:rPr>
              <w:t>18,520</w:t>
            </w:r>
          </w:p>
        </w:tc>
        <w:tc>
          <w:tcPr>
            <w:tcW w:w="1305" w:type="dxa"/>
            <w:tcBorders>
              <w:top w:val="single" w:sz="4" w:space="0" w:color="auto"/>
              <w:bottom w:val="single" w:sz="4" w:space="0" w:color="auto"/>
            </w:tcBorders>
            <w:vAlign w:val="center"/>
          </w:tcPr>
          <w:p w14:paraId="012531FE" w14:textId="77777777" w:rsidR="00637A96" w:rsidRPr="00183D73" w:rsidRDefault="007A3E57" w:rsidP="00637A96">
            <w:pPr>
              <w:jc w:val="right"/>
              <w:rPr>
                <w:rFonts w:ascii="Calibri" w:hAnsi="Calibri" w:cs="Calibri"/>
                <w:b/>
                <w:color w:val="000000"/>
                <w:szCs w:val="20"/>
              </w:rPr>
            </w:pPr>
            <w:r>
              <w:rPr>
                <w:rFonts w:ascii="Calibri" w:hAnsi="Calibri" w:cs="Calibri"/>
                <w:b/>
                <w:color w:val="000000"/>
                <w:szCs w:val="20"/>
              </w:rPr>
              <w:t>18,524</w:t>
            </w:r>
          </w:p>
        </w:tc>
      </w:tr>
    </w:tbl>
    <w:p w14:paraId="7114FA1A" w14:textId="77777777" w:rsidR="00666C82" w:rsidRPr="00E97A24" w:rsidRDefault="00666C82" w:rsidP="00666C82">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14:paraId="4CCB99DD" w14:textId="77777777" w:rsidR="004576CA" w:rsidRPr="00E97A24" w:rsidRDefault="004576CA" w:rsidP="004576CA">
      <w:r w:rsidRPr="00E97A24">
        <w:t xml:space="preserve">In the </w:t>
      </w:r>
      <w:r w:rsidR="007842D1">
        <w:t>December</w:t>
      </w:r>
      <w:r w:rsidR="006E7EE3" w:rsidRPr="00E97A24">
        <w:t xml:space="preserve"> </w:t>
      </w:r>
      <w:r w:rsidRPr="00E97A24">
        <w:t>quarter 201</w:t>
      </w:r>
      <w:r w:rsidR="002B39B9">
        <w:t>7</w:t>
      </w:r>
      <w:r w:rsidRPr="00E97A24">
        <w:t xml:space="preserve">, around one third of services </w:t>
      </w:r>
      <w:r w:rsidR="000C61B7" w:rsidRPr="000C61B7">
        <w:t xml:space="preserve">(34.6 per cent) </w:t>
      </w:r>
      <w:r w:rsidRPr="00E97A24">
        <w:t>were located in New South Wales</w:t>
      </w:r>
      <w:r w:rsidR="000C61B7">
        <w:t>,</w:t>
      </w:r>
      <w:r w:rsidRPr="00E97A24">
        <w:t xml:space="preserve"> with </w:t>
      </w:r>
      <w:r w:rsidR="00634619" w:rsidRPr="00E97A24">
        <w:t>2</w:t>
      </w:r>
      <w:r w:rsidR="000C61B7">
        <w:t>3</w:t>
      </w:r>
      <w:r w:rsidR="00634619" w:rsidRPr="00E97A24">
        <w:t>.</w:t>
      </w:r>
      <w:r w:rsidR="000C61B7">
        <w:t>0</w:t>
      </w:r>
      <w:r w:rsidR="00527656" w:rsidRPr="00E97A24">
        <w:t xml:space="preserve"> </w:t>
      </w:r>
      <w:r w:rsidRPr="00E97A24">
        <w:t xml:space="preserve">per cent in Victoria and </w:t>
      </w:r>
      <w:r w:rsidR="000640FC" w:rsidRPr="00E97A24">
        <w:t>2</w:t>
      </w:r>
      <w:r w:rsidR="00D87787" w:rsidRPr="00E97A24">
        <w:t>0</w:t>
      </w:r>
      <w:r w:rsidR="003F76CE" w:rsidRPr="00E97A24">
        <w:t>.</w:t>
      </w:r>
      <w:r w:rsidR="000C61B7">
        <w:t>1</w:t>
      </w:r>
      <w:r w:rsidRPr="00E97A24">
        <w:t> per cent in Queensland.</w:t>
      </w:r>
    </w:p>
    <w:p w14:paraId="39DA906C" w14:textId="77777777" w:rsidR="00A861C8" w:rsidRDefault="004576CA" w:rsidP="005B02EC">
      <w:pPr>
        <w:pStyle w:val="Heading3"/>
        <w:spacing w:before="360"/>
      </w:pPr>
      <w:r w:rsidRPr="00A93CDF">
        <w:t xml:space="preserve">Figure 4: Number of approved services by service type and state and territory, </w:t>
      </w:r>
      <w:r w:rsidR="007842D1">
        <w:t>December</w:t>
      </w:r>
      <w:r w:rsidR="006E7EE3" w:rsidRPr="00A93CDF">
        <w:t xml:space="preserve"> </w:t>
      </w:r>
      <w:r w:rsidR="007300F4" w:rsidRPr="00A93CDF">
        <w:t>quarter 201</w:t>
      </w:r>
      <w:r w:rsidR="00A861C8" w:rsidRPr="00A93CDF">
        <w:t>7</w:t>
      </w:r>
    </w:p>
    <w:p w14:paraId="10E3509C" w14:textId="77777777" w:rsidR="005B02EC" w:rsidRDefault="005B02EC" w:rsidP="000C61B7">
      <w:pPr>
        <w:pStyle w:val="Source"/>
        <w:spacing w:after="0" w:line="240" w:lineRule="auto"/>
        <w:rPr>
          <w:sz w:val="16"/>
          <w:szCs w:val="16"/>
        </w:rPr>
      </w:pPr>
      <w:r>
        <w:rPr>
          <w:noProof/>
          <w:lang w:eastAsia="en-AU"/>
        </w:rPr>
        <w:drawing>
          <wp:inline distT="0" distB="0" distL="0" distR="0" wp14:anchorId="398F9147" wp14:editId="220D76AA">
            <wp:extent cx="6016625" cy="3796665"/>
            <wp:effectExtent l="0" t="0" r="3175" b="0"/>
            <wp:docPr id="14" name="Picture 14" descr="Fig. 4: Number of approved services by service type and state and territory, December quarter 2017." title="Fig. 4: Number of approved services by service type and state and territory, December quarter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016625" cy="3796665"/>
                    </a:xfrm>
                    <a:prstGeom prst="rect">
                      <a:avLst/>
                    </a:prstGeom>
                  </pic:spPr>
                </pic:pic>
              </a:graphicData>
            </a:graphic>
          </wp:inline>
        </w:drawing>
      </w:r>
    </w:p>
    <w:p w14:paraId="7B982E2F" w14:textId="77777777" w:rsidR="005B02EC" w:rsidRDefault="005B02EC" w:rsidP="000C61B7">
      <w:pPr>
        <w:pStyle w:val="Source"/>
        <w:spacing w:after="0" w:line="240" w:lineRule="auto"/>
        <w:rPr>
          <w:sz w:val="16"/>
          <w:szCs w:val="16"/>
        </w:rPr>
      </w:pPr>
    </w:p>
    <w:p w14:paraId="1830C626" w14:textId="77777777" w:rsidR="008101FC" w:rsidRDefault="00AF17D9" w:rsidP="000C61B7">
      <w:pPr>
        <w:pStyle w:val="Source"/>
        <w:spacing w:after="0" w:line="240" w:lineRule="auto"/>
        <w:rPr>
          <w:sz w:val="16"/>
          <w:szCs w:val="16"/>
        </w:rPr>
      </w:pPr>
      <w:r w:rsidRPr="00A93CDF">
        <w:rPr>
          <w:sz w:val="16"/>
          <w:szCs w:val="16"/>
        </w:rPr>
        <w:t>Source: Department of Education and Training administrative data.</w:t>
      </w:r>
    </w:p>
    <w:p w14:paraId="222E6A10" w14:textId="77777777" w:rsidR="008101FC" w:rsidRDefault="008101FC" w:rsidP="000C61B7">
      <w:pPr>
        <w:pStyle w:val="Source"/>
        <w:spacing w:after="0" w:line="240" w:lineRule="auto"/>
        <w:rPr>
          <w:sz w:val="16"/>
          <w:szCs w:val="16"/>
        </w:rPr>
      </w:pPr>
    </w:p>
    <w:p w14:paraId="69A79B83" w14:textId="77777777" w:rsidR="004576CA" w:rsidRPr="000C61B7" w:rsidRDefault="004576CA" w:rsidP="000C61B7">
      <w:pPr>
        <w:pStyle w:val="Source"/>
        <w:spacing w:after="0" w:line="240" w:lineRule="auto"/>
      </w:pPr>
      <w:r w:rsidRPr="00E97A24">
        <w:rPr>
          <w:sz w:val="16"/>
          <w:szCs w:val="16"/>
        </w:rPr>
        <w:br w:type="page"/>
      </w:r>
    </w:p>
    <w:p w14:paraId="5E05D72A" w14:textId="77777777" w:rsidR="007A6B8A" w:rsidRPr="00EB1437" w:rsidRDefault="007A6B8A" w:rsidP="007A6B8A">
      <w:pPr>
        <w:spacing w:before="200" w:after="0"/>
        <w:outlineLvl w:val="2"/>
        <w:rPr>
          <w:rFonts w:ascii="Calibri" w:eastAsiaTheme="majorEastAsia" w:hAnsi="Calibri" w:cstheme="majorBidi"/>
          <w:b/>
          <w:bCs/>
        </w:rPr>
      </w:pPr>
      <w:r w:rsidRPr="00EB1437">
        <w:rPr>
          <w:rFonts w:ascii="Calibri" w:eastAsiaTheme="majorEastAsia" w:hAnsi="Calibri" w:cstheme="majorBidi"/>
          <w:b/>
          <w:bCs/>
        </w:rPr>
        <w:t xml:space="preserve">Long description of Figure 4 Number of approved services by service type and state and territory, </w:t>
      </w:r>
      <w:r w:rsidRPr="00EB1437">
        <w:rPr>
          <w:rFonts w:ascii="Calibri" w:eastAsiaTheme="majorEastAsia" w:hAnsi="Calibri" w:cstheme="majorBidi"/>
          <w:b/>
          <w:bCs/>
        </w:rPr>
        <w:br/>
      </w:r>
      <w:r w:rsidR="007842D1">
        <w:rPr>
          <w:rFonts w:ascii="Calibri" w:eastAsiaTheme="majorEastAsia" w:hAnsi="Calibri" w:cstheme="majorBidi"/>
          <w:b/>
          <w:bCs/>
        </w:rPr>
        <w:t>December</w:t>
      </w:r>
      <w:r w:rsidRPr="00EB1437">
        <w:rPr>
          <w:rFonts w:ascii="Calibri" w:eastAsiaTheme="majorEastAsia" w:hAnsi="Calibri" w:cstheme="majorBidi"/>
          <w:b/>
          <w:bCs/>
        </w:rPr>
        <w:t xml:space="preserve"> quarter 2017</w:t>
      </w:r>
    </w:p>
    <w:tbl>
      <w:tblPr>
        <w:tblStyle w:val="DEEWRTable5"/>
        <w:tblW w:w="10031" w:type="dxa"/>
        <w:tblLayout w:type="fixed"/>
        <w:tblLook w:val="0420" w:firstRow="1" w:lastRow="0" w:firstColumn="0" w:lastColumn="0" w:noHBand="0" w:noVBand="1"/>
        <w:tblCaption w:val="Long description of Figure 4 Number of approved services by service type and state and territory, December quarter 2014"/>
        <w:tblDescription w:val="This table provides the Long description of Figure 4 Number of approved services by service type and state and territory, December quarter 2014"/>
      </w:tblPr>
      <w:tblGrid>
        <w:gridCol w:w="1951"/>
        <w:gridCol w:w="868"/>
        <w:gridCol w:w="868"/>
        <w:gridCol w:w="868"/>
        <w:gridCol w:w="869"/>
        <w:gridCol w:w="868"/>
        <w:gridCol w:w="868"/>
        <w:gridCol w:w="868"/>
        <w:gridCol w:w="869"/>
        <w:gridCol w:w="1134"/>
      </w:tblGrid>
      <w:tr w:rsidR="007A6B8A" w:rsidRPr="00EB1437" w14:paraId="674EDF2F" w14:textId="77777777" w:rsidTr="007A6B8A">
        <w:trPr>
          <w:cnfStyle w:val="100000000000" w:firstRow="1" w:lastRow="0" w:firstColumn="0" w:lastColumn="0" w:oddVBand="0" w:evenVBand="0" w:oddHBand="0" w:evenHBand="0" w:firstRowFirstColumn="0" w:firstRowLastColumn="0" w:lastRowFirstColumn="0" w:lastRowLastColumn="0"/>
          <w:trHeight w:val="428"/>
          <w:tblHeader/>
        </w:trPr>
        <w:tc>
          <w:tcPr>
            <w:tcW w:w="1951" w:type="dxa"/>
            <w:vAlign w:val="center"/>
          </w:tcPr>
          <w:p w14:paraId="211C59A6" w14:textId="77777777" w:rsidR="007A6B8A" w:rsidRPr="00EB1437" w:rsidRDefault="007A6B8A" w:rsidP="007A6B8A">
            <w:pPr>
              <w:spacing w:after="200" w:line="276" w:lineRule="auto"/>
              <w:rPr>
                <w:b w:val="0"/>
                <w:color w:val="auto"/>
                <w:sz w:val="22"/>
              </w:rPr>
            </w:pPr>
            <w:r w:rsidRPr="00EB1437">
              <w:rPr>
                <w:b w:val="0"/>
                <w:color w:val="auto"/>
                <w:sz w:val="22"/>
              </w:rPr>
              <w:t>Service type</w:t>
            </w:r>
          </w:p>
        </w:tc>
        <w:tc>
          <w:tcPr>
            <w:tcW w:w="868" w:type="dxa"/>
            <w:vAlign w:val="center"/>
          </w:tcPr>
          <w:p w14:paraId="57A804A7" w14:textId="77777777" w:rsidR="007A6B8A" w:rsidRPr="00EB1437" w:rsidRDefault="007A6B8A" w:rsidP="007A6B8A">
            <w:pPr>
              <w:spacing w:after="200" w:line="276" w:lineRule="auto"/>
              <w:ind w:left="-108"/>
              <w:jc w:val="right"/>
              <w:rPr>
                <w:b w:val="0"/>
                <w:color w:val="auto"/>
                <w:sz w:val="22"/>
              </w:rPr>
            </w:pPr>
            <w:r w:rsidRPr="00EB1437">
              <w:rPr>
                <w:b w:val="0"/>
                <w:color w:val="auto"/>
                <w:sz w:val="22"/>
              </w:rPr>
              <w:t>NSW</w:t>
            </w:r>
          </w:p>
        </w:tc>
        <w:tc>
          <w:tcPr>
            <w:tcW w:w="868" w:type="dxa"/>
            <w:vAlign w:val="center"/>
          </w:tcPr>
          <w:p w14:paraId="63C76238" w14:textId="77777777" w:rsidR="007A6B8A" w:rsidRPr="00EB1437" w:rsidRDefault="007A6B8A" w:rsidP="007A6B8A">
            <w:pPr>
              <w:spacing w:after="200" w:line="276" w:lineRule="auto"/>
              <w:ind w:left="-125"/>
              <w:jc w:val="right"/>
              <w:rPr>
                <w:b w:val="0"/>
                <w:color w:val="auto"/>
                <w:sz w:val="22"/>
              </w:rPr>
            </w:pPr>
            <w:r w:rsidRPr="00EB1437">
              <w:rPr>
                <w:b w:val="0"/>
                <w:color w:val="auto"/>
                <w:sz w:val="22"/>
              </w:rPr>
              <w:t>Vic.</w:t>
            </w:r>
          </w:p>
        </w:tc>
        <w:tc>
          <w:tcPr>
            <w:tcW w:w="868" w:type="dxa"/>
            <w:vAlign w:val="center"/>
          </w:tcPr>
          <w:p w14:paraId="730FD93B" w14:textId="77777777" w:rsidR="007A6B8A" w:rsidRPr="00EB1437" w:rsidRDefault="007A6B8A" w:rsidP="007A6B8A">
            <w:pPr>
              <w:spacing w:after="200" w:line="276" w:lineRule="auto"/>
              <w:ind w:left="-125"/>
              <w:jc w:val="right"/>
              <w:rPr>
                <w:b w:val="0"/>
                <w:color w:val="auto"/>
                <w:sz w:val="22"/>
              </w:rPr>
            </w:pPr>
            <w:r w:rsidRPr="00EB1437">
              <w:rPr>
                <w:b w:val="0"/>
                <w:color w:val="auto"/>
                <w:sz w:val="22"/>
              </w:rPr>
              <w:t>Qld</w:t>
            </w:r>
          </w:p>
        </w:tc>
        <w:tc>
          <w:tcPr>
            <w:tcW w:w="869" w:type="dxa"/>
            <w:vAlign w:val="center"/>
          </w:tcPr>
          <w:p w14:paraId="420D92F0" w14:textId="77777777" w:rsidR="007A6B8A" w:rsidRPr="00EB1437" w:rsidRDefault="007A6B8A" w:rsidP="007A6B8A">
            <w:pPr>
              <w:spacing w:after="200" w:line="276" w:lineRule="auto"/>
              <w:jc w:val="right"/>
              <w:rPr>
                <w:b w:val="0"/>
                <w:color w:val="auto"/>
                <w:sz w:val="22"/>
              </w:rPr>
            </w:pPr>
            <w:r w:rsidRPr="00EB1437">
              <w:rPr>
                <w:b w:val="0"/>
                <w:color w:val="auto"/>
                <w:sz w:val="22"/>
              </w:rPr>
              <w:t>SA</w:t>
            </w:r>
          </w:p>
        </w:tc>
        <w:tc>
          <w:tcPr>
            <w:tcW w:w="868" w:type="dxa"/>
            <w:vAlign w:val="center"/>
          </w:tcPr>
          <w:p w14:paraId="1DCAC73F" w14:textId="77777777" w:rsidR="007A6B8A" w:rsidRPr="00EB1437" w:rsidRDefault="007A6B8A" w:rsidP="007A6B8A">
            <w:pPr>
              <w:spacing w:after="200" w:line="276" w:lineRule="auto"/>
              <w:jc w:val="right"/>
              <w:rPr>
                <w:b w:val="0"/>
                <w:color w:val="auto"/>
                <w:sz w:val="22"/>
              </w:rPr>
            </w:pPr>
            <w:r w:rsidRPr="00EB1437">
              <w:rPr>
                <w:b w:val="0"/>
                <w:color w:val="auto"/>
                <w:sz w:val="22"/>
              </w:rPr>
              <w:t>WA</w:t>
            </w:r>
          </w:p>
        </w:tc>
        <w:tc>
          <w:tcPr>
            <w:tcW w:w="868" w:type="dxa"/>
            <w:vAlign w:val="center"/>
          </w:tcPr>
          <w:p w14:paraId="074A8F5C" w14:textId="77777777" w:rsidR="007A6B8A" w:rsidRPr="00EB1437" w:rsidRDefault="007A6B8A" w:rsidP="007A6B8A">
            <w:pPr>
              <w:spacing w:after="200" w:line="276" w:lineRule="auto"/>
              <w:jc w:val="right"/>
              <w:rPr>
                <w:b w:val="0"/>
                <w:color w:val="auto"/>
                <w:sz w:val="22"/>
              </w:rPr>
            </w:pPr>
            <w:r w:rsidRPr="00EB1437">
              <w:rPr>
                <w:b w:val="0"/>
                <w:color w:val="auto"/>
                <w:sz w:val="22"/>
              </w:rPr>
              <w:t>Tas.</w:t>
            </w:r>
          </w:p>
        </w:tc>
        <w:tc>
          <w:tcPr>
            <w:tcW w:w="868" w:type="dxa"/>
            <w:vAlign w:val="center"/>
          </w:tcPr>
          <w:p w14:paraId="526A7D3C" w14:textId="77777777" w:rsidR="007A6B8A" w:rsidRPr="00EB1437" w:rsidRDefault="007A6B8A" w:rsidP="007A6B8A">
            <w:pPr>
              <w:spacing w:after="200" w:line="276" w:lineRule="auto"/>
              <w:jc w:val="right"/>
              <w:rPr>
                <w:b w:val="0"/>
                <w:color w:val="auto"/>
                <w:sz w:val="22"/>
              </w:rPr>
            </w:pPr>
            <w:r w:rsidRPr="00EB1437">
              <w:rPr>
                <w:b w:val="0"/>
                <w:color w:val="auto"/>
                <w:sz w:val="22"/>
              </w:rPr>
              <w:t>NT</w:t>
            </w:r>
          </w:p>
        </w:tc>
        <w:tc>
          <w:tcPr>
            <w:tcW w:w="869" w:type="dxa"/>
            <w:vAlign w:val="center"/>
          </w:tcPr>
          <w:p w14:paraId="5A534535" w14:textId="77777777" w:rsidR="007A6B8A" w:rsidRPr="00EB1437" w:rsidRDefault="007A6B8A" w:rsidP="007A6B8A">
            <w:pPr>
              <w:spacing w:after="200" w:line="276" w:lineRule="auto"/>
              <w:jc w:val="right"/>
              <w:rPr>
                <w:b w:val="0"/>
                <w:color w:val="auto"/>
                <w:sz w:val="22"/>
              </w:rPr>
            </w:pPr>
            <w:r w:rsidRPr="00EB1437">
              <w:rPr>
                <w:b w:val="0"/>
                <w:color w:val="auto"/>
                <w:sz w:val="22"/>
              </w:rPr>
              <w:t>ACT</w:t>
            </w:r>
          </w:p>
        </w:tc>
        <w:tc>
          <w:tcPr>
            <w:tcW w:w="1134" w:type="dxa"/>
            <w:vAlign w:val="center"/>
          </w:tcPr>
          <w:p w14:paraId="4792D6FF" w14:textId="77777777" w:rsidR="007A6B8A" w:rsidRPr="00EB1437" w:rsidRDefault="007A6B8A" w:rsidP="007A6B8A">
            <w:pPr>
              <w:spacing w:after="200" w:line="276" w:lineRule="auto"/>
              <w:ind w:left="34"/>
              <w:jc w:val="right"/>
              <w:rPr>
                <w:b w:val="0"/>
                <w:color w:val="auto"/>
                <w:sz w:val="22"/>
              </w:rPr>
            </w:pPr>
            <w:r w:rsidRPr="00EB1437">
              <w:rPr>
                <w:b w:val="0"/>
                <w:color w:val="auto"/>
                <w:sz w:val="22"/>
              </w:rPr>
              <w:t>Australia</w:t>
            </w:r>
          </w:p>
        </w:tc>
      </w:tr>
      <w:tr w:rsidR="00867215" w:rsidRPr="00EB1437" w14:paraId="3485F1A4" w14:textId="77777777" w:rsidTr="00867215">
        <w:trPr>
          <w:trHeight w:hRule="exact" w:val="567"/>
        </w:trPr>
        <w:tc>
          <w:tcPr>
            <w:tcW w:w="1951" w:type="dxa"/>
            <w:vAlign w:val="center"/>
          </w:tcPr>
          <w:p w14:paraId="57D4F327" w14:textId="77777777" w:rsidR="00867215" w:rsidRPr="00EB1437" w:rsidRDefault="00867215" w:rsidP="00867215">
            <w:pPr>
              <w:spacing w:line="276" w:lineRule="auto"/>
              <w:rPr>
                <w:rFonts w:cstheme="minorHAnsi"/>
                <w:color w:val="auto"/>
                <w:szCs w:val="20"/>
              </w:rPr>
            </w:pPr>
            <w:r w:rsidRPr="00EB1437">
              <w:rPr>
                <w:rFonts w:cstheme="minorHAnsi"/>
                <w:color w:val="auto"/>
                <w:szCs w:val="20"/>
              </w:rPr>
              <w:t>Long Day Care</w:t>
            </w:r>
          </w:p>
        </w:tc>
        <w:tc>
          <w:tcPr>
            <w:tcW w:w="868" w:type="dxa"/>
            <w:vAlign w:val="center"/>
          </w:tcPr>
          <w:p w14:paraId="1F80FA48" w14:textId="77777777" w:rsidR="00867215" w:rsidRDefault="00867215" w:rsidP="00867215">
            <w:pPr>
              <w:jc w:val="right"/>
              <w:rPr>
                <w:rFonts w:ascii="Calibri" w:hAnsi="Calibri" w:cs="Calibri"/>
                <w:szCs w:val="20"/>
              </w:rPr>
            </w:pPr>
            <w:r>
              <w:rPr>
                <w:rFonts w:ascii="Calibri" w:hAnsi="Calibri" w:cs="Calibri"/>
                <w:szCs w:val="20"/>
              </w:rPr>
              <w:t>3,022</w:t>
            </w:r>
          </w:p>
        </w:tc>
        <w:tc>
          <w:tcPr>
            <w:tcW w:w="868" w:type="dxa"/>
            <w:vAlign w:val="center"/>
          </w:tcPr>
          <w:p w14:paraId="320E7133" w14:textId="77777777" w:rsidR="00867215" w:rsidRDefault="00867215" w:rsidP="00867215">
            <w:pPr>
              <w:jc w:val="right"/>
              <w:rPr>
                <w:rFonts w:ascii="Calibri" w:hAnsi="Calibri" w:cs="Calibri"/>
                <w:szCs w:val="20"/>
              </w:rPr>
            </w:pPr>
            <w:r>
              <w:rPr>
                <w:rFonts w:ascii="Calibri" w:hAnsi="Calibri" w:cs="Calibri"/>
                <w:szCs w:val="20"/>
              </w:rPr>
              <w:t>1,440</w:t>
            </w:r>
          </w:p>
        </w:tc>
        <w:tc>
          <w:tcPr>
            <w:tcW w:w="868" w:type="dxa"/>
            <w:vAlign w:val="center"/>
          </w:tcPr>
          <w:p w14:paraId="6F199195" w14:textId="77777777" w:rsidR="00867215" w:rsidRDefault="00867215" w:rsidP="00867215">
            <w:pPr>
              <w:jc w:val="right"/>
              <w:rPr>
                <w:rFonts w:ascii="Calibri" w:hAnsi="Calibri" w:cs="Calibri"/>
                <w:szCs w:val="20"/>
              </w:rPr>
            </w:pPr>
            <w:r>
              <w:rPr>
                <w:rFonts w:ascii="Calibri" w:hAnsi="Calibri" w:cs="Calibri"/>
                <w:szCs w:val="20"/>
              </w:rPr>
              <w:t>1,542</w:t>
            </w:r>
          </w:p>
        </w:tc>
        <w:tc>
          <w:tcPr>
            <w:tcW w:w="869" w:type="dxa"/>
            <w:vAlign w:val="center"/>
          </w:tcPr>
          <w:p w14:paraId="42F2FC16" w14:textId="77777777" w:rsidR="00867215" w:rsidRDefault="00867215" w:rsidP="00867215">
            <w:pPr>
              <w:jc w:val="right"/>
              <w:rPr>
                <w:rFonts w:ascii="Calibri" w:hAnsi="Calibri" w:cs="Calibri"/>
                <w:szCs w:val="20"/>
              </w:rPr>
            </w:pPr>
            <w:r>
              <w:rPr>
                <w:rFonts w:ascii="Calibri" w:hAnsi="Calibri" w:cs="Calibri"/>
                <w:szCs w:val="20"/>
              </w:rPr>
              <w:t>375</w:t>
            </w:r>
          </w:p>
        </w:tc>
        <w:tc>
          <w:tcPr>
            <w:tcW w:w="868" w:type="dxa"/>
            <w:vAlign w:val="center"/>
          </w:tcPr>
          <w:p w14:paraId="7EBDB4AD" w14:textId="77777777" w:rsidR="00867215" w:rsidRDefault="00867215" w:rsidP="00867215">
            <w:pPr>
              <w:jc w:val="right"/>
              <w:rPr>
                <w:rFonts w:ascii="Calibri" w:hAnsi="Calibri" w:cs="Calibri"/>
                <w:szCs w:val="20"/>
              </w:rPr>
            </w:pPr>
            <w:r>
              <w:rPr>
                <w:rFonts w:ascii="Calibri" w:hAnsi="Calibri" w:cs="Calibri"/>
                <w:szCs w:val="20"/>
              </w:rPr>
              <w:t>608</w:t>
            </w:r>
          </w:p>
        </w:tc>
        <w:tc>
          <w:tcPr>
            <w:tcW w:w="868" w:type="dxa"/>
            <w:vAlign w:val="center"/>
          </w:tcPr>
          <w:p w14:paraId="4EC94523" w14:textId="77777777" w:rsidR="00867215" w:rsidRDefault="00867215" w:rsidP="00867215">
            <w:pPr>
              <w:jc w:val="right"/>
              <w:rPr>
                <w:rFonts w:ascii="Calibri" w:hAnsi="Calibri" w:cs="Calibri"/>
                <w:szCs w:val="20"/>
              </w:rPr>
            </w:pPr>
            <w:r>
              <w:rPr>
                <w:rFonts w:ascii="Calibri" w:hAnsi="Calibri" w:cs="Calibri"/>
                <w:szCs w:val="20"/>
              </w:rPr>
              <w:t>123</w:t>
            </w:r>
          </w:p>
        </w:tc>
        <w:tc>
          <w:tcPr>
            <w:tcW w:w="868" w:type="dxa"/>
            <w:vAlign w:val="center"/>
          </w:tcPr>
          <w:p w14:paraId="1A6E25F6" w14:textId="77777777" w:rsidR="00867215" w:rsidRDefault="00867215" w:rsidP="00867215">
            <w:pPr>
              <w:jc w:val="right"/>
              <w:rPr>
                <w:rFonts w:ascii="Calibri" w:hAnsi="Calibri" w:cs="Calibri"/>
                <w:szCs w:val="20"/>
              </w:rPr>
            </w:pPr>
            <w:r>
              <w:rPr>
                <w:rFonts w:ascii="Calibri" w:hAnsi="Calibri" w:cs="Calibri"/>
                <w:szCs w:val="20"/>
              </w:rPr>
              <w:t>81</w:t>
            </w:r>
          </w:p>
        </w:tc>
        <w:tc>
          <w:tcPr>
            <w:tcW w:w="869" w:type="dxa"/>
            <w:vAlign w:val="center"/>
          </w:tcPr>
          <w:p w14:paraId="0EB30478" w14:textId="77777777" w:rsidR="00867215" w:rsidRDefault="00867215" w:rsidP="00867215">
            <w:pPr>
              <w:jc w:val="right"/>
              <w:rPr>
                <w:rFonts w:ascii="Calibri" w:hAnsi="Calibri" w:cs="Calibri"/>
                <w:szCs w:val="20"/>
              </w:rPr>
            </w:pPr>
            <w:r>
              <w:rPr>
                <w:rFonts w:ascii="Calibri" w:hAnsi="Calibri" w:cs="Calibri"/>
                <w:szCs w:val="20"/>
              </w:rPr>
              <w:t>158</w:t>
            </w:r>
          </w:p>
        </w:tc>
        <w:tc>
          <w:tcPr>
            <w:tcW w:w="1134" w:type="dxa"/>
            <w:vAlign w:val="center"/>
          </w:tcPr>
          <w:p w14:paraId="04BF289E" w14:textId="77777777" w:rsidR="00867215" w:rsidRDefault="00867215" w:rsidP="00867215">
            <w:pPr>
              <w:jc w:val="right"/>
              <w:rPr>
                <w:rFonts w:ascii="Calibri" w:hAnsi="Calibri" w:cs="Calibri"/>
                <w:b/>
                <w:bCs/>
                <w:szCs w:val="20"/>
              </w:rPr>
            </w:pPr>
            <w:r>
              <w:rPr>
                <w:rFonts w:ascii="Calibri" w:hAnsi="Calibri" w:cs="Calibri"/>
                <w:b/>
                <w:bCs/>
                <w:szCs w:val="20"/>
              </w:rPr>
              <w:t>7,349</w:t>
            </w:r>
          </w:p>
        </w:tc>
      </w:tr>
      <w:tr w:rsidR="00867215" w:rsidRPr="00EB1437" w14:paraId="541E35D4" w14:textId="77777777" w:rsidTr="00867215">
        <w:trPr>
          <w:trHeight w:hRule="exact" w:val="567"/>
        </w:trPr>
        <w:tc>
          <w:tcPr>
            <w:tcW w:w="1951" w:type="dxa"/>
            <w:vAlign w:val="center"/>
          </w:tcPr>
          <w:p w14:paraId="1193FBEB" w14:textId="77777777" w:rsidR="00867215" w:rsidRPr="00EB1437" w:rsidRDefault="00867215" w:rsidP="00867215">
            <w:pPr>
              <w:spacing w:line="276" w:lineRule="auto"/>
              <w:rPr>
                <w:rFonts w:cstheme="minorHAnsi"/>
                <w:color w:val="auto"/>
                <w:szCs w:val="20"/>
              </w:rPr>
            </w:pPr>
            <w:r w:rsidRPr="00EB1437">
              <w:rPr>
                <w:rFonts w:cstheme="minorHAnsi"/>
                <w:color w:val="auto"/>
                <w:szCs w:val="20"/>
              </w:rPr>
              <w:t xml:space="preserve">Family Day Care and </w:t>
            </w:r>
            <w:r w:rsidRPr="00EB1437">
              <w:rPr>
                <w:rFonts w:cstheme="minorHAnsi"/>
                <w:color w:val="auto"/>
                <w:szCs w:val="20"/>
              </w:rPr>
              <w:br/>
              <w:t>In-Home Care</w:t>
            </w:r>
          </w:p>
        </w:tc>
        <w:tc>
          <w:tcPr>
            <w:tcW w:w="868" w:type="dxa"/>
            <w:vAlign w:val="center"/>
          </w:tcPr>
          <w:p w14:paraId="753429F4" w14:textId="77777777" w:rsidR="00867215" w:rsidRDefault="00867215" w:rsidP="00867215">
            <w:pPr>
              <w:jc w:val="right"/>
              <w:rPr>
                <w:rFonts w:ascii="Calibri" w:hAnsi="Calibri" w:cs="Calibri"/>
                <w:szCs w:val="20"/>
              </w:rPr>
            </w:pPr>
            <w:r>
              <w:rPr>
                <w:rFonts w:ascii="Calibri" w:hAnsi="Calibri" w:cs="Calibri"/>
                <w:szCs w:val="20"/>
              </w:rPr>
              <w:t>237</w:t>
            </w:r>
          </w:p>
        </w:tc>
        <w:tc>
          <w:tcPr>
            <w:tcW w:w="868" w:type="dxa"/>
            <w:vAlign w:val="center"/>
          </w:tcPr>
          <w:p w14:paraId="6D3A6FB2" w14:textId="77777777" w:rsidR="00867215" w:rsidRDefault="00867215" w:rsidP="00867215">
            <w:pPr>
              <w:jc w:val="right"/>
              <w:rPr>
                <w:rFonts w:ascii="Calibri" w:hAnsi="Calibri" w:cs="Calibri"/>
                <w:szCs w:val="20"/>
              </w:rPr>
            </w:pPr>
            <w:r>
              <w:rPr>
                <w:rFonts w:ascii="Calibri" w:hAnsi="Calibri" w:cs="Calibri"/>
                <w:szCs w:val="20"/>
              </w:rPr>
              <w:t>255</w:t>
            </w:r>
          </w:p>
        </w:tc>
        <w:tc>
          <w:tcPr>
            <w:tcW w:w="868" w:type="dxa"/>
            <w:vAlign w:val="center"/>
          </w:tcPr>
          <w:p w14:paraId="75DBFBD1" w14:textId="77777777" w:rsidR="00867215" w:rsidRDefault="00867215" w:rsidP="00867215">
            <w:pPr>
              <w:jc w:val="right"/>
              <w:rPr>
                <w:rFonts w:ascii="Calibri" w:hAnsi="Calibri" w:cs="Calibri"/>
                <w:szCs w:val="20"/>
              </w:rPr>
            </w:pPr>
            <w:r>
              <w:rPr>
                <w:rFonts w:ascii="Calibri" w:hAnsi="Calibri" w:cs="Calibri"/>
                <w:szCs w:val="20"/>
              </w:rPr>
              <w:t>140</w:t>
            </w:r>
          </w:p>
        </w:tc>
        <w:tc>
          <w:tcPr>
            <w:tcW w:w="869" w:type="dxa"/>
            <w:vAlign w:val="center"/>
          </w:tcPr>
          <w:p w14:paraId="13588062" w14:textId="77777777" w:rsidR="00867215" w:rsidRDefault="00867215" w:rsidP="00867215">
            <w:pPr>
              <w:jc w:val="right"/>
              <w:rPr>
                <w:rFonts w:ascii="Calibri" w:hAnsi="Calibri" w:cs="Calibri"/>
                <w:szCs w:val="20"/>
              </w:rPr>
            </w:pPr>
            <w:r>
              <w:rPr>
                <w:rFonts w:ascii="Calibri" w:hAnsi="Calibri" w:cs="Calibri"/>
                <w:szCs w:val="20"/>
              </w:rPr>
              <w:t>19</w:t>
            </w:r>
          </w:p>
        </w:tc>
        <w:tc>
          <w:tcPr>
            <w:tcW w:w="868" w:type="dxa"/>
            <w:vAlign w:val="center"/>
          </w:tcPr>
          <w:p w14:paraId="4541E207" w14:textId="77777777" w:rsidR="00867215" w:rsidRDefault="00867215" w:rsidP="00867215">
            <w:pPr>
              <w:jc w:val="right"/>
              <w:rPr>
                <w:rFonts w:ascii="Calibri" w:hAnsi="Calibri" w:cs="Calibri"/>
                <w:szCs w:val="20"/>
              </w:rPr>
            </w:pPr>
            <w:r>
              <w:rPr>
                <w:rFonts w:ascii="Calibri" w:hAnsi="Calibri" w:cs="Calibri"/>
                <w:szCs w:val="20"/>
              </w:rPr>
              <w:t>46</w:t>
            </w:r>
          </w:p>
        </w:tc>
        <w:tc>
          <w:tcPr>
            <w:tcW w:w="868" w:type="dxa"/>
            <w:vAlign w:val="center"/>
          </w:tcPr>
          <w:p w14:paraId="0B8909C0" w14:textId="77777777" w:rsidR="00867215" w:rsidRDefault="00867215" w:rsidP="00867215">
            <w:pPr>
              <w:jc w:val="right"/>
              <w:rPr>
                <w:rFonts w:ascii="Calibri" w:hAnsi="Calibri" w:cs="Calibri"/>
                <w:szCs w:val="20"/>
              </w:rPr>
            </w:pPr>
            <w:r>
              <w:rPr>
                <w:rFonts w:ascii="Calibri" w:hAnsi="Calibri" w:cs="Calibri"/>
                <w:szCs w:val="20"/>
              </w:rPr>
              <w:t>16</w:t>
            </w:r>
          </w:p>
        </w:tc>
        <w:tc>
          <w:tcPr>
            <w:tcW w:w="868" w:type="dxa"/>
            <w:vAlign w:val="center"/>
          </w:tcPr>
          <w:p w14:paraId="2347D11C" w14:textId="77777777" w:rsidR="00867215" w:rsidRDefault="00867215" w:rsidP="00867215">
            <w:pPr>
              <w:jc w:val="right"/>
              <w:rPr>
                <w:rFonts w:ascii="Calibri" w:hAnsi="Calibri" w:cs="Calibri"/>
                <w:szCs w:val="20"/>
              </w:rPr>
            </w:pPr>
            <w:r>
              <w:rPr>
                <w:rFonts w:ascii="Calibri" w:hAnsi="Calibri" w:cs="Calibri"/>
                <w:szCs w:val="20"/>
              </w:rPr>
              <w:t>5</w:t>
            </w:r>
          </w:p>
        </w:tc>
        <w:tc>
          <w:tcPr>
            <w:tcW w:w="869" w:type="dxa"/>
            <w:vAlign w:val="center"/>
          </w:tcPr>
          <w:p w14:paraId="152DE828" w14:textId="77777777" w:rsidR="00867215" w:rsidRDefault="00867215" w:rsidP="00867215">
            <w:pPr>
              <w:jc w:val="right"/>
              <w:rPr>
                <w:rFonts w:ascii="Calibri" w:hAnsi="Calibri" w:cs="Calibri"/>
                <w:szCs w:val="20"/>
              </w:rPr>
            </w:pPr>
            <w:r>
              <w:rPr>
                <w:rFonts w:ascii="Calibri" w:hAnsi="Calibri" w:cs="Calibri"/>
                <w:szCs w:val="20"/>
              </w:rPr>
              <w:t>10</w:t>
            </w:r>
          </w:p>
        </w:tc>
        <w:tc>
          <w:tcPr>
            <w:tcW w:w="1134" w:type="dxa"/>
            <w:vAlign w:val="center"/>
          </w:tcPr>
          <w:p w14:paraId="1D2FF6DD" w14:textId="77777777" w:rsidR="00867215" w:rsidRDefault="00867215" w:rsidP="00867215">
            <w:pPr>
              <w:jc w:val="right"/>
              <w:rPr>
                <w:rFonts w:ascii="Calibri" w:hAnsi="Calibri" w:cs="Calibri"/>
                <w:b/>
                <w:bCs/>
                <w:szCs w:val="20"/>
              </w:rPr>
            </w:pPr>
            <w:r>
              <w:rPr>
                <w:rFonts w:ascii="Calibri" w:hAnsi="Calibri" w:cs="Calibri"/>
                <w:b/>
                <w:bCs/>
                <w:szCs w:val="20"/>
              </w:rPr>
              <w:t>728</w:t>
            </w:r>
          </w:p>
        </w:tc>
      </w:tr>
      <w:tr w:rsidR="00867215" w:rsidRPr="00EB1437" w14:paraId="15B8CA43" w14:textId="77777777" w:rsidTr="00867215">
        <w:trPr>
          <w:trHeight w:hRule="exact" w:val="567"/>
        </w:trPr>
        <w:tc>
          <w:tcPr>
            <w:tcW w:w="1951" w:type="dxa"/>
            <w:vAlign w:val="center"/>
          </w:tcPr>
          <w:p w14:paraId="2603F30A" w14:textId="77777777" w:rsidR="00867215" w:rsidRPr="00EB1437" w:rsidRDefault="00867215" w:rsidP="00867215">
            <w:pPr>
              <w:spacing w:line="276" w:lineRule="auto"/>
              <w:rPr>
                <w:rFonts w:cstheme="minorHAnsi"/>
                <w:color w:val="auto"/>
                <w:szCs w:val="20"/>
              </w:rPr>
            </w:pPr>
            <w:r w:rsidRPr="00EB1437">
              <w:rPr>
                <w:rFonts w:cstheme="minorHAnsi"/>
                <w:color w:val="auto"/>
                <w:szCs w:val="20"/>
              </w:rPr>
              <w:t>Occasional Care</w:t>
            </w:r>
          </w:p>
        </w:tc>
        <w:tc>
          <w:tcPr>
            <w:tcW w:w="868" w:type="dxa"/>
            <w:vAlign w:val="center"/>
          </w:tcPr>
          <w:p w14:paraId="008F8521" w14:textId="77777777" w:rsidR="00867215" w:rsidRDefault="00867215" w:rsidP="00867215">
            <w:pPr>
              <w:jc w:val="right"/>
              <w:rPr>
                <w:rFonts w:ascii="Calibri" w:hAnsi="Calibri" w:cs="Calibri"/>
                <w:szCs w:val="20"/>
              </w:rPr>
            </w:pPr>
            <w:r>
              <w:rPr>
                <w:rFonts w:ascii="Calibri" w:hAnsi="Calibri" w:cs="Calibri"/>
                <w:szCs w:val="20"/>
              </w:rPr>
              <w:t>33</w:t>
            </w:r>
          </w:p>
        </w:tc>
        <w:tc>
          <w:tcPr>
            <w:tcW w:w="868" w:type="dxa"/>
            <w:vAlign w:val="center"/>
          </w:tcPr>
          <w:p w14:paraId="1CF2E2D6" w14:textId="77777777" w:rsidR="00867215" w:rsidRDefault="00867215" w:rsidP="00867215">
            <w:pPr>
              <w:jc w:val="right"/>
              <w:rPr>
                <w:rFonts w:ascii="Calibri" w:hAnsi="Calibri" w:cs="Calibri"/>
                <w:szCs w:val="20"/>
              </w:rPr>
            </w:pPr>
            <w:r>
              <w:rPr>
                <w:rFonts w:ascii="Calibri" w:hAnsi="Calibri" w:cs="Calibri"/>
                <w:szCs w:val="20"/>
              </w:rPr>
              <w:t>49</w:t>
            </w:r>
          </w:p>
        </w:tc>
        <w:tc>
          <w:tcPr>
            <w:tcW w:w="868" w:type="dxa"/>
            <w:vAlign w:val="center"/>
          </w:tcPr>
          <w:p w14:paraId="2CF4E6CA" w14:textId="77777777" w:rsidR="00867215" w:rsidRDefault="00867215" w:rsidP="00867215">
            <w:pPr>
              <w:jc w:val="right"/>
              <w:rPr>
                <w:rFonts w:ascii="Calibri" w:hAnsi="Calibri" w:cs="Calibri"/>
                <w:szCs w:val="20"/>
              </w:rPr>
            </w:pPr>
            <w:r>
              <w:rPr>
                <w:rFonts w:ascii="Calibri" w:hAnsi="Calibri" w:cs="Calibri"/>
                <w:szCs w:val="20"/>
              </w:rPr>
              <w:t>5</w:t>
            </w:r>
          </w:p>
        </w:tc>
        <w:tc>
          <w:tcPr>
            <w:tcW w:w="869" w:type="dxa"/>
            <w:vAlign w:val="center"/>
          </w:tcPr>
          <w:p w14:paraId="4A469774" w14:textId="77777777" w:rsidR="00867215" w:rsidRDefault="00867215" w:rsidP="00867215">
            <w:pPr>
              <w:jc w:val="right"/>
              <w:rPr>
                <w:rFonts w:ascii="Calibri" w:hAnsi="Calibri" w:cs="Calibri"/>
                <w:szCs w:val="20"/>
              </w:rPr>
            </w:pPr>
            <w:r>
              <w:rPr>
                <w:rFonts w:ascii="Calibri" w:hAnsi="Calibri" w:cs="Calibri"/>
                <w:szCs w:val="20"/>
              </w:rPr>
              <w:t>&lt;5</w:t>
            </w:r>
          </w:p>
        </w:tc>
        <w:tc>
          <w:tcPr>
            <w:tcW w:w="868" w:type="dxa"/>
            <w:vAlign w:val="center"/>
          </w:tcPr>
          <w:p w14:paraId="112D2AF4" w14:textId="77777777" w:rsidR="00867215" w:rsidRDefault="00867215" w:rsidP="00867215">
            <w:pPr>
              <w:jc w:val="right"/>
              <w:rPr>
                <w:rFonts w:ascii="Calibri" w:hAnsi="Calibri" w:cs="Calibri"/>
                <w:szCs w:val="20"/>
              </w:rPr>
            </w:pPr>
            <w:r>
              <w:rPr>
                <w:rFonts w:ascii="Calibri" w:hAnsi="Calibri" w:cs="Calibri"/>
                <w:szCs w:val="20"/>
              </w:rPr>
              <w:t>10</w:t>
            </w:r>
          </w:p>
        </w:tc>
        <w:tc>
          <w:tcPr>
            <w:tcW w:w="868" w:type="dxa"/>
            <w:vAlign w:val="center"/>
          </w:tcPr>
          <w:p w14:paraId="0CD57A5B" w14:textId="77777777" w:rsidR="00867215" w:rsidRDefault="00867215" w:rsidP="00867215">
            <w:pPr>
              <w:jc w:val="right"/>
              <w:rPr>
                <w:rFonts w:ascii="Calibri" w:hAnsi="Calibri" w:cs="Calibri"/>
                <w:szCs w:val="20"/>
              </w:rPr>
            </w:pPr>
            <w:r>
              <w:rPr>
                <w:rFonts w:ascii="Calibri" w:hAnsi="Calibri" w:cs="Calibri"/>
                <w:szCs w:val="20"/>
              </w:rPr>
              <w:t>&lt;5</w:t>
            </w:r>
          </w:p>
        </w:tc>
        <w:tc>
          <w:tcPr>
            <w:tcW w:w="868" w:type="dxa"/>
            <w:vAlign w:val="center"/>
          </w:tcPr>
          <w:p w14:paraId="74C3B2DF" w14:textId="77777777" w:rsidR="00867215" w:rsidRDefault="00867215" w:rsidP="00867215">
            <w:pPr>
              <w:jc w:val="right"/>
              <w:rPr>
                <w:rFonts w:ascii="Calibri" w:hAnsi="Calibri" w:cs="Calibri"/>
                <w:szCs w:val="20"/>
              </w:rPr>
            </w:pPr>
            <w:r>
              <w:rPr>
                <w:rFonts w:ascii="Calibri" w:hAnsi="Calibri" w:cs="Calibri"/>
                <w:szCs w:val="20"/>
              </w:rPr>
              <w:t>0</w:t>
            </w:r>
          </w:p>
        </w:tc>
        <w:tc>
          <w:tcPr>
            <w:tcW w:w="869" w:type="dxa"/>
            <w:vAlign w:val="center"/>
          </w:tcPr>
          <w:p w14:paraId="12B20F99" w14:textId="77777777" w:rsidR="00867215" w:rsidRDefault="00867215" w:rsidP="00867215">
            <w:pPr>
              <w:jc w:val="right"/>
              <w:rPr>
                <w:rFonts w:ascii="Calibri" w:hAnsi="Calibri" w:cs="Calibri"/>
                <w:szCs w:val="20"/>
              </w:rPr>
            </w:pPr>
            <w:r>
              <w:rPr>
                <w:rFonts w:ascii="Calibri" w:hAnsi="Calibri" w:cs="Calibri"/>
                <w:szCs w:val="20"/>
              </w:rPr>
              <w:t>&lt;5</w:t>
            </w:r>
          </w:p>
        </w:tc>
        <w:tc>
          <w:tcPr>
            <w:tcW w:w="1134" w:type="dxa"/>
            <w:vAlign w:val="center"/>
          </w:tcPr>
          <w:p w14:paraId="540D1A5A" w14:textId="77777777" w:rsidR="00867215" w:rsidRDefault="00867215" w:rsidP="00867215">
            <w:pPr>
              <w:jc w:val="right"/>
              <w:rPr>
                <w:rFonts w:ascii="Calibri" w:hAnsi="Calibri" w:cs="Calibri"/>
                <w:b/>
                <w:bCs/>
                <w:szCs w:val="20"/>
              </w:rPr>
            </w:pPr>
            <w:r>
              <w:rPr>
                <w:rFonts w:ascii="Calibri" w:hAnsi="Calibri" w:cs="Calibri"/>
                <w:b/>
                <w:bCs/>
                <w:szCs w:val="20"/>
              </w:rPr>
              <w:t>106</w:t>
            </w:r>
          </w:p>
        </w:tc>
      </w:tr>
      <w:tr w:rsidR="00867215" w:rsidRPr="00EB1437" w14:paraId="731F7B18" w14:textId="77777777" w:rsidTr="00867215">
        <w:trPr>
          <w:trHeight w:hRule="exact" w:val="567"/>
        </w:trPr>
        <w:tc>
          <w:tcPr>
            <w:tcW w:w="1951" w:type="dxa"/>
            <w:tcBorders>
              <w:bottom w:val="single" w:sz="4" w:space="0" w:color="auto"/>
            </w:tcBorders>
            <w:vAlign w:val="center"/>
          </w:tcPr>
          <w:p w14:paraId="6D341E77" w14:textId="77777777" w:rsidR="00867215" w:rsidRPr="00EB1437" w:rsidRDefault="00867215" w:rsidP="00867215">
            <w:pPr>
              <w:spacing w:line="276" w:lineRule="auto"/>
              <w:rPr>
                <w:rFonts w:cstheme="minorHAnsi"/>
                <w:color w:val="auto"/>
                <w:szCs w:val="20"/>
              </w:rPr>
            </w:pPr>
            <w:r w:rsidRPr="00EB1437">
              <w:rPr>
                <w:rFonts w:cstheme="minorHAnsi"/>
                <w:color w:val="auto"/>
                <w:szCs w:val="20"/>
              </w:rPr>
              <w:t>Outside School Hours Care</w:t>
            </w:r>
          </w:p>
        </w:tc>
        <w:tc>
          <w:tcPr>
            <w:tcW w:w="868" w:type="dxa"/>
            <w:tcBorders>
              <w:bottom w:val="single" w:sz="4" w:space="0" w:color="auto"/>
            </w:tcBorders>
            <w:vAlign w:val="center"/>
          </w:tcPr>
          <w:p w14:paraId="0381A8EE" w14:textId="77777777" w:rsidR="00867215" w:rsidRDefault="00867215" w:rsidP="00867215">
            <w:pPr>
              <w:jc w:val="right"/>
              <w:rPr>
                <w:rFonts w:ascii="Calibri" w:hAnsi="Calibri" w:cs="Calibri"/>
                <w:szCs w:val="20"/>
              </w:rPr>
            </w:pPr>
            <w:r>
              <w:rPr>
                <w:rFonts w:ascii="Calibri" w:hAnsi="Calibri" w:cs="Calibri"/>
                <w:szCs w:val="20"/>
              </w:rPr>
              <w:t>3,126</w:t>
            </w:r>
          </w:p>
        </w:tc>
        <w:tc>
          <w:tcPr>
            <w:tcW w:w="868" w:type="dxa"/>
            <w:tcBorders>
              <w:bottom w:val="single" w:sz="4" w:space="0" w:color="auto"/>
            </w:tcBorders>
            <w:vAlign w:val="center"/>
          </w:tcPr>
          <w:p w14:paraId="203A62F1" w14:textId="77777777" w:rsidR="00867215" w:rsidRDefault="00867215" w:rsidP="00867215">
            <w:pPr>
              <w:jc w:val="right"/>
              <w:rPr>
                <w:rFonts w:ascii="Calibri" w:hAnsi="Calibri" w:cs="Calibri"/>
                <w:szCs w:val="20"/>
              </w:rPr>
            </w:pPr>
            <w:r>
              <w:rPr>
                <w:rFonts w:ascii="Calibri" w:hAnsi="Calibri" w:cs="Calibri"/>
                <w:szCs w:val="20"/>
              </w:rPr>
              <w:t>2,518</w:t>
            </w:r>
          </w:p>
        </w:tc>
        <w:tc>
          <w:tcPr>
            <w:tcW w:w="868" w:type="dxa"/>
            <w:tcBorders>
              <w:bottom w:val="single" w:sz="4" w:space="0" w:color="auto"/>
            </w:tcBorders>
            <w:vAlign w:val="center"/>
          </w:tcPr>
          <w:p w14:paraId="7AF27F07" w14:textId="77777777" w:rsidR="00867215" w:rsidRDefault="00867215" w:rsidP="00867215">
            <w:pPr>
              <w:jc w:val="right"/>
              <w:rPr>
                <w:rFonts w:ascii="Calibri" w:hAnsi="Calibri" w:cs="Calibri"/>
                <w:szCs w:val="20"/>
              </w:rPr>
            </w:pPr>
            <w:r>
              <w:rPr>
                <w:rFonts w:ascii="Calibri" w:hAnsi="Calibri" w:cs="Calibri"/>
                <w:szCs w:val="20"/>
              </w:rPr>
              <w:t>2,043</w:t>
            </w:r>
          </w:p>
        </w:tc>
        <w:tc>
          <w:tcPr>
            <w:tcW w:w="869" w:type="dxa"/>
            <w:tcBorders>
              <w:bottom w:val="single" w:sz="4" w:space="0" w:color="auto"/>
            </w:tcBorders>
            <w:vAlign w:val="center"/>
          </w:tcPr>
          <w:p w14:paraId="44003AAF" w14:textId="77777777" w:rsidR="00867215" w:rsidRDefault="00867215" w:rsidP="00867215">
            <w:pPr>
              <w:jc w:val="right"/>
              <w:rPr>
                <w:rFonts w:ascii="Calibri" w:hAnsi="Calibri" w:cs="Calibri"/>
                <w:szCs w:val="20"/>
              </w:rPr>
            </w:pPr>
            <w:r>
              <w:rPr>
                <w:rFonts w:ascii="Calibri" w:hAnsi="Calibri" w:cs="Calibri"/>
                <w:szCs w:val="20"/>
              </w:rPr>
              <w:t>949</w:t>
            </w:r>
          </w:p>
        </w:tc>
        <w:tc>
          <w:tcPr>
            <w:tcW w:w="868" w:type="dxa"/>
            <w:tcBorders>
              <w:bottom w:val="single" w:sz="4" w:space="0" w:color="auto"/>
            </w:tcBorders>
            <w:vAlign w:val="center"/>
          </w:tcPr>
          <w:p w14:paraId="57D83140" w14:textId="77777777" w:rsidR="00867215" w:rsidRDefault="00867215" w:rsidP="00867215">
            <w:pPr>
              <w:jc w:val="right"/>
              <w:rPr>
                <w:rFonts w:ascii="Calibri" w:hAnsi="Calibri" w:cs="Calibri"/>
                <w:szCs w:val="20"/>
              </w:rPr>
            </w:pPr>
            <w:r>
              <w:rPr>
                <w:rFonts w:ascii="Calibri" w:hAnsi="Calibri" w:cs="Calibri"/>
                <w:szCs w:val="20"/>
              </w:rPr>
              <w:t>1,112</w:t>
            </w:r>
          </w:p>
        </w:tc>
        <w:tc>
          <w:tcPr>
            <w:tcW w:w="868" w:type="dxa"/>
            <w:tcBorders>
              <w:bottom w:val="single" w:sz="4" w:space="0" w:color="auto"/>
            </w:tcBorders>
            <w:vAlign w:val="center"/>
          </w:tcPr>
          <w:p w14:paraId="1BE650C0" w14:textId="77777777" w:rsidR="00867215" w:rsidRDefault="00867215" w:rsidP="00867215">
            <w:pPr>
              <w:jc w:val="right"/>
              <w:rPr>
                <w:rFonts w:ascii="Calibri" w:hAnsi="Calibri" w:cs="Calibri"/>
                <w:szCs w:val="20"/>
              </w:rPr>
            </w:pPr>
            <w:r>
              <w:rPr>
                <w:rFonts w:ascii="Calibri" w:hAnsi="Calibri" w:cs="Calibri"/>
                <w:szCs w:val="20"/>
              </w:rPr>
              <w:t>250</w:t>
            </w:r>
          </w:p>
        </w:tc>
        <w:tc>
          <w:tcPr>
            <w:tcW w:w="868" w:type="dxa"/>
            <w:tcBorders>
              <w:bottom w:val="single" w:sz="4" w:space="0" w:color="auto"/>
            </w:tcBorders>
            <w:vAlign w:val="center"/>
          </w:tcPr>
          <w:p w14:paraId="6DB489D3" w14:textId="77777777" w:rsidR="00867215" w:rsidRDefault="00867215" w:rsidP="00867215">
            <w:pPr>
              <w:jc w:val="right"/>
              <w:rPr>
                <w:rFonts w:ascii="Calibri" w:hAnsi="Calibri" w:cs="Calibri"/>
                <w:szCs w:val="20"/>
              </w:rPr>
            </w:pPr>
            <w:r>
              <w:rPr>
                <w:rFonts w:ascii="Calibri" w:hAnsi="Calibri" w:cs="Calibri"/>
                <w:szCs w:val="20"/>
              </w:rPr>
              <w:t>121</w:t>
            </w:r>
          </w:p>
        </w:tc>
        <w:tc>
          <w:tcPr>
            <w:tcW w:w="869" w:type="dxa"/>
            <w:tcBorders>
              <w:bottom w:val="single" w:sz="4" w:space="0" w:color="auto"/>
            </w:tcBorders>
            <w:vAlign w:val="center"/>
          </w:tcPr>
          <w:p w14:paraId="421846B5" w14:textId="77777777" w:rsidR="00867215" w:rsidRDefault="00867215" w:rsidP="00867215">
            <w:pPr>
              <w:jc w:val="right"/>
              <w:rPr>
                <w:rFonts w:ascii="Calibri" w:hAnsi="Calibri" w:cs="Calibri"/>
                <w:szCs w:val="20"/>
              </w:rPr>
            </w:pPr>
            <w:r>
              <w:rPr>
                <w:rFonts w:ascii="Calibri" w:hAnsi="Calibri" w:cs="Calibri"/>
                <w:szCs w:val="20"/>
              </w:rPr>
              <w:t>222</w:t>
            </w:r>
          </w:p>
        </w:tc>
        <w:tc>
          <w:tcPr>
            <w:tcW w:w="1134" w:type="dxa"/>
            <w:tcBorders>
              <w:bottom w:val="single" w:sz="4" w:space="0" w:color="auto"/>
            </w:tcBorders>
            <w:vAlign w:val="center"/>
          </w:tcPr>
          <w:p w14:paraId="385D6CB0" w14:textId="77777777" w:rsidR="00867215" w:rsidRDefault="00867215" w:rsidP="00867215">
            <w:pPr>
              <w:jc w:val="right"/>
              <w:rPr>
                <w:rFonts w:ascii="Calibri" w:hAnsi="Calibri" w:cs="Calibri"/>
                <w:b/>
                <w:bCs/>
                <w:szCs w:val="20"/>
              </w:rPr>
            </w:pPr>
            <w:r>
              <w:rPr>
                <w:rFonts w:ascii="Calibri" w:hAnsi="Calibri" w:cs="Calibri"/>
                <w:b/>
                <w:bCs/>
                <w:szCs w:val="20"/>
              </w:rPr>
              <w:t>10,341</w:t>
            </w:r>
          </w:p>
        </w:tc>
      </w:tr>
      <w:tr w:rsidR="00867215" w:rsidRPr="00EB1437" w14:paraId="102A0846" w14:textId="77777777" w:rsidTr="00867215">
        <w:trPr>
          <w:trHeight w:hRule="exact" w:val="567"/>
        </w:trPr>
        <w:tc>
          <w:tcPr>
            <w:tcW w:w="1951" w:type="dxa"/>
            <w:tcBorders>
              <w:top w:val="single" w:sz="4" w:space="0" w:color="auto"/>
              <w:bottom w:val="single" w:sz="4" w:space="0" w:color="auto"/>
            </w:tcBorders>
            <w:vAlign w:val="center"/>
          </w:tcPr>
          <w:p w14:paraId="19C23BC9" w14:textId="77777777" w:rsidR="00867215" w:rsidRPr="00EB1437" w:rsidRDefault="00867215" w:rsidP="00867215">
            <w:pPr>
              <w:spacing w:line="276" w:lineRule="auto"/>
              <w:rPr>
                <w:rFonts w:cstheme="minorHAnsi"/>
                <w:b/>
                <w:color w:val="auto"/>
                <w:szCs w:val="20"/>
              </w:rPr>
            </w:pPr>
            <w:r w:rsidRPr="00EB1437">
              <w:rPr>
                <w:rFonts w:cstheme="minorHAnsi"/>
                <w:b/>
                <w:color w:val="auto"/>
                <w:szCs w:val="20"/>
              </w:rPr>
              <w:t>Total</w:t>
            </w:r>
          </w:p>
        </w:tc>
        <w:tc>
          <w:tcPr>
            <w:tcW w:w="868" w:type="dxa"/>
            <w:tcBorders>
              <w:top w:val="single" w:sz="4" w:space="0" w:color="auto"/>
              <w:bottom w:val="single" w:sz="4" w:space="0" w:color="auto"/>
            </w:tcBorders>
            <w:vAlign w:val="center"/>
          </w:tcPr>
          <w:p w14:paraId="4B7C4F6E" w14:textId="77777777" w:rsidR="00867215" w:rsidRDefault="00867215" w:rsidP="00867215">
            <w:pPr>
              <w:jc w:val="right"/>
              <w:rPr>
                <w:rFonts w:ascii="Calibri" w:hAnsi="Calibri" w:cs="Calibri"/>
                <w:b/>
                <w:bCs/>
                <w:szCs w:val="20"/>
              </w:rPr>
            </w:pPr>
            <w:r>
              <w:rPr>
                <w:rFonts w:ascii="Calibri" w:hAnsi="Calibri" w:cs="Calibri"/>
                <w:b/>
                <w:bCs/>
                <w:szCs w:val="20"/>
              </w:rPr>
              <w:t>6,418</w:t>
            </w:r>
          </w:p>
        </w:tc>
        <w:tc>
          <w:tcPr>
            <w:tcW w:w="868" w:type="dxa"/>
            <w:tcBorders>
              <w:top w:val="single" w:sz="4" w:space="0" w:color="auto"/>
              <w:bottom w:val="single" w:sz="4" w:space="0" w:color="auto"/>
            </w:tcBorders>
            <w:vAlign w:val="center"/>
          </w:tcPr>
          <w:p w14:paraId="7B001EC0" w14:textId="77777777" w:rsidR="00867215" w:rsidRDefault="00867215" w:rsidP="00867215">
            <w:pPr>
              <w:jc w:val="right"/>
              <w:rPr>
                <w:rFonts w:ascii="Calibri" w:hAnsi="Calibri" w:cs="Calibri"/>
                <w:b/>
                <w:bCs/>
                <w:szCs w:val="20"/>
              </w:rPr>
            </w:pPr>
            <w:r>
              <w:rPr>
                <w:rFonts w:ascii="Calibri" w:hAnsi="Calibri" w:cs="Calibri"/>
                <w:b/>
                <w:bCs/>
                <w:szCs w:val="20"/>
              </w:rPr>
              <w:t>4,262</w:t>
            </w:r>
          </w:p>
        </w:tc>
        <w:tc>
          <w:tcPr>
            <w:tcW w:w="868" w:type="dxa"/>
            <w:tcBorders>
              <w:top w:val="single" w:sz="4" w:space="0" w:color="auto"/>
              <w:bottom w:val="single" w:sz="4" w:space="0" w:color="auto"/>
            </w:tcBorders>
            <w:vAlign w:val="center"/>
          </w:tcPr>
          <w:p w14:paraId="4EA8AC40" w14:textId="77777777" w:rsidR="00867215" w:rsidRDefault="00867215" w:rsidP="00867215">
            <w:pPr>
              <w:jc w:val="right"/>
              <w:rPr>
                <w:rFonts w:ascii="Calibri" w:hAnsi="Calibri" w:cs="Calibri"/>
                <w:b/>
                <w:bCs/>
                <w:szCs w:val="20"/>
              </w:rPr>
            </w:pPr>
            <w:r>
              <w:rPr>
                <w:rFonts w:ascii="Calibri" w:hAnsi="Calibri" w:cs="Calibri"/>
                <w:b/>
                <w:bCs/>
                <w:szCs w:val="20"/>
              </w:rPr>
              <w:t>3,730</w:t>
            </w:r>
          </w:p>
        </w:tc>
        <w:tc>
          <w:tcPr>
            <w:tcW w:w="869" w:type="dxa"/>
            <w:tcBorders>
              <w:top w:val="single" w:sz="4" w:space="0" w:color="auto"/>
              <w:bottom w:val="single" w:sz="4" w:space="0" w:color="auto"/>
            </w:tcBorders>
            <w:vAlign w:val="center"/>
          </w:tcPr>
          <w:p w14:paraId="37E500DF" w14:textId="77777777" w:rsidR="00867215" w:rsidRDefault="00867215" w:rsidP="00867215">
            <w:pPr>
              <w:jc w:val="right"/>
              <w:rPr>
                <w:rFonts w:ascii="Calibri" w:hAnsi="Calibri" w:cs="Calibri"/>
                <w:b/>
                <w:bCs/>
                <w:szCs w:val="20"/>
              </w:rPr>
            </w:pPr>
            <w:r>
              <w:rPr>
                <w:rFonts w:ascii="Calibri" w:hAnsi="Calibri" w:cs="Calibri"/>
                <w:b/>
                <w:bCs/>
                <w:szCs w:val="20"/>
              </w:rPr>
              <w:t>1,345</w:t>
            </w:r>
          </w:p>
        </w:tc>
        <w:tc>
          <w:tcPr>
            <w:tcW w:w="868" w:type="dxa"/>
            <w:tcBorders>
              <w:top w:val="single" w:sz="4" w:space="0" w:color="auto"/>
              <w:bottom w:val="single" w:sz="4" w:space="0" w:color="auto"/>
            </w:tcBorders>
            <w:vAlign w:val="center"/>
          </w:tcPr>
          <w:p w14:paraId="675F3AE2" w14:textId="77777777" w:rsidR="00867215" w:rsidRDefault="00867215" w:rsidP="00867215">
            <w:pPr>
              <w:jc w:val="right"/>
              <w:rPr>
                <w:rFonts w:ascii="Calibri" w:hAnsi="Calibri" w:cs="Calibri"/>
                <w:b/>
                <w:bCs/>
                <w:szCs w:val="20"/>
              </w:rPr>
            </w:pPr>
            <w:r>
              <w:rPr>
                <w:rFonts w:ascii="Calibri" w:hAnsi="Calibri" w:cs="Calibri"/>
                <w:b/>
                <w:bCs/>
                <w:szCs w:val="20"/>
              </w:rPr>
              <w:t>1,776</w:t>
            </w:r>
          </w:p>
        </w:tc>
        <w:tc>
          <w:tcPr>
            <w:tcW w:w="868" w:type="dxa"/>
            <w:tcBorders>
              <w:top w:val="single" w:sz="4" w:space="0" w:color="auto"/>
              <w:bottom w:val="single" w:sz="4" w:space="0" w:color="auto"/>
            </w:tcBorders>
            <w:vAlign w:val="center"/>
          </w:tcPr>
          <w:p w14:paraId="4B62E211" w14:textId="77777777" w:rsidR="00867215" w:rsidRDefault="00867215" w:rsidP="00867215">
            <w:pPr>
              <w:jc w:val="right"/>
              <w:rPr>
                <w:rFonts w:ascii="Calibri" w:hAnsi="Calibri" w:cs="Calibri"/>
                <w:b/>
                <w:bCs/>
                <w:szCs w:val="20"/>
              </w:rPr>
            </w:pPr>
            <w:r>
              <w:rPr>
                <w:rFonts w:ascii="Calibri" w:hAnsi="Calibri" w:cs="Calibri"/>
                <w:b/>
                <w:bCs/>
                <w:szCs w:val="20"/>
              </w:rPr>
              <w:t>393</w:t>
            </w:r>
          </w:p>
        </w:tc>
        <w:tc>
          <w:tcPr>
            <w:tcW w:w="868" w:type="dxa"/>
            <w:tcBorders>
              <w:top w:val="single" w:sz="4" w:space="0" w:color="auto"/>
              <w:bottom w:val="single" w:sz="4" w:space="0" w:color="auto"/>
            </w:tcBorders>
            <w:vAlign w:val="center"/>
          </w:tcPr>
          <w:p w14:paraId="2B878A95" w14:textId="77777777" w:rsidR="00867215" w:rsidRDefault="00867215" w:rsidP="00867215">
            <w:pPr>
              <w:jc w:val="right"/>
              <w:rPr>
                <w:rFonts w:ascii="Calibri" w:hAnsi="Calibri" w:cs="Calibri"/>
                <w:b/>
                <w:bCs/>
                <w:szCs w:val="20"/>
              </w:rPr>
            </w:pPr>
            <w:r>
              <w:rPr>
                <w:rFonts w:ascii="Calibri" w:hAnsi="Calibri" w:cs="Calibri"/>
                <w:b/>
                <w:bCs/>
                <w:szCs w:val="20"/>
              </w:rPr>
              <w:t>207</w:t>
            </w:r>
          </w:p>
        </w:tc>
        <w:tc>
          <w:tcPr>
            <w:tcW w:w="869" w:type="dxa"/>
            <w:tcBorders>
              <w:top w:val="single" w:sz="4" w:space="0" w:color="auto"/>
              <w:bottom w:val="single" w:sz="4" w:space="0" w:color="auto"/>
            </w:tcBorders>
            <w:vAlign w:val="center"/>
          </w:tcPr>
          <w:p w14:paraId="09DC38E5" w14:textId="77777777" w:rsidR="00867215" w:rsidRDefault="00867215" w:rsidP="00867215">
            <w:pPr>
              <w:jc w:val="right"/>
              <w:rPr>
                <w:rFonts w:ascii="Calibri" w:hAnsi="Calibri" w:cs="Calibri"/>
                <w:b/>
                <w:bCs/>
                <w:szCs w:val="20"/>
              </w:rPr>
            </w:pPr>
            <w:r>
              <w:rPr>
                <w:rFonts w:ascii="Calibri" w:hAnsi="Calibri" w:cs="Calibri"/>
                <w:b/>
                <w:bCs/>
                <w:szCs w:val="20"/>
              </w:rPr>
              <w:t>393</w:t>
            </w:r>
          </w:p>
        </w:tc>
        <w:tc>
          <w:tcPr>
            <w:tcW w:w="1134" w:type="dxa"/>
            <w:tcBorders>
              <w:top w:val="single" w:sz="4" w:space="0" w:color="auto"/>
              <w:bottom w:val="single" w:sz="4" w:space="0" w:color="auto"/>
            </w:tcBorders>
            <w:vAlign w:val="center"/>
          </w:tcPr>
          <w:p w14:paraId="607F5699" w14:textId="77777777" w:rsidR="00867215" w:rsidRDefault="00867215" w:rsidP="00867215">
            <w:pPr>
              <w:jc w:val="right"/>
              <w:rPr>
                <w:rFonts w:ascii="Calibri" w:hAnsi="Calibri" w:cs="Calibri"/>
                <w:b/>
                <w:bCs/>
                <w:szCs w:val="20"/>
              </w:rPr>
            </w:pPr>
            <w:r>
              <w:rPr>
                <w:rFonts w:ascii="Calibri" w:hAnsi="Calibri" w:cs="Calibri"/>
                <w:b/>
                <w:bCs/>
                <w:szCs w:val="20"/>
              </w:rPr>
              <w:t>18,524</w:t>
            </w:r>
          </w:p>
        </w:tc>
      </w:tr>
    </w:tbl>
    <w:p w14:paraId="378C0CFE" w14:textId="77777777" w:rsidR="007A6B8A" w:rsidRPr="007A6B8A" w:rsidRDefault="007A6B8A" w:rsidP="007A6B8A">
      <w:pPr>
        <w:rPr>
          <w:rFonts w:cstheme="minorHAnsi"/>
          <w:b/>
          <w:sz w:val="16"/>
          <w:szCs w:val="16"/>
        </w:rPr>
      </w:pPr>
      <w:r w:rsidRPr="00EB1437">
        <w:rPr>
          <w:rFonts w:cstheme="minorHAnsi"/>
          <w:b/>
          <w:sz w:val="16"/>
          <w:szCs w:val="16"/>
        </w:rPr>
        <w:t>Source: Department of Education and Training administrative data.</w:t>
      </w:r>
      <w:r w:rsidRPr="007A6B8A">
        <w:rPr>
          <w:rFonts w:cstheme="minorHAnsi"/>
          <w:b/>
          <w:sz w:val="16"/>
          <w:szCs w:val="16"/>
        </w:rPr>
        <w:br w:type="page"/>
      </w:r>
    </w:p>
    <w:p w14:paraId="12DB4285" w14:textId="77777777" w:rsidR="007A6B8A" w:rsidRDefault="007A6B8A" w:rsidP="003630D7">
      <w:pPr>
        <w:pStyle w:val="Heading1"/>
      </w:pPr>
    </w:p>
    <w:p w14:paraId="00939E6B" w14:textId="77777777" w:rsidR="003630D7" w:rsidRPr="00E97A24" w:rsidRDefault="003630D7" w:rsidP="003630D7">
      <w:pPr>
        <w:pStyle w:val="Heading1"/>
      </w:pPr>
      <w:r w:rsidRPr="00E97A24">
        <w:t>Affordability</w:t>
      </w:r>
    </w:p>
    <w:p w14:paraId="3A3127E4" w14:textId="77777777" w:rsidR="003630D7" w:rsidRPr="00E97A24" w:rsidRDefault="003630D7" w:rsidP="003630D7">
      <w:pPr>
        <w:pStyle w:val="Heading2"/>
      </w:pPr>
      <w:r w:rsidRPr="00E97A24">
        <w:t>Costs of care before Australian Government fee assistance</w:t>
      </w:r>
    </w:p>
    <w:p w14:paraId="0AD43870" w14:textId="77777777" w:rsidR="003630D7" w:rsidRPr="00E97A24" w:rsidRDefault="003630D7" w:rsidP="003630D7">
      <w:r w:rsidRPr="00E97A24">
        <w:t xml:space="preserve">The average hourly child care fee for all service types in the </w:t>
      </w:r>
      <w:r w:rsidR="007842D1">
        <w:t>December</w:t>
      </w:r>
      <w:r w:rsidR="00F15690">
        <w:t xml:space="preserve"> </w:t>
      </w:r>
      <w:r w:rsidRPr="00E97A24">
        <w:t>quarter 201</w:t>
      </w:r>
      <w:r w:rsidR="00F15690">
        <w:t>7</w:t>
      </w:r>
      <w:r w:rsidRPr="00E97A24">
        <w:t xml:space="preserve"> was $</w:t>
      </w:r>
      <w:r w:rsidR="000D2303">
        <w:t>9</w:t>
      </w:r>
      <w:r w:rsidRPr="00E97A24">
        <w:t>.</w:t>
      </w:r>
      <w:r w:rsidR="000D2303">
        <w:t>00</w:t>
      </w:r>
      <w:r w:rsidRPr="00E97A24">
        <w:t xml:space="preserve">, an increase of </w:t>
      </w:r>
      <w:r w:rsidR="000D2303">
        <w:t>3.0</w:t>
      </w:r>
      <w:r w:rsidR="00EF2B03" w:rsidRPr="00E97A24">
        <w:t> </w:t>
      </w:r>
      <w:r w:rsidRPr="00E97A24">
        <w:t xml:space="preserve">per cent since the </w:t>
      </w:r>
      <w:r w:rsidR="007842D1">
        <w:t>December</w:t>
      </w:r>
      <w:r w:rsidR="00001E20" w:rsidRPr="00E97A24">
        <w:t xml:space="preserve"> </w:t>
      </w:r>
      <w:r w:rsidRPr="00E97A24">
        <w:t>quarter 201</w:t>
      </w:r>
      <w:r w:rsidR="00F15690">
        <w:t>6</w:t>
      </w:r>
      <w:r w:rsidRPr="00E97A24">
        <w:t>. Fees var</w:t>
      </w:r>
      <w:r w:rsidR="00E63D65">
        <w:t xml:space="preserve">ied across service types from </w:t>
      </w:r>
      <w:r w:rsidR="00E63D65" w:rsidRPr="00E63D65">
        <w:t>$7.20</w:t>
      </w:r>
      <w:r w:rsidR="00D61317">
        <w:t> per </w:t>
      </w:r>
      <w:r w:rsidR="00E63D65" w:rsidRPr="00E63D65">
        <w:t xml:space="preserve">hour for Outside School Hours Care services </w:t>
      </w:r>
      <w:r w:rsidR="00E63D65">
        <w:t xml:space="preserve">to </w:t>
      </w:r>
      <w:r w:rsidRPr="00E97A24">
        <w:t>$</w:t>
      </w:r>
      <w:r w:rsidR="00CD56CC">
        <w:t>10.50</w:t>
      </w:r>
      <w:r w:rsidRPr="00E97A24">
        <w:t> per hour fo</w:t>
      </w:r>
      <w:r w:rsidR="00E63D65">
        <w:t>r Occasional Care services</w:t>
      </w:r>
      <w:r w:rsidRPr="00E97A24">
        <w:t>.</w:t>
      </w:r>
    </w:p>
    <w:p w14:paraId="0A85E121" w14:textId="77777777" w:rsidR="003630D7" w:rsidRPr="00E97A24" w:rsidRDefault="003630D7" w:rsidP="003630D7">
      <w:pPr>
        <w:pStyle w:val="Heading3"/>
      </w:pPr>
      <w:r w:rsidRPr="00E97A24">
        <w:t xml:space="preserve">Table 14: Average hourly fee by service type, </w:t>
      </w:r>
      <w:r w:rsidR="007842D1">
        <w:t>December</w:t>
      </w:r>
      <w:r w:rsidR="006E7EE3" w:rsidRPr="00E97A24">
        <w:t xml:space="preserve"> </w:t>
      </w:r>
      <w:r w:rsidRPr="00E97A24">
        <w:t>quarter 201</w:t>
      </w:r>
      <w:r w:rsidR="008F5C0E">
        <w:t>6</w:t>
      </w:r>
      <w:r w:rsidRPr="00E97A24">
        <w:t xml:space="preserve"> to </w:t>
      </w:r>
      <w:r w:rsidR="007842D1">
        <w:t>December</w:t>
      </w:r>
      <w:r w:rsidR="006E7EE3" w:rsidRPr="00E97A24">
        <w:t xml:space="preserve"> </w:t>
      </w:r>
      <w:r w:rsidR="00670397" w:rsidRPr="00E97A24">
        <w:t>quarter 201</w:t>
      </w:r>
      <w:r w:rsidR="008F5C0E">
        <w:t>7</w:t>
      </w:r>
    </w:p>
    <w:tbl>
      <w:tblPr>
        <w:tblStyle w:val="DEEWRTable"/>
        <w:tblW w:w="9606" w:type="dxa"/>
        <w:tblLayout w:type="fixed"/>
        <w:tblLook w:val="0420" w:firstRow="1" w:lastRow="0" w:firstColumn="0" w:lastColumn="0" w:noHBand="0" w:noVBand="1"/>
        <w:tblCaption w:val="Table 14: Average hourly fee by service type, December quarter 2013 to December quarter 2014"/>
        <w:tblDescription w:val="This table shows the average hourly fee by service type for the quarters from the December quarter 2013 to the December quarter 2014."/>
      </w:tblPr>
      <w:tblGrid>
        <w:gridCol w:w="3085"/>
        <w:gridCol w:w="1304"/>
        <w:gridCol w:w="1304"/>
        <w:gridCol w:w="1304"/>
        <w:gridCol w:w="1304"/>
        <w:gridCol w:w="1305"/>
      </w:tblGrid>
      <w:tr w:rsidR="00E04C84" w:rsidRPr="00E97A24" w14:paraId="0BFB668D" w14:textId="77777777" w:rsidTr="00BF3277">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14:paraId="4D1A6A8E" w14:textId="77777777" w:rsidR="00E04C84" w:rsidRPr="00E97A24" w:rsidRDefault="00E04C84" w:rsidP="00E04C84">
            <w:r w:rsidRPr="00E97A24">
              <w:t>Service type</w:t>
            </w:r>
          </w:p>
        </w:tc>
        <w:tc>
          <w:tcPr>
            <w:tcW w:w="1304" w:type="dxa"/>
            <w:vAlign w:val="center"/>
          </w:tcPr>
          <w:p w14:paraId="0976B2F0" w14:textId="77777777" w:rsidR="00E04C84" w:rsidRPr="00E97A24" w:rsidRDefault="00E04C84" w:rsidP="00E04C84">
            <w:pPr>
              <w:jc w:val="right"/>
            </w:pPr>
            <w:r>
              <w:t>Dec</w:t>
            </w:r>
            <w:r w:rsidRPr="00E97A24">
              <w:t>. 16</w:t>
            </w:r>
          </w:p>
        </w:tc>
        <w:tc>
          <w:tcPr>
            <w:tcW w:w="1304" w:type="dxa"/>
            <w:vAlign w:val="center"/>
          </w:tcPr>
          <w:p w14:paraId="29BB6380" w14:textId="77777777" w:rsidR="00E04C84" w:rsidRPr="00E97A24" w:rsidRDefault="00E04C84" w:rsidP="00E04C84">
            <w:pPr>
              <w:jc w:val="right"/>
            </w:pPr>
            <w:r>
              <w:t>Mar. 17</w:t>
            </w:r>
          </w:p>
        </w:tc>
        <w:tc>
          <w:tcPr>
            <w:tcW w:w="1304" w:type="dxa"/>
            <w:vAlign w:val="center"/>
          </w:tcPr>
          <w:p w14:paraId="14E4F5D3" w14:textId="77777777" w:rsidR="00E04C84" w:rsidRPr="00E97A24" w:rsidRDefault="00E04C84" w:rsidP="00E04C84">
            <w:pPr>
              <w:jc w:val="right"/>
            </w:pPr>
            <w:r>
              <w:t>Jun. 17</w:t>
            </w:r>
          </w:p>
        </w:tc>
        <w:tc>
          <w:tcPr>
            <w:tcW w:w="1304" w:type="dxa"/>
            <w:vAlign w:val="center"/>
          </w:tcPr>
          <w:p w14:paraId="2EB76EB4" w14:textId="77777777" w:rsidR="00E04C84" w:rsidRPr="00E97A24" w:rsidRDefault="00E04C84" w:rsidP="00E04C84">
            <w:pPr>
              <w:jc w:val="right"/>
            </w:pPr>
            <w:r>
              <w:t>Sep. 17</w:t>
            </w:r>
          </w:p>
        </w:tc>
        <w:tc>
          <w:tcPr>
            <w:tcW w:w="1305" w:type="dxa"/>
            <w:vAlign w:val="center"/>
          </w:tcPr>
          <w:p w14:paraId="4E1EBB11" w14:textId="77777777" w:rsidR="00E04C84" w:rsidRPr="00E97A24" w:rsidRDefault="00E04C84" w:rsidP="00E04C84">
            <w:pPr>
              <w:jc w:val="right"/>
            </w:pPr>
            <w:r>
              <w:t>Dec. 17</w:t>
            </w:r>
          </w:p>
        </w:tc>
      </w:tr>
      <w:tr w:rsidR="00E04C84" w:rsidRPr="00E97A24" w14:paraId="271E72BE" w14:textId="77777777" w:rsidTr="003630D7">
        <w:trPr>
          <w:trHeight w:hRule="exact" w:val="397"/>
        </w:trPr>
        <w:tc>
          <w:tcPr>
            <w:tcW w:w="3085" w:type="dxa"/>
            <w:vAlign w:val="center"/>
          </w:tcPr>
          <w:p w14:paraId="4699EDDD" w14:textId="77777777" w:rsidR="00E04C84" w:rsidRPr="00E97A24" w:rsidRDefault="00E04C84" w:rsidP="00E04C84">
            <w:r w:rsidRPr="00E97A24">
              <w:t>Long Day Care</w:t>
            </w:r>
          </w:p>
        </w:tc>
        <w:tc>
          <w:tcPr>
            <w:tcW w:w="1304" w:type="dxa"/>
            <w:vAlign w:val="center"/>
          </w:tcPr>
          <w:p w14:paraId="1A470B6F" w14:textId="77777777" w:rsidR="00E04C84" w:rsidRPr="00E97A24" w:rsidRDefault="00E04C84" w:rsidP="00E04C84">
            <w:pPr>
              <w:jc w:val="right"/>
              <w:rPr>
                <w:rFonts w:ascii="Calibri" w:hAnsi="Calibri" w:cs="Calibri"/>
                <w:color w:val="000000"/>
                <w:szCs w:val="20"/>
              </w:rPr>
            </w:pPr>
            <w:r w:rsidRPr="00E97A24">
              <w:rPr>
                <w:rFonts w:ascii="Calibri" w:hAnsi="Calibri" w:cs="Calibri"/>
                <w:color w:val="000000"/>
                <w:szCs w:val="20"/>
              </w:rPr>
              <w:t>$</w:t>
            </w:r>
            <w:r>
              <w:rPr>
                <w:rFonts w:ascii="Calibri" w:hAnsi="Calibri" w:cs="Calibri"/>
                <w:color w:val="000000"/>
                <w:szCs w:val="20"/>
              </w:rPr>
              <w:t>8.95</w:t>
            </w:r>
            <w:r w:rsidRPr="00E97A24">
              <w:rPr>
                <w:rFonts w:ascii="Calibri" w:hAnsi="Calibri" w:cs="Calibri"/>
                <w:color w:val="000000"/>
                <w:szCs w:val="20"/>
              </w:rPr>
              <w:t xml:space="preserve"> </w:t>
            </w:r>
          </w:p>
        </w:tc>
        <w:tc>
          <w:tcPr>
            <w:tcW w:w="1304" w:type="dxa"/>
            <w:vAlign w:val="center"/>
          </w:tcPr>
          <w:p w14:paraId="328E5420" w14:textId="77777777" w:rsidR="00E04C84" w:rsidRPr="00E97A24" w:rsidRDefault="00E04C84" w:rsidP="00E04C84">
            <w:pPr>
              <w:jc w:val="right"/>
              <w:rPr>
                <w:rFonts w:ascii="Calibri" w:hAnsi="Calibri" w:cs="Calibri"/>
                <w:color w:val="000000"/>
                <w:szCs w:val="20"/>
              </w:rPr>
            </w:pPr>
            <w:r w:rsidRPr="00E97A24">
              <w:rPr>
                <w:rFonts w:ascii="Calibri" w:hAnsi="Calibri" w:cs="Calibri"/>
                <w:color w:val="000000"/>
                <w:szCs w:val="20"/>
              </w:rPr>
              <w:t>$</w:t>
            </w:r>
            <w:r>
              <w:rPr>
                <w:rFonts w:ascii="Calibri" w:hAnsi="Calibri" w:cs="Calibri"/>
                <w:color w:val="000000"/>
                <w:szCs w:val="20"/>
              </w:rPr>
              <w:t>9.15</w:t>
            </w:r>
            <w:r w:rsidRPr="00E97A24">
              <w:rPr>
                <w:rFonts w:ascii="Calibri" w:hAnsi="Calibri" w:cs="Calibri"/>
                <w:color w:val="000000"/>
                <w:szCs w:val="20"/>
              </w:rPr>
              <w:t xml:space="preserve"> </w:t>
            </w:r>
          </w:p>
        </w:tc>
        <w:tc>
          <w:tcPr>
            <w:tcW w:w="1304" w:type="dxa"/>
            <w:vAlign w:val="center"/>
          </w:tcPr>
          <w:p w14:paraId="193E2F50" w14:textId="77777777" w:rsidR="00E04C84" w:rsidRDefault="00E04C84" w:rsidP="00E04C84">
            <w:pPr>
              <w:jc w:val="right"/>
              <w:rPr>
                <w:rFonts w:ascii="Calibri" w:hAnsi="Calibri" w:cs="Calibri"/>
                <w:color w:val="000000"/>
                <w:szCs w:val="20"/>
              </w:rPr>
            </w:pPr>
            <w:r>
              <w:rPr>
                <w:rFonts w:ascii="Calibri" w:hAnsi="Calibri" w:cs="Calibri"/>
                <w:color w:val="000000"/>
                <w:szCs w:val="20"/>
              </w:rPr>
              <w:t xml:space="preserve">$9.20 </w:t>
            </w:r>
          </w:p>
        </w:tc>
        <w:tc>
          <w:tcPr>
            <w:tcW w:w="1304" w:type="dxa"/>
            <w:vAlign w:val="center"/>
          </w:tcPr>
          <w:p w14:paraId="01A9C1D2" w14:textId="77777777" w:rsidR="00E04C84" w:rsidRDefault="00E04C84" w:rsidP="00E04C84">
            <w:pPr>
              <w:jc w:val="right"/>
              <w:rPr>
                <w:rFonts w:ascii="Calibri" w:hAnsi="Calibri" w:cs="Calibri"/>
                <w:color w:val="000000"/>
                <w:szCs w:val="20"/>
              </w:rPr>
            </w:pPr>
            <w:r>
              <w:rPr>
                <w:rFonts w:ascii="Calibri" w:hAnsi="Calibri" w:cs="Calibri"/>
                <w:color w:val="000000"/>
                <w:szCs w:val="20"/>
              </w:rPr>
              <w:t xml:space="preserve">$9.35 </w:t>
            </w:r>
          </w:p>
        </w:tc>
        <w:tc>
          <w:tcPr>
            <w:tcW w:w="1305" w:type="dxa"/>
            <w:vAlign w:val="center"/>
          </w:tcPr>
          <w:p w14:paraId="687D39C7" w14:textId="77777777" w:rsidR="00E04C84" w:rsidRDefault="00E04C84" w:rsidP="00E04C84">
            <w:pPr>
              <w:jc w:val="right"/>
              <w:rPr>
                <w:rFonts w:ascii="Calibri" w:hAnsi="Calibri" w:cs="Calibri"/>
                <w:color w:val="000000"/>
                <w:szCs w:val="20"/>
              </w:rPr>
            </w:pPr>
            <w:r>
              <w:rPr>
                <w:rFonts w:ascii="Calibri" w:hAnsi="Calibri" w:cs="Calibri"/>
                <w:color w:val="000000"/>
                <w:szCs w:val="20"/>
              </w:rPr>
              <w:t xml:space="preserve">$9.35 </w:t>
            </w:r>
          </w:p>
        </w:tc>
      </w:tr>
      <w:tr w:rsidR="00E04C84" w:rsidRPr="00E97A24" w14:paraId="5778A1CC" w14:textId="77777777" w:rsidTr="003630D7">
        <w:trPr>
          <w:trHeight w:hRule="exact" w:val="397"/>
        </w:trPr>
        <w:tc>
          <w:tcPr>
            <w:tcW w:w="3085" w:type="dxa"/>
            <w:vAlign w:val="center"/>
          </w:tcPr>
          <w:p w14:paraId="5624B418" w14:textId="77777777" w:rsidR="00E04C84" w:rsidRPr="00E97A24" w:rsidRDefault="00E04C84" w:rsidP="00E04C84">
            <w:r w:rsidRPr="00E97A24">
              <w:t>Family Day Care and In-Home Care</w:t>
            </w:r>
          </w:p>
        </w:tc>
        <w:tc>
          <w:tcPr>
            <w:tcW w:w="1304" w:type="dxa"/>
            <w:vAlign w:val="center"/>
          </w:tcPr>
          <w:p w14:paraId="591DEB16" w14:textId="77777777" w:rsidR="00E04C84" w:rsidRPr="00E97A24" w:rsidRDefault="00E04C84" w:rsidP="00E04C84">
            <w:pPr>
              <w:jc w:val="right"/>
              <w:rPr>
                <w:rFonts w:ascii="Calibri" w:hAnsi="Calibri" w:cs="Calibri"/>
                <w:color w:val="000000"/>
                <w:szCs w:val="20"/>
              </w:rPr>
            </w:pPr>
            <w:r>
              <w:rPr>
                <w:rFonts w:ascii="Calibri" w:hAnsi="Calibri" w:cs="Calibri"/>
                <w:color w:val="000000"/>
                <w:szCs w:val="20"/>
              </w:rPr>
              <w:t>$8.95</w:t>
            </w:r>
            <w:r w:rsidRPr="00E97A24">
              <w:rPr>
                <w:rFonts w:ascii="Calibri" w:hAnsi="Calibri" w:cs="Calibri"/>
                <w:color w:val="000000"/>
                <w:szCs w:val="20"/>
              </w:rPr>
              <w:t xml:space="preserve"> </w:t>
            </w:r>
          </w:p>
        </w:tc>
        <w:tc>
          <w:tcPr>
            <w:tcW w:w="1304" w:type="dxa"/>
            <w:vAlign w:val="center"/>
          </w:tcPr>
          <w:p w14:paraId="6BD09A2F" w14:textId="77777777" w:rsidR="00E04C84" w:rsidRPr="00E97A24" w:rsidRDefault="00E04C84" w:rsidP="00E04C84">
            <w:pPr>
              <w:jc w:val="right"/>
              <w:rPr>
                <w:rFonts w:ascii="Calibri" w:hAnsi="Calibri" w:cs="Calibri"/>
                <w:color w:val="000000"/>
                <w:szCs w:val="20"/>
              </w:rPr>
            </w:pPr>
            <w:r>
              <w:rPr>
                <w:rFonts w:ascii="Calibri" w:hAnsi="Calibri" w:cs="Calibri"/>
                <w:color w:val="000000"/>
                <w:szCs w:val="20"/>
              </w:rPr>
              <w:t>$8.95</w:t>
            </w:r>
            <w:r w:rsidRPr="00E97A24">
              <w:rPr>
                <w:rFonts w:ascii="Calibri" w:hAnsi="Calibri" w:cs="Calibri"/>
                <w:color w:val="000000"/>
                <w:szCs w:val="20"/>
              </w:rPr>
              <w:t xml:space="preserve"> </w:t>
            </w:r>
          </w:p>
        </w:tc>
        <w:tc>
          <w:tcPr>
            <w:tcW w:w="1304" w:type="dxa"/>
            <w:vAlign w:val="center"/>
          </w:tcPr>
          <w:p w14:paraId="3CB7EC32" w14:textId="77777777" w:rsidR="00E04C84" w:rsidRDefault="00E04C84" w:rsidP="00E04C84">
            <w:pPr>
              <w:jc w:val="right"/>
              <w:rPr>
                <w:rFonts w:ascii="Calibri" w:hAnsi="Calibri" w:cs="Calibri"/>
                <w:color w:val="000000"/>
                <w:szCs w:val="20"/>
              </w:rPr>
            </w:pPr>
            <w:r>
              <w:rPr>
                <w:rFonts w:ascii="Calibri" w:hAnsi="Calibri" w:cs="Calibri"/>
                <w:color w:val="000000"/>
                <w:szCs w:val="20"/>
              </w:rPr>
              <w:t xml:space="preserve">$8.80 </w:t>
            </w:r>
          </w:p>
        </w:tc>
        <w:tc>
          <w:tcPr>
            <w:tcW w:w="1304" w:type="dxa"/>
            <w:vAlign w:val="center"/>
          </w:tcPr>
          <w:p w14:paraId="76ECFC06" w14:textId="77777777" w:rsidR="00E04C84" w:rsidRDefault="00E04C84" w:rsidP="00E04C84">
            <w:pPr>
              <w:jc w:val="right"/>
              <w:rPr>
                <w:rFonts w:ascii="Calibri" w:hAnsi="Calibri" w:cs="Calibri"/>
                <w:color w:val="000000"/>
                <w:szCs w:val="20"/>
              </w:rPr>
            </w:pPr>
            <w:r>
              <w:rPr>
                <w:rFonts w:ascii="Calibri" w:hAnsi="Calibri" w:cs="Calibri"/>
                <w:color w:val="000000"/>
                <w:szCs w:val="20"/>
              </w:rPr>
              <w:t xml:space="preserve">$8.80 </w:t>
            </w:r>
          </w:p>
        </w:tc>
        <w:tc>
          <w:tcPr>
            <w:tcW w:w="1305" w:type="dxa"/>
            <w:vAlign w:val="center"/>
          </w:tcPr>
          <w:p w14:paraId="7C8D656B" w14:textId="77777777" w:rsidR="00E04C84" w:rsidRDefault="00E04C84" w:rsidP="00E04C84">
            <w:pPr>
              <w:jc w:val="right"/>
              <w:rPr>
                <w:rFonts w:ascii="Calibri" w:hAnsi="Calibri" w:cs="Calibri"/>
                <w:color w:val="000000"/>
                <w:szCs w:val="20"/>
              </w:rPr>
            </w:pPr>
            <w:r>
              <w:rPr>
                <w:rFonts w:ascii="Calibri" w:hAnsi="Calibri" w:cs="Calibri"/>
                <w:color w:val="000000"/>
                <w:szCs w:val="20"/>
              </w:rPr>
              <w:t xml:space="preserve">$8.85 </w:t>
            </w:r>
          </w:p>
        </w:tc>
      </w:tr>
      <w:tr w:rsidR="00E04C84" w:rsidRPr="00E97A24" w14:paraId="58013308" w14:textId="77777777" w:rsidTr="003630D7">
        <w:trPr>
          <w:trHeight w:hRule="exact" w:val="397"/>
        </w:trPr>
        <w:tc>
          <w:tcPr>
            <w:tcW w:w="3085" w:type="dxa"/>
            <w:vAlign w:val="center"/>
          </w:tcPr>
          <w:p w14:paraId="49E3E68D" w14:textId="77777777" w:rsidR="00E04C84" w:rsidRPr="00E97A24" w:rsidRDefault="00E04C84" w:rsidP="00E04C84">
            <w:r w:rsidRPr="00E97A24">
              <w:t>Occasional Care</w:t>
            </w:r>
          </w:p>
        </w:tc>
        <w:tc>
          <w:tcPr>
            <w:tcW w:w="1304" w:type="dxa"/>
            <w:vAlign w:val="center"/>
          </w:tcPr>
          <w:p w14:paraId="47108816" w14:textId="77777777" w:rsidR="00E04C84" w:rsidRPr="00E97A24" w:rsidRDefault="00E04C84" w:rsidP="00E04C84">
            <w:pPr>
              <w:jc w:val="right"/>
              <w:rPr>
                <w:rFonts w:ascii="Calibri" w:hAnsi="Calibri" w:cs="Calibri"/>
                <w:color w:val="000000"/>
                <w:szCs w:val="20"/>
              </w:rPr>
            </w:pPr>
            <w:r w:rsidRPr="00E97A24">
              <w:rPr>
                <w:rFonts w:ascii="Calibri" w:hAnsi="Calibri" w:cs="Calibri"/>
                <w:color w:val="000000"/>
                <w:szCs w:val="20"/>
              </w:rPr>
              <w:t xml:space="preserve">$10.05 </w:t>
            </w:r>
          </w:p>
        </w:tc>
        <w:tc>
          <w:tcPr>
            <w:tcW w:w="1304" w:type="dxa"/>
            <w:vAlign w:val="center"/>
          </w:tcPr>
          <w:p w14:paraId="60419E2A" w14:textId="77777777" w:rsidR="00E04C84" w:rsidRPr="00E97A24" w:rsidRDefault="00E04C84" w:rsidP="00E04C84">
            <w:pPr>
              <w:jc w:val="right"/>
              <w:rPr>
                <w:rFonts w:ascii="Calibri" w:hAnsi="Calibri" w:cs="Calibri"/>
                <w:color w:val="000000"/>
                <w:szCs w:val="20"/>
              </w:rPr>
            </w:pPr>
            <w:r>
              <w:rPr>
                <w:rFonts w:ascii="Calibri" w:hAnsi="Calibri" w:cs="Calibri"/>
                <w:color w:val="000000"/>
                <w:szCs w:val="20"/>
              </w:rPr>
              <w:t>$10.25</w:t>
            </w:r>
            <w:r w:rsidRPr="00E97A24">
              <w:rPr>
                <w:rFonts w:ascii="Calibri" w:hAnsi="Calibri" w:cs="Calibri"/>
                <w:color w:val="000000"/>
                <w:szCs w:val="20"/>
              </w:rPr>
              <w:t xml:space="preserve"> </w:t>
            </w:r>
          </w:p>
        </w:tc>
        <w:tc>
          <w:tcPr>
            <w:tcW w:w="1304" w:type="dxa"/>
            <w:vAlign w:val="center"/>
          </w:tcPr>
          <w:p w14:paraId="505D99DB" w14:textId="77777777" w:rsidR="00E04C84" w:rsidRDefault="00E04C84" w:rsidP="00E04C84">
            <w:pPr>
              <w:jc w:val="right"/>
              <w:rPr>
                <w:rFonts w:ascii="Calibri" w:hAnsi="Calibri" w:cs="Calibri"/>
                <w:color w:val="000000"/>
                <w:szCs w:val="20"/>
              </w:rPr>
            </w:pPr>
            <w:r>
              <w:rPr>
                <w:rFonts w:ascii="Calibri" w:hAnsi="Calibri" w:cs="Calibri"/>
                <w:color w:val="000000"/>
                <w:szCs w:val="20"/>
              </w:rPr>
              <w:t xml:space="preserve">$10.25 </w:t>
            </w:r>
          </w:p>
        </w:tc>
        <w:tc>
          <w:tcPr>
            <w:tcW w:w="1304" w:type="dxa"/>
            <w:vAlign w:val="center"/>
          </w:tcPr>
          <w:p w14:paraId="31E45647" w14:textId="77777777" w:rsidR="00E04C84" w:rsidRDefault="00E04C84" w:rsidP="00E04C84">
            <w:pPr>
              <w:jc w:val="right"/>
              <w:rPr>
                <w:rFonts w:ascii="Calibri" w:hAnsi="Calibri" w:cs="Calibri"/>
                <w:color w:val="000000"/>
                <w:szCs w:val="20"/>
              </w:rPr>
            </w:pPr>
            <w:r>
              <w:rPr>
                <w:rFonts w:ascii="Calibri" w:hAnsi="Calibri" w:cs="Calibri"/>
                <w:color w:val="000000"/>
                <w:szCs w:val="20"/>
              </w:rPr>
              <w:t xml:space="preserve">$10.45 </w:t>
            </w:r>
          </w:p>
        </w:tc>
        <w:tc>
          <w:tcPr>
            <w:tcW w:w="1305" w:type="dxa"/>
            <w:vAlign w:val="center"/>
          </w:tcPr>
          <w:p w14:paraId="1FCEB4F7" w14:textId="77777777" w:rsidR="00E04C84" w:rsidRDefault="00E04C84" w:rsidP="00E04C84">
            <w:pPr>
              <w:jc w:val="right"/>
              <w:rPr>
                <w:rFonts w:ascii="Calibri" w:hAnsi="Calibri" w:cs="Calibri"/>
                <w:color w:val="000000"/>
                <w:szCs w:val="20"/>
              </w:rPr>
            </w:pPr>
            <w:r>
              <w:rPr>
                <w:rFonts w:ascii="Calibri" w:hAnsi="Calibri" w:cs="Calibri"/>
                <w:color w:val="000000"/>
                <w:szCs w:val="20"/>
              </w:rPr>
              <w:t xml:space="preserve">$10.50 </w:t>
            </w:r>
          </w:p>
        </w:tc>
      </w:tr>
      <w:tr w:rsidR="00E04C84" w:rsidRPr="00E97A24" w14:paraId="2CABFB31" w14:textId="77777777" w:rsidTr="003630D7">
        <w:trPr>
          <w:trHeight w:hRule="exact" w:val="397"/>
        </w:trPr>
        <w:tc>
          <w:tcPr>
            <w:tcW w:w="3085" w:type="dxa"/>
            <w:tcBorders>
              <w:bottom w:val="single" w:sz="4" w:space="0" w:color="auto"/>
            </w:tcBorders>
            <w:vAlign w:val="center"/>
          </w:tcPr>
          <w:p w14:paraId="410FA8CD" w14:textId="77777777" w:rsidR="00E04C84" w:rsidRPr="00E97A24" w:rsidRDefault="00E04C84" w:rsidP="00E04C84">
            <w:r w:rsidRPr="00E97A24">
              <w:t>Outside School Hours Care</w:t>
            </w:r>
          </w:p>
        </w:tc>
        <w:tc>
          <w:tcPr>
            <w:tcW w:w="1304" w:type="dxa"/>
            <w:tcBorders>
              <w:bottom w:val="single" w:sz="4" w:space="0" w:color="auto"/>
            </w:tcBorders>
            <w:vAlign w:val="center"/>
          </w:tcPr>
          <w:p w14:paraId="10CB93B9" w14:textId="77777777" w:rsidR="00E04C84" w:rsidRPr="00E97A24" w:rsidRDefault="00E04C84" w:rsidP="00E04C84">
            <w:pPr>
              <w:jc w:val="right"/>
              <w:rPr>
                <w:rFonts w:ascii="Calibri" w:hAnsi="Calibri" w:cs="Calibri"/>
                <w:color w:val="000000"/>
                <w:szCs w:val="20"/>
              </w:rPr>
            </w:pPr>
            <w:r>
              <w:rPr>
                <w:rFonts w:ascii="Calibri" w:hAnsi="Calibri" w:cs="Calibri"/>
                <w:color w:val="000000"/>
                <w:szCs w:val="20"/>
              </w:rPr>
              <w:t>$7.00</w:t>
            </w:r>
            <w:r w:rsidRPr="00E97A24">
              <w:rPr>
                <w:rFonts w:ascii="Calibri" w:hAnsi="Calibri" w:cs="Calibri"/>
                <w:color w:val="000000"/>
                <w:szCs w:val="20"/>
              </w:rPr>
              <w:t xml:space="preserve"> </w:t>
            </w:r>
          </w:p>
        </w:tc>
        <w:tc>
          <w:tcPr>
            <w:tcW w:w="1304" w:type="dxa"/>
            <w:tcBorders>
              <w:bottom w:val="single" w:sz="4" w:space="0" w:color="auto"/>
            </w:tcBorders>
            <w:vAlign w:val="center"/>
          </w:tcPr>
          <w:p w14:paraId="6CEECC1D" w14:textId="77777777" w:rsidR="00E04C84" w:rsidRPr="00E97A24" w:rsidRDefault="00E04C84" w:rsidP="00E04C84">
            <w:pPr>
              <w:jc w:val="right"/>
              <w:rPr>
                <w:rFonts w:ascii="Calibri" w:hAnsi="Calibri" w:cs="Calibri"/>
                <w:color w:val="000000"/>
                <w:szCs w:val="20"/>
              </w:rPr>
            </w:pPr>
            <w:r>
              <w:rPr>
                <w:rFonts w:ascii="Calibri" w:hAnsi="Calibri" w:cs="Calibri"/>
                <w:color w:val="000000"/>
                <w:szCs w:val="20"/>
              </w:rPr>
              <w:t>$7.05</w:t>
            </w:r>
            <w:r w:rsidRPr="00E97A24">
              <w:rPr>
                <w:rFonts w:ascii="Calibri" w:hAnsi="Calibri" w:cs="Calibri"/>
                <w:color w:val="000000"/>
                <w:szCs w:val="20"/>
              </w:rPr>
              <w:t xml:space="preserve"> </w:t>
            </w:r>
          </w:p>
        </w:tc>
        <w:tc>
          <w:tcPr>
            <w:tcW w:w="1304" w:type="dxa"/>
            <w:tcBorders>
              <w:bottom w:val="single" w:sz="4" w:space="0" w:color="auto"/>
            </w:tcBorders>
            <w:vAlign w:val="center"/>
          </w:tcPr>
          <w:p w14:paraId="20195F4F" w14:textId="77777777" w:rsidR="00E04C84" w:rsidRDefault="00E04C84" w:rsidP="00E04C84">
            <w:pPr>
              <w:jc w:val="right"/>
              <w:rPr>
                <w:rFonts w:ascii="Calibri" w:hAnsi="Calibri" w:cs="Calibri"/>
                <w:color w:val="000000"/>
                <w:szCs w:val="20"/>
              </w:rPr>
            </w:pPr>
            <w:r>
              <w:rPr>
                <w:rFonts w:ascii="Calibri" w:hAnsi="Calibri" w:cs="Calibri"/>
                <w:color w:val="000000"/>
                <w:szCs w:val="20"/>
              </w:rPr>
              <w:t xml:space="preserve">$7.20 </w:t>
            </w:r>
          </w:p>
        </w:tc>
        <w:tc>
          <w:tcPr>
            <w:tcW w:w="1304" w:type="dxa"/>
            <w:tcBorders>
              <w:bottom w:val="single" w:sz="4" w:space="0" w:color="auto"/>
            </w:tcBorders>
            <w:vAlign w:val="center"/>
          </w:tcPr>
          <w:p w14:paraId="086A2D66" w14:textId="77777777" w:rsidR="00E04C84" w:rsidRDefault="00E04C84" w:rsidP="00E04C84">
            <w:pPr>
              <w:jc w:val="right"/>
              <w:rPr>
                <w:rFonts w:ascii="Calibri" w:hAnsi="Calibri" w:cs="Calibri"/>
                <w:color w:val="000000"/>
                <w:szCs w:val="20"/>
              </w:rPr>
            </w:pPr>
            <w:r>
              <w:rPr>
                <w:rFonts w:ascii="Calibri" w:hAnsi="Calibri" w:cs="Calibri"/>
                <w:color w:val="000000"/>
                <w:szCs w:val="20"/>
              </w:rPr>
              <w:t xml:space="preserve">$7.05 </w:t>
            </w:r>
          </w:p>
        </w:tc>
        <w:tc>
          <w:tcPr>
            <w:tcW w:w="1305" w:type="dxa"/>
            <w:tcBorders>
              <w:bottom w:val="single" w:sz="4" w:space="0" w:color="auto"/>
            </w:tcBorders>
            <w:vAlign w:val="center"/>
          </w:tcPr>
          <w:p w14:paraId="6C5C5168" w14:textId="77777777" w:rsidR="00E04C84" w:rsidRDefault="00E04C84" w:rsidP="00E04C84">
            <w:pPr>
              <w:jc w:val="right"/>
              <w:rPr>
                <w:rFonts w:ascii="Calibri" w:hAnsi="Calibri" w:cs="Calibri"/>
                <w:color w:val="000000"/>
                <w:szCs w:val="20"/>
              </w:rPr>
            </w:pPr>
            <w:r>
              <w:rPr>
                <w:rFonts w:ascii="Calibri" w:hAnsi="Calibri" w:cs="Calibri"/>
                <w:color w:val="000000"/>
                <w:szCs w:val="20"/>
              </w:rPr>
              <w:t xml:space="preserve">$7.20 </w:t>
            </w:r>
          </w:p>
        </w:tc>
      </w:tr>
      <w:tr w:rsidR="00E04C84" w:rsidRPr="00E97A24" w14:paraId="6FAEB03A" w14:textId="77777777" w:rsidTr="003630D7">
        <w:trPr>
          <w:trHeight w:hRule="exact" w:val="397"/>
        </w:trPr>
        <w:tc>
          <w:tcPr>
            <w:tcW w:w="3085" w:type="dxa"/>
            <w:tcBorders>
              <w:top w:val="single" w:sz="4" w:space="0" w:color="auto"/>
              <w:bottom w:val="single" w:sz="4" w:space="0" w:color="auto"/>
            </w:tcBorders>
            <w:vAlign w:val="center"/>
          </w:tcPr>
          <w:p w14:paraId="5CD05CBE" w14:textId="77777777" w:rsidR="00E04C84" w:rsidRPr="00E97A24" w:rsidRDefault="00E04C84" w:rsidP="00E04C84">
            <w:pPr>
              <w:rPr>
                <w:b/>
              </w:rPr>
            </w:pPr>
            <w:r w:rsidRPr="00E97A24">
              <w:rPr>
                <w:b/>
              </w:rPr>
              <w:t>Total</w:t>
            </w:r>
            <w:r w:rsidRPr="00E97A24">
              <w:rPr>
                <w:b/>
                <w:vertAlign w:val="superscript"/>
              </w:rPr>
              <w:t>1</w:t>
            </w:r>
          </w:p>
        </w:tc>
        <w:tc>
          <w:tcPr>
            <w:tcW w:w="1304" w:type="dxa"/>
            <w:tcBorders>
              <w:top w:val="single" w:sz="4" w:space="0" w:color="auto"/>
              <w:bottom w:val="single" w:sz="4" w:space="0" w:color="auto"/>
            </w:tcBorders>
            <w:vAlign w:val="center"/>
          </w:tcPr>
          <w:p w14:paraId="4082CBFA" w14:textId="77777777" w:rsidR="00E04C84" w:rsidRPr="00E97A24" w:rsidRDefault="00E04C84" w:rsidP="00E04C84">
            <w:pPr>
              <w:jc w:val="right"/>
              <w:rPr>
                <w:rFonts w:ascii="Calibri" w:hAnsi="Calibri" w:cs="Calibri"/>
                <w:b/>
                <w:bCs/>
                <w:color w:val="000000"/>
                <w:szCs w:val="20"/>
              </w:rPr>
            </w:pPr>
            <w:r w:rsidRPr="00E97A24">
              <w:rPr>
                <w:rFonts w:ascii="Calibri" w:hAnsi="Calibri" w:cs="Calibri"/>
                <w:b/>
                <w:bCs/>
                <w:color w:val="000000"/>
                <w:szCs w:val="20"/>
              </w:rPr>
              <w:t xml:space="preserve">$8.75 </w:t>
            </w:r>
          </w:p>
        </w:tc>
        <w:tc>
          <w:tcPr>
            <w:tcW w:w="1304" w:type="dxa"/>
            <w:tcBorders>
              <w:top w:val="single" w:sz="4" w:space="0" w:color="auto"/>
              <w:bottom w:val="single" w:sz="4" w:space="0" w:color="auto"/>
            </w:tcBorders>
            <w:vAlign w:val="center"/>
          </w:tcPr>
          <w:p w14:paraId="74D7FF52" w14:textId="77777777" w:rsidR="00E04C84" w:rsidRPr="00E97A24" w:rsidRDefault="00E04C84" w:rsidP="00E04C84">
            <w:pPr>
              <w:jc w:val="right"/>
              <w:rPr>
                <w:rFonts w:ascii="Calibri" w:hAnsi="Calibri" w:cs="Calibri"/>
                <w:b/>
                <w:bCs/>
                <w:color w:val="000000"/>
                <w:szCs w:val="20"/>
              </w:rPr>
            </w:pPr>
            <w:r>
              <w:rPr>
                <w:rFonts w:ascii="Calibri" w:hAnsi="Calibri" w:cs="Calibri"/>
                <w:b/>
                <w:bCs/>
                <w:color w:val="000000"/>
                <w:szCs w:val="20"/>
              </w:rPr>
              <w:t>$8.8</w:t>
            </w:r>
            <w:r w:rsidRPr="00E97A24">
              <w:rPr>
                <w:rFonts w:ascii="Calibri" w:hAnsi="Calibri" w:cs="Calibri"/>
                <w:b/>
                <w:bCs/>
                <w:color w:val="000000"/>
                <w:szCs w:val="20"/>
              </w:rPr>
              <w:t xml:space="preserve">5 </w:t>
            </w:r>
          </w:p>
        </w:tc>
        <w:tc>
          <w:tcPr>
            <w:tcW w:w="1304" w:type="dxa"/>
            <w:tcBorders>
              <w:top w:val="single" w:sz="4" w:space="0" w:color="auto"/>
              <w:bottom w:val="single" w:sz="4" w:space="0" w:color="auto"/>
            </w:tcBorders>
            <w:vAlign w:val="center"/>
          </w:tcPr>
          <w:p w14:paraId="1D6AF443" w14:textId="77777777" w:rsidR="00E04C84" w:rsidRPr="00E97A24" w:rsidRDefault="00E04C84" w:rsidP="00E04C84">
            <w:pPr>
              <w:jc w:val="right"/>
              <w:rPr>
                <w:rFonts w:ascii="Calibri" w:hAnsi="Calibri" w:cs="Calibri"/>
                <w:b/>
                <w:bCs/>
                <w:color w:val="000000"/>
                <w:szCs w:val="20"/>
              </w:rPr>
            </w:pPr>
            <w:r>
              <w:rPr>
                <w:rFonts w:ascii="Calibri" w:hAnsi="Calibri" w:cs="Calibri"/>
                <w:b/>
                <w:bCs/>
                <w:color w:val="000000"/>
                <w:szCs w:val="20"/>
              </w:rPr>
              <w:t>$8.90</w:t>
            </w:r>
            <w:r w:rsidRPr="00E97A24">
              <w:rPr>
                <w:rFonts w:ascii="Calibri" w:hAnsi="Calibri" w:cs="Calibri"/>
                <w:b/>
                <w:bCs/>
                <w:color w:val="000000"/>
                <w:szCs w:val="20"/>
              </w:rPr>
              <w:t xml:space="preserve"> </w:t>
            </w:r>
          </w:p>
        </w:tc>
        <w:tc>
          <w:tcPr>
            <w:tcW w:w="1304" w:type="dxa"/>
            <w:tcBorders>
              <w:top w:val="single" w:sz="4" w:space="0" w:color="auto"/>
              <w:bottom w:val="single" w:sz="4" w:space="0" w:color="auto"/>
            </w:tcBorders>
            <w:vAlign w:val="center"/>
          </w:tcPr>
          <w:p w14:paraId="2B297167" w14:textId="77777777" w:rsidR="00E04C84" w:rsidRDefault="00E04C84" w:rsidP="00E04C84">
            <w:pPr>
              <w:jc w:val="right"/>
              <w:rPr>
                <w:rFonts w:ascii="Calibri" w:hAnsi="Calibri" w:cs="Calibri"/>
                <w:b/>
                <w:bCs/>
                <w:color w:val="000000"/>
                <w:szCs w:val="20"/>
              </w:rPr>
            </w:pPr>
            <w:r>
              <w:rPr>
                <w:rFonts w:ascii="Calibri" w:hAnsi="Calibri" w:cs="Calibri"/>
                <w:b/>
                <w:bCs/>
                <w:color w:val="000000"/>
                <w:szCs w:val="20"/>
              </w:rPr>
              <w:t xml:space="preserve">$9.00 </w:t>
            </w:r>
          </w:p>
        </w:tc>
        <w:tc>
          <w:tcPr>
            <w:tcW w:w="1305" w:type="dxa"/>
            <w:tcBorders>
              <w:top w:val="single" w:sz="4" w:space="0" w:color="auto"/>
              <w:bottom w:val="single" w:sz="4" w:space="0" w:color="auto"/>
            </w:tcBorders>
            <w:vAlign w:val="center"/>
          </w:tcPr>
          <w:p w14:paraId="6FF045B2" w14:textId="77777777" w:rsidR="00E04C84" w:rsidRDefault="00E04C84" w:rsidP="00E04C84">
            <w:pPr>
              <w:jc w:val="right"/>
              <w:rPr>
                <w:rFonts w:ascii="Calibri" w:hAnsi="Calibri" w:cs="Calibri"/>
                <w:b/>
                <w:bCs/>
                <w:color w:val="000000"/>
                <w:szCs w:val="20"/>
              </w:rPr>
            </w:pPr>
            <w:r>
              <w:rPr>
                <w:rFonts w:ascii="Calibri" w:hAnsi="Calibri" w:cs="Calibri"/>
                <w:b/>
                <w:bCs/>
                <w:color w:val="000000"/>
                <w:szCs w:val="20"/>
              </w:rPr>
              <w:t xml:space="preserve">$9.00 </w:t>
            </w:r>
          </w:p>
        </w:tc>
      </w:tr>
    </w:tbl>
    <w:p w14:paraId="1BAB96EF" w14:textId="77777777" w:rsidR="003630D7" w:rsidRPr="00E97A24" w:rsidRDefault="003630D7" w:rsidP="003630D7">
      <w:pPr>
        <w:spacing w:after="0"/>
        <w:rPr>
          <w:sz w:val="16"/>
          <w:szCs w:val="16"/>
        </w:rPr>
      </w:pPr>
      <w:r w:rsidRPr="00E97A24">
        <w:rPr>
          <w:sz w:val="16"/>
          <w:szCs w:val="16"/>
        </w:rPr>
        <w:t>1 Hourly fee for each service type is calculated by dividing the sum of all fee amounts by the sum of all hours for each service type.</w:t>
      </w:r>
    </w:p>
    <w:p w14:paraId="20CA1E07" w14:textId="77777777" w:rsidR="003630D7" w:rsidRPr="00E97A24" w:rsidRDefault="003630D7" w:rsidP="003630D7">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14:paraId="04EEA5CC" w14:textId="77777777" w:rsidR="002277E0" w:rsidRPr="00E63EDB" w:rsidRDefault="002277E0" w:rsidP="002277E0">
      <w:r w:rsidRPr="00E63EDB">
        <w:t xml:space="preserve">The average hourly fee for Long Day Care increased by </w:t>
      </w:r>
      <w:r w:rsidR="00BE25B6">
        <w:t>4.1</w:t>
      </w:r>
      <w:r w:rsidR="008867D2" w:rsidRPr="00E63EDB">
        <w:t xml:space="preserve"> </w:t>
      </w:r>
      <w:r w:rsidRPr="00E63EDB">
        <w:t xml:space="preserve">per cent from the </w:t>
      </w:r>
      <w:r w:rsidR="007842D1">
        <w:t>December</w:t>
      </w:r>
      <w:r w:rsidR="006E7EE3" w:rsidRPr="00E63EDB">
        <w:t xml:space="preserve"> </w:t>
      </w:r>
      <w:r w:rsidRPr="00E63EDB">
        <w:t>quarter 201</w:t>
      </w:r>
      <w:r w:rsidR="00B47318" w:rsidRPr="00E63EDB">
        <w:t>6</w:t>
      </w:r>
      <w:r w:rsidRPr="00E63EDB">
        <w:t xml:space="preserve"> to the </w:t>
      </w:r>
      <w:r w:rsidR="007842D1">
        <w:t>December</w:t>
      </w:r>
      <w:r w:rsidR="0029758A" w:rsidRPr="00E63EDB">
        <w:t xml:space="preserve"> </w:t>
      </w:r>
      <w:r w:rsidR="00B47318" w:rsidRPr="00E63EDB">
        <w:t>quarter 2017</w:t>
      </w:r>
      <w:r w:rsidRPr="00E63EDB">
        <w:t xml:space="preserve">. This increase compares with the average annual percentage increase of </w:t>
      </w:r>
      <w:r w:rsidR="00465D8E" w:rsidRPr="00E63EDB">
        <w:t>6.</w:t>
      </w:r>
      <w:r w:rsidR="00214845">
        <w:t>5</w:t>
      </w:r>
      <w:r w:rsidRPr="00E63EDB">
        <w:t xml:space="preserve"> per cent for the period from the </w:t>
      </w:r>
      <w:r w:rsidR="007842D1">
        <w:t>December</w:t>
      </w:r>
      <w:r w:rsidR="00641DC6" w:rsidRPr="00E63EDB">
        <w:t xml:space="preserve"> </w:t>
      </w:r>
      <w:r w:rsidRPr="00E63EDB">
        <w:t>quarter 200</w:t>
      </w:r>
      <w:r w:rsidR="00641DC6" w:rsidRPr="00E63EDB">
        <w:t xml:space="preserve">8 to the </w:t>
      </w:r>
      <w:r w:rsidR="007842D1">
        <w:t>December</w:t>
      </w:r>
      <w:r w:rsidR="006E7EE3" w:rsidRPr="00E63EDB">
        <w:t xml:space="preserve"> </w:t>
      </w:r>
      <w:r w:rsidR="009B0650" w:rsidRPr="00E63EDB">
        <w:t>quarter 201</w:t>
      </w:r>
      <w:r w:rsidR="00641DC6" w:rsidRPr="00E63EDB">
        <w:t>7</w:t>
      </w:r>
      <w:r w:rsidRPr="00E63EDB">
        <w:t>.</w:t>
      </w:r>
    </w:p>
    <w:p w14:paraId="525B3FE0" w14:textId="77777777" w:rsidR="00CC0A71" w:rsidRDefault="002277E0" w:rsidP="001E49A8">
      <w:pPr>
        <w:pStyle w:val="Heading3"/>
      </w:pPr>
      <w:r w:rsidRPr="00E63EDB">
        <w:t>Figure 5:  Average and annual percentage change to Long Day Care hourly fees,</w:t>
      </w:r>
      <w:r w:rsidR="00E41B29" w:rsidRPr="00E63EDB">
        <w:t xml:space="preserve"> </w:t>
      </w:r>
      <w:r w:rsidR="008F63EF" w:rsidRPr="00E63EDB">
        <w:br/>
      </w:r>
      <w:r w:rsidR="007842D1">
        <w:t>December</w:t>
      </w:r>
      <w:r w:rsidR="00900096" w:rsidRPr="00E63EDB">
        <w:t xml:space="preserve"> </w:t>
      </w:r>
      <w:r w:rsidR="00F9366E" w:rsidRPr="00E63EDB">
        <w:t>quarter 2008</w:t>
      </w:r>
      <w:r w:rsidR="00BE0463" w:rsidRPr="00E63EDB">
        <w:t xml:space="preserve"> to the </w:t>
      </w:r>
      <w:r w:rsidR="007842D1">
        <w:t>December</w:t>
      </w:r>
      <w:r w:rsidR="006E7EE3" w:rsidRPr="00E63EDB">
        <w:t xml:space="preserve"> </w:t>
      </w:r>
      <w:r w:rsidR="008F63EF" w:rsidRPr="00E63EDB">
        <w:t>quarter 2017</w:t>
      </w:r>
    </w:p>
    <w:p w14:paraId="11AE5A21" w14:textId="77777777" w:rsidR="005677E7" w:rsidRPr="00A81FE5" w:rsidRDefault="00A81FE5" w:rsidP="00320A84">
      <w:r>
        <w:rPr>
          <w:noProof/>
          <w:lang w:eastAsia="en-AU"/>
        </w:rPr>
        <w:drawing>
          <wp:inline distT="0" distB="0" distL="0" distR="0" wp14:anchorId="6AF52C2E" wp14:editId="6B0DD6CE">
            <wp:extent cx="5947410" cy="3868616"/>
            <wp:effectExtent l="0" t="0" r="15240" b="17780"/>
            <wp:docPr id="18" name="Chart 18" descr="This chart shows the average and annual per cent change to Long Day Care hourly fees from December quarter 2008 to December quarter 2017.&#10;&#10;See table below for long description of annual percentage change to Long Day Care hourly fees shown in chart.&#10;" title="Figure 5:  Average and annual percentage change to Long Day Care hourly fees, December quarter 2008 to the December quarter 20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005677E7" w:rsidRPr="00320A84">
        <w:rPr>
          <w:b/>
          <w:sz w:val="16"/>
          <w:szCs w:val="16"/>
        </w:rPr>
        <w:t>Source: Department of Education and Training administrative data.</w:t>
      </w:r>
    </w:p>
    <w:p w14:paraId="68C47116" w14:textId="77777777" w:rsidR="005677E7" w:rsidRDefault="005677E7" w:rsidP="008B1AA2"/>
    <w:p w14:paraId="533355AC" w14:textId="77777777" w:rsidR="00B54C6E" w:rsidRPr="00B54C6E" w:rsidRDefault="00B54C6E" w:rsidP="00B54C6E">
      <w:pPr>
        <w:spacing w:before="200" w:after="0"/>
        <w:outlineLvl w:val="2"/>
        <w:rPr>
          <w:rFonts w:eastAsiaTheme="majorEastAsia" w:cstheme="minorHAnsi"/>
          <w:b/>
          <w:bCs/>
        </w:rPr>
      </w:pPr>
      <w:r w:rsidRPr="00B54C6E">
        <w:rPr>
          <w:rFonts w:eastAsiaTheme="majorEastAsia" w:cstheme="minorHAnsi"/>
          <w:b/>
          <w:bCs/>
        </w:rPr>
        <w:t>Long description of Figure 5 A</w:t>
      </w:r>
      <w:r w:rsidRPr="00B54C6E">
        <w:rPr>
          <w:rFonts w:ascii="Calibri" w:eastAsiaTheme="majorEastAsia" w:hAnsi="Calibri" w:cstheme="majorBidi"/>
          <w:b/>
          <w:bCs/>
        </w:rPr>
        <w:t xml:space="preserve">nnual percentage change to Long Day Care hourly fees, </w:t>
      </w:r>
      <w:r w:rsidRPr="00B54C6E">
        <w:rPr>
          <w:rFonts w:ascii="Calibri" w:eastAsiaTheme="majorEastAsia" w:hAnsi="Calibri" w:cstheme="majorBidi"/>
          <w:b/>
          <w:bCs/>
        </w:rPr>
        <w:br/>
      </w:r>
      <w:r>
        <w:rPr>
          <w:rFonts w:ascii="Calibri" w:eastAsiaTheme="majorEastAsia" w:hAnsi="Calibri" w:cstheme="majorBidi"/>
          <w:b/>
          <w:bCs/>
        </w:rPr>
        <w:t>December</w:t>
      </w:r>
      <w:r w:rsidRPr="00B54C6E">
        <w:rPr>
          <w:rFonts w:ascii="Calibri" w:eastAsiaTheme="majorEastAsia" w:hAnsi="Calibri" w:cstheme="majorBidi"/>
          <w:b/>
          <w:bCs/>
        </w:rPr>
        <w:t xml:space="preserve"> quarter 2008 to December quarter 2017</w:t>
      </w:r>
    </w:p>
    <w:tbl>
      <w:tblPr>
        <w:tblStyle w:val="DEEWRTable31"/>
        <w:tblW w:w="9924" w:type="dxa"/>
        <w:tblInd w:w="-318" w:type="dxa"/>
        <w:tblLayout w:type="fixed"/>
        <w:tblLook w:val="0420" w:firstRow="1" w:lastRow="0" w:firstColumn="0" w:lastColumn="0" w:noHBand="0" w:noVBand="1"/>
        <w:tblCaption w:val="Long description of Figure 6 Out-of-pocket costs1 for one child in Long Day Care before and after Australian Government subsidies, March quarter 2014"/>
        <w:tblDescription w:val="This table provides the Long description of Figure 5  Average and annual percentage change to Long Day Care hourly fees, December quarter 2005 to December quarter 2014"/>
      </w:tblPr>
      <w:tblGrid>
        <w:gridCol w:w="1254"/>
        <w:gridCol w:w="867"/>
        <w:gridCol w:w="867"/>
        <w:gridCol w:w="867"/>
        <w:gridCol w:w="867"/>
        <w:gridCol w:w="867"/>
        <w:gridCol w:w="867"/>
        <w:gridCol w:w="867"/>
        <w:gridCol w:w="867"/>
        <w:gridCol w:w="867"/>
        <w:gridCol w:w="867"/>
      </w:tblGrid>
      <w:tr w:rsidR="00B54C6E" w:rsidRPr="00B54C6E" w14:paraId="651A81B5" w14:textId="77777777" w:rsidTr="00C4614B">
        <w:trPr>
          <w:cnfStyle w:val="100000000000" w:firstRow="1" w:lastRow="0" w:firstColumn="0" w:lastColumn="0" w:oddVBand="0" w:evenVBand="0" w:oddHBand="0" w:evenHBand="0" w:firstRowFirstColumn="0" w:firstRowLastColumn="0" w:lastRowFirstColumn="0" w:lastRowLastColumn="0"/>
          <w:trHeight w:val="428"/>
          <w:tblHeader/>
        </w:trPr>
        <w:tc>
          <w:tcPr>
            <w:tcW w:w="1254" w:type="dxa"/>
            <w:vAlign w:val="center"/>
          </w:tcPr>
          <w:p w14:paraId="736A8AE9" w14:textId="77777777" w:rsidR="00B54C6E" w:rsidRPr="00B54C6E" w:rsidRDefault="00B54C6E" w:rsidP="00B54C6E">
            <w:pPr>
              <w:spacing w:line="276" w:lineRule="auto"/>
              <w:rPr>
                <w:color w:val="auto"/>
              </w:rPr>
            </w:pPr>
            <w:r w:rsidRPr="00B54C6E">
              <w:rPr>
                <w:color w:val="auto"/>
              </w:rPr>
              <w:t>Service type</w:t>
            </w:r>
          </w:p>
        </w:tc>
        <w:tc>
          <w:tcPr>
            <w:tcW w:w="867" w:type="dxa"/>
            <w:vAlign w:val="center"/>
          </w:tcPr>
          <w:p w14:paraId="59600E45" w14:textId="77777777" w:rsidR="00B54C6E" w:rsidRPr="00B54C6E" w:rsidRDefault="00F75BC6" w:rsidP="00B54C6E">
            <w:pPr>
              <w:spacing w:line="276" w:lineRule="auto"/>
              <w:jc w:val="right"/>
              <w:rPr>
                <w:color w:val="auto"/>
              </w:rPr>
            </w:pPr>
            <w:r>
              <w:rPr>
                <w:color w:val="auto"/>
              </w:rPr>
              <w:t>Dec</w:t>
            </w:r>
            <w:r w:rsidR="00B54C6E" w:rsidRPr="00B54C6E">
              <w:rPr>
                <w:color w:val="auto"/>
              </w:rPr>
              <w:t>. 08</w:t>
            </w:r>
          </w:p>
        </w:tc>
        <w:tc>
          <w:tcPr>
            <w:tcW w:w="867" w:type="dxa"/>
            <w:vAlign w:val="center"/>
          </w:tcPr>
          <w:p w14:paraId="55105032" w14:textId="77777777" w:rsidR="00B54C6E" w:rsidRPr="00B54C6E" w:rsidRDefault="00F75BC6" w:rsidP="00B54C6E">
            <w:pPr>
              <w:spacing w:line="276" w:lineRule="auto"/>
              <w:jc w:val="right"/>
              <w:rPr>
                <w:color w:val="auto"/>
              </w:rPr>
            </w:pPr>
            <w:r>
              <w:rPr>
                <w:color w:val="auto"/>
              </w:rPr>
              <w:t>Dec</w:t>
            </w:r>
            <w:r w:rsidR="00B54C6E" w:rsidRPr="00B54C6E">
              <w:rPr>
                <w:color w:val="auto"/>
              </w:rPr>
              <w:t>. 09</w:t>
            </w:r>
          </w:p>
        </w:tc>
        <w:tc>
          <w:tcPr>
            <w:tcW w:w="867" w:type="dxa"/>
            <w:vAlign w:val="center"/>
          </w:tcPr>
          <w:p w14:paraId="6DE173EA" w14:textId="77777777" w:rsidR="00B54C6E" w:rsidRPr="00B54C6E" w:rsidRDefault="00F75BC6" w:rsidP="00B54C6E">
            <w:pPr>
              <w:spacing w:line="276" w:lineRule="auto"/>
              <w:jc w:val="right"/>
              <w:rPr>
                <w:color w:val="auto"/>
              </w:rPr>
            </w:pPr>
            <w:r>
              <w:rPr>
                <w:color w:val="auto"/>
              </w:rPr>
              <w:t>Dec</w:t>
            </w:r>
            <w:r w:rsidR="00B54C6E" w:rsidRPr="00B54C6E">
              <w:rPr>
                <w:color w:val="auto"/>
              </w:rPr>
              <w:t>. 10</w:t>
            </w:r>
          </w:p>
        </w:tc>
        <w:tc>
          <w:tcPr>
            <w:tcW w:w="867" w:type="dxa"/>
            <w:vAlign w:val="center"/>
          </w:tcPr>
          <w:p w14:paraId="7D28CB78" w14:textId="77777777" w:rsidR="00B54C6E" w:rsidRPr="00B54C6E" w:rsidRDefault="00F75BC6" w:rsidP="00B54C6E">
            <w:pPr>
              <w:spacing w:line="276" w:lineRule="auto"/>
              <w:jc w:val="right"/>
              <w:rPr>
                <w:color w:val="auto"/>
              </w:rPr>
            </w:pPr>
            <w:r>
              <w:rPr>
                <w:color w:val="auto"/>
              </w:rPr>
              <w:t>Dec</w:t>
            </w:r>
            <w:r w:rsidR="00B54C6E" w:rsidRPr="00B54C6E">
              <w:rPr>
                <w:color w:val="auto"/>
              </w:rPr>
              <w:t>. 11</w:t>
            </w:r>
          </w:p>
        </w:tc>
        <w:tc>
          <w:tcPr>
            <w:tcW w:w="867" w:type="dxa"/>
            <w:vAlign w:val="center"/>
          </w:tcPr>
          <w:p w14:paraId="2112B75A" w14:textId="77777777" w:rsidR="00B54C6E" w:rsidRPr="00B54C6E" w:rsidRDefault="00F75BC6" w:rsidP="00B54C6E">
            <w:pPr>
              <w:spacing w:line="276" w:lineRule="auto"/>
              <w:jc w:val="right"/>
              <w:rPr>
                <w:color w:val="auto"/>
              </w:rPr>
            </w:pPr>
            <w:r>
              <w:rPr>
                <w:color w:val="auto"/>
              </w:rPr>
              <w:t>Dec</w:t>
            </w:r>
            <w:r w:rsidR="00B54C6E" w:rsidRPr="00B54C6E">
              <w:rPr>
                <w:color w:val="auto"/>
              </w:rPr>
              <w:t>. 12</w:t>
            </w:r>
          </w:p>
        </w:tc>
        <w:tc>
          <w:tcPr>
            <w:tcW w:w="867" w:type="dxa"/>
            <w:vAlign w:val="center"/>
          </w:tcPr>
          <w:p w14:paraId="6610BBCE" w14:textId="77777777" w:rsidR="00B54C6E" w:rsidRPr="00B54C6E" w:rsidRDefault="00F75BC6" w:rsidP="00B54C6E">
            <w:pPr>
              <w:spacing w:line="276" w:lineRule="auto"/>
              <w:jc w:val="right"/>
              <w:rPr>
                <w:color w:val="auto"/>
              </w:rPr>
            </w:pPr>
            <w:r>
              <w:rPr>
                <w:color w:val="auto"/>
              </w:rPr>
              <w:t>Dec</w:t>
            </w:r>
            <w:r w:rsidR="00B54C6E" w:rsidRPr="00B54C6E">
              <w:rPr>
                <w:color w:val="auto"/>
              </w:rPr>
              <w:t>. 13</w:t>
            </w:r>
          </w:p>
        </w:tc>
        <w:tc>
          <w:tcPr>
            <w:tcW w:w="867" w:type="dxa"/>
            <w:vAlign w:val="center"/>
          </w:tcPr>
          <w:p w14:paraId="2B01ABF3" w14:textId="77777777" w:rsidR="00B54C6E" w:rsidRPr="00B54C6E" w:rsidRDefault="00F75BC6" w:rsidP="00B54C6E">
            <w:pPr>
              <w:spacing w:line="276" w:lineRule="auto"/>
              <w:jc w:val="right"/>
              <w:rPr>
                <w:color w:val="auto"/>
              </w:rPr>
            </w:pPr>
            <w:r>
              <w:rPr>
                <w:color w:val="auto"/>
              </w:rPr>
              <w:t>Dec</w:t>
            </w:r>
            <w:r w:rsidR="00B54C6E" w:rsidRPr="00B54C6E">
              <w:rPr>
                <w:color w:val="auto"/>
              </w:rPr>
              <w:t>. 14</w:t>
            </w:r>
          </w:p>
        </w:tc>
        <w:tc>
          <w:tcPr>
            <w:tcW w:w="867" w:type="dxa"/>
            <w:vAlign w:val="center"/>
          </w:tcPr>
          <w:p w14:paraId="7A2E4225" w14:textId="77777777" w:rsidR="00B54C6E" w:rsidRPr="00B54C6E" w:rsidRDefault="00F75BC6" w:rsidP="00B54C6E">
            <w:pPr>
              <w:spacing w:line="276" w:lineRule="auto"/>
              <w:jc w:val="right"/>
              <w:rPr>
                <w:color w:val="auto"/>
              </w:rPr>
            </w:pPr>
            <w:r>
              <w:rPr>
                <w:color w:val="auto"/>
              </w:rPr>
              <w:t>Dec</w:t>
            </w:r>
            <w:r w:rsidR="00B54C6E" w:rsidRPr="00B54C6E">
              <w:rPr>
                <w:color w:val="auto"/>
              </w:rPr>
              <w:t>. 15</w:t>
            </w:r>
          </w:p>
        </w:tc>
        <w:tc>
          <w:tcPr>
            <w:tcW w:w="867" w:type="dxa"/>
            <w:vAlign w:val="center"/>
          </w:tcPr>
          <w:p w14:paraId="5BAC8079" w14:textId="77777777" w:rsidR="00B54C6E" w:rsidRPr="00B54C6E" w:rsidRDefault="00F75BC6" w:rsidP="00B54C6E">
            <w:pPr>
              <w:spacing w:line="276" w:lineRule="auto"/>
              <w:jc w:val="right"/>
              <w:rPr>
                <w:color w:val="auto"/>
              </w:rPr>
            </w:pPr>
            <w:r>
              <w:rPr>
                <w:color w:val="auto"/>
              </w:rPr>
              <w:t>Dec</w:t>
            </w:r>
            <w:r w:rsidR="00B54C6E" w:rsidRPr="00B54C6E">
              <w:rPr>
                <w:color w:val="auto"/>
              </w:rPr>
              <w:t>. 16</w:t>
            </w:r>
          </w:p>
        </w:tc>
        <w:tc>
          <w:tcPr>
            <w:tcW w:w="867" w:type="dxa"/>
            <w:vAlign w:val="center"/>
          </w:tcPr>
          <w:p w14:paraId="03C985B1" w14:textId="77777777" w:rsidR="00B54C6E" w:rsidRPr="00B54C6E" w:rsidRDefault="00F75BC6" w:rsidP="00B54C6E">
            <w:pPr>
              <w:spacing w:line="276" w:lineRule="auto"/>
              <w:jc w:val="right"/>
              <w:rPr>
                <w:color w:val="auto"/>
              </w:rPr>
            </w:pPr>
            <w:r>
              <w:rPr>
                <w:color w:val="auto"/>
              </w:rPr>
              <w:t>Dec</w:t>
            </w:r>
            <w:r w:rsidR="00B54C6E" w:rsidRPr="00B54C6E">
              <w:rPr>
                <w:color w:val="auto"/>
              </w:rPr>
              <w:t>. 17</w:t>
            </w:r>
          </w:p>
        </w:tc>
      </w:tr>
      <w:tr w:rsidR="004725B0" w:rsidRPr="00B54C6E" w14:paraId="3684A0AB" w14:textId="77777777" w:rsidTr="004725B0">
        <w:trPr>
          <w:trHeight w:hRule="exact" w:val="649"/>
        </w:trPr>
        <w:tc>
          <w:tcPr>
            <w:tcW w:w="1254" w:type="dxa"/>
            <w:vAlign w:val="center"/>
          </w:tcPr>
          <w:p w14:paraId="44EEF59D" w14:textId="77777777" w:rsidR="004725B0" w:rsidRPr="00B54C6E" w:rsidRDefault="004725B0" w:rsidP="004725B0">
            <w:pPr>
              <w:spacing w:line="276" w:lineRule="auto"/>
              <w:rPr>
                <w:color w:val="auto"/>
                <w:sz w:val="22"/>
              </w:rPr>
            </w:pPr>
            <w:r w:rsidRPr="00B54C6E">
              <w:rPr>
                <w:color w:val="auto"/>
                <w:sz w:val="22"/>
              </w:rPr>
              <w:t>Long Day Care</w:t>
            </w:r>
          </w:p>
        </w:tc>
        <w:tc>
          <w:tcPr>
            <w:tcW w:w="867" w:type="dxa"/>
            <w:vAlign w:val="center"/>
          </w:tcPr>
          <w:p w14:paraId="1E51615A" w14:textId="77777777" w:rsidR="004725B0" w:rsidRPr="00CD3512" w:rsidRDefault="004725B0" w:rsidP="004725B0">
            <w:pPr>
              <w:jc w:val="right"/>
              <w:rPr>
                <w:rFonts w:ascii="Calibri" w:hAnsi="Calibri" w:cs="Calibri"/>
                <w:bCs/>
                <w:szCs w:val="20"/>
              </w:rPr>
            </w:pPr>
            <w:r w:rsidRPr="00CD3512">
              <w:rPr>
                <w:rFonts w:ascii="Calibri" w:hAnsi="Calibri" w:cs="Calibri"/>
                <w:bCs/>
                <w:szCs w:val="20"/>
              </w:rPr>
              <w:t>8.8%</w:t>
            </w:r>
          </w:p>
        </w:tc>
        <w:tc>
          <w:tcPr>
            <w:tcW w:w="867" w:type="dxa"/>
            <w:vAlign w:val="center"/>
          </w:tcPr>
          <w:p w14:paraId="331080F4" w14:textId="77777777" w:rsidR="004725B0" w:rsidRPr="00CD3512" w:rsidRDefault="004725B0" w:rsidP="004725B0">
            <w:pPr>
              <w:jc w:val="right"/>
              <w:rPr>
                <w:rFonts w:ascii="Calibri" w:hAnsi="Calibri" w:cs="Calibri"/>
                <w:bCs/>
                <w:szCs w:val="20"/>
              </w:rPr>
            </w:pPr>
            <w:r w:rsidRPr="00CD3512">
              <w:rPr>
                <w:rFonts w:ascii="Calibri" w:hAnsi="Calibri" w:cs="Calibri"/>
                <w:bCs/>
                <w:szCs w:val="20"/>
              </w:rPr>
              <w:t>9.0%</w:t>
            </w:r>
          </w:p>
        </w:tc>
        <w:tc>
          <w:tcPr>
            <w:tcW w:w="867" w:type="dxa"/>
            <w:vAlign w:val="center"/>
          </w:tcPr>
          <w:p w14:paraId="1B2FE084" w14:textId="77777777" w:rsidR="004725B0" w:rsidRPr="00CD3512" w:rsidRDefault="004725B0" w:rsidP="004725B0">
            <w:pPr>
              <w:jc w:val="right"/>
              <w:rPr>
                <w:rFonts w:ascii="Calibri" w:hAnsi="Calibri" w:cs="Calibri"/>
                <w:bCs/>
                <w:szCs w:val="20"/>
              </w:rPr>
            </w:pPr>
            <w:r w:rsidRPr="00CD3512">
              <w:rPr>
                <w:rFonts w:ascii="Calibri" w:hAnsi="Calibri" w:cs="Calibri"/>
                <w:bCs/>
                <w:szCs w:val="20"/>
              </w:rPr>
              <w:t>5.1%</w:t>
            </w:r>
          </w:p>
        </w:tc>
        <w:tc>
          <w:tcPr>
            <w:tcW w:w="867" w:type="dxa"/>
            <w:vAlign w:val="center"/>
          </w:tcPr>
          <w:p w14:paraId="16C4F38F" w14:textId="77777777" w:rsidR="004725B0" w:rsidRPr="00CD3512" w:rsidRDefault="004725B0" w:rsidP="004725B0">
            <w:pPr>
              <w:jc w:val="right"/>
              <w:rPr>
                <w:rFonts w:ascii="Calibri" w:hAnsi="Calibri" w:cs="Calibri"/>
                <w:bCs/>
                <w:szCs w:val="20"/>
              </w:rPr>
            </w:pPr>
            <w:r w:rsidRPr="00CD3512">
              <w:rPr>
                <w:rFonts w:ascii="Calibri" w:hAnsi="Calibri" w:cs="Calibri"/>
                <w:bCs/>
                <w:szCs w:val="20"/>
              </w:rPr>
              <w:t>7.1%</w:t>
            </w:r>
          </w:p>
        </w:tc>
        <w:tc>
          <w:tcPr>
            <w:tcW w:w="867" w:type="dxa"/>
            <w:vAlign w:val="center"/>
          </w:tcPr>
          <w:p w14:paraId="1CC072FE" w14:textId="77777777" w:rsidR="004725B0" w:rsidRPr="00CD3512" w:rsidRDefault="004725B0" w:rsidP="004725B0">
            <w:pPr>
              <w:jc w:val="right"/>
              <w:rPr>
                <w:rFonts w:ascii="Calibri" w:hAnsi="Calibri" w:cs="Calibri"/>
                <w:bCs/>
                <w:szCs w:val="20"/>
              </w:rPr>
            </w:pPr>
            <w:r w:rsidRPr="00CD3512">
              <w:rPr>
                <w:rFonts w:ascii="Calibri" w:hAnsi="Calibri" w:cs="Calibri"/>
                <w:bCs/>
                <w:szCs w:val="20"/>
              </w:rPr>
              <w:t>8.0%</w:t>
            </w:r>
          </w:p>
        </w:tc>
        <w:tc>
          <w:tcPr>
            <w:tcW w:w="867" w:type="dxa"/>
            <w:vAlign w:val="center"/>
          </w:tcPr>
          <w:p w14:paraId="1E083D09" w14:textId="77777777" w:rsidR="004725B0" w:rsidRPr="00CD3512" w:rsidRDefault="004725B0" w:rsidP="004725B0">
            <w:pPr>
              <w:jc w:val="right"/>
              <w:rPr>
                <w:rFonts w:ascii="Calibri" w:hAnsi="Calibri" w:cs="Calibri"/>
                <w:bCs/>
                <w:szCs w:val="20"/>
              </w:rPr>
            </w:pPr>
            <w:r w:rsidRPr="00CD3512">
              <w:rPr>
                <w:rFonts w:ascii="Calibri" w:hAnsi="Calibri" w:cs="Calibri"/>
                <w:bCs/>
                <w:szCs w:val="20"/>
              </w:rPr>
              <w:t>6.0%</w:t>
            </w:r>
          </w:p>
        </w:tc>
        <w:tc>
          <w:tcPr>
            <w:tcW w:w="867" w:type="dxa"/>
            <w:vAlign w:val="center"/>
          </w:tcPr>
          <w:p w14:paraId="3D1A560A" w14:textId="77777777" w:rsidR="004725B0" w:rsidRPr="00CD3512" w:rsidRDefault="004725B0" w:rsidP="004725B0">
            <w:pPr>
              <w:jc w:val="right"/>
              <w:rPr>
                <w:rFonts w:ascii="Calibri" w:hAnsi="Calibri" w:cs="Calibri"/>
                <w:bCs/>
                <w:szCs w:val="20"/>
              </w:rPr>
            </w:pPr>
            <w:r w:rsidRPr="00CD3512">
              <w:rPr>
                <w:rFonts w:ascii="Calibri" w:hAnsi="Calibri" w:cs="Calibri"/>
                <w:bCs/>
                <w:szCs w:val="20"/>
              </w:rPr>
              <w:t>5.4%</w:t>
            </w:r>
          </w:p>
        </w:tc>
        <w:tc>
          <w:tcPr>
            <w:tcW w:w="867" w:type="dxa"/>
            <w:vAlign w:val="center"/>
          </w:tcPr>
          <w:p w14:paraId="36639A52" w14:textId="77777777" w:rsidR="004725B0" w:rsidRPr="00CD3512" w:rsidRDefault="004725B0" w:rsidP="004725B0">
            <w:pPr>
              <w:jc w:val="right"/>
              <w:rPr>
                <w:rFonts w:ascii="Calibri" w:hAnsi="Calibri" w:cs="Calibri"/>
                <w:bCs/>
                <w:szCs w:val="20"/>
              </w:rPr>
            </w:pPr>
            <w:r w:rsidRPr="00CD3512">
              <w:rPr>
                <w:rFonts w:ascii="Calibri" w:hAnsi="Calibri" w:cs="Calibri"/>
                <w:bCs/>
                <w:szCs w:val="20"/>
              </w:rPr>
              <w:t>5.7%</w:t>
            </w:r>
          </w:p>
        </w:tc>
        <w:tc>
          <w:tcPr>
            <w:tcW w:w="867" w:type="dxa"/>
            <w:vAlign w:val="center"/>
          </w:tcPr>
          <w:p w14:paraId="262409B7" w14:textId="77777777" w:rsidR="004725B0" w:rsidRPr="00CD3512" w:rsidRDefault="004725B0" w:rsidP="004725B0">
            <w:pPr>
              <w:jc w:val="right"/>
              <w:rPr>
                <w:rFonts w:ascii="Calibri" w:hAnsi="Calibri" w:cs="Calibri"/>
                <w:bCs/>
                <w:szCs w:val="20"/>
              </w:rPr>
            </w:pPr>
            <w:r w:rsidRPr="00CD3512">
              <w:rPr>
                <w:rFonts w:ascii="Calibri" w:hAnsi="Calibri" w:cs="Calibri"/>
                <w:bCs/>
                <w:szCs w:val="20"/>
              </w:rPr>
              <w:t>5.7%</w:t>
            </w:r>
          </w:p>
        </w:tc>
        <w:tc>
          <w:tcPr>
            <w:tcW w:w="867" w:type="dxa"/>
            <w:vAlign w:val="center"/>
          </w:tcPr>
          <w:p w14:paraId="4F9587B9" w14:textId="77777777" w:rsidR="004725B0" w:rsidRPr="00CD3512" w:rsidRDefault="004725B0" w:rsidP="004725B0">
            <w:pPr>
              <w:jc w:val="right"/>
              <w:rPr>
                <w:rFonts w:ascii="Calibri" w:hAnsi="Calibri" w:cs="Calibri"/>
                <w:bCs/>
                <w:szCs w:val="20"/>
              </w:rPr>
            </w:pPr>
            <w:r w:rsidRPr="00CD3512">
              <w:rPr>
                <w:rFonts w:ascii="Calibri" w:hAnsi="Calibri" w:cs="Calibri"/>
                <w:bCs/>
                <w:szCs w:val="20"/>
              </w:rPr>
              <w:t>4.1%</w:t>
            </w:r>
          </w:p>
        </w:tc>
      </w:tr>
    </w:tbl>
    <w:p w14:paraId="19149F82" w14:textId="77777777" w:rsidR="00B54C6E" w:rsidRPr="00B54C6E" w:rsidRDefault="00B54C6E" w:rsidP="00B54C6E">
      <w:pPr>
        <w:spacing w:after="360"/>
        <w:ind w:left="-284"/>
        <w:rPr>
          <w:rFonts w:cstheme="minorHAnsi"/>
          <w:b/>
          <w:sz w:val="16"/>
          <w:szCs w:val="16"/>
        </w:rPr>
      </w:pPr>
      <w:r w:rsidRPr="00B54C6E">
        <w:rPr>
          <w:rFonts w:cstheme="minorHAnsi"/>
          <w:b/>
          <w:sz w:val="16"/>
          <w:szCs w:val="16"/>
        </w:rPr>
        <w:t>Source: Department of Education and Training administrative data.</w:t>
      </w:r>
    </w:p>
    <w:p w14:paraId="4737FA78" w14:textId="77777777" w:rsidR="00AE0A7B" w:rsidRDefault="00AE0A7B" w:rsidP="008B1AA2"/>
    <w:p w14:paraId="4990A8EE" w14:textId="77777777" w:rsidR="008B1AA2" w:rsidRPr="00E97A24" w:rsidRDefault="005B4169" w:rsidP="005B4169">
      <w:r>
        <w:t>During the December quarter 2017, t</w:t>
      </w:r>
      <w:r w:rsidR="008B1AA2" w:rsidRPr="00E97A24">
        <w:t xml:space="preserve">he </w:t>
      </w:r>
      <w:r>
        <w:t>Australian Government subsidised</w:t>
      </w:r>
      <w:r w:rsidR="008B1AA2" w:rsidRPr="00E97A24">
        <w:t xml:space="preserve"> the cost of child care for eligible families through the Child Care Benefit and the Child Care Rebate to help parents with the cost of approved child care.</w:t>
      </w:r>
      <w:r>
        <w:t xml:space="preserve"> T</w:t>
      </w:r>
      <w:r w:rsidR="008B1AA2" w:rsidRPr="00E97A24">
        <w:t xml:space="preserve">he total estimated expenditure on Child Care Benefit and Child Care Rebate </w:t>
      </w:r>
      <w:r>
        <w:t xml:space="preserve">during the quarter </w:t>
      </w:r>
      <w:r w:rsidR="008B1AA2" w:rsidRPr="00E97A24">
        <w:t>was $1</w:t>
      </w:r>
      <w:r w:rsidR="006F611C" w:rsidRPr="00E97A24">
        <w:t>,</w:t>
      </w:r>
      <w:r w:rsidR="00AE0A7B">
        <w:t>827.2</w:t>
      </w:r>
      <w:r w:rsidR="00C07ED3" w:rsidRPr="00E97A24">
        <w:t> </w:t>
      </w:r>
      <w:r w:rsidR="008B1AA2" w:rsidRPr="00E97A24">
        <w:t>million. The majority ($</w:t>
      </w:r>
      <w:r w:rsidR="00AE0A7B">
        <w:t>1,332.6</w:t>
      </w:r>
      <w:r w:rsidR="008B1AA2" w:rsidRPr="00E97A24">
        <w:t xml:space="preserve"> million or </w:t>
      </w:r>
      <w:r w:rsidR="00AE0A7B">
        <w:t>72.9</w:t>
      </w:r>
      <w:r w:rsidR="008B1AA2" w:rsidRPr="00E97A24">
        <w:t xml:space="preserve"> per cent) of this was paid </w:t>
      </w:r>
      <w:r w:rsidR="00C07ED3" w:rsidRPr="00E97A24">
        <w:t>in relation to</w:t>
      </w:r>
      <w:r w:rsidR="008B1AA2" w:rsidRPr="00E97A24">
        <w:t xml:space="preserve"> families using Long Day Care services.</w:t>
      </w:r>
    </w:p>
    <w:p w14:paraId="4DAD9C69" w14:textId="77777777" w:rsidR="008B1AA2" w:rsidRPr="00E97A24" w:rsidRDefault="008B1AA2" w:rsidP="008B1AA2">
      <w:pPr>
        <w:pStyle w:val="Heading3"/>
      </w:pPr>
      <w:r w:rsidRPr="00E97A24">
        <w:t xml:space="preserve">Table 15: Total estimated Child Care Benefit and Child Care Rebate entitlements by service type, </w:t>
      </w:r>
      <w:r w:rsidRPr="00E97A24">
        <w:br/>
      </w:r>
      <w:r w:rsidR="007842D1">
        <w:t>December</w:t>
      </w:r>
      <w:r w:rsidR="006E7EE3" w:rsidRPr="00E97A24">
        <w:t xml:space="preserve"> </w:t>
      </w:r>
      <w:r w:rsidR="009B0650" w:rsidRPr="00E97A24">
        <w:t>quarter 201</w:t>
      </w:r>
      <w:r w:rsidR="00A1766D">
        <w:t>7</w:t>
      </w:r>
    </w:p>
    <w:tbl>
      <w:tblPr>
        <w:tblStyle w:val="DEEWRTable"/>
        <w:tblW w:w="9322" w:type="dxa"/>
        <w:tblLayout w:type="fixed"/>
        <w:tblLook w:val="0420" w:firstRow="1" w:lastRow="0" w:firstColumn="0" w:lastColumn="0" w:noHBand="0" w:noVBand="1"/>
        <w:tblCaption w:val="Table 15: Total estimated Child Care Benefit and Child Care Rebate entitlements by service type, December quarter 2014"/>
        <w:tblDescription w:val="This table shows the total estimated Child Care Benefit and Child Care Rebate entitlements by service type for the December quarter 2014."/>
      </w:tblPr>
      <w:tblGrid>
        <w:gridCol w:w="3085"/>
        <w:gridCol w:w="2079"/>
        <w:gridCol w:w="2079"/>
        <w:gridCol w:w="2079"/>
      </w:tblGrid>
      <w:tr w:rsidR="008B1AA2" w:rsidRPr="00E97A24" w14:paraId="4CF95788" w14:textId="77777777" w:rsidTr="008B1AA2">
        <w:trPr>
          <w:cnfStyle w:val="100000000000" w:firstRow="1" w:lastRow="0" w:firstColumn="0" w:lastColumn="0" w:oddVBand="0" w:evenVBand="0" w:oddHBand="0" w:evenHBand="0" w:firstRowFirstColumn="0" w:firstRowLastColumn="0" w:lastRowFirstColumn="0" w:lastRowLastColumn="0"/>
          <w:trHeight w:val="555"/>
          <w:tblHeader/>
        </w:trPr>
        <w:tc>
          <w:tcPr>
            <w:tcW w:w="3085" w:type="dxa"/>
            <w:vAlign w:val="center"/>
          </w:tcPr>
          <w:p w14:paraId="18563BD8" w14:textId="77777777" w:rsidR="008B1AA2" w:rsidRPr="00E97A24" w:rsidRDefault="008B1AA2" w:rsidP="00BF3277">
            <w:r w:rsidRPr="00E97A24">
              <w:t>Service type</w:t>
            </w:r>
          </w:p>
        </w:tc>
        <w:tc>
          <w:tcPr>
            <w:tcW w:w="2079" w:type="dxa"/>
            <w:vAlign w:val="center"/>
          </w:tcPr>
          <w:p w14:paraId="3F427CD3" w14:textId="77777777" w:rsidR="008B1AA2" w:rsidRPr="00E97A24" w:rsidRDefault="008B1AA2" w:rsidP="008B1AA2">
            <w:pPr>
              <w:jc w:val="right"/>
            </w:pPr>
            <w:r w:rsidRPr="00E97A24">
              <w:t>Child Care Benefit</w:t>
            </w:r>
          </w:p>
          <w:p w14:paraId="74BB7CB2" w14:textId="77777777" w:rsidR="008B1AA2" w:rsidRPr="00E97A24" w:rsidRDefault="008B1AA2" w:rsidP="008B1AA2">
            <w:pPr>
              <w:jc w:val="right"/>
            </w:pPr>
            <w:r w:rsidRPr="00E97A24">
              <w:t>(‘000)</w:t>
            </w:r>
          </w:p>
        </w:tc>
        <w:tc>
          <w:tcPr>
            <w:tcW w:w="2079" w:type="dxa"/>
            <w:vAlign w:val="center"/>
          </w:tcPr>
          <w:p w14:paraId="57ABB4E5" w14:textId="77777777" w:rsidR="008B1AA2" w:rsidRPr="00E97A24" w:rsidRDefault="008B1AA2" w:rsidP="008B1AA2">
            <w:pPr>
              <w:jc w:val="right"/>
            </w:pPr>
            <w:r w:rsidRPr="00E97A24">
              <w:t>Child Care Rebate</w:t>
            </w:r>
          </w:p>
          <w:p w14:paraId="71479552" w14:textId="77777777" w:rsidR="008B1AA2" w:rsidRPr="00E97A24" w:rsidRDefault="008B1AA2" w:rsidP="008B1AA2">
            <w:pPr>
              <w:jc w:val="right"/>
            </w:pPr>
            <w:r w:rsidRPr="00E97A24">
              <w:t>(‘000)</w:t>
            </w:r>
          </w:p>
        </w:tc>
        <w:tc>
          <w:tcPr>
            <w:tcW w:w="2079" w:type="dxa"/>
            <w:vAlign w:val="center"/>
          </w:tcPr>
          <w:p w14:paraId="62386CB7" w14:textId="77777777" w:rsidR="008B1AA2" w:rsidRPr="00E97A24" w:rsidRDefault="008B1AA2" w:rsidP="008B1AA2">
            <w:pPr>
              <w:jc w:val="right"/>
            </w:pPr>
            <w:r w:rsidRPr="00E97A24">
              <w:t>Total</w:t>
            </w:r>
          </w:p>
          <w:p w14:paraId="29AF811F" w14:textId="77777777" w:rsidR="008B1AA2" w:rsidRPr="00E97A24" w:rsidRDefault="008B1AA2" w:rsidP="008B1AA2">
            <w:pPr>
              <w:jc w:val="right"/>
            </w:pPr>
            <w:r w:rsidRPr="00E97A24">
              <w:t>(‘000)</w:t>
            </w:r>
          </w:p>
        </w:tc>
      </w:tr>
      <w:tr w:rsidR="00730847" w:rsidRPr="00E97A24" w14:paraId="33275FEF" w14:textId="77777777" w:rsidTr="007D7E2A">
        <w:trPr>
          <w:trHeight w:hRule="exact" w:val="397"/>
        </w:trPr>
        <w:tc>
          <w:tcPr>
            <w:tcW w:w="3085" w:type="dxa"/>
            <w:vAlign w:val="center"/>
          </w:tcPr>
          <w:p w14:paraId="149FCB02" w14:textId="77777777" w:rsidR="00730847" w:rsidRPr="00E97A24" w:rsidRDefault="00730847" w:rsidP="00730847">
            <w:r w:rsidRPr="00E97A24">
              <w:t>Long Day Care</w:t>
            </w:r>
          </w:p>
        </w:tc>
        <w:tc>
          <w:tcPr>
            <w:tcW w:w="2079" w:type="dxa"/>
            <w:vAlign w:val="center"/>
          </w:tcPr>
          <w:p w14:paraId="513BD3F5" w14:textId="77777777" w:rsidR="00730847" w:rsidRDefault="00730847" w:rsidP="00730847">
            <w:pPr>
              <w:jc w:val="right"/>
              <w:rPr>
                <w:rFonts w:ascii="Calibri" w:hAnsi="Calibri" w:cs="Calibri"/>
                <w:color w:val="000000"/>
                <w:szCs w:val="20"/>
              </w:rPr>
            </w:pPr>
            <w:r>
              <w:rPr>
                <w:rFonts w:ascii="Calibri" w:hAnsi="Calibri" w:cs="Calibri"/>
                <w:color w:val="000000"/>
                <w:szCs w:val="20"/>
              </w:rPr>
              <w:t>$487,847</w:t>
            </w:r>
          </w:p>
        </w:tc>
        <w:tc>
          <w:tcPr>
            <w:tcW w:w="2079" w:type="dxa"/>
            <w:vAlign w:val="center"/>
          </w:tcPr>
          <w:p w14:paraId="7F3F3BBC" w14:textId="77777777" w:rsidR="00730847" w:rsidRDefault="00730847" w:rsidP="00730847">
            <w:pPr>
              <w:jc w:val="right"/>
              <w:rPr>
                <w:rFonts w:ascii="Calibri" w:hAnsi="Calibri" w:cs="Calibri"/>
                <w:color w:val="000000"/>
                <w:szCs w:val="20"/>
              </w:rPr>
            </w:pPr>
            <w:r>
              <w:rPr>
                <w:rFonts w:ascii="Calibri" w:hAnsi="Calibri" w:cs="Calibri"/>
                <w:color w:val="000000"/>
                <w:szCs w:val="20"/>
              </w:rPr>
              <w:t>$844,801</w:t>
            </w:r>
          </w:p>
        </w:tc>
        <w:tc>
          <w:tcPr>
            <w:tcW w:w="2079" w:type="dxa"/>
            <w:vAlign w:val="center"/>
          </w:tcPr>
          <w:p w14:paraId="37E3A46B" w14:textId="77777777" w:rsidR="00730847" w:rsidRDefault="00730847" w:rsidP="00730847">
            <w:pPr>
              <w:jc w:val="right"/>
              <w:rPr>
                <w:rFonts w:ascii="Calibri" w:hAnsi="Calibri" w:cs="Calibri"/>
                <w:b/>
                <w:bCs/>
                <w:color w:val="000000"/>
                <w:szCs w:val="20"/>
              </w:rPr>
            </w:pPr>
            <w:r>
              <w:rPr>
                <w:rFonts w:ascii="Calibri" w:hAnsi="Calibri" w:cs="Calibri"/>
                <w:b/>
                <w:bCs/>
                <w:color w:val="000000"/>
                <w:szCs w:val="20"/>
              </w:rPr>
              <w:t>$1,332,648</w:t>
            </w:r>
          </w:p>
        </w:tc>
      </w:tr>
      <w:tr w:rsidR="00730847" w:rsidRPr="00E97A24" w14:paraId="20570FF1" w14:textId="77777777" w:rsidTr="007D7E2A">
        <w:trPr>
          <w:trHeight w:hRule="exact" w:val="397"/>
        </w:trPr>
        <w:tc>
          <w:tcPr>
            <w:tcW w:w="3085" w:type="dxa"/>
            <w:vAlign w:val="center"/>
          </w:tcPr>
          <w:p w14:paraId="08981D1C" w14:textId="77777777" w:rsidR="00730847" w:rsidRPr="00E97A24" w:rsidRDefault="00730847" w:rsidP="00730847">
            <w:r w:rsidRPr="00E97A24">
              <w:t>Family Day Care and In-Home Care</w:t>
            </w:r>
          </w:p>
        </w:tc>
        <w:tc>
          <w:tcPr>
            <w:tcW w:w="2079" w:type="dxa"/>
            <w:vAlign w:val="center"/>
          </w:tcPr>
          <w:p w14:paraId="4EA16103" w14:textId="77777777" w:rsidR="00730847" w:rsidRDefault="00730847" w:rsidP="00730847">
            <w:pPr>
              <w:jc w:val="right"/>
              <w:rPr>
                <w:rFonts w:ascii="Calibri" w:hAnsi="Calibri" w:cs="Calibri"/>
                <w:color w:val="000000"/>
                <w:szCs w:val="20"/>
              </w:rPr>
            </w:pPr>
            <w:r>
              <w:rPr>
                <w:rFonts w:ascii="Calibri" w:hAnsi="Calibri" w:cs="Calibri"/>
                <w:color w:val="000000"/>
                <w:szCs w:val="20"/>
              </w:rPr>
              <w:t>$233,014</w:t>
            </w:r>
          </w:p>
        </w:tc>
        <w:tc>
          <w:tcPr>
            <w:tcW w:w="2079" w:type="dxa"/>
            <w:vAlign w:val="center"/>
          </w:tcPr>
          <w:p w14:paraId="20137F84" w14:textId="77777777" w:rsidR="00730847" w:rsidRDefault="00730847" w:rsidP="00730847">
            <w:pPr>
              <w:jc w:val="right"/>
              <w:rPr>
                <w:rFonts w:ascii="Calibri" w:hAnsi="Calibri" w:cs="Calibri"/>
                <w:color w:val="000000"/>
                <w:szCs w:val="20"/>
              </w:rPr>
            </w:pPr>
            <w:r>
              <w:rPr>
                <w:rFonts w:ascii="Calibri" w:hAnsi="Calibri" w:cs="Calibri"/>
                <w:color w:val="000000"/>
                <w:szCs w:val="20"/>
              </w:rPr>
              <w:t>$96,860</w:t>
            </w:r>
          </w:p>
        </w:tc>
        <w:tc>
          <w:tcPr>
            <w:tcW w:w="2079" w:type="dxa"/>
            <w:vAlign w:val="center"/>
          </w:tcPr>
          <w:p w14:paraId="270FB31C" w14:textId="77777777" w:rsidR="00730847" w:rsidRDefault="00730847" w:rsidP="00730847">
            <w:pPr>
              <w:jc w:val="right"/>
              <w:rPr>
                <w:rFonts w:ascii="Calibri" w:hAnsi="Calibri" w:cs="Calibri"/>
                <w:b/>
                <w:bCs/>
                <w:color w:val="000000"/>
                <w:szCs w:val="20"/>
              </w:rPr>
            </w:pPr>
            <w:r>
              <w:rPr>
                <w:rFonts w:ascii="Calibri" w:hAnsi="Calibri" w:cs="Calibri"/>
                <w:b/>
                <w:bCs/>
                <w:color w:val="000000"/>
                <w:szCs w:val="20"/>
              </w:rPr>
              <w:t>$329,874</w:t>
            </w:r>
          </w:p>
        </w:tc>
      </w:tr>
      <w:tr w:rsidR="00730847" w:rsidRPr="00E97A24" w14:paraId="56980B9E" w14:textId="77777777" w:rsidTr="007D7E2A">
        <w:trPr>
          <w:trHeight w:hRule="exact" w:val="397"/>
        </w:trPr>
        <w:tc>
          <w:tcPr>
            <w:tcW w:w="3085" w:type="dxa"/>
            <w:vAlign w:val="center"/>
          </w:tcPr>
          <w:p w14:paraId="470B5110" w14:textId="77777777" w:rsidR="00730847" w:rsidRPr="00E97A24" w:rsidRDefault="00730847" w:rsidP="00730847">
            <w:r w:rsidRPr="00E97A24">
              <w:t>Occasional Care</w:t>
            </w:r>
          </w:p>
        </w:tc>
        <w:tc>
          <w:tcPr>
            <w:tcW w:w="2079" w:type="dxa"/>
            <w:vAlign w:val="center"/>
          </w:tcPr>
          <w:p w14:paraId="1831BBB7" w14:textId="77777777" w:rsidR="00730847" w:rsidRDefault="00730847" w:rsidP="00730847">
            <w:pPr>
              <w:jc w:val="right"/>
              <w:rPr>
                <w:rFonts w:ascii="Calibri" w:hAnsi="Calibri" w:cs="Calibri"/>
                <w:color w:val="000000"/>
                <w:szCs w:val="20"/>
              </w:rPr>
            </w:pPr>
            <w:r>
              <w:rPr>
                <w:rFonts w:ascii="Calibri" w:hAnsi="Calibri" w:cs="Calibri"/>
                <w:color w:val="000000"/>
                <w:szCs w:val="20"/>
              </w:rPr>
              <w:t>$1,413</w:t>
            </w:r>
          </w:p>
        </w:tc>
        <w:tc>
          <w:tcPr>
            <w:tcW w:w="2079" w:type="dxa"/>
            <w:vAlign w:val="center"/>
          </w:tcPr>
          <w:p w14:paraId="46FB1A58" w14:textId="77777777" w:rsidR="00730847" w:rsidRDefault="00730847" w:rsidP="00730847">
            <w:pPr>
              <w:jc w:val="right"/>
              <w:rPr>
                <w:rFonts w:ascii="Calibri" w:hAnsi="Calibri" w:cs="Calibri"/>
                <w:color w:val="000000"/>
                <w:szCs w:val="20"/>
              </w:rPr>
            </w:pPr>
            <w:r>
              <w:rPr>
                <w:rFonts w:ascii="Calibri" w:hAnsi="Calibri" w:cs="Calibri"/>
                <w:color w:val="000000"/>
                <w:szCs w:val="20"/>
              </w:rPr>
              <w:t>$2,338</w:t>
            </w:r>
          </w:p>
        </w:tc>
        <w:tc>
          <w:tcPr>
            <w:tcW w:w="2079" w:type="dxa"/>
            <w:vAlign w:val="center"/>
          </w:tcPr>
          <w:p w14:paraId="2A2E8B05" w14:textId="77777777" w:rsidR="00730847" w:rsidRDefault="00730847" w:rsidP="00730847">
            <w:pPr>
              <w:jc w:val="right"/>
              <w:rPr>
                <w:rFonts w:ascii="Calibri" w:hAnsi="Calibri" w:cs="Calibri"/>
                <w:b/>
                <w:bCs/>
                <w:color w:val="000000"/>
                <w:szCs w:val="20"/>
              </w:rPr>
            </w:pPr>
            <w:r>
              <w:rPr>
                <w:rFonts w:ascii="Calibri" w:hAnsi="Calibri" w:cs="Calibri"/>
                <w:b/>
                <w:bCs/>
                <w:color w:val="000000"/>
                <w:szCs w:val="20"/>
              </w:rPr>
              <w:t>$3,751</w:t>
            </w:r>
          </w:p>
        </w:tc>
      </w:tr>
      <w:tr w:rsidR="00730847" w:rsidRPr="00E97A24" w14:paraId="6EF4AED0" w14:textId="77777777" w:rsidTr="007D7E2A">
        <w:trPr>
          <w:trHeight w:hRule="exact" w:val="397"/>
        </w:trPr>
        <w:tc>
          <w:tcPr>
            <w:tcW w:w="3085" w:type="dxa"/>
            <w:tcBorders>
              <w:bottom w:val="single" w:sz="4" w:space="0" w:color="auto"/>
            </w:tcBorders>
            <w:vAlign w:val="center"/>
          </w:tcPr>
          <w:p w14:paraId="22028D35" w14:textId="77777777" w:rsidR="00730847" w:rsidRPr="00E97A24" w:rsidRDefault="00730847" w:rsidP="00730847">
            <w:r w:rsidRPr="00E97A24">
              <w:t>Outside School Hours Care</w:t>
            </w:r>
          </w:p>
        </w:tc>
        <w:tc>
          <w:tcPr>
            <w:tcW w:w="2079" w:type="dxa"/>
            <w:tcBorders>
              <w:bottom w:val="single" w:sz="4" w:space="0" w:color="auto"/>
            </w:tcBorders>
            <w:vAlign w:val="center"/>
          </w:tcPr>
          <w:p w14:paraId="56EFF7CE" w14:textId="77777777" w:rsidR="00730847" w:rsidRDefault="00730847" w:rsidP="00730847">
            <w:pPr>
              <w:jc w:val="right"/>
              <w:rPr>
                <w:rFonts w:ascii="Calibri" w:hAnsi="Calibri" w:cs="Calibri"/>
                <w:color w:val="000000"/>
                <w:szCs w:val="20"/>
              </w:rPr>
            </w:pPr>
            <w:r>
              <w:rPr>
                <w:rFonts w:ascii="Calibri" w:hAnsi="Calibri" w:cs="Calibri"/>
                <w:color w:val="000000"/>
                <w:szCs w:val="20"/>
              </w:rPr>
              <w:t>$52,992</w:t>
            </w:r>
          </w:p>
        </w:tc>
        <w:tc>
          <w:tcPr>
            <w:tcW w:w="2079" w:type="dxa"/>
            <w:tcBorders>
              <w:bottom w:val="single" w:sz="4" w:space="0" w:color="auto"/>
            </w:tcBorders>
            <w:vAlign w:val="center"/>
          </w:tcPr>
          <w:p w14:paraId="4F027399" w14:textId="77777777" w:rsidR="00730847" w:rsidRDefault="00730847" w:rsidP="00730847">
            <w:pPr>
              <w:jc w:val="right"/>
              <w:rPr>
                <w:rFonts w:ascii="Calibri" w:hAnsi="Calibri" w:cs="Calibri"/>
                <w:color w:val="000000"/>
                <w:szCs w:val="20"/>
              </w:rPr>
            </w:pPr>
            <w:r>
              <w:rPr>
                <w:rFonts w:ascii="Calibri" w:hAnsi="Calibri" w:cs="Calibri"/>
                <w:color w:val="000000"/>
                <w:szCs w:val="20"/>
              </w:rPr>
              <w:t>$107,928</w:t>
            </w:r>
          </w:p>
        </w:tc>
        <w:tc>
          <w:tcPr>
            <w:tcW w:w="2079" w:type="dxa"/>
            <w:tcBorders>
              <w:bottom w:val="single" w:sz="4" w:space="0" w:color="auto"/>
            </w:tcBorders>
            <w:vAlign w:val="center"/>
          </w:tcPr>
          <w:p w14:paraId="2C19A5A6" w14:textId="77777777" w:rsidR="00730847" w:rsidRDefault="00730847" w:rsidP="00730847">
            <w:pPr>
              <w:jc w:val="right"/>
              <w:rPr>
                <w:rFonts w:ascii="Calibri" w:hAnsi="Calibri" w:cs="Calibri"/>
                <w:b/>
                <w:bCs/>
                <w:color w:val="000000"/>
                <w:szCs w:val="20"/>
              </w:rPr>
            </w:pPr>
            <w:r>
              <w:rPr>
                <w:rFonts w:ascii="Calibri" w:hAnsi="Calibri" w:cs="Calibri"/>
                <w:b/>
                <w:bCs/>
                <w:color w:val="000000"/>
                <w:szCs w:val="20"/>
              </w:rPr>
              <w:t>$160,920</w:t>
            </w:r>
          </w:p>
        </w:tc>
      </w:tr>
      <w:tr w:rsidR="00730847" w:rsidRPr="00E97A24" w14:paraId="5A92B0E0" w14:textId="77777777" w:rsidTr="007D7E2A">
        <w:trPr>
          <w:trHeight w:hRule="exact" w:val="397"/>
        </w:trPr>
        <w:tc>
          <w:tcPr>
            <w:tcW w:w="3085" w:type="dxa"/>
            <w:tcBorders>
              <w:top w:val="single" w:sz="4" w:space="0" w:color="auto"/>
              <w:bottom w:val="single" w:sz="4" w:space="0" w:color="auto"/>
            </w:tcBorders>
            <w:vAlign w:val="center"/>
          </w:tcPr>
          <w:p w14:paraId="3BE355C7" w14:textId="77777777" w:rsidR="00730847" w:rsidRPr="00E97A24" w:rsidRDefault="00730847" w:rsidP="00730847">
            <w:pPr>
              <w:rPr>
                <w:b/>
              </w:rPr>
            </w:pPr>
            <w:r w:rsidRPr="00E97A24">
              <w:rPr>
                <w:b/>
              </w:rPr>
              <w:t>Total</w:t>
            </w:r>
          </w:p>
        </w:tc>
        <w:tc>
          <w:tcPr>
            <w:tcW w:w="2079" w:type="dxa"/>
            <w:tcBorders>
              <w:top w:val="single" w:sz="4" w:space="0" w:color="auto"/>
              <w:bottom w:val="single" w:sz="4" w:space="0" w:color="auto"/>
            </w:tcBorders>
            <w:vAlign w:val="center"/>
          </w:tcPr>
          <w:p w14:paraId="1B5E82A5" w14:textId="77777777" w:rsidR="00730847" w:rsidRDefault="00730847" w:rsidP="00730847">
            <w:pPr>
              <w:jc w:val="right"/>
              <w:rPr>
                <w:rFonts w:ascii="Calibri" w:hAnsi="Calibri" w:cs="Calibri"/>
                <w:b/>
                <w:bCs/>
                <w:color w:val="000000"/>
                <w:szCs w:val="20"/>
              </w:rPr>
            </w:pPr>
            <w:r>
              <w:rPr>
                <w:rFonts w:ascii="Calibri" w:hAnsi="Calibri" w:cs="Calibri"/>
                <w:b/>
                <w:bCs/>
                <w:color w:val="000000"/>
                <w:szCs w:val="20"/>
              </w:rPr>
              <w:t>$775,265</w:t>
            </w:r>
          </w:p>
        </w:tc>
        <w:tc>
          <w:tcPr>
            <w:tcW w:w="2079" w:type="dxa"/>
            <w:tcBorders>
              <w:top w:val="single" w:sz="4" w:space="0" w:color="auto"/>
              <w:bottom w:val="single" w:sz="4" w:space="0" w:color="auto"/>
            </w:tcBorders>
            <w:vAlign w:val="center"/>
          </w:tcPr>
          <w:p w14:paraId="13C6B522" w14:textId="77777777" w:rsidR="00730847" w:rsidRDefault="00730847" w:rsidP="00730847">
            <w:pPr>
              <w:jc w:val="right"/>
              <w:rPr>
                <w:rFonts w:ascii="Calibri" w:hAnsi="Calibri" w:cs="Calibri"/>
                <w:b/>
                <w:bCs/>
                <w:color w:val="000000"/>
                <w:szCs w:val="20"/>
              </w:rPr>
            </w:pPr>
            <w:r>
              <w:rPr>
                <w:rFonts w:ascii="Calibri" w:hAnsi="Calibri" w:cs="Calibri"/>
                <w:b/>
                <w:bCs/>
                <w:color w:val="000000"/>
                <w:szCs w:val="20"/>
              </w:rPr>
              <w:t>$1,051,927</w:t>
            </w:r>
          </w:p>
        </w:tc>
        <w:tc>
          <w:tcPr>
            <w:tcW w:w="2079" w:type="dxa"/>
            <w:tcBorders>
              <w:top w:val="single" w:sz="4" w:space="0" w:color="auto"/>
              <w:bottom w:val="single" w:sz="4" w:space="0" w:color="auto"/>
            </w:tcBorders>
            <w:vAlign w:val="center"/>
          </w:tcPr>
          <w:p w14:paraId="491F8DE0" w14:textId="77777777" w:rsidR="00730847" w:rsidRDefault="00730847" w:rsidP="00730847">
            <w:pPr>
              <w:jc w:val="right"/>
              <w:rPr>
                <w:rFonts w:ascii="Calibri" w:hAnsi="Calibri" w:cs="Calibri"/>
                <w:b/>
                <w:bCs/>
                <w:color w:val="000000"/>
                <w:szCs w:val="20"/>
              </w:rPr>
            </w:pPr>
            <w:r>
              <w:rPr>
                <w:rFonts w:ascii="Calibri" w:hAnsi="Calibri" w:cs="Calibri"/>
                <w:b/>
                <w:bCs/>
                <w:color w:val="000000"/>
                <w:szCs w:val="20"/>
              </w:rPr>
              <w:t>$1,827,193</w:t>
            </w:r>
          </w:p>
        </w:tc>
      </w:tr>
    </w:tbl>
    <w:p w14:paraId="48986DCC" w14:textId="77777777" w:rsidR="008571D9" w:rsidRPr="00E97A24" w:rsidRDefault="008B1AA2" w:rsidP="008B1AA2">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 – based on estimated entitlements.</w:t>
      </w:r>
    </w:p>
    <w:p w14:paraId="1AB8FE95" w14:textId="77777777" w:rsidR="008B1AA2" w:rsidRPr="00CF2E54" w:rsidRDefault="008B1AA2" w:rsidP="008571D9">
      <w:pPr>
        <w:pStyle w:val="Heading2"/>
        <w:spacing w:before="480"/>
      </w:pPr>
      <w:r w:rsidRPr="00CF2E54">
        <w:t>Costs of care after Australian Government fee assistance</w:t>
      </w:r>
    </w:p>
    <w:p w14:paraId="460B5AF1" w14:textId="77777777" w:rsidR="008B1AA2" w:rsidRPr="00CF2E54" w:rsidRDefault="008B1AA2" w:rsidP="008B1AA2">
      <w:r w:rsidRPr="00CF2E54">
        <w:t>The child care out-of-pocket costs for families are determined by a combination of the fees services charge, the type of child care used, the amount of care used by families for their children and the amount of Australian Government subsidies that families are entitled to.</w:t>
      </w:r>
    </w:p>
    <w:p w14:paraId="3CACADF6" w14:textId="77777777" w:rsidR="00F805BA" w:rsidRPr="001857F1" w:rsidRDefault="00F805BA" w:rsidP="00F805BA">
      <w:r w:rsidRPr="001857F1">
        <w:t>Before Australian Government child care subsidies were taken into account, out-of-pocket cos</w:t>
      </w:r>
      <w:r w:rsidR="00B70BFB" w:rsidRPr="001857F1">
        <w:t>ts for families varied from 28.3</w:t>
      </w:r>
      <w:r w:rsidRPr="001857F1">
        <w:t> per cent of weekly disposable income for families earning a gross inc</w:t>
      </w:r>
      <w:r w:rsidR="00EE7923" w:rsidRPr="001857F1">
        <w:t>ome of $35,000 per year</w:t>
      </w:r>
      <w:r w:rsidR="001A113D" w:rsidRPr="001857F1">
        <w:t xml:space="preserve"> to 9.1</w:t>
      </w:r>
      <w:r w:rsidRPr="001857F1">
        <w:t> per cent for families earning a gross income of $215,000 per year. After Australian Government child care subsidies, out-of-pocket costs were significant</w:t>
      </w:r>
      <w:r w:rsidR="00EE7923" w:rsidRPr="001857F1">
        <w:t>ly reduced, varying from 7.6</w:t>
      </w:r>
      <w:r w:rsidRPr="001857F1">
        <w:t> per cent for families earning a gr</w:t>
      </w:r>
      <w:r w:rsidR="00EE7923" w:rsidRPr="001857F1">
        <w:t>oss income of $35,000 per year to</w:t>
      </w:r>
      <w:r w:rsidR="008B2530" w:rsidRPr="001857F1">
        <w:t xml:space="preserve"> 4.6</w:t>
      </w:r>
      <w:r w:rsidRPr="001857F1">
        <w:t> per cent for families earning a gross income of $215,000 per year.</w:t>
      </w:r>
    </w:p>
    <w:p w14:paraId="479A8B1C" w14:textId="77777777" w:rsidR="004020D8" w:rsidRPr="001857F1" w:rsidRDefault="004020D8">
      <w:r w:rsidRPr="001857F1">
        <w:br w:type="page"/>
      </w:r>
    </w:p>
    <w:p w14:paraId="0ED79BB9" w14:textId="77777777" w:rsidR="00CF2E54" w:rsidRPr="001857F1" w:rsidRDefault="00B33BA1" w:rsidP="00A24131">
      <w:pPr>
        <w:pStyle w:val="Heading3"/>
      </w:pPr>
      <w:r w:rsidRPr="001857F1">
        <w:t>Figure 6: Out-of-pocket costs</w:t>
      </w:r>
      <w:r w:rsidRPr="001857F1">
        <w:rPr>
          <w:vertAlign w:val="superscript"/>
        </w:rPr>
        <w:t>1</w:t>
      </w:r>
      <w:r w:rsidRPr="001857F1">
        <w:t xml:space="preserve"> for one child in Long Day Care before and after Australian Government subsidies, </w:t>
      </w:r>
      <w:r w:rsidR="00AA3298" w:rsidRPr="001857F1">
        <w:t>March</w:t>
      </w:r>
      <w:r w:rsidRPr="001857F1">
        <w:t> quarter 201</w:t>
      </w:r>
      <w:r w:rsidR="00222B18" w:rsidRPr="001857F1">
        <w:t>7</w:t>
      </w:r>
    </w:p>
    <w:p w14:paraId="007DC6ED" w14:textId="77777777" w:rsidR="00CF2E54" w:rsidRPr="001857F1" w:rsidRDefault="00A24131" w:rsidP="006E13CC">
      <w:pPr>
        <w:spacing w:after="0"/>
        <w:rPr>
          <w:sz w:val="16"/>
          <w:szCs w:val="16"/>
        </w:rPr>
      </w:pPr>
      <w:r w:rsidRPr="001857F1">
        <w:rPr>
          <w:noProof/>
          <w:sz w:val="16"/>
          <w:szCs w:val="16"/>
          <w:lang w:eastAsia="en-AU"/>
        </w:rPr>
        <w:drawing>
          <wp:inline distT="0" distB="0" distL="0" distR="0" wp14:anchorId="77F389B3" wp14:editId="54F680B4">
            <wp:extent cx="5963478" cy="3275937"/>
            <wp:effectExtent l="0" t="0" r="0" b="1270"/>
            <wp:docPr id="9" name="Picture 9" descr="This graph shows out-of-pocket costs for families with one child in long day care for 30 hours of care per week as a proportion of gross income. Costs are shown before and after Australian Government subsidies for the following gross income amounts: $35,000, $55,000, $75,000, $95,000, $115,000, $135,000, $155,000, $175,000, $195,000 and $215,000.&#10;&#10;See table below for long description of data shown in graph.&#10;" title="Fig. 6: Out-of-pocket costs for one child in long day care before and after Australian Government subsidies, March quarter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62650" cy="3275482"/>
                    </a:xfrm>
                    <a:prstGeom prst="rect">
                      <a:avLst/>
                    </a:prstGeom>
                    <a:noFill/>
                  </pic:spPr>
                </pic:pic>
              </a:graphicData>
            </a:graphic>
          </wp:inline>
        </w:drawing>
      </w:r>
    </w:p>
    <w:p w14:paraId="744526D8" w14:textId="77777777" w:rsidR="006E13CC" w:rsidRPr="001857F1" w:rsidRDefault="00B33BA1" w:rsidP="006E13CC">
      <w:pPr>
        <w:spacing w:after="0"/>
        <w:rPr>
          <w:sz w:val="16"/>
          <w:szCs w:val="16"/>
        </w:rPr>
      </w:pPr>
      <w:r w:rsidRPr="001857F1">
        <w:rPr>
          <w:sz w:val="16"/>
          <w:szCs w:val="16"/>
        </w:rPr>
        <w:t xml:space="preserve">1 </w:t>
      </w:r>
      <w:r w:rsidR="006E13CC" w:rsidRPr="001857F1">
        <w:rPr>
          <w:sz w:val="16"/>
          <w:szCs w:val="16"/>
        </w:rPr>
        <w:t>Out-of-pocket costs(before and after Australian Government subsidies) are shown for families with one child aged less than 5 year</w:t>
      </w:r>
      <w:r w:rsidR="00A24131" w:rsidRPr="001857F1">
        <w:rPr>
          <w:sz w:val="16"/>
          <w:szCs w:val="16"/>
        </w:rPr>
        <w:t>s old using Long Day care for 30</w:t>
      </w:r>
      <w:r w:rsidR="006E13CC" w:rsidRPr="001857F1">
        <w:rPr>
          <w:sz w:val="16"/>
          <w:szCs w:val="16"/>
        </w:rPr>
        <w:t xml:space="preserve"> hours of care per week. This takes into account the CCR cap (of $7,500).</w:t>
      </w:r>
    </w:p>
    <w:p w14:paraId="1BF027E1" w14:textId="77777777" w:rsidR="006E13CC" w:rsidRPr="001857F1" w:rsidRDefault="006E13CC" w:rsidP="006E13CC">
      <w:pPr>
        <w:pStyle w:val="Source"/>
        <w:spacing w:after="0"/>
        <w:rPr>
          <w:sz w:val="16"/>
          <w:szCs w:val="16"/>
        </w:rPr>
      </w:pPr>
      <w:r w:rsidRPr="001857F1">
        <w:rPr>
          <w:sz w:val="16"/>
          <w:szCs w:val="16"/>
        </w:rPr>
        <w:t>Source:  Department of Education and Training administrative data.</w:t>
      </w:r>
    </w:p>
    <w:p w14:paraId="6736A80B" w14:textId="77777777" w:rsidR="004A6D08" w:rsidRPr="001857F1" w:rsidRDefault="004A6D08" w:rsidP="006E13CC">
      <w:pPr>
        <w:spacing w:after="0"/>
        <w:rPr>
          <w:sz w:val="16"/>
          <w:szCs w:val="16"/>
        </w:rPr>
      </w:pPr>
    </w:p>
    <w:p w14:paraId="36D9AEE0" w14:textId="77777777" w:rsidR="004A6D08" w:rsidRPr="001857F1" w:rsidRDefault="004A6D08" w:rsidP="004A6D08">
      <w:pPr>
        <w:pStyle w:val="Heading3"/>
        <w:ind w:left="-709"/>
        <w:rPr>
          <w:rFonts w:asciiTheme="minorHAnsi" w:hAnsiTheme="minorHAnsi" w:cstheme="minorHAnsi"/>
        </w:rPr>
      </w:pPr>
      <w:r w:rsidRPr="001857F1">
        <w:rPr>
          <w:rFonts w:asciiTheme="minorHAnsi" w:hAnsiTheme="minorHAnsi" w:cstheme="minorHAnsi"/>
        </w:rPr>
        <w:t xml:space="preserve">Long description of Figure 6 </w:t>
      </w:r>
      <w:r w:rsidRPr="001857F1">
        <w:t>Out-of-pocket costs as a proportion of weekly disposable family income for one child in Long Day Care before and after Australian Government subsidies, March quarter 201</w:t>
      </w:r>
      <w:r w:rsidR="00A24131" w:rsidRPr="001857F1">
        <w:t>7</w:t>
      </w:r>
    </w:p>
    <w:tbl>
      <w:tblPr>
        <w:tblStyle w:val="DEEWRTable"/>
        <w:tblW w:w="10774" w:type="dxa"/>
        <w:tblInd w:w="-743" w:type="dxa"/>
        <w:tblLayout w:type="fixed"/>
        <w:tblLook w:val="0420" w:firstRow="1" w:lastRow="0" w:firstColumn="0" w:lastColumn="0" w:noHBand="0" w:noVBand="1"/>
        <w:tblCaption w:val="Long description of Figure 6 Out-of-pocket costs1 for one child in Long Day Care before and after Australian Government subsidies, March quarter 2014"/>
        <w:tblDescription w:val="This table provides the Long description of Figure 6 Out-of-pocket costs as a proportion of weekly disposable family income for one child in Long Day Care before and after Australian Government subsidies, March quarter 2014"/>
      </w:tblPr>
      <w:tblGrid>
        <w:gridCol w:w="1703"/>
        <w:gridCol w:w="908"/>
        <w:gridCol w:w="907"/>
        <w:gridCol w:w="907"/>
        <w:gridCol w:w="907"/>
        <w:gridCol w:w="907"/>
        <w:gridCol w:w="907"/>
        <w:gridCol w:w="907"/>
        <w:gridCol w:w="907"/>
        <w:gridCol w:w="907"/>
        <w:gridCol w:w="907"/>
      </w:tblGrid>
      <w:tr w:rsidR="004A6D08" w:rsidRPr="001857F1" w14:paraId="3C5AF564" w14:textId="77777777" w:rsidTr="006E13CC">
        <w:trPr>
          <w:cnfStyle w:val="100000000000" w:firstRow="1" w:lastRow="0" w:firstColumn="0" w:lastColumn="0" w:oddVBand="0" w:evenVBand="0" w:oddHBand="0" w:evenHBand="0" w:firstRowFirstColumn="0" w:firstRowLastColumn="0" w:lastRowFirstColumn="0" w:lastRowLastColumn="0"/>
          <w:trHeight w:val="555"/>
          <w:tblHeader/>
        </w:trPr>
        <w:tc>
          <w:tcPr>
            <w:tcW w:w="1703" w:type="dxa"/>
            <w:vAlign w:val="center"/>
          </w:tcPr>
          <w:p w14:paraId="58168B09" w14:textId="77777777" w:rsidR="004A6D08" w:rsidRPr="001857F1" w:rsidRDefault="004A6D08" w:rsidP="00FF53E2">
            <w:r w:rsidRPr="001857F1">
              <w:t>Subsidy</w:t>
            </w:r>
          </w:p>
        </w:tc>
        <w:tc>
          <w:tcPr>
            <w:tcW w:w="908" w:type="dxa"/>
            <w:vAlign w:val="center"/>
          </w:tcPr>
          <w:p w14:paraId="73E0B2EE" w14:textId="77777777" w:rsidR="004A6D08" w:rsidRPr="001857F1" w:rsidRDefault="004A6D08" w:rsidP="00FF53E2">
            <w:pPr>
              <w:spacing w:before="60" w:after="60"/>
              <w:jc w:val="right"/>
              <w:rPr>
                <w:rFonts w:ascii="Calibri" w:hAnsi="Calibri"/>
                <w:bCs/>
                <w:sz w:val="18"/>
                <w:szCs w:val="18"/>
              </w:rPr>
            </w:pPr>
            <w:r w:rsidRPr="001857F1">
              <w:rPr>
                <w:rFonts w:ascii="Calibri" w:hAnsi="Calibri"/>
                <w:bCs/>
                <w:sz w:val="18"/>
                <w:szCs w:val="18"/>
              </w:rPr>
              <w:t>$35,000</w:t>
            </w:r>
          </w:p>
        </w:tc>
        <w:tc>
          <w:tcPr>
            <w:tcW w:w="907" w:type="dxa"/>
            <w:vAlign w:val="center"/>
          </w:tcPr>
          <w:p w14:paraId="0E3D4C6D" w14:textId="77777777" w:rsidR="004A6D08" w:rsidRPr="001857F1" w:rsidRDefault="004A6D08" w:rsidP="00FF53E2">
            <w:pPr>
              <w:spacing w:before="60" w:after="60"/>
              <w:jc w:val="right"/>
              <w:rPr>
                <w:rFonts w:ascii="Calibri" w:hAnsi="Calibri"/>
                <w:bCs/>
                <w:sz w:val="18"/>
                <w:szCs w:val="18"/>
              </w:rPr>
            </w:pPr>
            <w:r w:rsidRPr="001857F1">
              <w:rPr>
                <w:rFonts w:ascii="Calibri" w:hAnsi="Calibri"/>
                <w:bCs/>
                <w:sz w:val="18"/>
                <w:szCs w:val="18"/>
              </w:rPr>
              <w:t>$55,000</w:t>
            </w:r>
          </w:p>
        </w:tc>
        <w:tc>
          <w:tcPr>
            <w:tcW w:w="907" w:type="dxa"/>
            <w:vAlign w:val="center"/>
          </w:tcPr>
          <w:p w14:paraId="60A99DBB" w14:textId="77777777" w:rsidR="004A6D08" w:rsidRPr="001857F1" w:rsidRDefault="004A6D08" w:rsidP="00FF53E2">
            <w:pPr>
              <w:spacing w:before="60" w:after="60"/>
              <w:jc w:val="right"/>
              <w:rPr>
                <w:rFonts w:ascii="Calibri" w:hAnsi="Calibri"/>
                <w:bCs/>
                <w:sz w:val="18"/>
                <w:szCs w:val="18"/>
              </w:rPr>
            </w:pPr>
            <w:r w:rsidRPr="001857F1">
              <w:rPr>
                <w:rFonts w:ascii="Calibri" w:hAnsi="Calibri"/>
                <w:bCs/>
                <w:sz w:val="18"/>
                <w:szCs w:val="18"/>
              </w:rPr>
              <w:t>$75,000</w:t>
            </w:r>
          </w:p>
        </w:tc>
        <w:tc>
          <w:tcPr>
            <w:tcW w:w="907" w:type="dxa"/>
            <w:vAlign w:val="center"/>
          </w:tcPr>
          <w:p w14:paraId="6614E83F" w14:textId="77777777" w:rsidR="004A6D08" w:rsidRPr="001857F1" w:rsidRDefault="004A6D08" w:rsidP="00FF53E2">
            <w:pPr>
              <w:spacing w:before="60" w:after="60"/>
              <w:jc w:val="right"/>
              <w:rPr>
                <w:rFonts w:ascii="Calibri" w:hAnsi="Calibri"/>
                <w:bCs/>
                <w:sz w:val="18"/>
                <w:szCs w:val="18"/>
              </w:rPr>
            </w:pPr>
            <w:r w:rsidRPr="001857F1">
              <w:rPr>
                <w:rFonts w:ascii="Calibri" w:hAnsi="Calibri"/>
                <w:bCs/>
                <w:sz w:val="18"/>
                <w:szCs w:val="18"/>
              </w:rPr>
              <w:t>$95,000</w:t>
            </w:r>
          </w:p>
        </w:tc>
        <w:tc>
          <w:tcPr>
            <w:tcW w:w="907" w:type="dxa"/>
            <w:vAlign w:val="center"/>
          </w:tcPr>
          <w:p w14:paraId="4B1EA682" w14:textId="77777777" w:rsidR="004A6D08" w:rsidRPr="001857F1" w:rsidRDefault="004A6D08" w:rsidP="00FF53E2">
            <w:pPr>
              <w:spacing w:before="60" w:after="60"/>
              <w:jc w:val="right"/>
              <w:rPr>
                <w:rFonts w:ascii="Calibri" w:hAnsi="Calibri"/>
                <w:bCs/>
                <w:sz w:val="18"/>
                <w:szCs w:val="18"/>
              </w:rPr>
            </w:pPr>
            <w:r w:rsidRPr="001857F1">
              <w:rPr>
                <w:rFonts w:ascii="Calibri" w:hAnsi="Calibri"/>
                <w:bCs/>
                <w:sz w:val="18"/>
                <w:szCs w:val="18"/>
              </w:rPr>
              <w:t>$115,000</w:t>
            </w:r>
          </w:p>
        </w:tc>
        <w:tc>
          <w:tcPr>
            <w:tcW w:w="907" w:type="dxa"/>
            <w:vAlign w:val="center"/>
          </w:tcPr>
          <w:p w14:paraId="71E69919" w14:textId="77777777" w:rsidR="004A6D08" w:rsidRPr="001857F1" w:rsidRDefault="004A6D08" w:rsidP="00FF53E2">
            <w:pPr>
              <w:spacing w:before="60" w:after="60"/>
              <w:jc w:val="right"/>
              <w:rPr>
                <w:rFonts w:ascii="Calibri" w:hAnsi="Calibri"/>
                <w:bCs/>
                <w:sz w:val="18"/>
                <w:szCs w:val="18"/>
              </w:rPr>
            </w:pPr>
            <w:r w:rsidRPr="001857F1">
              <w:rPr>
                <w:rFonts w:ascii="Calibri" w:hAnsi="Calibri"/>
                <w:bCs/>
                <w:sz w:val="18"/>
                <w:szCs w:val="18"/>
              </w:rPr>
              <w:t>$135,000</w:t>
            </w:r>
          </w:p>
        </w:tc>
        <w:tc>
          <w:tcPr>
            <w:tcW w:w="907" w:type="dxa"/>
            <w:vAlign w:val="center"/>
          </w:tcPr>
          <w:p w14:paraId="368C460D" w14:textId="77777777" w:rsidR="004A6D08" w:rsidRPr="001857F1" w:rsidRDefault="004A6D08" w:rsidP="00FF53E2">
            <w:pPr>
              <w:pStyle w:val="TableText"/>
              <w:rPr>
                <w:rFonts w:eastAsiaTheme="minorHAnsi" w:cstheme="minorBidi"/>
                <w:bCs/>
                <w:sz w:val="18"/>
                <w:szCs w:val="18"/>
                <w:lang w:eastAsia="en-US"/>
              </w:rPr>
            </w:pPr>
            <w:r w:rsidRPr="001857F1">
              <w:rPr>
                <w:bCs/>
                <w:sz w:val="18"/>
                <w:szCs w:val="18"/>
              </w:rPr>
              <w:t>$155,000</w:t>
            </w:r>
          </w:p>
        </w:tc>
        <w:tc>
          <w:tcPr>
            <w:tcW w:w="907" w:type="dxa"/>
            <w:vAlign w:val="center"/>
          </w:tcPr>
          <w:p w14:paraId="3E681ED7" w14:textId="77777777" w:rsidR="004A6D08" w:rsidRPr="001857F1" w:rsidRDefault="004A6D08" w:rsidP="00FF53E2">
            <w:pPr>
              <w:pStyle w:val="TableText"/>
              <w:rPr>
                <w:bCs/>
                <w:sz w:val="18"/>
                <w:szCs w:val="18"/>
              </w:rPr>
            </w:pPr>
            <w:r w:rsidRPr="001857F1">
              <w:rPr>
                <w:bCs/>
                <w:sz w:val="18"/>
                <w:szCs w:val="18"/>
              </w:rPr>
              <w:t>$175,000</w:t>
            </w:r>
          </w:p>
        </w:tc>
        <w:tc>
          <w:tcPr>
            <w:tcW w:w="907" w:type="dxa"/>
            <w:vAlign w:val="center"/>
          </w:tcPr>
          <w:p w14:paraId="3B73E7D6" w14:textId="77777777" w:rsidR="004A6D08" w:rsidRPr="001857F1" w:rsidRDefault="004A6D08" w:rsidP="00FF53E2">
            <w:pPr>
              <w:pStyle w:val="TableText"/>
              <w:rPr>
                <w:bCs/>
                <w:sz w:val="18"/>
                <w:szCs w:val="18"/>
              </w:rPr>
            </w:pPr>
            <w:r w:rsidRPr="001857F1">
              <w:rPr>
                <w:bCs/>
                <w:sz w:val="18"/>
                <w:szCs w:val="18"/>
              </w:rPr>
              <w:t>$195,000</w:t>
            </w:r>
          </w:p>
        </w:tc>
        <w:tc>
          <w:tcPr>
            <w:tcW w:w="907" w:type="dxa"/>
            <w:vAlign w:val="center"/>
          </w:tcPr>
          <w:p w14:paraId="6891CC64" w14:textId="77777777" w:rsidR="004A6D08" w:rsidRPr="001857F1" w:rsidRDefault="004A6D08" w:rsidP="00FF53E2">
            <w:pPr>
              <w:pStyle w:val="TableText"/>
              <w:rPr>
                <w:bCs/>
                <w:sz w:val="18"/>
                <w:szCs w:val="18"/>
              </w:rPr>
            </w:pPr>
            <w:r w:rsidRPr="001857F1">
              <w:rPr>
                <w:bCs/>
                <w:sz w:val="18"/>
                <w:szCs w:val="18"/>
              </w:rPr>
              <w:t>$215,000</w:t>
            </w:r>
          </w:p>
        </w:tc>
      </w:tr>
      <w:tr w:rsidR="006E13CC" w:rsidRPr="001857F1" w14:paraId="4B2F8E91" w14:textId="77777777" w:rsidTr="006E13CC">
        <w:trPr>
          <w:trHeight w:hRule="exact" w:val="762"/>
        </w:trPr>
        <w:tc>
          <w:tcPr>
            <w:tcW w:w="1703" w:type="dxa"/>
            <w:vAlign w:val="center"/>
          </w:tcPr>
          <w:p w14:paraId="0884C7BC" w14:textId="77777777" w:rsidR="006E13CC" w:rsidRPr="001857F1" w:rsidRDefault="006E13CC" w:rsidP="00FF53E2">
            <w:r w:rsidRPr="001857F1">
              <w:t>Before Government Subsidies</w:t>
            </w:r>
          </w:p>
        </w:tc>
        <w:tc>
          <w:tcPr>
            <w:tcW w:w="908" w:type="dxa"/>
            <w:vAlign w:val="center"/>
          </w:tcPr>
          <w:p w14:paraId="68EF38EF" w14:textId="77777777" w:rsidR="006E13CC" w:rsidRPr="001857F1" w:rsidRDefault="00FF6F88" w:rsidP="004020D8">
            <w:pPr>
              <w:jc w:val="right"/>
              <w:rPr>
                <w:rFonts w:ascii="Calibri" w:hAnsi="Calibri"/>
                <w:szCs w:val="20"/>
              </w:rPr>
            </w:pPr>
            <w:r w:rsidRPr="001857F1">
              <w:rPr>
                <w:rFonts w:ascii="Calibri" w:hAnsi="Calibri"/>
                <w:szCs w:val="20"/>
              </w:rPr>
              <w:t>28.3</w:t>
            </w:r>
            <w:r w:rsidR="006E13CC" w:rsidRPr="001857F1">
              <w:rPr>
                <w:rFonts w:ascii="Calibri" w:hAnsi="Calibri"/>
                <w:szCs w:val="20"/>
              </w:rPr>
              <w:t>%</w:t>
            </w:r>
          </w:p>
        </w:tc>
        <w:tc>
          <w:tcPr>
            <w:tcW w:w="907" w:type="dxa"/>
            <w:vAlign w:val="center"/>
          </w:tcPr>
          <w:p w14:paraId="3C680729" w14:textId="77777777" w:rsidR="006E13CC" w:rsidRPr="001857F1" w:rsidRDefault="00FF6F88" w:rsidP="004020D8">
            <w:pPr>
              <w:jc w:val="right"/>
              <w:rPr>
                <w:rFonts w:ascii="Calibri" w:hAnsi="Calibri"/>
                <w:szCs w:val="20"/>
              </w:rPr>
            </w:pPr>
            <w:r w:rsidRPr="001857F1">
              <w:rPr>
                <w:rFonts w:ascii="Calibri" w:hAnsi="Calibri"/>
                <w:szCs w:val="20"/>
              </w:rPr>
              <w:t>24.6</w:t>
            </w:r>
            <w:r w:rsidR="006E13CC" w:rsidRPr="001857F1">
              <w:rPr>
                <w:rFonts w:ascii="Calibri" w:hAnsi="Calibri"/>
                <w:szCs w:val="20"/>
              </w:rPr>
              <w:t>%</w:t>
            </w:r>
          </w:p>
        </w:tc>
        <w:tc>
          <w:tcPr>
            <w:tcW w:w="907" w:type="dxa"/>
            <w:vAlign w:val="center"/>
          </w:tcPr>
          <w:p w14:paraId="7DE77DAB" w14:textId="77777777" w:rsidR="006E13CC" w:rsidRPr="001857F1" w:rsidRDefault="00FF6F88" w:rsidP="004020D8">
            <w:pPr>
              <w:jc w:val="right"/>
              <w:rPr>
                <w:rFonts w:ascii="Calibri" w:hAnsi="Calibri"/>
                <w:szCs w:val="20"/>
              </w:rPr>
            </w:pPr>
            <w:r w:rsidRPr="001857F1">
              <w:rPr>
                <w:rFonts w:ascii="Calibri" w:hAnsi="Calibri"/>
                <w:szCs w:val="20"/>
              </w:rPr>
              <w:t>20.9</w:t>
            </w:r>
            <w:r w:rsidR="006E13CC" w:rsidRPr="001857F1">
              <w:rPr>
                <w:rFonts w:ascii="Calibri" w:hAnsi="Calibri"/>
                <w:szCs w:val="20"/>
              </w:rPr>
              <w:t>%</w:t>
            </w:r>
          </w:p>
        </w:tc>
        <w:tc>
          <w:tcPr>
            <w:tcW w:w="907" w:type="dxa"/>
            <w:vAlign w:val="center"/>
          </w:tcPr>
          <w:p w14:paraId="34CCF7CB" w14:textId="77777777" w:rsidR="006E13CC" w:rsidRPr="001857F1" w:rsidRDefault="00FF6F88" w:rsidP="004020D8">
            <w:pPr>
              <w:jc w:val="right"/>
              <w:rPr>
                <w:rFonts w:ascii="Calibri" w:hAnsi="Calibri"/>
                <w:szCs w:val="20"/>
              </w:rPr>
            </w:pPr>
            <w:r w:rsidRPr="001857F1">
              <w:rPr>
                <w:rFonts w:ascii="Calibri" w:hAnsi="Calibri"/>
                <w:szCs w:val="20"/>
              </w:rPr>
              <w:t>17.6</w:t>
            </w:r>
            <w:r w:rsidR="006E13CC" w:rsidRPr="001857F1">
              <w:rPr>
                <w:rFonts w:ascii="Calibri" w:hAnsi="Calibri"/>
                <w:szCs w:val="20"/>
              </w:rPr>
              <w:t>%</w:t>
            </w:r>
          </w:p>
        </w:tc>
        <w:tc>
          <w:tcPr>
            <w:tcW w:w="907" w:type="dxa"/>
            <w:vAlign w:val="center"/>
          </w:tcPr>
          <w:p w14:paraId="364AE52A" w14:textId="77777777" w:rsidR="006E13CC" w:rsidRPr="001857F1" w:rsidRDefault="00FF6F88" w:rsidP="004020D8">
            <w:pPr>
              <w:jc w:val="right"/>
              <w:rPr>
                <w:rFonts w:ascii="Calibri" w:hAnsi="Calibri"/>
                <w:szCs w:val="20"/>
              </w:rPr>
            </w:pPr>
            <w:r w:rsidRPr="001857F1">
              <w:rPr>
                <w:rFonts w:ascii="Calibri" w:hAnsi="Calibri"/>
                <w:szCs w:val="20"/>
              </w:rPr>
              <w:t>15.4</w:t>
            </w:r>
            <w:r w:rsidR="006E13CC" w:rsidRPr="001857F1">
              <w:rPr>
                <w:rFonts w:ascii="Calibri" w:hAnsi="Calibri"/>
                <w:szCs w:val="20"/>
              </w:rPr>
              <w:t>%</w:t>
            </w:r>
          </w:p>
        </w:tc>
        <w:tc>
          <w:tcPr>
            <w:tcW w:w="907" w:type="dxa"/>
            <w:vAlign w:val="center"/>
          </w:tcPr>
          <w:p w14:paraId="72463B7F" w14:textId="77777777" w:rsidR="006E13CC" w:rsidRPr="001857F1" w:rsidRDefault="00FF6F88" w:rsidP="004020D8">
            <w:pPr>
              <w:jc w:val="right"/>
              <w:rPr>
                <w:rFonts w:ascii="Calibri" w:hAnsi="Calibri"/>
                <w:szCs w:val="20"/>
              </w:rPr>
            </w:pPr>
            <w:r w:rsidRPr="001857F1">
              <w:rPr>
                <w:rFonts w:ascii="Calibri" w:hAnsi="Calibri"/>
                <w:szCs w:val="20"/>
              </w:rPr>
              <w:t>13.5</w:t>
            </w:r>
            <w:r w:rsidR="006E13CC" w:rsidRPr="001857F1">
              <w:rPr>
                <w:rFonts w:ascii="Calibri" w:hAnsi="Calibri"/>
                <w:szCs w:val="20"/>
              </w:rPr>
              <w:t>%</w:t>
            </w:r>
          </w:p>
        </w:tc>
        <w:tc>
          <w:tcPr>
            <w:tcW w:w="907" w:type="dxa"/>
            <w:vAlign w:val="center"/>
          </w:tcPr>
          <w:p w14:paraId="0B655CAB" w14:textId="77777777" w:rsidR="006E13CC" w:rsidRPr="001857F1" w:rsidRDefault="00FF6F88" w:rsidP="004020D8">
            <w:pPr>
              <w:jc w:val="right"/>
              <w:rPr>
                <w:rFonts w:ascii="Calibri" w:hAnsi="Calibri"/>
                <w:szCs w:val="20"/>
              </w:rPr>
            </w:pPr>
            <w:r w:rsidRPr="001857F1">
              <w:rPr>
                <w:rFonts w:ascii="Calibri" w:hAnsi="Calibri"/>
                <w:szCs w:val="20"/>
              </w:rPr>
              <w:t>12.1</w:t>
            </w:r>
            <w:r w:rsidR="006E13CC" w:rsidRPr="001857F1">
              <w:rPr>
                <w:rFonts w:ascii="Calibri" w:hAnsi="Calibri"/>
                <w:szCs w:val="20"/>
              </w:rPr>
              <w:t>%</w:t>
            </w:r>
          </w:p>
        </w:tc>
        <w:tc>
          <w:tcPr>
            <w:tcW w:w="907" w:type="dxa"/>
            <w:vAlign w:val="center"/>
          </w:tcPr>
          <w:p w14:paraId="4AA0C464" w14:textId="77777777" w:rsidR="006E13CC" w:rsidRPr="001857F1" w:rsidRDefault="00FF6F88" w:rsidP="004020D8">
            <w:pPr>
              <w:jc w:val="right"/>
              <w:rPr>
                <w:rFonts w:ascii="Calibri" w:hAnsi="Calibri"/>
                <w:szCs w:val="20"/>
              </w:rPr>
            </w:pPr>
            <w:r w:rsidRPr="001857F1">
              <w:rPr>
                <w:rFonts w:ascii="Calibri" w:hAnsi="Calibri"/>
                <w:szCs w:val="20"/>
              </w:rPr>
              <w:t>10.9</w:t>
            </w:r>
            <w:r w:rsidR="006E13CC" w:rsidRPr="001857F1">
              <w:rPr>
                <w:rFonts w:ascii="Calibri" w:hAnsi="Calibri"/>
                <w:szCs w:val="20"/>
              </w:rPr>
              <w:t>%</w:t>
            </w:r>
          </w:p>
        </w:tc>
        <w:tc>
          <w:tcPr>
            <w:tcW w:w="907" w:type="dxa"/>
            <w:vAlign w:val="center"/>
          </w:tcPr>
          <w:p w14:paraId="149B19FB" w14:textId="77777777" w:rsidR="006E13CC" w:rsidRPr="001857F1" w:rsidRDefault="00FF6F88" w:rsidP="004020D8">
            <w:pPr>
              <w:jc w:val="right"/>
              <w:rPr>
                <w:rFonts w:ascii="Calibri" w:hAnsi="Calibri"/>
                <w:szCs w:val="20"/>
              </w:rPr>
            </w:pPr>
            <w:r w:rsidRPr="001857F1">
              <w:rPr>
                <w:rFonts w:ascii="Calibri" w:hAnsi="Calibri"/>
                <w:szCs w:val="20"/>
              </w:rPr>
              <w:t>9.9</w:t>
            </w:r>
            <w:r w:rsidR="006E13CC" w:rsidRPr="001857F1">
              <w:rPr>
                <w:rFonts w:ascii="Calibri" w:hAnsi="Calibri"/>
                <w:szCs w:val="20"/>
              </w:rPr>
              <w:t>%</w:t>
            </w:r>
          </w:p>
        </w:tc>
        <w:tc>
          <w:tcPr>
            <w:tcW w:w="907" w:type="dxa"/>
            <w:vAlign w:val="center"/>
          </w:tcPr>
          <w:p w14:paraId="1D406A02" w14:textId="77777777" w:rsidR="006E13CC" w:rsidRPr="001857F1" w:rsidRDefault="00FF6F88" w:rsidP="004020D8">
            <w:pPr>
              <w:jc w:val="right"/>
              <w:rPr>
                <w:rFonts w:ascii="Calibri" w:hAnsi="Calibri"/>
                <w:szCs w:val="20"/>
              </w:rPr>
            </w:pPr>
            <w:r w:rsidRPr="001857F1">
              <w:rPr>
                <w:rFonts w:ascii="Calibri" w:hAnsi="Calibri"/>
                <w:szCs w:val="20"/>
              </w:rPr>
              <w:t>9.1</w:t>
            </w:r>
            <w:r w:rsidR="006E13CC" w:rsidRPr="001857F1">
              <w:rPr>
                <w:rFonts w:ascii="Calibri" w:hAnsi="Calibri"/>
                <w:szCs w:val="20"/>
              </w:rPr>
              <w:t>%</w:t>
            </w:r>
          </w:p>
        </w:tc>
      </w:tr>
      <w:tr w:rsidR="006E13CC" w:rsidRPr="001857F1" w14:paraId="1F3EBA0A" w14:textId="77777777" w:rsidTr="006E13CC">
        <w:trPr>
          <w:trHeight w:hRule="exact" w:val="954"/>
        </w:trPr>
        <w:tc>
          <w:tcPr>
            <w:tcW w:w="1703" w:type="dxa"/>
            <w:vAlign w:val="center"/>
          </w:tcPr>
          <w:p w14:paraId="7A7D2138" w14:textId="77777777" w:rsidR="006E13CC" w:rsidRPr="001857F1" w:rsidRDefault="006E13CC" w:rsidP="00FF53E2">
            <w:r w:rsidRPr="001857F1">
              <w:t>After Government Subsidies</w:t>
            </w:r>
          </w:p>
        </w:tc>
        <w:tc>
          <w:tcPr>
            <w:tcW w:w="908" w:type="dxa"/>
            <w:vAlign w:val="center"/>
          </w:tcPr>
          <w:p w14:paraId="2D706BAA" w14:textId="77777777" w:rsidR="006E13CC" w:rsidRPr="001857F1" w:rsidRDefault="00FF6F88" w:rsidP="004020D8">
            <w:pPr>
              <w:jc w:val="right"/>
              <w:rPr>
                <w:rFonts w:ascii="Calibri" w:hAnsi="Calibri"/>
                <w:szCs w:val="20"/>
              </w:rPr>
            </w:pPr>
            <w:r w:rsidRPr="001857F1">
              <w:rPr>
                <w:rFonts w:ascii="Calibri" w:hAnsi="Calibri"/>
                <w:szCs w:val="20"/>
              </w:rPr>
              <w:t>7.6</w:t>
            </w:r>
            <w:r w:rsidR="006E13CC" w:rsidRPr="001857F1">
              <w:rPr>
                <w:rFonts w:ascii="Calibri" w:hAnsi="Calibri"/>
                <w:szCs w:val="20"/>
              </w:rPr>
              <w:t>%</w:t>
            </w:r>
          </w:p>
        </w:tc>
        <w:tc>
          <w:tcPr>
            <w:tcW w:w="907" w:type="dxa"/>
            <w:vAlign w:val="center"/>
          </w:tcPr>
          <w:p w14:paraId="4CDF1839" w14:textId="77777777" w:rsidR="006E13CC" w:rsidRPr="001857F1" w:rsidRDefault="00FF6F88" w:rsidP="004020D8">
            <w:pPr>
              <w:jc w:val="right"/>
              <w:rPr>
                <w:rFonts w:ascii="Calibri" w:hAnsi="Calibri"/>
                <w:szCs w:val="20"/>
              </w:rPr>
            </w:pPr>
            <w:r w:rsidRPr="001857F1">
              <w:rPr>
                <w:rFonts w:ascii="Calibri" w:hAnsi="Calibri"/>
                <w:szCs w:val="20"/>
              </w:rPr>
              <w:t>7.1</w:t>
            </w:r>
            <w:r w:rsidR="006E13CC" w:rsidRPr="001857F1">
              <w:rPr>
                <w:rFonts w:ascii="Calibri" w:hAnsi="Calibri"/>
                <w:szCs w:val="20"/>
              </w:rPr>
              <w:t>%</w:t>
            </w:r>
          </w:p>
        </w:tc>
        <w:tc>
          <w:tcPr>
            <w:tcW w:w="907" w:type="dxa"/>
            <w:vAlign w:val="center"/>
          </w:tcPr>
          <w:p w14:paraId="25B116C7" w14:textId="77777777" w:rsidR="006E13CC" w:rsidRPr="001857F1" w:rsidRDefault="00FF6F88" w:rsidP="004020D8">
            <w:pPr>
              <w:jc w:val="right"/>
              <w:rPr>
                <w:rFonts w:ascii="Calibri" w:hAnsi="Calibri"/>
                <w:szCs w:val="20"/>
              </w:rPr>
            </w:pPr>
            <w:r w:rsidRPr="001857F1">
              <w:rPr>
                <w:rFonts w:ascii="Calibri" w:hAnsi="Calibri"/>
                <w:szCs w:val="20"/>
              </w:rPr>
              <w:t>6.9</w:t>
            </w:r>
            <w:r w:rsidR="006E13CC" w:rsidRPr="001857F1">
              <w:rPr>
                <w:rFonts w:ascii="Calibri" w:hAnsi="Calibri"/>
                <w:szCs w:val="20"/>
              </w:rPr>
              <w:t>%</w:t>
            </w:r>
          </w:p>
        </w:tc>
        <w:tc>
          <w:tcPr>
            <w:tcW w:w="907" w:type="dxa"/>
            <w:vAlign w:val="center"/>
          </w:tcPr>
          <w:p w14:paraId="15C3A27E" w14:textId="77777777" w:rsidR="006E13CC" w:rsidRPr="001857F1" w:rsidRDefault="00FF6F88" w:rsidP="004020D8">
            <w:pPr>
              <w:jc w:val="right"/>
              <w:rPr>
                <w:rFonts w:ascii="Calibri" w:hAnsi="Calibri"/>
                <w:szCs w:val="20"/>
              </w:rPr>
            </w:pPr>
            <w:r w:rsidRPr="001857F1">
              <w:rPr>
                <w:rFonts w:ascii="Calibri" w:hAnsi="Calibri"/>
                <w:szCs w:val="20"/>
              </w:rPr>
              <w:t>6.6</w:t>
            </w:r>
            <w:r w:rsidR="006E13CC" w:rsidRPr="001857F1">
              <w:rPr>
                <w:rFonts w:ascii="Calibri" w:hAnsi="Calibri"/>
                <w:szCs w:val="20"/>
              </w:rPr>
              <w:t>%</w:t>
            </w:r>
          </w:p>
        </w:tc>
        <w:tc>
          <w:tcPr>
            <w:tcW w:w="907" w:type="dxa"/>
            <w:vAlign w:val="center"/>
          </w:tcPr>
          <w:p w14:paraId="0D3D7938" w14:textId="77777777" w:rsidR="006E13CC" w:rsidRPr="001857F1" w:rsidRDefault="00FF6F88" w:rsidP="004020D8">
            <w:pPr>
              <w:jc w:val="right"/>
              <w:rPr>
                <w:rFonts w:ascii="Calibri" w:hAnsi="Calibri"/>
                <w:szCs w:val="20"/>
              </w:rPr>
            </w:pPr>
            <w:r w:rsidRPr="001857F1">
              <w:rPr>
                <w:rFonts w:ascii="Calibri" w:hAnsi="Calibri"/>
                <w:szCs w:val="20"/>
              </w:rPr>
              <w:t>6.4</w:t>
            </w:r>
            <w:r w:rsidR="006E13CC" w:rsidRPr="001857F1">
              <w:rPr>
                <w:rFonts w:ascii="Calibri" w:hAnsi="Calibri"/>
                <w:szCs w:val="20"/>
              </w:rPr>
              <w:t>%</w:t>
            </w:r>
          </w:p>
        </w:tc>
        <w:tc>
          <w:tcPr>
            <w:tcW w:w="907" w:type="dxa"/>
            <w:vAlign w:val="center"/>
          </w:tcPr>
          <w:p w14:paraId="0A600ABA" w14:textId="77777777" w:rsidR="006E13CC" w:rsidRPr="001857F1" w:rsidRDefault="00FF6F88" w:rsidP="004020D8">
            <w:pPr>
              <w:jc w:val="right"/>
              <w:rPr>
                <w:rFonts w:ascii="Calibri" w:hAnsi="Calibri"/>
                <w:szCs w:val="20"/>
              </w:rPr>
            </w:pPr>
            <w:r w:rsidRPr="001857F1">
              <w:rPr>
                <w:rFonts w:ascii="Calibri" w:hAnsi="Calibri"/>
                <w:szCs w:val="20"/>
              </w:rPr>
              <w:t>6.2</w:t>
            </w:r>
            <w:r w:rsidR="006E13CC" w:rsidRPr="001857F1">
              <w:rPr>
                <w:rFonts w:ascii="Calibri" w:hAnsi="Calibri"/>
                <w:szCs w:val="20"/>
              </w:rPr>
              <w:t>%</w:t>
            </w:r>
          </w:p>
        </w:tc>
        <w:tc>
          <w:tcPr>
            <w:tcW w:w="907" w:type="dxa"/>
            <w:vAlign w:val="center"/>
          </w:tcPr>
          <w:p w14:paraId="21882996" w14:textId="77777777" w:rsidR="006E13CC" w:rsidRPr="001857F1" w:rsidRDefault="00FF6F88" w:rsidP="004020D8">
            <w:pPr>
              <w:jc w:val="right"/>
              <w:rPr>
                <w:rFonts w:ascii="Calibri" w:hAnsi="Calibri"/>
                <w:szCs w:val="20"/>
              </w:rPr>
            </w:pPr>
            <w:r w:rsidRPr="001857F1">
              <w:rPr>
                <w:rFonts w:ascii="Calibri" w:hAnsi="Calibri"/>
                <w:szCs w:val="20"/>
              </w:rPr>
              <w:t>6</w:t>
            </w:r>
            <w:r w:rsidR="006E13CC" w:rsidRPr="001857F1">
              <w:rPr>
                <w:rFonts w:ascii="Calibri" w:hAnsi="Calibri"/>
                <w:szCs w:val="20"/>
              </w:rPr>
              <w:t>.0%</w:t>
            </w:r>
          </w:p>
        </w:tc>
        <w:tc>
          <w:tcPr>
            <w:tcW w:w="907" w:type="dxa"/>
            <w:vAlign w:val="center"/>
          </w:tcPr>
          <w:p w14:paraId="7FB012D1" w14:textId="77777777" w:rsidR="006E13CC" w:rsidRPr="001857F1" w:rsidRDefault="00FF6F88" w:rsidP="004020D8">
            <w:pPr>
              <w:jc w:val="right"/>
              <w:rPr>
                <w:rFonts w:ascii="Calibri" w:hAnsi="Calibri"/>
                <w:szCs w:val="20"/>
              </w:rPr>
            </w:pPr>
            <w:r w:rsidRPr="001857F1">
              <w:rPr>
                <w:rFonts w:ascii="Calibri" w:hAnsi="Calibri"/>
                <w:szCs w:val="20"/>
              </w:rPr>
              <w:t>5.4</w:t>
            </w:r>
            <w:r w:rsidR="006E13CC" w:rsidRPr="001857F1">
              <w:rPr>
                <w:rFonts w:ascii="Calibri" w:hAnsi="Calibri"/>
                <w:szCs w:val="20"/>
              </w:rPr>
              <w:t>%</w:t>
            </w:r>
          </w:p>
        </w:tc>
        <w:tc>
          <w:tcPr>
            <w:tcW w:w="907" w:type="dxa"/>
            <w:vAlign w:val="center"/>
          </w:tcPr>
          <w:p w14:paraId="20CEC607" w14:textId="77777777" w:rsidR="006E13CC" w:rsidRPr="001857F1" w:rsidRDefault="00FF6F88" w:rsidP="004020D8">
            <w:pPr>
              <w:jc w:val="right"/>
              <w:rPr>
                <w:rFonts w:ascii="Calibri" w:hAnsi="Calibri"/>
                <w:szCs w:val="20"/>
              </w:rPr>
            </w:pPr>
            <w:r w:rsidRPr="001857F1">
              <w:rPr>
                <w:rFonts w:ascii="Calibri" w:hAnsi="Calibri"/>
                <w:szCs w:val="20"/>
              </w:rPr>
              <w:t>5.0</w:t>
            </w:r>
            <w:r w:rsidR="006E13CC" w:rsidRPr="001857F1">
              <w:rPr>
                <w:rFonts w:ascii="Calibri" w:hAnsi="Calibri"/>
                <w:szCs w:val="20"/>
              </w:rPr>
              <w:t>%</w:t>
            </w:r>
          </w:p>
        </w:tc>
        <w:tc>
          <w:tcPr>
            <w:tcW w:w="907" w:type="dxa"/>
            <w:vAlign w:val="center"/>
          </w:tcPr>
          <w:p w14:paraId="378FB5D0" w14:textId="77777777" w:rsidR="006E13CC" w:rsidRPr="001857F1" w:rsidRDefault="00FF6F88" w:rsidP="004020D8">
            <w:pPr>
              <w:jc w:val="right"/>
              <w:rPr>
                <w:rFonts w:ascii="Calibri" w:hAnsi="Calibri"/>
                <w:szCs w:val="20"/>
              </w:rPr>
            </w:pPr>
            <w:r w:rsidRPr="001857F1">
              <w:rPr>
                <w:rFonts w:ascii="Calibri" w:hAnsi="Calibri"/>
                <w:szCs w:val="20"/>
              </w:rPr>
              <w:t>4.6</w:t>
            </w:r>
            <w:r w:rsidR="006E13CC" w:rsidRPr="001857F1">
              <w:rPr>
                <w:rFonts w:ascii="Calibri" w:hAnsi="Calibri"/>
                <w:szCs w:val="20"/>
              </w:rPr>
              <w:t>%</w:t>
            </w:r>
          </w:p>
        </w:tc>
      </w:tr>
    </w:tbl>
    <w:p w14:paraId="4473E46E" w14:textId="77777777" w:rsidR="004020D8" w:rsidRPr="00E97A24" w:rsidRDefault="004A6D08" w:rsidP="002C77BB">
      <w:pPr>
        <w:pStyle w:val="Source"/>
        <w:ind w:left="-709"/>
        <w:rPr>
          <w:sz w:val="16"/>
          <w:szCs w:val="16"/>
        </w:rPr>
      </w:pPr>
      <w:r w:rsidRPr="001857F1">
        <w:rPr>
          <w:sz w:val="16"/>
          <w:szCs w:val="16"/>
        </w:rPr>
        <w:t>Source:  Department of Education and Training administrative data.</w:t>
      </w:r>
    </w:p>
    <w:p w14:paraId="2D0F1EC9" w14:textId="77777777" w:rsidR="004020D8" w:rsidRPr="00E97A24" w:rsidRDefault="004020D8">
      <w:pPr>
        <w:rPr>
          <w:rFonts w:cstheme="minorHAnsi"/>
          <w:b/>
          <w:sz w:val="16"/>
          <w:szCs w:val="16"/>
        </w:rPr>
      </w:pPr>
      <w:r w:rsidRPr="00E97A24">
        <w:rPr>
          <w:sz w:val="16"/>
          <w:szCs w:val="16"/>
        </w:rPr>
        <w:br w:type="page"/>
      </w:r>
    </w:p>
    <w:p w14:paraId="381CE228" w14:textId="77777777" w:rsidR="003A576C" w:rsidRPr="00E97A24" w:rsidRDefault="003A576C" w:rsidP="003A576C">
      <w:pPr>
        <w:pStyle w:val="Heading1"/>
      </w:pPr>
      <w:bookmarkStart w:id="1" w:name="_Toc423591376"/>
      <w:r w:rsidRPr="00E97A24">
        <w:t>Additional</w:t>
      </w:r>
      <w:r w:rsidR="004020D8" w:rsidRPr="00E97A24">
        <w:t xml:space="preserve"> Assistance</w:t>
      </w:r>
      <w:bookmarkEnd w:id="1"/>
    </w:p>
    <w:p w14:paraId="471CE9E7" w14:textId="77777777" w:rsidR="003A576C" w:rsidRPr="00E97A24" w:rsidRDefault="003A576C" w:rsidP="003A576C">
      <w:pPr>
        <w:pStyle w:val="Heading2"/>
      </w:pPr>
      <w:r w:rsidRPr="00E97A24">
        <w:t>JET Child Care Fee Assistance</w:t>
      </w:r>
    </w:p>
    <w:p w14:paraId="3B4626CC" w14:textId="77777777" w:rsidR="003A576C" w:rsidRPr="00E97A24" w:rsidRDefault="003A576C" w:rsidP="003A576C">
      <w:pPr>
        <w:ind w:right="-330"/>
      </w:pPr>
      <w:r w:rsidRPr="00E97A24">
        <w:t xml:space="preserve">In the </w:t>
      </w:r>
      <w:r w:rsidR="007842D1">
        <w:t>December</w:t>
      </w:r>
      <w:r w:rsidR="006E7EE3" w:rsidRPr="00E97A24">
        <w:t xml:space="preserve"> </w:t>
      </w:r>
      <w:r w:rsidR="00B6160C">
        <w:t xml:space="preserve">quarter 2017, </w:t>
      </w:r>
      <w:r w:rsidR="00BC49B8">
        <w:t>6</w:t>
      </w:r>
      <w:r w:rsidR="00AC243E">
        <w:t>,</w:t>
      </w:r>
      <w:r w:rsidR="00BC49B8">
        <w:t>79</w:t>
      </w:r>
      <w:r w:rsidR="00B7665D">
        <w:t>0</w:t>
      </w:r>
      <w:r w:rsidRPr="00E97A24">
        <w:t xml:space="preserve"> families </w:t>
      </w:r>
      <w:r w:rsidR="00B6160C">
        <w:t xml:space="preserve">were </w:t>
      </w:r>
      <w:r w:rsidRPr="00E97A24">
        <w:t xml:space="preserve">assisted with </w:t>
      </w:r>
      <w:r w:rsidR="00983C36" w:rsidRPr="00E97A24">
        <w:t>Jobs, Education and Training Child Care Fee Assistance (JETCCFA)</w:t>
      </w:r>
      <w:r w:rsidRPr="00E97A24">
        <w:t xml:space="preserve">. This represented </w:t>
      </w:r>
      <w:r w:rsidR="006F0F47">
        <w:t>0.8</w:t>
      </w:r>
      <w:r w:rsidRPr="00E97A24">
        <w:t xml:space="preserve"> per cent of </w:t>
      </w:r>
      <w:r w:rsidR="00192793" w:rsidRPr="00E97A24">
        <w:t xml:space="preserve">the total number of families </w:t>
      </w:r>
      <w:r w:rsidRPr="00E97A24">
        <w:t>who used approved child care services.</w:t>
      </w:r>
    </w:p>
    <w:p w14:paraId="0D4B3ED2" w14:textId="77777777" w:rsidR="003A576C" w:rsidRPr="00E97A24" w:rsidRDefault="003A576C" w:rsidP="003A576C">
      <w:pPr>
        <w:pStyle w:val="Heading3"/>
      </w:pPr>
      <w:r w:rsidRPr="00E97A24">
        <w:t xml:space="preserve">Table 16: </w:t>
      </w:r>
      <w:r w:rsidR="001F73CD" w:rsidRPr="00E97A24">
        <w:t>JET Child Care Fee Assistance usage</w:t>
      </w:r>
      <w:r w:rsidRPr="00E97A24">
        <w:t xml:space="preserve">, </w:t>
      </w:r>
      <w:r w:rsidR="007842D1">
        <w:t>December</w:t>
      </w:r>
      <w:r w:rsidR="00C5015A">
        <w:t xml:space="preserve"> </w:t>
      </w:r>
      <w:r w:rsidR="00F952EA">
        <w:t xml:space="preserve">quarter </w:t>
      </w:r>
      <w:r w:rsidR="00C5015A">
        <w:t>2016</w:t>
      </w:r>
      <w:r w:rsidRPr="00E97A24">
        <w:t xml:space="preserve"> to </w:t>
      </w:r>
      <w:r w:rsidR="007842D1">
        <w:t>December</w:t>
      </w:r>
      <w:r w:rsidR="006E7EE3" w:rsidRPr="00E97A24">
        <w:t xml:space="preserve"> </w:t>
      </w:r>
      <w:r w:rsidR="00F952EA">
        <w:t>quarter 2017</w:t>
      </w:r>
    </w:p>
    <w:tbl>
      <w:tblPr>
        <w:tblStyle w:val="DEEWRTable"/>
        <w:tblW w:w="9606" w:type="dxa"/>
        <w:tblLayout w:type="fixed"/>
        <w:tblLook w:val="0420" w:firstRow="1" w:lastRow="0" w:firstColumn="0" w:lastColumn="0" w:noHBand="0" w:noVBand="1"/>
        <w:tblCaption w:val="Table 14: Average hourly fee by service type, December quarter 2013 to December quarter 2014"/>
        <w:tblDescription w:val="This table shows the average hourly fee by service type for the quarters from the December quarter 2013 to the December quarter 2014."/>
      </w:tblPr>
      <w:tblGrid>
        <w:gridCol w:w="3227"/>
        <w:gridCol w:w="283"/>
        <w:gridCol w:w="879"/>
        <w:gridCol w:w="1304"/>
        <w:gridCol w:w="1304"/>
        <w:gridCol w:w="1304"/>
        <w:gridCol w:w="1305"/>
      </w:tblGrid>
      <w:tr w:rsidR="007F09B1" w:rsidRPr="00E97A24" w14:paraId="1B7BB337" w14:textId="77777777" w:rsidTr="003A576C">
        <w:trPr>
          <w:cnfStyle w:val="100000000000" w:firstRow="1" w:lastRow="0" w:firstColumn="0" w:lastColumn="0" w:oddVBand="0" w:evenVBand="0" w:oddHBand="0" w:evenHBand="0" w:firstRowFirstColumn="0" w:firstRowLastColumn="0" w:lastRowFirstColumn="0" w:lastRowLastColumn="0"/>
          <w:trHeight w:val="428"/>
          <w:tblHeader/>
        </w:trPr>
        <w:tc>
          <w:tcPr>
            <w:tcW w:w="3227" w:type="dxa"/>
            <w:vAlign w:val="center"/>
          </w:tcPr>
          <w:p w14:paraId="1AB5C88C" w14:textId="77777777" w:rsidR="007F09B1" w:rsidRPr="00E97A24" w:rsidRDefault="007F09B1" w:rsidP="007F09B1"/>
        </w:tc>
        <w:tc>
          <w:tcPr>
            <w:tcW w:w="1162" w:type="dxa"/>
            <w:gridSpan w:val="2"/>
            <w:vAlign w:val="center"/>
          </w:tcPr>
          <w:p w14:paraId="4ADB568F" w14:textId="77777777" w:rsidR="007F09B1" w:rsidRPr="00D65256" w:rsidRDefault="007F09B1" w:rsidP="007F09B1">
            <w:pPr>
              <w:jc w:val="right"/>
              <w:rPr>
                <w:rFonts w:cstheme="minorHAnsi"/>
                <w:b w:val="0"/>
                <w:szCs w:val="20"/>
              </w:rPr>
            </w:pPr>
            <w:r>
              <w:rPr>
                <w:rFonts w:cstheme="minorHAnsi"/>
                <w:szCs w:val="20"/>
              </w:rPr>
              <w:t>Dec</w:t>
            </w:r>
            <w:r w:rsidRPr="00D65256">
              <w:rPr>
                <w:rFonts w:cstheme="minorHAnsi"/>
                <w:szCs w:val="20"/>
              </w:rPr>
              <w:t>. 16</w:t>
            </w:r>
          </w:p>
        </w:tc>
        <w:tc>
          <w:tcPr>
            <w:tcW w:w="1304" w:type="dxa"/>
            <w:vAlign w:val="center"/>
          </w:tcPr>
          <w:p w14:paraId="5B949286" w14:textId="77777777" w:rsidR="007F09B1" w:rsidRPr="00D65256" w:rsidRDefault="007F09B1" w:rsidP="007F09B1">
            <w:pPr>
              <w:jc w:val="right"/>
              <w:rPr>
                <w:rFonts w:cstheme="minorHAnsi"/>
                <w:b w:val="0"/>
                <w:szCs w:val="20"/>
              </w:rPr>
            </w:pPr>
            <w:r>
              <w:rPr>
                <w:rFonts w:cstheme="minorHAnsi"/>
                <w:szCs w:val="20"/>
              </w:rPr>
              <w:t>Mar. 17</w:t>
            </w:r>
          </w:p>
        </w:tc>
        <w:tc>
          <w:tcPr>
            <w:tcW w:w="1304" w:type="dxa"/>
            <w:vAlign w:val="center"/>
          </w:tcPr>
          <w:p w14:paraId="6DC61211" w14:textId="77777777" w:rsidR="007F09B1" w:rsidRPr="00D65256" w:rsidRDefault="007F09B1" w:rsidP="007F09B1">
            <w:pPr>
              <w:jc w:val="right"/>
              <w:rPr>
                <w:rFonts w:cstheme="minorHAnsi"/>
                <w:b w:val="0"/>
                <w:szCs w:val="20"/>
              </w:rPr>
            </w:pPr>
            <w:r>
              <w:rPr>
                <w:rFonts w:cstheme="minorHAnsi"/>
                <w:szCs w:val="20"/>
              </w:rPr>
              <w:t>Jun. 17</w:t>
            </w:r>
          </w:p>
        </w:tc>
        <w:tc>
          <w:tcPr>
            <w:tcW w:w="1304" w:type="dxa"/>
            <w:vAlign w:val="center"/>
          </w:tcPr>
          <w:p w14:paraId="62B00BE3" w14:textId="77777777" w:rsidR="007F09B1" w:rsidRPr="00D65256" w:rsidRDefault="007F09B1" w:rsidP="007F09B1">
            <w:pPr>
              <w:jc w:val="right"/>
              <w:rPr>
                <w:rFonts w:cstheme="minorHAnsi"/>
                <w:b w:val="0"/>
                <w:szCs w:val="20"/>
              </w:rPr>
            </w:pPr>
            <w:r>
              <w:rPr>
                <w:rFonts w:cstheme="minorHAnsi"/>
                <w:szCs w:val="20"/>
              </w:rPr>
              <w:t>Sep. 17</w:t>
            </w:r>
          </w:p>
        </w:tc>
        <w:tc>
          <w:tcPr>
            <w:tcW w:w="1305" w:type="dxa"/>
            <w:vAlign w:val="center"/>
          </w:tcPr>
          <w:p w14:paraId="16C4EB18" w14:textId="77777777" w:rsidR="007F09B1" w:rsidRPr="00D65256" w:rsidRDefault="007F09B1" w:rsidP="007F09B1">
            <w:pPr>
              <w:jc w:val="right"/>
              <w:rPr>
                <w:rFonts w:cstheme="minorHAnsi"/>
                <w:b w:val="0"/>
                <w:szCs w:val="20"/>
              </w:rPr>
            </w:pPr>
            <w:r>
              <w:rPr>
                <w:rFonts w:cstheme="minorHAnsi"/>
                <w:szCs w:val="20"/>
              </w:rPr>
              <w:t>Dec. 17</w:t>
            </w:r>
          </w:p>
        </w:tc>
      </w:tr>
      <w:tr w:rsidR="007F09B1" w:rsidRPr="00E97A24" w14:paraId="7DE7E9C9" w14:textId="77777777" w:rsidTr="00B7665D">
        <w:trPr>
          <w:trHeight w:hRule="exact" w:val="397"/>
        </w:trPr>
        <w:tc>
          <w:tcPr>
            <w:tcW w:w="3510" w:type="dxa"/>
            <w:gridSpan w:val="2"/>
            <w:vAlign w:val="center"/>
          </w:tcPr>
          <w:p w14:paraId="739700FF" w14:textId="77777777" w:rsidR="007F09B1" w:rsidRPr="00E97A24" w:rsidRDefault="007F09B1" w:rsidP="007F09B1">
            <w:r w:rsidRPr="00E97A24">
              <w:t>Number of children assisted</w:t>
            </w:r>
          </w:p>
        </w:tc>
        <w:tc>
          <w:tcPr>
            <w:tcW w:w="879" w:type="dxa"/>
            <w:vAlign w:val="center"/>
          </w:tcPr>
          <w:p w14:paraId="030E2370" w14:textId="77777777" w:rsidR="007F09B1" w:rsidRPr="008673C1" w:rsidRDefault="007F09B1" w:rsidP="007F09B1">
            <w:pPr>
              <w:jc w:val="right"/>
            </w:pPr>
            <w:r w:rsidRPr="008673C1">
              <w:t>11,530</w:t>
            </w:r>
          </w:p>
        </w:tc>
        <w:tc>
          <w:tcPr>
            <w:tcW w:w="1304" w:type="dxa"/>
            <w:vAlign w:val="center"/>
          </w:tcPr>
          <w:p w14:paraId="50722946" w14:textId="77777777" w:rsidR="007F09B1" w:rsidRPr="008673C1" w:rsidRDefault="007F09B1" w:rsidP="007F09B1">
            <w:pPr>
              <w:jc w:val="right"/>
            </w:pPr>
            <w:r w:rsidRPr="008673C1">
              <w:t>10,610</w:t>
            </w:r>
          </w:p>
        </w:tc>
        <w:tc>
          <w:tcPr>
            <w:tcW w:w="1304" w:type="dxa"/>
            <w:vAlign w:val="center"/>
          </w:tcPr>
          <w:p w14:paraId="46A63501" w14:textId="77777777" w:rsidR="007F09B1" w:rsidRPr="008673C1" w:rsidRDefault="007F09B1" w:rsidP="007F09B1">
            <w:pPr>
              <w:jc w:val="right"/>
            </w:pPr>
            <w:r w:rsidRPr="008673C1">
              <w:t>10,560</w:t>
            </w:r>
          </w:p>
        </w:tc>
        <w:tc>
          <w:tcPr>
            <w:tcW w:w="1304" w:type="dxa"/>
            <w:vAlign w:val="center"/>
          </w:tcPr>
          <w:p w14:paraId="714C3848" w14:textId="77777777" w:rsidR="007F09B1" w:rsidRPr="008673C1" w:rsidRDefault="007F09B1" w:rsidP="007F09B1">
            <w:pPr>
              <w:jc w:val="right"/>
            </w:pPr>
            <w:r w:rsidRPr="008673C1">
              <w:t>10,760</w:t>
            </w:r>
          </w:p>
        </w:tc>
        <w:tc>
          <w:tcPr>
            <w:tcW w:w="1305" w:type="dxa"/>
            <w:vAlign w:val="center"/>
          </w:tcPr>
          <w:p w14:paraId="141828F5" w14:textId="77777777" w:rsidR="007F09B1" w:rsidRPr="008673C1" w:rsidRDefault="007F09B1" w:rsidP="007F09B1">
            <w:pPr>
              <w:jc w:val="right"/>
            </w:pPr>
            <w:r>
              <w:t>9,820</w:t>
            </w:r>
          </w:p>
        </w:tc>
      </w:tr>
      <w:tr w:rsidR="007F09B1" w:rsidRPr="00E97A24" w14:paraId="3FFD313B" w14:textId="77777777" w:rsidTr="00B7665D">
        <w:trPr>
          <w:trHeight w:hRule="exact" w:val="397"/>
        </w:trPr>
        <w:tc>
          <w:tcPr>
            <w:tcW w:w="3510" w:type="dxa"/>
            <w:gridSpan w:val="2"/>
            <w:vAlign w:val="center"/>
          </w:tcPr>
          <w:p w14:paraId="4500B95B" w14:textId="77777777" w:rsidR="007F09B1" w:rsidRPr="00E97A24" w:rsidRDefault="007F09B1" w:rsidP="007F09B1">
            <w:r w:rsidRPr="00E97A24">
              <w:t>Number of families using JETCCFA</w:t>
            </w:r>
          </w:p>
        </w:tc>
        <w:tc>
          <w:tcPr>
            <w:tcW w:w="879" w:type="dxa"/>
            <w:vAlign w:val="center"/>
          </w:tcPr>
          <w:p w14:paraId="47D3C348" w14:textId="77777777" w:rsidR="007F09B1" w:rsidRPr="008673C1" w:rsidRDefault="007F09B1" w:rsidP="007F09B1">
            <w:pPr>
              <w:jc w:val="right"/>
            </w:pPr>
            <w:r w:rsidRPr="008673C1">
              <w:t>7,880</w:t>
            </w:r>
          </w:p>
        </w:tc>
        <w:tc>
          <w:tcPr>
            <w:tcW w:w="1304" w:type="dxa"/>
            <w:vAlign w:val="center"/>
          </w:tcPr>
          <w:p w14:paraId="21F7783A" w14:textId="77777777" w:rsidR="007F09B1" w:rsidRPr="008673C1" w:rsidRDefault="007F09B1" w:rsidP="007F09B1">
            <w:pPr>
              <w:jc w:val="right"/>
            </w:pPr>
            <w:r w:rsidRPr="008673C1">
              <w:t>7,350</w:t>
            </w:r>
          </w:p>
        </w:tc>
        <w:tc>
          <w:tcPr>
            <w:tcW w:w="1304" w:type="dxa"/>
            <w:vAlign w:val="center"/>
          </w:tcPr>
          <w:p w14:paraId="2DCBFF18" w14:textId="77777777" w:rsidR="007F09B1" w:rsidRPr="008673C1" w:rsidRDefault="007F09B1" w:rsidP="007F09B1">
            <w:pPr>
              <w:jc w:val="right"/>
            </w:pPr>
            <w:r w:rsidRPr="008673C1">
              <w:t>7,360</w:t>
            </w:r>
          </w:p>
        </w:tc>
        <w:tc>
          <w:tcPr>
            <w:tcW w:w="1304" w:type="dxa"/>
            <w:vAlign w:val="center"/>
          </w:tcPr>
          <w:p w14:paraId="06061423" w14:textId="77777777" w:rsidR="007F09B1" w:rsidRPr="008673C1" w:rsidRDefault="007F09B1" w:rsidP="007F09B1">
            <w:pPr>
              <w:jc w:val="right"/>
            </w:pPr>
            <w:r w:rsidRPr="008673C1">
              <w:t>7,430</w:t>
            </w:r>
          </w:p>
        </w:tc>
        <w:tc>
          <w:tcPr>
            <w:tcW w:w="1305" w:type="dxa"/>
            <w:vAlign w:val="center"/>
          </w:tcPr>
          <w:p w14:paraId="323F4314" w14:textId="77777777" w:rsidR="007F09B1" w:rsidRPr="008673C1" w:rsidRDefault="007F09B1" w:rsidP="007F09B1">
            <w:pPr>
              <w:jc w:val="right"/>
            </w:pPr>
            <w:r>
              <w:t>6,790</w:t>
            </w:r>
          </w:p>
        </w:tc>
      </w:tr>
      <w:tr w:rsidR="007F09B1" w:rsidRPr="00E97A24" w14:paraId="5E856A3F" w14:textId="77777777" w:rsidTr="00B7665D">
        <w:trPr>
          <w:trHeight w:hRule="exact" w:val="397"/>
        </w:trPr>
        <w:tc>
          <w:tcPr>
            <w:tcW w:w="3510" w:type="dxa"/>
            <w:gridSpan w:val="2"/>
            <w:vAlign w:val="center"/>
          </w:tcPr>
          <w:p w14:paraId="6F566B8A" w14:textId="77777777" w:rsidR="007F09B1" w:rsidRPr="00E97A24" w:rsidRDefault="007F09B1" w:rsidP="007F09B1">
            <w:r w:rsidRPr="00E97A24">
              <w:t>Average hours per week per child</w:t>
            </w:r>
          </w:p>
        </w:tc>
        <w:tc>
          <w:tcPr>
            <w:tcW w:w="879" w:type="dxa"/>
            <w:vAlign w:val="center"/>
          </w:tcPr>
          <w:p w14:paraId="6168756E" w14:textId="77777777" w:rsidR="007F09B1" w:rsidRPr="008673C1" w:rsidRDefault="007F09B1" w:rsidP="007F09B1">
            <w:pPr>
              <w:jc w:val="right"/>
            </w:pPr>
            <w:r w:rsidRPr="008673C1">
              <w:t>26.4</w:t>
            </w:r>
          </w:p>
        </w:tc>
        <w:tc>
          <w:tcPr>
            <w:tcW w:w="1304" w:type="dxa"/>
            <w:vAlign w:val="center"/>
          </w:tcPr>
          <w:p w14:paraId="7F6DF72A" w14:textId="77777777" w:rsidR="007F09B1" w:rsidRPr="008673C1" w:rsidRDefault="007F09B1" w:rsidP="007F09B1">
            <w:pPr>
              <w:jc w:val="right"/>
            </w:pPr>
            <w:r w:rsidRPr="008673C1">
              <w:t>26.6</w:t>
            </w:r>
          </w:p>
        </w:tc>
        <w:tc>
          <w:tcPr>
            <w:tcW w:w="1304" w:type="dxa"/>
            <w:vAlign w:val="center"/>
          </w:tcPr>
          <w:p w14:paraId="38B01047" w14:textId="77777777" w:rsidR="007F09B1" w:rsidRPr="008673C1" w:rsidRDefault="007F09B1" w:rsidP="007F09B1">
            <w:pPr>
              <w:jc w:val="right"/>
            </w:pPr>
            <w:r w:rsidRPr="008673C1">
              <w:t>26.4</w:t>
            </w:r>
          </w:p>
        </w:tc>
        <w:tc>
          <w:tcPr>
            <w:tcW w:w="1304" w:type="dxa"/>
            <w:vAlign w:val="center"/>
          </w:tcPr>
          <w:p w14:paraId="556D3DBF" w14:textId="77777777" w:rsidR="007F09B1" w:rsidRPr="008673C1" w:rsidRDefault="007F09B1" w:rsidP="007F09B1">
            <w:pPr>
              <w:jc w:val="right"/>
            </w:pPr>
            <w:r w:rsidRPr="008673C1">
              <w:t>26.8</w:t>
            </w:r>
          </w:p>
        </w:tc>
        <w:tc>
          <w:tcPr>
            <w:tcW w:w="1305" w:type="dxa"/>
            <w:vAlign w:val="center"/>
          </w:tcPr>
          <w:p w14:paraId="5AE6ACF0" w14:textId="77777777" w:rsidR="007F09B1" w:rsidRPr="008673C1" w:rsidRDefault="007F09B1" w:rsidP="007F09B1">
            <w:pPr>
              <w:jc w:val="right"/>
            </w:pPr>
            <w:r>
              <w:t>26.9</w:t>
            </w:r>
          </w:p>
        </w:tc>
      </w:tr>
      <w:tr w:rsidR="007F09B1" w:rsidRPr="00E97A24" w14:paraId="3A0617FE" w14:textId="77777777" w:rsidTr="00B7665D">
        <w:trPr>
          <w:trHeight w:hRule="exact" w:val="397"/>
        </w:trPr>
        <w:tc>
          <w:tcPr>
            <w:tcW w:w="3510" w:type="dxa"/>
            <w:gridSpan w:val="2"/>
            <w:tcBorders>
              <w:bottom w:val="single" w:sz="4" w:space="0" w:color="auto"/>
            </w:tcBorders>
            <w:vAlign w:val="center"/>
          </w:tcPr>
          <w:p w14:paraId="3F49E4C7" w14:textId="77777777" w:rsidR="007F09B1" w:rsidRPr="00E97A24" w:rsidRDefault="007F09B1" w:rsidP="007F09B1">
            <w:r w:rsidRPr="00E97A24">
              <w:t>Estimated JETCCFA entitlement ($'000)</w:t>
            </w:r>
          </w:p>
        </w:tc>
        <w:tc>
          <w:tcPr>
            <w:tcW w:w="879" w:type="dxa"/>
            <w:tcBorders>
              <w:bottom w:val="single" w:sz="4" w:space="0" w:color="auto"/>
            </w:tcBorders>
            <w:vAlign w:val="center"/>
          </w:tcPr>
          <w:p w14:paraId="10DA83BB" w14:textId="77777777" w:rsidR="007F09B1" w:rsidRPr="008673C1" w:rsidRDefault="007F09B1" w:rsidP="007F09B1">
            <w:pPr>
              <w:jc w:val="right"/>
            </w:pPr>
            <w:r w:rsidRPr="008673C1">
              <w:t>$7,729</w:t>
            </w:r>
          </w:p>
        </w:tc>
        <w:tc>
          <w:tcPr>
            <w:tcW w:w="1304" w:type="dxa"/>
            <w:tcBorders>
              <w:bottom w:val="single" w:sz="4" w:space="0" w:color="auto"/>
            </w:tcBorders>
            <w:vAlign w:val="center"/>
          </w:tcPr>
          <w:p w14:paraId="29FC63D1" w14:textId="77777777" w:rsidR="007F09B1" w:rsidRPr="008673C1" w:rsidRDefault="007F09B1" w:rsidP="007F09B1">
            <w:pPr>
              <w:jc w:val="right"/>
            </w:pPr>
            <w:r w:rsidRPr="008673C1">
              <w:t>$6,436</w:t>
            </w:r>
          </w:p>
        </w:tc>
        <w:tc>
          <w:tcPr>
            <w:tcW w:w="1304" w:type="dxa"/>
            <w:tcBorders>
              <w:bottom w:val="single" w:sz="4" w:space="0" w:color="auto"/>
            </w:tcBorders>
            <w:vAlign w:val="center"/>
          </w:tcPr>
          <w:p w14:paraId="528E1C52" w14:textId="77777777" w:rsidR="007F09B1" w:rsidRPr="008673C1" w:rsidRDefault="007F09B1" w:rsidP="007F09B1">
            <w:pPr>
              <w:jc w:val="right"/>
            </w:pPr>
            <w:r w:rsidRPr="008673C1">
              <w:t>$8,373</w:t>
            </w:r>
          </w:p>
        </w:tc>
        <w:tc>
          <w:tcPr>
            <w:tcW w:w="1304" w:type="dxa"/>
            <w:tcBorders>
              <w:bottom w:val="single" w:sz="4" w:space="0" w:color="auto"/>
            </w:tcBorders>
            <w:vAlign w:val="center"/>
          </w:tcPr>
          <w:p w14:paraId="30E15600" w14:textId="77777777" w:rsidR="007F09B1" w:rsidRDefault="007F09B1" w:rsidP="007F09B1">
            <w:pPr>
              <w:jc w:val="right"/>
            </w:pPr>
            <w:r w:rsidRPr="008673C1">
              <w:t>$8,688</w:t>
            </w:r>
          </w:p>
        </w:tc>
        <w:tc>
          <w:tcPr>
            <w:tcW w:w="1305" w:type="dxa"/>
            <w:tcBorders>
              <w:bottom w:val="single" w:sz="4" w:space="0" w:color="auto"/>
            </w:tcBorders>
            <w:vAlign w:val="center"/>
          </w:tcPr>
          <w:p w14:paraId="4FACFA2B" w14:textId="77777777" w:rsidR="007F09B1" w:rsidRDefault="007F09B1" w:rsidP="007F09B1">
            <w:pPr>
              <w:jc w:val="right"/>
            </w:pPr>
            <w:r>
              <w:t>$7,402</w:t>
            </w:r>
          </w:p>
        </w:tc>
      </w:tr>
    </w:tbl>
    <w:p w14:paraId="16D332FC" w14:textId="77777777" w:rsidR="003A576C" w:rsidRPr="00E97A24" w:rsidRDefault="003A576C" w:rsidP="001F73CD">
      <w:pPr>
        <w:pStyle w:val="Source"/>
        <w:spacing w:after="0"/>
        <w:rPr>
          <w:sz w:val="16"/>
          <w:szCs w:val="16"/>
        </w:rPr>
      </w:pPr>
      <w:r w:rsidRPr="00E97A24">
        <w:rPr>
          <w:sz w:val="16"/>
          <w:szCs w:val="16"/>
        </w:rPr>
        <w:t>Source: Department of Education and Training administrative data.</w:t>
      </w:r>
    </w:p>
    <w:p w14:paraId="3F579A81" w14:textId="77777777" w:rsidR="003A576C" w:rsidRPr="00E97A24" w:rsidRDefault="003A576C" w:rsidP="00192793">
      <w:pPr>
        <w:pStyle w:val="Heading2"/>
        <w:spacing w:before="360"/>
      </w:pPr>
      <w:bookmarkStart w:id="2" w:name="_Toc423591377"/>
      <w:r w:rsidRPr="00E97A24">
        <w:t>Special Child Care Benefit</w:t>
      </w:r>
      <w:bookmarkEnd w:id="2"/>
    </w:p>
    <w:p w14:paraId="1ECF201B" w14:textId="77777777" w:rsidR="001F73CD" w:rsidRPr="00E97A24" w:rsidRDefault="001F73CD" w:rsidP="001F73CD">
      <w:r w:rsidRPr="00E97A24">
        <w:t xml:space="preserve">In the </w:t>
      </w:r>
      <w:r w:rsidR="007842D1">
        <w:t>December</w:t>
      </w:r>
      <w:r w:rsidR="006E7EE3" w:rsidRPr="00E97A24">
        <w:t xml:space="preserve"> </w:t>
      </w:r>
      <w:r w:rsidR="006F0F47">
        <w:t>quarter 2017</w:t>
      </w:r>
      <w:r w:rsidRPr="00E97A24">
        <w:t xml:space="preserve">, </w:t>
      </w:r>
      <w:r w:rsidR="00AC243E">
        <w:t>1</w:t>
      </w:r>
      <w:r w:rsidR="00B6160C">
        <w:t>1</w:t>
      </w:r>
      <w:r w:rsidR="00FC06C8">
        <w:t>,250</w:t>
      </w:r>
      <w:r w:rsidRPr="00E97A24">
        <w:t xml:space="preserve"> families were assisted with Special Child Ca</w:t>
      </w:r>
      <w:r w:rsidR="00B6160C">
        <w:t>re Benefit. This represented 1.3</w:t>
      </w:r>
      <w:r w:rsidRPr="00E97A24">
        <w:t xml:space="preserve"> per cent of the total number of families who used approved child care services.</w:t>
      </w:r>
    </w:p>
    <w:p w14:paraId="0B0F6C1A" w14:textId="77777777" w:rsidR="001F73CD" w:rsidRPr="00E97A24" w:rsidRDefault="001F73CD" w:rsidP="001F73CD">
      <w:pPr>
        <w:pStyle w:val="Heading3"/>
      </w:pPr>
      <w:r w:rsidRPr="00E97A24">
        <w:t xml:space="preserve">Table 17: Special Child Care Benefit usage, </w:t>
      </w:r>
      <w:r w:rsidR="007842D1">
        <w:t>December</w:t>
      </w:r>
      <w:r w:rsidR="006E7EE3" w:rsidRPr="00E97A24">
        <w:t xml:space="preserve"> </w:t>
      </w:r>
      <w:r w:rsidR="007B5271">
        <w:t>quarter 2016</w:t>
      </w:r>
      <w:r w:rsidRPr="00E97A24">
        <w:t xml:space="preserve"> to </w:t>
      </w:r>
      <w:r w:rsidR="007842D1">
        <w:t>December</w:t>
      </w:r>
      <w:r w:rsidR="00BB04F4">
        <w:t xml:space="preserve"> </w:t>
      </w:r>
      <w:r w:rsidR="007B5271">
        <w:t>quarter 2017</w:t>
      </w:r>
    </w:p>
    <w:tbl>
      <w:tblPr>
        <w:tblStyle w:val="DEEWRTable"/>
        <w:tblW w:w="9606" w:type="dxa"/>
        <w:tblLayout w:type="fixed"/>
        <w:tblLook w:val="0420" w:firstRow="1" w:lastRow="0" w:firstColumn="0" w:lastColumn="0" w:noHBand="0" w:noVBand="1"/>
        <w:tblCaption w:val="Table 14: Average hourly fee by service type, December quarter 2013 to December quarter 2014"/>
        <w:tblDescription w:val="This table shows the average hourly fee by service type for the quarters from the December quarter 2013 to the December quarter 2014."/>
      </w:tblPr>
      <w:tblGrid>
        <w:gridCol w:w="3227"/>
        <w:gridCol w:w="283"/>
        <w:gridCol w:w="879"/>
        <w:gridCol w:w="1304"/>
        <w:gridCol w:w="1304"/>
        <w:gridCol w:w="1304"/>
        <w:gridCol w:w="1305"/>
      </w:tblGrid>
      <w:tr w:rsidR="00234543" w:rsidRPr="00E97A24" w14:paraId="7993073E" w14:textId="77777777" w:rsidTr="00342D38">
        <w:trPr>
          <w:cnfStyle w:val="100000000000" w:firstRow="1" w:lastRow="0" w:firstColumn="0" w:lastColumn="0" w:oddVBand="0" w:evenVBand="0" w:oddHBand="0" w:evenHBand="0" w:firstRowFirstColumn="0" w:firstRowLastColumn="0" w:lastRowFirstColumn="0" w:lastRowLastColumn="0"/>
          <w:trHeight w:val="428"/>
          <w:tblHeader/>
        </w:trPr>
        <w:tc>
          <w:tcPr>
            <w:tcW w:w="3227" w:type="dxa"/>
            <w:vAlign w:val="center"/>
          </w:tcPr>
          <w:p w14:paraId="69B2CF13" w14:textId="77777777" w:rsidR="00234543" w:rsidRPr="00E97A24" w:rsidRDefault="00234543" w:rsidP="00234543"/>
        </w:tc>
        <w:tc>
          <w:tcPr>
            <w:tcW w:w="1162" w:type="dxa"/>
            <w:gridSpan w:val="2"/>
            <w:vAlign w:val="center"/>
          </w:tcPr>
          <w:p w14:paraId="0BBEFD7F" w14:textId="77777777" w:rsidR="00234543" w:rsidRPr="00E97A24" w:rsidRDefault="00234543" w:rsidP="00234543">
            <w:pPr>
              <w:jc w:val="right"/>
            </w:pPr>
            <w:r>
              <w:t>Dec. 16</w:t>
            </w:r>
          </w:p>
        </w:tc>
        <w:tc>
          <w:tcPr>
            <w:tcW w:w="1304" w:type="dxa"/>
            <w:vAlign w:val="center"/>
          </w:tcPr>
          <w:p w14:paraId="390FB2B3" w14:textId="77777777" w:rsidR="00234543" w:rsidRPr="00E97A24" w:rsidRDefault="00234543" w:rsidP="00234543">
            <w:pPr>
              <w:jc w:val="right"/>
            </w:pPr>
            <w:r>
              <w:t>Mar. 17</w:t>
            </w:r>
          </w:p>
        </w:tc>
        <w:tc>
          <w:tcPr>
            <w:tcW w:w="1304" w:type="dxa"/>
            <w:vAlign w:val="center"/>
          </w:tcPr>
          <w:p w14:paraId="2A475465" w14:textId="77777777" w:rsidR="00234543" w:rsidRPr="00E97A24" w:rsidRDefault="00234543" w:rsidP="00234543">
            <w:pPr>
              <w:jc w:val="right"/>
            </w:pPr>
            <w:r>
              <w:t>Jun. 17</w:t>
            </w:r>
          </w:p>
        </w:tc>
        <w:tc>
          <w:tcPr>
            <w:tcW w:w="1304" w:type="dxa"/>
            <w:vAlign w:val="center"/>
          </w:tcPr>
          <w:p w14:paraId="0D7D7897" w14:textId="77777777" w:rsidR="00234543" w:rsidRPr="00E97A24" w:rsidRDefault="00234543" w:rsidP="00234543">
            <w:pPr>
              <w:jc w:val="right"/>
            </w:pPr>
            <w:r>
              <w:t>Sep. 17</w:t>
            </w:r>
          </w:p>
        </w:tc>
        <w:tc>
          <w:tcPr>
            <w:tcW w:w="1305" w:type="dxa"/>
            <w:vAlign w:val="center"/>
          </w:tcPr>
          <w:p w14:paraId="218800CA" w14:textId="77777777" w:rsidR="00234543" w:rsidRPr="00E97A24" w:rsidRDefault="00234543" w:rsidP="00234543">
            <w:pPr>
              <w:jc w:val="right"/>
            </w:pPr>
            <w:r>
              <w:t>Dec. 17</w:t>
            </w:r>
          </w:p>
        </w:tc>
      </w:tr>
      <w:tr w:rsidR="00234543" w:rsidRPr="003D5DA0" w14:paraId="2937D3CD" w14:textId="77777777" w:rsidTr="00EC6956">
        <w:trPr>
          <w:trHeight w:hRule="exact" w:val="397"/>
        </w:trPr>
        <w:tc>
          <w:tcPr>
            <w:tcW w:w="3510" w:type="dxa"/>
            <w:gridSpan w:val="2"/>
            <w:vAlign w:val="center"/>
          </w:tcPr>
          <w:p w14:paraId="1889C8C4" w14:textId="77777777" w:rsidR="00234543" w:rsidRPr="00E97A24" w:rsidRDefault="00234543" w:rsidP="00234543">
            <w:r w:rsidRPr="00E97A24">
              <w:t>Number of children assisted</w:t>
            </w:r>
          </w:p>
        </w:tc>
        <w:tc>
          <w:tcPr>
            <w:tcW w:w="879" w:type="dxa"/>
            <w:vAlign w:val="center"/>
          </w:tcPr>
          <w:p w14:paraId="78E7C8C3" w14:textId="77777777" w:rsidR="00234543" w:rsidRPr="003D5DA0" w:rsidRDefault="00234543" w:rsidP="00234543">
            <w:pPr>
              <w:jc w:val="right"/>
            </w:pPr>
            <w:r w:rsidRPr="003D5DA0">
              <w:t>15,630</w:t>
            </w:r>
          </w:p>
        </w:tc>
        <w:tc>
          <w:tcPr>
            <w:tcW w:w="1304" w:type="dxa"/>
            <w:vAlign w:val="center"/>
          </w:tcPr>
          <w:p w14:paraId="6F0DDE91" w14:textId="77777777" w:rsidR="00234543" w:rsidRPr="006F0F47" w:rsidRDefault="00234543" w:rsidP="00234543">
            <w:pPr>
              <w:jc w:val="right"/>
            </w:pPr>
            <w:r w:rsidRPr="006F0F47">
              <w:t>14,730</w:t>
            </w:r>
          </w:p>
        </w:tc>
        <w:tc>
          <w:tcPr>
            <w:tcW w:w="1304" w:type="dxa"/>
            <w:vAlign w:val="center"/>
          </w:tcPr>
          <w:p w14:paraId="02205917" w14:textId="77777777" w:rsidR="00234543" w:rsidRPr="006F0F47" w:rsidRDefault="00234543" w:rsidP="00234543">
            <w:pPr>
              <w:jc w:val="right"/>
            </w:pPr>
            <w:r>
              <w:t>15,390</w:t>
            </w:r>
          </w:p>
        </w:tc>
        <w:tc>
          <w:tcPr>
            <w:tcW w:w="1304" w:type="dxa"/>
            <w:vAlign w:val="center"/>
          </w:tcPr>
          <w:p w14:paraId="2E0676F0" w14:textId="77777777" w:rsidR="00234543" w:rsidRPr="00D36D6F" w:rsidRDefault="00234543" w:rsidP="00234543">
            <w:pPr>
              <w:jc w:val="right"/>
            </w:pPr>
            <w:r w:rsidRPr="00D36D6F">
              <w:t>17,030</w:t>
            </w:r>
          </w:p>
        </w:tc>
        <w:tc>
          <w:tcPr>
            <w:tcW w:w="1305" w:type="dxa"/>
            <w:vAlign w:val="center"/>
          </w:tcPr>
          <w:p w14:paraId="490D95C7" w14:textId="77777777" w:rsidR="00234543" w:rsidRPr="00D36D6F" w:rsidRDefault="00C51E02" w:rsidP="00234543">
            <w:pPr>
              <w:jc w:val="right"/>
            </w:pPr>
            <w:r>
              <w:t>16,68</w:t>
            </w:r>
            <w:r w:rsidR="00234543" w:rsidRPr="00D36D6F">
              <w:t>0</w:t>
            </w:r>
          </w:p>
        </w:tc>
      </w:tr>
      <w:tr w:rsidR="00234543" w:rsidRPr="003D5DA0" w14:paraId="1290ED8F" w14:textId="77777777" w:rsidTr="00EC6956">
        <w:trPr>
          <w:trHeight w:hRule="exact" w:val="397"/>
        </w:trPr>
        <w:tc>
          <w:tcPr>
            <w:tcW w:w="3510" w:type="dxa"/>
            <w:gridSpan w:val="2"/>
            <w:vAlign w:val="center"/>
          </w:tcPr>
          <w:p w14:paraId="5DC53783" w14:textId="77777777" w:rsidR="00234543" w:rsidRPr="00E97A24" w:rsidRDefault="00234543" w:rsidP="00234543">
            <w:r w:rsidRPr="00E97A24">
              <w:t>Number of families using SCCB</w:t>
            </w:r>
          </w:p>
        </w:tc>
        <w:tc>
          <w:tcPr>
            <w:tcW w:w="879" w:type="dxa"/>
            <w:vAlign w:val="center"/>
          </w:tcPr>
          <w:p w14:paraId="71EF86D6" w14:textId="77777777" w:rsidR="00234543" w:rsidRPr="003D5DA0" w:rsidRDefault="00234543" w:rsidP="00234543">
            <w:pPr>
              <w:jc w:val="right"/>
            </w:pPr>
            <w:r w:rsidRPr="003D5DA0">
              <w:t>10,270</w:t>
            </w:r>
          </w:p>
        </w:tc>
        <w:tc>
          <w:tcPr>
            <w:tcW w:w="1304" w:type="dxa"/>
            <w:vAlign w:val="center"/>
          </w:tcPr>
          <w:p w14:paraId="0D14AF50" w14:textId="77777777" w:rsidR="00234543" w:rsidRPr="006F0F47" w:rsidRDefault="00234543" w:rsidP="00234543">
            <w:pPr>
              <w:jc w:val="right"/>
            </w:pPr>
            <w:r w:rsidRPr="006F0F47">
              <w:t>9,780</w:t>
            </w:r>
          </w:p>
        </w:tc>
        <w:tc>
          <w:tcPr>
            <w:tcW w:w="1304" w:type="dxa"/>
            <w:vAlign w:val="center"/>
          </w:tcPr>
          <w:p w14:paraId="6D96555E" w14:textId="77777777" w:rsidR="00234543" w:rsidRPr="006F0F47" w:rsidRDefault="00234543" w:rsidP="00234543">
            <w:pPr>
              <w:jc w:val="right"/>
            </w:pPr>
            <w:r>
              <w:t>10,480</w:t>
            </w:r>
          </w:p>
        </w:tc>
        <w:tc>
          <w:tcPr>
            <w:tcW w:w="1304" w:type="dxa"/>
            <w:vAlign w:val="center"/>
          </w:tcPr>
          <w:p w14:paraId="3B55F807" w14:textId="77777777" w:rsidR="00234543" w:rsidRPr="00D36D6F" w:rsidRDefault="00234543" w:rsidP="00234543">
            <w:pPr>
              <w:jc w:val="right"/>
            </w:pPr>
            <w:r w:rsidRPr="00D36D6F">
              <w:t>11,490</w:t>
            </w:r>
          </w:p>
        </w:tc>
        <w:tc>
          <w:tcPr>
            <w:tcW w:w="1305" w:type="dxa"/>
            <w:vAlign w:val="center"/>
          </w:tcPr>
          <w:p w14:paraId="6C18E833" w14:textId="77777777" w:rsidR="00234543" w:rsidRPr="00D36D6F" w:rsidRDefault="00C51E02" w:rsidP="00234543">
            <w:pPr>
              <w:jc w:val="right"/>
            </w:pPr>
            <w:r>
              <w:t>11,250</w:t>
            </w:r>
          </w:p>
        </w:tc>
      </w:tr>
      <w:tr w:rsidR="00234543" w:rsidRPr="003D5DA0" w14:paraId="1C838C6A" w14:textId="77777777" w:rsidTr="00EC6956">
        <w:trPr>
          <w:trHeight w:hRule="exact" w:val="397"/>
        </w:trPr>
        <w:tc>
          <w:tcPr>
            <w:tcW w:w="3510" w:type="dxa"/>
            <w:gridSpan w:val="2"/>
            <w:vAlign w:val="center"/>
          </w:tcPr>
          <w:p w14:paraId="5CF63255" w14:textId="77777777" w:rsidR="00234543" w:rsidRPr="00E97A24" w:rsidRDefault="00234543" w:rsidP="00234543">
            <w:r w:rsidRPr="00E97A24">
              <w:t>Average hours per week per child</w:t>
            </w:r>
          </w:p>
        </w:tc>
        <w:tc>
          <w:tcPr>
            <w:tcW w:w="879" w:type="dxa"/>
            <w:vAlign w:val="center"/>
          </w:tcPr>
          <w:p w14:paraId="6BF5C73C" w14:textId="77777777" w:rsidR="00234543" w:rsidRPr="003D5DA0" w:rsidRDefault="00234543" w:rsidP="00234543">
            <w:pPr>
              <w:jc w:val="right"/>
            </w:pPr>
            <w:r w:rsidRPr="003D5DA0">
              <w:t>34.2</w:t>
            </w:r>
          </w:p>
        </w:tc>
        <w:tc>
          <w:tcPr>
            <w:tcW w:w="1304" w:type="dxa"/>
            <w:vAlign w:val="center"/>
          </w:tcPr>
          <w:p w14:paraId="4EE93943" w14:textId="77777777" w:rsidR="00234543" w:rsidRPr="006F0F47" w:rsidRDefault="00234543" w:rsidP="00234543">
            <w:pPr>
              <w:jc w:val="right"/>
            </w:pPr>
            <w:r w:rsidRPr="006F0F47">
              <w:t>34.4</w:t>
            </w:r>
          </w:p>
        </w:tc>
        <w:tc>
          <w:tcPr>
            <w:tcW w:w="1304" w:type="dxa"/>
            <w:vAlign w:val="center"/>
          </w:tcPr>
          <w:p w14:paraId="6446B1E7" w14:textId="77777777" w:rsidR="00234543" w:rsidRPr="006F0F47" w:rsidRDefault="00234543" w:rsidP="00234543">
            <w:pPr>
              <w:jc w:val="right"/>
            </w:pPr>
            <w:r>
              <w:t>34.0</w:t>
            </w:r>
          </w:p>
        </w:tc>
        <w:tc>
          <w:tcPr>
            <w:tcW w:w="1304" w:type="dxa"/>
            <w:vAlign w:val="center"/>
          </w:tcPr>
          <w:p w14:paraId="0723E0B6" w14:textId="77777777" w:rsidR="00234543" w:rsidRPr="00D36D6F" w:rsidRDefault="00234543" w:rsidP="00234543">
            <w:pPr>
              <w:jc w:val="right"/>
            </w:pPr>
            <w:r w:rsidRPr="00D36D6F">
              <w:t>34.7</w:t>
            </w:r>
          </w:p>
        </w:tc>
        <w:tc>
          <w:tcPr>
            <w:tcW w:w="1305" w:type="dxa"/>
            <w:vAlign w:val="center"/>
          </w:tcPr>
          <w:p w14:paraId="067047EA" w14:textId="77777777" w:rsidR="00234543" w:rsidRPr="00D36D6F" w:rsidRDefault="00C51E02" w:rsidP="00234543">
            <w:pPr>
              <w:jc w:val="right"/>
            </w:pPr>
            <w:r>
              <w:t>34.8</w:t>
            </w:r>
          </w:p>
        </w:tc>
      </w:tr>
      <w:tr w:rsidR="00234543" w:rsidRPr="003D5DA0" w14:paraId="5E7F84BB" w14:textId="77777777" w:rsidTr="00EC6956">
        <w:trPr>
          <w:trHeight w:hRule="exact" w:val="397"/>
        </w:trPr>
        <w:tc>
          <w:tcPr>
            <w:tcW w:w="3510" w:type="dxa"/>
            <w:gridSpan w:val="2"/>
            <w:tcBorders>
              <w:bottom w:val="single" w:sz="4" w:space="0" w:color="auto"/>
            </w:tcBorders>
            <w:vAlign w:val="center"/>
          </w:tcPr>
          <w:p w14:paraId="7DAE7F05" w14:textId="77777777" w:rsidR="00234543" w:rsidRPr="00E97A24" w:rsidRDefault="00234543" w:rsidP="00234543">
            <w:r w:rsidRPr="00E97A24">
              <w:t>Estimated SCCB entitlement ($'000)</w:t>
            </w:r>
          </w:p>
        </w:tc>
        <w:tc>
          <w:tcPr>
            <w:tcW w:w="879" w:type="dxa"/>
            <w:tcBorders>
              <w:bottom w:val="single" w:sz="4" w:space="0" w:color="auto"/>
            </w:tcBorders>
            <w:vAlign w:val="center"/>
          </w:tcPr>
          <w:p w14:paraId="2A4BCBB8" w14:textId="77777777" w:rsidR="00234543" w:rsidRPr="003D5DA0" w:rsidRDefault="00234543" w:rsidP="00234543">
            <w:pPr>
              <w:jc w:val="right"/>
            </w:pPr>
            <w:r w:rsidRPr="003D5DA0">
              <w:t>$45,269</w:t>
            </w:r>
          </w:p>
        </w:tc>
        <w:tc>
          <w:tcPr>
            <w:tcW w:w="1304" w:type="dxa"/>
            <w:tcBorders>
              <w:bottom w:val="single" w:sz="4" w:space="0" w:color="auto"/>
            </w:tcBorders>
            <w:vAlign w:val="center"/>
          </w:tcPr>
          <w:p w14:paraId="38D310B6" w14:textId="77777777" w:rsidR="00234543" w:rsidRPr="006F0F47" w:rsidRDefault="00234543" w:rsidP="00234543">
            <w:pPr>
              <w:jc w:val="right"/>
            </w:pPr>
            <w:r w:rsidRPr="006F0F47">
              <w:t>$42,407</w:t>
            </w:r>
          </w:p>
        </w:tc>
        <w:tc>
          <w:tcPr>
            <w:tcW w:w="1304" w:type="dxa"/>
            <w:tcBorders>
              <w:bottom w:val="single" w:sz="4" w:space="0" w:color="auto"/>
            </w:tcBorders>
            <w:vAlign w:val="center"/>
          </w:tcPr>
          <w:p w14:paraId="1434D8CE" w14:textId="77777777" w:rsidR="00234543" w:rsidRPr="006F0F47" w:rsidRDefault="00234543" w:rsidP="00234543">
            <w:pPr>
              <w:jc w:val="right"/>
            </w:pPr>
            <w:r>
              <w:t>$45,850</w:t>
            </w:r>
          </w:p>
        </w:tc>
        <w:tc>
          <w:tcPr>
            <w:tcW w:w="1304" w:type="dxa"/>
            <w:tcBorders>
              <w:bottom w:val="single" w:sz="4" w:space="0" w:color="auto"/>
            </w:tcBorders>
            <w:vAlign w:val="center"/>
          </w:tcPr>
          <w:p w14:paraId="4A6E23A3" w14:textId="77777777" w:rsidR="00234543" w:rsidRDefault="00234543" w:rsidP="00234543">
            <w:pPr>
              <w:jc w:val="right"/>
            </w:pPr>
            <w:r w:rsidRPr="00D36D6F">
              <w:t>$58,287</w:t>
            </w:r>
          </w:p>
        </w:tc>
        <w:tc>
          <w:tcPr>
            <w:tcW w:w="1305" w:type="dxa"/>
            <w:tcBorders>
              <w:bottom w:val="single" w:sz="4" w:space="0" w:color="auto"/>
            </w:tcBorders>
            <w:vAlign w:val="center"/>
          </w:tcPr>
          <w:p w14:paraId="7E5A0505" w14:textId="77777777" w:rsidR="00234543" w:rsidRDefault="00C51E02" w:rsidP="00234543">
            <w:pPr>
              <w:jc w:val="right"/>
            </w:pPr>
            <w:r>
              <w:t>$50,487</w:t>
            </w:r>
          </w:p>
        </w:tc>
      </w:tr>
    </w:tbl>
    <w:p w14:paraId="5D13D3C5" w14:textId="77777777" w:rsidR="001F73CD" w:rsidRPr="00E97A24" w:rsidRDefault="001F73CD" w:rsidP="001F73CD">
      <w:pPr>
        <w:pStyle w:val="Source"/>
        <w:spacing w:after="0"/>
        <w:rPr>
          <w:sz w:val="16"/>
          <w:szCs w:val="16"/>
        </w:rPr>
      </w:pPr>
      <w:r w:rsidRPr="00E97A24">
        <w:rPr>
          <w:sz w:val="16"/>
          <w:szCs w:val="16"/>
        </w:rPr>
        <w:t>Source: Department of Education and Training administrative data.</w:t>
      </w:r>
    </w:p>
    <w:p w14:paraId="5CB0249A" w14:textId="77777777" w:rsidR="003A576C" w:rsidRPr="00E97A24" w:rsidRDefault="003A576C" w:rsidP="00192793">
      <w:pPr>
        <w:pStyle w:val="Heading2"/>
        <w:spacing w:before="360"/>
      </w:pPr>
      <w:bookmarkStart w:id="3" w:name="_Toc423591378"/>
      <w:r w:rsidRPr="00E97A24">
        <w:t>Grandparent Child Care Benefit</w:t>
      </w:r>
      <w:bookmarkEnd w:id="3"/>
    </w:p>
    <w:p w14:paraId="6C790155" w14:textId="77777777" w:rsidR="001F73CD" w:rsidRPr="00E97A24" w:rsidRDefault="001F73CD" w:rsidP="001F73CD">
      <w:r w:rsidRPr="00E97A24">
        <w:t xml:space="preserve">In the </w:t>
      </w:r>
      <w:r w:rsidR="007842D1">
        <w:t>December</w:t>
      </w:r>
      <w:r w:rsidR="006E7EE3" w:rsidRPr="00E97A24">
        <w:t xml:space="preserve"> </w:t>
      </w:r>
      <w:r w:rsidR="0034649E">
        <w:t>quarter 2017</w:t>
      </w:r>
      <w:r w:rsidRPr="00E97A24">
        <w:t>, 4,</w:t>
      </w:r>
      <w:r w:rsidR="002A514B">
        <w:t>4</w:t>
      </w:r>
      <w:r w:rsidR="004369F7">
        <w:t>8</w:t>
      </w:r>
      <w:r w:rsidR="002A514B">
        <w:t>0</w:t>
      </w:r>
      <w:r w:rsidRPr="00E97A24">
        <w:t xml:space="preserve"> families were assisted with Grandparent Child Care Benefit. This represented 0.5 per cent of the total number of families who used approved child care services.</w:t>
      </w:r>
    </w:p>
    <w:p w14:paraId="79350E77" w14:textId="77777777" w:rsidR="001F73CD" w:rsidRPr="00E97A24" w:rsidRDefault="001F73CD" w:rsidP="001F73CD">
      <w:pPr>
        <w:pStyle w:val="Heading3"/>
      </w:pPr>
      <w:r w:rsidRPr="00E97A24">
        <w:t xml:space="preserve">Table 18: Grandparent Child Care Benefit usage, </w:t>
      </w:r>
      <w:r w:rsidR="007842D1">
        <w:t>December</w:t>
      </w:r>
      <w:r w:rsidR="006E7EE3" w:rsidRPr="00E97A24">
        <w:t xml:space="preserve"> </w:t>
      </w:r>
      <w:r w:rsidR="00C75A7A">
        <w:t>quarter 2016</w:t>
      </w:r>
      <w:r w:rsidRPr="00E97A24">
        <w:t xml:space="preserve"> to </w:t>
      </w:r>
      <w:r w:rsidR="007842D1">
        <w:t>December</w:t>
      </w:r>
      <w:r w:rsidR="006E7EE3" w:rsidRPr="00E97A24">
        <w:t xml:space="preserve"> </w:t>
      </w:r>
      <w:r w:rsidR="00C75A7A">
        <w:t>quarter 2017</w:t>
      </w:r>
    </w:p>
    <w:tbl>
      <w:tblPr>
        <w:tblStyle w:val="DEEWRTable"/>
        <w:tblW w:w="9606" w:type="dxa"/>
        <w:tblLayout w:type="fixed"/>
        <w:tblLook w:val="0420" w:firstRow="1" w:lastRow="0" w:firstColumn="0" w:lastColumn="0" w:noHBand="0" w:noVBand="1"/>
        <w:tblCaption w:val="Table 14: Average hourly fee by service type, December quarter 2013 to December quarter 2014"/>
        <w:tblDescription w:val="This table shows the average hourly fee by service type for the quarters from the December quarter 2013 to the December quarter 2014."/>
      </w:tblPr>
      <w:tblGrid>
        <w:gridCol w:w="3227"/>
        <w:gridCol w:w="283"/>
        <w:gridCol w:w="879"/>
        <w:gridCol w:w="1304"/>
        <w:gridCol w:w="1304"/>
        <w:gridCol w:w="1304"/>
        <w:gridCol w:w="1305"/>
      </w:tblGrid>
      <w:tr w:rsidR="009A74A9" w:rsidRPr="00E97A24" w14:paraId="6BC05BF4" w14:textId="77777777" w:rsidTr="00342D38">
        <w:trPr>
          <w:cnfStyle w:val="100000000000" w:firstRow="1" w:lastRow="0" w:firstColumn="0" w:lastColumn="0" w:oddVBand="0" w:evenVBand="0" w:oddHBand="0" w:evenHBand="0" w:firstRowFirstColumn="0" w:firstRowLastColumn="0" w:lastRowFirstColumn="0" w:lastRowLastColumn="0"/>
          <w:trHeight w:val="428"/>
          <w:tblHeader/>
        </w:trPr>
        <w:tc>
          <w:tcPr>
            <w:tcW w:w="3227" w:type="dxa"/>
            <w:vAlign w:val="center"/>
          </w:tcPr>
          <w:p w14:paraId="0378DD5A" w14:textId="77777777" w:rsidR="009A74A9" w:rsidRPr="00E97A24" w:rsidRDefault="009A74A9" w:rsidP="009A74A9"/>
        </w:tc>
        <w:tc>
          <w:tcPr>
            <w:tcW w:w="1162" w:type="dxa"/>
            <w:gridSpan w:val="2"/>
            <w:vAlign w:val="center"/>
          </w:tcPr>
          <w:p w14:paraId="4ED06B62" w14:textId="77777777" w:rsidR="009A74A9" w:rsidRPr="00E97A24" w:rsidRDefault="009A74A9" w:rsidP="009A74A9">
            <w:pPr>
              <w:jc w:val="right"/>
            </w:pPr>
            <w:r>
              <w:t>Dec. 16</w:t>
            </w:r>
          </w:p>
        </w:tc>
        <w:tc>
          <w:tcPr>
            <w:tcW w:w="1304" w:type="dxa"/>
            <w:vAlign w:val="center"/>
          </w:tcPr>
          <w:p w14:paraId="2CB47674" w14:textId="77777777" w:rsidR="009A74A9" w:rsidRPr="00E97A24" w:rsidRDefault="009A74A9" w:rsidP="009A74A9">
            <w:pPr>
              <w:jc w:val="right"/>
            </w:pPr>
            <w:r>
              <w:t>Mar. 17</w:t>
            </w:r>
          </w:p>
        </w:tc>
        <w:tc>
          <w:tcPr>
            <w:tcW w:w="1304" w:type="dxa"/>
            <w:vAlign w:val="center"/>
          </w:tcPr>
          <w:p w14:paraId="2231108A" w14:textId="77777777" w:rsidR="009A74A9" w:rsidRPr="00E97A24" w:rsidRDefault="009A74A9" w:rsidP="009A74A9">
            <w:pPr>
              <w:jc w:val="right"/>
            </w:pPr>
            <w:r>
              <w:t>Jun. 17</w:t>
            </w:r>
          </w:p>
        </w:tc>
        <w:tc>
          <w:tcPr>
            <w:tcW w:w="1304" w:type="dxa"/>
            <w:vAlign w:val="center"/>
          </w:tcPr>
          <w:p w14:paraId="4F545426" w14:textId="77777777" w:rsidR="009A74A9" w:rsidRPr="00E97A24" w:rsidRDefault="009A74A9" w:rsidP="009A74A9">
            <w:pPr>
              <w:jc w:val="right"/>
            </w:pPr>
            <w:r>
              <w:t>Sep. 17</w:t>
            </w:r>
          </w:p>
        </w:tc>
        <w:tc>
          <w:tcPr>
            <w:tcW w:w="1305" w:type="dxa"/>
            <w:vAlign w:val="center"/>
          </w:tcPr>
          <w:p w14:paraId="712D23B9" w14:textId="77777777" w:rsidR="009A74A9" w:rsidRPr="00E97A24" w:rsidRDefault="009A74A9" w:rsidP="009A74A9">
            <w:pPr>
              <w:jc w:val="right"/>
            </w:pPr>
            <w:r>
              <w:t>Dec. 17</w:t>
            </w:r>
          </w:p>
        </w:tc>
      </w:tr>
      <w:tr w:rsidR="009A74A9" w:rsidRPr="00B733B3" w14:paraId="4BC23F3B" w14:textId="77777777" w:rsidTr="009A74A9">
        <w:trPr>
          <w:trHeight w:hRule="exact" w:val="397"/>
        </w:trPr>
        <w:tc>
          <w:tcPr>
            <w:tcW w:w="3510" w:type="dxa"/>
            <w:gridSpan w:val="2"/>
            <w:vAlign w:val="center"/>
          </w:tcPr>
          <w:p w14:paraId="4D948146" w14:textId="77777777" w:rsidR="009A74A9" w:rsidRPr="00E97A24" w:rsidRDefault="009A74A9" w:rsidP="009A74A9">
            <w:r w:rsidRPr="00E97A24">
              <w:t>Number of children assisted</w:t>
            </w:r>
          </w:p>
        </w:tc>
        <w:tc>
          <w:tcPr>
            <w:tcW w:w="879" w:type="dxa"/>
            <w:vAlign w:val="center"/>
          </w:tcPr>
          <w:p w14:paraId="553027FB" w14:textId="77777777" w:rsidR="009A74A9" w:rsidRPr="00B733B3" w:rsidRDefault="009A74A9" w:rsidP="009A74A9">
            <w:pPr>
              <w:jc w:val="right"/>
            </w:pPr>
            <w:r w:rsidRPr="00B733B3">
              <w:t>8,560</w:t>
            </w:r>
          </w:p>
        </w:tc>
        <w:tc>
          <w:tcPr>
            <w:tcW w:w="1304" w:type="dxa"/>
            <w:vAlign w:val="center"/>
          </w:tcPr>
          <w:p w14:paraId="337AA1F3" w14:textId="77777777" w:rsidR="009A74A9" w:rsidRPr="004D5CAF" w:rsidRDefault="009A74A9" w:rsidP="009A74A9">
            <w:pPr>
              <w:jc w:val="right"/>
            </w:pPr>
            <w:r w:rsidRPr="004D5CAF">
              <w:t>8,800</w:t>
            </w:r>
          </w:p>
        </w:tc>
        <w:tc>
          <w:tcPr>
            <w:tcW w:w="1304" w:type="dxa"/>
            <w:vAlign w:val="center"/>
          </w:tcPr>
          <w:p w14:paraId="02A3B1FC" w14:textId="77777777" w:rsidR="009A74A9" w:rsidRPr="00E97A24" w:rsidRDefault="009A74A9" w:rsidP="009A74A9">
            <w:pPr>
              <w:jc w:val="right"/>
            </w:pPr>
            <w:r>
              <w:t>8,010</w:t>
            </w:r>
          </w:p>
        </w:tc>
        <w:tc>
          <w:tcPr>
            <w:tcW w:w="1304" w:type="dxa"/>
            <w:vAlign w:val="center"/>
          </w:tcPr>
          <w:p w14:paraId="5CEFC7B1" w14:textId="77777777" w:rsidR="009A74A9" w:rsidRPr="00F465A7" w:rsidRDefault="009A74A9" w:rsidP="009A74A9">
            <w:pPr>
              <w:jc w:val="right"/>
            </w:pPr>
            <w:r w:rsidRPr="00F465A7">
              <w:t>8,0</w:t>
            </w:r>
            <w:r>
              <w:t>80</w:t>
            </w:r>
          </w:p>
        </w:tc>
        <w:tc>
          <w:tcPr>
            <w:tcW w:w="1305" w:type="dxa"/>
            <w:vAlign w:val="center"/>
          </w:tcPr>
          <w:p w14:paraId="75CCC584" w14:textId="77777777" w:rsidR="009A74A9" w:rsidRPr="009A74A9" w:rsidRDefault="009A74A9" w:rsidP="009A74A9">
            <w:pPr>
              <w:jc w:val="right"/>
            </w:pPr>
            <w:r w:rsidRPr="009A74A9">
              <w:t>7,890</w:t>
            </w:r>
          </w:p>
        </w:tc>
      </w:tr>
      <w:tr w:rsidR="009A74A9" w:rsidRPr="00B733B3" w14:paraId="6AD6B23A" w14:textId="77777777" w:rsidTr="009A74A9">
        <w:trPr>
          <w:trHeight w:hRule="exact" w:val="397"/>
        </w:trPr>
        <w:tc>
          <w:tcPr>
            <w:tcW w:w="3510" w:type="dxa"/>
            <w:gridSpan w:val="2"/>
            <w:vAlign w:val="center"/>
          </w:tcPr>
          <w:p w14:paraId="76009206" w14:textId="77777777" w:rsidR="009A74A9" w:rsidRPr="00E97A24" w:rsidRDefault="009A74A9" w:rsidP="009A74A9">
            <w:r w:rsidRPr="00E97A24">
              <w:t>Number of families using GCCB</w:t>
            </w:r>
          </w:p>
        </w:tc>
        <w:tc>
          <w:tcPr>
            <w:tcW w:w="879" w:type="dxa"/>
            <w:vAlign w:val="center"/>
          </w:tcPr>
          <w:p w14:paraId="0EEED6FC" w14:textId="77777777" w:rsidR="009A74A9" w:rsidRPr="00B733B3" w:rsidRDefault="009A74A9" w:rsidP="009A74A9">
            <w:pPr>
              <w:jc w:val="right"/>
            </w:pPr>
            <w:r w:rsidRPr="00B733B3">
              <w:t>4,540</w:t>
            </w:r>
          </w:p>
        </w:tc>
        <w:tc>
          <w:tcPr>
            <w:tcW w:w="1304" w:type="dxa"/>
            <w:vAlign w:val="center"/>
          </w:tcPr>
          <w:p w14:paraId="7BBA3D1D" w14:textId="77777777" w:rsidR="009A74A9" w:rsidRPr="004D5CAF" w:rsidRDefault="009A74A9" w:rsidP="009A74A9">
            <w:pPr>
              <w:jc w:val="right"/>
            </w:pPr>
            <w:r w:rsidRPr="004D5CAF">
              <w:t>4,590</w:t>
            </w:r>
          </w:p>
        </w:tc>
        <w:tc>
          <w:tcPr>
            <w:tcW w:w="1304" w:type="dxa"/>
            <w:vAlign w:val="center"/>
          </w:tcPr>
          <w:p w14:paraId="32C76AE3" w14:textId="77777777" w:rsidR="009A74A9" w:rsidRPr="00E97A24" w:rsidRDefault="009A74A9" w:rsidP="009A74A9">
            <w:pPr>
              <w:jc w:val="right"/>
            </w:pPr>
            <w:r>
              <w:t>4,400</w:t>
            </w:r>
          </w:p>
        </w:tc>
        <w:tc>
          <w:tcPr>
            <w:tcW w:w="1304" w:type="dxa"/>
            <w:vAlign w:val="center"/>
          </w:tcPr>
          <w:p w14:paraId="275C48EE" w14:textId="77777777" w:rsidR="009A74A9" w:rsidRPr="00F465A7" w:rsidRDefault="009A74A9" w:rsidP="009A74A9">
            <w:pPr>
              <w:jc w:val="right"/>
            </w:pPr>
            <w:r>
              <w:t>4,490</w:t>
            </w:r>
          </w:p>
        </w:tc>
        <w:tc>
          <w:tcPr>
            <w:tcW w:w="1305" w:type="dxa"/>
            <w:vAlign w:val="center"/>
          </w:tcPr>
          <w:p w14:paraId="1A668A5C" w14:textId="77777777" w:rsidR="009A74A9" w:rsidRPr="009A74A9" w:rsidRDefault="009A74A9" w:rsidP="009A74A9">
            <w:pPr>
              <w:jc w:val="right"/>
            </w:pPr>
            <w:r w:rsidRPr="009A74A9">
              <w:t>4,480</w:t>
            </w:r>
          </w:p>
        </w:tc>
      </w:tr>
      <w:tr w:rsidR="009A74A9" w:rsidRPr="00B733B3" w14:paraId="4760766F" w14:textId="77777777" w:rsidTr="009A74A9">
        <w:trPr>
          <w:trHeight w:hRule="exact" w:val="397"/>
        </w:trPr>
        <w:tc>
          <w:tcPr>
            <w:tcW w:w="3510" w:type="dxa"/>
            <w:gridSpan w:val="2"/>
            <w:vAlign w:val="center"/>
          </w:tcPr>
          <w:p w14:paraId="49804DDC" w14:textId="77777777" w:rsidR="009A74A9" w:rsidRPr="00E97A24" w:rsidRDefault="009A74A9" w:rsidP="009A74A9">
            <w:r w:rsidRPr="00E97A24">
              <w:t>Average hours per week per child</w:t>
            </w:r>
          </w:p>
        </w:tc>
        <w:tc>
          <w:tcPr>
            <w:tcW w:w="879" w:type="dxa"/>
            <w:vAlign w:val="center"/>
          </w:tcPr>
          <w:p w14:paraId="5A37D540" w14:textId="77777777" w:rsidR="009A74A9" w:rsidRPr="00B733B3" w:rsidRDefault="009A74A9" w:rsidP="009A74A9">
            <w:pPr>
              <w:jc w:val="right"/>
            </w:pPr>
            <w:r w:rsidRPr="00B733B3">
              <w:t>36.8</w:t>
            </w:r>
          </w:p>
        </w:tc>
        <w:tc>
          <w:tcPr>
            <w:tcW w:w="1304" w:type="dxa"/>
            <w:vAlign w:val="center"/>
          </w:tcPr>
          <w:p w14:paraId="2AFCDA68" w14:textId="77777777" w:rsidR="009A74A9" w:rsidRPr="004D5CAF" w:rsidRDefault="009A74A9" w:rsidP="009A74A9">
            <w:pPr>
              <w:jc w:val="right"/>
            </w:pPr>
            <w:r w:rsidRPr="004D5CAF">
              <w:t>37.8</w:t>
            </w:r>
          </w:p>
        </w:tc>
        <w:tc>
          <w:tcPr>
            <w:tcW w:w="1304" w:type="dxa"/>
            <w:vAlign w:val="center"/>
          </w:tcPr>
          <w:p w14:paraId="41539FAC" w14:textId="77777777" w:rsidR="009A74A9" w:rsidRPr="00E97A24" w:rsidRDefault="009A74A9" w:rsidP="009A74A9">
            <w:pPr>
              <w:jc w:val="right"/>
            </w:pPr>
            <w:r w:rsidRPr="00E97A24">
              <w:t>36.2</w:t>
            </w:r>
          </w:p>
        </w:tc>
        <w:tc>
          <w:tcPr>
            <w:tcW w:w="1304" w:type="dxa"/>
            <w:vAlign w:val="center"/>
          </w:tcPr>
          <w:p w14:paraId="402165CC" w14:textId="77777777" w:rsidR="009A74A9" w:rsidRPr="00F465A7" w:rsidRDefault="009A74A9" w:rsidP="009A74A9">
            <w:pPr>
              <w:jc w:val="right"/>
            </w:pPr>
            <w:r w:rsidRPr="00F465A7">
              <w:t>36.</w:t>
            </w:r>
            <w:r>
              <w:t>3</w:t>
            </w:r>
          </w:p>
        </w:tc>
        <w:tc>
          <w:tcPr>
            <w:tcW w:w="1305" w:type="dxa"/>
            <w:vAlign w:val="center"/>
          </w:tcPr>
          <w:p w14:paraId="5C4B148E" w14:textId="77777777" w:rsidR="009A74A9" w:rsidRPr="009A74A9" w:rsidRDefault="009A74A9" w:rsidP="009A74A9">
            <w:pPr>
              <w:jc w:val="right"/>
            </w:pPr>
            <w:r w:rsidRPr="009A74A9">
              <w:t>35.8</w:t>
            </w:r>
          </w:p>
        </w:tc>
      </w:tr>
      <w:tr w:rsidR="009A74A9" w:rsidRPr="00B733B3" w14:paraId="2E8B77E5" w14:textId="77777777" w:rsidTr="009A74A9">
        <w:trPr>
          <w:trHeight w:hRule="exact" w:val="397"/>
        </w:trPr>
        <w:tc>
          <w:tcPr>
            <w:tcW w:w="3510" w:type="dxa"/>
            <w:gridSpan w:val="2"/>
            <w:tcBorders>
              <w:bottom w:val="single" w:sz="4" w:space="0" w:color="auto"/>
            </w:tcBorders>
            <w:vAlign w:val="center"/>
          </w:tcPr>
          <w:p w14:paraId="5AAC5AE9" w14:textId="77777777" w:rsidR="009A74A9" w:rsidRPr="00E97A24" w:rsidRDefault="009A74A9" w:rsidP="009A74A9">
            <w:r w:rsidRPr="00E97A24">
              <w:t>Estimated GCCB entitlement ($'000)</w:t>
            </w:r>
          </w:p>
        </w:tc>
        <w:tc>
          <w:tcPr>
            <w:tcW w:w="879" w:type="dxa"/>
            <w:tcBorders>
              <w:bottom w:val="single" w:sz="4" w:space="0" w:color="auto"/>
            </w:tcBorders>
            <w:vAlign w:val="center"/>
          </w:tcPr>
          <w:p w14:paraId="21288DA3" w14:textId="77777777" w:rsidR="009A74A9" w:rsidRPr="00B733B3" w:rsidRDefault="009A74A9" w:rsidP="009A74A9">
            <w:pPr>
              <w:jc w:val="right"/>
            </w:pPr>
            <w:r w:rsidRPr="00B733B3">
              <w:t>$55,409</w:t>
            </w:r>
          </w:p>
        </w:tc>
        <w:tc>
          <w:tcPr>
            <w:tcW w:w="1304" w:type="dxa"/>
            <w:tcBorders>
              <w:bottom w:val="single" w:sz="4" w:space="0" w:color="auto"/>
            </w:tcBorders>
            <w:vAlign w:val="center"/>
          </w:tcPr>
          <w:p w14:paraId="2BCE7CC2" w14:textId="77777777" w:rsidR="009A74A9" w:rsidRPr="004D5CAF" w:rsidRDefault="009A74A9" w:rsidP="009A74A9">
            <w:pPr>
              <w:jc w:val="right"/>
            </w:pPr>
            <w:r w:rsidRPr="004D5CAF">
              <w:t>$55,220</w:t>
            </w:r>
          </w:p>
        </w:tc>
        <w:tc>
          <w:tcPr>
            <w:tcW w:w="1304" w:type="dxa"/>
            <w:tcBorders>
              <w:bottom w:val="single" w:sz="4" w:space="0" w:color="auto"/>
            </w:tcBorders>
            <w:vAlign w:val="center"/>
          </w:tcPr>
          <w:p w14:paraId="2B94F073" w14:textId="77777777" w:rsidR="009A74A9" w:rsidRPr="00E97A24" w:rsidRDefault="009A74A9" w:rsidP="009A74A9">
            <w:pPr>
              <w:jc w:val="right"/>
            </w:pPr>
            <w:r>
              <w:t>$33,256</w:t>
            </w:r>
          </w:p>
        </w:tc>
        <w:tc>
          <w:tcPr>
            <w:tcW w:w="1304" w:type="dxa"/>
            <w:tcBorders>
              <w:bottom w:val="single" w:sz="4" w:space="0" w:color="auto"/>
            </w:tcBorders>
            <w:vAlign w:val="center"/>
          </w:tcPr>
          <w:p w14:paraId="0BD93AAE" w14:textId="77777777" w:rsidR="009A74A9" w:rsidRPr="00E97A24" w:rsidRDefault="009A74A9" w:rsidP="009A74A9">
            <w:pPr>
              <w:jc w:val="right"/>
            </w:pPr>
            <w:r>
              <w:t>$30,894</w:t>
            </w:r>
          </w:p>
        </w:tc>
        <w:tc>
          <w:tcPr>
            <w:tcW w:w="1305" w:type="dxa"/>
            <w:tcBorders>
              <w:bottom w:val="single" w:sz="4" w:space="0" w:color="auto"/>
            </w:tcBorders>
            <w:vAlign w:val="center"/>
          </w:tcPr>
          <w:p w14:paraId="27ACE2F4" w14:textId="77777777" w:rsidR="009A74A9" w:rsidRPr="009A74A9" w:rsidRDefault="009A74A9" w:rsidP="009A74A9">
            <w:pPr>
              <w:jc w:val="right"/>
            </w:pPr>
            <w:r w:rsidRPr="009A74A9">
              <w:t>$29,238</w:t>
            </w:r>
          </w:p>
        </w:tc>
      </w:tr>
    </w:tbl>
    <w:p w14:paraId="37834A15" w14:textId="77777777" w:rsidR="003A576C" w:rsidRPr="00E97A24" w:rsidRDefault="001F73CD" w:rsidP="00192793">
      <w:pPr>
        <w:pStyle w:val="Source"/>
        <w:spacing w:after="0"/>
        <w:rPr>
          <w:sz w:val="16"/>
          <w:szCs w:val="16"/>
        </w:rPr>
      </w:pPr>
      <w:r w:rsidRPr="00E97A24">
        <w:rPr>
          <w:sz w:val="16"/>
          <w:szCs w:val="16"/>
        </w:rPr>
        <w:t>Source: Department of Education and Training</w:t>
      </w:r>
      <w:r w:rsidR="00192793" w:rsidRPr="00E97A24">
        <w:rPr>
          <w:sz w:val="16"/>
          <w:szCs w:val="16"/>
        </w:rPr>
        <w:t xml:space="preserve"> administrative data.</w:t>
      </w:r>
    </w:p>
    <w:p w14:paraId="42BDE2D1" w14:textId="77777777" w:rsidR="00BE412E" w:rsidRPr="00E97A24" w:rsidRDefault="00BE412E" w:rsidP="002C77BB">
      <w:pPr>
        <w:pStyle w:val="Source"/>
        <w:ind w:left="-709"/>
        <w:rPr>
          <w:sz w:val="16"/>
          <w:szCs w:val="16"/>
        </w:rPr>
      </w:pPr>
      <w:r w:rsidRPr="00E97A24">
        <w:br w:type="page"/>
      </w:r>
    </w:p>
    <w:p w14:paraId="09B347F1" w14:textId="77777777" w:rsidR="00BE412E" w:rsidRPr="007572B3" w:rsidRDefault="00BE412E" w:rsidP="00BE412E">
      <w:pPr>
        <w:pStyle w:val="Heading1"/>
      </w:pPr>
      <w:r w:rsidRPr="007572B3">
        <w:t>Vacancies</w:t>
      </w:r>
    </w:p>
    <w:p w14:paraId="3DDB9E20" w14:textId="77777777" w:rsidR="00BE412E" w:rsidRPr="007572B3" w:rsidRDefault="008C1032" w:rsidP="00BE412E">
      <w:r w:rsidRPr="007572B3">
        <w:t>Table 19</w:t>
      </w:r>
      <w:r w:rsidR="00BE412E" w:rsidRPr="007572B3">
        <w:t xml:space="preserve"> details the national trend in child care vacancies from the </w:t>
      </w:r>
      <w:r w:rsidR="007842D1">
        <w:t>December</w:t>
      </w:r>
      <w:r w:rsidR="00652267" w:rsidRPr="007572B3">
        <w:t xml:space="preserve"> </w:t>
      </w:r>
      <w:r w:rsidR="00BE412E" w:rsidRPr="007572B3">
        <w:t>quarter 201</w:t>
      </w:r>
      <w:r w:rsidR="00721F61" w:rsidRPr="007572B3">
        <w:t>5</w:t>
      </w:r>
      <w:r w:rsidR="00BE412E" w:rsidRPr="007572B3">
        <w:t xml:space="preserve"> to the </w:t>
      </w:r>
      <w:r w:rsidR="007842D1">
        <w:t>December</w:t>
      </w:r>
      <w:r w:rsidR="00652267" w:rsidRPr="007572B3">
        <w:t xml:space="preserve"> </w:t>
      </w:r>
      <w:r w:rsidR="00BE412E" w:rsidRPr="007572B3">
        <w:t>quarter 201</w:t>
      </w:r>
      <w:r w:rsidR="00721F61" w:rsidRPr="007572B3">
        <w:t>7</w:t>
      </w:r>
      <w:r w:rsidR="00BE412E" w:rsidRPr="007572B3">
        <w:t xml:space="preserve"> by service type.</w:t>
      </w:r>
    </w:p>
    <w:p w14:paraId="2D4E0698" w14:textId="77777777" w:rsidR="00BE412E" w:rsidRPr="007572B3" w:rsidRDefault="003A576C" w:rsidP="00BE412E">
      <w:pPr>
        <w:pStyle w:val="Heading3"/>
        <w:ind w:left="-851"/>
      </w:pPr>
      <w:r w:rsidRPr="007572B3">
        <w:t>Table 19</w:t>
      </w:r>
      <w:r w:rsidR="00BE412E" w:rsidRPr="007572B3">
        <w:t xml:space="preserve">: Child care vacancies by service type, </w:t>
      </w:r>
      <w:r w:rsidR="007842D1">
        <w:t>December</w:t>
      </w:r>
      <w:r w:rsidR="006E7EE3" w:rsidRPr="007572B3">
        <w:t xml:space="preserve"> </w:t>
      </w:r>
      <w:r w:rsidR="00BE412E" w:rsidRPr="007572B3">
        <w:t>quarter 201</w:t>
      </w:r>
      <w:r w:rsidR="008C1032" w:rsidRPr="007572B3">
        <w:t>5</w:t>
      </w:r>
      <w:r w:rsidR="00BE412E" w:rsidRPr="007572B3">
        <w:t xml:space="preserve"> to </w:t>
      </w:r>
      <w:r w:rsidR="007842D1">
        <w:t>December</w:t>
      </w:r>
      <w:r w:rsidR="00652267" w:rsidRPr="007572B3">
        <w:t xml:space="preserve"> </w:t>
      </w:r>
      <w:r w:rsidR="00BE412E" w:rsidRPr="007572B3">
        <w:t>quarter 201</w:t>
      </w:r>
      <w:r w:rsidR="008C1032" w:rsidRPr="007572B3">
        <w:t>7</w:t>
      </w:r>
    </w:p>
    <w:tbl>
      <w:tblPr>
        <w:tblW w:w="16345" w:type="pct"/>
        <w:tblInd w:w="-806" w:type="dxa"/>
        <w:tblLayout w:type="fixed"/>
        <w:tblLook w:val="04A0" w:firstRow="1" w:lastRow="0" w:firstColumn="1" w:lastColumn="0" w:noHBand="0" w:noVBand="1"/>
        <w:tblCaption w:val="Table 16: Child care vacancies by service type from the December quarter 2012 to the December quarter 2014"/>
        <w:tblDescription w:val="This table shows the total number of services, the per cent of services reporting, the proportion with vacancies and the average number of vacancies by service type for the the quarters from the December quarter 2012 to the December quarter 2014. "/>
      </w:tblPr>
      <w:tblGrid>
        <w:gridCol w:w="2281"/>
        <w:gridCol w:w="929"/>
        <w:gridCol w:w="12"/>
        <w:gridCol w:w="917"/>
        <w:gridCol w:w="25"/>
        <w:gridCol w:w="223"/>
        <w:gridCol w:w="681"/>
        <w:gridCol w:w="37"/>
        <w:gridCol w:w="886"/>
        <w:gridCol w:w="50"/>
        <w:gridCol w:w="217"/>
        <w:gridCol w:w="229"/>
        <w:gridCol w:w="434"/>
        <w:gridCol w:w="87"/>
        <w:gridCol w:w="836"/>
        <w:gridCol w:w="180"/>
        <w:gridCol w:w="669"/>
        <w:gridCol w:w="186"/>
        <w:gridCol w:w="87"/>
        <w:gridCol w:w="483"/>
        <w:gridCol w:w="365"/>
        <w:gridCol w:w="81"/>
        <w:gridCol w:w="855"/>
        <w:gridCol w:w="74"/>
        <w:gridCol w:w="74"/>
        <w:gridCol w:w="1741"/>
        <w:gridCol w:w="465"/>
        <w:gridCol w:w="2205"/>
        <w:gridCol w:w="520"/>
        <w:gridCol w:w="1685"/>
        <w:gridCol w:w="1505"/>
        <w:gridCol w:w="700"/>
        <w:gridCol w:w="2205"/>
        <w:gridCol w:w="285"/>
        <w:gridCol w:w="3190"/>
        <w:gridCol w:w="3190"/>
        <w:gridCol w:w="2385"/>
      </w:tblGrid>
      <w:tr w:rsidR="00C4614B" w:rsidRPr="007572B3" w14:paraId="4463DACC" w14:textId="77777777" w:rsidTr="004571A8">
        <w:trPr>
          <w:gridAfter w:val="13"/>
          <w:wAfter w:w="3253" w:type="pct"/>
          <w:trHeight w:hRule="exact" w:val="319"/>
          <w:tblHeader/>
        </w:trPr>
        <w:tc>
          <w:tcPr>
            <w:tcW w:w="368" w:type="pct"/>
            <w:tcBorders>
              <w:left w:val="nil"/>
            </w:tcBorders>
            <w:shd w:val="clear" w:color="auto" w:fill="522761"/>
            <w:vAlign w:val="center"/>
            <w:hideMark/>
          </w:tcPr>
          <w:p w14:paraId="255FCE4F" w14:textId="77777777" w:rsidR="00C4614B" w:rsidRPr="007572B3" w:rsidRDefault="00C4614B" w:rsidP="00C4614B">
            <w:pPr>
              <w:rPr>
                <w:b/>
                <w:sz w:val="20"/>
                <w:szCs w:val="20"/>
              </w:rPr>
            </w:pPr>
            <w:r w:rsidRPr="007572B3">
              <w:rPr>
                <w:b/>
                <w:sz w:val="20"/>
                <w:szCs w:val="20"/>
              </w:rPr>
              <w:t>Service type</w:t>
            </w:r>
          </w:p>
        </w:tc>
        <w:tc>
          <w:tcPr>
            <w:tcW w:w="152" w:type="pct"/>
            <w:gridSpan w:val="2"/>
            <w:shd w:val="clear" w:color="auto" w:fill="522761"/>
            <w:vAlign w:val="center"/>
          </w:tcPr>
          <w:p w14:paraId="677A856A" w14:textId="77777777" w:rsidR="00C4614B" w:rsidRPr="007572B3" w:rsidRDefault="00C4614B" w:rsidP="00C4614B">
            <w:pPr>
              <w:jc w:val="right"/>
              <w:rPr>
                <w:b/>
                <w:sz w:val="20"/>
                <w:szCs w:val="20"/>
              </w:rPr>
            </w:pPr>
            <w:r w:rsidRPr="007572B3">
              <w:rPr>
                <w:b/>
                <w:sz w:val="20"/>
                <w:szCs w:val="20"/>
              </w:rPr>
              <w:t>Dec. 15</w:t>
            </w:r>
          </w:p>
        </w:tc>
        <w:tc>
          <w:tcPr>
            <w:tcW w:w="152" w:type="pct"/>
            <w:gridSpan w:val="2"/>
            <w:shd w:val="clear" w:color="auto" w:fill="522761"/>
            <w:vAlign w:val="center"/>
          </w:tcPr>
          <w:p w14:paraId="625D0FBE" w14:textId="77777777" w:rsidR="00C4614B" w:rsidRPr="007572B3" w:rsidRDefault="00C4614B" w:rsidP="00C4614B">
            <w:pPr>
              <w:jc w:val="right"/>
              <w:rPr>
                <w:b/>
                <w:sz w:val="20"/>
                <w:szCs w:val="20"/>
              </w:rPr>
            </w:pPr>
            <w:r w:rsidRPr="007572B3">
              <w:rPr>
                <w:b/>
                <w:sz w:val="20"/>
                <w:szCs w:val="20"/>
              </w:rPr>
              <w:t>Mar. 16</w:t>
            </w:r>
          </w:p>
        </w:tc>
        <w:tc>
          <w:tcPr>
            <w:tcW w:w="152" w:type="pct"/>
            <w:gridSpan w:val="3"/>
            <w:shd w:val="clear" w:color="auto" w:fill="522761"/>
            <w:vAlign w:val="center"/>
          </w:tcPr>
          <w:p w14:paraId="2731DCDE" w14:textId="77777777" w:rsidR="00C4614B" w:rsidRPr="007572B3" w:rsidRDefault="00C4614B" w:rsidP="00C4614B">
            <w:pPr>
              <w:jc w:val="right"/>
              <w:rPr>
                <w:b/>
                <w:sz w:val="20"/>
                <w:szCs w:val="20"/>
              </w:rPr>
            </w:pPr>
            <w:r w:rsidRPr="007572B3">
              <w:rPr>
                <w:b/>
                <w:color w:val="FFFFFF" w:themeColor="background2"/>
                <w:sz w:val="20"/>
                <w:szCs w:val="20"/>
              </w:rPr>
              <w:t>Jun. 16</w:t>
            </w:r>
          </w:p>
        </w:tc>
        <w:tc>
          <w:tcPr>
            <w:tcW w:w="151" w:type="pct"/>
            <w:gridSpan w:val="2"/>
            <w:shd w:val="clear" w:color="auto" w:fill="522761"/>
            <w:vAlign w:val="center"/>
          </w:tcPr>
          <w:p w14:paraId="3EF2F941" w14:textId="77777777" w:rsidR="00C4614B" w:rsidRPr="007572B3" w:rsidRDefault="00C4614B" w:rsidP="00C4614B">
            <w:pPr>
              <w:jc w:val="right"/>
              <w:rPr>
                <w:b/>
                <w:sz w:val="20"/>
                <w:szCs w:val="20"/>
              </w:rPr>
            </w:pPr>
            <w:r w:rsidRPr="007572B3">
              <w:rPr>
                <w:b/>
                <w:sz w:val="20"/>
                <w:szCs w:val="20"/>
              </w:rPr>
              <w:t>Sep-16</w:t>
            </w:r>
          </w:p>
        </w:tc>
        <w:tc>
          <w:tcPr>
            <w:tcW w:w="156" w:type="pct"/>
            <w:gridSpan w:val="4"/>
            <w:shd w:val="clear" w:color="auto" w:fill="522761"/>
            <w:vAlign w:val="center"/>
          </w:tcPr>
          <w:p w14:paraId="0A510CD5" w14:textId="77777777" w:rsidR="00C4614B" w:rsidRPr="007572B3" w:rsidRDefault="00C4614B" w:rsidP="00C4614B">
            <w:pPr>
              <w:jc w:val="right"/>
              <w:rPr>
                <w:b/>
                <w:sz w:val="20"/>
                <w:szCs w:val="20"/>
              </w:rPr>
            </w:pPr>
            <w:r w:rsidRPr="007572B3">
              <w:rPr>
                <w:b/>
                <w:sz w:val="20"/>
                <w:szCs w:val="20"/>
              </w:rPr>
              <w:t>Dec-16</w:t>
            </w:r>
          </w:p>
        </w:tc>
        <w:tc>
          <w:tcPr>
            <w:tcW w:w="164" w:type="pct"/>
            <w:gridSpan w:val="2"/>
            <w:shd w:val="clear" w:color="auto" w:fill="522761"/>
            <w:vAlign w:val="center"/>
          </w:tcPr>
          <w:p w14:paraId="6265EF2A" w14:textId="77777777" w:rsidR="00C4614B" w:rsidRPr="007572B3" w:rsidRDefault="00C4614B" w:rsidP="00C4614B">
            <w:pPr>
              <w:jc w:val="right"/>
              <w:rPr>
                <w:b/>
                <w:sz w:val="20"/>
                <w:szCs w:val="20"/>
              </w:rPr>
            </w:pPr>
            <w:r w:rsidRPr="007572B3">
              <w:rPr>
                <w:b/>
                <w:sz w:val="20"/>
                <w:szCs w:val="20"/>
              </w:rPr>
              <w:t>Mar-17</w:t>
            </w:r>
          </w:p>
        </w:tc>
        <w:tc>
          <w:tcPr>
            <w:tcW w:w="152" w:type="pct"/>
            <w:gridSpan w:val="3"/>
            <w:shd w:val="clear" w:color="auto" w:fill="522761"/>
            <w:vAlign w:val="center"/>
          </w:tcPr>
          <w:p w14:paraId="7B950967" w14:textId="77777777" w:rsidR="00C4614B" w:rsidRPr="007572B3" w:rsidRDefault="00C4614B" w:rsidP="00C4614B">
            <w:pPr>
              <w:jc w:val="right"/>
              <w:rPr>
                <w:b/>
                <w:sz w:val="20"/>
                <w:szCs w:val="20"/>
              </w:rPr>
            </w:pPr>
            <w:r w:rsidRPr="007572B3">
              <w:rPr>
                <w:b/>
                <w:sz w:val="20"/>
                <w:szCs w:val="20"/>
              </w:rPr>
              <w:t>Jun-17</w:t>
            </w:r>
          </w:p>
        </w:tc>
        <w:tc>
          <w:tcPr>
            <w:tcW w:w="150" w:type="pct"/>
            <w:gridSpan w:val="3"/>
            <w:shd w:val="clear" w:color="auto" w:fill="522761"/>
            <w:vAlign w:val="center"/>
          </w:tcPr>
          <w:p w14:paraId="1F96AAE2" w14:textId="77777777" w:rsidR="00C4614B" w:rsidRPr="007572B3" w:rsidRDefault="00C4614B" w:rsidP="00C4614B">
            <w:pPr>
              <w:jc w:val="right"/>
              <w:rPr>
                <w:b/>
                <w:sz w:val="20"/>
                <w:szCs w:val="20"/>
                <w:highlight w:val="yellow"/>
              </w:rPr>
            </w:pPr>
            <w:r w:rsidRPr="007572B3">
              <w:rPr>
                <w:b/>
                <w:sz w:val="20"/>
                <w:szCs w:val="20"/>
              </w:rPr>
              <w:t>Sep-17</w:t>
            </w:r>
          </w:p>
        </w:tc>
        <w:tc>
          <w:tcPr>
            <w:tcW w:w="150" w:type="pct"/>
            <w:gridSpan w:val="2"/>
            <w:shd w:val="clear" w:color="auto" w:fill="522761"/>
            <w:vAlign w:val="center"/>
          </w:tcPr>
          <w:p w14:paraId="72265A51" w14:textId="77777777" w:rsidR="00C4614B" w:rsidRPr="007572B3" w:rsidRDefault="00C4614B" w:rsidP="00C4614B">
            <w:pPr>
              <w:jc w:val="right"/>
              <w:rPr>
                <w:b/>
                <w:sz w:val="20"/>
                <w:szCs w:val="20"/>
                <w:highlight w:val="yellow"/>
              </w:rPr>
            </w:pPr>
            <w:r>
              <w:rPr>
                <w:b/>
                <w:sz w:val="20"/>
                <w:szCs w:val="20"/>
              </w:rPr>
              <w:t>Dec</w:t>
            </w:r>
            <w:r w:rsidRPr="007572B3">
              <w:rPr>
                <w:b/>
                <w:sz w:val="20"/>
                <w:szCs w:val="20"/>
              </w:rPr>
              <w:t>-17</w:t>
            </w:r>
          </w:p>
        </w:tc>
      </w:tr>
      <w:tr w:rsidR="00652267" w:rsidRPr="007572B3" w14:paraId="10236E70" w14:textId="77777777" w:rsidTr="00CC0A71">
        <w:trPr>
          <w:trHeight w:hRule="exact" w:val="340"/>
        </w:trPr>
        <w:tc>
          <w:tcPr>
            <w:tcW w:w="368" w:type="pct"/>
            <w:tcBorders>
              <w:left w:val="nil"/>
            </w:tcBorders>
            <w:shd w:val="clear" w:color="auto" w:fill="auto"/>
            <w:vAlign w:val="center"/>
          </w:tcPr>
          <w:p w14:paraId="45CDAA3D" w14:textId="77777777" w:rsidR="00652267" w:rsidRPr="007572B3" w:rsidRDefault="00652267" w:rsidP="00BE412E">
            <w:pPr>
              <w:ind w:right="-314"/>
              <w:rPr>
                <w:b/>
                <w:sz w:val="20"/>
                <w:szCs w:val="20"/>
              </w:rPr>
            </w:pPr>
            <w:r w:rsidRPr="007572B3">
              <w:rPr>
                <w:b/>
                <w:sz w:val="20"/>
                <w:szCs w:val="20"/>
              </w:rPr>
              <w:t>Long Day Care</w:t>
            </w:r>
          </w:p>
        </w:tc>
        <w:tc>
          <w:tcPr>
            <w:tcW w:w="642" w:type="pct"/>
            <w:gridSpan w:val="10"/>
            <w:vAlign w:val="center"/>
          </w:tcPr>
          <w:p w14:paraId="7E08AFBC" w14:textId="77777777" w:rsidR="00652267" w:rsidRPr="007572B3" w:rsidRDefault="00652267" w:rsidP="00B6678B">
            <w:pPr>
              <w:jc w:val="right"/>
              <w:rPr>
                <w:sz w:val="20"/>
                <w:szCs w:val="20"/>
              </w:rPr>
            </w:pPr>
          </w:p>
        </w:tc>
        <w:tc>
          <w:tcPr>
            <w:tcW w:w="515" w:type="pct"/>
            <w:gridSpan w:val="9"/>
          </w:tcPr>
          <w:p w14:paraId="2E4ACDBD" w14:textId="77777777" w:rsidR="00652267" w:rsidRPr="007572B3" w:rsidRDefault="00652267" w:rsidP="00B6678B">
            <w:pPr>
              <w:jc w:val="right"/>
              <w:rPr>
                <w:sz w:val="20"/>
                <w:szCs w:val="20"/>
              </w:rPr>
            </w:pPr>
          </w:p>
        </w:tc>
        <w:tc>
          <w:tcPr>
            <w:tcW w:w="515" w:type="pct"/>
            <w:gridSpan w:val="6"/>
          </w:tcPr>
          <w:p w14:paraId="06C38AAE" w14:textId="77777777" w:rsidR="00652267" w:rsidRPr="007572B3" w:rsidRDefault="00652267" w:rsidP="00B6678B">
            <w:pPr>
              <w:jc w:val="right"/>
              <w:rPr>
                <w:sz w:val="20"/>
                <w:szCs w:val="20"/>
                <w:highlight w:val="yellow"/>
              </w:rPr>
            </w:pPr>
          </w:p>
        </w:tc>
        <w:tc>
          <w:tcPr>
            <w:tcW w:w="515" w:type="pct"/>
            <w:gridSpan w:val="3"/>
          </w:tcPr>
          <w:p w14:paraId="16ABDF79" w14:textId="77777777" w:rsidR="00652267" w:rsidRPr="007572B3" w:rsidRDefault="00652267" w:rsidP="00806C8F">
            <w:pPr>
              <w:jc w:val="right"/>
              <w:rPr>
                <w:sz w:val="20"/>
                <w:szCs w:val="20"/>
              </w:rPr>
            </w:pPr>
          </w:p>
        </w:tc>
        <w:tc>
          <w:tcPr>
            <w:tcW w:w="515" w:type="pct"/>
            <w:gridSpan w:val="2"/>
            <w:vAlign w:val="center"/>
          </w:tcPr>
          <w:p w14:paraId="5AA8E984" w14:textId="77777777" w:rsidR="00652267" w:rsidRPr="007572B3" w:rsidRDefault="00652267" w:rsidP="00806C8F">
            <w:pPr>
              <w:jc w:val="right"/>
              <w:rPr>
                <w:sz w:val="20"/>
                <w:szCs w:val="20"/>
              </w:rPr>
            </w:pPr>
          </w:p>
        </w:tc>
        <w:tc>
          <w:tcPr>
            <w:tcW w:w="515" w:type="pct"/>
            <w:gridSpan w:val="3"/>
            <w:vAlign w:val="center"/>
          </w:tcPr>
          <w:p w14:paraId="1D134E83" w14:textId="77777777" w:rsidR="00652267" w:rsidRPr="007572B3" w:rsidRDefault="00652267" w:rsidP="00806C8F">
            <w:pPr>
              <w:jc w:val="right"/>
              <w:rPr>
                <w:sz w:val="20"/>
                <w:szCs w:val="20"/>
              </w:rPr>
            </w:pPr>
          </w:p>
        </w:tc>
        <w:tc>
          <w:tcPr>
            <w:tcW w:w="515" w:type="pct"/>
            <w:vAlign w:val="center"/>
          </w:tcPr>
          <w:p w14:paraId="08B7BE1A" w14:textId="77777777" w:rsidR="00652267" w:rsidRPr="007572B3" w:rsidRDefault="00652267" w:rsidP="00806C8F">
            <w:pPr>
              <w:jc w:val="right"/>
              <w:rPr>
                <w:sz w:val="20"/>
                <w:szCs w:val="20"/>
              </w:rPr>
            </w:pPr>
          </w:p>
        </w:tc>
        <w:tc>
          <w:tcPr>
            <w:tcW w:w="515" w:type="pct"/>
            <w:vAlign w:val="center"/>
          </w:tcPr>
          <w:p w14:paraId="0C049C01" w14:textId="77777777" w:rsidR="00652267" w:rsidRPr="007572B3" w:rsidRDefault="00652267" w:rsidP="00806C8F">
            <w:pPr>
              <w:jc w:val="right"/>
              <w:rPr>
                <w:sz w:val="20"/>
                <w:szCs w:val="20"/>
              </w:rPr>
            </w:pPr>
          </w:p>
        </w:tc>
        <w:tc>
          <w:tcPr>
            <w:tcW w:w="385" w:type="pct"/>
            <w:vAlign w:val="center"/>
          </w:tcPr>
          <w:p w14:paraId="27E17A74" w14:textId="77777777" w:rsidR="00652267" w:rsidRPr="007572B3" w:rsidRDefault="00652267" w:rsidP="00CC0A71">
            <w:pPr>
              <w:jc w:val="right"/>
              <w:rPr>
                <w:sz w:val="20"/>
                <w:szCs w:val="20"/>
              </w:rPr>
            </w:pPr>
          </w:p>
        </w:tc>
      </w:tr>
      <w:tr w:rsidR="00C4614B" w:rsidRPr="007572B3" w14:paraId="71E9DB3C" w14:textId="77777777" w:rsidTr="00C4614B">
        <w:trPr>
          <w:gridAfter w:val="14"/>
          <w:wAfter w:w="3265" w:type="pct"/>
          <w:trHeight w:hRule="exact" w:val="340"/>
        </w:trPr>
        <w:tc>
          <w:tcPr>
            <w:tcW w:w="368" w:type="pct"/>
            <w:tcBorders>
              <w:left w:val="nil"/>
              <w:bottom w:val="single" w:sz="4" w:space="0" w:color="FFFFFF"/>
            </w:tcBorders>
            <w:shd w:val="clear" w:color="auto" w:fill="auto"/>
            <w:vAlign w:val="center"/>
            <w:hideMark/>
          </w:tcPr>
          <w:p w14:paraId="3A507E4D" w14:textId="77777777" w:rsidR="00C4614B" w:rsidRPr="007572B3" w:rsidRDefault="00C4614B" w:rsidP="00C4614B">
            <w:pPr>
              <w:ind w:right="-314"/>
              <w:rPr>
                <w:sz w:val="20"/>
                <w:szCs w:val="20"/>
              </w:rPr>
            </w:pPr>
            <w:r w:rsidRPr="007572B3">
              <w:rPr>
                <w:sz w:val="20"/>
                <w:szCs w:val="20"/>
              </w:rPr>
              <w:t>Total number of services</w:t>
            </w:r>
          </w:p>
        </w:tc>
        <w:tc>
          <w:tcPr>
            <w:tcW w:w="150" w:type="pct"/>
            <w:shd w:val="clear" w:color="auto" w:fill="auto"/>
            <w:vAlign w:val="bottom"/>
          </w:tcPr>
          <w:p w14:paraId="3D0A31FB" w14:textId="77777777" w:rsidR="00C4614B" w:rsidRPr="007572B3" w:rsidRDefault="00C4614B" w:rsidP="00C4614B">
            <w:pPr>
              <w:jc w:val="right"/>
              <w:rPr>
                <w:rFonts w:ascii="Calibri" w:hAnsi="Calibri" w:cs="Calibri"/>
                <w:color w:val="000000"/>
                <w:sz w:val="20"/>
                <w:szCs w:val="20"/>
              </w:rPr>
            </w:pPr>
            <w:r w:rsidRPr="007572B3">
              <w:rPr>
                <w:rFonts w:ascii="Calibri" w:hAnsi="Calibri" w:cs="Calibri"/>
                <w:color w:val="000000"/>
                <w:sz w:val="20"/>
                <w:szCs w:val="20"/>
              </w:rPr>
              <w:t>6,804</w:t>
            </w:r>
          </w:p>
        </w:tc>
        <w:tc>
          <w:tcPr>
            <w:tcW w:w="150" w:type="pct"/>
            <w:gridSpan w:val="2"/>
            <w:shd w:val="clear" w:color="auto" w:fill="auto"/>
            <w:vAlign w:val="bottom"/>
          </w:tcPr>
          <w:p w14:paraId="4B2C3423" w14:textId="77777777" w:rsidR="00C4614B" w:rsidRPr="007572B3" w:rsidRDefault="00C4614B" w:rsidP="00C4614B">
            <w:pPr>
              <w:jc w:val="right"/>
              <w:rPr>
                <w:color w:val="000000"/>
                <w:sz w:val="20"/>
                <w:szCs w:val="20"/>
              </w:rPr>
            </w:pPr>
            <w:r w:rsidRPr="007572B3">
              <w:rPr>
                <w:color w:val="000000"/>
                <w:sz w:val="20"/>
                <w:szCs w:val="20"/>
              </w:rPr>
              <w:t>6,862</w:t>
            </w:r>
          </w:p>
        </w:tc>
        <w:tc>
          <w:tcPr>
            <w:tcW w:w="150" w:type="pct"/>
            <w:gridSpan w:val="3"/>
            <w:shd w:val="clear" w:color="auto" w:fill="auto"/>
            <w:vAlign w:val="bottom"/>
          </w:tcPr>
          <w:p w14:paraId="79D90744" w14:textId="77777777" w:rsidR="00C4614B" w:rsidRPr="007572B3" w:rsidRDefault="00C4614B" w:rsidP="00C4614B">
            <w:pPr>
              <w:jc w:val="right"/>
              <w:rPr>
                <w:rFonts w:ascii="Calibri" w:hAnsi="Calibri" w:cs="Calibri"/>
                <w:color w:val="000000"/>
                <w:sz w:val="20"/>
                <w:szCs w:val="20"/>
              </w:rPr>
            </w:pPr>
            <w:r w:rsidRPr="007572B3">
              <w:rPr>
                <w:rFonts w:ascii="Calibri" w:hAnsi="Calibri" w:cs="Calibri"/>
                <w:color w:val="000000"/>
                <w:sz w:val="20"/>
                <w:szCs w:val="20"/>
              </w:rPr>
              <w:t>6,932</w:t>
            </w:r>
          </w:p>
        </w:tc>
        <w:tc>
          <w:tcPr>
            <w:tcW w:w="149" w:type="pct"/>
            <w:gridSpan w:val="2"/>
            <w:shd w:val="clear" w:color="auto" w:fill="auto"/>
            <w:vAlign w:val="center"/>
          </w:tcPr>
          <w:p w14:paraId="15F8B2C4" w14:textId="77777777" w:rsidR="00C4614B" w:rsidRPr="007572B3" w:rsidRDefault="00C4614B" w:rsidP="00C4614B">
            <w:pPr>
              <w:jc w:val="right"/>
              <w:rPr>
                <w:color w:val="000000"/>
                <w:sz w:val="20"/>
                <w:szCs w:val="20"/>
              </w:rPr>
            </w:pPr>
            <w:r w:rsidRPr="007572B3">
              <w:rPr>
                <w:color w:val="000000"/>
                <w:sz w:val="20"/>
                <w:szCs w:val="20"/>
              </w:rPr>
              <w:t>7,027</w:t>
            </w:r>
          </w:p>
        </w:tc>
        <w:tc>
          <w:tcPr>
            <w:tcW w:w="150" w:type="pct"/>
            <w:gridSpan w:val="4"/>
            <w:vAlign w:val="center"/>
          </w:tcPr>
          <w:p w14:paraId="00EED4CF" w14:textId="77777777" w:rsidR="00C4614B" w:rsidRPr="007572B3" w:rsidRDefault="00C4614B" w:rsidP="00C4614B">
            <w:pPr>
              <w:jc w:val="right"/>
              <w:rPr>
                <w:color w:val="000000"/>
                <w:sz w:val="20"/>
                <w:szCs w:val="20"/>
              </w:rPr>
            </w:pPr>
            <w:r w:rsidRPr="007572B3">
              <w:rPr>
                <w:color w:val="000000"/>
                <w:sz w:val="20"/>
                <w:szCs w:val="20"/>
              </w:rPr>
              <w:t>7,051</w:t>
            </w:r>
          </w:p>
        </w:tc>
        <w:tc>
          <w:tcPr>
            <w:tcW w:w="149" w:type="pct"/>
            <w:gridSpan w:val="2"/>
            <w:vAlign w:val="bottom"/>
          </w:tcPr>
          <w:p w14:paraId="6566C73D" w14:textId="77777777" w:rsidR="00C4614B" w:rsidRPr="007572B3" w:rsidRDefault="00C4614B" w:rsidP="00C4614B">
            <w:pPr>
              <w:jc w:val="right"/>
              <w:rPr>
                <w:color w:val="000000"/>
                <w:sz w:val="20"/>
                <w:szCs w:val="20"/>
              </w:rPr>
            </w:pPr>
            <w:r w:rsidRPr="007572B3">
              <w:rPr>
                <w:color w:val="000000"/>
                <w:sz w:val="20"/>
                <w:szCs w:val="20"/>
              </w:rPr>
              <w:t>7,145</w:t>
            </w:r>
          </w:p>
        </w:tc>
        <w:tc>
          <w:tcPr>
            <w:tcW w:w="167" w:type="pct"/>
            <w:gridSpan w:val="3"/>
            <w:vAlign w:val="bottom"/>
          </w:tcPr>
          <w:p w14:paraId="32F65849" w14:textId="77777777" w:rsidR="00C4614B" w:rsidRPr="007572B3" w:rsidRDefault="00C4614B" w:rsidP="00C4614B">
            <w:pPr>
              <w:jc w:val="right"/>
              <w:rPr>
                <w:color w:val="000000"/>
                <w:sz w:val="20"/>
                <w:szCs w:val="20"/>
              </w:rPr>
            </w:pPr>
            <w:r w:rsidRPr="007572B3">
              <w:rPr>
                <w:color w:val="000000"/>
                <w:sz w:val="20"/>
                <w:szCs w:val="20"/>
              </w:rPr>
              <w:t>7,184</w:t>
            </w:r>
          </w:p>
        </w:tc>
        <w:tc>
          <w:tcPr>
            <w:tcW w:w="151" w:type="pct"/>
            <w:gridSpan w:val="3"/>
            <w:vAlign w:val="bottom"/>
          </w:tcPr>
          <w:p w14:paraId="2FA5C7C1" w14:textId="77777777" w:rsidR="00C4614B" w:rsidRPr="004C2512" w:rsidRDefault="00C4614B" w:rsidP="00C4614B">
            <w:pPr>
              <w:jc w:val="right"/>
              <w:rPr>
                <w:rFonts w:ascii="Calibri" w:hAnsi="Calibri" w:cs="Calibri"/>
                <w:sz w:val="20"/>
                <w:szCs w:val="20"/>
              </w:rPr>
            </w:pPr>
            <w:r w:rsidRPr="004C2512">
              <w:rPr>
                <w:rFonts w:ascii="Calibri" w:hAnsi="Calibri" w:cs="Calibri"/>
                <w:sz w:val="20"/>
                <w:szCs w:val="20"/>
              </w:rPr>
              <w:t>7,256</w:t>
            </w:r>
          </w:p>
        </w:tc>
        <w:tc>
          <w:tcPr>
            <w:tcW w:w="151" w:type="pct"/>
            <w:gridSpan w:val="2"/>
            <w:vAlign w:val="bottom"/>
          </w:tcPr>
          <w:p w14:paraId="05ED0BC9" w14:textId="77777777" w:rsidR="00C4614B" w:rsidRPr="00C4614B" w:rsidRDefault="00C4614B" w:rsidP="00C4614B">
            <w:pPr>
              <w:jc w:val="right"/>
              <w:rPr>
                <w:rFonts w:ascii="Calibri" w:hAnsi="Calibri" w:cs="Calibri"/>
                <w:sz w:val="20"/>
                <w:szCs w:val="20"/>
              </w:rPr>
            </w:pPr>
            <w:r w:rsidRPr="00C4614B">
              <w:rPr>
                <w:rFonts w:ascii="Calibri" w:hAnsi="Calibri" w:cs="Calibri"/>
                <w:sz w:val="20"/>
                <w:szCs w:val="20"/>
              </w:rPr>
              <w:t>7,349</w:t>
            </w:r>
          </w:p>
        </w:tc>
      </w:tr>
      <w:tr w:rsidR="00C4614B" w:rsidRPr="007572B3" w14:paraId="27301A31" w14:textId="77777777" w:rsidTr="00C4614B">
        <w:trPr>
          <w:gridAfter w:val="14"/>
          <w:wAfter w:w="3265" w:type="pct"/>
          <w:trHeight w:hRule="exact" w:val="340"/>
        </w:trPr>
        <w:tc>
          <w:tcPr>
            <w:tcW w:w="368" w:type="pct"/>
            <w:tcBorders>
              <w:top w:val="single" w:sz="4" w:space="0" w:color="FFFFFF"/>
              <w:left w:val="single" w:sz="4" w:space="0" w:color="FFFFFF"/>
              <w:bottom w:val="single" w:sz="4" w:space="0" w:color="FFFFFF"/>
            </w:tcBorders>
            <w:shd w:val="clear" w:color="auto" w:fill="auto"/>
            <w:vAlign w:val="center"/>
            <w:hideMark/>
          </w:tcPr>
          <w:p w14:paraId="338C75FF" w14:textId="77777777" w:rsidR="00C4614B" w:rsidRPr="007572B3" w:rsidRDefault="00C4614B" w:rsidP="00C4614B">
            <w:pPr>
              <w:ind w:right="-314"/>
              <w:rPr>
                <w:sz w:val="20"/>
                <w:szCs w:val="20"/>
              </w:rPr>
            </w:pPr>
            <w:r w:rsidRPr="007572B3">
              <w:rPr>
                <w:sz w:val="20"/>
                <w:szCs w:val="20"/>
              </w:rPr>
              <w:t>Per cent services reporting</w:t>
            </w:r>
          </w:p>
        </w:tc>
        <w:tc>
          <w:tcPr>
            <w:tcW w:w="150" w:type="pct"/>
            <w:shd w:val="clear" w:color="auto" w:fill="auto"/>
            <w:vAlign w:val="bottom"/>
          </w:tcPr>
          <w:p w14:paraId="2E979260" w14:textId="77777777" w:rsidR="00C4614B" w:rsidRPr="007572B3" w:rsidRDefault="00C4614B" w:rsidP="00C4614B">
            <w:pPr>
              <w:jc w:val="right"/>
              <w:rPr>
                <w:rFonts w:ascii="Calibri" w:hAnsi="Calibri" w:cs="Calibri"/>
                <w:color w:val="000000"/>
                <w:sz w:val="20"/>
                <w:szCs w:val="20"/>
              </w:rPr>
            </w:pPr>
            <w:r w:rsidRPr="007572B3">
              <w:rPr>
                <w:rFonts w:ascii="Calibri" w:hAnsi="Calibri" w:cs="Calibri"/>
                <w:color w:val="000000"/>
                <w:sz w:val="20"/>
                <w:szCs w:val="20"/>
              </w:rPr>
              <w:t>91%</w:t>
            </w:r>
          </w:p>
        </w:tc>
        <w:tc>
          <w:tcPr>
            <w:tcW w:w="150" w:type="pct"/>
            <w:gridSpan w:val="2"/>
            <w:shd w:val="clear" w:color="auto" w:fill="auto"/>
            <w:vAlign w:val="bottom"/>
          </w:tcPr>
          <w:p w14:paraId="07D74572" w14:textId="77777777" w:rsidR="00C4614B" w:rsidRPr="007572B3" w:rsidRDefault="00C4614B" w:rsidP="00C4614B">
            <w:pPr>
              <w:jc w:val="right"/>
              <w:rPr>
                <w:rFonts w:ascii="Calibri" w:hAnsi="Calibri" w:cs="Calibri"/>
                <w:color w:val="000000"/>
                <w:sz w:val="20"/>
                <w:szCs w:val="20"/>
              </w:rPr>
            </w:pPr>
            <w:r w:rsidRPr="007572B3">
              <w:rPr>
                <w:rFonts w:ascii="Calibri" w:hAnsi="Calibri" w:cs="Calibri"/>
                <w:color w:val="000000"/>
                <w:sz w:val="20"/>
                <w:szCs w:val="20"/>
              </w:rPr>
              <w:t>92%</w:t>
            </w:r>
          </w:p>
        </w:tc>
        <w:tc>
          <w:tcPr>
            <w:tcW w:w="150" w:type="pct"/>
            <w:gridSpan w:val="3"/>
            <w:shd w:val="clear" w:color="auto" w:fill="auto"/>
            <w:vAlign w:val="bottom"/>
          </w:tcPr>
          <w:p w14:paraId="688FCE59" w14:textId="77777777" w:rsidR="00C4614B" w:rsidRPr="007572B3" w:rsidRDefault="00C4614B" w:rsidP="00C4614B">
            <w:pPr>
              <w:jc w:val="right"/>
              <w:rPr>
                <w:rFonts w:ascii="Calibri" w:hAnsi="Calibri" w:cs="Calibri"/>
                <w:color w:val="000000"/>
                <w:sz w:val="20"/>
                <w:szCs w:val="20"/>
              </w:rPr>
            </w:pPr>
            <w:r w:rsidRPr="007572B3">
              <w:rPr>
                <w:rFonts w:ascii="Calibri" w:hAnsi="Calibri" w:cs="Calibri"/>
                <w:color w:val="000000"/>
                <w:sz w:val="20"/>
                <w:szCs w:val="20"/>
              </w:rPr>
              <w:t>92%</w:t>
            </w:r>
          </w:p>
        </w:tc>
        <w:tc>
          <w:tcPr>
            <w:tcW w:w="149" w:type="pct"/>
            <w:gridSpan w:val="2"/>
            <w:shd w:val="clear" w:color="auto" w:fill="auto"/>
            <w:vAlign w:val="center"/>
          </w:tcPr>
          <w:p w14:paraId="6FEC256A" w14:textId="77777777" w:rsidR="00C4614B" w:rsidRPr="007572B3" w:rsidRDefault="00C4614B" w:rsidP="00C4614B">
            <w:pPr>
              <w:jc w:val="right"/>
              <w:rPr>
                <w:color w:val="000000"/>
                <w:sz w:val="20"/>
                <w:szCs w:val="20"/>
              </w:rPr>
            </w:pPr>
            <w:r w:rsidRPr="007572B3">
              <w:rPr>
                <w:color w:val="000000"/>
                <w:sz w:val="20"/>
                <w:szCs w:val="20"/>
              </w:rPr>
              <w:t>92%</w:t>
            </w:r>
          </w:p>
        </w:tc>
        <w:tc>
          <w:tcPr>
            <w:tcW w:w="150" w:type="pct"/>
            <w:gridSpan w:val="4"/>
            <w:vAlign w:val="center"/>
          </w:tcPr>
          <w:p w14:paraId="516441BA" w14:textId="77777777" w:rsidR="00C4614B" w:rsidRPr="007572B3" w:rsidRDefault="00C4614B" w:rsidP="00C4614B">
            <w:pPr>
              <w:jc w:val="right"/>
              <w:rPr>
                <w:color w:val="000000"/>
                <w:sz w:val="20"/>
                <w:szCs w:val="20"/>
              </w:rPr>
            </w:pPr>
            <w:r w:rsidRPr="007572B3">
              <w:rPr>
                <w:color w:val="000000"/>
                <w:sz w:val="20"/>
                <w:szCs w:val="20"/>
              </w:rPr>
              <w:t>91%</w:t>
            </w:r>
          </w:p>
        </w:tc>
        <w:tc>
          <w:tcPr>
            <w:tcW w:w="149" w:type="pct"/>
            <w:gridSpan w:val="2"/>
            <w:vAlign w:val="bottom"/>
          </w:tcPr>
          <w:p w14:paraId="0E3A5DE8" w14:textId="77777777" w:rsidR="00C4614B" w:rsidRPr="007572B3" w:rsidRDefault="00C4614B" w:rsidP="00C4614B">
            <w:pPr>
              <w:jc w:val="right"/>
              <w:rPr>
                <w:color w:val="000000"/>
                <w:sz w:val="20"/>
                <w:szCs w:val="20"/>
              </w:rPr>
            </w:pPr>
            <w:r w:rsidRPr="007572B3">
              <w:rPr>
                <w:color w:val="000000"/>
                <w:sz w:val="20"/>
                <w:szCs w:val="20"/>
              </w:rPr>
              <w:t>90%</w:t>
            </w:r>
          </w:p>
        </w:tc>
        <w:tc>
          <w:tcPr>
            <w:tcW w:w="167" w:type="pct"/>
            <w:gridSpan w:val="3"/>
            <w:vAlign w:val="bottom"/>
          </w:tcPr>
          <w:p w14:paraId="70313EE2" w14:textId="77777777" w:rsidR="00C4614B" w:rsidRPr="007572B3" w:rsidRDefault="00C4614B" w:rsidP="00C4614B">
            <w:pPr>
              <w:jc w:val="right"/>
              <w:rPr>
                <w:color w:val="000000"/>
                <w:sz w:val="20"/>
                <w:szCs w:val="20"/>
              </w:rPr>
            </w:pPr>
            <w:r w:rsidRPr="007572B3">
              <w:rPr>
                <w:color w:val="000000"/>
                <w:sz w:val="20"/>
                <w:szCs w:val="20"/>
              </w:rPr>
              <w:t>92%</w:t>
            </w:r>
          </w:p>
        </w:tc>
        <w:tc>
          <w:tcPr>
            <w:tcW w:w="151" w:type="pct"/>
            <w:gridSpan w:val="3"/>
            <w:vAlign w:val="bottom"/>
          </w:tcPr>
          <w:p w14:paraId="2C464762" w14:textId="77777777" w:rsidR="00C4614B" w:rsidRPr="004C2512" w:rsidRDefault="00C4614B" w:rsidP="00C4614B">
            <w:pPr>
              <w:jc w:val="right"/>
              <w:rPr>
                <w:rFonts w:ascii="Calibri" w:hAnsi="Calibri" w:cs="Calibri"/>
                <w:sz w:val="20"/>
                <w:szCs w:val="20"/>
              </w:rPr>
            </w:pPr>
            <w:r w:rsidRPr="004C2512">
              <w:rPr>
                <w:rFonts w:ascii="Calibri" w:hAnsi="Calibri" w:cs="Calibri"/>
                <w:sz w:val="20"/>
                <w:szCs w:val="20"/>
              </w:rPr>
              <w:t>89%</w:t>
            </w:r>
          </w:p>
        </w:tc>
        <w:tc>
          <w:tcPr>
            <w:tcW w:w="151" w:type="pct"/>
            <w:gridSpan w:val="2"/>
            <w:vAlign w:val="bottom"/>
          </w:tcPr>
          <w:p w14:paraId="1F2D4801" w14:textId="77777777" w:rsidR="00C4614B" w:rsidRPr="00C4614B" w:rsidRDefault="00393938" w:rsidP="00C4614B">
            <w:pPr>
              <w:jc w:val="right"/>
              <w:rPr>
                <w:rFonts w:ascii="Calibri" w:hAnsi="Calibri" w:cs="Calibri"/>
                <w:sz w:val="20"/>
                <w:szCs w:val="20"/>
              </w:rPr>
            </w:pPr>
            <w:r>
              <w:rPr>
                <w:rFonts w:ascii="Calibri" w:hAnsi="Calibri" w:cs="Calibri"/>
                <w:sz w:val="20"/>
                <w:szCs w:val="20"/>
              </w:rPr>
              <w:t>91</w:t>
            </w:r>
            <w:r w:rsidR="00C4614B" w:rsidRPr="00C4614B">
              <w:rPr>
                <w:rFonts w:ascii="Calibri" w:hAnsi="Calibri" w:cs="Calibri"/>
                <w:sz w:val="20"/>
                <w:szCs w:val="20"/>
              </w:rPr>
              <w:t>%</w:t>
            </w:r>
          </w:p>
        </w:tc>
      </w:tr>
      <w:tr w:rsidR="00C4614B" w:rsidRPr="007572B3" w14:paraId="40F1E422" w14:textId="77777777" w:rsidTr="00C4614B">
        <w:trPr>
          <w:gridAfter w:val="14"/>
          <w:wAfter w:w="3265" w:type="pct"/>
          <w:trHeight w:hRule="exact" w:val="340"/>
        </w:trPr>
        <w:tc>
          <w:tcPr>
            <w:tcW w:w="368" w:type="pct"/>
            <w:tcBorders>
              <w:top w:val="single" w:sz="4" w:space="0" w:color="FFFFFF"/>
              <w:left w:val="single" w:sz="4" w:space="0" w:color="FFFFFF"/>
            </w:tcBorders>
            <w:shd w:val="clear" w:color="auto" w:fill="auto"/>
            <w:vAlign w:val="center"/>
            <w:hideMark/>
          </w:tcPr>
          <w:p w14:paraId="7B699CBE" w14:textId="77777777" w:rsidR="00C4614B" w:rsidRPr="007572B3" w:rsidRDefault="00C4614B" w:rsidP="00C4614B">
            <w:pPr>
              <w:ind w:right="-314"/>
              <w:rPr>
                <w:sz w:val="20"/>
                <w:szCs w:val="20"/>
              </w:rPr>
            </w:pPr>
            <w:r w:rsidRPr="007572B3">
              <w:rPr>
                <w:sz w:val="20"/>
                <w:szCs w:val="20"/>
              </w:rPr>
              <w:t>Proportion with vacancies</w:t>
            </w:r>
          </w:p>
        </w:tc>
        <w:tc>
          <w:tcPr>
            <w:tcW w:w="150" w:type="pct"/>
            <w:shd w:val="clear" w:color="auto" w:fill="auto"/>
            <w:vAlign w:val="bottom"/>
          </w:tcPr>
          <w:p w14:paraId="1DAF2826" w14:textId="77777777" w:rsidR="00C4614B" w:rsidRPr="007572B3" w:rsidRDefault="00C4614B" w:rsidP="00C4614B">
            <w:pPr>
              <w:jc w:val="right"/>
              <w:rPr>
                <w:rFonts w:ascii="Calibri" w:hAnsi="Calibri" w:cs="Calibri"/>
                <w:color w:val="000000"/>
                <w:sz w:val="20"/>
                <w:szCs w:val="20"/>
              </w:rPr>
            </w:pPr>
            <w:r w:rsidRPr="007572B3">
              <w:rPr>
                <w:rFonts w:ascii="Calibri" w:hAnsi="Calibri" w:cs="Calibri"/>
                <w:color w:val="000000"/>
                <w:sz w:val="20"/>
                <w:szCs w:val="20"/>
              </w:rPr>
              <w:t>88%</w:t>
            </w:r>
          </w:p>
        </w:tc>
        <w:tc>
          <w:tcPr>
            <w:tcW w:w="150" w:type="pct"/>
            <w:gridSpan w:val="2"/>
            <w:shd w:val="clear" w:color="auto" w:fill="auto"/>
            <w:vAlign w:val="bottom"/>
          </w:tcPr>
          <w:p w14:paraId="63A40ED9" w14:textId="77777777" w:rsidR="00C4614B" w:rsidRPr="007572B3" w:rsidRDefault="00C4614B" w:rsidP="00C4614B">
            <w:pPr>
              <w:jc w:val="right"/>
              <w:rPr>
                <w:rFonts w:ascii="Calibri" w:hAnsi="Calibri" w:cs="Calibri"/>
                <w:color w:val="000000"/>
                <w:sz w:val="20"/>
                <w:szCs w:val="20"/>
              </w:rPr>
            </w:pPr>
            <w:r w:rsidRPr="007572B3">
              <w:rPr>
                <w:rFonts w:ascii="Calibri" w:hAnsi="Calibri" w:cs="Calibri"/>
                <w:color w:val="000000"/>
                <w:sz w:val="20"/>
                <w:szCs w:val="20"/>
              </w:rPr>
              <w:t>91%</w:t>
            </w:r>
          </w:p>
        </w:tc>
        <w:tc>
          <w:tcPr>
            <w:tcW w:w="150" w:type="pct"/>
            <w:gridSpan w:val="3"/>
            <w:shd w:val="clear" w:color="auto" w:fill="auto"/>
            <w:vAlign w:val="bottom"/>
          </w:tcPr>
          <w:p w14:paraId="27DA7AE4" w14:textId="77777777" w:rsidR="00C4614B" w:rsidRPr="007572B3" w:rsidRDefault="00C4614B" w:rsidP="00C4614B">
            <w:pPr>
              <w:jc w:val="right"/>
              <w:rPr>
                <w:rFonts w:ascii="Calibri" w:hAnsi="Calibri" w:cs="Calibri"/>
                <w:color w:val="000000"/>
                <w:sz w:val="20"/>
                <w:szCs w:val="20"/>
              </w:rPr>
            </w:pPr>
            <w:r w:rsidRPr="007572B3">
              <w:rPr>
                <w:rFonts w:ascii="Calibri" w:hAnsi="Calibri" w:cs="Calibri"/>
                <w:color w:val="000000"/>
                <w:sz w:val="20"/>
                <w:szCs w:val="20"/>
              </w:rPr>
              <w:t>91%</w:t>
            </w:r>
          </w:p>
        </w:tc>
        <w:tc>
          <w:tcPr>
            <w:tcW w:w="149" w:type="pct"/>
            <w:gridSpan w:val="2"/>
            <w:shd w:val="clear" w:color="auto" w:fill="auto"/>
            <w:vAlign w:val="center"/>
          </w:tcPr>
          <w:p w14:paraId="03A9516D" w14:textId="77777777" w:rsidR="00C4614B" w:rsidRPr="007572B3" w:rsidRDefault="00C4614B" w:rsidP="00C4614B">
            <w:pPr>
              <w:jc w:val="right"/>
              <w:rPr>
                <w:color w:val="000000"/>
                <w:sz w:val="20"/>
                <w:szCs w:val="20"/>
              </w:rPr>
            </w:pPr>
            <w:r w:rsidRPr="007572B3">
              <w:rPr>
                <w:color w:val="000000"/>
                <w:sz w:val="20"/>
                <w:szCs w:val="20"/>
              </w:rPr>
              <w:t>89%</w:t>
            </w:r>
          </w:p>
        </w:tc>
        <w:tc>
          <w:tcPr>
            <w:tcW w:w="150" w:type="pct"/>
            <w:gridSpan w:val="4"/>
            <w:vAlign w:val="center"/>
          </w:tcPr>
          <w:p w14:paraId="11A578D9" w14:textId="77777777" w:rsidR="00C4614B" w:rsidRPr="007572B3" w:rsidRDefault="00C4614B" w:rsidP="00C4614B">
            <w:pPr>
              <w:jc w:val="right"/>
              <w:rPr>
                <w:color w:val="000000"/>
                <w:sz w:val="20"/>
                <w:szCs w:val="20"/>
              </w:rPr>
            </w:pPr>
            <w:r w:rsidRPr="007572B3">
              <w:rPr>
                <w:color w:val="000000"/>
                <w:sz w:val="20"/>
                <w:szCs w:val="20"/>
              </w:rPr>
              <w:t>89%</w:t>
            </w:r>
          </w:p>
        </w:tc>
        <w:tc>
          <w:tcPr>
            <w:tcW w:w="149" w:type="pct"/>
            <w:gridSpan w:val="2"/>
            <w:vAlign w:val="bottom"/>
          </w:tcPr>
          <w:p w14:paraId="1419E3CB" w14:textId="77777777" w:rsidR="00C4614B" w:rsidRPr="007572B3" w:rsidRDefault="00C4614B" w:rsidP="00C4614B">
            <w:pPr>
              <w:jc w:val="right"/>
              <w:rPr>
                <w:color w:val="000000"/>
                <w:sz w:val="20"/>
                <w:szCs w:val="20"/>
              </w:rPr>
            </w:pPr>
            <w:r w:rsidRPr="007572B3">
              <w:rPr>
                <w:color w:val="000000"/>
                <w:sz w:val="20"/>
                <w:szCs w:val="20"/>
              </w:rPr>
              <w:t>93%</w:t>
            </w:r>
          </w:p>
        </w:tc>
        <w:tc>
          <w:tcPr>
            <w:tcW w:w="167" w:type="pct"/>
            <w:gridSpan w:val="3"/>
            <w:vAlign w:val="bottom"/>
          </w:tcPr>
          <w:p w14:paraId="404496BF" w14:textId="77777777" w:rsidR="00C4614B" w:rsidRPr="007572B3" w:rsidRDefault="00C4614B" w:rsidP="00C4614B">
            <w:pPr>
              <w:jc w:val="right"/>
              <w:rPr>
                <w:color w:val="000000"/>
                <w:sz w:val="20"/>
                <w:szCs w:val="20"/>
              </w:rPr>
            </w:pPr>
            <w:r w:rsidRPr="007572B3">
              <w:rPr>
                <w:color w:val="000000"/>
                <w:sz w:val="20"/>
                <w:szCs w:val="20"/>
              </w:rPr>
              <w:t>92%</w:t>
            </w:r>
          </w:p>
        </w:tc>
        <w:tc>
          <w:tcPr>
            <w:tcW w:w="151" w:type="pct"/>
            <w:gridSpan w:val="3"/>
            <w:vAlign w:val="bottom"/>
          </w:tcPr>
          <w:p w14:paraId="2257F97A" w14:textId="77777777" w:rsidR="00C4614B" w:rsidRPr="004C2512" w:rsidRDefault="00C4614B" w:rsidP="00C4614B">
            <w:pPr>
              <w:jc w:val="right"/>
              <w:rPr>
                <w:rFonts w:ascii="Calibri" w:hAnsi="Calibri" w:cs="Calibri"/>
                <w:sz w:val="20"/>
                <w:szCs w:val="20"/>
              </w:rPr>
            </w:pPr>
            <w:r w:rsidRPr="004C2512">
              <w:rPr>
                <w:rFonts w:ascii="Calibri" w:hAnsi="Calibri" w:cs="Calibri"/>
                <w:sz w:val="20"/>
                <w:szCs w:val="20"/>
              </w:rPr>
              <w:t>92%</w:t>
            </w:r>
          </w:p>
        </w:tc>
        <w:tc>
          <w:tcPr>
            <w:tcW w:w="151" w:type="pct"/>
            <w:gridSpan w:val="2"/>
            <w:vAlign w:val="bottom"/>
          </w:tcPr>
          <w:p w14:paraId="240A79DD" w14:textId="77777777" w:rsidR="00C4614B" w:rsidRPr="00C4614B" w:rsidRDefault="00C4614B" w:rsidP="00C4614B">
            <w:pPr>
              <w:jc w:val="right"/>
              <w:rPr>
                <w:rFonts w:ascii="Calibri" w:hAnsi="Calibri" w:cs="Calibri"/>
                <w:sz w:val="20"/>
                <w:szCs w:val="20"/>
              </w:rPr>
            </w:pPr>
            <w:r w:rsidRPr="00C4614B">
              <w:rPr>
                <w:rFonts w:ascii="Calibri" w:hAnsi="Calibri" w:cs="Calibri"/>
                <w:sz w:val="20"/>
                <w:szCs w:val="20"/>
              </w:rPr>
              <w:t>91%</w:t>
            </w:r>
          </w:p>
        </w:tc>
      </w:tr>
      <w:tr w:rsidR="00C4614B" w:rsidRPr="007572B3" w14:paraId="17C3C56F" w14:textId="77777777" w:rsidTr="00C4614B">
        <w:trPr>
          <w:gridAfter w:val="14"/>
          <w:wAfter w:w="3265" w:type="pct"/>
          <w:trHeight w:hRule="exact" w:val="340"/>
        </w:trPr>
        <w:tc>
          <w:tcPr>
            <w:tcW w:w="368" w:type="pct"/>
            <w:tcBorders>
              <w:left w:val="nil"/>
              <w:bottom w:val="single" w:sz="4" w:space="0" w:color="auto"/>
            </w:tcBorders>
            <w:shd w:val="clear" w:color="auto" w:fill="auto"/>
            <w:vAlign w:val="center"/>
            <w:hideMark/>
          </w:tcPr>
          <w:p w14:paraId="1AC9C5D2" w14:textId="77777777" w:rsidR="00C4614B" w:rsidRPr="007572B3" w:rsidRDefault="00C4614B" w:rsidP="00C4614B">
            <w:pPr>
              <w:ind w:right="-314"/>
              <w:rPr>
                <w:sz w:val="20"/>
                <w:szCs w:val="20"/>
              </w:rPr>
            </w:pPr>
            <w:r w:rsidRPr="007572B3">
              <w:rPr>
                <w:sz w:val="20"/>
                <w:szCs w:val="20"/>
              </w:rPr>
              <w:t>Average vacancies</w:t>
            </w:r>
          </w:p>
        </w:tc>
        <w:tc>
          <w:tcPr>
            <w:tcW w:w="150" w:type="pct"/>
            <w:tcBorders>
              <w:bottom w:val="single" w:sz="4" w:space="0" w:color="auto"/>
            </w:tcBorders>
            <w:shd w:val="clear" w:color="auto" w:fill="auto"/>
            <w:vAlign w:val="bottom"/>
          </w:tcPr>
          <w:p w14:paraId="49B6B81E" w14:textId="77777777" w:rsidR="00C4614B" w:rsidRPr="007572B3" w:rsidRDefault="00C4614B" w:rsidP="00C4614B">
            <w:pPr>
              <w:jc w:val="right"/>
              <w:rPr>
                <w:rFonts w:ascii="Calibri" w:hAnsi="Calibri" w:cs="Calibri"/>
                <w:color w:val="000000"/>
                <w:sz w:val="20"/>
                <w:szCs w:val="20"/>
              </w:rPr>
            </w:pPr>
            <w:r w:rsidRPr="007572B3">
              <w:rPr>
                <w:rFonts w:ascii="Calibri" w:hAnsi="Calibri" w:cs="Calibri"/>
                <w:color w:val="000000"/>
                <w:sz w:val="20"/>
                <w:szCs w:val="20"/>
              </w:rPr>
              <w:t>77,440</w:t>
            </w:r>
          </w:p>
        </w:tc>
        <w:tc>
          <w:tcPr>
            <w:tcW w:w="150" w:type="pct"/>
            <w:gridSpan w:val="2"/>
            <w:tcBorders>
              <w:bottom w:val="single" w:sz="4" w:space="0" w:color="auto"/>
            </w:tcBorders>
            <w:shd w:val="clear" w:color="auto" w:fill="auto"/>
            <w:vAlign w:val="bottom"/>
          </w:tcPr>
          <w:p w14:paraId="01C244E6" w14:textId="77777777" w:rsidR="00C4614B" w:rsidRPr="007572B3" w:rsidRDefault="00C4614B" w:rsidP="00C4614B">
            <w:pPr>
              <w:jc w:val="right"/>
              <w:rPr>
                <w:rFonts w:ascii="Calibri" w:hAnsi="Calibri" w:cs="Calibri"/>
                <w:color w:val="000000"/>
                <w:sz w:val="20"/>
                <w:szCs w:val="20"/>
              </w:rPr>
            </w:pPr>
            <w:r w:rsidRPr="007572B3">
              <w:rPr>
                <w:rFonts w:ascii="Calibri" w:hAnsi="Calibri" w:cs="Calibri"/>
                <w:color w:val="000000"/>
                <w:sz w:val="20"/>
                <w:szCs w:val="20"/>
              </w:rPr>
              <w:t>110,510</w:t>
            </w:r>
          </w:p>
        </w:tc>
        <w:tc>
          <w:tcPr>
            <w:tcW w:w="150" w:type="pct"/>
            <w:gridSpan w:val="3"/>
            <w:tcBorders>
              <w:bottom w:val="single" w:sz="4" w:space="0" w:color="auto"/>
            </w:tcBorders>
            <w:shd w:val="clear" w:color="auto" w:fill="auto"/>
            <w:vAlign w:val="bottom"/>
          </w:tcPr>
          <w:p w14:paraId="14D9D18C" w14:textId="77777777" w:rsidR="00C4614B" w:rsidRPr="007572B3" w:rsidRDefault="00C4614B" w:rsidP="00C4614B">
            <w:pPr>
              <w:jc w:val="right"/>
              <w:rPr>
                <w:rFonts w:ascii="Calibri" w:hAnsi="Calibri" w:cs="Calibri"/>
                <w:color w:val="000000"/>
                <w:sz w:val="20"/>
                <w:szCs w:val="20"/>
              </w:rPr>
            </w:pPr>
            <w:r w:rsidRPr="007572B3">
              <w:rPr>
                <w:rFonts w:ascii="Calibri" w:hAnsi="Calibri" w:cs="Calibri"/>
                <w:color w:val="000000"/>
                <w:sz w:val="20"/>
                <w:szCs w:val="20"/>
              </w:rPr>
              <w:t>106,650</w:t>
            </w:r>
          </w:p>
        </w:tc>
        <w:tc>
          <w:tcPr>
            <w:tcW w:w="149" w:type="pct"/>
            <w:gridSpan w:val="2"/>
            <w:tcBorders>
              <w:bottom w:val="single" w:sz="4" w:space="0" w:color="auto"/>
            </w:tcBorders>
            <w:shd w:val="clear" w:color="auto" w:fill="auto"/>
            <w:vAlign w:val="center"/>
          </w:tcPr>
          <w:p w14:paraId="03489EDD" w14:textId="77777777" w:rsidR="00C4614B" w:rsidRPr="007572B3" w:rsidRDefault="00C4614B" w:rsidP="00C4614B">
            <w:pPr>
              <w:jc w:val="right"/>
              <w:rPr>
                <w:color w:val="000000"/>
                <w:sz w:val="20"/>
                <w:szCs w:val="20"/>
              </w:rPr>
            </w:pPr>
            <w:r w:rsidRPr="007572B3">
              <w:rPr>
                <w:color w:val="000000"/>
                <w:sz w:val="20"/>
                <w:szCs w:val="20"/>
              </w:rPr>
              <w:t>91,980</w:t>
            </w:r>
          </w:p>
        </w:tc>
        <w:tc>
          <w:tcPr>
            <w:tcW w:w="150" w:type="pct"/>
            <w:gridSpan w:val="4"/>
            <w:tcBorders>
              <w:bottom w:val="single" w:sz="4" w:space="0" w:color="auto"/>
            </w:tcBorders>
            <w:vAlign w:val="center"/>
          </w:tcPr>
          <w:p w14:paraId="140334D7" w14:textId="77777777" w:rsidR="00C4614B" w:rsidRPr="007572B3" w:rsidRDefault="00C4614B" w:rsidP="00C4614B">
            <w:pPr>
              <w:jc w:val="right"/>
              <w:rPr>
                <w:color w:val="000000"/>
                <w:sz w:val="20"/>
                <w:szCs w:val="20"/>
              </w:rPr>
            </w:pPr>
            <w:r w:rsidRPr="007572B3">
              <w:rPr>
                <w:color w:val="000000"/>
                <w:sz w:val="20"/>
                <w:szCs w:val="20"/>
              </w:rPr>
              <w:t>87,610</w:t>
            </w:r>
          </w:p>
        </w:tc>
        <w:tc>
          <w:tcPr>
            <w:tcW w:w="149" w:type="pct"/>
            <w:gridSpan w:val="2"/>
            <w:tcBorders>
              <w:bottom w:val="single" w:sz="4" w:space="0" w:color="auto"/>
            </w:tcBorders>
            <w:vAlign w:val="bottom"/>
          </w:tcPr>
          <w:p w14:paraId="5A0EEA8E" w14:textId="77777777" w:rsidR="00C4614B" w:rsidRPr="007572B3" w:rsidRDefault="00C4614B" w:rsidP="00C4614B">
            <w:pPr>
              <w:jc w:val="right"/>
              <w:rPr>
                <w:color w:val="000000"/>
                <w:sz w:val="20"/>
                <w:szCs w:val="20"/>
              </w:rPr>
            </w:pPr>
            <w:r w:rsidRPr="007572B3">
              <w:rPr>
                <w:color w:val="000000"/>
                <w:sz w:val="20"/>
                <w:szCs w:val="20"/>
              </w:rPr>
              <w:t>122,570</w:t>
            </w:r>
          </w:p>
        </w:tc>
        <w:tc>
          <w:tcPr>
            <w:tcW w:w="167" w:type="pct"/>
            <w:gridSpan w:val="3"/>
            <w:tcBorders>
              <w:bottom w:val="single" w:sz="4" w:space="0" w:color="auto"/>
            </w:tcBorders>
            <w:vAlign w:val="bottom"/>
          </w:tcPr>
          <w:p w14:paraId="09494140" w14:textId="77777777" w:rsidR="00C4614B" w:rsidRPr="007572B3" w:rsidRDefault="00C4614B" w:rsidP="00C4614B">
            <w:pPr>
              <w:jc w:val="right"/>
              <w:rPr>
                <w:color w:val="000000"/>
                <w:sz w:val="20"/>
                <w:szCs w:val="20"/>
              </w:rPr>
            </w:pPr>
            <w:r w:rsidRPr="007572B3">
              <w:rPr>
                <w:color w:val="000000"/>
                <w:sz w:val="20"/>
                <w:szCs w:val="20"/>
              </w:rPr>
              <w:t>113,560</w:t>
            </w:r>
          </w:p>
        </w:tc>
        <w:tc>
          <w:tcPr>
            <w:tcW w:w="151" w:type="pct"/>
            <w:gridSpan w:val="3"/>
            <w:tcBorders>
              <w:bottom w:val="single" w:sz="4" w:space="0" w:color="auto"/>
            </w:tcBorders>
            <w:vAlign w:val="bottom"/>
          </w:tcPr>
          <w:p w14:paraId="5A58EACC" w14:textId="77777777" w:rsidR="00C4614B" w:rsidRPr="004C2512" w:rsidRDefault="00C4614B" w:rsidP="00C4614B">
            <w:pPr>
              <w:jc w:val="right"/>
              <w:rPr>
                <w:color w:val="000000"/>
                <w:sz w:val="20"/>
                <w:szCs w:val="20"/>
              </w:rPr>
            </w:pPr>
            <w:r w:rsidRPr="004C2512">
              <w:rPr>
                <w:color w:val="000000"/>
                <w:sz w:val="20"/>
                <w:szCs w:val="20"/>
              </w:rPr>
              <w:t>103,000</w:t>
            </w:r>
          </w:p>
        </w:tc>
        <w:tc>
          <w:tcPr>
            <w:tcW w:w="151" w:type="pct"/>
            <w:gridSpan w:val="2"/>
            <w:tcBorders>
              <w:bottom w:val="single" w:sz="4" w:space="0" w:color="auto"/>
            </w:tcBorders>
            <w:vAlign w:val="bottom"/>
          </w:tcPr>
          <w:p w14:paraId="203476F1" w14:textId="77777777" w:rsidR="00C4614B" w:rsidRPr="00C4614B" w:rsidRDefault="00C4614B" w:rsidP="00C4614B">
            <w:pPr>
              <w:jc w:val="right"/>
              <w:rPr>
                <w:rFonts w:ascii="Calibri" w:hAnsi="Calibri" w:cs="Calibri"/>
                <w:sz w:val="20"/>
                <w:szCs w:val="20"/>
              </w:rPr>
            </w:pPr>
            <w:r>
              <w:rPr>
                <w:rFonts w:ascii="Calibri" w:hAnsi="Calibri" w:cs="Calibri"/>
                <w:sz w:val="20"/>
                <w:szCs w:val="20"/>
              </w:rPr>
              <w:t>98,850</w:t>
            </w:r>
          </w:p>
        </w:tc>
      </w:tr>
      <w:tr w:rsidR="00C4614B" w:rsidRPr="007572B3" w14:paraId="7A3FD768" w14:textId="77777777" w:rsidTr="00B6678B">
        <w:trPr>
          <w:gridAfter w:val="4"/>
          <w:wAfter w:w="1461" w:type="pct"/>
          <w:trHeight w:hRule="exact" w:val="340"/>
        </w:trPr>
        <w:tc>
          <w:tcPr>
            <w:tcW w:w="368" w:type="pct"/>
            <w:tcBorders>
              <w:top w:val="single" w:sz="4" w:space="0" w:color="auto"/>
              <w:left w:val="nil"/>
            </w:tcBorders>
            <w:shd w:val="clear" w:color="auto" w:fill="auto"/>
            <w:vAlign w:val="center"/>
            <w:hideMark/>
          </w:tcPr>
          <w:p w14:paraId="4C79EA8C" w14:textId="77777777" w:rsidR="00C4614B" w:rsidRPr="007572B3" w:rsidRDefault="00C4614B" w:rsidP="00C4614B">
            <w:pPr>
              <w:ind w:right="-314"/>
              <w:rPr>
                <w:b/>
                <w:sz w:val="20"/>
                <w:szCs w:val="20"/>
              </w:rPr>
            </w:pPr>
            <w:r w:rsidRPr="007572B3">
              <w:rPr>
                <w:b/>
                <w:sz w:val="20"/>
                <w:szCs w:val="20"/>
              </w:rPr>
              <w:t>Family Day Care</w:t>
            </w:r>
          </w:p>
        </w:tc>
        <w:tc>
          <w:tcPr>
            <w:tcW w:w="340" w:type="pct"/>
            <w:gridSpan w:val="5"/>
            <w:tcBorders>
              <w:top w:val="single" w:sz="4" w:space="0" w:color="auto"/>
              <w:left w:val="nil"/>
              <w:right w:val="nil"/>
            </w:tcBorders>
            <w:vAlign w:val="center"/>
          </w:tcPr>
          <w:p w14:paraId="7C27D1AD" w14:textId="77777777" w:rsidR="00C4614B" w:rsidRPr="007572B3" w:rsidRDefault="00C4614B" w:rsidP="00C4614B">
            <w:pPr>
              <w:jc w:val="right"/>
              <w:rPr>
                <w:sz w:val="20"/>
                <w:szCs w:val="20"/>
              </w:rPr>
            </w:pPr>
          </w:p>
        </w:tc>
        <w:tc>
          <w:tcPr>
            <w:tcW w:w="339" w:type="pct"/>
            <w:gridSpan w:val="6"/>
            <w:tcBorders>
              <w:top w:val="single" w:sz="4" w:space="0" w:color="auto"/>
              <w:left w:val="nil"/>
              <w:right w:val="nil"/>
            </w:tcBorders>
            <w:vAlign w:val="center"/>
          </w:tcPr>
          <w:p w14:paraId="1EA3CB5E" w14:textId="77777777" w:rsidR="00C4614B" w:rsidRPr="007572B3" w:rsidRDefault="00C4614B" w:rsidP="00C4614B">
            <w:pPr>
              <w:jc w:val="right"/>
              <w:rPr>
                <w:sz w:val="20"/>
                <w:szCs w:val="20"/>
              </w:rPr>
            </w:pPr>
          </w:p>
        </w:tc>
        <w:tc>
          <w:tcPr>
            <w:tcW w:w="356" w:type="pct"/>
            <w:gridSpan w:val="5"/>
            <w:tcBorders>
              <w:top w:val="single" w:sz="4" w:space="0" w:color="auto"/>
              <w:left w:val="nil"/>
            </w:tcBorders>
            <w:vAlign w:val="center"/>
          </w:tcPr>
          <w:p w14:paraId="0CBD8FD2" w14:textId="77777777" w:rsidR="00C4614B" w:rsidRPr="007572B3" w:rsidRDefault="00C4614B" w:rsidP="00C4614B">
            <w:pPr>
              <w:jc w:val="right"/>
              <w:rPr>
                <w:color w:val="000000"/>
                <w:sz w:val="20"/>
                <w:szCs w:val="20"/>
              </w:rPr>
            </w:pPr>
          </w:p>
        </w:tc>
        <w:tc>
          <w:tcPr>
            <w:tcW w:w="356" w:type="pct"/>
            <w:gridSpan w:val="8"/>
            <w:tcBorders>
              <w:top w:val="single" w:sz="4" w:space="0" w:color="auto"/>
              <w:left w:val="nil"/>
            </w:tcBorders>
          </w:tcPr>
          <w:p w14:paraId="5F432761" w14:textId="77777777" w:rsidR="00C4614B" w:rsidRPr="00C4614B" w:rsidRDefault="00C4614B" w:rsidP="00C4614B">
            <w:pPr>
              <w:jc w:val="right"/>
              <w:rPr>
                <w:rFonts w:ascii="Calibri" w:hAnsi="Calibri" w:cs="Calibri"/>
                <w:sz w:val="20"/>
                <w:szCs w:val="20"/>
              </w:rPr>
            </w:pPr>
          </w:p>
        </w:tc>
        <w:tc>
          <w:tcPr>
            <w:tcW w:w="356" w:type="pct"/>
            <w:gridSpan w:val="2"/>
            <w:tcBorders>
              <w:top w:val="single" w:sz="4" w:space="0" w:color="auto"/>
              <w:left w:val="nil"/>
            </w:tcBorders>
          </w:tcPr>
          <w:p w14:paraId="2E4AA801" w14:textId="77777777" w:rsidR="00C4614B" w:rsidRPr="007572B3" w:rsidRDefault="00C4614B" w:rsidP="00C4614B">
            <w:pPr>
              <w:jc w:val="right"/>
              <w:rPr>
                <w:color w:val="000000"/>
                <w:sz w:val="20"/>
                <w:szCs w:val="20"/>
              </w:rPr>
            </w:pPr>
          </w:p>
        </w:tc>
        <w:tc>
          <w:tcPr>
            <w:tcW w:w="356" w:type="pct"/>
            <w:tcBorders>
              <w:top w:val="single" w:sz="4" w:space="0" w:color="auto"/>
              <w:left w:val="nil"/>
            </w:tcBorders>
            <w:vAlign w:val="bottom"/>
          </w:tcPr>
          <w:p w14:paraId="011BFA32" w14:textId="77777777" w:rsidR="00C4614B" w:rsidRPr="007572B3" w:rsidRDefault="00C4614B" w:rsidP="00C4614B">
            <w:pPr>
              <w:jc w:val="right"/>
              <w:rPr>
                <w:color w:val="000000"/>
                <w:sz w:val="20"/>
                <w:szCs w:val="20"/>
              </w:rPr>
            </w:pPr>
          </w:p>
        </w:tc>
        <w:tc>
          <w:tcPr>
            <w:tcW w:w="356" w:type="pct"/>
            <w:gridSpan w:val="2"/>
            <w:tcBorders>
              <w:top w:val="single" w:sz="4" w:space="0" w:color="auto"/>
              <w:left w:val="nil"/>
            </w:tcBorders>
            <w:vAlign w:val="bottom"/>
          </w:tcPr>
          <w:p w14:paraId="2959FCC0" w14:textId="77777777" w:rsidR="00C4614B" w:rsidRPr="007572B3" w:rsidRDefault="00C4614B" w:rsidP="00C4614B">
            <w:pPr>
              <w:jc w:val="right"/>
              <w:rPr>
                <w:color w:val="000000"/>
                <w:sz w:val="20"/>
                <w:szCs w:val="20"/>
              </w:rPr>
            </w:pPr>
          </w:p>
        </w:tc>
        <w:tc>
          <w:tcPr>
            <w:tcW w:w="356" w:type="pct"/>
            <w:gridSpan w:val="2"/>
            <w:tcBorders>
              <w:top w:val="single" w:sz="4" w:space="0" w:color="auto"/>
              <w:left w:val="nil"/>
            </w:tcBorders>
            <w:vAlign w:val="center"/>
          </w:tcPr>
          <w:p w14:paraId="7C420825" w14:textId="77777777" w:rsidR="00C4614B" w:rsidRPr="007572B3" w:rsidRDefault="00C4614B" w:rsidP="00C4614B">
            <w:pPr>
              <w:jc w:val="right"/>
              <w:rPr>
                <w:color w:val="000000"/>
                <w:sz w:val="20"/>
                <w:szCs w:val="20"/>
              </w:rPr>
            </w:pPr>
          </w:p>
        </w:tc>
        <w:tc>
          <w:tcPr>
            <w:tcW w:w="356" w:type="pct"/>
            <w:tcBorders>
              <w:top w:val="single" w:sz="4" w:space="0" w:color="auto"/>
              <w:left w:val="nil"/>
            </w:tcBorders>
            <w:vAlign w:val="bottom"/>
          </w:tcPr>
          <w:p w14:paraId="0C3F7A34" w14:textId="77777777" w:rsidR="00C4614B" w:rsidRDefault="00C4614B" w:rsidP="00C4614B">
            <w:pPr>
              <w:jc w:val="right"/>
              <w:rPr>
                <w:rFonts w:ascii="Calibri" w:hAnsi="Calibri" w:cs="Calibri"/>
              </w:rPr>
            </w:pPr>
          </w:p>
        </w:tc>
      </w:tr>
      <w:tr w:rsidR="00C4614B" w:rsidRPr="007572B3" w14:paraId="6762CCDD" w14:textId="77777777" w:rsidTr="00C4614B">
        <w:trPr>
          <w:gridAfter w:val="14"/>
          <w:wAfter w:w="3265" w:type="pct"/>
          <w:trHeight w:hRule="exact" w:val="340"/>
        </w:trPr>
        <w:tc>
          <w:tcPr>
            <w:tcW w:w="368" w:type="pct"/>
            <w:tcBorders>
              <w:left w:val="nil"/>
              <w:bottom w:val="single" w:sz="4" w:space="0" w:color="FFFFFF"/>
            </w:tcBorders>
            <w:shd w:val="clear" w:color="auto" w:fill="auto"/>
            <w:vAlign w:val="center"/>
            <w:hideMark/>
          </w:tcPr>
          <w:p w14:paraId="7E37ABA9" w14:textId="77777777" w:rsidR="00C4614B" w:rsidRPr="007572B3" w:rsidRDefault="00C4614B" w:rsidP="00C4614B">
            <w:pPr>
              <w:ind w:right="-314"/>
              <w:rPr>
                <w:sz w:val="20"/>
                <w:szCs w:val="20"/>
              </w:rPr>
            </w:pPr>
            <w:r w:rsidRPr="007572B3">
              <w:rPr>
                <w:sz w:val="20"/>
                <w:szCs w:val="20"/>
              </w:rPr>
              <w:t>Total number of services</w:t>
            </w:r>
          </w:p>
        </w:tc>
        <w:tc>
          <w:tcPr>
            <w:tcW w:w="150" w:type="pct"/>
            <w:shd w:val="clear" w:color="auto" w:fill="auto"/>
            <w:vAlign w:val="bottom"/>
          </w:tcPr>
          <w:p w14:paraId="38C16E67" w14:textId="77777777" w:rsidR="00C4614B" w:rsidRPr="007572B3" w:rsidRDefault="00C4614B" w:rsidP="00C4614B">
            <w:pPr>
              <w:jc w:val="right"/>
              <w:rPr>
                <w:rFonts w:ascii="Calibri" w:hAnsi="Calibri" w:cs="Calibri"/>
                <w:color w:val="000000"/>
                <w:sz w:val="20"/>
                <w:szCs w:val="20"/>
              </w:rPr>
            </w:pPr>
            <w:r w:rsidRPr="007572B3">
              <w:rPr>
                <w:rFonts w:ascii="Calibri" w:hAnsi="Calibri" w:cs="Calibri"/>
                <w:color w:val="000000"/>
                <w:sz w:val="20"/>
                <w:szCs w:val="20"/>
              </w:rPr>
              <w:t>792</w:t>
            </w:r>
          </w:p>
        </w:tc>
        <w:tc>
          <w:tcPr>
            <w:tcW w:w="150" w:type="pct"/>
            <w:gridSpan w:val="2"/>
            <w:shd w:val="clear" w:color="auto" w:fill="auto"/>
            <w:vAlign w:val="bottom"/>
          </w:tcPr>
          <w:p w14:paraId="6FB53092" w14:textId="77777777" w:rsidR="00C4614B" w:rsidRPr="007572B3" w:rsidRDefault="00C4614B" w:rsidP="00C4614B">
            <w:pPr>
              <w:jc w:val="right"/>
              <w:rPr>
                <w:rFonts w:ascii="Calibri" w:hAnsi="Calibri" w:cs="Calibri"/>
                <w:color w:val="000000"/>
                <w:sz w:val="20"/>
                <w:szCs w:val="20"/>
              </w:rPr>
            </w:pPr>
            <w:r w:rsidRPr="007572B3">
              <w:rPr>
                <w:rFonts w:ascii="Calibri" w:hAnsi="Calibri" w:cs="Calibri"/>
                <w:color w:val="000000"/>
                <w:sz w:val="20"/>
                <w:szCs w:val="20"/>
              </w:rPr>
              <w:t>794</w:t>
            </w:r>
          </w:p>
        </w:tc>
        <w:tc>
          <w:tcPr>
            <w:tcW w:w="150" w:type="pct"/>
            <w:gridSpan w:val="3"/>
            <w:shd w:val="clear" w:color="auto" w:fill="auto"/>
            <w:vAlign w:val="bottom"/>
          </w:tcPr>
          <w:p w14:paraId="15153200" w14:textId="77777777" w:rsidR="00C4614B" w:rsidRPr="007572B3" w:rsidRDefault="00C4614B" w:rsidP="00C4614B">
            <w:pPr>
              <w:jc w:val="right"/>
              <w:rPr>
                <w:rFonts w:ascii="Calibri" w:hAnsi="Calibri" w:cs="Calibri"/>
                <w:color w:val="000000"/>
                <w:sz w:val="20"/>
                <w:szCs w:val="20"/>
              </w:rPr>
            </w:pPr>
            <w:r w:rsidRPr="007572B3">
              <w:rPr>
                <w:rFonts w:ascii="Calibri" w:hAnsi="Calibri" w:cs="Calibri"/>
                <w:color w:val="000000"/>
                <w:sz w:val="20"/>
                <w:szCs w:val="20"/>
              </w:rPr>
              <w:t>823</w:t>
            </w:r>
          </w:p>
        </w:tc>
        <w:tc>
          <w:tcPr>
            <w:tcW w:w="149" w:type="pct"/>
            <w:gridSpan w:val="2"/>
            <w:shd w:val="clear" w:color="auto" w:fill="auto"/>
            <w:vAlign w:val="center"/>
          </w:tcPr>
          <w:p w14:paraId="692BDF46" w14:textId="77777777" w:rsidR="00C4614B" w:rsidRPr="007572B3" w:rsidRDefault="00C4614B" w:rsidP="00C4614B">
            <w:pPr>
              <w:jc w:val="right"/>
              <w:rPr>
                <w:sz w:val="20"/>
                <w:szCs w:val="20"/>
              </w:rPr>
            </w:pPr>
            <w:r w:rsidRPr="007572B3">
              <w:rPr>
                <w:sz w:val="20"/>
                <w:szCs w:val="20"/>
              </w:rPr>
              <w:t>849</w:t>
            </w:r>
          </w:p>
        </w:tc>
        <w:tc>
          <w:tcPr>
            <w:tcW w:w="150" w:type="pct"/>
            <w:gridSpan w:val="4"/>
            <w:vAlign w:val="center"/>
          </w:tcPr>
          <w:p w14:paraId="53215FE3" w14:textId="77777777" w:rsidR="00C4614B" w:rsidRPr="007572B3" w:rsidRDefault="00C4614B" w:rsidP="00C4614B">
            <w:pPr>
              <w:jc w:val="right"/>
              <w:rPr>
                <w:sz w:val="20"/>
                <w:szCs w:val="20"/>
              </w:rPr>
            </w:pPr>
            <w:r w:rsidRPr="007572B3">
              <w:rPr>
                <w:sz w:val="20"/>
                <w:szCs w:val="20"/>
              </w:rPr>
              <w:t>819</w:t>
            </w:r>
          </w:p>
        </w:tc>
        <w:tc>
          <w:tcPr>
            <w:tcW w:w="149" w:type="pct"/>
            <w:gridSpan w:val="2"/>
            <w:vAlign w:val="bottom"/>
          </w:tcPr>
          <w:p w14:paraId="4268710A" w14:textId="77777777" w:rsidR="00C4614B" w:rsidRPr="007572B3" w:rsidRDefault="00C4614B" w:rsidP="00C4614B">
            <w:pPr>
              <w:jc w:val="right"/>
              <w:rPr>
                <w:color w:val="000000"/>
                <w:sz w:val="20"/>
                <w:szCs w:val="20"/>
              </w:rPr>
            </w:pPr>
            <w:r w:rsidRPr="007572B3">
              <w:rPr>
                <w:color w:val="000000"/>
                <w:sz w:val="20"/>
                <w:szCs w:val="20"/>
              </w:rPr>
              <w:t>794</w:t>
            </w:r>
          </w:p>
        </w:tc>
        <w:tc>
          <w:tcPr>
            <w:tcW w:w="167" w:type="pct"/>
            <w:gridSpan w:val="3"/>
            <w:vAlign w:val="bottom"/>
          </w:tcPr>
          <w:p w14:paraId="3BC563DA" w14:textId="77777777" w:rsidR="00C4614B" w:rsidRPr="007572B3" w:rsidRDefault="00C4614B" w:rsidP="00C4614B">
            <w:pPr>
              <w:jc w:val="right"/>
              <w:rPr>
                <w:color w:val="000000"/>
                <w:sz w:val="20"/>
                <w:szCs w:val="20"/>
              </w:rPr>
            </w:pPr>
            <w:r w:rsidRPr="007572B3">
              <w:rPr>
                <w:color w:val="000000"/>
                <w:sz w:val="20"/>
                <w:szCs w:val="20"/>
              </w:rPr>
              <w:t>757</w:t>
            </w:r>
          </w:p>
        </w:tc>
        <w:tc>
          <w:tcPr>
            <w:tcW w:w="151" w:type="pct"/>
            <w:gridSpan w:val="3"/>
            <w:vAlign w:val="bottom"/>
          </w:tcPr>
          <w:p w14:paraId="1E946628" w14:textId="77777777" w:rsidR="00C4614B" w:rsidRPr="004C2512" w:rsidRDefault="00C4614B" w:rsidP="00C4614B">
            <w:pPr>
              <w:jc w:val="right"/>
              <w:rPr>
                <w:rFonts w:ascii="Calibri" w:hAnsi="Calibri" w:cs="Calibri"/>
                <w:sz w:val="20"/>
                <w:szCs w:val="20"/>
              </w:rPr>
            </w:pPr>
            <w:r w:rsidRPr="004C2512">
              <w:rPr>
                <w:rFonts w:ascii="Calibri" w:hAnsi="Calibri" w:cs="Calibri"/>
                <w:sz w:val="20"/>
                <w:szCs w:val="20"/>
              </w:rPr>
              <w:t>712</w:t>
            </w:r>
          </w:p>
        </w:tc>
        <w:tc>
          <w:tcPr>
            <w:tcW w:w="151" w:type="pct"/>
            <w:gridSpan w:val="2"/>
            <w:vAlign w:val="bottom"/>
          </w:tcPr>
          <w:p w14:paraId="3E1FDCB4" w14:textId="77777777" w:rsidR="00C4614B" w:rsidRPr="00C4614B" w:rsidRDefault="00C4614B" w:rsidP="00C4614B">
            <w:pPr>
              <w:jc w:val="right"/>
              <w:rPr>
                <w:rFonts w:ascii="Calibri" w:hAnsi="Calibri" w:cs="Calibri"/>
                <w:sz w:val="20"/>
                <w:szCs w:val="20"/>
              </w:rPr>
            </w:pPr>
            <w:r w:rsidRPr="00C4614B">
              <w:rPr>
                <w:rFonts w:ascii="Calibri" w:hAnsi="Calibri" w:cs="Calibri"/>
                <w:sz w:val="20"/>
                <w:szCs w:val="20"/>
              </w:rPr>
              <w:t>668</w:t>
            </w:r>
          </w:p>
        </w:tc>
      </w:tr>
      <w:tr w:rsidR="00C4614B" w:rsidRPr="007572B3" w14:paraId="178977A0" w14:textId="77777777" w:rsidTr="00C4614B">
        <w:trPr>
          <w:gridAfter w:val="14"/>
          <w:wAfter w:w="3265" w:type="pct"/>
          <w:trHeight w:hRule="exact" w:val="340"/>
        </w:trPr>
        <w:tc>
          <w:tcPr>
            <w:tcW w:w="368" w:type="pct"/>
            <w:tcBorders>
              <w:top w:val="single" w:sz="4" w:space="0" w:color="FFFFFF"/>
              <w:left w:val="nil"/>
              <w:bottom w:val="single" w:sz="4" w:space="0" w:color="FFFFFF"/>
            </w:tcBorders>
            <w:shd w:val="clear" w:color="auto" w:fill="auto"/>
            <w:vAlign w:val="center"/>
            <w:hideMark/>
          </w:tcPr>
          <w:p w14:paraId="545A3491" w14:textId="77777777" w:rsidR="00C4614B" w:rsidRPr="007572B3" w:rsidRDefault="00C4614B" w:rsidP="00C4614B">
            <w:pPr>
              <w:ind w:right="-314"/>
              <w:rPr>
                <w:sz w:val="20"/>
                <w:szCs w:val="20"/>
              </w:rPr>
            </w:pPr>
            <w:r w:rsidRPr="007572B3">
              <w:rPr>
                <w:sz w:val="20"/>
                <w:szCs w:val="20"/>
              </w:rPr>
              <w:t>Per cent services reporting</w:t>
            </w:r>
          </w:p>
        </w:tc>
        <w:tc>
          <w:tcPr>
            <w:tcW w:w="150" w:type="pct"/>
            <w:shd w:val="clear" w:color="auto" w:fill="auto"/>
            <w:vAlign w:val="bottom"/>
          </w:tcPr>
          <w:p w14:paraId="239F894D" w14:textId="77777777" w:rsidR="00C4614B" w:rsidRPr="007572B3" w:rsidRDefault="00C4614B" w:rsidP="00C4614B">
            <w:pPr>
              <w:jc w:val="right"/>
              <w:rPr>
                <w:rFonts w:ascii="Calibri" w:hAnsi="Calibri" w:cs="Calibri"/>
                <w:color w:val="000000"/>
                <w:sz w:val="20"/>
                <w:szCs w:val="20"/>
              </w:rPr>
            </w:pPr>
            <w:r w:rsidRPr="007572B3">
              <w:rPr>
                <w:rFonts w:ascii="Calibri" w:hAnsi="Calibri" w:cs="Calibri"/>
                <w:color w:val="000000"/>
                <w:sz w:val="20"/>
                <w:szCs w:val="20"/>
              </w:rPr>
              <w:t>32%</w:t>
            </w:r>
          </w:p>
        </w:tc>
        <w:tc>
          <w:tcPr>
            <w:tcW w:w="150" w:type="pct"/>
            <w:gridSpan w:val="2"/>
            <w:shd w:val="clear" w:color="auto" w:fill="auto"/>
            <w:vAlign w:val="bottom"/>
          </w:tcPr>
          <w:p w14:paraId="3A6314A8" w14:textId="77777777" w:rsidR="00C4614B" w:rsidRPr="007572B3" w:rsidRDefault="00C4614B" w:rsidP="00C4614B">
            <w:pPr>
              <w:jc w:val="right"/>
              <w:rPr>
                <w:rFonts w:ascii="Calibri" w:hAnsi="Calibri" w:cs="Calibri"/>
                <w:color w:val="000000"/>
                <w:sz w:val="20"/>
                <w:szCs w:val="20"/>
              </w:rPr>
            </w:pPr>
            <w:r w:rsidRPr="007572B3">
              <w:rPr>
                <w:rFonts w:ascii="Calibri" w:hAnsi="Calibri" w:cs="Calibri"/>
                <w:color w:val="000000"/>
                <w:sz w:val="20"/>
                <w:szCs w:val="20"/>
              </w:rPr>
              <w:t>30%</w:t>
            </w:r>
          </w:p>
        </w:tc>
        <w:tc>
          <w:tcPr>
            <w:tcW w:w="150" w:type="pct"/>
            <w:gridSpan w:val="3"/>
            <w:shd w:val="clear" w:color="auto" w:fill="auto"/>
            <w:vAlign w:val="bottom"/>
          </w:tcPr>
          <w:p w14:paraId="061C4807" w14:textId="77777777" w:rsidR="00C4614B" w:rsidRPr="007572B3" w:rsidRDefault="00C4614B" w:rsidP="00C4614B">
            <w:pPr>
              <w:jc w:val="right"/>
              <w:rPr>
                <w:rFonts w:ascii="Calibri" w:hAnsi="Calibri" w:cs="Calibri"/>
                <w:color w:val="000000"/>
                <w:sz w:val="20"/>
                <w:szCs w:val="20"/>
              </w:rPr>
            </w:pPr>
            <w:r w:rsidRPr="007572B3">
              <w:rPr>
                <w:rFonts w:ascii="Calibri" w:hAnsi="Calibri" w:cs="Calibri"/>
                <w:color w:val="000000"/>
                <w:sz w:val="20"/>
                <w:szCs w:val="20"/>
              </w:rPr>
              <w:t>44%</w:t>
            </w:r>
          </w:p>
        </w:tc>
        <w:tc>
          <w:tcPr>
            <w:tcW w:w="149" w:type="pct"/>
            <w:gridSpan w:val="2"/>
            <w:shd w:val="clear" w:color="auto" w:fill="auto"/>
            <w:vAlign w:val="center"/>
          </w:tcPr>
          <w:p w14:paraId="0603E39A" w14:textId="77777777" w:rsidR="00C4614B" w:rsidRPr="007572B3" w:rsidRDefault="00C4614B" w:rsidP="00C4614B">
            <w:pPr>
              <w:jc w:val="right"/>
              <w:rPr>
                <w:sz w:val="20"/>
                <w:szCs w:val="20"/>
              </w:rPr>
            </w:pPr>
            <w:r w:rsidRPr="007572B3">
              <w:rPr>
                <w:sz w:val="20"/>
                <w:szCs w:val="20"/>
              </w:rPr>
              <w:t>42%</w:t>
            </w:r>
          </w:p>
        </w:tc>
        <w:tc>
          <w:tcPr>
            <w:tcW w:w="150" w:type="pct"/>
            <w:gridSpan w:val="4"/>
            <w:vAlign w:val="center"/>
          </w:tcPr>
          <w:p w14:paraId="5E3F411E" w14:textId="77777777" w:rsidR="00C4614B" w:rsidRPr="007572B3" w:rsidRDefault="00C4614B" w:rsidP="00C4614B">
            <w:pPr>
              <w:jc w:val="right"/>
              <w:rPr>
                <w:sz w:val="20"/>
                <w:szCs w:val="20"/>
              </w:rPr>
            </w:pPr>
            <w:r w:rsidRPr="007572B3">
              <w:rPr>
                <w:sz w:val="20"/>
                <w:szCs w:val="20"/>
              </w:rPr>
              <w:t>40%</w:t>
            </w:r>
          </w:p>
        </w:tc>
        <w:tc>
          <w:tcPr>
            <w:tcW w:w="149" w:type="pct"/>
            <w:gridSpan w:val="2"/>
            <w:vAlign w:val="bottom"/>
          </w:tcPr>
          <w:p w14:paraId="3BB20240" w14:textId="77777777" w:rsidR="00C4614B" w:rsidRPr="007572B3" w:rsidRDefault="00C4614B" w:rsidP="00C4614B">
            <w:pPr>
              <w:jc w:val="right"/>
              <w:rPr>
                <w:color w:val="000000"/>
                <w:sz w:val="20"/>
                <w:szCs w:val="20"/>
              </w:rPr>
            </w:pPr>
            <w:r w:rsidRPr="007572B3">
              <w:rPr>
                <w:color w:val="000000"/>
                <w:sz w:val="20"/>
                <w:szCs w:val="20"/>
              </w:rPr>
              <w:t>37%</w:t>
            </w:r>
          </w:p>
        </w:tc>
        <w:tc>
          <w:tcPr>
            <w:tcW w:w="167" w:type="pct"/>
            <w:gridSpan w:val="3"/>
            <w:vAlign w:val="bottom"/>
          </w:tcPr>
          <w:p w14:paraId="370D2FBC" w14:textId="77777777" w:rsidR="00C4614B" w:rsidRPr="007572B3" w:rsidRDefault="00C4614B" w:rsidP="00C4614B">
            <w:pPr>
              <w:jc w:val="right"/>
              <w:rPr>
                <w:color w:val="000000"/>
                <w:sz w:val="20"/>
                <w:szCs w:val="20"/>
              </w:rPr>
            </w:pPr>
            <w:r w:rsidRPr="007572B3">
              <w:rPr>
                <w:color w:val="000000"/>
                <w:sz w:val="20"/>
                <w:szCs w:val="20"/>
              </w:rPr>
              <w:t>36%</w:t>
            </w:r>
          </w:p>
        </w:tc>
        <w:tc>
          <w:tcPr>
            <w:tcW w:w="151" w:type="pct"/>
            <w:gridSpan w:val="3"/>
            <w:vAlign w:val="bottom"/>
          </w:tcPr>
          <w:p w14:paraId="0FED1B03" w14:textId="77777777" w:rsidR="00C4614B" w:rsidRPr="004C2512" w:rsidRDefault="00C4614B" w:rsidP="00C4614B">
            <w:pPr>
              <w:jc w:val="right"/>
              <w:rPr>
                <w:rFonts w:ascii="Calibri" w:hAnsi="Calibri" w:cs="Calibri"/>
                <w:sz w:val="20"/>
                <w:szCs w:val="20"/>
              </w:rPr>
            </w:pPr>
            <w:r w:rsidRPr="004C2512">
              <w:rPr>
                <w:rFonts w:ascii="Calibri" w:hAnsi="Calibri" w:cs="Calibri"/>
                <w:sz w:val="20"/>
                <w:szCs w:val="20"/>
              </w:rPr>
              <w:t>36%</w:t>
            </w:r>
          </w:p>
        </w:tc>
        <w:tc>
          <w:tcPr>
            <w:tcW w:w="151" w:type="pct"/>
            <w:gridSpan w:val="2"/>
            <w:vAlign w:val="bottom"/>
          </w:tcPr>
          <w:p w14:paraId="16320228" w14:textId="77777777" w:rsidR="00C4614B" w:rsidRPr="00C4614B" w:rsidRDefault="00C4614B" w:rsidP="00C4614B">
            <w:pPr>
              <w:jc w:val="right"/>
              <w:rPr>
                <w:rFonts w:ascii="Calibri" w:hAnsi="Calibri" w:cs="Calibri"/>
                <w:sz w:val="20"/>
                <w:szCs w:val="20"/>
              </w:rPr>
            </w:pPr>
            <w:r w:rsidRPr="00C4614B">
              <w:rPr>
                <w:rFonts w:ascii="Calibri" w:hAnsi="Calibri" w:cs="Calibri"/>
                <w:sz w:val="20"/>
                <w:szCs w:val="20"/>
              </w:rPr>
              <w:t>37%</w:t>
            </w:r>
          </w:p>
        </w:tc>
      </w:tr>
      <w:tr w:rsidR="00C4614B" w:rsidRPr="007572B3" w14:paraId="7EB34598" w14:textId="77777777" w:rsidTr="00C4614B">
        <w:trPr>
          <w:gridAfter w:val="14"/>
          <w:wAfter w:w="3265" w:type="pct"/>
          <w:trHeight w:hRule="exact" w:val="340"/>
        </w:trPr>
        <w:tc>
          <w:tcPr>
            <w:tcW w:w="368" w:type="pct"/>
            <w:tcBorders>
              <w:top w:val="single" w:sz="4" w:space="0" w:color="FFFFFF"/>
              <w:left w:val="nil"/>
            </w:tcBorders>
            <w:shd w:val="clear" w:color="auto" w:fill="auto"/>
            <w:vAlign w:val="center"/>
            <w:hideMark/>
          </w:tcPr>
          <w:p w14:paraId="0FBEE65B" w14:textId="77777777" w:rsidR="00C4614B" w:rsidRPr="007572B3" w:rsidRDefault="00C4614B" w:rsidP="00C4614B">
            <w:pPr>
              <w:ind w:right="-314"/>
              <w:rPr>
                <w:sz w:val="20"/>
                <w:szCs w:val="20"/>
              </w:rPr>
            </w:pPr>
            <w:r w:rsidRPr="007572B3">
              <w:rPr>
                <w:sz w:val="20"/>
                <w:szCs w:val="20"/>
              </w:rPr>
              <w:t>Proportion with vacancies</w:t>
            </w:r>
          </w:p>
        </w:tc>
        <w:tc>
          <w:tcPr>
            <w:tcW w:w="150" w:type="pct"/>
            <w:shd w:val="clear" w:color="auto" w:fill="auto"/>
            <w:noWrap/>
            <w:vAlign w:val="bottom"/>
          </w:tcPr>
          <w:p w14:paraId="2997F180" w14:textId="77777777" w:rsidR="00C4614B" w:rsidRPr="007572B3" w:rsidRDefault="00C4614B" w:rsidP="00C4614B">
            <w:pPr>
              <w:jc w:val="right"/>
              <w:rPr>
                <w:rFonts w:ascii="Calibri" w:hAnsi="Calibri" w:cs="Calibri"/>
                <w:color w:val="000000"/>
                <w:sz w:val="20"/>
                <w:szCs w:val="20"/>
              </w:rPr>
            </w:pPr>
            <w:r w:rsidRPr="007572B3">
              <w:rPr>
                <w:rFonts w:ascii="Calibri" w:hAnsi="Calibri" w:cs="Calibri"/>
                <w:color w:val="000000"/>
                <w:sz w:val="20"/>
                <w:szCs w:val="20"/>
              </w:rPr>
              <w:t>90%</w:t>
            </w:r>
          </w:p>
        </w:tc>
        <w:tc>
          <w:tcPr>
            <w:tcW w:w="150" w:type="pct"/>
            <w:gridSpan w:val="2"/>
            <w:shd w:val="clear" w:color="auto" w:fill="auto"/>
            <w:noWrap/>
            <w:vAlign w:val="bottom"/>
          </w:tcPr>
          <w:p w14:paraId="45187711" w14:textId="77777777" w:rsidR="00C4614B" w:rsidRPr="007572B3" w:rsidRDefault="00C4614B" w:rsidP="00C4614B">
            <w:pPr>
              <w:jc w:val="right"/>
              <w:rPr>
                <w:rFonts w:ascii="Calibri" w:hAnsi="Calibri" w:cs="Calibri"/>
                <w:color w:val="000000"/>
                <w:sz w:val="20"/>
                <w:szCs w:val="20"/>
              </w:rPr>
            </w:pPr>
            <w:r w:rsidRPr="007572B3">
              <w:rPr>
                <w:rFonts w:ascii="Calibri" w:hAnsi="Calibri" w:cs="Calibri"/>
                <w:color w:val="000000"/>
                <w:sz w:val="20"/>
                <w:szCs w:val="20"/>
              </w:rPr>
              <w:t>89%</w:t>
            </w:r>
          </w:p>
        </w:tc>
        <w:tc>
          <w:tcPr>
            <w:tcW w:w="150" w:type="pct"/>
            <w:gridSpan w:val="3"/>
            <w:shd w:val="clear" w:color="auto" w:fill="auto"/>
            <w:noWrap/>
            <w:vAlign w:val="bottom"/>
          </w:tcPr>
          <w:p w14:paraId="569CB086" w14:textId="77777777" w:rsidR="00C4614B" w:rsidRPr="007572B3" w:rsidRDefault="00C4614B" w:rsidP="00C4614B">
            <w:pPr>
              <w:jc w:val="right"/>
              <w:rPr>
                <w:rFonts w:ascii="Calibri" w:hAnsi="Calibri" w:cs="Calibri"/>
                <w:color w:val="000000"/>
                <w:sz w:val="20"/>
                <w:szCs w:val="20"/>
              </w:rPr>
            </w:pPr>
            <w:r w:rsidRPr="007572B3">
              <w:rPr>
                <w:rFonts w:ascii="Calibri" w:hAnsi="Calibri" w:cs="Calibri"/>
                <w:color w:val="000000"/>
                <w:sz w:val="20"/>
                <w:szCs w:val="20"/>
              </w:rPr>
              <w:t>87%</w:t>
            </w:r>
          </w:p>
        </w:tc>
        <w:tc>
          <w:tcPr>
            <w:tcW w:w="149" w:type="pct"/>
            <w:gridSpan w:val="2"/>
            <w:shd w:val="clear" w:color="auto" w:fill="auto"/>
            <w:noWrap/>
            <w:vAlign w:val="center"/>
          </w:tcPr>
          <w:p w14:paraId="542CED5B" w14:textId="77777777" w:rsidR="00C4614B" w:rsidRPr="007572B3" w:rsidRDefault="00C4614B" w:rsidP="00C4614B">
            <w:pPr>
              <w:jc w:val="right"/>
              <w:rPr>
                <w:sz w:val="20"/>
                <w:szCs w:val="20"/>
              </w:rPr>
            </w:pPr>
            <w:r w:rsidRPr="007572B3">
              <w:rPr>
                <w:sz w:val="20"/>
                <w:szCs w:val="20"/>
              </w:rPr>
              <w:t>90%</w:t>
            </w:r>
          </w:p>
        </w:tc>
        <w:tc>
          <w:tcPr>
            <w:tcW w:w="150" w:type="pct"/>
            <w:gridSpan w:val="4"/>
            <w:vAlign w:val="center"/>
          </w:tcPr>
          <w:p w14:paraId="5A9A8C61" w14:textId="77777777" w:rsidR="00C4614B" w:rsidRPr="007572B3" w:rsidRDefault="00C4614B" w:rsidP="00C4614B">
            <w:pPr>
              <w:jc w:val="right"/>
              <w:rPr>
                <w:sz w:val="20"/>
                <w:szCs w:val="20"/>
              </w:rPr>
            </w:pPr>
            <w:r w:rsidRPr="007572B3">
              <w:rPr>
                <w:sz w:val="20"/>
                <w:szCs w:val="20"/>
              </w:rPr>
              <w:t>91%</w:t>
            </w:r>
          </w:p>
        </w:tc>
        <w:tc>
          <w:tcPr>
            <w:tcW w:w="149" w:type="pct"/>
            <w:gridSpan w:val="2"/>
            <w:vAlign w:val="bottom"/>
          </w:tcPr>
          <w:p w14:paraId="76085AA6" w14:textId="77777777" w:rsidR="00C4614B" w:rsidRPr="007572B3" w:rsidRDefault="00C4614B" w:rsidP="00C4614B">
            <w:pPr>
              <w:jc w:val="right"/>
              <w:rPr>
                <w:color w:val="000000"/>
                <w:sz w:val="20"/>
                <w:szCs w:val="20"/>
              </w:rPr>
            </w:pPr>
            <w:r w:rsidRPr="007572B3">
              <w:rPr>
                <w:color w:val="000000"/>
                <w:sz w:val="20"/>
                <w:szCs w:val="20"/>
              </w:rPr>
              <w:t>92%</w:t>
            </w:r>
          </w:p>
        </w:tc>
        <w:tc>
          <w:tcPr>
            <w:tcW w:w="167" w:type="pct"/>
            <w:gridSpan w:val="3"/>
            <w:vAlign w:val="bottom"/>
          </w:tcPr>
          <w:p w14:paraId="398A8459" w14:textId="77777777" w:rsidR="00C4614B" w:rsidRPr="007572B3" w:rsidRDefault="00C4614B" w:rsidP="00C4614B">
            <w:pPr>
              <w:jc w:val="right"/>
              <w:rPr>
                <w:color w:val="000000"/>
                <w:sz w:val="20"/>
                <w:szCs w:val="20"/>
              </w:rPr>
            </w:pPr>
            <w:r w:rsidRPr="007572B3">
              <w:rPr>
                <w:color w:val="000000"/>
                <w:sz w:val="20"/>
                <w:szCs w:val="20"/>
              </w:rPr>
              <w:t>94%</w:t>
            </w:r>
          </w:p>
        </w:tc>
        <w:tc>
          <w:tcPr>
            <w:tcW w:w="151" w:type="pct"/>
            <w:gridSpan w:val="3"/>
            <w:vAlign w:val="bottom"/>
          </w:tcPr>
          <w:p w14:paraId="12040F7E" w14:textId="77777777" w:rsidR="00C4614B" w:rsidRPr="004C2512" w:rsidRDefault="00C4614B" w:rsidP="00C4614B">
            <w:pPr>
              <w:jc w:val="right"/>
              <w:rPr>
                <w:rFonts w:ascii="Calibri" w:hAnsi="Calibri" w:cs="Calibri"/>
                <w:sz w:val="20"/>
                <w:szCs w:val="20"/>
              </w:rPr>
            </w:pPr>
            <w:r w:rsidRPr="004C2512">
              <w:rPr>
                <w:rFonts w:ascii="Calibri" w:hAnsi="Calibri" w:cs="Calibri"/>
                <w:sz w:val="20"/>
                <w:szCs w:val="20"/>
              </w:rPr>
              <w:t>94%</w:t>
            </w:r>
          </w:p>
        </w:tc>
        <w:tc>
          <w:tcPr>
            <w:tcW w:w="151" w:type="pct"/>
            <w:gridSpan w:val="2"/>
            <w:vAlign w:val="bottom"/>
          </w:tcPr>
          <w:p w14:paraId="40D3215A" w14:textId="77777777" w:rsidR="00C4614B" w:rsidRPr="00C4614B" w:rsidRDefault="00C4614B" w:rsidP="00C4614B">
            <w:pPr>
              <w:jc w:val="right"/>
              <w:rPr>
                <w:rFonts w:ascii="Calibri" w:hAnsi="Calibri" w:cs="Calibri"/>
                <w:sz w:val="20"/>
                <w:szCs w:val="20"/>
              </w:rPr>
            </w:pPr>
            <w:r w:rsidRPr="00C4614B">
              <w:rPr>
                <w:rFonts w:ascii="Calibri" w:hAnsi="Calibri" w:cs="Calibri"/>
                <w:sz w:val="20"/>
                <w:szCs w:val="20"/>
              </w:rPr>
              <w:t>92%</w:t>
            </w:r>
          </w:p>
        </w:tc>
      </w:tr>
      <w:tr w:rsidR="00C4614B" w:rsidRPr="007572B3" w14:paraId="1BA6EC24" w14:textId="77777777" w:rsidTr="00C4614B">
        <w:trPr>
          <w:gridAfter w:val="14"/>
          <w:wAfter w:w="3265" w:type="pct"/>
          <w:trHeight w:hRule="exact" w:val="340"/>
        </w:trPr>
        <w:tc>
          <w:tcPr>
            <w:tcW w:w="368" w:type="pct"/>
            <w:tcBorders>
              <w:left w:val="nil"/>
              <w:bottom w:val="single" w:sz="4" w:space="0" w:color="auto"/>
            </w:tcBorders>
            <w:shd w:val="clear" w:color="auto" w:fill="auto"/>
            <w:vAlign w:val="center"/>
            <w:hideMark/>
          </w:tcPr>
          <w:p w14:paraId="3E81D87F" w14:textId="77777777" w:rsidR="00C4614B" w:rsidRPr="007572B3" w:rsidRDefault="00C4614B" w:rsidP="00C4614B">
            <w:pPr>
              <w:ind w:right="-314"/>
              <w:rPr>
                <w:sz w:val="20"/>
                <w:szCs w:val="20"/>
              </w:rPr>
            </w:pPr>
            <w:r w:rsidRPr="007572B3">
              <w:rPr>
                <w:sz w:val="20"/>
                <w:szCs w:val="20"/>
              </w:rPr>
              <w:t>Average vacancies</w:t>
            </w:r>
          </w:p>
        </w:tc>
        <w:tc>
          <w:tcPr>
            <w:tcW w:w="150" w:type="pct"/>
            <w:tcBorders>
              <w:bottom w:val="single" w:sz="4" w:space="0" w:color="auto"/>
            </w:tcBorders>
            <w:shd w:val="clear" w:color="auto" w:fill="auto"/>
            <w:vAlign w:val="bottom"/>
          </w:tcPr>
          <w:p w14:paraId="165B58C8" w14:textId="77777777" w:rsidR="00C4614B" w:rsidRPr="007572B3" w:rsidRDefault="00C4614B" w:rsidP="00C4614B">
            <w:pPr>
              <w:jc w:val="right"/>
              <w:rPr>
                <w:rFonts w:ascii="Calibri" w:hAnsi="Calibri" w:cs="Calibri"/>
                <w:color w:val="000000"/>
                <w:sz w:val="20"/>
                <w:szCs w:val="20"/>
              </w:rPr>
            </w:pPr>
            <w:r w:rsidRPr="007572B3">
              <w:rPr>
                <w:rFonts w:ascii="Calibri" w:hAnsi="Calibri" w:cs="Calibri"/>
                <w:color w:val="000000"/>
                <w:sz w:val="20"/>
                <w:szCs w:val="20"/>
              </w:rPr>
              <w:t>7,520</w:t>
            </w:r>
          </w:p>
        </w:tc>
        <w:tc>
          <w:tcPr>
            <w:tcW w:w="150" w:type="pct"/>
            <w:gridSpan w:val="2"/>
            <w:tcBorders>
              <w:bottom w:val="single" w:sz="4" w:space="0" w:color="auto"/>
            </w:tcBorders>
            <w:shd w:val="clear" w:color="auto" w:fill="auto"/>
            <w:vAlign w:val="bottom"/>
          </w:tcPr>
          <w:p w14:paraId="49699F90" w14:textId="77777777" w:rsidR="00C4614B" w:rsidRPr="007572B3" w:rsidRDefault="00C4614B" w:rsidP="00C4614B">
            <w:pPr>
              <w:jc w:val="right"/>
              <w:rPr>
                <w:rFonts w:ascii="Calibri" w:hAnsi="Calibri" w:cs="Calibri"/>
                <w:color w:val="000000"/>
                <w:sz w:val="20"/>
                <w:szCs w:val="20"/>
              </w:rPr>
            </w:pPr>
            <w:r w:rsidRPr="007572B3">
              <w:rPr>
                <w:rFonts w:ascii="Calibri" w:hAnsi="Calibri" w:cs="Calibri"/>
                <w:color w:val="000000"/>
                <w:sz w:val="20"/>
                <w:szCs w:val="20"/>
              </w:rPr>
              <w:t>7,180</w:t>
            </w:r>
          </w:p>
        </w:tc>
        <w:tc>
          <w:tcPr>
            <w:tcW w:w="150" w:type="pct"/>
            <w:gridSpan w:val="3"/>
            <w:tcBorders>
              <w:bottom w:val="single" w:sz="4" w:space="0" w:color="auto"/>
            </w:tcBorders>
            <w:shd w:val="clear" w:color="auto" w:fill="auto"/>
            <w:vAlign w:val="bottom"/>
          </w:tcPr>
          <w:p w14:paraId="741B25E9" w14:textId="77777777" w:rsidR="00C4614B" w:rsidRPr="007572B3" w:rsidRDefault="00C4614B" w:rsidP="00C4614B">
            <w:pPr>
              <w:jc w:val="right"/>
              <w:rPr>
                <w:rFonts w:ascii="Calibri" w:hAnsi="Calibri" w:cs="Calibri"/>
                <w:color w:val="000000"/>
                <w:sz w:val="20"/>
                <w:szCs w:val="20"/>
              </w:rPr>
            </w:pPr>
            <w:r w:rsidRPr="007572B3">
              <w:rPr>
                <w:rFonts w:ascii="Calibri" w:hAnsi="Calibri" w:cs="Calibri"/>
                <w:color w:val="000000"/>
                <w:sz w:val="20"/>
                <w:szCs w:val="20"/>
              </w:rPr>
              <w:t>9,270</w:t>
            </w:r>
          </w:p>
        </w:tc>
        <w:tc>
          <w:tcPr>
            <w:tcW w:w="149" w:type="pct"/>
            <w:gridSpan w:val="2"/>
            <w:tcBorders>
              <w:bottom w:val="single" w:sz="4" w:space="0" w:color="auto"/>
            </w:tcBorders>
            <w:shd w:val="clear" w:color="auto" w:fill="auto"/>
            <w:vAlign w:val="center"/>
          </w:tcPr>
          <w:p w14:paraId="508A4A3D" w14:textId="77777777" w:rsidR="00C4614B" w:rsidRPr="007572B3" w:rsidRDefault="00C4614B" w:rsidP="00C4614B">
            <w:pPr>
              <w:jc w:val="right"/>
              <w:rPr>
                <w:sz w:val="20"/>
                <w:szCs w:val="20"/>
              </w:rPr>
            </w:pPr>
            <w:r w:rsidRPr="007572B3">
              <w:rPr>
                <w:sz w:val="20"/>
                <w:szCs w:val="20"/>
              </w:rPr>
              <w:t>11,640</w:t>
            </w:r>
          </w:p>
        </w:tc>
        <w:tc>
          <w:tcPr>
            <w:tcW w:w="150" w:type="pct"/>
            <w:gridSpan w:val="4"/>
            <w:tcBorders>
              <w:bottom w:val="single" w:sz="4" w:space="0" w:color="auto"/>
            </w:tcBorders>
            <w:vAlign w:val="center"/>
          </w:tcPr>
          <w:p w14:paraId="644EE3E5" w14:textId="77777777" w:rsidR="00C4614B" w:rsidRPr="007572B3" w:rsidRDefault="00C4614B" w:rsidP="00C4614B">
            <w:pPr>
              <w:jc w:val="right"/>
              <w:rPr>
                <w:sz w:val="20"/>
                <w:szCs w:val="20"/>
              </w:rPr>
            </w:pPr>
            <w:r w:rsidRPr="007572B3">
              <w:rPr>
                <w:sz w:val="20"/>
                <w:szCs w:val="20"/>
              </w:rPr>
              <w:t>9,990</w:t>
            </w:r>
          </w:p>
        </w:tc>
        <w:tc>
          <w:tcPr>
            <w:tcW w:w="149" w:type="pct"/>
            <w:gridSpan w:val="2"/>
            <w:tcBorders>
              <w:bottom w:val="single" w:sz="4" w:space="0" w:color="auto"/>
            </w:tcBorders>
            <w:vAlign w:val="bottom"/>
          </w:tcPr>
          <w:p w14:paraId="4189AAF2" w14:textId="77777777" w:rsidR="00C4614B" w:rsidRPr="007572B3" w:rsidRDefault="00C4614B" w:rsidP="00C4614B">
            <w:pPr>
              <w:jc w:val="right"/>
              <w:rPr>
                <w:color w:val="000000"/>
                <w:sz w:val="20"/>
                <w:szCs w:val="20"/>
              </w:rPr>
            </w:pPr>
            <w:r w:rsidRPr="007572B3">
              <w:rPr>
                <w:color w:val="000000"/>
                <w:sz w:val="20"/>
                <w:szCs w:val="20"/>
              </w:rPr>
              <w:t>8,940</w:t>
            </w:r>
          </w:p>
        </w:tc>
        <w:tc>
          <w:tcPr>
            <w:tcW w:w="167" w:type="pct"/>
            <w:gridSpan w:val="3"/>
            <w:tcBorders>
              <w:bottom w:val="single" w:sz="4" w:space="0" w:color="auto"/>
            </w:tcBorders>
            <w:vAlign w:val="bottom"/>
          </w:tcPr>
          <w:p w14:paraId="596FEF30" w14:textId="77777777" w:rsidR="00C4614B" w:rsidRPr="007572B3" w:rsidRDefault="00C4614B" w:rsidP="00C4614B">
            <w:pPr>
              <w:jc w:val="right"/>
              <w:rPr>
                <w:color w:val="000000"/>
                <w:sz w:val="20"/>
                <w:szCs w:val="20"/>
              </w:rPr>
            </w:pPr>
            <w:r w:rsidRPr="007572B3">
              <w:rPr>
                <w:color w:val="000000"/>
                <w:sz w:val="20"/>
                <w:szCs w:val="20"/>
              </w:rPr>
              <w:t>9,0</w:t>
            </w:r>
            <w:r>
              <w:rPr>
                <w:color w:val="000000"/>
                <w:sz w:val="20"/>
                <w:szCs w:val="20"/>
              </w:rPr>
              <w:t>30</w:t>
            </w:r>
          </w:p>
        </w:tc>
        <w:tc>
          <w:tcPr>
            <w:tcW w:w="151" w:type="pct"/>
            <w:gridSpan w:val="3"/>
            <w:tcBorders>
              <w:bottom w:val="single" w:sz="4" w:space="0" w:color="auto"/>
            </w:tcBorders>
            <w:vAlign w:val="bottom"/>
          </w:tcPr>
          <w:p w14:paraId="3637E625" w14:textId="77777777" w:rsidR="00C4614B" w:rsidRPr="004C2512" w:rsidRDefault="00C4614B" w:rsidP="00C4614B">
            <w:pPr>
              <w:jc w:val="right"/>
              <w:rPr>
                <w:rFonts w:ascii="Calibri" w:hAnsi="Calibri" w:cs="Calibri"/>
                <w:sz w:val="20"/>
                <w:szCs w:val="20"/>
              </w:rPr>
            </w:pPr>
            <w:r w:rsidRPr="004C2512">
              <w:rPr>
                <w:rFonts w:ascii="Calibri" w:hAnsi="Calibri" w:cs="Calibri"/>
                <w:sz w:val="20"/>
                <w:szCs w:val="20"/>
              </w:rPr>
              <w:t>8,370</w:t>
            </w:r>
          </w:p>
        </w:tc>
        <w:tc>
          <w:tcPr>
            <w:tcW w:w="151" w:type="pct"/>
            <w:gridSpan w:val="2"/>
            <w:tcBorders>
              <w:bottom w:val="single" w:sz="4" w:space="0" w:color="auto"/>
            </w:tcBorders>
            <w:vAlign w:val="bottom"/>
          </w:tcPr>
          <w:p w14:paraId="1984EDE3" w14:textId="77777777" w:rsidR="00C4614B" w:rsidRPr="00C4614B" w:rsidRDefault="00C4614B" w:rsidP="00C4614B">
            <w:pPr>
              <w:jc w:val="right"/>
              <w:rPr>
                <w:rFonts w:ascii="Calibri" w:hAnsi="Calibri" w:cs="Calibri"/>
                <w:sz w:val="20"/>
                <w:szCs w:val="20"/>
              </w:rPr>
            </w:pPr>
            <w:r w:rsidRPr="00C4614B">
              <w:rPr>
                <w:rFonts w:ascii="Calibri" w:hAnsi="Calibri" w:cs="Calibri"/>
                <w:sz w:val="20"/>
                <w:szCs w:val="20"/>
              </w:rPr>
              <w:t>7,190</w:t>
            </w:r>
          </w:p>
        </w:tc>
      </w:tr>
      <w:tr w:rsidR="00C4614B" w:rsidRPr="007572B3" w14:paraId="6ECBC74B" w14:textId="77777777" w:rsidTr="00B6678B">
        <w:trPr>
          <w:gridAfter w:val="4"/>
          <w:wAfter w:w="1461" w:type="pct"/>
          <w:trHeight w:hRule="exact" w:val="340"/>
        </w:trPr>
        <w:tc>
          <w:tcPr>
            <w:tcW w:w="368" w:type="pct"/>
            <w:tcBorders>
              <w:top w:val="single" w:sz="4" w:space="0" w:color="auto"/>
              <w:left w:val="nil"/>
            </w:tcBorders>
            <w:shd w:val="clear" w:color="auto" w:fill="auto"/>
            <w:vAlign w:val="center"/>
            <w:hideMark/>
          </w:tcPr>
          <w:p w14:paraId="6DBDF046" w14:textId="77777777" w:rsidR="00C4614B" w:rsidRPr="007572B3" w:rsidRDefault="00C4614B" w:rsidP="00C4614B">
            <w:pPr>
              <w:ind w:right="-314"/>
              <w:rPr>
                <w:b/>
                <w:sz w:val="20"/>
                <w:szCs w:val="20"/>
              </w:rPr>
            </w:pPr>
            <w:r w:rsidRPr="007572B3">
              <w:rPr>
                <w:b/>
                <w:sz w:val="20"/>
                <w:szCs w:val="20"/>
              </w:rPr>
              <w:t>Occasional Care</w:t>
            </w:r>
          </w:p>
        </w:tc>
        <w:tc>
          <w:tcPr>
            <w:tcW w:w="340" w:type="pct"/>
            <w:gridSpan w:val="5"/>
            <w:tcBorders>
              <w:top w:val="single" w:sz="4" w:space="0" w:color="auto"/>
              <w:left w:val="nil"/>
              <w:right w:val="nil"/>
            </w:tcBorders>
            <w:vAlign w:val="center"/>
          </w:tcPr>
          <w:p w14:paraId="2AB7AD69" w14:textId="77777777" w:rsidR="00C4614B" w:rsidRPr="007572B3" w:rsidRDefault="00C4614B" w:rsidP="00C4614B">
            <w:pPr>
              <w:jc w:val="right"/>
              <w:rPr>
                <w:sz w:val="20"/>
                <w:szCs w:val="20"/>
              </w:rPr>
            </w:pPr>
          </w:p>
        </w:tc>
        <w:tc>
          <w:tcPr>
            <w:tcW w:w="339" w:type="pct"/>
            <w:gridSpan w:val="6"/>
            <w:tcBorders>
              <w:top w:val="single" w:sz="4" w:space="0" w:color="auto"/>
              <w:left w:val="nil"/>
              <w:right w:val="nil"/>
            </w:tcBorders>
            <w:vAlign w:val="center"/>
          </w:tcPr>
          <w:p w14:paraId="638451E9" w14:textId="77777777" w:rsidR="00C4614B" w:rsidRPr="007572B3" w:rsidRDefault="00C4614B" w:rsidP="00C4614B">
            <w:pPr>
              <w:jc w:val="right"/>
              <w:rPr>
                <w:sz w:val="20"/>
                <w:szCs w:val="20"/>
              </w:rPr>
            </w:pPr>
          </w:p>
        </w:tc>
        <w:tc>
          <w:tcPr>
            <w:tcW w:w="356" w:type="pct"/>
            <w:gridSpan w:val="5"/>
            <w:tcBorders>
              <w:top w:val="single" w:sz="4" w:space="0" w:color="auto"/>
              <w:left w:val="nil"/>
            </w:tcBorders>
            <w:vAlign w:val="center"/>
          </w:tcPr>
          <w:p w14:paraId="66473D65" w14:textId="77777777" w:rsidR="00C4614B" w:rsidRPr="007572B3" w:rsidRDefault="00C4614B" w:rsidP="00C4614B">
            <w:pPr>
              <w:jc w:val="right"/>
              <w:rPr>
                <w:sz w:val="20"/>
                <w:szCs w:val="20"/>
              </w:rPr>
            </w:pPr>
          </w:p>
        </w:tc>
        <w:tc>
          <w:tcPr>
            <w:tcW w:w="356" w:type="pct"/>
            <w:gridSpan w:val="8"/>
            <w:tcBorders>
              <w:top w:val="single" w:sz="4" w:space="0" w:color="auto"/>
              <w:left w:val="nil"/>
            </w:tcBorders>
          </w:tcPr>
          <w:p w14:paraId="560B3F28" w14:textId="77777777" w:rsidR="00C4614B" w:rsidRPr="00C4614B" w:rsidRDefault="00C4614B" w:rsidP="00C4614B">
            <w:pPr>
              <w:jc w:val="right"/>
              <w:rPr>
                <w:rFonts w:ascii="Calibri" w:hAnsi="Calibri" w:cs="Calibri"/>
                <w:sz w:val="20"/>
                <w:szCs w:val="20"/>
              </w:rPr>
            </w:pPr>
          </w:p>
        </w:tc>
        <w:tc>
          <w:tcPr>
            <w:tcW w:w="356" w:type="pct"/>
            <w:gridSpan w:val="2"/>
            <w:tcBorders>
              <w:top w:val="single" w:sz="4" w:space="0" w:color="auto"/>
              <w:left w:val="nil"/>
            </w:tcBorders>
          </w:tcPr>
          <w:p w14:paraId="0882B7DA" w14:textId="77777777" w:rsidR="00C4614B" w:rsidRPr="007572B3" w:rsidRDefault="00C4614B" w:rsidP="00C4614B">
            <w:pPr>
              <w:jc w:val="right"/>
              <w:rPr>
                <w:sz w:val="20"/>
                <w:szCs w:val="20"/>
              </w:rPr>
            </w:pPr>
          </w:p>
        </w:tc>
        <w:tc>
          <w:tcPr>
            <w:tcW w:w="356" w:type="pct"/>
            <w:tcBorders>
              <w:top w:val="single" w:sz="4" w:space="0" w:color="auto"/>
              <w:left w:val="nil"/>
            </w:tcBorders>
            <w:vAlign w:val="bottom"/>
          </w:tcPr>
          <w:p w14:paraId="19D3E344" w14:textId="77777777" w:rsidR="00C4614B" w:rsidRPr="007572B3" w:rsidRDefault="00C4614B" w:rsidP="00C4614B">
            <w:pPr>
              <w:jc w:val="right"/>
              <w:rPr>
                <w:sz w:val="20"/>
                <w:szCs w:val="20"/>
              </w:rPr>
            </w:pPr>
          </w:p>
        </w:tc>
        <w:tc>
          <w:tcPr>
            <w:tcW w:w="356" w:type="pct"/>
            <w:gridSpan w:val="2"/>
            <w:tcBorders>
              <w:top w:val="single" w:sz="4" w:space="0" w:color="auto"/>
              <w:left w:val="nil"/>
            </w:tcBorders>
            <w:vAlign w:val="bottom"/>
          </w:tcPr>
          <w:p w14:paraId="70C25C9A" w14:textId="77777777" w:rsidR="00C4614B" w:rsidRPr="007572B3" w:rsidRDefault="00C4614B" w:rsidP="00C4614B">
            <w:pPr>
              <w:jc w:val="right"/>
              <w:rPr>
                <w:sz w:val="20"/>
                <w:szCs w:val="20"/>
              </w:rPr>
            </w:pPr>
          </w:p>
        </w:tc>
        <w:tc>
          <w:tcPr>
            <w:tcW w:w="356" w:type="pct"/>
            <w:gridSpan w:val="2"/>
            <w:tcBorders>
              <w:top w:val="single" w:sz="4" w:space="0" w:color="auto"/>
              <w:left w:val="nil"/>
            </w:tcBorders>
            <w:vAlign w:val="center"/>
          </w:tcPr>
          <w:p w14:paraId="6B6762EC" w14:textId="77777777" w:rsidR="00C4614B" w:rsidRPr="007572B3" w:rsidRDefault="00C4614B" w:rsidP="00C4614B">
            <w:pPr>
              <w:jc w:val="right"/>
              <w:rPr>
                <w:sz w:val="20"/>
                <w:szCs w:val="20"/>
              </w:rPr>
            </w:pPr>
          </w:p>
        </w:tc>
        <w:tc>
          <w:tcPr>
            <w:tcW w:w="356" w:type="pct"/>
            <w:tcBorders>
              <w:top w:val="single" w:sz="4" w:space="0" w:color="auto"/>
              <w:left w:val="nil"/>
            </w:tcBorders>
            <w:vAlign w:val="bottom"/>
          </w:tcPr>
          <w:p w14:paraId="784AF5FC" w14:textId="77777777" w:rsidR="00C4614B" w:rsidRDefault="00C4614B" w:rsidP="00C4614B">
            <w:pPr>
              <w:jc w:val="right"/>
              <w:rPr>
                <w:rFonts w:ascii="Calibri" w:hAnsi="Calibri" w:cs="Calibri"/>
              </w:rPr>
            </w:pPr>
          </w:p>
        </w:tc>
      </w:tr>
      <w:tr w:rsidR="00C4614B" w:rsidRPr="007572B3" w14:paraId="5438F55E" w14:textId="77777777" w:rsidTr="00C4614B">
        <w:trPr>
          <w:gridAfter w:val="14"/>
          <w:wAfter w:w="3265" w:type="pct"/>
          <w:trHeight w:hRule="exact" w:val="340"/>
        </w:trPr>
        <w:tc>
          <w:tcPr>
            <w:tcW w:w="368" w:type="pct"/>
            <w:tcBorders>
              <w:left w:val="nil"/>
              <w:bottom w:val="single" w:sz="4" w:space="0" w:color="FFFFFF"/>
            </w:tcBorders>
            <w:shd w:val="clear" w:color="auto" w:fill="auto"/>
            <w:vAlign w:val="center"/>
            <w:hideMark/>
          </w:tcPr>
          <w:p w14:paraId="1AA9871A" w14:textId="77777777" w:rsidR="00C4614B" w:rsidRPr="007572B3" w:rsidRDefault="00C4614B" w:rsidP="00C4614B">
            <w:pPr>
              <w:ind w:right="-314"/>
              <w:rPr>
                <w:sz w:val="20"/>
                <w:szCs w:val="20"/>
              </w:rPr>
            </w:pPr>
            <w:r w:rsidRPr="007572B3">
              <w:rPr>
                <w:sz w:val="20"/>
                <w:szCs w:val="20"/>
              </w:rPr>
              <w:t>Total number of services</w:t>
            </w:r>
          </w:p>
        </w:tc>
        <w:tc>
          <w:tcPr>
            <w:tcW w:w="150" w:type="pct"/>
            <w:shd w:val="clear" w:color="auto" w:fill="auto"/>
            <w:vAlign w:val="bottom"/>
          </w:tcPr>
          <w:p w14:paraId="74B0B7D9" w14:textId="77777777" w:rsidR="00C4614B" w:rsidRPr="007572B3" w:rsidRDefault="00C4614B" w:rsidP="00C4614B">
            <w:pPr>
              <w:jc w:val="right"/>
              <w:rPr>
                <w:rFonts w:ascii="Calibri" w:hAnsi="Calibri" w:cs="Calibri"/>
                <w:color w:val="000000"/>
                <w:sz w:val="20"/>
                <w:szCs w:val="20"/>
              </w:rPr>
            </w:pPr>
            <w:r w:rsidRPr="007572B3">
              <w:rPr>
                <w:rFonts w:ascii="Calibri" w:hAnsi="Calibri" w:cs="Calibri"/>
                <w:color w:val="000000"/>
                <w:sz w:val="20"/>
                <w:szCs w:val="20"/>
              </w:rPr>
              <w:t>115</w:t>
            </w:r>
          </w:p>
        </w:tc>
        <w:tc>
          <w:tcPr>
            <w:tcW w:w="150" w:type="pct"/>
            <w:gridSpan w:val="2"/>
            <w:shd w:val="clear" w:color="auto" w:fill="auto"/>
            <w:vAlign w:val="bottom"/>
          </w:tcPr>
          <w:p w14:paraId="3A8A0402" w14:textId="77777777" w:rsidR="00C4614B" w:rsidRPr="007572B3" w:rsidRDefault="00C4614B" w:rsidP="00C4614B">
            <w:pPr>
              <w:jc w:val="right"/>
              <w:rPr>
                <w:rFonts w:ascii="Calibri" w:hAnsi="Calibri" w:cs="Calibri"/>
                <w:color w:val="000000"/>
                <w:sz w:val="20"/>
                <w:szCs w:val="20"/>
              </w:rPr>
            </w:pPr>
            <w:r w:rsidRPr="007572B3">
              <w:rPr>
                <w:rFonts w:ascii="Calibri" w:hAnsi="Calibri" w:cs="Calibri"/>
                <w:color w:val="000000"/>
                <w:sz w:val="20"/>
                <w:szCs w:val="20"/>
              </w:rPr>
              <w:t>111</w:t>
            </w:r>
          </w:p>
        </w:tc>
        <w:tc>
          <w:tcPr>
            <w:tcW w:w="150" w:type="pct"/>
            <w:gridSpan w:val="3"/>
            <w:shd w:val="clear" w:color="auto" w:fill="auto"/>
            <w:vAlign w:val="bottom"/>
          </w:tcPr>
          <w:p w14:paraId="5BC88416" w14:textId="77777777" w:rsidR="00C4614B" w:rsidRPr="007572B3" w:rsidRDefault="00C4614B" w:rsidP="00C4614B">
            <w:pPr>
              <w:jc w:val="right"/>
              <w:rPr>
                <w:rFonts w:ascii="Calibri" w:hAnsi="Calibri" w:cs="Calibri"/>
                <w:color w:val="000000"/>
                <w:sz w:val="20"/>
                <w:szCs w:val="20"/>
              </w:rPr>
            </w:pPr>
            <w:r w:rsidRPr="007572B3">
              <w:rPr>
                <w:rFonts w:ascii="Calibri" w:hAnsi="Calibri" w:cs="Calibri"/>
                <w:color w:val="000000"/>
                <w:sz w:val="20"/>
                <w:szCs w:val="20"/>
              </w:rPr>
              <w:t>110</w:t>
            </w:r>
          </w:p>
        </w:tc>
        <w:tc>
          <w:tcPr>
            <w:tcW w:w="149" w:type="pct"/>
            <w:gridSpan w:val="2"/>
            <w:shd w:val="clear" w:color="auto" w:fill="auto"/>
            <w:vAlign w:val="center"/>
          </w:tcPr>
          <w:p w14:paraId="36802525" w14:textId="77777777" w:rsidR="00C4614B" w:rsidRPr="007572B3" w:rsidRDefault="00C4614B" w:rsidP="00C4614B">
            <w:pPr>
              <w:jc w:val="right"/>
              <w:rPr>
                <w:color w:val="000000"/>
                <w:sz w:val="20"/>
                <w:szCs w:val="20"/>
              </w:rPr>
            </w:pPr>
            <w:r w:rsidRPr="007572B3">
              <w:rPr>
                <w:color w:val="000000"/>
                <w:sz w:val="20"/>
                <w:szCs w:val="20"/>
              </w:rPr>
              <w:t>110</w:t>
            </w:r>
          </w:p>
        </w:tc>
        <w:tc>
          <w:tcPr>
            <w:tcW w:w="150" w:type="pct"/>
            <w:gridSpan w:val="4"/>
            <w:vAlign w:val="center"/>
          </w:tcPr>
          <w:p w14:paraId="6D1DDE85" w14:textId="77777777" w:rsidR="00C4614B" w:rsidRPr="007572B3" w:rsidRDefault="00C4614B" w:rsidP="00C4614B">
            <w:pPr>
              <w:jc w:val="right"/>
              <w:rPr>
                <w:color w:val="000000"/>
                <w:sz w:val="20"/>
                <w:szCs w:val="20"/>
              </w:rPr>
            </w:pPr>
            <w:r w:rsidRPr="007572B3">
              <w:rPr>
                <w:color w:val="000000"/>
                <w:sz w:val="20"/>
                <w:szCs w:val="20"/>
              </w:rPr>
              <w:t>110</w:t>
            </w:r>
          </w:p>
        </w:tc>
        <w:tc>
          <w:tcPr>
            <w:tcW w:w="149" w:type="pct"/>
            <w:gridSpan w:val="2"/>
            <w:vAlign w:val="bottom"/>
          </w:tcPr>
          <w:p w14:paraId="2DEE8B9B" w14:textId="77777777" w:rsidR="00C4614B" w:rsidRPr="007572B3" w:rsidRDefault="00C4614B" w:rsidP="00C4614B">
            <w:pPr>
              <w:jc w:val="right"/>
              <w:rPr>
                <w:color w:val="000000"/>
                <w:sz w:val="20"/>
                <w:szCs w:val="20"/>
              </w:rPr>
            </w:pPr>
            <w:r w:rsidRPr="007572B3">
              <w:rPr>
                <w:color w:val="000000"/>
                <w:sz w:val="20"/>
                <w:szCs w:val="20"/>
              </w:rPr>
              <w:t>106</w:t>
            </w:r>
          </w:p>
        </w:tc>
        <w:tc>
          <w:tcPr>
            <w:tcW w:w="167" w:type="pct"/>
            <w:gridSpan w:val="3"/>
            <w:vAlign w:val="bottom"/>
          </w:tcPr>
          <w:p w14:paraId="336E7361" w14:textId="77777777" w:rsidR="00C4614B" w:rsidRPr="007572B3" w:rsidRDefault="00C4614B" w:rsidP="00C4614B">
            <w:pPr>
              <w:jc w:val="right"/>
              <w:rPr>
                <w:color w:val="000000"/>
                <w:sz w:val="20"/>
                <w:szCs w:val="20"/>
              </w:rPr>
            </w:pPr>
            <w:r w:rsidRPr="007572B3">
              <w:rPr>
                <w:color w:val="000000"/>
                <w:sz w:val="20"/>
                <w:szCs w:val="20"/>
              </w:rPr>
              <w:t>106</w:t>
            </w:r>
          </w:p>
        </w:tc>
        <w:tc>
          <w:tcPr>
            <w:tcW w:w="151" w:type="pct"/>
            <w:gridSpan w:val="3"/>
            <w:vAlign w:val="bottom"/>
          </w:tcPr>
          <w:p w14:paraId="2F4D2150" w14:textId="77777777" w:rsidR="00C4614B" w:rsidRPr="004C2512" w:rsidRDefault="00C4614B" w:rsidP="00C4614B">
            <w:pPr>
              <w:jc w:val="right"/>
              <w:rPr>
                <w:rFonts w:ascii="Calibri" w:hAnsi="Calibri" w:cs="Calibri"/>
                <w:sz w:val="20"/>
                <w:szCs w:val="20"/>
              </w:rPr>
            </w:pPr>
            <w:r w:rsidRPr="004C2512">
              <w:rPr>
                <w:rFonts w:ascii="Calibri" w:hAnsi="Calibri" w:cs="Calibri"/>
                <w:sz w:val="20"/>
                <w:szCs w:val="20"/>
              </w:rPr>
              <w:t>106</w:t>
            </w:r>
          </w:p>
        </w:tc>
        <w:tc>
          <w:tcPr>
            <w:tcW w:w="151" w:type="pct"/>
            <w:gridSpan w:val="2"/>
            <w:vAlign w:val="bottom"/>
          </w:tcPr>
          <w:p w14:paraId="3D03C212" w14:textId="77777777" w:rsidR="00C4614B" w:rsidRPr="00C4614B" w:rsidRDefault="00C4614B" w:rsidP="00C4614B">
            <w:pPr>
              <w:jc w:val="right"/>
              <w:rPr>
                <w:rFonts w:ascii="Calibri" w:hAnsi="Calibri" w:cs="Calibri"/>
                <w:sz w:val="20"/>
                <w:szCs w:val="20"/>
              </w:rPr>
            </w:pPr>
            <w:r w:rsidRPr="00C4614B">
              <w:rPr>
                <w:rFonts w:ascii="Calibri" w:hAnsi="Calibri" w:cs="Calibri"/>
                <w:sz w:val="20"/>
                <w:szCs w:val="20"/>
              </w:rPr>
              <w:t>106</w:t>
            </w:r>
          </w:p>
        </w:tc>
      </w:tr>
      <w:tr w:rsidR="00C4614B" w:rsidRPr="007572B3" w14:paraId="65768BA4" w14:textId="77777777" w:rsidTr="00C4614B">
        <w:trPr>
          <w:gridAfter w:val="14"/>
          <w:wAfter w:w="3265" w:type="pct"/>
          <w:trHeight w:hRule="exact" w:val="340"/>
        </w:trPr>
        <w:tc>
          <w:tcPr>
            <w:tcW w:w="368" w:type="pct"/>
            <w:tcBorders>
              <w:top w:val="single" w:sz="4" w:space="0" w:color="FFFFFF"/>
              <w:left w:val="single" w:sz="4" w:space="0" w:color="FFFFFF"/>
              <w:bottom w:val="single" w:sz="4" w:space="0" w:color="FFFFFF"/>
            </w:tcBorders>
            <w:shd w:val="clear" w:color="auto" w:fill="auto"/>
            <w:vAlign w:val="center"/>
            <w:hideMark/>
          </w:tcPr>
          <w:p w14:paraId="282A0645" w14:textId="77777777" w:rsidR="00C4614B" w:rsidRPr="007572B3" w:rsidRDefault="00C4614B" w:rsidP="00C4614B">
            <w:pPr>
              <w:ind w:right="-314"/>
              <w:rPr>
                <w:sz w:val="20"/>
                <w:szCs w:val="20"/>
              </w:rPr>
            </w:pPr>
            <w:r w:rsidRPr="007572B3">
              <w:rPr>
                <w:sz w:val="20"/>
                <w:szCs w:val="20"/>
              </w:rPr>
              <w:t>Per cent services reporting</w:t>
            </w:r>
          </w:p>
        </w:tc>
        <w:tc>
          <w:tcPr>
            <w:tcW w:w="150" w:type="pct"/>
            <w:shd w:val="clear" w:color="auto" w:fill="auto"/>
            <w:vAlign w:val="bottom"/>
          </w:tcPr>
          <w:p w14:paraId="6F3F46DA" w14:textId="77777777" w:rsidR="00C4614B" w:rsidRPr="007572B3" w:rsidRDefault="00C4614B" w:rsidP="00C4614B">
            <w:pPr>
              <w:jc w:val="right"/>
              <w:rPr>
                <w:rFonts w:ascii="Calibri" w:hAnsi="Calibri" w:cs="Calibri"/>
                <w:color w:val="000000"/>
                <w:sz w:val="20"/>
                <w:szCs w:val="20"/>
              </w:rPr>
            </w:pPr>
            <w:r w:rsidRPr="007572B3">
              <w:rPr>
                <w:rFonts w:ascii="Calibri" w:hAnsi="Calibri" w:cs="Calibri"/>
                <w:color w:val="000000"/>
                <w:sz w:val="20"/>
                <w:szCs w:val="20"/>
              </w:rPr>
              <w:t>64%</w:t>
            </w:r>
          </w:p>
        </w:tc>
        <w:tc>
          <w:tcPr>
            <w:tcW w:w="150" w:type="pct"/>
            <w:gridSpan w:val="2"/>
            <w:shd w:val="clear" w:color="auto" w:fill="auto"/>
            <w:vAlign w:val="bottom"/>
          </w:tcPr>
          <w:p w14:paraId="698E0577" w14:textId="77777777" w:rsidR="00C4614B" w:rsidRPr="007572B3" w:rsidRDefault="00C4614B" w:rsidP="00C4614B">
            <w:pPr>
              <w:jc w:val="right"/>
              <w:rPr>
                <w:rFonts w:ascii="Calibri" w:hAnsi="Calibri" w:cs="Calibri"/>
                <w:color w:val="000000"/>
                <w:sz w:val="20"/>
                <w:szCs w:val="20"/>
              </w:rPr>
            </w:pPr>
            <w:r w:rsidRPr="007572B3">
              <w:rPr>
                <w:rFonts w:ascii="Calibri" w:hAnsi="Calibri" w:cs="Calibri"/>
                <w:color w:val="000000"/>
                <w:sz w:val="20"/>
                <w:szCs w:val="20"/>
              </w:rPr>
              <w:t>59%</w:t>
            </w:r>
          </w:p>
        </w:tc>
        <w:tc>
          <w:tcPr>
            <w:tcW w:w="150" w:type="pct"/>
            <w:gridSpan w:val="3"/>
            <w:shd w:val="clear" w:color="auto" w:fill="auto"/>
            <w:vAlign w:val="bottom"/>
          </w:tcPr>
          <w:p w14:paraId="08749235" w14:textId="77777777" w:rsidR="00C4614B" w:rsidRPr="007572B3" w:rsidRDefault="00C4614B" w:rsidP="00C4614B">
            <w:pPr>
              <w:jc w:val="right"/>
              <w:rPr>
                <w:rFonts w:ascii="Calibri" w:hAnsi="Calibri" w:cs="Calibri"/>
                <w:color w:val="000000"/>
                <w:sz w:val="20"/>
                <w:szCs w:val="20"/>
              </w:rPr>
            </w:pPr>
            <w:r w:rsidRPr="007572B3">
              <w:rPr>
                <w:rFonts w:ascii="Calibri" w:hAnsi="Calibri" w:cs="Calibri"/>
                <w:color w:val="000000"/>
                <w:sz w:val="20"/>
                <w:szCs w:val="20"/>
              </w:rPr>
              <w:t>68%</w:t>
            </w:r>
          </w:p>
        </w:tc>
        <w:tc>
          <w:tcPr>
            <w:tcW w:w="149" w:type="pct"/>
            <w:gridSpan w:val="2"/>
            <w:shd w:val="clear" w:color="auto" w:fill="auto"/>
            <w:vAlign w:val="center"/>
          </w:tcPr>
          <w:p w14:paraId="7B19A4E9" w14:textId="77777777" w:rsidR="00C4614B" w:rsidRPr="007572B3" w:rsidRDefault="00C4614B" w:rsidP="00C4614B">
            <w:pPr>
              <w:jc w:val="right"/>
              <w:rPr>
                <w:color w:val="000000"/>
                <w:sz w:val="20"/>
                <w:szCs w:val="20"/>
              </w:rPr>
            </w:pPr>
            <w:r w:rsidRPr="007572B3">
              <w:rPr>
                <w:color w:val="000000"/>
                <w:sz w:val="20"/>
                <w:szCs w:val="20"/>
              </w:rPr>
              <w:t>71%</w:t>
            </w:r>
          </w:p>
        </w:tc>
        <w:tc>
          <w:tcPr>
            <w:tcW w:w="150" w:type="pct"/>
            <w:gridSpan w:val="4"/>
            <w:vAlign w:val="center"/>
          </w:tcPr>
          <w:p w14:paraId="21D87E8D" w14:textId="77777777" w:rsidR="00C4614B" w:rsidRPr="007572B3" w:rsidRDefault="00C4614B" w:rsidP="00C4614B">
            <w:pPr>
              <w:jc w:val="right"/>
              <w:rPr>
                <w:color w:val="000000"/>
                <w:sz w:val="20"/>
                <w:szCs w:val="20"/>
              </w:rPr>
            </w:pPr>
            <w:r w:rsidRPr="007572B3">
              <w:rPr>
                <w:color w:val="000000"/>
                <w:sz w:val="20"/>
                <w:szCs w:val="20"/>
              </w:rPr>
              <w:t>68%</w:t>
            </w:r>
          </w:p>
        </w:tc>
        <w:tc>
          <w:tcPr>
            <w:tcW w:w="149" w:type="pct"/>
            <w:gridSpan w:val="2"/>
            <w:vAlign w:val="bottom"/>
          </w:tcPr>
          <w:p w14:paraId="097B9D1A" w14:textId="77777777" w:rsidR="00C4614B" w:rsidRPr="007572B3" w:rsidRDefault="00C4614B" w:rsidP="00C4614B">
            <w:pPr>
              <w:jc w:val="right"/>
              <w:rPr>
                <w:color w:val="000000"/>
                <w:sz w:val="20"/>
                <w:szCs w:val="20"/>
              </w:rPr>
            </w:pPr>
            <w:r w:rsidRPr="007572B3">
              <w:rPr>
                <w:color w:val="000000"/>
                <w:sz w:val="20"/>
                <w:szCs w:val="20"/>
              </w:rPr>
              <w:t>72%</w:t>
            </w:r>
          </w:p>
        </w:tc>
        <w:tc>
          <w:tcPr>
            <w:tcW w:w="167" w:type="pct"/>
            <w:gridSpan w:val="3"/>
            <w:vAlign w:val="bottom"/>
          </w:tcPr>
          <w:p w14:paraId="6646928F" w14:textId="77777777" w:rsidR="00C4614B" w:rsidRPr="007572B3" w:rsidRDefault="00C4614B" w:rsidP="00C4614B">
            <w:pPr>
              <w:jc w:val="right"/>
              <w:rPr>
                <w:color w:val="000000"/>
                <w:sz w:val="20"/>
                <w:szCs w:val="20"/>
              </w:rPr>
            </w:pPr>
            <w:r w:rsidRPr="007572B3">
              <w:rPr>
                <w:color w:val="000000"/>
                <w:sz w:val="20"/>
                <w:szCs w:val="20"/>
              </w:rPr>
              <w:t>70%</w:t>
            </w:r>
          </w:p>
        </w:tc>
        <w:tc>
          <w:tcPr>
            <w:tcW w:w="151" w:type="pct"/>
            <w:gridSpan w:val="3"/>
            <w:vAlign w:val="bottom"/>
          </w:tcPr>
          <w:p w14:paraId="3C7166EB" w14:textId="77777777" w:rsidR="00C4614B" w:rsidRPr="004C2512" w:rsidRDefault="00C4614B" w:rsidP="00C4614B">
            <w:pPr>
              <w:jc w:val="right"/>
              <w:rPr>
                <w:rFonts w:ascii="Calibri" w:hAnsi="Calibri" w:cs="Calibri"/>
                <w:sz w:val="20"/>
                <w:szCs w:val="20"/>
              </w:rPr>
            </w:pPr>
            <w:r w:rsidRPr="004C2512">
              <w:rPr>
                <w:rFonts w:ascii="Calibri" w:hAnsi="Calibri" w:cs="Calibri"/>
                <w:sz w:val="20"/>
                <w:szCs w:val="20"/>
              </w:rPr>
              <w:t>64%</w:t>
            </w:r>
          </w:p>
        </w:tc>
        <w:tc>
          <w:tcPr>
            <w:tcW w:w="151" w:type="pct"/>
            <w:gridSpan w:val="2"/>
            <w:vAlign w:val="bottom"/>
          </w:tcPr>
          <w:p w14:paraId="65861F95" w14:textId="77777777" w:rsidR="00C4614B" w:rsidRPr="00C4614B" w:rsidRDefault="00C4614B" w:rsidP="00C4614B">
            <w:pPr>
              <w:jc w:val="right"/>
              <w:rPr>
                <w:rFonts w:ascii="Calibri" w:hAnsi="Calibri" w:cs="Calibri"/>
                <w:sz w:val="20"/>
                <w:szCs w:val="20"/>
              </w:rPr>
            </w:pPr>
            <w:r w:rsidRPr="00C4614B">
              <w:rPr>
                <w:rFonts w:ascii="Calibri" w:hAnsi="Calibri" w:cs="Calibri"/>
                <w:sz w:val="20"/>
                <w:szCs w:val="20"/>
              </w:rPr>
              <w:t>71%</w:t>
            </w:r>
          </w:p>
        </w:tc>
      </w:tr>
      <w:tr w:rsidR="00C4614B" w:rsidRPr="007572B3" w14:paraId="0D7A2425" w14:textId="77777777" w:rsidTr="00C4614B">
        <w:trPr>
          <w:gridAfter w:val="14"/>
          <w:wAfter w:w="3265" w:type="pct"/>
          <w:trHeight w:hRule="exact" w:val="340"/>
        </w:trPr>
        <w:tc>
          <w:tcPr>
            <w:tcW w:w="368" w:type="pct"/>
            <w:tcBorders>
              <w:top w:val="single" w:sz="4" w:space="0" w:color="FFFFFF"/>
              <w:left w:val="single" w:sz="4" w:space="0" w:color="FFFFFF"/>
            </w:tcBorders>
            <w:shd w:val="clear" w:color="auto" w:fill="auto"/>
            <w:vAlign w:val="center"/>
            <w:hideMark/>
          </w:tcPr>
          <w:p w14:paraId="0FD7FDBB" w14:textId="77777777" w:rsidR="00C4614B" w:rsidRPr="007572B3" w:rsidRDefault="00C4614B" w:rsidP="00C4614B">
            <w:pPr>
              <w:ind w:right="-314"/>
              <w:rPr>
                <w:sz w:val="20"/>
                <w:szCs w:val="20"/>
                <w:vertAlign w:val="superscript"/>
              </w:rPr>
            </w:pPr>
            <w:r w:rsidRPr="007572B3">
              <w:rPr>
                <w:sz w:val="20"/>
                <w:szCs w:val="20"/>
              </w:rPr>
              <w:t>Proportion with vacancies</w:t>
            </w:r>
          </w:p>
        </w:tc>
        <w:tc>
          <w:tcPr>
            <w:tcW w:w="150" w:type="pct"/>
            <w:shd w:val="clear" w:color="auto" w:fill="auto"/>
            <w:noWrap/>
            <w:vAlign w:val="bottom"/>
          </w:tcPr>
          <w:p w14:paraId="6C2D98AB" w14:textId="77777777" w:rsidR="00C4614B" w:rsidRPr="007572B3" w:rsidRDefault="00C4614B" w:rsidP="00C4614B">
            <w:pPr>
              <w:jc w:val="right"/>
              <w:rPr>
                <w:rFonts w:ascii="Calibri" w:hAnsi="Calibri" w:cs="Calibri"/>
                <w:color w:val="000000"/>
                <w:sz w:val="20"/>
                <w:szCs w:val="20"/>
              </w:rPr>
            </w:pPr>
            <w:r w:rsidRPr="007572B3">
              <w:rPr>
                <w:rFonts w:ascii="Calibri" w:hAnsi="Calibri" w:cs="Calibri"/>
                <w:color w:val="000000"/>
                <w:sz w:val="20"/>
                <w:szCs w:val="20"/>
              </w:rPr>
              <w:t>54%</w:t>
            </w:r>
          </w:p>
        </w:tc>
        <w:tc>
          <w:tcPr>
            <w:tcW w:w="150" w:type="pct"/>
            <w:gridSpan w:val="2"/>
            <w:shd w:val="clear" w:color="auto" w:fill="auto"/>
            <w:noWrap/>
            <w:vAlign w:val="bottom"/>
          </w:tcPr>
          <w:p w14:paraId="2C46B8A1" w14:textId="77777777" w:rsidR="00C4614B" w:rsidRPr="007572B3" w:rsidRDefault="00C4614B" w:rsidP="00C4614B">
            <w:pPr>
              <w:jc w:val="right"/>
              <w:rPr>
                <w:rFonts w:ascii="Calibri" w:hAnsi="Calibri" w:cs="Calibri"/>
                <w:color w:val="000000"/>
                <w:sz w:val="20"/>
                <w:szCs w:val="20"/>
              </w:rPr>
            </w:pPr>
            <w:r w:rsidRPr="007572B3">
              <w:rPr>
                <w:rFonts w:ascii="Calibri" w:hAnsi="Calibri" w:cs="Calibri"/>
                <w:color w:val="000000"/>
                <w:sz w:val="20"/>
                <w:szCs w:val="20"/>
              </w:rPr>
              <w:t>60%</w:t>
            </w:r>
          </w:p>
        </w:tc>
        <w:tc>
          <w:tcPr>
            <w:tcW w:w="150" w:type="pct"/>
            <w:gridSpan w:val="3"/>
            <w:shd w:val="clear" w:color="auto" w:fill="auto"/>
            <w:noWrap/>
            <w:vAlign w:val="bottom"/>
          </w:tcPr>
          <w:p w14:paraId="3025D088" w14:textId="77777777" w:rsidR="00C4614B" w:rsidRPr="007572B3" w:rsidRDefault="00C4614B" w:rsidP="00C4614B">
            <w:pPr>
              <w:jc w:val="right"/>
              <w:rPr>
                <w:rFonts w:ascii="Calibri" w:hAnsi="Calibri" w:cs="Calibri"/>
                <w:color w:val="000000"/>
                <w:sz w:val="20"/>
                <w:szCs w:val="20"/>
              </w:rPr>
            </w:pPr>
            <w:r w:rsidRPr="007572B3">
              <w:rPr>
                <w:rFonts w:ascii="Calibri" w:hAnsi="Calibri" w:cs="Calibri"/>
                <w:color w:val="000000"/>
                <w:sz w:val="20"/>
                <w:szCs w:val="20"/>
              </w:rPr>
              <w:t>56%</w:t>
            </w:r>
          </w:p>
        </w:tc>
        <w:tc>
          <w:tcPr>
            <w:tcW w:w="149" w:type="pct"/>
            <w:gridSpan w:val="2"/>
            <w:shd w:val="clear" w:color="auto" w:fill="auto"/>
            <w:noWrap/>
            <w:vAlign w:val="center"/>
          </w:tcPr>
          <w:p w14:paraId="35BDB54B" w14:textId="77777777" w:rsidR="00C4614B" w:rsidRPr="007572B3" w:rsidRDefault="00C4614B" w:rsidP="00C4614B">
            <w:pPr>
              <w:jc w:val="right"/>
              <w:rPr>
                <w:color w:val="000000"/>
                <w:sz w:val="20"/>
                <w:szCs w:val="20"/>
              </w:rPr>
            </w:pPr>
            <w:r w:rsidRPr="007572B3">
              <w:rPr>
                <w:color w:val="000000"/>
                <w:sz w:val="20"/>
                <w:szCs w:val="20"/>
              </w:rPr>
              <w:t>56%</w:t>
            </w:r>
          </w:p>
        </w:tc>
        <w:tc>
          <w:tcPr>
            <w:tcW w:w="150" w:type="pct"/>
            <w:gridSpan w:val="4"/>
            <w:vAlign w:val="center"/>
          </w:tcPr>
          <w:p w14:paraId="49E0C773" w14:textId="77777777" w:rsidR="00C4614B" w:rsidRPr="007572B3" w:rsidRDefault="00C4614B" w:rsidP="00C4614B">
            <w:pPr>
              <w:jc w:val="right"/>
              <w:rPr>
                <w:color w:val="000000"/>
                <w:sz w:val="20"/>
                <w:szCs w:val="20"/>
              </w:rPr>
            </w:pPr>
            <w:r w:rsidRPr="007572B3">
              <w:rPr>
                <w:color w:val="000000"/>
                <w:sz w:val="20"/>
                <w:szCs w:val="20"/>
              </w:rPr>
              <w:t>56%</w:t>
            </w:r>
          </w:p>
        </w:tc>
        <w:tc>
          <w:tcPr>
            <w:tcW w:w="149" w:type="pct"/>
            <w:gridSpan w:val="2"/>
            <w:vAlign w:val="bottom"/>
          </w:tcPr>
          <w:p w14:paraId="4F507260" w14:textId="77777777" w:rsidR="00C4614B" w:rsidRPr="007572B3" w:rsidRDefault="00C4614B" w:rsidP="00C4614B">
            <w:pPr>
              <w:jc w:val="right"/>
              <w:rPr>
                <w:color w:val="000000"/>
                <w:sz w:val="20"/>
                <w:szCs w:val="20"/>
              </w:rPr>
            </w:pPr>
            <w:r w:rsidRPr="007572B3">
              <w:rPr>
                <w:color w:val="000000"/>
                <w:sz w:val="20"/>
                <w:szCs w:val="20"/>
              </w:rPr>
              <w:t>53%</w:t>
            </w:r>
          </w:p>
        </w:tc>
        <w:tc>
          <w:tcPr>
            <w:tcW w:w="167" w:type="pct"/>
            <w:gridSpan w:val="3"/>
            <w:vAlign w:val="bottom"/>
          </w:tcPr>
          <w:p w14:paraId="5C40A06B" w14:textId="77777777" w:rsidR="00C4614B" w:rsidRPr="007572B3" w:rsidRDefault="00C4614B" w:rsidP="00C4614B">
            <w:pPr>
              <w:jc w:val="right"/>
              <w:rPr>
                <w:color w:val="000000"/>
                <w:sz w:val="20"/>
                <w:szCs w:val="20"/>
              </w:rPr>
            </w:pPr>
            <w:r w:rsidRPr="007572B3">
              <w:rPr>
                <w:color w:val="000000"/>
                <w:sz w:val="20"/>
                <w:szCs w:val="20"/>
              </w:rPr>
              <w:t>55%</w:t>
            </w:r>
          </w:p>
        </w:tc>
        <w:tc>
          <w:tcPr>
            <w:tcW w:w="151" w:type="pct"/>
            <w:gridSpan w:val="3"/>
            <w:vAlign w:val="bottom"/>
          </w:tcPr>
          <w:p w14:paraId="36571704" w14:textId="77777777" w:rsidR="00C4614B" w:rsidRPr="004C2512" w:rsidRDefault="00C4614B" w:rsidP="00C4614B">
            <w:pPr>
              <w:jc w:val="right"/>
              <w:rPr>
                <w:rFonts w:ascii="Calibri" w:hAnsi="Calibri" w:cs="Calibri"/>
                <w:sz w:val="20"/>
                <w:szCs w:val="20"/>
              </w:rPr>
            </w:pPr>
            <w:r w:rsidRPr="004C2512">
              <w:rPr>
                <w:rFonts w:ascii="Calibri" w:hAnsi="Calibri" w:cs="Calibri"/>
                <w:sz w:val="20"/>
                <w:szCs w:val="20"/>
              </w:rPr>
              <w:t>54%</w:t>
            </w:r>
          </w:p>
        </w:tc>
        <w:tc>
          <w:tcPr>
            <w:tcW w:w="151" w:type="pct"/>
            <w:gridSpan w:val="2"/>
            <w:vAlign w:val="bottom"/>
          </w:tcPr>
          <w:p w14:paraId="461ACEBE" w14:textId="77777777" w:rsidR="00C4614B" w:rsidRPr="00C4614B" w:rsidRDefault="00C4614B" w:rsidP="00C4614B">
            <w:pPr>
              <w:jc w:val="right"/>
              <w:rPr>
                <w:rFonts w:ascii="Calibri" w:hAnsi="Calibri" w:cs="Calibri"/>
                <w:sz w:val="20"/>
                <w:szCs w:val="20"/>
              </w:rPr>
            </w:pPr>
            <w:r w:rsidRPr="00C4614B">
              <w:rPr>
                <w:rFonts w:ascii="Calibri" w:hAnsi="Calibri" w:cs="Calibri"/>
                <w:sz w:val="20"/>
                <w:szCs w:val="20"/>
              </w:rPr>
              <w:t>57%</w:t>
            </w:r>
          </w:p>
        </w:tc>
      </w:tr>
      <w:tr w:rsidR="00C4614B" w:rsidRPr="007572B3" w14:paraId="0133079B" w14:textId="77777777" w:rsidTr="00C4614B">
        <w:trPr>
          <w:gridAfter w:val="14"/>
          <w:wAfter w:w="3265" w:type="pct"/>
          <w:trHeight w:hRule="exact" w:val="340"/>
        </w:trPr>
        <w:tc>
          <w:tcPr>
            <w:tcW w:w="368" w:type="pct"/>
            <w:tcBorders>
              <w:left w:val="nil"/>
              <w:bottom w:val="single" w:sz="4" w:space="0" w:color="auto"/>
            </w:tcBorders>
            <w:shd w:val="clear" w:color="auto" w:fill="auto"/>
            <w:vAlign w:val="center"/>
            <w:hideMark/>
          </w:tcPr>
          <w:p w14:paraId="21C9601B" w14:textId="77777777" w:rsidR="00C4614B" w:rsidRPr="007572B3" w:rsidRDefault="00C4614B" w:rsidP="00C4614B">
            <w:pPr>
              <w:ind w:right="-314"/>
              <w:rPr>
                <w:sz w:val="20"/>
                <w:szCs w:val="20"/>
              </w:rPr>
            </w:pPr>
            <w:r w:rsidRPr="007572B3">
              <w:rPr>
                <w:sz w:val="20"/>
                <w:szCs w:val="20"/>
              </w:rPr>
              <w:t>Average vacancies</w:t>
            </w:r>
          </w:p>
        </w:tc>
        <w:tc>
          <w:tcPr>
            <w:tcW w:w="150" w:type="pct"/>
            <w:tcBorders>
              <w:bottom w:val="single" w:sz="4" w:space="0" w:color="auto"/>
            </w:tcBorders>
            <w:shd w:val="clear" w:color="auto" w:fill="auto"/>
            <w:vAlign w:val="bottom"/>
          </w:tcPr>
          <w:p w14:paraId="4578BC48" w14:textId="77777777" w:rsidR="00C4614B" w:rsidRPr="007572B3" w:rsidRDefault="00C4614B" w:rsidP="00C4614B">
            <w:pPr>
              <w:jc w:val="right"/>
              <w:rPr>
                <w:rFonts w:ascii="Calibri" w:hAnsi="Calibri" w:cs="Calibri"/>
                <w:color w:val="000000"/>
                <w:sz w:val="20"/>
                <w:szCs w:val="20"/>
              </w:rPr>
            </w:pPr>
            <w:r w:rsidRPr="007572B3">
              <w:rPr>
                <w:rFonts w:ascii="Calibri" w:hAnsi="Calibri" w:cs="Calibri"/>
                <w:color w:val="000000"/>
                <w:sz w:val="20"/>
                <w:szCs w:val="20"/>
              </w:rPr>
              <w:t>420</w:t>
            </w:r>
          </w:p>
        </w:tc>
        <w:tc>
          <w:tcPr>
            <w:tcW w:w="150" w:type="pct"/>
            <w:gridSpan w:val="2"/>
            <w:tcBorders>
              <w:bottom w:val="single" w:sz="4" w:space="0" w:color="auto"/>
            </w:tcBorders>
            <w:shd w:val="clear" w:color="auto" w:fill="auto"/>
            <w:vAlign w:val="bottom"/>
          </w:tcPr>
          <w:p w14:paraId="43DBF324" w14:textId="77777777" w:rsidR="00C4614B" w:rsidRPr="007572B3" w:rsidRDefault="00C4614B" w:rsidP="00C4614B">
            <w:pPr>
              <w:jc w:val="right"/>
              <w:rPr>
                <w:rFonts w:ascii="Calibri" w:hAnsi="Calibri" w:cs="Calibri"/>
                <w:color w:val="000000"/>
                <w:sz w:val="20"/>
                <w:szCs w:val="20"/>
              </w:rPr>
            </w:pPr>
            <w:r w:rsidRPr="007572B3">
              <w:rPr>
                <w:rFonts w:ascii="Calibri" w:hAnsi="Calibri" w:cs="Calibri"/>
                <w:color w:val="000000"/>
                <w:sz w:val="20"/>
                <w:szCs w:val="20"/>
              </w:rPr>
              <w:t>510</w:t>
            </w:r>
          </w:p>
        </w:tc>
        <w:tc>
          <w:tcPr>
            <w:tcW w:w="150" w:type="pct"/>
            <w:gridSpan w:val="3"/>
            <w:tcBorders>
              <w:bottom w:val="single" w:sz="4" w:space="0" w:color="auto"/>
            </w:tcBorders>
            <w:shd w:val="clear" w:color="auto" w:fill="auto"/>
            <w:vAlign w:val="bottom"/>
          </w:tcPr>
          <w:p w14:paraId="680B95E0" w14:textId="77777777" w:rsidR="00C4614B" w:rsidRPr="007572B3" w:rsidRDefault="00C4614B" w:rsidP="00C4614B">
            <w:pPr>
              <w:jc w:val="right"/>
              <w:rPr>
                <w:rFonts w:ascii="Calibri" w:hAnsi="Calibri" w:cs="Calibri"/>
                <w:color w:val="000000"/>
                <w:sz w:val="20"/>
                <w:szCs w:val="20"/>
              </w:rPr>
            </w:pPr>
            <w:r w:rsidRPr="007572B3">
              <w:rPr>
                <w:rFonts w:ascii="Calibri" w:hAnsi="Calibri" w:cs="Calibri"/>
                <w:color w:val="000000"/>
                <w:sz w:val="20"/>
                <w:szCs w:val="20"/>
              </w:rPr>
              <w:t>460</w:t>
            </w:r>
          </w:p>
        </w:tc>
        <w:tc>
          <w:tcPr>
            <w:tcW w:w="149" w:type="pct"/>
            <w:gridSpan w:val="2"/>
            <w:tcBorders>
              <w:bottom w:val="single" w:sz="4" w:space="0" w:color="auto"/>
            </w:tcBorders>
            <w:shd w:val="clear" w:color="auto" w:fill="auto"/>
            <w:vAlign w:val="center"/>
          </w:tcPr>
          <w:p w14:paraId="1F819E80" w14:textId="77777777" w:rsidR="00C4614B" w:rsidRPr="007572B3" w:rsidRDefault="00C4614B" w:rsidP="00C4614B">
            <w:pPr>
              <w:jc w:val="right"/>
              <w:rPr>
                <w:color w:val="000000"/>
                <w:sz w:val="20"/>
                <w:szCs w:val="20"/>
              </w:rPr>
            </w:pPr>
            <w:r w:rsidRPr="007572B3">
              <w:rPr>
                <w:color w:val="000000"/>
                <w:sz w:val="20"/>
                <w:szCs w:val="20"/>
              </w:rPr>
              <w:t>470</w:t>
            </w:r>
          </w:p>
        </w:tc>
        <w:tc>
          <w:tcPr>
            <w:tcW w:w="150" w:type="pct"/>
            <w:gridSpan w:val="4"/>
            <w:tcBorders>
              <w:bottom w:val="single" w:sz="4" w:space="0" w:color="auto"/>
            </w:tcBorders>
            <w:vAlign w:val="center"/>
          </w:tcPr>
          <w:p w14:paraId="4AAA4C19" w14:textId="77777777" w:rsidR="00C4614B" w:rsidRPr="007572B3" w:rsidRDefault="00C4614B" w:rsidP="00C4614B">
            <w:pPr>
              <w:jc w:val="right"/>
              <w:rPr>
                <w:color w:val="000000"/>
                <w:sz w:val="20"/>
                <w:szCs w:val="20"/>
              </w:rPr>
            </w:pPr>
            <w:r w:rsidRPr="007572B3">
              <w:rPr>
                <w:color w:val="000000"/>
                <w:sz w:val="20"/>
                <w:szCs w:val="20"/>
              </w:rPr>
              <w:t>430</w:t>
            </w:r>
          </w:p>
        </w:tc>
        <w:tc>
          <w:tcPr>
            <w:tcW w:w="149" w:type="pct"/>
            <w:gridSpan w:val="2"/>
            <w:tcBorders>
              <w:bottom w:val="single" w:sz="4" w:space="0" w:color="auto"/>
            </w:tcBorders>
            <w:vAlign w:val="bottom"/>
          </w:tcPr>
          <w:p w14:paraId="02362C62" w14:textId="77777777" w:rsidR="00C4614B" w:rsidRPr="007572B3" w:rsidRDefault="00C4614B" w:rsidP="00C4614B">
            <w:pPr>
              <w:jc w:val="right"/>
              <w:rPr>
                <w:color w:val="000000"/>
                <w:sz w:val="20"/>
                <w:szCs w:val="20"/>
              </w:rPr>
            </w:pPr>
            <w:r w:rsidRPr="007572B3">
              <w:rPr>
                <w:color w:val="000000"/>
                <w:sz w:val="20"/>
                <w:szCs w:val="20"/>
              </w:rPr>
              <w:t>600</w:t>
            </w:r>
          </w:p>
        </w:tc>
        <w:tc>
          <w:tcPr>
            <w:tcW w:w="167" w:type="pct"/>
            <w:gridSpan w:val="3"/>
            <w:tcBorders>
              <w:bottom w:val="single" w:sz="4" w:space="0" w:color="auto"/>
            </w:tcBorders>
            <w:vAlign w:val="bottom"/>
          </w:tcPr>
          <w:p w14:paraId="73516226" w14:textId="77777777" w:rsidR="00C4614B" w:rsidRPr="007572B3" w:rsidRDefault="00C4614B" w:rsidP="00C4614B">
            <w:pPr>
              <w:jc w:val="right"/>
              <w:rPr>
                <w:color w:val="000000"/>
                <w:sz w:val="20"/>
                <w:szCs w:val="20"/>
              </w:rPr>
            </w:pPr>
            <w:r w:rsidRPr="007572B3">
              <w:rPr>
                <w:color w:val="000000"/>
                <w:sz w:val="20"/>
                <w:szCs w:val="20"/>
              </w:rPr>
              <w:t>4</w:t>
            </w:r>
            <w:r>
              <w:rPr>
                <w:color w:val="000000"/>
                <w:sz w:val="20"/>
                <w:szCs w:val="20"/>
              </w:rPr>
              <w:t>70</w:t>
            </w:r>
          </w:p>
        </w:tc>
        <w:tc>
          <w:tcPr>
            <w:tcW w:w="151" w:type="pct"/>
            <w:gridSpan w:val="3"/>
            <w:tcBorders>
              <w:bottom w:val="single" w:sz="4" w:space="0" w:color="auto"/>
            </w:tcBorders>
            <w:vAlign w:val="bottom"/>
          </w:tcPr>
          <w:p w14:paraId="142F2EA4" w14:textId="77777777" w:rsidR="00C4614B" w:rsidRPr="004C2512" w:rsidRDefault="00C4614B" w:rsidP="00C4614B">
            <w:pPr>
              <w:jc w:val="right"/>
              <w:rPr>
                <w:rFonts w:ascii="Calibri" w:hAnsi="Calibri" w:cs="Calibri"/>
                <w:sz w:val="20"/>
                <w:szCs w:val="20"/>
              </w:rPr>
            </w:pPr>
            <w:r w:rsidRPr="004C2512">
              <w:rPr>
                <w:rFonts w:ascii="Calibri" w:hAnsi="Calibri" w:cs="Calibri"/>
                <w:sz w:val="20"/>
                <w:szCs w:val="20"/>
              </w:rPr>
              <w:t>410</w:t>
            </w:r>
          </w:p>
        </w:tc>
        <w:tc>
          <w:tcPr>
            <w:tcW w:w="151" w:type="pct"/>
            <w:gridSpan w:val="2"/>
            <w:tcBorders>
              <w:bottom w:val="single" w:sz="4" w:space="0" w:color="auto"/>
            </w:tcBorders>
            <w:vAlign w:val="bottom"/>
          </w:tcPr>
          <w:p w14:paraId="711D0418" w14:textId="77777777" w:rsidR="00C4614B" w:rsidRPr="00C4614B" w:rsidRDefault="00C4614B" w:rsidP="00C4614B">
            <w:pPr>
              <w:jc w:val="right"/>
              <w:rPr>
                <w:rFonts w:ascii="Calibri" w:hAnsi="Calibri" w:cs="Calibri"/>
                <w:sz w:val="20"/>
                <w:szCs w:val="20"/>
              </w:rPr>
            </w:pPr>
            <w:r w:rsidRPr="00C4614B">
              <w:rPr>
                <w:rFonts w:ascii="Calibri" w:hAnsi="Calibri" w:cs="Calibri"/>
                <w:sz w:val="20"/>
                <w:szCs w:val="20"/>
              </w:rPr>
              <w:t>520</w:t>
            </w:r>
          </w:p>
        </w:tc>
      </w:tr>
      <w:tr w:rsidR="00C4614B" w:rsidRPr="007572B3" w14:paraId="200A8639" w14:textId="77777777" w:rsidTr="00B6678B">
        <w:trPr>
          <w:gridAfter w:val="14"/>
          <w:wAfter w:w="3265" w:type="pct"/>
          <w:trHeight w:hRule="exact" w:val="706"/>
          <w:tblHeader/>
        </w:trPr>
        <w:tc>
          <w:tcPr>
            <w:tcW w:w="368" w:type="pct"/>
            <w:tcBorders>
              <w:left w:val="nil"/>
            </w:tcBorders>
            <w:shd w:val="clear" w:color="auto" w:fill="auto"/>
            <w:vAlign w:val="center"/>
          </w:tcPr>
          <w:p w14:paraId="1DB77497" w14:textId="77777777" w:rsidR="00C4614B" w:rsidRPr="007572B3" w:rsidRDefault="00C4614B" w:rsidP="00C4614B">
            <w:pPr>
              <w:ind w:right="-314"/>
              <w:rPr>
                <w:sz w:val="20"/>
                <w:szCs w:val="20"/>
              </w:rPr>
            </w:pPr>
            <w:r w:rsidRPr="007572B3">
              <w:rPr>
                <w:b/>
                <w:sz w:val="20"/>
                <w:szCs w:val="20"/>
              </w:rPr>
              <w:t>Before and After School</w:t>
            </w:r>
            <w:r w:rsidRPr="007572B3">
              <w:rPr>
                <w:sz w:val="20"/>
                <w:szCs w:val="20"/>
              </w:rPr>
              <w:t xml:space="preserve">   </w:t>
            </w:r>
            <w:r w:rsidRPr="007572B3">
              <w:rPr>
                <w:b/>
                <w:sz w:val="20"/>
                <w:szCs w:val="20"/>
              </w:rPr>
              <w:t>Hours Care</w:t>
            </w:r>
          </w:p>
        </w:tc>
        <w:tc>
          <w:tcPr>
            <w:tcW w:w="150" w:type="pct"/>
            <w:shd w:val="clear" w:color="auto" w:fill="auto"/>
            <w:vAlign w:val="center"/>
          </w:tcPr>
          <w:p w14:paraId="22008FF0" w14:textId="77777777" w:rsidR="00C4614B" w:rsidRPr="007572B3" w:rsidRDefault="00C4614B" w:rsidP="00C4614B">
            <w:pPr>
              <w:jc w:val="right"/>
              <w:rPr>
                <w:color w:val="000000"/>
                <w:sz w:val="20"/>
                <w:szCs w:val="20"/>
              </w:rPr>
            </w:pPr>
          </w:p>
        </w:tc>
        <w:tc>
          <w:tcPr>
            <w:tcW w:w="150" w:type="pct"/>
            <w:gridSpan w:val="2"/>
            <w:shd w:val="clear" w:color="auto" w:fill="auto"/>
            <w:vAlign w:val="center"/>
          </w:tcPr>
          <w:p w14:paraId="0A9EA951" w14:textId="77777777" w:rsidR="00C4614B" w:rsidRPr="007572B3" w:rsidRDefault="00C4614B" w:rsidP="00C4614B">
            <w:pPr>
              <w:jc w:val="right"/>
              <w:rPr>
                <w:color w:val="000000"/>
                <w:sz w:val="20"/>
                <w:szCs w:val="20"/>
              </w:rPr>
            </w:pPr>
          </w:p>
        </w:tc>
        <w:tc>
          <w:tcPr>
            <w:tcW w:w="150" w:type="pct"/>
            <w:gridSpan w:val="3"/>
            <w:shd w:val="clear" w:color="auto" w:fill="auto"/>
            <w:vAlign w:val="center"/>
          </w:tcPr>
          <w:p w14:paraId="03D25053" w14:textId="77777777" w:rsidR="00C4614B" w:rsidRPr="007572B3" w:rsidRDefault="00C4614B" w:rsidP="00C4614B">
            <w:pPr>
              <w:jc w:val="right"/>
              <w:rPr>
                <w:color w:val="000000"/>
                <w:sz w:val="20"/>
                <w:szCs w:val="20"/>
              </w:rPr>
            </w:pPr>
          </w:p>
        </w:tc>
        <w:tc>
          <w:tcPr>
            <w:tcW w:w="149" w:type="pct"/>
            <w:gridSpan w:val="2"/>
            <w:shd w:val="clear" w:color="auto" w:fill="auto"/>
            <w:vAlign w:val="center"/>
          </w:tcPr>
          <w:p w14:paraId="36602B59" w14:textId="77777777" w:rsidR="00C4614B" w:rsidRPr="007572B3" w:rsidRDefault="00C4614B" w:rsidP="00C4614B">
            <w:pPr>
              <w:jc w:val="right"/>
              <w:rPr>
                <w:color w:val="000000"/>
                <w:sz w:val="20"/>
                <w:szCs w:val="20"/>
              </w:rPr>
            </w:pPr>
          </w:p>
        </w:tc>
        <w:tc>
          <w:tcPr>
            <w:tcW w:w="150" w:type="pct"/>
            <w:gridSpan w:val="4"/>
            <w:vAlign w:val="center"/>
          </w:tcPr>
          <w:p w14:paraId="226BD774" w14:textId="77777777" w:rsidR="00C4614B" w:rsidRPr="007572B3" w:rsidRDefault="00C4614B" w:rsidP="00C4614B">
            <w:pPr>
              <w:jc w:val="right"/>
              <w:rPr>
                <w:color w:val="000000"/>
                <w:sz w:val="20"/>
                <w:szCs w:val="20"/>
              </w:rPr>
            </w:pPr>
          </w:p>
        </w:tc>
        <w:tc>
          <w:tcPr>
            <w:tcW w:w="149" w:type="pct"/>
            <w:gridSpan w:val="2"/>
            <w:vAlign w:val="center"/>
          </w:tcPr>
          <w:p w14:paraId="1E353E55" w14:textId="77777777" w:rsidR="00C4614B" w:rsidRPr="007572B3" w:rsidRDefault="00C4614B" w:rsidP="00C4614B">
            <w:pPr>
              <w:jc w:val="right"/>
              <w:rPr>
                <w:color w:val="000000"/>
                <w:sz w:val="20"/>
                <w:szCs w:val="20"/>
              </w:rPr>
            </w:pPr>
          </w:p>
        </w:tc>
        <w:tc>
          <w:tcPr>
            <w:tcW w:w="167" w:type="pct"/>
            <w:gridSpan w:val="3"/>
            <w:vAlign w:val="center"/>
          </w:tcPr>
          <w:p w14:paraId="7BA4F766" w14:textId="77777777" w:rsidR="00C4614B" w:rsidRPr="007572B3" w:rsidRDefault="00C4614B" w:rsidP="00C4614B">
            <w:pPr>
              <w:jc w:val="right"/>
              <w:rPr>
                <w:color w:val="000000"/>
                <w:sz w:val="20"/>
                <w:szCs w:val="20"/>
              </w:rPr>
            </w:pPr>
          </w:p>
        </w:tc>
        <w:tc>
          <w:tcPr>
            <w:tcW w:w="151" w:type="pct"/>
            <w:gridSpan w:val="3"/>
            <w:vAlign w:val="center"/>
          </w:tcPr>
          <w:p w14:paraId="02B410ED" w14:textId="77777777" w:rsidR="00C4614B" w:rsidRPr="007572B3" w:rsidRDefault="00C4614B" w:rsidP="00C4614B">
            <w:pPr>
              <w:jc w:val="right"/>
              <w:rPr>
                <w:color w:val="000000"/>
                <w:sz w:val="20"/>
                <w:szCs w:val="20"/>
              </w:rPr>
            </w:pPr>
          </w:p>
        </w:tc>
        <w:tc>
          <w:tcPr>
            <w:tcW w:w="151" w:type="pct"/>
            <w:gridSpan w:val="2"/>
            <w:vAlign w:val="bottom"/>
          </w:tcPr>
          <w:p w14:paraId="50F9F3CB" w14:textId="77777777" w:rsidR="00C4614B" w:rsidRPr="00C4614B" w:rsidRDefault="00C4614B" w:rsidP="00C4614B">
            <w:pPr>
              <w:jc w:val="right"/>
              <w:rPr>
                <w:rFonts w:ascii="Calibri" w:hAnsi="Calibri" w:cs="Calibri"/>
                <w:sz w:val="20"/>
                <w:szCs w:val="20"/>
              </w:rPr>
            </w:pPr>
          </w:p>
        </w:tc>
      </w:tr>
      <w:tr w:rsidR="00C4614B" w:rsidRPr="007572B3" w14:paraId="081A7D8A" w14:textId="77777777" w:rsidTr="00C4614B">
        <w:trPr>
          <w:gridAfter w:val="14"/>
          <w:wAfter w:w="3265" w:type="pct"/>
          <w:trHeight w:hRule="exact" w:val="340"/>
          <w:tblHeader/>
        </w:trPr>
        <w:tc>
          <w:tcPr>
            <w:tcW w:w="368" w:type="pct"/>
            <w:tcBorders>
              <w:left w:val="nil"/>
            </w:tcBorders>
            <w:shd w:val="clear" w:color="auto" w:fill="auto"/>
            <w:vAlign w:val="center"/>
          </w:tcPr>
          <w:p w14:paraId="4ECBEA29" w14:textId="77777777" w:rsidR="00C4614B" w:rsidRPr="007572B3" w:rsidRDefault="00C4614B" w:rsidP="00C4614B">
            <w:pPr>
              <w:ind w:right="-314"/>
              <w:rPr>
                <w:sz w:val="20"/>
                <w:szCs w:val="20"/>
              </w:rPr>
            </w:pPr>
            <w:r w:rsidRPr="007572B3">
              <w:rPr>
                <w:sz w:val="20"/>
                <w:szCs w:val="20"/>
              </w:rPr>
              <w:t>Total number of services</w:t>
            </w:r>
          </w:p>
        </w:tc>
        <w:tc>
          <w:tcPr>
            <w:tcW w:w="150" w:type="pct"/>
            <w:shd w:val="clear" w:color="auto" w:fill="auto"/>
            <w:vAlign w:val="bottom"/>
          </w:tcPr>
          <w:p w14:paraId="7FE2FC3C" w14:textId="77777777" w:rsidR="00C4614B" w:rsidRPr="007572B3" w:rsidRDefault="00C4614B" w:rsidP="00C4614B">
            <w:pPr>
              <w:jc w:val="right"/>
              <w:rPr>
                <w:rFonts w:ascii="Calibri" w:hAnsi="Calibri" w:cs="Calibri"/>
                <w:color w:val="000000"/>
                <w:sz w:val="20"/>
                <w:szCs w:val="20"/>
              </w:rPr>
            </w:pPr>
            <w:r w:rsidRPr="007572B3">
              <w:rPr>
                <w:rFonts w:ascii="Calibri" w:hAnsi="Calibri" w:cs="Calibri"/>
                <w:color w:val="000000"/>
                <w:sz w:val="20"/>
                <w:szCs w:val="20"/>
              </w:rPr>
              <w:t>6,981</w:t>
            </w:r>
          </w:p>
        </w:tc>
        <w:tc>
          <w:tcPr>
            <w:tcW w:w="150" w:type="pct"/>
            <w:gridSpan w:val="2"/>
            <w:shd w:val="clear" w:color="auto" w:fill="auto"/>
            <w:vAlign w:val="bottom"/>
          </w:tcPr>
          <w:p w14:paraId="41F385BA" w14:textId="77777777" w:rsidR="00C4614B" w:rsidRPr="007572B3" w:rsidRDefault="00C4614B" w:rsidP="00C4614B">
            <w:pPr>
              <w:jc w:val="right"/>
              <w:rPr>
                <w:rFonts w:ascii="Calibri" w:hAnsi="Calibri" w:cs="Calibri"/>
                <w:color w:val="000000"/>
                <w:sz w:val="20"/>
                <w:szCs w:val="20"/>
              </w:rPr>
            </w:pPr>
            <w:r w:rsidRPr="007572B3">
              <w:rPr>
                <w:rFonts w:ascii="Calibri" w:hAnsi="Calibri" w:cs="Calibri"/>
                <w:color w:val="000000"/>
                <w:sz w:val="20"/>
                <w:szCs w:val="20"/>
              </w:rPr>
              <w:t>7,177</w:t>
            </w:r>
          </w:p>
        </w:tc>
        <w:tc>
          <w:tcPr>
            <w:tcW w:w="150" w:type="pct"/>
            <w:gridSpan w:val="3"/>
            <w:shd w:val="clear" w:color="auto" w:fill="auto"/>
            <w:vAlign w:val="bottom"/>
          </w:tcPr>
          <w:p w14:paraId="365E1B32" w14:textId="77777777" w:rsidR="00C4614B" w:rsidRPr="007572B3" w:rsidRDefault="00C4614B" w:rsidP="00C4614B">
            <w:pPr>
              <w:jc w:val="right"/>
              <w:rPr>
                <w:rFonts w:ascii="Calibri" w:hAnsi="Calibri" w:cs="Calibri"/>
                <w:color w:val="000000"/>
                <w:sz w:val="20"/>
                <w:szCs w:val="20"/>
              </w:rPr>
            </w:pPr>
            <w:r w:rsidRPr="007572B3">
              <w:rPr>
                <w:rFonts w:ascii="Calibri" w:hAnsi="Calibri" w:cs="Calibri"/>
                <w:color w:val="000000"/>
                <w:sz w:val="20"/>
                <w:szCs w:val="20"/>
              </w:rPr>
              <w:t>7,331</w:t>
            </w:r>
          </w:p>
        </w:tc>
        <w:tc>
          <w:tcPr>
            <w:tcW w:w="149" w:type="pct"/>
            <w:gridSpan w:val="2"/>
            <w:shd w:val="clear" w:color="auto" w:fill="auto"/>
            <w:vAlign w:val="center"/>
          </w:tcPr>
          <w:p w14:paraId="534612D9" w14:textId="77777777" w:rsidR="00C4614B" w:rsidRPr="007572B3" w:rsidRDefault="00C4614B" w:rsidP="00C4614B">
            <w:pPr>
              <w:jc w:val="right"/>
              <w:rPr>
                <w:color w:val="000000"/>
                <w:sz w:val="20"/>
                <w:szCs w:val="20"/>
              </w:rPr>
            </w:pPr>
            <w:r w:rsidRPr="007572B3">
              <w:rPr>
                <w:color w:val="000000"/>
                <w:sz w:val="20"/>
                <w:szCs w:val="20"/>
              </w:rPr>
              <w:t>7,324</w:t>
            </w:r>
          </w:p>
        </w:tc>
        <w:tc>
          <w:tcPr>
            <w:tcW w:w="150" w:type="pct"/>
            <w:gridSpan w:val="4"/>
            <w:vAlign w:val="center"/>
          </w:tcPr>
          <w:p w14:paraId="424DE5D3" w14:textId="77777777" w:rsidR="00C4614B" w:rsidRPr="007572B3" w:rsidRDefault="00C4614B" w:rsidP="00C4614B">
            <w:pPr>
              <w:jc w:val="right"/>
              <w:rPr>
                <w:color w:val="000000"/>
                <w:sz w:val="20"/>
                <w:szCs w:val="20"/>
              </w:rPr>
            </w:pPr>
            <w:r w:rsidRPr="007572B3">
              <w:rPr>
                <w:color w:val="000000"/>
                <w:sz w:val="20"/>
                <w:szCs w:val="20"/>
              </w:rPr>
              <w:t>7,306</w:t>
            </w:r>
          </w:p>
        </w:tc>
        <w:tc>
          <w:tcPr>
            <w:tcW w:w="149" w:type="pct"/>
            <w:gridSpan w:val="2"/>
            <w:vAlign w:val="bottom"/>
          </w:tcPr>
          <w:p w14:paraId="4176A512" w14:textId="77777777" w:rsidR="00C4614B" w:rsidRPr="007572B3" w:rsidRDefault="00C4614B" w:rsidP="00C4614B">
            <w:pPr>
              <w:jc w:val="right"/>
              <w:rPr>
                <w:color w:val="000000"/>
                <w:sz w:val="20"/>
                <w:szCs w:val="20"/>
              </w:rPr>
            </w:pPr>
            <w:r w:rsidRPr="007572B3">
              <w:rPr>
                <w:color w:val="000000"/>
                <w:sz w:val="20"/>
                <w:szCs w:val="20"/>
              </w:rPr>
              <w:t>7,502</w:t>
            </w:r>
          </w:p>
        </w:tc>
        <w:tc>
          <w:tcPr>
            <w:tcW w:w="167" w:type="pct"/>
            <w:gridSpan w:val="3"/>
            <w:vAlign w:val="bottom"/>
          </w:tcPr>
          <w:p w14:paraId="7FA78012" w14:textId="77777777" w:rsidR="00C4614B" w:rsidRPr="007572B3" w:rsidRDefault="00C4614B" w:rsidP="00C4614B">
            <w:pPr>
              <w:jc w:val="right"/>
              <w:rPr>
                <w:color w:val="000000"/>
                <w:sz w:val="20"/>
                <w:szCs w:val="20"/>
              </w:rPr>
            </w:pPr>
            <w:r w:rsidRPr="007572B3">
              <w:rPr>
                <w:color w:val="000000"/>
                <w:sz w:val="20"/>
                <w:szCs w:val="20"/>
              </w:rPr>
              <w:t>7,583</w:t>
            </w:r>
          </w:p>
        </w:tc>
        <w:tc>
          <w:tcPr>
            <w:tcW w:w="151" w:type="pct"/>
            <w:gridSpan w:val="3"/>
            <w:vAlign w:val="bottom"/>
          </w:tcPr>
          <w:p w14:paraId="57E93F41" w14:textId="77777777" w:rsidR="00C4614B" w:rsidRPr="004C2512" w:rsidRDefault="00C4614B" w:rsidP="00C4614B">
            <w:pPr>
              <w:jc w:val="right"/>
              <w:rPr>
                <w:rFonts w:ascii="Calibri" w:hAnsi="Calibri" w:cs="Calibri"/>
                <w:sz w:val="20"/>
                <w:szCs w:val="20"/>
              </w:rPr>
            </w:pPr>
            <w:r w:rsidRPr="004C2512">
              <w:rPr>
                <w:rFonts w:ascii="Calibri" w:hAnsi="Calibri" w:cs="Calibri"/>
                <w:sz w:val="20"/>
                <w:szCs w:val="20"/>
              </w:rPr>
              <w:t>7,554</w:t>
            </w:r>
          </w:p>
        </w:tc>
        <w:tc>
          <w:tcPr>
            <w:tcW w:w="151" w:type="pct"/>
            <w:gridSpan w:val="2"/>
            <w:vAlign w:val="bottom"/>
          </w:tcPr>
          <w:p w14:paraId="2A2C7F40" w14:textId="77777777" w:rsidR="00C4614B" w:rsidRPr="00C4614B" w:rsidRDefault="00C4614B" w:rsidP="00C4614B">
            <w:pPr>
              <w:jc w:val="right"/>
              <w:rPr>
                <w:rFonts w:ascii="Calibri" w:hAnsi="Calibri" w:cs="Calibri"/>
                <w:sz w:val="20"/>
                <w:szCs w:val="20"/>
              </w:rPr>
            </w:pPr>
            <w:r w:rsidRPr="00C4614B">
              <w:rPr>
                <w:rFonts w:ascii="Calibri" w:hAnsi="Calibri" w:cs="Calibri"/>
                <w:sz w:val="20"/>
                <w:szCs w:val="20"/>
              </w:rPr>
              <w:t>7,530</w:t>
            </w:r>
          </w:p>
        </w:tc>
      </w:tr>
      <w:tr w:rsidR="00C4614B" w:rsidRPr="007572B3" w14:paraId="6C88A32D" w14:textId="77777777" w:rsidTr="00C4614B">
        <w:trPr>
          <w:gridAfter w:val="14"/>
          <w:wAfter w:w="3265" w:type="pct"/>
          <w:trHeight w:hRule="exact" w:val="340"/>
          <w:tblHeader/>
        </w:trPr>
        <w:tc>
          <w:tcPr>
            <w:tcW w:w="368" w:type="pct"/>
            <w:tcBorders>
              <w:left w:val="nil"/>
            </w:tcBorders>
            <w:shd w:val="clear" w:color="auto" w:fill="auto"/>
            <w:vAlign w:val="center"/>
          </w:tcPr>
          <w:p w14:paraId="7B4ECEF3" w14:textId="77777777" w:rsidR="00C4614B" w:rsidRPr="007572B3" w:rsidRDefault="00C4614B" w:rsidP="00C4614B">
            <w:pPr>
              <w:ind w:right="-314"/>
              <w:rPr>
                <w:sz w:val="20"/>
                <w:szCs w:val="20"/>
              </w:rPr>
            </w:pPr>
            <w:r w:rsidRPr="007572B3">
              <w:rPr>
                <w:sz w:val="20"/>
                <w:szCs w:val="20"/>
              </w:rPr>
              <w:t>Per cent services reporting</w:t>
            </w:r>
          </w:p>
        </w:tc>
        <w:tc>
          <w:tcPr>
            <w:tcW w:w="150" w:type="pct"/>
            <w:shd w:val="clear" w:color="auto" w:fill="auto"/>
            <w:vAlign w:val="bottom"/>
          </w:tcPr>
          <w:p w14:paraId="19664CD8" w14:textId="77777777" w:rsidR="00C4614B" w:rsidRPr="007572B3" w:rsidRDefault="00C4614B" w:rsidP="00C4614B">
            <w:pPr>
              <w:jc w:val="right"/>
              <w:rPr>
                <w:rFonts w:ascii="Calibri" w:hAnsi="Calibri" w:cs="Calibri"/>
                <w:color w:val="000000"/>
                <w:sz w:val="20"/>
                <w:szCs w:val="20"/>
              </w:rPr>
            </w:pPr>
            <w:r w:rsidRPr="007572B3">
              <w:rPr>
                <w:rFonts w:ascii="Calibri" w:hAnsi="Calibri" w:cs="Calibri"/>
                <w:color w:val="000000"/>
                <w:sz w:val="20"/>
                <w:szCs w:val="20"/>
              </w:rPr>
              <w:t>60%</w:t>
            </w:r>
          </w:p>
        </w:tc>
        <w:tc>
          <w:tcPr>
            <w:tcW w:w="150" w:type="pct"/>
            <w:gridSpan w:val="2"/>
            <w:shd w:val="clear" w:color="auto" w:fill="auto"/>
            <w:vAlign w:val="bottom"/>
          </w:tcPr>
          <w:p w14:paraId="049ECB05" w14:textId="77777777" w:rsidR="00C4614B" w:rsidRPr="007572B3" w:rsidRDefault="00C4614B" w:rsidP="00C4614B">
            <w:pPr>
              <w:jc w:val="right"/>
              <w:rPr>
                <w:rFonts w:ascii="Calibri" w:hAnsi="Calibri" w:cs="Calibri"/>
                <w:color w:val="000000"/>
                <w:sz w:val="20"/>
                <w:szCs w:val="20"/>
              </w:rPr>
            </w:pPr>
            <w:r w:rsidRPr="007572B3">
              <w:rPr>
                <w:rFonts w:ascii="Calibri" w:hAnsi="Calibri" w:cs="Calibri"/>
                <w:color w:val="000000"/>
                <w:sz w:val="20"/>
                <w:szCs w:val="20"/>
              </w:rPr>
              <w:t>58%</w:t>
            </w:r>
          </w:p>
        </w:tc>
        <w:tc>
          <w:tcPr>
            <w:tcW w:w="150" w:type="pct"/>
            <w:gridSpan w:val="3"/>
            <w:shd w:val="clear" w:color="auto" w:fill="auto"/>
            <w:vAlign w:val="bottom"/>
          </w:tcPr>
          <w:p w14:paraId="5ADF3C68" w14:textId="77777777" w:rsidR="00C4614B" w:rsidRPr="007572B3" w:rsidRDefault="00C4614B" w:rsidP="00C4614B">
            <w:pPr>
              <w:jc w:val="right"/>
              <w:rPr>
                <w:rFonts w:ascii="Calibri" w:hAnsi="Calibri" w:cs="Calibri"/>
                <w:color w:val="000000"/>
                <w:sz w:val="20"/>
                <w:szCs w:val="20"/>
              </w:rPr>
            </w:pPr>
            <w:r w:rsidRPr="007572B3">
              <w:rPr>
                <w:rFonts w:ascii="Calibri" w:hAnsi="Calibri" w:cs="Calibri"/>
                <w:color w:val="000000"/>
                <w:sz w:val="20"/>
                <w:szCs w:val="20"/>
              </w:rPr>
              <w:t>60%</w:t>
            </w:r>
          </w:p>
        </w:tc>
        <w:tc>
          <w:tcPr>
            <w:tcW w:w="149" w:type="pct"/>
            <w:gridSpan w:val="2"/>
            <w:shd w:val="clear" w:color="auto" w:fill="auto"/>
            <w:vAlign w:val="center"/>
          </w:tcPr>
          <w:p w14:paraId="411D4776" w14:textId="77777777" w:rsidR="00C4614B" w:rsidRPr="007572B3" w:rsidRDefault="00C4614B" w:rsidP="00C4614B">
            <w:pPr>
              <w:jc w:val="right"/>
              <w:rPr>
                <w:color w:val="000000"/>
                <w:sz w:val="20"/>
                <w:szCs w:val="20"/>
              </w:rPr>
            </w:pPr>
            <w:r w:rsidRPr="007572B3">
              <w:rPr>
                <w:color w:val="000000"/>
                <w:sz w:val="20"/>
                <w:szCs w:val="20"/>
              </w:rPr>
              <w:t>80%</w:t>
            </w:r>
          </w:p>
        </w:tc>
        <w:tc>
          <w:tcPr>
            <w:tcW w:w="150" w:type="pct"/>
            <w:gridSpan w:val="4"/>
            <w:vAlign w:val="center"/>
          </w:tcPr>
          <w:p w14:paraId="1B4B4001" w14:textId="77777777" w:rsidR="00C4614B" w:rsidRPr="007572B3" w:rsidRDefault="00C4614B" w:rsidP="00C4614B">
            <w:pPr>
              <w:jc w:val="right"/>
              <w:rPr>
                <w:color w:val="000000"/>
                <w:sz w:val="20"/>
                <w:szCs w:val="20"/>
              </w:rPr>
            </w:pPr>
            <w:r w:rsidRPr="007572B3">
              <w:rPr>
                <w:color w:val="000000"/>
                <w:sz w:val="20"/>
                <w:szCs w:val="20"/>
              </w:rPr>
              <w:t>80%</w:t>
            </w:r>
          </w:p>
        </w:tc>
        <w:tc>
          <w:tcPr>
            <w:tcW w:w="149" w:type="pct"/>
            <w:gridSpan w:val="2"/>
            <w:vAlign w:val="bottom"/>
          </w:tcPr>
          <w:p w14:paraId="30E31A71" w14:textId="77777777" w:rsidR="00C4614B" w:rsidRPr="007572B3" w:rsidRDefault="00C4614B" w:rsidP="00C4614B">
            <w:pPr>
              <w:jc w:val="right"/>
              <w:rPr>
                <w:color w:val="000000"/>
                <w:sz w:val="20"/>
                <w:szCs w:val="20"/>
              </w:rPr>
            </w:pPr>
            <w:r w:rsidRPr="007572B3">
              <w:rPr>
                <w:color w:val="000000"/>
                <w:sz w:val="20"/>
                <w:szCs w:val="20"/>
              </w:rPr>
              <w:t>79%</w:t>
            </w:r>
          </w:p>
        </w:tc>
        <w:tc>
          <w:tcPr>
            <w:tcW w:w="167" w:type="pct"/>
            <w:gridSpan w:val="3"/>
            <w:vAlign w:val="bottom"/>
          </w:tcPr>
          <w:p w14:paraId="137A1DBF" w14:textId="77777777" w:rsidR="00C4614B" w:rsidRPr="007572B3" w:rsidRDefault="00C4614B" w:rsidP="00C4614B">
            <w:pPr>
              <w:jc w:val="right"/>
              <w:rPr>
                <w:color w:val="000000"/>
                <w:sz w:val="20"/>
                <w:szCs w:val="20"/>
              </w:rPr>
            </w:pPr>
            <w:r w:rsidRPr="007572B3">
              <w:rPr>
                <w:color w:val="000000"/>
                <w:sz w:val="20"/>
                <w:szCs w:val="20"/>
              </w:rPr>
              <w:t>79%</w:t>
            </w:r>
          </w:p>
        </w:tc>
        <w:tc>
          <w:tcPr>
            <w:tcW w:w="151" w:type="pct"/>
            <w:gridSpan w:val="3"/>
            <w:vAlign w:val="bottom"/>
          </w:tcPr>
          <w:p w14:paraId="4ED3E0CF" w14:textId="77777777" w:rsidR="00C4614B" w:rsidRPr="004C2512" w:rsidRDefault="00C4614B" w:rsidP="00C4614B">
            <w:pPr>
              <w:jc w:val="right"/>
              <w:rPr>
                <w:rFonts w:ascii="Calibri" w:hAnsi="Calibri" w:cs="Calibri"/>
                <w:sz w:val="20"/>
                <w:szCs w:val="20"/>
              </w:rPr>
            </w:pPr>
            <w:r w:rsidRPr="004C2512">
              <w:rPr>
                <w:rFonts w:ascii="Calibri" w:hAnsi="Calibri" w:cs="Calibri"/>
                <w:sz w:val="20"/>
                <w:szCs w:val="20"/>
              </w:rPr>
              <w:t>76%</w:t>
            </w:r>
          </w:p>
        </w:tc>
        <w:tc>
          <w:tcPr>
            <w:tcW w:w="151" w:type="pct"/>
            <w:gridSpan w:val="2"/>
            <w:vAlign w:val="bottom"/>
          </w:tcPr>
          <w:p w14:paraId="3164366C" w14:textId="77777777" w:rsidR="00C4614B" w:rsidRPr="00C4614B" w:rsidRDefault="00C4614B" w:rsidP="00C4614B">
            <w:pPr>
              <w:jc w:val="right"/>
              <w:rPr>
                <w:rFonts w:ascii="Calibri" w:hAnsi="Calibri" w:cs="Calibri"/>
                <w:sz w:val="20"/>
                <w:szCs w:val="20"/>
              </w:rPr>
            </w:pPr>
            <w:r w:rsidRPr="00C4614B">
              <w:rPr>
                <w:rFonts w:ascii="Calibri" w:hAnsi="Calibri" w:cs="Calibri"/>
                <w:sz w:val="20"/>
                <w:szCs w:val="20"/>
              </w:rPr>
              <w:t>82%</w:t>
            </w:r>
          </w:p>
        </w:tc>
      </w:tr>
      <w:tr w:rsidR="00C4614B" w:rsidRPr="007572B3" w14:paraId="711C468C" w14:textId="77777777" w:rsidTr="00C4614B">
        <w:trPr>
          <w:gridAfter w:val="14"/>
          <w:wAfter w:w="3265" w:type="pct"/>
          <w:trHeight w:hRule="exact" w:val="340"/>
          <w:tblHeader/>
        </w:trPr>
        <w:tc>
          <w:tcPr>
            <w:tcW w:w="368" w:type="pct"/>
            <w:tcBorders>
              <w:left w:val="nil"/>
            </w:tcBorders>
            <w:shd w:val="clear" w:color="auto" w:fill="auto"/>
            <w:vAlign w:val="center"/>
          </w:tcPr>
          <w:p w14:paraId="50E8DC4C" w14:textId="77777777" w:rsidR="00C4614B" w:rsidRPr="007572B3" w:rsidRDefault="00C4614B" w:rsidP="00C4614B">
            <w:pPr>
              <w:ind w:right="-314"/>
              <w:rPr>
                <w:sz w:val="20"/>
                <w:szCs w:val="20"/>
              </w:rPr>
            </w:pPr>
            <w:r w:rsidRPr="007572B3">
              <w:rPr>
                <w:sz w:val="20"/>
                <w:szCs w:val="20"/>
              </w:rPr>
              <w:t>Proportion with vacancies</w:t>
            </w:r>
          </w:p>
        </w:tc>
        <w:tc>
          <w:tcPr>
            <w:tcW w:w="150" w:type="pct"/>
            <w:shd w:val="clear" w:color="auto" w:fill="auto"/>
            <w:vAlign w:val="bottom"/>
          </w:tcPr>
          <w:p w14:paraId="10583FA1" w14:textId="77777777" w:rsidR="00C4614B" w:rsidRPr="007572B3" w:rsidRDefault="00C4614B" w:rsidP="00C4614B">
            <w:pPr>
              <w:jc w:val="right"/>
              <w:rPr>
                <w:rFonts w:ascii="Calibri" w:hAnsi="Calibri" w:cs="Calibri"/>
                <w:color w:val="000000"/>
                <w:sz w:val="20"/>
                <w:szCs w:val="20"/>
              </w:rPr>
            </w:pPr>
            <w:r w:rsidRPr="007572B3">
              <w:rPr>
                <w:rFonts w:ascii="Calibri" w:hAnsi="Calibri" w:cs="Calibri"/>
                <w:color w:val="000000"/>
                <w:sz w:val="20"/>
                <w:szCs w:val="20"/>
              </w:rPr>
              <w:t>92%</w:t>
            </w:r>
          </w:p>
        </w:tc>
        <w:tc>
          <w:tcPr>
            <w:tcW w:w="150" w:type="pct"/>
            <w:gridSpan w:val="2"/>
            <w:shd w:val="clear" w:color="auto" w:fill="auto"/>
            <w:vAlign w:val="bottom"/>
          </w:tcPr>
          <w:p w14:paraId="248DCC2C" w14:textId="77777777" w:rsidR="00C4614B" w:rsidRPr="007572B3" w:rsidRDefault="00C4614B" w:rsidP="00C4614B">
            <w:pPr>
              <w:jc w:val="right"/>
              <w:rPr>
                <w:rFonts w:ascii="Calibri" w:hAnsi="Calibri" w:cs="Calibri"/>
                <w:color w:val="000000"/>
                <w:sz w:val="20"/>
                <w:szCs w:val="20"/>
              </w:rPr>
            </w:pPr>
            <w:r w:rsidRPr="007572B3">
              <w:rPr>
                <w:rFonts w:ascii="Calibri" w:hAnsi="Calibri" w:cs="Calibri"/>
                <w:color w:val="000000"/>
                <w:sz w:val="20"/>
                <w:szCs w:val="20"/>
              </w:rPr>
              <w:t>91%</w:t>
            </w:r>
          </w:p>
        </w:tc>
        <w:tc>
          <w:tcPr>
            <w:tcW w:w="150" w:type="pct"/>
            <w:gridSpan w:val="3"/>
            <w:shd w:val="clear" w:color="auto" w:fill="auto"/>
            <w:vAlign w:val="bottom"/>
          </w:tcPr>
          <w:p w14:paraId="6EDE6ECD" w14:textId="77777777" w:rsidR="00C4614B" w:rsidRPr="007572B3" w:rsidRDefault="00C4614B" w:rsidP="00C4614B">
            <w:pPr>
              <w:jc w:val="right"/>
              <w:rPr>
                <w:rFonts w:ascii="Calibri" w:hAnsi="Calibri" w:cs="Calibri"/>
                <w:color w:val="000000"/>
                <w:sz w:val="20"/>
                <w:szCs w:val="20"/>
              </w:rPr>
            </w:pPr>
            <w:r w:rsidRPr="007572B3">
              <w:rPr>
                <w:rFonts w:ascii="Calibri" w:hAnsi="Calibri" w:cs="Calibri"/>
                <w:color w:val="000000"/>
                <w:sz w:val="20"/>
                <w:szCs w:val="20"/>
              </w:rPr>
              <w:t>92%</w:t>
            </w:r>
          </w:p>
        </w:tc>
        <w:tc>
          <w:tcPr>
            <w:tcW w:w="149" w:type="pct"/>
            <w:gridSpan w:val="2"/>
            <w:shd w:val="clear" w:color="auto" w:fill="auto"/>
            <w:vAlign w:val="center"/>
          </w:tcPr>
          <w:p w14:paraId="664D9EDD" w14:textId="77777777" w:rsidR="00C4614B" w:rsidRPr="007572B3" w:rsidRDefault="00C4614B" w:rsidP="00C4614B">
            <w:pPr>
              <w:jc w:val="right"/>
              <w:rPr>
                <w:color w:val="000000"/>
                <w:sz w:val="20"/>
                <w:szCs w:val="20"/>
              </w:rPr>
            </w:pPr>
            <w:r w:rsidRPr="007572B3">
              <w:rPr>
                <w:color w:val="000000"/>
                <w:sz w:val="20"/>
                <w:szCs w:val="20"/>
              </w:rPr>
              <w:t>93%</w:t>
            </w:r>
          </w:p>
        </w:tc>
        <w:tc>
          <w:tcPr>
            <w:tcW w:w="150" w:type="pct"/>
            <w:gridSpan w:val="4"/>
            <w:vAlign w:val="center"/>
          </w:tcPr>
          <w:p w14:paraId="4AD46FCF" w14:textId="77777777" w:rsidR="00C4614B" w:rsidRPr="007572B3" w:rsidRDefault="00C4614B" w:rsidP="00C4614B">
            <w:pPr>
              <w:jc w:val="right"/>
              <w:rPr>
                <w:color w:val="000000"/>
                <w:sz w:val="20"/>
                <w:szCs w:val="20"/>
              </w:rPr>
            </w:pPr>
            <w:r w:rsidRPr="007572B3">
              <w:rPr>
                <w:color w:val="000000"/>
                <w:sz w:val="20"/>
                <w:szCs w:val="20"/>
              </w:rPr>
              <w:t>94%</w:t>
            </w:r>
          </w:p>
        </w:tc>
        <w:tc>
          <w:tcPr>
            <w:tcW w:w="149" w:type="pct"/>
            <w:gridSpan w:val="2"/>
            <w:vAlign w:val="bottom"/>
          </w:tcPr>
          <w:p w14:paraId="52D224C6" w14:textId="77777777" w:rsidR="00C4614B" w:rsidRPr="007572B3" w:rsidRDefault="00C4614B" w:rsidP="00C4614B">
            <w:pPr>
              <w:jc w:val="right"/>
              <w:rPr>
                <w:color w:val="000000"/>
                <w:sz w:val="20"/>
                <w:szCs w:val="20"/>
              </w:rPr>
            </w:pPr>
            <w:r w:rsidRPr="007572B3">
              <w:rPr>
                <w:color w:val="000000"/>
                <w:sz w:val="20"/>
                <w:szCs w:val="20"/>
              </w:rPr>
              <w:t>94%</w:t>
            </w:r>
          </w:p>
        </w:tc>
        <w:tc>
          <w:tcPr>
            <w:tcW w:w="167" w:type="pct"/>
            <w:gridSpan w:val="3"/>
            <w:vAlign w:val="bottom"/>
          </w:tcPr>
          <w:p w14:paraId="62D9B232" w14:textId="77777777" w:rsidR="00C4614B" w:rsidRPr="007572B3" w:rsidRDefault="00C4614B" w:rsidP="00C4614B">
            <w:pPr>
              <w:jc w:val="right"/>
              <w:rPr>
                <w:color w:val="000000"/>
                <w:sz w:val="20"/>
                <w:szCs w:val="20"/>
              </w:rPr>
            </w:pPr>
            <w:r w:rsidRPr="007572B3">
              <w:rPr>
                <w:color w:val="000000"/>
                <w:sz w:val="20"/>
                <w:szCs w:val="20"/>
              </w:rPr>
              <w:t>94%</w:t>
            </w:r>
          </w:p>
        </w:tc>
        <w:tc>
          <w:tcPr>
            <w:tcW w:w="151" w:type="pct"/>
            <w:gridSpan w:val="3"/>
            <w:vAlign w:val="bottom"/>
          </w:tcPr>
          <w:p w14:paraId="54960214" w14:textId="77777777" w:rsidR="00C4614B" w:rsidRPr="004C2512" w:rsidRDefault="00C4614B" w:rsidP="00C4614B">
            <w:pPr>
              <w:jc w:val="right"/>
              <w:rPr>
                <w:rFonts w:ascii="Calibri" w:hAnsi="Calibri" w:cs="Calibri"/>
                <w:sz w:val="20"/>
                <w:szCs w:val="20"/>
              </w:rPr>
            </w:pPr>
            <w:r w:rsidRPr="004C2512">
              <w:rPr>
                <w:rFonts w:ascii="Calibri" w:hAnsi="Calibri" w:cs="Calibri"/>
                <w:sz w:val="20"/>
                <w:szCs w:val="20"/>
              </w:rPr>
              <w:t>94%</w:t>
            </w:r>
          </w:p>
        </w:tc>
        <w:tc>
          <w:tcPr>
            <w:tcW w:w="151" w:type="pct"/>
            <w:gridSpan w:val="2"/>
            <w:vAlign w:val="bottom"/>
          </w:tcPr>
          <w:p w14:paraId="19DA91E9" w14:textId="77777777" w:rsidR="00C4614B" w:rsidRPr="00C4614B" w:rsidRDefault="00393938" w:rsidP="00C4614B">
            <w:pPr>
              <w:jc w:val="right"/>
              <w:rPr>
                <w:rFonts w:ascii="Calibri" w:hAnsi="Calibri" w:cs="Calibri"/>
                <w:sz w:val="20"/>
                <w:szCs w:val="20"/>
              </w:rPr>
            </w:pPr>
            <w:r>
              <w:rPr>
                <w:rFonts w:ascii="Calibri" w:hAnsi="Calibri" w:cs="Calibri"/>
                <w:sz w:val="20"/>
                <w:szCs w:val="20"/>
              </w:rPr>
              <w:t>95</w:t>
            </w:r>
            <w:r w:rsidR="00C4614B" w:rsidRPr="00C4614B">
              <w:rPr>
                <w:rFonts w:ascii="Calibri" w:hAnsi="Calibri" w:cs="Calibri"/>
                <w:sz w:val="20"/>
                <w:szCs w:val="20"/>
              </w:rPr>
              <w:t>%</w:t>
            </w:r>
          </w:p>
        </w:tc>
      </w:tr>
      <w:tr w:rsidR="00C4614B" w:rsidRPr="007572B3" w14:paraId="4616F7C5" w14:textId="77777777" w:rsidTr="00C4614B">
        <w:trPr>
          <w:gridAfter w:val="14"/>
          <w:wAfter w:w="3265" w:type="pct"/>
          <w:trHeight w:hRule="exact" w:val="340"/>
          <w:tblHeader/>
        </w:trPr>
        <w:tc>
          <w:tcPr>
            <w:tcW w:w="368" w:type="pct"/>
            <w:tcBorders>
              <w:left w:val="nil"/>
              <w:bottom w:val="single" w:sz="4" w:space="0" w:color="auto"/>
            </w:tcBorders>
            <w:shd w:val="clear" w:color="auto" w:fill="auto"/>
            <w:vAlign w:val="center"/>
          </w:tcPr>
          <w:p w14:paraId="64CB5DD2" w14:textId="77777777" w:rsidR="00C4614B" w:rsidRPr="007572B3" w:rsidRDefault="00C4614B" w:rsidP="00C4614B">
            <w:pPr>
              <w:ind w:right="-314"/>
              <w:rPr>
                <w:sz w:val="20"/>
                <w:szCs w:val="20"/>
              </w:rPr>
            </w:pPr>
            <w:r w:rsidRPr="007572B3">
              <w:rPr>
                <w:sz w:val="20"/>
                <w:szCs w:val="20"/>
              </w:rPr>
              <w:t>Average vacancies</w:t>
            </w:r>
          </w:p>
        </w:tc>
        <w:tc>
          <w:tcPr>
            <w:tcW w:w="150" w:type="pct"/>
            <w:tcBorders>
              <w:bottom w:val="single" w:sz="4" w:space="0" w:color="auto"/>
            </w:tcBorders>
            <w:shd w:val="clear" w:color="auto" w:fill="auto"/>
            <w:vAlign w:val="bottom"/>
          </w:tcPr>
          <w:p w14:paraId="68DB2FF5" w14:textId="77777777" w:rsidR="00C4614B" w:rsidRPr="007572B3" w:rsidRDefault="00C4614B" w:rsidP="00C4614B">
            <w:pPr>
              <w:jc w:val="right"/>
              <w:rPr>
                <w:rFonts w:ascii="Calibri" w:hAnsi="Calibri" w:cs="Calibri"/>
                <w:color w:val="000000"/>
                <w:sz w:val="20"/>
                <w:szCs w:val="20"/>
              </w:rPr>
            </w:pPr>
            <w:r w:rsidRPr="007572B3">
              <w:rPr>
                <w:rFonts w:ascii="Calibri" w:hAnsi="Calibri" w:cs="Calibri"/>
                <w:color w:val="000000"/>
                <w:sz w:val="20"/>
                <w:szCs w:val="20"/>
              </w:rPr>
              <w:t>119,0403</w:t>
            </w:r>
          </w:p>
        </w:tc>
        <w:tc>
          <w:tcPr>
            <w:tcW w:w="150" w:type="pct"/>
            <w:gridSpan w:val="2"/>
            <w:tcBorders>
              <w:bottom w:val="single" w:sz="4" w:space="0" w:color="auto"/>
            </w:tcBorders>
            <w:shd w:val="clear" w:color="auto" w:fill="auto"/>
            <w:vAlign w:val="bottom"/>
          </w:tcPr>
          <w:p w14:paraId="3BCBAEB5" w14:textId="77777777" w:rsidR="00C4614B" w:rsidRPr="007572B3" w:rsidRDefault="00C4614B" w:rsidP="00C4614B">
            <w:pPr>
              <w:jc w:val="right"/>
              <w:rPr>
                <w:rFonts w:ascii="Calibri" w:hAnsi="Calibri" w:cs="Calibri"/>
                <w:color w:val="000000"/>
                <w:sz w:val="20"/>
                <w:szCs w:val="20"/>
              </w:rPr>
            </w:pPr>
            <w:r w:rsidRPr="007572B3">
              <w:rPr>
                <w:rFonts w:ascii="Calibri" w:hAnsi="Calibri" w:cs="Calibri"/>
                <w:color w:val="000000"/>
                <w:sz w:val="20"/>
                <w:szCs w:val="20"/>
              </w:rPr>
              <w:t>105,750</w:t>
            </w:r>
          </w:p>
        </w:tc>
        <w:tc>
          <w:tcPr>
            <w:tcW w:w="150" w:type="pct"/>
            <w:gridSpan w:val="3"/>
            <w:tcBorders>
              <w:bottom w:val="single" w:sz="4" w:space="0" w:color="auto"/>
            </w:tcBorders>
            <w:shd w:val="clear" w:color="auto" w:fill="auto"/>
            <w:vAlign w:val="bottom"/>
          </w:tcPr>
          <w:p w14:paraId="0FFA3464" w14:textId="77777777" w:rsidR="00C4614B" w:rsidRPr="007572B3" w:rsidRDefault="00C4614B" w:rsidP="00C4614B">
            <w:pPr>
              <w:jc w:val="right"/>
              <w:rPr>
                <w:rFonts w:ascii="Calibri" w:hAnsi="Calibri" w:cs="Calibri"/>
                <w:color w:val="000000"/>
                <w:sz w:val="20"/>
                <w:szCs w:val="20"/>
              </w:rPr>
            </w:pPr>
            <w:r w:rsidRPr="007572B3">
              <w:rPr>
                <w:rFonts w:ascii="Calibri" w:hAnsi="Calibri" w:cs="Calibri"/>
                <w:color w:val="000000"/>
                <w:sz w:val="20"/>
                <w:szCs w:val="20"/>
              </w:rPr>
              <w:t>117,550</w:t>
            </w:r>
          </w:p>
        </w:tc>
        <w:tc>
          <w:tcPr>
            <w:tcW w:w="149" w:type="pct"/>
            <w:gridSpan w:val="2"/>
            <w:tcBorders>
              <w:bottom w:val="single" w:sz="4" w:space="0" w:color="auto"/>
            </w:tcBorders>
            <w:shd w:val="clear" w:color="auto" w:fill="auto"/>
            <w:vAlign w:val="center"/>
          </w:tcPr>
          <w:p w14:paraId="0CB8A39E" w14:textId="77777777" w:rsidR="00C4614B" w:rsidRPr="007572B3" w:rsidRDefault="00C4614B" w:rsidP="00C4614B">
            <w:pPr>
              <w:jc w:val="right"/>
              <w:rPr>
                <w:color w:val="000000"/>
                <w:sz w:val="20"/>
                <w:szCs w:val="20"/>
              </w:rPr>
            </w:pPr>
            <w:r w:rsidRPr="007572B3">
              <w:rPr>
                <w:color w:val="000000"/>
                <w:sz w:val="20"/>
                <w:szCs w:val="20"/>
              </w:rPr>
              <w:t>187,600</w:t>
            </w:r>
          </w:p>
        </w:tc>
        <w:tc>
          <w:tcPr>
            <w:tcW w:w="150" w:type="pct"/>
            <w:gridSpan w:val="4"/>
            <w:tcBorders>
              <w:bottom w:val="single" w:sz="4" w:space="0" w:color="auto"/>
            </w:tcBorders>
            <w:vAlign w:val="center"/>
          </w:tcPr>
          <w:p w14:paraId="22699C39" w14:textId="77777777" w:rsidR="00C4614B" w:rsidRPr="007572B3" w:rsidRDefault="00C4614B" w:rsidP="00C4614B">
            <w:pPr>
              <w:jc w:val="right"/>
              <w:rPr>
                <w:color w:val="000000"/>
                <w:sz w:val="20"/>
                <w:szCs w:val="20"/>
              </w:rPr>
            </w:pPr>
            <w:r w:rsidRPr="007572B3">
              <w:rPr>
                <w:color w:val="000000"/>
                <w:sz w:val="20"/>
                <w:szCs w:val="20"/>
              </w:rPr>
              <w:t>194,800</w:t>
            </w:r>
          </w:p>
        </w:tc>
        <w:tc>
          <w:tcPr>
            <w:tcW w:w="149" w:type="pct"/>
            <w:gridSpan w:val="2"/>
            <w:tcBorders>
              <w:bottom w:val="single" w:sz="4" w:space="0" w:color="auto"/>
            </w:tcBorders>
            <w:vAlign w:val="bottom"/>
          </w:tcPr>
          <w:p w14:paraId="489AF68C" w14:textId="77777777" w:rsidR="00C4614B" w:rsidRPr="007572B3" w:rsidRDefault="00C4614B" w:rsidP="00C4614B">
            <w:pPr>
              <w:jc w:val="right"/>
              <w:rPr>
                <w:color w:val="000000"/>
                <w:sz w:val="20"/>
                <w:szCs w:val="20"/>
              </w:rPr>
            </w:pPr>
            <w:r w:rsidRPr="007572B3">
              <w:rPr>
                <w:color w:val="000000"/>
                <w:sz w:val="20"/>
                <w:szCs w:val="20"/>
              </w:rPr>
              <w:t>188,400</w:t>
            </w:r>
          </w:p>
        </w:tc>
        <w:tc>
          <w:tcPr>
            <w:tcW w:w="167" w:type="pct"/>
            <w:gridSpan w:val="3"/>
            <w:tcBorders>
              <w:bottom w:val="single" w:sz="4" w:space="0" w:color="auto"/>
            </w:tcBorders>
            <w:vAlign w:val="bottom"/>
          </w:tcPr>
          <w:p w14:paraId="7BF12967" w14:textId="77777777" w:rsidR="00C4614B" w:rsidRPr="007572B3" w:rsidRDefault="00C4614B" w:rsidP="00C4614B">
            <w:pPr>
              <w:jc w:val="right"/>
              <w:rPr>
                <w:color w:val="000000"/>
                <w:sz w:val="20"/>
                <w:szCs w:val="20"/>
              </w:rPr>
            </w:pPr>
            <w:r>
              <w:rPr>
                <w:color w:val="000000"/>
                <w:sz w:val="20"/>
                <w:szCs w:val="20"/>
              </w:rPr>
              <w:t>197,390</w:t>
            </w:r>
          </w:p>
        </w:tc>
        <w:tc>
          <w:tcPr>
            <w:tcW w:w="151" w:type="pct"/>
            <w:gridSpan w:val="3"/>
            <w:tcBorders>
              <w:bottom w:val="single" w:sz="4" w:space="0" w:color="auto"/>
            </w:tcBorders>
            <w:vAlign w:val="bottom"/>
          </w:tcPr>
          <w:p w14:paraId="6DCE5EBC" w14:textId="77777777" w:rsidR="00C4614B" w:rsidRPr="004C2512" w:rsidRDefault="00C4614B" w:rsidP="00C4614B">
            <w:pPr>
              <w:jc w:val="right"/>
              <w:rPr>
                <w:color w:val="000000"/>
                <w:sz w:val="20"/>
                <w:szCs w:val="20"/>
              </w:rPr>
            </w:pPr>
            <w:r w:rsidRPr="004C2512">
              <w:rPr>
                <w:color w:val="000000"/>
                <w:sz w:val="20"/>
                <w:szCs w:val="20"/>
              </w:rPr>
              <w:t>195,210</w:t>
            </w:r>
          </w:p>
        </w:tc>
        <w:tc>
          <w:tcPr>
            <w:tcW w:w="151" w:type="pct"/>
            <w:gridSpan w:val="2"/>
            <w:tcBorders>
              <w:bottom w:val="single" w:sz="4" w:space="0" w:color="auto"/>
            </w:tcBorders>
            <w:vAlign w:val="bottom"/>
          </w:tcPr>
          <w:p w14:paraId="21153820" w14:textId="77777777" w:rsidR="00C4614B" w:rsidRPr="00C4614B" w:rsidRDefault="00C4614B" w:rsidP="00C4614B">
            <w:pPr>
              <w:jc w:val="right"/>
              <w:rPr>
                <w:rFonts w:ascii="Calibri" w:hAnsi="Calibri" w:cs="Calibri"/>
                <w:sz w:val="20"/>
                <w:szCs w:val="20"/>
              </w:rPr>
            </w:pPr>
            <w:r>
              <w:rPr>
                <w:rFonts w:ascii="Calibri" w:hAnsi="Calibri" w:cs="Calibri"/>
                <w:sz w:val="20"/>
                <w:szCs w:val="20"/>
              </w:rPr>
              <w:t>215,810</w:t>
            </w:r>
          </w:p>
        </w:tc>
      </w:tr>
      <w:tr w:rsidR="00C4614B" w:rsidRPr="004C2512" w14:paraId="131C7C1C" w14:textId="77777777" w:rsidTr="00B6678B">
        <w:trPr>
          <w:gridAfter w:val="4"/>
          <w:wAfter w:w="1461" w:type="pct"/>
          <w:trHeight w:hRule="exact" w:val="340"/>
        </w:trPr>
        <w:tc>
          <w:tcPr>
            <w:tcW w:w="368" w:type="pct"/>
            <w:tcBorders>
              <w:top w:val="single" w:sz="4" w:space="0" w:color="auto"/>
              <w:left w:val="nil"/>
            </w:tcBorders>
            <w:shd w:val="clear" w:color="auto" w:fill="auto"/>
            <w:vAlign w:val="center"/>
            <w:hideMark/>
          </w:tcPr>
          <w:p w14:paraId="7A2C19BA" w14:textId="77777777" w:rsidR="00C4614B" w:rsidRPr="004C2512" w:rsidRDefault="00C4614B" w:rsidP="00C4614B">
            <w:pPr>
              <w:ind w:right="-314"/>
              <w:rPr>
                <w:b/>
                <w:sz w:val="20"/>
                <w:szCs w:val="20"/>
              </w:rPr>
            </w:pPr>
            <w:r w:rsidRPr="004C2512">
              <w:rPr>
                <w:b/>
                <w:sz w:val="20"/>
                <w:szCs w:val="20"/>
              </w:rPr>
              <w:t>Vacation Care</w:t>
            </w:r>
          </w:p>
        </w:tc>
        <w:tc>
          <w:tcPr>
            <w:tcW w:w="340" w:type="pct"/>
            <w:gridSpan w:val="5"/>
            <w:tcBorders>
              <w:top w:val="single" w:sz="4" w:space="0" w:color="auto"/>
              <w:left w:val="nil"/>
              <w:right w:val="nil"/>
            </w:tcBorders>
            <w:vAlign w:val="center"/>
          </w:tcPr>
          <w:p w14:paraId="08E3FA9F" w14:textId="77777777" w:rsidR="00C4614B" w:rsidRPr="004C2512" w:rsidRDefault="00C4614B" w:rsidP="00C4614B">
            <w:pPr>
              <w:jc w:val="right"/>
              <w:rPr>
                <w:sz w:val="20"/>
                <w:szCs w:val="20"/>
              </w:rPr>
            </w:pPr>
          </w:p>
        </w:tc>
        <w:tc>
          <w:tcPr>
            <w:tcW w:w="339" w:type="pct"/>
            <w:gridSpan w:val="6"/>
            <w:tcBorders>
              <w:top w:val="single" w:sz="4" w:space="0" w:color="auto"/>
              <w:left w:val="nil"/>
              <w:right w:val="nil"/>
            </w:tcBorders>
            <w:vAlign w:val="center"/>
          </w:tcPr>
          <w:p w14:paraId="2D125797" w14:textId="77777777" w:rsidR="00C4614B" w:rsidRPr="004C2512" w:rsidRDefault="00C4614B" w:rsidP="00C4614B">
            <w:pPr>
              <w:jc w:val="right"/>
              <w:rPr>
                <w:sz w:val="20"/>
                <w:szCs w:val="20"/>
              </w:rPr>
            </w:pPr>
          </w:p>
        </w:tc>
        <w:tc>
          <w:tcPr>
            <w:tcW w:w="356" w:type="pct"/>
            <w:gridSpan w:val="5"/>
            <w:tcBorders>
              <w:top w:val="single" w:sz="4" w:space="0" w:color="auto"/>
              <w:left w:val="nil"/>
            </w:tcBorders>
            <w:vAlign w:val="center"/>
          </w:tcPr>
          <w:p w14:paraId="33B70DAE" w14:textId="77777777" w:rsidR="00C4614B" w:rsidRPr="004C2512" w:rsidRDefault="00C4614B" w:rsidP="00C4614B">
            <w:pPr>
              <w:jc w:val="right"/>
              <w:rPr>
                <w:sz w:val="20"/>
                <w:szCs w:val="20"/>
              </w:rPr>
            </w:pPr>
          </w:p>
        </w:tc>
        <w:tc>
          <w:tcPr>
            <w:tcW w:w="356" w:type="pct"/>
            <w:gridSpan w:val="8"/>
            <w:tcBorders>
              <w:top w:val="single" w:sz="4" w:space="0" w:color="auto"/>
              <w:left w:val="nil"/>
            </w:tcBorders>
          </w:tcPr>
          <w:p w14:paraId="10948D2D" w14:textId="77777777" w:rsidR="00C4614B" w:rsidRPr="00C4614B" w:rsidRDefault="00C4614B" w:rsidP="00C4614B">
            <w:pPr>
              <w:jc w:val="right"/>
              <w:rPr>
                <w:rFonts w:ascii="Calibri" w:hAnsi="Calibri" w:cs="Calibri"/>
                <w:sz w:val="20"/>
                <w:szCs w:val="20"/>
              </w:rPr>
            </w:pPr>
          </w:p>
        </w:tc>
        <w:tc>
          <w:tcPr>
            <w:tcW w:w="356" w:type="pct"/>
            <w:gridSpan w:val="2"/>
            <w:tcBorders>
              <w:top w:val="single" w:sz="4" w:space="0" w:color="auto"/>
              <w:left w:val="nil"/>
            </w:tcBorders>
          </w:tcPr>
          <w:p w14:paraId="2DF8BD55" w14:textId="77777777" w:rsidR="00C4614B" w:rsidRPr="004C2512" w:rsidRDefault="00C4614B" w:rsidP="00C4614B">
            <w:pPr>
              <w:jc w:val="right"/>
              <w:rPr>
                <w:sz w:val="20"/>
                <w:szCs w:val="20"/>
              </w:rPr>
            </w:pPr>
          </w:p>
        </w:tc>
        <w:tc>
          <w:tcPr>
            <w:tcW w:w="356" w:type="pct"/>
            <w:tcBorders>
              <w:top w:val="single" w:sz="4" w:space="0" w:color="auto"/>
              <w:left w:val="nil"/>
            </w:tcBorders>
            <w:vAlign w:val="bottom"/>
          </w:tcPr>
          <w:p w14:paraId="3A843262" w14:textId="77777777" w:rsidR="00C4614B" w:rsidRPr="004C2512" w:rsidRDefault="00C4614B" w:rsidP="00C4614B">
            <w:pPr>
              <w:jc w:val="right"/>
              <w:rPr>
                <w:sz w:val="20"/>
                <w:szCs w:val="20"/>
              </w:rPr>
            </w:pPr>
          </w:p>
        </w:tc>
        <w:tc>
          <w:tcPr>
            <w:tcW w:w="356" w:type="pct"/>
            <w:gridSpan w:val="2"/>
            <w:tcBorders>
              <w:top w:val="single" w:sz="4" w:space="0" w:color="auto"/>
              <w:left w:val="nil"/>
            </w:tcBorders>
            <w:vAlign w:val="bottom"/>
          </w:tcPr>
          <w:p w14:paraId="7C8D9E88" w14:textId="77777777" w:rsidR="00C4614B" w:rsidRPr="004C2512" w:rsidRDefault="00C4614B" w:rsidP="00C4614B">
            <w:pPr>
              <w:jc w:val="right"/>
              <w:rPr>
                <w:sz w:val="20"/>
                <w:szCs w:val="20"/>
              </w:rPr>
            </w:pPr>
          </w:p>
        </w:tc>
        <w:tc>
          <w:tcPr>
            <w:tcW w:w="356" w:type="pct"/>
            <w:gridSpan w:val="2"/>
            <w:tcBorders>
              <w:top w:val="single" w:sz="4" w:space="0" w:color="auto"/>
              <w:left w:val="nil"/>
            </w:tcBorders>
            <w:vAlign w:val="center"/>
          </w:tcPr>
          <w:p w14:paraId="6007CBCE" w14:textId="77777777" w:rsidR="00C4614B" w:rsidRPr="004C2512" w:rsidRDefault="00C4614B" w:rsidP="00C4614B">
            <w:pPr>
              <w:jc w:val="right"/>
              <w:rPr>
                <w:sz w:val="20"/>
                <w:szCs w:val="20"/>
              </w:rPr>
            </w:pPr>
          </w:p>
        </w:tc>
        <w:tc>
          <w:tcPr>
            <w:tcW w:w="356" w:type="pct"/>
            <w:tcBorders>
              <w:top w:val="single" w:sz="4" w:space="0" w:color="auto"/>
              <w:left w:val="nil"/>
            </w:tcBorders>
            <w:vAlign w:val="bottom"/>
          </w:tcPr>
          <w:p w14:paraId="2622762E" w14:textId="77777777" w:rsidR="00C4614B" w:rsidRDefault="00C4614B" w:rsidP="00C4614B">
            <w:pPr>
              <w:jc w:val="right"/>
              <w:rPr>
                <w:rFonts w:ascii="Calibri" w:hAnsi="Calibri" w:cs="Calibri"/>
              </w:rPr>
            </w:pPr>
          </w:p>
        </w:tc>
      </w:tr>
      <w:tr w:rsidR="00C4614B" w:rsidRPr="004C2512" w14:paraId="58C9FD46" w14:textId="77777777" w:rsidTr="00C4614B">
        <w:trPr>
          <w:gridAfter w:val="14"/>
          <w:wAfter w:w="3265" w:type="pct"/>
          <w:trHeight w:hRule="exact" w:val="340"/>
        </w:trPr>
        <w:tc>
          <w:tcPr>
            <w:tcW w:w="368" w:type="pct"/>
            <w:tcBorders>
              <w:left w:val="nil"/>
              <w:bottom w:val="single" w:sz="4" w:space="0" w:color="FFFFFF"/>
            </w:tcBorders>
            <w:shd w:val="clear" w:color="auto" w:fill="auto"/>
            <w:vAlign w:val="center"/>
            <w:hideMark/>
          </w:tcPr>
          <w:p w14:paraId="46D1F6E4" w14:textId="77777777" w:rsidR="00C4614B" w:rsidRPr="004C2512" w:rsidRDefault="00C4614B" w:rsidP="00C4614B">
            <w:pPr>
              <w:ind w:right="-314"/>
              <w:rPr>
                <w:sz w:val="20"/>
                <w:szCs w:val="20"/>
              </w:rPr>
            </w:pPr>
            <w:r w:rsidRPr="004C2512">
              <w:rPr>
                <w:sz w:val="20"/>
                <w:szCs w:val="20"/>
              </w:rPr>
              <w:t>Total number of services</w:t>
            </w:r>
          </w:p>
        </w:tc>
        <w:tc>
          <w:tcPr>
            <w:tcW w:w="150" w:type="pct"/>
            <w:shd w:val="clear" w:color="auto" w:fill="auto"/>
            <w:vAlign w:val="bottom"/>
          </w:tcPr>
          <w:p w14:paraId="7FF975EC" w14:textId="77777777" w:rsidR="00C4614B" w:rsidRPr="004C2512" w:rsidRDefault="00C4614B" w:rsidP="00C4614B">
            <w:pPr>
              <w:jc w:val="right"/>
              <w:rPr>
                <w:rFonts w:ascii="Calibri" w:hAnsi="Calibri" w:cs="Calibri"/>
                <w:color w:val="000000"/>
                <w:sz w:val="20"/>
                <w:szCs w:val="20"/>
              </w:rPr>
            </w:pPr>
            <w:r w:rsidRPr="004C2512">
              <w:rPr>
                <w:rFonts w:ascii="Calibri" w:hAnsi="Calibri" w:cs="Calibri"/>
                <w:color w:val="000000"/>
                <w:sz w:val="20"/>
                <w:szCs w:val="20"/>
              </w:rPr>
              <w:t>2,139</w:t>
            </w:r>
          </w:p>
        </w:tc>
        <w:tc>
          <w:tcPr>
            <w:tcW w:w="150" w:type="pct"/>
            <w:gridSpan w:val="2"/>
            <w:shd w:val="clear" w:color="auto" w:fill="auto"/>
            <w:vAlign w:val="bottom"/>
          </w:tcPr>
          <w:p w14:paraId="202DCA8F" w14:textId="77777777" w:rsidR="00C4614B" w:rsidRPr="004C2512" w:rsidRDefault="00C4614B" w:rsidP="00C4614B">
            <w:pPr>
              <w:jc w:val="right"/>
              <w:rPr>
                <w:rFonts w:ascii="Calibri" w:hAnsi="Calibri" w:cs="Calibri"/>
                <w:color w:val="000000"/>
                <w:sz w:val="20"/>
                <w:szCs w:val="20"/>
              </w:rPr>
            </w:pPr>
            <w:r w:rsidRPr="004C2512">
              <w:rPr>
                <w:rFonts w:ascii="Calibri" w:hAnsi="Calibri" w:cs="Calibri"/>
                <w:color w:val="000000"/>
                <w:sz w:val="20"/>
                <w:szCs w:val="20"/>
              </w:rPr>
              <w:t>2,648</w:t>
            </w:r>
          </w:p>
        </w:tc>
        <w:tc>
          <w:tcPr>
            <w:tcW w:w="150" w:type="pct"/>
            <w:gridSpan w:val="3"/>
            <w:shd w:val="clear" w:color="auto" w:fill="auto"/>
            <w:vAlign w:val="bottom"/>
          </w:tcPr>
          <w:p w14:paraId="17C0921D" w14:textId="77777777" w:rsidR="00C4614B" w:rsidRPr="004C2512" w:rsidRDefault="00C4614B" w:rsidP="00C4614B">
            <w:pPr>
              <w:jc w:val="right"/>
              <w:rPr>
                <w:rFonts w:ascii="Calibri" w:hAnsi="Calibri" w:cs="Calibri"/>
                <w:color w:val="000000"/>
                <w:sz w:val="20"/>
                <w:szCs w:val="20"/>
              </w:rPr>
            </w:pPr>
            <w:r w:rsidRPr="004C2512">
              <w:rPr>
                <w:rFonts w:ascii="Calibri" w:hAnsi="Calibri" w:cs="Calibri"/>
                <w:color w:val="000000"/>
                <w:sz w:val="20"/>
                <w:szCs w:val="20"/>
              </w:rPr>
              <w:t>2,734</w:t>
            </w:r>
          </w:p>
        </w:tc>
        <w:tc>
          <w:tcPr>
            <w:tcW w:w="149" w:type="pct"/>
            <w:gridSpan w:val="2"/>
            <w:shd w:val="clear" w:color="auto" w:fill="auto"/>
            <w:vAlign w:val="center"/>
          </w:tcPr>
          <w:p w14:paraId="51B224EC" w14:textId="77777777" w:rsidR="00C4614B" w:rsidRPr="004C2512" w:rsidRDefault="00C4614B" w:rsidP="00C4614B">
            <w:pPr>
              <w:jc w:val="right"/>
              <w:rPr>
                <w:color w:val="000000"/>
                <w:sz w:val="20"/>
                <w:szCs w:val="20"/>
              </w:rPr>
            </w:pPr>
            <w:r w:rsidRPr="004C2512">
              <w:rPr>
                <w:color w:val="000000"/>
                <w:sz w:val="20"/>
                <w:szCs w:val="20"/>
              </w:rPr>
              <w:t>2,812</w:t>
            </w:r>
          </w:p>
        </w:tc>
        <w:tc>
          <w:tcPr>
            <w:tcW w:w="150" w:type="pct"/>
            <w:gridSpan w:val="4"/>
            <w:vAlign w:val="center"/>
          </w:tcPr>
          <w:p w14:paraId="3A3F4907" w14:textId="77777777" w:rsidR="00C4614B" w:rsidRPr="004C2512" w:rsidRDefault="00C4614B" w:rsidP="00C4614B">
            <w:pPr>
              <w:jc w:val="right"/>
              <w:rPr>
                <w:color w:val="000000"/>
                <w:sz w:val="20"/>
                <w:szCs w:val="20"/>
              </w:rPr>
            </w:pPr>
            <w:r w:rsidRPr="004C2512">
              <w:rPr>
                <w:color w:val="000000"/>
                <w:sz w:val="20"/>
                <w:szCs w:val="20"/>
              </w:rPr>
              <w:t>2,907</w:t>
            </w:r>
          </w:p>
        </w:tc>
        <w:tc>
          <w:tcPr>
            <w:tcW w:w="149" w:type="pct"/>
            <w:gridSpan w:val="2"/>
            <w:vAlign w:val="bottom"/>
          </w:tcPr>
          <w:p w14:paraId="28E15C79" w14:textId="77777777" w:rsidR="00C4614B" w:rsidRPr="004C2512" w:rsidRDefault="00C4614B" w:rsidP="00C4614B">
            <w:pPr>
              <w:jc w:val="right"/>
              <w:rPr>
                <w:color w:val="000000"/>
                <w:sz w:val="20"/>
                <w:szCs w:val="20"/>
              </w:rPr>
            </w:pPr>
            <w:r w:rsidRPr="004C2512">
              <w:rPr>
                <w:color w:val="000000"/>
                <w:sz w:val="20"/>
                <w:szCs w:val="20"/>
              </w:rPr>
              <w:t>2,707</w:t>
            </w:r>
          </w:p>
        </w:tc>
        <w:tc>
          <w:tcPr>
            <w:tcW w:w="167" w:type="pct"/>
            <w:gridSpan w:val="3"/>
            <w:vAlign w:val="bottom"/>
          </w:tcPr>
          <w:p w14:paraId="68A55A02" w14:textId="77777777" w:rsidR="00C4614B" w:rsidRPr="004C2512" w:rsidRDefault="00C4614B" w:rsidP="00C4614B">
            <w:pPr>
              <w:jc w:val="right"/>
              <w:rPr>
                <w:color w:val="000000"/>
                <w:sz w:val="20"/>
                <w:szCs w:val="20"/>
              </w:rPr>
            </w:pPr>
            <w:r w:rsidRPr="004C2512">
              <w:rPr>
                <w:color w:val="000000"/>
                <w:sz w:val="20"/>
                <w:szCs w:val="20"/>
              </w:rPr>
              <w:t>2,770</w:t>
            </w:r>
          </w:p>
        </w:tc>
        <w:tc>
          <w:tcPr>
            <w:tcW w:w="151" w:type="pct"/>
            <w:gridSpan w:val="3"/>
            <w:vAlign w:val="bottom"/>
          </w:tcPr>
          <w:p w14:paraId="2A7AE694" w14:textId="77777777" w:rsidR="00C4614B" w:rsidRPr="004C2512" w:rsidRDefault="00C4614B" w:rsidP="00C4614B">
            <w:pPr>
              <w:jc w:val="right"/>
              <w:rPr>
                <w:rFonts w:ascii="Calibri" w:hAnsi="Calibri" w:cs="Calibri"/>
                <w:sz w:val="20"/>
                <w:szCs w:val="20"/>
              </w:rPr>
            </w:pPr>
            <w:r w:rsidRPr="004C2512">
              <w:rPr>
                <w:rFonts w:ascii="Calibri" w:hAnsi="Calibri" w:cs="Calibri"/>
                <w:sz w:val="20"/>
                <w:szCs w:val="20"/>
              </w:rPr>
              <w:t>2,831</w:t>
            </w:r>
          </w:p>
        </w:tc>
        <w:tc>
          <w:tcPr>
            <w:tcW w:w="151" w:type="pct"/>
            <w:gridSpan w:val="2"/>
            <w:vAlign w:val="bottom"/>
          </w:tcPr>
          <w:p w14:paraId="47EC8C2A" w14:textId="77777777" w:rsidR="00C4614B" w:rsidRPr="00C4614B" w:rsidRDefault="00C4614B" w:rsidP="00C4614B">
            <w:pPr>
              <w:jc w:val="right"/>
              <w:rPr>
                <w:rFonts w:ascii="Calibri" w:hAnsi="Calibri" w:cs="Calibri"/>
                <w:sz w:val="20"/>
                <w:szCs w:val="20"/>
              </w:rPr>
            </w:pPr>
            <w:r w:rsidRPr="00C4614B">
              <w:rPr>
                <w:rFonts w:ascii="Calibri" w:hAnsi="Calibri" w:cs="Calibri"/>
                <w:sz w:val="20"/>
                <w:szCs w:val="20"/>
              </w:rPr>
              <w:t>2,811</w:t>
            </w:r>
          </w:p>
        </w:tc>
      </w:tr>
      <w:tr w:rsidR="00C4614B" w:rsidRPr="004C2512" w14:paraId="6F3AA3FC" w14:textId="77777777" w:rsidTr="00C4614B">
        <w:trPr>
          <w:gridAfter w:val="14"/>
          <w:wAfter w:w="3265" w:type="pct"/>
          <w:trHeight w:hRule="exact" w:val="340"/>
        </w:trPr>
        <w:tc>
          <w:tcPr>
            <w:tcW w:w="368" w:type="pct"/>
            <w:tcBorders>
              <w:top w:val="single" w:sz="4" w:space="0" w:color="FFFFFF"/>
              <w:left w:val="nil"/>
              <w:bottom w:val="single" w:sz="4" w:space="0" w:color="FFFFFF"/>
            </w:tcBorders>
            <w:shd w:val="clear" w:color="auto" w:fill="auto"/>
            <w:vAlign w:val="center"/>
            <w:hideMark/>
          </w:tcPr>
          <w:p w14:paraId="58065459" w14:textId="77777777" w:rsidR="00C4614B" w:rsidRPr="004C2512" w:rsidRDefault="00C4614B" w:rsidP="00C4614B">
            <w:pPr>
              <w:ind w:right="-314"/>
              <w:rPr>
                <w:sz w:val="20"/>
                <w:szCs w:val="20"/>
              </w:rPr>
            </w:pPr>
            <w:r w:rsidRPr="004C2512">
              <w:rPr>
                <w:sz w:val="20"/>
                <w:szCs w:val="20"/>
              </w:rPr>
              <w:t>Per cent services reporting</w:t>
            </w:r>
          </w:p>
        </w:tc>
        <w:tc>
          <w:tcPr>
            <w:tcW w:w="150" w:type="pct"/>
            <w:shd w:val="clear" w:color="auto" w:fill="auto"/>
            <w:vAlign w:val="bottom"/>
          </w:tcPr>
          <w:p w14:paraId="05DEC615" w14:textId="77777777" w:rsidR="00C4614B" w:rsidRPr="004C2512" w:rsidRDefault="00C4614B" w:rsidP="00C4614B">
            <w:pPr>
              <w:jc w:val="right"/>
              <w:rPr>
                <w:rFonts w:ascii="Calibri" w:hAnsi="Calibri" w:cs="Calibri"/>
                <w:color w:val="000000"/>
                <w:sz w:val="20"/>
                <w:szCs w:val="20"/>
              </w:rPr>
            </w:pPr>
            <w:r w:rsidRPr="004C2512">
              <w:rPr>
                <w:rFonts w:ascii="Calibri" w:hAnsi="Calibri" w:cs="Calibri"/>
                <w:color w:val="000000"/>
                <w:sz w:val="20"/>
                <w:szCs w:val="20"/>
              </w:rPr>
              <w:t>57%</w:t>
            </w:r>
          </w:p>
        </w:tc>
        <w:tc>
          <w:tcPr>
            <w:tcW w:w="150" w:type="pct"/>
            <w:gridSpan w:val="2"/>
            <w:shd w:val="clear" w:color="auto" w:fill="auto"/>
            <w:vAlign w:val="bottom"/>
          </w:tcPr>
          <w:p w14:paraId="4E61CEBF" w14:textId="77777777" w:rsidR="00C4614B" w:rsidRPr="004C2512" w:rsidRDefault="00C4614B" w:rsidP="00C4614B">
            <w:pPr>
              <w:jc w:val="right"/>
              <w:rPr>
                <w:rFonts w:ascii="Calibri" w:hAnsi="Calibri" w:cs="Calibri"/>
                <w:color w:val="000000"/>
                <w:sz w:val="20"/>
                <w:szCs w:val="20"/>
              </w:rPr>
            </w:pPr>
            <w:r w:rsidRPr="004C2512">
              <w:rPr>
                <w:rFonts w:ascii="Calibri" w:hAnsi="Calibri" w:cs="Calibri"/>
                <w:color w:val="000000"/>
                <w:sz w:val="20"/>
                <w:szCs w:val="20"/>
              </w:rPr>
              <w:t>55%</w:t>
            </w:r>
          </w:p>
        </w:tc>
        <w:tc>
          <w:tcPr>
            <w:tcW w:w="150" w:type="pct"/>
            <w:gridSpan w:val="3"/>
            <w:shd w:val="clear" w:color="auto" w:fill="auto"/>
            <w:vAlign w:val="bottom"/>
          </w:tcPr>
          <w:p w14:paraId="19455B4B" w14:textId="77777777" w:rsidR="00C4614B" w:rsidRPr="004C2512" w:rsidRDefault="00C4614B" w:rsidP="00C4614B">
            <w:pPr>
              <w:jc w:val="right"/>
              <w:rPr>
                <w:rFonts w:ascii="Calibri" w:hAnsi="Calibri" w:cs="Calibri"/>
                <w:color w:val="000000"/>
                <w:sz w:val="20"/>
                <w:szCs w:val="20"/>
              </w:rPr>
            </w:pPr>
            <w:r w:rsidRPr="004C2512">
              <w:rPr>
                <w:rFonts w:ascii="Calibri" w:hAnsi="Calibri" w:cs="Calibri"/>
                <w:color w:val="000000"/>
                <w:sz w:val="20"/>
                <w:szCs w:val="20"/>
              </w:rPr>
              <w:t>55%</w:t>
            </w:r>
          </w:p>
        </w:tc>
        <w:tc>
          <w:tcPr>
            <w:tcW w:w="149" w:type="pct"/>
            <w:gridSpan w:val="2"/>
            <w:shd w:val="clear" w:color="auto" w:fill="auto"/>
            <w:vAlign w:val="center"/>
          </w:tcPr>
          <w:p w14:paraId="14CC00EC" w14:textId="77777777" w:rsidR="00C4614B" w:rsidRPr="004C2512" w:rsidRDefault="00C4614B" w:rsidP="00C4614B">
            <w:pPr>
              <w:jc w:val="right"/>
              <w:rPr>
                <w:color w:val="000000"/>
                <w:sz w:val="20"/>
                <w:szCs w:val="20"/>
              </w:rPr>
            </w:pPr>
            <w:r w:rsidRPr="004C2512">
              <w:rPr>
                <w:color w:val="000000"/>
                <w:sz w:val="20"/>
                <w:szCs w:val="20"/>
              </w:rPr>
              <w:t>60%</w:t>
            </w:r>
          </w:p>
        </w:tc>
        <w:tc>
          <w:tcPr>
            <w:tcW w:w="150" w:type="pct"/>
            <w:gridSpan w:val="4"/>
            <w:vAlign w:val="center"/>
          </w:tcPr>
          <w:p w14:paraId="714C2BCF" w14:textId="77777777" w:rsidR="00C4614B" w:rsidRPr="004C2512" w:rsidRDefault="00C4614B" w:rsidP="00C4614B">
            <w:pPr>
              <w:jc w:val="right"/>
              <w:rPr>
                <w:color w:val="000000"/>
                <w:sz w:val="20"/>
                <w:szCs w:val="20"/>
              </w:rPr>
            </w:pPr>
            <w:r w:rsidRPr="004C2512">
              <w:rPr>
                <w:color w:val="000000"/>
                <w:sz w:val="20"/>
                <w:szCs w:val="20"/>
              </w:rPr>
              <w:t>60%</w:t>
            </w:r>
          </w:p>
        </w:tc>
        <w:tc>
          <w:tcPr>
            <w:tcW w:w="149" w:type="pct"/>
            <w:gridSpan w:val="2"/>
            <w:vAlign w:val="bottom"/>
          </w:tcPr>
          <w:p w14:paraId="12398862" w14:textId="77777777" w:rsidR="00C4614B" w:rsidRPr="004C2512" w:rsidRDefault="00C4614B" w:rsidP="00C4614B">
            <w:pPr>
              <w:jc w:val="right"/>
              <w:rPr>
                <w:color w:val="000000"/>
                <w:sz w:val="20"/>
                <w:szCs w:val="20"/>
              </w:rPr>
            </w:pPr>
            <w:r w:rsidRPr="004C2512">
              <w:rPr>
                <w:color w:val="000000"/>
                <w:sz w:val="20"/>
                <w:szCs w:val="20"/>
              </w:rPr>
              <w:t>58%</w:t>
            </w:r>
          </w:p>
        </w:tc>
        <w:tc>
          <w:tcPr>
            <w:tcW w:w="167" w:type="pct"/>
            <w:gridSpan w:val="3"/>
            <w:vAlign w:val="bottom"/>
          </w:tcPr>
          <w:p w14:paraId="4431C588" w14:textId="77777777" w:rsidR="00C4614B" w:rsidRPr="004C2512" w:rsidRDefault="00C4614B" w:rsidP="00C4614B">
            <w:pPr>
              <w:jc w:val="right"/>
              <w:rPr>
                <w:color w:val="000000"/>
                <w:sz w:val="20"/>
                <w:szCs w:val="20"/>
              </w:rPr>
            </w:pPr>
            <w:r w:rsidRPr="004C2512">
              <w:rPr>
                <w:color w:val="000000"/>
                <w:sz w:val="20"/>
                <w:szCs w:val="20"/>
              </w:rPr>
              <w:t>58%</w:t>
            </w:r>
          </w:p>
        </w:tc>
        <w:tc>
          <w:tcPr>
            <w:tcW w:w="151" w:type="pct"/>
            <w:gridSpan w:val="3"/>
            <w:vAlign w:val="bottom"/>
          </w:tcPr>
          <w:p w14:paraId="4473D982" w14:textId="77777777" w:rsidR="00C4614B" w:rsidRPr="004C2512" w:rsidRDefault="00C4614B" w:rsidP="00C4614B">
            <w:pPr>
              <w:jc w:val="right"/>
              <w:rPr>
                <w:rFonts w:ascii="Calibri" w:hAnsi="Calibri" w:cs="Calibri"/>
                <w:sz w:val="20"/>
                <w:szCs w:val="20"/>
              </w:rPr>
            </w:pPr>
            <w:r w:rsidRPr="004C2512">
              <w:rPr>
                <w:rFonts w:ascii="Calibri" w:hAnsi="Calibri" w:cs="Calibri"/>
                <w:sz w:val="20"/>
                <w:szCs w:val="20"/>
              </w:rPr>
              <w:t>57%</w:t>
            </w:r>
          </w:p>
        </w:tc>
        <w:tc>
          <w:tcPr>
            <w:tcW w:w="151" w:type="pct"/>
            <w:gridSpan w:val="2"/>
            <w:vAlign w:val="bottom"/>
          </w:tcPr>
          <w:p w14:paraId="2B6C27AB" w14:textId="77777777" w:rsidR="00C4614B" w:rsidRPr="00C4614B" w:rsidRDefault="00C4614B" w:rsidP="00C4614B">
            <w:pPr>
              <w:jc w:val="right"/>
              <w:rPr>
                <w:rFonts w:ascii="Calibri" w:hAnsi="Calibri" w:cs="Calibri"/>
                <w:sz w:val="20"/>
                <w:szCs w:val="20"/>
              </w:rPr>
            </w:pPr>
            <w:r w:rsidRPr="00C4614B">
              <w:rPr>
                <w:rFonts w:ascii="Calibri" w:hAnsi="Calibri" w:cs="Calibri"/>
                <w:sz w:val="20"/>
                <w:szCs w:val="20"/>
              </w:rPr>
              <w:t>58%</w:t>
            </w:r>
          </w:p>
        </w:tc>
      </w:tr>
      <w:tr w:rsidR="00C4614B" w:rsidRPr="004C2512" w14:paraId="54D16225" w14:textId="77777777" w:rsidTr="00C4614B">
        <w:trPr>
          <w:gridAfter w:val="14"/>
          <w:wAfter w:w="3265" w:type="pct"/>
          <w:trHeight w:hRule="exact" w:val="340"/>
        </w:trPr>
        <w:tc>
          <w:tcPr>
            <w:tcW w:w="368" w:type="pct"/>
            <w:tcBorders>
              <w:top w:val="single" w:sz="4" w:space="0" w:color="FFFFFF"/>
              <w:left w:val="nil"/>
            </w:tcBorders>
            <w:shd w:val="clear" w:color="auto" w:fill="auto"/>
            <w:vAlign w:val="center"/>
            <w:hideMark/>
          </w:tcPr>
          <w:p w14:paraId="37B1E4B9" w14:textId="77777777" w:rsidR="00C4614B" w:rsidRPr="004C2512" w:rsidRDefault="00C4614B" w:rsidP="00C4614B">
            <w:pPr>
              <w:ind w:right="-314"/>
              <w:rPr>
                <w:sz w:val="20"/>
                <w:szCs w:val="20"/>
              </w:rPr>
            </w:pPr>
            <w:r w:rsidRPr="004C2512">
              <w:rPr>
                <w:sz w:val="20"/>
                <w:szCs w:val="20"/>
              </w:rPr>
              <w:t>Proportion with vacancies</w:t>
            </w:r>
          </w:p>
        </w:tc>
        <w:tc>
          <w:tcPr>
            <w:tcW w:w="150" w:type="pct"/>
            <w:shd w:val="clear" w:color="auto" w:fill="auto"/>
            <w:noWrap/>
            <w:vAlign w:val="bottom"/>
          </w:tcPr>
          <w:p w14:paraId="3EA04F85" w14:textId="77777777" w:rsidR="00C4614B" w:rsidRPr="004C2512" w:rsidRDefault="00C4614B" w:rsidP="00C4614B">
            <w:pPr>
              <w:jc w:val="right"/>
              <w:rPr>
                <w:rFonts w:ascii="Calibri" w:hAnsi="Calibri" w:cs="Calibri"/>
                <w:color w:val="000000"/>
                <w:sz w:val="20"/>
                <w:szCs w:val="20"/>
              </w:rPr>
            </w:pPr>
            <w:r w:rsidRPr="004C2512">
              <w:rPr>
                <w:rFonts w:ascii="Calibri" w:hAnsi="Calibri" w:cs="Calibri"/>
                <w:color w:val="000000"/>
                <w:sz w:val="20"/>
                <w:szCs w:val="20"/>
              </w:rPr>
              <w:t>64%</w:t>
            </w:r>
          </w:p>
        </w:tc>
        <w:tc>
          <w:tcPr>
            <w:tcW w:w="150" w:type="pct"/>
            <w:gridSpan w:val="2"/>
            <w:shd w:val="clear" w:color="auto" w:fill="auto"/>
            <w:noWrap/>
            <w:vAlign w:val="bottom"/>
          </w:tcPr>
          <w:p w14:paraId="271771A4" w14:textId="77777777" w:rsidR="00C4614B" w:rsidRPr="004C2512" w:rsidRDefault="00C4614B" w:rsidP="00C4614B">
            <w:pPr>
              <w:jc w:val="right"/>
              <w:rPr>
                <w:rFonts w:ascii="Calibri" w:hAnsi="Calibri" w:cs="Calibri"/>
                <w:color w:val="000000"/>
                <w:sz w:val="20"/>
                <w:szCs w:val="20"/>
              </w:rPr>
            </w:pPr>
            <w:r w:rsidRPr="004C2512">
              <w:rPr>
                <w:rFonts w:ascii="Calibri" w:hAnsi="Calibri" w:cs="Calibri"/>
                <w:color w:val="000000"/>
                <w:sz w:val="20"/>
                <w:szCs w:val="20"/>
              </w:rPr>
              <w:t>75%</w:t>
            </w:r>
          </w:p>
        </w:tc>
        <w:tc>
          <w:tcPr>
            <w:tcW w:w="150" w:type="pct"/>
            <w:gridSpan w:val="3"/>
            <w:shd w:val="clear" w:color="auto" w:fill="auto"/>
            <w:noWrap/>
            <w:vAlign w:val="bottom"/>
          </w:tcPr>
          <w:p w14:paraId="496F6FA1" w14:textId="77777777" w:rsidR="00C4614B" w:rsidRPr="004C2512" w:rsidRDefault="00C4614B" w:rsidP="00C4614B">
            <w:pPr>
              <w:jc w:val="right"/>
              <w:rPr>
                <w:rFonts w:ascii="Calibri" w:hAnsi="Calibri" w:cs="Calibri"/>
                <w:color w:val="000000"/>
                <w:sz w:val="20"/>
                <w:szCs w:val="20"/>
              </w:rPr>
            </w:pPr>
            <w:r w:rsidRPr="004C2512">
              <w:rPr>
                <w:rFonts w:ascii="Calibri" w:hAnsi="Calibri" w:cs="Calibri"/>
                <w:color w:val="000000"/>
                <w:sz w:val="20"/>
                <w:szCs w:val="20"/>
              </w:rPr>
              <w:t>70%</w:t>
            </w:r>
          </w:p>
        </w:tc>
        <w:tc>
          <w:tcPr>
            <w:tcW w:w="149" w:type="pct"/>
            <w:gridSpan w:val="2"/>
            <w:shd w:val="clear" w:color="auto" w:fill="auto"/>
            <w:noWrap/>
            <w:vAlign w:val="center"/>
          </w:tcPr>
          <w:p w14:paraId="531A3F2A" w14:textId="77777777" w:rsidR="00C4614B" w:rsidRPr="004C2512" w:rsidRDefault="00C4614B" w:rsidP="00C4614B">
            <w:pPr>
              <w:jc w:val="right"/>
              <w:rPr>
                <w:color w:val="000000"/>
                <w:sz w:val="20"/>
                <w:szCs w:val="20"/>
              </w:rPr>
            </w:pPr>
            <w:r w:rsidRPr="004C2512">
              <w:rPr>
                <w:color w:val="000000"/>
                <w:sz w:val="20"/>
                <w:szCs w:val="20"/>
              </w:rPr>
              <w:t>75%</w:t>
            </w:r>
          </w:p>
        </w:tc>
        <w:tc>
          <w:tcPr>
            <w:tcW w:w="150" w:type="pct"/>
            <w:gridSpan w:val="4"/>
            <w:vAlign w:val="center"/>
          </w:tcPr>
          <w:p w14:paraId="30F619A2" w14:textId="77777777" w:rsidR="00C4614B" w:rsidRPr="004C2512" w:rsidRDefault="00C4614B" w:rsidP="00C4614B">
            <w:pPr>
              <w:jc w:val="right"/>
              <w:rPr>
                <w:color w:val="000000"/>
                <w:sz w:val="20"/>
                <w:szCs w:val="20"/>
              </w:rPr>
            </w:pPr>
            <w:r w:rsidRPr="004C2512">
              <w:rPr>
                <w:color w:val="000000"/>
                <w:sz w:val="20"/>
                <w:szCs w:val="20"/>
              </w:rPr>
              <w:t>68%</w:t>
            </w:r>
          </w:p>
        </w:tc>
        <w:tc>
          <w:tcPr>
            <w:tcW w:w="149" w:type="pct"/>
            <w:gridSpan w:val="2"/>
            <w:vAlign w:val="bottom"/>
          </w:tcPr>
          <w:p w14:paraId="6C421A7D" w14:textId="77777777" w:rsidR="00C4614B" w:rsidRPr="004C2512" w:rsidRDefault="00C4614B" w:rsidP="00C4614B">
            <w:pPr>
              <w:jc w:val="right"/>
              <w:rPr>
                <w:color w:val="000000"/>
                <w:sz w:val="20"/>
                <w:szCs w:val="20"/>
              </w:rPr>
            </w:pPr>
            <w:r w:rsidRPr="004C2512">
              <w:rPr>
                <w:color w:val="000000"/>
                <w:sz w:val="20"/>
                <w:szCs w:val="20"/>
              </w:rPr>
              <w:t>77%</w:t>
            </w:r>
          </w:p>
        </w:tc>
        <w:tc>
          <w:tcPr>
            <w:tcW w:w="167" w:type="pct"/>
            <w:gridSpan w:val="3"/>
            <w:vAlign w:val="bottom"/>
          </w:tcPr>
          <w:p w14:paraId="3EFF27EB" w14:textId="77777777" w:rsidR="00C4614B" w:rsidRPr="004C2512" w:rsidRDefault="00C4614B" w:rsidP="00C4614B">
            <w:pPr>
              <w:jc w:val="right"/>
              <w:rPr>
                <w:color w:val="000000"/>
                <w:sz w:val="20"/>
                <w:szCs w:val="20"/>
              </w:rPr>
            </w:pPr>
            <w:r w:rsidRPr="004C2512">
              <w:rPr>
                <w:color w:val="000000"/>
                <w:sz w:val="20"/>
                <w:szCs w:val="20"/>
              </w:rPr>
              <w:t>67%</w:t>
            </w:r>
          </w:p>
        </w:tc>
        <w:tc>
          <w:tcPr>
            <w:tcW w:w="151" w:type="pct"/>
            <w:gridSpan w:val="3"/>
            <w:vAlign w:val="bottom"/>
          </w:tcPr>
          <w:p w14:paraId="5DAB3B9C" w14:textId="77777777" w:rsidR="00C4614B" w:rsidRPr="004C2512" w:rsidRDefault="00C4614B" w:rsidP="00C4614B">
            <w:pPr>
              <w:jc w:val="right"/>
              <w:rPr>
                <w:rFonts w:ascii="Calibri" w:hAnsi="Calibri" w:cs="Calibri"/>
                <w:sz w:val="20"/>
                <w:szCs w:val="20"/>
              </w:rPr>
            </w:pPr>
            <w:r w:rsidRPr="004C2512">
              <w:rPr>
                <w:rFonts w:ascii="Calibri" w:hAnsi="Calibri" w:cs="Calibri"/>
                <w:sz w:val="20"/>
                <w:szCs w:val="20"/>
              </w:rPr>
              <w:t>73%</w:t>
            </w:r>
          </w:p>
        </w:tc>
        <w:tc>
          <w:tcPr>
            <w:tcW w:w="151" w:type="pct"/>
            <w:gridSpan w:val="2"/>
            <w:vAlign w:val="bottom"/>
          </w:tcPr>
          <w:p w14:paraId="0D1AB654" w14:textId="77777777" w:rsidR="00C4614B" w:rsidRPr="00C4614B" w:rsidRDefault="00C4614B" w:rsidP="00C4614B">
            <w:pPr>
              <w:jc w:val="right"/>
              <w:rPr>
                <w:rFonts w:ascii="Calibri" w:hAnsi="Calibri" w:cs="Calibri"/>
                <w:sz w:val="20"/>
                <w:szCs w:val="20"/>
              </w:rPr>
            </w:pPr>
            <w:r w:rsidRPr="00C4614B">
              <w:rPr>
                <w:rFonts w:ascii="Calibri" w:hAnsi="Calibri" w:cs="Calibri"/>
                <w:sz w:val="20"/>
                <w:szCs w:val="20"/>
              </w:rPr>
              <w:t>69%</w:t>
            </w:r>
          </w:p>
        </w:tc>
      </w:tr>
      <w:tr w:rsidR="00C4614B" w:rsidRPr="004C2512" w14:paraId="507D2109" w14:textId="77777777" w:rsidTr="00C4614B">
        <w:trPr>
          <w:gridAfter w:val="14"/>
          <w:wAfter w:w="3265" w:type="pct"/>
          <w:trHeight w:hRule="exact" w:val="340"/>
        </w:trPr>
        <w:tc>
          <w:tcPr>
            <w:tcW w:w="368" w:type="pct"/>
            <w:tcBorders>
              <w:left w:val="nil"/>
              <w:bottom w:val="single" w:sz="4" w:space="0" w:color="auto"/>
            </w:tcBorders>
            <w:shd w:val="clear" w:color="auto" w:fill="auto"/>
            <w:vAlign w:val="center"/>
            <w:hideMark/>
          </w:tcPr>
          <w:p w14:paraId="7FAF1707" w14:textId="77777777" w:rsidR="00C4614B" w:rsidRPr="004C2512" w:rsidRDefault="00C4614B" w:rsidP="00C4614B">
            <w:pPr>
              <w:ind w:right="-314"/>
              <w:rPr>
                <w:sz w:val="20"/>
                <w:szCs w:val="20"/>
              </w:rPr>
            </w:pPr>
            <w:r w:rsidRPr="004C2512">
              <w:rPr>
                <w:sz w:val="20"/>
                <w:szCs w:val="20"/>
              </w:rPr>
              <w:t>Average vacancies</w:t>
            </w:r>
          </w:p>
        </w:tc>
        <w:tc>
          <w:tcPr>
            <w:tcW w:w="150" w:type="pct"/>
            <w:tcBorders>
              <w:bottom w:val="single" w:sz="4" w:space="0" w:color="auto"/>
            </w:tcBorders>
            <w:shd w:val="clear" w:color="auto" w:fill="auto"/>
            <w:vAlign w:val="bottom"/>
          </w:tcPr>
          <w:p w14:paraId="7B1375D4" w14:textId="77777777" w:rsidR="00C4614B" w:rsidRPr="004C2512" w:rsidRDefault="00C4614B" w:rsidP="00C4614B">
            <w:pPr>
              <w:jc w:val="right"/>
              <w:rPr>
                <w:rFonts w:ascii="Calibri" w:hAnsi="Calibri" w:cs="Calibri"/>
                <w:color w:val="000000"/>
                <w:sz w:val="20"/>
                <w:szCs w:val="20"/>
              </w:rPr>
            </w:pPr>
            <w:r w:rsidRPr="004C2512">
              <w:rPr>
                <w:rFonts w:ascii="Calibri" w:hAnsi="Calibri" w:cs="Calibri"/>
                <w:color w:val="000000"/>
                <w:sz w:val="20"/>
                <w:szCs w:val="20"/>
              </w:rPr>
              <w:t>34,100</w:t>
            </w:r>
          </w:p>
        </w:tc>
        <w:tc>
          <w:tcPr>
            <w:tcW w:w="150" w:type="pct"/>
            <w:gridSpan w:val="2"/>
            <w:tcBorders>
              <w:bottom w:val="single" w:sz="4" w:space="0" w:color="auto"/>
            </w:tcBorders>
            <w:shd w:val="clear" w:color="auto" w:fill="auto"/>
            <w:vAlign w:val="bottom"/>
          </w:tcPr>
          <w:p w14:paraId="349C43D2" w14:textId="77777777" w:rsidR="00C4614B" w:rsidRPr="004C2512" w:rsidRDefault="00C4614B" w:rsidP="00C4614B">
            <w:pPr>
              <w:jc w:val="right"/>
              <w:rPr>
                <w:rFonts w:ascii="Calibri" w:hAnsi="Calibri" w:cs="Calibri"/>
                <w:color w:val="000000"/>
                <w:sz w:val="20"/>
                <w:szCs w:val="20"/>
              </w:rPr>
            </w:pPr>
            <w:r w:rsidRPr="004C2512">
              <w:rPr>
                <w:rFonts w:ascii="Calibri" w:hAnsi="Calibri" w:cs="Calibri"/>
                <w:color w:val="000000"/>
                <w:sz w:val="20"/>
                <w:szCs w:val="20"/>
              </w:rPr>
              <w:t>33,410</w:t>
            </w:r>
          </w:p>
        </w:tc>
        <w:tc>
          <w:tcPr>
            <w:tcW w:w="150" w:type="pct"/>
            <w:gridSpan w:val="3"/>
            <w:tcBorders>
              <w:bottom w:val="single" w:sz="4" w:space="0" w:color="auto"/>
            </w:tcBorders>
            <w:shd w:val="clear" w:color="auto" w:fill="auto"/>
            <w:vAlign w:val="bottom"/>
          </w:tcPr>
          <w:p w14:paraId="69E2A83A" w14:textId="77777777" w:rsidR="00C4614B" w:rsidRPr="004C2512" w:rsidRDefault="00C4614B" w:rsidP="00C4614B">
            <w:pPr>
              <w:jc w:val="right"/>
              <w:rPr>
                <w:rFonts w:ascii="Calibri" w:hAnsi="Calibri" w:cs="Calibri"/>
                <w:color w:val="000000"/>
                <w:sz w:val="20"/>
                <w:szCs w:val="20"/>
              </w:rPr>
            </w:pPr>
            <w:r w:rsidRPr="004C2512">
              <w:rPr>
                <w:rFonts w:ascii="Calibri" w:hAnsi="Calibri" w:cs="Calibri"/>
                <w:color w:val="000000"/>
                <w:sz w:val="20"/>
                <w:szCs w:val="20"/>
              </w:rPr>
              <w:t>30,510</w:t>
            </w:r>
          </w:p>
        </w:tc>
        <w:tc>
          <w:tcPr>
            <w:tcW w:w="149" w:type="pct"/>
            <w:gridSpan w:val="2"/>
            <w:tcBorders>
              <w:bottom w:val="single" w:sz="4" w:space="0" w:color="auto"/>
            </w:tcBorders>
            <w:shd w:val="clear" w:color="auto" w:fill="auto"/>
            <w:vAlign w:val="center"/>
          </w:tcPr>
          <w:p w14:paraId="375CAA36" w14:textId="77777777" w:rsidR="00C4614B" w:rsidRPr="004C2512" w:rsidRDefault="00C4614B" w:rsidP="00C4614B">
            <w:pPr>
              <w:jc w:val="right"/>
              <w:rPr>
                <w:color w:val="000000"/>
                <w:sz w:val="20"/>
                <w:szCs w:val="20"/>
              </w:rPr>
            </w:pPr>
            <w:r w:rsidRPr="004C2512">
              <w:rPr>
                <w:color w:val="000000"/>
                <w:sz w:val="20"/>
                <w:szCs w:val="20"/>
              </w:rPr>
              <w:t>42,920</w:t>
            </w:r>
          </w:p>
        </w:tc>
        <w:tc>
          <w:tcPr>
            <w:tcW w:w="150" w:type="pct"/>
            <w:gridSpan w:val="4"/>
            <w:tcBorders>
              <w:bottom w:val="single" w:sz="4" w:space="0" w:color="auto"/>
            </w:tcBorders>
            <w:vAlign w:val="center"/>
          </w:tcPr>
          <w:p w14:paraId="78FABE18" w14:textId="77777777" w:rsidR="00C4614B" w:rsidRPr="004C2512" w:rsidRDefault="00C4614B" w:rsidP="00C4614B">
            <w:pPr>
              <w:jc w:val="right"/>
              <w:rPr>
                <w:color w:val="000000"/>
                <w:sz w:val="20"/>
                <w:szCs w:val="20"/>
              </w:rPr>
            </w:pPr>
            <w:r w:rsidRPr="004C2512">
              <w:rPr>
                <w:color w:val="000000"/>
                <w:sz w:val="20"/>
                <w:szCs w:val="20"/>
              </w:rPr>
              <w:t>43,930</w:t>
            </w:r>
          </w:p>
        </w:tc>
        <w:tc>
          <w:tcPr>
            <w:tcW w:w="149" w:type="pct"/>
            <w:gridSpan w:val="2"/>
            <w:tcBorders>
              <w:bottom w:val="single" w:sz="4" w:space="0" w:color="auto"/>
            </w:tcBorders>
            <w:vAlign w:val="bottom"/>
          </w:tcPr>
          <w:p w14:paraId="465B8ED0" w14:textId="77777777" w:rsidR="00C4614B" w:rsidRPr="004C2512" w:rsidRDefault="00C4614B" w:rsidP="00C4614B">
            <w:pPr>
              <w:jc w:val="right"/>
              <w:rPr>
                <w:color w:val="000000"/>
                <w:sz w:val="20"/>
                <w:szCs w:val="20"/>
              </w:rPr>
            </w:pPr>
            <w:r w:rsidRPr="004C2512">
              <w:rPr>
                <w:color w:val="000000"/>
                <w:sz w:val="20"/>
                <w:szCs w:val="20"/>
              </w:rPr>
              <w:t>39,360</w:t>
            </w:r>
          </w:p>
        </w:tc>
        <w:tc>
          <w:tcPr>
            <w:tcW w:w="167" w:type="pct"/>
            <w:gridSpan w:val="3"/>
            <w:tcBorders>
              <w:bottom w:val="single" w:sz="4" w:space="0" w:color="auto"/>
            </w:tcBorders>
            <w:vAlign w:val="bottom"/>
          </w:tcPr>
          <w:p w14:paraId="41829136" w14:textId="77777777" w:rsidR="00C4614B" w:rsidRPr="004C2512" w:rsidRDefault="00C4614B" w:rsidP="00C4614B">
            <w:pPr>
              <w:jc w:val="right"/>
              <w:rPr>
                <w:color w:val="000000"/>
                <w:sz w:val="20"/>
                <w:szCs w:val="20"/>
              </w:rPr>
            </w:pPr>
            <w:r w:rsidRPr="004C2512">
              <w:rPr>
                <w:color w:val="000000"/>
                <w:sz w:val="20"/>
                <w:szCs w:val="20"/>
              </w:rPr>
              <w:t>31,670</w:t>
            </w:r>
          </w:p>
        </w:tc>
        <w:tc>
          <w:tcPr>
            <w:tcW w:w="151" w:type="pct"/>
            <w:gridSpan w:val="3"/>
            <w:tcBorders>
              <w:bottom w:val="single" w:sz="4" w:space="0" w:color="auto"/>
            </w:tcBorders>
            <w:vAlign w:val="bottom"/>
          </w:tcPr>
          <w:p w14:paraId="4909A1AE" w14:textId="77777777" w:rsidR="00C4614B" w:rsidRPr="004C2512" w:rsidRDefault="00C4614B" w:rsidP="00C4614B">
            <w:pPr>
              <w:jc w:val="right"/>
              <w:rPr>
                <w:rFonts w:ascii="Calibri" w:hAnsi="Calibri" w:cs="Calibri"/>
                <w:sz w:val="20"/>
                <w:szCs w:val="20"/>
              </w:rPr>
            </w:pPr>
            <w:r w:rsidRPr="004C2512">
              <w:rPr>
                <w:rFonts w:ascii="Calibri" w:hAnsi="Calibri" w:cs="Calibri"/>
                <w:sz w:val="20"/>
                <w:szCs w:val="20"/>
              </w:rPr>
              <w:t>40,330</w:t>
            </w:r>
          </w:p>
        </w:tc>
        <w:tc>
          <w:tcPr>
            <w:tcW w:w="151" w:type="pct"/>
            <w:gridSpan w:val="2"/>
            <w:tcBorders>
              <w:bottom w:val="single" w:sz="4" w:space="0" w:color="auto"/>
            </w:tcBorders>
            <w:vAlign w:val="bottom"/>
          </w:tcPr>
          <w:p w14:paraId="118C5A9E" w14:textId="77777777" w:rsidR="00C4614B" w:rsidRPr="00C4614B" w:rsidRDefault="00C4614B" w:rsidP="00C4614B">
            <w:pPr>
              <w:jc w:val="right"/>
              <w:rPr>
                <w:rFonts w:ascii="Calibri" w:hAnsi="Calibri" w:cs="Calibri"/>
                <w:sz w:val="20"/>
                <w:szCs w:val="20"/>
              </w:rPr>
            </w:pPr>
            <w:r w:rsidRPr="00C4614B">
              <w:rPr>
                <w:rFonts w:ascii="Calibri" w:hAnsi="Calibri" w:cs="Calibri"/>
                <w:sz w:val="20"/>
                <w:szCs w:val="20"/>
              </w:rPr>
              <w:t>37,350</w:t>
            </w:r>
          </w:p>
        </w:tc>
      </w:tr>
    </w:tbl>
    <w:p w14:paraId="6B69349A" w14:textId="77777777" w:rsidR="00340191" w:rsidRPr="00E97A24" w:rsidRDefault="00340191" w:rsidP="00340191">
      <w:pPr>
        <w:pStyle w:val="Source"/>
        <w:ind w:left="-851"/>
        <w:rPr>
          <w:sz w:val="16"/>
          <w:szCs w:val="16"/>
        </w:rPr>
      </w:pPr>
      <w:r w:rsidRPr="004C2512">
        <w:rPr>
          <w:sz w:val="16"/>
          <w:szCs w:val="16"/>
        </w:rPr>
        <w:t xml:space="preserve">Source: Department of </w:t>
      </w:r>
      <w:r w:rsidR="002618A1" w:rsidRPr="004C2512">
        <w:rPr>
          <w:sz w:val="16"/>
          <w:szCs w:val="16"/>
        </w:rPr>
        <w:t>Education and Training</w:t>
      </w:r>
      <w:r w:rsidRPr="004C2512">
        <w:rPr>
          <w:sz w:val="16"/>
          <w:szCs w:val="16"/>
        </w:rPr>
        <w:t xml:space="preserve"> administrative data.</w:t>
      </w:r>
    </w:p>
    <w:p w14:paraId="3E13EC16" w14:textId="77777777" w:rsidR="00EC1C97" w:rsidRPr="00E97A24" w:rsidRDefault="00EC1C97">
      <w:pPr>
        <w:rPr>
          <w:rFonts w:cstheme="minorHAnsi"/>
          <w:b/>
          <w:sz w:val="20"/>
          <w:szCs w:val="20"/>
        </w:rPr>
      </w:pPr>
      <w:r w:rsidRPr="00E97A24">
        <w:br w:type="page"/>
      </w:r>
    </w:p>
    <w:p w14:paraId="1D54D073" w14:textId="77777777" w:rsidR="00EC1C97" w:rsidRPr="00E97A24" w:rsidRDefault="00EC1C97" w:rsidP="00EC1C97">
      <w:pPr>
        <w:pStyle w:val="Heading1"/>
      </w:pPr>
      <w:r w:rsidRPr="00E97A24">
        <w:t>Technical Notes</w:t>
      </w:r>
    </w:p>
    <w:p w14:paraId="59CD980E" w14:textId="77777777" w:rsidR="00EC1C97" w:rsidRPr="00E97A24" w:rsidRDefault="00EC1C97" w:rsidP="00EC1C97">
      <w:pPr>
        <w:pStyle w:val="Heading2"/>
      </w:pPr>
      <w:r w:rsidRPr="00E97A24">
        <w:t>General counting rules</w:t>
      </w:r>
    </w:p>
    <w:p w14:paraId="3F4F277B" w14:textId="77777777" w:rsidR="00CC1710" w:rsidRPr="00E97A24" w:rsidRDefault="00CC1710" w:rsidP="00CC1710">
      <w:pPr>
        <w:rPr>
          <w:sz w:val="19"/>
          <w:szCs w:val="19"/>
        </w:rPr>
      </w:pPr>
      <w:r w:rsidRPr="00E97A24">
        <w:rPr>
          <w:sz w:val="19"/>
          <w:szCs w:val="19"/>
        </w:rPr>
        <w:t xml:space="preserve">All analysis broken down by state in this report corresponds to the </w:t>
      </w:r>
      <w:r w:rsidRPr="00E97A24">
        <w:rPr>
          <w:i/>
          <w:sz w:val="19"/>
          <w:szCs w:val="19"/>
        </w:rPr>
        <w:t>state of the service</w:t>
      </w:r>
      <w:r w:rsidRPr="00E97A24">
        <w:rPr>
          <w:sz w:val="19"/>
          <w:szCs w:val="19"/>
        </w:rPr>
        <w:t xml:space="preserve"> rather than the state where the child/family lives. </w:t>
      </w:r>
    </w:p>
    <w:p w14:paraId="5AAA5DB8" w14:textId="77777777" w:rsidR="00EC1C97" w:rsidRPr="00E97A24" w:rsidRDefault="00EC1C97" w:rsidP="00EC1C97">
      <w:pPr>
        <w:rPr>
          <w:sz w:val="19"/>
          <w:szCs w:val="19"/>
        </w:rPr>
      </w:pPr>
      <w:r w:rsidRPr="00E97A24">
        <w:rPr>
          <w:sz w:val="19"/>
          <w:szCs w:val="19"/>
        </w:rPr>
        <w:t xml:space="preserve">Use of child care services is counted for each individual child using approved child care services. An instance of child care usage is defined as at least one child care attendance per child care service for the quarter irrespective of duration or frequency. For example, a single hour at an Occasional Care centre or 40 hours per week throughout the quarter at a Long Day Care centre, are both counted as an instance of child care usage. </w:t>
      </w:r>
    </w:p>
    <w:p w14:paraId="54DA32FC" w14:textId="77777777" w:rsidR="00EC1C97" w:rsidRPr="00E97A24" w:rsidRDefault="00EC1C97" w:rsidP="00EC1C97">
      <w:pPr>
        <w:rPr>
          <w:sz w:val="19"/>
          <w:szCs w:val="19"/>
        </w:rPr>
      </w:pPr>
      <w:r w:rsidRPr="00E97A24">
        <w:rPr>
          <w:sz w:val="19"/>
          <w:szCs w:val="19"/>
        </w:rPr>
        <w:t>Children and families are recorded for each of the service types that they use during the quarter. Children and families using more than one service type during the quarter or financial year are counted only once within each applicable service type category and only once within the ‘Total’ category for the relevant time period. Note that as children and families may use more than one service type in any particular timeframe the sum of the component parts may not equal the ‘Total’ category.</w:t>
      </w:r>
    </w:p>
    <w:p w14:paraId="51E2D0E7" w14:textId="77777777" w:rsidR="00EC1C97" w:rsidRPr="00E97A24" w:rsidRDefault="00EC1C97" w:rsidP="00EC1C97">
      <w:pPr>
        <w:rPr>
          <w:sz w:val="19"/>
          <w:szCs w:val="19"/>
        </w:rPr>
      </w:pPr>
      <w:r w:rsidRPr="00E97A24">
        <w:rPr>
          <w:sz w:val="19"/>
          <w:szCs w:val="19"/>
        </w:rPr>
        <w:t>Changes in service type numbers need to be understood in the context of counting rules. Prior to the implementation of the Child Care Management System (CCMS) all services with an ‘active’ status were included regardless of attendance. This resulted in a small number of services being included in the data that did not actually have any children in attendance. Under CCMS a service is counted as ‘active’ only if it had at least one child attending at some time during the quarter, thus aligning the counting rules for children, families and services.</w:t>
      </w:r>
    </w:p>
    <w:p w14:paraId="05750237" w14:textId="77777777" w:rsidR="000D78B6" w:rsidRPr="00E97A24" w:rsidRDefault="000D78B6" w:rsidP="000D78B6">
      <w:pPr>
        <w:pStyle w:val="Heading2"/>
      </w:pPr>
      <w:r w:rsidRPr="00E97A24">
        <w:t>CCB and CCR estimation</w:t>
      </w:r>
    </w:p>
    <w:p w14:paraId="74E2B8B7" w14:textId="77777777" w:rsidR="000D78B6" w:rsidRPr="00E97A24" w:rsidRDefault="000D78B6" w:rsidP="000D78B6">
      <w:pPr>
        <w:rPr>
          <w:sz w:val="19"/>
          <w:szCs w:val="19"/>
        </w:rPr>
      </w:pPr>
      <w:r w:rsidRPr="00E97A24">
        <w:rPr>
          <w:sz w:val="19"/>
          <w:szCs w:val="19"/>
        </w:rPr>
        <w:t>The Child Care Benefit (CCB) and Child Care Rebate (CCR) estimation method used in this report:</w:t>
      </w:r>
    </w:p>
    <w:p w14:paraId="38D54249" w14:textId="77777777" w:rsidR="000D78B6" w:rsidRPr="00E97A24" w:rsidRDefault="000D78B6" w:rsidP="000D78B6">
      <w:pPr>
        <w:pStyle w:val="ListParagraph"/>
        <w:numPr>
          <w:ilvl w:val="0"/>
          <w:numId w:val="30"/>
        </w:numPr>
        <w:rPr>
          <w:sz w:val="19"/>
          <w:szCs w:val="19"/>
        </w:rPr>
      </w:pPr>
      <w:r w:rsidRPr="00E97A24">
        <w:rPr>
          <w:sz w:val="19"/>
          <w:szCs w:val="19"/>
        </w:rPr>
        <w:t>Under-estimates CCB as only CCB payments made during the quarter are reported and not the CCB amounts customers were actually entitled to but did not receive (for example because of families over-estimating income or receiving annual or lump sum CCB payments to avoid debts).</w:t>
      </w:r>
    </w:p>
    <w:p w14:paraId="685CC375" w14:textId="77777777" w:rsidR="000D78B6" w:rsidRPr="00E97A24" w:rsidRDefault="000D78B6" w:rsidP="000D78B6">
      <w:pPr>
        <w:pStyle w:val="ListParagraph"/>
        <w:numPr>
          <w:ilvl w:val="0"/>
          <w:numId w:val="30"/>
        </w:numPr>
        <w:rPr>
          <w:sz w:val="19"/>
          <w:szCs w:val="19"/>
        </w:rPr>
      </w:pPr>
      <w:r w:rsidRPr="00E97A24">
        <w:rPr>
          <w:sz w:val="19"/>
          <w:szCs w:val="19"/>
        </w:rPr>
        <w:t>Over-estimates CCR due to under-estimation of CCB.</w:t>
      </w:r>
    </w:p>
    <w:p w14:paraId="49C350A5" w14:textId="77777777" w:rsidR="000D78B6" w:rsidRPr="00E97A24" w:rsidRDefault="000D78B6" w:rsidP="00EC1C97">
      <w:pPr>
        <w:pStyle w:val="ListParagraph"/>
        <w:numPr>
          <w:ilvl w:val="0"/>
          <w:numId w:val="30"/>
        </w:numPr>
        <w:rPr>
          <w:sz w:val="19"/>
          <w:szCs w:val="19"/>
        </w:rPr>
      </w:pPr>
      <w:r w:rsidRPr="00E97A24">
        <w:rPr>
          <w:sz w:val="19"/>
          <w:szCs w:val="19"/>
        </w:rPr>
        <w:t>Doesn’t take into account reconciliation which will adjust the customers’ CCB and CCR actual entitlements based on their actual rather than estimated incomes. There is a considerable time lag for the reconciliation process to be complete, this can take a number of years.</w:t>
      </w:r>
    </w:p>
    <w:p w14:paraId="64F9AE6B" w14:textId="77777777" w:rsidR="00EC1C97" w:rsidRPr="00E97A24" w:rsidRDefault="00EC1C97" w:rsidP="00EC1C97">
      <w:pPr>
        <w:pStyle w:val="Heading2"/>
      </w:pPr>
      <w:r w:rsidRPr="00E97A24">
        <w:t>Data sources</w:t>
      </w:r>
    </w:p>
    <w:p w14:paraId="59A52EF6" w14:textId="77777777" w:rsidR="00EC1C97" w:rsidRPr="00E97A24" w:rsidRDefault="00EC1C97" w:rsidP="00EC1C97">
      <w:pPr>
        <w:rPr>
          <w:sz w:val="19"/>
          <w:szCs w:val="19"/>
        </w:rPr>
      </w:pPr>
      <w:r w:rsidRPr="00E97A24">
        <w:rPr>
          <w:sz w:val="19"/>
          <w:szCs w:val="19"/>
        </w:rPr>
        <w:t>Data included in this report comes from the following sources:</w:t>
      </w:r>
    </w:p>
    <w:p w14:paraId="31078961" w14:textId="77777777" w:rsidR="00EC1C97" w:rsidRPr="00E97A24" w:rsidRDefault="00EC1C97" w:rsidP="00EC1C97">
      <w:pPr>
        <w:pStyle w:val="ListParagraph"/>
        <w:numPr>
          <w:ilvl w:val="0"/>
          <w:numId w:val="30"/>
        </w:numPr>
        <w:rPr>
          <w:sz w:val="19"/>
          <w:szCs w:val="19"/>
        </w:rPr>
      </w:pPr>
      <w:r w:rsidRPr="00E97A24">
        <w:rPr>
          <w:sz w:val="19"/>
          <w:szCs w:val="19"/>
        </w:rPr>
        <w:t xml:space="preserve">The majority of data is extracted from the Child Care Data and Reporting System (CCDARS). CCDARS is a Department of </w:t>
      </w:r>
      <w:r w:rsidR="002618A1" w:rsidRPr="00E97A24">
        <w:rPr>
          <w:sz w:val="19"/>
          <w:szCs w:val="19"/>
        </w:rPr>
        <w:t>Education and Training</w:t>
      </w:r>
      <w:r w:rsidRPr="00E97A24">
        <w:rPr>
          <w:sz w:val="19"/>
          <w:szCs w:val="19"/>
        </w:rPr>
        <w:t xml:space="preserve"> based data storage system for data collected from approved child care services via the Child Care Management System. </w:t>
      </w:r>
    </w:p>
    <w:p w14:paraId="092E2B4E" w14:textId="77777777" w:rsidR="00EC1C97" w:rsidRPr="00E97A24" w:rsidRDefault="00EC1C97" w:rsidP="00EC1C97">
      <w:pPr>
        <w:pStyle w:val="ListParagraph"/>
        <w:numPr>
          <w:ilvl w:val="0"/>
          <w:numId w:val="30"/>
        </w:numPr>
        <w:rPr>
          <w:sz w:val="19"/>
          <w:szCs w:val="19"/>
        </w:rPr>
      </w:pPr>
      <w:r w:rsidRPr="00E97A24">
        <w:rPr>
          <w:sz w:val="19"/>
          <w:szCs w:val="19"/>
        </w:rPr>
        <w:t>Supplementary data is sourced from the MyChild website and the Department of Human Services.</w:t>
      </w:r>
    </w:p>
    <w:p w14:paraId="4B3FF360" w14:textId="77777777" w:rsidR="00EC1C97" w:rsidRPr="00E97A24" w:rsidRDefault="00EC1C97" w:rsidP="00EC1C97">
      <w:pPr>
        <w:pStyle w:val="ListParagraph"/>
        <w:numPr>
          <w:ilvl w:val="0"/>
          <w:numId w:val="30"/>
        </w:numPr>
        <w:rPr>
          <w:sz w:val="19"/>
          <w:szCs w:val="19"/>
        </w:rPr>
      </w:pPr>
      <w:r w:rsidRPr="00E97A24">
        <w:rPr>
          <w:sz w:val="19"/>
          <w:szCs w:val="19"/>
        </w:rPr>
        <w:t>Australian Bureau of Statistics (ABS) data is included in this report for comparison purposes.</w:t>
      </w:r>
    </w:p>
    <w:p w14:paraId="6F6891DF" w14:textId="77777777" w:rsidR="005033EF" w:rsidRPr="00E97A24" w:rsidRDefault="00EC1C97" w:rsidP="00EC1C97">
      <w:pPr>
        <w:rPr>
          <w:sz w:val="19"/>
          <w:szCs w:val="19"/>
        </w:rPr>
      </w:pPr>
      <w:r w:rsidRPr="00E97A24">
        <w:rPr>
          <w:rStyle w:val="Emphasis"/>
          <w:sz w:val="19"/>
          <w:szCs w:val="19"/>
        </w:rPr>
        <w:t>Revisions:</w:t>
      </w:r>
      <w:r w:rsidRPr="00E97A24">
        <w:rPr>
          <w:sz w:val="19"/>
          <w:szCs w:val="19"/>
        </w:rPr>
        <w:t xml:space="preserve">  Due to changes in the administrative system, data may be revised to ensure the most accurate, up-to-date figures are published.</w:t>
      </w:r>
    </w:p>
    <w:p w14:paraId="19B11CB6" w14:textId="77777777" w:rsidR="005033EF" w:rsidRPr="00E97A24" w:rsidRDefault="005033EF">
      <w:pPr>
        <w:rPr>
          <w:sz w:val="19"/>
          <w:szCs w:val="19"/>
        </w:rPr>
      </w:pPr>
      <w:r w:rsidRPr="00E97A24">
        <w:rPr>
          <w:sz w:val="19"/>
          <w:szCs w:val="19"/>
        </w:rPr>
        <w:br w:type="page"/>
      </w:r>
    </w:p>
    <w:p w14:paraId="3AA73FF8" w14:textId="77777777" w:rsidR="00EC1C97" w:rsidRPr="005816D9" w:rsidRDefault="00EC1C97" w:rsidP="00EC1C97">
      <w:pPr>
        <w:pStyle w:val="Heading2"/>
      </w:pPr>
      <w:r w:rsidRPr="005816D9">
        <w:t>Vacancy information</w:t>
      </w:r>
    </w:p>
    <w:p w14:paraId="3D4DDC5E" w14:textId="77777777" w:rsidR="00EC1C97" w:rsidRPr="005816D9" w:rsidRDefault="00EC1C97" w:rsidP="00EC1C97">
      <w:pPr>
        <w:rPr>
          <w:sz w:val="19"/>
          <w:szCs w:val="19"/>
        </w:rPr>
      </w:pPr>
      <w:r w:rsidRPr="005816D9">
        <w:rPr>
          <w:sz w:val="19"/>
          <w:szCs w:val="19"/>
        </w:rPr>
        <w:t xml:space="preserve">All approved services are required to regularly report their anticipated vacancies according to a standard definition, to the Department of </w:t>
      </w:r>
      <w:r w:rsidR="002618A1" w:rsidRPr="005816D9">
        <w:rPr>
          <w:sz w:val="19"/>
          <w:szCs w:val="19"/>
        </w:rPr>
        <w:t>Education and Training</w:t>
      </w:r>
      <w:r w:rsidRPr="005816D9">
        <w:rPr>
          <w:sz w:val="19"/>
          <w:szCs w:val="19"/>
        </w:rPr>
        <w:t>. For most services, a vacancy is defined as a permanent full day vacancy that the service is willing to fill.</w:t>
      </w:r>
    </w:p>
    <w:p w14:paraId="6F0BE2BA" w14:textId="77777777" w:rsidR="00717C0C" w:rsidRPr="005816D9" w:rsidRDefault="00EC1C97" w:rsidP="00717C0C">
      <w:r w:rsidRPr="004C2512">
        <w:rPr>
          <w:sz w:val="19"/>
          <w:szCs w:val="19"/>
        </w:rPr>
        <w:t>The information co</w:t>
      </w:r>
      <w:r w:rsidR="00C456CB" w:rsidRPr="004C2512">
        <w:rPr>
          <w:sz w:val="19"/>
          <w:szCs w:val="19"/>
        </w:rPr>
        <w:t>ntained in this report (Table 19</w:t>
      </w:r>
      <w:r w:rsidRPr="004C2512">
        <w:rPr>
          <w:sz w:val="19"/>
          <w:szCs w:val="19"/>
        </w:rPr>
        <w:t xml:space="preserve">) relates to specific reference weeks. As is standard practice, a reference week is used to represent the quarter and reduce errors due to potential inconsistencies in reporting. </w:t>
      </w:r>
      <w:r w:rsidR="004571A8" w:rsidRPr="004C2512">
        <w:rPr>
          <w:sz w:val="19"/>
          <w:szCs w:val="19"/>
        </w:rPr>
        <w:t xml:space="preserve">For the </w:t>
      </w:r>
      <w:r w:rsidR="007842D1">
        <w:rPr>
          <w:sz w:val="19"/>
          <w:szCs w:val="19"/>
        </w:rPr>
        <w:t>December</w:t>
      </w:r>
      <w:r w:rsidR="001C7A48" w:rsidRPr="004C2512">
        <w:rPr>
          <w:sz w:val="19"/>
          <w:szCs w:val="19"/>
        </w:rPr>
        <w:t> quarter </w:t>
      </w:r>
      <w:r w:rsidR="00A44064" w:rsidRPr="004C2512">
        <w:rPr>
          <w:sz w:val="19"/>
          <w:szCs w:val="19"/>
        </w:rPr>
        <w:t>2017</w:t>
      </w:r>
      <w:r w:rsidR="00717C0C" w:rsidRPr="004C2512">
        <w:rPr>
          <w:sz w:val="19"/>
          <w:szCs w:val="19"/>
        </w:rPr>
        <w:t xml:space="preserve">, vacancies for Long Day Care, Before and After School Hours Care, Occasional Care and Family Day Care are </w:t>
      </w:r>
      <w:r w:rsidR="004571A8" w:rsidRPr="004C2512">
        <w:rPr>
          <w:sz w:val="19"/>
          <w:szCs w:val="19"/>
        </w:rPr>
        <w:t xml:space="preserve">reported </w:t>
      </w:r>
      <w:r w:rsidR="001C7A48" w:rsidRPr="004C2512">
        <w:rPr>
          <w:sz w:val="19"/>
          <w:szCs w:val="19"/>
        </w:rPr>
        <w:t xml:space="preserve">from </w:t>
      </w:r>
      <w:r w:rsidR="00C4614B">
        <w:rPr>
          <w:sz w:val="19"/>
          <w:szCs w:val="19"/>
        </w:rPr>
        <w:t>27 November</w:t>
      </w:r>
      <w:r w:rsidR="00490983" w:rsidRPr="004C2512">
        <w:rPr>
          <w:sz w:val="19"/>
          <w:szCs w:val="19"/>
        </w:rPr>
        <w:t xml:space="preserve"> </w:t>
      </w:r>
      <w:r w:rsidR="004571A8" w:rsidRPr="004C2512">
        <w:rPr>
          <w:sz w:val="19"/>
          <w:szCs w:val="19"/>
        </w:rPr>
        <w:t xml:space="preserve">to </w:t>
      </w:r>
      <w:r w:rsidR="00C4614B">
        <w:rPr>
          <w:sz w:val="19"/>
          <w:szCs w:val="19"/>
        </w:rPr>
        <w:t>3</w:t>
      </w:r>
      <w:r w:rsidR="00717C0C" w:rsidRPr="004C2512">
        <w:rPr>
          <w:sz w:val="19"/>
          <w:szCs w:val="19"/>
        </w:rPr>
        <w:t xml:space="preserve"> </w:t>
      </w:r>
      <w:r w:rsidR="00C4614B">
        <w:rPr>
          <w:sz w:val="19"/>
          <w:szCs w:val="19"/>
        </w:rPr>
        <w:t>December</w:t>
      </w:r>
      <w:r w:rsidR="00B6160C" w:rsidRPr="004C2512">
        <w:rPr>
          <w:sz w:val="19"/>
          <w:szCs w:val="19"/>
        </w:rPr>
        <w:t xml:space="preserve"> </w:t>
      </w:r>
      <w:r w:rsidR="00C400B0" w:rsidRPr="004C2512">
        <w:rPr>
          <w:sz w:val="19"/>
          <w:szCs w:val="19"/>
        </w:rPr>
        <w:t>2017</w:t>
      </w:r>
      <w:r w:rsidR="00717C0C" w:rsidRPr="004C2512">
        <w:rPr>
          <w:sz w:val="19"/>
          <w:szCs w:val="19"/>
        </w:rPr>
        <w:t>. Vacancies for Vacation Care ar</w:t>
      </w:r>
      <w:r w:rsidR="00B077C1" w:rsidRPr="004C2512">
        <w:rPr>
          <w:sz w:val="19"/>
          <w:szCs w:val="19"/>
        </w:rPr>
        <w:t xml:space="preserve">e reported </w:t>
      </w:r>
      <w:r w:rsidR="001C7A48" w:rsidRPr="004C2512">
        <w:rPr>
          <w:sz w:val="19"/>
          <w:szCs w:val="19"/>
        </w:rPr>
        <w:t>from</w:t>
      </w:r>
      <w:r w:rsidR="00B077C1" w:rsidRPr="004C2512">
        <w:rPr>
          <w:sz w:val="19"/>
          <w:szCs w:val="19"/>
        </w:rPr>
        <w:t xml:space="preserve"> </w:t>
      </w:r>
      <w:r w:rsidR="00C4614B">
        <w:rPr>
          <w:sz w:val="19"/>
          <w:szCs w:val="19"/>
        </w:rPr>
        <w:t>2</w:t>
      </w:r>
      <w:r w:rsidR="005816D9" w:rsidRPr="004C2512">
        <w:rPr>
          <w:sz w:val="19"/>
          <w:szCs w:val="19"/>
        </w:rPr>
        <w:t xml:space="preserve"> </w:t>
      </w:r>
      <w:r w:rsidR="00C4614B">
        <w:rPr>
          <w:sz w:val="19"/>
          <w:szCs w:val="19"/>
        </w:rPr>
        <w:t>October</w:t>
      </w:r>
      <w:r w:rsidR="00490983" w:rsidRPr="004C2512">
        <w:rPr>
          <w:sz w:val="19"/>
          <w:szCs w:val="19"/>
        </w:rPr>
        <w:t xml:space="preserve"> </w:t>
      </w:r>
      <w:r w:rsidR="00717C0C" w:rsidRPr="004C2512">
        <w:rPr>
          <w:sz w:val="19"/>
          <w:szCs w:val="19"/>
        </w:rPr>
        <w:t xml:space="preserve">to </w:t>
      </w:r>
      <w:r w:rsidR="00C4614B">
        <w:rPr>
          <w:sz w:val="19"/>
          <w:szCs w:val="19"/>
        </w:rPr>
        <w:t>8</w:t>
      </w:r>
      <w:r w:rsidR="00717C0C" w:rsidRPr="004C2512">
        <w:rPr>
          <w:sz w:val="19"/>
          <w:szCs w:val="19"/>
        </w:rPr>
        <w:t xml:space="preserve"> </w:t>
      </w:r>
      <w:r w:rsidR="00C4614B">
        <w:rPr>
          <w:sz w:val="19"/>
          <w:szCs w:val="19"/>
        </w:rPr>
        <w:t>October</w:t>
      </w:r>
      <w:r w:rsidR="00490983" w:rsidRPr="004C2512">
        <w:rPr>
          <w:sz w:val="19"/>
          <w:szCs w:val="19"/>
        </w:rPr>
        <w:t xml:space="preserve"> </w:t>
      </w:r>
      <w:r w:rsidR="00C400B0" w:rsidRPr="004C2512">
        <w:rPr>
          <w:sz w:val="19"/>
          <w:szCs w:val="19"/>
        </w:rPr>
        <w:t>2017</w:t>
      </w:r>
      <w:r w:rsidR="0018243A" w:rsidRPr="004C2512">
        <w:rPr>
          <w:sz w:val="19"/>
          <w:szCs w:val="19"/>
        </w:rPr>
        <w:t xml:space="preserve"> for all State</w:t>
      </w:r>
      <w:r w:rsidR="00C4614B">
        <w:rPr>
          <w:sz w:val="19"/>
          <w:szCs w:val="19"/>
        </w:rPr>
        <w:t>s and Territories other than Qld</w:t>
      </w:r>
      <w:r w:rsidR="00C400B0" w:rsidRPr="004C2512">
        <w:rPr>
          <w:sz w:val="19"/>
          <w:szCs w:val="19"/>
        </w:rPr>
        <w:t>.</w:t>
      </w:r>
      <w:r w:rsidR="0018243A" w:rsidRPr="004C2512">
        <w:rPr>
          <w:sz w:val="19"/>
          <w:szCs w:val="19"/>
        </w:rPr>
        <w:t xml:space="preserve"> The Vacation </w:t>
      </w:r>
      <w:r w:rsidR="00C4614B">
        <w:rPr>
          <w:sz w:val="19"/>
          <w:szCs w:val="19"/>
        </w:rPr>
        <w:t>Care reference week for Qld is 11</w:t>
      </w:r>
      <w:r w:rsidR="0018243A" w:rsidRPr="004C2512">
        <w:rPr>
          <w:sz w:val="19"/>
          <w:szCs w:val="19"/>
        </w:rPr>
        <w:t xml:space="preserve"> </w:t>
      </w:r>
      <w:r w:rsidR="00C4614B">
        <w:rPr>
          <w:sz w:val="19"/>
          <w:szCs w:val="19"/>
        </w:rPr>
        <w:t>December to 17</w:t>
      </w:r>
      <w:r w:rsidR="0018243A" w:rsidRPr="004C2512">
        <w:rPr>
          <w:sz w:val="19"/>
          <w:szCs w:val="19"/>
        </w:rPr>
        <w:t xml:space="preserve"> </w:t>
      </w:r>
      <w:r w:rsidR="00C4614B">
        <w:rPr>
          <w:sz w:val="19"/>
          <w:szCs w:val="19"/>
        </w:rPr>
        <w:t>December</w:t>
      </w:r>
      <w:r w:rsidR="0018243A" w:rsidRPr="004C2512">
        <w:rPr>
          <w:sz w:val="19"/>
          <w:szCs w:val="19"/>
        </w:rPr>
        <w:t xml:space="preserve"> 2017 due to differences in timing of school holidays.</w:t>
      </w:r>
    </w:p>
    <w:p w14:paraId="3605FEF2" w14:textId="77777777" w:rsidR="001F035E" w:rsidRPr="00E97A24" w:rsidRDefault="001F035E" w:rsidP="005033EF">
      <w:pPr>
        <w:pStyle w:val="Heading2"/>
        <w:spacing w:before="360"/>
      </w:pPr>
      <w:r w:rsidRPr="00E97A24">
        <w:t>Definitions</w:t>
      </w:r>
    </w:p>
    <w:p w14:paraId="1F1249AE" w14:textId="77777777" w:rsidR="001F035E" w:rsidRPr="00E97A24" w:rsidRDefault="001F035E" w:rsidP="00D67570">
      <w:pPr>
        <w:spacing w:after="100"/>
        <w:rPr>
          <w:sz w:val="19"/>
          <w:szCs w:val="19"/>
        </w:rPr>
      </w:pPr>
      <w:r w:rsidRPr="00E97A24">
        <w:rPr>
          <w:rStyle w:val="Emphasis"/>
          <w:sz w:val="19"/>
          <w:szCs w:val="19"/>
        </w:rPr>
        <w:t>Approved care:</w:t>
      </w:r>
      <w:r w:rsidRPr="00E97A24">
        <w:rPr>
          <w:color w:val="70733D" w:themeColor="accent4" w:themeShade="BF"/>
          <w:sz w:val="19"/>
          <w:szCs w:val="19"/>
        </w:rPr>
        <w:t xml:space="preserve">  </w:t>
      </w:r>
      <w:r w:rsidRPr="00E97A24">
        <w:rPr>
          <w:sz w:val="19"/>
          <w:szCs w:val="19"/>
        </w:rPr>
        <w:t>Care provided by Long Day Care, Family Day Care and In-Home Care, Outside School Hours Care and Occasional Care services approved by the Australian Government to receive Child Care Benefit on behalf of families.</w:t>
      </w:r>
    </w:p>
    <w:p w14:paraId="1BA161CB" w14:textId="77777777" w:rsidR="001F035E" w:rsidRPr="00E97A24" w:rsidRDefault="001F035E" w:rsidP="00D67570">
      <w:pPr>
        <w:spacing w:after="100"/>
        <w:rPr>
          <w:sz w:val="19"/>
          <w:szCs w:val="19"/>
        </w:rPr>
      </w:pPr>
      <w:r w:rsidRPr="00E97A24">
        <w:rPr>
          <w:rStyle w:val="Emphasis"/>
          <w:sz w:val="19"/>
          <w:szCs w:val="19"/>
        </w:rPr>
        <w:t>Average number of vacancies:</w:t>
      </w:r>
      <w:r w:rsidRPr="00E97A24">
        <w:rPr>
          <w:color w:val="70733D" w:themeColor="accent4" w:themeShade="BF"/>
          <w:sz w:val="19"/>
          <w:szCs w:val="19"/>
        </w:rPr>
        <w:t xml:space="preserve">  </w:t>
      </w:r>
      <w:r w:rsidRPr="00E97A24">
        <w:rPr>
          <w:sz w:val="19"/>
          <w:szCs w:val="19"/>
        </w:rPr>
        <w:t>As services report vacancies for each day of the week, the number of vacancies for each service is averaged out across the weekdays, that is, it is the sum of vacancies on each weekday divided by five. The total number of vacancies in an area is the sum of the average vacancies per service.</w:t>
      </w:r>
    </w:p>
    <w:p w14:paraId="19316A76" w14:textId="77777777" w:rsidR="001F035E" w:rsidRPr="00E97A24" w:rsidRDefault="001F035E" w:rsidP="00D67570">
      <w:pPr>
        <w:spacing w:after="100"/>
        <w:rPr>
          <w:sz w:val="19"/>
          <w:szCs w:val="19"/>
        </w:rPr>
      </w:pPr>
      <w:r w:rsidRPr="00E97A24">
        <w:rPr>
          <w:rStyle w:val="Emphasis"/>
          <w:sz w:val="19"/>
          <w:szCs w:val="19"/>
        </w:rPr>
        <w:t>Child Care Benefit (CCB):</w:t>
      </w:r>
      <w:r w:rsidRPr="00E97A24">
        <w:rPr>
          <w:color w:val="70733D" w:themeColor="accent4" w:themeShade="BF"/>
          <w:sz w:val="19"/>
          <w:szCs w:val="19"/>
        </w:rPr>
        <w:t xml:space="preserve">  </w:t>
      </w:r>
      <w:r w:rsidRPr="00E97A24">
        <w:rPr>
          <w:sz w:val="19"/>
          <w:szCs w:val="19"/>
        </w:rPr>
        <w:t>A payment made by the Australian Government to families to assist with the cost of child care.</w:t>
      </w:r>
    </w:p>
    <w:p w14:paraId="17CDEFCF" w14:textId="77777777" w:rsidR="001F035E" w:rsidRPr="00E97A24" w:rsidRDefault="001F035E" w:rsidP="00D67570">
      <w:pPr>
        <w:spacing w:after="100"/>
        <w:rPr>
          <w:sz w:val="19"/>
          <w:szCs w:val="19"/>
        </w:rPr>
      </w:pPr>
      <w:r w:rsidRPr="00E97A24">
        <w:rPr>
          <w:rStyle w:val="Emphasis"/>
          <w:sz w:val="19"/>
          <w:szCs w:val="19"/>
        </w:rPr>
        <w:t>Child Care Management System (CCMS):</w:t>
      </w:r>
      <w:r w:rsidRPr="00E97A24">
        <w:rPr>
          <w:color w:val="70733D" w:themeColor="accent4" w:themeShade="BF"/>
          <w:sz w:val="19"/>
          <w:szCs w:val="19"/>
        </w:rPr>
        <w:t xml:space="preserve">  </w:t>
      </w:r>
      <w:r w:rsidRPr="00E97A24">
        <w:rPr>
          <w:sz w:val="19"/>
          <w:szCs w:val="19"/>
        </w:rPr>
        <w:t xml:space="preserve">This is the electronic system used for the administration of CCB. Under CCMS, approved child care services submit attendance information to the Department of </w:t>
      </w:r>
      <w:r w:rsidR="002618A1" w:rsidRPr="00E97A24">
        <w:rPr>
          <w:sz w:val="19"/>
          <w:szCs w:val="19"/>
        </w:rPr>
        <w:t>Education and Training</w:t>
      </w:r>
      <w:r w:rsidRPr="00E97A24">
        <w:rPr>
          <w:sz w:val="19"/>
          <w:szCs w:val="19"/>
        </w:rPr>
        <w:t xml:space="preserve"> over the internet. Data in this report are primarily sourced from the CCMS.</w:t>
      </w:r>
    </w:p>
    <w:p w14:paraId="5275A1DA" w14:textId="77777777" w:rsidR="001F035E" w:rsidRPr="00E97A24" w:rsidRDefault="001F035E" w:rsidP="00D67570">
      <w:pPr>
        <w:spacing w:after="100"/>
        <w:rPr>
          <w:sz w:val="19"/>
          <w:szCs w:val="19"/>
        </w:rPr>
      </w:pPr>
      <w:r w:rsidRPr="00E97A24">
        <w:rPr>
          <w:rStyle w:val="Emphasis"/>
          <w:sz w:val="19"/>
          <w:szCs w:val="19"/>
        </w:rPr>
        <w:t>Child Care Rebate (CCR):</w:t>
      </w:r>
      <w:r w:rsidRPr="00E97A24">
        <w:rPr>
          <w:color w:val="70733D" w:themeColor="accent4" w:themeShade="BF"/>
          <w:sz w:val="19"/>
          <w:szCs w:val="19"/>
        </w:rPr>
        <w:t xml:space="preserve">  </w:t>
      </w:r>
      <w:r w:rsidRPr="00E97A24">
        <w:rPr>
          <w:sz w:val="19"/>
          <w:szCs w:val="19"/>
        </w:rPr>
        <w:t>A payment made by the Australian Government to assist eligible working families with the out-of-pocket cost of child care. CCR is calculated based on the gap between the fees charged by the child care service and the CCB paid in respect of fee relief. Families who satisfy the work/training/study test requirements may be entitled to receive CCR for 50 per cent of all out-of-pocket costs up to an annual limit.</w:t>
      </w:r>
    </w:p>
    <w:p w14:paraId="05CF173E" w14:textId="77777777" w:rsidR="001F035E" w:rsidRPr="00E97A24" w:rsidRDefault="001F035E" w:rsidP="00D67570">
      <w:pPr>
        <w:spacing w:after="100"/>
        <w:rPr>
          <w:sz w:val="19"/>
          <w:szCs w:val="19"/>
          <w:lang w:val="en"/>
        </w:rPr>
      </w:pPr>
      <w:r w:rsidRPr="00E97A24">
        <w:rPr>
          <w:rStyle w:val="Emphasis"/>
          <w:sz w:val="19"/>
          <w:szCs w:val="19"/>
        </w:rPr>
        <w:t>Family Day Care:</w:t>
      </w:r>
      <w:r w:rsidRPr="00E97A24">
        <w:rPr>
          <w:color w:val="70733D" w:themeColor="accent4" w:themeShade="BF"/>
          <w:sz w:val="19"/>
          <w:szCs w:val="19"/>
        </w:rPr>
        <w:t xml:space="preserve">  </w:t>
      </w:r>
      <w:r w:rsidRPr="00E97A24">
        <w:rPr>
          <w:sz w:val="19"/>
          <w:szCs w:val="19"/>
          <w:lang w:val="en"/>
        </w:rPr>
        <w:t xml:space="preserve">Family Day Care educators provide flexible care and developmental activities in their own homes for other people's children on behalf of an approved Family Day Care service. </w:t>
      </w:r>
    </w:p>
    <w:p w14:paraId="74BB6057" w14:textId="77777777" w:rsidR="000B3B6D" w:rsidRPr="00E97A24" w:rsidRDefault="000B3B6D" w:rsidP="00D67570">
      <w:pPr>
        <w:spacing w:after="100"/>
        <w:rPr>
          <w:rStyle w:val="Emphasis"/>
          <w:b w:val="0"/>
          <w:i w:val="0"/>
          <w:sz w:val="19"/>
          <w:szCs w:val="19"/>
        </w:rPr>
      </w:pPr>
      <w:r w:rsidRPr="00E97A24">
        <w:rPr>
          <w:rStyle w:val="Emphasis"/>
          <w:sz w:val="19"/>
          <w:szCs w:val="19"/>
        </w:rPr>
        <w:t xml:space="preserve">Grandparent Child Care Benefit (GCCB): </w:t>
      </w:r>
      <w:r w:rsidRPr="00E97A24">
        <w:rPr>
          <w:sz w:val="19"/>
          <w:szCs w:val="19"/>
          <w:lang w:val="en"/>
        </w:rPr>
        <w:t>Grandparents with the primary care of grandchildren and who receive an income support payment may be eligible for the Grandparent Child Care Benefit (GCCB). The GCCB covers the full cost of approved child care for up to 50 hours for each child per week. In certain circumstances Grandparents may be able to get GCCB for more than 50 hours per week.</w:t>
      </w:r>
    </w:p>
    <w:p w14:paraId="536BD9FF" w14:textId="77777777" w:rsidR="001F035E" w:rsidRPr="00E97A24" w:rsidRDefault="001F035E" w:rsidP="00D67570">
      <w:pPr>
        <w:spacing w:after="100"/>
        <w:rPr>
          <w:sz w:val="19"/>
          <w:szCs w:val="19"/>
          <w:lang w:val="en"/>
        </w:rPr>
      </w:pPr>
      <w:r w:rsidRPr="00E97A24">
        <w:rPr>
          <w:rStyle w:val="Emphasis"/>
          <w:sz w:val="19"/>
          <w:szCs w:val="19"/>
        </w:rPr>
        <w:t>In-Home Care:</w:t>
      </w:r>
      <w:r w:rsidRPr="00E97A24">
        <w:rPr>
          <w:rFonts w:cs="Arial"/>
          <w:b/>
          <w:color w:val="70733D" w:themeColor="accent4" w:themeShade="BF"/>
          <w:sz w:val="19"/>
          <w:szCs w:val="19"/>
        </w:rPr>
        <w:t xml:space="preserve"> </w:t>
      </w:r>
      <w:r w:rsidRPr="00E97A24">
        <w:rPr>
          <w:sz w:val="19"/>
          <w:szCs w:val="19"/>
          <w:lang w:val="en"/>
        </w:rPr>
        <w:t>In-Home Care educators provide flexible care and developmental activities in the child’s own home on behalf of an approved In-Home Care service.</w:t>
      </w:r>
    </w:p>
    <w:p w14:paraId="6B96F728" w14:textId="77777777" w:rsidR="005033EF" w:rsidRPr="00E97A24" w:rsidRDefault="005033EF" w:rsidP="00D67570">
      <w:pPr>
        <w:spacing w:after="100"/>
        <w:rPr>
          <w:sz w:val="19"/>
          <w:szCs w:val="19"/>
        </w:rPr>
      </w:pPr>
      <w:r w:rsidRPr="00E97A24">
        <w:rPr>
          <w:rStyle w:val="Emphasis"/>
          <w:sz w:val="19"/>
          <w:szCs w:val="19"/>
        </w:rPr>
        <w:t>Jobs, Education and Training Child Care Fee Assistance (JETCCFA):</w:t>
      </w:r>
      <w:r w:rsidRPr="00E97A24">
        <w:rPr>
          <w:rStyle w:val="BodyBOLD"/>
          <w:rFonts w:ascii="Arial" w:hAnsi="Arial" w:cs="Arial"/>
          <w:b/>
          <w:color w:val="3366FF"/>
          <w:spacing w:val="-1"/>
          <w:kern w:val="32"/>
          <w:sz w:val="24"/>
          <w:u w:color="000000"/>
        </w:rPr>
        <w:t xml:space="preserve"> </w:t>
      </w:r>
      <w:r w:rsidRPr="00E97A24">
        <w:rPr>
          <w:sz w:val="19"/>
          <w:szCs w:val="19"/>
          <w:lang w:val="en"/>
        </w:rPr>
        <w:t>This is a form of government assistance that provides extra help with the cost of approved child care for eligible parents undertaking activities such as job search, work, study, or rehabilitation as part of an Employment Pathway Plan with the Department of Human Services or an employment service provider, to help them to enter or re-enter the workforce.</w:t>
      </w:r>
    </w:p>
    <w:p w14:paraId="1994AC79" w14:textId="77777777" w:rsidR="001F035E" w:rsidRPr="00E97A24" w:rsidRDefault="001F035E" w:rsidP="00D67570">
      <w:pPr>
        <w:spacing w:after="100"/>
        <w:rPr>
          <w:sz w:val="19"/>
          <w:szCs w:val="19"/>
        </w:rPr>
      </w:pPr>
      <w:r w:rsidRPr="00E97A24">
        <w:rPr>
          <w:rStyle w:val="Emphasis"/>
          <w:sz w:val="19"/>
          <w:szCs w:val="19"/>
        </w:rPr>
        <w:t>Long Day Care:</w:t>
      </w:r>
      <w:r w:rsidRPr="00E97A24">
        <w:rPr>
          <w:color w:val="70733D" w:themeColor="accent4" w:themeShade="BF"/>
          <w:sz w:val="19"/>
          <w:szCs w:val="19"/>
        </w:rPr>
        <w:t xml:space="preserve">  </w:t>
      </w:r>
      <w:r w:rsidRPr="00E97A24">
        <w:rPr>
          <w:sz w:val="19"/>
          <w:szCs w:val="19"/>
        </w:rPr>
        <w:t xml:space="preserve">This is a centre-based form of child care service. Long Day Care services provide quality all day or part-time care for children of working families and the general community. </w:t>
      </w:r>
    </w:p>
    <w:p w14:paraId="77A96A02" w14:textId="77777777" w:rsidR="001F035E" w:rsidRPr="00E97A24" w:rsidRDefault="001F035E" w:rsidP="00D67570">
      <w:pPr>
        <w:spacing w:after="100"/>
        <w:rPr>
          <w:sz w:val="19"/>
          <w:szCs w:val="19"/>
        </w:rPr>
      </w:pPr>
      <w:r w:rsidRPr="00E97A24">
        <w:rPr>
          <w:rStyle w:val="Emphasis"/>
          <w:sz w:val="19"/>
          <w:szCs w:val="19"/>
        </w:rPr>
        <w:t>Occasional Care:</w:t>
      </w:r>
      <w:r w:rsidRPr="00E97A24">
        <w:rPr>
          <w:color w:val="70733D" w:themeColor="accent4" w:themeShade="BF"/>
          <w:sz w:val="19"/>
          <w:szCs w:val="19"/>
        </w:rPr>
        <w:t xml:space="preserve">  </w:t>
      </w:r>
      <w:r w:rsidRPr="00E97A24">
        <w:rPr>
          <w:sz w:val="19"/>
          <w:szCs w:val="19"/>
        </w:rPr>
        <w:t xml:space="preserve">This is a care type mainly for non-school aged children. These services cater mainly for the needs of families who require short-term care for their children. </w:t>
      </w:r>
    </w:p>
    <w:p w14:paraId="3954B694" w14:textId="77777777" w:rsidR="001F035E" w:rsidRPr="00E97A24" w:rsidRDefault="001F035E" w:rsidP="00D67570">
      <w:pPr>
        <w:spacing w:after="100"/>
        <w:rPr>
          <w:sz w:val="19"/>
          <w:szCs w:val="19"/>
        </w:rPr>
      </w:pPr>
      <w:r w:rsidRPr="00E97A24">
        <w:rPr>
          <w:rStyle w:val="Emphasis"/>
          <w:sz w:val="19"/>
          <w:szCs w:val="19"/>
        </w:rPr>
        <w:t>Outside School Hours Care:</w:t>
      </w:r>
      <w:r w:rsidRPr="00E97A24">
        <w:rPr>
          <w:color w:val="70733D" w:themeColor="accent4" w:themeShade="BF"/>
          <w:sz w:val="19"/>
          <w:szCs w:val="19"/>
        </w:rPr>
        <w:t xml:space="preserve">  </w:t>
      </w:r>
      <w:r w:rsidRPr="00E97A24">
        <w:rPr>
          <w:sz w:val="19"/>
          <w:szCs w:val="19"/>
        </w:rPr>
        <w:t>Services provide care for school aged children before and/or after school during the school term. Some services also provide care on 'pupil free' days. Vacation Care is also included in this category. Vacation Care services provide care for school children during the school holidays. Vacancies are reported separately for Before and/or After School Hours Care and Vacation Care.</w:t>
      </w:r>
    </w:p>
    <w:p w14:paraId="01ED1C51" w14:textId="77777777" w:rsidR="001F035E" w:rsidRPr="00E97A24" w:rsidRDefault="001F035E" w:rsidP="00D67570">
      <w:pPr>
        <w:spacing w:after="100"/>
        <w:rPr>
          <w:sz w:val="19"/>
          <w:szCs w:val="19"/>
        </w:rPr>
      </w:pPr>
      <w:r w:rsidRPr="00E97A24">
        <w:rPr>
          <w:rStyle w:val="Emphasis"/>
          <w:sz w:val="19"/>
          <w:szCs w:val="19"/>
        </w:rPr>
        <w:t>Reference week:</w:t>
      </w:r>
      <w:r w:rsidRPr="00E97A24">
        <w:rPr>
          <w:color w:val="70733D" w:themeColor="accent4" w:themeShade="BF"/>
          <w:sz w:val="19"/>
          <w:szCs w:val="19"/>
        </w:rPr>
        <w:t xml:space="preserve">  </w:t>
      </w:r>
      <w:r w:rsidRPr="00E97A24">
        <w:rPr>
          <w:sz w:val="19"/>
          <w:szCs w:val="19"/>
        </w:rPr>
        <w:t>For Long Day Care, Family Day Care, Before and/or After School Hours Care and Occasional Care services, the reference week for vacancy information is selected as one of the last available weeks that is not affected by school or other holiday periods and a week that provided a consistent (with other weeks in the quarter) level of services that had reported across the quarter. The reference week includes weekdays only as most services do not operate on weekends. The reference week for Vacation Care is based on each state and territory’s school holiday periods.</w:t>
      </w:r>
    </w:p>
    <w:p w14:paraId="00640D05" w14:textId="77777777" w:rsidR="001F035E" w:rsidRPr="00E97A24" w:rsidRDefault="001F035E" w:rsidP="00D67570">
      <w:pPr>
        <w:spacing w:after="100"/>
        <w:rPr>
          <w:sz w:val="19"/>
          <w:szCs w:val="19"/>
        </w:rPr>
      </w:pPr>
      <w:r w:rsidRPr="00E97A24">
        <w:rPr>
          <w:rStyle w:val="Emphasis"/>
          <w:sz w:val="19"/>
          <w:szCs w:val="19"/>
        </w:rPr>
        <w:t>Region:</w:t>
      </w:r>
      <w:r w:rsidRPr="00E97A24">
        <w:rPr>
          <w:color w:val="70733D" w:themeColor="accent4" w:themeShade="BF"/>
          <w:sz w:val="19"/>
          <w:szCs w:val="19"/>
        </w:rPr>
        <w:t xml:space="preserve">  </w:t>
      </w:r>
      <w:r w:rsidRPr="00E97A24">
        <w:rPr>
          <w:sz w:val="19"/>
          <w:szCs w:val="19"/>
        </w:rPr>
        <w:t>Regions of Australia are classified according to the Australian Bureau of Statistics Australian Statistical Geography Standard (ASGS), July 2011. This classification divides each state and territory into several regions on the basis of their relative access to services.</w:t>
      </w:r>
    </w:p>
    <w:p w14:paraId="19543823" w14:textId="77777777" w:rsidR="001F035E" w:rsidRPr="00E97A24" w:rsidRDefault="001F035E" w:rsidP="00D67570">
      <w:pPr>
        <w:spacing w:after="100"/>
        <w:rPr>
          <w:sz w:val="19"/>
          <w:szCs w:val="19"/>
        </w:rPr>
      </w:pPr>
      <w:r w:rsidRPr="00E97A24">
        <w:rPr>
          <w:rStyle w:val="Emphasis"/>
          <w:sz w:val="19"/>
          <w:szCs w:val="19"/>
        </w:rPr>
        <w:t>Reporting services:</w:t>
      </w:r>
      <w:r w:rsidRPr="00E97A24">
        <w:rPr>
          <w:color w:val="70733D" w:themeColor="accent4" w:themeShade="BF"/>
          <w:sz w:val="19"/>
          <w:szCs w:val="19"/>
        </w:rPr>
        <w:t xml:space="preserve">  </w:t>
      </w:r>
      <w:r w:rsidRPr="00E97A24">
        <w:rPr>
          <w:sz w:val="19"/>
          <w:szCs w:val="19"/>
        </w:rPr>
        <w:t>The services that reported their vacancy information for the reference week.  This includes a small number of services that reported vacancy information and indicated they were not operational for the week.</w:t>
      </w:r>
    </w:p>
    <w:p w14:paraId="4EFA4D7B" w14:textId="77777777" w:rsidR="001F035E" w:rsidRPr="00E97A24" w:rsidRDefault="001F035E" w:rsidP="00D67570">
      <w:pPr>
        <w:spacing w:after="100"/>
        <w:rPr>
          <w:sz w:val="19"/>
          <w:szCs w:val="19"/>
        </w:rPr>
      </w:pPr>
      <w:r w:rsidRPr="00E97A24">
        <w:rPr>
          <w:rStyle w:val="Emphasis"/>
          <w:sz w:val="19"/>
          <w:szCs w:val="19"/>
        </w:rPr>
        <w:t>Service:</w:t>
      </w:r>
      <w:r w:rsidRPr="00E97A24">
        <w:rPr>
          <w:color w:val="70733D" w:themeColor="accent4" w:themeShade="BF"/>
          <w:sz w:val="19"/>
          <w:szCs w:val="19"/>
        </w:rPr>
        <w:t xml:space="preserve">  </w:t>
      </w:r>
      <w:r w:rsidRPr="00E97A24">
        <w:rPr>
          <w:sz w:val="19"/>
          <w:szCs w:val="19"/>
        </w:rPr>
        <w:t xml:space="preserve">Child care services are approved by the Australian Government to receive CCB on behalf of families. Most Long Day Care, Family Day Care, Before and After School Hours Care, Vacation Care services and some In-Home Care and Occasional Care services are approved child care services. The total number of services refers to the number of services that were active during the </w:t>
      </w:r>
      <w:r w:rsidR="00BF1C1E">
        <w:rPr>
          <w:sz w:val="19"/>
          <w:szCs w:val="19"/>
        </w:rPr>
        <w:t>Dec</w:t>
      </w:r>
      <w:r w:rsidR="00713F76" w:rsidRPr="00E97A24">
        <w:rPr>
          <w:sz w:val="19"/>
          <w:szCs w:val="19"/>
        </w:rPr>
        <w:t>ember</w:t>
      </w:r>
      <w:r w:rsidRPr="00E97A24">
        <w:rPr>
          <w:sz w:val="19"/>
          <w:szCs w:val="19"/>
        </w:rPr>
        <w:t xml:space="preserve"> quarter 201</w:t>
      </w:r>
      <w:r w:rsidR="00886834" w:rsidRPr="00E97A24">
        <w:rPr>
          <w:sz w:val="19"/>
          <w:szCs w:val="19"/>
        </w:rPr>
        <w:t>5</w:t>
      </w:r>
      <w:r w:rsidRPr="00E97A24">
        <w:rPr>
          <w:sz w:val="19"/>
          <w:szCs w:val="19"/>
        </w:rPr>
        <w:t>, that is, they had at least one record of child care attendance in the quarter.</w:t>
      </w:r>
    </w:p>
    <w:p w14:paraId="737B4F28" w14:textId="77777777" w:rsidR="005033EF" w:rsidRPr="00E97A24" w:rsidRDefault="005033EF" w:rsidP="00D67570">
      <w:pPr>
        <w:spacing w:after="100"/>
        <w:rPr>
          <w:sz w:val="19"/>
          <w:szCs w:val="19"/>
        </w:rPr>
      </w:pPr>
      <w:r w:rsidRPr="00E97A24">
        <w:rPr>
          <w:rStyle w:val="Emphasis"/>
          <w:sz w:val="19"/>
          <w:szCs w:val="19"/>
        </w:rPr>
        <w:t>Special Child Care Benefit (SCCB):</w:t>
      </w:r>
      <w:r w:rsidRPr="00E97A24">
        <w:rPr>
          <w:rStyle w:val="BodyBOLD"/>
          <w:rFonts w:ascii="Arial" w:hAnsi="Arial" w:cs="Arial"/>
          <w:b/>
          <w:color w:val="3366FF"/>
          <w:spacing w:val="-1"/>
          <w:kern w:val="32"/>
          <w:sz w:val="24"/>
          <w:u w:color="000000"/>
        </w:rPr>
        <w:t xml:space="preserve"> </w:t>
      </w:r>
      <w:r w:rsidRPr="00E97A24">
        <w:rPr>
          <w:sz w:val="19"/>
          <w:szCs w:val="19"/>
        </w:rPr>
        <w:t>Additional child care assistance provided for children considered to be at risk of serious abuse or neglect, or exceptional cases where a family’s income does not truly reflect their capacity to pay the usual charged fee. Special Child Care Benefit is reported as 'child at risk' and 'financial hardship'.</w:t>
      </w:r>
    </w:p>
    <w:p w14:paraId="5C98ABD0" w14:textId="77777777" w:rsidR="00744040" w:rsidRDefault="001F035E" w:rsidP="00D67570">
      <w:pPr>
        <w:spacing w:after="100"/>
        <w:rPr>
          <w:sz w:val="19"/>
          <w:szCs w:val="19"/>
        </w:rPr>
      </w:pPr>
      <w:r w:rsidRPr="00E97A24">
        <w:rPr>
          <w:rStyle w:val="Emphasis"/>
          <w:sz w:val="19"/>
          <w:szCs w:val="19"/>
        </w:rPr>
        <w:t>Vacancy:</w:t>
      </w:r>
      <w:r w:rsidRPr="00E97A24">
        <w:rPr>
          <w:sz w:val="19"/>
          <w:szCs w:val="19"/>
        </w:rPr>
        <w:t xml:space="preserve">  Anticipated availability that child care services are willing to fill for each week they are operational. This is an ongoing full day vacancy for Long Day Care and Family Day Care, full day vacancy for Vacation Care and Occasional Care services and an ongoing full session vacancy for Before and/or After School Hours Care. </w:t>
      </w:r>
    </w:p>
    <w:p w14:paraId="6804352F" w14:textId="77777777" w:rsidR="002E22F2" w:rsidRPr="00E97A24" w:rsidRDefault="002E22F2" w:rsidP="00D67570">
      <w:pPr>
        <w:spacing w:after="100"/>
        <w:rPr>
          <w:sz w:val="19"/>
          <w:szCs w:val="19"/>
        </w:rPr>
      </w:pPr>
      <w:r w:rsidRPr="00E97A24">
        <w:br w:type="page"/>
      </w:r>
    </w:p>
    <w:p w14:paraId="04793820" w14:textId="77777777" w:rsidR="00D67570" w:rsidRPr="00E97A24" w:rsidRDefault="00D67570" w:rsidP="00D67570">
      <w:pPr>
        <w:spacing w:after="8880"/>
      </w:pPr>
    </w:p>
    <w:p w14:paraId="396AD441" w14:textId="77777777" w:rsidR="003E1548" w:rsidRPr="00570A02" w:rsidRDefault="003E1548" w:rsidP="003E1548">
      <w:r w:rsidRPr="00570A02">
        <w:t>ISBN</w:t>
      </w:r>
    </w:p>
    <w:p w14:paraId="525D9708" w14:textId="77777777" w:rsidR="000F7C5A" w:rsidRDefault="00570A02" w:rsidP="003E1548">
      <w:pPr>
        <w:pStyle w:val="numberedpara"/>
        <w:numPr>
          <w:ilvl w:val="0"/>
          <w:numId w:val="0"/>
        </w:numPr>
        <w:tabs>
          <w:tab w:val="left" w:pos="720"/>
        </w:tabs>
        <w:rPr>
          <w:rFonts w:asciiTheme="minorHAnsi" w:eastAsiaTheme="minorEastAsia" w:hAnsiTheme="minorHAnsi" w:cstheme="minorBidi"/>
          <w:lang w:eastAsia="en-US"/>
        </w:rPr>
      </w:pPr>
      <w:r w:rsidRPr="00570A02">
        <w:rPr>
          <w:rFonts w:asciiTheme="minorHAnsi" w:eastAsiaTheme="minorEastAsia" w:hAnsiTheme="minorHAnsi" w:cstheme="minorBidi"/>
          <w:lang w:eastAsia="en-US"/>
        </w:rPr>
        <w:t>978-1-76051-537-9</w:t>
      </w:r>
    </w:p>
    <w:p w14:paraId="6B77EA71" w14:textId="77777777" w:rsidR="00570A02" w:rsidRDefault="00570A02" w:rsidP="003E1548">
      <w:pPr>
        <w:pStyle w:val="numberedpara"/>
        <w:numPr>
          <w:ilvl w:val="0"/>
          <w:numId w:val="0"/>
        </w:numPr>
        <w:tabs>
          <w:tab w:val="left" w:pos="720"/>
        </w:tabs>
        <w:rPr>
          <w:rFonts w:asciiTheme="minorHAnsi" w:eastAsiaTheme="minorEastAsia" w:hAnsiTheme="minorHAnsi" w:cstheme="minorBidi"/>
          <w:lang w:eastAsia="en-US"/>
        </w:rPr>
      </w:pPr>
    </w:p>
    <w:p w14:paraId="7269D766" w14:textId="77777777" w:rsidR="003E1548" w:rsidRPr="00E97A24" w:rsidRDefault="003E1548" w:rsidP="003E1548">
      <w:pPr>
        <w:pStyle w:val="numberedpara"/>
        <w:numPr>
          <w:ilvl w:val="0"/>
          <w:numId w:val="0"/>
        </w:numPr>
        <w:tabs>
          <w:tab w:val="left" w:pos="720"/>
        </w:tabs>
        <w:rPr>
          <w:sz w:val="20"/>
          <w:szCs w:val="20"/>
        </w:rPr>
      </w:pPr>
      <w:r w:rsidRPr="00E97A24">
        <w:rPr>
          <w:noProof/>
          <w:sz w:val="20"/>
          <w:szCs w:val="20"/>
        </w:rPr>
        <w:drawing>
          <wp:inline distT="0" distB="0" distL="0" distR="0" wp14:anchorId="24C066FB" wp14:editId="043B7032">
            <wp:extent cx="847725" cy="285750"/>
            <wp:effectExtent l="0" t="0" r="9525" b="0"/>
            <wp:docPr id="4"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21" r:link="rId22"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6179690D" w14:textId="77777777" w:rsidR="003E1548" w:rsidRPr="00E97A24" w:rsidRDefault="003E1548" w:rsidP="003E1548">
      <w:r w:rsidRPr="00E97A24">
        <w:t xml:space="preserve">With the exception of the Commonwealth Coat of Arms, the Department’s logo, any material protected by a trade mark and where otherwise noted all material presented in this document is provided under a </w:t>
      </w:r>
      <w:hyperlink r:id="rId23" w:history="1">
        <w:r w:rsidRPr="00E97A24">
          <w:rPr>
            <w:rStyle w:val="Hyperlink"/>
          </w:rPr>
          <w:t>Creative Commons Attribution 3.0 Australia</w:t>
        </w:r>
      </w:hyperlink>
      <w:r w:rsidRPr="00E97A24">
        <w:t xml:space="preserve"> (http://creativecommons.org/licenses/by/3.0/au/) licence. </w:t>
      </w:r>
    </w:p>
    <w:p w14:paraId="09C00173" w14:textId="77777777" w:rsidR="003E1548" w:rsidRPr="00E97A24" w:rsidRDefault="003E1548" w:rsidP="003E1548">
      <w:r w:rsidRPr="00E97A24">
        <w:t xml:space="preserve">The details of the relevant licence conditions are available on the Creative Commons website (accessible using the links provided) as is the full legal code for the </w:t>
      </w:r>
      <w:hyperlink r:id="rId24" w:history="1">
        <w:r w:rsidRPr="00E97A24">
          <w:rPr>
            <w:rStyle w:val="Hyperlink"/>
          </w:rPr>
          <w:t>CC BY 3.0 AU licence</w:t>
        </w:r>
      </w:hyperlink>
      <w:r w:rsidRPr="00E97A24">
        <w:t xml:space="preserve"> (http://creativecommons.org/licenses/by/3.0/au/legalcode). </w:t>
      </w:r>
    </w:p>
    <w:p w14:paraId="26045792" w14:textId="77777777" w:rsidR="00130923" w:rsidRPr="002E22F2" w:rsidRDefault="003E1548" w:rsidP="003E1548">
      <w:r w:rsidRPr="00E97A24">
        <w:t xml:space="preserve">The document must be attributed as the </w:t>
      </w:r>
      <w:r w:rsidR="002F3D50" w:rsidRPr="00E97A24">
        <w:t>Early Childhood and Child Care in Summary.</w:t>
      </w:r>
    </w:p>
    <w:sectPr w:rsidR="00130923" w:rsidRPr="002E22F2" w:rsidSect="008C4F14">
      <w:headerReference w:type="default" r:id="rId25"/>
      <w:footerReference w:type="default" r:id="rId26"/>
      <w:type w:val="continuous"/>
      <w:pgSz w:w="11906" w:h="16838"/>
      <w:pgMar w:top="1276" w:right="991" w:bottom="1418" w:left="1440" w:header="708" w:footer="10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917D21" w14:textId="77777777" w:rsidR="00153724" w:rsidRDefault="00153724" w:rsidP="00130923">
      <w:pPr>
        <w:spacing w:after="0" w:line="240" w:lineRule="auto"/>
      </w:pPr>
      <w:r>
        <w:separator/>
      </w:r>
    </w:p>
  </w:endnote>
  <w:endnote w:type="continuationSeparator" w:id="0">
    <w:p w14:paraId="377A1CC7" w14:textId="77777777" w:rsidR="00153724" w:rsidRDefault="00153724"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etaPlusBold-Roman">
    <w:altName w:val="MetaPlusBold"/>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6DEB38" w14:textId="77777777" w:rsidR="00153724" w:rsidRDefault="00153724" w:rsidP="003242B9">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03BF7C" w14:textId="2B2CAE54" w:rsidR="00153724" w:rsidRDefault="00AD65A8" w:rsidP="00A73406">
    <w:pPr>
      <w:pStyle w:val="Footer"/>
      <w:tabs>
        <w:tab w:val="clear" w:pos="9026"/>
        <w:tab w:val="right" w:pos="8647"/>
      </w:tabs>
      <w:ind w:firstLine="720"/>
      <w:jc w:val="right"/>
    </w:pPr>
    <w:sdt>
      <w:sdtPr>
        <w:id w:val="1260100458"/>
        <w:docPartObj>
          <w:docPartGallery w:val="Page Numbers (Bottom of Page)"/>
          <w:docPartUnique/>
        </w:docPartObj>
      </w:sdtPr>
      <w:sdtEndPr>
        <w:rPr>
          <w:noProof/>
        </w:rPr>
      </w:sdtEndPr>
      <w:sdtContent>
        <w:r w:rsidR="00153724">
          <w:fldChar w:fldCharType="begin"/>
        </w:r>
        <w:r w:rsidR="00153724">
          <w:instrText xml:space="preserve"> PAGE   \* MERGEFORMAT </w:instrText>
        </w:r>
        <w:r w:rsidR="00153724">
          <w:fldChar w:fldCharType="separate"/>
        </w:r>
        <w:r>
          <w:rPr>
            <w:noProof/>
          </w:rPr>
          <w:t>2</w:t>
        </w:r>
        <w:r w:rsidR="00153724">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D5C00E" w14:textId="77777777" w:rsidR="00153724" w:rsidRDefault="00153724" w:rsidP="00130923">
      <w:pPr>
        <w:spacing w:after="0" w:line="240" w:lineRule="auto"/>
      </w:pPr>
      <w:r>
        <w:separator/>
      </w:r>
    </w:p>
  </w:footnote>
  <w:footnote w:type="continuationSeparator" w:id="0">
    <w:p w14:paraId="6335A1EA" w14:textId="77777777" w:rsidR="00153724" w:rsidRDefault="00153724" w:rsidP="001309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E5C814" w14:textId="77777777" w:rsidR="00153724" w:rsidRDefault="00153724" w:rsidP="00560CA0">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87DE67" w14:textId="77777777" w:rsidR="00153724" w:rsidRDefault="00153724" w:rsidP="00560CA0">
    <w:pPr>
      <w:pStyle w:val="Header"/>
      <w:jc w:val="right"/>
    </w:pPr>
    <w:r>
      <w:t>Early Childhood and Child Care in Summary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4A827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2C02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D08C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942CF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CE050E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1698"/>
    <w:lvl w:ilvl="0">
      <w:start w:val="1"/>
      <w:numFmt w:val="decimal"/>
      <w:lvlText w:val="%1."/>
      <w:lvlJc w:val="left"/>
      <w:pPr>
        <w:tabs>
          <w:tab w:val="num" w:pos="360"/>
        </w:tabs>
        <w:ind w:left="360" w:hanging="360"/>
      </w:pPr>
    </w:lvl>
  </w:abstractNum>
  <w:abstractNum w:abstractNumId="9" w15:restartNumberingAfterBreak="0">
    <w:nsid w:val="0364335E"/>
    <w:multiLevelType w:val="hybridMultilevel"/>
    <w:tmpl w:val="C59CAC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5ED0AFC"/>
    <w:multiLevelType w:val="hybridMultilevel"/>
    <w:tmpl w:val="42C6F3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4" w15:restartNumberingAfterBreak="0">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5" w15:restartNumberingAfterBreak="0">
    <w:nsid w:val="24406654"/>
    <w:multiLevelType w:val="hybridMultilevel"/>
    <w:tmpl w:val="CAB4D72E"/>
    <w:lvl w:ilvl="0" w:tplc="6DDC21C8">
      <w:start w:val="1"/>
      <w:numFmt w:val="bullet"/>
      <w:pStyle w:val="bullets"/>
      <w:lvlText w:val=""/>
      <w:lvlJc w:val="left"/>
      <w:pPr>
        <w:tabs>
          <w:tab w:val="num" w:pos="567"/>
        </w:tabs>
        <w:ind w:left="567" w:hanging="283"/>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A360189"/>
    <w:multiLevelType w:val="hybridMultilevel"/>
    <w:tmpl w:val="4022D04E"/>
    <w:lvl w:ilvl="0" w:tplc="0C090005">
      <w:start w:val="1"/>
      <w:numFmt w:val="bullet"/>
      <w:lvlText w:val=""/>
      <w:lvlJc w:val="left"/>
      <w:pPr>
        <w:ind w:left="1004" w:hanging="360"/>
      </w:pPr>
      <w:rPr>
        <w:rFonts w:ascii="Wingdings" w:hAnsi="Wingdings"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7" w15:restartNumberingAfterBreak="0">
    <w:nsid w:val="310D003D"/>
    <w:multiLevelType w:val="hybridMultilevel"/>
    <w:tmpl w:val="8F5C62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BA31362"/>
    <w:multiLevelType w:val="hybridMultilevel"/>
    <w:tmpl w:val="788273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E6F40B6"/>
    <w:multiLevelType w:val="hybridMultilevel"/>
    <w:tmpl w:val="6F7EA03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05B01C3"/>
    <w:multiLevelType w:val="hybridMultilevel"/>
    <w:tmpl w:val="EE527B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2" w15:restartNumberingAfterBreak="0">
    <w:nsid w:val="57662A29"/>
    <w:multiLevelType w:val="hybridMultilevel"/>
    <w:tmpl w:val="2C4CE4FC"/>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3" w15:restartNumberingAfterBreak="0">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4" w15:restartNumberingAfterBreak="0">
    <w:nsid w:val="651644D2"/>
    <w:multiLevelType w:val="hybridMultilevel"/>
    <w:tmpl w:val="E4D66F7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601469C"/>
    <w:multiLevelType w:val="hybridMultilevel"/>
    <w:tmpl w:val="3B08F6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2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26"/>
  </w:num>
  <w:num w:numId="15">
    <w:abstractNumId w:val="12"/>
  </w:num>
  <w:num w:numId="16">
    <w:abstractNumId w:val="21"/>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13"/>
  </w:num>
  <w:num w:numId="21">
    <w:abstractNumId w:val="19"/>
  </w:num>
  <w:num w:numId="22">
    <w:abstractNumId w:val="24"/>
  </w:num>
  <w:num w:numId="23">
    <w:abstractNumId w:val="18"/>
  </w:num>
  <w:num w:numId="24">
    <w:abstractNumId w:val="9"/>
  </w:num>
  <w:num w:numId="25">
    <w:abstractNumId w:val="10"/>
  </w:num>
  <w:num w:numId="26">
    <w:abstractNumId w:val="25"/>
  </w:num>
  <w:num w:numId="27">
    <w:abstractNumId w:val="16"/>
  </w:num>
  <w:num w:numId="28">
    <w:abstractNumId w:val="17"/>
  </w:num>
  <w:num w:numId="29">
    <w:abstractNumId w:val="22"/>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hideSpellingErrors/>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720"/>
  <w:characterSpacingControl w:val="doNotCompress"/>
  <w:hdrShapeDefaults>
    <o:shapedefaults v:ext="edit" spidmax="24780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 w:name="_AMO_UniqueIdentifier" w:val="33613d83-2b52-47d3-b2f9-bb5f5ba04618"/>
    <w:docVar w:name="_AMO_XmlVersion" w:val="Empty"/>
  </w:docVars>
  <w:rsids>
    <w:rsidRoot w:val="00F9734F"/>
    <w:rsid w:val="00000E20"/>
    <w:rsid w:val="0000150C"/>
    <w:rsid w:val="00001E20"/>
    <w:rsid w:val="00002721"/>
    <w:rsid w:val="00004854"/>
    <w:rsid w:val="0000753C"/>
    <w:rsid w:val="0000769C"/>
    <w:rsid w:val="00007E0C"/>
    <w:rsid w:val="000109EB"/>
    <w:rsid w:val="00014EC7"/>
    <w:rsid w:val="00017208"/>
    <w:rsid w:val="00023458"/>
    <w:rsid w:val="000236C9"/>
    <w:rsid w:val="0002450E"/>
    <w:rsid w:val="000248F2"/>
    <w:rsid w:val="00024E24"/>
    <w:rsid w:val="00026F46"/>
    <w:rsid w:val="0002701E"/>
    <w:rsid w:val="00027ECF"/>
    <w:rsid w:val="00030439"/>
    <w:rsid w:val="00030571"/>
    <w:rsid w:val="00030ABD"/>
    <w:rsid w:val="00031714"/>
    <w:rsid w:val="00031CD5"/>
    <w:rsid w:val="00034C98"/>
    <w:rsid w:val="00034EAA"/>
    <w:rsid w:val="000369CD"/>
    <w:rsid w:val="00041F83"/>
    <w:rsid w:val="000421F0"/>
    <w:rsid w:val="00042367"/>
    <w:rsid w:val="000423E7"/>
    <w:rsid w:val="00042F6E"/>
    <w:rsid w:val="00043300"/>
    <w:rsid w:val="000436BB"/>
    <w:rsid w:val="000439D8"/>
    <w:rsid w:val="00045A65"/>
    <w:rsid w:val="00045F6F"/>
    <w:rsid w:val="00047A86"/>
    <w:rsid w:val="000505EE"/>
    <w:rsid w:val="0005116F"/>
    <w:rsid w:val="00052BF7"/>
    <w:rsid w:val="000550AB"/>
    <w:rsid w:val="00055D3C"/>
    <w:rsid w:val="00055E66"/>
    <w:rsid w:val="00060E72"/>
    <w:rsid w:val="00061647"/>
    <w:rsid w:val="0006355F"/>
    <w:rsid w:val="000640FC"/>
    <w:rsid w:val="000641E9"/>
    <w:rsid w:val="000644BA"/>
    <w:rsid w:val="00067181"/>
    <w:rsid w:val="0006795D"/>
    <w:rsid w:val="000773B8"/>
    <w:rsid w:val="000778F1"/>
    <w:rsid w:val="00082846"/>
    <w:rsid w:val="00082936"/>
    <w:rsid w:val="00085FA9"/>
    <w:rsid w:val="000861A6"/>
    <w:rsid w:val="0009051D"/>
    <w:rsid w:val="00090D16"/>
    <w:rsid w:val="00091364"/>
    <w:rsid w:val="00091438"/>
    <w:rsid w:val="00091FBF"/>
    <w:rsid w:val="00092EE4"/>
    <w:rsid w:val="000932F1"/>
    <w:rsid w:val="0009496B"/>
    <w:rsid w:val="0009735B"/>
    <w:rsid w:val="00097532"/>
    <w:rsid w:val="000A34E7"/>
    <w:rsid w:val="000A4294"/>
    <w:rsid w:val="000A61C9"/>
    <w:rsid w:val="000B06FB"/>
    <w:rsid w:val="000B185D"/>
    <w:rsid w:val="000B190B"/>
    <w:rsid w:val="000B375A"/>
    <w:rsid w:val="000B3B6D"/>
    <w:rsid w:val="000B45DA"/>
    <w:rsid w:val="000B74BB"/>
    <w:rsid w:val="000C0E1C"/>
    <w:rsid w:val="000C2EFC"/>
    <w:rsid w:val="000C411F"/>
    <w:rsid w:val="000C61B7"/>
    <w:rsid w:val="000C7D1A"/>
    <w:rsid w:val="000C7FE2"/>
    <w:rsid w:val="000D1232"/>
    <w:rsid w:val="000D15A0"/>
    <w:rsid w:val="000D2303"/>
    <w:rsid w:val="000D26B1"/>
    <w:rsid w:val="000D3458"/>
    <w:rsid w:val="000D4447"/>
    <w:rsid w:val="000D78B6"/>
    <w:rsid w:val="000D7F7C"/>
    <w:rsid w:val="000D7FD3"/>
    <w:rsid w:val="000E247E"/>
    <w:rsid w:val="000E33AF"/>
    <w:rsid w:val="000E4FC3"/>
    <w:rsid w:val="000E6FD8"/>
    <w:rsid w:val="000E7E7B"/>
    <w:rsid w:val="000F1AEE"/>
    <w:rsid w:val="000F1B25"/>
    <w:rsid w:val="000F3825"/>
    <w:rsid w:val="000F3BA2"/>
    <w:rsid w:val="000F51AB"/>
    <w:rsid w:val="000F5572"/>
    <w:rsid w:val="000F5B84"/>
    <w:rsid w:val="000F6004"/>
    <w:rsid w:val="000F7C5A"/>
    <w:rsid w:val="00102A64"/>
    <w:rsid w:val="00102D2C"/>
    <w:rsid w:val="00102D7C"/>
    <w:rsid w:val="001036A8"/>
    <w:rsid w:val="001102B5"/>
    <w:rsid w:val="00111502"/>
    <w:rsid w:val="00111E74"/>
    <w:rsid w:val="00112A25"/>
    <w:rsid w:val="00112B6A"/>
    <w:rsid w:val="00116EF4"/>
    <w:rsid w:val="001175BF"/>
    <w:rsid w:val="00120911"/>
    <w:rsid w:val="00122C3A"/>
    <w:rsid w:val="0012380B"/>
    <w:rsid w:val="00125CD0"/>
    <w:rsid w:val="00126251"/>
    <w:rsid w:val="00130923"/>
    <w:rsid w:val="00132742"/>
    <w:rsid w:val="0013412F"/>
    <w:rsid w:val="00137051"/>
    <w:rsid w:val="00140B6B"/>
    <w:rsid w:val="00140DEE"/>
    <w:rsid w:val="001414F3"/>
    <w:rsid w:val="00143FCD"/>
    <w:rsid w:val="0014642E"/>
    <w:rsid w:val="001468CB"/>
    <w:rsid w:val="00147A75"/>
    <w:rsid w:val="00153724"/>
    <w:rsid w:val="001557A7"/>
    <w:rsid w:val="00156136"/>
    <w:rsid w:val="001564A8"/>
    <w:rsid w:val="001637F0"/>
    <w:rsid w:val="00164AAE"/>
    <w:rsid w:val="0016568F"/>
    <w:rsid w:val="001664DD"/>
    <w:rsid w:val="0016692D"/>
    <w:rsid w:val="001747A9"/>
    <w:rsid w:val="001751BA"/>
    <w:rsid w:val="00180C09"/>
    <w:rsid w:val="0018243A"/>
    <w:rsid w:val="00183D73"/>
    <w:rsid w:val="001853B6"/>
    <w:rsid w:val="001857F1"/>
    <w:rsid w:val="00185B4D"/>
    <w:rsid w:val="00186838"/>
    <w:rsid w:val="00187130"/>
    <w:rsid w:val="00192793"/>
    <w:rsid w:val="00192795"/>
    <w:rsid w:val="0019506F"/>
    <w:rsid w:val="001969E5"/>
    <w:rsid w:val="00197906"/>
    <w:rsid w:val="00197917"/>
    <w:rsid w:val="00197F52"/>
    <w:rsid w:val="001A0170"/>
    <w:rsid w:val="001A113D"/>
    <w:rsid w:val="001A1CB1"/>
    <w:rsid w:val="001A22A7"/>
    <w:rsid w:val="001A2752"/>
    <w:rsid w:val="001A67DD"/>
    <w:rsid w:val="001A67FC"/>
    <w:rsid w:val="001B0E7B"/>
    <w:rsid w:val="001B5694"/>
    <w:rsid w:val="001B6467"/>
    <w:rsid w:val="001B7E1F"/>
    <w:rsid w:val="001C3484"/>
    <w:rsid w:val="001C37F5"/>
    <w:rsid w:val="001C525A"/>
    <w:rsid w:val="001C5985"/>
    <w:rsid w:val="001C6F3D"/>
    <w:rsid w:val="001C7A48"/>
    <w:rsid w:val="001D1A71"/>
    <w:rsid w:val="001D1FE2"/>
    <w:rsid w:val="001D365F"/>
    <w:rsid w:val="001E112D"/>
    <w:rsid w:val="001E18D4"/>
    <w:rsid w:val="001E3A08"/>
    <w:rsid w:val="001E48A9"/>
    <w:rsid w:val="001E49A8"/>
    <w:rsid w:val="001E5587"/>
    <w:rsid w:val="001E5DD7"/>
    <w:rsid w:val="001F00B7"/>
    <w:rsid w:val="001F035E"/>
    <w:rsid w:val="001F17F1"/>
    <w:rsid w:val="001F1913"/>
    <w:rsid w:val="001F2C3B"/>
    <w:rsid w:val="001F6B87"/>
    <w:rsid w:val="001F6C08"/>
    <w:rsid w:val="001F73CD"/>
    <w:rsid w:val="001F7784"/>
    <w:rsid w:val="00201EDA"/>
    <w:rsid w:val="00202092"/>
    <w:rsid w:val="0020281A"/>
    <w:rsid w:val="00204519"/>
    <w:rsid w:val="0020493E"/>
    <w:rsid w:val="00206278"/>
    <w:rsid w:val="002065D2"/>
    <w:rsid w:val="00206836"/>
    <w:rsid w:val="002111FD"/>
    <w:rsid w:val="0021213B"/>
    <w:rsid w:val="00214845"/>
    <w:rsid w:val="0021525A"/>
    <w:rsid w:val="00216245"/>
    <w:rsid w:val="00216FB7"/>
    <w:rsid w:val="0021715E"/>
    <w:rsid w:val="00220260"/>
    <w:rsid w:val="00220DAF"/>
    <w:rsid w:val="00222B18"/>
    <w:rsid w:val="00222B1C"/>
    <w:rsid w:val="00223EA1"/>
    <w:rsid w:val="00223EB1"/>
    <w:rsid w:val="0022553E"/>
    <w:rsid w:val="00225B80"/>
    <w:rsid w:val="002277E0"/>
    <w:rsid w:val="002308A4"/>
    <w:rsid w:val="00231005"/>
    <w:rsid w:val="0023158E"/>
    <w:rsid w:val="00233D5C"/>
    <w:rsid w:val="00234543"/>
    <w:rsid w:val="002345F0"/>
    <w:rsid w:val="00235BFE"/>
    <w:rsid w:val="00236917"/>
    <w:rsid w:val="00237075"/>
    <w:rsid w:val="00237CD4"/>
    <w:rsid w:val="00237FC6"/>
    <w:rsid w:val="002400E4"/>
    <w:rsid w:val="002411C3"/>
    <w:rsid w:val="002419F2"/>
    <w:rsid w:val="00241AB6"/>
    <w:rsid w:val="0024365D"/>
    <w:rsid w:val="00243D6B"/>
    <w:rsid w:val="002444F6"/>
    <w:rsid w:val="00244EC4"/>
    <w:rsid w:val="00245C68"/>
    <w:rsid w:val="0024674B"/>
    <w:rsid w:val="00246847"/>
    <w:rsid w:val="00250E95"/>
    <w:rsid w:val="0025192E"/>
    <w:rsid w:val="002548C1"/>
    <w:rsid w:val="00254E23"/>
    <w:rsid w:val="00255BF2"/>
    <w:rsid w:val="002618A1"/>
    <w:rsid w:val="00262407"/>
    <w:rsid w:val="00263424"/>
    <w:rsid w:val="00265874"/>
    <w:rsid w:val="00265AB6"/>
    <w:rsid w:val="002660A5"/>
    <w:rsid w:val="00267448"/>
    <w:rsid w:val="00270603"/>
    <w:rsid w:val="00274896"/>
    <w:rsid w:val="00274B7C"/>
    <w:rsid w:val="00276207"/>
    <w:rsid w:val="00280C95"/>
    <w:rsid w:val="002828C9"/>
    <w:rsid w:val="002861E5"/>
    <w:rsid w:val="002927DC"/>
    <w:rsid w:val="00293773"/>
    <w:rsid w:val="00293973"/>
    <w:rsid w:val="00293EE3"/>
    <w:rsid w:val="002968E3"/>
    <w:rsid w:val="0029758A"/>
    <w:rsid w:val="002A1813"/>
    <w:rsid w:val="002A1EE0"/>
    <w:rsid w:val="002A2F27"/>
    <w:rsid w:val="002A514B"/>
    <w:rsid w:val="002A5564"/>
    <w:rsid w:val="002A5D5B"/>
    <w:rsid w:val="002A5DBF"/>
    <w:rsid w:val="002B06E6"/>
    <w:rsid w:val="002B39B9"/>
    <w:rsid w:val="002B41F9"/>
    <w:rsid w:val="002B4571"/>
    <w:rsid w:val="002B6516"/>
    <w:rsid w:val="002C056E"/>
    <w:rsid w:val="002C064C"/>
    <w:rsid w:val="002C069E"/>
    <w:rsid w:val="002C3A4D"/>
    <w:rsid w:val="002C3AA1"/>
    <w:rsid w:val="002C4156"/>
    <w:rsid w:val="002C50F6"/>
    <w:rsid w:val="002C6597"/>
    <w:rsid w:val="002C77BB"/>
    <w:rsid w:val="002D052A"/>
    <w:rsid w:val="002D271F"/>
    <w:rsid w:val="002D2BF6"/>
    <w:rsid w:val="002D3C77"/>
    <w:rsid w:val="002D5D1D"/>
    <w:rsid w:val="002D5DCF"/>
    <w:rsid w:val="002D6386"/>
    <w:rsid w:val="002D6CA5"/>
    <w:rsid w:val="002E1B29"/>
    <w:rsid w:val="002E22F2"/>
    <w:rsid w:val="002E41DA"/>
    <w:rsid w:val="002E5235"/>
    <w:rsid w:val="002F03B9"/>
    <w:rsid w:val="002F1999"/>
    <w:rsid w:val="002F324D"/>
    <w:rsid w:val="002F37D3"/>
    <w:rsid w:val="002F3D50"/>
    <w:rsid w:val="002F595F"/>
    <w:rsid w:val="002F6B50"/>
    <w:rsid w:val="002F731C"/>
    <w:rsid w:val="003009B1"/>
    <w:rsid w:val="00304170"/>
    <w:rsid w:val="00305B35"/>
    <w:rsid w:val="00306713"/>
    <w:rsid w:val="00311C67"/>
    <w:rsid w:val="00312479"/>
    <w:rsid w:val="00312F9E"/>
    <w:rsid w:val="003130B7"/>
    <w:rsid w:val="0031488D"/>
    <w:rsid w:val="003155A7"/>
    <w:rsid w:val="00316660"/>
    <w:rsid w:val="003166C5"/>
    <w:rsid w:val="00316D0E"/>
    <w:rsid w:val="0031751E"/>
    <w:rsid w:val="0031761F"/>
    <w:rsid w:val="0031795A"/>
    <w:rsid w:val="00317BF2"/>
    <w:rsid w:val="00320A84"/>
    <w:rsid w:val="00321BDD"/>
    <w:rsid w:val="003242B9"/>
    <w:rsid w:val="00325C98"/>
    <w:rsid w:val="003260CA"/>
    <w:rsid w:val="0032688B"/>
    <w:rsid w:val="00330166"/>
    <w:rsid w:val="00331BFB"/>
    <w:rsid w:val="00334517"/>
    <w:rsid w:val="00337748"/>
    <w:rsid w:val="00340191"/>
    <w:rsid w:val="0034187A"/>
    <w:rsid w:val="003418A1"/>
    <w:rsid w:val="00342663"/>
    <w:rsid w:val="00342D38"/>
    <w:rsid w:val="003440B0"/>
    <w:rsid w:val="00345D14"/>
    <w:rsid w:val="0034649E"/>
    <w:rsid w:val="0034680B"/>
    <w:rsid w:val="00347912"/>
    <w:rsid w:val="00347F4D"/>
    <w:rsid w:val="003500D0"/>
    <w:rsid w:val="00351995"/>
    <w:rsid w:val="00355831"/>
    <w:rsid w:val="003568D2"/>
    <w:rsid w:val="00356968"/>
    <w:rsid w:val="00357F44"/>
    <w:rsid w:val="00361657"/>
    <w:rsid w:val="0036211C"/>
    <w:rsid w:val="003623D0"/>
    <w:rsid w:val="00362E7E"/>
    <w:rsid w:val="003630D7"/>
    <w:rsid w:val="003644EA"/>
    <w:rsid w:val="003670F6"/>
    <w:rsid w:val="00371391"/>
    <w:rsid w:val="003748D4"/>
    <w:rsid w:val="003750D6"/>
    <w:rsid w:val="00377C71"/>
    <w:rsid w:val="0038002D"/>
    <w:rsid w:val="00380627"/>
    <w:rsid w:val="0038173F"/>
    <w:rsid w:val="00381B06"/>
    <w:rsid w:val="00381E45"/>
    <w:rsid w:val="00383F09"/>
    <w:rsid w:val="00385BAE"/>
    <w:rsid w:val="00387431"/>
    <w:rsid w:val="00391E8F"/>
    <w:rsid w:val="00393938"/>
    <w:rsid w:val="0039721F"/>
    <w:rsid w:val="003979FC"/>
    <w:rsid w:val="003A3B53"/>
    <w:rsid w:val="003A576C"/>
    <w:rsid w:val="003A57D6"/>
    <w:rsid w:val="003A72F1"/>
    <w:rsid w:val="003A7DAA"/>
    <w:rsid w:val="003B071F"/>
    <w:rsid w:val="003B2029"/>
    <w:rsid w:val="003B2363"/>
    <w:rsid w:val="003B3EC8"/>
    <w:rsid w:val="003B623D"/>
    <w:rsid w:val="003C1501"/>
    <w:rsid w:val="003C1B50"/>
    <w:rsid w:val="003C3039"/>
    <w:rsid w:val="003C3264"/>
    <w:rsid w:val="003C32E6"/>
    <w:rsid w:val="003C68B5"/>
    <w:rsid w:val="003C6E3E"/>
    <w:rsid w:val="003C70D2"/>
    <w:rsid w:val="003C77A9"/>
    <w:rsid w:val="003D0E0A"/>
    <w:rsid w:val="003D11EE"/>
    <w:rsid w:val="003D1204"/>
    <w:rsid w:val="003D4849"/>
    <w:rsid w:val="003D4B76"/>
    <w:rsid w:val="003D51EB"/>
    <w:rsid w:val="003D5469"/>
    <w:rsid w:val="003D5DA0"/>
    <w:rsid w:val="003D6214"/>
    <w:rsid w:val="003D67FC"/>
    <w:rsid w:val="003E1173"/>
    <w:rsid w:val="003E1548"/>
    <w:rsid w:val="003F2B1C"/>
    <w:rsid w:val="003F3558"/>
    <w:rsid w:val="003F51FD"/>
    <w:rsid w:val="003F76CE"/>
    <w:rsid w:val="003F7FEA"/>
    <w:rsid w:val="00400D3F"/>
    <w:rsid w:val="00401594"/>
    <w:rsid w:val="00401BAC"/>
    <w:rsid w:val="004020D8"/>
    <w:rsid w:val="0040316E"/>
    <w:rsid w:val="00404CD2"/>
    <w:rsid w:val="0040647C"/>
    <w:rsid w:val="00406E5A"/>
    <w:rsid w:val="004075A5"/>
    <w:rsid w:val="004076AF"/>
    <w:rsid w:val="004110BB"/>
    <w:rsid w:val="00412FA7"/>
    <w:rsid w:val="00415141"/>
    <w:rsid w:val="0041701D"/>
    <w:rsid w:val="00417EE5"/>
    <w:rsid w:val="00423C96"/>
    <w:rsid w:val="00423DE2"/>
    <w:rsid w:val="00425EF2"/>
    <w:rsid w:val="00430C8D"/>
    <w:rsid w:val="004331E4"/>
    <w:rsid w:val="004352CE"/>
    <w:rsid w:val="00435BEF"/>
    <w:rsid w:val="00435DC9"/>
    <w:rsid w:val="004369F7"/>
    <w:rsid w:val="00437940"/>
    <w:rsid w:val="00442C0E"/>
    <w:rsid w:val="00442FC6"/>
    <w:rsid w:val="00444B23"/>
    <w:rsid w:val="00445678"/>
    <w:rsid w:val="0044598B"/>
    <w:rsid w:val="00446EF8"/>
    <w:rsid w:val="004501B3"/>
    <w:rsid w:val="00451637"/>
    <w:rsid w:val="004517FA"/>
    <w:rsid w:val="00453A83"/>
    <w:rsid w:val="00453FA3"/>
    <w:rsid w:val="00454CE9"/>
    <w:rsid w:val="00455B34"/>
    <w:rsid w:val="004571A8"/>
    <w:rsid w:val="004576CA"/>
    <w:rsid w:val="004626A5"/>
    <w:rsid w:val="00462A6A"/>
    <w:rsid w:val="004644FF"/>
    <w:rsid w:val="00465A5D"/>
    <w:rsid w:val="00465D8E"/>
    <w:rsid w:val="0047031B"/>
    <w:rsid w:val="00470AD4"/>
    <w:rsid w:val="004714ED"/>
    <w:rsid w:val="004725B0"/>
    <w:rsid w:val="00477908"/>
    <w:rsid w:val="00480148"/>
    <w:rsid w:val="00480431"/>
    <w:rsid w:val="00480562"/>
    <w:rsid w:val="00481F02"/>
    <w:rsid w:val="00483B73"/>
    <w:rsid w:val="00486610"/>
    <w:rsid w:val="0048762C"/>
    <w:rsid w:val="0049052D"/>
    <w:rsid w:val="00490983"/>
    <w:rsid w:val="00491490"/>
    <w:rsid w:val="00492216"/>
    <w:rsid w:val="0049267D"/>
    <w:rsid w:val="00494295"/>
    <w:rsid w:val="00497ADD"/>
    <w:rsid w:val="004A029D"/>
    <w:rsid w:val="004A031F"/>
    <w:rsid w:val="004A16B9"/>
    <w:rsid w:val="004A4EE5"/>
    <w:rsid w:val="004A6D08"/>
    <w:rsid w:val="004B07DC"/>
    <w:rsid w:val="004B0CEA"/>
    <w:rsid w:val="004B256F"/>
    <w:rsid w:val="004B66F6"/>
    <w:rsid w:val="004C15C8"/>
    <w:rsid w:val="004C22F8"/>
    <w:rsid w:val="004C2512"/>
    <w:rsid w:val="004C2C9F"/>
    <w:rsid w:val="004C7882"/>
    <w:rsid w:val="004C7A8E"/>
    <w:rsid w:val="004D2A94"/>
    <w:rsid w:val="004D39C2"/>
    <w:rsid w:val="004D5CAF"/>
    <w:rsid w:val="004D6B0E"/>
    <w:rsid w:val="004D738E"/>
    <w:rsid w:val="004E04F6"/>
    <w:rsid w:val="004E1F01"/>
    <w:rsid w:val="004E253B"/>
    <w:rsid w:val="004E3747"/>
    <w:rsid w:val="004E393A"/>
    <w:rsid w:val="004E59D9"/>
    <w:rsid w:val="004F0E4D"/>
    <w:rsid w:val="004F1BE4"/>
    <w:rsid w:val="00502B1A"/>
    <w:rsid w:val="005031B2"/>
    <w:rsid w:val="005033EF"/>
    <w:rsid w:val="00503684"/>
    <w:rsid w:val="005113B6"/>
    <w:rsid w:val="00513384"/>
    <w:rsid w:val="00514AD6"/>
    <w:rsid w:val="00514BA5"/>
    <w:rsid w:val="0051509E"/>
    <w:rsid w:val="005178D7"/>
    <w:rsid w:val="00517EBE"/>
    <w:rsid w:val="00517F08"/>
    <w:rsid w:val="00517F81"/>
    <w:rsid w:val="005207BD"/>
    <w:rsid w:val="00523908"/>
    <w:rsid w:val="00523EA9"/>
    <w:rsid w:val="00525FD6"/>
    <w:rsid w:val="00527656"/>
    <w:rsid w:val="00530923"/>
    <w:rsid w:val="00531817"/>
    <w:rsid w:val="005319A0"/>
    <w:rsid w:val="00533866"/>
    <w:rsid w:val="005345A4"/>
    <w:rsid w:val="0053542A"/>
    <w:rsid w:val="00535D30"/>
    <w:rsid w:val="00536857"/>
    <w:rsid w:val="00540504"/>
    <w:rsid w:val="00541D2B"/>
    <w:rsid w:val="005422E0"/>
    <w:rsid w:val="00542BD0"/>
    <w:rsid w:val="00544B6E"/>
    <w:rsid w:val="00546748"/>
    <w:rsid w:val="00546F8D"/>
    <w:rsid w:val="0054704F"/>
    <w:rsid w:val="005474E7"/>
    <w:rsid w:val="0055044F"/>
    <w:rsid w:val="00551E87"/>
    <w:rsid w:val="00554087"/>
    <w:rsid w:val="00556F88"/>
    <w:rsid w:val="00560CA0"/>
    <w:rsid w:val="00561024"/>
    <w:rsid w:val="005624F3"/>
    <w:rsid w:val="005628DD"/>
    <w:rsid w:val="00563B11"/>
    <w:rsid w:val="00565DB1"/>
    <w:rsid w:val="005677E7"/>
    <w:rsid w:val="00567977"/>
    <w:rsid w:val="00567F81"/>
    <w:rsid w:val="00570A02"/>
    <w:rsid w:val="00572655"/>
    <w:rsid w:val="005754FD"/>
    <w:rsid w:val="005755AE"/>
    <w:rsid w:val="00580BFE"/>
    <w:rsid w:val="005811EF"/>
    <w:rsid w:val="005816D9"/>
    <w:rsid w:val="00582CE8"/>
    <w:rsid w:val="00583031"/>
    <w:rsid w:val="00585620"/>
    <w:rsid w:val="005867D2"/>
    <w:rsid w:val="005903C0"/>
    <w:rsid w:val="005915E0"/>
    <w:rsid w:val="0059191D"/>
    <w:rsid w:val="00591EE6"/>
    <w:rsid w:val="00592CAD"/>
    <w:rsid w:val="00592CFD"/>
    <w:rsid w:val="0059301D"/>
    <w:rsid w:val="005948A8"/>
    <w:rsid w:val="00597D8A"/>
    <w:rsid w:val="005A2547"/>
    <w:rsid w:val="005A3DA9"/>
    <w:rsid w:val="005A43A3"/>
    <w:rsid w:val="005A4642"/>
    <w:rsid w:val="005A5E4B"/>
    <w:rsid w:val="005A73BE"/>
    <w:rsid w:val="005A782E"/>
    <w:rsid w:val="005B02EC"/>
    <w:rsid w:val="005B0878"/>
    <w:rsid w:val="005B0B6C"/>
    <w:rsid w:val="005B1EE7"/>
    <w:rsid w:val="005B245B"/>
    <w:rsid w:val="005B2A39"/>
    <w:rsid w:val="005B3CCB"/>
    <w:rsid w:val="005B3FFD"/>
    <w:rsid w:val="005B4169"/>
    <w:rsid w:val="005B5B65"/>
    <w:rsid w:val="005B674E"/>
    <w:rsid w:val="005C15C0"/>
    <w:rsid w:val="005C1944"/>
    <w:rsid w:val="005C1E10"/>
    <w:rsid w:val="005C1FD2"/>
    <w:rsid w:val="005C31C7"/>
    <w:rsid w:val="005D3993"/>
    <w:rsid w:val="005D65B8"/>
    <w:rsid w:val="005D6C82"/>
    <w:rsid w:val="005D7EA2"/>
    <w:rsid w:val="005E1FFF"/>
    <w:rsid w:val="005E3000"/>
    <w:rsid w:val="005E3765"/>
    <w:rsid w:val="005E4037"/>
    <w:rsid w:val="005E6D00"/>
    <w:rsid w:val="005F01A8"/>
    <w:rsid w:val="005F020D"/>
    <w:rsid w:val="005F1A79"/>
    <w:rsid w:val="005F347C"/>
    <w:rsid w:val="005F40C1"/>
    <w:rsid w:val="005F4BDA"/>
    <w:rsid w:val="005F4FE0"/>
    <w:rsid w:val="005F5836"/>
    <w:rsid w:val="005F597D"/>
    <w:rsid w:val="005F5FAE"/>
    <w:rsid w:val="005F6B7E"/>
    <w:rsid w:val="005F742F"/>
    <w:rsid w:val="006017A9"/>
    <w:rsid w:val="00604BE0"/>
    <w:rsid w:val="006052F7"/>
    <w:rsid w:val="0060699C"/>
    <w:rsid w:val="00607D26"/>
    <w:rsid w:val="00610233"/>
    <w:rsid w:val="00610654"/>
    <w:rsid w:val="00612E79"/>
    <w:rsid w:val="00613300"/>
    <w:rsid w:val="006155FC"/>
    <w:rsid w:val="00620599"/>
    <w:rsid w:val="0062102F"/>
    <w:rsid w:val="00621C6E"/>
    <w:rsid w:val="00622566"/>
    <w:rsid w:val="006237E0"/>
    <w:rsid w:val="006318B9"/>
    <w:rsid w:val="006327BB"/>
    <w:rsid w:val="00634619"/>
    <w:rsid w:val="00635920"/>
    <w:rsid w:val="00636546"/>
    <w:rsid w:val="00637A96"/>
    <w:rsid w:val="00637B00"/>
    <w:rsid w:val="006418A3"/>
    <w:rsid w:val="00641DC6"/>
    <w:rsid w:val="00642A5A"/>
    <w:rsid w:val="006469C1"/>
    <w:rsid w:val="006516BB"/>
    <w:rsid w:val="00652267"/>
    <w:rsid w:val="00652344"/>
    <w:rsid w:val="00654434"/>
    <w:rsid w:val="006559A7"/>
    <w:rsid w:val="00657393"/>
    <w:rsid w:val="0066150E"/>
    <w:rsid w:val="00661F54"/>
    <w:rsid w:val="00663224"/>
    <w:rsid w:val="006632BE"/>
    <w:rsid w:val="00663A4F"/>
    <w:rsid w:val="00664EAD"/>
    <w:rsid w:val="00666C82"/>
    <w:rsid w:val="0067026C"/>
    <w:rsid w:val="00670397"/>
    <w:rsid w:val="006714D2"/>
    <w:rsid w:val="00672DBA"/>
    <w:rsid w:val="006748D2"/>
    <w:rsid w:val="006761C9"/>
    <w:rsid w:val="00680716"/>
    <w:rsid w:val="00680A51"/>
    <w:rsid w:val="00680FBD"/>
    <w:rsid w:val="0068490D"/>
    <w:rsid w:val="00696090"/>
    <w:rsid w:val="006A2F45"/>
    <w:rsid w:val="006A3BD5"/>
    <w:rsid w:val="006A3DD3"/>
    <w:rsid w:val="006A6A4E"/>
    <w:rsid w:val="006B085D"/>
    <w:rsid w:val="006B0922"/>
    <w:rsid w:val="006B0EC0"/>
    <w:rsid w:val="006B23D2"/>
    <w:rsid w:val="006B7DFB"/>
    <w:rsid w:val="006C0811"/>
    <w:rsid w:val="006C2BBA"/>
    <w:rsid w:val="006C4D2A"/>
    <w:rsid w:val="006D5003"/>
    <w:rsid w:val="006D52EF"/>
    <w:rsid w:val="006D5549"/>
    <w:rsid w:val="006D5B78"/>
    <w:rsid w:val="006D63D7"/>
    <w:rsid w:val="006D6878"/>
    <w:rsid w:val="006E13CC"/>
    <w:rsid w:val="006E2490"/>
    <w:rsid w:val="006E2D49"/>
    <w:rsid w:val="006E31EC"/>
    <w:rsid w:val="006E4108"/>
    <w:rsid w:val="006E472D"/>
    <w:rsid w:val="006E5897"/>
    <w:rsid w:val="006E5961"/>
    <w:rsid w:val="006E66B1"/>
    <w:rsid w:val="006E7EE3"/>
    <w:rsid w:val="006F0F47"/>
    <w:rsid w:val="006F189C"/>
    <w:rsid w:val="006F4057"/>
    <w:rsid w:val="006F611C"/>
    <w:rsid w:val="006F6136"/>
    <w:rsid w:val="006F64BC"/>
    <w:rsid w:val="006F732C"/>
    <w:rsid w:val="006F7333"/>
    <w:rsid w:val="00700DCF"/>
    <w:rsid w:val="00701DEA"/>
    <w:rsid w:val="00702696"/>
    <w:rsid w:val="007037C4"/>
    <w:rsid w:val="00704193"/>
    <w:rsid w:val="0070426C"/>
    <w:rsid w:val="007047C7"/>
    <w:rsid w:val="0070703E"/>
    <w:rsid w:val="00713703"/>
    <w:rsid w:val="00713F76"/>
    <w:rsid w:val="00716434"/>
    <w:rsid w:val="00717A81"/>
    <w:rsid w:val="00717C0C"/>
    <w:rsid w:val="00721D59"/>
    <w:rsid w:val="00721F61"/>
    <w:rsid w:val="00722402"/>
    <w:rsid w:val="00723B9A"/>
    <w:rsid w:val="00724918"/>
    <w:rsid w:val="00724946"/>
    <w:rsid w:val="007252D8"/>
    <w:rsid w:val="0072774F"/>
    <w:rsid w:val="00727DA1"/>
    <w:rsid w:val="007300F4"/>
    <w:rsid w:val="00730847"/>
    <w:rsid w:val="00732697"/>
    <w:rsid w:val="00733E8A"/>
    <w:rsid w:val="007347DD"/>
    <w:rsid w:val="007348C8"/>
    <w:rsid w:val="00736584"/>
    <w:rsid w:val="00736709"/>
    <w:rsid w:val="00737220"/>
    <w:rsid w:val="007405FF"/>
    <w:rsid w:val="00740940"/>
    <w:rsid w:val="00744040"/>
    <w:rsid w:val="007446E3"/>
    <w:rsid w:val="00744ACA"/>
    <w:rsid w:val="007468FC"/>
    <w:rsid w:val="007500F0"/>
    <w:rsid w:val="00751139"/>
    <w:rsid w:val="007524CA"/>
    <w:rsid w:val="0075353E"/>
    <w:rsid w:val="00755A67"/>
    <w:rsid w:val="007572B3"/>
    <w:rsid w:val="00757688"/>
    <w:rsid w:val="0076182E"/>
    <w:rsid w:val="00761A35"/>
    <w:rsid w:val="00761AFF"/>
    <w:rsid w:val="00762CE8"/>
    <w:rsid w:val="00764A78"/>
    <w:rsid w:val="00765769"/>
    <w:rsid w:val="007667D3"/>
    <w:rsid w:val="00767902"/>
    <w:rsid w:val="00767A71"/>
    <w:rsid w:val="00767DF4"/>
    <w:rsid w:val="00770276"/>
    <w:rsid w:val="00770789"/>
    <w:rsid w:val="00772621"/>
    <w:rsid w:val="00773945"/>
    <w:rsid w:val="007767B1"/>
    <w:rsid w:val="00776AF9"/>
    <w:rsid w:val="007770F4"/>
    <w:rsid w:val="007778DE"/>
    <w:rsid w:val="007811DE"/>
    <w:rsid w:val="007818A5"/>
    <w:rsid w:val="00781CDC"/>
    <w:rsid w:val="007842D1"/>
    <w:rsid w:val="00784DB3"/>
    <w:rsid w:val="00786FC4"/>
    <w:rsid w:val="00790562"/>
    <w:rsid w:val="00791A28"/>
    <w:rsid w:val="00791B41"/>
    <w:rsid w:val="00792CA3"/>
    <w:rsid w:val="00794A14"/>
    <w:rsid w:val="00794F2B"/>
    <w:rsid w:val="00796806"/>
    <w:rsid w:val="007979C7"/>
    <w:rsid w:val="007A0933"/>
    <w:rsid w:val="007A0BA2"/>
    <w:rsid w:val="007A2A5A"/>
    <w:rsid w:val="007A3E57"/>
    <w:rsid w:val="007A4109"/>
    <w:rsid w:val="007A5DE6"/>
    <w:rsid w:val="007A6B8A"/>
    <w:rsid w:val="007A6D9C"/>
    <w:rsid w:val="007B0E88"/>
    <w:rsid w:val="007B2FDD"/>
    <w:rsid w:val="007B3DA7"/>
    <w:rsid w:val="007B513B"/>
    <w:rsid w:val="007B5271"/>
    <w:rsid w:val="007B5302"/>
    <w:rsid w:val="007B5D62"/>
    <w:rsid w:val="007B73A0"/>
    <w:rsid w:val="007C1A6A"/>
    <w:rsid w:val="007C2694"/>
    <w:rsid w:val="007C5A4C"/>
    <w:rsid w:val="007C5FF1"/>
    <w:rsid w:val="007C60B2"/>
    <w:rsid w:val="007C7DD2"/>
    <w:rsid w:val="007D0092"/>
    <w:rsid w:val="007D2E46"/>
    <w:rsid w:val="007D3503"/>
    <w:rsid w:val="007D58FB"/>
    <w:rsid w:val="007D5A37"/>
    <w:rsid w:val="007D7E2A"/>
    <w:rsid w:val="007E2C80"/>
    <w:rsid w:val="007E408C"/>
    <w:rsid w:val="007E5EFE"/>
    <w:rsid w:val="007E5F91"/>
    <w:rsid w:val="007E7C52"/>
    <w:rsid w:val="007F01C3"/>
    <w:rsid w:val="007F09B1"/>
    <w:rsid w:val="007F1CAB"/>
    <w:rsid w:val="007F2999"/>
    <w:rsid w:val="007F2E2B"/>
    <w:rsid w:val="007F3D67"/>
    <w:rsid w:val="007F3FA8"/>
    <w:rsid w:val="007F5584"/>
    <w:rsid w:val="007F6CB2"/>
    <w:rsid w:val="007F6DC6"/>
    <w:rsid w:val="007F7162"/>
    <w:rsid w:val="007F7E12"/>
    <w:rsid w:val="00800FAE"/>
    <w:rsid w:val="00801855"/>
    <w:rsid w:val="00801DE0"/>
    <w:rsid w:val="00802A61"/>
    <w:rsid w:val="008054EC"/>
    <w:rsid w:val="00805F08"/>
    <w:rsid w:val="00806C8F"/>
    <w:rsid w:val="008101FC"/>
    <w:rsid w:val="0081785F"/>
    <w:rsid w:val="00817B0D"/>
    <w:rsid w:val="00820579"/>
    <w:rsid w:val="0082082E"/>
    <w:rsid w:val="00820C5F"/>
    <w:rsid w:val="00825197"/>
    <w:rsid w:val="0082627D"/>
    <w:rsid w:val="00830378"/>
    <w:rsid w:val="00830B91"/>
    <w:rsid w:val="00832198"/>
    <w:rsid w:val="00832DA8"/>
    <w:rsid w:val="0083314C"/>
    <w:rsid w:val="0083336C"/>
    <w:rsid w:val="008344DA"/>
    <w:rsid w:val="0083468A"/>
    <w:rsid w:val="008348D2"/>
    <w:rsid w:val="008419B4"/>
    <w:rsid w:val="00842D43"/>
    <w:rsid w:val="00844146"/>
    <w:rsid w:val="008449F0"/>
    <w:rsid w:val="00844E45"/>
    <w:rsid w:val="00845DC8"/>
    <w:rsid w:val="008478C1"/>
    <w:rsid w:val="00852152"/>
    <w:rsid w:val="00853749"/>
    <w:rsid w:val="00854ABC"/>
    <w:rsid w:val="00856D1C"/>
    <w:rsid w:val="008571D9"/>
    <w:rsid w:val="00857376"/>
    <w:rsid w:val="00857F99"/>
    <w:rsid w:val="00861CF8"/>
    <w:rsid w:val="008624DD"/>
    <w:rsid w:val="008664C3"/>
    <w:rsid w:val="00867215"/>
    <w:rsid w:val="00867AE0"/>
    <w:rsid w:val="00870A7C"/>
    <w:rsid w:val="008717C0"/>
    <w:rsid w:val="00874B02"/>
    <w:rsid w:val="0087542C"/>
    <w:rsid w:val="00876AC0"/>
    <w:rsid w:val="008815A0"/>
    <w:rsid w:val="0088259B"/>
    <w:rsid w:val="00886548"/>
    <w:rsid w:val="008867D2"/>
    <w:rsid w:val="00886834"/>
    <w:rsid w:val="00887C0B"/>
    <w:rsid w:val="00890429"/>
    <w:rsid w:val="00890BF3"/>
    <w:rsid w:val="00890C2A"/>
    <w:rsid w:val="008927F2"/>
    <w:rsid w:val="00893DBA"/>
    <w:rsid w:val="008965E6"/>
    <w:rsid w:val="0089744B"/>
    <w:rsid w:val="008974B0"/>
    <w:rsid w:val="008A36EF"/>
    <w:rsid w:val="008A49D5"/>
    <w:rsid w:val="008A591E"/>
    <w:rsid w:val="008A62DA"/>
    <w:rsid w:val="008A66C6"/>
    <w:rsid w:val="008B042F"/>
    <w:rsid w:val="008B0CB5"/>
    <w:rsid w:val="008B1AA2"/>
    <w:rsid w:val="008B2353"/>
    <w:rsid w:val="008B2530"/>
    <w:rsid w:val="008B5164"/>
    <w:rsid w:val="008B7114"/>
    <w:rsid w:val="008C0317"/>
    <w:rsid w:val="008C0D07"/>
    <w:rsid w:val="008C1032"/>
    <w:rsid w:val="008C1F92"/>
    <w:rsid w:val="008C2B54"/>
    <w:rsid w:val="008C4F14"/>
    <w:rsid w:val="008C5CDA"/>
    <w:rsid w:val="008D0307"/>
    <w:rsid w:val="008D0AF7"/>
    <w:rsid w:val="008D534A"/>
    <w:rsid w:val="008D6F6A"/>
    <w:rsid w:val="008D6F6E"/>
    <w:rsid w:val="008E13F1"/>
    <w:rsid w:val="008E1C16"/>
    <w:rsid w:val="008E24A2"/>
    <w:rsid w:val="008E2642"/>
    <w:rsid w:val="008E423A"/>
    <w:rsid w:val="008E7363"/>
    <w:rsid w:val="008E7BC6"/>
    <w:rsid w:val="008E7BE9"/>
    <w:rsid w:val="008F08FD"/>
    <w:rsid w:val="008F09D2"/>
    <w:rsid w:val="008F25DD"/>
    <w:rsid w:val="008F2CC1"/>
    <w:rsid w:val="008F373B"/>
    <w:rsid w:val="008F3FAD"/>
    <w:rsid w:val="008F5118"/>
    <w:rsid w:val="008F5C0E"/>
    <w:rsid w:val="008F6354"/>
    <w:rsid w:val="008F63EF"/>
    <w:rsid w:val="008F7260"/>
    <w:rsid w:val="00900096"/>
    <w:rsid w:val="00903408"/>
    <w:rsid w:val="00904F7D"/>
    <w:rsid w:val="00906D34"/>
    <w:rsid w:val="00907236"/>
    <w:rsid w:val="00907FA3"/>
    <w:rsid w:val="00910DE0"/>
    <w:rsid w:val="0091128C"/>
    <w:rsid w:val="009116EA"/>
    <w:rsid w:val="0091232E"/>
    <w:rsid w:val="00914A02"/>
    <w:rsid w:val="00916CB8"/>
    <w:rsid w:val="009170B1"/>
    <w:rsid w:val="00920D23"/>
    <w:rsid w:val="00923BFE"/>
    <w:rsid w:val="00923EBA"/>
    <w:rsid w:val="00924BFA"/>
    <w:rsid w:val="00931BAA"/>
    <w:rsid w:val="00933671"/>
    <w:rsid w:val="00933DF7"/>
    <w:rsid w:val="00937FB7"/>
    <w:rsid w:val="009409E3"/>
    <w:rsid w:val="00940AD8"/>
    <w:rsid w:val="00941B1C"/>
    <w:rsid w:val="0094563E"/>
    <w:rsid w:val="00945878"/>
    <w:rsid w:val="00945AD7"/>
    <w:rsid w:val="009478B2"/>
    <w:rsid w:val="0095234C"/>
    <w:rsid w:val="009529EB"/>
    <w:rsid w:val="009542FF"/>
    <w:rsid w:val="009543B9"/>
    <w:rsid w:val="00955606"/>
    <w:rsid w:val="00955F26"/>
    <w:rsid w:val="0095685F"/>
    <w:rsid w:val="00956FD2"/>
    <w:rsid w:val="00965184"/>
    <w:rsid w:val="00965C06"/>
    <w:rsid w:val="00970581"/>
    <w:rsid w:val="00971E5C"/>
    <w:rsid w:val="00972BF7"/>
    <w:rsid w:val="00972DD5"/>
    <w:rsid w:val="00973BF3"/>
    <w:rsid w:val="00982ED6"/>
    <w:rsid w:val="00983C36"/>
    <w:rsid w:val="00983C86"/>
    <w:rsid w:val="00984879"/>
    <w:rsid w:val="00984E5C"/>
    <w:rsid w:val="00985543"/>
    <w:rsid w:val="00985632"/>
    <w:rsid w:val="00986ACE"/>
    <w:rsid w:val="009906E8"/>
    <w:rsid w:val="00991B63"/>
    <w:rsid w:val="00993235"/>
    <w:rsid w:val="00993A53"/>
    <w:rsid w:val="009979B7"/>
    <w:rsid w:val="009A0541"/>
    <w:rsid w:val="009A0625"/>
    <w:rsid w:val="009A22A9"/>
    <w:rsid w:val="009A2AF9"/>
    <w:rsid w:val="009A52D4"/>
    <w:rsid w:val="009A54D4"/>
    <w:rsid w:val="009A5BAD"/>
    <w:rsid w:val="009A74A9"/>
    <w:rsid w:val="009B0650"/>
    <w:rsid w:val="009B107F"/>
    <w:rsid w:val="009B1F7A"/>
    <w:rsid w:val="009B2428"/>
    <w:rsid w:val="009B3514"/>
    <w:rsid w:val="009B3CE1"/>
    <w:rsid w:val="009B5BD6"/>
    <w:rsid w:val="009B5CB7"/>
    <w:rsid w:val="009B6936"/>
    <w:rsid w:val="009B77ED"/>
    <w:rsid w:val="009B7A82"/>
    <w:rsid w:val="009C1F58"/>
    <w:rsid w:val="009C21C8"/>
    <w:rsid w:val="009C462B"/>
    <w:rsid w:val="009C4E69"/>
    <w:rsid w:val="009D40B7"/>
    <w:rsid w:val="009E02FD"/>
    <w:rsid w:val="009E09F0"/>
    <w:rsid w:val="009E0EEF"/>
    <w:rsid w:val="009E1390"/>
    <w:rsid w:val="009E5ADE"/>
    <w:rsid w:val="009F2475"/>
    <w:rsid w:val="009F376F"/>
    <w:rsid w:val="009F4473"/>
    <w:rsid w:val="009F4985"/>
    <w:rsid w:val="009F6B7C"/>
    <w:rsid w:val="009F6C40"/>
    <w:rsid w:val="009F734C"/>
    <w:rsid w:val="00A003B2"/>
    <w:rsid w:val="00A00854"/>
    <w:rsid w:val="00A024D3"/>
    <w:rsid w:val="00A02E00"/>
    <w:rsid w:val="00A12983"/>
    <w:rsid w:val="00A1336B"/>
    <w:rsid w:val="00A144DE"/>
    <w:rsid w:val="00A15C44"/>
    <w:rsid w:val="00A16879"/>
    <w:rsid w:val="00A1766D"/>
    <w:rsid w:val="00A177F0"/>
    <w:rsid w:val="00A20195"/>
    <w:rsid w:val="00A2123F"/>
    <w:rsid w:val="00A2200D"/>
    <w:rsid w:val="00A24131"/>
    <w:rsid w:val="00A24B9E"/>
    <w:rsid w:val="00A26D56"/>
    <w:rsid w:val="00A26DBA"/>
    <w:rsid w:val="00A26E80"/>
    <w:rsid w:val="00A2768F"/>
    <w:rsid w:val="00A309A1"/>
    <w:rsid w:val="00A31242"/>
    <w:rsid w:val="00A325BD"/>
    <w:rsid w:val="00A34433"/>
    <w:rsid w:val="00A35E50"/>
    <w:rsid w:val="00A36620"/>
    <w:rsid w:val="00A44064"/>
    <w:rsid w:val="00A46FFE"/>
    <w:rsid w:val="00A475CB"/>
    <w:rsid w:val="00A47F2A"/>
    <w:rsid w:val="00A50021"/>
    <w:rsid w:val="00A52530"/>
    <w:rsid w:val="00A534E3"/>
    <w:rsid w:val="00A551BF"/>
    <w:rsid w:val="00A554DC"/>
    <w:rsid w:val="00A5645D"/>
    <w:rsid w:val="00A606B2"/>
    <w:rsid w:val="00A60B77"/>
    <w:rsid w:val="00A62B78"/>
    <w:rsid w:val="00A660AE"/>
    <w:rsid w:val="00A67CE6"/>
    <w:rsid w:val="00A70524"/>
    <w:rsid w:val="00A73406"/>
    <w:rsid w:val="00A75C9E"/>
    <w:rsid w:val="00A805F1"/>
    <w:rsid w:val="00A80A05"/>
    <w:rsid w:val="00A81FE5"/>
    <w:rsid w:val="00A84231"/>
    <w:rsid w:val="00A8514F"/>
    <w:rsid w:val="00A85B18"/>
    <w:rsid w:val="00A85D89"/>
    <w:rsid w:val="00A861C8"/>
    <w:rsid w:val="00A91478"/>
    <w:rsid w:val="00A9181A"/>
    <w:rsid w:val="00A93CDF"/>
    <w:rsid w:val="00A9504C"/>
    <w:rsid w:val="00A95FCC"/>
    <w:rsid w:val="00A9635E"/>
    <w:rsid w:val="00A96F98"/>
    <w:rsid w:val="00A970D3"/>
    <w:rsid w:val="00A975E9"/>
    <w:rsid w:val="00AA07D4"/>
    <w:rsid w:val="00AA116C"/>
    <w:rsid w:val="00AA1810"/>
    <w:rsid w:val="00AA25E8"/>
    <w:rsid w:val="00AA2FE9"/>
    <w:rsid w:val="00AA3298"/>
    <w:rsid w:val="00AA6471"/>
    <w:rsid w:val="00AB3A45"/>
    <w:rsid w:val="00AB5B0B"/>
    <w:rsid w:val="00AC128F"/>
    <w:rsid w:val="00AC243E"/>
    <w:rsid w:val="00AC2E00"/>
    <w:rsid w:val="00AC41BC"/>
    <w:rsid w:val="00AC44E3"/>
    <w:rsid w:val="00AC527A"/>
    <w:rsid w:val="00AC65DA"/>
    <w:rsid w:val="00AC6D22"/>
    <w:rsid w:val="00AD09E4"/>
    <w:rsid w:val="00AD46E4"/>
    <w:rsid w:val="00AD52D4"/>
    <w:rsid w:val="00AD56FB"/>
    <w:rsid w:val="00AD65A8"/>
    <w:rsid w:val="00AE0182"/>
    <w:rsid w:val="00AE0A7B"/>
    <w:rsid w:val="00AE1BFA"/>
    <w:rsid w:val="00AE3221"/>
    <w:rsid w:val="00AE73F9"/>
    <w:rsid w:val="00AF1545"/>
    <w:rsid w:val="00AF1737"/>
    <w:rsid w:val="00AF17D9"/>
    <w:rsid w:val="00AF2482"/>
    <w:rsid w:val="00AF24F6"/>
    <w:rsid w:val="00AF2989"/>
    <w:rsid w:val="00AF36DD"/>
    <w:rsid w:val="00AF5832"/>
    <w:rsid w:val="00AF64B1"/>
    <w:rsid w:val="00AF74DD"/>
    <w:rsid w:val="00B0001A"/>
    <w:rsid w:val="00B006E1"/>
    <w:rsid w:val="00B00AED"/>
    <w:rsid w:val="00B00CFF"/>
    <w:rsid w:val="00B019C7"/>
    <w:rsid w:val="00B01C9C"/>
    <w:rsid w:val="00B01E1F"/>
    <w:rsid w:val="00B03D7D"/>
    <w:rsid w:val="00B03E29"/>
    <w:rsid w:val="00B048EC"/>
    <w:rsid w:val="00B077C1"/>
    <w:rsid w:val="00B105A8"/>
    <w:rsid w:val="00B1213C"/>
    <w:rsid w:val="00B13745"/>
    <w:rsid w:val="00B145F5"/>
    <w:rsid w:val="00B15334"/>
    <w:rsid w:val="00B20A93"/>
    <w:rsid w:val="00B213F9"/>
    <w:rsid w:val="00B23F93"/>
    <w:rsid w:val="00B2722A"/>
    <w:rsid w:val="00B27CDA"/>
    <w:rsid w:val="00B3080A"/>
    <w:rsid w:val="00B31005"/>
    <w:rsid w:val="00B32825"/>
    <w:rsid w:val="00B32E81"/>
    <w:rsid w:val="00B33679"/>
    <w:rsid w:val="00B33BA1"/>
    <w:rsid w:val="00B33CBB"/>
    <w:rsid w:val="00B3472B"/>
    <w:rsid w:val="00B34F4B"/>
    <w:rsid w:val="00B3655E"/>
    <w:rsid w:val="00B37C89"/>
    <w:rsid w:val="00B41C72"/>
    <w:rsid w:val="00B42C00"/>
    <w:rsid w:val="00B42FA9"/>
    <w:rsid w:val="00B46779"/>
    <w:rsid w:val="00B468F4"/>
    <w:rsid w:val="00B47318"/>
    <w:rsid w:val="00B53FDE"/>
    <w:rsid w:val="00B54C6E"/>
    <w:rsid w:val="00B55C39"/>
    <w:rsid w:val="00B568C8"/>
    <w:rsid w:val="00B6160C"/>
    <w:rsid w:val="00B618BA"/>
    <w:rsid w:val="00B61BED"/>
    <w:rsid w:val="00B63100"/>
    <w:rsid w:val="00B636CC"/>
    <w:rsid w:val="00B64BA1"/>
    <w:rsid w:val="00B64D4F"/>
    <w:rsid w:val="00B6678B"/>
    <w:rsid w:val="00B70BFB"/>
    <w:rsid w:val="00B733B3"/>
    <w:rsid w:val="00B74261"/>
    <w:rsid w:val="00B750C7"/>
    <w:rsid w:val="00B755F0"/>
    <w:rsid w:val="00B7665D"/>
    <w:rsid w:val="00B76D3B"/>
    <w:rsid w:val="00B77631"/>
    <w:rsid w:val="00B77E69"/>
    <w:rsid w:val="00B81723"/>
    <w:rsid w:val="00B84025"/>
    <w:rsid w:val="00B842E4"/>
    <w:rsid w:val="00B913CC"/>
    <w:rsid w:val="00B92C79"/>
    <w:rsid w:val="00B93F6F"/>
    <w:rsid w:val="00B96E04"/>
    <w:rsid w:val="00B97495"/>
    <w:rsid w:val="00BA001F"/>
    <w:rsid w:val="00BA256D"/>
    <w:rsid w:val="00BA282D"/>
    <w:rsid w:val="00BA2DC7"/>
    <w:rsid w:val="00BA2FA4"/>
    <w:rsid w:val="00BA39E0"/>
    <w:rsid w:val="00BA3BB5"/>
    <w:rsid w:val="00BA4D57"/>
    <w:rsid w:val="00BA4EC8"/>
    <w:rsid w:val="00BA5A50"/>
    <w:rsid w:val="00BA6F81"/>
    <w:rsid w:val="00BB04F4"/>
    <w:rsid w:val="00BB1118"/>
    <w:rsid w:val="00BB35A1"/>
    <w:rsid w:val="00BB3848"/>
    <w:rsid w:val="00BB3F04"/>
    <w:rsid w:val="00BB6260"/>
    <w:rsid w:val="00BC1E0A"/>
    <w:rsid w:val="00BC1F5A"/>
    <w:rsid w:val="00BC2812"/>
    <w:rsid w:val="00BC2C88"/>
    <w:rsid w:val="00BC3F69"/>
    <w:rsid w:val="00BC4735"/>
    <w:rsid w:val="00BC49B8"/>
    <w:rsid w:val="00BC628F"/>
    <w:rsid w:val="00BD2492"/>
    <w:rsid w:val="00BD294A"/>
    <w:rsid w:val="00BD2E43"/>
    <w:rsid w:val="00BD3221"/>
    <w:rsid w:val="00BD33AF"/>
    <w:rsid w:val="00BD3A46"/>
    <w:rsid w:val="00BD5117"/>
    <w:rsid w:val="00BD7FB7"/>
    <w:rsid w:val="00BE0463"/>
    <w:rsid w:val="00BE0648"/>
    <w:rsid w:val="00BE25B6"/>
    <w:rsid w:val="00BE3177"/>
    <w:rsid w:val="00BE4077"/>
    <w:rsid w:val="00BE412E"/>
    <w:rsid w:val="00BE4D5B"/>
    <w:rsid w:val="00BE4DEB"/>
    <w:rsid w:val="00BE633F"/>
    <w:rsid w:val="00BE6971"/>
    <w:rsid w:val="00BE6A69"/>
    <w:rsid w:val="00BE735D"/>
    <w:rsid w:val="00BF1C1E"/>
    <w:rsid w:val="00BF243E"/>
    <w:rsid w:val="00BF3277"/>
    <w:rsid w:val="00BF5704"/>
    <w:rsid w:val="00BF6D5F"/>
    <w:rsid w:val="00BF7BA6"/>
    <w:rsid w:val="00BF7F30"/>
    <w:rsid w:val="00C02380"/>
    <w:rsid w:val="00C02483"/>
    <w:rsid w:val="00C04DB7"/>
    <w:rsid w:val="00C05CF2"/>
    <w:rsid w:val="00C05E74"/>
    <w:rsid w:val="00C0694D"/>
    <w:rsid w:val="00C07ED3"/>
    <w:rsid w:val="00C10BCE"/>
    <w:rsid w:val="00C10C19"/>
    <w:rsid w:val="00C1105A"/>
    <w:rsid w:val="00C12F30"/>
    <w:rsid w:val="00C13D2F"/>
    <w:rsid w:val="00C143B8"/>
    <w:rsid w:val="00C17191"/>
    <w:rsid w:val="00C17D02"/>
    <w:rsid w:val="00C20DA4"/>
    <w:rsid w:val="00C2119A"/>
    <w:rsid w:val="00C21713"/>
    <w:rsid w:val="00C22FE4"/>
    <w:rsid w:val="00C2381E"/>
    <w:rsid w:val="00C301A7"/>
    <w:rsid w:val="00C318F6"/>
    <w:rsid w:val="00C31B8E"/>
    <w:rsid w:val="00C321EF"/>
    <w:rsid w:val="00C3262D"/>
    <w:rsid w:val="00C349EB"/>
    <w:rsid w:val="00C3707C"/>
    <w:rsid w:val="00C3793E"/>
    <w:rsid w:val="00C400B0"/>
    <w:rsid w:val="00C40121"/>
    <w:rsid w:val="00C4145C"/>
    <w:rsid w:val="00C456CB"/>
    <w:rsid w:val="00C45C07"/>
    <w:rsid w:val="00C46145"/>
    <w:rsid w:val="00C4614B"/>
    <w:rsid w:val="00C5015A"/>
    <w:rsid w:val="00C5045D"/>
    <w:rsid w:val="00C50DC8"/>
    <w:rsid w:val="00C51E02"/>
    <w:rsid w:val="00C5270B"/>
    <w:rsid w:val="00C5411F"/>
    <w:rsid w:val="00C54BDB"/>
    <w:rsid w:val="00C552FF"/>
    <w:rsid w:val="00C5649C"/>
    <w:rsid w:val="00C57357"/>
    <w:rsid w:val="00C611EC"/>
    <w:rsid w:val="00C62CAF"/>
    <w:rsid w:val="00C657B6"/>
    <w:rsid w:val="00C66EF6"/>
    <w:rsid w:val="00C701B7"/>
    <w:rsid w:val="00C718DB"/>
    <w:rsid w:val="00C71FFC"/>
    <w:rsid w:val="00C729FA"/>
    <w:rsid w:val="00C75486"/>
    <w:rsid w:val="00C75A7A"/>
    <w:rsid w:val="00C80547"/>
    <w:rsid w:val="00C80F4A"/>
    <w:rsid w:val="00C8182C"/>
    <w:rsid w:val="00C8202C"/>
    <w:rsid w:val="00C8219B"/>
    <w:rsid w:val="00C82C38"/>
    <w:rsid w:val="00C91509"/>
    <w:rsid w:val="00C9190A"/>
    <w:rsid w:val="00C92A5B"/>
    <w:rsid w:val="00C92BD7"/>
    <w:rsid w:val="00C93317"/>
    <w:rsid w:val="00C94192"/>
    <w:rsid w:val="00C94453"/>
    <w:rsid w:val="00C94C37"/>
    <w:rsid w:val="00C95368"/>
    <w:rsid w:val="00CA106D"/>
    <w:rsid w:val="00CA196C"/>
    <w:rsid w:val="00CA199E"/>
    <w:rsid w:val="00CA46EC"/>
    <w:rsid w:val="00CA5A94"/>
    <w:rsid w:val="00CB1E8B"/>
    <w:rsid w:val="00CB2A76"/>
    <w:rsid w:val="00CB3A1F"/>
    <w:rsid w:val="00CB4B60"/>
    <w:rsid w:val="00CC0A71"/>
    <w:rsid w:val="00CC1710"/>
    <w:rsid w:val="00CC2981"/>
    <w:rsid w:val="00CC5767"/>
    <w:rsid w:val="00CC5C31"/>
    <w:rsid w:val="00CD0C66"/>
    <w:rsid w:val="00CD1B38"/>
    <w:rsid w:val="00CD21E8"/>
    <w:rsid w:val="00CD3512"/>
    <w:rsid w:val="00CD56CC"/>
    <w:rsid w:val="00CD69A5"/>
    <w:rsid w:val="00CE29AA"/>
    <w:rsid w:val="00CE2DCE"/>
    <w:rsid w:val="00CE44FD"/>
    <w:rsid w:val="00CE5ED6"/>
    <w:rsid w:val="00CE6749"/>
    <w:rsid w:val="00CE6779"/>
    <w:rsid w:val="00CE7A6E"/>
    <w:rsid w:val="00CE7E42"/>
    <w:rsid w:val="00CF2A6C"/>
    <w:rsid w:val="00CF2E54"/>
    <w:rsid w:val="00CF76B6"/>
    <w:rsid w:val="00CF7B67"/>
    <w:rsid w:val="00D0098A"/>
    <w:rsid w:val="00D00E33"/>
    <w:rsid w:val="00D013C5"/>
    <w:rsid w:val="00D01FB9"/>
    <w:rsid w:val="00D0534A"/>
    <w:rsid w:val="00D055DA"/>
    <w:rsid w:val="00D05B29"/>
    <w:rsid w:val="00D05C39"/>
    <w:rsid w:val="00D0686D"/>
    <w:rsid w:val="00D10A76"/>
    <w:rsid w:val="00D12CB5"/>
    <w:rsid w:val="00D13141"/>
    <w:rsid w:val="00D1394D"/>
    <w:rsid w:val="00D15829"/>
    <w:rsid w:val="00D15B31"/>
    <w:rsid w:val="00D1659A"/>
    <w:rsid w:val="00D20FD6"/>
    <w:rsid w:val="00D3149A"/>
    <w:rsid w:val="00D32DDF"/>
    <w:rsid w:val="00D331CB"/>
    <w:rsid w:val="00D33DE0"/>
    <w:rsid w:val="00D35282"/>
    <w:rsid w:val="00D37535"/>
    <w:rsid w:val="00D41D27"/>
    <w:rsid w:val="00D42EAA"/>
    <w:rsid w:val="00D44286"/>
    <w:rsid w:val="00D45AED"/>
    <w:rsid w:val="00D47740"/>
    <w:rsid w:val="00D50632"/>
    <w:rsid w:val="00D52C63"/>
    <w:rsid w:val="00D545CE"/>
    <w:rsid w:val="00D54BB2"/>
    <w:rsid w:val="00D54C3D"/>
    <w:rsid w:val="00D568FF"/>
    <w:rsid w:val="00D569E2"/>
    <w:rsid w:val="00D57418"/>
    <w:rsid w:val="00D57A16"/>
    <w:rsid w:val="00D57C2D"/>
    <w:rsid w:val="00D57F3E"/>
    <w:rsid w:val="00D600CD"/>
    <w:rsid w:val="00D60DFB"/>
    <w:rsid w:val="00D61317"/>
    <w:rsid w:val="00D619D8"/>
    <w:rsid w:val="00D63D72"/>
    <w:rsid w:val="00D63FB6"/>
    <w:rsid w:val="00D64348"/>
    <w:rsid w:val="00D643B5"/>
    <w:rsid w:val="00D67570"/>
    <w:rsid w:val="00D70228"/>
    <w:rsid w:val="00D71FD5"/>
    <w:rsid w:val="00D721C4"/>
    <w:rsid w:val="00D73984"/>
    <w:rsid w:val="00D74202"/>
    <w:rsid w:val="00D74609"/>
    <w:rsid w:val="00D758DF"/>
    <w:rsid w:val="00D774B2"/>
    <w:rsid w:val="00D80C5A"/>
    <w:rsid w:val="00D810D8"/>
    <w:rsid w:val="00D812B9"/>
    <w:rsid w:val="00D81569"/>
    <w:rsid w:val="00D82CCF"/>
    <w:rsid w:val="00D835A2"/>
    <w:rsid w:val="00D83EB5"/>
    <w:rsid w:val="00D854FA"/>
    <w:rsid w:val="00D87374"/>
    <w:rsid w:val="00D87787"/>
    <w:rsid w:val="00D903FD"/>
    <w:rsid w:val="00D91AE9"/>
    <w:rsid w:val="00D927DA"/>
    <w:rsid w:val="00D92B8B"/>
    <w:rsid w:val="00D936D7"/>
    <w:rsid w:val="00D94BC4"/>
    <w:rsid w:val="00D94BC5"/>
    <w:rsid w:val="00D94D93"/>
    <w:rsid w:val="00D95D66"/>
    <w:rsid w:val="00D96922"/>
    <w:rsid w:val="00D96C08"/>
    <w:rsid w:val="00DA04EA"/>
    <w:rsid w:val="00DA14CE"/>
    <w:rsid w:val="00DA704C"/>
    <w:rsid w:val="00DB0460"/>
    <w:rsid w:val="00DB0962"/>
    <w:rsid w:val="00DB1856"/>
    <w:rsid w:val="00DB2508"/>
    <w:rsid w:val="00DB421A"/>
    <w:rsid w:val="00DC14CF"/>
    <w:rsid w:val="00DC1E20"/>
    <w:rsid w:val="00DC29C7"/>
    <w:rsid w:val="00DC3052"/>
    <w:rsid w:val="00DC36A8"/>
    <w:rsid w:val="00DC39A6"/>
    <w:rsid w:val="00DC638A"/>
    <w:rsid w:val="00DC6C5C"/>
    <w:rsid w:val="00DD132A"/>
    <w:rsid w:val="00DD2A32"/>
    <w:rsid w:val="00DD474C"/>
    <w:rsid w:val="00DD4BE6"/>
    <w:rsid w:val="00DD4BF6"/>
    <w:rsid w:val="00DD6A06"/>
    <w:rsid w:val="00DD7900"/>
    <w:rsid w:val="00DE5F97"/>
    <w:rsid w:val="00DE63AC"/>
    <w:rsid w:val="00DE669C"/>
    <w:rsid w:val="00DE7398"/>
    <w:rsid w:val="00DE7BDA"/>
    <w:rsid w:val="00DF32A9"/>
    <w:rsid w:val="00DF3352"/>
    <w:rsid w:val="00DF46C4"/>
    <w:rsid w:val="00DF4CA3"/>
    <w:rsid w:val="00DF4E84"/>
    <w:rsid w:val="00DF6651"/>
    <w:rsid w:val="00DF6D21"/>
    <w:rsid w:val="00DF6F64"/>
    <w:rsid w:val="00DF7164"/>
    <w:rsid w:val="00E01767"/>
    <w:rsid w:val="00E01962"/>
    <w:rsid w:val="00E04C84"/>
    <w:rsid w:val="00E05973"/>
    <w:rsid w:val="00E06EA3"/>
    <w:rsid w:val="00E112AC"/>
    <w:rsid w:val="00E12928"/>
    <w:rsid w:val="00E13EDA"/>
    <w:rsid w:val="00E155A3"/>
    <w:rsid w:val="00E16C7F"/>
    <w:rsid w:val="00E202B6"/>
    <w:rsid w:val="00E21302"/>
    <w:rsid w:val="00E217B7"/>
    <w:rsid w:val="00E21B16"/>
    <w:rsid w:val="00E24AFC"/>
    <w:rsid w:val="00E27185"/>
    <w:rsid w:val="00E27E59"/>
    <w:rsid w:val="00E3158F"/>
    <w:rsid w:val="00E344FF"/>
    <w:rsid w:val="00E34D42"/>
    <w:rsid w:val="00E3552E"/>
    <w:rsid w:val="00E36EB1"/>
    <w:rsid w:val="00E3760D"/>
    <w:rsid w:val="00E37C95"/>
    <w:rsid w:val="00E40AE3"/>
    <w:rsid w:val="00E416C2"/>
    <w:rsid w:val="00E41B29"/>
    <w:rsid w:val="00E41D34"/>
    <w:rsid w:val="00E44F3C"/>
    <w:rsid w:val="00E45875"/>
    <w:rsid w:val="00E516D5"/>
    <w:rsid w:val="00E5171B"/>
    <w:rsid w:val="00E554A4"/>
    <w:rsid w:val="00E56AFE"/>
    <w:rsid w:val="00E56C1E"/>
    <w:rsid w:val="00E56D0A"/>
    <w:rsid w:val="00E57C44"/>
    <w:rsid w:val="00E605F6"/>
    <w:rsid w:val="00E62329"/>
    <w:rsid w:val="00E63D65"/>
    <w:rsid w:val="00E63EDB"/>
    <w:rsid w:val="00E6660B"/>
    <w:rsid w:val="00E72B7B"/>
    <w:rsid w:val="00E77333"/>
    <w:rsid w:val="00E80363"/>
    <w:rsid w:val="00E82526"/>
    <w:rsid w:val="00E8559F"/>
    <w:rsid w:val="00E85E4F"/>
    <w:rsid w:val="00E864E5"/>
    <w:rsid w:val="00E86DA7"/>
    <w:rsid w:val="00E91882"/>
    <w:rsid w:val="00E92397"/>
    <w:rsid w:val="00E92D4B"/>
    <w:rsid w:val="00E93474"/>
    <w:rsid w:val="00E93784"/>
    <w:rsid w:val="00E93812"/>
    <w:rsid w:val="00E95B19"/>
    <w:rsid w:val="00E9646E"/>
    <w:rsid w:val="00E96A66"/>
    <w:rsid w:val="00E97A24"/>
    <w:rsid w:val="00EA25E0"/>
    <w:rsid w:val="00EA3647"/>
    <w:rsid w:val="00EA5CDE"/>
    <w:rsid w:val="00EA6890"/>
    <w:rsid w:val="00EA7623"/>
    <w:rsid w:val="00EA7B77"/>
    <w:rsid w:val="00EB1437"/>
    <w:rsid w:val="00EB2C39"/>
    <w:rsid w:val="00EB333A"/>
    <w:rsid w:val="00EB477D"/>
    <w:rsid w:val="00EB5E28"/>
    <w:rsid w:val="00EB64D9"/>
    <w:rsid w:val="00EB6EC5"/>
    <w:rsid w:val="00EB7321"/>
    <w:rsid w:val="00EB7E8D"/>
    <w:rsid w:val="00EC1789"/>
    <w:rsid w:val="00EC189C"/>
    <w:rsid w:val="00EC1C97"/>
    <w:rsid w:val="00EC6956"/>
    <w:rsid w:val="00EC6BD3"/>
    <w:rsid w:val="00EC78E7"/>
    <w:rsid w:val="00EC7E05"/>
    <w:rsid w:val="00ED0B17"/>
    <w:rsid w:val="00ED1F7A"/>
    <w:rsid w:val="00ED43D2"/>
    <w:rsid w:val="00ED5A04"/>
    <w:rsid w:val="00ED6224"/>
    <w:rsid w:val="00EE0442"/>
    <w:rsid w:val="00EE3B8C"/>
    <w:rsid w:val="00EE4324"/>
    <w:rsid w:val="00EE7742"/>
    <w:rsid w:val="00EE7923"/>
    <w:rsid w:val="00EF073F"/>
    <w:rsid w:val="00EF13CD"/>
    <w:rsid w:val="00EF20FA"/>
    <w:rsid w:val="00EF2B03"/>
    <w:rsid w:val="00EF3894"/>
    <w:rsid w:val="00EF4A38"/>
    <w:rsid w:val="00EF5845"/>
    <w:rsid w:val="00EF6A0E"/>
    <w:rsid w:val="00F00535"/>
    <w:rsid w:val="00F0376B"/>
    <w:rsid w:val="00F03EEA"/>
    <w:rsid w:val="00F04379"/>
    <w:rsid w:val="00F04DDE"/>
    <w:rsid w:val="00F06A76"/>
    <w:rsid w:val="00F076A1"/>
    <w:rsid w:val="00F078DB"/>
    <w:rsid w:val="00F1079D"/>
    <w:rsid w:val="00F11B8F"/>
    <w:rsid w:val="00F11C35"/>
    <w:rsid w:val="00F13CBD"/>
    <w:rsid w:val="00F14046"/>
    <w:rsid w:val="00F142EC"/>
    <w:rsid w:val="00F1436F"/>
    <w:rsid w:val="00F14431"/>
    <w:rsid w:val="00F15690"/>
    <w:rsid w:val="00F1673D"/>
    <w:rsid w:val="00F21B97"/>
    <w:rsid w:val="00F21CA2"/>
    <w:rsid w:val="00F2297B"/>
    <w:rsid w:val="00F25BA1"/>
    <w:rsid w:val="00F33456"/>
    <w:rsid w:val="00F358B1"/>
    <w:rsid w:val="00F37E37"/>
    <w:rsid w:val="00F404BC"/>
    <w:rsid w:val="00F40934"/>
    <w:rsid w:val="00F40E65"/>
    <w:rsid w:val="00F418BE"/>
    <w:rsid w:val="00F43EE6"/>
    <w:rsid w:val="00F458C8"/>
    <w:rsid w:val="00F45B6B"/>
    <w:rsid w:val="00F45F88"/>
    <w:rsid w:val="00F465A7"/>
    <w:rsid w:val="00F47193"/>
    <w:rsid w:val="00F5100F"/>
    <w:rsid w:val="00F52638"/>
    <w:rsid w:val="00F55FF2"/>
    <w:rsid w:val="00F632C8"/>
    <w:rsid w:val="00F6360A"/>
    <w:rsid w:val="00F66D25"/>
    <w:rsid w:val="00F71119"/>
    <w:rsid w:val="00F71EE7"/>
    <w:rsid w:val="00F72FDB"/>
    <w:rsid w:val="00F74011"/>
    <w:rsid w:val="00F75BC6"/>
    <w:rsid w:val="00F805BA"/>
    <w:rsid w:val="00F80CFC"/>
    <w:rsid w:val="00F80D02"/>
    <w:rsid w:val="00F8288D"/>
    <w:rsid w:val="00F8314F"/>
    <w:rsid w:val="00F83F94"/>
    <w:rsid w:val="00F84F6C"/>
    <w:rsid w:val="00F851E4"/>
    <w:rsid w:val="00F91CEE"/>
    <w:rsid w:val="00F92D8E"/>
    <w:rsid w:val="00F9366E"/>
    <w:rsid w:val="00F94C82"/>
    <w:rsid w:val="00F952EA"/>
    <w:rsid w:val="00F9715F"/>
    <w:rsid w:val="00F9734F"/>
    <w:rsid w:val="00FA1F28"/>
    <w:rsid w:val="00FA26E3"/>
    <w:rsid w:val="00FA289D"/>
    <w:rsid w:val="00FA4B0A"/>
    <w:rsid w:val="00FA4C7D"/>
    <w:rsid w:val="00FA5212"/>
    <w:rsid w:val="00FA5FCB"/>
    <w:rsid w:val="00FA76F6"/>
    <w:rsid w:val="00FB04BD"/>
    <w:rsid w:val="00FB10CB"/>
    <w:rsid w:val="00FB26D0"/>
    <w:rsid w:val="00FB74D6"/>
    <w:rsid w:val="00FB7933"/>
    <w:rsid w:val="00FB7EC6"/>
    <w:rsid w:val="00FC0601"/>
    <w:rsid w:val="00FC06C8"/>
    <w:rsid w:val="00FC2301"/>
    <w:rsid w:val="00FC25BF"/>
    <w:rsid w:val="00FC3FD2"/>
    <w:rsid w:val="00FC7FA8"/>
    <w:rsid w:val="00FD0D94"/>
    <w:rsid w:val="00FD7350"/>
    <w:rsid w:val="00FE0A14"/>
    <w:rsid w:val="00FE0D6A"/>
    <w:rsid w:val="00FF0558"/>
    <w:rsid w:val="00FF0E47"/>
    <w:rsid w:val="00FF50E6"/>
    <w:rsid w:val="00FF53E2"/>
    <w:rsid w:val="00FF5B85"/>
    <w:rsid w:val="00FF6424"/>
    <w:rsid w:val="00FF6F8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47809"/>
    <o:shapelayout v:ext="edit">
      <o:idmap v:ext="edit" data="1"/>
    </o:shapelayout>
  </w:shapeDefaults>
  <w:decimalSymbol w:val="."/>
  <w:listSeparator w:val=","/>
  <w14:docId w14:val="46F15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65DA"/>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BA4D57"/>
    <w:pPr>
      <w:spacing w:after="120" w:line="240" w:lineRule="auto"/>
      <w:contextualSpacing/>
    </w:pPr>
    <w:rPr>
      <w:rFonts w:ascii="Calibri" w:eastAsiaTheme="majorEastAsia" w:hAnsi="Calibri" w:cstheme="majorBidi"/>
      <w:b/>
      <w:color w:val="522761"/>
      <w:spacing w:val="5"/>
      <w:sz w:val="72"/>
      <w:szCs w:val="52"/>
    </w:rPr>
  </w:style>
  <w:style w:type="character" w:customStyle="1" w:styleId="TitleChar">
    <w:name w:val="Title Char"/>
    <w:basedOn w:val="DefaultParagraphFont"/>
    <w:link w:val="Title"/>
    <w:uiPriority w:val="10"/>
    <w:rsid w:val="00BA4D57"/>
    <w:rPr>
      <w:rFonts w:ascii="Calibri" w:eastAsiaTheme="majorEastAsia" w:hAnsi="Calibri" w:cstheme="majorBidi"/>
      <w:b/>
      <w:color w:val="522761"/>
      <w:spacing w:val="5"/>
      <w:sz w:val="72"/>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uiPriority w:val="34"/>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ind w:left="369" w:hanging="369"/>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ind w:left="369" w:hanging="369"/>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BA4D57"/>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74011"/>
    <w:rPr>
      <w:color w:val="7030A0"/>
    </w:rPr>
  </w:style>
  <w:style w:type="paragraph" w:customStyle="1" w:styleId="bullets">
    <w:name w:val="bullets"/>
    <w:rsid w:val="000A61C9"/>
    <w:pPr>
      <w:numPr>
        <w:numId w:val="19"/>
      </w:numPr>
      <w:spacing w:after="100" w:line="264" w:lineRule="auto"/>
      <w:ind w:left="568" w:hanging="284"/>
    </w:pPr>
    <w:rPr>
      <w:rFonts w:ascii="Calibri" w:eastAsia="Times New Roman" w:hAnsi="Calibri" w:cs="Times New Roman"/>
      <w:color w:val="000000"/>
      <w:szCs w:val="24"/>
      <w:lang w:eastAsia="en-AU"/>
    </w:rPr>
  </w:style>
  <w:style w:type="paragraph" w:customStyle="1" w:styleId="TableText">
    <w:name w:val="Table Text"/>
    <w:basedOn w:val="Normal"/>
    <w:qFormat/>
    <w:rsid w:val="005B3CCB"/>
    <w:pPr>
      <w:spacing w:before="60" w:after="60" w:line="264" w:lineRule="auto"/>
      <w:jc w:val="right"/>
    </w:pPr>
    <w:rPr>
      <w:rFonts w:ascii="Calibri" w:eastAsia="Times New Roman" w:hAnsi="Calibri" w:cs="Arial"/>
      <w:szCs w:val="20"/>
      <w:lang w:eastAsia="en-AU"/>
    </w:rPr>
  </w:style>
  <w:style w:type="table" w:customStyle="1" w:styleId="Style1">
    <w:name w:val="Style1"/>
    <w:basedOn w:val="TableNormal"/>
    <w:uiPriority w:val="99"/>
    <w:rsid w:val="005B3CCB"/>
    <w:pPr>
      <w:spacing w:after="0" w:line="240" w:lineRule="auto"/>
    </w:pPr>
    <w:rPr>
      <w:rFonts w:ascii="Times New Roman" w:eastAsia="Times New Roman" w:hAnsi="Times New Roman" w:cs="Times New Roman"/>
      <w:sz w:val="20"/>
      <w:szCs w:val="20"/>
      <w:lang w:eastAsia="en-AU"/>
    </w:rPr>
    <w:tblPr/>
    <w:tcPr>
      <w:vAlign w:val="bottom"/>
    </w:tcPr>
    <w:tblStylePr w:type="firstRow">
      <w:tblPr/>
      <w:tcPr>
        <w:shd w:val="clear" w:color="auto" w:fill="522761"/>
      </w:tcPr>
    </w:tblStylePr>
    <w:tblStylePr w:type="lastRow">
      <w:tblPr/>
      <w:tcPr>
        <w:tcBorders>
          <w:top w:val="single" w:sz="8" w:space="0" w:color="000000" w:themeColor="text1"/>
          <w:left w:val="nil"/>
          <w:bottom w:val="single" w:sz="8" w:space="0" w:color="000000" w:themeColor="text1"/>
          <w:right w:val="nil"/>
          <w:insideH w:val="nil"/>
          <w:insideV w:val="nil"/>
          <w:tl2br w:val="nil"/>
          <w:tr2bl w:val="nil"/>
        </w:tcBorders>
        <w:vAlign w:val="center"/>
      </w:tcPr>
    </w:tblStylePr>
  </w:style>
  <w:style w:type="paragraph" w:customStyle="1" w:styleId="TableHeading">
    <w:name w:val="Table Heading"/>
    <w:qFormat/>
    <w:rsid w:val="00636546"/>
    <w:pPr>
      <w:spacing w:before="120" w:after="120" w:line="240" w:lineRule="auto"/>
    </w:pPr>
    <w:rPr>
      <w:rFonts w:ascii="Calibri" w:eastAsia="Times New Roman" w:hAnsi="Calibri" w:cs="Times New Roman"/>
      <w:b/>
      <w:color w:val="FFFFFF"/>
      <w:szCs w:val="24"/>
      <w:lang w:eastAsia="en-AU"/>
    </w:rPr>
  </w:style>
  <w:style w:type="character" w:customStyle="1" w:styleId="BodyBOLD">
    <w:name w:val="Body BOLD"/>
    <w:uiPriority w:val="99"/>
    <w:rsid w:val="00EB6EC5"/>
    <w:rPr>
      <w:rFonts w:ascii="MetaPlusBold-Roman" w:hAnsi="MetaPlusBold-Roman"/>
      <w:sz w:val="20"/>
    </w:rPr>
  </w:style>
  <w:style w:type="paragraph" w:customStyle="1" w:styleId="QMIRText">
    <w:name w:val="QMIR Text"/>
    <w:basedOn w:val="Normal"/>
    <w:link w:val="QMIRTextChar"/>
    <w:uiPriority w:val="99"/>
    <w:rsid w:val="00EC1C97"/>
    <w:pPr>
      <w:spacing w:after="0" w:line="240" w:lineRule="auto"/>
    </w:pPr>
    <w:rPr>
      <w:rFonts w:ascii="Calibri" w:eastAsia="Times New Roman" w:hAnsi="Calibri" w:cs="Times New Roman"/>
      <w:sz w:val="24"/>
      <w:szCs w:val="24"/>
    </w:rPr>
  </w:style>
  <w:style w:type="character" w:customStyle="1" w:styleId="QMIRTextChar">
    <w:name w:val="QMIR Text Char"/>
    <w:link w:val="QMIRText"/>
    <w:uiPriority w:val="99"/>
    <w:rsid w:val="00EC1C97"/>
    <w:rPr>
      <w:rFonts w:ascii="Calibri" w:eastAsia="Times New Roman" w:hAnsi="Calibri" w:cs="Times New Roman"/>
      <w:sz w:val="24"/>
      <w:szCs w:val="24"/>
    </w:rPr>
  </w:style>
  <w:style w:type="table" w:customStyle="1" w:styleId="DEEWRTable1">
    <w:name w:val="DEEWR Table1"/>
    <w:basedOn w:val="TableNormal"/>
    <w:uiPriority w:val="99"/>
    <w:rsid w:val="00551E87"/>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table" w:customStyle="1" w:styleId="DEEWRTable2">
    <w:name w:val="DEEWR Table2"/>
    <w:basedOn w:val="TableNormal"/>
    <w:uiPriority w:val="99"/>
    <w:rsid w:val="00EB64D9"/>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table" w:customStyle="1" w:styleId="DEEWRTable3">
    <w:name w:val="DEEWR Table3"/>
    <w:basedOn w:val="TableNormal"/>
    <w:uiPriority w:val="99"/>
    <w:rsid w:val="00563B11"/>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paragraph" w:customStyle="1" w:styleId="Tables-QMIR">
    <w:name w:val="Tables - QMIR"/>
    <w:basedOn w:val="Normal"/>
    <w:next w:val="Normal"/>
    <w:autoRedefine/>
    <w:uiPriority w:val="99"/>
    <w:rsid w:val="003A576C"/>
    <w:pPr>
      <w:keepNext/>
      <w:keepLines/>
      <w:spacing w:after="0" w:line="240" w:lineRule="auto"/>
      <w:ind w:right="-75"/>
      <w:outlineLvl w:val="1"/>
    </w:pPr>
    <w:rPr>
      <w:rFonts w:eastAsia="Times New Roman" w:cstheme="minorHAnsi"/>
      <w:b/>
      <w:bCs/>
      <w:color w:val="0066FF"/>
      <w:sz w:val="24"/>
      <w:szCs w:val="24"/>
    </w:rPr>
  </w:style>
  <w:style w:type="table" w:customStyle="1" w:styleId="DEEWRTable4">
    <w:name w:val="DEEWR Table4"/>
    <w:basedOn w:val="TableNormal"/>
    <w:uiPriority w:val="99"/>
    <w:rsid w:val="00EF6A0E"/>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table" w:customStyle="1" w:styleId="DEEWRTable11">
    <w:name w:val="DEEWR Table11"/>
    <w:basedOn w:val="TableNormal"/>
    <w:uiPriority w:val="99"/>
    <w:rsid w:val="00AD46E4"/>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table" w:customStyle="1" w:styleId="DEEWRTable21">
    <w:name w:val="DEEWR Table21"/>
    <w:basedOn w:val="TableNormal"/>
    <w:uiPriority w:val="99"/>
    <w:rsid w:val="00404CD2"/>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table" w:customStyle="1" w:styleId="DEEWRTable5">
    <w:name w:val="DEEWR Table5"/>
    <w:basedOn w:val="TableNormal"/>
    <w:uiPriority w:val="99"/>
    <w:rsid w:val="007A6B8A"/>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table" w:customStyle="1" w:styleId="DEEWRTable31">
    <w:name w:val="DEEWR Table31"/>
    <w:basedOn w:val="TableNormal"/>
    <w:uiPriority w:val="99"/>
    <w:rsid w:val="00B54C6E"/>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9905">
      <w:bodyDiv w:val="1"/>
      <w:marLeft w:val="0"/>
      <w:marRight w:val="0"/>
      <w:marTop w:val="0"/>
      <w:marBottom w:val="0"/>
      <w:divBdr>
        <w:top w:val="none" w:sz="0" w:space="0" w:color="auto"/>
        <w:left w:val="none" w:sz="0" w:space="0" w:color="auto"/>
        <w:bottom w:val="none" w:sz="0" w:space="0" w:color="auto"/>
        <w:right w:val="none" w:sz="0" w:space="0" w:color="auto"/>
      </w:divBdr>
    </w:div>
    <w:div w:id="66004559">
      <w:bodyDiv w:val="1"/>
      <w:marLeft w:val="0"/>
      <w:marRight w:val="0"/>
      <w:marTop w:val="0"/>
      <w:marBottom w:val="0"/>
      <w:divBdr>
        <w:top w:val="none" w:sz="0" w:space="0" w:color="auto"/>
        <w:left w:val="none" w:sz="0" w:space="0" w:color="auto"/>
        <w:bottom w:val="none" w:sz="0" w:space="0" w:color="auto"/>
        <w:right w:val="none" w:sz="0" w:space="0" w:color="auto"/>
      </w:divBdr>
    </w:div>
    <w:div w:id="91319845">
      <w:bodyDiv w:val="1"/>
      <w:marLeft w:val="0"/>
      <w:marRight w:val="0"/>
      <w:marTop w:val="0"/>
      <w:marBottom w:val="0"/>
      <w:divBdr>
        <w:top w:val="none" w:sz="0" w:space="0" w:color="auto"/>
        <w:left w:val="none" w:sz="0" w:space="0" w:color="auto"/>
        <w:bottom w:val="none" w:sz="0" w:space="0" w:color="auto"/>
        <w:right w:val="none" w:sz="0" w:space="0" w:color="auto"/>
      </w:divBdr>
    </w:div>
    <w:div w:id="117065221">
      <w:bodyDiv w:val="1"/>
      <w:marLeft w:val="0"/>
      <w:marRight w:val="0"/>
      <w:marTop w:val="0"/>
      <w:marBottom w:val="0"/>
      <w:divBdr>
        <w:top w:val="none" w:sz="0" w:space="0" w:color="auto"/>
        <w:left w:val="none" w:sz="0" w:space="0" w:color="auto"/>
        <w:bottom w:val="none" w:sz="0" w:space="0" w:color="auto"/>
        <w:right w:val="none" w:sz="0" w:space="0" w:color="auto"/>
      </w:divBdr>
    </w:div>
    <w:div w:id="149953431">
      <w:bodyDiv w:val="1"/>
      <w:marLeft w:val="0"/>
      <w:marRight w:val="0"/>
      <w:marTop w:val="0"/>
      <w:marBottom w:val="0"/>
      <w:divBdr>
        <w:top w:val="none" w:sz="0" w:space="0" w:color="auto"/>
        <w:left w:val="none" w:sz="0" w:space="0" w:color="auto"/>
        <w:bottom w:val="none" w:sz="0" w:space="0" w:color="auto"/>
        <w:right w:val="none" w:sz="0" w:space="0" w:color="auto"/>
      </w:divBdr>
    </w:div>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207571700">
      <w:bodyDiv w:val="1"/>
      <w:marLeft w:val="0"/>
      <w:marRight w:val="0"/>
      <w:marTop w:val="0"/>
      <w:marBottom w:val="0"/>
      <w:divBdr>
        <w:top w:val="none" w:sz="0" w:space="0" w:color="auto"/>
        <w:left w:val="none" w:sz="0" w:space="0" w:color="auto"/>
        <w:bottom w:val="none" w:sz="0" w:space="0" w:color="auto"/>
        <w:right w:val="none" w:sz="0" w:space="0" w:color="auto"/>
      </w:divBdr>
    </w:div>
    <w:div w:id="300040681">
      <w:bodyDiv w:val="1"/>
      <w:marLeft w:val="0"/>
      <w:marRight w:val="0"/>
      <w:marTop w:val="0"/>
      <w:marBottom w:val="0"/>
      <w:divBdr>
        <w:top w:val="none" w:sz="0" w:space="0" w:color="auto"/>
        <w:left w:val="none" w:sz="0" w:space="0" w:color="auto"/>
        <w:bottom w:val="none" w:sz="0" w:space="0" w:color="auto"/>
        <w:right w:val="none" w:sz="0" w:space="0" w:color="auto"/>
      </w:divBdr>
    </w:div>
    <w:div w:id="315837084">
      <w:bodyDiv w:val="1"/>
      <w:marLeft w:val="0"/>
      <w:marRight w:val="0"/>
      <w:marTop w:val="0"/>
      <w:marBottom w:val="0"/>
      <w:divBdr>
        <w:top w:val="none" w:sz="0" w:space="0" w:color="auto"/>
        <w:left w:val="none" w:sz="0" w:space="0" w:color="auto"/>
        <w:bottom w:val="none" w:sz="0" w:space="0" w:color="auto"/>
        <w:right w:val="none" w:sz="0" w:space="0" w:color="auto"/>
      </w:divBdr>
    </w:div>
    <w:div w:id="346643759">
      <w:bodyDiv w:val="1"/>
      <w:marLeft w:val="0"/>
      <w:marRight w:val="0"/>
      <w:marTop w:val="0"/>
      <w:marBottom w:val="0"/>
      <w:divBdr>
        <w:top w:val="none" w:sz="0" w:space="0" w:color="auto"/>
        <w:left w:val="none" w:sz="0" w:space="0" w:color="auto"/>
        <w:bottom w:val="none" w:sz="0" w:space="0" w:color="auto"/>
        <w:right w:val="none" w:sz="0" w:space="0" w:color="auto"/>
      </w:divBdr>
    </w:div>
    <w:div w:id="431703723">
      <w:bodyDiv w:val="1"/>
      <w:marLeft w:val="0"/>
      <w:marRight w:val="0"/>
      <w:marTop w:val="0"/>
      <w:marBottom w:val="0"/>
      <w:divBdr>
        <w:top w:val="none" w:sz="0" w:space="0" w:color="auto"/>
        <w:left w:val="none" w:sz="0" w:space="0" w:color="auto"/>
        <w:bottom w:val="none" w:sz="0" w:space="0" w:color="auto"/>
        <w:right w:val="none" w:sz="0" w:space="0" w:color="auto"/>
      </w:divBdr>
    </w:div>
    <w:div w:id="474488223">
      <w:bodyDiv w:val="1"/>
      <w:marLeft w:val="0"/>
      <w:marRight w:val="0"/>
      <w:marTop w:val="0"/>
      <w:marBottom w:val="0"/>
      <w:divBdr>
        <w:top w:val="none" w:sz="0" w:space="0" w:color="auto"/>
        <w:left w:val="none" w:sz="0" w:space="0" w:color="auto"/>
        <w:bottom w:val="none" w:sz="0" w:space="0" w:color="auto"/>
        <w:right w:val="none" w:sz="0" w:space="0" w:color="auto"/>
      </w:divBdr>
    </w:div>
    <w:div w:id="588194989">
      <w:bodyDiv w:val="1"/>
      <w:marLeft w:val="0"/>
      <w:marRight w:val="0"/>
      <w:marTop w:val="0"/>
      <w:marBottom w:val="0"/>
      <w:divBdr>
        <w:top w:val="none" w:sz="0" w:space="0" w:color="auto"/>
        <w:left w:val="none" w:sz="0" w:space="0" w:color="auto"/>
        <w:bottom w:val="none" w:sz="0" w:space="0" w:color="auto"/>
        <w:right w:val="none" w:sz="0" w:space="0" w:color="auto"/>
      </w:divBdr>
    </w:div>
    <w:div w:id="627903468">
      <w:bodyDiv w:val="1"/>
      <w:marLeft w:val="0"/>
      <w:marRight w:val="0"/>
      <w:marTop w:val="0"/>
      <w:marBottom w:val="0"/>
      <w:divBdr>
        <w:top w:val="none" w:sz="0" w:space="0" w:color="auto"/>
        <w:left w:val="none" w:sz="0" w:space="0" w:color="auto"/>
        <w:bottom w:val="none" w:sz="0" w:space="0" w:color="auto"/>
        <w:right w:val="none" w:sz="0" w:space="0" w:color="auto"/>
      </w:divBdr>
    </w:div>
    <w:div w:id="658264824">
      <w:bodyDiv w:val="1"/>
      <w:marLeft w:val="0"/>
      <w:marRight w:val="0"/>
      <w:marTop w:val="0"/>
      <w:marBottom w:val="0"/>
      <w:divBdr>
        <w:top w:val="none" w:sz="0" w:space="0" w:color="auto"/>
        <w:left w:val="none" w:sz="0" w:space="0" w:color="auto"/>
        <w:bottom w:val="none" w:sz="0" w:space="0" w:color="auto"/>
        <w:right w:val="none" w:sz="0" w:space="0" w:color="auto"/>
      </w:divBdr>
    </w:div>
    <w:div w:id="689259647">
      <w:bodyDiv w:val="1"/>
      <w:marLeft w:val="0"/>
      <w:marRight w:val="0"/>
      <w:marTop w:val="0"/>
      <w:marBottom w:val="0"/>
      <w:divBdr>
        <w:top w:val="none" w:sz="0" w:space="0" w:color="auto"/>
        <w:left w:val="none" w:sz="0" w:space="0" w:color="auto"/>
        <w:bottom w:val="none" w:sz="0" w:space="0" w:color="auto"/>
        <w:right w:val="none" w:sz="0" w:space="0" w:color="auto"/>
      </w:divBdr>
    </w:div>
    <w:div w:id="846405728">
      <w:bodyDiv w:val="1"/>
      <w:marLeft w:val="0"/>
      <w:marRight w:val="0"/>
      <w:marTop w:val="0"/>
      <w:marBottom w:val="0"/>
      <w:divBdr>
        <w:top w:val="none" w:sz="0" w:space="0" w:color="auto"/>
        <w:left w:val="none" w:sz="0" w:space="0" w:color="auto"/>
        <w:bottom w:val="none" w:sz="0" w:space="0" w:color="auto"/>
        <w:right w:val="none" w:sz="0" w:space="0" w:color="auto"/>
      </w:divBdr>
    </w:div>
    <w:div w:id="1020161172">
      <w:bodyDiv w:val="1"/>
      <w:marLeft w:val="0"/>
      <w:marRight w:val="0"/>
      <w:marTop w:val="0"/>
      <w:marBottom w:val="0"/>
      <w:divBdr>
        <w:top w:val="none" w:sz="0" w:space="0" w:color="auto"/>
        <w:left w:val="none" w:sz="0" w:space="0" w:color="auto"/>
        <w:bottom w:val="none" w:sz="0" w:space="0" w:color="auto"/>
        <w:right w:val="none" w:sz="0" w:space="0" w:color="auto"/>
      </w:divBdr>
    </w:div>
    <w:div w:id="1110510300">
      <w:bodyDiv w:val="1"/>
      <w:marLeft w:val="0"/>
      <w:marRight w:val="0"/>
      <w:marTop w:val="0"/>
      <w:marBottom w:val="0"/>
      <w:divBdr>
        <w:top w:val="none" w:sz="0" w:space="0" w:color="auto"/>
        <w:left w:val="none" w:sz="0" w:space="0" w:color="auto"/>
        <w:bottom w:val="none" w:sz="0" w:space="0" w:color="auto"/>
        <w:right w:val="none" w:sz="0" w:space="0" w:color="auto"/>
      </w:divBdr>
    </w:div>
    <w:div w:id="1191189101">
      <w:bodyDiv w:val="1"/>
      <w:marLeft w:val="0"/>
      <w:marRight w:val="0"/>
      <w:marTop w:val="0"/>
      <w:marBottom w:val="0"/>
      <w:divBdr>
        <w:top w:val="none" w:sz="0" w:space="0" w:color="auto"/>
        <w:left w:val="none" w:sz="0" w:space="0" w:color="auto"/>
        <w:bottom w:val="none" w:sz="0" w:space="0" w:color="auto"/>
        <w:right w:val="none" w:sz="0" w:space="0" w:color="auto"/>
      </w:divBdr>
    </w:div>
    <w:div w:id="1222520829">
      <w:bodyDiv w:val="1"/>
      <w:marLeft w:val="0"/>
      <w:marRight w:val="0"/>
      <w:marTop w:val="0"/>
      <w:marBottom w:val="0"/>
      <w:divBdr>
        <w:top w:val="none" w:sz="0" w:space="0" w:color="auto"/>
        <w:left w:val="none" w:sz="0" w:space="0" w:color="auto"/>
        <w:bottom w:val="none" w:sz="0" w:space="0" w:color="auto"/>
        <w:right w:val="none" w:sz="0" w:space="0" w:color="auto"/>
      </w:divBdr>
    </w:div>
    <w:div w:id="1225989958">
      <w:bodyDiv w:val="1"/>
      <w:marLeft w:val="0"/>
      <w:marRight w:val="0"/>
      <w:marTop w:val="0"/>
      <w:marBottom w:val="0"/>
      <w:divBdr>
        <w:top w:val="none" w:sz="0" w:space="0" w:color="auto"/>
        <w:left w:val="none" w:sz="0" w:space="0" w:color="auto"/>
        <w:bottom w:val="none" w:sz="0" w:space="0" w:color="auto"/>
        <w:right w:val="none" w:sz="0" w:space="0" w:color="auto"/>
      </w:divBdr>
    </w:div>
    <w:div w:id="1318266696">
      <w:bodyDiv w:val="1"/>
      <w:marLeft w:val="0"/>
      <w:marRight w:val="0"/>
      <w:marTop w:val="0"/>
      <w:marBottom w:val="0"/>
      <w:divBdr>
        <w:top w:val="none" w:sz="0" w:space="0" w:color="auto"/>
        <w:left w:val="none" w:sz="0" w:space="0" w:color="auto"/>
        <w:bottom w:val="none" w:sz="0" w:space="0" w:color="auto"/>
        <w:right w:val="none" w:sz="0" w:space="0" w:color="auto"/>
      </w:divBdr>
    </w:div>
    <w:div w:id="1334799562">
      <w:bodyDiv w:val="1"/>
      <w:marLeft w:val="0"/>
      <w:marRight w:val="0"/>
      <w:marTop w:val="0"/>
      <w:marBottom w:val="0"/>
      <w:divBdr>
        <w:top w:val="none" w:sz="0" w:space="0" w:color="auto"/>
        <w:left w:val="none" w:sz="0" w:space="0" w:color="auto"/>
        <w:bottom w:val="none" w:sz="0" w:space="0" w:color="auto"/>
        <w:right w:val="none" w:sz="0" w:space="0" w:color="auto"/>
      </w:divBdr>
    </w:div>
    <w:div w:id="1594512586">
      <w:bodyDiv w:val="1"/>
      <w:marLeft w:val="0"/>
      <w:marRight w:val="0"/>
      <w:marTop w:val="0"/>
      <w:marBottom w:val="0"/>
      <w:divBdr>
        <w:top w:val="none" w:sz="0" w:space="0" w:color="auto"/>
        <w:left w:val="none" w:sz="0" w:space="0" w:color="auto"/>
        <w:bottom w:val="none" w:sz="0" w:space="0" w:color="auto"/>
        <w:right w:val="none" w:sz="0" w:space="0" w:color="auto"/>
      </w:divBdr>
    </w:div>
    <w:div w:id="1725521339">
      <w:bodyDiv w:val="1"/>
      <w:marLeft w:val="0"/>
      <w:marRight w:val="0"/>
      <w:marTop w:val="0"/>
      <w:marBottom w:val="0"/>
      <w:divBdr>
        <w:top w:val="none" w:sz="0" w:space="0" w:color="auto"/>
        <w:left w:val="none" w:sz="0" w:space="0" w:color="auto"/>
        <w:bottom w:val="none" w:sz="0" w:space="0" w:color="auto"/>
        <w:right w:val="none" w:sz="0" w:space="0" w:color="auto"/>
      </w:divBdr>
    </w:div>
    <w:div w:id="1753434087">
      <w:bodyDiv w:val="1"/>
      <w:marLeft w:val="0"/>
      <w:marRight w:val="0"/>
      <w:marTop w:val="0"/>
      <w:marBottom w:val="0"/>
      <w:divBdr>
        <w:top w:val="none" w:sz="0" w:space="0" w:color="auto"/>
        <w:left w:val="none" w:sz="0" w:space="0" w:color="auto"/>
        <w:bottom w:val="none" w:sz="0" w:space="0" w:color="auto"/>
        <w:right w:val="none" w:sz="0" w:space="0" w:color="auto"/>
      </w:divBdr>
    </w:div>
    <w:div w:id="1806700398">
      <w:bodyDiv w:val="1"/>
      <w:marLeft w:val="0"/>
      <w:marRight w:val="0"/>
      <w:marTop w:val="0"/>
      <w:marBottom w:val="0"/>
      <w:divBdr>
        <w:top w:val="none" w:sz="0" w:space="0" w:color="auto"/>
        <w:left w:val="none" w:sz="0" w:space="0" w:color="auto"/>
        <w:bottom w:val="none" w:sz="0" w:space="0" w:color="auto"/>
        <w:right w:val="none" w:sz="0" w:space="0" w:color="auto"/>
      </w:divBdr>
    </w:div>
    <w:div w:id="1856848715">
      <w:bodyDiv w:val="1"/>
      <w:marLeft w:val="0"/>
      <w:marRight w:val="0"/>
      <w:marTop w:val="0"/>
      <w:marBottom w:val="0"/>
      <w:divBdr>
        <w:top w:val="none" w:sz="0" w:space="0" w:color="auto"/>
        <w:left w:val="none" w:sz="0" w:space="0" w:color="auto"/>
        <w:bottom w:val="none" w:sz="0" w:space="0" w:color="auto"/>
        <w:right w:val="none" w:sz="0" w:space="0" w:color="auto"/>
      </w:divBdr>
    </w:div>
    <w:div w:id="1889411867">
      <w:bodyDiv w:val="1"/>
      <w:marLeft w:val="0"/>
      <w:marRight w:val="0"/>
      <w:marTop w:val="0"/>
      <w:marBottom w:val="0"/>
      <w:divBdr>
        <w:top w:val="none" w:sz="0" w:space="0" w:color="auto"/>
        <w:left w:val="none" w:sz="0" w:space="0" w:color="auto"/>
        <w:bottom w:val="none" w:sz="0" w:space="0" w:color="auto"/>
        <w:right w:val="none" w:sz="0" w:space="0" w:color="auto"/>
      </w:divBdr>
    </w:div>
    <w:div w:id="1903981559">
      <w:bodyDiv w:val="1"/>
      <w:marLeft w:val="0"/>
      <w:marRight w:val="0"/>
      <w:marTop w:val="0"/>
      <w:marBottom w:val="0"/>
      <w:divBdr>
        <w:top w:val="none" w:sz="0" w:space="0" w:color="auto"/>
        <w:left w:val="none" w:sz="0" w:space="0" w:color="auto"/>
        <w:bottom w:val="none" w:sz="0" w:space="0" w:color="auto"/>
        <w:right w:val="none" w:sz="0" w:space="0" w:color="auto"/>
      </w:divBdr>
    </w:div>
    <w:div w:id="1911387214">
      <w:bodyDiv w:val="1"/>
      <w:marLeft w:val="0"/>
      <w:marRight w:val="0"/>
      <w:marTop w:val="0"/>
      <w:marBottom w:val="0"/>
      <w:divBdr>
        <w:top w:val="none" w:sz="0" w:space="0" w:color="auto"/>
        <w:left w:val="none" w:sz="0" w:space="0" w:color="auto"/>
        <w:bottom w:val="none" w:sz="0" w:space="0" w:color="auto"/>
        <w:right w:val="none" w:sz="0" w:space="0" w:color="auto"/>
      </w:divBdr>
    </w:div>
    <w:div w:id="1931355677">
      <w:bodyDiv w:val="1"/>
      <w:marLeft w:val="0"/>
      <w:marRight w:val="0"/>
      <w:marTop w:val="0"/>
      <w:marBottom w:val="0"/>
      <w:divBdr>
        <w:top w:val="none" w:sz="0" w:space="0" w:color="auto"/>
        <w:left w:val="none" w:sz="0" w:space="0" w:color="auto"/>
        <w:bottom w:val="none" w:sz="0" w:space="0" w:color="auto"/>
        <w:right w:val="none" w:sz="0" w:space="0" w:color="auto"/>
      </w:divBdr>
    </w:div>
    <w:div w:id="1991909849">
      <w:bodyDiv w:val="1"/>
      <w:marLeft w:val="0"/>
      <w:marRight w:val="0"/>
      <w:marTop w:val="0"/>
      <w:marBottom w:val="0"/>
      <w:divBdr>
        <w:top w:val="none" w:sz="0" w:space="0" w:color="auto"/>
        <w:left w:val="none" w:sz="0" w:space="0" w:color="auto"/>
        <w:bottom w:val="none" w:sz="0" w:space="0" w:color="auto"/>
        <w:right w:val="none" w:sz="0" w:space="0" w:color="auto"/>
      </w:divBdr>
    </w:div>
    <w:div w:id="2020309000">
      <w:bodyDiv w:val="1"/>
      <w:marLeft w:val="0"/>
      <w:marRight w:val="0"/>
      <w:marTop w:val="0"/>
      <w:marBottom w:val="0"/>
      <w:divBdr>
        <w:top w:val="none" w:sz="0" w:space="0" w:color="auto"/>
        <w:left w:val="none" w:sz="0" w:space="0" w:color="auto"/>
        <w:bottom w:val="none" w:sz="0" w:space="0" w:color="auto"/>
        <w:right w:val="none" w:sz="0" w:space="0" w:color="auto"/>
      </w:divBdr>
    </w:div>
    <w:div w:id="2054190811">
      <w:bodyDiv w:val="1"/>
      <w:marLeft w:val="0"/>
      <w:marRight w:val="0"/>
      <w:marTop w:val="0"/>
      <w:marBottom w:val="0"/>
      <w:divBdr>
        <w:top w:val="none" w:sz="0" w:space="0" w:color="auto"/>
        <w:left w:val="none" w:sz="0" w:space="0" w:color="auto"/>
        <w:bottom w:val="none" w:sz="0" w:space="0" w:color="auto"/>
        <w:right w:val="none" w:sz="0" w:space="0" w:color="auto"/>
      </w:divBdr>
    </w:div>
    <w:div w:id="2093231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3.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chart" Target="charts/chart3.xm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chart" Target="charts/chart2.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creativecommons.org/licenses/by/3.0/au/legalcode" TargetMode="External"/><Relationship Id="rId5" Type="http://schemas.openxmlformats.org/officeDocument/2006/relationships/numbering" Target="numbering.xml"/><Relationship Id="rId15" Type="http://schemas.openxmlformats.org/officeDocument/2006/relationships/chart" Target="charts/chart1.xml"/><Relationship Id="rId23" Type="http://schemas.openxmlformats.org/officeDocument/2006/relationships/hyperlink" Target="http://creativecommons.org/licenses/by/3.0/au/"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chart" Target="charts/chart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cid:image001.png@01CC5B5E.C6C84990" TargetMode="Externa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Edu\51003384\ECD\04.%20Management%20Information%20Reports\Quarterly%20and%20Fin%20Yr%20Reporting\Reports%202017\December%202017\Data\QMIR%20Dec%202017%20Time%20Series%20and%20Calculations.xlsm"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file:///\\Edu\51003384\ECD\04.%20Management%20Information%20Reports\Quarterly%20and%20Fin%20Yr%20Reporting\Reports%202017\December%202017\Data\QMIR%20Dec%202017%20Time%20Series%20and%20Calculations.xlsm"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Edu\51003384\ECD\04.%20Management%20Information%20Reports\Quarterly%20and%20Fin%20Yr%20Reporting\Reports%202017\December%202017\Data\QMIR%20Dec%202017%20Time%20Series%20and%20Calculations.xlsm"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Edu\51003384\ECD\04.%20Management%20Information%20Reports\Quarterly%20and%20Fin%20Yr%20Reporting\Reports%202017\December%202017\Data\Average%20hourly%20fee%20data%20time%20series%20Dec%202017.xlsx" TargetMode="External"/><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Pt>
            <c:idx val="0"/>
            <c:bubble3D val="0"/>
            <c:spPr>
              <a:solidFill>
                <a:schemeClr val="accent1">
                  <a:lumMod val="75000"/>
                </a:schemeClr>
              </a:solidFill>
              <a:ln>
                <a:noFill/>
              </a:ln>
              <a:effectLst/>
            </c:spPr>
            <c:extLst>
              <c:ext xmlns:c16="http://schemas.microsoft.com/office/drawing/2014/chart" uri="{C3380CC4-5D6E-409C-BE32-E72D297353CC}">
                <c16:uniqueId val="{00000001-199D-453B-A630-D8B1741907F2}"/>
              </c:ext>
            </c:extLst>
          </c:dPt>
          <c:dPt>
            <c:idx val="1"/>
            <c:bubble3D val="0"/>
            <c:spPr>
              <a:solidFill>
                <a:schemeClr val="accent4">
                  <a:lumMod val="75000"/>
                </a:schemeClr>
              </a:solidFill>
              <a:ln>
                <a:noFill/>
              </a:ln>
              <a:effectLst/>
            </c:spPr>
            <c:extLst>
              <c:ext xmlns:c16="http://schemas.microsoft.com/office/drawing/2014/chart" uri="{C3380CC4-5D6E-409C-BE32-E72D297353CC}">
                <c16:uniqueId val="{00000003-199D-453B-A630-D8B1741907F2}"/>
              </c:ext>
            </c:extLst>
          </c:dPt>
          <c:dPt>
            <c:idx val="2"/>
            <c:bubble3D val="0"/>
            <c:spPr>
              <a:solidFill>
                <a:srgbClr val="339933"/>
              </a:solidFill>
              <a:ln>
                <a:noFill/>
              </a:ln>
              <a:effectLst/>
            </c:spPr>
            <c:extLst>
              <c:ext xmlns:c16="http://schemas.microsoft.com/office/drawing/2014/chart" uri="{C3380CC4-5D6E-409C-BE32-E72D297353CC}">
                <c16:uniqueId val="{00000005-199D-453B-A630-D8B1741907F2}"/>
              </c:ext>
            </c:extLst>
          </c:dPt>
          <c:dPt>
            <c:idx val="3"/>
            <c:bubble3D val="0"/>
            <c:spPr>
              <a:solidFill>
                <a:schemeClr val="accent3"/>
              </a:solidFill>
              <a:ln>
                <a:noFill/>
              </a:ln>
              <a:effectLst/>
            </c:spPr>
            <c:extLst>
              <c:ext xmlns:c16="http://schemas.microsoft.com/office/drawing/2014/chart" uri="{C3380CC4-5D6E-409C-BE32-E72D297353CC}">
                <c16:uniqueId val="{00000007-199D-453B-A630-D8B1741907F2}"/>
              </c:ext>
            </c:extLst>
          </c:dPt>
          <c:dPt>
            <c:idx val="4"/>
            <c:bubble3D val="0"/>
            <c:spPr>
              <a:solidFill>
                <a:srgbClr val="CC9900"/>
              </a:solidFill>
              <a:ln>
                <a:noFill/>
              </a:ln>
              <a:effectLst/>
            </c:spPr>
            <c:extLst>
              <c:ext xmlns:c16="http://schemas.microsoft.com/office/drawing/2014/chart" uri="{C3380CC4-5D6E-409C-BE32-E72D297353CC}">
                <c16:uniqueId val="{00000009-199D-453B-A630-D8B1741907F2}"/>
              </c:ext>
            </c:extLst>
          </c:dPt>
          <c:dPt>
            <c:idx val="5"/>
            <c:bubble3D val="0"/>
            <c:spPr>
              <a:solidFill>
                <a:srgbClr val="996600"/>
              </a:solidFill>
              <a:ln>
                <a:noFill/>
              </a:ln>
              <a:effectLst/>
            </c:spPr>
            <c:extLst>
              <c:ext xmlns:c16="http://schemas.microsoft.com/office/drawing/2014/chart" uri="{C3380CC4-5D6E-409C-BE32-E72D297353CC}">
                <c16:uniqueId val="{0000000B-199D-453B-A630-D8B1741907F2}"/>
              </c:ext>
            </c:extLst>
          </c:dPt>
          <c:dPt>
            <c:idx val="6"/>
            <c:bubble3D val="0"/>
            <c:spPr>
              <a:solidFill>
                <a:schemeClr val="tx2">
                  <a:lumMod val="40000"/>
                  <a:lumOff val="60000"/>
                </a:schemeClr>
              </a:solidFill>
              <a:ln>
                <a:noFill/>
              </a:ln>
              <a:effectLst/>
            </c:spPr>
            <c:extLst>
              <c:ext xmlns:c16="http://schemas.microsoft.com/office/drawing/2014/chart" uri="{C3380CC4-5D6E-409C-BE32-E72D297353CC}">
                <c16:uniqueId val="{0000000D-199D-453B-A630-D8B1741907F2}"/>
              </c:ext>
            </c:extLst>
          </c:dPt>
          <c:dPt>
            <c:idx val="7"/>
            <c:bubble3D val="0"/>
            <c:spPr>
              <a:solidFill>
                <a:schemeClr val="accent4">
                  <a:lumMod val="40000"/>
                  <a:lumOff val="60000"/>
                </a:schemeClr>
              </a:solidFill>
              <a:ln>
                <a:noFill/>
              </a:ln>
              <a:effectLst/>
            </c:spPr>
            <c:extLst>
              <c:ext xmlns:c16="http://schemas.microsoft.com/office/drawing/2014/chart" uri="{C3380CC4-5D6E-409C-BE32-E72D297353CC}">
                <c16:uniqueId val="{0000000F-199D-453B-A630-D8B1741907F2}"/>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shade val="95000"/>
                      <a:satMod val="105000"/>
                    </a:schemeClr>
                  </a:solidFill>
                  <a:prstDash val="solid"/>
                  <a:round/>
                </a:ln>
                <a:effectLst/>
              </c:spPr>
            </c:leaderLines>
            <c:extLst>
              <c:ext xmlns:c15="http://schemas.microsoft.com/office/drawing/2012/chart" uri="{CE6537A1-D6FC-4f65-9D91-7224C49458BB}">
                <c15:layout/>
              </c:ext>
            </c:extLst>
          </c:dLbls>
          <c:cat>
            <c:strRef>
              <c:f>'ELIS graphs'!$B$5:$I$5</c:f>
              <c:strCache>
                <c:ptCount val="8"/>
                <c:pt idx="0">
                  <c:v>NSW</c:v>
                </c:pt>
                <c:pt idx="1">
                  <c:v>Vic.</c:v>
                </c:pt>
                <c:pt idx="2">
                  <c:v>Qld</c:v>
                </c:pt>
                <c:pt idx="3">
                  <c:v>SA</c:v>
                </c:pt>
                <c:pt idx="4">
                  <c:v>WA</c:v>
                </c:pt>
                <c:pt idx="5">
                  <c:v>Tas.</c:v>
                </c:pt>
                <c:pt idx="6">
                  <c:v>NT</c:v>
                </c:pt>
                <c:pt idx="7">
                  <c:v>ACT</c:v>
                </c:pt>
              </c:strCache>
            </c:strRef>
          </c:cat>
          <c:val>
            <c:numRef>
              <c:f>'ELIS graphs'!$B$6:$I$6</c:f>
              <c:numCache>
                <c:formatCode>0.0%</c:formatCode>
                <c:ptCount val="8"/>
                <c:pt idx="0">
                  <c:v>0.33760481798408987</c:v>
                </c:pt>
                <c:pt idx="1">
                  <c:v>0.23565575165917829</c:v>
                </c:pt>
                <c:pt idx="2">
                  <c:v>0.23887672982870933</c:v>
                </c:pt>
                <c:pt idx="3">
                  <c:v>5.9257826704564802E-2</c:v>
                </c:pt>
                <c:pt idx="4">
                  <c:v>8.1889113910948469E-2</c:v>
                </c:pt>
                <c:pt idx="5">
                  <c:v>1.705143622939902E-2</c:v>
                </c:pt>
                <c:pt idx="6">
                  <c:v>8.0599360707334974E-3</c:v>
                </c:pt>
                <c:pt idx="7">
                  <c:v>2.2860092420963461E-2</c:v>
                </c:pt>
              </c:numCache>
            </c:numRef>
          </c:val>
          <c:extLst>
            <c:ext xmlns:c16="http://schemas.microsoft.com/office/drawing/2014/chart" uri="{C3380CC4-5D6E-409C-BE32-E72D297353CC}">
              <c16:uniqueId val="{00000010-199D-453B-A630-D8B1741907F2}"/>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tint val="75000"/>
          <a:shade val="95000"/>
          <a:satMod val="105000"/>
        </a:schemeClr>
      </a:solidFill>
      <a:prstDash val="solid"/>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Pt>
            <c:idx val="0"/>
            <c:bubble3D val="0"/>
            <c:spPr>
              <a:solidFill>
                <a:srgbClr val="00589A"/>
              </a:solidFill>
            </c:spPr>
            <c:extLst>
              <c:ext xmlns:c16="http://schemas.microsoft.com/office/drawing/2014/chart" uri="{C3380CC4-5D6E-409C-BE32-E72D297353CC}">
                <c16:uniqueId val="{00000001-09E7-4C41-868C-60465F8C4273}"/>
              </c:ext>
            </c:extLst>
          </c:dPt>
          <c:dPt>
            <c:idx val="1"/>
            <c:bubble3D val="0"/>
            <c:spPr>
              <a:solidFill>
                <a:schemeClr val="accent4">
                  <a:lumMod val="75000"/>
                </a:schemeClr>
              </a:solidFill>
            </c:spPr>
            <c:extLst>
              <c:ext xmlns:c16="http://schemas.microsoft.com/office/drawing/2014/chart" uri="{C3380CC4-5D6E-409C-BE32-E72D297353CC}">
                <c16:uniqueId val="{00000003-09E7-4C41-868C-60465F8C4273}"/>
              </c:ext>
            </c:extLst>
          </c:dPt>
          <c:dPt>
            <c:idx val="2"/>
            <c:bubble3D val="0"/>
            <c:spPr>
              <a:solidFill>
                <a:srgbClr val="339933"/>
              </a:solidFill>
            </c:spPr>
            <c:extLst>
              <c:ext xmlns:c16="http://schemas.microsoft.com/office/drawing/2014/chart" uri="{C3380CC4-5D6E-409C-BE32-E72D297353CC}">
                <c16:uniqueId val="{00000005-09E7-4C41-868C-60465F8C4273}"/>
              </c:ext>
            </c:extLst>
          </c:dPt>
          <c:dPt>
            <c:idx val="3"/>
            <c:bubble3D val="0"/>
            <c:spPr>
              <a:solidFill>
                <a:schemeClr val="accent3"/>
              </a:solidFill>
            </c:spPr>
            <c:extLst>
              <c:ext xmlns:c16="http://schemas.microsoft.com/office/drawing/2014/chart" uri="{C3380CC4-5D6E-409C-BE32-E72D297353CC}">
                <c16:uniqueId val="{00000007-09E7-4C41-868C-60465F8C4273}"/>
              </c:ext>
            </c:extLst>
          </c:dPt>
          <c:dPt>
            <c:idx val="4"/>
            <c:bubble3D val="0"/>
            <c:spPr>
              <a:solidFill>
                <a:srgbClr val="CC9900"/>
              </a:solidFill>
            </c:spPr>
            <c:extLst>
              <c:ext xmlns:c16="http://schemas.microsoft.com/office/drawing/2014/chart" uri="{C3380CC4-5D6E-409C-BE32-E72D297353CC}">
                <c16:uniqueId val="{00000009-09E7-4C41-868C-60465F8C4273}"/>
              </c:ext>
            </c:extLst>
          </c:dPt>
          <c:dPt>
            <c:idx val="5"/>
            <c:bubble3D val="0"/>
            <c:spPr>
              <a:solidFill>
                <a:srgbClr val="996600"/>
              </a:solidFill>
            </c:spPr>
            <c:extLst>
              <c:ext xmlns:c16="http://schemas.microsoft.com/office/drawing/2014/chart" uri="{C3380CC4-5D6E-409C-BE32-E72D297353CC}">
                <c16:uniqueId val="{0000000B-09E7-4C41-868C-60465F8C4273}"/>
              </c:ext>
            </c:extLst>
          </c:dPt>
          <c:dLbls>
            <c:spPr>
              <a:noFill/>
              <a:ln>
                <a:noFill/>
              </a:ln>
              <a:effectLst/>
            </c:spPr>
            <c:txPr>
              <a:bodyPr/>
              <a:lstStyle/>
              <a:p>
                <a:pPr>
                  <a:defRPr sz="900"/>
                </a:pPr>
                <a:endParaRPr lang="en-US"/>
              </a:p>
            </c:txPr>
            <c:showLegendKey val="0"/>
            <c:showVal val="1"/>
            <c:showCatName val="0"/>
            <c:showSerName val="0"/>
            <c:showPercent val="0"/>
            <c:showBubbleSize val="0"/>
            <c:showLeaderLines val="1"/>
            <c:extLst>
              <c:ext xmlns:c15="http://schemas.microsoft.com/office/drawing/2012/chart" uri="{CE6537A1-D6FC-4f65-9D91-7224C49458BB}">
                <c15:layout/>
              </c:ext>
            </c:extLst>
          </c:dLbls>
          <c:cat>
            <c:strRef>
              <c:f>'ELIS graphs'!$B$19:$G$19</c:f>
              <c:strCache>
                <c:ptCount val="6"/>
                <c:pt idx="0">
                  <c:v>Less than 10 hours</c:v>
                </c:pt>
                <c:pt idx="1">
                  <c:v>10-19 hours</c:v>
                </c:pt>
                <c:pt idx="2">
                  <c:v>20-29 hours</c:v>
                </c:pt>
                <c:pt idx="3">
                  <c:v>30-39 hours</c:v>
                </c:pt>
                <c:pt idx="4">
                  <c:v>40-49 hours</c:v>
                </c:pt>
                <c:pt idx="5">
                  <c:v>50 or more hours</c:v>
                </c:pt>
              </c:strCache>
            </c:strRef>
          </c:cat>
          <c:val>
            <c:numRef>
              <c:f>'ELIS graphs'!$B$20:$G$20</c:f>
              <c:numCache>
                <c:formatCode>0.0%</c:formatCode>
                <c:ptCount val="6"/>
                <c:pt idx="0">
                  <c:v>3.8165526953390469E-2</c:v>
                </c:pt>
                <c:pt idx="1">
                  <c:v>0.18307277231565858</c:v>
                </c:pt>
                <c:pt idx="2">
                  <c:v>0.34545501594145855</c:v>
                </c:pt>
                <c:pt idx="3">
                  <c:v>0.2363040331004877</c:v>
                </c:pt>
                <c:pt idx="4">
                  <c:v>0.13577546581609237</c:v>
                </c:pt>
                <c:pt idx="5">
                  <c:v>6.1227185872912322E-2</c:v>
                </c:pt>
              </c:numCache>
            </c:numRef>
          </c:val>
          <c:extLst>
            <c:ext xmlns:c16="http://schemas.microsoft.com/office/drawing/2014/chart" uri="{C3380CC4-5D6E-409C-BE32-E72D297353CC}">
              <c16:uniqueId val="{0000000C-09E7-4C41-868C-60465F8C4273}"/>
            </c:ext>
          </c:extLst>
        </c:ser>
        <c:dLbls>
          <c:showLegendKey val="0"/>
          <c:showVal val="0"/>
          <c:showCatName val="0"/>
          <c:showSerName val="0"/>
          <c:showPercent val="0"/>
          <c:showBubbleSize val="0"/>
          <c:showLeaderLines val="1"/>
        </c:dLbls>
        <c:firstSliceAng val="0"/>
      </c:pieChart>
    </c:plotArea>
    <c:legend>
      <c:legendPos val="b"/>
      <c:layout/>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Pt>
            <c:idx val="0"/>
            <c:bubble3D val="0"/>
            <c:spPr>
              <a:solidFill>
                <a:srgbClr val="00589A"/>
              </a:solidFill>
            </c:spPr>
            <c:extLst>
              <c:ext xmlns:c16="http://schemas.microsoft.com/office/drawing/2014/chart" uri="{C3380CC4-5D6E-409C-BE32-E72D297353CC}">
                <c16:uniqueId val="{00000001-280A-40E7-9E04-EFE91E134145}"/>
              </c:ext>
            </c:extLst>
          </c:dPt>
          <c:dPt>
            <c:idx val="1"/>
            <c:bubble3D val="0"/>
            <c:spPr>
              <a:solidFill>
                <a:schemeClr val="accent4">
                  <a:lumMod val="75000"/>
                </a:schemeClr>
              </a:solidFill>
            </c:spPr>
            <c:extLst>
              <c:ext xmlns:c16="http://schemas.microsoft.com/office/drawing/2014/chart" uri="{C3380CC4-5D6E-409C-BE32-E72D297353CC}">
                <c16:uniqueId val="{00000003-280A-40E7-9E04-EFE91E134145}"/>
              </c:ext>
            </c:extLst>
          </c:dPt>
          <c:dPt>
            <c:idx val="2"/>
            <c:bubble3D val="0"/>
            <c:spPr>
              <a:solidFill>
                <a:srgbClr val="339933"/>
              </a:solidFill>
            </c:spPr>
            <c:extLst>
              <c:ext xmlns:c16="http://schemas.microsoft.com/office/drawing/2014/chart" uri="{C3380CC4-5D6E-409C-BE32-E72D297353CC}">
                <c16:uniqueId val="{00000005-280A-40E7-9E04-EFE91E134145}"/>
              </c:ext>
            </c:extLst>
          </c:dPt>
          <c:dPt>
            <c:idx val="3"/>
            <c:bubble3D val="0"/>
            <c:spPr>
              <a:solidFill>
                <a:schemeClr val="accent3"/>
              </a:solidFill>
            </c:spPr>
            <c:extLst>
              <c:ext xmlns:c16="http://schemas.microsoft.com/office/drawing/2014/chart" uri="{C3380CC4-5D6E-409C-BE32-E72D297353CC}">
                <c16:uniqueId val="{00000007-280A-40E7-9E04-EFE91E134145}"/>
              </c:ext>
            </c:extLst>
          </c:dPt>
          <c:dPt>
            <c:idx val="4"/>
            <c:bubble3D val="0"/>
            <c:spPr>
              <a:solidFill>
                <a:srgbClr val="CC9900"/>
              </a:solidFill>
            </c:spPr>
            <c:extLst>
              <c:ext xmlns:c16="http://schemas.microsoft.com/office/drawing/2014/chart" uri="{C3380CC4-5D6E-409C-BE32-E72D297353CC}">
                <c16:uniqueId val="{00000009-280A-40E7-9E04-EFE91E134145}"/>
              </c:ext>
            </c:extLst>
          </c:dPt>
          <c:dPt>
            <c:idx val="5"/>
            <c:bubble3D val="0"/>
            <c:spPr>
              <a:solidFill>
                <a:srgbClr val="996600"/>
              </a:solidFill>
            </c:spPr>
            <c:extLst>
              <c:ext xmlns:c16="http://schemas.microsoft.com/office/drawing/2014/chart" uri="{C3380CC4-5D6E-409C-BE32-E72D297353CC}">
                <c16:uniqueId val="{0000000B-280A-40E7-9E04-EFE91E134145}"/>
              </c:ext>
            </c:extLst>
          </c:dPt>
          <c:dPt>
            <c:idx val="6"/>
            <c:bubble3D val="0"/>
            <c:spPr>
              <a:solidFill>
                <a:schemeClr val="tx2">
                  <a:lumMod val="40000"/>
                  <a:lumOff val="60000"/>
                </a:schemeClr>
              </a:solidFill>
            </c:spPr>
            <c:extLst>
              <c:ext xmlns:c16="http://schemas.microsoft.com/office/drawing/2014/chart" uri="{C3380CC4-5D6E-409C-BE32-E72D297353CC}">
                <c16:uniqueId val="{0000000D-280A-40E7-9E04-EFE91E134145}"/>
              </c:ext>
            </c:extLst>
          </c:dPt>
          <c:dPt>
            <c:idx val="7"/>
            <c:bubble3D val="0"/>
            <c:spPr>
              <a:solidFill>
                <a:schemeClr val="accent4">
                  <a:lumMod val="60000"/>
                  <a:lumOff val="40000"/>
                </a:schemeClr>
              </a:solidFill>
            </c:spPr>
            <c:extLst>
              <c:ext xmlns:c16="http://schemas.microsoft.com/office/drawing/2014/chart" uri="{C3380CC4-5D6E-409C-BE32-E72D297353CC}">
                <c16:uniqueId val="{0000000F-280A-40E7-9E04-EFE91E134145}"/>
              </c:ext>
            </c:extLst>
          </c:dPt>
          <c:dLbls>
            <c:spPr>
              <a:noFill/>
              <a:ln>
                <a:noFill/>
              </a:ln>
              <a:effectLst/>
            </c:spPr>
            <c:txPr>
              <a:bodyPr/>
              <a:lstStyle/>
              <a:p>
                <a:pPr>
                  <a:defRPr sz="900"/>
                </a:pPr>
                <a:endParaRPr lang="en-US"/>
              </a:p>
            </c:txPr>
            <c:showLegendKey val="0"/>
            <c:showVal val="1"/>
            <c:showCatName val="0"/>
            <c:showSerName val="0"/>
            <c:showPercent val="0"/>
            <c:showBubbleSize val="0"/>
            <c:showLeaderLines val="1"/>
            <c:extLst>
              <c:ext xmlns:c15="http://schemas.microsoft.com/office/drawing/2012/chart" uri="{CE6537A1-D6FC-4f65-9D91-7224C49458BB}">
                <c15:layout/>
              </c:ext>
            </c:extLst>
          </c:dLbls>
          <c:cat>
            <c:strRef>
              <c:f>'ELIS graphs'!$B$33:$I$33</c:f>
              <c:strCache>
                <c:ptCount val="8"/>
                <c:pt idx="0">
                  <c:v>NSW</c:v>
                </c:pt>
                <c:pt idx="1">
                  <c:v>Vic.</c:v>
                </c:pt>
                <c:pt idx="2">
                  <c:v>Qld</c:v>
                </c:pt>
                <c:pt idx="3">
                  <c:v>SA</c:v>
                </c:pt>
                <c:pt idx="4">
                  <c:v>WA</c:v>
                </c:pt>
                <c:pt idx="5">
                  <c:v>Tas.</c:v>
                </c:pt>
                <c:pt idx="6">
                  <c:v>NT</c:v>
                </c:pt>
                <c:pt idx="7">
                  <c:v>ACT</c:v>
                </c:pt>
              </c:strCache>
            </c:strRef>
          </c:cat>
          <c:val>
            <c:numRef>
              <c:f>'ELIS graphs'!$B$34:$I$34</c:f>
              <c:numCache>
                <c:formatCode>0.0%</c:formatCode>
                <c:ptCount val="8"/>
                <c:pt idx="0">
                  <c:v>0.37270903010033446</c:v>
                </c:pt>
                <c:pt idx="1">
                  <c:v>8.1917502787068011E-2</c:v>
                </c:pt>
                <c:pt idx="2">
                  <c:v>0.36771460423634339</c:v>
                </c:pt>
                <c:pt idx="3">
                  <c:v>3.6521739130434785E-2</c:v>
                </c:pt>
                <c:pt idx="4">
                  <c:v>7.5094760312151621E-2</c:v>
                </c:pt>
                <c:pt idx="5">
                  <c:v>3.0412486064659978E-2</c:v>
                </c:pt>
                <c:pt idx="6">
                  <c:v>2.5239687848383499E-2</c:v>
                </c:pt>
                <c:pt idx="7">
                  <c:v>1.1817168338907469E-2</c:v>
                </c:pt>
              </c:numCache>
            </c:numRef>
          </c:val>
          <c:extLst>
            <c:ext xmlns:c16="http://schemas.microsoft.com/office/drawing/2014/chart" uri="{C3380CC4-5D6E-409C-BE32-E72D297353CC}">
              <c16:uniqueId val="{00000010-280A-40E7-9E04-EFE91E134145}"/>
            </c:ext>
          </c:extLst>
        </c:ser>
        <c:dLbls>
          <c:showLegendKey val="0"/>
          <c:showVal val="0"/>
          <c:showCatName val="0"/>
          <c:showSerName val="0"/>
          <c:showPercent val="0"/>
          <c:showBubbleSize val="0"/>
          <c:showLeaderLines val="1"/>
        </c:dLbls>
        <c:firstSliceAng val="0"/>
      </c:pieChart>
    </c:plotArea>
    <c:legend>
      <c:legendPos val="b"/>
      <c:layout/>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6444363493709209E-2"/>
          <c:y val="3.9388680018601276E-2"/>
          <c:w val="0.85649759405074366"/>
          <c:h val="0.64435185185185184"/>
        </c:manualLayout>
      </c:layout>
      <c:lineChart>
        <c:grouping val="standard"/>
        <c:varyColors val="0"/>
        <c:ser>
          <c:idx val="0"/>
          <c:order val="0"/>
          <c:tx>
            <c:strRef>
              <c:f>'LDC - Dec'!$C$16</c:f>
              <c:strCache>
                <c:ptCount val="1"/>
                <c:pt idx="0">
                  <c:v>Average percentage increase across the period</c:v>
                </c:pt>
              </c:strCache>
            </c:strRef>
          </c:tx>
          <c:spPr>
            <a:ln>
              <a:solidFill>
                <a:srgbClr val="C00000"/>
              </a:solidFill>
              <a:prstDash val="dash"/>
            </a:ln>
          </c:spPr>
          <c:marker>
            <c:symbol val="none"/>
          </c:marker>
          <c:cat>
            <c:strRef>
              <c:f>'LDC - Dec'!$G$15:$P$15</c:f>
              <c:strCache>
                <c:ptCount val="10"/>
                <c:pt idx="0">
                  <c:v>Dec. 08</c:v>
                </c:pt>
                <c:pt idx="1">
                  <c:v>Dec. 09</c:v>
                </c:pt>
                <c:pt idx="2">
                  <c:v>Dec. 10</c:v>
                </c:pt>
                <c:pt idx="3">
                  <c:v>Dec. 11</c:v>
                </c:pt>
                <c:pt idx="4">
                  <c:v>Dec. 12</c:v>
                </c:pt>
                <c:pt idx="5">
                  <c:v>Dec. 13</c:v>
                </c:pt>
                <c:pt idx="6">
                  <c:v>Dec. 14</c:v>
                </c:pt>
                <c:pt idx="7">
                  <c:v>Dec. 15</c:v>
                </c:pt>
                <c:pt idx="8">
                  <c:v>Dec. 16</c:v>
                </c:pt>
                <c:pt idx="9">
                  <c:v>Dec. 17</c:v>
                </c:pt>
              </c:strCache>
            </c:strRef>
          </c:cat>
          <c:val>
            <c:numRef>
              <c:f>'LDC - Dec'!$G$16:$P$16</c:f>
              <c:numCache>
                <c:formatCode>0.0%</c:formatCode>
                <c:ptCount val="10"/>
                <c:pt idx="0">
                  <c:v>6.4809251739007645E-2</c:v>
                </c:pt>
                <c:pt idx="1">
                  <c:v>6.4809251739007645E-2</c:v>
                </c:pt>
                <c:pt idx="2">
                  <c:v>6.4809251739007645E-2</c:v>
                </c:pt>
                <c:pt idx="3">
                  <c:v>6.4809251739007645E-2</c:v>
                </c:pt>
                <c:pt idx="4">
                  <c:v>6.4809251739007645E-2</c:v>
                </c:pt>
                <c:pt idx="5">
                  <c:v>6.4809251739007645E-2</c:v>
                </c:pt>
                <c:pt idx="6">
                  <c:v>6.4809251739007645E-2</c:v>
                </c:pt>
                <c:pt idx="7">
                  <c:v>6.4809251739007645E-2</c:v>
                </c:pt>
                <c:pt idx="8">
                  <c:v>6.4809251739007645E-2</c:v>
                </c:pt>
                <c:pt idx="9">
                  <c:v>6.4809251739007645E-2</c:v>
                </c:pt>
              </c:numCache>
            </c:numRef>
          </c:val>
          <c:smooth val="0"/>
          <c:extLst>
            <c:ext xmlns:c16="http://schemas.microsoft.com/office/drawing/2014/chart" uri="{C3380CC4-5D6E-409C-BE32-E72D297353CC}">
              <c16:uniqueId val="{00000000-ABD5-4AD0-A731-CA3507EA2F78}"/>
            </c:ext>
          </c:extLst>
        </c:ser>
        <c:ser>
          <c:idx val="1"/>
          <c:order val="1"/>
          <c:tx>
            <c:strRef>
              <c:f>'LDC - Dec'!$C$17</c:f>
              <c:strCache>
                <c:ptCount val="1"/>
                <c:pt idx="0">
                  <c:v>Annual percentage increase</c:v>
                </c:pt>
              </c:strCache>
            </c:strRef>
          </c:tx>
          <c:spPr>
            <a:ln>
              <a:solidFill>
                <a:srgbClr val="0070C0"/>
              </a:solidFill>
            </a:ln>
          </c:spPr>
          <c:marker>
            <c:symbol val="none"/>
          </c:marker>
          <c:cat>
            <c:strRef>
              <c:f>'LDC - Dec'!$G$15:$P$15</c:f>
              <c:strCache>
                <c:ptCount val="10"/>
                <c:pt idx="0">
                  <c:v>Dec. 08</c:v>
                </c:pt>
                <c:pt idx="1">
                  <c:v>Dec. 09</c:v>
                </c:pt>
                <c:pt idx="2">
                  <c:v>Dec. 10</c:v>
                </c:pt>
                <c:pt idx="3">
                  <c:v>Dec. 11</c:v>
                </c:pt>
                <c:pt idx="4">
                  <c:v>Dec. 12</c:v>
                </c:pt>
                <c:pt idx="5">
                  <c:v>Dec. 13</c:v>
                </c:pt>
                <c:pt idx="6">
                  <c:v>Dec. 14</c:v>
                </c:pt>
                <c:pt idx="7">
                  <c:v>Dec. 15</c:v>
                </c:pt>
                <c:pt idx="8">
                  <c:v>Dec. 16</c:v>
                </c:pt>
                <c:pt idx="9">
                  <c:v>Dec. 17</c:v>
                </c:pt>
              </c:strCache>
            </c:strRef>
          </c:cat>
          <c:val>
            <c:numRef>
              <c:f>'LDC - Dec'!$G$17:$P$17</c:f>
              <c:numCache>
                <c:formatCode>0.0%</c:formatCode>
                <c:ptCount val="10"/>
                <c:pt idx="0">
                  <c:v>8.8176352705410688E-2</c:v>
                </c:pt>
                <c:pt idx="1">
                  <c:v>9.0239410681399734E-2</c:v>
                </c:pt>
                <c:pt idx="2">
                  <c:v>5.0675675675675658E-2</c:v>
                </c:pt>
                <c:pt idx="3">
                  <c:v>7.0739549839228255E-2</c:v>
                </c:pt>
                <c:pt idx="4">
                  <c:v>7.9579579579579507E-2</c:v>
                </c:pt>
                <c:pt idx="5">
                  <c:v>5.9805285118219809E-2</c:v>
                </c:pt>
                <c:pt idx="6">
                  <c:v>5.3805774278215202E-2</c:v>
                </c:pt>
                <c:pt idx="7">
                  <c:v>5.7285180572851813E-2</c:v>
                </c:pt>
                <c:pt idx="8">
                  <c:v>5.6537102473498191E-2</c:v>
                </c:pt>
                <c:pt idx="9">
                  <c:v>4.1248606465997595E-2</c:v>
                </c:pt>
              </c:numCache>
            </c:numRef>
          </c:val>
          <c:smooth val="0"/>
          <c:extLst>
            <c:ext xmlns:c16="http://schemas.microsoft.com/office/drawing/2014/chart" uri="{C3380CC4-5D6E-409C-BE32-E72D297353CC}">
              <c16:uniqueId val="{00000001-ABD5-4AD0-A731-CA3507EA2F78}"/>
            </c:ext>
          </c:extLst>
        </c:ser>
        <c:dLbls>
          <c:showLegendKey val="0"/>
          <c:showVal val="0"/>
          <c:showCatName val="0"/>
          <c:showSerName val="0"/>
          <c:showPercent val="0"/>
          <c:showBubbleSize val="0"/>
        </c:dLbls>
        <c:smooth val="0"/>
        <c:axId val="267936896"/>
        <c:axId val="270381440"/>
      </c:lineChart>
      <c:catAx>
        <c:axId val="267936896"/>
        <c:scaling>
          <c:orientation val="minMax"/>
        </c:scaling>
        <c:delete val="0"/>
        <c:axPos val="b"/>
        <c:numFmt formatCode="General" sourceLinked="0"/>
        <c:majorTickMark val="out"/>
        <c:minorTickMark val="none"/>
        <c:tickLblPos val="nextTo"/>
        <c:crossAx val="270381440"/>
        <c:crosses val="autoZero"/>
        <c:auto val="1"/>
        <c:lblAlgn val="ctr"/>
        <c:lblOffset val="100"/>
        <c:noMultiLvlLbl val="0"/>
      </c:catAx>
      <c:valAx>
        <c:axId val="270381440"/>
        <c:scaling>
          <c:orientation val="minMax"/>
          <c:max val="0.12000000000000001"/>
        </c:scaling>
        <c:delete val="0"/>
        <c:axPos val="l"/>
        <c:majorGridlines>
          <c:spPr>
            <a:ln>
              <a:solidFill>
                <a:schemeClr val="bg1">
                  <a:lumMod val="85000"/>
                </a:schemeClr>
              </a:solidFill>
            </a:ln>
          </c:spPr>
        </c:majorGridlines>
        <c:numFmt formatCode="0.0%" sourceLinked="1"/>
        <c:majorTickMark val="out"/>
        <c:minorTickMark val="none"/>
        <c:tickLblPos val="nextTo"/>
        <c:crossAx val="267936896"/>
        <c:crosses val="autoZero"/>
        <c:crossBetween val="midCat"/>
        <c:majorUnit val="2.0000000000000004E-2"/>
      </c:valAx>
    </c:plotArea>
    <c:legend>
      <c:legendPos val="b"/>
      <c:layout>
        <c:manualLayout>
          <c:xMode val="edge"/>
          <c:yMode val="edge"/>
          <c:x val="4.9999906595305482E-2"/>
          <c:y val="0.85151986632301591"/>
          <c:w val="0.82882562277580074"/>
          <c:h val="0.12445610965296004"/>
        </c:manualLayout>
      </c:layout>
      <c:overlay val="0"/>
    </c:legend>
    <c:plotVisOnly val="1"/>
    <c:dispBlanksAs val="gap"/>
    <c:showDLblsOverMax val="0"/>
  </c:chart>
  <c:spPr>
    <a:ln w="6350">
      <a:solidFill>
        <a:srgbClr val="0070C0"/>
      </a:solidFill>
    </a:ln>
  </c:sp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Categories0 xmlns="c5a0bbd5-585e-4472-9791-5df67fe41a90">Other</Categories0>
    <PublishingStartDate xmlns="http://schemas.microsoft.com/sharepoint/v3" xsi:nil="true"/>
    <Security_x0020_Classification xmlns="c5a0bbd5-585e-4472-9791-5df67fe41a90" xsi:nil="true"/>
    <Security_x0020_DLM xmlns="c5a0bbd5-585e-4472-9791-5df67fe41a9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B7BAE2FE061684EB3543C79CA2162FA" ma:contentTypeVersion="4" ma:contentTypeDescription="Create a new document." ma:contentTypeScope="" ma:versionID="c0169cb3ec059734b3996919675665a8">
  <xsd:schema xmlns:xsd="http://www.w3.org/2001/XMLSchema" xmlns:xs="http://www.w3.org/2001/XMLSchema" xmlns:p="http://schemas.microsoft.com/office/2006/metadata/properties" xmlns:ns1="http://schemas.microsoft.com/sharepoint/v3" xmlns:ns2="c5a0bbd5-585e-4472-9791-5df67fe41a90" targetNamespace="http://schemas.microsoft.com/office/2006/metadata/properties" ma:root="true" ma:fieldsID="e239c91d44a4bcdb4eb0fe645f6a7a08" ns1:_="" ns2:_="">
    <xsd:import namespace="http://schemas.microsoft.com/sharepoint/v3"/>
    <xsd:import namespace="c5a0bbd5-585e-4472-9791-5df67fe41a90"/>
    <xsd:element name="properties">
      <xsd:complexType>
        <xsd:sequence>
          <xsd:element name="documentManagement">
            <xsd:complexType>
              <xsd:all>
                <xsd:element ref="ns1:PublishingStartDate" minOccurs="0"/>
                <xsd:element ref="ns1:PublishingExpirationDate" minOccurs="0"/>
                <xsd:element ref="ns2:Categories0" minOccurs="0"/>
                <xsd:element ref="ns2:Security_x0020_DLM" minOccurs="0"/>
                <xsd:element ref="ns2:Security_x0020_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a0bbd5-585e-4472-9791-5df67fe41a90" elementFormDefault="qualified">
    <xsd:import namespace="http://schemas.microsoft.com/office/2006/documentManagement/types"/>
    <xsd:import namespace="http://schemas.microsoft.com/office/infopath/2007/PartnerControls"/>
    <xsd:element name="Categories0" ma:index="10" nillable="true" ma:displayName="Categories" ma:format="Dropdown" ma:internalName="Categories0">
      <xsd:simpleType>
        <xsd:restriction base="dms:Choice">
          <xsd:enumeration value="Fax"/>
          <xsd:enumeration value="Letter - Deputy or Associate Secretary"/>
          <xsd:enumeration value="Letter - Other"/>
          <xsd:enumeration value="Minutes and meetings"/>
          <xsd:enumeration value="Other"/>
          <xsd:enumeration value="PowerPoint"/>
          <xsd:enumeration value="Secretary"/>
          <xsd:enumeration value="Education - Fax"/>
          <xsd:enumeration value="Education - Letter - Deputy or Associate Secretary"/>
          <xsd:enumeration value="Education - Letter - Other"/>
          <xsd:enumeration value="Education - Minutes and meetings"/>
          <xsd:enumeration value="Education - Other"/>
          <xsd:enumeration value="Education - PowerPoint"/>
          <xsd:enumeration value="Education - Secretary"/>
        </xsd:restriction>
      </xsd:simpleType>
    </xsd:element>
    <xsd:element name="Security_x0020_DLM" ma:index="11" nillable="true" ma:displayName="Security DLM" ma:format="Dropdown" ma:internalName="Security_x0020_DLM">
      <xsd:simpleType>
        <xsd:restriction base="dms:Choice">
          <xsd:enumeration value="For Official Use Only"/>
          <xsd:enumeration value="Sensitive"/>
          <xsd:enumeration value="Sensitive: Personal"/>
          <xsd:enumeration value="Sensitive: Legal"/>
          <xsd:enumeration value="Sensitive: Cabinet"/>
        </xsd:restriction>
      </xsd:simpleType>
    </xsd:element>
    <xsd:element name="Security_x0020_Classification" ma:index="12" nillable="true" ma:displayName="Security Classification" ma:format="Dropdown" ma:internalName="Security_x0020_Classification">
      <xsd:simpleType>
        <xsd:restriction base="dms:Choice">
          <xsd:enumeration value="UNOFFICIAL"/>
          <xsd:enumeration value="UNCLASSIFIED"/>
          <xsd:enumeration value="PROTECTED"/>
          <xsd:enumeration value="CONFIDENTIAL"/>
          <xsd:enumeration value="SECRET"/>
          <xsd:enumeration value="TOP SECRE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A533CA-015D-4C1D-AEC3-1A6A2CB09D9B}">
  <ds:schemaRefs>
    <ds:schemaRef ds:uri="http://schemas.microsoft.com/sharepoint/v3/contenttype/forms"/>
  </ds:schemaRefs>
</ds:datastoreItem>
</file>

<file path=customXml/itemProps2.xml><?xml version="1.0" encoding="utf-8"?>
<ds:datastoreItem xmlns:ds="http://schemas.openxmlformats.org/officeDocument/2006/customXml" ds:itemID="{CCC04838-1018-44CC-87B2-98BDA425C137}">
  <ds:schemaRef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c5a0bbd5-585e-4472-9791-5df67fe41a90"/>
    <ds:schemaRef ds:uri="http://schemas.microsoft.com/sharepoint/v3"/>
    <ds:schemaRef ds:uri="http://www.w3.org/XML/1998/namespace"/>
  </ds:schemaRefs>
</ds:datastoreItem>
</file>

<file path=customXml/itemProps3.xml><?xml version="1.0" encoding="utf-8"?>
<ds:datastoreItem xmlns:ds="http://schemas.openxmlformats.org/officeDocument/2006/customXml" ds:itemID="{F15DB34F-C981-4EED-9190-5F7FDBF937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a0bbd5-585e-4472-9791-5df67fe41a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65A1C5-53F6-49A9-915F-24A8BB8C2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A5CCB080.dotm</Template>
  <TotalTime>0</TotalTime>
  <Pages>34</Pages>
  <Words>5405</Words>
  <Characters>30811</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36144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2018-10-05T01:48:00Z</dcterms:created>
  <dcterms:modified xsi:type="dcterms:W3CDTF">2018-10-05T01:48:00Z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0x010100CB7BAE2FE061684EB3543C79CA2162FA</vt:lpwstr>
  </property>
  <property fmtid="{D5CDD505-2E9C-101B-9397-08002B2CF9AE}" pid="3" name="Order">
    <vt:r8>1900</vt:r8>
  </property>
</Properties>
</file>