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18" w:rsidRDefault="00557418" w:rsidP="00557418">
      <w:pPr>
        <w:pStyle w:val="Heading1"/>
      </w:pPr>
      <w:r w:rsidRPr="00E75A27">
        <w:t>ACCESS AND PARTICIPATION PLAN 2018</w:t>
      </w:r>
    </w:p>
    <w:p w:rsidR="00557418" w:rsidRPr="00E75A27" w:rsidRDefault="00557418" w:rsidP="000405F9">
      <w:pPr>
        <w:pStyle w:val="Heading2"/>
        <w:jc w:val="both"/>
      </w:pPr>
      <w:r w:rsidRPr="00E75A27">
        <w:t>[</w:t>
      </w:r>
      <w:r>
        <w:t xml:space="preserve">Macquarie </w:t>
      </w:r>
      <w:r w:rsidRPr="00E75A27">
        <w:t>University]</w:t>
      </w:r>
    </w:p>
    <w:p w:rsidR="00557418" w:rsidRPr="005F20C2" w:rsidRDefault="00557418" w:rsidP="000405F9">
      <w:pPr>
        <w:spacing w:after="0" w:line="240" w:lineRule="auto"/>
        <w:jc w:val="both"/>
        <w:rPr>
          <w:rFonts w:ascii="Calibri" w:hAnsi="Calibri" w:cstheme="minorHAnsi"/>
        </w:rPr>
      </w:pPr>
    </w:p>
    <w:p w:rsidR="00557418" w:rsidRPr="00E726F2" w:rsidRDefault="00557418" w:rsidP="000405F9">
      <w:pPr>
        <w:pStyle w:val="ListNumber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6F2">
        <w:rPr>
          <w:rFonts w:ascii="Times New Roman" w:hAnsi="Times New Roman" w:cs="Times New Roman"/>
          <w:b/>
          <w:sz w:val="24"/>
          <w:szCs w:val="24"/>
        </w:rPr>
        <w:t>Equity outcomes and strategies: for improving outcomes for people from a low SES background.</w:t>
      </w:r>
    </w:p>
    <w:p w:rsidR="000E5450" w:rsidRPr="00E726F2" w:rsidRDefault="000E5450" w:rsidP="000405F9">
      <w:pPr>
        <w:pStyle w:val="ListNumber"/>
        <w:numPr>
          <w:ilvl w:val="0"/>
          <w:numId w:val="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5450" w:rsidRDefault="000E5450" w:rsidP="002E0A4E">
      <w:pPr>
        <w:pStyle w:val="ListNumber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>Equity outcomes:</w:t>
      </w:r>
    </w:p>
    <w:p w:rsidR="00E726F2" w:rsidRPr="00E726F2" w:rsidRDefault="00E726F2" w:rsidP="002E0A4E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5450" w:rsidRPr="00E726F2" w:rsidRDefault="000E5450" w:rsidP="002E0A4E">
      <w:pPr>
        <w:pStyle w:val="ListNumber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 xml:space="preserve">Participation rate of students </w:t>
      </w:r>
      <w:r w:rsidR="00015A98" w:rsidRPr="00E726F2">
        <w:rPr>
          <w:rFonts w:ascii="Times New Roman" w:hAnsi="Times New Roman" w:cs="Times New Roman"/>
          <w:sz w:val="24"/>
          <w:szCs w:val="24"/>
        </w:rPr>
        <w:t>from low</w:t>
      </w:r>
      <w:r w:rsidR="00E6430C">
        <w:rPr>
          <w:rFonts w:ascii="Times New Roman" w:hAnsi="Times New Roman" w:cs="Times New Roman"/>
          <w:sz w:val="24"/>
          <w:szCs w:val="24"/>
        </w:rPr>
        <w:t xml:space="preserve"> socio </w:t>
      </w:r>
      <w:r w:rsidR="00015A98">
        <w:rPr>
          <w:rFonts w:ascii="Times New Roman" w:hAnsi="Times New Roman" w:cs="Times New Roman"/>
          <w:sz w:val="24"/>
          <w:szCs w:val="24"/>
        </w:rPr>
        <w:t>economic background</w:t>
      </w:r>
      <w:r w:rsidR="00015A98" w:rsidRPr="00E726F2">
        <w:rPr>
          <w:rFonts w:ascii="Times New Roman" w:hAnsi="Times New Roman" w:cs="Times New Roman"/>
          <w:sz w:val="24"/>
          <w:szCs w:val="24"/>
        </w:rPr>
        <w:t xml:space="preserve"> increases</w:t>
      </w:r>
      <w:r w:rsidRPr="00E726F2">
        <w:rPr>
          <w:rFonts w:ascii="Times New Roman" w:hAnsi="Times New Roman" w:cs="Times New Roman"/>
          <w:sz w:val="24"/>
          <w:szCs w:val="24"/>
        </w:rPr>
        <w:t xml:space="preserve"> </w:t>
      </w:r>
      <w:r w:rsidR="00015A98" w:rsidRPr="00015A98">
        <w:rPr>
          <w:rFonts w:ascii="Times New Roman" w:hAnsi="Times New Roman" w:cs="Times New Roman"/>
          <w:sz w:val="24"/>
          <w:szCs w:val="24"/>
        </w:rPr>
        <w:t>at or above the sector rate.</w:t>
      </w:r>
    </w:p>
    <w:p w:rsidR="007B689F" w:rsidRPr="00E726F2" w:rsidRDefault="000E5450" w:rsidP="002E0A4E">
      <w:pPr>
        <w:pStyle w:val="ListNumber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 xml:space="preserve">Retention and success rate of </w:t>
      </w:r>
      <w:r w:rsidR="00E6430C" w:rsidRPr="00E6430C">
        <w:rPr>
          <w:rFonts w:ascii="Times New Roman" w:hAnsi="Times New Roman" w:cs="Times New Roman"/>
          <w:sz w:val="24"/>
          <w:szCs w:val="24"/>
        </w:rPr>
        <w:t>students from low</w:t>
      </w:r>
      <w:r w:rsidRPr="00E726F2">
        <w:rPr>
          <w:rFonts w:ascii="Times New Roman" w:hAnsi="Times New Roman" w:cs="Times New Roman"/>
          <w:sz w:val="24"/>
          <w:szCs w:val="24"/>
        </w:rPr>
        <w:t xml:space="preserve"> socio economic background increase</w:t>
      </w:r>
      <w:r w:rsidR="00015A98">
        <w:rPr>
          <w:rFonts w:ascii="Times New Roman" w:hAnsi="Times New Roman" w:cs="Times New Roman"/>
          <w:sz w:val="24"/>
          <w:szCs w:val="24"/>
        </w:rPr>
        <w:t>s</w:t>
      </w:r>
      <w:r w:rsidRPr="00E726F2">
        <w:rPr>
          <w:rFonts w:ascii="Times New Roman" w:hAnsi="Times New Roman" w:cs="Times New Roman"/>
          <w:sz w:val="24"/>
          <w:szCs w:val="24"/>
        </w:rPr>
        <w:t xml:space="preserve"> at or above the sector rate.</w:t>
      </w:r>
    </w:p>
    <w:p w:rsidR="00E726F2" w:rsidRPr="00E726F2" w:rsidRDefault="00E726F2" w:rsidP="002E0A4E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5450" w:rsidRDefault="000E5450" w:rsidP="002E0A4E">
      <w:pPr>
        <w:pStyle w:val="ListNumber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>Strategies for achieving the outcomes</w:t>
      </w:r>
      <w:r w:rsidR="00303229">
        <w:rPr>
          <w:rFonts w:ascii="Times New Roman" w:hAnsi="Times New Roman" w:cs="Times New Roman"/>
          <w:sz w:val="24"/>
          <w:szCs w:val="24"/>
        </w:rPr>
        <w:t>:</w:t>
      </w:r>
    </w:p>
    <w:p w:rsidR="00E726F2" w:rsidRPr="00E726F2" w:rsidRDefault="00E726F2" w:rsidP="002E0A4E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689F" w:rsidRPr="00E726F2" w:rsidRDefault="000405F9" w:rsidP="002E0A4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LEAP </w:t>
      </w:r>
      <w:r w:rsidR="00CA6C6F">
        <w:rPr>
          <w:rFonts w:ascii="Times New Roman" w:eastAsia="Times New Roman" w:hAnsi="Times New Roman" w:cs="Times New Roman"/>
          <w:sz w:val="24"/>
          <w:szCs w:val="24"/>
        </w:rPr>
        <w:t>UP</w:t>
      </w:r>
      <w:r w:rsidR="007B689F" w:rsidRPr="00E726F2">
        <w:rPr>
          <w:rFonts w:ascii="Times New Roman" w:eastAsia="Times New Roman" w:hAnsi="Times New Roman" w:cs="Times New Roman"/>
          <w:sz w:val="24"/>
          <w:szCs w:val="24"/>
        </w:rPr>
        <w:t xml:space="preserve">: Strengthen the capacity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from </w:t>
      </w:r>
      <w:r w:rsidR="00A0447C">
        <w:rPr>
          <w:rFonts w:ascii="Times New Roman" w:eastAsia="Times New Roman" w:hAnsi="Times New Roman" w:cs="Times New Roman"/>
          <w:sz w:val="24"/>
          <w:szCs w:val="24"/>
        </w:rPr>
        <w:t xml:space="preserve">low socio economic </w:t>
      </w:r>
      <w:r w:rsidR="00E6430C">
        <w:rPr>
          <w:rFonts w:ascii="Times New Roman" w:eastAsia="Times New Roman" w:hAnsi="Times New Roman" w:cs="Times New Roman"/>
          <w:sz w:val="24"/>
          <w:szCs w:val="24"/>
        </w:rPr>
        <w:t>backgrounds</w:t>
      </w:r>
      <w:r w:rsidR="007B689F" w:rsidRPr="00E726F2">
        <w:rPr>
          <w:rFonts w:ascii="Times New Roman" w:eastAsia="Times New Roman" w:hAnsi="Times New Roman" w:cs="Times New Roman"/>
          <w:sz w:val="24"/>
          <w:szCs w:val="24"/>
        </w:rPr>
        <w:t xml:space="preserve"> to participate in higher education</w:t>
      </w:r>
    </w:p>
    <w:p w:rsidR="007B689F" w:rsidRPr="00E726F2" w:rsidRDefault="00CA6C6F" w:rsidP="002E0A4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LEAP IN</w:t>
      </w:r>
      <w:r w:rsidR="007B689F" w:rsidRPr="00E726F2">
        <w:rPr>
          <w:rFonts w:ascii="Times New Roman" w:eastAsia="Times New Roman" w:hAnsi="Times New Roman" w:cs="Times New Roman"/>
          <w:sz w:val="24"/>
          <w:szCs w:val="24"/>
        </w:rPr>
        <w:t>: Increase opportunities for students</w:t>
      </w:r>
      <w:r w:rsidR="00E726F2" w:rsidRPr="00E7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47C">
        <w:rPr>
          <w:rFonts w:ascii="Times New Roman" w:eastAsia="Times New Roman" w:hAnsi="Times New Roman" w:cs="Times New Roman"/>
          <w:sz w:val="24"/>
          <w:szCs w:val="24"/>
        </w:rPr>
        <w:t xml:space="preserve">from  low socio economic </w:t>
      </w:r>
      <w:r w:rsidR="00E6430C">
        <w:rPr>
          <w:rFonts w:ascii="Times New Roman" w:eastAsia="Times New Roman" w:hAnsi="Times New Roman" w:cs="Times New Roman"/>
          <w:sz w:val="24"/>
          <w:szCs w:val="24"/>
        </w:rPr>
        <w:t>backgrounds</w:t>
      </w:r>
      <w:r w:rsidR="00E726F2" w:rsidRPr="00E726F2">
        <w:rPr>
          <w:rFonts w:ascii="Times New Roman" w:eastAsia="Times New Roman" w:hAnsi="Times New Roman" w:cs="Times New Roman"/>
          <w:sz w:val="24"/>
          <w:szCs w:val="24"/>
        </w:rPr>
        <w:t xml:space="preserve"> to study at </w:t>
      </w:r>
      <w:r w:rsidR="007B689F" w:rsidRPr="00E726F2">
        <w:rPr>
          <w:rFonts w:ascii="Times New Roman" w:eastAsia="Times New Roman" w:hAnsi="Times New Roman" w:cs="Times New Roman"/>
          <w:sz w:val="24"/>
          <w:szCs w:val="24"/>
        </w:rPr>
        <w:t>Macquarie University</w:t>
      </w:r>
    </w:p>
    <w:p w:rsidR="007B689F" w:rsidRPr="00E726F2" w:rsidRDefault="007B689F" w:rsidP="002E0A4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6F2">
        <w:rPr>
          <w:rFonts w:ascii="Times New Roman" w:eastAsia="Times New Roman" w:hAnsi="Times New Roman" w:cs="Times New Roman"/>
          <w:sz w:val="24"/>
          <w:szCs w:val="24"/>
        </w:rPr>
        <w:t xml:space="preserve">LEAP THROUGH: Enhance support </w:t>
      </w:r>
      <w:r w:rsidR="000405F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7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5F9">
        <w:rPr>
          <w:rFonts w:ascii="Times New Roman" w:eastAsia="Times New Roman" w:hAnsi="Times New Roman" w:cs="Times New Roman"/>
          <w:sz w:val="24"/>
          <w:szCs w:val="24"/>
        </w:rPr>
        <w:t xml:space="preserve">students from </w:t>
      </w:r>
      <w:r w:rsidR="00E6430C">
        <w:rPr>
          <w:rFonts w:ascii="Times New Roman" w:eastAsia="Times New Roman" w:hAnsi="Times New Roman" w:cs="Times New Roman"/>
          <w:sz w:val="24"/>
          <w:szCs w:val="24"/>
        </w:rPr>
        <w:t xml:space="preserve">low socio </w:t>
      </w:r>
      <w:r w:rsidR="00557CAC">
        <w:rPr>
          <w:rFonts w:ascii="Times New Roman" w:eastAsia="Times New Roman" w:hAnsi="Times New Roman" w:cs="Times New Roman"/>
          <w:sz w:val="24"/>
          <w:szCs w:val="24"/>
        </w:rPr>
        <w:t xml:space="preserve">economic </w:t>
      </w:r>
      <w:bookmarkStart w:id="0" w:name="_GoBack"/>
      <w:bookmarkEnd w:id="0"/>
      <w:r w:rsidR="00E6430C">
        <w:rPr>
          <w:rFonts w:ascii="Times New Roman" w:eastAsia="Times New Roman" w:hAnsi="Times New Roman" w:cs="Times New Roman"/>
          <w:sz w:val="24"/>
          <w:szCs w:val="24"/>
        </w:rPr>
        <w:t>backgrounds</w:t>
      </w:r>
      <w:r w:rsidRPr="00E726F2">
        <w:rPr>
          <w:rFonts w:ascii="Times New Roman" w:eastAsia="Times New Roman" w:hAnsi="Times New Roman" w:cs="Times New Roman"/>
          <w:sz w:val="24"/>
          <w:szCs w:val="24"/>
        </w:rPr>
        <w:t>, from enrolment through to graduation</w:t>
      </w:r>
    </w:p>
    <w:p w:rsidR="007B689F" w:rsidRDefault="007B689F" w:rsidP="002E0A4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6F2">
        <w:rPr>
          <w:rFonts w:ascii="Times New Roman" w:eastAsia="Times New Roman" w:hAnsi="Times New Roman" w:cs="Times New Roman"/>
          <w:sz w:val="24"/>
          <w:szCs w:val="24"/>
        </w:rPr>
        <w:t xml:space="preserve">LEAP ON: Improve graduate outcomes, employment and professional opportunities for students </w:t>
      </w:r>
      <w:r w:rsidR="00A0447C">
        <w:rPr>
          <w:rFonts w:ascii="Times New Roman" w:eastAsia="Times New Roman" w:hAnsi="Times New Roman" w:cs="Times New Roman"/>
          <w:sz w:val="24"/>
          <w:szCs w:val="24"/>
        </w:rPr>
        <w:t xml:space="preserve">from  low socio economic </w:t>
      </w:r>
      <w:r w:rsidR="00E6430C">
        <w:rPr>
          <w:rFonts w:ascii="Times New Roman" w:eastAsia="Times New Roman" w:hAnsi="Times New Roman" w:cs="Times New Roman"/>
          <w:sz w:val="24"/>
          <w:szCs w:val="24"/>
        </w:rPr>
        <w:t>backgrounds</w:t>
      </w:r>
    </w:p>
    <w:p w:rsidR="00E726F2" w:rsidRPr="00E726F2" w:rsidRDefault="00E726F2" w:rsidP="000405F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2556"/>
        <w:gridCol w:w="2558"/>
        <w:gridCol w:w="2558"/>
      </w:tblGrid>
      <w:tr w:rsidR="007B689F" w:rsidRPr="007B689F" w:rsidTr="00E6430C">
        <w:trPr>
          <w:trHeight w:val="544"/>
        </w:trPr>
        <w:tc>
          <w:tcPr>
            <w:tcW w:w="2556" w:type="dxa"/>
            <w:shd w:val="clear" w:color="auto" w:fill="D9D9D9"/>
          </w:tcPr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Pillar 1</w:t>
            </w:r>
          </w:p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Outreach</w:t>
            </w:r>
          </w:p>
        </w:tc>
        <w:tc>
          <w:tcPr>
            <w:tcW w:w="2556" w:type="dxa"/>
            <w:shd w:val="clear" w:color="auto" w:fill="D9D9D9"/>
          </w:tcPr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Pillar 2</w:t>
            </w:r>
          </w:p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Pathways</w:t>
            </w:r>
          </w:p>
        </w:tc>
        <w:tc>
          <w:tcPr>
            <w:tcW w:w="2558" w:type="dxa"/>
            <w:shd w:val="clear" w:color="auto" w:fill="D9D9D9"/>
          </w:tcPr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Pillar 3</w:t>
            </w:r>
          </w:p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Participation</w:t>
            </w:r>
          </w:p>
        </w:tc>
        <w:tc>
          <w:tcPr>
            <w:tcW w:w="2558" w:type="dxa"/>
            <w:shd w:val="clear" w:color="auto" w:fill="D9D9D9"/>
          </w:tcPr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Pillar 4</w:t>
            </w:r>
          </w:p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Impact</w:t>
            </w:r>
          </w:p>
        </w:tc>
      </w:tr>
      <w:tr w:rsidR="007B689F" w:rsidRPr="007B689F" w:rsidTr="00E6430C">
        <w:trPr>
          <w:trHeight w:val="265"/>
        </w:trPr>
        <w:tc>
          <w:tcPr>
            <w:tcW w:w="2556" w:type="dxa"/>
            <w:shd w:val="clear" w:color="auto" w:fill="F2F2F2"/>
          </w:tcPr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LEAP UP</w:t>
            </w:r>
          </w:p>
        </w:tc>
        <w:tc>
          <w:tcPr>
            <w:tcW w:w="2556" w:type="dxa"/>
            <w:shd w:val="clear" w:color="auto" w:fill="F2F2F2"/>
          </w:tcPr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LEAP IN</w:t>
            </w:r>
          </w:p>
        </w:tc>
        <w:tc>
          <w:tcPr>
            <w:tcW w:w="2558" w:type="dxa"/>
            <w:shd w:val="clear" w:color="auto" w:fill="F2F2F2"/>
          </w:tcPr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LEAP THROUGH</w:t>
            </w:r>
          </w:p>
        </w:tc>
        <w:tc>
          <w:tcPr>
            <w:tcW w:w="2558" w:type="dxa"/>
            <w:shd w:val="clear" w:color="auto" w:fill="F2F2F2"/>
          </w:tcPr>
          <w:p w:rsidR="007B689F" w:rsidRPr="007B689F" w:rsidRDefault="007B689F" w:rsidP="000405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LEAP ON</w:t>
            </w:r>
          </w:p>
        </w:tc>
      </w:tr>
      <w:tr w:rsidR="007B689F" w:rsidRPr="007B689F" w:rsidTr="00E6430C">
        <w:trPr>
          <w:trHeight w:val="2440"/>
        </w:trPr>
        <w:tc>
          <w:tcPr>
            <w:tcW w:w="2556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Objective: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Strengthen the capacity of students </w:t>
            </w:r>
            <w:r w:rsidR="00E6430C">
              <w:rPr>
                <w:rFonts w:ascii="Times New Roman" w:eastAsia="Calibri" w:hAnsi="Times New Roman" w:cs="Times New Roman"/>
                <w:sz w:val="24"/>
                <w:szCs w:val="24"/>
              </w:rPr>
              <w:t>low socio economic  backgrounds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participate in higher education</w:t>
            </w:r>
          </w:p>
        </w:tc>
        <w:tc>
          <w:tcPr>
            <w:tcW w:w="2556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Objective: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Increase opportunities for students </w:t>
            </w:r>
            <w:r w:rsidR="00040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from  low socio </w:t>
            </w:r>
            <w:r w:rsidR="00E6430C">
              <w:rPr>
                <w:rFonts w:ascii="Times New Roman" w:eastAsia="Calibri" w:hAnsi="Times New Roman" w:cs="Times New Roman"/>
                <w:sz w:val="24"/>
                <w:szCs w:val="24"/>
              </w:rPr>
              <w:t>economic  backgrounds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study at Macquarie University</w:t>
            </w:r>
          </w:p>
        </w:tc>
        <w:tc>
          <w:tcPr>
            <w:tcW w:w="2558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Objective: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Enhance support to students from </w:t>
            </w:r>
            <w:r w:rsidR="00E6430C">
              <w:rPr>
                <w:rFonts w:ascii="Times New Roman" w:eastAsia="Calibri" w:hAnsi="Times New Roman" w:cs="Times New Roman"/>
                <w:sz w:val="24"/>
                <w:szCs w:val="24"/>
              </w:rPr>
              <w:t>low socio economic  backgrounds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>, from enrolment through to graduation</w:t>
            </w:r>
          </w:p>
        </w:tc>
        <w:tc>
          <w:tcPr>
            <w:tcW w:w="2558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Objective: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Improve graduate outcomes, employment and professional opportunities for students </w:t>
            </w:r>
            <w:r w:rsidR="002E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from </w:t>
            </w:r>
            <w:r w:rsidR="00E6430C">
              <w:rPr>
                <w:rFonts w:ascii="Times New Roman" w:eastAsia="Calibri" w:hAnsi="Times New Roman" w:cs="Times New Roman"/>
                <w:sz w:val="24"/>
                <w:szCs w:val="24"/>
              </w:rPr>
              <w:t>low socio economic  backgrounds</w:t>
            </w:r>
          </w:p>
        </w:tc>
      </w:tr>
      <w:tr w:rsidR="007B689F" w:rsidRPr="007B689F" w:rsidTr="00E6430C">
        <w:trPr>
          <w:trHeight w:val="2440"/>
        </w:trPr>
        <w:tc>
          <w:tcPr>
            <w:tcW w:w="2556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Goal A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Build awareness of and broaden aspirations around higher education study for </w:t>
            </w:r>
            <w:r w:rsidR="00E6430C">
              <w:rPr>
                <w:rFonts w:ascii="Times New Roman" w:eastAsia="Calibri" w:hAnsi="Times New Roman" w:cs="Times New Roman"/>
                <w:sz w:val="24"/>
                <w:szCs w:val="24"/>
              </w:rPr>
              <w:t>students from  low socio economic  backgrounds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Goal A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Provide opportunities for </w:t>
            </w:r>
            <w:r w:rsidR="00E6430C">
              <w:rPr>
                <w:rFonts w:ascii="Times New Roman" w:eastAsia="Calibri" w:hAnsi="Times New Roman" w:cs="Times New Roman"/>
                <w:sz w:val="24"/>
                <w:szCs w:val="24"/>
              </w:rPr>
              <w:t>students from  low socio economic  backgrounds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access university through our diverse range of admission pathways</w:t>
            </w:r>
          </w:p>
        </w:tc>
        <w:tc>
          <w:tcPr>
            <w:tcW w:w="2558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Goal A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Provide targeted and appropriate transition support to university life for </w:t>
            </w:r>
            <w:r w:rsidR="000405F9" w:rsidRPr="000405F9">
              <w:rPr>
                <w:rFonts w:ascii="Times New Roman" w:eastAsia="Calibri" w:hAnsi="Times New Roman" w:cs="Times New Roman"/>
                <w:sz w:val="24"/>
                <w:szCs w:val="24"/>
              </w:rPr>
              <w:t>students from low socio economic  backgrounds</w:t>
            </w:r>
          </w:p>
        </w:tc>
        <w:tc>
          <w:tcPr>
            <w:tcW w:w="2558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Goal A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Enhance employability opportunities for </w:t>
            </w:r>
            <w:r w:rsidR="00E6430C">
              <w:rPr>
                <w:rFonts w:ascii="Times New Roman" w:eastAsia="Calibri" w:hAnsi="Times New Roman" w:cs="Times New Roman"/>
                <w:sz w:val="24"/>
                <w:szCs w:val="24"/>
              </w:rPr>
              <w:t>students from  low socio economic  backgrounds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by providing mentoring and professional development opportunities</w:t>
            </w:r>
          </w:p>
        </w:tc>
      </w:tr>
      <w:tr w:rsidR="007B689F" w:rsidRPr="007B689F" w:rsidTr="00E6430C">
        <w:trPr>
          <w:trHeight w:val="3261"/>
        </w:trPr>
        <w:tc>
          <w:tcPr>
            <w:tcW w:w="2556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Goal B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>Establish Macquarie University as a st</w:t>
            </w:r>
            <w:r w:rsidR="00040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udy destination of choice among 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>prospective  students</w:t>
            </w:r>
            <w:r w:rsidR="000405F9">
              <w:t xml:space="preserve"> </w:t>
            </w:r>
            <w:r w:rsidR="000405F9" w:rsidRPr="000405F9">
              <w:rPr>
                <w:rFonts w:ascii="Times New Roman" w:eastAsia="Calibri" w:hAnsi="Times New Roman" w:cs="Times New Roman"/>
                <w:sz w:val="24"/>
                <w:szCs w:val="24"/>
              </w:rPr>
              <w:t>from low socio economic  backgrounds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40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their families/carers, teachers 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>and communities</w:t>
            </w:r>
          </w:p>
        </w:tc>
        <w:tc>
          <w:tcPr>
            <w:tcW w:w="2556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Goal B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Provide a range of support services (including scholarships and financial support) to </w:t>
            </w:r>
            <w:r w:rsidR="00040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high 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>school students</w:t>
            </w:r>
            <w:r w:rsidR="000405F9">
              <w:t xml:space="preserve"> </w:t>
            </w:r>
            <w:r w:rsidR="000405F9" w:rsidRPr="000405F9">
              <w:rPr>
                <w:rFonts w:ascii="Times New Roman" w:eastAsia="Calibri" w:hAnsi="Times New Roman" w:cs="Times New Roman"/>
                <w:sz w:val="24"/>
                <w:szCs w:val="24"/>
              </w:rPr>
              <w:t>from low socio economic  backgrounds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>, their families / carers, teachers and communities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Goal B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Synchronise the effective delivery of a range of university support services available to </w:t>
            </w:r>
            <w:r w:rsidR="000405F9" w:rsidRPr="00040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students from low socio economic  backgrounds </w:t>
            </w: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>to foster their sense of belonging and maximise their potential for success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Goal B</w:t>
            </w: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689F" w:rsidRPr="007B689F" w:rsidRDefault="007B689F" w:rsidP="000405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89F">
              <w:rPr>
                <w:rFonts w:ascii="Times New Roman" w:eastAsia="Calibri" w:hAnsi="Times New Roman" w:cs="Times New Roman"/>
                <w:sz w:val="24"/>
                <w:szCs w:val="24"/>
              </w:rPr>
              <w:t>Encourage student life-long learning and continuous engagement with MQ</w:t>
            </w:r>
            <w:r w:rsidR="00040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for </w:t>
            </w:r>
            <w:r w:rsidR="000405F9" w:rsidRPr="000405F9">
              <w:rPr>
                <w:rFonts w:ascii="Times New Roman" w:eastAsia="Calibri" w:hAnsi="Times New Roman" w:cs="Times New Roman"/>
                <w:sz w:val="24"/>
                <w:szCs w:val="24"/>
              </w:rPr>
              <w:t>students from low socio economic  backgrounds</w:t>
            </w:r>
          </w:p>
        </w:tc>
      </w:tr>
    </w:tbl>
    <w:p w:rsidR="001402D0" w:rsidRPr="00E726F2" w:rsidRDefault="001402D0" w:rsidP="000405F9">
      <w:pPr>
        <w:pStyle w:val="ListNumber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2D0" w:rsidRDefault="001402D0" w:rsidP="002E0A4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6F2">
        <w:rPr>
          <w:rFonts w:ascii="Times New Roman" w:eastAsia="Times New Roman" w:hAnsi="Times New Roman" w:cs="Times New Roman"/>
          <w:b/>
          <w:sz w:val="24"/>
          <w:szCs w:val="24"/>
        </w:rPr>
        <w:t xml:space="preserve">Key activities: </w:t>
      </w:r>
      <w:r w:rsidR="000673A2">
        <w:rPr>
          <w:rFonts w:ascii="Times New Roman" w:eastAsia="Times New Roman" w:hAnsi="Times New Roman" w:cs="Times New Roman"/>
          <w:b/>
          <w:sz w:val="24"/>
          <w:szCs w:val="24"/>
        </w:rPr>
        <w:t xml:space="preserve"> to effect</w:t>
      </w:r>
      <w:r w:rsidRPr="00E726F2">
        <w:rPr>
          <w:rFonts w:ascii="Times New Roman" w:eastAsia="Times New Roman" w:hAnsi="Times New Roman" w:cs="Times New Roman"/>
          <w:b/>
          <w:sz w:val="24"/>
          <w:szCs w:val="24"/>
        </w:rPr>
        <w:t xml:space="preserve"> an increase in the access, participation and success of people from a low SES background.</w:t>
      </w:r>
    </w:p>
    <w:p w:rsidR="00E726F2" w:rsidRPr="00E726F2" w:rsidRDefault="00E726F2" w:rsidP="002E0A4E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450" w:rsidRPr="00E726F2" w:rsidRDefault="000E5450" w:rsidP="002E0A4E">
      <w:pPr>
        <w:pStyle w:val="ListNumber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 xml:space="preserve">Work in collaboration with partner schools, partner community organisations, VET providers and partner </w:t>
      </w:r>
      <w:r w:rsidR="008F5E87" w:rsidRPr="00E726F2">
        <w:rPr>
          <w:rFonts w:ascii="Times New Roman" w:hAnsi="Times New Roman" w:cs="Times New Roman"/>
          <w:sz w:val="24"/>
          <w:szCs w:val="24"/>
        </w:rPr>
        <w:t>universities to</w:t>
      </w:r>
      <w:r w:rsidRPr="00E726F2">
        <w:rPr>
          <w:rFonts w:ascii="Times New Roman" w:hAnsi="Times New Roman" w:cs="Times New Roman"/>
          <w:sz w:val="24"/>
          <w:szCs w:val="24"/>
        </w:rPr>
        <w:t xml:space="preserve"> deliver </w:t>
      </w:r>
      <w:r w:rsidR="00367A61" w:rsidRPr="00E726F2">
        <w:rPr>
          <w:rFonts w:ascii="Times New Roman" w:hAnsi="Times New Roman" w:cs="Times New Roman"/>
          <w:sz w:val="24"/>
          <w:szCs w:val="24"/>
        </w:rPr>
        <w:t>LEAP programs.</w:t>
      </w:r>
    </w:p>
    <w:p w:rsidR="00367A61" w:rsidRPr="00E726F2" w:rsidRDefault="00367A61" w:rsidP="002E0A4E">
      <w:pPr>
        <w:pStyle w:val="ListNumber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 xml:space="preserve">Build interest and capability </w:t>
      </w:r>
      <w:r w:rsidR="000673A2">
        <w:rPr>
          <w:rFonts w:ascii="Times New Roman" w:hAnsi="Times New Roman" w:cs="Times New Roman"/>
          <w:sz w:val="24"/>
          <w:szCs w:val="24"/>
        </w:rPr>
        <w:t xml:space="preserve">among Aboriginal and Torres Strait Islander </w:t>
      </w:r>
      <w:r w:rsidR="008F5E87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E726F2">
        <w:rPr>
          <w:rFonts w:ascii="Times New Roman" w:hAnsi="Times New Roman" w:cs="Times New Roman"/>
          <w:sz w:val="24"/>
          <w:szCs w:val="24"/>
        </w:rPr>
        <w:t xml:space="preserve">to </w:t>
      </w:r>
      <w:r w:rsidR="008F5E87" w:rsidRPr="00E726F2">
        <w:rPr>
          <w:rFonts w:ascii="Times New Roman" w:hAnsi="Times New Roman" w:cs="Times New Roman"/>
          <w:sz w:val="24"/>
          <w:szCs w:val="24"/>
        </w:rPr>
        <w:t>access and</w:t>
      </w:r>
      <w:r w:rsidRPr="00E726F2">
        <w:rPr>
          <w:rFonts w:ascii="Times New Roman" w:hAnsi="Times New Roman" w:cs="Times New Roman"/>
          <w:sz w:val="24"/>
          <w:szCs w:val="24"/>
        </w:rPr>
        <w:t xml:space="preserve"> succeed in higher education </w:t>
      </w:r>
      <w:r w:rsidR="000673A2">
        <w:rPr>
          <w:rFonts w:ascii="Times New Roman" w:hAnsi="Times New Roman" w:cs="Times New Roman"/>
          <w:sz w:val="24"/>
          <w:szCs w:val="24"/>
        </w:rPr>
        <w:t xml:space="preserve"> </w:t>
      </w:r>
      <w:r w:rsidRPr="00E726F2">
        <w:rPr>
          <w:rFonts w:ascii="Times New Roman" w:hAnsi="Times New Roman" w:cs="Times New Roman"/>
          <w:sz w:val="24"/>
          <w:szCs w:val="24"/>
        </w:rPr>
        <w:t xml:space="preserve"> through</w:t>
      </w:r>
      <w:r w:rsidR="000673A2">
        <w:rPr>
          <w:rFonts w:ascii="Times New Roman" w:hAnsi="Times New Roman" w:cs="Times New Roman"/>
          <w:sz w:val="24"/>
          <w:szCs w:val="24"/>
        </w:rPr>
        <w:t xml:space="preserve"> the</w:t>
      </w:r>
      <w:r w:rsidRPr="00E726F2">
        <w:rPr>
          <w:rFonts w:ascii="Times New Roman" w:hAnsi="Times New Roman" w:cs="Times New Roman"/>
          <w:sz w:val="24"/>
          <w:szCs w:val="24"/>
        </w:rPr>
        <w:t xml:space="preserve"> detailed </w:t>
      </w:r>
      <w:r w:rsidR="008F5E87" w:rsidRPr="00E726F2">
        <w:rPr>
          <w:rFonts w:ascii="Times New Roman" w:hAnsi="Times New Roman" w:cs="Times New Roman"/>
          <w:sz w:val="24"/>
          <w:szCs w:val="24"/>
        </w:rPr>
        <w:t xml:space="preserve">approach </w:t>
      </w:r>
      <w:r w:rsidR="008F5E87">
        <w:rPr>
          <w:rFonts w:ascii="Times New Roman" w:hAnsi="Times New Roman" w:cs="Times New Roman"/>
          <w:sz w:val="24"/>
          <w:szCs w:val="24"/>
        </w:rPr>
        <w:t>outlined</w:t>
      </w:r>
      <w:r w:rsidR="000673A2" w:rsidRPr="00E726F2">
        <w:rPr>
          <w:rFonts w:ascii="Times New Roman" w:hAnsi="Times New Roman" w:cs="Times New Roman"/>
          <w:sz w:val="24"/>
          <w:szCs w:val="24"/>
        </w:rPr>
        <w:t xml:space="preserve"> </w:t>
      </w:r>
      <w:r w:rsidRPr="00E726F2">
        <w:rPr>
          <w:rFonts w:ascii="Times New Roman" w:hAnsi="Times New Roman" w:cs="Times New Roman"/>
          <w:sz w:val="24"/>
          <w:szCs w:val="24"/>
        </w:rPr>
        <w:t xml:space="preserve">in </w:t>
      </w:r>
      <w:r w:rsidR="008F5E87">
        <w:rPr>
          <w:rFonts w:ascii="Times New Roman" w:hAnsi="Times New Roman" w:cs="Times New Roman"/>
          <w:sz w:val="24"/>
          <w:szCs w:val="24"/>
        </w:rPr>
        <w:t xml:space="preserve">the </w:t>
      </w:r>
      <w:r w:rsidRPr="00E726F2">
        <w:rPr>
          <w:rFonts w:ascii="Times New Roman" w:hAnsi="Times New Roman" w:cs="Times New Roman"/>
          <w:sz w:val="24"/>
          <w:szCs w:val="24"/>
        </w:rPr>
        <w:t>Macquarie University Indigenous Strategy, 2016 – 2025</w:t>
      </w:r>
      <w:r w:rsidR="008F5E87">
        <w:rPr>
          <w:rFonts w:ascii="Times New Roman" w:hAnsi="Times New Roman" w:cs="Times New Roman"/>
          <w:sz w:val="24"/>
          <w:szCs w:val="24"/>
        </w:rPr>
        <w:t>.</w:t>
      </w:r>
    </w:p>
    <w:p w:rsidR="00367A61" w:rsidRPr="00E726F2" w:rsidRDefault="00367A61" w:rsidP="002E0A4E">
      <w:pPr>
        <w:pStyle w:val="ListNumber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>Develop appropriate entry pathways, including new enabling and foundation programs</w:t>
      </w:r>
      <w:r w:rsidR="008F5E87">
        <w:rPr>
          <w:rFonts w:ascii="Times New Roman" w:hAnsi="Times New Roman" w:cs="Times New Roman"/>
          <w:sz w:val="24"/>
          <w:szCs w:val="24"/>
        </w:rPr>
        <w:t>.</w:t>
      </w:r>
    </w:p>
    <w:p w:rsidR="00367A61" w:rsidRPr="00E726F2" w:rsidRDefault="008F5E87" w:rsidP="002E0A4E">
      <w:pPr>
        <w:pStyle w:val="ListNumber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>Create a</w:t>
      </w:r>
      <w:r w:rsidR="00367A61" w:rsidRPr="00E726F2">
        <w:rPr>
          <w:rFonts w:ascii="Times New Roman" w:hAnsi="Times New Roman" w:cs="Times New Roman"/>
          <w:sz w:val="24"/>
          <w:szCs w:val="24"/>
        </w:rPr>
        <w:t xml:space="preserve"> safe environment and sense of community through targeted support programs and individual case management</w:t>
      </w:r>
      <w:r w:rsidR="000673A2">
        <w:rPr>
          <w:rFonts w:ascii="Times New Roman" w:hAnsi="Times New Roman" w:cs="Times New Roman"/>
          <w:sz w:val="24"/>
          <w:szCs w:val="24"/>
        </w:rPr>
        <w:t>,</w:t>
      </w:r>
      <w:r w:rsidR="00367A61" w:rsidRPr="00E726F2">
        <w:rPr>
          <w:rFonts w:ascii="Times New Roman" w:hAnsi="Times New Roman" w:cs="Times New Roman"/>
          <w:sz w:val="24"/>
          <w:szCs w:val="24"/>
        </w:rPr>
        <w:t xml:space="preserve"> among students from low-SES </w:t>
      </w:r>
      <w:r w:rsidRPr="00E726F2">
        <w:rPr>
          <w:rFonts w:ascii="Times New Roman" w:hAnsi="Times New Roman" w:cs="Times New Roman"/>
          <w:sz w:val="24"/>
          <w:szCs w:val="24"/>
        </w:rPr>
        <w:t>backgrounds.</w:t>
      </w:r>
    </w:p>
    <w:p w:rsidR="000E5450" w:rsidRPr="00E726F2" w:rsidRDefault="00367A61" w:rsidP="002E0A4E">
      <w:pPr>
        <w:pStyle w:val="ListNumber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 xml:space="preserve">Build workplace readiness among target </w:t>
      </w:r>
      <w:r w:rsidR="00E6430C">
        <w:rPr>
          <w:rFonts w:ascii="Times New Roman" w:hAnsi="Times New Roman" w:cs="Times New Roman"/>
          <w:sz w:val="24"/>
          <w:szCs w:val="24"/>
        </w:rPr>
        <w:t xml:space="preserve">students </w:t>
      </w:r>
      <w:r w:rsidR="008F5E87">
        <w:rPr>
          <w:rFonts w:ascii="Times New Roman" w:hAnsi="Times New Roman" w:cs="Times New Roman"/>
          <w:sz w:val="24"/>
          <w:szCs w:val="24"/>
        </w:rPr>
        <w:t>from low</w:t>
      </w:r>
      <w:r w:rsidR="00E6430C">
        <w:rPr>
          <w:rFonts w:ascii="Times New Roman" w:hAnsi="Times New Roman" w:cs="Times New Roman"/>
          <w:sz w:val="24"/>
          <w:szCs w:val="24"/>
        </w:rPr>
        <w:t xml:space="preserve"> socio </w:t>
      </w:r>
      <w:r w:rsidR="008F5E87">
        <w:rPr>
          <w:rFonts w:ascii="Times New Roman" w:hAnsi="Times New Roman" w:cs="Times New Roman"/>
          <w:sz w:val="24"/>
          <w:szCs w:val="24"/>
        </w:rPr>
        <w:t>economic backgrounds</w:t>
      </w:r>
      <w:r w:rsidRPr="00E726F2">
        <w:rPr>
          <w:rFonts w:ascii="Times New Roman" w:hAnsi="Times New Roman" w:cs="Times New Roman"/>
          <w:sz w:val="24"/>
          <w:szCs w:val="24"/>
        </w:rPr>
        <w:t xml:space="preserve"> through partnerships with business and industry.</w:t>
      </w:r>
    </w:p>
    <w:p w:rsidR="00367A61" w:rsidRPr="00E726F2" w:rsidRDefault="00367A61" w:rsidP="002E0A4E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E726F2" w:rsidRPr="00E726F2" w:rsidRDefault="00367A61" w:rsidP="002E0A4E">
      <w:pPr>
        <w:pStyle w:val="ListNumber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26F2">
        <w:rPr>
          <w:rFonts w:ascii="Times New Roman" w:hAnsi="Times New Roman" w:cs="Times New Roman"/>
          <w:b/>
          <w:sz w:val="24"/>
          <w:szCs w:val="24"/>
        </w:rPr>
        <w:t xml:space="preserve">Evaluation: how the </w:t>
      </w:r>
      <w:r w:rsidR="000673A2">
        <w:rPr>
          <w:rFonts w:ascii="Times New Roman" w:hAnsi="Times New Roman" w:cs="Times New Roman"/>
          <w:b/>
          <w:sz w:val="24"/>
          <w:szCs w:val="24"/>
        </w:rPr>
        <w:t>U</w:t>
      </w:r>
      <w:r w:rsidRPr="00E726F2">
        <w:rPr>
          <w:rFonts w:ascii="Times New Roman" w:hAnsi="Times New Roman" w:cs="Times New Roman"/>
          <w:b/>
          <w:sz w:val="24"/>
          <w:szCs w:val="24"/>
        </w:rPr>
        <w:t>niversity plans to evaluate the effectiveness of the equity strategies.</w:t>
      </w:r>
    </w:p>
    <w:p w:rsidR="00E726F2" w:rsidRPr="00E726F2" w:rsidRDefault="00E726F2" w:rsidP="002E0A4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 xml:space="preserve">Mixed method approach based on </w:t>
      </w:r>
      <w:r w:rsidR="000673A2">
        <w:rPr>
          <w:rFonts w:ascii="Times New Roman" w:hAnsi="Times New Roman" w:cs="Times New Roman"/>
          <w:sz w:val="24"/>
          <w:szCs w:val="24"/>
        </w:rPr>
        <w:t>the</w:t>
      </w:r>
      <w:r w:rsidRPr="00E726F2">
        <w:rPr>
          <w:rFonts w:ascii="Times New Roman" w:hAnsi="Times New Roman" w:cs="Times New Roman"/>
          <w:sz w:val="24"/>
          <w:szCs w:val="24"/>
        </w:rPr>
        <w:t xml:space="preserve"> evaluation framework developed with KPMG and Bridges to Higher Education, together with the national framework being developed by </w:t>
      </w:r>
      <w:proofErr w:type="gramStart"/>
      <w:r w:rsidRPr="00E726F2">
        <w:rPr>
          <w:rFonts w:ascii="Times New Roman" w:hAnsi="Times New Roman" w:cs="Times New Roman"/>
          <w:sz w:val="24"/>
          <w:szCs w:val="24"/>
        </w:rPr>
        <w:t>NCSEHE</w:t>
      </w:r>
      <w:r w:rsidR="000405F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67A61" w:rsidRDefault="00E726F2" w:rsidP="002E0A4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6F2">
        <w:rPr>
          <w:rFonts w:ascii="Times New Roman" w:hAnsi="Times New Roman" w:cs="Times New Roman"/>
          <w:sz w:val="24"/>
          <w:szCs w:val="24"/>
        </w:rPr>
        <w:t xml:space="preserve">Ongoing evaluation will include qualitative and quantitative data collected through participant observation, focus groups, interviews, case studies, surveys and </w:t>
      </w:r>
      <w:r w:rsidR="000673A2">
        <w:rPr>
          <w:rFonts w:ascii="Times New Roman" w:hAnsi="Times New Roman" w:cs="Times New Roman"/>
          <w:sz w:val="24"/>
          <w:szCs w:val="24"/>
        </w:rPr>
        <w:t xml:space="preserve">the </w:t>
      </w:r>
      <w:r w:rsidRPr="00E726F2">
        <w:rPr>
          <w:rFonts w:ascii="Times New Roman" w:hAnsi="Times New Roman" w:cs="Times New Roman"/>
          <w:sz w:val="24"/>
          <w:szCs w:val="24"/>
        </w:rPr>
        <w:t xml:space="preserve">collection of statistical data related to the enrolment, retention and success of participants in </w:t>
      </w:r>
      <w:r w:rsidR="00576634" w:rsidRPr="00E726F2">
        <w:rPr>
          <w:rFonts w:ascii="Times New Roman" w:hAnsi="Times New Roman" w:cs="Times New Roman"/>
          <w:sz w:val="24"/>
          <w:szCs w:val="24"/>
        </w:rPr>
        <w:t>programs.</w:t>
      </w:r>
    </w:p>
    <w:p w:rsidR="00E726F2" w:rsidRPr="00E726F2" w:rsidRDefault="00E726F2" w:rsidP="002E0A4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6F2" w:rsidRPr="00E726F2" w:rsidRDefault="00367A61" w:rsidP="002E0A4E">
      <w:pPr>
        <w:pStyle w:val="ListNumber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26F2">
        <w:rPr>
          <w:rFonts w:ascii="Times New Roman" w:hAnsi="Times New Roman" w:cs="Times New Roman"/>
          <w:b/>
          <w:sz w:val="24"/>
          <w:szCs w:val="24"/>
        </w:rPr>
        <w:t>Partnerships and collaboration: who the university will partner and collaborate with</w:t>
      </w:r>
      <w:r w:rsidR="000673A2">
        <w:rPr>
          <w:rFonts w:ascii="Times New Roman" w:hAnsi="Times New Roman" w:cs="Times New Roman"/>
          <w:b/>
          <w:sz w:val="24"/>
          <w:szCs w:val="24"/>
        </w:rPr>
        <w:t>,</w:t>
      </w:r>
      <w:r w:rsidRPr="00E726F2">
        <w:rPr>
          <w:rFonts w:ascii="Times New Roman" w:hAnsi="Times New Roman" w:cs="Times New Roman"/>
          <w:b/>
          <w:sz w:val="24"/>
          <w:szCs w:val="24"/>
        </w:rPr>
        <w:t xml:space="preserve"> and how this will improve equity performance.</w:t>
      </w:r>
    </w:p>
    <w:p w:rsidR="00E726F2" w:rsidRDefault="00E726F2" w:rsidP="002E0A4E">
      <w:pPr>
        <w:pStyle w:val="Default"/>
        <w:numPr>
          <w:ilvl w:val="0"/>
          <w:numId w:val="25"/>
        </w:numPr>
        <w:rPr>
          <w:rFonts w:ascii="Times New Roman" w:hAnsi="Times New Roman" w:cs="Times New Roman"/>
        </w:rPr>
      </w:pPr>
      <w:r w:rsidRPr="00E726F2">
        <w:rPr>
          <w:rFonts w:ascii="Times New Roman" w:hAnsi="Times New Roman" w:cs="Times New Roman"/>
        </w:rPr>
        <w:t xml:space="preserve">Continued partnerships with: the NSW Department of Education (DEC), in particular </w:t>
      </w:r>
      <w:r w:rsidR="000673A2">
        <w:rPr>
          <w:rFonts w:ascii="Times New Roman" w:hAnsi="Times New Roman" w:cs="Times New Roman"/>
        </w:rPr>
        <w:t xml:space="preserve">the </w:t>
      </w:r>
      <w:r w:rsidRPr="00E726F2">
        <w:rPr>
          <w:rFonts w:ascii="Times New Roman" w:hAnsi="Times New Roman" w:cs="Times New Roman"/>
        </w:rPr>
        <w:t>Multicultural Programs Unit,</w:t>
      </w:r>
      <w:r w:rsidR="000673A2">
        <w:rPr>
          <w:rFonts w:ascii="Times New Roman" w:hAnsi="Times New Roman" w:cs="Times New Roman"/>
        </w:rPr>
        <w:t xml:space="preserve"> the</w:t>
      </w:r>
      <w:r w:rsidRPr="00E726F2">
        <w:rPr>
          <w:rFonts w:ascii="Times New Roman" w:hAnsi="Times New Roman" w:cs="Times New Roman"/>
        </w:rPr>
        <w:t xml:space="preserve"> DEC Director Secondary Education, and the A</w:t>
      </w:r>
      <w:r w:rsidR="000405F9">
        <w:rPr>
          <w:rFonts w:ascii="Times New Roman" w:hAnsi="Times New Roman" w:cs="Times New Roman"/>
        </w:rPr>
        <w:t xml:space="preserve">urora Virtual Secondary School </w:t>
      </w:r>
      <w:r w:rsidRPr="00E726F2">
        <w:rPr>
          <w:rFonts w:ascii="Times New Roman" w:hAnsi="Times New Roman" w:cs="Times New Roman"/>
        </w:rPr>
        <w:t xml:space="preserve">, </w:t>
      </w:r>
      <w:r w:rsidR="000405F9">
        <w:rPr>
          <w:rFonts w:ascii="Times New Roman" w:hAnsi="Times New Roman" w:cs="Times New Roman"/>
        </w:rPr>
        <w:t>schools ,</w:t>
      </w:r>
      <w:r w:rsidRPr="00E726F2">
        <w:rPr>
          <w:rFonts w:ascii="Times New Roman" w:hAnsi="Times New Roman" w:cs="Times New Roman"/>
        </w:rPr>
        <w:t xml:space="preserve"> community agencies and non-for-profit organisations</w:t>
      </w:r>
      <w:r w:rsidR="000673A2">
        <w:rPr>
          <w:rFonts w:ascii="Times New Roman" w:hAnsi="Times New Roman" w:cs="Times New Roman"/>
        </w:rPr>
        <w:t>, including</w:t>
      </w:r>
      <w:r w:rsidRPr="00E726F2">
        <w:rPr>
          <w:rFonts w:ascii="Times New Roman" w:hAnsi="Times New Roman" w:cs="Times New Roman"/>
        </w:rPr>
        <w:t xml:space="preserve"> </w:t>
      </w:r>
      <w:r w:rsidR="000673A2">
        <w:rPr>
          <w:rFonts w:ascii="Times New Roman" w:hAnsi="Times New Roman" w:cs="Times New Roman"/>
        </w:rPr>
        <w:t>T</w:t>
      </w:r>
      <w:r w:rsidRPr="00E726F2">
        <w:rPr>
          <w:rFonts w:ascii="Times New Roman" w:hAnsi="Times New Roman" w:cs="Times New Roman"/>
        </w:rPr>
        <w:t>he Country Education Foundation</w:t>
      </w:r>
      <w:r w:rsidR="000673A2">
        <w:rPr>
          <w:rFonts w:ascii="Times New Roman" w:hAnsi="Times New Roman" w:cs="Times New Roman"/>
        </w:rPr>
        <w:t xml:space="preserve"> of Australia</w:t>
      </w:r>
      <w:r w:rsidRPr="00E726F2">
        <w:rPr>
          <w:rFonts w:ascii="Times New Roman" w:hAnsi="Times New Roman" w:cs="Times New Roman"/>
        </w:rPr>
        <w:t xml:space="preserve">, </w:t>
      </w:r>
      <w:r w:rsidR="00564708">
        <w:rPr>
          <w:rFonts w:ascii="Times New Roman" w:hAnsi="Times New Roman" w:cs="Times New Roman"/>
        </w:rPr>
        <w:t>T</w:t>
      </w:r>
      <w:r w:rsidRPr="00E726F2">
        <w:rPr>
          <w:rFonts w:ascii="Times New Roman" w:hAnsi="Times New Roman" w:cs="Times New Roman"/>
        </w:rPr>
        <w:t>he Smith Family, Centrelink</w:t>
      </w:r>
      <w:r w:rsidR="000405F9">
        <w:rPr>
          <w:rFonts w:ascii="Times New Roman" w:hAnsi="Times New Roman" w:cs="Times New Roman"/>
        </w:rPr>
        <w:t xml:space="preserve"> and</w:t>
      </w:r>
      <w:r w:rsidRPr="00E726F2">
        <w:rPr>
          <w:rFonts w:ascii="Times New Roman" w:hAnsi="Times New Roman" w:cs="Times New Roman"/>
        </w:rPr>
        <w:t xml:space="preserve"> local Councils </w:t>
      </w:r>
      <w:r w:rsidR="00E6430C">
        <w:rPr>
          <w:rFonts w:ascii="Times New Roman" w:hAnsi="Times New Roman" w:cs="Times New Roman"/>
        </w:rPr>
        <w:t>.</w:t>
      </w:r>
    </w:p>
    <w:p w:rsidR="00E726F2" w:rsidRPr="00E726F2" w:rsidRDefault="00E726F2" w:rsidP="002E0A4E">
      <w:pPr>
        <w:pStyle w:val="Default"/>
        <w:numPr>
          <w:ilvl w:val="0"/>
          <w:numId w:val="25"/>
        </w:numPr>
        <w:rPr>
          <w:rFonts w:ascii="Times New Roman" w:hAnsi="Times New Roman" w:cs="Times New Roman"/>
        </w:rPr>
      </w:pPr>
      <w:r w:rsidRPr="00E726F2">
        <w:rPr>
          <w:rFonts w:ascii="Times New Roman" w:hAnsi="Times New Roman" w:cs="Times New Roman"/>
        </w:rPr>
        <w:t>Development of new partnerships with schools, not for profit organisations</w:t>
      </w:r>
      <w:r w:rsidR="00564708">
        <w:rPr>
          <w:rFonts w:ascii="Times New Roman" w:hAnsi="Times New Roman" w:cs="Times New Roman"/>
        </w:rPr>
        <w:t>,</w:t>
      </w:r>
      <w:r w:rsidRPr="00E726F2">
        <w:rPr>
          <w:rFonts w:ascii="Times New Roman" w:hAnsi="Times New Roman" w:cs="Times New Roman"/>
        </w:rPr>
        <w:t xml:space="preserve"> local employers and industry representatives</w:t>
      </w:r>
      <w:r w:rsidR="005F742A">
        <w:rPr>
          <w:rFonts w:ascii="Times New Roman" w:hAnsi="Times New Roman" w:cs="Times New Roman"/>
        </w:rPr>
        <w:t>.</w:t>
      </w:r>
    </w:p>
    <w:sectPr w:rsidR="00E726F2" w:rsidRPr="00E72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4A4A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F00C70"/>
    <w:multiLevelType w:val="hybridMultilevel"/>
    <w:tmpl w:val="8E8AC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C5DF6"/>
    <w:multiLevelType w:val="hybridMultilevel"/>
    <w:tmpl w:val="E8BE4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36C5E"/>
    <w:multiLevelType w:val="hybridMultilevel"/>
    <w:tmpl w:val="A1DCF988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4D168D"/>
    <w:multiLevelType w:val="hybridMultilevel"/>
    <w:tmpl w:val="C8F86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3037DF"/>
    <w:multiLevelType w:val="hybridMultilevel"/>
    <w:tmpl w:val="49F492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240D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A242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B0E74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214E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37EBE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A8CEF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B5E79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5EFB8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1C9C4C8E"/>
    <w:multiLevelType w:val="hybridMultilevel"/>
    <w:tmpl w:val="3F841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>
    <w:nsid w:val="29880D7B"/>
    <w:multiLevelType w:val="hybridMultilevel"/>
    <w:tmpl w:val="A5E25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F65151"/>
    <w:multiLevelType w:val="hybridMultilevel"/>
    <w:tmpl w:val="8A5C6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451DF"/>
    <w:multiLevelType w:val="hybridMultilevel"/>
    <w:tmpl w:val="2A545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72AD1"/>
    <w:multiLevelType w:val="hybridMultilevel"/>
    <w:tmpl w:val="B3262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47B10"/>
    <w:multiLevelType w:val="hybridMultilevel"/>
    <w:tmpl w:val="E37A5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6162B"/>
    <w:multiLevelType w:val="hybridMultilevel"/>
    <w:tmpl w:val="37D09F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137BF5"/>
    <w:multiLevelType w:val="hybridMultilevel"/>
    <w:tmpl w:val="5EEC0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8127A"/>
    <w:multiLevelType w:val="hybridMultilevel"/>
    <w:tmpl w:val="FED4D7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054564"/>
    <w:multiLevelType w:val="hybridMultilevel"/>
    <w:tmpl w:val="95FEE0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CB227CD"/>
    <w:multiLevelType w:val="hybridMultilevel"/>
    <w:tmpl w:val="186EAD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D02007"/>
    <w:multiLevelType w:val="hybridMultilevel"/>
    <w:tmpl w:val="A85A32D2"/>
    <w:lvl w:ilvl="0" w:tplc="0C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0">
    <w:nsid w:val="7F041056"/>
    <w:multiLevelType w:val="hybridMultilevel"/>
    <w:tmpl w:val="C71E4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10"/>
  </w:num>
  <w:num w:numId="7">
    <w:abstractNumId w:val="16"/>
  </w:num>
  <w:num w:numId="8">
    <w:abstractNumId w:val="9"/>
  </w:num>
  <w:num w:numId="9">
    <w:abstractNumId w:val="14"/>
  </w:num>
  <w:num w:numId="10">
    <w:abstractNumId w:val="6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2"/>
  </w:num>
  <w:num w:numId="16">
    <w:abstractNumId w:val="1"/>
  </w:num>
  <w:num w:numId="17">
    <w:abstractNumId w:val="17"/>
  </w:num>
  <w:num w:numId="18">
    <w:abstractNumId w:val="20"/>
  </w:num>
  <w:num w:numId="19">
    <w:abstractNumId w:val="15"/>
  </w:num>
  <w:num w:numId="20">
    <w:abstractNumId w:val="11"/>
  </w:num>
  <w:num w:numId="21">
    <w:abstractNumId w:val="4"/>
  </w:num>
  <w:num w:numId="22">
    <w:abstractNumId w:val="2"/>
  </w:num>
  <w:num w:numId="23">
    <w:abstractNumId w:val="3"/>
  </w:num>
  <w:num w:numId="24">
    <w:abstractNumId w:val="1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18"/>
    <w:rsid w:val="00015A98"/>
    <w:rsid w:val="000405F9"/>
    <w:rsid w:val="000673A2"/>
    <w:rsid w:val="000E5450"/>
    <w:rsid w:val="001402D0"/>
    <w:rsid w:val="002E0A4E"/>
    <w:rsid w:val="00303229"/>
    <w:rsid w:val="00367A61"/>
    <w:rsid w:val="00443091"/>
    <w:rsid w:val="004A5792"/>
    <w:rsid w:val="00557418"/>
    <w:rsid w:val="00557CAC"/>
    <w:rsid w:val="00564708"/>
    <w:rsid w:val="00576634"/>
    <w:rsid w:val="005F742A"/>
    <w:rsid w:val="007B689F"/>
    <w:rsid w:val="008F5E87"/>
    <w:rsid w:val="00A0447C"/>
    <w:rsid w:val="00CA6C6F"/>
    <w:rsid w:val="00E6430C"/>
    <w:rsid w:val="00E7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6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418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418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418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418"/>
    <w:rPr>
      <w:rFonts w:ascii="Calibri" w:eastAsiaTheme="majorEastAsia" w:hAnsi="Calibri" w:cstheme="majorBidi"/>
      <w:b/>
      <w:bCs/>
      <w:sz w:val="28"/>
      <w:szCs w:val="26"/>
    </w:rPr>
  </w:style>
  <w:style w:type="paragraph" w:styleId="ListNumber">
    <w:name w:val="List Number"/>
    <w:basedOn w:val="Normal"/>
    <w:uiPriority w:val="99"/>
    <w:unhideWhenUsed/>
    <w:rsid w:val="00557418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557418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557418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557418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ListParagraph">
    <w:name w:val="List Paragraph"/>
    <w:basedOn w:val="Normal"/>
    <w:uiPriority w:val="34"/>
    <w:qFormat/>
    <w:rsid w:val="000E5450"/>
    <w:pPr>
      <w:ind w:left="720"/>
      <w:contextualSpacing/>
    </w:pPr>
  </w:style>
  <w:style w:type="paragraph" w:customStyle="1" w:styleId="Default">
    <w:name w:val="Default"/>
    <w:rsid w:val="00E72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2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6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418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418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418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7418"/>
    <w:rPr>
      <w:rFonts w:ascii="Calibri" w:eastAsiaTheme="majorEastAsia" w:hAnsi="Calibri" w:cstheme="majorBidi"/>
      <w:b/>
      <w:bCs/>
      <w:sz w:val="28"/>
      <w:szCs w:val="26"/>
    </w:rPr>
  </w:style>
  <w:style w:type="paragraph" w:styleId="ListNumber">
    <w:name w:val="List Number"/>
    <w:basedOn w:val="Normal"/>
    <w:uiPriority w:val="99"/>
    <w:unhideWhenUsed/>
    <w:rsid w:val="00557418"/>
    <w:pPr>
      <w:numPr>
        <w:numId w:val="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557418"/>
    <w:pPr>
      <w:numPr>
        <w:ilvl w:val="1"/>
        <w:numId w:val="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557418"/>
    <w:pPr>
      <w:numPr>
        <w:ilvl w:val="2"/>
        <w:numId w:val="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557418"/>
    <w:pPr>
      <w:numPr>
        <w:ilvl w:val="3"/>
        <w:numId w:val="1"/>
      </w:numPr>
      <w:spacing w:after="120"/>
      <w:ind w:left="2637" w:hanging="936"/>
      <w:contextualSpacing/>
    </w:pPr>
  </w:style>
  <w:style w:type="paragraph" w:styleId="ListParagraph">
    <w:name w:val="List Paragraph"/>
    <w:basedOn w:val="Normal"/>
    <w:uiPriority w:val="34"/>
    <w:qFormat/>
    <w:rsid w:val="000E5450"/>
    <w:pPr>
      <w:ind w:left="720"/>
      <w:contextualSpacing/>
    </w:pPr>
  </w:style>
  <w:style w:type="paragraph" w:customStyle="1" w:styleId="Default">
    <w:name w:val="Default"/>
    <w:rsid w:val="00E72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2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2018-03-22T21:44:00Z</cp:lastPrinted>
  <dcterms:created xsi:type="dcterms:W3CDTF">2018-03-22T21:38:00Z</dcterms:created>
  <dcterms:modified xsi:type="dcterms:W3CDTF">2018-03-22T21:44:00Z</dcterms:modified>
</cp:coreProperties>
</file>