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22388" w14:textId="77777777" w:rsidR="00107DD5" w:rsidRDefault="00221D8F" w:rsidP="00CA4815">
      <w:r w:rsidRPr="00CA4815">
        <w:rPr>
          <w:b/>
          <w:bCs/>
          <w:noProof/>
        </w:rPr>
        <w:drawing>
          <wp:anchor distT="0" distB="0" distL="114300" distR="114300" simplePos="0" relativeHeight="251658240" behindDoc="1" locked="1" layoutInCell="1" allowOverlap="1" wp14:anchorId="5D704855" wp14:editId="3793CA08">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BBA76FD" wp14:editId="7B7398D4">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7329CD3A" w14:textId="69D15BC9" w:rsidR="00221D8F" w:rsidRDefault="00410817" w:rsidP="00893A34">
          <w:pPr>
            <w:pStyle w:val="Heading1"/>
          </w:pPr>
          <w:r>
            <w:t>Task card</w:t>
          </w:r>
        </w:p>
      </w:sdtContent>
    </w:sdt>
    <w:bookmarkEnd w:id="0" w:displacedByCustomXml="prev"/>
    <w:bookmarkEnd w:id="1" w:displacedByCustomXml="prev"/>
    <w:p w14:paraId="55700D87" w14:textId="346D536F" w:rsidR="00410817" w:rsidRDefault="00410817" w:rsidP="00410817">
      <w:pPr>
        <w:pStyle w:val="Subtitle"/>
      </w:pPr>
      <w:r>
        <w:t xml:space="preserve">How to obtain </w:t>
      </w:r>
      <w:proofErr w:type="gramStart"/>
      <w:r>
        <w:t>child care</w:t>
      </w:r>
      <w:proofErr w:type="gramEnd"/>
      <w:r>
        <w:t xml:space="preserve"> software activation codes</w:t>
      </w:r>
    </w:p>
    <w:p w14:paraId="0E005041" w14:textId="71E64AD8" w:rsidR="00410817" w:rsidRDefault="00410817">
      <w:pPr>
        <w:pStyle w:val="TOC1"/>
        <w:rPr>
          <w:rFonts w:eastAsiaTheme="minorEastAsia"/>
          <w:noProof/>
          <w:lang w:eastAsia="en-AU"/>
        </w:rPr>
      </w:pPr>
      <w:r>
        <w:fldChar w:fldCharType="begin"/>
      </w:r>
      <w:r>
        <w:instrText xml:space="preserve"> TOC \h \z \u \t "Heading 2,1" </w:instrText>
      </w:r>
      <w:r>
        <w:fldChar w:fldCharType="separate"/>
      </w:r>
      <w:hyperlink w:anchor="_Toc127891420" w:history="1">
        <w:r w:rsidRPr="008E49D2">
          <w:rPr>
            <w:rStyle w:val="Hyperlink"/>
            <w:noProof/>
          </w:rPr>
          <w:t>Overview</w:t>
        </w:r>
        <w:r>
          <w:rPr>
            <w:noProof/>
            <w:webHidden/>
          </w:rPr>
          <w:tab/>
        </w:r>
        <w:r>
          <w:rPr>
            <w:noProof/>
            <w:webHidden/>
          </w:rPr>
          <w:fldChar w:fldCharType="begin"/>
        </w:r>
        <w:r>
          <w:rPr>
            <w:noProof/>
            <w:webHidden/>
          </w:rPr>
          <w:instrText xml:space="preserve"> PAGEREF _Toc127891420 \h </w:instrText>
        </w:r>
        <w:r>
          <w:rPr>
            <w:noProof/>
            <w:webHidden/>
          </w:rPr>
        </w:r>
        <w:r>
          <w:rPr>
            <w:noProof/>
            <w:webHidden/>
          </w:rPr>
          <w:fldChar w:fldCharType="separate"/>
        </w:r>
        <w:r>
          <w:rPr>
            <w:noProof/>
            <w:webHidden/>
          </w:rPr>
          <w:t>1</w:t>
        </w:r>
        <w:r>
          <w:rPr>
            <w:noProof/>
            <w:webHidden/>
          </w:rPr>
          <w:fldChar w:fldCharType="end"/>
        </w:r>
      </w:hyperlink>
    </w:p>
    <w:p w14:paraId="3D13734E" w14:textId="5CF9CFD2" w:rsidR="00410817" w:rsidRDefault="00410817">
      <w:pPr>
        <w:pStyle w:val="TOC1"/>
        <w:rPr>
          <w:rFonts w:eastAsiaTheme="minorEastAsia"/>
          <w:noProof/>
          <w:lang w:eastAsia="en-AU"/>
        </w:rPr>
      </w:pPr>
      <w:hyperlink w:anchor="_Toc127891421" w:history="1">
        <w:r w:rsidRPr="008E49D2">
          <w:rPr>
            <w:rStyle w:val="Hyperlink"/>
            <w:noProof/>
          </w:rPr>
          <w:t>Obtaining your CCS Provider ID</w:t>
        </w:r>
        <w:r>
          <w:rPr>
            <w:noProof/>
            <w:webHidden/>
          </w:rPr>
          <w:tab/>
        </w:r>
        <w:r>
          <w:rPr>
            <w:noProof/>
            <w:webHidden/>
          </w:rPr>
          <w:fldChar w:fldCharType="begin"/>
        </w:r>
        <w:r>
          <w:rPr>
            <w:noProof/>
            <w:webHidden/>
          </w:rPr>
          <w:instrText xml:space="preserve"> PAGEREF _Toc127891421 \h </w:instrText>
        </w:r>
        <w:r>
          <w:rPr>
            <w:noProof/>
            <w:webHidden/>
          </w:rPr>
        </w:r>
        <w:r>
          <w:rPr>
            <w:noProof/>
            <w:webHidden/>
          </w:rPr>
          <w:fldChar w:fldCharType="separate"/>
        </w:r>
        <w:r>
          <w:rPr>
            <w:noProof/>
            <w:webHidden/>
          </w:rPr>
          <w:t>2</w:t>
        </w:r>
        <w:r>
          <w:rPr>
            <w:noProof/>
            <w:webHidden/>
          </w:rPr>
          <w:fldChar w:fldCharType="end"/>
        </w:r>
      </w:hyperlink>
    </w:p>
    <w:p w14:paraId="2E3B4731" w14:textId="710589DA" w:rsidR="00410817" w:rsidRDefault="00410817">
      <w:pPr>
        <w:pStyle w:val="TOC1"/>
        <w:rPr>
          <w:rFonts w:eastAsiaTheme="minorEastAsia"/>
          <w:noProof/>
          <w:lang w:eastAsia="en-AU"/>
        </w:rPr>
      </w:pPr>
      <w:hyperlink w:anchor="_Toc127891422" w:history="1">
        <w:r w:rsidRPr="008E49D2">
          <w:rPr>
            <w:rStyle w:val="Hyperlink"/>
            <w:noProof/>
          </w:rPr>
          <w:t>Obtaining your CCS Person ID</w:t>
        </w:r>
        <w:r>
          <w:rPr>
            <w:noProof/>
            <w:webHidden/>
          </w:rPr>
          <w:tab/>
        </w:r>
        <w:r>
          <w:rPr>
            <w:noProof/>
            <w:webHidden/>
          </w:rPr>
          <w:fldChar w:fldCharType="begin"/>
        </w:r>
        <w:r>
          <w:rPr>
            <w:noProof/>
            <w:webHidden/>
          </w:rPr>
          <w:instrText xml:space="preserve"> PAGEREF _Toc127891422 \h </w:instrText>
        </w:r>
        <w:r>
          <w:rPr>
            <w:noProof/>
            <w:webHidden/>
          </w:rPr>
        </w:r>
        <w:r>
          <w:rPr>
            <w:noProof/>
            <w:webHidden/>
          </w:rPr>
          <w:fldChar w:fldCharType="separate"/>
        </w:r>
        <w:r>
          <w:rPr>
            <w:noProof/>
            <w:webHidden/>
          </w:rPr>
          <w:t>2</w:t>
        </w:r>
        <w:r>
          <w:rPr>
            <w:noProof/>
            <w:webHidden/>
          </w:rPr>
          <w:fldChar w:fldCharType="end"/>
        </w:r>
      </w:hyperlink>
    </w:p>
    <w:p w14:paraId="3326F646" w14:textId="4951304E" w:rsidR="00410817" w:rsidRDefault="00410817">
      <w:pPr>
        <w:pStyle w:val="TOC1"/>
        <w:rPr>
          <w:rFonts w:eastAsiaTheme="minorEastAsia"/>
          <w:noProof/>
          <w:lang w:eastAsia="en-AU"/>
        </w:rPr>
      </w:pPr>
      <w:hyperlink w:anchor="_Toc127891423" w:history="1">
        <w:r w:rsidRPr="008E49D2">
          <w:rPr>
            <w:rStyle w:val="Hyperlink"/>
            <w:noProof/>
          </w:rPr>
          <w:t>Obtaining child care software activation codes</w:t>
        </w:r>
        <w:r>
          <w:rPr>
            <w:noProof/>
            <w:webHidden/>
          </w:rPr>
          <w:tab/>
        </w:r>
        <w:r>
          <w:rPr>
            <w:noProof/>
            <w:webHidden/>
          </w:rPr>
          <w:fldChar w:fldCharType="begin"/>
        </w:r>
        <w:r>
          <w:rPr>
            <w:noProof/>
            <w:webHidden/>
          </w:rPr>
          <w:instrText xml:space="preserve"> PAGEREF _Toc127891423 \h </w:instrText>
        </w:r>
        <w:r>
          <w:rPr>
            <w:noProof/>
            <w:webHidden/>
          </w:rPr>
        </w:r>
        <w:r>
          <w:rPr>
            <w:noProof/>
            <w:webHidden/>
          </w:rPr>
          <w:fldChar w:fldCharType="separate"/>
        </w:r>
        <w:r>
          <w:rPr>
            <w:noProof/>
            <w:webHidden/>
          </w:rPr>
          <w:t>2</w:t>
        </w:r>
        <w:r>
          <w:rPr>
            <w:noProof/>
            <w:webHidden/>
          </w:rPr>
          <w:fldChar w:fldCharType="end"/>
        </w:r>
      </w:hyperlink>
    </w:p>
    <w:p w14:paraId="1C68E652" w14:textId="427A735E" w:rsidR="00410817" w:rsidRPr="00024EAD" w:rsidRDefault="00410817" w:rsidP="00410817">
      <w:pPr>
        <w:pStyle w:val="Heading2"/>
        <w:rPr>
          <w:bCs/>
        </w:rPr>
      </w:pPr>
      <w:r>
        <w:fldChar w:fldCharType="end"/>
      </w:r>
      <w:bookmarkStart w:id="2" w:name="_Toc115963967"/>
      <w:bookmarkStart w:id="3" w:name="_Toc127891420"/>
      <w:r w:rsidRPr="00024EAD">
        <w:t>Overview</w:t>
      </w:r>
      <w:bookmarkEnd w:id="2"/>
      <w:bookmarkEnd w:id="3"/>
    </w:p>
    <w:p w14:paraId="7F589D9E" w14:textId="77777777" w:rsidR="00410817" w:rsidRPr="00EF6A41" w:rsidRDefault="00410817" w:rsidP="00410817">
      <w:pPr>
        <w:pStyle w:val="Heading3"/>
      </w:pPr>
      <w:r>
        <w:t>What is this task card for?</w:t>
      </w:r>
    </w:p>
    <w:p w14:paraId="05A3C1B2" w14:textId="77777777" w:rsidR="00410817" w:rsidRPr="0023063A" w:rsidRDefault="00410817" w:rsidP="00410817">
      <w:r w:rsidRPr="0023063A">
        <w:t xml:space="preserve">This task card explains how to obtain your </w:t>
      </w:r>
      <w:proofErr w:type="gramStart"/>
      <w:r w:rsidRPr="0023063A">
        <w:t>child care</w:t>
      </w:r>
      <w:proofErr w:type="gramEnd"/>
      <w:r w:rsidRPr="0023063A">
        <w:t xml:space="preserve"> software activation code which is required to connect your child care software to the Child Care Subsidy System (CCSS). These instructions can also be used if the original code has expired, been misplaced or if additional codes are required for software instances within your organisation.</w:t>
      </w:r>
    </w:p>
    <w:p w14:paraId="764A708D" w14:textId="77777777" w:rsidR="00410817" w:rsidRPr="00441BC3" w:rsidRDefault="00410817" w:rsidP="00410817">
      <w:pPr>
        <w:pStyle w:val="Heading3"/>
      </w:pPr>
      <w:r>
        <w:t>Who will need this task card?</w:t>
      </w:r>
    </w:p>
    <w:p w14:paraId="20CCB57B" w14:textId="77777777" w:rsidR="00410817" w:rsidRPr="0023063A" w:rsidRDefault="00410817" w:rsidP="00410817">
      <w:r w:rsidRPr="0023063A">
        <w:t xml:space="preserve">Child Care Subsidy (CCS) approved </w:t>
      </w:r>
      <w:proofErr w:type="gramStart"/>
      <w:r w:rsidRPr="0023063A">
        <w:t>child care</w:t>
      </w:r>
      <w:proofErr w:type="gramEnd"/>
      <w:r w:rsidRPr="0023063A">
        <w:t xml:space="preserve"> providers who need to activate their child care software product.</w:t>
      </w:r>
    </w:p>
    <w:p w14:paraId="685AE4A8" w14:textId="77777777" w:rsidR="00410817" w:rsidRPr="0023063A" w:rsidRDefault="00410817" w:rsidP="00410817">
      <w:r>
        <w:t xml:space="preserve">Before you can connect to the </w:t>
      </w:r>
      <w:proofErr w:type="gramStart"/>
      <w:r>
        <w:t>child care</w:t>
      </w:r>
      <w:proofErr w:type="gramEnd"/>
      <w:r>
        <w:t xml:space="preserve"> Software, you will need to provide the following information to your CCS software provider:</w:t>
      </w:r>
    </w:p>
    <w:p w14:paraId="0202EAFC" w14:textId="77777777" w:rsidR="00410817" w:rsidRPr="00296C13" w:rsidRDefault="00410817" w:rsidP="00410817">
      <w:pPr>
        <w:pStyle w:val="ListParagraph"/>
        <w:numPr>
          <w:ilvl w:val="0"/>
          <w:numId w:val="20"/>
        </w:numPr>
        <w:spacing w:before="240" w:after="60" w:line="240" w:lineRule="auto"/>
        <w:ind w:left="357" w:hanging="357"/>
        <w:contextualSpacing w:val="0"/>
        <w:rPr>
          <w:rFonts w:cstheme="minorHAnsi"/>
          <w:color w:val="333333"/>
          <w:lang w:val="en"/>
        </w:rPr>
      </w:pPr>
      <w:r w:rsidRPr="00296C13">
        <w:rPr>
          <w:rFonts w:cstheme="minorHAnsi"/>
          <w:color w:val="333333"/>
          <w:lang w:val="en"/>
        </w:rPr>
        <w:t>CCS Provider ID</w:t>
      </w:r>
    </w:p>
    <w:p w14:paraId="44FD72E1" w14:textId="77777777" w:rsidR="00410817" w:rsidRPr="00296C13" w:rsidRDefault="00410817" w:rsidP="00410817">
      <w:pPr>
        <w:pStyle w:val="ListParagraph"/>
        <w:numPr>
          <w:ilvl w:val="0"/>
          <w:numId w:val="20"/>
        </w:numPr>
        <w:spacing w:before="60" w:after="60" w:line="240" w:lineRule="auto"/>
        <w:ind w:left="357" w:hanging="357"/>
        <w:contextualSpacing w:val="0"/>
        <w:rPr>
          <w:rFonts w:cstheme="minorHAnsi"/>
          <w:color w:val="333333"/>
          <w:lang w:val="en"/>
        </w:rPr>
      </w:pPr>
      <w:r w:rsidRPr="00296C13">
        <w:rPr>
          <w:rFonts w:cstheme="minorHAnsi"/>
          <w:color w:val="333333"/>
          <w:lang w:val="en"/>
        </w:rPr>
        <w:t>CCS Person ID</w:t>
      </w:r>
    </w:p>
    <w:p w14:paraId="4A2CF775" w14:textId="77777777" w:rsidR="00410817" w:rsidRDefault="00410817" w:rsidP="00410817">
      <w:pPr>
        <w:pStyle w:val="ListParagraph"/>
        <w:numPr>
          <w:ilvl w:val="0"/>
          <w:numId w:val="20"/>
        </w:numPr>
        <w:spacing w:before="240" w:after="240" w:line="240" w:lineRule="auto"/>
        <w:rPr>
          <w:rFonts w:cstheme="minorHAnsi"/>
          <w:color w:val="333333"/>
          <w:lang w:val="en"/>
        </w:rPr>
      </w:pPr>
      <w:r w:rsidRPr="00296C13">
        <w:rPr>
          <w:rFonts w:cstheme="minorHAnsi"/>
          <w:color w:val="333333"/>
          <w:lang w:val="en"/>
        </w:rPr>
        <w:t>Software Activation Code</w:t>
      </w:r>
      <w:r>
        <w:rPr>
          <w:rFonts w:cstheme="minorHAnsi"/>
          <w:color w:val="333333"/>
          <w:lang w:val="en"/>
        </w:rPr>
        <w:t>.</w:t>
      </w:r>
    </w:p>
    <w:p w14:paraId="3A1E2C8E" w14:textId="77777777" w:rsidR="00410817" w:rsidRPr="0023063A" w:rsidRDefault="00410817" w:rsidP="00410817">
      <w:r w:rsidRPr="0023063A">
        <w:t>Once you have lodged an online application and become an approved provider, these three key pieces of information can be obtained as follows.</w:t>
      </w:r>
    </w:p>
    <w:p w14:paraId="32A01063" w14:textId="77777777" w:rsidR="00410817" w:rsidRPr="00EF6A41" w:rsidRDefault="00410817" w:rsidP="00410817">
      <w:pPr>
        <w:pStyle w:val="Heading3"/>
      </w:pPr>
      <w:r>
        <w:t>Need help?</w:t>
      </w:r>
    </w:p>
    <w:p w14:paraId="41A186C6" w14:textId="77777777" w:rsidR="00410817" w:rsidRDefault="00410817" w:rsidP="00410817">
      <w:pPr>
        <w:spacing w:after="60"/>
      </w:pPr>
      <w:r w:rsidRPr="6FB2264E">
        <w:rPr>
          <w:rFonts w:eastAsia="Times New Roman"/>
          <w:lang w:val="en" w:eastAsia="en-AU"/>
        </w:rPr>
        <w:t xml:space="preserve">Contact the </w:t>
      </w:r>
      <w:r w:rsidRPr="6FB2264E">
        <w:rPr>
          <w:rFonts w:eastAsia="Times New Roman"/>
          <w:b/>
          <w:bCs/>
          <w:lang w:val="en" w:eastAsia="en-AU"/>
        </w:rPr>
        <w:t>PRODA Helpdesk</w:t>
      </w:r>
      <w:r w:rsidRPr="6FB2264E">
        <w:rPr>
          <w:rFonts w:eastAsia="Times New Roman"/>
          <w:lang w:val="en" w:eastAsia="en-AU"/>
        </w:rPr>
        <w:t xml:space="preserve"> on </w:t>
      </w:r>
      <w:r w:rsidRPr="6FB2264E">
        <w:rPr>
          <w:rFonts w:eastAsia="Times New Roman"/>
          <w:b/>
          <w:bCs/>
          <w:lang w:val="en" w:eastAsia="en-AU"/>
        </w:rPr>
        <w:t>1800 700 199</w:t>
      </w:r>
      <w:r w:rsidRPr="6FB2264E">
        <w:rPr>
          <w:rFonts w:eastAsia="Times New Roman"/>
          <w:lang w:val="en" w:eastAsia="en-AU"/>
        </w:rPr>
        <w:t xml:space="preserve"> (8am and 5pm) or </w:t>
      </w:r>
      <w:hyperlink r:id="rId14" w:history="1">
        <w:r w:rsidRPr="6FB2264E">
          <w:rPr>
            <w:rStyle w:val="Hyperlink"/>
            <w:rFonts w:eastAsia="Times New Roman"/>
            <w:lang w:val="en" w:eastAsia="en-AU"/>
          </w:rPr>
          <w:t>via email</w:t>
        </w:r>
      </w:hyperlink>
      <w:r w:rsidRPr="6FB2264E">
        <w:rPr>
          <w:rFonts w:eastAsia="Times New Roman"/>
          <w:lang w:val="en" w:eastAsia="en-AU"/>
        </w:rPr>
        <w:t xml:space="preserve"> with questions relating to PRODA and difficulties with generating an access code.</w:t>
      </w:r>
    </w:p>
    <w:p w14:paraId="6CBC277A" w14:textId="4EEADDC2" w:rsidR="00410817" w:rsidRPr="006E69D6" w:rsidRDefault="00410817" w:rsidP="00410817">
      <w:pPr>
        <w:spacing w:after="60"/>
      </w:pPr>
      <w:r w:rsidRPr="6FB2264E">
        <w:rPr>
          <w:lang w:val="en" w:eastAsia="en-AU"/>
        </w:rPr>
        <w:lastRenderedPageBreak/>
        <w:t>Contact your</w:t>
      </w:r>
      <w:r w:rsidRPr="6FB2264E">
        <w:rPr>
          <w:b/>
          <w:bCs/>
          <w:lang w:val="en" w:eastAsia="en-AU"/>
        </w:rPr>
        <w:t xml:space="preserve"> </w:t>
      </w:r>
      <w:hyperlink r:id="rId15" w:history="1">
        <w:r w:rsidRPr="6FB2264E">
          <w:rPr>
            <w:rStyle w:val="Hyperlink"/>
            <w:bCs/>
            <w:lang w:val="en" w:eastAsia="en-AU"/>
          </w:rPr>
          <w:t>child care software provider</w:t>
        </w:r>
      </w:hyperlink>
      <w:r w:rsidRPr="6FB2264E">
        <w:rPr>
          <w:b/>
          <w:bCs/>
          <w:lang w:val="en" w:eastAsia="en-AU"/>
        </w:rPr>
        <w:t xml:space="preserve"> </w:t>
      </w:r>
      <w:r w:rsidRPr="6FB2264E">
        <w:rPr>
          <w:lang w:val="en" w:eastAsia="en-AU"/>
        </w:rPr>
        <w:t>for questions relating to registering software and whether multiple software instances are required.</w:t>
      </w:r>
    </w:p>
    <w:p w14:paraId="09437374" w14:textId="77777777" w:rsidR="00410817" w:rsidRPr="00024EAD" w:rsidRDefault="00410817" w:rsidP="00410817">
      <w:pPr>
        <w:pStyle w:val="Heading2"/>
      </w:pPr>
      <w:bookmarkStart w:id="4" w:name="_Toc105676997"/>
      <w:bookmarkStart w:id="5" w:name="_Toc115963968"/>
      <w:bookmarkStart w:id="6" w:name="_Toc127891421"/>
      <w:r>
        <w:t>Obtaining your CCS Provider ID</w:t>
      </w:r>
      <w:bookmarkEnd w:id="4"/>
      <w:bookmarkEnd w:id="5"/>
      <w:bookmarkEnd w:id="6"/>
    </w:p>
    <w:p w14:paraId="7BB0CDA1" w14:textId="77777777" w:rsidR="00410817" w:rsidRDefault="00410817" w:rsidP="00410817">
      <w:pPr>
        <w:spacing w:before="240"/>
        <w:rPr>
          <w:rFonts w:cstheme="minorHAnsi"/>
          <w:color w:val="333333"/>
          <w:lang w:val="en"/>
        </w:rPr>
      </w:pPr>
      <w:r w:rsidRPr="00296C13">
        <w:rPr>
          <w:rFonts w:cstheme="minorHAnsi"/>
          <w:color w:val="333333"/>
          <w:lang w:val="en"/>
        </w:rPr>
        <w:t xml:space="preserve">This is </w:t>
      </w:r>
      <w:r>
        <w:rPr>
          <w:rFonts w:cstheme="minorHAnsi"/>
          <w:color w:val="333333"/>
          <w:lang w:val="en"/>
        </w:rPr>
        <w:t>your new CCS Provider Identity Number. This ID is found in your letter of approval which can be viewed in “</w:t>
      </w:r>
      <w:r w:rsidRPr="00D32AF4">
        <w:rPr>
          <w:rFonts w:cstheme="minorHAnsi"/>
          <w:b/>
          <w:color w:val="333333"/>
          <w:lang w:val="en"/>
        </w:rPr>
        <w:t>My Inbox</w:t>
      </w:r>
      <w:r>
        <w:rPr>
          <w:rFonts w:cstheme="minorHAnsi"/>
          <w:color w:val="333333"/>
          <w:lang w:val="en"/>
        </w:rPr>
        <w:t>” in the Provider Entry Point (PEP).</w:t>
      </w:r>
    </w:p>
    <w:p w14:paraId="48CD84EF" w14:textId="77777777" w:rsidR="00410817" w:rsidRPr="00296C13" w:rsidRDefault="00410817" w:rsidP="00410817">
      <w:pPr>
        <w:spacing w:before="240"/>
        <w:rPr>
          <w:rFonts w:cstheme="minorHAnsi"/>
          <w:color w:val="333333"/>
          <w:lang w:val="en"/>
        </w:rPr>
      </w:pPr>
      <w:r>
        <w:rPr>
          <w:rFonts w:cstheme="minorHAnsi"/>
          <w:color w:val="333333"/>
          <w:lang w:val="en"/>
        </w:rPr>
        <w:t>The following is an example of the “</w:t>
      </w:r>
      <w:r w:rsidRPr="006A7837">
        <w:rPr>
          <w:rFonts w:cstheme="minorHAnsi"/>
          <w:b/>
          <w:color w:val="333333"/>
          <w:lang w:val="en"/>
        </w:rPr>
        <w:t>Submission Successful</w:t>
      </w:r>
      <w:r>
        <w:rPr>
          <w:rFonts w:cstheme="minorHAnsi"/>
          <w:color w:val="333333"/>
          <w:lang w:val="en"/>
        </w:rPr>
        <w:t>” page from your online application.</w:t>
      </w:r>
    </w:p>
    <w:p w14:paraId="0F71B0F3" w14:textId="77777777" w:rsidR="00410817" w:rsidRDefault="00410817" w:rsidP="00410817">
      <w:pPr>
        <w:rPr>
          <w:rFonts w:eastAsia="SimSun"/>
        </w:rPr>
      </w:pPr>
      <w:r>
        <w:rPr>
          <w:rFonts w:eastAsia="SimSun"/>
          <w:noProof/>
          <w:lang w:eastAsia="en-AU"/>
        </w:rPr>
        <w:drawing>
          <wp:inline distT="0" distB="0" distL="0" distR="0" wp14:anchorId="3492E285" wp14:editId="0208CFE1">
            <wp:extent cx="4834255" cy="1786255"/>
            <wp:effectExtent l="0" t="0" r="4445" b="4445"/>
            <wp:docPr id="12" name="Picture 12" descr="Submission Successful screen shot from the Child Care Subsidy Approval Online Application in the Child Care Provider Entry 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ubmission Successful screen shot from the Child Care Subsidy Approval Online Application in the Child Care Provider Entry Poin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34255" cy="1786255"/>
                    </a:xfrm>
                    <a:prstGeom prst="rect">
                      <a:avLst/>
                    </a:prstGeom>
                    <a:noFill/>
                  </pic:spPr>
                </pic:pic>
              </a:graphicData>
            </a:graphic>
          </wp:inline>
        </w:drawing>
      </w:r>
    </w:p>
    <w:p w14:paraId="179E11E0" w14:textId="77777777" w:rsidR="00410817" w:rsidRPr="00024EAD" w:rsidRDefault="00410817" w:rsidP="00410817">
      <w:pPr>
        <w:pStyle w:val="Heading2"/>
      </w:pPr>
      <w:bookmarkStart w:id="7" w:name="_Toc105676998"/>
      <w:bookmarkStart w:id="8" w:name="_Toc115963969"/>
      <w:bookmarkStart w:id="9" w:name="_Toc127891422"/>
      <w:r>
        <w:t>Obtaining your CCS Person ID</w:t>
      </w:r>
      <w:bookmarkEnd w:id="7"/>
      <w:bookmarkEnd w:id="8"/>
      <w:bookmarkEnd w:id="9"/>
    </w:p>
    <w:p w14:paraId="26208FAD" w14:textId="77777777" w:rsidR="00410817" w:rsidRPr="006976D3" w:rsidRDefault="00410817" w:rsidP="00410817">
      <w:pPr>
        <w:rPr>
          <w:rFonts w:eastAsia="SimSun"/>
          <w:lang w:val="en" w:eastAsia="en-AU"/>
        </w:rPr>
      </w:pPr>
      <w:r w:rsidRPr="006976D3">
        <w:rPr>
          <w:rFonts w:eastAsia="SimSun"/>
          <w:lang w:val="en" w:eastAsia="en-AU"/>
        </w:rPr>
        <w:t>This is your individual identity number in the P</w:t>
      </w:r>
      <w:r>
        <w:rPr>
          <w:rFonts w:eastAsia="SimSun"/>
          <w:lang w:val="en" w:eastAsia="en-AU"/>
        </w:rPr>
        <w:t>rovider Entry Point (P</w:t>
      </w:r>
      <w:r w:rsidRPr="006976D3">
        <w:rPr>
          <w:rFonts w:eastAsia="SimSun"/>
          <w:lang w:val="en" w:eastAsia="en-AU"/>
        </w:rPr>
        <w:t>EP</w:t>
      </w:r>
      <w:r>
        <w:rPr>
          <w:rFonts w:eastAsia="SimSun"/>
          <w:lang w:val="en" w:eastAsia="en-AU"/>
        </w:rPr>
        <w:t>)</w:t>
      </w:r>
      <w:r w:rsidRPr="006976D3">
        <w:rPr>
          <w:rFonts w:eastAsia="SimSun"/>
          <w:lang w:val="en" w:eastAsia="en-AU"/>
        </w:rPr>
        <w:t xml:space="preserve">. Your CCS Person ID can be found in the banner when logged into the PEP </w:t>
      </w:r>
      <w:proofErr w:type="gramStart"/>
      <w:r w:rsidRPr="006976D3">
        <w:rPr>
          <w:rFonts w:eastAsia="SimSun"/>
          <w:lang w:val="en" w:eastAsia="en-AU"/>
        </w:rPr>
        <w:t>and also</w:t>
      </w:r>
      <w:proofErr w:type="gramEnd"/>
      <w:r w:rsidRPr="006976D3">
        <w:rPr>
          <w:rFonts w:eastAsia="SimSun"/>
          <w:lang w:val="en" w:eastAsia="en-AU"/>
        </w:rPr>
        <w:t xml:space="preserve"> in your letter of approval which can be viewed in “</w:t>
      </w:r>
      <w:r w:rsidRPr="006A7837">
        <w:rPr>
          <w:rFonts w:eastAsia="SimSun"/>
          <w:b/>
          <w:lang w:val="en" w:eastAsia="en-AU"/>
        </w:rPr>
        <w:t>My Inbox</w:t>
      </w:r>
      <w:r w:rsidRPr="006976D3">
        <w:rPr>
          <w:rFonts w:eastAsia="SimSun"/>
          <w:lang w:val="en" w:eastAsia="en-AU"/>
        </w:rPr>
        <w:t>” in the PEP.</w:t>
      </w:r>
    </w:p>
    <w:p w14:paraId="4A349665" w14:textId="77777777" w:rsidR="00410817" w:rsidRDefault="00410817" w:rsidP="00410817">
      <w:r>
        <w:rPr>
          <w:noProof/>
          <w:lang w:eastAsia="en-AU"/>
        </w:rPr>
        <w:drawing>
          <wp:inline distT="0" distB="0" distL="0" distR="0" wp14:anchorId="271B89C3" wp14:editId="6680B8F5">
            <wp:extent cx="5895975" cy="451182"/>
            <wp:effectExtent l="0" t="0" r="0" b="6350"/>
            <wp:docPr id="23" name="Picture 23" descr="Screenshot of the PEP banner showing Person ID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Screenshot of the PEP banner showing Person ID fiel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2614" cy="453221"/>
                    </a:xfrm>
                    <a:prstGeom prst="rect">
                      <a:avLst/>
                    </a:prstGeom>
                    <a:noFill/>
                    <a:ln>
                      <a:noFill/>
                    </a:ln>
                  </pic:spPr>
                </pic:pic>
              </a:graphicData>
            </a:graphic>
          </wp:inline>
        </w:drawing>
      </w:r>
    </w:p>
    <w:p w14:paraId="5E7A8385" w14:textId="77777777" w:rsidR="00410817" w:rsidRPr="00024EAD" w:rsidRDefault="00410817" w:rsidP="00410817">
      <w:pPr>
        <w:pStyle w:val="Heading2"/>
      </w:pPr>
      <w:bookmarkStart w:id="10" w:name="_Toc105676999"/>
      <w:bookmarkStart w:id="11" w:name="_Toc115963970"/>
      <w:bookmarkStart w:id="12" w:name="_Toc127891423"/>
      <w:r>
        <w:t xml:space="preserve">Obtaining </w:t>
      </w:r>
      <w:proofErr w:type="gramStart"/>
      <w:r>
        <w:t>child care</w:t>
      </w:r>
      <w:proofErr w:type="gramEnd"/>
      <w:r>
        <w:t xml:space="preserve"> software activation codes</w:t>
      </w:r>
      <w:bookmarkEnd w:id="10"/>
      <w:bookmarkEnd w:id="11"/>
      <w:bookmarkEnd w:id="12"/>
    </w:p>
    <w:p w14:paraId="1D147590" w14:textId="77777777" w:rsidR="00410817" w:rsidRDefault="00410817" w:rsidP="00410817">
      <w:pPr>
        <w:pStyle w:val="BodyText"/>
        <w:spacing w:before="240" w:line="264" w:lineRule="auto"/>
      </w:pPr>
      <w:r>
        <w:t xml:space="preserve">If you registered a software instance after registering your organisation in PRODA, the activation code would have been presented on screen. The PRODA system refers to software instances as </w:t>
      </w:r>
      <w:proofErr w:type="gramStart"/>
      <w:r>
        <w:t>Business to Business</w:t>
      </w:r>
      <w:proofErr w:type="gramEnd"/>
      <w:r>
        <w:t xml:space="preserve"> Devices</w:t>
      </w:r>
      <w:r>
        <w:rPr>
          <w:spacing w:val="-22"/>
        </w:rPr>
        <w:t xml:space="preserve"> </w:t>
      </w:r>
      <w:r>
        <w:t>(B2B).</w:t>
      </w:r>
    </w:p>
    <w:p w14:paraId="34EECC89" w14:textId="77777777" w:rsidR="00410817" w:rsidRDefault="00410817" w:rsidP="00410817">
      <w:pPr>
        <w:pStyle w:val="BodyText"/>
        <w:spacing w:before="240" w:line="264" w:lineRule="auto"/>
      </w:pPr>
      <w:r>
        <w:t>Follow these steps if you wish to:</w:t>
      </w:r>
    </w:p>
    <w:p w14:paraId="48297897" w14:textId="77777777" w:rsidR="00410817" w:rsidRPr="00A139DE" w:rsidRDefault="00410817" w:rsidP="00410817">
      <w:pPr>
        <w:numPr>
          <w:ilvl w:val="0"/>
          <w:numId w:val="21"/>
        </w:numPr>
        <w:spacing w:before="240"/>
        <w:contextualSpacing/>
        <w:jc w:val="both"/>
        <w:rPr>
          <w:rFonts w:ascii="Calibri" w:eastAsia="SimSun" w:hAnsi="Calibri" w:cs="Calibri"/>
          <w:color w:val="333333"/>
          <w:lang w:val="en"/>
        </w:rPr>
      </w:pPr>
      <w:r>
        <w:rPr>
          <w:rFonts w:ascii="Calibri" w:eastAsia="SimSun" w:hAnsi="Calibri" w:cs="Calibri"/>
          <w:color w:val="333333"/>
          <w:lang w:val="en"/>
        </w:rPr>
        <w:t>register a new software instance, noting to skip Steps 5 &amp; 6, then continue up to Step 9</w:t>
      </w:r>
    </w:p>
    <w:p w14:paraId="7A040401" w14:textId="77777777" w:rsidR="00410817" w:rsidRPr="00A139DE" w:rsidRDefault="00410817" w:rsidP="00410817">
      <w:pPr>
        <w:numPr>
          <w:ilvl w:val="0"/>
          <w:numId w:val="21"/>
        </w:numPr>
        <w:spacing w:before="240"/>
        <w:contextualSpacing/>
        <w:jc w:val="both"/>
        <w:rPr>
          <w:rFonts w:ascii="Calibri" w:eastAsia="SimSun" w:hAnsi="Calibri" w:cs="Calibri"/>
          <w:color w:val="333333"/>
          <w:lang w:val="en"/>
        </w:rPr>
      </w:pPr>
      <w:r w:rsidRPr="00A139DE">
        <w:rPr>
          <w:rFonts w:ascii="Calibri" w:eastAsia="SimSun" w:hAnsi="Calibri" w:cs="Calibri"/>
          <w:color w:val="333333"/>
          <w:lang w:val="en"/>
        </w:rPr>
        <w:t xml:space="preserve">regenerate a </w:t>
      </w:r>
      <w:r>
        <w:rPr>
          <w:rFonts w:ascii="Calibri" w:eastAsia="SimSun" w:hAnsi="Calibri" w:cs="Calibri"/>
          <w:color w:val="333333"/>
          <w:lang w:val="en"/>
        </w:rPr>
        <w:t xml:space="preserve">lost or expired code, noting to complete up to </w:t>
      </w:r>
      <w:r w:rsidRPr="00A139DE">
        <w:rPr>
          <w:rFonts w:ascii="Calibri" w:eastAsia="SimSun" w:hAnsi="Calibri" w:cs="Calibri"/>
          <w:color w:val="333333"/>
          <w:lang w:val="en"/>
        </w:rPr>
        <w:t>Step 5 only</w:t>
      </w:r>
    </w:p>
    <w:p w14:paraId="071AA1B0" w14:textId="77777777" w:rsidR="00410817" w:rsidRPr="00A139DE" w:rsidRDefault="00410817" w:rsidP="00410817">
      <w:pPr>
        <w:numPr>
          <w:ilvl w:val="0"/>
          <w:numId w:val="21"/>
        </w:numPr>
        <w:spacing w:after="200" w:line="276" w:lineRule="auto"/>
        <w:ind w:left="714" w:hanging="357"/>
        <w:rPr>
          <w:rFonts w:ascii="Calibri" w:eastAsia="SimSun" w:hAnsi="Calibri" w:cs="Calibri"/>
          <w:color w:val="333333"/>
          <w:lang w:val="en"/>
        </w:rPr>
      </w:pPr>
      <w:r>
        <w:rPr>
          <w:rFonts w:ascii="Calibri" w:eastAsia="SimSun" w:hAnsi="Calibri" w:cs="Calibri"/>
          <w:color w:val="333333"/>
          <w:lang w:val="en"/>
        </w:rPr>
        <w:t>extend the activation period for an existing period for an existing active and unexpired software instance.</w:t>
      </w:r>
    </w:p>
    <w:p w14:paraId="23B99237" w14:textId="77777777" w:rsidR="00410817" w:rsidRPr="00410817" w:rsidRDefault="00410817" w:rsidP="00410817">
      <w:pPr>
        <w:pStyle w:val="Steps"/>
      </w:pPr>
      <w:bookmarkStart w:id="13" w:name="_Toc105677000"/>
      <w:r w:rsidRPr="00410817">
        <w:lastRenderedPageBreak/>
        <w:t>Step 1: Log in to PRODA</w:t>
      </w:r>
      <w:bookmarkEnd w:id="13"/>
    </w:p>
    <w:p w14:paraId="212B0114" w14:textId="77777777" w:rsidR="00410817" w:rsidRDefault="00410817" w:rsidP="00410817">
      <w:r>
        <w:t xml:space="preserve">Go to the </w:t>
      </w:r>
      <w:hyperlink r:id="rId18" w:history="1">
        <w:r>
          <w:rPr>
            <w:rStyle w:val="Hyperlink"/>
          </w:rPr>
          <w:t>Services Australia PRODA website</w:t>
        </w:r>
      </w:hyperlink>
      <w:r>
        <w:t xml:space="preserve"> and Log in to your PRODA Account. This can be accessed from:</w:t>
      </w:r>
    </w:p>
    <w:p w14:paraId="09D51F7B" w14:textId="77777777" w:rsidR="00410817" w:rsidRPr="00851911" w:rsidRDefault="00410817" w:rsidP="00410817">
      <w:pPr>
        <w:rPr>
          <w:b/>
        </w:rPr>
      </w:pPr>
      <w:hyperlink r:id="rId19" w:history="1">
        <w:r w:rsidRPr="00E410D7">
          <w:rPr>
            <w:rStyle w:val="Hyperlink"/>
          </w:rPr>
          <w:t>www.servicesaustralia.gov.au/child-care-providers</w:t>
        </w:r>
      </w:hyperlink>
    </w:p>
    <w:p w14:paraId="50256289" w14:textId="77777777" w:rsidR="00410817" w:rsidRPr="00D85922" w:rsidRDefault="00410817" w:rsidP="00410817">
      <w:pPr>
        <w:pStyle w:val="Steps"/>
      </w:pPr>
      <w:bookmarkStart w:id="14" w:name="_Toc105677001"/>
      <w:r w:rsidRPr="00D85922">
        <w:t>Step 2</w:t>
      </w:r>
      <w:r>
        <w:t>:</w:t>
      </w:r>
      <w:r w:rsidRPr="00D85922">
        <w:t xml:space="preserve"> Select Organisations</w:t>
      </w:r>
      <w:bookmarkEnd w:id="14"/>
    </w:p>
    <w:p w14:paraId="45420C18" w14:textId="77777777" w:rsidR="00410817" w:rsidRPr="00BA7186" w:rsidRDefault="00410817" w:rsidP="00410817">
      <w:pPr>
        <w:rPr>
          <w:noProof/>
          <w:lang w:eastAsia="en-AU"/>
        </w:rPr>
      </w:pPr>
      <w:r>
        <w:rPr>
          <w:rFonts w:eastAsia="Times New Roman"/>
          <w:noProof/>
          <w:lang w:eastAsia="en-AU"/>
        </w:rPr>
        <w:t>Once you log in, click ‘</w:t>
      </w:r>
      <w:r w:rsidRPr="00304CBB">
        <w:rPr>
          <w:rFonts w:eastAsia="Times New Roman"/>
          <w:b/>
          <w:noProof/>
          <w:lang w:eastAsia="en-AU"/>
        </w:rPr>
        <w:t>Organisations</w:t>
      </w:r>
      <w:r>
        <w:rPr>
          <w:rFonts w:eastAsia="Times New Roman"/>
          <w:noProof/>
          <w:lang w:eastAsia="en-AU"/>
        </w:rPr>
        <w:t>’</w:t>
      </w:r>
      <w:r w:rsidRPr="00BA7186">
        <w:rPr>
          <w:rFonts w:eastAsia="Times New Roman"/>
          <w:noProof/>
          <w:lang w:eastAsia="en-AU"/>
        </w:rPr>
        <w:t xml:space="preserve"> located on the right hand side of the banner.</w:t>
      </w:r>
    </w:p>
    <w:p w14:paraId="11D6C4E5" w14:textId="77777777" w:rsidR="00410817" w:rsidRDefault="00410817" w:rsidP="00410817">
      <w:r>
        <w:rPr>
          <w:noProof/>
          <w:lang w:eastAsia="en-AU"/>
        </w:rPr>
        <w:drawing>
          <wp:inline distT="0" distB="0" distL="0" distR="0" wp14:anchorId="73448BE8" wp14:editId="27B83B9E">
            <wp:extent cx="4742815" cy="554990"/>
            <wp:effectExtent l="0" t="0" r="635" b="0"/>
            <wp:docPr id="14" name="Picture 14" descr="Provider Digital Access (PRODA) Logo Screen shot showing organisations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Provider Digital Access (PRODA) Logo Screen shot showing organisations lin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2815" cy="554990"/>
                    </a:xfrm>
                    <a:prstGeom prst="rect">
                      <a:avLst/>
                    </a:prstGeom>
                    <a:noFill/>
                  </pic:spPr>
                </pic:pic>
              </a:graphicData>
            </a:graphic>
          </wp:inline>
        </w:drawing>
      </w:r>
    </w:p>
    <w:p w14:paraId="774C464D" w14:textId="77777777" w:rsidR="00410817" w:rsidRPr="00D85922" w:rsidRDefault="00410817" w:rsidP="00410817">
      <w:pPr>
        <w:pStyle w:val="Steps"/>
      </w:pPr>
      <w:bookmarkStart w:id="15" w:name="_Toc105677002"/>
      <w:r w:rsidRPr="00D85922">
        <w:t>Step 3</w:t>
      </w:r>
      <w:r>
        <w:t>:</w:t>
      </w:r>
      <w:r w:rsidRPr="00D85922">
        <w:t xml:space="preserve"> Linked Organisations</w:t>
      </w:r>
      <w:bookmarkEnd w:id="15"/>
    </w:p>
    <w:p w14:paraId="4431F241" w14:textId="77777777" w:rsidR="00410817" w:rsidRDefault="00410817" w:rsidP="00410817">
      <w:r w:rsidRPr="00D74BA7">
        <w:t>All providers (organisations) you are li</w:t>
      </w:r>
      <w:r>
        <w:t>nked to will display in a list.</w:t>
      </w:r>
    </w:p>
    <w:p w14:paraId="4B27923C" w14:textId="77777777" w:rsidR="00410817" w:rsidRDefault="00410817" w:rsidP="00410817">
      <w:r w:rsidRPr="00D74BA7">
        <w:t xml:space="preserve">Click on the organisation name that you wish to register a software instance and generate an activation code for, or generate a new activation code for a </w:t>
      </w:r>
      <w:r>
        <w:t>software instance already registered</w:t>
      </w:r>
    </w:p>
    <w:p w14:paraId="4821F3D8" w14:textId="77777777" w:rsidR="00410817" w:rsidRDefault="00410817" w:rsidP="00410817">
      <w:r>
        <w:rPr>
          <w:noProof/>
          <w:lang w:eastAsia="en-AU"/>
        </w:rPr>
        <w:drawing>
          <wp:inline distT="0" distB="0" distL="0" distR="0" wp14:anchorId="61D3EB72" wp14:editId="19FC6675">
            <wp:extent cx="4638675" cy="2092953"/>
            <wp:effectExtent l="0" t="0" r="0" b="3175"/>
            <wp:docPr id="15" name="Picture 15" descr="List of organisations screen shot in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ist of organisations screen shot in Provider Digital Access (PROD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47055" cy="2096734"/>
                    </a:xfrm>
                    <a:prstGeom prst="rect">
                      <a:avLst/>
                    </a:prstGeom>
                    <a:noFill/>
                  </pic:spPr>
                </pic:pic>
              </a:graphicData>
            </a:graphic>
          </wp:inline>
        </w:drawing>
      </w:r>
    </w:p>
    <w:p w14:paraId="59947C76" w14:textId="77777777" w:rsidR="00410817" w:rsidRPr="00D85922" w:rsidRDefault="00410817" w:rsidP="00410817">
      <w:pPr>
        <w:pStyle w:val="Steps"/>
      </w:pPr>
      <w:bookmarkStart w:id="16" w:name="_Toc105677003"/>
      <w:r w:rsidRPr="00D85922">
        <w:t>Step 4</w:t>
      </w:r>
      <w:r>
        <w:t xml:space="preserve">: </w:t>
      </w:r>
      <w:r w:rsidRPr="00D85922">
        <w:t>View Details</w:t>
      </w:r>
      <w:bookmarkEnd w:id="16"/>
    </w:p>
    <w:p w14:paraId="30779049" w14:textId="77777777" w:rsidR="00410817" w:rsidRDefault="00410817" w:rsidP="00410817">
      <w:r w:rsidRPr="009B5E98">
        <w:t xml:space="preserve">Details of the organisation will </w:t>
      </w:r>
      <w:r>
        <w:t>display, including Members, Service Providers and B2B Devices registered to the organisation.</w:t>
      </w:r>
    </w:p>
    <w:p w14:paraId="75E71D0E" w14:textId="77777777" w:rsidR="00410817" w:rsidRDefault="00410817" w:rsidP="00410817">
      <w:r>
        <w:t xml:space="preserve">Scroll to the bottom of the page and click “B2B Devices”. Any </w:t>
      </w:r>
      <w:proofErr w:type="gramStart"/>
      <w:r>
        <w:t>child care</w:t>
      </w:r>
      <w:proofErr w:type="gramEnd"/>
      <w:r>
        <w:t xml:space="preserve"> software instance already registered will appear in this table with its device name and status.</w:t>
      </w:r>
    </w:p>
    <w:p w14:paraId="3E528870" w14:textId="77777777" w:rsidR="00410817" w:rsidRDefault="00410817" w:rsidP="00410817">
      <w:r>
        <w:rPr>
          <w:noProof/>
          <w:lang w:eastAsia="en-AU"/>
        </w:rPr>
        <w:lastRenderedPageBreak/>
        <w:drawing>
          <wp:inline distT="0" distB="0" distL="0" distR="0" wp14:anchorId="02F35B84" wp14:editId="4D0A9598">
            <wp:extent cx="4543425" cy="1707864"/>
            <wp:effectExtent l="0" t="0" r="0" b="6985"/>
            <wp:docPr id="16" name="Picture 16" descr="Click B2B Devices Screen shot in Provider Digiti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57945" cy="1713322"/>
                    </a:xfrm>
                    <a:prstGeom prst="rect">
                      <a:avLst/>
                    </a:prstGeom>
                    <a:noFill/>
                  </pic:spPr>
                </pic:pic>
              </a:graphicData>
            </a:graphic>
          </wp:inline>
        </w:drawing>
      </w:r>
    </w:p>
    <w:p w14:paraId="7F490F52" w14:textId="77777777" w:rsidR="00410817" w:rsidRPr="00D85922" w:rsidRDefault="00410817" w:rsidP="00410817">
      <w:pPr>
        <w:pStyle w:val="Steps"/>
      </w:pPr>
      <w:bookmarkStart w:id="17" w:name="_Toc105677004"/>
      <w:r w:rsidRPr="00D85922">
        <w:t>Step 5</w:t>
      </w:r>
      <w:r>
        <w:t>:</w:t>
      </w:r>
      <w:r w:rsidRPr="00D85922">
        <w:t xml:space="preserve"> New Device Activation Code</w:t>
      </w:r>
      <w:bookmarkEnd w:id="17"/>
    </w:p>
    <w:p w14:paraId="30DDA670" w14:textId="77777777" w:rsidR="00410817" w:rsidRDefault="00410817" w:rsidP="00410817">
      <w:r>
        <w:t xml:space="preserve">To </w:t>
      </w:r>
      <w:r w:rsidRPr="00D36189">
        <w:t xml:space="preserve">regenerate a new code for an existing </w:t>
      </w:r>
      <w:r w:rsidRPr="00D36189">
        <w:rPr>
          <w:b/>
        </w:rPr>
        <w:t>Inactive</w:t>
      </w:r>
      <w:r w:rsidRPr="00D36189">
        <w:t xml:space="preserve"> or </w:t>
      </w:r>
      <w:r w:rsidRPr="00D36189">
        <w:rPr>
          <w:b/>
        </w:rPr>
        <w:t>Disabled</w:t>
      </w:r>
      <w:r w:rsidRPr="00D36189">
        <w:t xml:space="preserve"> software instance, or lost or expired code, click on the name of the software instance and click “</w:t>
      </w:r>
      <w:r w:rsidRPr="00D36189">
        <w:rPr>
          <w:b/>
        </w:rPr>
        <w:t>New Device Activation Code</w:t>
      </w:r>
      <w:r w:rsidRPr="00D36189">
        <w:t>” then confirm the action by clicking “</w:t>
      </w:r>
      <w:r w:rsidRPr="00D36189">
        <w:rPr>
          <w:b/>
        </w:rPr>
        <w:t>Generate New Device Activation Code</w:t>
      </w:r>
      <w:r w:rsidRPr="00D36189">
        <w:t>”.</w:t>
      </w:r>
    </w:p>
    <w:p w14:paraId="4246F506" w14:textId="77777777" w:rsidR="00410817" w:rsidRDefault="00410817" w:rsidP="00410817">
      <w:r>
        <w:t xml:space="preserve">Go to </w:t>
      </w:r>
      <w:r w:rsidRPr="00D36189">
        <w:rPr>
          <w:b/>
        </w:rPr>
        <w:t>Step 9</w:t>
      </w:r>
      <w:r>
        <w:t>.</w:t>
      </w:r>
    </w:p>
    <w:p w14:paraId="3732B4F5" w14:textId="77777777" w:rsidR="00410817" w:rsidRDefault="00410817" w:rsidP="00410817">
      <w:r>
        <w:rPr>
          <w:noProof/>
          <w:lang w:eastAsia="en-AU"/>
        </w:rPr>
        <w:drawing>
          <wp:inline distT="0" distB="0" distL="0" distR="0" wp14:anchorId="2A19BC5E" wp14:editId="385C2BF4">
            <wp:extent cx="4163695" cy="2127885"/>
            <wp:effectExtent l="0" t="0" r="8255" b="5715"/>
            <wp:docPr id="13" name="Picture 13" descr="Register New B2B Device screen shot from Provider Digital Access (PRODA) showing register new B2B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gister New B2B Device screen shot from Provider Digital Access (PRODA) showing register new B2B devi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63695" cy="2127885"/>
                    </a:xfrm>
                    <a:prstGeom prst="rect">
                      <a:avLst/>
                    </a:prstGeom>
                    <a:noFill/>
                  </pic:spPr>
                </pic:pic>
              </a:graphicData>
            </a:graphic>
          </wp:inline>
        </w:drawing>
      </w:r>
    </w:p>
    <w:p w14:paraId="2F54E350" w14:textId="77777777" w:rsidR="00410817" w:rsidRDefault="00410817" w:rsidP="00410817">
      <w:r>
        <w:rPr>
          <w:noProof/>
          <w:lang w:eastAsia="en-AU"/>
        </w:rPr>
        <w:lastRenderedPageBreak/>
        <w:drawing>
          <wp:inline distT="0" distB="0" distL="0" distR="0" wp14:anchorId="430F0642" wp14:editId="326FEAEB">
            <wp:extent cx="5867400" cy="3425036"/>
            <wp:effectExtent l="0" t="0" r="0" b="4445"/>
            <wp:docPr id="21" name="Picture 21" descr="Device details screen shot from Provider Digital Access (PRODA) showing generate new cod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evice details screen shot from Provider Digital Access (PRODA) showing generate new code butto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827" cy="3425869"/>
                    </a:xfrm>
                    <a:prstGeom prst="rect">
                      <a:avLst/>
                    </a:prstGeom>
                    <a:noFill/>
                    <a:ln>
                      <a:noFill/>
                    </a:ln>
                  </pic:spPr>
                </pic:pic>
              </a:graphicData>
            </a:graphic>
          </wp:inline>
        </w:drawing>
      </w:r>
    </w:p>
    <w:p w14:paraId="66A13267" w14:textId="77777777" w:rsidR="00410817" w:rsidRDefault="00410817" w:rsidP="00410817">
      <w:r>
        <w:rPr>
          <w:noProof/>
          <w:lang w:eastAsia="en-AU"/>
        </w:rPr>
        <w:drawing>
          <wp:inline distT="0" distB="0" distL="0" distR="0" wp14:anchorId="0A940427" wp14:editId="6B700A48">
            <wp:extent cx="5762625" cy="2812204"/>
            <wp:effectExtent l="0" t="0" r="0" b="7620"/>
            <wp:docPr id="22" name="Picture 22" descr="Device management generate screen shot from Provider Digital Access (PRODA) showing a new device activation code has been generated for this de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evice management generate screen shot from Provider Digital Access (PRODA) showing a new device activation code has been generated for this devi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8695" cy="2815166"/>
                    </a:xfrm>
                    <a:prstGeom prst="rect">
                      <a:avLst/>
                    </a:prstGeom>
                    <a:noFill/>
                    <a:ln>
                      <a:noFill/>
                    </a:ln>
                  </pic:spPr>
                </pic:pic>
              </a:graphicData>
            </a:graphic>
          </wp:inline>
        </w:drawing>
      </w:r>
    </w:p>
    <w:p w14:paraId="5117780D" w14:textId="77777777" w:rsidR="00410817" w:rsidRPr="00EF6A41" w:rsidRDefault="00410817" w:rsidP="00410817">
      <w:pPr>
        <w:pStyle w:val="Steps"/>
      </w:pPr>
      <w:bookmarkStart w:id="18" w:name="_Toc105677005"/>
      <w:r w:rsidRPr="00EF6A41">
        <w:t>Step 6</w:t>
      </w:r>
      <w:r>
        <w:t>:</w:t>
      </w:r>
      <w:r w:rsidRPr="00EF6A41">
        <w:t xml:space="preserve"> Extending the Activation Code</w:t>
      </w:r>
      <w:bookmarkEnd w:id="18"/>
    </w:p>
    <w:p w14:paraId="0C657460" w14:textId="77777777" w:rsidR="00410817" w:rsidRDefault="00410817" w:rsidP="00410817">
      <w:r>
        <w:t xml:space="preserve">To extend the activation period for an existing </w:t>
      </w:r>
      <w:r w:rsidRPr="00DB0E99">
        <w:rPr>
          <w:b/>
        </w:rPr>
        <w:t>Active</w:t>
      </w:r>
      <w:r>
        <w:t xml:space="preserve"> and unexpired software instance, click on the name of the software instance and click “</w:t>
      </w:r>
      <w:r w:rsidRPr="00DB0E99">
        <w:rPr>
          <w:b/>
        </w:rPr>
        <w:t>Disable B2B Device</w:t>
      </w:r>
      <w:r>
        <w:t xml:space="preserve">”, then follow </w:t>
      </w:r>
      <w:r w:rsidRPr="00DB0E99">
        <w:rPr>
          <w:b/>
        </w:rPr>
        <w:t>Step 5</w:t>
      </w:r>
      <w:r>
        <w:t xml:space="preserve"> to regenerate a new device activation code.</w:t>
      </w:r>
    </w:p>
    <w:p w14:paraId="2B2E3EB3" w14:textId="77777777" w:rsidR="00410817" w:rsidRDefault="00410817" w:rsidP="00410817">
      <w:r w:rsidRPr="00DB0E99">
        <w:rPr>
          <w:b/>
        </w:rPr>
        <w:t>Note:</w:t>
      </w:r>
      <w:r>
        <w:t xml:space="preserve"> your CCS Software Provider or PRODA Helpdesk may direct you to instead click “Remove B2B Device” then register a new software instance as shown at </w:t>
      </w:r>
      <w:r w:rsidRPr="00DB0E99">
        <w:rPr>
          <w:b/>
        </w:rPr>
        <w:t>Step 7</w:t>
      </w:r>
      <w:r>
        <w:t>.</w:t>
      </w:r>
    </w:p>
    <w:p w14:paraId="282818DE" w14:textId="77777777" w:rsidR="00410817" w:rsidRDefault="00410817" w:rsidP="00410817">
      <w:r>
        <w:rPr>
          <w:noProof/>
          <w:lang w:eastAsia="en-AU"/>
        </w:rPr>
        <w:lastRenderedPageBreak/>
        <w:drawing>
          <wp:inline distT="0" distB="0" distL="0" distR="0" wp14:anchorId="44475C40" wp14:editId="00AAD2E7">
            <wp:extent cx="5762625" cy="2805622"/>
            <wp:effectExtent l="0" t="0" r="0" b="0"/>
            <wp:docPr id="20" name="Picture 20" descr="Remove B2B Device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Remove B2B Device screen shot from Provider Digital Access (PROD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4924" cy="2806741"/>
                    </a:xfrm>
                    <a:prstGeom prst="rect">
                      <a:avLst/>
                    </a:prstGeom>
                    <a:noFill/>
                    <a:ln>
                      <a:noFill/>
                    </a:ln>
                  </pic:spPr>
                </pic:pic>
              </a:graphicData>
            </a:graphic>
          </wp:inline>
        </w:drawing>
      </w:r>
    </w:p>
    <w:p w14:paraId="254ECD33" w14:textId="77777777" w:rsidR="00410817" w:rsidRDefault="00410817" w:rsidP="00410817">
      <w:r>
        <w:rPr>
          <w:noProof/>
          <w:lang w:eastAsia="en-AU"/>
        </w:rPr>
        <w:drawing>
          <wp:inline distT="0" distB="0" distL="0" distR="0" wp14:anchorId="34699E9E" wp14:editId="52F6DDCD">
            <wp:extent cx="4145915" cy="3084830"/>
            <wp:effectExtent l="0" t="0" r="6985" b="1270"/>
            <wp:docPr id="17" name="Picture 17" descr="Software Device details screen shot from Provider Digital Access (PRODA)- option to disable or remove B2B Devi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45915" cy="3084830"/>
                    </a:xfrm>
                    <a:prstGeom prst="rect">
                      <a:avLst/>
                    </a:prstGeom>
                    <a:noFill/>
                  </pic:spPr>
                </pic:pic>
              </a:graphicData>
            </a:graphic>
          </wp:inline>
        </w:drawing>
      </w:r>
    </w:p>
    <w:p w14:paraId="5B22DB1E" w14:textId="77777777" w:rsidR="00410817" w:rsidRPr="00EF6A41" w:rsidRDefault="00410817" w:rsidP="00410817">
      <w:pPr>
        <w:pStyle w:val="Steps"/>
      </w:pPr>
      <w:bookmarkStart w:id="19" w:name="_Toc105677006"/>
      <w:r w:rsidRPr="00EF6A41">
        <w:t>Step 7</w:t>
      </w:r>
      <w:r>
        <w:t>:</w:t>
      </w:r>
      <w:r w:rsidRPr="00EF6A41">
        <w:t xml:space="preserve"> Register a new B2B Device</w:t>
      </w:r>
      <w:bookmarkEnd w:id="19"/>
    </w:p>
    <w:p w14:paraId="633CF393" w14:textId="77777777" w:rsidR="00410817" w:rsidRDefault="00410817" w:rsidP="00410817">
      <w:r>
        <w:t xml:space="preserve">To </w:t>
      </w:r>
      <w:r w:rsidRPr="0050612B">
        <w:t>register a new software instance, click on the “</w:t>
      </w:r>
      <w:r w:rsidRPr="0050612B">
        <w:rPr>
          <w:b/>
        </w:rPr>
        <w:t>Register New B2B Device</w:t>
      </w:r>
      <w:r w:rsidRPr="0050612B">
        <w:t>” button.</w:t>
      </w:r>
    </w:p>
    <w:p w14:paraId="34593AE6" w14:textId="77777777" w:rsidR="00410817" w:rsidRDefault="00410817" w:rsidP="00410817">
      <w:r>
        <w:rPr>
          <w:noProof/>
          <w:lang w:eastAsia="en-AU"/>
        </w:rPr>
        <w:lastRenderedPageBreak/>
        <w:drawing>
          <wp:inline distT="0" distB="0" distL="0" distR="0" wp14:anchorId="63A7F4F9" wp14:editId="3D6DE167">
            <wp:extent cx="5772150" cy="2810260"/>
            <wp:effectExtent l="0" t="0" r="0" b="9525"/>
            <wp:docPr id="11" name="Picture 11" descr="Register New BSB Device details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Register New BSB Device details screen shot from Provider Digital Access (PROD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75965" cy="2812117"/>
                    </a:xfrm>
                    <a:prstGeom prst="rect">
                      <a:avLst/>
                    </a:prstGeom>
                    <a:noFill/>
                    <a:ln>
                      <a:noFill/>
                    </a:ln>
                  </pic:spPr>
                </pic:pic>
              </a:graphicData>
            </a:graphic>
          </wp:inline>
        </w:drawing>
      </w:r>
    </w:p>
    <w:p w14:paraId="5E3563FE" w14:textId="77777777" w:rsidR="00410817" w:rsidRPr="00EF6A41" w:rsidRDefault="00410817" w:rsidP="00410817">
      <w:pPr>
        <w:pStyle w:val="Steps"/>
      </w:pPr>
      <w:bookmarkStart w:id="20" w:name="_Toc105677007"/>
      <w:r w:rsidRPr="00EF6A41">
        <w:t>Step 8</w:t>
      </w:r>
      <w:r>
        <w:t>:</w:t>
      </w:r>
      <w:r w:rsidRPr="00EF6A41">
        <w:t xml:space="preserve"> Naming the Device</w:t>
      </w:r>
      <w:bookmarkEnd w:id="20"/>
    </w:p>
    <w:p w14:paraId="4149EA54" w14:textId="77777777" w:rsidR="00410817" w:rsidRDefault="00410817" w:rsidP="00410817">
      <w:r>
        <w:t>Enter the name you want to use for this software instance in the ‘</w:t>
      </w:r>
      <w:r w:rsidRPr="0017342F">
        <w:rPr>
          <w:b/>
        </w:rPr>
        <w:t>Device Name</w:t>
      </w:r>
      <w:r>
        <w:t>’ field.</w:t>
      </w:r>
    </w:p>
    <w:p w14:paraId="4BAF774D" w14:textId="77777777" w:rsidR="00410817" w:rsidRDefault="00410817" w:rsidP="00410817">
      <w:r w:rsidRPr="009930AF">
        <w:rPr>
          <w:b/>
        </w:rPr>
        <w:t>Note:</w:t>
      </w:r>
      <w:r>
        <w:t xml:space="preserve"> make sure this name is unique within your organisation and is descriptive enough for you to recognise the location/s where the software instance will be used. The name must contain acceptable characters only, and no spaces. Acceptable characters are alphabetic (</w:t>
      </w:r>
      <w:proofErr w:type="spellStart"/>
      <w:r>
        <w:t>abc</w:t>
      </w:r>
      <w:proofErr w:type="spellEnd"/>
      <w:r>
        <w:t>), digits (123), underscores (_), hyphens (-), and full stops (.)</w:t>
      </w:r>
    </w:p>
    <w:p w14:paraId="25809632" w14:textId="77777777" w:rsidR="00410817" w:rsidRDefault="00410817" w:rsidP="00410817">
      <w:r>
        <w:t>Once the software instance is named, click ‘</w:t>
      </w:r>
      <w:r w:rsidRPr="006C6978">
        <w:rPr>
          <w:b/>
        </w:rPr>
        <w:t>Register Device</w:t>
      </w:r>
      <w:r>
        <w:t>’ to obtain an activation code.</w:t>
      </w:r>
    </w:p>
    <w:p w14:paraId="510ED21B" w14:textId="77777777" w:rsidR="00410817" w:rsidRDefault="00410817" w:rsidP="00410817">
      <w:pPr>
        <w:rPr>
          <w:color w:val="329184" w:themeColor="accent4" w:themeShade="BF"/>
        </w:rPr>
      </w:pPr>
      <w:r w:rsidRPr="00CD3F7C">
        <w:rPr>
          <w:noProof/>
        </w:rPr>
        <w:drawing>
          <wp:inline distT="0" distB="0" distL="0" distR="0" wp14:anchorId="3B6D0A4E" wp14:editId="61311CAA">
            <wp:extent cx="4608576" cy="2991414"/>
            <wp:effectExtent l="0" t="0" r="1905" b="0"/>
            <wp:docPr id="8" name="Picture 8" descr="Register new B2B device details screen, generate a device activation code for a new device, shot from Provider Digital Access (PRO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Register new B2B device details screen, generate a device activation code for a new device, shot from Provider Digital Access (PRODA). "/>
                    <pic:cNvPicPr/>
                  </pic:nvPicPr>
                  <pic:blipFill>
                    <a:blip r:embed="rId29"/>
                    <a:stretch>
                      <a:fillRect/>
                    </a:stretch>
                  </pic:blipFill>
                  <pic:spPr>
                    <a:xfrm>
                      <a:off x="0" y="0"/>
                      <a:ext cx="4616650" cy="2996655"/>
                    </a:xfrm>
                    <a:prstGeom prst="rect">
                      <a:avLst/>
                    </a:prstGeom>
                  </pic:spPr>
                </pic:pic>
              </a:graphicData>
            </a:graphic>
          </wp:inline>
        </w:drawing>
      </w:r>
    </w:p>
    <w:p w14:paraId="409F3CC3" w14:textId="77777777" w:rsidR="00410817" w:rsidRPr="00EF6A41" w:rsidRDefault="00410817" w:rsidP="00410817">
      <w:pPr>
        <w:pStyle w:val="Steps"/>
      </w:pPr>
      <w:bookmarkStart w:id="21" w:name="_Toc105677008"/>
      <w:r w:rsidRPr="00EF6A41">
        <w:lastRenderedPageBreak/>
        <w:t>Step 9</w:t>
      </w:r>
      <w:r>
        <w:t>:</w:t>
      </w:r>
      <w:r w:rsidRPr="00EF6A41">
        <w:t xml:space="preserve"> Device Activation Code</w:t>
      </w:r>
      <w:bookmarkEnd w:id="21"/>
    </w:p>
    <w:p w14:paraId="37EACE58" w14:textId="77777777" w:rsidR="00410817" w:rsidRDefault="00410817" w:rsidP="00410817">
      <w:r>
        <w:t xml:space="preserve">The code generated will be presented on screen (for security reasons it is not stored and expires in 7 days). Record and provide this code along with your CCS Provider ID, CCS Person </w:t>
      </w:r>
      <w:proofErr w:type="gramStart"/>
      <w:r>
        <w:t>ID</w:t>
      </w:r>
      <w:proofErr w:type="gramEnd"/>
      <w:r>
        <w:t xml:space="preserve"> and the Device Name to your CCS Software Provider.</w:t>
      </w:r>
    </w:p>
    <w:p w14:paraId="45FAE713" w14:textId="77777777" w:rsidR="00410817" w:rsidRDefault="00410817" w:rsidP="00410817">
      <w:r>
        <w:t xml:space="preserve">Note: </w:t>
      </w:r>
      <w:proofErr w:type="gramStart"/>
      <w:r>
        <w:t>the</w:t>
      </w:r>
      <w:proofErr w:type="gramEnd"/>
      <w:r>
        <w:t xml:space="preserve"> Device Activation Code and Device Name is ‘case sensitive’. When entering this in software, or providing this to your CCS Software Provider, please record this exactly as it displays on the screen.</w:t>
      </w:r>
    </w:p>
    <w:p w14:paraId="457FAD54" w14:textId="77777777" w:rsidR="00410817" w:rsidRDefault="00410817" w:rsidP="00410817">
      <w:r>
        <w:rPr>
          <w:noProof/>
          <w:lang w:eastAsia="en-AU"/>
        </w:rPr>
        <w:drawing>
          <wp:inline distT="0" distB="0" distL="0" distR="0" wp14:anchorId="342586CA" wp14:editId="1EB0D5D7">
            <wp:extent cx="5191125" cy="3831224"/>
            <wp:effectExtent l="0" t="0" r="0" b="0"/>
            <wp:docPr id="9" name="Picture 9" descr="Register new B2B Device screen shot from Provider Digital Access (PRODA) showing example of generated device activation co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egister new B2B Device screen shot from Provider Digital Access (PRODA) showing example of generated device activation code. "/>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195303" cy="3834307"/>
                    </a:xfrm>
                    <a:prstGeom prst="rect">
                      <a:avLst/>
                    </a:prstGeom>
                    <a:noFill/>
                    <a:ln>
                      <a:noFill/>
                    </a:ln>
                  </pic:spPr>
                </pic:pic>
              </a:graphicData>
            </a:graphic>
          </wp:inline>
        </w:drawing>
      </w:r>
    </w:p>
    <w:p w14:paraId="4E2938CC" w14:textId="77777777" w:rsidR="00410817" w:rsidRPr="00D85922" w:rsidRDefault="00410817" w:rsidP="00410817">
      <w:pPr>
        <w:pStyle w:val="Steps"/>
      </w:pPr>
      <w:bookmarkStart w:id="22" w:name="_Toc105677009"/>
      <w:r w:rsidRPr="00D85922">
        <w:t>Step 10</w:t>
      </w:r>
      <w:r>
        <w:t>:</w:t>
      </w:r>
      <w:r w:rsidRPr="00D85922">
        <w:t xml:space="preserve"> B2B Device List</w:t>
      </w:r>
      <w:bookmarkEnd w:id="22"/>
    </w:p>
    <w:p w14:paraId="1E74B650" w14:textId="77777777" w:rsidR="00410817" w:rsidRDefault="00410817" w:rsidP="00410817">
      <w:r w:rsidRPr="003C3EC5">
        <w:t xml:space="preserve">The names of all software instances will display in the B2B </w:t>
      </w:r>
      <w:r>
        <w:t>Device list. Repeat steps 7</w:t>
      </w:r>
      <w:r w:rsidRPr="003C3EC5">
        <w:t xml:space="preserve"> to 9 for however many software i</w:t>
      </w:r>
      <w:r>
        <w:t>nstances that will be registered for the organisation</w:t>
      </w:r>
      <w:r w:rsidRPr="003C3EC5">
        <w:t>.</w:t>
      </w:r>
    </w:p>
    <w:p w14:paraId="7E82EA7C" w14:textId="77777777" w:rsidR="00410817" w:rsidRDefault="00410817" w:rsidP="00410817">
      <w:r w:rsidRPr="00CD3F7C">
        <w:rPr>
          <w:noProof/>
        </w:rPr>
        <w:lastRenderedPageBreak/>
        <w:drawing>
          <wp:inline distT="0" distB="0" distL="0" distR="0" wp14:anchorId="01086683" wp14:editId="3A51550E">
            <wp:extent cx="5762625" cy="2777875"/>
            <wp:effectExtent l="0" t="0" r="0" b="3810"/>
            <wp:docPr id="6" name="Picture 6" descr="Register New BSB Device details screen shot from Provider Digital Access (PR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gister New BSB Device details screen shot from Provider Digital Access (PRODA)."/>
                    <pic:cNvPicPr/>
                  </pic:nvPicPr>
                  <pic:blipFill>
                    <a:blip r:embed="rId31"/>
                    <a:stretch>
                      <a:fillRect/>
                    </a:stretch>
                  </pic:blipFill>
                  <pic:spPr>
                    <a:xfrm>
                      <a:off x="0" y="0"/>
                      <a:ext cx="5767360" cy="2780157"/>
                    </a:xfrm>
                    <a:prstGeom prst="rect">
                      <a:avLst/>
                    </a:prstGeom>
                  </pic:spPr>
                </pic:pic>
              </a:graphicData>
            </a:graphic>
          </wp:inline>
        </w:drawing>
      </w:r>
    </w:p>
    <w:p w14:paraId="7F6A8590" w14:textId="77777777" w:rsidR="00410817" w:rsidRPr="00B05FBA" w:rsidRDefault="00410817" w:rsidP="00410817"/>
    <w:p w14:paraId="25B32C73" w14:textId="7F5AB21D" w:rsidR="0017134D" w:rsidRPr="00410817" w:rsidRDefault="0017134D" w:rsidP="00410817"/>
    <w:sectPr w:rsidR="0017134D" w:rsidRPr="00410817" w:rsidSect="00D86284">
      <w:footerReference w:type="default" r:id="rId3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558FD" w14:textId="77777777" w:rsidR="00410817" w:rsidRDefault="00410817" w:rsidP="000A6228">
      <w:pPr>
        <w:spacing w:after="0" w:line="240" w:lineRule="auto"/>
      </w:pPr>
      <w:r>
        <w:separator/>
      </w:r>
    </w:p>
  </w:endnote>
  <w:endnote w:type="continuationSeparator" w:id="0">
    <w:p w14:paraId="45E36C63" w14:textId="77777777" w:rsidR="00410817" w:rsidRDefault="00410817"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68A7" w14:textId="77777777" w:rsidR="00D86284" w:rsidRDefault="00D86284">
    <w:pPr>
      <w:pStyle w:val="Footer"/>
    </w:pPr>
    <w:r>
      <w:rPr>
        <w:noProof/>
      </w:rPr>
      <w:drawing>
        <wp:anchor distT="0" distB="0" distL="114300" distR="114300" simplePos="0" relativeHeight="251658240" behindDoc="1" locked="1" layoutInCell="1" allowOverlap="1" wp14:anchorId="14980A2E" wp14:editId="27CB388A">
          <wp:simplePos x="5425440" y="9593580"/>
          <wp:positionH relativeFrom="page">
            <wp:align>right</wp:align>
          </wp:positionH>
          <wp:positionV relativeFrom="page">
            <wp:align>bottom</wp:align>
          </wp:positionV>
          <wp:extent cx="1216800" cy="648000"/>
          <wp:effectExtent l="0" t="0" r="254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E13B6" w14:textId="77777777" w:rsidR="00410817" w:rsidRDefault="00410817" w:rsidP="000A6228">
      <w:pPr>
        <w:spacing w:after="0" w:line="240" w:lineRule="auto"/>
      </w:pPr>
      <w:r>
        <w:separator/>
      </w:r>
    </w:p>
  </w:footnote>
  <w:footnote w:type="continuationSeparator" w:id="0">
    <w:p w14:paraId="6151E96D" w14:textId="77777777" w:rsidR="00410817" w:rsidRDefault="00410817"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3D1053"/>
    <w:multiLevelType w:val="hybridMultilevel"/>
    <w:tmpl w:val="997E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255516"/>
    <w:multiLevelType w:val="hybridMultilevel"/>
    <w:tmpl w:val="159C88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1"/>
  </w:num>
  <w:num w:numId="2">
    <w:abstractNumId w:val="5"/>
  </w:num>
  <w:num w:numId="3">
    <w:abstractNumId w:val="4"/>
  </w:num>
  <w:num w:numId="4">
    <w:abstractNumId w:val="3"/>
  </w:num>
  <w:num w:numId="5">
    <w:abstractNumId w:val="13"/>
  </w:num>
  <w:num w:numId="6">
    <w:abstractNumId w:val="2"/>
  </w:num>
  <w:num w:numId="7">
    <w:abstractNumId w:val="1"/>
  </w:num>
  <w:num w:numId="8">
    <w:abstractNumId w:val="0"/>
  </w:num>
  <w:num w:numId="9">
    <w:abstractNumId w:val="12"/>
  </w:num>
  <w:num w:numId="10">
    <w:abstractNumId w:val="7"/>
  </w:num>
  <w:num w:numId="11">
    <w:abstractNumId w:val="18"/>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6"/>
  </w:num>
  <w:num w:numId="16">
    <w:abstractNumId w:val="19"/>
  </w:num>
  <w:num w:numId="17">
    <w:abstractNumId w:val="15"/>
  </w:num>
  <w:num w:numId="18">
    <w:abstractNumId w:val="8"/>
  </w:num>
  <w:num w:numId="19">
    <w:abstractNumId w:val="1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D589A"/>
    <w:rsid w:val="002E491A"/>
    <w:rsid w:val="0040155D"/>
    <w:rsid w:val="00410817"/>
    <w:rsid w:val="0041713E"/>
    <w:rsid w:val="00421D3F"/>
    <w:rsid w:val="00423785"/>
    <w:rsid w:val="00452D26"/>
    <w:rsid w:val="004A06CD"/>
    <w:rsid w:val="004A4B6F"/>
    <w:rsid w:val="004A4CF9"/>
    <w:rsid w:val="004D2965"/>
    <w:rsid w:val="004D2D9D"/>
    <w:rsid w:val="005A75C9"/>
    <w:rsid w:val="005B187D"/>
    <w:rsid w:val="006232DC"/>
    <w:rsid w:val="0063094F"/>
    <w:rsid w:val="006D67F3"/>
    <w:rsid w:val="006F1FFF"/>
    <w:rsid w:val="006F6D10"/>
    <w:rsid w:val="00712B94"/>
    <w:rsid w:val="007B2CA1"/>
    <w:rsid w:val="007D0ABC"/>
    <w:rsid w:val="008042F5"/>
    <w:rsid w:val="00886959"/>
    <w:rsid w:val="00893A34"/>
    <w:rsid w:val="008A36E1"/>
    <w:rsid w:val="008A37A7"/>
    <w:rsid w:val="008B0736"/>
    <w:rsid w:val="008E70F5"/>
    <w:rsid w:val="00950B06"/>
    <w:rsid w:val="00970069"/>
    <w:rsid w:val="009721EB"/>
    <w:rsid w:val="009B706E"/>
    <w:rsid w:val="009C423A"/>
    <w:rsid w:val="009E79ED"/>
    <w:rsid w:val="00A07596"/>
    <w:rsid w:val="00A17A08"/>
    <w:rsid w:val="00A60673"/>
    <w:rsid w:val="00AC1872"/>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B4C2F"/>
    <w:rsid w:val="00ED0DDF"/>
    <w:rsid w:val="00F1000D"/>
    <w:rsid w:val="00F311A4"/>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D92F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8"/>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8"/>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410817"/>
    <w:pPr>
      <w:spacing w:after="200" w:line="360" w:lineRule="auto"/>
      <w:ind w:left="720"/>
      <w:contextualSpacing/>
    </w:pPr>
  </w:style>
  <w:style w:type="paragraph" w:styleId="BodyText">
    <w:name w:val="Body Text"/>
    <w:basedOn w:val="Normal"/>
    <w:link w:val="BodyTextChar"/>
    <w:rsid w:val="00410817"/>
    <w:pPr>
      <w:spacing w:before="120"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10817"/>
    <w:rPr>
      <w:rFonts w:eastAsia="Times New Roman" w:cs="Times New Roman"/>
      <w:szCs w:val="24"/>
      <w:lang w:eastAsia="en-AU"/>
    </w:rPr>
  </w:style>
  <w:style w:type="paragraph" w:customStyle="1" w:styleId="Steps">
    <w:name w:val="Steps"/>
    <w:basedOn w:val="Heading2"/>
    <w:next w:val="Normal"/>
    <w:qFormat/>
    <w:rsid w:val="00410817"/>
    <w:pPr>
      <w:shd w:val="clear" w:color="auto" w:fill="008599" w:themeFill="accent1"/>
      <w:spacing w:before="240" w:after="240" w:line="276" w:lineRule="auto"/>
    </w:pPr>
    <w:rPr>
      <w:rFonts w:ascii="Calibri" w:hAnsi="Calibri"/>
      <w:color w:val="FFFFFF" w:themeColor="background1"/>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humanservices.gov.au/organisations/business/your-business-sector/child-care-providers" TargetMode="External"/><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ucation.gov.au/child-care-package/child-care-subsidy/it-system/list-registered-child-care-software" TargetMode="External"/><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hyperlink" Target="http://www.servicesaustralia.gov.au/child-care-providers" TargetMode="External"/><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da@humanservices.gov.au"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244DE"/>
    <w:rsid w:val="00785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A74CCDB2-B8C6-4EBF-B6DE-307BA3ACF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30656-A686-4ACD-9BED-B60656BFA518}">
  <ds:schemaRefs>
    <ds:schemaRef ds:uri="http://schemas.microsoft.com/sharepoint/v3/contenttype/forms"/>
  </ds:schemaRefs>
</ds:datastoreItem>
</file>

<file path=customXml/itemProps4.xml><?xml version="1.0" encoding="utf-8"?>
<ds:datastoreItem xmlns:ds="http://schemas.openxmlformats.org/officeDocument/2006/customXml" ds:itemID="{9BD821AA-43DD-4C10-9A02-0A760CAC6AE7}">
  <ds:schemaRefs>
    <ds:schemaRef ds:uri="http://purl.org/dc/terms/"/>
    <ds:schemaRef ds:uri="http://purl.org/dc/dcmitype/"/>
    <ds:schemaRef ds:uri="5f4485f1-0608-40f2-b649-7dde6654a8bf"/>
    <ds:schemaRef ds:uri="http://schemas.microsoft.com/office/2006/documentManagement/types"/>
    <ds:schemaRef ds:uri="http://purl.org/dc/elements/1.1/"/>
    <ds:schemaRef ds:uri="60988540-e91d-41bb-b7bc-24ab8c39df1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999</Words>
  <Characters>5127</Characters>
  <Application>Microsoft Office Word</Application>
  <DocSecurity>0</DocSecurity>
  <Lines>155</Lines>
  <Paragraphs>105</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card - how to obtain child care software activation codes</dc:title>
  <dc:subject/>
  <dc:creator>GEYER,Lauren</dc:creator>
  <cp:keywords/>
  <dc:description/>
  <cp:lastModifiedBy>GEYER,Lauren</cp:lastModifiedBy>
  <cp:revision>1</cp:revision>
  <dcterms:created xsi:type="dcterms:W3CDTF">2023-02-21T06:00:00Z</dcterms:created>
  <dcterms:modified xsi:type="dcterms:W3CDTF">2023-02-21T06:04:00Z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ies>
</file>