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50AB" w14:textId="26757F18" w:rsidR="00222B09" w:rsidRPr="00222B09" w:rsidRDefault="00222B09" w:rsidP="00210988">
      <w:pPr>
        <w:pStyle w:val="EDUTitle"/>
        <w:spacing w:before="120" w:line="240" w:lineRule="auto"/>
        <w:ind w:right="-330"/>
        <w:rPr>
          <w:b/>
          <w:sz w:val="36"/>
          <w:szCs w:val="36"/>
        </w:rPr>
      </w:pPr>
      <w:bookmarkStart w:id="0" w:name="_Toc402531390"/>
      <w:r w:rsidRPr="00222B09">
        <w:rPr>
          <w:b/>
          <w:noProof/>
          <w:sz w:val="36"/>
          <w:szCs w:val="36"/>
          <w:lang w:eastAsia="en-AU"/>
        </w:rPr>
        <w:drawing>
          <wp:anchor distT="0" distB="0" distL="114300" distR="114300" simplePos="0" relativeHeight="251658240" behindDoc="1" locked="0" layoutInCell="1" allowOverlap="1" wp14:anchorId="0E7B70CB" wp14:editId="74CDE84A">
            <wp:simplePos x="0" y="0"/>
            <wp:positionH relativeFrom="column">
              <wp:posOffset>-923886</wp:posOffset>
            </wp:positionH>
            <wp:positionV relativeFrom="paragraph">
              <wp:posOffset>-369570</wp:posOffset>
            </wp:positionV>
            <wp:extent cx="7598410" cy="2365375"/>
            <wp:effectExtent l="0" t="0" r="2540" b="0"/>
            <wp:wrapNone/>
            <wp:docPr id="1" name="Picture 1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2B09">
        <w:rPr>
          <w:b/>
          <w:sz w:val="36"/>
          <w:szCs w:val="36"/>
        </w:rPr>
        <w:t>Key dimension: Build community and identity</w:t>
      </w:r>
    </w:p>
    <w:p w14:paraId="406356EC" w14:textId="02A8AF5D" w:rsidR="0032698B" w:rsidRDefault="00A128FE" w:rsidP="00222B09">
      <w:pPr>
        <w:pStyle w:val="EDUTitle"/>
        <w:ind w:right="-330"/>
        <w:sectPr w:rsidR="0032698B" w:rsidSect="007020DD">
          <w:footerReference w:type="default" r:id="rId10"/>
          <w:footerReference w:type="first" r:id="rId11"/>
          <w:pgSz w:w="11906" w:h="16838" w:code="9"/>
          <w:pgMar w:top="568" w:right="1440" w:bottom="1134" w:left="1440" w:header="0" w:footer="850" w:gutter="0"/>
          <w:cols w:space="708"/>
          <w:docGrid w:linePitch="360"/>
        </w:sectPr>
      </w:pPr>
      <w:r w:rsidRPr="008253CA">
        <w:rPr>
          <w:sz w:val="36"/>
          <w:szCs w:val="36"/>
        </w:rPr>
        <w:t>Family-School Partnerships Framework</w:t>
      </w:r>
    </w:p>
    <w:p w14:paraId="5DEFD1E3" w14:textId="0588CC09" w:rsidR="008253CA" w:rsidRPr="008253CA" w:rsidRDefault="00D45629" w:rsidP="007020DD">
      <w:pPr>
        <w:pStyle w:val="EDUSubtitle"/>
        <w:spacing w:after="1800"/>
        <w:ind w:right="-330"/>
        <w:rPr>
          <w:sz w:val="32"/>
          <w:szCs w:val="32"/>
        </w:rPr>
      </w:pPr>
      <w:r w:rsidRPr="008253CA">
        <w:rPr>
          <w:sz w:val="32"/>
          <w:szCs w:val="32"/>
        </w:rPr>
        <w:lastRenderedPageBreak/>
        <w:t>A guide for schools and families</w:t>
      </w:r>
    </w:p>
    <w:bookmarkEnd w:id="0"/>
    <w:p w14:paraId="2F060B4D" w14:textId="1792551E" w:rsidR="00C23653" w:rsidRPr="008253CA" w:rsidRDefault="008253CA" w:rsidP="008253CA">
      <w:pPr>
        <w:pStyle w:val="EDUHeading2"/>
        <w:spacing w:after="120"/>
        <w:rPr>
          <w:color w:val="104165" w:themeColor="accent1" w:themeShade="BF"/>
          <w:sz w:val="24"/>
        </w:rPr>
      </w:pPr>
      <w:r>
        <w:rPr>
          <w:color w:val="104165" w:themeColor="accent1" w:themeShade="BF"/>
          <w:sz w:val="24"/>
        </w:rPr>
        <w:t>Strategies for</w:t>
      </w:r>
      <w:r w:rsidR="00FE31B0" w:rsidRPr="008253CA">
        <w:rPr>
          <w:color w:val="104165" w:themeColor="accent1" w:themeShade="BF"/>
          <w:sz w:val="24"/>
        </w:rPr>
        <w:t xml:space="preserve"> </w:t>
      </w:r>
      <w:r>
        <w:rPr>
          <w:color w:val="104165" w:themeColor="accent1" w:themeShade="BF"/>
          <w:sz w:val="24"/>
        </w:rPr>
        <w:t>b</w:t>
      </w:r>
      <w:r w:rsidR="00D45629" w:rsidRPr="008253CA">
        <w:rPr>
          <w:color w:val="104165" w:themeColor="accent1" w:themeShade="BF"/>
          <w:sz w:val="24"/>
        </w:rPr>
        <w:t>uild</w:t>
      </w:r>
      <w:r>
        <w:rPr>
          <w:color w:val="104165" w:themeColor="accent1" w:themeShade="BF"/>
          <w:sz w:val="24"/>
        </w:rPr>
        <w:t>ing</w:t>
      </w:r>
      <w:r w:rsidR="00D45629" w:rsidRPr="008253CA">
        <w:rPr>
          <w:color w:val="104165" w:themeColor="accent1" w:themeShade="BF"/>
          <w:sz w:val="24"/>
        </w:rPr>
        <w:t xml:space="preserve"> community and identity</w:t>
      </w:r>
      <w:r w:rsidR="00C23653" w:rsidRPr="008253CA">
        <w:rPr>
          <w:color w:val="104165" w:themeColor="accent1" w:themeShade="BF"/>
          <w:sz w:val="24"/>
        </w:rPr>
        <w:t xml:space="preserve"> </w:t>
      </w:r>
    </w:p>
    <w:p w14:paraId="15EC686F" w14:textId="025DBEAD" w:rsidR="00FF14A7" w:rsidRPr="00FF14A7" w:rsidRDefault="002844D6" w:rsidP="00FF14A7">
      <w:pPr>
        <w:spacing w:after="120" w:line="259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‘Build community and identity</w:t>
      </w:r>
      <w:r w:rsidR="0055610D">
        <w:rPr>
          <w:rFonts w:ascii="Arial" w:eastAsia="Calibri" w:hAnsi="Arial" w:cs="Arial"/>
        </w:rPr>
        <w:t>’</w:t>
      </w:r>
      <w:r>
        <w:rPr>
          <w:rFonts w:ascii="Arial" w:eastAsia="Calibri" w:hAnsi="Arial" w:cs="Arial"/>
        </w:rPr>
        <w:t xml:space="preserve"> is one of the seven key dimensions identified in t</w:t>
      </w:r>
      <w:r w:rsidRPr="002844D6">
        <w:rPr>
          <w:rFonts w:ascii="Arial" w:eastAsia="Calibri" w:hAnsi="Arial" w:cs="Arial"/>
        </w:rPr>
        <w:t>he</w:t>
      </w:r>
      <w:r w:rsidRPr="002844D6">
        <w:rPr>
          <w:rFonts w:ascii="Arial" w:hAnsi="Arial" w:cs="Arial"/>
        </w:rPr>
        <w:t xml:space="preserve"> </w:t>
      </w:r>
      <w:r w:rsidR="00771DCC">
        <w:rPr>
          <w:rFonts w:ascii="Arial" w:hAnsi="Arial" w:cs="Arial"/>
          <w:i/>
        </w:rPr>
        <w:t>Family</w:t>
      </w:r>
      <w:r w:rsidR="00771DCC">
        <w:rPr>
          <w:rFonts w:ascii="Arial" w:hAnsi="Arial" w:cs="Arial"/>
          <w:i/>
        </w:rPr>
        <w:noBreakHyphen/>
      </w:r>
      <w:r w:rsidRPr="002844D6">
        <w:rPr>
          <w:rFonts w:ascii="Arial" w:hAnsi="Arial" w:cs="Arial"/>
          <w:i/>
        </w:rPr>
        <w:t>School Partnerships Framework</w:t>
      </w:r>
      <w:r w:rsidRPr="002844D6">
        <w:rPr>
          <w:rFonts w:ascii="Arial" w:hAnsi="Arial" w:cs="Arial"/>
        </w:rPr>
        <w:t xml:space="preserve"> as guidelines for planning partnership activities</w:t>
      </w:r>
      <w:r>
        <w:rPr>
          <w:rFonts w:ascii="Arial" w:hAnsi="Arial" w:cs="Arial"/>
        </w:rPr>
        <w:t xml:space="preserve">. </w:t>
      </w:r>
      <w:r w:rsidR="00D45629">
        <w:rPr>
          <w:rFonts w:ascii="Arial" w:eastAsia="Calibri" w:hAnsi="Arial" w:cs="Arial"/>
        </w:rPr>
        <w:t>Strategies to build community and i</w:t>
      </w:r>
      <w:r w:rsidR="00FF14A7">
        <w:rPr>
          <w:rFonts w:ascii="Arial" w:eastAsia="Calibri" w:hAnsi="Arial" w:cs="Arial"/>
        </w:rPr>
        <w:t xml:space="preserve">dentity </w:t>
      </w:r>
      <w:r w:rsidR="00D45629">
        <w:rPr>
          <w:rFonts w:ascii="Arial" w:eastAsia="Calibri" w:hAnsi="Arial" w:cs="Arial"/>
        </w:rPr>
        <w:t>recognise</w:t>
      </w:r>
      <w:r w:rsidR="00FF14A7" w:rsidRPr="00FF14A7">
        <w:rPr>
          <w:rFonts w:ascii="Arial" w:eastAsia="Calibri" w:hAnsi="Arial" w:cs="Arial"/>
        </w:rPr>
        <w:t xml:space="preserve"> the culture, traditions, </w:t>
      </w:r>
      <w:r w:rsidR="00D45629">
        <w:rPr>
          <w:rFonts w:ascii="Arial" w:eastAsia="Calibri" w:hAnsi="Arial" w:cs="Arial"/>
        </w:rPr>
        <w:t>values and relationships in the</w:t>
      </w:r>
      <w:r w:rsidR="00FF14A7" w:rsidRPr="00FF14A7">
        <w:rPr>
          <w:rFonts w:ascii="Arial" w:eastAsia="Calibri" w:hAnsi="Arial" w:cs="Arial"/>
        </w:rPr>
        <w:t xml:space="preserve"> community. </w:t>
      </w:r>
      <w:r w:rsidR="00EB3822">
        <w:rPr>
          <w:rFonts w:ascii="Arial" w:eastAsia="Calibri" w:hAnsi="Arial" w:cs="Arial"/>
        </w:rPr>
        <w:t>Using these strategies, schools can help t</w:t>
      </w:r>
      <w:r w:rsidR="00D45629">
        <w:rPr>
          <w:rFonts w:ascii="Arial" w:eastAsia="Calibri" w:hAnsi="Arial" w:cs="Arial"/>
        </w:rPr>
        <w:t xml:space="preserve">o </w:t>
      </w:r>
      <w:r w:rsidR="00FF14A7" w:rsidRPr="00FF14A7">
        <w:rPr>
          <w:rFonts w:ascii="Arial" w:eastAsia="Calibri" w:hAnsi="Arial" w:cs="Arial"/>
        </w:rPr>
        <w:t xml:space="preserve">shape students’ sense of identity and culture, </w:t>
      </w:r>
      <w:r w:rsidR="00EB3822">
        <w:rPr>
          <w:rFonts w:ascii="Arial" w:eastAsia="Calibri" w:hAnsi="Arial" w:cs="Arial"/>
        </w:rPr>
        <w:t>and value their place within their broader community.</w:t>
      </w:r>
    </w:p>
    <w:p w14:paraId="296F2D89" w14:textId="6F29BA59" w:rsidR="00FD0C6A" w:rsidRPr="00FD0C6A" w:rsidRDefault="005F3AFD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Appoint </w:t>
      </w:r>
      <w:r w:rsidR="00FD0C6A">
        <w:rPr>
          <w:rFonts w:ascii="Arial" w:eastAsia="Calibri" w:hAnsi="Arial" w:cs="Arial"/>
        </w:rPr>
        <w:t>a designated staff member</w:t>
      </w:r>
      <w:r>
        <w:rPr>
          <w:rFonts w:ascii="Arial" w:eastAsia="Calibri" w:hAnsi="Arial" w:cs="Arial"/>
        </w:rPr>
        <w:t>,</w:t>
      </w:r>
      <w:r w:rsidR="00FD0C6A">
        <w:rPr>
          <w:rFonts w:ascii="Arial" w:eastAsia="Calibri" w:hAnsi="Arial" w:cs="Arial"/>
        </w:rPr>
        <w:t xml:space="preserve"> such as a Community/Family Liaison Officer</w:t>
      </w:r>
      <w:r>
        <w:rPr>
          <w:rFonts w:ascii="Arial" w:eastAsia="Calibri" w:hAnsi="Arial" w:cs="Arial"/>
        </w:rPr>
        <w:t>,</w:t>
      </w:r>
      <w:r w:rsidR="00FD0C6A">
        <w:rPr>
          <w:rFonts w:ascii="Arial" w:eastAsia="Calibri" w:hAnsi="Arial" w:cs="Arial"/>
        </w:rPr>
        <w:t xml:space="preserve"> to facilita</w:t>
      </w:r>
      <w:r w:rsidR="00D45629">
        <w:rPr>
          <w:rFonts w:ascii="Arial" w:eastAsia="Calibri" w:hAnsi="Arial" w:cs="Arial"/>
        </w:rPr>
        <w:t>te family engagement strategies.</w:t>
      </w:r>
    </w:p>
    <w:p w14:paraId="2932B7FD" w14:textId="53DA5880" w:rsidR="00FF14A7" w:rsidRPr="00FF14A7" w:rsidRDefault="00FF14A7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>Encourage students to identify</w:t>
      </w:r>
      <w:r w:rsidR="006A5086">
        <w:rPr>
          <w:rFonts w:ascii="Arial" w:eastAsia="Calibri" w:hAnsi="Arial" w:cs="Arial"/>
        </w:rPr>
        <w:t>,</w:t>
      </w:r>
      <w:r w:rsidRPr="00FF14A7">
        <w:rPr>
          <w:rFonts w:ascii="Arial" w:eastAsia="Calibri" w:hAnsi="Arial" w:cs="Arial"/>
        </w:rPr>
        <w:t xml:space="preserve"> </w:t>
      </w:r>
      <w:r w:rsidR="00D51027">
        <w:rPr>
          <w:rFonts w:ascii="Arial" w:eastAsia="Calibri" w:hAnsi="Arial" w:cs="Arial"/>
        </w:rPr>
        <w:t xml:space="preserve">organise, </w:t>
      </w:r>
      <w:r w:rsidRPr="00FF14A7">
        <w:rPr>
          <w:rFonts w:ascii="Arial" w:eastAsia="Calibri" w:hAnsi="Arial" w:cs="Arial"/>
        </w:rPr>
        <w:t>participate and take lead roles in events that showcase their interests or talents</w:t>
      </w:r>
      <w:r w:rsidR="00EB3822">
        <w:rPr>
          <w:rFonts w:ascii="Arial" w:eastAsia="Calibri" w:hAnsi="Arial" w:cs="Arial"/>
        </w:rPr>
        <w:t>.</w:t>
      </w:r>
    </w:p>
    <w:p w14:paraId="19C928DF" w14:textId="687099FB" w:rsidR="00FF14A7" w:rsidRDefault="00FF14A7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 xml:space="preserve">Encourage families to </w:t>
      </w:r>
      <w:r w:rsidR="00D51027" w:rsidRPr="00FF14A7">
        <w:rPr>
          <w:rFonts w:ascii="Arial" w:eastAsia="Calibri" w:hAnsi="Arial" w:cs="Arial"/>
        </w:rPr>
        <w:t xml:space="preserve">collaboratively develop </w:t>
      </w:r>
      <w:r w:rsidR="00D51027">
        <w:rPr>
          <w:rFonts w:ascii="Arial" w:eastAsia="Calibri" w:hAnsi="Arial" w:cs="Arial"/>
        </w:rPr>
        <w:t xml:space="preserve">and </w:t>
      </w:r>
      <w:r w:rsidRPr="00FF14A7">
        <w:rPr>
          <w:rFonts w:ascii="Arial" w:eastAsia="Calibri" w:hAnsi="Arial" w:cs="Arial"/>
        </w:rPr>
        <w:t>participate in community driven programs and events that are relevant to them</w:t>
      </w:r>
      <w:r w:rsidR="00D51027">
        <w:rPr>
          <w:rFonts w:ascii="Arial" w:eastAsia="Calibri" w:hAnsi="Arial" w:cs="Arial"/>
        </w:rPr>
        <w:t>,</w:t>
      </w:r>
      <w:r w:rsidR="00A503D5">
        <w:rPr>
          <w:rFonts w:ascii="Arial" w:eastAsia="Calibri" w:hAnsi="Arial" w:cs="Arial"/>
        </w:rPr>
        <w:t xml:space="preserve"> </w:t>
      </w:r>
      <w:r w:rsidR="00D51027">
        <w:rPr>
          <w:rFonts w:ascii="Arial" w:eastAsia="Calibri" w:hAnsi="Arial" w:cs="Arial"/>
        </w:rPr>
        <w:t>such as</w:t>
      </w:r>
      <w:r w:rsidR="00A503D5">
        <w:rPr>
          <w:rFonts w:ascii="Arial" w:eastAsia="Calibri" w:hAnsi="Arial" w:cs="Arial"/>
        </w:rPr>
        <w:t xml:space="preserve"> </w:t>
      </w:r>
      <w:r w:rsidR="00EB3822">
        <w:rPr>
          <w:rFonts w:ascii="Arial" w:eastAsia="Calibri" w:hAnsi="Arial" w:cs="Arial"/>
        </w:rPr>
        <w:t>community choir</w:t>
      </w:r>
      <w:r w:rsidR="006C7E6A">
        <w:rPr>
          <w:rFonts w:ascii="Arial" w:eastAsia="Calibri" w:hAnsi="Arial" w:cs="Arial"/>
        </w:rPr>
        <w:t>s</w:t>
      </w:r>
      <w:r w:rsidR="00EB3822">
        <w:rPr>
          <w:rFonts w:ascii="Arial" w:eastAsia="Calibri" w:hAnsi="Arial" w:cs="Arial"/>
        </w:rPr>
        <w:t>, sewing group</w:t>
      </w:r>
      <w:r w:rsidR="006C7E6A">
        <w:rPr>
          <w:rFonts w:ascii="Arial" w:eastAsia="Calibri" w:hAnsi="Arial" w:cs="Arial"/>
        </w:rPr>
        <w:t>s</w:t>
      </w:r>
      <w:r w:rsidR="00EB3822">
        <w:rPr>
          <w:rFonts w:ascii="Arial" w:eastAsia="Calibri" w:hAnsi="Arial" w:cs="Arial"/>
        </w:rPr>
        <w:t>, f</w:t>
      </w:r>
      <w:r w:rsidRPr="00FF14A7">
        <w:rPr>
          <w:rFonts w:ascii="Arial" w:eastAsia="Calibri" w:hAnsi="Arial" w:cs="Arial"/>
        </w:rPr>
        <w:t>estival</w:t>
      </w:r>
      <w:r w:rsidR="006C7E6A">
        <w:rPr>
          <w:rFonts w:ascii="Arial" w:eastAsia="Calibri" w:hAnsi="Arial" w:cs="Arial"/>
        </w:rPr>
        <w:t>s</w:t>
      </w:r>
      <w:r w:rsidRPr="00FF14A7">
        <w:rPr>
          <w:rFonts w:ascii="Arial" w:eastAsia="Calibri" w:hAnsi="Arial" w:cs="Arial"/>
        </w:rPr>
        <w:t xml:space="preserve"> o</w:t>
      </w:r>
      <w:r w:rsidR="00EB3822">
        <w:rPr>
          <w:rFonts w:ascii="Arial" w:eastAsia="Calibri" w:hAnsi="Arial" w:cs="Arial"/>
        </w:rPr>
        <w:t>r cultural p</w:t>
      </w:r>
      <w:r w:rsidRPr="00FF14A7">
        <w:rPr>
          <w:rFonts w:ascii="Arial" w:eastAsia="Calibri" w:hAnsi="Arial" w:cs="Arial"/>
        </w:rPr>
        <w:t>erformance</w:t>
      </w:r>
      <w:r w:rsidR="006C7E6A">
        <w:rPr>
          <w:rFonts w:ascii="Arial" w:eastAsia="Calibri" w:hAnsi="Arial" w:cs="Arial"/>
        </w:rPr>
        <w:t>s</w:t>
      </w:r>
      <w:r w:rsidR="00D45629">
        <w:rPr>
          <w:rFonts w:ascii="Arial" w:eastAsia="Calibri" w:hAnsi="Arial" w:cs="Arial"/>
        </w:rPr>
        <w:t>.</w:t>
      </w:r>
    </w:p>
    <w:p w14:paraId="5531C32F" w14:textId="47AB5754" w:rsidR="00F061A4" w:rsidRPr="00FF14A7" w:rsidRDefault="00F061A4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Provide both formal and informal opportunities for families to meet </w:t>
      </w:r>
      <w:r w:rsidR="00EB3822">
        <w:rPr>
          <w:rFonts w:ascii="Arial" w:eastAsia="Calibri" w:hAnsi="Arial" w:cs="Arial"/>
        </w:rPr>
        <w:t xml:space="preserve">school </w:t>
      </w:r>
      <w:proofErr w:type="gramStart"/>
      <w:r w:rsidR="00EB3822">
        <w:rPr>
          <w:rFonts w:ascii="Arial" w:eastAsia="Calibri" w:hAnsi="Arial" w:cs="Arial"/>
        </w:rPr>
        <w:t>staff</w:t>
      </w:r>
      <w:r w:rsidR="006C7E6A">
        <w:rPr>
          <w:rFonts w:ascii="Arial" w:eastAsia="Calibri" w:hAnsi="Arial" w:cs="Arial"/>
        </w:rPr>
        <w:t>,</w:t>
      </w:r>
      <w:proofErr w:type="gramEnd"/>
      <w:r w:rsidR="00EB382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build their understanding of schools and celebrate children’s learning. This could include school staff members being present and available at school events where </w:t>
      </w:r>
      <w:r w:rsidR="00EB3822">
        <w:rPr>
          <w:rFonts w:ascii="Arial" w:eastAsia="Calibri" w:hAnsi="Arial" w:cs="Arial"/>
        </w:rPr>
        <w:t>family and community are involved.</w:t>
      </w:r>
    </w:p>
    <w:p w14:paraId="7119C98C" w14:textId="05DD2C78" w:rsidR="00524BB1" w:rsidRDefault="00A503D5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49458B">
        <w:rPr>
          <w:rFonts w:ascii="Arial" w:eastAsia="Calibri" w:hAnsi="Arial" w:cs="Arial"/>
        </w:rPr>
        <w:t>Creat</w:t>
      </w:r>
      <w:r>
        <w:rPr>
          <w:rFonts w:ascii="Arial" w:eastAsia="Calibri" w:hAnsi="Arial" w:cs="Arial"/>
        </w:rPr>
        <w:t>e</w:t>
      </w:r>
      <w:r w:rsidRPr="0049458B">
        <w:rPr>
          <w:rFonts w:ascii="Arial" w:eastAsia="Calibri" w:hAnsi="Arial" w:cs="Arial"/>
        </w:rPr>
        <w:t xml:space="preserve"> a culture that</w:t>
      </w:r>
      <w:r>
        <w:rPr>
          <w:rFonts w:ascii="Arial" w:eastAsia="Calibri" w:hAnsi="Arial" w:cs="Arial"/>
        </w:rPr>
        <w:t xml:space="preserve"> recognises and values diversity within the community</w:t>
      </w:r>
      <w:r w:rsidR="006C7E6A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and seek opportunities to celebrate the community’s cultural backgrounds. </w:t>
      </w:r>
      <w:r w:rsidR="004C28EC">
        <w:rPr>
          <w:rFonts w:ascii="Arial" w:eastAsia="Calibri" w:hAnsi="Arial" w:cs="Arial"/>
        </w:rPr>
        <w:t xml:space="preserve">Examples </w:t>
      </w:r>
      <w:r w:rsidR="006C7E6A">
        <w:rPr>
          <w:rFonts w:ascii="Arial" w:eastAsia="Calibri" w:hAnsi="Arial" w:cs="Arial"/>
        </w:rPr>
        <w:t xml:space="preserve">may </w:t>
      </w:r>
      <w:r w:rsidR="004C28EC">
        <w:rPr>
          <w:rFonts w:ascii="Arial" w:eastAsia="Calibri" w:hAnsi="Arial" w:cs="Arial"/>
        </w:rPr>
        <w:t xml:space="preserve">include </w:t>
      </w:r>
      <w:proofErr w:type="spellStart"/>
      <w:r w:rsidR="0049458B">
        <w:rPr>
          <w:rFonts w:ascii="Arial" w:eastAsia="Calibri" w:hAnsi="Arial" w:cs="Arial"/>
        </w:rPr>
        <w:t>NAIDOC</w:t>
      </w:r>
      <w:proofErr w:type="spellEnd"/>
      <w:r w:rsidR="0049458B">
        <w:rPr>
          <w:rFonts w:ascii="Arial" w:eastAsia="Calibri" w:hAnsi="Arial" w:cs="Arial"/>
        </w:rPr>
        <w:t>, Multicultural</w:t>
      </w:r>
      <w:r w:rsidR="00EB3822">
        <w:rPr>
          <w:rFonts w:ascii="Arial" w:eastAsia="Calibri" w:hAnsi="Arial" w:cs="Arial"/>
        </w:rPr>
        <w:t xml:space="preserve"> Days and </w:t>
      </w:r>
      <w:r w:rsidR="0049458B">
        <w:rPr>
          <w:rFonts w:ascii="Arial" w:eastAsia="Calibri" w:hAnsi="Arial" w:cs="Arial"/>
        </w:rPr>
        <w:t xml:space="preserve">International Day </w:t>
      </w:r>
      <w:r w:rsidR="007716D2">
        <w:rPr>
          <w:rFonts w:ascii="Arial" w:eastAsia="Calibri" w:hAnsi="Arial" w:cs="Arial"/>
        </w:rPr>
        <w:t xml:space="preserve">of people with </w:t>
      </w:r>
      <w:r w:rsidR="0049458B">
        <w:rPr>
          <w:rFonts w:ascii="Arial" w:eastAsia="Calibri" w:hAnsi="Arial" w:cs="Arial"/>
        </w:rPr>
        <w:t>Disability</w:t>
      </w:r>
      <w:r w:rsidR="00EB3822">
        <w:rPr>
          <w:rFonts w:ascii="Arial" w:eastAsia="Calibri" w:hAnsi="Arial" w:cs="Arial"/>
        </w:rPr>
        <w:t>.</w:t>
      </w:r>
    </w:p>
    <w:p w14:paraId="0555FA25" w14:textId="2FAC7539" w:rsidR="00FF14A7" w:rsidRPr="00FF14A7" w:rsidRDefault="00524BB1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Establish cultural awareness workshops</w:t>
      </w:r>
      <w:r w:rsidR="00F061A4">
        <w:rPr>
          <w:rFonts w:ascii="Arial" w:eastAsia="Calibri" w:hAnsi="Arial" w:cs="Arial"/>
        </w:rPr>
        <w:t xml:space="preserve"> for staff and families </w:t>
      </w:r>
      <w:r>
        <w:rPr>
          <w:rFonts w:ascii="Arial" w:eastAsia="Calibri" w:hAnsi="Arial" w:cs="Arial"/>
        </w:rPr>
        <w:t xml:space="preserve">and </w:t>
      </w:r>
      <w:r w:rsidR="00F061A4">
        <w:rPr>
          <w:rFonts w:ascii="Arial" w:eastAsia="Calibri" w:hAnsi="Arial" w:cs="Arial"/>
        </w:rPr>
        <w:t>employ culturally diverse t</w:t>
      </w:r>
      <w:r w:rsidR="00EB3822">
        <w:rPr>
          <w:rFonts w:ascii="Arial" w:eastAsia="Calibri" w:hAnsi="Arial" w:cs="Arial"/>
        </w:rPr>
        <w:t>eaching and non-teaching staff.</w:t>
      </w:r>
    </w:p>
    <w:p w14:paraId="4E6A21B3" w14:textId="35C1D7A9" w:rsidR="00FF14A7" w:rsidRPr="00FF14A7" w:rsidRDefault="00FF14A7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 xml:space="preserve">Provide </w:t>
      </w:r>
      <w:r w:rsidR="00EB3822">
        <w:rPr>
          <w:rFonts w:ascii="Arial" w:eastAsia="Calibri" w:hAnsi="Arial" w:cs="Arial"/>
        </w:rPr>
        <w:t>opportunities to</w:t>
      </w:r>
      <w:r w:rsidRPr="00FF14A7">
        <w:rPr>
          <w:rFonts w:ascii="Arial" w:eastAsia="Calibri" w:hAnsi="Arial" w:cs="Arial"/>
        </w:rPr>
        <w:t xml:space="preserve"> introduce families to school life</w:t>
      </w:r>
      <w:r w:rsidR="00EB3822">
        <w:rPr>
          <w:rFonts w:ascii="Arial" w:eastAsia="Calibri" w:hAnsi="Arial" w:cs="Arial"/>
        </w:rPr>
        <w:t>,</w:t>
      </w:r>
      <w:r w:rsidRPr="00FF14A7">
        <w:rPr>
          <w:rFonts w:ascii="Arial" w:eastAsia="Calibri" w:hAnsi="Arial" w:cs="Arial"/>
        </w:rPr>
        <w:t xml:space="preserve"> such as playgroups</w:t>
      </w:r>
      <w:r w:rsidR="00E91E04">
        <w:rPr>
          <w:rFonts w:ascii="Arial" w:eastAsia="Calibri" w:hAnsi="Arial" w:cs="Arial"/>
        </w:rPr>
        <w:t xml:space="preserve"> and early literacy programs</w:t>
      </w:r>
      <w:r w:rsidR="00EB3822">
        <w:rPr>
          <w:rFonts w:ascii="Arial" w:eastAsia="Calibri" w:hAnsi="Arial" w:cs="Arial"/>
        </w:rPr>
        <w:t>.</w:t>
      </w:r>
    </w:p>
    <w:p w14:paraId="589BBC13" w14:textId="3321AF34" w:rsidR="00FF14A7" w:rsidRPr="00FF14A7" w:rsidRDefault="00FF14A7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>Implement ways that the school can become a</w:t>
      </w:r>
      <w:r w:rsidR="00EB3822">
        <w:rPr>
          <w:rFonts w:ascii="Arial" w:eastAsia="Calibri" w:hAnsi="Arial" w:cs="Arial"/>
        </w:rPr>
        <w:t xml:space="preserve"> community resource, such as</w:t>
      </w:r>
      <w:r w:rsidRPr="00FF14A7">
        <w:rPr>
          <w:rFonts w:ascii="Arial" w:eastAsia="Calibri" w:hAnsi="Arial" w:cs="Arial"/>
        </w:rPr>
        <w:t xml:space="preserve"> adult learning programs and community meetings. This can be achieved through an interagency approach</w:t>
      </w:r>
      <w:r w:rsidR="00EB3822">
        <w:rPr>
          <w:rFonts w:ascii="Arial" w:eastAsia="Calibri" w:hAnsi="Arial" w:cs="Arial"/>
        </w:rPr>
        <w:t>.</w:t>
      </w:r>
    </w:p>
    <w:p w14:paraId="698AFBE4" w14:textId="7162395B" w:rsidR="00FF14A7" w:rsidRDefault="00FF14A7" w:rsidP="00EB3822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>Provide a place for families to meet and parti</w:t>
      </w:r>
      <w:r w:rsidR="00373158">
        <w:rPr>
          <w:rFonts w:ascii="Arial" w:eastAsia="Calibri" w:hAnsi="Arial" w:cs="Arial"/>
        </w:rPr>
        <w:t>cipate in programs and activities, such as literacy learning, health care or</w:t>
      </w:r>
      <w:r w:rsidRPr="00FF14A7">
        <w:rPr>
          <w:rFonts w:ascii="Arial" w:eastAsia="Calibri" w:hAnsi="Arial" w:cs="Arial"/>
        </w:rPr>
        <w:t xml:space="preserve"> TAFE outreach</w:t>
      </w:r>
      <w:r w:rsidR="00373158">
        <w:rPr>
          <w:rFonts w:ascii="Arial" w:eastAsia="Calibri" w:hAnsi="Arial" w:cs="Arial"/>
        </w:rPr>
        <w:t>.</w:t>
      </w:r>
    </w:p>
    <w:p w14:paraId="6032A913" w14:textId="738396A8" w:rsidR="00152561" w:rsidRPr="008253CA" w:rsidRDefault="006A5086" w:rsidP="00210988">
      <w:pPr>
        <w:pStyle w:val="ListParagraph"/>
        <w:numPr>
          <w:ilvl w:val="0"/>
          <w:numId w:val="28"/>
        </w:numPr>
        <w:spacing w:before="60" w:after="1080" w:line="259" w:lineRule="auto"/>
        <w:ind w:left="357" w:hanging="357"/>
        <w:contextualSpacing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Welcome and support new families into the school community</w:t>
      </w:r>
      <w:r w:rsidRPr="006A508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through a designated staff member or Community/Family Liaison Officer. This could include </w:t>
      </w:r>
      <w:r w:rsidR="006C7E6A">
        <w:rPr>
          <w:rFonts w:ascii="Arial" w:eastAsia="Calibri" w:hAnsi="Arial" w:cs="Arial"/>
        </w:rPr>
        <w:t xml:space="preserve">holding </w:t>
      </w:r>
      <w:r>
        <w:rPr>
          <w:rFonts w:ascii="Arial" w:eastAsia="Calibri" w:hAnsi="Arial" w:cs="Arial"/>
        </w:rPr>
        <w:t>one</w:t>
      </w:r>
      <w:r w:rsidR="006C7E6A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on</w:t>
      </w:r>
      <w:r w:rsidR="006C7E6A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one meetings with families to gain an understanding of their needs</w:t>
      </w:r>
      <w:r w:rsidR="00373158">
        <w:rPr>
          <w:rFonts w:ascii="Arial" w:eastAsia="Calibri" w:hAnsi="Arial" w:cs="Arial"/>
        </w:rPr>
        <w:t>.</w:t>
      </w:r>
    </w:p>
    <w:p w14:paraId="0DD7C750" w14:textId="50C2FDEB" w:rsidR="00373158" w:rsidRPr="00152561" w:rsidRDefault="00FF14A7" w:rsidP="00373158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152561">
        <w:rPr>
          <w:rFonts w:ascii="Arial" w:eastAsia="Calibri" w:hAnsi="Arial" w:cs="Arial"/>
        </w:rPr>
        <w:lastRenderedPageBreak/>
        <w:t>Assist t</w:t>
      </w:r>
      <w:r w:rsidR="00373158" w:rsidRPr="00152561">
        <w:rPr>
          <w:rFonts w:ascii="Arial" w:eastAsia="Calibri" w:hAnsi="Arial" w:cs="Arial"/>
        </w:rPr>
        <w:t>he resettlement of new migrants</w:t>
      </w:r>
      <w:r w:rsidRPr="00152561">
        <w:rPr>
          <w:rFonts w:ascii="Arial" w:eastAsia="Calibri" w:hAnsi="Arial" w:cs="Arial"/>
        </w:rPr>
        <w:t xml:space="preserve"> through the work of </w:t>
      </w:r>
      <w:r w:rsidR="006C7E6A" w:rsidRPr="00152561">
        <w:rPr>
          <w:rFonts w:ascii="Arial" w:eastAsia="Calibri" w:hAnsi="Arial" w:cs="Arial"/>
        </w:rPr>
        <w:t xml:space="preserve">teachers of </w:t>
      </w:r>
      <w:r w:rsidRPr="00152561">
        <w:rPr>
          <w:rFonts w:ascii="Arial" w:eastAsia="Calibri" w:hAnsi="Arial" w:cs="Arial"/>
        </w:rPr>
        <w:t xml:space="preserve">English as a second </w:t>
      </w:r>
      <w:r w:rsidR="00373158" w:rsidRPr="00152561">
        <w:rPr>
          <w:rFonts w:ascii="Arial" w:eastAsia="Calibri" w:hAnsi="Arial" w:cs="Arial"/>
        </w:rPr>
        <w:t>language, Community/</w:t>
      </w:r>
      <w:r w:rsidRPr="00152561">
        <w:rPr>
          <w:rFonts w:ascii="Arial" w:eastAsia="Calibri" w:hAnsi="Arial" w:cs="Arial"/>
        </w:rPr>
        <w:t xml:space="preserve">Family Liaison Officers and </w:t>
      </w:r>
      <w:r w:rsidR="00373158" w:rsidRPr="00152561">
        <w:rPr>
          <w:rFonts w:ascii="Arial" w:eastAsia="Calibri" w:hAnsi="Arial" w:cs="Arial"/>
        </w:rPr>
        <w:t xml:space="preserve">other </w:t>
      </w:r>
      <w:r w:rsidRPr="00152561">
        <w:rPr>
          <w:rFonts w:ascii="Arial" w:eastAsia="Calibri" w:hAnsi="Arial" w:cs="Arial"/>
        </w:rPr>
        <w:t>families</w:t>
      </w:r>
      <w:r w:rsidR="00373158" w:rsidRPr="00152561">
        <w:rPr>
          <w:rFonts w:ascii="Arial" w:eastAsia="Calibri" w:hAnsi="Arial" w:cs="Arial"/>
        </w:rPr>
        <w:t xml:space="preserve"> in the school community.</w:t>
      </w:r>
      <w:r w:rsidR="00152561">
        <w:rPr>
          <w:rFonts w:ascii="Arial" w:eastAsia="Calibri" w:hAnsi="Arial" w:cs="Arial"/>
        </w:rPr>
        <w:t xml:space="preserve"> </w:t>
      </w:r>
      <w:r w:rsidR="00373158" w:rsidRPr="00152561">
        <w:rPr>
          <w:rFonts w:ascii="Arial" w:eastAsia="Calibri" w:hAnsi="Arial" w:cs="Arial"/>
        </w:rPr>
        <w:t>Invite people in the broader community to attend school functions</w:t>
      </w:r>
      <w:r w:rsidR="006C7E6A" w:rsidRPr="00152561">
        <w:rPr>
          <w:rFonts w:ascii="Arial" w:eastAsia="Calibri" w:hAnsi="Arial" w:cs="Arial"/>
        </w:rPr>
        <w:t>,</w:t>
      </w:r>
      <w:r w:rsidR="00373158" w:rsidRPr="00152561">
        <w:rPr>
          <w:rFonts w:ascii="Arial" w:eastAsia="Calibri" w:hAnsi="Arial" w:cs="Arial"/>
        </w:rPr>
        <w:t xml:space="preserve"> such as morning teas and Senior Citizens Day</w:t>
      </w:r>
      <w:r w:rsidR="006C7E6A" w:rsidRPr="00152561">
        <w:rPr>
          <w:rFonts w:ascii="Arial" w:eastAsia="Calibri" w:hAnsi="Arial" w:cs="Arial"/>
        </w:rPr>
        <w:t>,</w:t>
      </w:r>
      <w:r w:rsidR="00373158" w:rsidRPr="00152561">
        <w:rPr>
          <w:rFonts w:ascii="Arial" w:eastAsia="Calibri" w:hAnsi="Arial" w:cs="Arial"/>
        </w:rPr>
        <w:t xml:space="preserve"> where they can learn more about the school community and opportunities to participate.</w:t>
      </w:r>
    </w:p>
    <w:p w14:paraId="0811EE79" w14:textId="045CF39C" w:rsidR="006F257F" w:rsidRDefault="006F257F" w:rsidP="006F257F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ascii="Arial" w:eastAsia="Calibri" w:hAnsi="Arial" w:cs="Arial"/>
        </w:rPr>
      </w:pPr>
      <w:r w:rsidRPr="00FF14A7">
        <w:rPr>
          <w:rFonts w:ascii="Arial" w:eastAsia="Calibri" w:hAnsi="Arial" w:cs="Arial"/>
        </w:rPr>
        <w:t xml:space="preserve">Invite </w:t>
      </w:r>
      <w:r>
        <w:rPr>
          <w:rFonts w:ascii="Arial" w:eastAsia="Calibri" w:hAnsi="Arial" w:cs="Arial"/>
        </w:rPr>
        <w:t xml:space="preserve">Elders </w:t>
      </w:r>
      <w:r w:rsidR="00373158">
        <w:rPr>
          <w:rFonts w:ascii="Arial" w:eastAsia="Calibri" w:hAnsi="Arial" w:cs="Arial"/>
        </w:rPr>
        <w:t xml:space="preserve">of Aboriginal and Torres Strait Islander communities </w:t>
      </w:r>
      <w:r>
        <w:rPr>
          <w:rFonts w:ascii="Arial" w:eastAsia="Calibri" w:hAnsi="Arial" w:cs="Arial"/>
        </w:rPr>
        <w:t xml:space="preserve">to become involved in developing </w:t>
      </w:r>
      <w:r w:rsidR="001420C9">
        <w:rPr>
          <w:rFonts w:ascii="Arial" w:eastAsia="Calibri" w:hAnsi="Arial" w:cs="Arial"/>
        </w:rPr>
        <w:t>an inclusive curriculum</w:t>
      </w:r>
      <w:r>
        <w:rPr>
          <w:rFonts w:ascii="Arial" w:eastAsia="Calibri" w:hAnsi="Arial" w:cs="Arial"/>
        </w:rPr>
        <w:t>, mentoring and speaking to students</w:t>
      </w:r>
      <w:r w:rsidR="00373158">
        <w:rPr>
          <w:rFonts w:ascii="Arial" w:eastAsia="Calibri" w:hAnsi="Arial" w:cs="Arial"/>
        </w:rPr>
        <w:t>.</w:t>
      </w:r>
    </w:p>
    <w:p w14:paraId="32F64118" w14:textId="6F46A36D" w:rsidR="006F257F" w:rsidRPr="00883625" w:rsidRDefault="006F257F" w:rsidP="006F257F">
      <w:pPr>
        <w:pStyle w:val="ListParagraph"/>
        <w:numPr>
          <w:ilvl w:val="0"/>
          <w:numId w:val="28"/>
        </w:numPr>
        <w:spacing w:before="60" w:after="120" w:line="259" w:lineRule="auto"/>
        <w:ind w:left="357" w:hanging="357"/>
        <w:contextualSpacing w:val="0"/>
        <w:rPr>
          <w:rFonts w:eastAsia="Calibri"/>
        </w:rPr>
      </w:pPr>
      <w:r w:rsidRPr="00883625">
        <w:rPr>
          <w:rFonts w:ascii="Arial" w:eastAsia="Calibri" w:hAnsi="Arial" w:cs="Arial"/>
        </w:rPr>
        <w:t>Invite significant community members and groups</w:t>
      </w:r>
      <w:r w:rsidR="006C7E6A">
        <w:rPr>
          <w:rFonts w:ascii="Arial" w:eastAsia="Calibri" w:hAnsi="Arial" w:cs="Arial"/>
        </w:rPr>
        <w:t>,</w:t>
      </w:r>
      <w:r w:rsidRPr="00883625">
        <w:rPr>
          <w:rFonts w:ascii="Arial" w:eastAsia="Calibri" w:hAnsi="Arial" w:cs="Arial"/>
        </w:rPr>
        <w:t xml:space="preserve"> such as local civic and service groups</w:t>
      </w:r>
      <w:r w:rsidR="006C7E6A">
        <w:rPr>
          <w:rFonts w:ascii="Arial" w:eastAsia="Calibri" w:hAnsi="Arial" w:cs="Arial"/>
        </w:rPr>
        <w:t>,</w:t>
      </w:r>
      <w:r w:rsidRPr="00883625">
        <w:rPr>
          <w:rFonts w:ascii="Arial" w:eastAsia="Calibri" w:hAnsi="Arial" w:cs="Arial"/>
        </w:rPr>
        <w:t xml:space="preserve"> to become involved in the school in a variety of ways. For example</w:t>
      </w:r>
      <w:r w:rsidR="006C7E6A">
        <w:rPr>
          <w:rFonts w:ascii="Arial" w:eastAsia="Calibri" w:hAnsi="Arial" w:cs="Arial"/>
        </w:rPr>
        <w:t>,</w:t>
      </w:r>
      <w:r w:rsidRPr="00883625">
        <w:rPr>
          <w:rFonts w:ascii="Arial" w:eastAsia="Calibri" w:hAnsi="Arial" w:cs="Arial"/>
        </w:rPr>
        <w:t xml:space="preserve"> m</w:t>
      </w:r>
      <w:r w:rsidR="00373158">
        <w:rPr>
          <w:rFonts w:ascii="Arial" w:eastAsia="Calibri" w:hAnsi="Arial" w:cs="Arial"/>
        </w:rPr>
        <w:t>entoring</w:t>
      </w:r>
      <w:r w:rsidRPr="00883625">
        <w:rPr>
          <w:rFonts w:ascii="Arial" w:eastAsia="Calibri" w:hAnsi="Arial" w:cs="Arial"/>
        </w:rPr>
        <w:t xml:space="preserve"> and speaking to students</w:t>
      </w:r>
      <w:r w:rsidR="00373158">
        <w:rPr>
          <w:rFonts w:ascii="Arial" w:eastAsia="Calibri" w:hAnsi="Arial" w:cs="Arial"/>
        </w:rPr>
        <w:t>.</w:t>
      </w:r>
    </w:p>
    <w:p w14:paraId="402E3A42" w14:textId="1B1D825C" w:rsidR="00EB3822" w:rsidRPr="006F257F" w:rsidRDefault="006F257F" w:rsidP="008253CA">
      <w:pPr>
        <w:pStyle w:val="ListParagraph"/>
        <w:numPr>
          <w:ilvl w:val="0"/>
          <w:numId w:val="28"/>
        </w:numPr>
        <w:spacing w:before="60" w:after="9120" w:line="259" w:lineRule="auto"/>
        <w:ind w:left="357" w:hanging="357"/>
        <w:contextualSpacing w:val="0"/>
        <w:rPr>
          <w:rFonts w:eastAsia="Calibri"/>
        </w:rPr>
      </w:pPr>
      <w:r w:rsidRPr="00883625">
        <w:rPr>
          <w:rFonts w:ascii="Arial" w:eastAsia="Calibri" w:hAnsi="Arial" w:cs="Arial"/>
        </w:rPr>
        <w:t xml:space="preserve">Create connections with local health and welfare services to facilitate access to support for </w:t>
      </w:r>
      <w:r w:rsidR="006C7E6A">
        <w:rPr>
          <w:rFonts w:ascii="Arial" w:eastAsia="Calibri" w:hAnsi="Arial" w:cs="Arial"/>
        </w:rPr>
        <w:t xml:space="preserve">members of </w:t>
      </w:r>
      <w:r w:rsidRPr="00883625">
        <w:rPr>
          <w:rFonts w:ascii="Arial" w:eastAsia="Calibri" w:hAnsi="Arial" w:cs="Arial"/>
        </w:rPr>
        <w:t>the school community</w:t>
      </w:r>
      <w:r>
        <w:rPr>
          <w:rFonts w:ascii="Arial" w:eastAsia="Calibri" w:hAnsi="Arial" w:cs="Arial"/>
        </w:rPr>
        <w:t>.</w:t>
      </w:r>
      <w:bookmarkStart w:id="1" w:name="_GoBack"/>
      <w:bookmarkEnd w:id="1"/>
    </w:p>
    <w:p w14:paraId="03BA3DC6" w14:textId="77777777" w:rsidR="005F44DF" w:rsidRDefault="005F44DF" w:rsidP="00152561">
      <w:pPr>
        <w:pStyle w:val="ListParagraph"/>
        <w:spacing w:after="0" w:line="259" w:lineRule="auto"/>
        <w:rPr>
          <w:rFonts w:ascii="Arial" w:eastAsia="Calibri" w:hAnsi="Arial" w:cs="Arial"/>
        </w:rPr>
      </w:pPr>
    </w:p>
    <w:p w14:paraId="33568A06" w14:textId="77777777" w:rsidR="005F44DF" w:rsidRDefault="005F44DF" w:rsidP="00152561">
      <w:pPr>
        <w:pStyle w:val="ListParagraph"/>
        <w:spacing w:after="0" w:line="259" w:lineRule="auto"/>
        <w:rPr>
          <w:rFonts w:ascii="Arial" w:eastAsia="Calibri" w:hAnsi="Arial" w:cs="Arial"/>
        </w:rPr>
      </w:pPr>
    </w:p>
    <w:p w14:paraId="2B3E86B0" w14:textId="0AA5C367" w:rsidR="006F257F" w:rsidRPr="005F44DF" w:rsidRDefault="006C1AA0" w:rsidP="006C1AA0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jc w:val="center"/>
        <w:rPr>
          <w:rFonts w:ascii="Arial" w:eastAsia="Calibri" w:hAnsi="Arial" w:cs="Arial"/>
          <w:sz w:val="18"/>
          <w:szCs w:val="18"/>
        </w:rPr>
      </w:pPr>
      <w:proofErr w:type="gramStart"/>
      <w:r w:rsidRPr="006C1AA0">
        <w:rPr>
          <w:rFonts w:ascii="Arial" w:eastAsia="Calibri" w:hAnsi="Arial" w:cs="Arial"/>
          <w:sz w:val="18"/>
          <w:szCs w:val="18"/>
        </w:rPr>
        <w:t>Developed by the Family-School and Community Partnerships Bureau.</w:t>
      </w:r>
      <w:proofErr w:type="gramEnd"/>
      <w:r w:rsidRPr="006C1AA0">
        <w:rPr>
          <w:rFonts w:ascii="Arial" w:eastAsia="Calibri" w:hAnsi="Arial" w:cs="Arial"/>
          <w:sz w:val="18"/>
          <w:szCs w:val="18"/>
        </w:rPr>
        <w:t xml:space="preserve"> The Bureau is a partnership between the Australian Council of State School Organisations and Australian Parents Council, with support from the Australian Government. Visit </w:t>
      </w:r>
      <w:r w:rsidR="008253CA">
        <w:rPr>
          <w:rFonts w:ascii="Arial" w:eastAsia="Calibri" w:hAnsi="Arial" w:cs="Arial"/>
          <w:sz w:val="18"/>
          <w:szCs w:val="18"/>
        </w:rPr>
        <w:t xml:space="preserve">the </w:t>
      </w:r>
      <w:hyperlink r:id="rId12" w:history="1">
        <w:r w:rsidR="008253CA" w:rsidRPr="008253CA">
          <w:rPr>
            <w:rStyle w:val="Hyperlink"/>
            <w:rFonts w:ascii="Arial" w:eastAsia="Calibri" w:hAnsi="Arial" w:cs="Arial"/>
            <w:sz w:val="18"/>
            <w:szCs w:val="18"/>
          </w:rPr>
          <w:t>Department of Education and Training website</w:t>
        </w:r>
      </w:hyperlink>
      <w:r w:rsidRPr="006C1AA0">
        <w:rPr>
          <w:rFonts w:ascii="Arial" w:eastAsia="Calibri" w:hAnsi="Arial" w:cs="Arial"/>
          <w:sz w:val="18"/>
          <w:szCs w:val="18"/>
        </w:rPr>
        <w:t xml:space="preserve"> for more information.</w:t>
      </w:r>
    </w:p>
    <w:sectPr w:rsidR="006F257F" w:rsidRPr="005F44DF" w:rsidSect="005F44DF">
      <w:footerReference w:type="default" r:id="rId13"/>
      <w:type w:val="continuous"/>
      <w:pgSz w:w="11906" w:h="16838" w:code="9"/>
      <w:pgMar w:top="1372" w:right="1440" w:bottom="1276" w:left="1440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73FD6" w14:textId="77777777" w:rsidR="00AE2510" w:rsidRDefault="00AE2510" w:rsidP="00130923">
      <w:pPr>
        <w:spacing w:after="0" w:line="240" w:lineRule="auto"/>
      </w:pPr>
      <w:r>
        <w:separator/>
      </w:r>
    </w:p>
  </w:endnote>
  <w:endnote w:type="continuationSeparator" w:id="0">
    <w:p w14:paraId="24822970" w14:textId="77777777" w:rsidR="00AE2510" w:rsidRDefault="00AE2510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70291" w14:textId="4990A82A" w:rsidR="003242B9" w:rsidRPr="000429E4" w:rsidRDefault="00D70CF5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39E89AF" wp14:editId="0414F198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2" name="Picture 2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40F">
      <w:tab/>
    </w:r>
    <w:r w:rsidR="00B6340F">
      <w:rPr>
        <w:noProof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3B19C" w14:textId="07DF1FBF" w:rsidR="006F257F" w:rsidRDefault="006F257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15D18EF9" wp14:editId="3213FE43">
          <wp:simplePos x="0" y="0"/>
          <wp:positionH relativeFrom="column">
            <wp:posOffset>-910926</wp:posOffset>
          </wp:positionH>
          <wp:positionV relativeFrom="paragraph">
            <wp:posOffset>240221</wp:posOffset>
          </wp:positionV>
          <wp:extent cx="7574280" cy="453390"/>
          <wp:effectExtent l="0" t="0" r="7620" b="3810"/>
          <wp:wrapNone/>
          <wp:docPr id="6" name="Picture 6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C958" w14:textId="09A5A772" w:rsidR="00EA3C98" w:rsidRPr="000429E4" w:rsidRDefault="00EA3C98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28500BA" wp14:editId="3379B55D">
          <wp:simplePos x="0" y="0"/>
          <wp:positionH relativeFrom="column">
            <wp:posOffset>-908050</wp:posOffset>
          </wp:positionH>
          <wp:positionV relativeFrom="paragraph">
            <wp:posOffset>259715</wp:posOffset>
          </wp:positionV>
          <wp:extent cx="7574280" cy="453390"/>
          <wp:effectExtent l="0" t="0" r="7620" b="3810"/>
          <wp:wrapNone/>
          <wp:docPr id="8" name="Picture 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44DD8" w14:textId="77777777" w:rsidR="00AE2510" w:rsidRDefault="00AE2510" w:rsidP="00130923">
      <w:pPr>
        <w:spacing w:after="0" w:line="240" w:lineRule="auto"/>
      </w:pPr>
      <w:r>
        <w:separator/>
      </w:r>
    </w:p>
  </w:footnote>
  <w:footnote w:type="continuationSeparator" w:id="0">
    <w:p w14:paraId="60CC7C72" w14:textId="77777777" w:rsidR="00AE2510" w:rsidRDefault="00AE2510" w:rsidP="001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1004B4"/>
    <w:multiLevelType w:val="hybridMultilevel"/>
    <w:tmpl w:val="2D6ABB7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870150"/>
    <w:multiLevelType w:val="hybridMultilevel"/>
    <w:tmpl w:val="FCD402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19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13BC"/>
    <w:multiLevelType w:val="hybridMultilevel"/>
    <w:tmpl w:val="7ACA010C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66B91147"/>
    <w:multiLevelType w:val="multilevel"/>
    <w:tmpl w:val="1F3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5"/>
  </w:num>
  <w:num w:numId="15">
    <w:abstractNumId w:val="13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10"/>
  </w:num>
  <w:num w:numId="22">
    <w:abstractNumId w:val="26"/>
  </w:num>
  <w:num w:numId="23">
    <w:abstractNumId w:val="17"/>
  </w:num>
  <w:num w:numId="24">
    <w:abstractNumId w:val="20"/>
  </w:num>
  <w:num w:numId="25">
    <w:abstractNumId w:val="9"/>
  </w:num>
  <w:num w:numId="26">
    <w:abstractNumId w:val="18"/>
  </w:num>
  <w:num w:numId="27">
    <w:abstractNumId w:val="24"/>
  </w:num>
  <w:num w:numId="28">
    <w:abstractNumId w:val="15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24E24"/>
    <w:rsid w:val="00034EAA"/>
    <w:rsid w:val="00041868"/>
    <w:rsid w:val="000429E4"/>
    <w:rsid w:val="00062F97"/>
    <w:rsid w:val="000861A6"/>
    <w:rsid w:val="000C457A"/>
    <w:rsid w:val="000C5605"/>
    <w:rsid w:val="000E50D0"/>
    <w:rsid w:val="000E7E7B"/>
    <w:rsid w:val="000F3BA2"/>
    <w:rsid w:val="000F4DC6"/>
    <w:rsid w:val="000F527B"/>
    <w:rsid w:val="000F6AD5"/>
    <w:rsid w:val="00101D6A"/>
    <w:rsid w:val="00106830"/>
    <w:rsid w:val="001175BF"/>
    <w:rsid w:val="0012609C"/>
    <w:rsid w:val="00130923"/>
    <w:rsid w:val="001414F3"/>
    <w:rsid w:val="001420C9"/>
    <w:rsid w:val="00143FCD"/>
    <w:rsid w:val="00152561"/>
    <w:rsid w:val="00154B68"/>
    <w:rsid w:val="00161366"/>
    <w:rsid w:val="001B6467"/>
    <w:rsid w:val="001C5B24"/>
    <w:rsid w:val="001D3ADE"/>
    <w:rsid w:val="001D7362"/>
    <w:rsid w:val="001F2B2C"/>
    <w:rsid w:val="001F3050"/>
    <w:rsid w:val="001F6C7D"/>
    <w:rsid w:val="00210988"/>
    <w:rsid w:val="00217A60"/>
    <w:rsid w:val="00222B09"/>
    <w:rsid w:val="00223EB1"/>
    <w:rsid w:val="00233015"/>
    <w:rsid w:val="00236917"/>
    <w:rsid w:val="00243D6B"/>
    <w:rsid w:val="00245FA4"/>
    <w:rsid w:val="002804AE"/>
    <w:rsid w:val="002844D6"/>
    <w:rsid w:val="00297D13"/>
    <w:rsid w:val="002A25E6"/>
    <w:rsid w:val="002A3B7A"/>
    <w:rsid w:val="002B06E6"/>
    <w:rsid w:val="002C795B"/>
    <w:rsid w:val="002D271F"/>
    <w:rsid w:val="002D6386"/>
    <w:rsid w:val="002E0B06"/>
    <w:rsid w:val="00305B35"/>
    <w:rsid w:val="00306AE1"/>
    <w:rsid w:val="00313CF6"/>
    <w:rsid w:val="003166C5"/>
    <w:rsid w:val="003242B9"/>
    <w:rsid w:val="0032698B"/>
    <w:rsid w:val="00333866"/>
    <w:rsid w:val="00361710"/>
    <w:rsid w:val="00373158"/>
    <w:rsid w:val="003A0DD9"/>
    <w:rsid w:val="003A35B6"/>
    <w:rsid w:val="003A43F0"/>
    <w:rsid w:val="003B1A48"/>
    <w:rsid w:val="003D67FC"/>
    <w:rsid w:val="00403F54"/>
    <w:rsid w:val="00406894"/>
    <w:rsid w:val="00406E5A"/>
    <w:rsid w:val="0044166A"/>
    <w:rsid w:val="00445D5C"/>
    <w:rsid w:val="00455B34"/>
    <w:rsid w:val="00475A95"/>
    <w:rsid w:val="0048762C"/>
    <w:rsid w:val="00490F19"/>
    <w:rsid w:val="004941A2"/>
    <w:rsid w:val="0049458B"/>
    <w:rsid w:val="004B256F"/>
    <w:rsid w:val="004C28EC"/>
    <w:rsid w:val="004F0394"/>
    <w:rsid w:val="004F2B92"/>
    <w:rsid w:val="00501DB7"/>
    <w:rsid w:val="00503C56"/>
    <w:rsid w:val="005113B6"/>
    <w:rsid w:val="00511C26"/>
    <w:rsid w:val="00524BB1"/>
    <w:rsid w:val="0052661F"/>
    <w:rsid w:val="00531817"/>
    <w:rsid w:val="0055610D"/>
    <w:rsid w:val="00560CA0"/>
    <w:rsid w:val="005624F3"/>
    <w:rsid w:val="005811EF"/>
    <w:rsid w:val="005818AE"/>
    <w:rsid w:val="005843A3"/>
    <w:rsid w:val="00592FF2"/>
    <w:rsid w:val="005B0878"/>
    <w:rsid w:val="005C15C0"/>
    <w:rsid w:val="005F3AFD"/>
    <w:rsid w:val="005F44DF"/>
    <w:rsid w:val="00610654"/>
    <w:rsid w:val="006316A0"/>
    <w:rsid w:val="006318B9"/>
    <w:rsid w:val="0064095B"/>
    <w:rsid w:val="006515D7"/>
    <w:rsid w:val="00654EDE"/>
    <w:rsid w:val="0067026C"/>
    <w:rsid w:val="00672D7E"/>
    <w:rsid w:val="00684378"/>
    <w:rsid w:val="00692A6F"/>
    <w:rsid w:val="00695D8A"/>
    <w:rsid w:val="006A2EA0"/>
    <w:rsid w:val="006A5086"/>
    <w:rsid w:val="006C1AA0"/>
    <w:rsid w:val="006C7E6A"/>
    <w:rsid w:val="006D3733"/>
    <w:rsid w:val="006E10EC"/>
    <w:rsid w:val="006E2D49"/>
    <w:rsid w:val="006E68AF"/>
    <w:rsid w:val="006F257F"/>
    <w:rsid w:val="007020DD"/>
    <w:rsid w:val="0070353C"/>
    <w:rsid w:val="00705F06"/>
    <w:rsid w:val="0071362B"/>
    <w:rsid w:val="00715487"/>
    <w:rsid w:val="0072124E"/>
    <w:rsid w:val="007468FC"/>
    <w:rsid w:val="00762D18"/>
    <w:rsid w:val="007716D2"/>
    <w:rsid w:val="00771DCC"/>
    <w:rsid w:val="007835DC"/>
    <w:rsid w:val="00792CA3"/>
    <w:rsid w:val="007B2FDD"/>
    <w:rsid w:val="007B6902"/>
    <w:rsid w:val="007C57B8"/>
    <w:rsid w:val="007D58FB"/>
    <w:rsid w:val="007F2E29"/>
    <w:rsid w:val="008029C0"/>
    <w:rsid w:val="00820953"/>
    <w:rsid w:val="00820EC0"/>
    <w:rsid w:val="008253CA"/>
    <w:rsid w:val="0083468A"/>
    <w:rsid w:val="00837B11"/>
    <w:rsid w:val="00842D43"/>
    <w:rsid w:val="00856D1C"/>
    <w:rsid w:val="0086585B"/>
    <w:rsid w:val="00876AC0"/>
    <w:rsid w:val="00883625"/>
    <w:rsid w:val="00883AF0"/>
    <w:rsid w:val="00894410"/>
    <w:rsid w:val="00894F0F"/>
    <w:rsid w:val="008C213C"/>
    <w:rsid w:val="008C6FB6"/>
    <w:rsid w:val="008E1771"/>
    <w:rsid w:val="00903408"/>
    <w:rsid w:val="009116EA"/>
    <w:rsid w:val="00922903"/>
    <w:rsid w:val="00933671"/>
    <w:rsid w:val="00940B74"/>
    <w:rsid w:val="009470F1"/>
    <w:rsid w:val="00972BF7"/>
    <w:rsid w:val="00972DD5"/>
    <w:rsid w:val="00976BD8"/>
    <w:rsid w:val="00984879"/>
    <w:rsid w:val="00985632"/>
    <w:rsid w:val="00991B63"/>
    <w:rsid w:val="009B2428"/>
    <w:rsid w:val="009B5CB7"/>
    <w:rsid w:val="009D0437"/>
    <w:rsid w:val="00A128FE"/>
    <w:rsid w:val="00A12A12"/>
    <w:rsid w:val="00A27315"/>
    <w:rsid w:val="00A31242"/>
    <w:rsid w:val="00A503D5"/>
    <w:rsid w:val="00A52530"/>
    <w:rsid w:val="00A551BF"/>
    <w:rsid w:val="00A56ED9"/>
    <w:rsid w:val="00A70524"/>
    <w:rsid w:val="00A73406"/>
    <w:rsid w:val="00AC37D5"/>
    <w:rsid w:val="00AC65DA"/>
    <w:rsid w:val="00AD22AE"/>
    <w:rsid w:val="00AD3F1C"/>
    <w:rsid w:val="00AE2510"/>
    <w:rsid w:val="00AF1D16"/>
    <w:rsid w:val="00AF4A5F"/>
    <w:rsid w:val="00B1121C"/>
    <w:rsid w:val="00B128D8"/>
    <w:rsid w:val="00B2722A"/>
    <w:rsid w:val="00B360C3"/>
    <w:rsid w:val="00B57BB6"/>
    <w:rsid w:val="00B57D88"/>
    <w:rsid w:val="00B618BA"/>
    <w:rsid w:val="00B6340F"/>
    <w:rsid w:val="00B6431A"/>
    <w:rsid w:val="00B67AEF"/>
    <w:rsid w:val="00B75343"/>
    <w:rsid w:val="00B769E0"/>
    <w:rsid w:val="00B77D7B"/>
    <w:rsid w:val="00B904AC"/>
    <w:rsid w:val="00B90820"/>
    <w:rsid w:val="00BA282D"/>
    <w:rsid w:val="00BB6260"/>
    <w:rsid w:val="00BC090E"/>
    <w:rsid w:val="00BC7259"/>
    <w:rsid w:val="00BD467C"/>
    <w:rsid w:val="00C00191"/>
    <w:rsid w:val="00C05E74"/>
    <w:rsid w:val="00C10C19"/>
    <w:rsid w:val="00C143B8"/>
    <w:rsid w:val="00C17D02"/>
    <w:rsid w:val="00C23653"/>
    <w:rsid w:val="00C27DD4"/>
    <w:rsid w:val="00C30726"/>
    <w:rsid w:val="00C33962"/>
    <w:rsid w:val="00C5649C"/>
    <w:rsid w:val="00C62606"/>
    <w:rsid w:val="00C7330E"/>
    <w:rsid w:val="00C73688"/>
    <w:rsid w:val="00C75486"/>
    <w:rsid w:val="00C8202C"/>
    <w:rsid w:val="00C92A5B"/>
    <w:rsid w:val="00CA3623"/>
    <w:rsid w:val="00CA421D"/>
    <w:rsid w:val="00CA46EC"/>
    <w:rsid w:val="00CF0328"/>
    <w:rsid w:val="00CF32FE"/>
    <w:rsid w:val="00D05B29"/>
    <w:rsid w:val="00D10198"/>
    <w:rsid w:val="00D12120"/>
    <w:rsid w:val="00D1394D"/>
    <w:rsid w:val="00D329B7"/>
    <w:rsid w:val="00D45629"/>
    <w:rsid w:val="00D47740"/>
    <w:rsid w:val="00D47E85"/>
    <w:rsid w:val="00D51027"/>
    <w:rsid w:val="00D56685"/>
    <w:rsid w:val="00D65524"/>
    <w:rsid w:val="00D704ED"/>
    <w:rsid w:val="00D70CF5"/>
    <w:rsid w:val="00D812B9"/>
    <w:rsid w:val="00D87885"/>
    <w:rsid w:val="00D903FD"/>
    <w:rsid w:val="00D94BC5"/>
    <w:rsid w:val="00D96C08"/>
    <w:rsid w:val="00D9718A"/>
    <w:rsid w:val="00DB33A7"/>
    <w:rsid w:val="00DC1FBC"/>
    <w:rsid w:val="00DC3052"/>
    <w:rsid w:val="00DC4963"/>
    <w:rsid w:val="00DD37E0"/>
    <w:rsid w:val="00DE01B9"/>
    <w:rsid w:val="00DF46C4"/>
    <w:rsid w:val="00E00F65"/>
    <w:rsid w:val="00E14F1E"/>
    <w:rsid w:val="00E3545B"/>
    <w:rsid w:val="00E41483"/>
    <w:rsid w:val="00E71755"/>
    <w:rsid w:val="00E84B90"/>
    <w:rsid w:val="00E91E04"/>
    <w:rsid w:val="00EA3C98"/>
    <w:rsid w:val="00EB3822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60FA"/>
    <w:rsid w:val="00F061A4"/>
    <w:rsid w:val="00F11B8F"/>
    <w:rsid w:val="00F1540B"/>
    <w:rsid w:val="00F24FA9"/>
    <w:rsid w:val="00F257FB"/>
    <w:rsid w:val="00F305E5"/>
    <w:rsid w:val="00F523AC"/>
    <w:rsid w:val="00F74011"/>
    <w:rsid w:val="00F80605"/>
    <w:rsid w:val="00F90AAA"/>
    <w:rsid w:val="00F911F2"/>
    <w:rsid w:val="00F92479"/>
    <w:rsid w:val="00FA19AE"/>
    <w:rsid w:val="00FB0C0B"/>
    <w:rsid w:val="00FB10CB"/>
    <w:rsid w:val="00FC6AB3"/>
    <w:rsid w:val="00FD0C6A"/>
    <w:rsid w:val="00FD5644"/>
    <w:rsid w:val="00FE31B0"/>
    <w:rsid w:val="00FE6C56"/>
    <w:rsid w:val="00FF14A7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28AC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nhideWhenUsed/>
    <w:rsid w:val="00B77D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B67AEF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3866"/>
    <w:pPr>
      <w:spacing w:before="240"/>
    </w:pPr>
    <w:rPr>
      <w:rFonts w:ascii="Arial" w:hAnsi="Arial"/>
      <w:color w:val="2F5E96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paragraph" w:customStyle="1" w:styleId="EDUquote">
    <w:name w:val="EDU quote"/>
    <w:basedOn w:val="EDUNormal"/>
    <w:qFormat/>
    <w:rsid w:val="001F2B2C"/>
    <w:pPr>
      <w:ind w:left="454" w:right="454"/>
    </w:pPr>
    <w:rPr>
      <w:i/>
    </w:rPr>
  </w:style>
  <w:style w:type="character" w:styleId="Hyperlink">
    <w:name w:val="Hyperlink"/>
    <w:basedOn w:val="DefaultParagraphFont"/>
    <w:uiPriority w:val="99"/>
    <w:unhideWhenUsed/>
    <w:rsid w:val="00C23653"/>
    <w:rPr>
      <w:color w:val="165788" w:themeColor="hyperlink"/>
      <w:u w:val="single"/>
    </w:rPr>
  </w:style>
  <w:style w:type="character" w:styleId="CommentReference">
    <w:name w:val="annotation reference"/>
    <w:basedOn w:val="DefaultParagraphFont"/>
    <w:unhideWhenUsed/>
    <w:rsid w:val="00B77D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7D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7D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ducation.gov.au/node/1476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BDF3B-458D-482C-883C-5D2BE432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F518BAB7.dotm</Template>
  <TotalTime>85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Australian Research Data Infrastructure Strategy</vt:lpstr>
    </vt:vector>
  </TitlesOfParts>
  <Company>Australian Government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Research Data Infrastructure Strategy</dc:title>
  <dc:creator>Danny Thomas</dc:creator>
  <cp:lastModifiedBy>Michaela Austin</cp:lastModifiedBy>
  <cp:revision>23</cp:revision>
  <cp:lastPrinted>2013-01-17T00:36:00Z</cp:lastPrinted>
  <dcterms:created xsi:type="dcterms:W3CDTF">2017-02-03T21:51:00Z</dcterms:created>
  <dcterms:modified xsi:type="dcterms:W3CDTF">2017-05-29T04:06:00Z</dcterms:modified>
</cp:coreProperties>
</file>