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BD1EEF" w14:textId="77777777" w:rsidR="0019508E" w:rsidRDefault="00CB32EE" w:rsidP="00AA615C">
      <w:pPr>
        <w:spacing w:after="0"/>
        <w:sectPr w:rsidR="0019508E" w:rsidSect="00681479">
          <w:footerReference w:type="default" r:id="rId12"/>
          <w:footerReference w:type="first" r:id="rId13"/>
          <w:pgSz w:w="11907" w:h="16839" w:code="9"/>
          <w:pgMar w:top="0" w:right="1440" w:bottom="1440" w:left="0" w:header="0" w:footer="283" w:gutter="0"/>
          <w:cols w:space="708"/>
          <w:titlePg/>
          <w:docGrid w:linePitch="360"/>
        </w:sectPr>
      </w:pPr>
      <w:r>
        <w:rPr>
          <w:lang w:eastAsia="en-AU"/>
        </w:rPr>
        <w:drawing>
          <wp:inline distT="0" distB="0" distL="0" distR="0" wp14:anchorId="0ABD1F0A" wp14:editId="0ABD1F0B">
            <wp:extent cx="7596000" cy="2238982"/>
            <wp:effectExtent l="0" t="0" r="5080" b="9525"/>
            <wp:docPr id="3" name="Picture 3" descr="Australian Government. Quality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 in Progress\!Current Jobs\ED17-0130 - SCH - Pre-Budget announcement factsheets and social media tiles\ED17-0130 - SCH - Quality Schools, Quality Outcomes Factsheet Template\links\ED17-0130 - SCH -Quality Schools Template_Header_01.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596000" cy="2238982"/>
                    </a:xfrm>
                    <a:prstGeom prst="rect">
                      <a:avLst/>
                    </a:prstGeom>
                    <a:noFill/>
                    <a:ln>
                      <a:noFill/>
                    </a:ln>
                  </pic:spPr>
                </pic:pic>
              </a:graphicData>
            </a:graphic>
          </wp:inline>
        </w:drawing>
      </w:r>
    </w:p>
    <w:p w14:paraId="1A8793B3" w14:textId="0DCAB34B" w:rsidR="000946D7" w:rsidRDefault="00E753D7" w:rsidP="009F507B">
      <w:pPr>
        <w:pStyle w:val="Title"/>
        <w:rPr>
          <w:b/>
          <w:bCs/>
        </w:rPr>
      </w:pPr>
      <w:r>
        <w:lastRenderedPageBreak/>
        <w:t>A</w:t>
      </w:r>
      <w:r w:rsidRPr="00E753D7">
        <w:t xml:space="preserve"> fairer transition to the new model</w:t>
      </w:r>
    </w:p>
    <w:p w14:paraId="65A1A486" w14:textId="0325E714" w:rsidR="009C13C7" w:rsidRPr="006717FB" w:rsidRDefault="00E753D7" w:rsidP="009F507B">
      <w:pPr>
        <w:pStyle w:val="Heading1"/>
      </w:pPr>
      <w:r w:rsidRPr="00E753D7">
        <w:t xml:space="preserve">Under current arrangements, some schools remain overfunded for more than </w:t>
      </w:r>
      <w:r w:rsidR="00662863">
        <w:t>150 years</w:t>
      </w:r>
    </w:p>
    <w:p w14:paraId="2DD36545" w14:textId="25717738" w:rsidR="0073035B" w:rsidRDefault="00662863" w:rsidP="009F507B">
      <w:r>
        <w:t>If</w:t>
      </w:r>
      <w:r w:rsidR="00E753D7" w:rsidRPr="00E753D7">
        <w:t xml:space="preserve"> current arrangeme</w:t>
      </w:r>
      <w:bookmarkStart w:id="0" w:name="_GoBack"/>
      <w:bookmarkEnd w:id="0"/>
      <w:r w:rsidR="00E753D7" w:rsidRPr="00E753D7">
        <w:t xml:space="preserve">nts were to continue, </w:t>
      </w:r>
      <w:r w:rsidR="0073035B">
        <w:t xml:space="preserve">by 2019 it is estimated that </w:t>
      </w:r>
      <w:r>
        <w:t>there would have been</w:t>
      </w:r>
      <w:r w:rsidR="0073035B">
        <w:t>:</w:t>
      </w:r>
    </w:p>
    <w:p w14:paraId="22F67698" w14:textId="4CB7F3BE" w:rsidR="0073035B" w:rsidRPr="009F507B" w:rsidRDefault="0073035B" w:rsidP="009F507B">
      <w:pPr>
        <w:pStyle w:val="ListParagraph"/>
        <w:numPr>
          <w:ilvl w:val="0"/>
          <w:numId w:val="40"/>
        </w:numPr>
      </w:pPr>
      <w:r w:rsidRPr="009F507B">
        <w:t>only 116 schools that had managed to reach 100 per cent of the Schooling Resource Standard, with 9,018 schools still being funded below</w:t>
      </w:r>
    </w:p>
    <w:p w14:paraId="015B7370" w14:textId="5136F533" w:rsidR="00662863" w:rsidRPr="009F507B" w:rsidRDefault="00662863" w:rsidP="009F507B">
      <w:pPr>
        <w:pStyle w:val="ListParagraph"/>
        <w:numPr>
          <w:ilvl w:val="0"/>
          <w:numId w:val="40"/>
        </w:numPr>
      </w:pPr>
      <w:r w:rsidRPr="009F507B">
        <w:t xml:space="preserve">5,524 schools still left below the funding target of 95 per cent of the Schooling Resource Standard by 2019, </w:t>
      </w:r>
      <w:r w:rsidR="0073035B" w:rsidRPr="009F507B">
        <w:t xml:space="preserve">underfunded by </w:t>
      </w:r>
      <w:r w:rsidRPr="009F507B">
        <w:t>an average of almost $458,000 for every school</w:t>
      </w:r>
    </w:p>
    <w:p w14:paraId="2C6844F7" w14:textId="7FBC7A9E" w:rsidR="00662863" w:rsidRPr="009F507B" w:rsidRDefault="00662863" w:rsidP="009F507B">
      <w:pPr>
        <w:pStyle w:val="ListParagraph"/>
        <w:numPr>
          <w:ilvl w:val="0"/>
          <w:numId w:val="40"/>
        </w:numPr>
      </w:pPr>
      <w:r w:rsidRPr="009F507B">
        <w:t>around 256 schools receiving more than the full Schooling Resource Standard</w:t>
      </w:r>
      <w:r w:rsidR="0073035B" w:rsidRPr="009F507B">
        <w:t xml:space="preserve"> by an average of </w:t>
      </w:r>
      <w:r w:rsidRPr="009F507B">
        <w:t>$1.2</w:t>
      </w:r>
      <w:r w:rsidR="0073035B" w:rsidRPr="009F507B">
        <w:t> </w:t>
      </w:r>
      <w:r w:rsidRPr="009F507B">
        <w:t>million</w:t>
      </w:r>
    </w:p>
    <w:p w14:paraId="372A70D4" w14:textId="74D1C217" w:rsidR="00662863" w:rsidRDefault="00662863" w:rsidP="009F507B">
      <w:r>
        <w:t xml:space="preserve">By 2027, 6,966 schools </w:t>
      </w:r>
      <w:r w:rsidR="004A352A">
        <w:t xml:space="preserve">would </w:t>
      </w:r>
      <w:r>
        <w:t>still have been below the full Schooling Resource Standard by an average of approximately $690,000.</w:t>
      </w:r>
    </w:p>
    <w:p w14:paraId="3BDB4728" w14:textId="173E451D" w:rsidR="00E753D7" w:rsidRPr="00E753D7" w:rsidRDefault="0073035B" w:rsidP="009F507B">
      <w:r>
        <w:t>Under current arrangements, e</w:t>
      </w:r>
      <w:r w:rsidR="00E753D7" w:rsidRPr="00E753D7">
        <w:t>ven the most overfunded of schools get a guaranteed three per cent growth in funding each and every year under the current arrangements, regardless of need.</w:t>
      </w:r>
    </w:p>
    <w:p w14:paraId="6645AC96" w14:textId="30A08659" w:rsidR="00E753D7" w:rsidRDefault="00E753D7" w:rsidP="009F507B">
      <w:r w:rsidRPr="00E753D7">
        <w:t>Many of these schools will remain overfunded for decades – more than 150 years in the worst case.</w:t>
      </w:r>
    </w:p>
    <w:p w14:paraId="242C1957" w14:textId="1DD5455F" w:rsidR="00E753D7" w:rsidRPr="00E753D7" w:rsidRDefault="00EE30A0" w:rsidP="009F507B">
      <w:pPr>
        <w:pStyle w:val="Heading1"/>
      </w:pPr>
      <w:r>
        <w:t>The 10</w:t>
      </w:r>
      <w:r w:rsidR="00E753D7" w:rsidRPr="00E753D7">
        <w:t xml:space="preserve"> year transition to the new model is faster and fairer</w:t>
      </w:r>
    </w:p>
    <w:p w14:paraId="4AD4EFC1" w14:textId="77777777" w:rsidR="00E753D7" w:rsidRPr="00E753D7" w:rsidRDefault="00E753D7" w:rsidP="009F507B">
      <w:r w:rsidRPr="00E753D7">
        <w:t>Under the Australian Government’s new fair, needs-based funding arrangements, there will be a 10 year transition to consistent Commonwealth funding commencing from 2018.</w:t>
      </w:r>
    </w:p>
    <w:p w14:paraId="65FE8E16" w14:textId="77777777" w:rsidR="00E753D7" w:rsidRPr="00E753D7" w:rsidRDefault="00E753D7" w:rsidP="009F507B">
      <w:r w:rsidRPr="00E753D7">
        <w:t>This is much faster and fairer than the more than 150 year transition under current arrangements.</w:t>
      </w:r>
    </w:p>
    <w:p w14:paraId="719DCD10" w14:textId="2EF5273C" w:rsidR="00E753D7" w:rsidRPr="00E753D7" w:rsidRDefault="00E753D7" w:rsidP="009F507B">
      <w:r w:rsidRPr="00E753D7">
        <w:t xml:space="preserve">A </w:t>
      </w:r>
      <w:r w:rsidR="00BD4C42">
        <w:t>10</w:t>
      </w:r>
      <w:r w:rsidRPr="00E753D7">
        <w:t xml:space="preserve"> year transition will help schools adjust and give them time to plan for the future.</w:t>
      </w:r>
    </w:p>
    <w:p w14:paraId="4DD0CE4E" w14:textId="2D34BE3E" w:rsidR="00E753D7" w:rsidRPr="00E753D7" w:rsidRDefault="00E753D7" w:rsidP="009F507B">
      <w:r w:rsidRPr="00E753D7">
        <w:t>By 2027, all schools will be funded on the same basis by the Commonwealth and attract consistent shares of the funding standard</w:t>
      </w:r>
      <w:r w:rsidR="0073035B">
        <w:t>. In</w:t>
      </w:r>
      <w:r w:rsidRPr="00E753D7">
        <w:t xml:space="preserve"> line with states having full constitutional responsibility for schools</w:t>
      </w:r>
      <w:r w:rsidR="0073035B">
        <w:t>, the Commonwealth will fund</w:t>
      </w:r>
      <w:r w:rsidRPr="00E753D7">
        <w:t>:</w:t>
      </w:r>
    </w:p>
    <w:p w14:paraId="5E876AF7" w14:textId="5B732E1C" w:rsidR="00E753D7" w:rsidRPr="009F507B" w:rsidRDefault="00E753D7" w:rsidP="009F507B">
      <w:pPr>
        <w:pStyle w:val="ListParagraph"/>
        <w:numPr>
          <w:ilvl w:val="0"/>
          <w:numId w:val="41"/>
        </w:numPr>
      </w:pPr>
      <w:r w:rsidRPr="009F507B">
        <w:t xml:space="preserve">20 per cent of the </w:t>
      </w:r>
      <w:r w:rsidR="0073035B" w:rsidRPr="009F507B">
        <w:t>Schooling Resource Standard</w:t>
      </w:r>
      <w:r w:rsidR="0073035B" w:rsidRPr="009F507B" w:rsidDel="0073035B">
        <w:t xml:space="preserve"> </w:t>
      </w:r>
      <w:r w:rsidRPr="009F507B">
        <w:t>for government schools reflecting the Commonwealth’s role as the minority public funder of government schools</w:t>
      </w:r>
    </w:p>
    <w:p w14:paraId="0C1F5D66" w14:textId="6CBCBCFD" w:rsidR="00E753D7" w:rsidRPr="009F507B" w:rsidRDefault="00E753D7" w:rsidP="009F507B">
      <w:pPr>
        <w:pStyle w:val="ListParagraph"/>
        <w:numPr>
          <w:ilvl w:val="0"/>
          <w:numId w:val="41"/>
        </w:numPr>
      </w:pPr>
      <w:r w:rsidRPr="009F507B">
        <w:t xml:space="preserve">80 per cent of the </w:t>
      </w:r>
      <w:r w:rsidR="0073035B" w:rsidRPr="009F507B">
        <w:t>Schooling Resource Standard</w:t>
      </w:r>
      <w:r w:rsidR="0073035B" w:rsidRPr="009F507B" w:rsidDel="0073035B">
        <w:t xml:space="preserve"> </w:t>
      </w:r>
      <w:r w:rsidRPr="009F507B">
        <w:t xml:space="preserve">for non-government schools, reflecting the Commonwealth’s role as the majority public funder of non-government schools.  </w:t>
      </w:r>
    </w:p>
    <w:p w14:paraId="2A4ED977" w14:textId="77777777" w:rsidR="00E753D7" w:rsidRPr="00E753D7" w:rsidRDefault="00E753D7" w:rsidP="009F507B">
      <w:pPr>
        <w:pStyle w:val="Heading1"/>
        <w:pageBreakBefore/>
      </w:pPr>
      <w:r w:rsidRPr="00E753D7">
        <w:lastRenderedPageBreak/>
        <w:t>A small number of schools will have their recurrent funding reduced</w:t>
      </w:r>
    </w:p>
    <w:p w14:paraId="2DF961AE" w14:textId="77777777" w:rsidR="00E753D7" w:rsidRPr="00E753D7" w:rsidRDefault="00E753D7" w:rsidP="009F507B">
      <w:r w:rsidRPr="00E753D7">
        <w:t>Over the 10 year transition to the new, fair funding arrangements, more than 99 per cent of schools will receive increases in their Commonwealth per student funding.</w:t>
      </w:r>
    </w:p>
    <w:p w14:paraId="53251392" w14:textId="1FAB276E" w:rsidR="00E753D7" w:rsidRPr="00E753D7" w:rsidRDefault="00967AE0" w:rsidP="009F507B">
      <w:r>
        <w:t xml:space="preserve">In 2018, </w:t>
      </w:r>
      <w:r w:rsidR="001E6CA8">
        <w:t>a very small number of non-government schools</w:t>
      </w:r>
      <w:r w:rsidR="00E753D7" w:rsidRPr="00E753D7">
        <w:t xml:space="preserve">, are expected to have their recurrent funding reduced as they transition to the Schooling Resource Standard. This is because these non-government schools have historically received more funding than </w:t>
      </w:r>
      <w:r w:rsidR="009A7A23">
        <w:t>similar</w:t>
      </w:r>
      <w:r w:rsidR="009A7A23" w:rsidRPr="00E753D7">
        <w:t xml:space="preserve"> </w:t>
      </w:r>
      <w:r w:rsidR="00E753D7" w:rsidRPr="00E753D7">
        <w:t>schools with students with the same level of need.</w:t>
      </w:r>
    </w:p>
    <w:p w14:paraId="506CAD31" w14:textId="77777777" w:rsidR="00E753D7" w:rsidRPr="00E753D7" w:rsidRDefault="00E753D7" w:rsidP="009F507B">
      <w:r w:rsidRPr="00E753D7">
        <w:t xml:space="preserve">The funding reduction will occur in a manageable way, with most affected schools set to have a reduction in Commonwealth funding of less than </w:t>
      </w:r>
      <w:r w:rsidRPr="00B85CEE">
        <w:t>two per cent a year over the next four years.</w:t>
      </w:r>
    </w:p>
    <w:p w14:paraId="743D12E1" w14:textId="77777777" w:rsidR="00E753D7" w:rsidRPr="00E753D7" w:rsidRDefault="00E753D7" w:rsidP="009F507B">
      <w:pPr>
        <w:pStyle w:val="Heading1"/>
      </w:pPr>
      <w:r w:rsidRPr="00E753D7">
        <w:t>Vulnerable and disadvantaged schools will be eligible for temporary adjustment assistance</w:t>
      </w:r>
    </w:p>
    <w:p w14:paraId="660A3906" w14:textId="0EF8D7A2" w:rsidR="00E753D7" w:rsidRPr="00E753D7" w:rsidRDefault="00E753D7" w:rsidP="009F507B">
      <w:r w:rsidRPr="00E753D7">
        <w:t xml:space="preserve">In some cases, a school may find it unreasonably hard to adjust to the reduction of funding. This could be, for example, a school with a high proportion of students with disability or a school in a disadvantaged community. For these disadvantaged or vulnerable schools, the Government </w:t>
      </w:r>
      <w:r w:rsidR="00310D22">
        <w:t>is providing</w:t>
      </w:r>
      <w:r w:rsidRPr="00E753D7">
        <w:t xml:space="preserve"> an additional $</w:t>
      </w:r>
      <w:r w:rsidR="00967AE0">
        <w:t>39.8</w:t>
      </w:r>
      <w:r w:rsidR="009A7A23">
        <w:t xml:space="preserve"> million</w:t>
      </w:r>
      <w:r w:rsidR="009A7A23" w:rsidRPr="00E753D7">
        <w:t xml:space="preserve"> </w:t>
      </w:r>
      <w:r w:rsidRPr="00E753D7">
        <w:t>in financial support</w:t>
      </w:r>
      <w:r w:rsidR="009A7A23">
        <w:t xml:space="preserve"> over 10 years</w:t>
      </w:r>
      <w:r w:rsidRPr="00E753D7">
        <w:t xml:space="preserve"> through adjustment assistance. </w:t>
      </w:r>
    </w:p>
    <w:p w14:paraId="313A7B9D" w14:textId="77777777" w:rsidR="00E753D7" w:rsidRPr="00E753D7" w:rsidRDefault="00E753D7" w:rsidP="009F507B">
      <w:r w:rsidRPr="00E753D7">
        <w:t xml:space="preserve">Adjustment assistance will be temporary, targeted, and provided on a case by case basis according to strict criteria. </w:t>
      </w:r>
    </w:p>
    <w:p w14:paraId="2BA5071C" w14:textId="77777777" w:rsidR="00E753D7" w:rsidRPr="00E753D7" w:rsidRDefault="00E753D7" w:rsidP="009F507B">
      <w:r w:rsidRPr="00E753D7">
        <w:t>The Australian Government Department of Education and Training will contact all schools estimated to have a reduction in funding to provide advice on how to apply for adjustment assistance. The department will also consult with the sector and seek independent advice to finalise clear and reasonable criteria for adjustment assistance.</w:t>
      </w:r>
    </w:p>
    <w:p w14:paraId="7A372557" w14:textId="59C7B3C8" w:rsidR="00E753D7" w:rsidRPr="00E753D7" w:rsidRDefault="00E753D7" w:rsidP="009F507B">
      <w:r w:rsidRPr="00E753D7">
        <w:t>More detailed arrangements will be announced following consultation with the secto</w:t>
      </w:r>
      <w:r w:rsidR="009F507B">
        <w:t>r.</w:t>
      </w:r>
    </w:p>
    <w:sectPr w:rsidR="00E753D7" w:rsidRPr="00E753D7" w:rsidSect="00C958F3">
      <w:type w:val="continuous"/>
      <w:pgSz w:w="11907" w:h="16839" w:code="9"/>
      <w:pgMar w:top="1440" w:right="964" w:bottom="851" w:left="964"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A434C" w14:textId="77777777" w:rsidR="0073035B" w:rsidRDefault="0073035B" w:rsidP="00A04F7E">
      <w:r>
        <w:separator/>
      </w:r>
    </w:p>
    <w:p w14:paraId="35D46E63" w14:textId="77777777" w:rsidR="0073035B" w:rsidRDefault="0073035B"/>
  </w:endnote>
  <w:endnote w:type="continuationSeparator" w:id="0">
    <w:p w14:paraId="3868E1B6" w14:textId="77777777" w:rsidR="0073035B" w:rsidRDefault="0073035B" w:rsidP="00A04F7E">
      <w:r>
        <w:continuationSeparator/>
      </w:r>
    </w:p>
    <w:p w14:paraId="2AA7D2D8" w14:textId="77777777" w:rsidR="0073035B" w:rsidRDefault="0073035B"/>
  </w:endnote>
  <w:endnote w:type="continuationNotice" w:id="1">
    <w:p w14:paraId="2D07514B" w14:textId="77777777" w:rsidR="0073035B" w:rsidRDefault="007303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D1F16" w14:textId="77777777" w:rsidR="0073035B" w:rsidRPr="00E63482" w:rsidRDefault="0073035B" w:rsidP="00681479">
    <w:pPr>
      <w:pStyle w:val="Footer"/>
    </w:pPr>
    <w:r w:rsidRPr="00E63482">
      <w:rPr>
        <w:lang w:eastAsia="en-AU"/>
      </w:rPr>
      <w:drawing>
        <wp:anchor distT="0" distB="0" distL="114300" distR="114300" simplePos="0" relativeHeight="251658241" behindDoc="1" locked="0" layoutInCell="1" allowOverlap="1" wp14:anchorId="0ABD1F18" wp14:editId="0ABD1F19">
          <wp:simplePos x="0" y="0"/>
          <wp:positionH relativeFrom="column">
            <wp:posOffset>-621665</wp:posOffset>
          </wp:positionH>
          <wp:positionV relativeFrom="paragraph">
            <wp:posOffset>-146598</wp:posOffset>
          </wp:positionV>
          <wp:extent cx="7668000" cy="478800"/>
          <wp:effectExtent l="0" t="0" r="9525" b="0"/>
          <wp:wrapNone/>
          <wp:docPr id="4" name="Picture 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17-0130 - SCH -Quality Schools Template_Footer_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8000" cy="478800"/>
                  </a:xfrm>
                  <a:prstGeom prst="rect">
                    <a:avLst/>
                  </a:prstGeom>
                </pic:spPr>
              </pic:pic>
            </a:graphicData>
          </a:graphic>
          <wp14:sizeRelH relativeFrom="page">
            <wp14:pctWidth>0</wp14:pctWidth>
          </wp14:sizeRelH>
          <wp14:sizeRelV relativeFrom="page">
            <wp14:pctHeight>0</wp14:pctHeight>
          </wp14:sizeRelV>
        </wp:anchor>
      </w:drawing>
    </w:r>
    <w:hyperlink r:id="rId2" w:history="1">
      <w:r w:rsidRPr="00E63482">
        <w:rPr>
          <w:rStyle w:val="Hyperlink"/>
          <w:color w:val="FFFFFF" w:themeColor="background2"/>
          <w:u w:val="none"/>
        </w:rPr>
        <w:t>www.education.gov.au/qualityschools</w:t>
      </w:r>
    </w:hyperlink>
    <w:r w:rsidRPr="00E63482">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D1F17" w14:textId="77777777" w:rsidR="0073035B" w:rsidRPr="00E63482" w:rsidRDefault="0073035B" w:rsidP="00681479">
    <w:pPr>
      <w:pStyle w:val="Footer"/>
      <w:ind w:left="964"/>
    </w:pPr>
    <w:r w:rsidRPr="00E63482">
      <w:rPr>
        <w:lang w:eastAsia="en-AU"/>
      </w:rPr>
      <w:drawing>
        <wp:anchor distT="0" distB="0" distL="114300" distR="114300" simplePos="0" relativeHeight="251658240" behindDoc="1" locked="0" layoutInCell="1" allowOverlap="1" wp14:anchorId="0ABD1F1A" wp14:editId="0ABD1F1B">
          <wp:simplePos x="0" y="0"/>
          <wp:positionH relativeFrom="column">
            <wp:posOffset>-3810</wp:posOffset>
          </wp:positionH>
          <wp:positionV relativeFrom="paragraph">
            <wp:posOffset>-137452</wp:posOffset>
          </wp:positionV>
          <wp:extent cx="7668000" cy="478800"/>
          <wp:effectExtent l="0" t="0" r="9525" b="0"/>
          <wp:wrapNone/>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17-0130 - SCH -Quality Schools Template_Footer_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8000" cy="478800"/>
                  </a:xfrm>
                  <a:prstGeom prst="rect">
                    <a:avLst/>
                  </a:prstGeom>
                </pic:spPr>
              </pic:pic>
            </a:graphicData>
          </a:graphic>
          <wp14:sizeRelH relativeFrom="page">
            <wp14:pctWidth>0</wp14:pctWidth>
          </wp14:sizeRelH>
          <wp14:sizeRelV relativeFrom="page">
            <wp14:pctHeight>0</wp14:pctHeight>
          </wp14:sizeRelV>
        </wp:anchor>
      </w:drawing>
    </w:r>
    <w:hyperlink r:id="rId2" w:history="1">
      <w:r w:rsidRPr="00E63482">
        <w:rPr>
          <w:rStyle w:val="Hyperlink"/>
          <w:color w:val="FFFFFF" w:themeColor="background2"/>
          <w:u w:val="none"/>
        </w:rPr>
        <w:t>www.education.gov.au/qualityschools</w:t>
      </w:r>
    </w:hyperlink>
    <w:r w:rsidRPr="00E6348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A0F74" w14:textId="77777777" w:rsidR="0073035B" w:rsidRDefault="0073035B" w:rsidP="00A04F7E">
      <w:r>
        <w:separator/>
      </w:r>
    </w:p>
    <w:p w14:paraId="6DFF77C1" w14:textId="77777777" w:rsidR="0073035B" w:rsidRDefault="0073035B"/>
  </w:footnote>
  <w:footnote w:type="continuationSeparator" w:id="0">
    <w:p w14:paraId="7352659A" w14:textId="77777777" w:rsidR="0073035B" w:rsidRDefault="0073035B" w:rsidP="00A04F7E">
      <w:r>
        <w:continuationSeparator/>
      </w:r>
    </w:p>
    <w:p w14:paraId="3B10B903" w14:textId="77777777" w:rsidR="0073035B" w:rsidRDefault="0073035B"/>
  </w:footnote>
  <w:footnote w:type="continuationNotice" w:id="1">
    <w:p w14:paraId="528CBA69" w14:textId="77777777" w:rsidR="0073035B" w:rsidRDefault="0073035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10C64DE"/>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15081C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6CA14A9"/>
    <w:multiLevelType w:val="multilevel"/>
    <w:tmpl w:val="BDD63C78"/>
    <w:lvl w:ilvl="0">
      <w:start w:val="1"/>
      <w:numFmt w:val="decimal"/>
      <w:lvlText w:val="%1."/>
      <w:lvlJc w:val="right"/>
      <w:pPr>
        <w:ind w:left="369" w:hanging="11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6CE3F80"/>
    <w:multiLevelType w:val="hybridMultilevel"/>
    <w:tmpl w:val="981E5A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nsid w:val="06E350C6"/>
    <w:multiLevelType w:val="hybridMultilevel"/>
    <w:tmpl w:val="8FE85656"/>
    <w:lvl w:ilvl="0" w:tplc="20465F18">
      <w:start w:val="1"/>
      <w:numFmt w:val="lowerRoman"/>
      <w:lvlText w:val="%1."/>
      <w:lvlJc w:val="righ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A784D04"/>
    <w:multiLevelType w:val="hybridMultilevel"/>
    <w:tmpl w:val="AB1E254E"/>
    <w:lvl w:ilvl="0" w:tplc="78CCB112">
      <w:start w:val="1"/>
      <w:numFmt w:val="lowerLetter"/>
      <w:lvlText w:val="(%1)"/>
      <w:lvlJc w:val="left"/>
      <w:pPr>
        <w:ind w:left="720" w:hanging="360"/>
      </w:pPr>
      <w:rPr>
        <w:rFonts w:ascii="Calibri" w:hAnsi="Calibri" w:cs="Calibri" w:hint="default"/>
        <w:color w:val="auto"/>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0AF04FC5"/>
    <w:multiLevelType w:val="hybridMultilevel"/>
    <w:tmpl w:val="4092A1FC"/>
    <w:lvl w:ilvl="0" w:tplc="58CC0F1C">
      <w:start w:val="1"/>
      <w:numFmt w:val="bullet"/>
      <w:lvlText w:val=""/>
      <w:lvlJc w:val="left"/>
      <w:pPr>
        <w:ind w:left="720" w:hanging="360"/>
      </w:pPr>
      <w:rPr>
        <w:rFonts w:ascii="Symbol" w:hAnsi="Symbol" w:hint="default"/>
        <w:color w:val="005D9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0B515A43"/>
    <w:multiLevelType w:val="multilevel"/>
    <w:tmpl w:val="E1FAB08A"/>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2C07C91"/>
    <w:multiLevelType w:val="hybridMultilevel"/>
    <w:tmpl w:val="3A1EF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3E573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15DD64FC"/>
    <w:multiLevelType w:val="hybridMultilevel"/>
    <w:tmpl w:val="E1446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1">
    <w:nsid w:val="1B1B106D"/>
    <w:multiLevelType w:val="multilevel"/>
    <w:tmpl w:val="1922AB32"/>
    <w:lvl w:ilvl="0">
      <w:start w:val="1"/>
      <w:numFmt w:val="decimal"/>
      <w:lvlText w:val="%1."/>
      <w:lvlJc w:val="left"/>
      <w:pPr>
        <w:ind w:left="482" w:hanging="482"/>
      </w:pPr>
      <w:rPr>
        <w:rFonts w:hint="default"/>
      </w:rPr>
    </w:lvl>
    <w:lvl w:ilvl="1">
      <w:start w:val="1"/>
      <w:numFmt w:val="decimal"/>
      <w:lvlText w:val="%1.%2"/>
      <w:lvlJc w:val="left"/>
      <w:pPr>
        <w:ind w:left="482" w:hanging="482"/>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FBA5C77"/>
    <w:multiLevelType w:val="multilevel"/>
    <w:tmpl w:val="EA90483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nsid w:val="26414EFD"/>
    <w:multiLevelType w:val="multilevel"/>
    <w:tmpl w:val="8A7C60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2DE97200"/>
    <w:multiLevelType w:val="hybridMultilevel"/>
    <w:tmpl w:val="4730637A"/>
    <w:lvl w:ilvl="0" w:tplc="273EBE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079455A"/>
    <w:multiLevelType w:val="multilevel"/>
    <w:tmpl w:val="240AE6FC"/>
    <w:lvl w:ilvl="0">
      <w:start w:val="1"/>
      <w:numFmt w:val="decimal"/>
      <w:suff w:val="space"/>
      <w:lvlText w:val="%1."/>
      <w:lvlJc w:val="left"/>
      <w:pPr>
        <w:ind w:left="363" w:hanging="363"/>
      </w:pPr>
      <w:rPr>
        <w:rFonts w:hint="default"/>
      </w:rPr>
    </w:lvl>
    <w:lvl w:ilvl="1">
      <w:start w:val="1"/>
      <w:numFmt w:val="lowerLetter"/>
      <w:lvlText w:val="%2)"/>
      <w:lvlJc w:val="left"/>
      <w:pPr>
        <w:ind w:left="527" w:hanging="170"/>
      </w:pPr>
      <w:rPr>
        <w:rFonts w:hint="default"/>
      </w:rPr>
    </w:lvl>
    <w:lvl w:ilvl="2">
      <w:start w:val="1"/>
      <w:numFmt w:val="lowerRoman"/>
      <w:lvlText w:val="%3)"/>
      <w:lvlJc w:val="left"/>
      <w:pPr>
        <w:ind w:left="884" w:hanging="170"/>
      </w:pPr>
      <w:rPr>
        <w:rFonts w:hint="default"/>
      </w:rPr>
    </w:lvl>
    <w:lvl w:ilvl="3">
      <w:start w:val="1"/>
      <w:numFmt w:val="decimal"/>
      <w:lvlText w:val="(%4)"/>
      <w:lvlJc w:val="left"/>
      <w:pPr>
        <w:ind w:left="1241" w:hanging="170"/>
      </w:pPr>
      <w:rPr>
        <w:rFonts w:hint="default"/>
      </w:rPr>
    </w:lvl>
    <w:lvl w:ilvl="4">
      <w:start w:val="1"/>
      <w:numFmt w:val="lowerLetter"/>
      <w:lvlText w:val="(%5)"/>
      <w:lvlJc w:val="left"/>
      <w:pPr>
        <w:ind w:left="1598" w:hanging="170"/>
      </w:pPr>
      <w:rPr>
        <w:rFonts w:hint="default"/>
      </w:rPr>
    </w:lvl>
    <w:lvl w:ilvl="5">
      <w:start w:val="1"/>
      <w:numFmt w:val="lowerRoman"/>
      <w:lvlText w:val="(%6)"/>
      <w:lvlJc w:val="left"/>
      <w:pPr>
        <w:ind w:left="1955" w:hanging="170"/>
      </w:pPr>
      <w:rPr>
        <w:rFonts w:hint="default"/>
      </w:rPr>
    </w:lvl>
    <w:lvl w:ilvl="6">
      <w:start w:val="1"/>
      <w:numFmt w:val="decimal"/>
      <w:lvlText w:val="%7."/>
      <w:lvlJc w:val="left"/>
      <w:pPr>
        <w:ind w:left="2312" w:hanging="170"/>
      </w:pPr>
      <w:rPr>
        <w:rFonts w:hint="default"/>
      </w:rPr>
    </w:lvl>
    <w:lvl w:ilvl="7">
      <w:start w:val="1"/>
      <w:numFmt w:val="lowerLetter"/>
      <w:lvlText w:val="%8."/>
      <w:lvlJc w:val="left"/>
      <w:pPr>
        <w:ind w:left="2669" w:hanging="170"/>
      </w:pPr>
      <w:rPr>
        <w:rFonts w:hint="default"/>
      </w:rPr>
    </w:lvl>
    <w:lvl w:ilvl="8">
      <w:start w:val="1"/>
      <w:numFmt w:val="lowerRoman"/>
      <w:lvlText w:val="%9."/>
      <w:lvlJc w:val="left"/>
      <w:pPr>
        <w:ind w:left="3026" w:hanging="170"/>
      </w:pPr>
      <w:rPr>
        <w:rFonts w:hint="default"/>
      </w:rPr>
    </w:lvl>
  </w:abstractNum>
  <w:abstractNum w:abstractNumId="26">
    <w:nsid w:val="4F302CCD"/>
    <w:multiLevelType w:val="multilevel"/>
    <w:tmpl w:val="1BA01A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1B73210"/>
    <w:multiLevelType w:val="multilevel"/>
    <w:tmpl w:val="2C4CE3A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nsid w:val="52654230"/>
    <w:multiLevelType w:val="hybridMultilevel"/>
    <w:tmpl w:val="5DACEA56"/>
    <w:lvl w:ilvl="0" w:tplc="1C2C36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3AF169C"/>
    <w:multiLevelType w:val="hybridMultilevel"/>
    <w:tmpl w:val="2CB2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nsid w:val="5CE92C41"/>
    <w:multiLevelType w:val="hybridMultilevel"/>
    <w:tmpl w:val="DFE85E9E"/>
    <w:lvl w:ilvl="0" w:tplc="427CFC3E">
      <w:start w:val="1"/>
      <w:numFmt w:val="lowerRoman"/>
      <w:pStyle w:val="Style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9647BF6"/>
    <w:multiLevelType w:val="hybridMultilevel"/>
    <w:tmpl w:val="3124C2B6"/>
    <w:lvl w:ilvl="0" w:tplc="AD2605A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nsid w:val="7D864B09"/>
    <w:multiLevelType w:val="hybridMultilevel"/>
    <w:tmpl w:val="E7E0F980"/>
    <w:lvl w:ilvl="0" w:tplc="65DC278E">
      <w:start w:val="1"/>
      <w:numFmt w:val="lowerRoman"/>
      <w:lvlText w:val="%1."/>
      <w:lvlJc w:val="righ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35">
    <w:nsid w:val="7FAA6E70"/>
    <w:multiLevelType w:val="hybridMultilevel"/>
    <w:tmpl w:val="6CD48978"/>
    <w:lvl w:ilvl="0" w:tplc="5C965486">
      <w:start w:val="1"/>
      <w:numFmt w:val="bullet"/>
      <w:lvlText w:val=""/>
      <w:lvlJc w:val="left"/>
      <w:pPr>
        <w:ind w:left="360" w:hanging="360"/>
      </w:pPr>
      <w:rPr>
        <w:rFonts w:ascii="Symbol" w:hAnsi="Symbol" w:hint="default"/>
        <w:color w:val="0A598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33"/>
  </w:num>
  <w:num w:numId="15">
    <w:abstractNumId w:val="18"/>
  </w:num>
  <w:num w:numId="16">
    <w:abstractNumId w:val="27"/>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31"/>
  </w:num>
  <w:num w:numId="21">
    <w:abstractNumId w:val="11"/>
  </w:num>
  <w:num w:numId="22">
    <w:abstractNumId w:val="34"/>
  </w:num>
  <w:num w:numId="23">
    <w:abstractNumId w:val="24"/>
  </w:num>
  <w:num w:numId="24">
    <w:abstractNumId w:val="28"/>
  </w:num>
  <w:num w:numId="25">
    <w:abstractNumId w:val="9"/>
  </w:num>
  <w:num w:numId="26">
    <w:abstractNumId w:val="25"/>
  </w:num>
  <w:num w:numId="27">
    <w:abstractNumId w:val="13"/>
  </w:num>
  <w:num w:numId="28">
    <w:abstractNumId w:val="14"/>
  </w:num>
  <w:num w:numId="29">
    <w:abstractNumId w:val="35"/>
  </w:num>
  <w:num w:numId="30">
    <w:abstractNumId w:val="26"/>
  </w:num>
  <w:num w:numId="31">
    <w:abstractNumId w:val="21"/>
  </w:num>
  <w:num w:numId="32">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57" w:hanging="357"/>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17"/>
  </w:num>
  <w:num w:numId="35">
    <w:abstractNumId w:val="23"/>
  </w:num>
  <w:num w:numId="36">
    <w:abstractNumId w:val="15"/>
  </w:num>
  <w:num w:numId="37">
    <w:abstractNumId w:val="10"/>
  </w:num>
  <w:num w:numId="38">
    <w:abstractNumId w:val="29"/>
  </w:num>
  <w:num w:numId="39">
    <w:abstractNumId w:val="32"/>
  </w:num>
  <w:num w:numId="40">
    <w:abstractNumId w:val="16"/>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stylePaneSortMethod w:val="000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10C19"/>
    <w:rsid w:val="000022EE"/>
    <w:rsid w:val="00002721"/>
    <w:rsid w:val="000036D9"/>
    <w:rsid w:val="00003FCE"/>
    <w:rsid w:val="000133DB"/>
    <w:rsid w:val="00024E24"/>
    <w:rsid w:val="0002670E"/>
    <w:rsid w:val="00034EAA"/>
    <w:rsid w:val="000429E4"/>
    <w:rsid w:val="00062F97"/>
    <w:rsid w:val="0006500D"/>
    <w:rsid w:val="000769B1"/>
    <w:rsid w:val="0008191F"/>
    <w:rsid w:val="000861A6"/>
    <w:rsid w:val="000905A4"/>
    <w:rsid w:val="000946D7"/>
    <w:rsid w:val="00095D52"/>
    <w:rsid w:val="000C13AD"/>
    <w:rsid w:val="000D016D"/>
    <w:rsid w:val="000E50D0"/>
    <w:rsid w:val="000E7E7B"/>
    <w:rsid w:val="000F3BA2"/>
    <w:rsid w:val="000F4DC6"/>
    <w:rsid w:val="000F6AD5"/>
    <w:rsid w:val="00101D6A"/>
    <w:rsid w:val="00115635"/>
    <w:rsid w:val="001175BF"/>
    <w:rsid w:val="00130923"/>
    <w:rsid w:val="001414F3"/>
    <w:rsid w:val="00143FCD"/>
    <w:rsid w:val="00153488"/>
    <w:rsid w:val="0019508E"/>
    <w:rsid w:val="001A3DAF"/>
    <w:rsid w:val="001B6467"/>
    <w:rsid w:val="001D3ADE"/>
    <w:rsid w:val="001E2554"/>
    <w:rsid w:val="001E6CA8"/>
    <w:rsid w:val="001F44D0"/>
    <w:rsid w:val="00217A60"/>
    <w:rsid w:val="00223EB1"/>
    <w:rsid w:val="00233015"/>
    <w:rsid w:val="00236917"/>
    <w:rsid w:val="00243D6B"/>
    <w:rsid w:val="00245FA4"/>
    <w:rsid w:val="00254238"/>
    <w:rsid w:val="00275A66"/>
    <w:rsid w:val="002804AE"/>
    <w:rsid w:val="002A25E6"/>
    <w:rsid w:val="002A3B7A"/>
    <w:rsid w:val="002B06E6"/>
    <w:rsid w:val="002D271F"/>
    <w:rsid w:val="002D2EBE"/>
    <w:rsid w:val="002D3821"/>
    <w:rsid w:val="002D6386"/>
    <w:rsid w:val="002E0B06"/>
    <w:rsid w:val="00305B35"/>
    <w:rsid w:val="00306AE1"/>
    <w:rsid w:val="003079CE"/>
    <w:rsid w:val="00310D22"/>
    <w:rsid w:val="003166C5"/>
    <w:rsid w:val="003242B9"/>
    <w:rsid w:val="00325C61"/>
    <w:rsid w:val="003307EF"/>
    <w:rsid w:val="003362A4"/>
    <w:rsid w:val="00345441"/>
    <w:rsid w:val="00370FDF"/>
    <w:rsid w:val="003711F8"/>
    <w:rsid w:val="003805D4"/>
    <w:rsid w:val="003A2DB7"/>
    <w:rsid w:val="003A35B6"/>
    <w:rsid w:val="003A43F0"/>
    <w:rsid w:val="003B1A48"/>
    <w:rsid w:val="003C4BD0"/>
    <w:rsid w:val="003C6FE2"/>
    <w:rsid w:val="003D67FC"/>
    <w:rsid w:val="00403F54"/>
    <w:rsid w:val="00406894"/>
    <w:rsid w:val="00406E5A"/>
    <w:rsid w:val="004412D9"/>
    <w:rsid w:val="004459F7"/>
    <w:rsid w:val="004516D7"/>
    <w:rsid w:val="004540B5"/>
    <w:rsid w:val="00454576"/>
    <w:rsid w:val="00455B34"/>
    <w:rsid w:val="00462B2A"/>
    <w:rsid w:val="00472ECB"/>
    <w:rsid w:val="00472F88"/>
    <w:rsid w:val="00475A95"/>
    <w:rsid w:val="0048762C"/>
    <w:rsid w:val="00490500"/>
    <w:rsid w:val="00490F19"/>
    <w:rsid w:val="004A352A"/>
    <w:rsid w:val="004A45F8"/>
    <w:rsid w:val="004B256F"/>
    <w:rsid w:val="004C2B41"/>
    <w:rsid w:val="00501DB7"/>
    <w:rsid w:val="00503E36"/>
    <w:rsid w:val="005113B6"/>
    <w:rsid w:val="00515897"/>
    <w:rsid w:val="0052661F"/>
    <w:rsid w:val="00531817"/>
    <w:rsid w:val="0054011A"/>
    <w:rsid w:val="00540F43"/>
    <w:rsid w:val="00550011"/>
    <w:rsid w:val="00560CA0"/>
    <w:rsid w:val="005624F3"/>
    <w:rsid w:val="005811EF"/>
    <w:rsid w:val="005818AE"/>
    <w:rsid w:val="00594982"/>
    <w:rsid w:val="005B0878"/>
    <w:rsid w:val="005B62F0"/>
    <w:rsid w:val="005C15C0"/>
    <w:rsid w:val="005C402E"/>
    <w:rsid w:val="005F5878"/>
    <w:rsid w:val="00610654"/>
    <w:rsid w:val="006318B9"/>
    <w:rsid w:val="0063729C"/>
    <w:rsid w:val="00662863"/>
    <w:rsid w:val="006645C6"/>
    <w:rsid w:val="00664716"/>
    <w:rsid w:val="0067026C"/>
    <w:rsid w:val="006717FB"/>
    <w:rsid w:val="00673CAD"/>
    <w:rsid w:val="00681479"/>
    <w:rsid w:val="006A2CC4"/>
    <w:rsid w:val="006D3733"/>
    <w:rsid w:val="006E10EC"/>
    <w:rsid w:val="006E2D49"/>
    <w:rsid w:val="006E68AF"/>
    <w:rsid w:val="006F2676"/>
    <w:rsid w:val="00705F06"/>
    <w:rsid w:val="00711290"/>
    <w:rsid w:val="0072124E"/>
    <w:rsid w:val="0073035B"/>
    <w:rsid w:val="00746247"/>
    <w:rsid w:val="007468FC"/>
    <w:rsid w:val="00762D18"/>
    <w:rsid w:val="007658A7"/>
    <w:rsid w:val="00792CA3"/>
    <w:rsid w:val="00793A53"/>
    <w:rsid w:val="007B2FDD"/>
    <w:rsid w:val="007B6902"/>
    <w:rsid w:val="007C57B8"/>
    <w:rsid w:val="007D58FB"/>
    <w:rsid w:val="007F18DA"/>
    <w:rsid w:val="007F20DD"/>
    <w:rsid w:val="00806D54"/>
    <w:rsid w:val="00820EC0"/>
    <w:rsid w:val="00831423"/>
    <w:rsid w:val="0083468A"/>
    <w:rsid w:val="00842D43"/>
    <w:rsid w:val="00855423"/>
    <w:rsid w:val="00856D1C"/>
    <w:rsid w:val="00865601"/>
    <w:rsid w:val="00876AC0"/>
    <w:rsid w:val="00882C4B"/>
    <w:rsid w:val="00894410"/>
    <w:rsid w:val="008A1EDB"/>
    <w:rsid w:val="008C1641"/>
    <w:rsid w:val="008D187E"/>
    <w:rsid w:val="008E1771"/>
    <w:rsid w:val="00903408"/>
    <w:rsid w:val="009116EA"/>
    <w:rsid w:val="009146EC"/>
    <w:rsid w:val="009301CA"/>
    <w:rsid w:val="00933671"/>
    <w:rsid w:val="009468D4"/>
    <w:rsid w:val="009470F1"/>
    <w:rsid w:val="009472A2"/>
    <w:rsid w:val="0095644C"/>
    <w:rsid w:val="0096299F"/>
    <w:rsid w:val="00967AE0"/>
    <w:rsid w:val="00972BF7"/>
    <w:rsid w:val="00972DD5"/>
    <w:rsid w:val="00976D09"/>
    <w:rsid w:val="00984879"/>
    <w:rsid w:val="00985632"/>
    <w:rsid w:val="00991B63"/>
    <w:rsid w:val="009A3CD8"/>
    <w:rsid w:val="009A7A23"/>
    <w:rsid w:val="009B2428"/>
    <w:rsid w:val="009B2DC2"/>
    <w:rsid w:val="009B5CB7"/>
    <w:rsid w:val="009C13C7"/>
    <w:rsid w:val="009F291E"/>
    <w:rsid w:val="009F507B"/>
    <w:rsid w:val="009F53EB"/>
    <w:rsid w:val="00A04F7E"/>
    <w:rsid w:val="00A076BA"/>
    <w:rsid w:val="00A12A12"/>
    <w:rsid w:val="00A31242"/>
    <w:rsid w:val="00A45CEC"/>
    <w:rsid w:val="00A52530"/>
    <w:rsid w:val="00A551BF"/>
    <w:rsid w:val="00A70524"/>
    <w:rsid w:val="00A73406"/>
    <w:rsid w:val="00AA1B6B"/>
    <w:rsid w:val="00AA615C"/>
    <w:rsid w:val="00AB6ED4"/>
    <w:rsid w:val="00AC65DA"/>
    <w:rsid w:val="00AE70B6"/>
    <w:rsid w:val="00B2722A"/>
    <w:rsid w:val="00B57D88"/>
    <w:rsid w:val="00B618BA"/>
    <w:rsid w:val="00B635E1"/>
    <w:rsid w:val="00B6431A"/>
    <w:rsid w:val="00B85CEE"/>
    <w:rsid w:val="00B904AC"/>
    <w:rsid w:val="00B90820"/>
    <w:rsid w:val="00BA08D5"/>
    <w:rsid w:val="00BA1C70"/>
    <w:rsid w:val="00BA282D"/>
    <w:rsid w:val="00BB163A"/>
    <w:rsid w:val="00BB6260"/>
    <w:rsid w:val="00BB68B0"/>
    <w:rsid w:val="00BD4C42"/>
    <w:rsid w:val="00BD7E83"/>
    <w:rsid w:val="00BF5643"/>
    <w:rsid w:val="00C00191"/>
    <w:rsid w:val="00C05E74"/>
    <w:rsid w:val="00C078E3"/>
    <w:rsid w:val="00C10C19"/>
    <w:rsid w:val="00C143B8"/>
    <w:rsid w:val="00C17D02"/>
    <w:rsid w:val="00C27DD4"/>
    <w:rsid w:val="00C30726"/>
    <w:rsid w:val="00C5649C"/>
    <w:rsid w:val="00C56F37"/>
    <w:rsid w:val="00C67FC9"/>
    <w:rsid w:val="00C75486"/>
    <w:rsid w:val="00C8202C"/>
    <w:rsid w:val="00C92A5B"/>
    <w:rsid w:val="00C958F3"/>
    <w:rsid w:val="00CA46EC"/>
    <w:rsid w:val="00CB09EC"/>
    <w:rsid w:val="00CB32EE"/>
    <w:rsid w:val="00CC4402"/>
    <w:rsid w:val="00CC6F03"/>
    <w:rsid w:val="00CF32FE"/>
    <w:rsid w:val="00D05B29"/>
    <w:rsid w:val="00D0654A"/>
    <w:rsid w:val="00D1394D"/>
    <w:rsid w:val="00D26E18"/>
    <w:rsid w:val="00D471A9"/>
    <w:rsid w:val="00D47740"/>
    <w:rsid w:val="00D47CA9"/>
    <w:rsid w:val="00D643E1"/>
    <w:rsid w:val="00D65524"/>
    <w:rsid w:val="00D704ED"/>
    <w:rsid w:val="00D742DE"/>
    <w:rsid w:val="00D77EC2"/>
    <w:rsid w:val="00D812B9"/>
    <w:rsid w:val="00D903FD"/>
    <w:rsid w:val="00D94BC5"/>
    <w:rsid w:val="00D96C08"/>
    <w:rsid w:val="00DC3052"/>
    <w:rsid w:val="00DC4963"/>
    <w:rsid w:val="00DD15A2"/>
    <w:rsid w:val="00DE01B9"/>
    <w:rsid w:val="00DF46C4"/>
    <w:rsid w:val="00E00F65"/>
    <w:rsid w:val="00E41483"/>
    <w:rsid w:val="00E63482"/>
    <w:rsid w:val="00E7042D"/>
    <w:rsid w:val="00E71231"/>
    <w:rsid w:val="00E753D7"/>
    <w:rsid w:val="00E84B90"/>
    <w:rsid w:val="00EA6133"/>
    <w:rsid w:val="00EC1BB7"/>
    <w:rsid w:val="00EC78E7"/>
    <w:rsid w:val="00ED2C73"/>
    <w:rsid w:val="00ED43D2"/>
    <w:rsid w:val="00EE30A0"/>
    <w:rsid w:val="00EE3B8C"/>
    <w:rsid w:val="00EE3D2F"/>
    <w:rsid w:val="00EE4BE7"/>
    <w:rsid w:val="00EE7F1D"/>
    <w:rsid w:val="00EF4A38"/>
    <w:rsid w:val="00F064E4"/>
    <w:rsid w:val="00F11B8F"/>
    <w:rsid w:val="00F1540B"/>
    <w:rsid w:val="00F170E0"/>
    <w:rsid w:val="00F31372"/>
    <w:rsid w:val="00F340E1"/>
    <w:rsid w:val="00F377A0"/>
    <w:rsid w:val="00F4110B"/>
    <w:rsid w:val="00F41A5C"/>
    <w:rsid w:val="00F523AC"/>
    <w:rsid w:val="00F56AC7"/>
    <w:rsid w:val="00F74011"/>
    <w:rsid w:val="00F91E82"/>
    <w:rsid w:val="00F92479"/>
    <w:rsid w:val="00FB0C0B"/>
    <w:rsid w:val="00FB10CB"/>
    <w:rsid w:val="00FB343C"/>
    <w:rsid w:val="00FC6AB3"/>
    <w:rsid w:val="00FD56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ABD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nhideWhenUsed="1"/>
    <w:lsdException w:name="footer" w:unhideWhenUsed="1"/>
    <w:lsdException w:name="caption" w:uiPriority="35" w:unhideWhenUsed="1"/>
    <w:lsdException w:name="footnote reference" w:unhideWhenUsed="1"/>
    <w:lsdException w:name="List Bullet" w:unhideWhenUsed="1"/>
    <w:lsdException w:name="List Number" w:unhideWhenUsed="1"/>
    <w:lsdException w:name="List Bullet 2" w:unhideWhenUsed="1"/>
    <w:lsdException w:name="List Bullet 3" w:unhideWhenUsed="1"/>
    <w:lsdException w:name="List Bullet 4" w:unhideWhenUsed="1"/>
    <w:lsdException w:name="List Number 2" w:unhideWhenUsed="1"/>
    <w:lsdException w:name="List Number 3" w:unhideWhenUsed="1"/>
    <w:lsdException w:name="List Number 4" w:unhideWhenUsed="1"/>
    <w:lsdException w:name="Title" w:semiHidden="0" w:uiPriority="10" w:qFormat="1"/>
    <w:lsdException w:name="Default Paragraph Font" w:uiPriority="1" w:unhideWhenUsed="1"/>
    <w:lsdException w:name="Body Text" w:uiPriority="0" w:unhideWhenUsed="1"/>
    <w:lsdException w:name="Subtitle" w:semiHidden="0" w:uiPriority="11" w:qFormat="1"/>
    <w:lsdException w:name="Hyperlink" w:unhideWhenUsed="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uiPriority="33" w:qFormat="1"/>
    <w:lsdException w:name="Bibliography" w:uiPriority="37"/>
    <w:lsdException w:name="TOC Heading" w:uiPriority="39" w:unhideWhenUsed="1" w:qFormat="1"/>
  </w:latentStyles>
  <w:style w:type="paragraph" w:default="1" w:styleId="Normal">
    <w:name w:val="Normal"/>
    <w:qFormat/>
    <w:rsid w:val="008C1641"/>
    <w:pPr>
      <w:spacing w:after="120" w:line="240" w:lineRule="auto"/>
    </w:pPr>
    <w:rPr>
      <w:rFonts w:ascii="Calibri" w:hAnsi="Calibri"/>
      <w:noProof/>
    </w:rPr>
  </w:style>
  <w:style w:type="paragraph" w:styleId="Heading1">
    <w:name w:val="heading 1"/>
    <w:basedOn w:val="Normal"/>
    <w:next w:val="Normal"/>
    <w:link w:val="Heading1Char"/>
    <w:uiPriority w:val="9"/>
    <w:rsid w:val="003805D4"/>
    <w:pPr>
      <w:spacing w:before="180"/>
      <w:outlineLvl w:val="0"/>
    </w:pPr>
    <w:rPr>
      <w:rFonts w:eastAsiaTheme="majorEastAsia" w:cstheme="majorBidi"/>
      <w:b/>
      <w:bCs/>
      <w:color w:val="27426F"/>
      <w:sz w:val="36"/>
      <w:szCs w:val="28"/>
    </w:rPr>
  </w:style>
  <w:style w:type="paragraph" w:styleId="Heading2">
    <w:name w:val="heading 2"/>
    <w:basedOn w:val="Normal"/>
    <w:next w:val="Normal"/>
    <w:link w:val="Heading2Char"/>
    <w:uiPriority w:val="9"/>
    <w:qFormat/>
    <w:rsid w:val="008C1641"/>
    <w:pPr>
      <w:outlineLvl w:val="1"/>
    </w:pPr>
    <w:rPr>
      <w:rFonts w:eastAsiaTheme="majorEastAsia" w:cstheme="majorBidi"/>
      <w:b/>
      <w:bCs/>
      <w:color w:val="27426F"/>
      <w:sz w:val="28"/>
      <w:szCs w:val="26"/>
    </w:rPr>
  </w:style>
  <w:style w:type="paragraph" w:styleId="Heading3">
    <w:name w:val="heading 3"/>
    <w:basedOn w:val="Normal"/>
    <w:next w:val="Normal"/>
    <w:link w:val="Heading3Char"/>
    <w:uiPriority w:val="9"/>
    <w:qFormat/>
    <w:rsid w:val="004540B5"/>
    <w:pPr>
      <w:spacing w:before="200" w:after="60"/>
      <w:outlineLvl w:val="2"/>
    </w:pPr>
    <w:rPr>
      <w:rFonts w:eastAsiaTheme="majorEastAsia" w:cstheme="majorBidi"/>
      <w:b/>
      <w:bCs/>
      <w:sz w:val="28"/>
    </w:rPr>
  </w:style>
  <w:style w:type="paragraph" w:styleId="Heading4">
    <w:name w:val="heading 4"/>
    <w:basedOn w:val="Normal"/>
    <w:next w:val="Normal"/>
    <w:link w:val="Heading4Char"/>
    <w:uiPriority w:val="9"/>
    <w:qFormat/>
    <w:rsid w:val="004540B5"/>
    <w:pPr>
      <w:spacing w:before="200" w:after="60"/>
      <w:outlineLvl w:val="3"/>
    </w:pPr>
    <w:rPr>
      <w:rFonts w:eastAsiaTheme="majorEastAsia" w:cstheme="majorBidi"/>
      <w:b/>
      <w:bCs/>
      <w:i/>
      <w:iCs/>
      <w:sz w:val="26"/>
    </w:rPr>
  </w:style>
  <w:style w:type="paragraph" w:styleId="Heading5">
    <w:name w:val="heading 5"/>
    <w:basedOn w:val="Normal"/>
    <w:next w:val="Normal"/>
    <w:link w:val="Heading5Char"/>
    <w:uiPriority w:val="9"/>
    <w:semiHidden/>
    <w:qFormat/>
    <w:rsid w:val="001B6467"/>
    <w:pPr>
      <w:spacing w:before="200" w:after="0"/>
      <w:outlineLvl w:val="4"/>
    </w:pPr>
    <w:rPr>
      <w:rFonts w:eastAsiaTheme="majorEastAsia"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eastAsiaTheme="majorEastAsia"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DC4963"/>
    <w:rPr>
      <w:b w:val="0"/>
      <w:bCs/>
      <w:i/>
      <w:iCs/>
      <w:spacing w:val="0"/>
      <w:bdr w:val="none" w:sz="0" w:space="0" w:color="auto"/>
      <w:shd w:val="clear" w:color="auto" w:fill="auto"/>
    </w:rPr>
  </w:style>
  <w:style w:type="paragraph" w:styleId="Quote">
    <w:name w:val="Quote"/>
    <w:basedOn w:val="Normal"/>
    <w:next w:val="Normal"/>
    <w:link w:val="QuoteChar"/>
    <w:uiPriority w:val="29"/>
    <w:semiHidden/>
    <w:qFormat/>
    <w:rsid w:val="00C05E74"/>
    <w:pPr>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rsid w:val="003805D4"/>
    <w:rPr>
      <w:rFonts w:ascii="Calibri" w:eastAsiaTheme="majorEastAsia" w:hAnsi="Calibri" w:cstheme="majorBidi"/>
      <w:b/>
      <w:bCs/>
      <w:noProof/>
      <w:color w:val="27426F"/>
      <w:sz w:val="36"/>
      <w:szCs w:val="28"/>
    </w:rPr>
  </w:style>
  <w:style w:type="character" w:customStyle="1" w:styleId="Heading2Char">
    <w:name w:val="Heading 2 Char"/>
    <w:basedOn w:val="DefaultParagraphFont"/>
    <w:link w:val="Heading2"/>
    <w:uiPriority w:val="9"/>
    <w:rsid w:val="008C1641"/>
    <w:rPr>
      <w:rFonts w:ascii="Calibri" w:eastAsiaTheme="majorEastAsia" w:hAnsi="Calibri" w:cstheme="majorBidi"/>
      <w:b/>
      <w:bCs/>
      <w:noProof/>
      <w:color w:val="27426F"/>
      <w:sz w:val="28"/>
      <w:szCs w:val="26"/>
    </w:rPr>
  </w:style>
  <w:style w:type="character" w:customStyle="1" w:styleId="Heading3Char">
    <w:name w:val="Heading 3 Char"/>
    <w:basedOn w:val="DefaultParagraphFont"/>
    <w:link w:val="Heading3"/>
    <w:uiPriority w:val="9"/>
    <w:rsid w:val="004540B5"/>
    <w:rPr>
      <w:rFonts w:ascii="Calibri" w:eastAsiaTheme="majorEastAsia" w:hAnsi="Calibri" w:cstheme="majorBidi"/>
      <w:b/>
      <w:bCs/>
      <w:noProof/>
      <w:sz w:val="28"/>
    </w:rPr>
  </w:style>
  <w:style w:type="character" w:customStyle="1" w:styleId="Heading4Char">
    <w:name w:val="Heading 4 Char"/>
    <w:basedOn w:val="DefaultParagraphFont"/>
    <w:link w:val="Heading4"/>
    <w:uiPriority w:val="9"/>
    <w:rsid w:val="004540B5"/>
    <w:rPr>
      <w:rFonts w:ascii="Calibri" w:eastAsiaTheme="majorEastAsia" w:hAnsi="Calibri" w:cstheme="majorBidi"/>
      <w:b/>
      <w:bCs/>
      <w:i/>
      <w:iCs/>
      <w:noProof/>
      <w:sz w:val="26"/>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DeleteText">
    <w:name w:val="Delete Text"/>
    <w:basedOn w:val="Normal"/>
    <w:qFormat/>
    <w:rsid w:val="008C1641"/>
    <w:pPr>
      <w:spacing w:after="200" w:line="276" w:lineRule="auto"/>
    </w:pPr>
    <w:rPr>
      <w:rFonts w:asciiTheme="minorHAnsi" w:hAnsiTheme="minorHAnsi"/>
      <w:noProof w:val="0"/>
      <w:color w:val="7030A0"/>
    </w:rPr>
  </w:style>
  <w:style w:type="paragraph" w:customStyle="1" w:styleId="NormalafterTable">
    <w:name w:val="Normal after Table"/>
    <w:basedOn w:val="Normal"/>
    <w:qFormat/>
    <w:rsid w:val="00F4110B"/>
    <w:pPr>
      <w:spacing w:before="240" w:line="276" w:lineRule="auto"/>
    </w:pPr>
  </w:style>
  <w:style w:type="paragraph" w:styleId="Footer">
    <w:name w:val="footer"/>
    <w:basedOn w:val="Normal"/>
    <w:link w:val="FooterChar"/>
    <w:uiPriority w:val="99"/>
    <w:rsid w:val="0008191F"/>
    <w:pPr>
      <w:tabs>
        <w:tab w:val="center" w:pos="4513"/>
        <w:tab w:val="right" w:pos="9026"/>
      </w:tabs>
      <w:spacing w:after="0"/>
    </w:pPr>
    <w:rPr>
      <w:rFonts w:asciiTheme="minorHAnsi" w:hAnsiTheme="minorHAnsi"/>
      <w:color w:val="FFFFFF" w:themeColor="background2"/>
      <w:sz w:val="19"/>
    </w:rPr>
  </w:style>
  <w:style w:type="character" w:customStyle="1" w:styleId="FooterChar">
    <w:name w:val="Footer Char"/>
    <w:basedOn w:val="DefaultParagraphFont"/>
    <w:link w:val="Footer"/>
    <w:uiPriority w:val="99"/>
    <w:rsid w:val="0008191F"/>
    <w:rPr>
      <w:noProof/>
      <w:color w:val="FFFFFF" w:themeColor="background2"/>
      <w:sz w:val="19"/>
    </w:rPr>
  </w:style>
  <w:style w:type="paragraph" w:styleId="NoSpacing">
    <w:name w:val="No Spacing"/>
    <w:basedOn w:val="Normal"/>
    <w:link w:val="NoSpacingChar"/>
    <w:uiPriority w:val="1"/>
    <w:semiHidden/>
    <w:qFormat/>
    <w:rsid w:val="00AC65DA"/>
    <w:pPr>
      <w:spacing w:after="0"/>
    </w:p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rsid w:val="005C402E"/>
    <w:pPr>
      <w:numPr>
        <w:numId w:val="11"/>
      </w:numPr>
      <w:ind w:left="369" w:hanging="369"/>
      <w:contextualSpacing/>
    </w:pPr>
  </w:style>
  <w:style w:type="paragraph" w:styleId="ListNumber2">
    <w:name w:val="List Number 2"/>
    <w:basedOn w:val="Normal"/>
    <w:uiPriority w:val="99"/>
    <w:rsid w:val="005C402E"/>
    <w:pPr>
      <w:numPr>
        <w:ilvl w:val="1"/>
        <w:numId w:val="11"/>
      </w:numPr>
      <w:tabs>
        <w:tab w:val="left" w:pos="1134"/>
      </w:tabs>
      <w:ind w:left="936" w:hanging="567"/>
      <w:contextualSpacing/>
    </w:pPr>
  </w:style>
  <w:style w:type="paragraph" w:styleId="ListBullet">
    <w:name w:val="List Bullet"/>
    <w:basedOn w:val="Normal"/>
    <w:uiPriority w:val="99"/>
    <w:rsid w:val="00AA615C"/>
    <w:pPr>
      <w:numPr>
        <w:numId w:val="16"/>
      </w:numPr>
      <w:ind w:left="369" w:hanging="369"/>
      <w:contextualSpacing/>
    </w:pPr>
  </w:style>
  <w:style w:type="paragraph" w:styleId="ListBullet2">
    <w:name w:val="List Bullet 2"/>
    <w:basedOn w:val="Normal"/>
    <w:uiPriority w:val="99"/>
    <w:rsid w:val="00AA615C"/>
    <w:pPr>
      <w:numPr>
        <w:ilvl w:val="1"/>
        <w:numId w:val="16"/>
      </w:numPr>
      <w:ind w:left="766" w:hanging="369"/>
      <w:contextualSpacing/>
    </w:pPr>
  </w:style>
  <w:style w:type="table" w:styleId="TableGrid">
    <w:name w:val="Table Grid"/>
    <w:aliases w:val="HELP_Table Style 2"/>
    <w:basedOn w:val="TableNormal"/>
    <w:uiPriority w:val="59"/>
    <w:rsid w:val="008C1641"/>
    <w:pPr>
      <w:spacing w:after="0" w:line="240" w:lineRule="auto"/>
    </w:pPr>
    <w:tblPr>
      <w:tblBorders>
        <w:top w:val="single" w:sz="8" w:space="0" w:color="1E3D6B"/>
        <w:left w:val="single" w:sz="8" w:space="0" w:color="1E3D6B"/>
        <w:bottom w:val="single" w:sz="8" w:space="0" w:color="1E3D6B"/>
        <w:right w:val="single" w:sz="8" w:space="0" w:color="1E3D6B"/>
        <w:insideH w:val="single" w:sz="8" w:space="0" w:color="1E3D6B"/>
        <w:insideV w:val="single" w:sz="8" w:space="0" w:color="1E3D6B"/>
      </w:tblBorders>
      <w:tblCellMar>
        <w:top w:w="28" w:type="dxa"/>
        <w:bottom w:w="28" w:type="dxa"/>
      </w:tblCellMar>
    </w:tblPr>
    <w:tblStylePr w:type="firstRow">
      <w:pPr>
        <w:wordWrap/>
        <w:jc w:val="left"/>
      </w:pPr>
      <w:rPr>
        <w:b/>
        <w:color w:val="FFFFFF" w:themeColor="background2"/>
      </w:rPr>
      <w:tblPr/>
      <w:tcPr>
        <w:shd w:val="clear" w:color="auto" w:fill="27426F"/>
      </w:tcPr>
    </w:tblStylePr>
    <w:tblStylePr w:type="firstCol">
      <w:pPr>
        <w:jc w:val="left"/>
      </w:pPr>
      <w:tblPr/>
      <w:tcPr>
        <w:vAlign w:val="center"/>
      </w:tcPr>
    </w:tblStyle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pPr>
    <w:rPr>
      <w:rFonts w:eastAsiaTheme="minorHAnsi" w:cs="Calibri"/>
      <w:lang w:eastAsia="en-AU"/>
    </w:rPr>
  </w:style>
  <w:style w:type="paragraph" w:styleId="BalloonText">
    <w:name w:val="Balloon Text"/>
    <w:basedOn w:val="Normal"/>
    <w:link w:val="BalloonTextChar"/>
    <w:uiPriority w:val="99"/>
    <w:semiHidden/>
    <w:rsid w:val="0013092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styleId="Title">
    <w:name w:val="Title"/>
    <w:basedOn w:val="Normal"/>
    <w:next w:val="Normal"/>
    <w:link w:val="TitleChar"/>
    <w:uiPriority w:val="10"/>
    <w:qFormat/>
    <w:rsid w:val="00CB32EE"/>
    <w:pPr>
      <w:spacing w:before="360" w:after="180"/>
      <w:contextualSpacing/>
    </w:pPr>
    <w:rPr>
      <w:rFonts w:eastAsiaTheme="majorEastAsia" w:cstheme="majorBidi"/>
      <w:color w:val="27426F"/>
      <w:spacing w:val="5"/>
      <w:kern w:val="28"/>
      <w:sz w:val="58"/>
      <w:szCs w:val="52"/>
    </w:rPr>
  </w:style>
  <w:style w:type="character" w:customStyle="1" w:styleId="TitleChar">
    <w:name w:val="Title Char"/>
    <w:basedOn w:val="DefaultParagraphFont"/>
    <w:link w:val="Title"/>
    <w:uiPriority w:val="10"/>
    <w:rsid w:val="00CB32EE"/>
    <w:rPr>
      <w:rFonts w:ascii="Calibri" w:eastAsiaTheme="majorEastAsia" w:hAnsi="Calibri" w:cstheme="majorBidi"/>
      <w:noProof/>
      <w:color w:val="27426F"/>
      <w:spacing w:val="5"/>
      <w:kern w:val="28"/>
      <w:sz w:val="58"/>
      <w:szCs w:val="52"/>
    </w:rPr>
  </w:style>
  <w:style w:type="paragraph" w:styleId="Subtitle">
    <w:name w:val="Subtitle"/>
    <w:basedOn w:val="Normal"/>
    <w:next w:val="Normal"/>
    <w:link w:val="SubtitleChar"/>
    <w:uiPriority w:val="11"/>
    <w:qFormat/>
    <w:rsid w:val="0019508E"/>
    <w:pPr>
      <w:numPr>
        <w:ilvl w:val="1"/>
      </w:numPr>
    </w:pPr>
    <w:rPr>
      <w:rFonts w:eastAsiaTheme="majorEastAsia" w:cstheme="majorBidi"/>
      <w:iCs/>
      <w:color w:val="404A9A"/>
      <w:spacing w:val="15"/>
      <w:sz w:val="24"/>
      <w:szCs w:val="24"/>
    </w:rPr>
  </w:style>
  <w:style w:type="character" w:customStyle="1" w:styleId="SubtitleChar">
    <w:name w:val="Subtitle Char"/>
    <w:basedOn w:val="DefaultParagraphFont"/>
    <w:link w:val="Subtitle"/>
    <w:uiPriority w:val="11"/>
    <w:rsid w:val="0019508E"/>
    <w:rPr>
      <w:rFonts w:ascii="Calibri" w:eastAsiaTheme="majorEastAsia" w:hAnsi="Calibri" w:cstheme="majorBidi"/>
      <w:iCs/>
      <w:noProof/>
      <w:color w:val="404A9A"/>
      <w:spacing w:val="15"/>
      <w:sz w:val="24"/>
      <w:szCs w:val="24"/>
    </w:rPr>
  </w:style>
  <w:style w:type="paragraph" w:customStyle="1" w:styleId="Style1">
    <w:name w:val="Style1"/>
    <w:basedOn w:val="Normal"/>
    <w:semiHidden/>
    <w:qFormat/>
    <w:rsid w:val="000036D9"/>
    <w:pPr>
      <w:numPr>
        <w:numId w:val="20"/>
      </w:numPr>
      <w:ind w:left="426" w:hanging="369"/>
      <w:contextualSpacing/>
    </w:pPr>
  </w:style>
  <w:style w:type="paragraph" w:customStyle="1" w:styleId="BasicParagraph">
    <w:name w:val="[Basic Paragraph]"/>
    <w:basedOn w:val="Normal"/>
    <w:uiPriority w:val="99"/>
    <w:semiHidden/>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style>
  <w:style w:type="paragraph" w:styleId="FootnoteText">
    <w:name w:val="footnote text"/>
    <w:basedOn w:val="Normal"/>
    <w:link w:val="FootnoteTextChar"/>
    <w:uiPriority w:val="99"/>
    <w:semiHidden/>
    <w:rsid w:val="005818AE"/>
    <w:pPr>
      <w:spacing w:after="0"/>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styleId="TOC2">
    <w:name w:val="toc 2"/>
    <w:basedOn w:val="Normal"/>
    <w:next w:val="Normal"/>
    <w:autoRedefine/>
    <w:uiPriority w:val="39"/>
    <w:unhideWhenUsed/>
    <w:rsid w:val="00A04F7E"/>
    <w:pPr>
      <w:spacing w:after="100" w:line="330" w:lineRule="exact"/>
      <w:ind w:left="221"/>
    </w:pPr>
    <w:rPr>
      <w:sz w:val="26"/>
    </w:rPr>
  </w:style>
  <w:style w:type="paragraph" w:styleId="TOC1">
    <w:name w:val="toc 1"/>
    <w:basedOn w:val="Normal"/>
    <w:next w:val="Normal"/>
    <w:autoRedefine/>
    <w:uiPriority w:val="39"/>
    <w:unhideWhenUsed/>
    <w:rsid w:val="00550011"/>
    <w:pPr>
      <w:spacing w:after="100" w:line="350" w:lineRule="exact"/>
    </w:pPr>
    <w:rPr>
      <w:b/>
      <w:caps/>
      <w:color w:val="1E3D6B"/>
      <w:sz w:val="28"/>
    </w:rPr>
  </w:style>
  <w:style w:type="character" w:styleId="Hyperlink">
    <w:name w:val="Hyperlink"/>
    <w:basedOn w:val="DefaultParagraphFont"/>
    <w:uiPriority w:val="99"/>
    <w:unhideWhenUsed/>
    <w:rsid w:val="003805D4"/>
    <w:rPr>
      <w:b/>
      <w:color w:val="27426F"/>
      <w:u w:val="single"/>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basedOn w:val="DefaultParagraphFont"/>
    <w:link w:val="ListParagraph"/>
    <w:uiPriority w:val="34"/>
    <w:locked/>
    <w:rsid w:val="000022EE"/>
    <w:rPr>
      <w:rFonts w:ascii="Calibri" w:hAnsi="Calibri"/>
      <w:noProof/>
    </w:rPr>
  </w:style>
  <w:style w:type="character" w:styleId="CommentReference">
    <w:name w:val="annotation reference"/>
    <w:basedOn w:val="DefaultParagraphFont"/>
    <w:uiPriority w:val="99"/>
    <w:semiHidden/>
    <w:rsid w:val="009A7A23"/>
    <w:rPr>
      <w:sz w:val="16"/>
      <w:szCs w:val="16"/>
    </w:rPr>
  </w:style>
  <w:style w:type="paragraph" w:styleId="CommentText">
    <w:name w:val="annotation text"/>
    <w:basedOn w:val="Normal"/>
    <w:link w:val="CommentTextChar"/>
    <w:uiPriority w:val="99"/>
    <w:semiHidden/>
    <w:rsid w:val="009A7A23"/>
    <w:rPr>
      <w:sz w:val="20"/>
      <w:szCs w:val="20"/>
    </w:rPr>
  </w:style>
  <w:style w:type="character" w:customStyle="1" w:styleId="CommentTextChar">
    <w:name w:val="Comment Text Char"/>
    <w:basedOn w:val="DefaultParagraphFont"/>
    <w:link w:val="CommentText"/>
    <w:uiPriority w:val="99"/>
    <w:semiHidden/>
    <w:rsid w:val="009A7A23"/>
    <w:rPr>
      <w:rFonts w:ascii="Calibri" w:hAnsi="Calibri"/>
      <w:noProof/>
      <w:sz w:val="20"/>
      <w:szCs w:val="20"/>
    </w:rPr>
  </w:style>
  <w:style w:type="paragraph" w:styleId="CommentSubject">
    <w:name w:val="annotation subject"/>
    <w:basedOn w:val="CommentText"/>
    <w:next w:val="CommentText"/>
    <w:link w:val="CommentSubjectChar"/>
    <w:uiPriority w:val="99"/>
    <w:semiHidden/>
    <w:rsid w:val="009A7A23"/>
    <w:rPr>
      <w:b/>
      <w:bCs/>
    </w:rPr>
  </w:style>
  <w:style w:type="character" w:customStyle="1" w:styleId="CommentSubjectChar">
    <w:name w:val="Comment Subject Char"/>
    <w:basedOn w:val="CommentTextChar"/>
    <w:link w:val="CommentSubject"/>
    <w:uiPriority w:val="99"/>
    <w:semiHidden/>
    <w:rsid w:val="009A7A23"/>
    <w:rPr>
      <w:rFonts w:ascii="Calibri" w:hAnsi="Calibri"/>
      <w:b/>
      <w:bCs/>
      <w:noProof/>
      <w:sz w:val="20"/>
      <w:szCs w:val="20"/>
    </w:rPr>
  </w:style>
  <w:style w:type="paragraph" w:styleId="Revision">
    <w:name w:val="Revision"/>
    <w:hidden/>
    <w:uiPriority w:val="99"/>
    <w:semiHidden/>
    <w:rsid w:val="00A45CEC"/>
    <w:pPr>
      <w:spacing w:after="0" w:line="240" w:lineRule="auto"/>
    </w:pPr>
    <w:rPr>
      <w:rFonts w:ascii="Calibri" w:hAnsi="Calibri"/>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nhideWhenUsed="1"/>
    <w:lsdException w:name="footer" w:unhideWhenUsed="1"/>
    <w:lsdException w:name="caption" w:uiPriority="35" w:unhideWhenUsed="1"/>
    <w:lsdException w:name="footnote reference" w:unhideWhenUsed="1"/>
    <w:lsdException w:name="List Bullet" w:unhideWhenUsed="1"/>
    <w:lsdException w:name="List Number" w:unhideWhenUsed="1"/>
    <w:lsdException w:name="List Bullet 2" w:unhideWhenUsed="1"/>
    <w:lsdException w:name="List Bullet 3" w:unhideWhenUsed="1"/>
    <w:lsdException w:name="List Bullet 4" w:unhideWhenUsed="1"/>
    <w:lsdException w:name="List Number 2" w:unhideWhenUsed="1"/>
    <w:lsdException w:name="List Number 3" w:unhideWhenUsed="1"/>
    <w:lsdException w:name="List Number 4" w:unhideWhenUsed="1"/>
    <w:lsdException w:name="Title" w:semiHidden="0" w:uiPriority="10" w:qFormat="1"/>
    <w:lsdException w:name="Default Paragraph Font" w:uiPriority="1" w:unhideWhenUsed="1"/>
    <w:lsdException w:name="Body Text" w:uiPriority="0" w:unhideWhenUsed="1"/>
    <w:lsdException w:name="Subtitle" w:semiHidden="0" w:uiPriority="11" w:qFormat="1"/>
    <w:lsdException w:name="Hyperlink" w:unhideWhenUsed="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uiPriority="33" w:qFormat="1"/>
    <w:lsdException w:name="Bibliography" w:uiPriority="37"/>
    <w:lsdException w:name="TOC Heading" w:uiPriority="39" w:unhideWhenUsed="1" w:qFormat="1"/>
  </w:latentStyles>
  <w:style w:type="paragraph" w:default="1" w:styleId="Normal">
    <w:name w:val="Normal"/>
    <w:qFormat/>
    <w:rsid w:val="008C1641"/>
    <w:pPr>
      <w:spacing w:after="120" w:line="240" w:lineRule="auto"/>
    </w:pPr>
    <w:rPr>
      <w:rFonts w:ascii="Calibri" w:hAnsi="Calibri"/>
      <w:noProof/>
    </w:rPr>
  </w:style>
  <w:style w:type="paragraph" w:styleId="Heading1">
    <w:name w:val="heading 1"/>
    <w:basedOn w:val="Normal"/>
    <w:next w:val="Normal"/>
    <w:link w:val="Heading1Char"/>
    <w:uiPriority w:val="9"/>
    <w:rsid w:val="003805D4"/>
    <w:pPr>
      <w:spacing w:before="180"/>
      <w:outlineLvl w:val="0"/>
    </w:pPr>
    <w:rPr>
      <w:rFonts w:eastAsiaTheme="majorEastAsia" w:cstheme="majorBidi"/>
      <w:b/>
      <w:bCs/>
      <w:color w:val="27426F"/>
      <w:sz w:val="36"/>
      <w:szCs w:val="28"/>
    </w:rPr>
  </w:style>
  <w:style w:type="paragraph" w:styleId="Heading2">
    <w:name w:val="heading 2"/>
    <w:basedOn w:val="Normal"/>
    <w:next w:val="Normal"/>
    <w:link w:val="Heading2Char"/>
    <w:uiPriority w:val="9"/>
    <w:qFormat/>
    <w:rsid w:val="008C1641"/>
    <w:pPr>
      <w:outlineLvl w:val="1"/>
    </w:pPr>
    <w:rPr>
      <w:rFonts w:eastAsiaTheme="majorEastAsia" w:cstheme="majorBidi"/>
      <w:b/>
      <w:bCs/>
      <w:color w:val="27426F"/>
      <w:sz w:val="28"/>
      <w:szCs w:val="26"/>
    </w:rPr>
  </w:style>
  <w:style w:type="paragraph" w:styleId="Heading3">
    <w:name w:val="heading 3"/>
    <w:basedOn w:val="Normal"/>
    <w:next w:val="Normal"/>
    <w:link w:val="Heading3Char"/>
    <w:uiPriority w:val="9"/>
    <w:qFormat/>
    <w:rsid w:val="004540B5"/>
    <w:pPr>
      <w:spacing w:before="200" w:after="60"/>
      <w:outlineLvl w:val="2"/>
    </w:pPr>
    <w:rPr>
      <w:rFonts w:eastAsiaTheme="majorEastAsia" w:cstheme="majorBidi"/>
      <w:b/>
      <w:bCs/>
      <w:sz w:val="28"/>
    </w:rPr>
  </w:style>
  <w:style w:type="paragraph" w:styleId="Heading4">
    <w:name w:val="heading 4"/>
    <w:basedOn w:val="Normal"/>
    <w:next w:val="Normal"/>
    <w:link w:val="Heading4Char"/>
    <w:uiPriority w:val="9"/>
    <w:qFormat/>
    <w:rsid w:val="004540B5"/>
    <w:pPr>
      <w:spacing w:before="200" w:after="60"/>
      <w:outlineLvl w:val="3"/>
    </w:pPr>
    <w:rPr>
      <w:rFonts w:eastAsiaTheme="majorEastAsia" w:cstheme="majorBidi"/>
      <w:b/>
      <w:bCs/>
      <w:i/>
      <w:iCs/>
      <w:sz w:val="26"/>
    </w:rPr>
  </w:style>
  <w:style w:type="paragraph" w:styleId="Heading5">
    <w:name w:val="heading 5"/>
    <w:basedOn w:val="Normal"/>
    <w:next w:val="Normal"/>
    <w:link w:val="Heading5Char"/>
    <w:uiPriority w:val="9"/>
    <w:semiHidden/>
    <w:qFormat/>
    <w:rsid w:val="001B6467"/>
    <w:pPr>
      <w:spacing w:before="200" w:after="0"/>
      <w:outlineLvl w:val="4"/>
    </w:pPr>
    <w:rPr>
      <w:rFonts w:eastAsiaTheme="majorEastAsia"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eastAsiaTheme="majorEastAsia"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DC4963"/>
    <w:rPr>
      <w:b w:val="0"/>
      <w:bCs/>
      <w:i/>
      <w:iCs/>
      <w:spacing w:val="0"/>
      <w:bdr w:val="none" w:sz="0" w:space="0" w:color="auto"/>
      <w:shd w:val="clear" w:color="auto" w:fill="auto"/>
    </w:rPr>
  </w:style>
  <w:style w:type="paragraph" w:styleId="Quote">
    <w:name w:val="Quote"/>
    <w:basedOn w:val="Normal"/>
    <w:next w:val="Normal"/>
    <w:link w:val="QuoteChar"/>
    <w:uiPriority w:val="29"/>
    <w:semiHidden/>
    <w:qFormat/>
    <w:rsid w:val="00C05E74"/>
    <w:pPr>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rsid w:val="003805D4"/>
    <w:rPr>
      <w:rFonts w:ascii="Calibri" w:eastAsiaTheme="majorEastAsia" w:hAnsi="Calibri" w:cstheme="majorBidi"/>
      <w:b/>
      <w:bCs/>
      <w:noProof/>
      <w:color w:val="27426F"/>
      <w:sz w:val="36"/>
      <w:szCs w:val="28"/>
    </w:rPr>
  </w:style>
  <w:style w:type="character" w:customStyle="1" w:styleId="Heading2Char">
    <w:name w:val="Heading 2 Char"/>
    <w:basedOn w:val="DefaultParagraphFont"/>
    <w:link w:val="Heading2"/>
    <w:uiPriority w:val="9"/>
    <w:rsid w:val="008C1641"/>
    <w:rPr>
      <w:rFonts w:ascii="Calibri" w:eastAsiaTheme="majorEastAsia" w:hAnsi="Calibri" w:cstheme="majorBidi"/>
      <w:b/>
      <w:bCs/>
      <w:noProof/>
      <w:color w:val="27426F"/>
      <w:sz w:val="28"/>
      <w:szCs w:val="26"/>
    </w:rPr>
  </w:style>
  <w:style w:type="character" w:customStyle="1" w:styleId="Heading3Char">
    <w:name w:val="Heading 3 Char"/>
    <w:basedOn w:val="DefaultParagraphFont"/>
    <w:link w:val="Heading3"/>
    <w:uiPriority w:val="9"/>
    <w:rsid w:val="004540B5"/>
    <w:rPr>
      <w:rFonts w:ascii="Calibri" w:eastAsiaTheme="majorEastAsia" w:hAnsi="Calibri" w:cstheme="majorBidi"/>
      <w:b/>
      <w:bCs/>
      <w:noProof/>
      <w:sz w:val="28"/>
    </w:rPr>
  </w:style>
  <w:style w:type="character" w:customStyle="1" w:styleId="Heading4Char">
    <w:name w:val="Heading 4 Char"/>
    <w:basedOn w:val="DefaultParagraphFont"/>
    <w:link w:val="Heading4"/>
    <w:uiPriority w:val="9"/>
    <w:rsid w:val="004540B5"/>
    <w:rPr>
      <w:rFonts w:ascii="Calibri" w:eastAsiaTheme="majorEastAsia" w:hAnsi="Calibri" w:cstheme="majorBidi"/>
      <w:b/>
      <w:bCs/>
      <w:i/>
      <w:iCs/>
      <w:noProof/>
      <w:sz w:val="26"/>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DeleteText">
    <w:name w:val="Delete Text"/>
    <w:basedOn w:val="Normal"/>
    <w:qFormat/>
    <w:rsid w:val="008C1641"/>
    <w:pPr>
      <w:spacing w:after="200" w:line="276" w:lineRule="auto"/>
    </w:pPr>
    <w:rPr>
      <w:rFonts w:asciiTheme="minorHAnsi" w:hAnsiTheme="minorHAnsi"/>
      <w:noProof w:val="0"/>
      <w:color w:val="7030A0"/>
    </w:rPr>
  </w:style>
  <w:style w:type="paragraph" w:customStyle="1" w:styleId="NormalafterTable">
    <w:name w:val="Normal after Table"/>
    <w:basedOn w:val="Normal"/>
    <w:qFormat/>
    <w:rsid w:val="00F4110B"/>
    <w:pPr>
      <w:spacing w:before="240" w:line="276" w:lineRule="auto"/>
    </w:pPr>
  </w:style>
  <w:style w:type="paragraph" w:styleId="Footer">
    <w:name w:val="footer"/>
    <w:basedOn w:val="Normal"/>
    <w:link w:val="FooterChar"/>
    <w:uiPriority w:val="99"/>
    <w:rsid w:val="0008191F"/>
    <w:pPr>
      <w:tabs>
        <w:tab w:val="center" w:pos="4513"/>
        <w:tab w:val="right" w:pos="9026"/>
      </w:tabs>
      <w:spacing w:after="0"/>
    </w:pPr>
    <w:rPr>
      <w:rFonts w:asciiTheme="minorHAnsi" w:hAnsiTheme="minorHAnsi"/>
      <w:color w:val="FFFFFF" w:themeColor="background2"/>
      <w:sz w:val="19"/>
    </w:rPr>
  </w:style>
  <w:style w:type="character" w:customStyle="1" w:styleId="FooterChar">
    <w:name w:val="Footer Char"/>
    <w:basedOn w:val="DefaultParagraphFont"/>
    <w:link w:val="Footer"/>
    <w:uiPriority w:val="99"/>
    <w:rsid w:val="0008191F"/>
    <w:rPr>
      <w:noProof/>
      <w:color w:val="FFFFFF" w:themeColor="background2"/>
      <w:sz w:val="19"/>
    </w:rPr>
  </w:style>
  <w:style w:type="paragraph" w:styleId="NoSpacing">
    <w:name w:val="No Spacing"/>
    <w:basedOn w:val="Normal"/>
    <w:link w:val="NoSpacingChar"/>
    <w:uiPriority w:val="1"/>
    <w:semiHidden/>
    <w:qFormat/>
    <w:rsid w:val="00AC65DA"/>
    <w:pPr>
      <w:spacing w:after="0"/>
    </w:p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rsid w:val="005C402E"/>
    <w:pPr>
      <w:numPr>
        <w:numId w:val="11"/>
      </w:numPr>
      <w:ind w:left="369" w:hanging="369"/>
      <w:contextualSpacing/>
    </w:pPr>
  </w:style>
  <w:style w:type="paragraph" w:styleId="ListNumber2">
    <w:name w:val="List Number 2"/>
    <w:basedOn w:val="Normal"/>
    <w:uiPriority w:val="99"/>
    <w:rsid w:val="005C402E"/>
    <w:pPr>
      <w:numPr>
        <w:ilvl w:val="1"/>
        <w:numId w:val="11"/>
      </w:numPr>
      <w:tabs>
        <w:tab w:val="left" w:pos="1134"/>
      </w:tabs>
      <w:ind w:left="936" w:hanging="567"/>
      <w:contextualSpacing/>
    </w:pPr>
  </w:style>
  <w:style w:type="paragraph" w:styleId="ListBullet">
    <w:name w:val="List Bullet"/>
    <w:basedOn w:val="Normal"/>
    <w:uiPriority w:val="99"/>
    <w:rsid w:val="00AA615C"/>
    <w:pPr>
      <w:numPr>
        <w:numId w:val="16"/>
      </w:numPr>
      <w:ind w:left="369" w:hanging="369"/>
      <w:contextualSpacing/>
    </w:pPr>
  </w:style>
  <w:style w:type="paragraph" w:styleId="ListBullet2">
    <w:name w:val="List Bullet 2"/>
    <w:basedOn w:val="Normal"/>
    <w:uiPriority w:val="99"/>
    <w:rsid w:val="00AA615C"/>
    <w:pPr>
      <w:numPr>
        <w:ilvl w:val="1"/>
        <w:numId w:val="16"/>
      </w:numPr>
      <w:ind w:left="766" w:hanging="369"/>
      <w:contextualSpacing/>
    </w:pPr>
  </w:style>
  <w:style w:type="table" w:styleId="TableGrid">
    <w:name w:val="Table Grid"/>
    <w:aliases w:val="HELP_Table Style 2"/>
    <w:basedOn w:val="TableNormal"/>
    <w:uiPriority w:val="59"/>
    <w:rsid w:val="008C1641"/>
    <w:pPr>
      <w:spacing w:after="0" w:line="240" w:lineRule="auto"/>
    </w:pPr>
    <w:tblPr>
      <w:tblBorders>
        <w:top w:val="single" w:sz="8" w:space="0" w:color="1E3D6B"/>
        <w:left w:val="single" w:sz="8" w:space="0" w:color="1E3D6B"/>
        <w:bottom w:val="single" w:sz="8" w:space="0" w:color="1E3D6B"/>
        <w:right w:val="single" w:sz="8" w:space="0" w:color="1E3D6B"/>
        <w:insideH w:val="single" w:sz="8" w:space="0" w:color="1E3D6B"/>
        <w:insideV w:val="single" w:sz="8" w:space="0" w:color="1E3D6B"/>
      </w:tblBorders>
      <w:tblCellMar>
        <w:top w:w="28" w:type="dxa"/>
        <w:bottom w:w="28" w:type="dxa"/>
      </w:tblCellMar>
    </w:tblPr>
    <w:tblStylePr w:type="firstRow">
      <w:pPr>
        <w:wordWrap/>
        <w:jc w:val="left"/>
      </w:pPr>
      <w:rPr>
        <w:b/>
        <w:color w:val="FFFFFF" w:themeColor="background2"/>
      </w:rPr>
      <w:tblPr/>
      <w:tcPr>
        <w:shd w:val="clear" w:color="auto" w:fill="27426F"/>
      </w:tcPr>
    </w:tblStylePr>
    <w:tblStylePr w:type="firstCol">
      <w:pPr>
        <w:jc w:val="left"/>
      </w:pPr>
      <w:tblPr/>
      <w:tcPr>
        <w:vAlign w:val="center"/>
      </w:tcPr>
    </w:tblStyle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pPr>
    <w:rPr>
      <w:rFonts w:eastAsiaTheme="minorHAnsi" w:cs="Calibri"/>
      <w:lang w:eastAsia="en-AU"/>
    </w:rPr>
  </w:style>
  <w:style w:type="paragraph" w:styleId="BalloonText">
    <w:name w:val="Balloon Text"/>
    <w:basedOn w:val="Normal"/>
    <w:link w:val="BalloonTextChar"/>
    <w:uiPriority w:val="99"/>
    <w:semiHidden/>
    <w:rsid w:val="0013092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styleId="Title">
    <w:name w:val="Title"/>
    <w:basedOn w:val="Normal"/>
    <w:next w:val="Normal"/>
    <w:link w:val="TitleChar"/>
    <w:uiPriority w:val="10"/>
    <w:qFormat/>
    <w:rsid w:val="00CB32EE"/>
    <w:pPr>
      <w:spacing w:before="360" w:after="180"/>
      <w:contextualSpacing/>
    </w:pPr>
    <w:rPr>
      <w:rFonts w:eastAsiaTheme="majorEastAsia" w:cstheme="majorBidi"/>
      <w:color w:val="27426F"/>
      <w:spacing w:val="5"/>
      <w:kern w:val="28"/>
      <w:sz w:val="58"/>
      <w:szCs w:val="52"/>
    </w:rPr>
  </w:style>
  <w:style w:type="character" w:customStyle="1" w:styleId="TitleChar">
    <w:name w:val="Title Char"/>
    <w:basedOn w:val="DefaultParagraphFont"/>
    <w:link w:val="Title"/>
    <w:uiPriority w:val="10"/>
    <w:rsid w:val="00CB32EE"/>
    <w:rPr>
      <w:rFonts w:ascii="Calibri" w:eastAsiaTheme="majorEastAsia" w:hAnsi="Calibri" w:cstheme="majorBidi"/>
      <w:noProof/>
      <w:color w:val="27426F"/>
      <w:spacing w:val="5"/>
      <w:kern w:val="28"/>
      <w:sz w:val="58"/>
      <w:szCs w:val="52"/>
    </w:rPr>
  </w:style>
  <w:style w:type="paragraph" w:styleId="Subtitle">
    <w:name w:val="Subtitle"/>
    <w:basedOn w:val="Normal"/>
    <w:next w:val="Normal"/>
    <w:link w:val="SubtitleChar"/>
    <w:uiPriority w:val="11"/>
    <w:qFormat/>
    <w:rsid w:val="0019508E"/>
    <w:pPr>
      <w:numPr>
        <w:ilvl w:val="1"/>
      </w:numPr>
    </w:pPr>
    <w:rPr>
      <w:rFonts w:eastAsiaTheme="majorEastAsia" w:cstheme="majorBidi"/>
      <w:iCs/>
      <w:color w:val="404A9A"/>
      <w:spacing w:val="15"/>
      <w:sz w:val="24"/>
      <w:szCs w:val="24"/>
    </w:rPr>
  </w:style>
  <w:style w:type="character" w:customStyle="1" w:styleId="SubtitleChar">
    <w:name w:val="Subtitle Char"/>
    <w:basedOn w:val="DefaultParagraphFont"/>
    <w:link w:val="Subtitle"/>
    <w:uiPriority w:val="11"/>
    <w:rsid w:val="0019508E"/>
    <w:rPr>
      <w:rFonts w:ascii="Calibri" w:eastAsiaTheme="majorEastAsia" w:hAnsi="Calibri" w:cstheme="majorBidi"/>
      <w:iCs/>
      <w:noProof/>
      <w:color w:val="404A9A"/>
      <w:spacing w:val="15"/>
      <w:sz w:val="24"/>
      <w:szCs w:val="24"/>
    </w:rPr>
  </w:style>
  <w:style w:type="paragraph" w:customStyle="1" w:styleId="Style1">
    <w:name w:val="Style1"/>
    <w:basedOn w:val="Normal"/>
    <w:semiHidden/>
    <w:qFormat/>
    <w:rsid w:val="000036D9"/>
    <w:pPr>
      <w:numPr>
        <w:numId w:val="20"/>
      </w:numPr>
      <w:ind w:left="426" w:hanging="369"/>
      <w:contextualSpacing/>
    </w:pPr>
  </w:style>
  <w:style w:type="paragraph" w:customStyle="1" w:styleId="BasicParagraph">
    <w:name w:val="[Basic Paragraph]"/>
    <w:basedOn w:val="Normal"/>
    <w:uiPriority w:val="99"/>
    <w:semiHidden/>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style>
  <w:style w:type="paragraph" w:styleId="FootnoteText">
    <w:name w:val="footnote text"/>
    <w:basedOn w:val="Normal"/>
    <w:link w:val="FootnoteTextChar"/>
    <w:uiPriority w:val="99"/>
    <w:semiHidden/>
    <w:rsid w:val="005818AE"/>
    <w:pPr>
      <w:spacing w:after="0"/>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styleId="TOC2">
    <w:name w:val="toc 2"/>
    <w:basedOn w:val="Normal"/>
    <w:next w:val="Normal"/>
    <w:autoRedefine/>
    <w:uiPriority w:val="39"/>
    <w:unhideWhenUsed/>
    <w:rsid w:val="00A04F7E"/>
    <w:pPr>
      <w:spacing w:after="100" w:line="330" w:lineRule="exact"/>
      <w:ind w:left="221"/>
    </w:pPr>
    <w:rPr>
      <w:sz w:val="26"/>
    </w:rPr>
  </w:style>
  <w:style w:type="paragraph" w:styleId="TOC1">
    <w:name w:val="toc 1"/>
    <w:basedOn w:val="Normal"/>
    <w:next w:val="Normal"/>
    <w:autoRedefine/>
    <w:uiPriority w:val="39"/>
    <w:unhideWhenUsed/>
    <w:rsid w:val="00550011"/>
    <w:pPr>
      <w:spacing w:after="100" w:line="350" w:lineRule="exact"/>
    </w:pPr>
    <w:rPr>
      <w:b/>
      <w:caps/>
      <w:color w:val="1E3D6B"/>
      <w:sz w:val="28"/>
    </w:rPr>
  </w:style>
  <w:style w:type="character" w:styleId="Hyperlink">
    <w:name w:val="Hyperlink"/>
    <w:basedOn w:val="DefaultParagraphFont"/>
    <w:uiPriority w:val="99"/>
    <w:unhideWhenUsed/>
    <w:rsid w:val="003805D4"/>
    <w:rPr>
      <w:b/>
      <w:color w:val="27426F"/>
      <w:u w:val="single"/>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basedOn w:val="DefaultParagraphFont"/>
    <w:link w:val="ListParagraph"/>
    <w:uiPriority w:val="34"/>
    <w:locked/>
    <w:rsid w:val="000022EE"/>
    <w:rPr>
      <w:rFonts w:ascii="Calibri" w:hAnsi="Calibri"/>
      <w:noProof/>
    </w:rPr>
  </w:style>
  <w:style w:type="character" w:styleId="CommentReference">
    <w:name w:val="annotation reference"/>
    <w:basedOn w:val="DefaultParagraphFont"/>
    <w:uiPriority w:val="99"/>
    <w:semiHidden/>
    <w:rsid w:val="009A7A23"/>
    <w:rPr>
      <w:sz w:val="16"/>
      <w:szCs w:val="16"/>
    </w:rPr>
  </w:style>
  <w:style w:type="paragraph" w:styleId="CommentText">
    <w:name w:val="annotation text"/>
    <w:basedOn w:val="Normal"/>
    <w:link w:val="CommentTextChar"/>
    <w:uiPriority w:val="99"/>
    <w:semiHidden/>
    <w:rsid w:val="009A7A23"/>
    <w:rPr>
      <w:sz w:val="20"/>
      <w:szCs w:val="20"/>
    </w:rPr>
  </w:style>
  <w:style w:type="character" w:customStyle="1" w:styleId="CommentTextChar">
    <w:name w:val="Comment Text Char"/>
    <w:basedOn w:val="DefaultParagraphFont"/>
    <w:link w:val="CommentText"/>
    <w:uiPriority w:val="99"/>
    <w:semiHidden/>
    <w:rsid w:val="009A7A23"/>
    <w:rPr>
      <w:rFonts w:ascii="Calibri" w:hAnsi="Calibri"/>
      <w:noProof/>
      <w:sz w:val="20"/>
      <w:szCs w:val="20"/>
    </w:rPr>
  </w:style>
  <w:style w:type="paragraph" w:styleId="CommentSubject">
    <w:name w:val="annotation subject"/>
    <w:basedOn w:val="CommentText"/>
    <w:next w:val="CommentText"/>
    <w:link w:val="CommentSubjectChar"/>
    <w:uiPriority w:val="99"/>
    <w:semiHidden/>
    <w:rsid w:val="009A7A23"/>
    <w:rPr>
      <w:b/>
      <w:bCs/>
    </w:rPr>
  </w:style>
  <w:style w:type="character" w:customStyle="1" w:styleId="CommentSubjectChar">
    <w:name w:val="Comment Subject Char"/>
    <w:basedOn w:val="CommentTextChar"/>
    <w:link w:val="CommentSubject"/>
    <w:uiPriority w:val="99"/>
    <w:semiHidden/>
    <w:rsid w:val="009A7A23"/>
    <w:rPr>
      <w:rFonts w:ascii="Calibri" w:hAnsi="Calibri"/>
      <w:b/>
      <w:bCs/>
      <w:noProof/>
      <w:sz w:val="20"/>
      <w:szCs w:val="20"/>
    </w:rPr>
  </w:style>
  <w:style w:type="paragraph" w:styleId="Revision">
    <w:name w:val="Revision"/>
    <w:hidden/>
    <w:uiPriority w:val="99"/>
    <w:semiHidden/>
    <w:rsid w:val="00A45CEC"/>
    <w:pPr>
      <w:spacing w:after="0" w:line="240" w:lineRule="auto"/>
    </w:pPr>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4728">
      <w:bodyDiv w:val="1"/>
      <w:marLeft w:val="0"/>
      <w:marRight w:val="0"/>
      <w:marTop w:val="0"/>
      <w:marBottom w:val="0"/>
      <w:divBdr>
        <w:top w:val="none" w:sz="0" w:space="0" w:color="auto"/>
        <w:left w:val="none" w:sz="0" w:space="0" w:color="auto"/>
        <w:bottom w:val="none" w:sz="0" w:space="0" w:color="auto"/>
        <w:right w:val="none" w:sz="0" w:space="0" w:color="auto"/>
      </w:divBdr>
    </w:div>
    <w:div w:id="67963234">
      <w:bodyDiv w:val="1"/>
      <w:marLeft w:val="0"/>
      <w:marRight w:val="0"/>
      <w:marTop w:val="0"/>
      <w:marBottom w:val="0"/>
      <w:divBdr>
        <w:top w:val="none" w:sz="0" w:space="0" w:color="auto"/>
        <w:left w:val="none" w:sz="0" w:space="0" w:color="auto"/>
        <w:bottom w:val="none" w:sz="0" w:space="0" w:color="auto"/>
        <w:right w:val="none" w:sz="0" w:space="0" w:color="auto"/>
      </w:divBdr>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815269273">
      <w:bodyDiv w:val="1"/>
      <w:marLeft w:val="0"/>
      <w:marRight w:val="0"/>
      <w:marTop w:val="0"/>
      <w:marBottom w:val="0"/>
      <w:divBdr>
        <w:top w:val="none" w:sz="0" w:space="0" w:color="auto"/>
        <w:left w:val="none" w:sz="0" w:space="0" w:color="auto"/>
        <w:bottom w:val="none" w:sz="0" w:space="0" w:color="auto"/>
        <w:right w:val="none" w:sz="0" w:space="0" w:color="auto"/>
      </w:divBdr>
    </w:div>
    <w:div w:id="1052533833">
      <w:bodyDiv w:val="1"/>
      <w:marLeft w:val="0"/>
      <w:marRight w:val="0"/>
      <w:marTop w:val="0"/>
      <w:marBottom w:val="0"/>
      <w:divBdr>
        <w:top w:val="none" w:sz="0" w:space="0" w:color="auto"/>
        <w:left w:val="none" w:sz="0" w:space="0" w:color="auto"/>
        <w:bottom w:val="none" w:sz="0" w:space="0" w:color="auto"/>
        <w:right w:val="none" w:sz="0" w:space="0" w:color="auto"/>
      </w:divBdr>
    </w:div>
    <w:div w:id="1234051126">
      <w:bodyDiv w:val="1"/>
      <w:marLeft w:val="0"/>
      <w:marRight w:val="0"/>
      <w:marTop w:val="0"/>
      <w:marBottom w:val="0"/>
      <w:divBdr>
        <w:top w:val="none" w:sz="0" w:space="0" w:color="auto"/>
        <w:left w:val="none" w:sz="0" w:space="0" w:color="auto"/>
        <w:bottom w:val="none" w:sz="0" w:space="0" w:color="auto"/>
        <w:right w:val="none" w:sz="0" w:space="0" w:color="auto"/>
      </w:divBdr>
    </w:div>
    <w:div w:id="1444153513">
      <w:bodyDiv w:val="1"/>
      <w:marLeft w:val="0"/>
      <w:marRight w:val="0"/>
      <w:marTop w:val="0"/>
      <w:marBottom w:val="0"/>
      <w:divBdr>
        <w:top w:val="none" w:sz="0" w:space="0" w:color="auto"/>
        <w:left w:val="none" w:sz="0" w:space="0" w:color="auto"/>
        <w:bottom w:val="none" w:sz="0" w:space="0" w:color="auto"/>
        <w:right w:val="none" w:sz="0" w:space="0" w:color="auto"/>
      </w:divBdr>
    </w:div>
    <w:div w:id="179294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http://www.education.gov.au/qualityschools"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hyperlink" Target="http://www.education.gov.au/qualityschools"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c69e1866-5b01-442c-a77b-da4089b45352" xsi:nil="true"/>
    <Folder_x0020_description xmlns="c69e1866-5b01-442c-a77b-da4089b453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510F9DB411A44C9F073D54A67E1232" ma:contentTypeVersion="2" ma:contentTypeDescription="Create a new document." ma:contentTypeScope="" ma:versionID="94f9c8d6e5023133f82aa5a41b84406c">
  <xsd:schema xmlns:xsd="http://www.w3.org/2001/XMLSchema" xmlns:xs="http://www.w3.org/2001/XMLSchema" xmlns:p="http://schemas.microsoft.com/office/2006/metadata/properties" xmlns:ns2="c69e1866-5b01-442c-a77b-da4089b45352" targetNamespace="http://schemas.microsoft.com/office/2006/metadata/properties" ma:root="true" ma:fieldsID="ac856976e193c32beb61c902b2fa26d3" ns2:_="">
    <xsd:import namespace="c69e1866-5b01-442c-a77b-da4089b45352"/>
    <xsd:element name="properties">
      <xsd:complexType>
        <xsd:sequence>
          <xsd:element name="documentManagement">
            <xsd:complexType>
              <xsd:all>
                <xsd:element ref="ns2:Comments" minOccurs="0"/>
                <xsd:element ref="ns2:Folder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e1866-5b01-442c-a77b-da4089b45352" elementFormDefault="qualified">
    <xsd:import namespace="http://schemas.microsoft.com/office/2006/documentManagement/types"/>
    <xsd:import namespace="http://schemas.microsoft.com/office/infopath/2007/PartnerControls"/>
    <xsd:element name="Comments" ma:index="8" nillable="true" ma:displayName="Comments" ma:description="Section allows for description of document, including who provided it, or to where it has been used." ma:internalName="Comments">
      <xsd:simpleType>
        <xsd:restriction base="dms:Note">
          <xsd:maxLength value="255"/>
        </xsd:restriction>
      </xsd:simpleType>
    </xsd:element>
    <xsd:element name="Folder_x0020_description" ma:index="9" nillable="true" ma:displayName="Folder description" ma:description="Describe type of documents to go into the folder" ma:internalName="Folder_x0020_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C50BB-01C3-455A-8185-3575097BD970}">
  <ds:schemaRefs>
    <ds:schemaRef ds:uri="c69e1866-5b01-442c-a77b-da4089b45352"/>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1D032A87-A837-42D3-92E0-0D05700C8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e1866-5b01-442c-a77b-da4089b45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B2934-2BAC-424C-8EBF-89E264BFFB4A}">
  <ds:schemaRefs>
    <ds:schemaRef ds:uri="http://schemas.microsoft.com/sharepoint/v3/contenttype/forms"/>
  </ds:schemaRefs>
</ds:datastoreItem>
</file>

<file path=customXml/itemProps4.xml><?xml version="1.0" encoding="utf-8"?>
<ds:datastoreItem xmlns:ds="http://schemas.openxmlformats.org/officeDocument/2006/customXml" ds:itemID="{AE25D48D-FE68-4FA4-883B-80FFD0F29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554532BD.dotm</Template>
  <TotalTime>1</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The Australian Research Data Infrastructure Strategy</vt:lpstr>
    </vt:vector>
  </TitlesOfParts>
  <Company>Australian Government</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Australian Research Data Infrastructure Strategy</dc:title>
  <dc:creator>Danny Thomas</dc:creator>
  <cp:keywords>[SEC=]</cp:keywords>
  <cp:lastModifiedBy>Emma O'Connor</cp:lastModifiedBy>
  <cp:revision>2</cp:revision>
  <cp:lastPrinted>2017-05-01T08:21:00Z</cp:lastPrinted>
  <dcterms:created xsi:type="dcterms:W3CDTF">2017-05-02T03:03:00Z</dcterms:created>
  <dcterms:modified xsi:type="dcterms:W3CDTF">2017-05-02T03:03:00Z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0x01010052510F9DB411A44C9F073D54A67E1232</vt:lpwstr>
  </property>
</Properties>
</file>