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7ED0ED" w14:textId="77777777" w:rsidR="00B15DF0" w:rsidRDefault="00505256" w:rsidP="00E3179B">
      <w:bookmarkStart w:id="0" w:name="_GoBack"/>
      <w:bookmarkEnd w:id="0"/>
      <w:r>
        <w:rPr>
          <w:noProof/>
          <w:lang w:eastAsia="en-AU"/>
        </w:rPr>
        <w:drawing>
          <wp:anchor distT="0" distB="0" distL="114300" distR="114300" simplePos="0" relativeHeight="251663360" behindDoc="0" locked="0" layoutInCell="1" allowOverlap="1" wp14:anchorId="467ED801" wp14:editId="467ED802">
            <wp:simplePos x="0" y="0"/>
            <wp:positionH relativeFrom="column">
              <wp:posOffset>-914400</wp:posOffset>
            </wp:positionH>
            <wp:positionV relativeFrom="paragraph">
              <wp:posOffset>-342900</wp:posOffset>
            </wp:positionV>
            <wp:extent cx="7553325" cy="2314575"/>
            <wp:effectExtent l="0" t="0" r="9525" b="9525"/>
            <wp:wrapNone/>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3325" cy="2314575"/>
                    </a:xfrm>
                    <a:prstGeom prst="rect">
                      <a:avLst/>
                    </a:prstGeom>
                    <a:noFill/>
                  </pic:spPr>
                </pic:pic>
              </a:graphicData>
            </a:graphic>
            <wp14:sizeRelH relativeFrom="page">
              <wp14:pctWidth>0</wp14:pctWidth>
            </wp14:sizeRelH>
            <wp14:sizeRelV relativeFrom="page">
              <wp14:pctHeight>0</wp14:pctHeight>
            </wp14:sizeRelV>
          </wp:anchor>
        </w:drawing>
      </w:r>
    </w:p>
    <w:p w14:paraId="467ED0EE" w14:textId="77777777" w:rsidR="00335C5A" w:rsidRDefault="00335C5A" w:rsidP="00E3179B">
      <w:pPr>
        <w:pStyle w:val="FrontPage"/>
        <w:rPr>
          <w:color w:val="993366"/>
        </w:rPr>
      </w:pPr>
    </w:p>
    <w:p w14:paraId="467ED0EF" w14:textId="77777777" w:rsidR="00335C5A" w:rsidRDefault="00335C5A" w:rsidP="00335C5A">
      <w:pPr>
        <w:pStyle w:val="TOC1"/>
      </w:pPr>
    </w:p>
    <w:p w14:paraId="467ED0F0" w14:textId="77777777" w:rsidR="00335C5A" w:rsidRDefault="00335C5A" w:rsidP="00335C5A"/>
    <w:p w14:paraId="467ED0F1" w14:textId="77777777" w:rsidR="00335C5A" w:rsidRPr="00335C5A" w:rsidRDefault="00335C5A" w:rsidP="00335C5A"/>
    <w:p w14:paraId="467ED0F2" w14:textId="77777777" w:rsidR="00335C5A" w:rsidRDefault="00335C5A" w:rsidP="00E3179B">
      <w:pPr>
        <w:pStyle w:val="FrontPage"/>
        <w:rPr>
          <w:color w:val="993366"/>
        </w:rPr>
      </w:pPr>
    </w:p>
    <w:p w14:paraId="467ED0F3" w14:textId="77777777" w:rsidR="00335C5A" w:rsidRDefault="00335C5A" w:rsidP="00E3179B">
      <w:pPr>
        <w:pStyle w:val="FrontPage"/>
        <w:rPr>
          <w:color w:val="993366"/>
        </w:rPr>
      </w:pPr>
    </w:p>
    <w:p w14:paraId="467ED0F4" w14:textId="77777777" w:rsidR="00B15DF0" w:rsidRPr="00B15DF0" w:rsidRDefault="00B15DF0" w:rsidP="00E3179B">
      <w:pPr>
        <w:pStyle w:val="FrontPage"/>
      </w:pPr>
      <w:r w:rsidRPr="00B15DF0">
        <w:t>Improving Teacher Quality</w:t>
      </w:r>
    </w:p>
    <w:p w14:paraId="467ED0F5" w14:textId="77777777" w:rsidR="00B15DF0" w:rsidRPr="00B15DF0" w:rsidRDefault="00B15DF0" w:rsidP="00E3179B">
      <w:pPr>
        <w:pStyle w:val="FrontPage"/>
      </w:pPr>
      <w:smartTag w:uri="urn:schemas-microsoft-com:office:smarttags" w:element="place">
        <w:smartTag w:uri="urn:schemas-microsoft-com:office:smarttags" w:element="PlaceName">
          <w:r w:rsidRPr="00B15DF0">
            <w:t>Low</w:t>
          </w:r>
        </w:smartTag>
        <w:r w:rsidRPr="00B15DF0">
          <w:t xml:space="preserve"> </w:t>
        </w:r>
        <w:smartTag w:uri="urn:schemas-microsoft-com:office:smarttags" w:element="PlaceName">
          <w:r w:rsidRPr="00B15DF0">
            <w:t>SES</w:t>
          </w:r>
        </w:smartTag>
        <w:r w:rsidRPr="00B15DF0">
          <w:t xml:space="preserve"> </w:t>
        </w:r>
        <w:smartTag w:uri="urn:schemas-microsoft-com:office:smarttags" w:element="PlaceType">
          <w:r w:rsidRPr="00B15DF0">
            <w:t>School</w:t>
          </w:r>
        </w:smartTag>
      </w:smartTag>
      <w:r w:rsidRPr="00B15DF0">
        <w:t xml:space="preserve"> Communities</w:t>
      </w:r>
    </w:p>
    <w:p w14:paraId="467ED0F6" w14:textId="77777777" w:rsidR="00B15DF0" w:rsidRPr="00B15DF0" w:rsidRDefault="00B15DF0" w:rsidP="00E3179B">
      <w:pPr>
        <w:pStyle w:val="FrontPage"/>
      </w:pPr>
    </w:p>
    <w:p w14:paraId="467ED0F7" w14:textId="77777777" w:rsidR="00B15DF0" w:rsidRPr="00B15DF0" w:rsidRDefault="00B15DF0" w:rsidP="00E3179B">
      <w:pPr>
        <w:pStyle w:val="FrontPage"/>
      </w:pPr>
      <w:smartTag w:uri="urn:schemas-microsoft-com:office:smarttags" w:element="State">
        <w:smartTag w:uri="urn:schemas-microsoft-com:office:smarttags" w:element="place">
          <w:r w:rsidRPr="00B15DF0">
            <w:t>South Australia</w:t>
          </w:r>
        </w:smartTag>
      </w:smartTag>
    </w:p>
    <w:p w14:paraId="467ED0F8" w14:textId="77777777" w:rsidR="00B15DF0" w:rsidRPr="00B15DF0" w:rsidRDefault="00B15DF0" w:rsidP="00E3179B">
      <w:pPr>
        <w:pStyle w:val="FrontPage"/>
      </w:pPr>
      <w:r w:rsidRPr="00B15DF0">
        <w:t>Progress Report 2012</w:t>
      </w:r>
    </w:p>
    <w:p w14:paraId="467ED0F9" w14:textId="77777777" w:rsidR="00B15DF0" w:rsidRDefault="00B15DF0" w:rsidP="00E3179B">
      <w:pPr>
        <w:pStyle w:val="FrontPage"/>
      </w:pPr>
      <w:r w:rsidRPr="00B15DF0">
        <w:t>(1 January – 30 June 2012)</w:t>
      </w:r>
    </w:p>
    <w:p w14:paraId="467ED0FA" w14:textId="77777777" w:rsidR="00F12798" w:rsidRPr="005819F9" w:rsidRDefault="00F12798" w:rsidP="005819F9">
      <w:pPr>
        <w:pStyle w:val="FrontPage"/>
        <w:rPr>
          <w:sz w:val="24"/>
          <w:szCs w:val="24"/>
        </w:rPr>
      </w:pPr>
    </w:p>
    <w:p w14:paraId="467ED0FB" w14:textId="77777777" w:rsidR="005819F9" w:rsidRPr="005819F9" w:rsidRDefault="005819F9" w:rsidP="005819F9">
      <w:pPr>
        <w:pStyle w:val="FrontPage"/>
        <w:rPr>
          <w:sz w:val="24"/>
          <w:szCs w:val="24"/>
        </w:rPr>
      </w:pPr>
    </w:p>
    <w:p w14:paraId="467ED0FC" w14:textId="77777777" w:rsidR="005819F9" w:rsidRPr="005819F9" w:rsidRDefault="005819F9" w:rsidP="005819F9">
      <w:pPr>
        <w:pStyle w:val="FrontPage"/>
        <w:rPr>
          <w:sz w:val="24"/>
          <w:szCs w:val="24"/>
        </w:rPr>
      </w:pPr>
    </w:p>
    <w:p w14:paraId="467ED0FD" w14:textId="77777777" w:rsidR="005819F9" w:rsidRDefault="005819F9" w:rsidP="005819F9">
      <w:pPr>
        <w:pStyle w:val="FrontPage"/>
      </w:pPr>
      <w:r>
        <w:t>October 2012</w:t>
      </w:r>
    </w:p>
    <w:p w14:paraId="467ED0FE" w14:textId="77777777" w:rsidR="005819F9" w:rsidRPr="005819F9" w:rsidRDefault="005819F9" w:rsidP="005819F9">
      <w:pPr>
        <w:pStyle w:val="FrontPage"/>
        <w:rPr>
          <w:sz w:val="24"/>
          <w:szCs w:val="24"/>
        </w:rPr>
      </w:pPr>
    </w:p>
    <w:p w14:paraId="467ED0FF" w14:textId="77777777" w:rsidR="005819F9" w:rsidRPr="005819F9" w:rsidRDefault="005819F9" w:rsidP="005819F9">
      <w:pPr>
        <w:pStyle w:val="FrontPage"/>
        <w:rPr>
          <w:sz w:val="24"/>
          <w:szCs w:val="24"/>
        </w:rPr>
      </w:pPr>
    </w:p>
    <w:p w14:paraId="467ED100" w14:textId="77777777" w:rsidR="005819F9" w:rsidRPr="005819F9" w:rsidRDefault="005819F9" w:rsidP="005819F9">
      <w:pPr>
        <w:pStyle w:val="FrontPage"/>
        <w:rPr>
          <w:sz w:val="24"/>
          <w:szCs w:val="24"/>
        </w:rPr>
      </w:pPr>
    </w:p>
    <w:p w14:paraId="467ED101" w14:textId="77777777" w:rsidR="005819F9" w:rsidRPr="005819F9" w:rsidRDefault="00505256" w:rsidP="005819F9">
      <w:pPr>
        <w:pStyle w:val="FrontPage"/>
        <w:rPr>
          <w:sz w:val="24"/>
          <w:szCs w:val="24"/>
        </w:rPr>
      </w:pPr>
      <w:r>
        <w:rPr>
          <w:noProof/>
          <w:lang w:eastAsia="en-AU"/>
        </w:rPr>
        <mc:AlternateContent>
          <mc:Choice Requires="wpg">
            <w:drawing>
              <wp:anchor distT="0" distB="0" distL="114300" distR="114300" simplePos="0" relativeHeight="251664384" behindDoc="1" locked="0" layoutInCell="1" allowOverlap="1" wp14:anchorId="467ED803" wp14:editId="467ED804">
                <wp:simplePos x="0" y="0"/>
                <wp:positionH relativeFrom="column">
                  <wp:posOffset>-114300</wp:posOffset>
                </wp:positionH>
                <wp:positionV relativeFrom="paragraph">
                  <wp:posOffset>91440</wp:posOffset>
                </wp:positionV>
                <wp:extent cx="5840095" cy="1411605"/>
                <wp:effectExtent l="0" t="0" r="0" b="1905"/>
                <wp:wrapNone/>
                <wp:docPr id="1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0095" cy="1411605"/>
                          <a:chOff x="1260" y="13680"/>
                          <a:chExt cx="9197" cy="2223"/>
                        </a:xfrm>
                      </wpg:grpSpPr>
                      <pic:pic xmlns:pic="http://schemas.openxmlformats.org/drawingml/2006/picture">
                        <pic:nvPicPr>
                          <pic:cNvPr id="12"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640" y="13680"/>
                            <a:ext cx="1817" cy="2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6" descr="DECD_rgb_V"/>
                          <pic:cNvPicPr>
                            <a:picLocks noChangeAspect="1" noChangeArrowheads="1"/>
                          </pic:cNvPicPr>
                        </pic:nvPicPr>
                        <pic:blipFill>
                          <a:blip r:embed="rId13" cstate="print">
                            <a:extLst>
                              <a:ext uri="{28A0092B-C50C-407E-A947-70E740481C1C}">
                                <a14:useLocalDpi xmlns:a14="http://schemas.microsoft.com/office/drawing/2010/main" val="0"/>
                              </a:ext>
                            </a:extLst>
                          </a:blip>
                          <a:srcRect l="5286" t="10573" r="4846" b="10132"/>
                          <a:stretch>
                            <a:fillRect/>
                          </a:stretch>
                        </pic:blipFill>
                        <pic:spPr bwMode="auto">
                          <a:xfrm>
                            <a:off x="1260" y="13680"/>
                            <a:ext cx="2520" cy="2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57" descr="AISSA Logo 400 x 3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220" y="13680"/>
                            <a:ext cx="1922"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9pt;margin-top:7.2pt;width:459.85pt;height:111.15pt;z-index:-251652096" coordorigin="1260,13680" coordsize="9197,2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LFAAAAAFJnaHRs&#10;b25nAAACxQ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GvYAAAABAAAAoAAAAKAAAAHgAAEsAAAAGtoAGAAB/9j/7QAMQWRvYmVfQ00AAf/u&#10;AA5BZG9iZQBkgAAAAAH/2wCEAAwICAgJCAwJCQwRCwoLERUPDAwPFRgTExUTExgRDAwMDAwMEQwM&#10;DAwMDAwMDAwMDAwMDAwMDAwMDAwMDAwMDAwBDQsLDQ4NEA4OEBQODg4UFA4ODg4UEQwMDAwMEREM&#10;DAwMDAwRDAwMDAwMDAwMDAwMDAwMDAwMDAwMDAwMDAwMDP/AABEIAKA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&#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MWElDQ19QUk9GSUxFAAEBAAAMSExpbm8CEAAAbW50clJHQiBYWVogB84AAgAJAAYAMQAA&#10;YWNzcE1TRlQAAAAASUVDIHNSR0IAAAAAAAAAAAAAAAE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RAAAAAAf/bAIQAAQEBAQEB&#10;AQEBAQEBAQEBAQEBAQEBAQEBAQEBAQEBAQEBAQEBAQEBAQEBAQICAgICAgICAgICAwMDAwMDAwMD&#10;AwEBAQEBAQEBAQEBAgIBAgIDAwMDAwMDAwMDAwMDAwMDAwMDAwMDAwMDAwMDAwMDAwMDAwMDAwMD&#10;AwMDAwMDAwMD/8AAEQgCxQLFAwERAAIRAQMRAf/dAAQAWf/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wDAQACEQMRAD8A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H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S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f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f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1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boAAAA&#10;AFJnaHRsb25nAAAFz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Cjw/eHBhY2tldCBlbmQ9J3cnPz7/7gAOQWRv&#10;YmUAZEAAAAAC/9sAhAABAQEBAQEBAQEBAQEBAQEBAQEBAQEBAQEBAQEBAgEBAQEBAQICAgICAgIC&#10;AgICAgICAwMDAwMDAwMDAwMDAwMDAQEBAQEBAQIBAQIDAgICAwMDAwMDAwMDAwMDAwMDAwMDAwMD&#10;AwMDAwMDAwMDAwMDAwMDAwMDAwMDAwMDAwMDAwP/wAAUCAboBc8EAREAAhEBAxEBBBEA/90ABAC6&#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gQBAAIRAxEEAAA/AP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wD/0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wD/0f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v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wD/0/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wD/1P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wD/&#10;1f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wD/1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0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0f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wD/0v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8A/9P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T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AP/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0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10;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X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9b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8A/9f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L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1f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9b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f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0P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8A/9H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AP/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1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wD/0P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H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X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1v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9f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D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0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8A/9L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9P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AP/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9X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AP/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8A/9f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9D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lilaJlZQupWDAkG4I+liCPp9fenGuMxngetOA8&#10;ZjPA/t+z7Ove5q5SdWBMVM6hi5jki1xvIf1SOrHlj9L/AF/pa/uoTSulWIHDBp0/4zVhFB4cBQ+H&#10;nw3KHjIlaNq4Pw1DBx173HrKtqyXzPFDE+nSwgQxqx1ltTAk882v/QC/NydRxiIEAkgmufL5D5dM&#10;kL4skigKJHZtKiipqNdKD8KD8K5oMde9xfbn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AP/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AP/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AP/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AP/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AP/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AP/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AP/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8A/9b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8A/9f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8A&#10;/9D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8A/9H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8A/9L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8A/9P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wD/1v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wD/1/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wD/0P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wD/0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wD/0v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wD/0/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left:8640;top:13680;width:1817;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QQkPDAAAA2wAAAA8AAABkcnMvZG93bnJldi54bWxET01rwkAQvRf8D8sIvRTdmEOQ1FWCWFoo&#10;PRiFXsfsmMRkZ0N2TdJ/3xUKvc3jfc5mN5lWDNS72rKC1TICQVxYXXOp4Hx6W6xBOI+ssbVMCn7I&#10;wW47e9pgqu3IRxpyX4oQwi5FBZX3XSqlKyoy6Ja2Iw7c1fYGfYB9KXWPYwg3rYyjKJEGaw4NFXa0&#10;r6ho8rtRsP4eDi/5eynj5PLZrNz9lOmvm1LP8yl7BeFp8v/iP/eHDvNjePwSDp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BCQ8MAAADbAAAADwAAAAAAAAAAAAAAAACf&#10;AgAAZHJzL2Rvd25yZXYueG1sUEsFBgAAAAAEAAQA9wAAAI8DAAAAAA==&#10;">
                  <v:imagedata r:id="rId15" o:title=""/>
                </v:shape>
                <v:shape id="Picture 56" o:spid="_x0000_s1028" type="#_x0000_t75" alt="DECD_rgb_V" style="position:absolute;left:1260;top:13680;width:2520;height:2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wbdvDAAAA2wAAAA8AAABkcnMvZG93bnJldi54bWxET01rwkAQvRf8D8sIvdVNI4ik2YiNFVQo&#10;GG17HrNjEpqdDdmtxn/fLRS8zeN9TroYTCsu1LvGsoLnSQSCuLS64UrBx3H9NAfhPLLG1jIpuJGD&#10;RTZ6SDHR9soFXQ6+EiGEXYIKau+7REpX1mTQTWxHHLiz7Q36APtK6h6vIdy0Mo6imTTYcGiosaO8&#10;pvL78GMUFEV+eouL1e51vnnfdquvpYk+90o9joflCwhPg7+L/90bHeZP4e+XcIDM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rBt28MAAADbAAAADwAAAAAAAAAAAAAAAACf&#10;AgAAZHJzL2Rvd25yZXYueG1sUEsFBgAAAAAEAAQA9wAAAI8DAAAAAA==&#10;">
                  <v:imagedata r:id="rId16" o:title="DECD_rgb_V" croptop="6929f" cropbottom="6640f" cropleft="3464f" cropright="3176f"/>
                </v:shape>
                <v:shape id="Picture 57" o:spid="_x0000_s1029" type="#_x0000_t75" alt="AISSA Logo 400 x 356" style="position:absolute;left:5220;top:13680;width:1922;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eWDvCAAAA2wAAAA8AAABkcnMvZG93bnJldi54bWxET01rAjEQvRf8D2EEb5q1SpXVKCK1eCgt&#10;VRG8jZtxdzGZLJt0Xfvrm4LQ2zze58yXrTWiodqXjhUMBwkI4szpknMFh/2mPwXhA7JG45gU3MnD&#10;ctF5mmOq3Y2/qNmFXMQQ9ikqKEKoUil9VpBFP3AVceQurrYYIqxzqWu8xXBr5HOSvEiLJceGAita&#10;F5Rdd99WwRHp9f2j+Zn4E73dV6PKfJ7NRqlet13NQARqw7/44d7qOH8Mf7/EA+T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3lg7wgAAANsAAAAPAAAAAAAAAAAAAAAAAJ8C&#10;AABkcnMvZG93bnJldi54bWxQSwUGAAAAAAQABAD3AAAAjgMAAAAA&#10;">
                  <v:imagedata r:id="rId17" o:title="AISSA Logo 400 x 356"/>
                </v:shape>
              </v:group>
            </w:pict>
          </mc:Fallback>
        </mc:AlternateContent>
      </w:r>
    </w:p>
    <w:p w14:paraId="467ED102" w14:textId="77777777" w:rsidR="005819F9" w:rsidRPr="005819F9" w:rsidRDefault="005819F9" w:rsidP="005819F9">
      <w:pPr>
        <w:pStyle w:val="FrontPage"/>
        <w:rPr>
          <w:sz w:val="24"/>
          <w:szCs w:val="24"/>
        </w:rPr>
      </w:pPr>
    </w:p>
    <w:p w14:paraId="467ED103" w14:textId="77777777" w:rsidR="005819F9" w:rsidRPr="005819F9" w:rsidRDefault="005819F9" w:rsidP="005819F9">
      <w:pPr>
        <w:sectPr w:rsidR="005819F9" w:rsidRPr="005819F9" w:rsidSect="00F12798">
          <w:headerReference w:type="even" r:id="rId18"/>
          <w:headerReference w:type="default" r:id="rId19"/>
          <w:footerReference w:type="even" r:id="rId20"/>
          <w:footerReference w:type="default" r:id="rId21"/>
          <w:headerReference w:type="first" r:id="rId22"/>
          <w:footerReference w:type="first" r:id="rId23"/>
          <w:pgSz w:w="11906" w:h="16838" w:code="9"/>
          <w:pgMar w:top="1418" w:right="1106" w:bottom="1247" w:left="1418" w:header="709" w:footer="709" w:gutter="0"/>
          <w:cols w:space="708"/>
          <w:titlePg/>
          <w:docGrid w:linePitch="360"/>
        </w:sectPr>
      </w:pPr>
    </w:p>
    <w:p w14:paraId="467ED104" w14:textId="77777777" w:rsidR="00B67214" w:rsidRDefault="000221AB" w:rsidP="00D77145">
      <w:pPr>
        <w:jc w:val="center"/>
        <w:rPr>
          <w:noProof/>
        </w:rPr>
      </w:pPr>
      <w:r w:rsidRPr="00D77145">
        <w:rPr>
          <w:b/>
          <w:color w:val="0000FF"/>
          <w:sz w:val="24"/>
        </w:rPr>
        <w:lastRenderedPageBreak/>
        <w:t>Table of Contents</w:t>
      </w:r>
      <w:r w:rsidR="00D77145">
        <w:rPr>
          <w:b/>
          <w:bCs/>
          <w:color w:val="0000FF"/>
          <w:sz w:val="24"/>
          <w:szCs w:val="28"/>
        </w:rPr>
        <w:fldChar w:fldCharType="begin"/>
      </w:r>
      <w:r w:rsidR="00D77145" w:rsidRPr="00D77145">
        <w:rPr>
          <w:b/>
          <w:bCs/>
          <w:color w:val="0000FF"/>
          <w:sz w:val="24"/>
          <w:szCs w:val="28"/>
        </w:rPr>
        <w:instrText xml:space="preserve"> TOC \o "1-3" \h \z \u </w:instrText>
      </w:r>
      <w:r w:rsidR="00D77145">
        <w:rPr>
          <w:b/>
          <w:bCs/>
          <w:color w:val="0000FF"/>
          <w:sz w:val="24"/>
          <w:szCs w:val="28"/>
        </w:rPr>
        <w:fldChar w:fldCharType="separate"/>
      </w:r>
    </w:p>
    <w:p w14:paraId="467ED105" w14:textId="77777777" w:rsidR="00B67214" w:rsidRPr="008A7A32" w:rsidRDefault="00187813">
      <w:pPr>
        <w:pStyle w:val="TOC1"/>
        <w:rPr>
          <w:rFonts w:ascii="Calibri" w:hAnsi="Calibri"/>
          <w:b w:val="0"/>
          <w:bCs w:val="0"/>
          <w:szCs w:val="22"/>
          <w:lang w:eastAsia="en-AU"/>
        </w:rPr>
      </w:pPr>
      <w:hyperlink w:anchor="_Toc336509431" w:history="1">
        <w:r w:rsidR="00B67214" w:rsidRPr="00E82918">
          <w:rPr>
            <w:rStyle w:val="Hyperlink"/>
          </w:rPr>
          <w:t>Section 1 – Summary of Progress</w:t>
        </w:r>
        <w:r w:rsidR="00B67214">
          <w:rPr>
            <w:webHidden/>
          </w:rPr>
          <w:tab/>
        </w:r>
        <w:r w:rsidR="00B67214">
          <w:rPr>
            <w:webHidden/>
          </w:rPr>
          <w:fldChar w:fldCharType="begin"/>
        </w:r>
        <w:r w:rsidR="00B67214">
          <w:rPr>
            <w:webHidden/>
          </w:rPr>
          <w:instrText xml:space="preserve"> PAGEREF _Toc336509431 \h </w:instrText>
        </w:r>
        <w:r w:rsidR="00B67214">
          <w:rPr>
            <w:webHidden/>
          </w:rPr>
        </w:r>
        <w:r w:rsidR="00B67214">
          <w:rPr>
            <w:webHidden/>
          </w:rPr>
          <w:fldChar w:fldCharType="separate"/>
        </w:r>
        <w:r w:rsidR="00B67214">
          <w:rPr>
            <w:webHidden/>
          </w:rPr>
          <w:t>3</w:t>
        </w:r>
        <w:r w:rsidR="00B67214">
          <w:rPr>
            <w:webHidden/>
          </w:rPr>
          <w:fldChar w:fldCharType="end"/>
        </w:r>
      </w:hyperlink>
    </w:p>
    <w:p w14:paraId="467ED106" w14:textId="77777777" w:rsidR="00B67214" w:rsidRPr="008A7A32" w:rsidRDefault="00187813">
      <w:pPr>
        <w:pStyle w:val="TOC1"/>
        <w:rPr>
          <w:rFonts w:ascii="Calibri" w:hAnsi="Calibri"/>
          <w:b w:val="0"/>
          <w:bCs w:val="0"/>
          <w:szCs w:val="22"/>
          <w:lang w:eastAsia="en-AU"/>
        </w:rPr>
      </w:pPr>
      <w:hyperlink w:anchor="_Toc336509432" w:history="1">
        <w:r w:rsidR="00B67214" w:rsidRPr="00E82918">
          <w:rPr>
            <w:rStyle w:val="Hyperlink"/>
          </w:rPr>
          <w:t>Section 2 – Improving Teacher Quality</w:t>
        </w:r>
        <w:r w:rsidR="00B67214">
          <w:rPr>
            <w:webHidden/>
          </w:rPr>
          <w:tab/>
        </w:r>
        <w:r w:rsidR="00B67214">
          <w:rPr>
            <w:webHidden/>
          </w:rPr>
          <w:fldChar w:fldCharType="begin"/>
        </w:r>
        <w:r w:rsidR="00B67214">
          <w:rPr>
            <w:webHidden/>
          </w:rPr>
          <w:instrText xml:space="preserve"> PAGEREF _Toc336509432 \h </w:instrText>
        </w:r>
        <w:r w:rsidR="00B67214">
          <w:rPr>
            <w:webHidden/>
          </w:rPr>
        </w:r>
        <w:r w:rsidR="00B67214">
          <w:rPr>
            <w:webHidden/>
          </w:rPr>
          <w:fldChar w:fldCharType="separate"/>
        </w:r>
        <w:r w:rsidR="00B67214">
          <w:rPr>
            <w:webHidden/>
          </w:rPr>
          <w:t>6</w:t>
        </w:r>
        <w:r w:rsidR="00B67214">
          <w:rPr>
            <w:webHidden/>
          </w:rPr>
          <w:fldChar w:fldCharType="end"/>
        </w:r>
      </w:hyperlink>
    </w:p>
    <w:p w14:paraId="467ED107" w14:textId="77777777" w:rsidR="00B67214" w:rsidRPr="008A7A32" w:rsidRDefault="00187813">
      <w:pPr>
        <w:pStyle w:val="TOC2"/>
        <w:tabs>
          <w:tab w:val="right" w:leader="dot" w:pos="9372"/>
        </w:tabs>
        <w:rPr>
          <w:i w:val="0"/>
          <w:iCs w:val="0"/>
          <w:noProof/>
          <w:sz w:val="22"/>
          <w:szCs w:val="22"/>
          <w:lang w:eastAsia="en-AU"/>
        </w:rPr>
      </w:pPr>
      <w:hyperlink w:anchor="_Toc336509433" w:history="1">
        <w:r w:rsidR="00B67214" w:rsidRPr="00E82918">
          <w:rPr>
            <w:rStyle w:val="Hyperlink"/>
            <w:noProof/>
          </w:rPr>
          <w:t>Overview/Highlights – 1 January to 30 June 2012</w:t>
        </w:r>
        <w:r w:rsidR="00B67214">
          <w:rPr>
            <w:noProof/>
            <w:webHidden/>
          </w:rPr>
          <w:tab/>
        </w:r>
        <w:r w:rsidR="00B67214">
          <w:rPr>
            <w:noProof/>
            <w:webHidden/>
          </w:rPr>
          <w:fldChar w:fldCharType="begin"/>
        </w:r>
        <w:r w:rsidR="00B67214">
          <w:rPr>
            <w:noProof/>
            <w:webHidden/>
          </w:rPr>
          <w:instrText xml:space="preserve"> PAGEREF _Toc336509433 \h </w:instrText>
        </w:r>
        <w:r w:rsidR="00B67214">
          <w:rPr>
            <w:noProof/>
            <w:webHidden/>
          </w:rPr>
        </w:r>
        <w:r w:rsidR="00B67214">
          <w:rPr>
            <w:noProof/>
            <w:webHidden/>
          </w:rPr>
          <w:fldChar w:fldCharType="separate"/>
        </w:r>
        <w:r w:rsidR="00B67214">
          <w:rPr>
            <w:noProof/>
            <w:webHidden/>
          </w:rPr>
          <w:t>6</w:t>
        </w:r>
        <w:r w:rsidR="00B67214">
          <w:rPr>
            <w:noProof/>
            <w:webHidden/>
          </w:rPr>
          <w:fldChar w:fldCharType="end"/>
        </w:r>
      </w:hyperlink>
    </w:p>
    <w:p w14:paraId="467ED108" w14:textId="77777777" w:rsidR="00B67214" w:rsidRPr="008A7A32" w:rsidRDefault="00187813">
      <w:pPr>
        <w:pStyle w:val="TOC2"/>
        <w:tabs>
          <w:tab w:val="right" w:leader="dot" w:pos="9372"/>
        </w:tabs>
        <w:rPr>
          <w:i w:val="0"/>
          <w:iCs w:val="0"/>
          <w:noProof/>
          <w:sz w:val="22"/>
          <w:szCs w:val="22"/>
          <w:lang w:eastAsia="en-AU"/>
        </w:rPr>
      </w:pPr>
      <w:hyperlink w:anchor="_Toc336509434" w:history="1">
        <w:r w:rsidR="00B67214" w:rsidRPr="00E82918">
          <w:rPr>
            <w:rStyle w:val="Hyperlink"/>
            <w:noProof/>
          </w:rPr>
          <w:t>Support for Aboriginal and Torres Strait Islander Students</w:t>
        </w:r>
        <w:r w:rsidR="00B67214">
          <w:rPr>
            <w:noProof/>
            <w:webHidden/>
          </w:rPr>
          <w:tab/>
        </w:r>
        <w:r w:rsidR="00B67214">
          <w:rPr>
            <w:noProof/>
            <w:webHidden/>
          </w:rPr>
          <w:fldChar w:fldCharType="begin"/>
        </w:r>
        <w:r w:rsidR="00B67214">
          <w:rPr>
            <w:noProof/>
            <w:webHidden/>
          </w:rPr>
          <w:instrText xml:space="preserve"> PAGEREF _Toc336509434 \h </w:instrText>
        </w:r>
        <w:r w:rsidR="00B67214">
          <w:rPr>
            <w:noProof/>
            <w:webHidden/>
          </w:rPr>
        </w:r>
        <w:r w:rsidR="00B67214">
          <w:rPr>
            <w:noProof/>
            <w:webHidden/>
          </w:rPr>
          <w:fldChar w:fldCharType="separate"/>
        </w:r>
        <w:r w:rsidR="00B67214">
          <w:rPr>
            <w:noProof/>
            <w:webHidden/>
          </w:rPr>
          <w:t>8</w:t>
        </w:r>
        <w:r w:rsidR="00B67214">
          <w:rPr>
            <w:noProof/>
            <w:webHidden/>
          </w:rPr>
          <w:fldChar w:fldCharType="end"/>
        </w:r>
      </w:hyperlink>
    </w:p>
    <w:p w14:paraId="467ED109" w14:textId="77777777" w:rsidR="00B67214" w:rsidRPr="008A7A32" w:rsidRDefault="00187813">
      <w:pPr>
        <w:pStyle w:val="TOC2"/>
        <w:tabs>
          <w:tab w:val="right" w:leader="dot" w:pos="9372"/>
        </w:tabs>
        <w:rPr>
          <w:i w:val="0"/>
          <w:iCs w:val="0"/>
          <w:noProof/>
          <w:sz w:val="22"/>
          <w:szCs w:val="22"/>
          <w:lang w:eastAsia="en-AU"/>
        </w:rPr>
      </w:pPr>
      <w:hyperlink w:anchor="_Toc336509435" w:history="1">
        <w:r w:rsidR="00B67214" w:rsidRPr="00E82918">
          <w:rPr>
            <w:rStyle w:val="Hyperlink"/>
            <w:noProof/>
          </w:rPr>
          <w:t>Progress against Teacher Quality National Partnerships Facilitation Reforms</w:t>
        </w:r>
        <w:r w:rsidR="00B67214">
          <w:rPr>
            <w:noProof/>
            <w:webHidden/>
          </w:rPr>
          <w:tab/>
        </w:r>
        <w:r w:rsidR="00B67214">
          <w:rPr>
            <w:noProof/>
            <w:webHidden/>
          </w:rPr>
          <w:fldChar w:fldCharType="begin"/>
        </w:r>
        <w:r w:rsidR="00B67214">
          <w:rPr>
            <w:noProof/>
            <w:webHidden/>
          </w:rPr>
          <w:instrText xml:space="preserve"> PAGEREF _Toc336509435 \h </w:instrText>
        </w:r>
        <w:r w:rsidR="00B67214">
          <w:rPr>
            <w:noProof/>
            <w:webHidden/>
          </w:rPr>
        </w:r>
        <w:r w:rsidR="00B67214">
          <w:rPr>
            <w:noProof/>
            <w:webHidden/>
          </w:rPr>
          <w:fldChar w:fldCharType="separate"/>
        </w:r>
        <w:r w:rsidR="00B67214">
          <w:rPr>
            <w:noProof/>
            <w:webHidden/>
          </w:rPr>
          <w:t>9</w:t>
        </w:r>
        <w:r w:rsidR="00B67214">
          <w:rPr>
            <w:noProof/>
            <w:webHidden/>
          </w:rPr>
          <w:fldChar w:fldCharType="end"/>
        </w:r>
      </w:hyperlink>
    </w:p>
    <w:p w14:paraId="467ED10A" w14:textId="77777777" w:rsidR="00B67214" w:rsidRPr="008A7A32" w:rsidRDefault="00187813">
      <w:pPr>
        <w:pStyle w:val="TOC3"/>
        <w:tabs>
          <w:tab w:val="right" w:leader="dot" w:pos="9372"/>
        </w:tabs>
        <w:rPr>
          <w:rFonts w:ascii="Calibri" w:hAnsi="Calibri"/>
          <w:noProof/>
          <w:sz w:val="22"/>
          <w:szCs w:val="22"/>
          <w:lang w:eastAsia="en-AU"/>
        </w:rPr>
      </w:pPr>
      <w:hyperlink w:anchor="_Toc336509436" w:history="1">
        <w:r w:rsidR="00B67214" w:rsidRPr="00E82918">
          <w:rPr>
            <w:rStyle w:val="Hyperlink"/>
            <w:noProof/>
          </w:rPr>
          <w:t>National professional standards for teachers</w:t>
        </w:r>
        <w:r w:rsidR="00B67214">
          <w:rPr>
            <w:noProof/>
            <w:webHidden/>
          </w:rPr>
          <w:tab/>
        </w:r>
        <w:r w:rsidR="00B67214">
          <w:rPr>
            <w:noProof/>
            <w:webHidden/>
          </w:rPr>
          <w:fldChar w:fldCharType="begin"/>
        </w:r>
        <w:r w:rsidR="00B67214">
          <w:rPr>
            <w:noProof/>
            <w:webHidden/>
          </w:rPr>
          <w:instrText xml:space="preserve"> PAGEREF _Toc336509436 \h </w:instrText>
        </w:r>
        <w:r w:rsidR="00B67214">
          <w:rPr>
            <w:noProof/>
            <w:webHidden/>
          </w:rPr>
        </w:r>
        <w:r w:rsidR="00B67214">
          <w:rPr>
            <w:noProof/>
            <w:webHidden/>
          </w:rPr>
          <w:fldChar w:fldCharType="separate"/>
        </w:r>
        <w:r w:rsidR="00B67214">
          <w:rPr>
            <w:noProof/>
            <w:webHidden/>
          </w:rPr>
          <w:t>9</w:t>
        </w:r>
        <w:r w:rsidR="00B67214">
          <w:rPr>
            <w:noProof/>
            <w:webHidden/>
          </w:rPr>
          <w:fldChar w:fldCharType="end"/>
        </w:r>
      </w:hyperlink>
    </w:p>
    <w:p w14:paraId="467ED10B" w14:textId="77777777" w:rsidR="00B67214" w:rsidRPr="008A7A32" w:rsidRDefault="00187813">
      <w:pPr>
        <w:pStyle w:val="TOC3"/>
        <w:tabs>
          <w:tab w:val="right" w:leader="dot" w:pos="9372"/>
        </w:tabs>
        <w:rPr>
          <w:rFonts w:ascii="Calibri" w:hAnsi="Calibri"/>
          <w:noProof/>
          <w:sz w:val="22"/>
          <w:szCs w:val="22"/>
          <w:lang w:eastAsia="en-AU"/>
        </w:rPr>
      </w:pPr>
      <w:hyperlink w:anchor="_Toc336509437" w:history="1">
        <w:r w:rsidR="00B67214" w:rsidRPr="00E82918">
          <w:rPr>
            <w:rStyle w:val="Hyperlink"/>
            <w:noProof/>
          </w:rPr>
          <w:t>National certification of accomplished and lead teachers</w:t>
        </w:r>
        <w:r w:rsidR="00B67214">
          <w:rPr>
            <w:noProof/>
            <w:webHidden/>
          </w:rPr>
          <w:tab/>
        </w:r>
        <w:r w:rsidR="00B67214">
          <w:rPr>
            <w:noProof/>
            <w:webHidden/>
          </w:rPr>
          <w:fldChar w:fldCharType="begin"/>
        </w:r>
        <w:r w:rsidR="00B67214">
          <w:rPr>
            <w:noProof/>
            <w:webHidden/>
          </w:rPr>
          <w:instrText xml:space="preserve"> PAGEREF _Toc336509437 \h </w:instrText>
        </w:r>
        <w:r w:rsidR="00B67214">
          <w:rPr>
            <w:noProof/>
            <w:webHidden/>
          </w:rPr>
        </w:r>
        <w:r w:rsidR="00B67214">
          <w:rPr>
            <w:noProof/>
            <w:webHidden/>
          </w:rPr>
          <w:fldChar w:fldCharType="separate"/>
        </w:r>
        <w:r w:rsidR="00B67214">
          <w:rPr>
            <w:noProof/>
            <w:webHidden/>
          </w:rPr>
          <w:t>10</w:t>
        </w:r>
        <w:r w:rsidR="00B67214">
          <w:rPr>
            <w:noProof/>
            <w:webHidden/>
          </w:rPr>
          <w:fldChar w:fldCharType="end"/>
        </w:r>
      </w:hyperlink>
    </w:p>
    <w:p w14:paraId="467ED10C" w14:textId="77777777" w:rsidR="00B67214" w:rsidRPr="008A7A32" w:rsidRDefault="00187813">
      <w:pPr>
        <w:pStyle w:val="TOC3"/>
        <w:tabs>
          <w:tab w:val="right" w:leader="dot" w:pos="9372"/>
        </w:tabs>
        <w:rPr>
          <w:rFonts w:ascii="Calibri" w:hAnsi="Calibri"/>
          <w:noProof/>
          <w:sz w:val="22"/>
          <w:szCs w:val="22"/>
          <w:lang w:eastAsia="en-AU"/>
        </w:rPr>
      </w:pPr>
      <w:hyperlink w:anchor="_Toc336509438" w:history="1">
        <w:r w:rsidR="00B67214" w:rsidRPr="00E82918">
          <w:rPr>
            <w:rStyle w:val="Hyperlink"/>
            <w:noProof/>
          </w:rPr>
          <w:t>Nationally consistent registration of teachers</w:t>
        </w:r>
        <w:r w:rsidR="00B67214">
          <w:rPr>
            <w:noProof/>
            <w:webHidden/>
          </w:rPr>
          <w:tab/>
        </w:r>
        <w:r w:rsidR="00B67214">
          <w:rPr>
            <w:noProof/>
            <w:webHidden/>
          </w:rPr>
          <w:fldChar w:fldCharType="begin"/>
        </w:r>
        <w:r w:rsidR="00B67214">
          <w:rPr>
            <w:noProof/>
            <w:webHidden/>
          </w:rPr>
          <w:instrText xml:space="preserve"> PAGEREF _Toc336509438 \h </w:instrText>
        </w:r>
        <w:r w:rsidR="00B67214">
          <w:rPr>
            <w:noProof/>
            <w:webHidden/>
          </w:rPr>
        </w:r>
        <w:r w:rsidR="00B67214">
          <w:rPr>
            <w:noProof/>
            <w:webHidden/>
          </w:rPr>
          <w:fldChar w:fldCharType="separate"/>
        </w:r>
        <w:r w:rsidR="00B67214">
          <w:rPr>
            <w:noProof/>
            <w:webHidden/>
          </w:rPr>
          <w:t>10</w:t>
        </w:r>
        <w:r w:rsidR="00B67214">
          <w:rPr>
            <w:noProof/>
            <w:webHidden/>
          </w:rPr>
          <w:fldChar w:fldCharType="end"/>
        </w:r>
      </w:hyperlink>
    </w:p>
    <w:p w14:paraId="467ED10D" w14:textId="77777777" w:rsidR="00B67214" w:rsidRPr="008A7A32" w:rsidRDefault="00187813">
      <w:pPr>
        <w:pStyle w:val="TOC3"/>
        <w:tabs>
          <w:tab w:val="right" w:leader="dot" w:pos="9372"/>
        </w:tabs>
        <w:rPr>
          <w:rFonts w:ascii="Calibri" w:hAnsi="Calibri"/>
          <w:noProof/>
          <w:sz w:val="22"/>
          <w:szCs w:val="22"/>
          <w:lang w:eastAsia="en-AU"/>
        </w:rPr>
      </w:pPr>
      <w:hyperlink w:anchor="_Toc336509439" w:history="1">
        <w:r w:rsidR="00B67214" w:rsidRPr="00E82918">
          <w:rPr>
            <w:rStyle w:val="Hyperlink"/>
            <w:noProof/>
          </w:rPr>
          <w:t>National consistency in accreditation of pre-service teacher education courses</w:t>
        </w:r>
        <w:r w:rsidR="00B67214">
          <w:rPr>
            <w:noProof/>
            <w:webHidden/>
          </w:rPr>
          <w:tab/>
        </w:r>
        <w:r w:rsidR="00B67214">
          <w:rPr>
            <w:noProof/>
            <w:webHidden/>
          </w:rPr>
          <w:fldChar w:fldCharType="begin"/>
        </w:r>
        <w:r w:rsidR="00B67214">
          <w:rPr>
            <w:noProof/>
            <w:webHidden/>
          </w:rPr>
          <w:instrText xml:space="preserve"> PAGEREF _Toc336509439 \h </w:instrText>
        </w:r>
        <w:r w:rsidR="00B67214">
          <w:rPr>
            <w:noProof/>
            <w:webHidden/>
          </w:rPr>
        </w:r>
        <w:r w:rsidR="00B67214">
          <w:rPr>
            <w:noProof/>
            <w:webHidden/>
          </w:rPr>
          <w:fldChar w:fldCharType="separate"/>
        </w:r>
        <w:r w:rsidR="00B67214">
          <w:rPr>
            <w:noProof/>
            <w:webHidden/>
          </w:rPr>
          <w:t>11</w:t>
        </w:r>
        <w:r w:rsidR="00B67214">
          <w:rPr>
            <w:noProof/>
            <w:webHidden/>
          </w:rPr>
          <w:fldChar w:fldCharType="end"/>
        </w:r>
      </w:hyperlink>
    </w:p>
    <w:p w14:paraId="467ED10E" w14:textId="77777777" w:rsidR="00B67214" w:rsidRPr="008A7A32" w:rsidRDefault="00187813">
      <w:pPr>
        <w:pStyle w:val="TOC3"/>
        <w:tabs>
          <w:tab w:val="right" w:leader="dot" w:pos="9372"/>
        </w:tabs>
        <w:rPr>
          <w:rFonts w:ascii="Calibri" w:hAnsi="Calibri"/>
          <w:noProof/>
          <w:sz w:val="22"/>
          <w:szCs w:val="22"/>
          <w:lang w:eastAsia="en-AU"/>
        </w:rPr>
      </w:pPr>
      <w:hyperlink w:anchor="_Toc336509440" w:history="1">
        <w:r w:rsidR="00B67214" w:rsidRPr="00E82918">
          <w:rPr>
            <w:rStyle w:val="Hyperlink"/>
            <w:noProof/>
          </w:rPr>
          <w:t>Professional development and support for principals</w:t>
        </w:r>
        <w:r w:rsidR="00B67214">
          <w:rPr>
            <w:noProof/>
            <w:webHidden/>
          </w:rPr>
          <w:tab/>
        </w:r>
        <w:r w:rsidR="00B67214">
          <w:rPr>
            <w:noProof/>
            <w:webHidden/>
          </w:rPr>
          <w:fldChar w:fldCharType="begin"/>
        </w:r>
        <w:r w:rsidR="00B67214">
          <w:rPr>
            <w:noProof/>
            <w:webHidden/>
          </w:rPr>
          <w:instrText xml:space="preserve"> PAGEREF _Toc336509440 \h </w:instrText>
        </w:r>
        <w:r w:rsidR="00B67214">
          <w:rPr>
            <w:noProof/>
            <w:webHidden/>
          </w:rPr>
        </w:r>
        <w:r w:rsidR="00B67214">
          <w:rPr>
            <w:noProof/>
            <w:webHidden/>
          </w:rPr>
          <w:fldChar w:fldCharType="separate"/>
        </w:r>
        <w:r w:rsidR="00B67214">
          <w:rPr>
            <w:noProof/>
            <w:webHidden/>
          </w:rPr>
          <w:t>11</w:t>
        </w:r>
        <w:r w:rsidR="00B67214">
          <w:rPr>
            <w:noProof/>
            <w:webHidden/>
          </w:rPr>
          <w:fldChar w:fldCharType="end"/>
        </w:r>
      </w:hyperlink>
    </w:p>
    <w:p w14:paraId="467ED10F" w14:textId="77777777" w:rsidR="00B67214" w:rsidRPr="008A7A32" w:rsidRDefault="00187813">
      <w:pPr>
        <w:pStyle w:val="TOC3"/>
        <w:tabs>
          <w:tab w:val="right" w:leader="dot" w:pos="9372"/>
        </w:tabs>
        <w:rPr>
          <w:rFonts w:ascii="Calibri" w:hAnsi="Calibri"/>
          <w:noProof/>
          <w:sz w:val="22"/>
          <w:szCs w:val="22"/>
          <w:lang w:eastAsia="en-AU"/>
        </w:rPr>
      </w:pPr>
      <w:hyperlink w:anchor="_Toc336509441" w:history="1">
        <w:r w:rsidR="00B67214" w:rsidRPr="00E82918">
          <w:rPr>
            <w:rStyle w:val="Hyperlink"/>
            <w:noProof/>
          </w:rPr>
          <w:t>Improved performance management and continuous improvement in schools</w:t>
        </w:r>
        <w:r w:rsidR="00B67214">
          <w:rPr>
            <w:noProof/>
            <w:webHidden/>
          </w:rPr>
          <w:tab/>
        </w:r>
        <w:r w:rsidR="00B67214">
          <w:rPr>
            <w:noProof/>
            <w:webHidden/>
          </w:rPr>
          <w:fldChar w:fldCharType="begin"/>
        </w:r>
        <w:r w:rsidR="00B67214">
          <w:rPr>
            <w:noProof/>
            <w:webHidden/>
          </w:rPr>
          <w:instrText xml:space="preserve"> PAGEREF _Toc336509441 \h </w:instrText>
        </w:r>
        <w:r w:rsidR="00B67214">
          <w:rPr>
            <w:noProof/>
            <w:webHidden/>
          </w:rPr>
        </w:r>
        <w:r w:rsidR="00B67214">
          <w:rPr>
            <w:noProof/>
            <w:webHidden/>
          </w:rPr>
          <w:fldChar w:fldCharType="separate"/>
        </w:r>
        <w:r w:rsidR="00B67214">
          <w:rPr>
            <w:noProof/>
            <w:webHidden/>
          </w:rPr>
          <w:t>13</w:t>
        </w:r>
        <w:r w:rsidR="00B67214">
          <w:rPr>
            <w:noProof/>
            <w:webHidden/>
          </w:rPr>
          <w:fldChar w:fldCharType="end"/>
        </w:r>
      </w:hyperlink>
    </w:p>
    <w:p w14:paraId="467ED110" w14:textId="77777777" w:rsidR="00B67214" w:rsidRPr="008A7A32" w:rsidRDefault="00187813">
      <w:pPr>
        <w:pStyle w:val="TOC3"/>
        <w:tabs>
          <w:tab w:val="right" w:leader="dot" w:pos="9372"/>
        </w:tabs>
        <w:rPr>
          <w:rFonts w:ascii="Calibri" w:hAnsi="Calibri"/>
          <w:noProof/>
          <w:sz w:val="22"/>
          <w:szCs w:val="22"/>
          <w:lang w:eastAsia="en-AU"/>
        </w:rPr>
      </w:pPr>
      <w:hyperlink w:anchor="_Toc336509442" w:history="1">
        <w:r w:rsidR="00B67214" w:rsidRPr="00E82918">
          <w:rPr>
            <w:rStyle w:val="Hyperlink"/>
            <w:noProof/>
          </w:rPr>
          <w:t>New pathways into teaching</w:t>
        </w:r>
        <w:r w:rsidR="00B67214">
          <w:rPr>
            <w:noProof/>
            <w:webHidden/>
          </w:rPr>
          <w:tab/>
        </w:r>
        <w:r w:rsidR="00B67214">
          <w:rPr>
            <w:noProof/>
            <w:webHidden/>
          </w:rPr>
          <w:fldChar w:fldCharType="begin"/>
        </w:r>
        <w:r w:rsidR="00B67214">
          <w:rPr>
            <w:noProof/>
            <w:webHidden/>
          </w:rPr>
          <w:instrText xml:space="preserve"> PAGEREF _Toc336509442 \h </w:instrText>
        </w:r>
        <w:r w:rsidR="00B67214">
          <w:rPr>
            <w:noProof/>
            <w:webHidden/>
          </w:rPr>
        </w:r>
        <w:r w:rsidR="00B67214">
          <w:rPr>
            <w:noProof/>
            <w:webHidden/>
          </w:rPr>
          <w:fldChar w:fldCharType="separate"/>
        </w:r>
        <w:r w:rsidR="00B67214">
          <w:rPr>
            <w:noProof/>
            <w:webHidden/>
          </w:rPr>
          <w:t>14</w:t>
        </w:r>
        <w:r w:rsidR="00B67214">
          <w:rPr>
            <w:noProof/>
            <w:webHidden/>
          </w:rPr>
          <w:fldChar w:fldCharType="end"/>
        </w:r>
      </w:hyperlink>
    </w:p>
    <w:p w14:paraId="467ED111" w14:textId="77777777" w:rsidR="00B67214" w:rsidRPr="008A7A32" w:rsidRDefault="00187813">
      <w:pPr>
        <w:pStyle w:val="TOC3"/>
        <w:tabs>
          <w:tab w:val="right" w:leader="dot" w:pos="9372"/>
        </w:tabs>
        <w:rPr>
          <w:rFonts w:ascii="Calibri" w:hAnsi="Calibri"/>
          <w:noProof/>
          <w:sz w:val="22"/>
          <w:szCs w:val="22"/>
          <w:lang w:eastAsia="en-AU"/>
        </w:rPr>
      </w:pPr>
      <w:hyperlink w:anchor="_Toc336509443" w:history="1">
        <w:r w:rsidR="00B67214" w:rsidRPr="00E82918">
          <w:rPr>
            <w:rStyle w:val="Hyperlink"/>
            <w:noProof/>
          </w:rPr>
          <w:t>New pathways into teaching</w:t>
        </w:r>
        <w:r w:rsidR="00B67214">
          <w:rPr>
            <w:noProof/>
            <w:webHidden/>
          </w:rPr>
          <w:tab/>
        </w:r>
        <w:r w:rsidR="00B67214">
          <w:rPr>
            <w:noProof/>
            <w:webHidden/>
          </w:rPr>
          <w:fldChar w:fldCharType="begin"/>
        </w:r>
        <w:r w:rsidR="00B67214">
          <w:rPr>
            <w:noProof/>
            <w:webHidden/>
          </w:rPr>
          <w:instrText xml:space="preserve"> PAGEREF _Toc336509443 \h </w:instrText>
        </w:r>
        <w:r w:rsidR="00B67214">
          <w:rPr>
            <w:noProof/>
            <w:webHidden/>
          </w:rPr>
        </w:r>
        <w:r w:rsidR="00B67214">
          <w:rPr>
            <w:noProof/>
            <w:webHidden/>
          </w:rPr>
          <w:fldChar w:fldCharType="separate"/>
        </w:r>
        <w:r w:rsidR="00B67214">
          <w:rPr>
            <w:noProof/>
            <w:webHidden/>
          </w:rPr>
          <w:t>14</w:t>
        </w:r>
        <w:r w:rsidR="00B67214">
          <w:rPr>
            <w:noProof/>
            <w:webHidden/>
          </w:rPr>
          <w:fldChar w:fldCharType="end"/>
        </w:r>
      </w:hyperlink>
    </w:p>
    <w:p w14:paraId="467ED112" w14:textId="77777777" w:rsidR="00B67214" w:rsidRPr="008A7A32" w:rsidRDefault="00187813">
      <w:pPr>
        <w:pStyle w:val="TOC3"/>
        <w:tabs>
          <w:tab w:val="right" w:leader="dot" w:pos="9372"/>
        </w:tabs>
        <w:rPr>
          <w:rFonts w:ascii="Calibri" w:hAnsi="Calibri"/>
          <w:noProof/>
          <w:sz w:val="22"/>
          <w:szCs w:val="22"/>
          <w:lang w:eastAsia="en-AU"/>
        </w:rPr>
      </w:pPr>
      <w:hyperlink w:anchor="_Toc336509444" w:history="1">
        <w:r w:rsidR="00B67214" w:rsidRPr="00E82918">
          <w:rPr>
            <w:rStyle w:val="Hyperlink"/>
            <w:noProof/>
          </w:rPr>
          <w:t>Improved quality and availability of teacher workforce data</w:t>
        </w:r>
        <w:r w:rsidR="00B67214">
          <w:rPr>
            <w:noProof/>
            <w:webHidden/>
          </w:rPr>
          <w:tab/>
        </w:r>
        <w:r w:rsidR="00B67214">
          <w:rPr>
            <w:noProof/>
            <w:webHidden/>
          </w:rPr>
          <w:fldChar w:fldCharType="begin"/>
        </w:r>
        <w:r w:rsidR="00B67214">
          <w:rPr>
            <w:noProof/>
            <w:webHidden/>
          </w:rPr>
          <w:instrText xml:space="preserve"> PAGEREF _Toc336509444 \h </w:instrText>
        </w:r>
        <w:r w:rsidR="00B67214">
          <w:rPr>
            <w:noProof/>
            <w:webHidden/>
          </w:rPr>
        </w:r>
        <w:r w:rsidR="00B67214">
          <w:rPr>
            <w:noProof/>
            <w:webHidden/>
          </w:rPr>
          <w:fldChar w:fldCharType="separate"/>
        </w:r>
        <w:r w:rsidR="00B67214">
          <w:rPr>
            <w:noProof/>
            <w:webHidden/>
          </w:rPr>
          <w:t>15</w:t>
        </w:r>
        <w:r w:rsidR="00B67214">
          <w:rPr>
            <w:noProof/>
            <w:webHidden/>
          </w:rPr>
          <w:fldChar w:fldCharType="end"/>
        </w:r>
      </w:hyperlink>
    </w:p>
    <w:p w14:paraId="467ED113" w14:textId="77777777" w:rsidR="00B67214" w:rsidRPr="008A7A32" w:rsidRDefault="00187813">
      <w:pPr>
        <w:pStyle w:val="TOC3"/>
        <w:tabs>
          <w:tab w:val="right" w:leader="dot" w:pos="9372"/>
        </w:tabs>
        <w:rPr>
          <w:rFonts w:ascii="Calibri" w:hAnsi="Calibri"/>
          <w:noProof/>
          <w:sz w:val="22"/>
          <w:szCs w:val="22"/>
          <w:lang w:eastAsia="en-AU"/>
        </w:rPr>
      </w:pPr>
      <w:hyperlink w:anchor="_Toc336509445" w:history="1">
        <w:r w:rsidR="00B67214" w:rsidRPr="00E82918">
          <w:rPr>
            <w:rStyle w:val="Hyperlink"/>
            <w:noProof/>
          </w:rPr>
          <w:t>Indigenous education workforce pathways</w:t>
        </w:r>
        <w:r w:rsidR="00B67214">
          <w:rPr>
            <w:noProof/>
            <w:webHidden/>
          </w:rPr>
          <w:tab/>
        </w:r>
        <w:r w:rsidR="00B67214">
          <w:rPr>
            <w:noProof/>
            <w:webHidden/>
          </w:rPr>
          <w:fldChar w:fldCharType="begin"/>
        </w:r>
        <w:r w:rsidR="00B67214">
          <w:rPr>
            <w:noProof/>
            <w:webHidden/>
          </w:rPr>
          <w:instrText xml:space="preserve"> PAGEREF _Toc336509445 \h </w:instrText>
        </w:r>
        <w:r w:rsidR="00B67214">
          <w:rPr>
            <w:noProof/>
            <w:webHidden/>
          </w:rPr>
        </w:r>
        <w:r w:rsidR="00B67214">
          <w:rPr>
            <w:noProof/>
            <w:webHidden/>
          </w:rPr>
          <w:fldChar w:fldCharType="separate"/>
        </w:r>
        <w:r w:rsidR="00B67214">
          <w:rPr>
            <w:noProof/>
            <w:webHidden/>
          </w:rPr>
          <w:t>15</w:t>
        </w:r>
        <w:r w:rsidR="00B67214">
          <w:rPr>
            <w:noProof/>
            <w:webHidden/>
          </w:rPr>
          <w:fldChar w:fldCharType="end"/>
        </w:r>
      </w:hyperlink>
    </w:p>
    <w:p w14:paraId="467ED114" w14:textId="77777777" w:rsidR="00B67214" w:rsidRPr="008A7A32" w:rsidRDefault="00187813">
      <w:pPr>
        <w:pStyle w:val="TOC3"/>
        <w:tabs>
          <w:tab w:val="right" w:leader="dot" w:pos="9372"/>
        </w:tabs>
        <w:rPr>
          <w:rFonts w:ascii="Calibri" w:hAnsi="Calibri"/>
          <w:noProof/>
          <w:sz w:val="22"/>
          <w:szCs w:val="22"/>
          <w:lang w:eastAsia="en-AU"/>
        </w:rPr>
      </w:pPr>
      <w:hyperlink w:anchor="_Toc336509446" w:history="1">
        <w:r w:rsidR="00B67214" w:rsidRPr="00E82918">
          <w:rPr>
            <w:rStyle w:val="Hyperlink"/>
            <w:noProof/>
          </w:rPr>
          <w:t>Quality placements</w:t>
        </w:r>
        <w:r w:rsidR="00B67214">
          <w:rPr>
            <w:noProof/>
            <w:webHidden/>
          </w:rPr>
          <w:tab/>
        </w:r>
        <w:r w:rsidR="00B67214">
          <w:rPr>
            <w:noProof/>
            <w:webHidden/>
          </w:rPr>
          <w:fldChar w:fldCharType="begin"/>
        </w:r>
        <w:r w:rsidR="00B67214">
          <w:rPr>
            <w:noProof/>
            <w:webHidden/>
          </w:rPr>
          <w:instrText xml:space="preserve"> PAGEREF _Toc336509446 \h </w:instrText>
        </w:r>
        <w:r w:rsidR="00B67214">
          <w:rPr>
            <w:noProof/>
            <w:webHidden/>
          </w:rPr>
        </w:r>
        <w:r w:rsidR="00B67214">
          <w:rPr>
            <w:noProof/>
            <w:webHidden/>
          </w:rPr>
          <w:fldChar w:fldCharType="separate"/>
        </w:r>
        <w:r w:rsidR="00B67214">
          <w:rPr>
            <w:noProof/>
            <w:webHidden/>
          </w:rPr>
          <w:t>17</w:t>
        </w:r>
        <w:r w:rsidR="00B67214">
          <w:rPr>
            <w:noProof/>
            <w:webHidden/>
          </w:rPr>
          <w:fldChar w:fldCharType="end"/>
        </w:r>
      </w:hyperlink>
    </w:p>
    <w:p w14:paraId="467ED115" w14:textId="77777777" w:rsidR="00B67214" w:rsidRPr="008A7A32" w:rsidRDefault="00187813">
      <w:pPr>
        <w:pStyle w:val="TOC3"/>
        <w:tabs>
          <w:tab w:val="right" w:leader="dot" w:pos="9372"/>
        </w:tabs>
        <w:rPr>
          <w:rFonts w:ascii="Calibri" w:hAnsi="Calibri"/>
          <w:noProof/>
          <w:sz w:val="22"/>
          <w:szCs w:val="22"/>
          <w:lang w:eastAsia="en-AU"/>
        </w:rPr>
      </w:pPr>
      <w:hyperlink w:anchor="_Toc336509447" w:history="1">
        <w:r w:rsidR="00B67214" w:rsidRPr="00E82918">
          <w:rPr>
            <w:rStyle w:val="Hyperlink"/>
            <w:noProof/>
          </w:rPr>
          <w:t>Schools Centres for Excellence</w:t>
        </w:r>
        <w:r w:rsidR="00B67214">
          <w:rPr>
            <w:noProof/>
            <w:webHidden/>
          </w:rPr>
          <w:tab/>
        </w:r>
        <w:r w:rsidR="00B67214">
          <w:rPr>
            <w:noProof/>
            <w:webHidden/>
          </w:rPr>
          <w:fldChar w:fldCharType="begin"/>
        </w:r>
        <w:r w:rsidR="00B67214">
          <w:rPr>
            <w:noProof/>
            <w:webHidden/>
          </w:rPr>
          <w:instrText xml:space="preserve"> PAGEREF _Toc336509447 \h </w:instrText>
        </w:r>
        <w:r w:rsidR="00B67214">
          <w:rPr>
            <w:noProof/>
            <w:webHidden/>
          </w:rPr>
        </w:r>
        <w:r w:rsidR="00B67214">
          <w:rPr>
            <w:noProof/>
            <w:webHidden/>
          </w:rPr>
          <w:fldChar w:fldCharType="separate"/>
        </w:r>
        <w:r w:rsidR="00B67214">
          <w:rPr>
            <w:noProof/>
            <w:webHidden/>
          </w:rPr>
          <w:t>17</w:t>
        </w:r>
        <w:r w:rsidR="00B67214">
          <w:rPr>
            <w:noProof/>
            <w:webHidden/>
          </w:rPr>
          <w:fldChar w:fldCharType="end"/>
        </w:r>
      </w:hyperlink>
    </w:p>
    <w:p w14:paraId="467ED116" w14:textId="77777777" w:rsidR="00B67214" w:rsidRPr="008A7A32" w:rsidRDefault="00187813">
      <w:pPr>
        <w:pStyle w:val="TOC2"/>
        <w:tabs>
          <w:tab w:val="right" w:leader="dot" w:pos="9372"/>
        </w:tabs>
        <w:rPr>
          <w:i w:val="0"/>
          <w:iCs w:val="0"/>
          <w:noProof/>
          <w:sz w:val="22"/>
          <w:szCs w:val="22"/>
          <w:lang w:eastAsia="en-AU"/>
        </w:rPr>
      </w:pPr>
      <w:hyperlink w:anchor="_Toc336509448" w:history="1">
        <w:r w:rsidR="00B67214" w:rsidRPr="00E82918">
          <w:rPr>
            <w:rStyle w:val="Hyperlink"/>
            <w:noProof/>
          </w:rPr>
          <w:t>Showcase Examples – 1 January to 30 June 2012</w:t>
        </w:r>
        <w:r w:rsidR="00B67214">
          <w:rPr>
            <w:noProof/>
            <w:webHidden/>
          </w:rPr>
          <w:tab/>
        </w:r>
        <w:r w:rsidR="00B67214">
          <w:rPr>
            <w:noProof/>
            <w:webHidden/>
          </w:rPr>
          <w:fldChar w:fldCharType="begin"/>
        </w:r>
        <w:r w:rsidR="00B67214">
          <w:rPr>
            <w:noProof/>
            <w:webHidden/>
          </w:rPr>
          <w:instrText xml:space="preserve"> PAGEREF _Toc336509448 \h </w:instrText>
        </w:r>
        <w:r w:rsidR="00B67214">
          <w:rPr>
            <w:noProof/>
            <w:webHidden/>
          </w:rPr>
        </w:r>
        <w:r w:rsidR="00B67214">
          <w:rPr>
            <w:noProof/>
            <w:webHidden/>
          </w:rPr>
          <w:fldChar w:fldCharType="separate"/>
        </w:r>
        <w:r w:rsidR="00B67214">
          <w:rPr>
            <w:noProof/>
            <w:webHidden/>
          </w:rPr>
          <w:t>18</w:t>
        </w:r>
        <w:r w:rsidR="00B67214">
          <w:rPr>
            <w:noProof/>
            <w:webHidden/>
          </w:rPr>
          <w:fldChar w:fldCharType="end"/>
        </w:r>
      </w:hyperlink>
    </w:p>
    <w:p w14:paraId="467ED117" w14:textId="77777777" w:rsidR="00B67214" w:rsidRPr="008A7A32" w:rsidRDefault="00187813">
      <w:pPr>
        <w:pStyle w:val="TOC2"/>
        <w:tabs>
          <w:tab w:val="right" w:leader="dot" w:pos="9372"/>
        </w:tabs>
        <w:rPr>
          <w:i w:val="0"/>
          <w:iCs w:val="0"/>
          <w:noProof/>
          <w:sz w:val="22"/>
          <w:szCs w:val="22"/>
          <w:lang w:eastAsia="en-AU"/>
        </w:rPr>
      </w:pPr>
      <w:hyperlink w:anchor="_Toc336509449" w:history="1">
        <w:r w:rsidR="00B67214" w:rsidRPr="00E82918">
          <w:rPr>
            <w:rStyle w:val="Hyperlink"/>
            <w:noProof/>
          </w:rPr>
          <w:t>Principal Professional Development</w:t>
        </w:r>
        <w:r w:rsidR="00B67214">
          <w:rPr>
            <w:noProof/>
            <w:webHidden/>
          </w:rPr>
          <w:tab/>
        </w:r>
        <w:r w:rsidR="00B67214">
          <w:rPr>
            <w:noProof/>
            <w:webHidden/>
          </w:rPr>
          <w:fldChar w:fldCharType="begin"/>
        </w:r>
        <w:r w:rsidR="00B67214">
          <w:rPr>
            <w:noProof/>
            <w:webHidden/>
          </w:rPr>
          <w:instrText xml:space="preserve"> PAGEREF _Toc336509449 \h </w:instrText>
        </w:r>
        <w:r w:rsidR="00B67214">
          <w:rPr>
            <w:noProof/>
            <w:webHidden/>
          </w:rPr>
        </w:r>
        <w:r w:rsidR="00B67214">
          <w:rPr>
            <w:noProof/>
            <w:webHidden/>
          </w:rPr>
          <w:fldChar w:fldCharType="separate"/>
        </w:r>
        <w:r w:rsidR="00B67214">
          <w:rPr>
            <w:noProof/>
            <w:webHidden/>
          </w:rPr>
          <w:t>23</w:t>
        </w:r>
        <w:r w:rsidR="00B67214">
          <w:rPr>
            <w:noProof/>
            <w:webHidden/>
          </w:rPr>
          <w:fldChar w:fldCharType="end"/>
        </w:r>
      </w:hyperlink>
    </w:p>
    <w:p w14:paraId="467ED118" w14:textId="77777777" w:rsidR="00B67214" w:rsidRPr="008A7A32" w:rsidRDefault="00187813">
      <w:pPr>
        <w:pStyle w:val="TOC1"/>
        <w:rPr>
          <w:rFonts w:ascii="Calibri" w:hAnsi="Calibri"/>
          <w:b w:val="0"/>
          <w:bCs w:val="0"/>
          <w:szCs w:val="22"/>
          <w:lang w:eastAsia="en-AU"/>
        </w:rPr>
      </w:pPr>
      <w:hyperlink w:anchor="_Toc336509450" w:history="1">
        <w:r w:rsidR="00B67214" w:rsidRPr="00E82918">
          <w:rPr>
            <w:rStyle w:val="Hyperlink"/>
          </w:rPr>
          <w:t>Section 3– Communities Making a Difference</w:t>
        </w:r>
        <w:r w:rsidR="00B67214">
          <w:rPr>
            <w:webHidden/>
          </w:rPr>
          <w:tab/>
        </w:r>
        <w:r w:rsidR="00B67214">
          <w:rPr>
            <w:webHidden/>
          </w:rPr>
          <w:fldChar w:fldCharType="begin"/>
        </w:r>
        <w:r w:rsidR="00B67214">
          <w:rPr>
            <w:webHidden/>
          </w:rPr>
          <w:instrText xml:space="preserve"> PAGEREF _Toc336509450 \h </w:instrText>
        </w:r>
        <w:r w:rsidR="00B67214">
          <w:rPr>
            <w:webHidden/>
          </w:rPr>
        </w:r>
        <w:r w:rsidR="00B67214">
          <w:rPr>
            <w:webHidden/>
          </w:rPr>
          <w:fldChar w:fldCharType="separate"/>
        </w:r>
        <w:r w:rsidR="00B67214">
          <w:rPr>
            <w:webHidden/>
          </w:rPr>
          <w:t>31</w:t>
        </w:r>
        <w:r w:rsidR="00B67214">
          <w:rPr>
            <w:webHidden/>
          </w:rPr>
          <w:fldChar w:fldCharType="end"/>
        </w:r>
      </w:hyperlink>
    </w:p>
    <w:p w14:paraId="467ED119" w14:textId="77777777" w:rsidR="00B67214" w:rsidRPr="008A7A32" w:rsidRDefault="00187813">
      <w:pPr>
        <w:pStyle w:val="TOC2"/>
        <w:tabs>
          <w:tab w:val="right" w:leader="dot" w:pos="9372"/>
        </w:tabs>
        <w:rPr>
          <w:i w:val="0"/>
          <w:iCs w:val="0"/>
          <w:noProof/>
          <w:sz w:val="22"/>
          <w:szCs w:val="22"/>
          <w:lang w:eastAsia="en-AU"/>
        </w:rPr>
      </w:pPr>
      <w:hyperlink w:anchor="_Toc336509451" w:history="1">
        <w:r w:rsidR="00B67214" w:rsidRPr="00E82918">
          <w:rPr>
            <w:rStyle w:val="Hyperlink"/>
            <w:noProof/>
          </w:rPr>
          <w:t>Overview/Highlights – 1 January to 30 June 2012</w:t>
        </w:r>
        <w:r w:rsidR="00B67214">
          <w:rPr>
            <w:noProof/>
            <w:webHidden/>
          </w:rPr>
          <w:tab/>
        </w:r>
        <w:r w:rsidR="00B67214">
          <w:rPr>
            <w:noProof/>
            <w:webHidden/>
          </w:rPr>
          <w:fldChar w:fldCharType="begin"/>
        </w:r>
        <w:r w:rsidR="00B67214">
          <w:rPr>
            <w:noProof/>
            <w:webHidden/>
          </w:rPr>
          <w:instrText xml:space="preserve"> PAGEREF _Toc336509451 \h </w:instrText>
        </w:r>
        <w:r w:rsidR="00B67214">
          <w:rPr>
            <w:noProof/>
            <w:webHidden/>
          </w:rPr>
        </w:r>
        <w:r w:rsidR="00B67214">
          <w:rPr>
            <w:noProof/>
            <w:webHidden/>
          </w:rPr>
          <w:fldChar w:fldCharType="separate"/>
        </w:r>
        <w:r w:rsidR="00B67214">
          <w:rPr>
            <w:noProof/>
            <w:webHidden/>
          </w:rPr>
          <w:t>31</w:t>
        </w:r>
        <w:r w:rsidR="00B67214">
          <w:rPr>
            <w:noProof/>
            <w:webHidden/>
          </w:rPr>
          <w:fldChar w:fldCharType="end"/>
        </w:r>
      </w:hyperlink>
    </w:p>
    <w:p w14:paraId="467ED11A" w14:textId="77777777" w:rsidR="00B67214" w:rsidRPr="008A7A32" w:rsidRDefault="00187813">
      <w:pPr>
        <w:pStyle w:val="TOC2"/>
        <w:tabs>
          <w:tab w:val="right" w:leader="dot" w:pos="9372"/>
        </w:tabs>
        <w:rPr>
          <w:i w:val="0"/>
          <w:iCs w:val="0"/>
          <w:noProof/>
          <w:sz w:val="22"/>
          <w:szCs w:val="22"/>
          <w:lang w:eastAsia="en-AU"/>
        </w:rPr>
      </w:pPr>
      <w:hyperlink w:anchor="_Toc336509452" w:history="1">
        <w:r w:rsidR="00B67214" w:rsidRPr="00E82918">
          <w:rPr>
            <w:rStyle w:val="Hyperlink"/>
            <w:noProof/>
          </w:rPr>
          <w:t>Support for Aboriginal and Torres Strait Islander Students</w:t>
        </w:r>
        <w:r w:rsidR="00B67214">
          <w:rPr>
            <w:noProof/>
            <w:webHidden/>
          </w:rPr>
          <w:tab/>
        </w:r>
        <w:r w:rsidR="00B67214">
          <w:rPr>
            <w:noProof/>
            <w:webHidden/>
          </w:rPr>
          <w:fldChar w:fldCharType="begin"/>
        </w:r>
        <w:r w:rsidR="00B67214">
          <w:rPr>
            <w:noProof/>
            <w:webHidden/>
          </w:rPr>
          <w:instrText xml:space="preserve"> PAGEREF _Toc336509452 \h </w:instrText>
        </w:r>
        <w:r w:rsidR="00B67214">
          <w:rPr>
            <w:noProof/>
            <w:webHidden/>
          </w:rPr>
        </w:r>
        <w:r w:rsidR="00B67214">
          <w:rPr>
            <w:noProof/>
            <w:webHidden/>
          </w:rPr>
          <w:fldChar w:fldCharType="separate"/>
        </w:r>
        <w:r w:rsidR="00B67214">
          <w:rPr>
            <w:noProof/>
            <w:webHidden/>
          </w:rPr>
          <w:t>45</w:t>
        </w:r>
        <w:r w:rsidR="00B67214">
          <w:rPr>
            <w:noProof/>
            <w:webHidden/>
          </w:rPr>
          <w:fldChar w:fldCharType="end"/>
        </w:r>
      </w:hyperlink>
    </w:p>
    <w:p w14:paraId="467ED11B" w14:textId="77777777" w:rsidR="00B67214" w:rsidRPr="008A7A32" w:rsidRDefault="00187813">
      <w:pPr>
        <w:pStyle w:val="TOC2"/>
        <w:tabs>
          <w:tab w:val="right" w:leader="dot" w:pos="9372"/>
        </w:tabs>
        <w:rPr>
          <w:i w:val="0"/>
          <w:iCs w:val="0"/>
          <w:noProof/>
          <w:sz w:val="22"/>
          <w:szCs w:val="22"/>
          <w:lang w:eastAsia="en-AU"/>
        </w:rPr>
      </w:pPr>
      <w:hyperlink w:anchor="_Toc336509453" w:history="1">
        <w:r w:rsidR="00B67214" w:rsidRPr="00E82918">
          <w:rPr>
            <w:rStyle w:val="Hyperlink"/>
            <w:noProof/>
          </w:rPr>
          <w:t>Showcase Examples – 1 January to 30 June 2012</w:t>
        </w:r>
        <w:r w:rsidR="00B67214">
          <w:rPr>
            <w:noProof/>
            <w:webHidden/>
          </w:rPr>
          <w:tab/>
        </w:r>
        <w:r w:rsidR="00B67214">
          <w:rPr>
            <w:noProof/>
            <w:webHidden/>
          </w:rPr>
          <w:fldChar w:fldCharType="begin"/>
        </w:r>
        <w:r w:rsidR="00B67214">
          <w:rPr>
            <w:noProof/>
            <w:webHidden/>
          </w:rPr>
          <w:instrText xml:space="preserve"> PAGEREF _Toc336509453 \h </w:instrText>
        </w:r>
        <w:r w:rsidR="00B67214">
          <w:rPr>
            <w:noProof/>
            <w:webHidden/>
          </w:rPr>
        </w:r>
        <w:r w:rsidR="00B67214">
          <w:rPr>
            <w:noProof/>
            <w:webHidden/>
          </w:rPr>
          <w:fldChar w:fldCharType="separate"/>
        </w:r>
        <w:r w:rsidR="00B67214">
          <w:rPr>
            <w:noProof/>
            <w:webHidden/>
          </w:rPr>
          <w:t>48</w:t>
        </w:r>
        <w:r w:rsidR="00B67214">
          <w:rPr>
            <w:noProof/>
            <w:webHidden/>
          </w:rPr>
          <w:fldChar w:fldCharType="end"/>
        </w:r>
      </w:hyperlink>
    </w:p>
    <w:p w14:paraId="467ED11C" w14:textId="77777777" w:rsidR="00B67214" w:rsidRPr="008A7A32" w:rsidRDefault="00187813">
      <w:pPr>
        <w:pStyle w:val="TOC1"/>
        <w:tabs>
          <w:tab w:val="left" w:pos="3496"/>
        </w:tabs>
        <w:rPr>
          <w:rFonts w:ascii="Calibri" w:hAnsi="Calibri"/>
          <w:b w:val="0"/>
          <w:bCs w:val="0"/>
          <w:szCs w:val="22"/>
          <w:lang w:eastAsia="en-AU"/>
        </w:rPr>
      </w:pPr>
      <w:hyperlink w:anchor="_Toc336509454" w:history="1">
        <w:r w:rsidR="00B67214" w:rsidRPr="00E82918">
          <w:rPr>
            <w:rStyle w:val="Hyperlink"/>
          </w:rPr>
          <w:t>Section 4– Milestone Reporting</w:t>
        </w:r>
        <w:r w:rsidR="00B67214" w:rsidRPr="008A7A32">
          <w:rPr>
            <w:rFonts w:ascii="Calibri" w:hAnsi="Calibri"/>
            <w:b w:val="0"/>
            <w:bCs w:val="0"/>
            <w:szCs w:val="22"/>
            <w:lang w:eastAsia="en-AU"/>
          </w:rPr>
          <w:tab/>
        </w:r>
        <w:r w:rsidR="00B67214" w:rsidRPr="00E82918">
          <w:rPr>
            <w:rStyle w:val="Hyperlink"/>
          </w:rPr>
          <w:t>Improving Teacher Quality</w:t>
        </w:r>
        <w:r w:rsidR="00B67214">
          <w:rPr>
            <w:webHidden/>
          </w:rPr>
          <w:tab/>
        </w:r>
        <w:r w:rsidR="00B67214">
          <w:rPr>
            <w:webHidden/>
          </w:rPr>
          <w:fldChar w:fldCharType="begin"/>
        </w:r>
        <w:r w:rsidR="00B67214">
          <w:rPr>
            <w:webHidden/>
          </w:rPr>
          <w:instrText xml:space="preserve"> PAGEREF _Toc336509454 \h </w:instrText>
        </w:r>
        <w:r w:rsidR="00B67214">
          <w:rPr>
            <w:webHidden/>
          </w:rPr>
        </w:r>
        <w:r w:rsidR="00B67214">
          <w:rPr>
            <w:webHidden/>
          </w:rPr>
          <w:fldChar w:fldCharType="separate"/>
        </w:r>
        <w:r w:rsidR="00B67214">
          <w:rPr>
            <w:webHidden/>
          </w:rPr>
          <w:t>54</w:t>
        </w:r>
        <w:r w:rsidR="00B67214">
          <w:rPr>
            <w:webHidden/>
          </w:rPr>
          <w:fldChar w:fldCharType="end"/>
        </w:r>
      </w:hyperlink>
    </w:p>
    <w:p w14:paraId="467ED11D" w14:textId="77777777" w:rsidR="00B67214" w:rsidRPr="008A7A32" w:rsidRDefault="00187813">
      <w:pPr>
        <w:pStyle w:val="TOC2"/>
        <w:tabs>
          <w:tab w:val="right" w:leader="dot" w:pos="9372"/>
        </w:tabs>
        <w:rPr>
          <w:i w:val="0"/>
          <w:iCs w:val="0"/>
          <w:noProof/>
          <w:sz w:val="22"/>
          <w:szCs w:val="22"/>
          <w:lang w:eastAsia="en-AU"/>
        </w:rPr>
      </w:pPr>
      <w:hyperlink w:anchor="_Toc336509455" w:history="1">
        <w:r w:rsidR="00B67214" w:rsidRPr="00E82918">
          <w:rPr>
            <w:rStyle w:val="Hyperlink"/>
            <w:noProof/>
          </w:rPr>
          <w:t>Part 1 – Milestones in Progress Report – (Achieved 1 January – 30 June 2012)</w:t>
        </w:r>
        <w:r w:rsidR="00B67214">
          <w:rPr>
            <w:noProof/>
            <w:webHidden/>
          </w:rPr>
          <w:tab/>
        </w:r>
        <w:r w:rsidR="00B67214">
          <w:rPr>
            <w:noProof/>
            <w:webHidden/>
          </w:rPr>
          <w:fldChar w:fldCharType="begin"/>
        </w:r>
        <w:r w:rsidR="00B67214">
          <w:rPr>
            <w:noProof/>
            <w:webHidden/>
          </w:rPr>
          <w:instrText xml:space="preserve"> PAGEREF _Toc336509455 \h </w:instrText>
        </w:r>
        <w:r w:rsidR="00B67214">
          <w:rPr>
            <w:noProof/>
            <w:webHidden/>
          </w:rPr>
        </w:r>
        <w:r w:rsidR="00B67214">
          <w:rPr>
            <w:noProof/>
            <w:webHidden/>
          </w:rPr>
          <w:fldChar w:fldCharType="separate"/>
        </w:r>
        <w:r w:rsidR="00B67214">
          <w:rPr>
            <w:noProof/>
            <w:webHidden/>
          </w:rPr>
          <w:t>54</w:t>
        </w:r>
        <w:r w:rsidR="00B67214">
          <w:rPr>
            <w:noProof/>
            <w:webHidden/>
          </w:rPr>
          <w:fldChar w:fldCharType="end"/>
        </w:r>
      </w:hyperlink>
    </w:p>
    <w:p w14:paraId="467ED11E" w14:textId="77777777" w:rsidR="00B67214" w:rsidRPr="008A7A32" w:rsidRDefault="00187813">
      <w:pPr>
        <w:pStyle w:val="TOC1"/>
        <w:tabs>
          <w:tab w:val="left" w:pos="3557"/>
        </w:tabs>
        <w:rPr>
          <w:rFonts w:ascii="Calibri" w:hAnsi="Calibri"/>
          <w:b w:val="0"/>
          <w:bCs w:val="0"/>
          <w:szCs w:val="22"/>
          <w:lang w:eastAsia="en-AU"/>
        </w:rPr>
      </w:pPr>
      <w:hyperlink w:anchor="_Toc336509456" w:history="1">
        <w:r w:rsidR="00B67214" w:rsidRPr="00E82918">
          <w:rPr>
            <w:rStyle w:val="Hyperlink"/>
          </w:rPr>
          <w:t>Section 5 – Milestone Reporting</w:t>
        </w:r>
        <w:r w:rsidR="00B67214" w:rsidRPr="008A7A32">
          <w:rPr>
            <w:rFonts w:ascii="Calibri" w:hAnsi="Calibri"/>
            <w:b w:val="0"/>
            <w:bCs w:val="0"/>
            <w:szCs w:val="22"/>
            <w:lang w:eastAsia="en-AU"/>
          </w:rPr>
          <w:tab/>
        </w:r>
        <w:r w:rsidR="00B67214" w:rsidRPr="00E82918">
          <w:rPr>
            <w:rStyle w:val="Hyperlink"/>
          </w:rPr>
          <w:t>Communities Making a Difference</w:t>
        </w:r>
        <w:r w:rsidR="00B67214">
          <w:rPr>
            <w:webHidden/>
          </w:rPr>
          <w:tab/>
        </w:r>
        <w:r w:rsidR="00B67214">
          <w:rPr>
            <w:webHidden/>
          </w:rPr>
          <w:fldChar w:fldCharType="begin"/>
        </w:r>
        <w:r w:rsidR="00B67214">
          <w:rPr>
            <w:webHidden/>
          </w:rPr>
          <w:instrText xml:space="preserve"> PAGEREF _Toc336509456 \h </w:instrText>
        </w:r>
        <w:r w:rsidR="00B67214">
          <w:rPr>
            <w:webHidden/>
          </w:rPr>
        </w:r>
        <w:r w:rsidR="00B67214">
          <w:rPr>
            <w:webHidden/>
          </w:rPr>
          <w:fldChar w:fldCharType="separate"/>
        </w:r>
        <w:r w:rsidR="00B67214">
          <w:rPr>
            <w:webHidden/>
          </w:rPr>
          <w:t>57</w:t>
        </w:r>
        <w:r w:rsidR="00B67214">
          <w:rPr>
            <w:webHidden/>
          </w:rPr>
          <w:fldChar w:fldCharType="end"/>
        </w:r>
      </w:hyperlink>
    </w:p>
    <w:p w14:paraId="467ED11F" w14:textId="77777777" w:rsidR="00B67214" w:rsidRPr="008A7A32" w:rsidRDefault="00187813">
      <w:pPr>
        <w:pStyle w:val="TOC2"/>
        <w:tabs>
          <w:tab w:val="right" w:leader="dot" w:pos="9372"/>
        </w:tabs>
        <w:rPr>
          <w:i w:val="0"/>
          <w:iCs w:val="0"/>
          <w:noProof/>
          <w:sz w:val="22"/>
          <w:szCs w:val="22"/>
          <w:lang w:eastAsia="en-AU"/>
        </w:rPr>
      </w:pPr>
      <w:hyperlink w:anchor="_Toc336509457" w:history="1">
        <w:r w:rsidR="00B67214" w:rsidRPr="00E82918">
          <w:rPr>
            <w:rStyle w:val="Hyperlink"/>
            <w:noProof/>
          </w:rPr>
          <w:t>Part 1 – Milestones in Progress Report – (Achieved 1 January – 30 June 2012)</w:t>
        </w:r>
        <w:r w:rsidR="00B67214">
          <w:rPr>
            <w:noProof/>
            <w:webHidden/>
          </w:rPr>
          <w:tab/>
        </w:r>
        <w:r w:rsidR="00B67214">
          <w:rPr>
            <w:noProof/>
            <w:webHidden/>
          </w:rPr>
          <w:fldChar w:fldCharType="begin"/>
        </w:r>
        <w:r w:rsidR="00B67214">
          <w:rPr>
            <w:noProof/>
            <w:webHidden/>
          </w:rPr>
          <w:instrText xml:space="preserve"> PAGEREF _Toc336509457 \h </w:instrText>
        </w:r>
        <w:r w:rsidR="00B67214">
          <w:rPr>
            <w:noProof/>
            <w:webHidden/>
          </w:rPr>
        </w:r>
        <w:r w:rsidR="00B67214">
          <w:rPr>
            <w:noProof/>
            <w:webHidden/>
          </w:rPr>
          <w:fldChar w:fldCharType="separate"/>
        </w:r>
        <w:r w:rsidR="00B67214">
          <w:rPr>
            <w:noProof/>
            <w:webHidden/>
          </w:rPr>
          <w:t>57</w:t>
        </w:r>
        <w:r w:rsidR="00B67214">
          <w:rPr>
            <w:noProof/>
            <w:webHidden/>
          </w:rPr>
          <w:fldChar w:fldCharType="end"/>
        </w:r>
      </w:hyperlink>
    </w:p>
    <w:p w14:paraId="467ED120" w14:textId="77777777" w:rsidR="00B67214" w:rsidRPr="008A7A32" w:rsidRDefault="00187813">
      <w:pPr>
        <w:pStyle w:val="TOC1"/>
        <w:rPr>
          <w:rFonts w:ascii="Calibri" w:hAnsi="Calibri"/>
          <w:b w:val="0"/>
          <w:bCs w:val="0"/>
          <w:szCs w:val="22"/>
          <w:lang w:eastAsia="en-AU"/>
        </w:rPr>
      </w:pPr>
      <w:hyperlink w:anchor="_Toc336509458" w:history="1">
        <w:r w:rsidR="00B67214" w:rsidRPr="00E82918">
          <w:rPr>
            <w:rStyle w:val="Hyperlink"/>
          </w:rPr>
          <w:t>Section 6 – South Australia Performance Measures CMaD National Partnership</w:t>
        </w:r>
        <w:r w:rsidR="00B67214">
          <w:rPr>
            <w:webHidden/>
          </w:rPr>
          <w:tab/>
        </w:r>
        <w:r w:rsidR="00B67214">
          <w:rPr>
            <w:webHidden/>
          </w:rPr>
          <w:fldChar w:fldCharType="begin"/>
        </w:r>
        <w:r w:rsidR="00B67214">
          <w:rPr>
            <w:webHidden/>
          </w:rPr>
          <w:instrText xml:space="preserve"> PAGEREF _Toc336509458 \h </w:instrText>
        </w:r>
        <w:r w:rsidR="00B67214">
          <w:rPr>
            <w:webHidden/>
          </w:rPr>
        </w:r>
        <w:r w:rsidR="00B67214">
          <w:rPr>
            <w:webHidden/>
          </w:rPr>
          <w:fldChar w:fldCharType="separate"/>
        </w:r>
        <w:r w:rsidR="00B67214">
          <w:rPr>
            <w:webHidden/>
          </w:rPr>
          <w:t>71</w:t>
        </w:r>
        <w:r w:rsidR="00B67214">
          <w:rPr>
            <w:webHidden/>
          </w:rPr>
          <w:fldChar w:fldCharType="end"/>
        </w:r>
      </w:hyperlink>
    </w:p>
    <w:p w14:paraId="467ED121" w14:textId="77777777" w:rsidR="00B67214" w:rsidRPr="008A7A32" w:rsidRDefault="00187813">
      <w:pPr>
        <w:pStyle w:val="TOC2"/>
        <w:tabs>
          <w:tab w:val="right" w:leader="dot" w:pos="9372"/>
        </w:tabs>
        <w:rPr>
          <w:i w:val="0"/>
          <w:iCs w:val="0"/>
          <w:noProof/>
          <w:sz w:val="22"/>
          <w:szCs w:val="22"/>
          <w:lang w:eastAsia="en-AU"/>
        </w:rPr>
      </w:pPr>
      <w:hyperlink w:anchor="_Toc336509459" w:history="1">
        <w:r w:rsidR="00B67214" w:rsidRPr="00E82918">
          <w:rPr>
            <w:rStyle w:val="Hyperlink"/>
            <w:noProof/>
          </w:rPr>
          <w:t>Acronyms and Abbreviations used in the 2012 South Australian Progress Report</w:t>
        </w:r>
        <w:r w:rsidR="00B67214">
          <w:rPr>
            <w:noProof/>
            <w:webHidden/>
          </w:rPr>
          <w:tab/>
        </w:r>
        <w:r w:rsidR="00B67214">
          <w:rPr>
            <w:noProof/>
            <w:webHidden/>
          </w:rPr>
          <w:fldChar w:fldCharType="begin"/>
        </w:r>
        <w:r w:rsidR="00B67214">
          <w:rPr>
            <w:noProof/>
            <w:webHidden/>
          </w:rPr>
          <w:instrText xml:space="preserve"> PAGEREF _Toc336509459 \h </w:instrText>
        </w:r>
        <w:r w:rsidR="00B67214">
          <w:rPr>
            <w:noProof/>
            <w:webHidden/>
          </w:rPr>
        </w:r>
        <w:r w:rsidR="00B67214">
          <w:rPr>
            <w:noProof/>
            <w:webHidden/>
          </w:rPr>
          <w:fldChar w:fldCharType="separate"/>
        </w:r>
        <w:r w:rsidR="00B67214">
          <w:rPr>
            <w:noProof/>
            <w:webHidden/>
          </w:rPr>
          <w:t>85</w:t>
        </w:r>
        <w:r w:rsidR="00B67214">
          <w:rPr>
            <w:noProof/>
            <w:webHidden/>
          </w:rPr>
          <w:fldChar w:fldCharType="end"/>
        </w:r>
      </w:hyperlink>
    </w:p>
    <w:p w14:paraId="467ED122" w14:textId="77777777" w:rsidR="006D24F8" w:rsidRPr="00FA29CF" w:rsidRDefault="00D77145" w:rsidP="006D24F8">
      <w:pPr>
        <w:spacing w:before="80" w:after="80" w:line="240" w:lineRule="auto"/>
        <w:rPr>
          <w:bCs/>
          <w:color w:val="000080"/>
          <w:sz w:val="24"/>
          <w:szCs w:val="28"/>
        </w:rPr>
      </w:pPr>
      <w:r>
        <w:rPr>
          <w:b/>
          <w:bCs/>
          <w:color w:val="000080"/>
          <w:sz w:val="24"/>
          <w:szCs w:val="28"/>
        </w:rPr>
        <w:fldChar w:fldCharType="end"/>
      </w:r>
    </w:p>
    <w:p w14:paraId="467ED123" w14:textId="77777777" w:rsidR="004B0804" w:rsidRPr="00C35169" w:rsidRDefault="006D24F8" w:rsidP="006D24F8">
      <w:pPr>
        <w:spacing w:before="80" w:after="80" w:line="240" w:lineRule="auto"/>
        <w:rPr>
          <w:bCs/>
          <w:sz w:val="24"/>
          <w:szCs w:val="28"/>
        </w:rPr>
      </w:pPr>
      <w:r>
        <w:rPr>
          <w:b/>
          <w:bCs/>
          <w:color w:val="000080"/>
          <w:sz w:val="24"/>
          <w:szCs w:val="28"/>
        </w:rPr>
        <w:br w:type="page"/>
      </w:r>
      <w:r>
        <w:rPr>
          <w:b/>
          <w:bCs/>
          <w:color w:val="000080"/>
          <w:sz w:val="24"/>
          <w:szCs w:val="28"/>
        </w:rPr>
        <w:lastRenderedPageBreak/>
        <w:t>Introduction</w:t>
      </w:r>
    </w:p>
    <w:p w14:paraId="467ED124" w14:textId="77777777" w:rsidR="00C35169" w:rsidRPr="001829D5" w:rsidRDefault="00C35169" w:rsidP="00C35169">
      <w:pPr>
        <w:rPr>
          <w:rFonts w:cs="Arial"/>
          <w:szCs w:val="24"/>
        </w:rPr>
      </w:pPr>
      <w:r w:rsidRPr="001829D5">
        <w:rPr>
          <w:rFonts w:cs="Arial"/>
          <w:szCs w:val="24"/>
        </w:rPr>
        <w:t>In April 201</w:t>
      </w:r>
      <w:r>
        <w:rPr>
          <w:rFonts w:cs="Arial"/>
          <w:szCs w:val="24"/>
        </w:rPr>
        <w:t>2</w:t>
      </w:r>
      <w:r w:rsidRPr="001829D5">
        <w:rPr>
          <w:rFonts w:cs="Arial"/>
          <w:szCs w:val="24"/>
        </w:rPr>
        <w:t>, states and territories provided an Annual Report to the Department of Education, Employment and Workplace Relations (DEEWR)</w:t>
      </w:r>
      <w:r>
        <w:rPr>
          <w:rFonts w:cs="Arial"/>
          <w:szCs w:val="24"/>
        </w:rPr>
        <w:t xml:space="preserve"> on</w:t>
      </w:r>
      <w:r w:rsidRPr="001829D5">
        <w:rPr>
          <w:rFonts w:cs="Arial"/>
          <w:szCs w:val="24"/>
        </w:rPr>
        <w:t xml:space="preserve"> Smarter School National Partner</w:t>
      </w:r>
      <w:r>
        <w:rPr>
          <w:rFonts w:cs="Arial"/>
          <w:szCs w:val="24"/>
        </w:rPr>
        <w:t>ships (SSNP) activity in the 2011</w:t>
      </w:r>
      <w:r w:rsidRPr="001829D5">
        <w:rPr>
          <w:rFonts w:cs="Arial"/>
          <w:szCs w:val="24"/>
        </w:rPr>
        <w:t xml:space="preserve"> calendar year.</w:t>
      </w:r>
    </w:p>
    <w:p w14:paraId="467ED125" w14:textId="77777777" w:rsidR="00C35169" w:rsidRDefault="00C35169" w:rsidP="00C35169">
      <w:pPr>
        <w:rPr>
          <w:rFonts w:cs="Arial"/>
          <w:szCs w:val="24"/>
        </w:rPr>
      </w:pPr>
      <w:r>
        <w:rPr>
          <w:rFonts w:cs="Arial"/>
          <w:szCs w:val="24"/>
        </w:rPr>
        <w:t xml:space="preserve">This </w:t>
      </w:r>
      <w:r w:rsidRPr="001829D5">
        <w:rPr>
          <w:rFonts w:cs="Arial"/>
          <w:szCs w:val="24"/>
        </w:rPr>
        <w:t xml:space="preserve">Progress Report </w:t>
      </w:r>
      <w:r>
        <w:rPr>
          <w:rFonts w:cs="Arial"/>
          <w:szCs w:val="24"/>
        </w:rPr>
        <w:t>covers</w:t>
      </w:r>
      <w:r w:rsidRPr="001829D5">
        <w:rPr>
          <w:rFonts w:cs="Arial"/>
          <w:szCs w:val="24"/>
        </w:rPr>
        <w:t xml:space="preserve"> SSNP funded activit</w:t>
      </w:r>
      <w:r>
        <w:rPr>
          <w:rFonts w:cs="Arial"/>
          <w:szCs w:val="24"/>
        </w:rPr>
        <w:t>y from 1 January to 30 June 2012</w:t>
      </w:r>
      <w:r w:rsidRPr="001829D5">
        <w:rPr>
          <w:rFonts w:cs="Arial"/>
          <w:szCs w:val="24"/>
        </w:rPr>
        <w:t xml:space="preserve">.  The Progress Report </w:t>
      </w:r>
      <w:r>
        <w:rPr>
          <w:rFonts w:cs="Arial"/>
          <w:szCs w:val="24"/>
        </w:rPr>
        <w:t>focuses on</w:t>
      </w:r>
      <w:r w:rsidRPr="001829D5">
        <w:rPr>
          <w:rFonts w:cs="Arial"/>
          <w:szCs w:val="24"/>
        </w:rPr>
        <w:t xml:space="preserve"> </w:t>
      </w:r>
      <w:r>
        <w:rPr>
          <w:rFonts w:cs="Arial"/>
          <w:szCs w:val="24"/>
        </w:rPr>
        <w:t xml:space="preserve">key highlights, case studies as well as </w:t>
      </w:r>
      <w:r w:rsidRPr="001829D5">
        <w:rPr>
          <w:rFonts w:cs="Arial"/>
          <w:szCs w:val="24"/>
        </w:rPr>
        <w:t>milestone activit</w:t>
      </w:r>
      <w:r>
        <w:rPr>
          <w:rFonts w:cs="Arial"/>
          <w:szCs w:val="24"/>
        </w:rPr>
        <w:t>ies</w:t>
      </w:r>
      <w:r w:rsidRPr="001829D5">
        <w:rPr>
          <w:rFonts w:cs="Arial"/>
          <w:szCs w:val="24"/>
        </w:rPr>
        <w:t xml:space="preserve">, as </w:t>
      </w:r>
      <w:r>
        <w:rPr>
          <w:rFonts w:cs="Arial"/>
          <w:szCs w:val="24"/>
        </w:rPr>
        <w:t>set out</w:t>
      </w:r>
      <w:r w:rsidRPr="001829D5">
        <w:rPr>
          <w:rFonts w:cs="Arial"/>
          <w:szCs w:val="24"/>
        </w:rPr>
        <w:t xml:space="preserve"> in each state and territory </w:t>
      </w:r>
      <w:r>
        <w:rPr>
          <w:rFonts w:cs="Arial"/>
          <w:szCs w:val="24"/>
        </w:rPr>
        <w:t>Bilateral Agreements/F</w:t>
      </w:r>
      <w:r w:rsidRPr="001829D5">
        <w:rPr>
          <w:rFonts w:cs="Arial"/>
          <w:szCs w:val="24"/>
        </w:rPr>
        <w:t xml:space="preserve">inal </w:t>
      </w:r>
      <w:r>
        <w:rPr>
          <w:rFonts w:cs="Arial"/>
          <w:szCs w:val="24"/>
        </w:rPr>
        <w:t>I</w:t>
      </w:r>
      <w:r w:rsidRPr="001829D5">
        <w:rPr>
          <w:rFonts w:cs="Arial"/>
          <w:szCs w:val="24"/>
        </w:rPr>
        <w:t xml:space="preserve">mplementation </w:t>
      </w:r>
      <w:r>
        <w:rPr>
          <w:rFonts w:cs="Arial"/>
          <w:szCs w:val="24"/>
        </w:rPr>
        <w:t>P</w:t>
      </w:r>
      <w:r w:rsidRPr="001829D5">
        <w:rPr>
          <w:rFonts w:cs="Arial"/>
          <w:szCs w:val="24"/>
        </w:rPr>
        <w:t>lan</w:t>
      </w:r>
      <w:r>
        <w:rPr>
          <w:rFonts w:cs="Arial"/>
          <w:szCs w:val="24"/>
        </w:rPr>
        <w:t>s</w:t>
      </w:r>
      <w:r w:rsidRPr="001829D5">
        <w:rPr>
          <w:rFonts w:cs="Arial"/>
          <w:szCs w:val="24"/>
        </w:rPr>
        <w:t>.</w:t>
      </w:r>
      <w:r>
        <w:rPr>
          <w:rFonts w:cs="Arial"/>
          <w:szCs w:val="24"/>
        </w:rPr>
        <w:t xml:space="preserve">  </w:t>
      </w:r>
    </w:p>
    <w:p w14:paraId="467ED126" w14:textId="77777777" w:rsidR="00C35169" w:rsidRPr="001829D5" w:rsidRDefault="00C35169" w:rsidP="00C35169">
      <w:pPr>
        <w:rPr>
          <w:rFonts w:cs="Arial"/>
          <w:szCs w:val="24"/>
        </w:rPr>
      </w:pPr>
      <w:r>
        <w:rPr>
          <w:rFonts w:cs="Arial"/>
          <w:szCs w:val="24"/>
        </w:rPr>
        <w:t>The report also provides important information on SSNP funded activities to support the improvement in educational outcomes for Aboriginal and Torres Strait Islander students.</w:t>
      </w:r>
    </w:p>
    <w:p w14:paraId="467ED127" w14:textId="77777777" w:rsidR="00C35169" w:rsidRDefault="00C35169" w:rsidP="00EA202A"/>
    <w:p w14:paraId="467ED128" w14:textId="77777777" w:rsidR="00B15DF0" w:rsidRPr="000221AB" w:rsidRDefault="00B15DF0" w:rsidP="000221AB">
      <w:pPr>
        <w:pStyle w:val="Heading4"/>
        <w:rPr>
          <w:rFonts w:ascii="Arial" w:hAnsi="Arial"/>
          <w:color w:val="000080"/>
          <w:sz w:val="24"/>
        </w:rPr>
      </w:pPr>
      <w:r w:rsidRPr="000221AB">
        <w:rPr>
          <w:rFonts w:ascii="Arial" w:hAnsi="Arial"/>
          <w:color w:val="000080"/>
          <w:sz w:val="24"/>
        </w:rPr>
        <w:t>Acknowledgement</w:t>
      </w:r>
    </w:p>
    <w:p w14:paraId="467ED129" w14:textId="77777777" w:rsidR="00B15DF0" w:rsidRDefault="00B15DF0" w:rsidP="00E3179B">
      <w:pPr>
        <w:rPr>
          <w:lang w:eastAsia="en-AU"/>
        </w:rPr>
      </w:pPr>
      <w:r w:rsidRPr="00EB277A">
        <w:rPr>
          <w:lang w:eastAsia="en-AU"/>
        </w:rPr>
        <w:t xml:space="preserve">The National Partnership Agreements on Literacy and Numeracy, </w:t>
      </w:r>
      <w:smartTag w:uri="urn:schemas-microsoft-com:office:smarttags" w:element="PlaceName">
        <w:r w:rsidRPr="00EB277A">
          <w:rPr>
            <w:lang w:eastAsia="en-AU"/>
          </w:rPr>
          <w:t>Low</w:t>
        </w:r>
      </w:smartTag>
      <w:r w:rsidRPr="00EB277A">
        <w:rPr>
          <w:lang w:eastAsia="en-AU"/>
        </w:rPr>
        <w:t xml:space="preserve"> </w:t>
      </w:r>
      <w:smartTag w:uri="urn:schemas-microsoft-com:office:smarttags" w:element="PlaceName">
        <w:r w:rsidRPr="00EB277A">
          <w:rPr>
            <w:lang w:eastAsia="en-AU"/>
          </w:rPr>
          <w:t>Socio-economic</w:t>
        </w:r>
      </w:smartTag>
      <w:r w:rsidRPr="00EB277A">
        <w:rPr>
          <w:lang w:eastAsia="en-AU"/>
        </w:rPr>
        <w:t xml:space="preserve"> </w:t>
      </w:r>
      <w:smartTag w:uri="urn:schemas-microsoft-com:office:smarttags" w:element="PlaceName">
        <w:r w:rsidRPr="00EB277A">
          <w:rPr>
            <w:lang w:eastAsia="en-AU"/>
          </w:rPr>
          <w:t>Status</w:t>
        </w:r>
      </w:smartTag>
      <w:r w:rsidRPr="00EB277A">
        <w:rPr>
          <w:lang w:eastAsia="en-AU"/>
        </w:rPr>
        <w:t xml:space="preserve"> </w:t>
      </w:r>
      <w:smartTag w:uri="urn:schemas-microsoft-com:office:smarttags" w:element="PlaceType">
        <w:r w:rsidRPr="00EB277A">
          <w:rPr>
            <w:lang w:eastAsia="en-AU"/>
          </w:rPr>
          <w:t>School</w:t>
        </w:r>
      </w:smartTag>
      <w:r w:rsidRPr="00EB277A">
        <w:rPr>
          <w:lang w:eastAsia="en-AU"/>
        </w:rPr>
        <w:t xml:space="preserve"> Communities (known as Communities Making a Difference in </w:t>
      </w:r>
      <w:smartTag w:uri="urn:schemas-microsoft-com:office:smarttags" w:element="State">
        <w:smartTag w:uri="urn:schemas-microsoft-com:office:smarttags" w:element="place">
          <w:r w:rsidRPr="00EB277A">
            <w:rPr>
              <w:lang w:eastAsia="en-AU"/>
            </w:rPr>
            <w:t>South Australia</w:t>
          </w:r>
        </w:smartTag>
      </w:smartTag>
      <w:r w:rsidRPr="00EB277A">
        <w:rPr>
          <w:lang w:eastAsia="en-AU"/>
        </w:rPr>
        <w:t>) and Improving Teacher Quality are collaborative initia</w:t>
      </w:r>
      <w:r w:rsidRPr="00B15DF0">
        <w:t xml:space="preserve">tives supported by funding from the Australian Government, the South Australian Government and the </w:t>
      </w:r>
      <w:r w:rsidRPr="00EB277A">
        <w:rPr>
          <w:lang w:eastAsia="en-AU"/>
        </w:rPr>
        <w:t>Catholic and Independent school sectors.</w:t>
      </w:r>
    </w:p>
    <w:p w14:paraId="467ED12A" w14:textId="77777777" w:rsidR="0033088C" w:rsidRPr="00E8624F" w:rsidRDefault="004B0804" w:rsidP="007B3E87">
      <w:pPr>
        <w:spacing w:before="240"/>
        <w:rPr>
          <w:lang w:eastAsia="en-AU"/>
        </w:rPr>
      </w:pPr>
      <w:r>
        <w:rPr>
          <w:lang w:eastAsia="en-AU"/>
        </w:rPr>
        <w:br w:type="page"/>
      </w:r>
      <w:r w:rsidR="0074624B" w:rsidRPr="00E8624F">
        <w:rPr>
          <w:lang w:eastAsia="en-AU"/>
        </w:rPr>
        <w:lastRenderedPageBreak/>
        <w:t xml:space="preserve">The three schooling sectors in </w:t>
      </w:r>
      <w:smartTag w:uri="urn:schemas-microsoft-com:office:smarttags" w:element="State">
        <w:smartTag w:uri="urn:schemas-microsoft-com:office:smarttags" w:element="place">
          <w:r w:rsidR="0074624B" w:rsidRPr="00E8624F">
            <w:rPr>
              <w:lang w:eastAsia="en-AU"/>
            </w:rPr>
            <w:t>South Australia</w:t>
          </w:r>
        </w:smartTag>
      </w:smartTag>
      <w:r w:rsidR="0074624B" w:rsidRPr="00E8624F">
        <w:rPr>
          <w:lang w:eastAsia="en-AU"/>
        </w:rPr>
        <w:t xml:space="preserve"> have continued to consolidate the</w:t>
      </w:r>
      <w:r w:rsidR="00EC1E87" w:rsidRPr="00E8624F">
        <w:rPr>
          <w:lang w:eastAsia="en-AU"/>
        </w:rPr>
        <w:t>ir</w:t>
      </w:r>
      <w:r w:rsidR="0074624B" w:rsidRPr="00E8624F">
        <w:rPr>
          <w:lang w:eastAsia="en-AU"/>
        </w:rPr>
        <w:t xml:space="preserve"> i</w:t>
      </w:r>
      <w:r w:rsidR="00EC7B84" w:rsidRPr="00E8624F">
        <w:rPr>
          <w:lang w:eastAsia="en-AU"/>
        </w:rPr>
        <w:t>mplement</w:t>
      </w:r>
      <w:r w:rsidR="0074624B" w:rsidRPr="00E8624F">
        <w:rPr>
          <w:lang w:eastAsia="en-AU"/>
        </w:rPr>
        <w:t xml:space="preserve">ation of the wide range of reform strategies and activities through </w:t>
      </w:r>
      <w:r w:rsidR="00EC7B84" w:rsidRPr="00E8624F">
        <w:rPr>
          <w:lang w:eastAsia="en-AU"/>
        </w:rPr>
        <w:t>Smarter Schools National Partnerships</w:t>
      </w:r>
      <w:r w:rsidR="0074624B" w:rsidRPr="00E8624F">
        <w:rPr>
          <w:lang w:eastAsia="en-AU"/>
        </w:rPr>
        <w:t>.</w:t>
      </w:r>
      <w:r w:rsidR="00EC7B84" w:rsidRPr="00E8624F">
        <w:rPr>
          <w:lang w:eastAsia="en-AU"/>
        </w:rPr>
        <w:t xml:space="preserve"> </w:t>
      </w:r>
      <w:r w:rsidR="0074624B" w:rsidRPr="00E8624F">
        <w:rPr>
          <w:lang w:eastAsia="en-AU"/>
        </w:rPr>
        <w:t>A</w:t>
      </w:r>
      <w:r w:rsidR="00EC7B84" w:rsidRPr="00E8624F">
        <w:rPr>
          <w:lang w:eastAsia="en-AU"/>
        </w:rPr>
        <w:t>ll the agreed milestones outlined in this progress report for the period January to June 2012 have been met.</w:t>
      </w:r>
    </w:p>
    <w:p w14:paraId="467ED12B" w14:textId="77777777" w:rsidR="004B0804" w:rsidRPr="004F6D9E" w:rsidRDefault="004B0804" w:rsidP="004B0804">
      <w:pPr>
        <w:rPr>
          <w:rFonts w:cs="Arial"/>
        </w:rPr>
      </w:pPr>
      <w:r w:rsidRPr="004F6D9E">
        <w:rPr>
          <w:rFonts w:cs="Arial"/>
        </w:rPr>
        <w:t xml:space="preserve">Activity across the </w:t>
      </w:r>
      <w:r w:rsidRPr="00E15459">
        <w:rPr>
          <w:rFonts w:cs="Arial"/>
          <w:b/>
        </w:rPr>
        <w:t>Independent sector</w:t>
      </w:r>
      <w:r w:rsidRPr="004F6D9E">
        <w:rPr>
          <w:rFonts w:cs="Arial"/>
        </w:rPr>
        <w:t xml:space="preserve"> has continued according to each Smarter Schools National Partnership Implementation Plan. This activity is characterised by a cohesive approach to implementation across the Smarter Schools National Partnerships, based on an overall school improvement strategy and responsiveness to the individual needs of the sector. These National Partnerships are linked to other programs and services provided by </w:t>
      </w:r>
      <w:r w:rsidRPr="00F243E0">
        <w:rPr>
          <w:rFonts w:cs="Arial"/>
        </w:rPr>
        <w:t>AISSA</w:t>
      </w:r>
      <w:r w:rsidRPr="004F6D9E">
        <w:rPr>
          <w:rFonts w:cs="Arial"/>
        </w:rPr>
        <w:t>.</w:t>
      </w:r>
    </w:p>
    <w:tbl>
      <w:tblPr>
        <w:tblpPr w:leftFromText="180" w:rightFromText="180" w:vertAnchor="page" w:horzAnchor="margin" w:tblpY="1239"/>
        <w:tblW w:w="9540" w:type="dxa"/>
        <w:tblLook w:val="0000" w:firstRow="0" w:lastRow="0" w:firstColumn="0" w:lastColumn="0" w:noHBand="0" w:noVBand="0"/>
      </w:tblPr>
      <w:tblGrid>
        <w:gridCol w:w="9540"/>
      </w:tblGrid>
      <w:tr w:rsidR="004B0804" w14:paraId="467ED12D" w14:textId="77777777" w:rsidTr="005A1818">
        <w:trPr>
          <w:trHeight w:val="655"/>
        </w:trPr>
        <w:tc>
          <w:tcPr>
            <w:tcW w:w="9540" w:type="dxa"/>
            <w:shd w:val="clear" w:color="auto" w:fill="800000"/>
          </w:tcPr>
          <w:p w14:paraId="467ED12C" w14:textId="77777777" w:rsidR="004B0804" w:rsidRDefault="004B0804" w:rsidP="005A1818">
            <w:pPr>
              <w:pStyle w:val="Heading1"/>
            </w:pPr>
            <w:bookmarkStart w:id="1" w:name="_Toc336509431"/>
            <w:r>
              <w:t>Section 1 – Summary of Progress</w:t>
            </w:r>
            <w:bookmarkEnd w:id="1"/>
          </w:p>
        </w:tc>
      </w:tr>
    </w:tbl>
    <w:p w14:paraId="467ED12E" w14:textId="77777777" w:rsidR="004B0804" w:rsidRPr="004F6D9E" w:rsidRDefault="004B0804" w:rsidP="00B740AF">
      <w:pPr>
        <w:spacing w:after="0"/>
      </w:pPr>
      <w:r w:rsidRPr="004F6D9E">
        <w:t xml:space="preserve">The 2012 </w:t>
      </w:r>
      <w:r w:rsidRPr="00FA40F0">
        <w:rPr>
          <w:i/>
        </w:rPr>
        <w:t>AISSA Leadership Program</w:t>
      </w:r>
      <w:r w:rsidRPr="004F6D9E">
        <w:t xml:space="preserve"> funded through the Improving Teacher Quality National Partnership</w:t>
      </w:r>
      <w:r w:rsidR="009004B0">
        <w:t xml:space="preserve"> </w:t>
      </w:r>
      <w:r>
        <w:t>includes a number of</w:t>
      </w:r>
      <w:r w:rsidRPr="004F6D9E">
        <w:t xml:space="preserve"> leadership </w:t>
      </w:r>
      <w:r>
        <w:t>strands</w:t>
      </w:r>
      <w:r w:rsidRPr="004F6D9E">
        <w:t>. It has been developed in response to feedback from schools</w:t>
      </w:r>
      <w:r>
        <w:t>.</w:t>
      </w:r>
      <w:r w:rsidRPr="004F6D9E">
        <w:t xml:space="preserve"> The emphases of this program align with the overarching AISSA strateg</w:t>
      </w:r>
      <w:r>
        <w:t>ies</w:t>
      </w:r>
      <w:r w:rsidRPr="004F6D9E">
        <w:t xml:space="preserve"> to support a continuous improvement approach in schools</w:t>
      </w:r>
      <w:r>
        <w:t xml:space="preserve"> and</w:t>
      </w:r>
      <w:r w:rsidR="0082663B">
        <w:t xml:space="preserve"> to</w:t>
      </w:r>
      <w:r>
        <w:t xml:space="preserve"> build</w:t>
      </w:r>
      <w:r w:rsidR="00AB7695">
        <w:t xml:space="preserve"> </w:t>
      </w:r>
      <w:r>
        <w:t>school and personal capacity</w:t>
      </w:r>
      <w:r w:rsidRPr="004F6D9E">
        <w:t>. Highlights of this program include:</w:t>
      </w:r>
    </w:p>
    <w:p w14:paraId="467ED12F" w14:textId="77777777" w:rsidR="004B0804" w:rsidRPr="00E15459" w:rsidRDefault="004B0804" w:rsidP="00177CA0">
      <w:pPr>
        <w:pStyle w:val="ListParagraph"/>
        <w:widowControl/>
        <w:numPr>
          <w:ilvl w:val="0"/>
          <w:numId w:val="15"/>
        </w:numPr>
        <w:spacing w:after="80" w:line="240" w:lineRule="auto"/>
        <w:ind w:left="760" w:hanging="357"/>
        <w:jc w:val="left"/>
        <w:rPr>
          <w:rFonts w:ascii="Arial" w:hAnsi="Arial" w:cs="Arial"/>
        </w:rPr>
      </w:pPr>
      <w:r w:rsidRPr="00E15459">
        <w:rPr>
          <w:rFonts w:ascii="Arial" w:hAnsi="Arial" w:cs="Arial"/>
        </w:rPr>
        <w:t xml:space="preserve">a seven workshop series to enhance leaders' knowledge, skills and confidence to effectively lead curriculum change, particularly local implementation of the Australian Curriculum; opportunities to join a </w:t>
      </w:r>
      <w:r w:rsidR="0082663B">
        <w:rPr>
          <w:rFonts w:ascii="Arial" w:hAnsi="Arial" w:cs="Arial"/>
        </w:rPr>
        <w:t>facilitated principals</w:t>
      </w:r>
      <w:r w:rsidRPr="00E15459">
        <w:rPr>
          <w:rFonts w:ascii="Arial" w:hAnsi="Arial" w:cs="Arial"/>
        </w:rPr>
        <w:t>’ network group to discuss emerging issues and strategic approaches in relation to implementation of the Australian Curriculum</w:t>
      </w:r>
      <w:r w:rsidR="0082663B">
        <w:rPr>
          <w:rFonts w:ascii="Arial" w:hAnsi="Arial" w:cs="Arial"/>
        </w:rPr>
        <w:t>,</w:t>
      </w:r>
      <w:r w:rsidRPr="00E15459">
        <w:rPr>
          <w:rFonts w:ascii="Arial" w:hAnsi="Arial" w:cs="Arial"/>
        </w:rPr>
        <w:t xml:space="preserve"> and specialist '</w:t>
      </w:r>
      <w:r w:rsidR="00111CAC">
        <w:rPr>
          <w:rFonts w:ascii="Arial" w:hAnsi="Arial" w:cs="Arial"/>
        </w:rPr>
        <w:t>in-school</w:t>
      </w:r>
      <w:r w:rsidRPr="00E15459">
        <w:rPr>
          <w:rFonts w:ascii="Arial" w:hAnsi="Arial" w:cs="Arial"/>
        </w:rPr>
        <w:t>' support on leading the implementation of the Australian Curriculum</w:t>
      </w:r>
    </w:p>
    <w:p w14:paraId="467ED130" w14:textId="77777777" w:rsidR="004B0804" w:rsidRPr="00E15459" w:rsidRDefault="004B0804" w:rsidP="00177CA0">
      <w:pPr>
        <w:pStyle w:val="ListParagraph"/>
        <w:widowControl/>
        <w:numPr>
          <w:ilvl w:val="0"/>
          <w:numId w:val="15"/>
        </w:numPr>
        <w:spacing w:line="240" w:lineRule="auto"/>
        <w:ind w:left="760" w:hanging="357"/>
        <w:jc w:val="left"/>
        <w:rPr>
          <w:rFonts w:ascii="Arial" w:hAnsi="Arial" w:cs="Arial"/>
        </w:rPr>
      </w:pPr>
      <w:r w:rsidRPr="00E15459">
        <w:rPr>
          <w:rFonts w:ascii="Arial" w:hAnsi="Arial" w:cs="Arial"/>
        </w:rPr>
        <w:t xml:space="preserve">a </w:t>
      </w:r>
      <w:r>
        <w:rPr>
          <w:rFonts w:ascii="Arial" w:hAnsi="Arial" w:cs="Arial"/>
        </w:rPr>
        <w:t>six workshop series</w:t>
      </w:r>
      <w:r w:rsidRPr="00E15459">
        <w:rPr>
          <w:rFonts w:ascii="Arial" w:hAnsi="Arial" w:cs="Arial"/>
        </w:rPr>
        <w:t xml:space="preserve"> to </w:t>
      </w:r>
      <w:r>
        <w:rPr>
          <w:rFonts w:ascii="Arial" w:hAnsi="Arial" w:cs="Arial"/>
        </w:rPr>
        <w:t xml:space="preserve">assist leaders to </w:t>
      </w:r>
      <w:r w:rsidRPr="00E15459">
        <w:rPr>
          <w:rFonts w:ascii="Arial" w:hAnsi="Arial" w:cs="Arial"/>
        </w:rPr>
        <w:t xml:space="preserve">build a performance and development </w:t>
      </w:r>
      <w:r>
        <w:rPr>
          <w:rFonts w:ascii="Arial" w:hAnsi="Arial" w:cs="Arial"/>
        </w:rPr>
        <w:t>culture</w:t>
      </w:r>
      <w:r w:rsidRPr="00E15459">
        <w:rPr>
          <w:rFonts w:ascii="Arial" w:hAnsi="Arial" w:cs="Arial"/>
        </w:rPr>
        <w:t xml:space="preserve"> in schools</w:t>
      </w:r>
      <w:r>
        <w:rPr>
          <w:rFonts w:ascii="Arial" w:hAnsi="Arial" w:cs="Arial"/>
        </w:rPr>
        <w:t>, including</w:t>
      </w:r>
      <w:r w:rsidRPr="00E15459">
        <w:rPr>
          <w:rFonts w:ascii="Arial" w:hAnsi="Arial" w:cs="Arial"/>
        </w:rPr>
        <w:t xml:space="preserve"> </w:t>
      </w:r>
      <w:r w:rsidR="00F54F8D">
        <w:rPr>
          <w:rFonts w:ascii="Arial" w:hAnsi="Arial" w:cs="Arial"/>
        </w:rPr>
        <w:t>use of</w:t>
      </w:r>
      <w:r w:rsidRPr="00E15459">
        <w:rPr>
          <w:rFonts w:ascii="Arial" w:hAnsi="Arial" w:cs="Arial"/>
        </w:rPr>
        <w:t xml:space="preserve"> the </w:t>
      </w:r>
      <w:r w:rsidR="009004B0" w:rsidRPr="00740B42">
        <w:rPr>
          <w:rFonts w:ascii="Arial" w:hAnsi="Arial" w:cs="Arial"/>
        </w:rPr>
        <w:t>Australian Institute for Teaching and School Leadership</w:t>
      </w:r>
      <w:r w:rsidR="009004B0" w:rsidRPr="00E15459">
        <w:rPr>
          <w:rFonts w:ascii="Arial" w:hAnsi="Arial" w:cs="Arial"/>
        </w:rPr>
        <w:t xml:space="preserve"> </w:t>
      </w:r>
      <w:r w:rsidR="009004B0">
        <w:rPr>
          <w:rFonts w:ascii="Arial" w:hAnsi="Arial" w:cs="Arial"/>
        </w:rPr>
        <w:t>(</w:t>
      </w:r>
      <w:r w:rsidRPr="00E15459">
        <w:rPr>
          <w:rFonts w:ascii="Arial" w:hAnsi="Arial" w:cs="Arial"/>
        </w:rPr>
        <w:t>AITSL</w:t>
      </w:r>
      <w:r w:rsidR="009004B0">
        <w:rPr>
          <w:rFonts w:ascii="Arial" w:hAnsi="Arial" w:cs="Arial"/>
        </w:rPr>
        <w:t>)</w:t>
      </w:r>
      <w:r w:rsidRPr="00E15459">
        <w:rPr>
          <w:rFonts w:ascii="Arial" w:hAnsi="Arial" w:cs="Arial"/>
        </w:rPr>
        <w:t xml:space="preserve"> teacher and principal standards</w:t>
      </w:r>
      <w:r>
        <w:rPr>
          <w:rFonts w:ascii="Arial" w:hAnsi="Arial" w:cs="Arial"/>
        </w:rPr>
        <w:t>.</w:t>
      </w:r>
    </w:p>
    <w:p w14:paraId="467ED131" w14:textId="77777777" w:rsidR="004B0804" w:rsidRDefault="004B0804" w:rsidP="004B0804">
      <w:r w:rsidRPr="004F6D9E">
        <w:t xml:space="preserve">All schools in the Communities Making a Difference </w:t>
      </w:r>
      <w:r w:rsidR="00F54F8D">
        <w:t xml:space="preserve">(CMaD) </w:t>
      </w:r>
      <w:r w:rsidRPr="004F6D9E">
        <w:t xml:space="preserve">National Partnership have completed school reviews and </w:t>
      </w:r>
      <w:r>
        <w:t xml:space="preserve">developed an action plan. </w:t>
      </w:r>
      <w:r w:rsidRPr="004F6D9E">
        <w:t>Schools have been supported through: the provision of in</w:t>
      </w:r>
      <w:r w:rsidR="0082663B">
        <w:t>-</w:t>
      </w:r>
      <w:r w:rsidRPr="004F6D9E">
        <w:t>school specialist support to build capacity of teachers to manage students with special learning needs</w:t>
      </w:r>
      <w:r w:rsidR="0082663B">
        <w:t>,</w:t>
      </w:r>
      <w:r w:rsidRPr="004F6D9E">
        <w:t xml:space="preserve"> including challenging behaviours; professional development focusing on curriculum development, pedagogy and assessment; the im</w:t>
      </w:r>
      <w:r w:rsidR="002D2385">
        <w:t>plementation of the Australian C</w:t>
      </w:r>
      <w:r w:rsidRPr="004F6D9E">
        <w:t xml:space="preserve">urriculum and documentation of the remaining </w:t>
      </w:r>
      <w:r w:rsidRPr="00D94547">
        <w:t>Key Learning Areas.</w:t>
      </w:r>
      <w:r w:rsidRPr="004F6D9E">
        <w:t xml:space="preserve"> </w:t>
      </w:r>
      <w:r w:rsidR="00EC7B84">
        <w:t xml:space="preserve">One school is using the Strengthening Family and </w:t>
      </w:r>
      <w:r w:rsidRPr="004F6D9E">
        <w:t xml:space="preserve">Community Engagement </w:t>
      </w:r>
      <w:r w:rsidR="00EC7B84">
        <w:t>in Student Learning Resource</w:t>
      </w:r>
      <w:r w:rsidRPr="004F6D9E">
        <w:t xml:space="preserve"> developed as part of the national </w:t>
      </w:r>
      <w:r w:rsidR="00EC7B84">
        <w:t xml:space="preserve">key reform </w:t>
      </w:r>
      <w:r w:rsidRPr="004F6D9E">
        <w:t>project</w:t>
      </w:r>
      <w:r w:rsidR="00EC7B84">
        <w:t xml:space="preserve"> on parental engagement led by </w:t>
      </w:r>
      <w:smartTag w:uri="urn:schemas-microsoft-com:office:smarttags" w:element="State">
        <w:smartTag w:uri="urn:schemas-microsoft-com:office:smarttags" w:element="place">
          <w:r w:rsidR="00EC7B84">
            <w:t>South Australia</w:t>
          </w:r>
        </w:smartTag>
      </w:smartTag>
      <w:r w:rsidRPr="00E15459">
        <w:t>.</w:t>
      </w:r>
    </w:p>
    <w:p w14:paraId="467ED132" w14:textId="77777777" w:rsidR="004B0804" w:rsidRDefault="004B0804" w:rsidP="00B740AF">
      <w:pPr>
        <w:spacing w:after="0"/>
        <w:rPr>
          <w:lang w:eastAsia="en-AU"/>
        </w:rPr>
      </w:pPr>
      <w:r w:rsidRPr="00E15459">
        <w:rPr>
          <w:b/>
          <w:lang w:eastAsia="en-AU"/>
        </w:rPr>
        <w:t>Catholic sector</w:t>
      </w:r>
      <w:r>
        <w:rPr>
          <w:lang w:eastAsia="en-AU"/>
        </w:rPr>
        <w:t xml:space="preserve"> programs being supported through both the </w:t>
      </w:r>
      <w:r w:rsidR="00F54F8D" w:rsidRPr="004F6D9E">
        <w:t>Improving Teacher Quality</w:t>
      </w:r>
      <w:r>
        <w:rPr>
          <w:lang w:eastAsia="en-AU"/>
        </w:rPr>
        <w:t xml:space="preserve"> and CMaD </w:t>
      </w:r>
      <w:r w:rsidR="009004B0">
        <w:rPr>
          <w:lang w:eastAsia="en-AU"/>
        </w:rPr>
        <w:t xml:space="preserve">National Partnerships </w:t>
      </w:r>
      <w:r>
        <w:rPr>
          <w:lang w:eastAsia="en-AU"/>
        </w:rPr>
        <w:t>are providing impetus to implementation of a sector-wide review of services undertaken in 2011. Strategies that are consistent across these programs include:</w:t>
      </w:r>
    </w:p>
    <w:p w14:paraId="467ED133" w14:textId="77777777" w:rsidR="004B0804" w:rsidRDefault="004B0804" w:rsidP="00A33785">
      <w:pPr>
        <w:numPr>
          <w:ilvl w:val="0"/>
          <w:numId w:val="22"/>
        </w:numPr>
        <w:tabs>
          <w:tab w:val="left" w:pos="720"/>
        </w:tabs>
        <w:spacing w:after="80" w:line="240" w:lineRule="auto"/>
        <w:rPr>
          <w:lang w:eastAsia="en-AU"/>
        </w:rPr>
      </w:pPr>
      <w:r>
        <w:rPr>
          <w:lang w:eastAsia="en-AU"/>
        </w:rPr>
        <w:t>emphasi</w:t>
      </w:r>
      <w:r w:rsidR="00A33785">
        <w:rPr>
          <w:lang w:eastAsia="en-AU"/>
        </w:rPr>
        <w:t>s</w:t>
      </w:r>
      <w:r>
        <w:rPr>
          <w:lang w:eastAsia="en-AU"/>
        </w:rPr>
        <w:t>ing and</w:t>
      </w:r>
      <w:r w:rsidR="002D2385">
        <w:rPr>
          <w:lang w:eastAsia="en-AU"/>
        </w:rPr>
        <w:t xml:space="preserve"> supporting the role of school p</w:t>
      </w:r>
      <w:r>
        <w:rPr>
          <w:lang w:eastAsia="en-AU"/>
        </w:rPr>
        <w:t>rincipals as leaders of learning, such as in CMaD school reform planning, Australian Curriculum implementation, mentoring of early career teachers and throughout various leadership development programs</w:t>
      </w:r>
    </w:p>
    <w:p w14:paraId="467ED134" w14:textId="77777777" w:rsidR="004B0804" w:rsidRDefault="004B0804" w:rsidP="00A33785">
      <w:pPr>
        <w:numPr>
          <w:ilvl w:val="0"/>
          <w:numId w:val="22"/>
        </w:numPr>
        <w:tabs>
          <w:tab w:val="left" w:pos="720"/>
        </w:tabs>
        <w:spacing w:line="240" w:lineRule="auto"/>
        <w:rPr>
          <w:lang w:eastAsia="en-AU"/>
        </w:rPr>
      </w:pPr>
      <w:r>
        <w:rPr>
          <w:lang w:eastAsia="en-AU"/>
        </w:rPr>
        <w:t>developing in-school capacity to identify and use relevant data as the evidence base for school improvement initiatives, especially with respect to student learning outcomes and increasingly for other aspects of school performance.</w:t>
      </w:r>
    </w:p>
    <w:p w14:paraId="467ED135" w14:textId="77777777" w:rsidR="00AE5EFA" w:rsidRPr="009004B0" w:rsidRDefault="00AE5EFA" w:rsidP="00AE5EFA">
      <w:pPr>
        <w:rPr>
          <w:lang w:eastAsia="en-AU"/>
        </w:rPr>
      </w:pPr>
      <w:r w:rsidRPr="009004B0">
        <w:rPr>
          <w:lang w:eastAsia="en-AU"/>
        </w:rPr>
        <w:t xml:space="preserve">The </w:t>
      </w:r>
      <w:r w:rsidR="00F54F8D">
        <w:rPr>
          <w:b/>
          <w:lang w:eastAsia="en-AU"/>
        </w:rPr>
        <w:t>G</w:t>
      </w:r>
      <w:r w:rsidRPr="009004B0">
        <w:rPr>
          <w:b/>
          <w:lang w:eastAsia="en-AU"/>
        </w:rPr>
        <w:t>overnment sector</w:t>
      </w:r>
      <w:r w:rsidRPr="009004B0">
        <w:rPr>
          <w:lang w:eastAsia="en-AU"/>
        </w:rPr>
        <w:t xml:space="preserve"> has continued to embed the </w:t>
      </w:r>
      <w:r w:rsidR="00102F05" w:rsidRPr="009004B0">
        <w:rPr>
          <w:lang w:eastAsia="en-AU"/>
        </w:rPr>
        <w:t>CMa</w:t>
      </w:r>
      <w:r w:rsidRPr="009004B0">
        <w:rPr>
          <w:lang w:eastAsia="en-AU"/>
        </w:rPr>
        <w:t xml:space="preserve">D and </w:t>
      </w:r>
      <w:r w:rsidR="00F54F8D" w:rsidRPr="004F6D9E">
        <w:t>Improving Teacher Quality</w:t>
      </w:r>
      <w:r w:rsidRPr="009004B0">
        <w:rPr>
          <w:lang w:eastAsia="en-AU"/>
        </w:rPr>
        <w:t xml:space="preserve"> National Partnership initiatives within workforce reforms which collectively move the sector towards teacher quality and improved outcomes for</w:t>
      </w:r>
      <w:r w:rsidR="00E607BA">
        <w:rPr>
          <w:lang w:eastAsia="en-AU"/>
        </w:rPr>
        <w:t xml:space="preserve"> students within their communities</w:t>
      </w:r>
      <w:r w:rsidRPr="009004B0">
        <w:rPr>
          <w:lang w:eastAsia="en-AU"/>
        </w:rPr>
        <w:t xml:space="preserve">. The introduction of </w:t>
      </w:r>
      <w:r w:rsidR="00E607BA">
        <w:rPr>
          <w:lang w:eastAsia="en-AU"/>
        </w:rPr>
        <w:t>the new policies</w:t>
      </w:r>
      <w:r w:rsidR="00566DF4">
        <w:rPr>
          <w:lang w:eastAsia="en-AU"/>
        </w:rPr>
        <w:t>,</w:t>
      </w:r>
      <w:r w:rsidR="00E607BA">
        <w:rPr>
          <w:lang w:eastAsia="en-AU"/>
        </w:rPr>
        <w:t xml:space="preserve"> </w:t>
      </w:r>
      <w:r w:rsidRPr="009004B0">
        <w:rPr>
          <w:i/>
          <w:lang w:eastAsia="en-AU"/>
        </w:rPr>
        <w:t>Recruitment and Selection Policy</w:t>
      </w:r>
      <w:r w:rsidRPr="009004B0">
        <w:rPr>
          <w:lang w:eastAsia="en-AU"/>
        </w:rPr>
        <w:t xml:space="preserve"> and </w:t>
      </w:r>
      <w:r w:rsidRPr="009004B0">
        <w:rPr>
          <w:i/>
          <w:lang w:eastAsia="en-AU"/>
        </w:rPr>
        <w:t>Performance and Development Policy</w:t>
      </w:r>
      <w:r w:rsidR="00566DF4">
        <w:rPr>
          <w:i/>
          <w:lang w:eastAsia="en-AU"/>
        </w:rPr>
        <w:t>,</w:t>
      </w:r>
      <w:r w:rsidRPr="009004B0">
        <w:rPr>
          <w:lang w:eastAsia="en-AU"/>
        </w:rPr>
        <w:t xml:space="preserve"> have been part of a cohesive and orchestrated architecture designed to give authority and capacity for site leaders to select and develop the high quality of teachers in </w:t>
      </w:r>
      <w:r w:rsidRPr="009004B0">
        <w:rPr>
          <w:lang w:eastAsia="en-AU"/>
        </w:rPr>
        <w:lastRenderedPageBreak/>
        <w:t>their site. The I</w:t>
      </w:r>
      <w:r w:rsidR="00F54F8D">
        <w:rPr>
          <w:lang w:eastAsia="en-AU"/>
        </w:rPr>
        <w:t xml:space="preserve">mproving </w:t>
      </w:r>
      <w:r w:rsidRPr="009004B0">
        <w:rPr>
          <w:lang w:eastAsia="en-AU"/>
        </w:rPr>
        <w:t>T</w:t>
      </w:r>
      <w:r w:rsidR="00F54F8D">
        <w:rPr>
          <w:lang w:eastAsia="en-AU"/>
        </w:rPr>
        <w:t xml:space="preserve">eacher </w:t>
      </w:r>
      <w:r w:rsidRPr="009004B0">
        <w:rPr>
          <w:lang w:eastAsia="en-AU"/>
        </w:rPr>
        <w:t>Q</w:t>
      </w:r>
      <w:r w:rsidR="00F54F8D">
        <w:rPr>
          <w:lang w:eastAsia="en-AU"/>
        </w:rPr>
        <w:t>uality</w:t>
      </w:r>
      <w:r w:rsidR="00566DF4">
        <w:rPr>
          <w:lang w:eastAsia="en-AU"/>
        </w:rPr>
        <w:t xml:space="preserve"> N</w:t>
      </w:r>
      <w:r w:rsidR="00F54F8D">
        <w:rPr>
          <w:lang w:eastAsia="en-AU"/>
        </w:rPr>
        <w:t xml:space="preserve">ational </w:t>
      </w:r>
      <w:r w:rsidR="00566DF4">
        <w:rPr>
          <w:lang w:eastAsia="en-AU"/>
        </w:rPr>
        <w:t>P</w:t>
      </w:r>
      <w:r w:rsidR="00F54F8D">
        <w:rPr>
          <w:lang w:eastAsia="en-AU"/>
        </w:rPr>
        <w:t>artnership</w:t>
      </w:r>
      <w:r w:rsidRPr="009004B0">
        <w:rPr>
          <w:lang w:eastAsia="en-AU"/>
        </w:rPr>
        <w:t xml:space="preserve"> programs support leaders to achieve teacher quality at a local level as they implement t</w:t>
      </w:r>
      <w:r w:rsidR="00E607BA">
        <w:rPr>
          <w:lang w:eastAsia="en-AU"/>
        </w:rPr>
        <w:t xml:space="preserve">hese policies. </w:t>
      </w:r>
      <w:r w:rsidR="005E7C43">
        <w:rPr>
          <w:lang w:eastAsia="en-AU"/>
        </w:rPr>
        <w:t>This is c</w:t>
      </w:r>
      <w:r w:rsidR="00E607BA">
        <w:rPr>
          <w:lang w:eastAsia="en-AU"/>
        </w:rPr>
        <w:t>omple</w:t>
      </w:r>
      <w:r w:rsidRPr="009004B0">
        <w:rPr>
          <w:lang w:eastAsia="en-AU"/>
        </w:rPr>
        <w:t>ment</w:t>
      </w:r>
      <w:r w:rsidR="005E7C43">
        <w:rPr>
          <w:lang w:eastAsia="en-AU"/>
        </w:rPr>
        <w:t xml:space="preserve">ed by </w:t>
      </w:r>
      <w:r w:rsidRPr="009004B0">
        <w:rPr>
          <w:lang w:eastAsia="en-AU"/>
        </w:rPr>
        <w:t>the planning and initial establishment processes for the S</w:t>
      </w:r>
      <w:r w:rsidR="00111CAC">
        <w:rPr>
          <w:lang w:eastAsia="en-AU"/>
        </w:rPr>
        <w:t xml:space="preserve">outh </w:t>
      </w:r>
      <w:r w:rsidRPr="009004B0">
        <w:rPr>
          <w:lang w:eastAsia="en-AU"/>
        </w:rPr>
        <w:t>A</w:t>
      </w:r>
      <w:r w:rsidR="00111CAC">
        <w:rPr>
          <w:lang w:eastAsia="en-AU"/>
        </w:rPr>
        <w:t>ustralian</w:t>
      </w:r>
      <w:r w:rsidRPr="009004B0">
        <w:rPr>
          <w:lang w:eastAsia="en-AU"/>
        </w:rPr>
        <w:t xml:space="preserve"> Institute of Leaders which will bring together and deliver excellence in a suite of leadership development for aspiring and current leaders in the teaching and</w:t>
      </w:r>
      <w:r w:rsidR="00E607BA">
        <w:rPr>
          <w:lang w:eastAsia="en-AU"/>
        </w:rPr>
        <w:t xml:space="preserve"> principal workforces.</w:t>
      </w:r>
    </w:p>
    <w:p w14:paraId="467ED136" w14:textId="77777777" w:rsidR="00AE5EFA" w:rsidRPr="00AE5EFA" w:rsidRDefault="00AE5EFA" w:rsidP="00E607BA">
      <w:pPr>
        <w:rPr>
          <w:lang w:eastAsia="en-AU"/>
        </w:rPr>
      </w:pPr>
      <w:r w:rsidRPr="009004B0">
        <w:rPr>
          <w:lang w:eastAsia="en-AU"/>
        </w:rPr>
        <w:t>The</w:t>
      </w:r>
      <w:r w:rsidRPr="009004B0">
        <w:rPr>
          <w:b/>
          <w:lang w:eastAsia="en-AU"/>
        </w:rPr>
        <w:t xml:space="preserve"> </w:t>
      </w:r>
      <w:r w:rsidR="00102F05" w:rsidRPr="009004B0">
        <w:rPr>
          <w:lang w:eastAsia="en-AU"/>
        </w:rPr>
        <w:t>CMaD</w:t>
      </w:r>
      <w:r w:rsidRPr="009004B0">
        <w:rPr>
          <w:lang w:eastAsia="en-AU"/>
        </w:rPr>
        <w:t xml:space="preserve"> N</w:t>
      </w:r>
      <w:r w:rsidR="005E7C43">
        <w:rPr>
          <w:lang w:eastAsia="en-AU"/>
        </w:rPr>
        <w:t xml:space="preserve">ational </w:t>
      </w:r>
      <w:r w:rsidRPr="009004B0">
        <w:rPr>
          <w:lang w:eastAsia="en-AU"/>
        </w:rPr>
        <w:t>P</w:t>
      </w:r>
      <w:r w:rsidR="005E7C43">
        <w:rPr>
          <w:lang w:eastAsia="en-AU"/>
        </w:rPr>
        <w:t>artnership</w:t>
      </w:r>
      <w:r w:rsidRPr="009004B0">
        <w:rPr>
          <w:lang w:eastAsia="en-AU"/>
        </w:rPr>
        <w:t xml:space="preserve"> has continued to provide significant support for disengaged students from </w:t>
      </w:r>
      <w:r w:rsidR="00566DF4">
        <w:rPr>
          <w:lang w:eastAsia="en-AU"/>
        </w:rPr>
        <w:t>lo</w:t>
      </w:r>
      <w:r w:rsidR="00E607BA">
        <w:rPr>
          <w:lang w:eastAsia="en-AU"/>
        </w:rPr>
        <w:t xml:space="preserve">w </w:t>
      </w:r>
      <w:r w:rsidR="00566DF4">
        <w:rPr>
          <w:lang w:eastAsia="en-AU"/>
        </w:rPr>
        <w:t>s</w:t>
      </w:r>
      <w:r w:rsidR="00E607BA">
        <w:rPr>
          <w:lang w:eastAsia="en-AU"/>
        </w:rPr>
        <w:t>ocio-economic status</w:t>
      </w:r>
      <w:r w:rsidRPr="009004B0">
        <w:rPr>
          <w:lang w:eastAsia="en-AU"/>
        </w:rPr>
        <w:t xml:space="preserve"> schools. The work through this National Partnership aligns strategically with the</w:t>
      </w:r>
      <w:r w:rsidR="00566DF4">
        <w:rPr>
          <w:lang w:eastAsia="en-AU"/>
        </w:rPr>
        <w:t xml:space="preserve"> priorities of the</w:t>
      </w:r>
      <w:r w:rsidRPr="009004B0">
        <w:rPr>
          <w:lang w:eastAsia="en-AU"/>
        </w:rPr>
        <w:t xml:space="preserve"> </w:t>
      </w:r>
      <w:r w:rsidR="00E607BA">
        <w:rPr>
          <w:lang w:eastAsia="en-AU"/>
        </w:rPr>
        <w:t xml:space="preserve">new </w:t>
      </w:r>
      <w:r w:rsidR="00E607BA" w:rsidRPr="00F243E0">
        <w:rPr>
          <w:lang w:eastAsia="en-AU"/>
        </w:rPr>
        <w:t xml:space="preserve">Department </w:t>
      </w:r>
      <w:r w:rsidR="00566DF4" w:rsidRPr="00F243E0">
        <w:rPr>
          <w:lang w:eastAsia="en-AU"/>
        </w:rPr>
        <w:t>for</w:t>
      </w:r>
      <w:r w:rsidR="00E607BA" w:rsidRPr="00F243E0">
        <w:rPr>
          <w:lang w:eastAsia="en-AU"/>
        </w:rPr>
        <w:t xml:space="preserve"> Education and Child Development</w:t>
      </w:r>
      <w:r w:rsidR="00566DF4" w:rsidRPr="00F243E0">
        <w:rPr>
          <w:lang w:eastAsia="en-AU"/>
        </w:rPr>
        <w:t xml:space="preserve"> (DECD),</w:t>
      </w:r>
      <w:r w:rsidRPr="009004B0">
        <w:rPr>
          <w:lang w:eastAsia="en-AU"/>
        </w:rPr>
        <w:t xml:space="preserve"> which </w:t>
      </w:r>
      <w:r w:rsidR="00566DF4">
        <w:rPr>
          <w:lang w:eastAsia="en-AU"/>
        </w:rPr>
        <w:t>are</w:t>
      </w:r>
      <w:r w:rsidRPr="009004B0">
        <w:rPr>
          <w:lang w:eastAsia="en-AU"/>
        </w:rPr>
        <w:t xml:space="preserve"> focused around the development </w:t>
      </w:r>
      <w:r w:rsidR="00566DF4">
        <w:rPr>
          <w:lang w:eastAsia="en-AU"/>
        </w:rPr>
        <w:t>and</w:t>
      </w:r>
      <w:r w:rsidRPr="009004B0">
        <w:rPr>
          <w:lang w:eastAsia="en-AU"/>
        </w:rPr>
        <w:t xml:space="preserve"> </w:t>
      </w:r>
      <w:r w:rsidR="00E607BA">
        <w:rPr>
          <w:lang w:eastAsia="en-AU"/>
        </w:rPr>
        <w:t xml:space="preserve">the </w:t>
      </w:r>
      <w:r w:rsidRPr="009004B0">
        <w:rPr>
          <w:lang w:eastAsia="en-AU"/>
        </w:rPr>
        <w:t>education</w:t>
      </w:r>
      <w:r w:rsidR="00566DF4">
        <w:rPr>
          <w:lang w:eastAsia="en-AU"/>
        </w:rPr>
        <w:t>al</w:t>
      </w:r>
      <w:r w:rsidRPr="009004B0">
        <w:rPr>
          <w:lang w:eastAsia="en-AU"/>
        </w:rPr>
        <w:t xml:space="preserve"> needs of individual children and young people. Integrating services through programs such as </w:t>
      </w:r>
      <w:r w:rsidR="00E607BA">
        <w:rPr>
          <w:lang w:eastAsia="en-AU"/>
        </w:rPr>
        <w:t xml:space="preserve">the </w:t>
      </w:r>
      <w:r w:rsidRPr="009004B0">
        <w:rPr>
          <w:lang w:eastAsia="en-AU"/>
        </w:rPr>
        <w:t>Innovative Community Action Networks</w:t>
      </w:r>
      <w:r w:rsidR="00E607BA">
        <w:rPr>
          <w:lang w:eastAsia="en-AU"/>
        </w:rPr>
        <w:t xml:space="preserve"> (ICANs)</w:t>
      </w:r>
      <w:r w:rsidRPr="009004B0">
        <w:rPr>
          <w:lang w:eastAsia="en-AU"/>
        </w:rPr>
        <w:t xml:space="preserve"> enables students</w:t>
      </w:r>
      <w:r w:rsidR="009E6660">
        <w:rPr>
          <w:lang w:eastAsia="en-AU"/>
        </w:rPr>
        <w:t>,</w:t>
      </w:r>
      <w:r w:rsidRPr="009004B0">
        <w:rPr>
          <w:lang w:eastAsia="en-AU"/>
        </w:rPr>
        <w:t xml:space="preserve"> </w:t>
      </w:r>
      <w:r w:rsidR="000C2F5D" w:rsidRPr="009004B0">
        <w:rPr>
          <w:lang w:eastAsia="en-AU"/>
        </w:rPr>
        <w:t>families and communities to work together to achieve</w:t>
      </w:r>
      <w:r w:rsidRPr="009004B0">
        <w:rPr>
          <w:lang w:eastAsia="en-AU"/>
        </w:rPr>
        <w:t xml:space="preserve"> the best possible outcomes for students.</w:t>
      </w:r>
    </w:p>
    <w:p w14:paraId="467ED137" w14:textId="77777777" w:rsidR="0033088C" w:rsidRPr="00E8624F" w:rsidRDefault="0074624B" w:rsidP="00102F05">
      <w:pPr>
        <w:rPr>
          <w:lang w:eastAsia="en-AU"/>
        </w:rPr>
      </w:pPr>
      <w:r w:rsidRPr="00E8624F">
        <w:rPr>
          <w:lang w:eastAsia="en-AU"/>
        </w:rPr>
        <w:t xml:space="preserve">All three sectors </w:t>
      </w:r>
      <w:r w:rsidR="008203A8" w:rsidRPr="00E8624F">
        <w:rPr>
          <w:lang w:eastAsia="en-AU"/>
        </w:rPr>
        <w:t xml:space="preserve">have </w:t>
      </w:r>
      <w:r w:rsidRPr="00E8624F">
        <w:rPr>
          <w:lang w:eastAsia="en-AU"/>
        </w:rPr>
        <w:t>continue</w:t>
      </w:r>
      <w:r w:rsidR="008203A8" w:rsidRPr="00E8624F">
        <w:rPr>
          <w:lang w:eastAsia="en-AU"/>
        </w:rPr>
        <w:t xml:space="preserve">d their involvement in national initiatives such as the promotion of the National Professional Standards for Teachers, which will become the basis for registration of teachers in </w:t>
      </w:r>
      <w:smartTag w:uri="urn:schemas-microsoft-com:office:smarttags" w:element="State">
        <w:smartTag w:uri="urn:schemas-microsoft-com:office:smarttags" w:element="place">
          <w:r w:rsidR="008203A8" w:rsidRPr="00E8624F">
            <w:rPr>
              <w:lang w:eastAsia="en-AU"/>
            </w:rPr>
            <w:t>South Australia</w:t>
          </w:r>
        </w:smartTag>
      </w:smartTag>
      <w:r w:rsidR="008203A8" w:rsidRPr="00E8624F">
        <w:rPr>
          <w:lang w:eastAsia="en-AU"/>
        </w:rPr>
        <w:t xml:space="preserve"> in coming years, and the Australian Curriculum. </w:t>
      </w:r>
    </w:p>
    <w:p w14:paraId="467ED138" w14:textId="77777777" w:rsidR="008203A8" w:rsidRPr="00E8624F" w:rsidRDefault="008203A8" w:rsidP="00102F05">
      <w:pPr>
        <w:spacing w:after="0"/>
        <w:rPr>
          <w:lang w:eastAsia="en-AU"/>
        </w:rPr>
      </w:pPr>
      <w:r w:rsidRPr="00E8624F">
        <w:rPr>
          <w:lang w:eastAsia="en-AU"/>
        </w:rPr>
        <w:t>Support for Aboriginal and Torres Strait Islander students and their families</w:t>
      </w:r>
      <w:r w:rsidR="009E6660">
        <w:rPr>
          <w:lang w:eastAsia="en-AU"/>
        </w:rPr>
        <w:t>,</w:t>
      </w:r>
      <w:r w:rsidRPr="00E8624F">
        <w:rPr>
          <w:lang w:eastAsia="en-AU"/>
        </w:rPr>
        <w:t xml:space="preserve"> and as members of the teaching and schooling workforce</w:t>
      </w:r>
      <w:r w:rsidR="009E6660">
        <w:rPr>
          <w:lang w:eastAsia="en-AU"/>
        </w:rPr>
        <w:t>,</w:t>
      </w:r>
      <w:r w:rsidRPr="00E8624F">
        <w:rPr>
          <w:lang w:eastAsia="en-AU"/>
        </w:rPr>
        <w:t xml:space="preserve"> remains an important focus and key strategies have included:</w:t>
      </w:r>
    </w:p>
    <w:p w14:paraId="467ED139" w14:textId="77777777" w:rsidR="008203A8" w:rsidRPr="009C1ED1" w:rsidRDefault="00B740AF"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 xml:space="preserve">mentoring programs encouraging and supporting </w:t>
      </w:r>
      <w:r w:rsidR="00EC1E87" w:rsidRPr="009C1ED1">
        <w:rPr>
          <w:rFonts w:ascii="Arial" w:hAnsi="Arial" w:cs="Arial"/>
        </w:rPr>
        <w:t xml:space="preserve">Indigenous </w:t>
      </w:r>
      <w:r w:rsidRPr="009C1ED1">
        <w:rPr>
          <w:rFonts w:ascii="Arial" w:hAnsi="Arial" w:cs="Arial"/>
        </w:rPr>
        <w:t xml:space="preserve">students’ </w:t>
      </w:r>
      <w:r w:rsidR="00EC1E87" w:rsidRPr="009C1ED1">
        <w:rPr>
          <w:rFonts w:ascii="Arial" w:hAnsi="Arial" w:cs="Arial"/>
        </w:rPr>
        <w:t>learning</w:t>
      </w:r>
      <w:r w:rsidRPr="009C1ED1">
        <w:rPr>
          <w:rFonts w:ascii="Arial" w:hAnsi="Arial" w:cs="Arial"/>
        </w:rPr>
        <w:t xml:space="preserve"> achievement and career aspirations, including into </w:t>
      </w:r>
      <w:r w:rsidR="00EC1E87" w:rsidRPr="009C1ED1">
        <w:rPr>
          <w:rFonts w:ascii="Arial" w:hAnsi="Arial" w:cs="Arial"/>
        </w:rPr>
        <w:t>higher education</w:t>
      </w:r>
      <w:r w:rsidRPr="009C1ED1">
        <w:rPr>
          <w:rFonts w:ascii="Arial" w:hAnsi="Arial" w:cs="Arial"/>
        </w:rPr>
        <w:t xml:space="preserve"> pathways</w:t>
      </w:r>
    </w:p>
    <w:p w14:paraId="467ED13A" w14:textId="77777777" w:rsidR="008203A8" w:rsidRPr="009C1ED1" w:rsidRDefault="00B740AF"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the development of individual learning plans for Indigenous students and greater involvement of parents and families</w:t>
      </w:r>
    </w:p>
    <w:p w14:paraId="467ED13B" w14:textId="77777777" w:rsidR="008203A8" w:rsidRPr="009C1ED1" w:rsidRDefault="00B740AF"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 xml:space="preserve">scholarships and other practical support for </w:t>
      </w:r>
      <w:r w:rsidR="00EC1E87" w:rsidRPr="009C1ED1">
        <w:rPr>
          <w:rFonts w:ascii="Arial" w:hAnsi="Arial" w:cs="Arial"/>
        </w:rPr>
        <w:t xml:space="preserve">Indigenous </w:t>
      </w:r>
      <w:r w:rsidRPr="009C1ED1">
        <w:rPr>
          <w:rFonts w:ascii="Arial" w:hAnsi="Arial" w:cs="Arial"/>
        </w:rPr>
        <w:t>students to remain engaged in their schooling</w:t>
      </w:r>
    </w:p>
    <w:p w14:paraId="467ED13C" w14:textId="77777777" w:rsidR="008203A8" w:rsidRPr="009C1ED1" w:rsidRDefault="00EC1E87" w:rsidP="00177CA0">
      <w:pPr>
        <w:pStyle w:val="ListParagraph"/>
        <w:widowControl/>
        <w:numPr>
          <w:ilvl w:val="0"/>
          <w:numId w:val="15"/>
        </w:numPr>
        <w:spacing w:line="240" w:lineRule="auto"/>
        <w:ind w:left="760" w:hanging="357"/>
        <w:jc w:val="left"/>
        <w:rPr>
          <w:rFonts w:ascii="Arial" w:hAnsi="Arial" w:cs="Arial"/>
        </w:rPr>
      </w:pPr>
      <w:r w:rsidRPr="009C1ED1">
        <w:rPr>
          <w:rFonts w:ascii="Arial" w:hAnsi="Arial" w:cs="Arial"/>
        </w:rPr>
        <w:t>supporting Aboriginal teachers and other school employees into teaching pathways.</w:t>
      </w:r>
    </w:p>
    <w:p w14:paraId="467ED13D" w14:textId="77777777" w:rsidR="008203A8" w:rsidRPr="00E8624F" w:rsidRDefault="0073398F" w:rsidP="00102F05">
      <w:pPr>
        <w:spacing w:after="0"/>
        <w:rPr>
          <w:lang w:eastAsia="en-AU"/>
        </w:rPr>
      </w:pPr>
      <w:r w:rsidRPr="00E8624F">
        <w:rPr>
          <w:lang w:eastAsia="en-AU"/>
        </w:rPr>
        <w:t>Nine</w:t>
      </w:r>
      <w:r w:rsidR="008203A8" w:rsidRPr="00E8624F">
        <w:rPr>
          <w:lang w:eastAsia="en-AU"/>
        </w:rPr>
        <w:t xml:space="preserve"> showcase examples are featured in this report to provide further insights into the progress and impact of implementation:</w:t>
      </w:r>
    </w:p>
    <w:p w14:paraId="467ED13E" w14:textId="77777777" w:rsidR="0033088C" w:rsidRPr="009C1ED1" w:rsidRDefault="008203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Enhancing the Art of Principalship: for recently appointed principals, experienced principals and school leaders</w:t>
      </w:r>
      <w:r w:rsidR="00CC6E3D" w:rsidRPr="009C1ED1">
        <w:rPr>
          <w:rFonts w:ascii="Arial" w:hAnsi="Arial" w:cs="Arial"/>
        </w:rPr>
        <w:t>, including one deputy principal’s reflections</w:t>
      </w:r>
      <w:r w:rsidRPr="009C1ED1">
        <w:rPr>
          <w:rFonts w:ascii="Arial" w:hAnsi="Arial" w:cs="Arial"/>
        </w:rPr>
        <w:t xml:space="preserve"> (AISSA)</w:t>
      </w:r>
      <w:r w:rsidR="00CC6E3D" w:rsidRPr="009C1ED1">
        <w:rPr>
          <w:rFonts w:ascii="Arial" w:hAnsi="Arial" w:cs="Arial"/>
        </w:rPr>
        <w:t xml:space="preserve"> </w:t>
      </w:r>
    </w:p>
    <w:p w14:paraId="467ED13F" w14:textId="77777777" w:rsidR="008203A8" w:rsidRPr="00F243E0" w:rsidRDefault="008203A8" w:rsidP="00177CA0">
      <w:pPr>
        <w:numPr>
          <w:ilvl w:val="0"/>
          <w:numId w:val="20"/>
        </w:numPr>
        <w:spacing w:after="60"/>
        <w:ind w:left="669" w:hanging="357"/>
        <w:rPr>
          <w:lang w:eastAsia="en-AU"/>
        </w:rPr>
      </w:pPr>
      <w:r w:rsidRPr="00FA40F0">
        <w:rPr>
          <w:i/>
          <w:lang w:eastAsia="en-AU"/>
        </w:rPr>
        <w:t>Choices for Indigenous Secondary Students Program</w:t>
      </w:r>
      <w:r w:rsidR="00CC6E3D" w:rsidRPr="00E8624F">
        <w:rPr>
          <w:lang w:eastAsia="en-AU"/>
        </w:rPr>
        <w:t>, supporting secondary school achievement and higher education pathways</w:t>
      </w:r>
      <w:r w:rsidRPr="00E8624F">
        <w:rPr>
          <w:lang w:eastAsia="en-AU"/>
        </w:rPr>
        <w:t xml:space="preserve"> </w:t>
      </w:r>
      <w:r w:rsidRPr="00F243E0">
        <w:rPr>
          <w:lang w:eastAsia="en-AU"/>
        </w:rPr>
        <w:t>(CESA)</w:t>
      </w:r>
    </w:p>
    <w:p w14:paraId="467ED140" w14:textId="77777777" w:rsidR="008203A8" w:rsidRPr="009C1ED1" w:rsidRDefault="008203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 xml:space="preserve">Implementation of </w:t>
      </w:r>
      <w:r w:rsidRPr="009C1ED1">
        <w:rPr>
          <w:rFonts w:ascii="Arial" w:hAnsi="Arial" w:cs="Arial"/>
          <w:i/>
        </w:rPr>
        <w:t>Performance and Development Policy</w:t>
      </w:r>
      <w:r w:rsidRPr="009C1ED1">
        <w:rPr>
          <w:rFonts w:ascii="Arial" w:hAnsi="Arial" w:cs="Arial"/>
        </w:rPr>
        <w:t xml:space="preserve"> </w:t>
      </w:r>
      <w:r w:rsidR="00CC6E3D" w:rsidRPr="009C1ED1">
        <w:rPr>
          <w:rFonts w:ascii="Arial" w:hAnsi="Arial" w:cs="Arial"/>
        </w:rPr>
        <w:t xml:space="preserve">in the </w:t>
      </w:r>
      <w:r w:rsidR="00F531CA" w:rsidRPr="009C1ED1">
        <w:rPr>
          <w:rFonts w:ascii="Arial" w:hAnsi="Arial" w:cs="Arial"/>
        </w:rPr>
        <w:t>G</w:t>
      </w:r>
      <w:r w:rsidR="00CC6E3D" w:rsidRPr="009C1ED1">
        <w:rPr>
          <w:rFonts w:ascii="Arial" w:hAnsi="Arial" w:cs="Arial"/>
        </w:rPr>
        <w:t xml:space="preserve">overnment sector to foster a </w:t>
      </w:r>
      <w:r w:rsidR="00E607BA" w:rsidRPr="009C1ED1">
        <w:rPr>
          <w:rFonts w:ascii="Arial" w:hAnsi="Arial" w:cs="Arial"/>
        </w:rPr>
        <w:t xml:space="preserve">quality </w:t>
      </w:r>
      <w:r w:rsidR="00CC6E3D" w:rsidRPr="009C1ED1">
        <w:rPr>
          <w:rFonts w:ascii="Arial" w:hAnsi="Arial" w:cs="Arial"/>
        </w:rPr>
        <w:t xml:space="preserve">performance culture </w:t>
      </w:r>
      <w:r w:rsidRPr="009C1ED1">
        <w:rPr>
          <w:rFonts w:ascii="Arial" w:hAnsi="Arial" w:cs="Arial"/>
        </w:rPr>
        <w:t>(DECD)</w:t>
      </w:r>
    </w:p>
    <w:p w14:paraId="467ED141" w14:textId="77777777" w:rsidR="005133FE" w:rsidRPr="009C1ED1" w:rsidRDefault="005133FE"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Our Lady of Mt Carmel School – a community with low socio-economic status improving literacy and numeracy outcomes through teachers’ collaborative professional learning (CESA)</w:t>
      </w:r>
    </w:p>
    <w:p w14:paraId="467ED142" w14:textId="77777777" w:rsidR="008203A8" w:rsidRPr="009C1ED1" w:rsidRDefault="008203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V</w:t>
      </w:r>
      <w:r w:rsidR="00F531CA" w:rsidRPr="009C1ED1">
        <w:rPr>
          <w:rFonts w:ascii="Arial" w:hAnsi="Arial" w:cs="Arial"/>
        </w:rPr>
        <w:t xml:space="preserve">ocational </w:t>
      </w:r>
      <w:r w:rsidRPr="009C1ED1">
        <w:rPr>
          <w:rFonts w:ascii="Arial" w:hAnsi="Arial" w:cs="Arial"/>
        </w:rPr>
        <w:t>E</w:t>
      </w:r>
      <w:r w:rsidR="00F531CA" w:rsidRPr="009C1ED1">
        <w:rPr>
          <w:rFonts w:ascii="Arial" w:hAnsi="Arial" w:cs="Arial"/>
        </w:rPr>
        <w:t xml:space="preserve">ducation and </w:t>
      </w:r>
      <w:r w:rsidRPr="009C1ED1">
        <w:rPr>
          <w:rFonts w:ascii="Arial" w:hAnsi="Arial" w:cs="Arial"/>
        </w:rPr>
        <w:t>T</w:t>
      </w:r>
      <w:r w:rsidR="00F531CA" w:rsidRPr="009C1ED1">
        <w:rPr>
          <w:rFonts w:ascii="Arial" w:hAnsi="Arial" w:cs="Arial"/>
        </w:rPr>
        <w:t>raining</w:t>
      </w:r>
      <w:r w:rsidRPr="009C1ED1">
        <w:rPr>
          <w:rFonts w:ascii="Arial" w:hAnsi="Arial" w:cs="Arial"/>
        </w:rPr>
        <w:t xml:space="preserve"> Scholarships supporting </w:t>
      </w:r>
      <w:r w:rsidR="00CC6E3D" w:rsidRPr="009C1ED1">
        <w:rPr>
          <w:rFonts w:ascii="Arial" w:hAnsi="Arial" w:cs="Arial"/>
        </w:rPr>
        <w:t xml:space="preserve">accredited training and </w:t>
      </w:r>
      <w:r w:rsidRPr="009C1ED1">
        <w:rPr>
          <w:rFonts w:ascii="Arial" w:hAnsi="Arial" w:cs="Arial"/>
        </w:rPr>
        <w:t>skills development in</w:t>
      </w:r>
      <w:r w:rsidR="00CC6E3D" w:rsidRPr="009C1ED1">
        <w:rPr>
          <w:rFonts w:ascii="Arial" w:hAnsi="Arial" w:cs="Arial"/>
        </w:rPr>
        <w:t xml:space="preserve"> the seafood industry in</w:t>
      </w:r>
      <w:r w:rsidRPr="009C1ED1">
        <w:rPr>
          <w:rFonts w:ascii="Arial" w:hAnsi="Arial" w:cs="Arial"/>
        </w:rPr>
        <w:t xml:space="preserve"> a regional area (DECD)</w:t>
      </w:r>
    </w:p>
    <w:p w14:paraId="467ED143" w14:textId="77777777" w:rsidR="008203A8" w:rsidRPr="009C1ED1" w:rsidRDefault="00EC1E87"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w:t>
      </w:r>
      <w:r w:rsidR="008203A8" w:rsidRPr="009C1ED1">
        <w:rPr>
          <w:rFonts w:ascii="Arial" w:hAnsi="Arial" w:cs="Arial"/>
        </w:rPr>
        <w:t>Joshua</w:t>
      </w:r>
      <w:r w:rsidRPr="009C1ED1">
        <w:rPr>
          <w:rFonts w:ascii="Arial" w:hAnsi="Arial" w:cs="Arial"/>
        </w:rPr>
        <w:t>’</w:t>
      </w:r>
      <w:r w:rsidR="008203A8" w:rsidRPr="009C1ED1">
        <w:rPr>
          <w:rFonts w:ascii="Arial" w:hAnsi="Arial" w:cs="Arial"/>
        </w:rPr>
        <w:t xml:space="preserve"> – </w:t>
      </w:r>
      <w:r w:rsidR="00CC6E3D" w:rsidRPr="009C1ED1">
        <w:rPr>
          <w:rFonts w:ascii="Arial" w:hAnsi="Arial" w:cs="Arial"/>
        </w:rPr>
        <w:t>working towards a new future through the</w:t>
      </w:r>
      <w:r w:rsidR="008203A8" w:rsidRPr="009C1ED1">
        <w:rPr>
          <w:rFonts w:ascii="Arial" w:hAnsi="Arial" w:cs="Arial"/>
        </w:rPr>
        <w:t xml:space="preserve"> Flexible Learning Option (FLO) </w:t>
      </w:r>
      <w:r w:rsidR="00CC6E3D" w:rsidRPr="009C1ED1">
        <w:rPr>
          <w:rFonts w:ascii="Arial" w:hAnsi="Arial" w:cs="Arial"/>
        </w:rPr>
        <w:t>e</w:t>
      </w:r>
      <w:r w:rsidR="008203A8" w:rsidRPr="009C1ED1">
        <w:rPr>
          <w:rFonts w:ascii="Arial" w:hAnsi="Arial" w:cs="Arial"/>
        </w:rPr>
        <w:t>nrol</w:t>
      </w:r>
      <w:r w:rsidR="00CC6E3D" w:rsidRPr="009C1ED1">
        <w:rPr>
          <w:rFonts w:ascii="Arial" w:hAnsi="Arial" w:cs="Arial"/>
        </w:rPr>
        <w:t>ment</w:t>
      </w:r>
      <w:r w:rsidR="008203A8" w:rsidRPr="009C1ED1">
        <w:rPr>
          <w:rFonts w:ascii="Arial" w:hAnsi="Arial" w:cs="Arial"/>
        </w:rPr>
        <w:t xml:space="preserve"> (DECD)</w:t>
      </w:r>
    </w:p>
    <w:p w14:paraId="467ED144" w14:textId="77777777" w:rsidR="008203A8" w:rsidRPr="009C1ED1" w:rsidRDefault="008203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Youth development</w:t>
      </w:r>
      <w:r w:rsidR="009D65C6" w:rsidRPr="009C1ED1">
        <w:rPr>
          <w:rFonts w:ascii="Arial" w:hAnsi="Arial" w:cs="Arial"/>
        </w:rPr>
        <w:t xml:space="preserve"> – strengthening </w:t>
      </w:r>
      <w:r w:rsidR="0068281A" w:rsidRPr="009C1ED1">
        <w:rPr>
          <w:rFonts w:ascii="Arial" w:hAnsi="Arial" w:cs="Arial"/>
        </w:rPr>
        <w:t>student voice and parent involvement in the</w:t>
      </w:r>
      <w:r w:rsidRPr="009C1ED1">
        <w:rPr>
          <w:rFonts w:ascii="Arial" w:hAnsi="Arial" w:cs="Arial"/>
        </w:rPr>
        <w:t xml:space="preserve"> transition</w:t>
      </w:r>
      <w:r w:rsidR="0068281A" w:rsidRPr="009C1ED1">
        <w:rPr>
          <w:rFonts w:ascii="Arial" w:hAnsi="Arial" w:cs="Arial"/>
        </w:rPr>
        <w:t xml:space="preserve"> from primary to high school</w:t>
      </w:r>
      <w:r w:rsidRPr="009C1ED1">
        <w:rPr>
          <w:rFonts w:ascii="Arial" w:hAnsi="Arial" w:cs="Arial"/>
        </w:rPr>
        <w:t xml:space="preserve"> (DECD)</w:t>
      </w:r>
    </w:p>
    <w:p w14:paraId="467ED145" w14:textId="77777777" w:rsidR="00E64A8A" w:rsidRPr="009C1ED1" w:rsidRDefault="008203A8" w:rsidP="00177CA0">
      <w:pPr>
        <w:pStyle w:val="ListParagraph"/>
        <w:widowControl/>
        <w:numPr>
          <w:ilvl w:val="0"/>
          <w:numId w:val="15"/>
        </w:numPr>
        <w:spacing w:after="80" w:line="240" w:lineRule="auto"/>
        <w:ind w:left="760" w:hanging="357"/>
        <w:jc w:val="left"/>
        <w:rPr>
          <w:rFonts w:ascii="Arial" w:hAnsi="Arial" w:cs="Arial"/>
        </w:rPr>
      </w:pPr>
      <w:smartTag w:uri="urn:schemas-microsoft-com:office:smarttags" w:element="place">
        <w:smartTag w:uri="urn:schemas-microsoft-com:office:smarttags" w:element="PlaceName">
          <w:r w:rsidRPr="009C1ED1">
            <w:rPr>
              <w:rFonts w:ascii="Arial" w:hAnsi="Arial" w:cs="Arial"/>
            </w:rPr>
            <w:t>Crossways</w:t>
          </w:r>
        </w:smartTag>
        <w:r w:rsidRPr="009C1ED1">
          <w:rPr>
            <w:rFonts w:ascii="Arial" w:hAnsi="Arial" w:cs="Arial"/>
          </w:rPr>
          <w:t xml:space="preserve"> </w:t>
        </w:r>
        <w:smartTag w:uri="urn:schemas-microsoft-com:office:smarttags" w:element="PlaceName">
          <w:r w:rsidRPr="009C1ED1">
            <w:rPr>
              <w:rFonts w:ascii="Arial" w:hAnsi="Arial" w:cs="Arial"/>
            </w:rPr>
            <w:t>Lutheran</w:t>
          </w:r>
        </w:smartTag>
        <w:r w:rsidRPr="009C1ED1">
          <w:rPr>
            <w:rFonts w:ascii="Arial" w:hAnsi="Arial" w:cs="Arial"/>
          </w:rPr>
          <w:t xml:space="preserve"> </w:t>
        </w:r>
        <w:smartTag w:uri="urn:schemas-microsoft-com:office:smarttags" w:element="PlaceType">
          <w:r w:rsidRPr="009C1ED1">
            <w:rPr>
              <w:rFonts w:ascii="Arial" w:hAnsi="Arial" w:cs="Arial"/>
            </w:rPr>
            <w:t>School</w:t>
          </w:r>
        </w:smartTag>
      </w:smartTag>
      <w:r w:rsidR="00266EDE" w:rsidRPr="009C1ED1">
        <w:rPr>
          <w:rFonts w:ascii="Arial" w:hAnsi="Arial" w:cs="Arial"/>
        </w:rPr>
        <w:t xml:space="preserve"> – </w:t>
      </w:r>
      <w:r w:rsidR="00CC6E3D" w:rsidRPr="009C1ED1">
        <w:rPr>
          <w:rFonts w:ascii="Arial" w:hAnsi="Arial" w:cs="Arial"/>
        </w:rPr>
        <w:t xml:space="preserve">introducing an </w:t>
      </w:r>
      <w:r w:rsidR="00266EDE" w:rsidRPr="009C1ED1">
        <w:rPr>
          <w:rFonts w:ascii="Arial" w:hAnsi="Arial" w:cs="Arial"/>
        </w:rPr>
        <w:t>effective teaching and learning program</w:t>
      </w:r>
      <w:r w:rsidR="00CC6E3D" w:rsidRPr="009C1ED1">
        <w:rPr>
          <w:rFonts w:ascii="Arial" w:hAnsi="Arial" w:cs="Arial"/>
        </w:rPr>
        <w:t xml:space="preserve"> as part of their school improvement plan </w:t>
      </w:r>
      <w:r w:rsidR="0073398F" w:rsidRPr="009C1ED1">
        <w:rPr>
          <w:rFonts w:ascii="Arial" w:hAnsi="Arial" w:cs="Arial"/>
        </w:rPr>
        <w:t>(AISSA)</w:t>
      </w:r>
    </w:p>
    <w:p w14:paraId="467ED146" w14:textId="77777777" w:rsidR="008203A8" w:rsidRPr="009C1ED1" w:rsidRDefault="00E64A8A"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‘Oliver’ – community mentoring making a difference to future life prospects (DECD)</w:t>
      </w:r>
      <w:r w:rsidR="00F531CA" w:rsidRPr="009C1ED1">
        <w:rPr>
          <w:rFonts w:ascii="Arial" w:hAnsi="Arial" w:cs="Arial"/>
        </w:rPr>
        <w:t>.</w:t>
      </w:r>
    </w:p>
    <w:p w14:paraId="467ED147" w14:textId="77777777" w:rsidR="0033088C" w:rsidRPr="00E8624F" w:rsidRDefault="008203A8" w:rsidP="00102F05">
      <w:pPr>
        <w:rPr>
          <w:lang w:eastAsia="en-AU"/>
        </w:rPr>
      </w:pPr>
      <w:r w:rsidRPr="00E8624F">
        <w:rPr>
          <w:lang w:eastAsia="en-AU"/>
        </w:rPr>
        <w:t xml:space="preserve">As well, </w:t>
      </w:r>
      <w:r w:rsidR="00EC7B84" w:rsidRPr="00E8624F">
        <w:rPr>
          <w:lang w:eastAsia="en-AU"/>
        </w:rPr>
        <w:t xml:space="preserve">Section 6 of this report provides 2011 performance information about the </w:t>
      </w:r>
      <w:r w:rsidR="00111CAC">
        <w:rPr>
          <w:lang w:eastAsia="en-AU"/>
        </w:rPr>
        <w:t>South Australian</w:t>
      </w:r>
      <w:r w:rsidR="00EC7B84" w:rsidRPr="00E8624F">
        <w:rPr>
          <w:lang w:eastAsia="en-AU"/>
        </w:rPr>
        <w:t xml:space="preserve"> Certificate of Education (SACE) completion rates in CMaD schools with senior secondary students</w:t>
      </w:r>
      <w:r w:rsidR="005B2F6D" w:rsidRPr="00E8624F">
        <w:rPr>
          <w:lang w:eastAsia="en-AU"/>
        </w:rPr>
        <w:t>;</w:t>
      </w:r>
      <w:r w:rsidR="00EC7B84" w:rsidRPr="00E8624F">
        <w:rPr>
          <w:lang w:eastAsia="en-AU"/>
        </w:rPr>
        <w:t xml:space="preserve"> and the</w:t>
      </w:r>
      <w:r w:rsidR="005B2F6D" w:rsidRPr="00E8624F">
        <w:rPr>
          <w:lang w:eastAsia="en-AU"/>
        </w:rPr>
        <w:t xml:space="preserve"> literacy and numeracy completions and</w:t>
      </w:r>
      <w:r w:rsidR="00EC7B84" w:rsidRPr="00E8624F">
        <w:rPr>
          <w:lang w:eastAsia="en-AU"/>
        </w:rPr>
        <w:t xml:space="preserve"> potential destination data </w:t>
      </w:r>
      <w:r w:rsidR="00EC7B84" w:rsidRPr="00E8624F">
        <w:rPr>
          <w:lang w:eastAsia="en-AU"/>
        </w:rPr>
        <w:lastRenderedPageBreak/>
        <w:t>for senior secondary students in government schools participating in individuali</w:t>
      </w:r>
      <w:r w:rsidR="005A1818">
        <w:rPr>
          <w:lang w:eastAsia="en-AU"/>
        </w:rPr>
        <w:t>sed targeted support programs.</w:t>
      </w:r>
    </w:p>
    <w:p w14:paraId="467ED148" w14:textId="77777777" w:rsidR="00F73886" w:rsidRPr="00F73886" w:rsidRDefault="00F73886" w:rsidP="00924BAE">
      <w:pPr>
        <w:spacing w:before="120"/>
        <w:rPr>
          <w:rFonts w:cs="Arial"/>
          <w:szCs w:val="22"/>
        </w:rPr>
      </w:pPr>
      <w:r w:rsidRPr="002654CF">
        <w:rPr>
          <w:lang w:eastAsia="en-AU"/>
        </w:rPr>
        <w:t>The SACE is undertaken in two stages, Stage 1 (</w:t>
      </w:r>
      <w:r w:rsidR="00AC7E9E" w:rsidRPr="002654CF">
        <w:rPr>
          <w:lang w:eastAsia="en-AU"/>
        </w:rPr>
        <w:t xml:space="preserve">mostly </w:t>
      </w:r>
      <w:r w:rsidRPr="002654CF">
        <w:rPr>
          <w:lang w:eastAsia="en-AU"/>
        </w:rPr>
        <w:t>Year 11</w:t>
      </w:r>
      <w:r w:rsidR="00AC7E9E" w:rsidRPr="002654CF">
        <w:rPr>
          <w:lang w:eastAsia="en-AU"/>
        </w:rPr>
        <w:t xml:space="preserve"> students</w:t>
      </w:r>
      <w:r w:rsidRPr="002654CF">
        <w:rPr>
          <w:lang w:eastAsia="en-AU"/>
        </w:rPr>
        <w:t>) and Stage 2 (</w:t>
      </w:r>
      <w:r w:rsidR="00AC7E9E" w:rsidRPr="002654CF">
        <w:rPr>
          <w:lang w:eastAsia="en-AU"/>
        </w:rPr>
        <w:t xml:space="preserve">mostly </w:t>
      </w:r>
      <w:r w:rsidRPr="002654CF">
        <w:rPr>
          <w:lang w:eastAsia="en-AU"/>
        </w:rPr>
        <w:t>Year 12</w:t>
      </w:r>
      <w:r w:rsidR="00AC7E9E" w:rsidRPr="002654CF">
        <w:rPr>
          <w:lang w:eastAsia="en-AU"/>
        </w:rPr>
        <w:t xml:space="preserve"> students</w:t>
      </w:r>
      <w:r w:rsidRPr="002654CF">
        <w:rPr>
          <w:lang w:eastAsia="en-AU"/>
        </w:rPr>
        <w:t xml:space="preserve">). Students need to obtain 200 credits to achieve the SACE through a mixture of compulsory and free-choice subjects. </w:t>
      </w:r>
      <w:r w:rsidR="00AC7E9E" w:rsidRPr="002654CF">
        <w:rPr>
          <w:lang w:eastAsia="en-AU"/>
        </w:rPr>
        <w:t>Students</w:t>
      </w:r>
      <w:r w:rsidRPr="002654CF">
        <w:rPr>
          <w:lang w:eastAsia="en-AU"/>
        </w:rPr>
        <w:t xml:space="preserve"> need to achieve a ‘C’ grade or better </w:t>
      </w:r>
      <w:r w:rsidR="00AC7E9E" w:rsidRPr="002654CF">
        <w:rPr>
          <w:lang w:eastAsia="en-AU"/>
        </w:rPr>
        <w:t xml:space="preserve">for </w:t>
      </w:r>
      <w:r w:rsidRPr="002654CF">
        <w:rPr>
          <w:lang w:eastAsia="en-AU"/>
        </w:rPr>
        <w:t xml:space="preserve">compulsory </w:t>
      </w:r>
      <w:r w:rsidR="00AC7E9E" w:rsidRPr="002654CF">
        <w:rPr>
          <w:lang w:eastAsia="en-AU"/>
        </w:rPr>
        <w:t xml:space="preserve">literacy and numeracy requirements (at least </w:t>
      </w:r>
      <w:r w:rsidRPr="002654CF">
        <w:rPr>
          <w:lang w:eastAsia="en-AU"/>
        </w:rPr>
        <w:t xml:space="preserve">20 credits of </w:t>
      </w:r>
      <w:r w:rsidR="00AC7E9E" w:rsidRPr="002654CF">
        <w:rPr>
          <w:lang w:eastAsia="en-AU"/>
        </w:rPr>
        <w:t xml:space="preserve">Stage 1 English </w:t>
      </w:r>
      <w:r w:rsidRPr="002654CF">
        <w:rPr>
          <w:lang w:eastAsia="en-AU"/>
        </w:rPr>
        <w:t xml:space="preserve">subjects and 10 credits of </w:t>
      </w:r>
      <w:r w:rsidR="00AC7E9E" w:rsidRPr="002654CF">
        <w:rPr>
          <w:lang w:eastAsia="en-AU"/>
        </w:rPr>
        <w:t xml:space="preserve">Stage 1 mathematics </w:t>
      </w:r>
      <w:r w:rsidRPr="002654CF">
        <w:rPr>
          <w:lang w:eastAsia="en-AU"/>
        </w:rPr>
        <w:t>subjects</w:t>
      </w:r>
      <w:r w:rsidR="00AC7E9E" w:rsidRPr="002654CF">
        <w:rPr>
          <w:lang w:eastAsia="en-AU"/>
        </w:rPr>
        <w:t>) to be awarded the SACE</w:t>
      </w:r>
      <w:r w:rsidR="00AC7E9E" w:rsidRPr="002654CF">
        <w:rPr>
          <w:rFonts w:cs="Arial"/>
          <w:szCs w:val="22"/>
        </w:rPr>
        <w:t xml:space="preserve">. </w:t>
      </w:r>
      <w:r w:rsidRPr="002654CF">
        <w:rPr>
          <w:rStyle w:val="FootnoteReference"/>
          <w:rFonts w:cs="Arial"/>
          <w:szCs w:val="22"/>
        </w:rPr>
        <w:footnoteReference w:id="1"/>
      </w:r>
    </w:p>
    <w:p w14:paraId="467ED149" w14:textId="77777777" w:rsidR="0068281A" w:rsidRPr="00E8624F" w:rsidRDefault="0068281A" w:rsidP="00924BAE">
      <w:pPr>
        <w:spacing w:before="120"/>
        <w:rPr>
          <w:rFonts w:cs="Arial"/>
        </w:rPr>
      </w:pPr>
      <w:r w:rsidRPr="00E8624F">
        <w:rPr>
          <w:rFonts w:cs="Arial"/>
        </w:rPr>
        <w:t>CMaD N</w:t>
      </w:r>
      <w:r w:rsidR="007E1E1F">
        <w:rPr>
          <w:rFonts w:cs="Arial"/>
        </w:rPr>
        <w:t xml:space="preserve">ational </w:t>
      </w:r>
      <w:r w:rsidRPr="00E8624F">
        <w:rPr>
          <w:rFonts w:cs="Arial"/>
        </w:rPr>
        <w:t>P</w:t>
      </w:r>
      <w:r w:rsidR="007E1E1F">
        <w:rPr>
          <w:rFonts w:cs="Arial"/>
        </w:rPr>
        <w:t>artnership</w:t>
      </w:r>
      <w:r w:rsidRPr="00E8624F">
        <w:rPr>
          <w:rFonts w:cs="Arial"/>
        </w:rPr>
        <w:t xml:space="preserve"> regional schools participating in ‘whole of school’ strategies and approaches for 2011 showed an increase in SACE completion rates from 2010 moving closer to the S</w:t>
      </w:r>
      <w:r w:rsidR="007E1E1F">
        <w:rPr>
          <w:rFonts w:cs="Arial"/>
        </w:rPr>
        <w:t xml:space="preserve">outh </w:t>
      </w:r>
      <w:r w:rsidRPr="00E8624F">
        <w:rPr>
          <w:rFonts w:cs="Arial"/>
        </w:rPr>
        <w:t>A</w:t>
      </w:r>
      <w:r w:rsidR="007E1E1F">
        <w:rPr>
          <w:rFonts w:cs="Arial"/>
        </w:rPr>
        <w:t>ustralian</w:t>
      </w:r>
      <w:r w:rsidRPr="00E8624F">
        <w:rPr>
          <w:rFonts w:cs="Arial"/>
        </w:rPr>
        <w:t xml:space="preserve"> average.</w:t>
      </w:r>
    </w:p>
    <w:p w14:paraId="467ED14A" w14:textId="77777777" w:rsidR="0068281A" w:rsidRPr="00E8624F" w:rsidRDefault="0068281A" w:rsidP="00102F05">
      <w:pPr>
        <w:spacing w:before="120"/>
        <w:rPr>
          <w:rFonts w:cs="Arial"/>
        </w:rPr>
      </w:pPr>
      <w:r w:rsidRPr="00E8624F">
        <w:rPr>
          <w:rFonts w:cs="Arial"/>
        </w:rPr>
        <w:t xml:space="preserve">Senior secondary students </w:t>
      </w:r>
      <w:r w:rsidR="007E1E1F">
        <w:rPr>
          <w:rFonts w:cs="Arial"/>
        </w:rPr>
        <w:t xml:space="preserve">who were </w:t>
      </w:r>
      <w:r w:rsidRPr="00E8624F">
        <w:rPr>
          <w:rFonts w:cs="Arial"/>
        </w:rPr>
        <w:t>being tracked,</w:t>
      </w:r>
      <w:r w:rsidR="007E1E1F">
        <w:rPr>
          <w:rFonts w:cs="Arial"/>
        </w:rPr>
        <w:t xml:space="preserve"> and</w:t>
      </w:r>
      <w:r w:rsidRPr="00E8624F">
        <w:rPr>
          <w:rFonts w:cs="Arial"/>
        </w:rPr>
        <w:t xml:space="preserve"> who were involved in a range of individual targeted support CMaD N</w:t>
      </w:r>
      <w:r w:rsidR="007E1E1F">
        <w:rPr>
          <w:rFonts w:cs="Arial"/>
        </w:rPr>
        <w:t xml:space="preserve">ational </w:t>
      </w:r>
      <w:r w:rsidRPr="00E8624F">
        <w:rPr>
          <w:rFonts w:cs="Arial"/>
        </w:rPr>
        <w:t>P</w:t>
      </w:r>
      <w:r w:rsidR="007E1E1F">
        <w:rPr>
          <w:rFonts w:cs="Arial"/>
        </w:rPr>
        <w:t>artnership</w:t>
      </w:r>
      <w:r w:rsidRPr="00E8624F">
        <w:rPr>
          <w:rFonts w:cs="Arial"/>
        </w:rPr>
        <w:t xml:space="preserve"> programs, show the following achievements for 2011:</w:t>
      </w:r>
    </w:p>
    <w:p w14:paraId="467ED14B" w14:textId="77777777" w:rsidR="0068281A" w:rsidRPr="009C1ED1" w:rsidRDefault="007E1E1F"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A</w:t>
      </w:r>
      <w:r w:rsidR="0068281A" w:rsidRPr="009C1ED1">
        <w:rPr>
          <w:rFonts w:ascii="Arial" w:hAnsi="Arial" w:cs="Arial"/>
        </w:rPr>
        <w:t xml:space="preserve"> clear improvement in attendance rates, suggesting a higher level of engagement</w:t>
      </w:r>
    </w:p>
    <w:p w14:paraId="467ED14C" w14:textId="77777777" w:rsidR="0068281A" w:rsidRPr="009C1ED1" w:rsidRDefault="007E1E1F"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A</w:t>
      </w:r>
      <w:r w:rsidR="0068281A" w:rsidRPr="009C1ED1">
        <w:rPr>
          <w:rFonts w:ascii="Arial" w:hAnsi="Arial" w:cs="Arial"/>
        </w:rPr>
        <w:t xml:space="preserve">n improvement in behaviour, </w:t>
      </w:r>
      <w:r w:rsidR="00E607BA" w:rsidRPr="009C1ED1">
        <w:rPr>
          <w:rFonts w:ascii="Arial" w:hAnsi="Arial" w:cs="Arial"/>
        </w:rPr>
        <w:t>as indicated by</w:t>
      </w:r>
      <w:r w:rsidR="0068281A" w:rsidRPr="009C1ED1">
        <w:rPr>
          <w:rFonts w:ascii="Arial" w:hAnsi="Arial" w:cs="Arial"/>
        </w:rPr>
        <w:t xml:space="preserve"> a decrease in the number of students receiving suspension(s)</w:t>
      </w:r>
    </w:p>
    <w:p w14:paraId="467ED14D" w14:textId="77777777" w:rsidR="0068281A" w:rsidRPr="009C1ED1" w:rsidRDefault="007E1E1F"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O</w:t>
      </w:r>
      <w:r w:rsidR="0068281A" w:rsidRPr="009C1ED1">
        <w:rPr>
          <w:rFonts w:ascii="Arial" w:hAnsi="Arial" w:cs="Arial"/>
        </w:rPr>
        <w:t xml:space="preserve">ver three quarters of </w:t>
      </w:r>
      <w:r w:rsidR="00350FE6" w:rsidRPr="009C1ED1">
        <w:rPr>
          <w:rFonts w:ascii="Arial" w:hAnsi="Arial" w:cs="Arial"/>
        </w:rPr>
        <w:t xml:space="preserve">Stage 1 </w:t>
      </w:r>
      <w:r w:rsidR="0068281A" w:rsidRPr="009C1ED1">
        <w:rPr>
          <w:rFonts w:ascii="Arial" w:hAnsi="Arial" w:cs="Arial"/>
        </w:rPr>
        <w:t xml:space="preserve">students </w:t>
      </w:r>
      <w:r w:rsidR="00350FE6" w:rsidRPr="009C1ED1">
        <w:rPr>
          <w:rFonts w:ascii="Arial" w:hAnsi="Arial" w:cs="Arial"/>
        </w:rPr>
        <w:t>who undertook at least 20 credits of English subjects achieved their SACE literacy requirements</w:t>
      </w:r>
      <w:r w:rsidR="0068281A" w:rsidRPr="009C1ED1">
        <w:rPr>
          <w:rFonts w:ascii="Arial" w:hAnsi="Arial" w:cs="Arial"/>
        </w:rPr>
        <w:t xml:space="preserve">, and </w:t>
      </w:r>
      <w:r w:rsidR="00350FE6" w:rsidRPr="009C1ED1">
        <w:rPr>
          <w:rFonts w:ascii="Arial" w:hAnsi="Arial" w:cs="Arial"/>
        </w:rPr>
        <w:t xml:space="preserve">over </w:t>
      </w:r>
      <w:r w:rsidR="0068281A" w:rsidRPr="009C1ED1">
        <w:rPr>
          <w:rFonts w:ascii="Arial" w:hAnsi="Arial" w:cs="Arial"/>
        </w:rPr>
        <w:t xml:space="preserve">two thirds </w:t>
      </w:r>
      <w:r w:rsidR="00350FE6" w:rsidRPr="009C1ED1">
        <w:rPr>
          <w:rFonts w:ascii="Arial" w:hAnsi="Arial" w:cs="Arial"/>
        </w:rPr>
        <w:t xml:space="preserve">who undertook at least 10 credits of </w:t>
      </w:r>
      <w:r w:rsidR="00702E57" w:rsidRPr="009C1ED1">
        <w:rPr>
          <w:rFonts w:ascii="Arial" w:hAnsi="Arial" w:cs="Arial"/>
        </w:rPr>
        <w:t>m</w:t>
      </w:r>
      <w:r w:rsidR="00350FE6" w:rsidRPr="009C1ED1">
        <w:rPr>
          <w:rFonts w:ascii="Arial" w:hAnsi="Arial" w:cs="Arial"/>
        </w:rPr>
        <w:t xml:space="preserve">athematics subjects </w:t>
      </w:r>
      <w:r w:rsidR="0068281A" w:rsidRPr="009C1ED1">
        <w:rPr>
          <w:rFonts w:ascii="Arial" w:hAnsi="Arial" w:cs="Arial"/>
        </w:rPr>
        <w:t>achiev</w:t>
      </w:r>
      <w:r w:rsidR="00350FE6" w:rsidRPr="009C1ED1">
        <w:rPr>
          <w:rFonts w:ascii="Arial" w:hAnsi="Arial" w:cs="Arial"/>
        </w:rPr>
        <w:t>ed</w:t>
      </w:r>
      <w:r w:rsidR="0068281A" w:rsidRPr="009C1ED1">
        <w:rPr>
          <w:rFonts w:ascii="Arial" w:hAnsi="Arial" w:cs="Arial"/>
        </w:rPr>
        <w:t xml:space="preserve"> their SACE numeracy requirements </w:t>
      </w:r>
    </w:p>
    <w:p w14:paraId="467ED14E" w14:textId="77777777" w:rsidR="0068281A" w:rsidRPr="009C1ED1" w:rsidRDefault="007E1E1F"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A</w:t>
      </w:r>
      <w:r w:rsidR="0068281A" w:rsidRPr="009C1ED1">
        <w:rPr>
          <w:rFonts w:ascii="Arial" w:hAnsi="Arial" w:cs="Arial"/>
        </w:rPr>
        <w:t xml:space="preserve"> greater proportion of Aboriginal students achieving ‘C’ grade or better in Stage 2 literacy and numeracy subjects</w:t>
      </w:r>
    </w:p>
    <w:p w14:paraId="467ED14F" w14:textId="77777777" w:rsidR="0068281A" w:rsidRPr="009C1ED1" w:rsidRDefault="007E1E1F" w:rsidP="00177CA0">
      <w:pPr>
        <w:pStyle w:val="ListParagraph"/>
        <w:widowControl/>
        <w:numPr>
          <w:ilvl w:val="0"/>
          <w:numId w:val="15"/>
        </w:numPr>
        <w:spacing w:line="240" w:lineRule="auto"/>
        <w:ind w:left="760" w:hanging="357"/>
        <w:jc w:val="left"/>
        <w:rPr>
          <w:rFonts w:ascii="Arial" w:hAnsi="Arial" w:cs="Arial"/>
        </w:rPr>
      </w:pPr>
      <w:r w:rsidRPr="009C1ED1">
        <w:rPr>
          <w:rFonts w:ascii="Arial" w:hAnsi="Arial" w:cs="Arial"/>
        </w:rPr>
        <w:t>A</w:t>
      </w:r>
      <w:r w:rsidR="0068281A" w:rsidRPr="009C1ED1">
        <w:rPr>
          <w:rFonts w:ascii="Arial" w:hAnsi="Arial" w:cs="Arial"/>
        </w:rPr>
        <w:t xml:space="preserve">n overall greater </w:t>
      </w:r>
      <w:r w:rsidR="003C1CDC" w:rsidRPr="009C1ED1">
        <w:rPr>
          <w:rFonts w:ascii="Arial" w:hAnsi="Arial" w:cs="Arial"/>
        </w:rPr>
        <w:t xml:space="preserve">confidence in continuing </w:t>
      </w:r>
      <w:r w:rsidR="0068281A" w:rsidRPr="009C1ED1">
        <w:rPr>
          <w:rFonts w:ascii="Arial" w:hAnsi="Arial" w:cs="Arial"/>
        </w:rPr>
        <w:t>at school to work towards achieving their SACE, in particular</w:t>
      </w:r>
      <w:r w:rsidR="003C1CDC" w:rsidRPr="009C1ED1">
        <w:rPr>
          <w:rFonts w:ascii="Arial" w:hAnsi="Arial" w:cs="Arial"/>
        </w:rPr>
        <w:t xml:space="preserve"> by</w:t>
      </w:r>
      <w:r w:rsidR="0068281A" w:rsidRPr="009C1ED1">
        <w:rPr>
          <w:rFonts w:ascii="Arial" w:hAnsi="Arial" w:cs="Arial"/>
        </w:rPr>
        <w:t xml:space="preserve"> Aboriginal students and students with a disability.</w:t>
      </w:r>
    </w:p>
    <w:p w14:paraId="467ED150" w14:textId="77777777" w:rsidR="00882499" w:rsidRPr="00E8624F" w:rsidRDefault="00882499" w:rsidP="00924BAE">
      <w:pPr>
        <w:spacing w:before="120" w:line="240" w:lineRule="auto"/>
        <w:rPr>
          <w:rFonts w:cs="Arial"/>
        </w:rPr>
      </w:pPr>
      <w:r>
        <w:rPr>
          <w:rFonts w:cs="Arial"/>
        </w:rPr>
        <w:t xml:space="preserve">The </w:t>
      </w:r>
      <w:r w:rsidR="00111CAC">
        <w:rPr>
          <w:rFonts w:cs="Arial"/>
        </w:rPr>
        <w:t>South Australia</w:t>
      </w:r>
      <w:r>
        <w:rPr>
          <w:rFonts w:cs="Arial"/>
        </w:rPr>
        <w:t xml:space="preserve"> National Partnerships Council </w:t>
      </w:r>
      <w:r w:rsidR="00FA3481">
        <w:rPr>
          <w:rFonts w:cs="Arial"/>
        </w:rPr>
        <w:t>—</w:t>
      </w:r>
      <w:r>
        <w:rPr>
          <w:rFonts w:cs="Arial"/>
        </w:rPr>
        <w:t xml:space="preserve"> School</w:t>
      </w:r>
      <w:r w:rsidR="00E607BA">
        <w:rPr>
          <w:rFonts w:cs="Arial"/>
        </w:rPr>
        <w:t>ing</w:t>
      </w:r>
      <w:r>
        <w:rPr>
          <w:rFonts w:cs="Arial"/>
        </w:rPr>
        <w:t xml:space="preserve">, a Ministerial Advisory Committee including membership of the three schooling sector heads and representatives from central </w:t>
      </w:r>
      <w:r w:rsidR="007E1E1F">
        <w:rPr>
          <w:rFonts w:cs="Arial"/>
        </w:rPr>
        <w:t>S</w:t>
      </w:r>
      <w:r w:rsidR="00E607BA">
        <w:rPr>
          <w:rFonts w:cs="Arial"/>
        </w:rPr>
        <w:t xml:space="preserve">tate </w:t>
      </w:r>
      <w:r w:rsidR="007E1E1F">
        <w:rPr>
          <w:rFonts w:cs="Arial"/>
        </w:rPr>
        <w:t>G</w:t>
      </w:r>
      <w:r>
        <w:rPr>
          <w:rFonts w:cs="Arial"/>
        </w:rPr>
        <w:t>overnment agencies</w:t>
      </w:r>
      <w:r w:rsidR="003D52A3">
        <w:rPr>
          <w:rFonts w:cs="Arial"/>
        </w:rPr>
        <w:t>,</w:t>
      </w:r>
      <w:r>
        <w:rPr>
          <w:rFonts w:cs="Arial"/>
        </w:rPr>
        <w:t xml:space="preserve"> continues to oversee the implementation, reporting and evaluation of the three Smarter Schools National Partnersh</w:t>
      </w:r>
      <w:r w:rsidR="00414700">
        <w:rPr>
          <w:rFonts w:cs="Arial"/>
        </w:rPr>
        <w:t xml:space="preserve">ips. A number of collaborative </w:t>
      </w:r>
      <w:r>
        <w:rPr>
          <w:rFonts w:cs="Arial"/>
        </w:rPr>
        <w:t xml:space="preserve">cross sector working groups contribute to the work of the </w:t>
      </w:r>
      <w:r w:rsidR="007E1E1F">
        <w:rPr>
          <w:rFonts w:cs="Arial"/>
        </w:rPr>
        <w:t>c</w:t>
      </w:r>
      <w:r>
        <w:rPr>
          <w:rFonts w:cs="Arial"/>
        </w:rPr>
        <w:t>ouncil</w:t>
      </w:r>
      <w:r w:rsidR="00E607BA">
        <w:rPr>
          <w:rFonts w:cs="Arial"/>
        </w:rPr>
        <w:t>,</w:t>
      </w:r>
      <w:r>
        <w:rPr>
          <w:rFonts w:cs="Arial"/>
        </w:rPr>
        <w:t xml:space="preserve"> including sharing the learning from each sector</w:t>
      </w:r>
      <w:r w:rsidR="00414700">
        <w:rPr>
          <w:rFonts w:cs="Arial"/>
        </w:rPr>
        <w:t>’</w:t>
      </w:r>
      <w:r>
        <w:rPr>
          <w:rFonts w:cs="Arial"/>
        </w:rPr>
        <w:t xml:space="preserve">s </w:t>
      </w:r>
      <w:r w:rsidR="001F3BFC">
        <w:rPr>
          <w:rFonts w:cs="Arial"/>
        </w:rPr>
        <w:t>initiatives.</w:t>
      </w:r>
    </w:p>
    <w:p w14:paraId="467ED151" w14:textId="77777777" w:rsidR="0033088C" w:rsidRPr="0033088C" w:rsidRDefault="0033088C" w:rsidP="0033088C">
      <w:pPr>
        <w:spacing w:after="0"/>
        <w:rPr>
          <w:sz w:val="4"/>
          <w:lang w:eastAsia="en-AU"/>
        </w:rPr>
      </w:pPr>
      <w:r>
        <w:rPr>
          <w:lang w:eastAsia="en-AU"/>
        </w:rPr>
        <w:br w:type="page"/>
      </w:r>
    </w:p>
    <w:tbl>
      <w:tblPr>
        <w:tblpPr w:leftFromText="180" w:rightFromText="180" w:vertAnchor="page" w:horzAnchor="margin" w:tblpY="1419"/>
        <w:tblW w:w="9540" w:type="dxa"/>
        <w:shd w:val="clear" w:color="auto" w:fill="800000"/>
        <w:tblLook w:val="0000" w:firstRow="0" w:lastRow="0" w:firstColumn="0" w:lastColumn="0" w:noHBand="0" w:noVBand="0"/>
      </w:tblPr>
      <w:tblGrid>
        <w:gridCol w:w="9540"/>
      </w:tblGrid>
      <w:tr w:rsidR="00261D08" w:rsidRPr="00E46219" w14:paraId="467ED153" w14:textId="77777777" w:rsidTr="005A1818">
        <w:trPr>
          <w:trHeight w:val="655"/>
        </w:trPr>
        <w:tc>
          <w:tcPr>
            <w:tcW w:w="9540" w:type="dxa"/>
            <w:shd w:val="clear" w:color="auto" w:fill="800000"/>
          </w:tcPr>
          <w:p w14:paraId="467ED152" w14:textId="77777777" w:rsidR="00261D08" w:rsidRPr="00E46219" w:rsidRDefault="0033088C" w:rsidP="005A1818">
            <w:pPr>
              <w:pStyle w:val="Heading1"/>
            </w:pPr>
            <w:r>
              <w:rPr>
                <w:lang w:eastAsia="en-AU"/>
              </w:rPr>
              <w:lastRenderedPageBreak/>
              <w:br w:type="page"/>
            </w:r>
            <w:bookmarkStart w:id="2" w:name="_Toc331682313"/>
            <w:bookmarkStart w:id="3" w:name="_Toc331683579"/>
            <w:bookmarkStart w:id="4" w:name="_Toc331683622"/>
            <w:bookmarkStart w:id="5" w:name="_Toc331684309"/>
            <w:bookmarkStart w:id="6" w:name="_Toc331686261"/>
            <w:bookmarkStart w:id="7" w:name="_Toc336509432"/>
            <w:r w:rsidR="00261D08" w:rsidRPr="004B0804">
              <w:t>Section</w:t>
            </w:r>
            <w:r w:rsidR="00261D08" w:rsidRPr="00E46219">
              <w:t xml:space="preserve"> 2 – Improving Teacher Quality</w:t>
            </w:r>
            <w:bookmarkEnd w:id="2"/>
            <w:bookmarkEnd w:id="3"/>
            <w:bookmarkEnd w:id="4"/>
            <w:bookmarkEnd w:id="5"/>
            <w:bookmarkEnd w:id="6"/>
            <w:bookmarkEnd w:id="7"/>
          </w:p>
        </w:tc>
      </w:tr>
      <w:tr w:rsidR="00261D08" w:rsidRPr="00E46219" w14:paraId="467ED155" w14:textId="77777777" w:rsidTr="005A1818">
        <w:trPr>
          <w:trHeight w:val="257"/>
        </w:trPr>
        <w:tc>
          <w:tcPr>
            <w:tcW w:w="9540" w:type="dxa"/>
            <w:shd w:val="clear" w:color="auto" w:fill="FFFFFF"/>
          </w:tcPr>
          <w:p w14:paraId="467ED154" w14:textId="77777777" w:rsidR="00261D08" w:rsidRPr="00E46219" w:rsidRDefault="00261D08" w:rsidP="005A1818"/>
        </w:tc>
      </w:tr>
      <w:tr w:rsidR="00261D08" w:rsidRPr="00E46219" w14:paraId="467ED157" w14:textId="77777777" w:rsidTr="005A1818">
        <w:trPr>
          <w:trHeight w:val="567"/>
        </w:trPr>
        <w:tc>
          <w:tcPr>
            <w:tcW w:w="9540" w:type="dxa"/>
            <w:shd w:val="clear" w:color="auto" w:fill="000080"/>
          </w:tcPr>
          <w:p w14:paraId="467ED156" w14:textId="77777777" w:rsidR="00261D08" w:rsidRPr="00EA202A" w:rsidRDefault="00261D08" w:rsidP="005A1818">
            <w:pPr>
              <w:pStyle w:val="Heading2"/>
            </w:pPr>
            <w:bookmarkStart w:id="8" w:name="_Toc331681951"/>
            <w:bookmarkStart w:id="9" w:name="_Toc331682048"/>
            <w:bookmarkStart w:id="10" w:name="_Toc331682160"/>
            <w:bookmarkStart w:id="11" w:name="_Toc331682205"/>
            <w:bookmarkStart w:id="12" w:name="_Toc331682234"/>
            <w:bookmarkStart w:id="13" w:name="_Toc331682314"/>
            <w:bookmarkStart w:id="14" w:name="_Toc331682513"/>
            <w:bookmarkStart w:id="15" w:name="_Toc331683480"/>
            <w:bookmarkStart w:id="16" w:name="_Toc331683580"/>
            <w:bookmarkStart w:id="17" w:name="_Toc331683623"/>
            <w:bookmarkStart w:id="18" w:name="_Toc331684158"/>
            <w:bookmarkStart w:id="19" w:name="_Toc331684310"/>
            <w:bookmarkStart w:id="20" w:name="_Toc331685719"/>
            <w:bookmarkStart w:id="21" w:name="_Toc336509433"/>
            <w:r w:rsidRPr="00EA202A">
              <w:t>Overview/Highlights – 1 January to 30 June 2012</w:t>
            </w:r>
            <w:bookmarkEnd w:id="8"/>
            <w:bookmarkEnd w:id="9"/>
            <w:bookmarkEnd w:id="10"/>
            <w:bookmarkEnd w:id="11"/>
            <w:bookmarkEnd w:id="12"/>
            <w:bookmarkEnd w:id="13"/>
            <w:bookmarkEnd w:id="14"/>
            <w:bookmarkEnd w:id="15"/>
            <w:bookmarkEnd w:id="16"/>
            <w:bookmarkEnd w:id="17"/>
            <w:bookmarkEnd w:id="18"/>
            <w:bookmarkEnd w:id="19"/>
            <w:bookmarkEnd w:id="20"/>
            <w:bookmarkEnd w:id="21"/>
          </w:p>
        </w:tc>
      </w:tr>
    </w:tbl>
    <w:p w14:paraId="467ED158" w14:textId="77777777" w:rsidR="002D2385" w:rsidRPr="00E46219" w:rsidRDefault="002D2385" w:rsidP="002D2385">
      <w:pPr>
        <w:spacing w:before="240"/>
      </w:pPr>
      <w:r w:rsidRPr="00E46219">
        <w:t xml:space="preserve">The </w:t>
      </w:r>
      <w:r w:rsidRPr="00F243E0">
        <w:t>Government, Catholic and Independent sectors</w:t>
      </w:r>
      <w:r w:rsidRPr="00E46219">
        <w:t xml:space="preserve"> continued to collaborate through active participation in the South Australian Teacher Education Taskforce, which also included nominees of the Vice Chancellors of the three South Australian universities. The Teacher Education Taskforce </w:t>
      </w:r>
      <w:r w:rsidR="00E607BA">
        <w:t xml:space="preserve">has </w:t>
      </w:r>
      <w:r w:rsidRPr="00E46219">
        <w:t xml:space="preserve">provided a multi-sector response and productive partnerships between the higher education institutions and the three schooling sectors </w:t>
      </w:r>
      <w:r w:rsidR="00E607BA">
        <w:t>promoting</w:t>
      </w:r>
      <w:r w:rsidRPr="00E46219">
        <w:t xml:space="preserve"> coordinated, educationally sound reforms that contribute to improving teacher quality and ensure that students have access to an appropriately qualified and high quality teaching workforce — regardless of geographic location. The taskforce work program included actions to better manage teacher supply and demand, to improve the quality of professional experience for pre-service teachers and to expand pathways into teaching for Aboriginal people.</w:t>
      </w:r>
    </w:p>
    <w:p w14:paraId="467ED159" w14:textId="77777777" w:rsidR="00EA202A" w:rsidRDefault="00EA202A" w:rsidP="002D2385">
      <w:pPr>
        <w:pStyle w:val="Default"/>
        <w:spacing w:after="120" w:line="264" w:lineRule="auto"/>
        <w:rPr>
          <w:color w:val="auto"/>
          <w:sz w:val="22"/>
          <w:szCs w:val="22"/>
        </w:rPr>
      </w:pPr>
      <w:r>
        <w:rPr>
          <w:color w:val="auto"/>
          <w:sz w:val="22"/>
          <w:szCs w:val="22"/>
        </w:rPr>
        <w:t xml:space="preserve">In 2012 </w:t>
      </w:r>
      <w:r w:rsidRPr="002D2385">
        <w:rPr>
          <w:b/>
          <w:color w:val="auto"/>
          <w:sz w:val="22"/>
          <w:szCs w:val="22"/>
        </w:rPr>
        <w:t>AISSA</w:t>
      </w:r>
      <w:r>
        <w:rPr>
          <w:color w:val="auto"/>
          <w:sz w:val="22"/>
          <w:szCs w:val="22"/>
        </w:rPr>
        <w:t xml:space="preserve"> is conducting another extensive leadership and development program for its member schools. The program’s core purpose is to assist school leaders in the</w:t>
      </w:r>
      <w:r w:rsidR="00EB6524">
        <w:rPr>
          <w:color w:val="auto"/>
          <w:sz w:val="22"/>
          <w:szCs w:val="22"/>
        </w:rPr>
        <w:t xml:space="preserve"> I</w:t>
      </w:r>
      <w:r>
        <w:rPr>
          <w:color w:val="auto"/>
          <w:sz w:val="22"/>
          <w:szCs w:val="22"/>
        </w:rPr>
        <w:t>ndependent sector to build the organisational capacity of their schools in order to deliver high quality education.</w:t>
      </w:r>
    </w:p>
    <w:p w14:paraId="467ED15A" w14:textId="77777777" w:rsidR="00B15DF0" w:rsidRPr="00E46219" w:rsidRDefault="0043416B" w:rsidP="007B3E87">
      <w:pPr>
        <w:pStyle w:val="Default"/>
        <w:spacing w:after="120" w:line="264" w:lineRule="auto"/>
        <w:rPr>
          <w:color w:val="auto"/>
          <w:sz w:val="22"/>
          <w:szCs w:val="22"/>
        </w:rPr>
      </w:pPr>
      <w:r w:rsidRPr="00E46219">
        <w:rPr>
          <w:color w:val="auto"/>
          <w:sz w:val="22"/>
          <w:szCs w:val="22"/>
        </w:rPr>
        <w:t>The program has been shaped by the needs of leaders in the sector and includes a number of strands</w:t>
      </w:r>
      <w:r w:rsidR="006723B0">
        <w:rPr>
          <w:color w:val="auto"/>
          <w:sz w:val="22"/>
          <w:szCs w:val="22"/>
        </w:rPr>
        <w:t xml:space="preserve">: </w:t>
      </w:r>
      <w:r w:rsidRPr="00E46219">
        <w:rPr>
          <w:i/>
          <w:color w:val="auto"/>
          <w:sz w:val="22"/>
          <w:szCs w:val="22"/>
        </w:rPr>
        <w:t xml:space="preserve">Using the Australian Curriculum as a </w:t>
      </w:r>
      <w:r w:rsidR="00E46219" w:rsidRPr="00E46219">
        <w:rPr>
          <w:i/>
          <w:color w:val="auto"/>
          <w:sz w:val="22"/>
          <w:szCs w:val="22"/>
        </w:rPr>
        <w:t>Vehicle for Change</w:t>
      </w:r>
      <w:r w:rsidRPr="00E46219">
        <w:rPr>
          <w:color w:val="auto"/>
          <w:sz w:val="22"/>
          <w:szCs w:val="22"/>
        </w:rPr>
        <w:t xml:space="preserve">, </w:t>
      </w:r>
      <w:r w:rsidRPr="00E46219">
        <w:rPr>
          <w:i/>
          <w:color w:val="auto"/>
          <w:sz w:val="22"/>
          <w:szCs w:val="22"/>
        </w:rPr>
        <w:t xml:space="preserve">Building a </w:t>
      </w:r>
      <w:r w:rsidR="00E46219" w:rsidRPr="00E46219">
        <w:rPr>
          <w:i/>
          <w:color w:val="auto"/>
          <w:sz w:val="22"/>
          <w:szCs w:val="22"/>
        </w:rPr>
        <w:t>Performance and Development Culture in Schools</w:t>
      </w:r>
      <w:r w:rsidRPr="00E46219">
        <w:rPr>
          <w:color w:val="auto"/>
          <w:sz w:val="22"/>
          <w:szCs w:val="22"/>
        </w:rPr>
        <w:t xml:space="preserve">, </w:t>
      </w:r>
      <w:r w:rsidRPr="00E46219">
        <w:rPr>
          <w:i/>
          <w:color w:val="auto"/>
          <w:sz w:val="22"/>
          <w:szCs w:val="22"/>
        </w:rPr>
        <w:t xml:space="preserve">Building </w:t>
      </w:r>
      <w:r w:rsidR="00E46219" w:rsidRPr="00E46219">
        <w:rPr>
          <w:i/>
          <w:color w:val="auto"/>
          <w:sz w:val="22"/>
          <w:szCs w:val="22"/>
        </w:rPr>
        <w:t>Personal Leadership Capacity</w:t>
      </w:r>
      <w:r w:rsidRPr="00E46219">
        <w:rPr>
          <w:color w:val="auto"/>
          <w:sz w:val="22"/>
          <w:szCs w:val="22"/>
        </w:rPr>
        <w:t xml:space="preserve">, </w:t>
      </w:r>
      <w:r w:rsidRPr="00E46219">
        <w:rPr>
          <w:i/>
          <w:color w:val="auto"/>
          <w:sz w:val="22"/>
          <w:szCs w:val="22"/>
        </w:rPr>
        <w:t xml:space="preserve">Introduction to </w:t>
      </w:r>
      <w:r w:rsidR="00E46219" w:rsidRPr="00E46219">
        <w:rPr>
          <w:i/>
          <w:color w:val="auto"/>
          <w:sz w:val="22"/>
          <w:szCs w:val="22"/>
        </w:rPr>
        <w:t>Leadership Coaching</w:t>
      </w:r>
      <w:r w:rsidRPr="00E46219">
        <w:rPr>
          <w:color w:val="auto"/>
          <w:sz w:val="22"/>
          <w:szCs w:val="22"/>
        </w:rPr>
        <w:t xml:space="preserve">, </w:t>
      </w:r>
      <w:r w:rsidR="00E46219" w:rsidRPr="00E46219">
        <w:rPr>
          <w:i/>
          <w:color w:val="auto"/>
          <w:sz w:val="22"/>
          <w:szCs w:val="22"/>
        </w:rPr>
        <w:t xml:space="preserve">Building Leadership Capacity in Early Childhood Services </w:t>
      </w:r>
      <w:r w:rsidR="00E15459" w:rsidRPr="00E46219">
        <w:rPr>
          <w:i/>
          <w:color w:val="auto"/>
          <w:sz w:val="22"/>
          <w:szCs w:val="22"/>
        </w:rPr>
        <w:t>and W</w:t>
      </w:r>
      <w:r w:rsidR="00B55983">
        <w:rPr>
          <w:i/>
          <w:color w:val="auto"/>
          <w:sz w:val="22"/>
          <w:szCs w:val="22"/>
        </w:rPr>
        <w:t>omen in L</w:t>
      </w:r>
      <w:r w:rsidRPr="00E46219">
        <w:rPr>
          <w:i/>
          <w:color w:val="auto"/>
          <w:sz w:val="22"/>
          <w:szCs w:val="22"/>
        </w:rPr>
        <w:t>eadership</w:t>
      </w:r>
      <w:r w:rsidRPr="00E46219">
        <w:rPr>
          <w:color w:val="auto"/>
          <w:sz w:val="22"/>
          <w:szCs w:val="22"/>
        </w:rPr>
        <w:t>. The workshops have been designed to ensure a balance between theory and practice.</w:t>
      </w:r>
    </w:p>
    <w:p w14:paraId="467ED15B" w14:textId="77777777" w:rsidR="00221EA8" w:rsidRPr="00E46219" w:rsidRDefault="00221EA8" w:rsidP="007B3E87">
      <w:r w:rsidRPr="00E46219">
        <w:t xml:space="preserve">The extensive professional learning on </w:t>
      </w:r>
      <w:r w:rsidR="00BA53F2" w:rsidRPr="00E46219">
        <w:rPr>
          <w:i/>
        </w:rPr>
        <w:t>L</w:t>
      </w:r>
      <w:r w:rsidRPr="00E46219">
        <w:rPr>
          <w:i/>
        </w:rPr>
        <w:t xml:space="preserve">eading </w:t>
      </w:r>
      <w:r w:rsidR="00E46219" w:rsidRPr="00E46219">
        <w:rPr>
          <w:i/>
        </w:rPr>
        <w:t>Curriculum Change</w:t>
      </w:r>
      <w:r w:rsidR="00E46219" w:rsidRPr="00E46219">
        <w:t xml:space="preserve"> </w:t>
      </w:r>
      <w:r w:rsidRPr="00E46219">
        <w:t xml:space="preserve">provided during 2011 to </w:t>
      </w:r>
      <w:r w:rsidRPr="00FA40F0">
        <w:t>Catholic sector</w:t>
      </w:r>
      <w:r w:rsidRPr="00E46219">
        <w:t xml:space="preserve"> school leaders and teachers has enabled the focus for Australian Curriculum implementation to shift in 2012 onto evidence based professional learning regarding assessment types and links with </w:t>
      </w:r>
      <w:r w:rsidR="00BA53F2" w:rsidRPr="00E46219">
        <w:t xml:space="preserve">the </w:t>
      </w:r>
      <w:r w:rsidRPr="00E46219">
        <w:t>Australian Curriculum. Expert working groups, including subject leaders, undertook workshops for writing</w:t>
      </w:r>
      <w:r w:rsidR="00BA53F2" w:rsidRPr="00E46219">
        <w:t xml:space="preserve"> of assessment tools including performance i</w:t>
      </w:r>
      <w:r w:rsidRPr="00E46219">
        <w:t>ndicators and work samples relating to achievement standards in the phase 1 subjects of the Australian Curriculum.</w:t>
      </w:r>
    </w:p>
    <w:p w14:paraId="467ED15C" w14:textId="77777777" w:rsidR="00221EA8" w:rsidRPr="00E46219" w:rsidRDefault="00221EA8" w:rsidP="007B3E87">
      <w:r w:rsidRPr="00E46219">
        <w:t>In the S</w:t>
      </w:r>
      <w:r w:rsidR="006723B0">
        <w:t xml:space="preserve">outh Australian </w:t>
      </w:r>
      <w:r w:rsidRPr="00E46219">
        <w:t>Catholic sector, d</w:t>
      </w:r>
      <w:r w:rsidR="00321807" w:rsidRPr="00E46219">
        <w:t xml:space="preserve">evelopment of </w:t>
      </w:r>
      <w:r w:rsidR="000D3427" w:rsidRPr="00E46219">
        <w:t xml:space="preserve">Individual Learning Plans </w:t>
      </w:r>
      <w:r w:rsidRPr="00E46219">
        <w:t>for Aboriginal students in Year</w:t>
      </w:r>
      <w:r w:rsidR="006723B0">
        <w:t xml:space="preserve"> levels</w:t>
      </w:r>
      <w:r w:rsidRPr="00E46219">
        <w:t xml:space="preserve"> 8</w:t>
      </w:r>
      <w:r w:rsidR="006723B0">
        <w:t>–</w:t>
      </w:r>
      <w:r w:rsidRPr="00E46219">
        <w:t>12 has involved partnerships between</w:t>
      </w:r>
      <w:r w:rsidR="00BA53F2" w:rsidRPr="00E46219">
        <w:t xml:space="preserve"> focus teachers, v</w:t>
      </w:r>
      <w:r w:rsidRPr="00E46219">
        <w:t>ocational</w:t>
      </w:r>
      <w:r w:rsidR="00BA53F2" w:rsidRPr="00E46219">
        <w:t xml:space="preserve"> e</w:t>
      </w:r>
      <w:r w:rsidRPr="00E46219">
        <w:t>ducation</w:t>
      </w:r>
      <w:r w:rsidR="00BA53F2" w:rsidRPr="00E46219">
        <w:t xml:space="preserve"> and key t</w:t>
      </w:r>
      <w:r w:rsidRPr="00E46219">
        <w:t>eachers to establish case management procedures at the school level. Apart from closer monitoring of student progress, this process helps to identify students in</w:t>
      </w:r>
      <w:r w:rsidR="00BA53F2" w:rsidRPr="00E46219">
        <w:t>terested in career pathways in teaching or early c</w:t>
      </w:r>
      <w:r w:rsidRPr="00E46219">
        <w:t>hildhood from Year 8.</w:t>
      </w:r>
    </w:p>
    <w:p w14:paraId="467ED15D" w14:textId="77777777" w:rsidR="00221EA8" w:rsidRPr="00E46219" w:rsidRDefault="00221EA8" w:rsidP="007B3E87">
      <w:pPr>
        <w:ind w:left="-3"/>
      </w:pPr>
      <w:r w:rsidRPr="00E46219">
        <w:t>Ongoing relationships are being further developed with tertiary sector programs that specifically support Indigenous students who identify early childhood and teaching as career pathways, in enrolment, induction and transition. Partnerships involve:</w:t>
      </w:r>
    </w:p>
    <w:p w14:paraId="467ED15E" w14:textId="77777777" w:rsidR="00221EA8" w:rsidRPr="009C1ED1" w:rsidRDefault="00221E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 xml:space="preserve">Yungorrendi, </w:t>
      </w:r>
      <w:smartTag w:uri="urn:schemas-microsoft-com:office:smarttags" w:element="place">
        <w:smartTag w:uri="urn:schemas-microsoft-com:office:smarttags" w:element="PlaceName">
          <w:r w:rsidRPr="009C1ED1">
            <w:rPr>
              <w:rFonts w:ascii="Arial" w:hAnsi="Arial" w:cs="Arial"/>
            </w:rPr>
            <w:t>Flinders</w:t>
          </w:r>
        </w:smartTag>
        <w:r w:rsidRPr="009C1ED1">
          <w:rPr>
            <w:rFonts w:ascii="Arial" w:hAnsi="Arial" w:cs="Arial"/>
          </w:rPr>
          <w:t xml:space="preserve"> </w:t>
        </w:r>
        <w:smartTag w:uri="urn:schemas-microsoft-com:office:smarttags" w:element="PlaceType">
          <w:r w:rsidRPr="009C1ED1">
            <w:rPr>
              <w:rFonts w:ascii="Arial" w:hAnsi="Arial" w:cs="Arial"/>
            </w:rPr>
            <w:t>University</w:t>
          </w:r>
        </w:smartTag>
      </w:smartTag>
    </w:p>
    <w:p w14:paraId="467ED15F" w14:textId="77777777" w:rsidR="00221EA8" w:rsidRPr="009C1ED1" w:rsidRDefault="00221E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TafeSA</w:t>
      </w:r>
      <w:r w:rsidR="0086037A" w:rsidRPr="009C1ED1">
        <w:rPr>
          <w:rFonts w:ascii="Arial" w:hAnsi="Arial" w:cs="Arial"/>
        </w:rPr>
        <w:t xml:space="preserve"> </w:t>
      </w:r>
      <w:r w:rsidR="006723B0" w:rsidRPr="009C1ED1">
        <w:rPr>
          <w:rFonts w:ascii="Arial" w:hAnsi="Arial" w:cs="Arial"/>
        </w:rPr>
        <w:t>–</w:t>
      </w:r>
      <w:r w:rsidR="0086037A" w:rsidRPr="009C1ED1">
        <w:rPr>
          <w:rFonts w:ascii="Arial" w:hAnsi="Arial" w:cs="Arial"/>
        </w:rPr>
        <w:t xml:space="preserve"> </w:t>
      </w:r>
      <w:r w:rsidRPr="009C1ED1">
        <w:rPr>
          <w:rFonts w:ascii="Arial" w:hAnsi="Arial" w:cs="Arial"/>
        </w:rPr>
        <w:t>Aboriginal Access Units</w:t>
      </w:r>
    </w:p>
    <w:p w14:paraId="467ED160" w14:textId="77777777" w:rsidR="00221EA8" w:rsidRPr="009C1ED1" w:rsidRDefault="00221E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 xml:space="preserve">Wilto Yerlo, </w:t>
      </w:r>
      <w:smartTag w:uri="urn:schemas-microsoft-com:office:smarttags" w:element="place">
        <w:smartTag w:uri="urn:schemas-microsoft-com:office:smarttags" w:element="PlaceName">
          <w:r w:rsidRPr="009C1ED1">
            <w:rPr>
              <w:rFonts w:ascii="Arial" w:hAnsi="Arial" w:cs="Arial"/>
            </w:rPr>
            <w:t>Adelaide</w:t>
          </w:r>
        </w:smartTag>
        <w:r w:rsidRPr="009C1ED1">
          <w:rPr>
            <w:rFonts w:ascii="Arial" w:hAnsi="Arial" w:cs="Arial"/>
          </w:rPr>
          <w:t xml:space="preserve"> </w:t>
        </w:r>
        <w:smartTag w:uri="urn:schemas-microsoft-com:office:smarttags" w:element="PlaceType">
          <w:r w:rsidRPr="009C1ED1">
            <w:rPr>
              <w:rFonts w:ascii="Arial" w:hAnsi="Arial" w:cs="Arial"/>
            </w:rPr>
            <w:t>University</w:t>
          </w:r>
        </w:smartTag>
      </w:smartTag>
    </w:p>
    <w:p w14:paraId="467ED161" w14:textId="77777777" w:rsidR="00221EA8" w:rsidRPr="009C1ED1" w:rsidRDefault="00221EA8"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Establishing</w:t>
      </w:r>
      <w:r w:rsidR="00321807" w:rsidRPr="009C1ED1">
        <w:rPr>
          <w:rFonts w:ascii="Arial" w:hAnsi="Arial" w:cs="Arial"/>
        </w:rPr>
        <w:t xml:space="preserve"> regional support for students in</w:t>
      </w:r>
      <w:r w:rsidR="0086037A" w:rsidRPr="009C1ED1">
        <w:rPr>
          <w:rFonts w:ascii="Arial" w:hAnsi="Arial" w:cs="Arial"/>
        </w:rPr>
        <w:t xml:space="preserve"> </w:t>
      </w:r>
      <w:r w:rsidRPr="009C1ED1">
        <w:rPr>
          <w:rFonts w:ascii="Arial" w:hAnsi="Arial" w:cs="Arial"/>
        </w:rPr>
        <w:t>Port Pirie</w:t>
      </w:r>
      <w:r w:rsidR="00321807" w:rsidRPr="009C1ED1">
        <w:rPr>
          <w:rFonts w:ascii="Arial" w:hAnsi="Arial" w:cs="Arial"/>
        </w:rPr>
        <w:t xml:space="preserve">, </w:t>
      </w:r>
      <w:r w:rsidRPr="009C1ED1">
        <w:rPr>
          <w:rFonts w:ascii="Arial" w:hAnsi="Arial" w:cs="Arial"/>
        </w:rPr>
        <w:t>Port Augusta</w:t>
      </w:r>
      <w:r w:rsidR="00321807" w:rsidRPr="009C1ED1">
        <w:rPr>
          <w:rFonts w:ascii="Arial" w:hAnsi="Arial" w:cs="Arial"/>
        </w:rPr>
        <w:t xml:space="preserve"> and </w:t>
      </w:r>
      <w:r w:rsidRPr="009C1ED1">
        <w:rPr>
          <w:rFonts w:ascii="Arial" w:hAnsi="Arial" w:cs="Arial"/>
        </w:rPr>
        <w:t>Whyalla (currently under construction)</w:t>
      </w:r>
    </w:p>
    <w:p w14:paraId="467ED162" w14:textId="77777777" w:rsidR="0086037A" w:rsidRPr="00E46219" w:rsidRDefault="00221EA8" w:rsidP="00177CA0">
      <w:pPr>
        <w:pStyle w:val="ListParagraph"/>
        <w:widowControl/>
        <w:numPr>
          <w:ilvl w:val="0"/>
          <w:numId w:val="15"/>
        </w:numPr>
        <w:spacing w:after="80" w:line="240" w:lineRule="auto"/>
        <w:ind w:left="760" w:hanging="357"/>
        <w:jc w:val="left"/>
        <w:rPr>
          <w:rFonts w:ascii="Arial" w:hAnsi="Arial" w:cs="Arial"/>
        </w:rPr>
      </w:pPr>
      <w:smartTag w:uri="urn:schemas-microsoft-com:office:smarttags" w:element="PlaceName">
        <w:r w:rsidRPr="00E46219">
          <w:rPr>
            <w:rFonts w:ascii="Arial" w:hAnsi="Arial" w:cs="Arial"/>
          </w:rPr>
          <w:t>David</w:t>
        </w:r>
      </w:smartTag>
      <w:r w:rsidRPr="00E46219">
        <w:rPr>
          <w:rFonts w:ascii="Arial" w:hAnsi="Arial" w:cs="Arial"/>
        </w:rPr>
        <w:t xml:space="preserve"> </w:t>
      </w:r>
      <w:smartTag w:uri="urn:schemas-microsoft-com:office:smarttags" w:element="PlaceName">
        <w:r w:rsidRPr="00E46219">
          <w:rPr>
            <w:rFonts w:ascii="Arial" w:hAnsi="Arial" w:cs="Arial"/>
          </w:rPr>
          <w:t>Unaipon</w:t>
        </w:r>
      </w:smartTag>
      <w:r w:rsidRPr="00E46219">
        <w:rPr>
          <w:rFonts w:ascii="Arial" w:hAnsi="Arial" w:cs="Arial"/>
        </w:rPr>
        <w:t xml:space="preserve"> </w:t>
      </w:r>
      <w:smartTag w:uri="urn:schemas-microsoft-com:office:smarttags" w:element="PlaceType">
        <w:r w:rsidRPr="00E46219">
          <w:rPr>
            <w:rFonts w:ascii="Arial" w:hAnsi="Arial" w:cs="Arial"/>
          </w:rPr>
          <w:t>College</w:t>
        </w:r>
      </w:smartTag>
      <w:r w:rsidRPr="00E46219">
        <w:rPr>
          <w:rFonts w:ascii="Arial" w:hAnsi="Arial" w:cs="Arial"/>
        </w:rPr>
        <w:t xml:space="preserve"> of Indigenous Education and Research</w:t>
      </w:r>
      <w:r w:rsidR="00B55983">
        <w:rPr>
          <w:rFonts w:ascii="Arial" w:hAnsi="Arial" w:cs="Arial"/>
        </w:rPr>
        <w:t xml:space="preserve">, </w:t>
      </w:r>
      <w:smartTag w:uri="urn:schemas-microsoft-com:office:smarttags" w:element="place">
        <w:smartTag w:uri="urn:schemas-microsoft-com:office:smarttags" w:element="PlaceType">
          <w:r w:rsidRPr="00E46219">
            <w:rPr>
              <w:rFonts w:ascii="Arial" w:hAnsi="Arial" w:cs="Arial"/>
            </w:rPr>
            <w:t>University</w:t>
          </w:r>
        </w:smartTag>
        <w:r w:rsidRPr="00E46219">
          <w:rPr>
            <w:rFonts w:ascii="Arial" w:hAnsi="Arial" w:cs="Arial"/>
          </w:rPr>
          <w:t xml:space="preserve"> of </w:t>
        </w:r>
        <w:smartTag w:uri="urn:schemas-microsoft-com:office:smarttags" w:element="PlaceName">
          <w:r w:rsidRPr="00E46219">
            <w:rPr>
              <w:rFonts w:ascii="Arial" w:hAnsi="Arial" w:cs="Arial"/>
            </w:rPr>
            <w:t>South Australia</w:t>
          </w:r>
        </w:smartTag>
      </w:smartTag>
      <w:r w:rsidR="00E607BA">
        <w:rPr>
          <w:rFonts w:ascii="Arial" w:hAnsi="Arial" w:cs="Arial"/>
        </w:rPr>
        <w:t>. T</w:t>
      </w:r>
      <w:r w:rsidRPr="00E46219">
        <w:rPr>
          <w:rFonts w:ascii="Arial" w:hAnsi="Arial" w:cs="Arial"/>
        </w:rPr>
        <w:t xml:space="preserve">his partnership is particularly significant as conversations are under way with </w:t>
      </w:r>
      <w:r w:rsidRPr="00E46219">
        <w:rPr>
          <w:rFonts w:ascii="Arial" w:hAnsi="Arial" w:cs="Arial"/>
        </w:rPr>
        <w:lastRenderedPageBreak/>
        <w:t>Professor Peter Buckskin to establish ongoing mentoring relationship</w:t>
      </w:r>
      <w:r w:rsidR="002D2385">
        <w:rPr>
          <w:rFonts w:ascii="Arial" w:hAnsi="Arial" w:cs="Arial"/>
        </w:rPr>
        <w:t>s</w:t>
      </w:r>
      <w:r w:rsidRPr="00E46219">
        <w:rPr>
          <w:rFonts w:ascii="Arial" w:hAnsi="Arial" w:cs="Arial"/>
        </w:rPr>
        <w:t xml:space="preserve"> with </w:t>
      </w:r>
      <w:r w:rsidR="006723B0">
        <w:rPr>
          <w:rFonts w:ascii="Arial" w:hAnsi="Arial" w:cs="Arial"/>
        </w:rPr>
        <w:t>c</w:t>
      </w:r>
      <w:r w:rsidRPr="00E46219">
        <w:rPr>
          <w:rFonts w:ascii="Arial" w:hAnsi="Arial" w:cs="Arial"/>
        </w:rPr>
        <w:t>ampus students and Y</w:t>
      </w:r>
      <w:r w:rsidR="007D71FB" w:rsidRPr="00E46219">
        <w:rPr>
          <w:rFonts w:ascii="Arial" w:hAnsi="Arial" w:cs="Arial"/>
        </w:rPr>
        <w:t>ear</w:t>
      </w:r>
      <w:r w:rsidRPr="00E46219">
        <w:rPr>
          <w:rFonts w:ascii="Arial" w:hAnsi="Arial" w:cs="Arial"/>
        </w:rPr>
        <w:t xml:space="preserve"> </w:t>
      </w:r>
      <w:r w:rsidR="006723B0">
        <w:rPr>
          <w:rFonts w:ascii="Arial" w:hAnsi="Arial" w:cs="Arial"/>
        </w:rPr>
        <w:t xml:space="preserve">levels </w:t>
      </w:r>
      <w:r w:rsidRPr="00E46219">
        <w:rPr>
          <w:rFonts w:ascii="Arial" w:hAnsi="Arial" w:cs="Arial"/>
        </w:rPr>
        <w:t>8</w:t>
      </w:r>
      <w:r w:rsidR="006723B0">
        <w:rPr>
          <w:rFonts w:ascii="Arial" w:hAnsi="Arial" w:cs="Arial"/>
        </w:rPr>
        <w:t>–</w:t>
      </w:r>
      <w:r w:rsidR="0086037A" w:rsidRPr="00E46219">
        <w:rPr>
          <w:rFonts w:ascii="Arial" w:hAnsi="Arial" w:cs="Arial"/>
        </w:rPr>
        <w:t>9 students in Catholic schools.</w:t>
      </w:r>
    </w:p>
    <w:p w14:paraId="467ED163" w14:textId="77777777" w:rsidR="00221EA8" w:rsidRPr="00E46219" w:rsidRDefault="00221EA8" w:rsidP="007B3E87">
      <w:pPr>
        <w:ind w:left="-3"/>
      </w:pPr>
      <w:r w:rsidRPr="00E46219">
        <w:t xml:space="preserve">As well as the </w:t>
      </w:r>
      <w:r w:rsidRPr="00FA40F0">
        <w:rPr>
          <w:b/>
        </w:rPr>
        <w:t xml:space="preserve">CESA </w:t>
      </w:r>
      <w:r w:rsidR="006F06ED" w:rsidRPr="00E46219">
        <w:t xml:space="preserve">Early Career Teacher Consultants </w:t>
      </w:r>
      <w:r w:rsidRPr="00E46219">
        <w:t>continuing to provide enhanced support to teachers in their first two years of teaching, increased attention in 2012 has been devoted to in-school suppo</w:t>
      </w:r>
      <w:r w:rsidR="007D71FB" w:rsidRPr="00E46219">
        <w:t>rt for p</w:t>
      </w:r>
      <w:r w:rsidRPr="00E46219">
        <w:t>rincipals and school leaders responsible for mentoring early career teachers. This mentoring support has been provided via face-to-face workshops and through development of a specific online collaborative space, as well as production of coordinator’s guid</w:t>
      </w:r>
      <w:r w:rsidR="007D71FB" w:rsidRPr="00E46219">
        <w:t xml:space="preserve">elines and updating of </w:t>
      </w:r>
      <w:r w:rsidR="007D71FB" w:rsidRPr="00E46219">
        <w:rPr>
          <w:i/>
        </w:rPr>
        <w:t xml:space="preserve">Teacher </w:t>
      </w:r>
      <w:r w:rsidR="00E46219" w:rsidRPr="00E46219">
        <w:rPr>
          <w:i/>
        </w:rPr>
        <w:t>Induction Modules</w:t>
      </w:r>
      <w:r w:rsidRPr="00E46219">
        <w:t>.</w:t>
      </w:r>
    </w:p>
    <w:p w14:paraId="467ED164" w14:textId="77777777" w:rsidR="0089366D" w:rsidRPr="003063FD" w:rsidRDefault="0089366D" w:rsidP="007B3E87">
      <w:r w:rsidRPr="003063FD">
        <w:t xml:space="preserve">Through the Improving Teacher Quality National Partnership the </w:t>
      </w:r>
      <w:r w:rsidR="006723B0" w:rsidRPr="00FA40F0">
        <w:t>G</w:t>
      </w:r>
      <w:r w:rsidRPr="00FA40F0">
        <w:t>overnment sector</w:t>
      </w:r>
      <w:r w:rsidRPr="003063FD">
        <w:t xml:space="preserve"> </w:t>
      </w:r>
      <w:r>
        <w:t xml:space="preserve">in </w:t>
      </w:r>
      <w:smartTag w:uri="urn:schemas-microsoft-com:office:smarttags" w:element="State">
        <w:smartTag w:uri="urn:schemas-microsoft-com:office:smarttags" w:element="place">
          <w:r>
            <w:t>South Australia</w:t>
          </w:r>
        </w:smartTag>
      </w:smartTag>
      <w:r w:rsidR="006723B0">
        <w:t>,</w:t>
      </w:r>
      <w:r>
        <w:t xml:space="preserve"> </w:t>
      </w:r>
      <w:r w:rsidRPr="003063FD">
        <w:t>continued major development in the refor</w:t>
      </w:r>
      <w:r>
        <w:t xml:space="preserve">m areas of highest priority </w:t>
      </w:r>
      <w:r w:rsidRPr="003063FD">
        <w:t>includ</w:t>
      </w:r>
      <w:r w:rsidR="006723B0">
        <w:t>ed</w:t>
      </w:r>
      <w:r w:rsidRPr="003063FD">
        <w:t>:</w:t>
      </w:r>
    </w:p>
    <w:p w14:paraId="467ED165" w14:textId="77777777" w:rsidR="0089366D" w:rsidRPr="009C1ED1" w:rsidRDefault="0089366D"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school leadership development, including new and aspiring leaders, to build leadership depth and capacity</w:t>
      </w:r>
    </w:p>
    <w:p w14:paraId="467ED166" w14:textId="77777777" w:rsidR="0089366D" w:rsidRPr="009C1ED1" w:rsidRDefault="0089366D"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recognising and retaining quality teachers</w:t>
      </w:r>
    </w:p>
    <w:p w14:paraId="467ED167" w14:textId="77777777" w:rsidR="0089366D" w:rsidRPr="009C1ED1" w:rsidRDefault="0089366D"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quality performance development for teachers</w:t>
      </w:r>
    </w:p>
    <w:p w14:paraId="467ED168" w14:textId="77777777" w:rsidR="0089366D" w:rsidRPr="009C1ED1" w:rsidRDefault="0089366D"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supporting and developing beginning teachers and pre-service teachers</w:t>
      </w:r>
    </w:p>
    <w:p w14:paraId="467ED169" w14:textId="77777777" w:rsidR="0089366D" w:rsidRPr="009C1ED1" w:rsidRDefault="0089366D" w:rsidP="00177CA0">
      <w:pPr>
        <w:pStyle w:val="ListParagraph"/>
        <w:widowControl/>
        <w:numPr>
          <w:ilvl w:val="0"/>
          <w:numId w:val="15"/>
        </w:numPr>
        <w:spacing w:line="240" w:lineRule="auto"/>
        <w:ind w:left="760" w:hanging="357"/>
        <w:jc w:val="left"/>
        <w:rPr>
          <w:rFonts w:ascii="Arial" w:hAnsi="Arial" w:cs="Arial"/>
        </w:rPr>
      </w:pPr>
      <w:r w:rsidRPr="009C1ED1">
        <w:rPr>
          <w:rFonts w:ascii="Arial" w:hAnsi="Arial" w:cs="Arial"/>
        </w:rPr>
        <w:t>workforce planning including teacher supply and training.</w:t>
      </w:r>
    </w:p>
    <w:p w14:paraId="467ED16A" w14:textId="77777777" w:rsidR="0089366D" w:rsidRPr="00E46219" w:rsidRDefault="00A203A7" w:rsidP="0066105C">
      <w:r w:rsidRPr="00E46219">
        <w:t xml:space="preserve">Throughout the life of </w:t>
      </w:r>
      <w:r w:rsidR="00E607BA">
        <w:t>this</w:t>
      </w:r>
      <w:r w:rsidRPr="00E46219">
        <w:t xml:space="preserve"> National P</w:t>
      </w:r>
      <w:r w:rsidR="0089366D" w:rsidRPr="00E46219">
        <w:t xml:space="preserve">artnership the </w:t>
      </w:r>
      <w:r w:rsidR="006723B0" w:rsidRPr="00F243E0">
        <w:rPr>
          <w:b/>
        </w:rPr>
        <w:t>G</w:t>
      </w:r>
      <w:r w:rsidR="0089366D" w:rsidRPr="00F243E0">
        <w:rPr>
          <w:b/>
        </w:rPr>
        <w:t>overnment sector</w:t>
      </w:r>
      <w:r w:rsidR="0089366D" w:rsidRPr="00E46219">
        <w:t xml:space="preserve"> has taken a coordinated workforce reform approach to improving teacher quality. This included developing the workforce and teacher and leader practices at strategic points such as pre-service and entry to the workforce or when moving into leadership. Development programs were designed for strategic cohorts of employees, including improved pathways into teaching for Aboriginal teachers,</w:t>
      </w:r>
      <w:r w:rsidRPr="00E46219">
        <w:t xml:space="preserve"> science and m</w:t>
      </w:r>
      <w:r w:rsidR="0089366D" w:rsidRPr="00E46219">
        <w:t>ath</w:t>
      </w:r>
      <w:r w:rsidRPr="00E46219">
        <w:t>ematic</w:t>
      </w:r>
      <w:r w:rsidR="0089366D" w:rsidRPr="00E46219">
        <w:t>s teachers and improved training and development for the School Service</w:t>
      </w:r>
      <w:r w:rsidRPr="00E46219">
        <w:t>s</w:t>
      </w:r>
      <w:r w:rsidR="0089366D" w:rsidRPr="00E46219">
        <w:t xml:space="preserve"> Officer workforce.</w:t>
      </w:r>
    </w:p>
    <w:p w14:paraId="467ED16B" w14:textId="77777777" w:rsidR="0089366D" w:rsidRPr="00E46219" w:rsidRDefault="0089366D" w:rsidP="0066105C">
      <w:r w:rsidRPr="00E46219">
        <w:t xml:space="preserve">The </w:t>
      </w:r>
      <w:r w:rsidR="002A745D">
        <w:t>G</w:t>
      </w:r>
      <w:r w:rsidRPr="00E46219">
        <w:t>overnment sector</w:t>
      </w:r>
      <w:r w:rsidRPr="00E46219" w:rsidDel="007C2CFD">
        <w:t xml:space="preserve"> </w:t>
      </w:r>
      <w:r w:rsidRPr="00E46219">
        <w:t xml:space="preserve">continued to embed the National Professional Standards for Teachers in all teacher quality programs, in particular, supporting teachers to use the </w:t>
      </w:r>
      <w:r w:rsidR="002A745D">
        <w:t>s</w:t>
      </w:r>
      <w:r w:rsidRPr="00E46219">
        <w:t>tandards as a resource to reflect on practice and plan for professional growth and development.</w:t>
      </w:r>
    </w:p>
    <w:p w14:paraId="467ED16C" w14:textId="77777777" w:rsidR="005E46CF" w:rsidRDefault="00F77186" w:rsidP="0066105C">
      <w:r w:rsidRPr="00E46219">
        <w:t xml:space="preserve">The </w:t>
      </w:r>
      <w:r w:rsidR="002A745D">
        <w:t>G</w:t>
      </w:r>
      <w:r w:rsidRPr="00E46219">
        <w:t>overnment sector</w:t>
      </w:r>
      <w:r w:rsidRPr="00E46219" w:rsidDel="007C2CFD">
        <w:t xml:space="preserve"> </w:t>
      </w:r>
      <w:r w:rsidRPr="00FA40F0">
        <w:rPr>
          <w:i/>
        </w:rPr>
        <w:t>School Centres for Excellence</w:t>
      </w:r>
      <w:r w:rsidRPr="00E46219">
        <w:t xml:space="preserve"> </w:t>
      </w:r>
      <w:r w:rsidR="00FA3481" w:rsidRPr="00FA40F0">
        <w:rPr>
          <w:i/>
        </w:rPr>
        <w:t>P</w:t>
      </w:r>
      <w:r w:rsidRPr="00FA40F0">
        <w:rPr>
          <w:i/>
        </w:rPr>
        <w:t>rogram</w:t>
      </w:r>
      <w:r w:rsidRPr="00E46219">
        <w:t xml:space="preserve"> was expanded to involve more sites and to pilot a new range of strategies to attract pre-service students to the </w:t>
      </w:r>
      <w:r w:rsidR="002A745D">
        <w:t xml:space="preserve"> low socio-economic status </w:t>
      </w:r>
      <w:r w:rsidR="005E46CF">
        <w:t>and hard to staff sites.</w:t>
      </w:r>
    </w:p>
    <w:p w14:paraId="467ED16D" w14:textId="77777777" w:rsidR="00F77186" w:rsidRDefault="00F77186" w:rsidP="0066105C">
      <w:r w:rsidRPr="00261D08">
        <w:t xml:space="preserve">The </w:t>
      </w:r>
      <w:r w:rsidRPr="00FA40F0">
        <w:rPr>
          <w:i/>
        </w:rPr>
        <w:t>Teach S</w:t>
      </w:r>
      <w:r w:rsidR="002A745D" w:rsidRPr="00FA40F0">
        <w:rPr>
          <w:i/>
        </w:rPr>
        <w:t xml:space="preserve">outh </w:t>
      </w:r>
      <w:r w:rsidRPr="00FA40F0">
        <w:rPr>
          <w:i/>
        </w:rPr>
        <w:t>A</w:t>
      </w:r>
      <w:r w:rsidR="002A745D" w:rsidRPr="00FA40F0">
        <w:rPr>
          <w:i/>
        </w:rPr>
        <w:t>ustralia</w:t>
      </w:r>
      <w:r w:rsidRPr="00261D08">
        <w:t xml:space="preserve"> </w:t>
      </w:r>
      <w:r w:rsidR="00FA3481" w:rsidRPr="00FA40F0">
        <w:rPr>
          <w:i/>
        </w:rPr>
        <w:t>P</w:t>
      </w:r>
      <w:r w:rsidRPr="00FA40F0">
        <w:rPr>
          <w:i/>
        </w:rPr>
        <w:t>rogram</w:t>
      </w:r>
      <w:r w:rsidRPr="00261D08">
        <w:t xml:space="preserve"> has successfully created new career pathways in the </w:t>
      </w:r>
      <w:r w:rsidR="002A745D">
        <w:t>G</w:t>
      </w:r>
      <w:r w:rsidRPr="00261D08">
        <w:t>overnment sector and attracted post graduate candidates with high quality capabilities, experience and knowledge skill sets appropriate for the vacancies</w:t>
      </w:r>
      <w:r w:rsidR="00261D08" w:rsidRPr="00261D08">
        <w:t>,</w:t>
      </w:r>
      <w:r w:rsidRPr="00261D08">
        <w:t xml:space="preserve"> specialist subject fields and hard to staff locations. A new Pathways into Teaching for Aboriginal employees is being developed with university partners.</w:t>
      </w:r>
    </w:p>
    <w:p w14:paraId="467ED16E" w14:textId="77777777" w:rsidR="003D52A3" w:rsidRPr="00261D08" w:rsidRDefault="003D52A3" w:rsidP="0066105C">
      <w:r>
        <w:t xml:space="preserve">This section provides a detailed account of progress across the </w:t>
      </w:r>
      <w:r w:rsidR="002A745D" w:rsidRPr="004F6D9E">
        <w:t>Improving Teacher Quality National Partnership</w:t>
      </w:r>
      <w:r>
        <w:t xml:space="preserve"> facilitation reforms. It also includes the second report of implementation progress for the new Principal Professional Development Implementation Plan. Further information relating to specific milestones is provided in Section 4 </w:t>
      </w:r>
      <w:r w:rsidR="00924BAE">
        <w:t xml:space="preserve">Milestone Reporting </w:t>
      </w:r>
      <w:r w:rsidR="002A745D" w:rsidRPr="004F6D9E">
        <w:t xml:space="preserve">Improving Teacher Quality </w:t>
      </w:r>
      <w:r>
        <w:t>of this report.</w:t>
      </w:r>
    </w:p>
    <w:p w14:paraId="467ED16F" w14:textId="77777777" w:rsidR="005819F9" w:rsidRPr="005819F9" w:rsidRDefault="00B15DF0" w:rsidP="005819F9">
      <w:pPr>
        <w:rPr>
          <w:sz w:val="16"/>
        </w:rPr>
      </w:pPr>
      <w:r>
        <w:br w:type="page"/>
      </w:r>
    </w:p>
    <w:p w14:paraId="467ED170" w14:textId="77777777" w:rsidR="00D51600" w:rsidRPr="0038164B" w:rsidRDefault="00C319C1" w:rsidP="0066105C">
      <w:pPr>
        <w:pStyle w:val="BelowHeading"/>
        <w:spacing w:before="240"/>
      </w:pPr>
      <w:r w:rsidRPr="0038164B">
        <w:lastRenderedPageBreak/>
        <w:t xml:space="preserve">An </w:t>
      </w:r>
      <w:r w:rsidRPr="0038164B">
        <w:rPr>
          <w:i/>
        </w:rPr>
        <w:t xml:space="preserve">Indigenous </w:t>
      </w:r>
      <w:r w:rsidR="00E46219" w:rsidRPr="0038164B">
        <w:rPr>
          <w:i/>
        </w:rPr>
        <w:t>Mentoring Program</w:t>
      </w:r>
      <w:r w:rsidR="00E46219" w:rsidRPr="0038164B">
        <w:t xml:space="preserve"> </w:t>
      </w:r>
      <w:r w:rsidRPr="0038164B">
        <w:t xml:space="preserve">has been established by the </w:t>
      </w:r>
      <w:r w:rsidRPr="001F0C9F">
        <w:rPr>
          <w:b/>
        </w:rPr>
        <w:t>AISSA</w:t>
      </w:r>
      <w:r w:rsidR="00516C5C" w:rsidRPr="00FA3481">
        <w:t>.</w:t>
      </w:r>
      <w:r w:rsidR="00516C5C">
        <w:t xml:space="preserve"> The p</w:t>
      </w:r>
      <w:r w:rsidRPr="0038164B">
        <w:t>rogram provides one-to-one mentoring by teachers and leaders in independent schools and/or in-school experiences and career guidance to enable the participants to achieve their professional and personal goals. Independent schools are offering to provide a school</w:t>
      </w:r>
      <w:r w:rsidR="00CE29D3">
        <w:t>-</w:t>
      </w:r>
      <w:r w:rsidRPr="0038164B">
        <w:t>based mentoring program to Indigenous students currently enrolled in a teaching degree. The AISSA is further promoting the availability of the program through universities and independent schools.</w:t>
      </w:r>
    </w:p>
    <w:tbl>
      <w:tblPr>
        <w:tblpPr w:leftFromText="180" w:rightFromText="180" w:vertAnchor="page" w:horzAnchor="margin" w:tblpY="1419"/>
        <w:tblW w:w="9540" w:type="dxa"/>
        <w:shd w:val="clear" w:color="auto" w:fill="800000"/>
        <w:tblLook w:val="0000" w:firstRow="0" w:lastRow="0" w:firstColumn="0" w:lastColumn="0" w:noHBand="0" w:noVBand="0"/>
      </w:tblPr>
      <w:tblGrid>
        <w:gridCol w:w="9540"/>
      </w:tblGrid>
      <w:tr w:rsidR="00B15DF0" w:rsidRPr="0038164B" w14:paraId="467ED172" w14:textId="77777777" w:rsidTr="00B15DF0">
        <w:trPr>
          <w:trHeight w:val="567"/>
        </w:trPr>
        <w:tc>
          <w:tcPr>
            <w:tcW w:w="9540" w:type="dxa"/>
            <w:shd w:val="clear" w:color="auto" w:fill="000080"/>
          </w:tcPr>
          <w:p w14:paraId="467ED171" w14:textId="77777777" w:rsidR="00B15DF0" w:rsidRPr="00EA202A" w:rsidRDefault="00B15DF0" w:rsidP="00E3179B">
            <w:pPr>
              <w:pStyle w:val="Heading2"/>
            </w:pPr>
            <w:bookmarkStart w:id="22" w:name="_Toc331681952"/>
            <w:bookmarkStart w:id="23" w:name="_Toc331682049"/>
            <w:bookmarkStart w:id="24" w:name="_Toc331682161"/>
            <w:bookmarkStart w:id="25" w:name="_Toc331682206"/>
            <w:bookmarkStart w:id="26" w:name="_Toc331682235"/>
            <w:bookmarkStart w:id="27" w:name="_Toc331682315"/>
            <w:bookmarkStart w:id="28" w:name="_Toc331682514"/>
            <w:bookmarkStart w:id="29" w:name="_Toc331683481"/>
            <w:bookmarkStart w:id="30" w:name="_Toc331683581"/>
            <w:bookmarkStart w:id="31" w:name="_Toc331683624"/>
            <w:bookmarkStart w:id="32" w:name="_Toc331684159"/>
            <w:bookmarkStart w:id="33" w:name="_Toc331684311"/>
            <w:bookmarkStart w:id="34" w:name="_Toc336509434"/>
            <w:r w:rsidRPr="00EA202A">
              <w:t xml:space="preserve">Support for Aboriginal and </w:t>
            </w:r>
            <w:smartTag w:uri="urn:schemas-microsoft-com:office:smarttags" w:element="place">
              <w:r w:rsidRPr="00EA202A">
                <w:t>Torres Strait</w:t>
              </w:r>
            </w:smartTag>
            <w:r w:rsidRPr="00EA202A">
              <w:t xml:space="preserve"> Islander Students</w:t>
            </w:r>
            <w:bookmarkEnd w:id="22"/>
            <w:bookmarkEnd w:id="23"/>
            <w:bookmarkEnd w:id="24"/>
            <w:bookmarkEnd w:id="25"/>
            <w:bookmarkEnd w:id="26"/>
            <w:bookmarkEnd w:id="27"/>
            <w:bookmarkEnd w:id="28"/>
            <w:bookmarkEnd w:id="29"/>
            <w:bookmarkEnd w:id="30"/>
            <w:bookmarkEnd w:id="31"/>
            <w:bookmarkEnd w:id="32"/>
            <w:bookmarkEnd w:id="33"/>
            <w:bookmarkEnd w:id="34"/>
          </w:p>
        </w:tc>
      </w:tr>
    </w:tbl>
    <w:p w14:paraId="467ED173" w14:textId="77777777" w:rsidR="00221EA8" w:rsidRPr="0038164B" w:rsidRDefault="00221EA8" w:rsidP="0066105C">
      <w:pPr>
        <w:autoSpaceDE w:val="0"/>
        <w:autoSpaceDN w:val="0"/>
        <w:adjustRightInd w:val="0"/>
        <w:ind w:right="28"/>
        <w:rPr>
          <w:rFonts w:cs="Arial"/>
          <w:szCs w:val="22"/>
        </w:rPr>
      </w:pPr>
      <w:r w:rsidRPr="0038164B">
        <w:rPr>
          <w:rFonts w:cs="Arial"/>
          <w:szCs w:val="22"/>
          <w:lang w:eastAsia="en-AU"/>
        </w:rPr>
        <w:t xml:space="preserve">In the </w:t>
      </w:r>
      <w:r w:rsidRPr="00FA40F0">
        <w:rPr>
          <w:rFonts w:cs="Arial"/>
          <w:szCs w:val="22"/>
          <w:lang w:eastAsia="en-AU"/>
        </w:rPr>
        <w:t>S</w:t>
      </w:r>
      <w:r w:rsidR="00FA3481">
        <w:rPr>
          <w:rFonts w:cs="Arial"/>
          <w:szCs w:val="22"/>
          <w:lang w:eastAsia="en-AU"/>
        </w:rPr>
        <w:t xml:space="preserve">outh </w:t>
      </w:r>
      <w:r w:rsidRPr="00FA40F0">
        <w:rPr>
          <w:rFonts w:cs="Arial"/>
          <w:szCs w:val="22"/>
          <w:lang w:eastAsia="en-AU"/>
        </w:rPr>
        <w:t>A</w:t>
      </w:r>
      <w:r w:rsidR="00FA3481">
        <w:rPr>
          <w:rFonts w:cs="Arial"/>
          <w:szCs w:val="22"/>
          <w:lang w:eastAsia="en-AU"/>
        </w:rPr>
        <w:t>ustralian</w:t>
      </w:r>
      <w:r w:rsidRPr="00FA40F0">
        <w:rPr>
          <w:rFonts w:cs="Arial"/>
          <w:szCs w:val="22"/>
          <w:lang w:eastAsia="en-AU"/>
        </w:rPr>
        <w:t xml:space="preserve"> </w:t>
      </w:r>
      <w:r w:rsidRPr="001F0C9F">
        <w:rPr>
          <w:rFonts w:cs="Arial"/>
          <w:b/>
          <w:szCs w:val="22"/>
          <w:lang w:eastAsia="en-AU"/>
        </w:rPr>
        <w:t>Catholic sector</w:t>
      </w:r>
      <w:r w:rsidRPr="0038164B">
        <w:rPr>
          <w:rFonts w:cs="Arial"/>
          <w:szCs w:val="22"/>
          <w:lang w:eastAsia="en-AU"/>
        </w:rPr>
        <w:t>, support to schools has been noticeable in the case management of Indigenous students, family consultation and advocacy</w:t>
      </w:r>
      <w:r w:rsidRPr="0038164B">
        <w:rPr>
          <w:rFonts w:cs="Arial"/>
          <w:i/>
          <w:szCs w:val="22"/>
          <w:lang w:eastAsia="en-AU"/>
        </w:rPr>
        <w:t xml:space="preserve">. </w:t>
      </w:r>
      <w:r w:rsidR="007D71FB" w:rsidRPr="0038164B">
        <w:rPr>
          <w:rFonts w:cs="Arial"/>
          <w:szCs w:val="22"/>
        </w:rPr>
        <w:t xml:space="preserve">Individual </w:t>
      </w:r>
      <w:r w:rsidR="000D3427" w:rsidRPr="0038164B">
        <w:rPr>
          <w:rFonts w:cs="Arial"/>
          <w:szCs w:val="22"/>
        </w:rPr>
        <w:t xml:space="preserve">Learning Plans </w:t>
      </w:r>
      <w:r w:rsidRPr="0038164B">
        <w:rPr>
          <w:rFonts w:cs="Arial"/>
          <w:szCs w:val="22"/>
        </w:rPr>
        <w:t xml:space="preserve">(ILPs) for all Indigenous students are now the cornerstone of the student support program. The construction of the </w:t>
      </w:r>
      <w:r w:rsidR="007D71FB" w:rsidRPr="0038164B">
        <w:rPr>
          <w:rFonts w:cs="Arial"/>
          <w:szCs w:val="22"/>
        </w:rPr>
        <w:t xml:space="preserve">Individual </w:t>
      </w:r>
      <w:r w:rsidR="000D3427" w:rsidRPr="0038164B">
        <w:rPr>
          <w:rFonts w:cs="Arial"/>
          <w:szCs w:val="22"/>
        </w:rPr>
        <w:t xml:space="preserve">Learning Plans </w:t>
      </w:r>
      <w:r w:rsidRPr="0038164B">
        <w:rPr>
          <w:rFonts w:cs="Arial"/>
          <w:szCs w:val="22"/>
        </w:rPr>
        <w:t>occurs through a form of professional coaching, with</w:t>
      </w:r>
      <w:r w:rsidR="006F06ED" w:rsidRPr="0038164B">
        <w:rPr>
          <w:rFonts w:cs="Arial"/>
          <w:szCs w:val="22"/>
        </w:rPr>
        <w:t xml:space="preserve"> Indigenous Education C</w:t>
      </w:r>
      <w:r w:rsidRPr="0038164B">
        <w:rPr>
          <w:rFonts w:cs="Arial"/>
          <w:szCs w:val="22"/>
        </w:rPr>
        <w:t>onsultants modelling the process with educational staff in local s</w:t>
      </w:r>
      <w:r w:rsidR="0086037A" w:rsidRPr="0038164B">
        <w:rPr>
          <w:rFonts w:cs="Arial"/>
          <w:szCs w:val="22"/>
        </w:rPr>
        <w:t>ettings.</w:t>
      </w:r>
    </w:p>
    <w:p w14:paraId="467ED174" w14:textId="77777777" w:rsidR="00221EA8" w:rsidRPr="0038164B" w:rsidRDefault="00221EA8" w:rsidP="0066105C">
      <w:pPr>
        <w:autoSpaceDE w:val="0"/>
        <w:autoSpaceDN w:val="0"/>
        <w:adjustRightInd w:val="0"/>
        <w:ind w:right="28"/>
        <w:rPr>
          <w:rFonts w:cs="Arial"/>
          <w:szCs w:val="22"/>
          <w:lang w:eastAsia="en-AU"/>
        </w:rPr>
      </w:pPr>
      <w:r w:rsidRPr="0038164B">
        <w:rPr>
          <w:rFonts w:cs="Arial"/>
          <w:szCs w:val="22"/>
        </w:rPr>
        <w:t xml:space="preserve">Copies of </w:t>
      </w:r>
      <w:r w:rsidR="007D71FB" w:rsidRPr="0038164B">
        <w:rPr>
          <w:rFonts w:cs="Arial"/>
          <w:szCs w:val="22"/>
        </w:rPr>
        <w:t xml:space="preserve">Individual </w:t>
      </w:r>
      <w:r w:rsidR="000D3427" w:rsidRPr="0038164B">
        <w:rPr>
          <w:rFonts w:cs="Arial"/>
          <w:szCs w:val="22"/>
        </w:rPr>
        <w:t xml:space="preserve">Learning Plans </w:t>
      </w:r>
      <w:r w:rsidRPr="0038164B">
        <w:rPr>
          <w:rFonts w:cs="Arial"/>
          <w:szCs w:val="22"/>
        </w:rPr>
        <w:t xml:space="preserve">are retained in a central repository, assisting families and school communities in times of transition. Student review meetings have been transformed by ‘four way’ meetings </w:t>
      </w:r>
      <w:r w:rsidR="00FA3481">
        <w:rPr>
          <w:rFonts w:cs="Arial"/>
          <w:szCs w:val="22"/>
        </w:rPr>
        <w:t>—</w:t>
      </w:r>
      <w:r w:rsidRPr="0038164B">
        <w:rPr>
          <w:rFonts w:cs="Arial"/>
          <w:szCs w:val="22"/>
        </w:rPr>
        <w:t xml:space="preserve"> consultant, school-based educational staff, parents and students. This process is complemented by whole staff professional learning. </w:t>
      </w:r>
      <w:r w:rsidR="007D71FB" w:rsidRPr="0038164B">
        <w:rPr>
          <w:rFonts w:cs="Arial"/>
          <w:szCs w:val="22"/>
          <w:lang w:eastAsia="en-AU"/>
        </w:rPr>
        <w:t xml:space="preserve">The Indigenous </w:t>
      </w:r>
      <w:r w:rsidR="00321807" w:rsidRPr="0038164B">
        <w:rPr>
          <w:rFonts w:cs="Arial"/>
          <w:szCs w:val="22"/>
          <w:lang w:eastAsia="en-AU"/>
        </w:rPr>
        <w:t>E</w:t>
      </w:r>
      <w:r w:rsidRPr="0038164B">
        <w:rPr>
          <w:rFonts w:cs="Arial"/>
          <w:szCs w:val="22"/>
          <w:lang w:eastAsia="en-AU"/>
        </w:rPr>
        <w:t>ducati</w:t>
      </w:r>
      <w:r w:rsidR="00321807" w:rsidRPr="0038164B">
        <w:rPr>
          <w:rFonts w:cs="Arial"/>
          <w:szCs w:val="22"/>
          <w:lang w:eastAsia="en-AU"/>
        </w:rPr>
        <w:t>on T</w:t>
      </w:r>
      <w:r w:rsidR="007D71FB" w:rsidRPr="0038164B">
        <w:rPr>
          <w:rFonts w:cs="Arial"/>
          <w:szCs w:val="22"/>
          <w:lang w:eastAsia="en-AU"/>
        </w:rPr>
        <w:t xml:space="preserve">eam works closely with the </w:t>
      </w:r>
      <w:r w:rsidR="00321807" w:rsidRPr="0038164B">
        <w:rPr>
          <w:rFonts w:cs="Arial"/>
          <w:szCs w:val="22"/>
          <w:lang w:eastAsia="en-AU"/>
        </w:rPr>
        <w:t>S</w:t>
      </w:r>
      <w:r w:rsidR="007D71FB" w:rsidRPr="0038164B">
        <w:rPr>
          <w:rFonts w:cs="Arial"/>
          <w:szCs w:val="22"/>
          <w:lang w:eastAsia="en-AU"/>
        </w:rPr>
        <w:t>pecial</w:t>
      </w:r>
      <w:r w:rsidR="006F06ED" w:rsidRPr="0038164B">
        <w:rPr>
          <w:rFonts w:cs="Arial"/>
          <w:szCs w:val="22"/>
          <w:lang w:eastAsia="en-AU"/>
        </w:rPr>
        <w:t xml:space="preserve"> Education</w:t>
      </w:r>
      <w:r w:rsidR="007D71FB" w:rsidRPr="0038164B">
        <w:rPr>
          <w:rFonts w:cs="Arial"/>
          <w:szCs w:val="22"/>
          <w:lang w:eastAsia="en-AU"/>
        </w:rPr>
        <w:t xml:space="preserve">, </w:t>
      </w:r>
      <w:r w:rsidR="00321807" w:rsidRPr="0038164B">
        <w:rPr>
          <w:rFonts w:cs="Arial"/>
          <w:szCs w:val="22"/>
          <w:lang w:eastAsia="en-AU"/>
        </w:rPr>
        <w:t>B</w:t>
      </w:r>
      <w:r w:rsidRPr="0038164B">
        <w:rPr>
          <w:rFonts w:cs="Arial"/>
          <w:szCs w:val="22"/>
          <w:lang w:eastAsia="en-AU"/>
        </w:rPr>
        <w:t>ehaviou</w:t>
      </w:r>
      <w:r w:rsidR="007D71FB" w:rsidRPr="0038164B">
        <w:rPr>
          <w:rFonts w:cs="Arial"/>
          <w:szCs w:val="22"/>
          <w:lang w:eastAsia="en-AU"/>
        </w:rPr>
        <w:t xml:space="preserve">r </w:t>
      </w:r>
      <w:r w:rsidR="006F06ED" w:rsidRPr="0038164B">
        <w:rPr>
          <w:rFonts w:cs="Arial"/>
          <w:szCs w:val="22"/>
          <w:lang w:eastAsia="en-AU"/>
        </w:rPr>
        <w:t xml:space="preserve">Education </w:t>
      </w:r>
      <w:r w:rsidR="007D71FB" w:rsidRPr="0038164B">
        <w:rPr>
          <w:rFonts w:cs="Arial"/>
          <w:szCs w:val="22"/>
          <w:lang w:eastAsia="en-AU"/>
        </w:rPr>
        <w:t xml:space="preserve">and </w:t>
      </w:r>
      <w:r w:rsidR="00321807" w:rsidRPr="0038164B">
        <w:rPr>
          <w:rFonts w:cs="Arial"/>
          <w:szCs w:val="22"/>
          <w:lang w:eastAsia="en-AU"/>
        </w:rPr>
        <w:t>V</w:t>
      </w:r>
      <w:r w:rsidR="007D71FB" w:rsidRPr="0038164B">
        <w:rPr>
          <w:rFonts w:cs="Arial"/>
          <w:szCs w:val="22"/>
          <w:lang w:eastAsia="en-AU"/>
        </w:rPr>
        <w:t xml:space="preserve">ocational </w:t>
      </w:r>
      <w:r w:rsidR="00321807" w:rsidRPr="0038164B">
        <w:rPr>
          <w:rFonts w:cs="Arial"/>
          <w:szCs w:val="22"/>
          <w:lang w:eastAsia="en-AU"/>
        </w:rPr>
        <w:t>Education T</w:t>
      </w:r>
      <w:r w:rsidR="006F06ED" w:rsidRPr="0038164B">
        <w:rPr>
          <w:rFonts w:cs="Arial"/>
          <w:szCs w:val="22"/>
          <w:lang w:eastAsia="en-AU"/>
        </w:rPr>
        <w:t>eams, in order to</w:t>
      </w:r>
      <w:r w:rsidRPr="0038164B">
        <w:rPr>
          <w:rFonts w:cs="Arial"/>
          <w:szCs w:val="22"/>
          <w:lang w:eastAsia="en-AU"/>
        </w:rPr>
        <w:t>:</w:t>
      </w:r>
    </w:p>
    <w:p w14:paraId="467ED175" w14:textId="77777777" w:rsidR="00221EA8" w:rsidRPr="009C1ED1" w:rsidRDefault="006F06ED" w:rsidP="00177CA0">
      <w:pPr>
        <w:pStyle w:val="ListParagraph"/>
        <w:widowControl/>
        <w:numPr>
          <w:ilvl w:val="0"/>
          <w:numId w:val="15"/>
        </w:numPr>
        <w:spacing w:after="80" w:line="240" w:lineRule="auto"/>
        <w:ind w:left="760" w:hanging="357"/>
        <w:jc w:val="left"/>
        <w:rPr>
          <w:rFonts w:ascii="Arial" w:hAnsi="Arial" w:cs="Arial"/>
        </w:rPr>
      </w:pPr>
      <w:r w:rsidRPr="009C1ED1">
        <w:rPr>
          <w:rFonts w:ascii="Arial" w:hAnsi="Arial" w:cs="Arial"/>
        </w:rPr>
        <w:t>develop</w:t>
      </w:r>
      <w:r w:rsidR="00221EA8" w:rsidRPr="009C1ED1">
        <w:rPr>
          <w:rFonts w:ascii="Arial" w:hAnsi="Arial" w:cs="Arial"/>
        </w:rPr>
        <w:t xml:space="preserve"> and review </w:t>
      </w:r>
      <w:r w:rsidR="007D71FB" w:rsidRPr="009C1ED1">
        <w:rPr>
          <w:rFonts w:ascii="Arial" w:hAnsi="Arial" w:cs="Arial"/>
        </w:rPr>
        <w:t xml:space="preserve">Individual </w:t>
      </w:r>
      <w:r w:rsidR="000D3427" w:rsidRPr="009C1ED1">
        <w:rPr>
          <w:rFonts w:ascii="Arial" w:hAnsi="Arial" w:cs="Arial"/>
        </w:rPr>
        <w:t xml:space="preserve">Learning Plans </w:t>
      </w:r>
      <w:r w:rsidR="00221EA8" w:rsidRPr="009C1ED1">
        <w:rPr>
          <w:rFonts w:ascii="Arial" w:hAnsi="Arial" w:cs="Arial"/>
        </w:rPr>
        <w:t xml:space="preserve">in </w:t>
      </w:r>
      <w:r w:rsidR="0086037A" w:rsidRPr="009C1ED1">
        <w:rPr>
          <w:rFonts w:ascii="Arial" w:hAnsi="Arial" w:cs="Arial"/>
        </w:rPr>
        <w:t>84 I</w:t>
      </w:r>
      <w:r w:rsidR="00CE29D3" w:rsidRPr="009C1ED1">
        <w:rPr>
          <w:rFonts w:ascii="Arial" w:hAnsi="Arial" w:cs="Arial"/>
        </w:rPr>
        <w:t xml:space="preserve">ndividual </w:t>
      </w:r>
      <w:r w:rsidR="0086037A" w:rsidRPr="009C1ED1">
        <w:rPr>
          <w:rFonts w:ascii="Arial" w:hAnsi="Arial" w:cs="Arial"/>
        </w:rPr>
        <w:t>L</w:t>
      </w:r>
      <w:r w:rsidR="00CE29D3" w:rsidRPr="009C1ED1">
        <w:rPr>
          <w:rFonts w:ascii="Arial" w:hAnsi="Arial" w:cs="Arial"/>
        </w:rPr>
        <w:t xml:space="preserve">earning </w:t>
      </w:r>
      <w:r w:rsidR="0086037A" w:rsidRPr="009C1ED1">
        <w:rPr>
          <w:rFonts w:ascii="Arial" w:hAnsi="Arial" w:cs="Arial"/>
        </w:rPr>
        <w:t>P</w:t>
      </w:r>
      <w:r w:rsidR="00CE29D3" w:rsidRPr="009C1ED1">
        <w:rPr>
          <w:rFonts w:ascii="Arial" w:hAnsi="Arial" w:cs="Arial"/>
        </w:rPr>
        <w:t>lan</w:t>
      </w:r>
      <w:r w:rsidR="0086037A" w:rsidRPr="009C1ED1">
        <w:rPr>
          <w:rFonts w:ascii="Arial" w:hAnsi="Arial" w:cs="Arial"/>
        </w:rPr>
        <w:t xml:space="preserve"> meetings at 11 schools</w:t>
      </w:r>
    </w:p>
    <w:p w14:paraId="467ED176" w14:textId="77777777" w:rsidR="00221EA8" w:rsidRPr="009C1ED1" w:rsidRDefault="00221EA8" w:rsidP="00177CA0">
      <w:pPr>
        <w:pStyle w:val="ListParagraph"/>
        <w:widowControl/>
        <w:numPr>
          <w:ilvl w:val="0"/>
          <w:numId w:val="15"/>
        </w:numPr>
        <w:spacing w:line="240" w:lineRule="auto"/>
        <w:ind w:left="760" w:hanging="357"/>
        <w:jc w:val="left"/>
        <w:rPr>
          <w:rFonts w:ascii="Arial" w:hAnsi="Arial" w:cs="Arial"/>
        </w:rPr>
      </w:pPr>
      <w:r w:rsidRPr="009C1ED1">
        <w:rPr>
          <w:rFonts w:ascii="Arial" w:hAnsi="Arial" w:cs="Arial"/>
        </w:rPr>
        <w:t xml:space="preserve">explain </w:t>
      </w:r>
      <w:r w:rsidR="006F06ED" w:rsidRPr="009C1ED1">
        <w:rPr>
          <w:rFonts w:ascii="Arial" w:hAnsi="Arial" w:cs="Arial"/>
        </w:rPr>
        <w:t xml:space="preserve">to schools </w:t>
      </w:r>
      <w:r w:rsidRPr="009C1ED1">
        <w:rPr>
          <w:rFonts w:ascii="Arial" w:hAnsi="Arial" w:cs="Arial"/>
        </w:rPr>
        <w:t>the 2012 funding arran</w:t>
      </w:r>
      <w:r w:rsidR="00321807" w:rsidRPr="009C1ED1">
        <w:rPr>
          <w:rFonts w:ascii="Arial" w:hAnsi="Arial" w:cs="Arial"/>
        </w:rPr>
        <w:t xml:space="preserve">gements and how the Indigenous </w:t>
      </w:r>
      <w:r w:rsidR="00CE29D3" w:rsidRPr="009C1ED1">
        <w:rPr>
          <w:rFonts w:ascii="Arial" w:hAnsi="Arial" w:cs="Arial"/>
        </w:rPr>
        <w:t>E</w:t>
      </w:r>
      <w:r w:rsidR="00321807" w:rsidRPr="009C1ED1">
        <w:rPr>
          <w:rFonts w:ascii="Arial" w:hAnsi="Arial" w:cs="Arial"/>
        </w:rPr>
        <w:t xml:space="preserve">ducation </w:t>
      </w:r>
      <w:r w:rsidR="00CE29D3" w:rsidRPr="009C1ED1">
        <w:rPr>
          <w:rFonts w:ascii="Arial" w:hAnsi="Arial" w:cs="Arial"/>
        </w:rPr>
        <w:t>T</w:t>
      </w:r>
      <w:r w:rsidRPr="009C1ED1">
        <w:rPr>
          <w:rFonts w:ascii="Arial" w:hAnsi="Arial" w:cs="Arial"/>
        </w:rPr>
        <w:t>eam provides support for the schools to develop coordinated case management processes at the school level.</w:t>
      </w:r>
    </w:p>
    <w:p w14:paraId="467ED177" w14:textId="77777777" w:rsidR="0089366D" w:rsidRPr="00A203A7" w:rsidRDefault="0089366D" w:rsidP="0066105C">
      <w:pPr>
        <w:ind w:right="-357"/>
        <w:rPr>
          <w:rFonts w:cs="Arial"/>
          <w:szCs w:val="22"/>
        </w:rPr>
      </w:pPr>
      <w:r w:rsidRPr="00A203A7">
        <w:rPr>
          <w:rFonts w:cs="Arial"/>
          <w:szCs w:val="22"/>
        </w:rPr>
        <w:t xml:space="preserve">The </w:t>
      </w:r>
      <w:r w:rsidR="00CE29D3" w:rsidRPr="001F0C9F">
        <w:rPr>
          <w:rFonts w:cs="Arial"/>
          <w:b/>
          <w:szCs w:val="22"/>
        </w:rPr>
        <w:t>G</w:t>
      </w:r>
      <w:r w:rsidRPr="001F0C9F">
        <w:rPr>
          <w:rFonts w:cs="Arial"/>
          <w:b/>
          <w:szCs w:val="22"/>
        </w:rPr>
        <w:t>overnment sector</w:t>
      </w:r>
      <w:r w:rsidRPr="00A203A7">
        <w:rPr>
          <w:rFonts w:cs="Arial"/>
          <w:szCs w:val="22"/>
        </w:rPr>
        <w:t xml:space="preserve"> is committed to the National Alliance Remote Indigenous Schools</w:t>
      </w:r>
      <w:r w:rsidR="00A203A7" w:rsidRPr="00A203A7">
        <w:rPr>
          <w:rFonts w:cs="Arial"/>
          <w:szCs w:val="22"/>
        </w:rPr>
        <w:t xml:space="preserve"> (</w:t>
      </w:r>
      <w:r w:rsidRPr="00A203A7">
        <w:rPr>
          <w:rFonts w:cs="Arial"/>
          <w:szCs w:val="22"/>
        </w:rPr>
        <w:t xml:space="preserve">NARIS) initiative which is identifying and targeting high achieving Indigenous students in NARIS locations and providing support to undertake tertiary education programs upon completion of their </w:t>
      </w:r>
      <w:r w:rsidR="00A203A7" w:rsidRPr="00A203A7">
        <w:rPr>
          <w:rFonts w:cs="Arial"/>
          <w:szCs w:val="22"/>
        </w:rPr>
        <w:t>South Australian C</w:t>
      </w:r>
      <w:r w:rsidRPr="00A203A7">
        <w:rPr>
          <w:rFonts w:cs="Arial"/>
          <w:szCs w:val="22"/>
        </w:rPr>
        <w:t>ertificate</w:t>
      </w:r>
      <w:r w:rsidR="00A203A7" w:rsidRPr="00A203A7">
        <w:rPr>
          <w:rFonts w:cs="Arial"/>
          <w:szCs w:val="22"/>
        </w:rPr>
        <w:t xml:space="preserve"> of Education</w:t>
      </w:r>
      <w:r w:rsidRPr="00A203A7">
        <w:rPr>
          <w:rFonts w:cs="Arial"/>
          <w:szCs w:val="22"/>
        </w:rPr>
        <w:t>.</w:t>
      </w:r>
    </w:p>
    <w:p w14:paraId="467ED178" w14:textId="77777777" w:rsidR="0089366D" w:rsidRPr="00A203A7" w:rsidRDefault="0089366D" w:rsidP="0066105C">
      <w:pPr>
        <w:ind w:right="-357"/>
        <w:rPr>
          <w:rFonts w:cs="Arial"/>
          <w:szCs w:val="22"/>
        </w:rPr>
      </w:pPr>
      <w:r w:rsidRPr="00A203A7">
        <w:rPr>
          <w:rFonts w:cs="Arial"/>
          <w:szCs w:val="22"/>
        </w:rPr>
        <w:t>A range of financial incentives and intensive mentoring support is available to recipients.</w:t>
      </w:r>
    </w:p>
    <w:p w14:paraId="467ED179" w14:textId="77777777" w:rsidR="00B15DF0" w:rsidRDefault="00516C5C" w:rsidP="0066105C">
      <w:pPr>
        <w:ind w:right="-357"/>
        <w:rPr>
          <w:rFonts w:cs="Arial"/>
          <w:szCs w:val="22"/>
        </w:rPr>
      </w:pPr>
      <w:r>
        <w:rPr>
          <w:rFonts w:cs="Arial"/>
          <w:szCs w:val="22"/>
        </w:rPr>
        <w:t xml:space="preserve">The </w:t>
      </w:r>
      <w:r w:rsidRPr="00516C5C">
        <w:rPr>
          <w:rFonts w:cs="Arial"/>
          <w:i/>
          <w:szCs w:val="22"/>
        </w:rPr>
        <w:t>Aboriginal Teaching Scholarships</w:t>
      </w:r>
      <w:r w:rsidRPr="00A203A7">
        <w:rPr>
          <w:rFonts w:cs="Arial"/>
          <w:szCs w:val="22"/>
        </w:rPr>
        <w:t xml:space="preserve"> </w:t>
      </w:r>
      <w:r w:rsidR="00CE29D3" w:rsidRPr="00FA40F0">
        <w:rPr>
          <w:rFonts w:cs="Arial"/>
          <w:i/>
          <w:szCs w:val="22"/>
        </w:rPr>
        <w:t>P</w:t>
      </w:r>
      <w:r w:rsidR="0089366D" w:rsidRPr="00FA40F0">
        <w:rPr>
          <w:rFonts w:cs="Arial"/>
          <w:i/>
          <w:szCs w:val="22"/>
        </w:rPr>
        <w:t xml:space="preserve">rogram </w:t>
      </w:r>
      <w:r w:rsidR="0089366D" w:rsidRPr="00A203A7">
        <w:rPr>
          <w:rFonts w:cs="Arial"/>
          <w:szCs w:val="22"/>
        </w:rPr>
        <w:t xml:space="preserve">provides financial support and permanent employment for Indigenous students as they undertake </w:t>
      </w:r>
      <w:r w:rsidR="00A203A7" w:rsidRPr="00A203A7">
        <w:rPr>
          <w:rFonts w:cs="Arial"/>
          <w:szCs w:val="22"/>
        </w:rPr>
        <w:t xml:space="preserve">the </w:t>
      </w:r>
      <w:r w:rsidR="0089366D" w:rsidRPr="00A203A7">
        <w:rPr>
          <w:rFonts w:cs="Arial"/>
          <w:szCs w:val="22"/>
        </w:rPr>
        <w:t xml:space="preserve">teacher education program. </w:t>
      </w:r>
      <w:r w:rsidR="00A203A7" w:rsidRPr="00A203A7">
        <w:rPr>
          <w:rFonts w:cs="Arial"/>
          <w:szCs w:val="22"/>
        </w:rPr>
        <w:t xml:space="preserve">There are currently </w:t>
      </w:r>
      <w:r w:rsidR="0089366D" w:rsidRPr="00A203A7">
        <w:rPr>
          <w:rFonts w:cs="Arial"/>
          <w:szCs w:val="22"/>
        </w:rPr>
        <w:t>24 students in this program.</w:t>
      </w:r>
    </w:p>
    <w:p w14:paraId="467ED17A" w14:textId="77777777" w:rsidR="00495266" w:rsidRPr="00A203A7" w:rsidRDefault="00495266" w:rsidP="0066105C">
      <w:pPr>
        <w:ind w:right="-357"/>
        <w:rPr>
          <w:rFonts w:cs="Arial"/>
          <w:szCs w:val="22"/>
        </w:rPr>
      </w:pPr>
      <w:r>
        <w:rPr>
          <w:rFonts w:cs="Arial"/>
          <w:szCs w:val="22"/>
        </w:rPr>
        <w:t xml:space="preserve">Further information about support for Aboriginal and Torres Strait Islander people is provided </w:t>
      </w:r>
      <w:r w:rsidR="00924BAE">
        <w:rPr>
          <w:rFonts w:cs="Arial"/>
          <w:szCs w:val="22"/>
        </w:rPr>
        <w:t xml:space="preserve">in this section </w:t>
      </w:r>
      <w:r>
        <w:rPr>
          <w:rFonts w:cs="Arial"/>
          <w:szCs w:val="22"/>
        </w:rPr>
        <w:t xml:space="preserve">under the sub-heading </w:t>
      </w:r>
      <w:r w:rsidRPr="00495266">
        <w:rPr>
          <w:rFonts w:cs="Arial"/>
          <w:i/>
          <w:szCs w:val="22"/>
        </w:rPr>
        <w:t>Indigenous Education Workforce Pathways</w:t>
      </w:r>
      <w:r>
        <w:rPr>
          <w:rFonts w:cs="Arial"/>
          <w:szCs w:val="22"/>
        </w:rPr>
        <w:t xml:space="preserve"> and the showcase example </w:t>
      </w:r>
      <w:r w:rsidRPr="00495266">
        <w:rPr>
          <w:rFonts w:cs="Arial"/>
          <w:i/>
          <w:szCs w:val="22"/>
        </w:rPr>
        <w:t>Choices for Indigenous Secondary Students Program</w:t>
      </w:r>
      <w:r>
        <w:rPr>
          <w:rFonts w:cs="Arial"/>
          <w:szCs w:val="22"/>
        </w:rPr>
        <w:t>.</w:t>
      </w:r>
    </w:p>
    <w:p w14:paraId="467ED17B" w14:textId="77777777" w:rsidR="00EA202A" w:rsidRPr="00035D81" w:rsidRDefault="00B15DF0" w:rsidP="00035D81">
      <w:pPr>
        <w:rPr>
          <w:sz w:val="16"/>
        </w:rPr>
      </w:pPr>
      <w:r>
        <w:br w:type="page"/>
      </w:r>
    </w:p>
    <w:tbl>
      <w:tblPr>
        <w:tblpPr w:leftFromText="180" w:rightFromText="180" w:vertAnchor="page" w:horzAnchor="margin" w:tblpY="1419"/>
        <w:tblW w:w="9540" w:type="dxa"/>
        <w:shd w:val="clear" w:color="auto" w:fill="800000"/>
        <w:tblLook w:val="0000" w:firstRow="0" w:lastRow="0" w:firstColumn="0" w:lastColumn="0" w:noHBand="0" w:noVBand="0"/>
      </w:tblPr>
      <w:tblGrid>
        <w:gridCol w:w="9540"/>
      </w:tblGrid>
      <w:tr w:rsidR="00EA202A" w14:paraId="467ED17D" w14:textId="77777777" w:rsidTr="00EA202A">
        <w:trPr>
          <w:trHeight w:val="567"/>
        </w:trPr>
        <w:tc>
          <w:tcPr>
            <w:tcW w:w="9540" w:type="dxa"/>
            <w:shd w:val="clear" w:color="auto" w:fill="000080"/>
          </w:tcPr>
          <w:p w14:paraId="467ED17C" w14:textId="77777777" w:rsidR="00EA202A" w:rsidRDefault="00EA202A" w:rsidP="00EA202A">
            <w:pPr>
              <w:pStyle w:val="Heading2"/>
            </w:pPr>
            <w:bookmarkStart w:id="35" w:name="_Toc331681953"/>
            <w:bookmarkStart w:id="36" w:name="_Toc331682050"/>
            <w:bookmarkStart w:id="37" w:name="_Toc331682162"/>
            <w:bookmarkStart w:id="38" w:name="_Toc331682207"/>
            <w:bookmarkStart w:id="39" w:name="_Toc331682236"/>
            <w:bookmarkStart w:id="40" w:name="_Toc331682316"/>
            <w:bookmarkStart w:id="41" w:name="_Toc331682515"/>
            <w:bookmarkStart w:id="42" w:name="_Toc331683482"/>
            <w:bookmarkStart w:id="43" w:name="_Toc331683582"/>
            <w:bookmarkStart w:id="44" w:name="_Toc331683625"/>
            <w:bookmarkStart w:id="45" w:name="_Toc331684160"/>
            <w:bookmarkStart w:id="46" w:name="_Toc331684312"/>
            <w:bookmarkStart w:id="47" w:name="_Toc336509435"/>
            <w:r>
              <w:lastRenderedPageBreak/>
              <w:t>Progress against Teacher Quality National Partnerships Facilitation Reforms</w:t>
            </w:r>
            <w:bookmarkEnd w:id="35"/>
            <w:bookmarkEnd w:id="36"/>
            <w:bookmarkEnd w:id="37"/>
            <w:bookmarkEnd w:id="38"/>
            <w:bookmarkEnd w:id="39"/>
            <w:bookmarkEnd w:id="40"/>
            <w:bookmarkEnd w:id="41"/>
            <w:bookmarkEnd w:id="42"/>
            <w:bookmarkEnd w:id="43"/>
            <w:bookmarkEnd w:id="44"/>
            <w:bookmarkEnd w:id="45"/>
            <w:bookmarkEnd w:id="46"/>
            <w:bookmarkEnd w:id="47"/>
          </w:p>
        </w:tc>
      </w:tr>
    </w:tbl>
    <w:p w14:paraId="467ED17E" w14:textId="77777777" w:rsidR="00B15DF0" w:rsidRPr="00613AE9" w:rsidRDefault="0000555A" w:rsidP="00035D81">
      <w:pPr>
        <w:pStyle w:val="Heading3"/>
      </w:pPr>
      <w:bookmarkStart w:id="48" w:name="_Toc331682317"/>
      <w:bookmarkStart w:id="49" w:name="_Toc331683583"/>
      <w:bookmarkStart w:id="50" w:name="_Toc331683626"/>
      <w:bookmarkStart w:id="51" w:name="_Toc331684313"/>
      <w:bookmarkStart w:id="52" w:name="_Toc336509436"/>
      <w:r>
        <w:t>N</w:t>
      </w:r>
      <w:r w:rsidRPr="0000555A">
        <w:t>ational professional standards for teachers</w:t>
      </w:r>
      <w:bookmarkEnd w:id="48"/>
      <w:bookmarkEnd w:id="49"/>
      <w:bookmarkEnd w:id="50"/>
      <w:bookmarkEnd w:id="51"/>
      <w:bookmarkEnd w:id="52"/>
    </w:p>
    <w:p w14:paraId="467ED17F" w14:textId="77777777" w:rsidR="0043416B" w:rsidRPr="0038164B" w:rsidRDefault="0043416B" w:rsidP="0066105C">
      <w:r w:rsidRPr="0038164B">
        <w:t xml:space="preserve">The National Professional Standards for Teachers form a key element of the </w:t>
      </w:r>
      <w:r w:rsidRPr="00B23B96">
        <w:rPr>
          <w:b/>
        </w:rPr>
        <w:t>AISSA</w:t>
      </w:r>
      <w:r w:rsidRPr="0038164B">
        <w:t xml:space="preserve"> </w:t>
      </w:r>
      <w:r w:rsidRPr="001058A6">
        <w:rPr>
          <w:i/>
        </w:rPr>
        <w:t>Leadership Program</w:t>
      </w:r>
      <w:r w:rsidRPr="0038164B">
        <w:t>. This includes a six workshop strand for leadership teams to better their understanding of the</w:t>
      </w:r>
      <w:r w:rsidR="00F67CB1">
        <w:t xml:space="preserve"> Australian Institute for Teaching and School Leadership</w:t>
      </w:r>
      <w:r w:rsidRPr="0038164B">
        <w:t xml:space="preserve"> </w:t>
      </w:r>
      <w:r w:rsidR="00F67CB1">
        <w:t>(</w:t>
      </w:r>
      <w:r w:rsidRPr="0038164B">
        <w:t>AITSL</w:t>
      </w:r>
      <w:r w:rsidR="00F67CB1">
        <w:t>)</w:t>
      </w:r>
      <w:r w:rsidRPr="0038164B">
        <w:t xml:space="preserve"> Teacher and Principal Standards and to assist in the creation of a performance development culture in schools. In the period until 30 June </w:t>
      </w:r>
      <w:r w:rsidR="0038164B" w:rsidRPr="0038164B">
        <w:t>2012</w:t>
      </w:r>
      <w:r w:rsidR="0013143D" w:rsidRPr="0038164B">
        <w:t xml:space="preserve"> </w:t>
      </w:r>
      <w:r w:rsidRPr="0038164B">
        <w:t xml:space="preserve">three workshops were held. The first was </w:t>
      </w:r>
      <w:r w:rsidR="0038164B" w:rsidRPr="0038164B">
        <w:rPr>
          <w:i/>
        </w:rPr>
        <w:t>Moving Towards a Performance and Development Culture in Schools</w:t>
      </w:r>
      <w:r w:rsidR="0038164B" w:rsidRPr="0038164B">
        <w:t xml:space="preserve"> </w:t>
      </w:r>
      <w:r w:rsidRPr="0038164B">
        <w:t xml:space="preserve">presented by Marjery Evans, Chief Executive Officer AITSL. The second workshop, </w:t>
      </w:r>
      <w:r w:rsidRPr="0038164B">
        <w:rPr>
          <w:i/>
        </w:rPr>
        <w:t xml:space="preserve">Using the </w:t>
      </w:r>
      <w:r w:rsidR="0038164B" w:rsidRPr="0038164B">
        <w:rPr>
          <w:i/>
        </w:rPr>
        <w:t>Teacher and Principal Standards to Build Capacity and Capability</w:t>
      </w:r>
      <w:r w:rsidR="0038164B" w:rsidRPr="0038164B">
        <w:t xml:space="preserve"> </w:t>
      </w:r>
      <w:r w:rsidRPr="0038164B">
        <w:t xml:space="preserve">was presented by Dame Patricia Collarbone and the third was </w:t>
      </w:r>
      <w:r w:rsidRPr="0038164B">
        <w:rPr>
          <w:i/>
        </w:rPr>
        <w:t xml:space="preserve">Student </w:t>
      </w:r>
      <w:r w:rsidR="0038164B" w:rsidRPr="0038164B">
        <w:rPr>
          <w:i/>
        </w:rPr>
        <w:t>Success and the Professionalism of Teaching</w:t>
      </w:r>
      <w:r w:rsidR="0038164B" w:rsidRPr="0038164B">
        <w:t xml:space="preserve"> </w:t>
      </w:r>
      <w:r w:rsidRPr="0038164B">
        <w:t xml:space="preserve">presented by Professor Levin of the </w:t>
      </w:r>
      <w:smartTag w:uri="urn:schemas-microsoft-com:office:smarttags" w:element="place">
        <w:smartTag w:uri="urn:schemas-microsoft-com:office:smarttags" w:element="PlaceType">
          <w:r w:rsidRPr="0038164B">
            <w:t>University</w:t>
          </w:r>
        </w:smartTag>
        <w:r w:rsidRPr="0038164B">
          <w:t xml:space="preserve"> of </w:t>
        </w:r>
        <w:smartTag w:uri="urn:schemas-microsoft-com:office:smarttags" w:element="PlaceName">
          <w:r w:rsidRPr="0038164B">
            <w:t>Toronto</w:t>
          </w:r>
        </w:smartTag>
      </w:smartTag>
      <w:r w:rsidRPr="0038164B">
        <w:t>.</w:t>
      </w:r>
      <w:r w:rsidR="000F2C3B">
        <w:t xml:space="preserve"> Each of these workshops assisted</w:t>
      </w:r>
      <w:r w:rsidRPr="0038164B">
        <w:t xml:space="preserve"> schools and their leaders to develop a professiona</w:t>
      </w:r>
      <w:r w:rsidR="000F2C3B">
        <w:t>l learning culture which focuses</w:t>
      </w:r>
      <w:r w:rsidRPr="0038164B">
        <w:t xml:space="preserve"> on teacher development. They further provide</w:t>
      </w:r>
      <w:r w:rsidR="000F2C3B">
        <w:t>d</w:t>
      </w:r>
      <w:r w:rsidRPr="0038164B">
        <w:t xml:space="preserve"> leaders with an understanding on how to develop teacher performance through the provision of r</w:t>
      </w:r>
      <w:r w:rsidR="0013143D" w:rsidRPr="0038164B">
        <w:t xml:space="preserve">egular, constructive feedback. </w:t>
      </w:r>
      <w:r w:rsidRPr="0038164B">
        <w:t>The workshops emphasise</w:t>
      </w:r>
      <w:r w:rsidR="000F2C3B">
        <w:t>d</w:t>
      </w:r>
      <w:r w:rsidRPr="0038164B">
        <w:t xml:space="preserve"> the importance of collaborative cultures and improving practice in order to see improvement in student outcomes.</w:t>
      </w:r>
    </w:p>
    <w:p w14:paraId="467ED180" w14:textId="77777777" w:rsidR="0043416B" w:rsidRPr="0038164B" w:rsidRDefault="0043416B" w:rsidP="0066105C">
      <w:r w:rsidRPr="0038164B">
        <w:t>The National Professional Standards for Teachers have been a focus of discussion at meetings of AISSA reference groups</w:t>
      </w:r>
      <w:r w:rsidR="001058A6">
        <w:t xml:space="preserve"> including primary and secondary p</w:t>
      </w:r>
      <w:r w:rsidRPr="0038164B">
        <w:t xml:space="preserve">rincipals. This has ensured a developing confidence and familiarity with the </w:t>
      </w:r>
      <w:r w:rsidR="00F67CB1">
        <w:t>s</w:t>
      </w:r>
      <w:r w:rsidRPr="0038164B">
        <w:t xml:space="preserve">tandards as they are applied in schools. The </w:t>
      </w:r>
      <w:r w:rsidRPr="00FA40F0">
        <w:rPr>
          <w:i/>
        </w:rPr>
        <w:t>AISSA</w:t>
      </w:r>
      <w:r w:rsidRPr="0038164B">
        <w:t xml:space="preserve"> </w:t>
      </w:r>
      <w:r w:rsidRPr="0038164B">
        <w:rPr>
          <w:i/>
        </w:rPr>
        <w:t xml:space="preserve">Professional </w:t>
      </w:r>
      <w:r w:rsidR="0038164B" w:rsidRPr="0038164B">
        <w:rPr>
          <w:i/>
        </w:rPr>
        <w:t>Development Program</w:t>
      </w:r>
      <w:r w:rsidR="0038164B" w:rsidRPr="0038164B">
        <w:t xml:space="preserve"> </w:t>
      </w:r>
      <w:r w:rsidRPr="0038164B">
        <w:t>draws explicit links to the National Professional Standards for Teachers.</w:t>
      </w:r>
    </w:p>
    <w:p w14:paraId="467ED181" w14:textId="77777777" w:rsidR="00221EA8" w:rsidRPr="0038164B" w:rsidRDefault="006F06ED" w:rsidP="0066105C">
      <w:r w:rsidRPr="0038164B">
        <w:t>Consultation</w:t>
      </w:r>
      <w:r w:rsidR="00221EA8" w:rsidRPr="0038164B">
        <w:t xml:space="preserve"> with school communities in the </w:t>
      </w:r>
      <w:smartTag w:uri="urn:schemas-microsoft-com:office:smarttags" w:element="State">
        <w:smartTag w:uri="urn:schemas-microsoft-com:office:smarttags" w:element="place">
          <w:r w:rsidR="00111CAC" w:rsidRPr="00F243E0">
            <w:t>South Australia</w:t>
          </w:r>
        </w:smartTag>
      </w:smartTag>
      <w:r w:rsidR="00221EA8" w:rsidRPr="00677354">
        <w:rPr>
          <w:b/>
        </w:rPr>
        <w:t xml:space="preserve"> Catholic sector</w:t>
      </w:r>
      <w:r w:rsidR="00221EA8" w:rsidRPr="0038164B">
        <w:t xml:space="preserve"> regarding the </w:t>
      </w:r>
      <w:r w:rsidR="002D1165" w:rsidRPr="0038164B">
        <w:t>Australian Teacher Performance and Development Framework</w:t>
      </w:r>
      <w:r w:rsidR="004922FB" w:rsidRPr="0038164B">
        <w:t xml:space="preserve"> </w:t>
      </w:r>
      <w:r w:rsidR="00221EA8" w:rsidRPr="0038164B">
        <w:t xml:space="preserve">began in June 2012. Sector coordination of this process and planning for the implementation have been transferred to the National Partnership on Rewards for Great Teachers, in order to provide integrated support and consistency of services to schools, with respect to implementing the </w:t>
      </w:r>
      <w:r w:rsidR="00321807" w:rsidRPr="0038164B">
        <w:t>National Professional Standards for Teachers.</w:t>
      </w:r>
    </w:p>
    <w:p w14:paraId="467ED182" w14:textId="77777777" w:rsidR="0089366D" w:rsidRPr="002737B7" w:rsidRDefault="0089366D" w:rsidP="0066105C">
      <w:pPr>
        <w:pStyle w:val="Default"/>
        <w:spacing w:after="120" w:line="264" w:lineRule="auto"/>
        <w:ind w:right="-6"/>
        <w:rPr>
          <w:color w:val="auto"/>
          <w:sz w:val="22"/>
          <w:szCs w:val="22"/>
        </w:rPr>
      </w:pPr>
      <w:r w:rsidRPr="002737B7">
        <w:rPr>
          <w:color w:val="auto"/>
          <w:sz w:val="22"/>
          <w:szCs w:val="22"/>
        </w:rPr>
        <w:t xml:space="preserve">In the </w:t>
      </w:r>
      <w:r w:rsidR="00F67CB1" w:rsidRPr="00677354">
        <w:rPr>
          <w:b/>
          <w:bCs/>
          <w:color w:val="auto"/>
          <w:sz w:val="22"/>
          <w:szCs w:val="22"/>
        </w:rPr>
        <w:t>G</w:t>
      </w:r>
      <w:r w:rsidRPr="00677354">
        <w:rPr>
          <w:b/>
          <w:bCs/>
          <w:color w:val="auto"/>
          <w:sz w:val="22"/>
          <w:szCs w:val="22"/>
        </w:rPr>
        <w:t>overnment</w:t>
      </w:r>
      <w:r w:rsidRPr="00677354">
        <w:rPr>
          <w:b/>
          <w:color w:val="auto"/>
          <w:sz w:val="22"/>
          <w:szCs w:val="22"/>
        </w:rPr>
        <w:t xml:space="preserve"> </w:t>
      </w:r>
      <w:r w:rsidRPr="00677354">
        <w:rPr>
          <w:b/>
          <w:bCs/>
          <w:color w:val="auto"/>
          <w:sz w:val="22"/>
          <w:szCs w:val="22"/>
        </w:rPr>
        <w:t>sector</w:t>
      </w:r>
      <w:r w:rsidRPr="002737B7">
        <w:rPr>
          <w:color w:val="auto"/>
          <w:sz w:val="22"/>
          <w:szCs w:val="22"/>
        </w:rPr>
        <w:t xml:space="preserve">, the implementation of National Professional Standards was further supported through professional development and contribution to the AITSL </w:t>
      </w:r>
      <w:r w:rsidR="00A203A7" w:rsidRPr="002737B7">
        <w:rPr>
          <w:i/>
          <w:color w:val="auto"/>
          <w:sz w:val="22"/>
          <w:szCs w:val="22"/>
        </w:rPr>
        <w:t>Illustrations of p</w:t>
      </w:r>
      <w:r w:rsidRPr="002737B7">
        <w:rPr>
          <w:i/>
          <w:color w:val="auto"/>
          <w:sz w:val="22"/>
          <w:szCs w:val="22"/>
        </w:rPr>
        <w:t>ractice</w:t>
      </w:r>
      <w:r w:rsidRPr="002737B7">
        <w:rPr>
          <w:color w:val="auto"/>
          <w:sz w:val="22"/>
          <w:szCs w:val="22"/>
        </w:rPr>
        <w:t xml:space="preserve"> website.</w:t>
      </w:r>
    </w:p>
    <w:p w14:paraId="467ED183" w14:textId="77777777" w:rsidR="0089366D" w:rsidRPr="002737B7" w:rsidRDefault="0089366D" w:rsidP="0066105C">
      <w:pPr>
        <w:pStyle w:val="Default"/>
        <w:spacing w:after="120" w:line="264" w:lineRule="auto"/>
        <w:ind w:right="-6"/>
        <w:rPr>
          <w:color w:val="auto"/>
          <w:sz w:val="22"/>
          <w:szCs w:val="22"/>
        </w:rPr>
      </w:pPr>
      <w:r w:rsidRPr="002737B7">
        <w:rPr>
          <w:color w:val="auto"/>
          <w:sz w:val="22"/>
          <w:szCs w:val="22"/>
        </w:rPr>
        <w:t xml:space="preserve">In 2012 a statewide series of workshops entitled </w:t>
      </w:r>
      <w:r w:rsidRPr="002737B7">
        <w:rPr>
          <w:i/>
          <w:color w:val="auto"/>
          <w:sz w:val="22"/>
          <w:szCs w:val="22"/>
        </w:rPr>
        <w:t>Profes</w:t>
      </w:r>
      <w:r w:rsidR="001058A6">
        <w:rPr>
          <w:i/>
          <w:color w:val="auto"/>
          <w:sz w:val="22"/>
          <w:szCs w:val="22"/>
        </w:rPr>
        <w:t>sional Conversations and the N</w:t>
      </w:r>
      <w:r w:rsidR="00A203A7" w:rsidRPr="002737B7">
        <w:rPr>
          <w:i/>
          <w:color w:val="auto"/>
          <w:sz w:val="22"/>
          <w:szCs w:val="22"/>
        </w:rPr>
        <w:t>ati</w:t>
      </w:r>
      <w:r w:rsidR="001058A6">
        <w:rPr>
          <w:i/>
          <w:color w:val="auto"/>
          <w:sz w:val="22"/>
          <w:szCs w:val="22"/>
        </w:rPr>
        <w:t>onal Professional Standards for T</w:t>
      </w:r>
      <w:r w:rsidRPr="002737B7">
        <w:rPr>
          <w:i/>
          <w:color w:val="auto"/>
          <w:sz w:val="22"/>
          <w:szCs w:val="22"/>
        </w:rPr>
        <w:t>eachers</w:t>
      </w:r>
      <w:r w:rsidRPr="002737B7">
        <w:rPr>
          <w:color w:val="auto"/>
          <w:sz w:val="22"/>
          <w:szCs w:val="22"/>
        </w:rPr>
        <w:t xml:space="preserve"> are introducing teachers to resources that connect classroom observations and performance and development planning cycles to the National Profes</w:t>
      </w:r>
      <w:r w:rsidR="00A203A7" w:rsidRPr="002737B7">
        <w:rPr>
          <w:color w:val="auto"/>
          <w:sz w:val="22"/>
          <w:szCs w:val="22"/>
        </w:rPr>
        <w:t>sional Standards for Teachers.</w:t>
      </w:r>
    </w:p>
    <w:p w14:paraId="467ED184" w14:textId="77777777" w:rsidR="00F77186" w:rsidRPr="00261D08" w:rsidRDefault="00F77186" w:rsidP="0066105C">
      <w:pPr>
        <w:ind w:right="-6"/>
        <w:rPr>
          <w:rFonts w:cs="Arial"/>
          <w:szCs w:val="22"/>
        </w:rPr>
      </w:pPr>
      <w:r w:rsidRPr="002737B7">
        <w:rPr>
          <w:szCs w:val="22"/>
        </w:rPr>
        <w:t xml:space="preserve">The </w:t>
      </w:r>
      <w:r w:rsidR="00F67CB1">
        <w:rPr>
          <w:szCs w:val="22"/>
        </w:rPr>
        <w:t>G</w:t>
      </w:r>
      <w:r w:rsidRPr="002737B7">
        <w:rPr>
          <w:szCs w:val="22"/>
        </w:rPr>
        <w:t xml:space="preserve">overnment sector continues to take an integrative approach to the introduction of the National Professional Standards for Teachers. As well as being an explicit framework in the new </w:t>
      </w:r>
      <w:r w:rsidR="001058A6">
        <w:rPr>
          <w:i/>
          <w:szCs w:val="22"/>
        </w:rPr>
        <w:t>Performance and Development Policy and G</w:t>
      </w:r>
      <w:r w:rsidRPr="001058A6">
        <w:rPr>
          <w:i/>
          <w:szCs w:val="22"/>
        </w:rPr>
        <w:t>uidelines</w:t>
      </w:r>
      <w:r w:rsidRPr="002737B7">
        <w:rPr>
          <w:szCs w:val="22"/>
        </w:rPr>
        <w:t>, the standards are central to</w:t>
      </w:r>
      <w:r w:rsidR="000B7C4D">
        <w:rPr>
          <w:szCs w:val="22"/>
        </w:rPr>
        <w:t xml:space="preserve"> work in the </w:t>
      </w:r>
      <w:r w:rsidR="000B7C4D" w:rsidRPr="000B7C4D">
        <w:rPr>
          <w:i/>
          <w:szCs w:val="22"/>
        </w:rPr>
        <w:t>Beginning Teacher P</w:t>
      </w:r>
      <w:r w:rsidRPr="000B7C4D">
        <w:rPr>
          <w:i/>
          <w:szCs w:val="22"/>
        </w:rPr>
        <w:t>rograms</w:t>
      </w:r>
      <w:r w:rsidRPr="002737B7">
        <w:rPr>
          <w:szCs w:val="22"/>
        </w:rPr>
        <w:t xml:space="preserve"> and School Centres for Excellence. Online resources and professional communities have been established and supported.</w:t>
      </w:r>
      <w:r w:rsidRPr="002737B7" w:rsidDel="009B0668">
        <w:rPr>
          <w:szCs w:val="22"/>
        </w:rPr>
        <w:t xml:space="preserve"> </w:t>
      </w:r>
      <w:r w:rsidRPr="002737B7">
        <w:rPr>
          <w:szCs w:val="22"/>
        </w:rPr>
        <w:t xml:space="preserve">The Workforce Development online communication forum supported implementation of National Professional Standards for Teachers by communicating latest developments, and sharing resources and understandings </w:t>
      </w:r>
      <w:r w:rsidR="00285154">
        <w:rPr>
          <w:szCs w:val="22"/>
        </w:rPr>
        <w:t xml:space="preserve">of </w:t>
      </w:r>
      <w:r w:rsidRPr="002737B7">
        <w:rPr>
          <w:szCs w:val="22"/>
        </w:rPr>
        <w:t>the standards.</w:t>
      </w:r>
      <w:r w:rsidRPr="005C66AB">
        <w:rPr>
          <w:rFonts w:cs="Arial"/>
          <w:color w:val="000000"/>
          <w:szCs w:val="22"/>
        </w:rPr>
        <w:t xml:space="preserve"> </w:t>
      </w:r>
      <w:r w:rsidRPr="00261D08">
        <w:rPr>
          <w:rFonts w:cs="Arial"/>
          <w:szCs w:val="22"/>
        </w:rPr>
        <w:t xml:space="preserve">The 2012 </w:t>
      </w:r>
      <w:r w:rsidRPr="00FA40F0">
        <w:rPr>
          <w:rFonts w:cs="Arial"/>
          <w:i/>
          <w:szCs w:val="22"/>
        </w:rPr>
        <w:t>S</w:t>
      </w:r>
      <w:r w:rsidR="00F67CB1" w:rsidRPr="00FA40F0">
        <w:rPr>
          <w:rFonts w:cs="Arial"/>
          <w:i/>
          <w:szCs w:val="22"/>
        </w:rPr>
        <w:t xml:space="preserve">outh </w:t>
      </w:r>
      <w:r w:rsidRPr="00FA40F0">
        <w:rPr>
          <w:rFonts w:cs="Arial"/>
          <w:i/>
          <w:szCs w:val="22"/>
        </w:rPr>
        <w:t>A</w:t>
      </w:r>
      <w:r w:rsidR="00F67CB1" w:rsidRPr="00FA40F0">
        <w:rPr>
          <w:rFonts w:cs="Arial"/>
          <w:i/>
          <w:szCs w:val="22"/>
        </w:rPr>
        <w:t>ustralian</w:t>
      </w:r>
      <w:r w:rsidRPr="00FA40F0">
        <w:rPr>
          <w:rFonts w:cs="Arial"/>
          <w:i/>
          <w:szCs w:val="22"/>
        </w:rPr>
        <w:t xml:space="preserve"> Public Teaching Awards</w:t>
      </w:r>
      <w:r w:rsidRPr="00261D08">
        <w:rPr>
          <w:rFonts w:cs="Arial"/>
          <w:szCs w:val="22"/>
        </w:rPr>
        <w:t xml:space="preserve"> have been announced and are attracting interest from teachers and leaders in all regions. The National Professional Standards for Teachers will be used as the basis for criteria in judging high quality teachers in pre-school, primary and secondary settings.</w:t>
      </w:r>
    </w:p>
    <w:p w14:paraId="467ED185" w14:textId="77777777" w:rsidR="0000555A" w:rsidRDefault="0000555A" w:rsidP="00E3179B">
      <w:pPr>
        <w:pStyle w:val="Heading3"/>
      </w:pPr>
      <w:bookmarkStart w:id="53" w:name="_Toc331682318"/>
      <w:bookmarkStart w:id="54" w:name="_Toc331683584"/>
      <w:bookmarkStart w:id="55" w:name="_Toc331683627"/>
      <w:bookmarkStart w:id="56" w:name="_Toc331684314"/>
      <w:bookmarkStart w:id="57" w:name="_Toc336509437"/>
      <w:r>
        <w:lastRenderedPageBreak/>
        <w:t>National certification of accomplished and lead teachers</w:t>
      </w:r>
      <w:bookmarkEnd w:id="53"/>
      <w:bookmarkEnd w:id="54"/>
      <w:bookmarkEnd w:id="55"/>
      <w:bookmarkEnd w:id="56"/>
      <w:bookmarkEnd w:id="57"/>
    </w:p>
    <w:p w14:paraId="467ED186" w14:textId="77777777" w:rsidR="006F06ED" w:rsidRPr="002737B7" w:rsidRDefault="006F06ED" w:rsidP="001A5FBA">
      <w:pPr>
        <w:ind w:right="-6"/>
        <w:rPr>
          <w:rFonts w:cs="Arial"/>
          <w:szCs w:val="22"/>
        </w:rPr>
      </w:pPr>
      <w:r w:rsidRPr="002737B7">
        <w:rPr>
          <w:rFonts w:cs="Arial"/>
          <w:szCs w:val="22"/>
        </w:rPr>
        <w:t>Progress in this area is pending national developments and implementation of national certification for highly accomplished and lead teachers.</w:t>
      </w:r>
    </w:p>
    <w:p w14:paraId="467ED187" w14:textId="77777777" w:rsidR="000F2C3B" w:rsidRPr="0038164B" w:rsidRDefault="000F2C3B" w:rsidP="000F2C3B">
      <w:r w:rsidRPr="0038164B">
        <w:t xml:space="preserve">The national developments in the certification of accomplished and lead teachers and the </w:t>
      </w:r>
      <w:r w:rsidRPr="00952A25">
        <w:t xml:space="preserve">potential implications for schools and teachers have been discussed extensively at meetings of </w:t>
      </w:r>
      <w:r w:rsidRPr="00677354">
        <w:rPr>
          <w:b/>
        </w:rPr>
        <w:t>AISSA</w:t>
      </w:r>
      <w:r w:rsidRPr="0038164B">
        <w:t xml:space="preserve"> reference groups including </w:t>
      </w:r>
      <w:r w:rsidR="00952A25">
        <w:t>p</w:t>
      </w:r>
      <w:r w:rsidRPr="0038164B">
        <w:t xml:space="preserve">rimary and </w:t>
      </w:r>
      <w:r w:rsidR="00952A25">
        <w:t>s</w:t>
      </w:r>
      <w:r w:rsidRPr="0038164B">
        <w:t>econdary</w:t>
      </w:r>
      <w:r w:rsidR="00F568F7">
        <w:t xml:space="preserve"> </w:t>
      </w:r>
      <w:r w:rsidR="00952A25">
        <w:t>p</w:t>
      </w:r>
      <w:r w:rsidRPr="0038164B">
        <w:t>rincipals. A number of briefings have a</w:t>
      </w:r>
      <w:r>
        <w:t>lso been provided which ensure p</w:t>
      </w:r>
      <w:r w:rsidRPr="0038164B">
        <w:t xml:space="preserve">rincipals give informed feedback from the sector to support discussions at a </w:t>
      </w:r>
      <w:r w:rsidR="00111CAC">
        <w:t>State</w:t>
      </w:r>
      <w:r w:rsidRPr="0038164B">
        <w:t xml:space="preserve"> and national level.</w:t>
      </w:r>
    </w:p>
    <w:p w14:paraId="467ED188" w14:textId="77777777" w:rsidR="0043416B" w:rsidRPr="00F243E0" w:rsidRDefault="0043416B" w:rsidP="0066105C">
      <w:r w:rsidRPr="0038164B">
        <w:t xml:space="preserve">The </w:t>
      </w:r>
      <w:r w:rsidRPr="000F2C3B">
        <w:t>AISSA</w:t>
      </w:r>
      <w:r w:rsidRPr="0038164B">
        <w:t xml:space="preserve"> has signed a funding agreement with the Department of Education, Employment and Workplace Relations regarding funding for the Rewards for Great Teachers initiative and has engaged a consultant to explore options for certifying accomplished and lead teachers in accordance with the national arrangements. In addition the AISSA is liaising with </w:t>
      </w:r>
      <w:r w:rsidRPr="00F243E0">
        <w:t>Catholic Education S</w:t>
      </w:r>
      <w:r w:rsidR="00677354" w:rsidRPr="00F243E0">
        <w:t xml:space="preserve">outh </w:t>
      </w:r>
      <w:r w:rsidRPr="00F243E0">
        <w:t>A</w:t>
      </w:r>
      <w:r w:rsidR="00677354" w:rsidRPr="00F243E0">
        <w:t>ustralia</w:t>
      </w:r>
      <w:r w:rsidRPr="00F243E0">
        <w:t xml:space="preserve"> and the Department for Education and Childhood Development</w:t>
      </w:r>
      <w:r w:rsidR="00677354" w:rsidRPr="00F243E0">
        <w:t xml:space="preserve"> (DECD)</w:t>
      </w:r>
      <w:r w:rsidRPr="00F243E0">
        <w:t xml:space="preserve"> on options for certification of accomplished and lead teachers in </w:t>
      </w:r>
      <w:smartTag w:uri="urn:schemas-microsoft-com:office:smarttags" w:element="State">
        <w:smartTag w:uri="urn:schemas-microsoft-com:office:smarttags" w:element="place">
          <w:r w:rsidRPr="00F243E0">
            <w:t>South Australia</w:t>
          </w:r>
        </w:smartTag>
      </w:smartTag>
      <w:r w:rsidRPr="00F243E0">
        <w:t>.</w:t>
      </w:r>
    </w:p>
    <w:p w14:paraId="467ED189" w14:textId="77777777" w:rsidR="00221EA8" w:rsidRPr="00952A25" w:rsidRDefault="006F06ED" w:rsidP="0066105C">
      <w:r w:rsidRPr="0038164B">
        <w:t>Consultation</w:t>
      </w:r>
      <w:r w:rsidR="00221EA8" w:rsidRPr="0038164B">
        <w:t xml:space="preserve"> with school communities in the </w:t>
      </w:r>
      <w:r w:rsidR="00221EA8" w:rsidRPr="00F243E0">
        <w:t>S</w:t>
      </w:r>
      <w:r w:rsidR="00111CAC" w:rsidRPr="00F243E0">
        <w:t xml:space="preserve">outh </w:t>
      </w:r>
      <w:r w:rsidR="00221EA8" w:rsidRPr="00F243E0">
        <w:t>A</w:t>
      </w:r>
      <w:r w:rsidR="00111CAC" w:rsidRPr="00F243E0">
        <w:t>ustralian</w:t>
      </w:r>
      <w:r w:rsidR="00221EA8" w:rsidRPr="00677354">
        <w:rPr>
          <w:b/>
        </w:rPr>
        <w:t xml:space="preserve"> Catholic sector</w:t>
      </w:r>
      <w:r w:rsidR="00221EA8" w:rsidRPr="0038164B">
        <w:t xml:space="preserve"> regarding the draft Australian Teacher Performance and Development Framework began in June 2012. In order to provide integrated support and consistency of services to schools, sector coordination of this process and planning for the implementation have been transferred to the National Partnership on </w:t>
      </w:r>
      <w:r w:rsidR="00221EA8" w:rsidRPr="00952A25">
        <w:t>Rewards for Great Teachers.</w:t>
      </w:r>
    </w:p>
    <w:p w14:paraId="467ED18A" w14:textId="77777777" w:rsidR="00F77186" w:rsidRDefault="008A580C" w:rsidP="0066105C">
      <w:pPr>
        <w:ind w:right="-6"/>
        <w:rPr>
          <w:rFonts w:cs="Arial"/>
          <w:szCs w:val="22"/>
        </w:rPr>
      </w:pPr>
      <w:r w:rsidRPr="00677354">
        <w:rPr>
          <w:rFonts w:cs="Arial"/>
          <w:b/>
          <w:bCs/>
          <w:szCs w:val="22"/>
        </w:rPr>
        <w:t>Government sector</w:t>
      </w:r>
      <w:r w:rsidRPr="002737B7">
        <w:rPr>
          <w:rFonts w:cs="Arial"/>
          <w:szCs w:val="22"/>
        </w:rPr>
        <w:t xml:space="preserve"> representatives participated in the Australian Institute for Teaching and School Leadership stakeholder forum held in </w:t>
      </w:r>
      <w:smartTag w:uri="urn:schemas-microsoft-com:office:smarttags" w:element="City">
        <w:smartTag w:uri="urn:schemas-microsoft-com:office:smarttags" w:element="place">
          <w:r w:rsidRPr="002737B7">
            <w:rPr>
              <w:rFonts w:cs="Arial"/>
              <w:szCs w:val="22"/>
            </w:rPr>
            <w:t>Melbourne</w:t>
          </w:r>
        </w:smartTag>
      </w:smartTag>
      <w:r w:rsidRPr="002737B7">
        <w:rPr>
          <w:rFonts w:cs="Arial"/>
          <w:szCs w:val="22"/>
        </w:rPr>
        <w:t xml:space="preserve"> in February 2012. DECD also played a key role in the development of annotated illustrations of practice which are designed to support educators Australia-wide in understanding the descriptors f</w:t>
      </w:r>
      <w:r w:rsidR="00F77186">
        <w:rPr>
          <w:rFonts w:cs="Arial"/>
          <w:szCs w:val="22"/>
        </w:rPr>
        <w:t>or each stage of the standards.</w:t>
      </w:r>
    </w:p>
    <w:p w14:paraId="467ED18B" w14:textId="77777777" w:rsidR="00F77186" w:rsidRPr="00261D08" w:rsidRDefault="00F77186" w:rsidP="0066105C">
      <w:pPr>
        <w:ind w:right="-6"/>
        <w:rPr>
          <w:rFonts w:cs="Arial"/>
          <w:strike/>
          <w:szCs w:val="22"/>
        </w:rPr>
      </w:pPr>
      <w:r w:rsidRPr="00261D08">
        <w:rPr>
          <w:rFonts w:cs="Arial"/>
          <w:szCs w:val="22"/>
        </w:rPr>
        <w:t xml:space="preserve">These resources are being used to support the profession to moderate evidence of the national standards of highly accomplished and lead teachers. The </w:t>
      </w:r>
      <w:r w:rsidR="00952A25">
        <w:rPr>
          <w:rFonts w:cs="Arial"/>
          <w:szCs w:val="22"/>
        </w:rPr>
        <w:t>G</w:t>
      </w:r>
      <w:r w:rsidRPr="00261D08">
        <w:rPr>
          <w:rFonts w:cs="Arial"/>
          <w:szCs w:val="22"/>
        </w:rPr>
        <w:t>overnment sector facilitated professional development opportunities for teacher leaders. These include professional development scholarships and twilight seminars based on the National Professional Standards for Teachers and are designed to build</w:t>
      </w:r>
      <w:r w:rsidR="00261D08" w:rsidRPr="00261D08">
        <w:rPr>
          <w:rFonts w:cs="Arial"/>
          <w:szCs w:val="22"/>
        </w:rPr>
        <w:t xml:space="preserve"> </w:t>
      </w:r>
      <w:r w:rsidRPr="00261D08">
        <w:rPr>
          <w:rFonts w:cs="Arial"/>
          <w:szCs w:val="22"/>
        </w:rPr>
        <w:t>the capacity of teachers through professional learning together and sharing the way in which new learni</w:t>
      </w:r>
      <w:r w:rsidR="00261D08" w:rsidRPr="00261D08">
        <w:rPr>
          <w:rFonts w:cs="Arial"/>
          <w:szCs w:val="22"/>
        </w:rPr>
        <w:t>ng is applied in the classroom.</w:t>
      </w:r>
    </w:p>
    <w:p w14:paraId="467ED18C" w14:textId="77777777" w:rsidR="008A580C" w:rsidRPr="002737B7" w:rsidRDefault="008A580C" w:rsidP="0066105C">
      <w:pPr>
        <w:ind w:right="-6"/>
        <w:rPr>
          <w:rFonts w:cs="Arial"/>
          <w:szCs w:val="22"/>
        </w:rPr>
      </w:pPr>
      <w:r w:rsidRPr="002737B7">
        <w:rPr>
          <w:rFonts w:cs="Arial"/>
          <w:szCs w:val="22"/>
        </w:rPr>
        <w:t xml:space="preserve">All jurisdictions are currently considering the national proposals including establishing the jurisdictional body to oversee accreditation of highly accomplished and lead teachers, as part of </w:t>
      </w:r>
      <w:r w:rsidR="002737B7" w:rsidRPr="002737B7">
        <w:rPr>
          <w:rFonts w:cs="Arial"/>
          <w:szCs w:val="22"/>
        </w:rPr>
        <w:t>the Rewards for Great Teachers National P</w:t>
      </w:r>
      <w:r w:rsidRPr="002737B7">
        <w:rPr>
          <w:rFonts w:cs="Arial"/>
          <w:szCs w:val="22"/>
        </w:rPr>
        <w:t>artnership.</w:t>
      </w:r>
    </w:p>
    <w:p w14:paraId="467ED18D" w14:textId="77777777" w:rsidR="0000555A" w:rsidRDefault="0000555A" w:rsidP="00E3179B">
      <w:pPr>
        <w:pStyle w:val="Heading3"/>
      </w:pPr>
      <w:bookmarkStart w:id="58" w:name="_Toc331682319"/>
      <w:bookmarkStart w:id="59" w:name="_Toc331683585"/>
      <w:bookmarkStart w:id="60" w:name="_Toc331683628"/>
      <w:bookmarkStart w:id="61" w:name="_Toc331684315"/>
      <w:bookmarkStart w:id="62" w:name="_Toc336509438"/>
      <w:r>
        <w:t>Nationally consistent registration of teachers</w:t>
      </w:r>
      <w:bookmarkEnd w:id="58"/>
      <w:bookmarkEnd w:id="59"/>
      <w:bookmarkEnd w:id="60"/>
      <w:bookmarkEnd w:id="61"/>
      <w:bookmarkEnd w:id="62"/>
    </w:p>
    <w:p w14:paraId="467ED18E" w14:textId="77777777" w:rsidR="00CA282B" w:rsidRDefault="00CA282B" w:rsidP="00CA282B">
      <w:pPr>
        <w:ind w:right="-6"/>
        <w:rPr>
          <w:rFonts w:cs="Arial"/>
          <w:szCs w:val="22"/>
        </w:rPr>
      </w:pPr>
      <w:r>
        <w:rPr>
          <w:rFonts w:cs="Arial"/>
          <w:szCs w:val="22"/>
        </w:rPr>
        <w:t>All jurisdictions have agreed to implement change</w:t>
      </w:r>
      <w:r w:rsidR="00952A25">
        <w:rPr>
          <w:rFonts w:cs="Arial"/>
          <w:szCs w:val="22"/>
        </w:rPr>
        <w:t>s</w:t>
      </w:r>
      <w:r>
        <w:rPr>
          <w:rFonts w:cs="Arial"/>
          <w:szCs w:val="22"/>
        </w:rPr>
        <w:t xml:space="preserve"> in key areas that do not require legislative change. The Teachers Registration Board of South Australia implemented the recommendations around </w:t>
      </w:r>
      <w:r w:rsidRPr="00CA282B">
        <w:rPr>
          <w:rFonts w:cs="Arial"/>
          <w:szCs w:val="22"/>
        </w:rPr>
        <w:t>qualifications, suitability, fitness, English language proficiency, and the facilitation of mutual recognition.</w:t>
      </w:r>
      <w:r>
        <w:rPr>
          <w:rFonts w:cs="Arial"/>
          <w:szCs w:val="22"/>
        </w:rPr>
        <w:t xml:space="preserve"> Further work is needed to achieve a nationally consistent approach to criminal record checks and establishing minimum standards of professional proficiency. </w:t>
      </w:r>
      <w:r w:rsidRPr="000E0557">
        <w:rPr>
          <w:rFonts w:cs="Arial"/>
          <w:szCs w:val="22"/>
        </w:rPr>
        <w:t>All three schooling sectors are represented on the Teachers Registration Board of South Australia.</w:t>
      </w:r>
    </w:p>
    <w:p w14:paraId="467ED18F" w14:textId="77777777" w:rsidR="00CA282B" w:rsidRDefault="00CA282B" w:rsidP="00CA282B">
      <w:pPr>
        <w:ind w:right="-6"/>
        <w:rPr>
          <w:rFonts w:cs="Arial"/>
          <w:szCs w:val="22"/>
        </w:rPr>
      </w:pPr>
      <w:r>
        <w:rPr>
          <w:rFonts w:cs="Arial"/>
          <w:szCs w:val="22"/>
        </w:rPr>
        <w:t xml:space="preserve">The two pillars of nationally consistent registration, the National Professional Standards for Teachers and the </w:t>
      </w:r>
      <w:r w:rsidRPr="00FA40F0">
        <w:rPr>
          <w:rFonts w:cs="Arial"/>
          <w:i/>
          <w:szCs w:val="22"/>
        </w:rPr>
        <w:t xml:space="preserve">National Accreditation of Pre-service </w:t>
      </w:r>
      <w:r w:rsidRPr="00FA40F0">
        <w:rPr>
          <w:rFonts w:cs="Arial"/>
          <w:i/>
          <w:iCs/>
          <w:szCs w:val="22"/>
        </w:rPr>
        <w:t>Teacher</w:t>
      </w:r>
      <w:r w:rsidRPr="00FA40F0">
        <w:rPr>
          <w:rFonts w:cs="Arial"/>
          <w:i/>
          <w:szCs w:val="22"/>
        </w:rPr>
        <w:t xml:space="preserve"> </w:t>
      </w:r>
      <w:r w:rsidRPr="00FA40F0">
        <w:rPr>
          <w:rFonts w:cs="Arial"/>
          <w:i/>
          <w:iCs/>
          <w:szCs w:val="22"/>
        </w:rPr>
        <w:t>Education</w:t>
      </w:r>
      <w:r w:rsidRPr="00FA40F0">
        <w:rPr>
          <w:rFonts w:cs="Arial"/>
          <w:i/>
          <w:szCs w:val="22"/>
        </w:rPr>
        <w:t xml:space="preserve"> </w:t>
      </w:r>
      <w:r w:rsidRPr="00FA40F0">
        <w:rPr>
          <w:rFonts w:cs="Arial"/>
          <w:i/>
          <w:iCs/>
          <w:szCs w:val="22"/>
        </w:rPr>
        <w:t>Programs</w:t>
      </w:r>
      <w:r>
        <w:rPr>
          <w:rFonts w:cs="Arial"/>
          <w:szCs w:val="22"/>
        </w:rPr>
        <w:t xml:space="preserve"> were agreed by the Ministerial Council for Education, Early Childhood Development and Youth Affairs. </w:t>
      </w:r>
      <w:smartTag w:uri="urn:schemas-microsoft-com:office:smarttags" w:element="State">
        <w:smartTag w:uri="urn:schemas-microsoft-com:office:smarttags" w:element="place">
          <w:r>
            <w:rPr>
              <w:rFonts w:cs="Arial"/>
              <w:szCs w:val="22"/>
            </w:rPr>
            <w:t>South Australia</w:t>
          </w:r>
        </w:smartTag>
      </w:smartTag>
      <w:r>
        <w:rPr>
          <w:rFonts w:cs="Arial"/>
          <w:szCs w:val="22"/>
        </w:rPr>
        <w:t xml:space="preserve"> and jurisdictions expect to adopt the National Professional Standards for Teachers as the basis for the registration of teachers from 2012, with a range of transitional </w:t>
      </w:r>
      <w:r>
        <w:rPr>
          <w:rFonts w:cs="Arial"/>
          <w:szCs w:val="22"/>
        </w:rPr>
        <w:lastRenderedPageBreak/>
        <w:t xml:space="preserve">arrangements in place. The new </w:t>
      </w:r>
      <w:r>
        <w:rPr>
          <w:rFonts w:cs="Arial"/>
          <w:i/>
          <w:iCs/>
          <w:szCs w:val="22"/>
        </w:rPr>
        <w:t>Pre</w:t>
      </w:r>
      <w:r>
        <w:rPr>
          <w:rFonts w:cs="Arial"/>
          <w:szCs w:val="22"/>
        </w:rPr>
        <w:t>-</w:t>
      </w:r>
      <w:r>
        <w:rPr>
          <w:rFonts w:cs="Arial"/>
          <w:i/>
          <w:iCs/>
          <w:szCs w:val="22"/>
        </w:rPr>
        <w:t>service</w:t>
      </w:r>
      <w:r>
        <w:rPr>
          <w:rFonts w:cs="Arial"/>
          <w:szCs w:val="22"/>
        </w:rPr>
        <w:t xml:space="preserve"> </w:t>
      </w:r>
      <w:r w:rsidR="00952A25" w:rsidRPr="00FA40F0">
        <w:rPr>
          <w:rFonts w:cs="Arial"/>
          <w:i/>
          <w:iCs/>
          <w:szCs w:val="22"/>
        </w:rPr>
        <w:t>P</w:t>
      </w:r>
      <w:r w:rsidRPr="00FA40F0">
        <w:rPr>
          <w:rFonts w:cs="Arial"/>
          <w:i/>
          <w:iCs/>
          <w:szCs w:val="22"/>
        </w:rPr>
        <w:t>rogram</w:t>
      </w:r>
      <w:r>
        <w:rPr>
          <w:rFonts w:cs="Arial"/>
          <w:szCs w:val="22"/>
        </w:rPr>
        <w:t xml:space="preserve"> requirements will be progressively implemented.</w:t>
      </w:r>
    </w:p>
    <w:p w14:paraId="467ED190" w14:textId="77777777" w:rsidR="00221EA8" w:rsidRPr="0038164B" w:rsidRDefault="00221EA8" w:rsidP="0066105C">
      <w:r w:rsidRPr="0038164B">
        <w:t xml:space="preserve">The </w:t>
      </w:r>
      <w:r w:rsidRPr="00F243E0">
        <w:t>S</w:t>
      </w:r>
      <w:r w:rsidR="00677354" w:rsidRPr="00F243E0">
        <w:t xml:space="preserve">outh </w:t>
      </w:r>
      <w:r w:rsidRPr="00F243E0">
        <w:t>A</w:t>
      </w:r>
      <w:r w:rsidR="00677354" w:rsidRPr="00F243E0">
        <w:t>ustralian</w:t>
      </w:r>
      <w:r w:rsidRPr="00677354">
        <w:rPr>
          <w:b/>
        </w:rPr>
        <w:t xml:space="preserve"> Catholic sector</w:t>
      </w:r>
      <w:r w:rsidRPr="00A7537C">
        <w:t xml:space="preserve"> </w:t>
      </w:r>
      <w:r w:rsidRPr="0038164B">
        <w:t xml:space="preserve">representative on the Teachers Registration Board </w:t>
      </w:r>
      <w:r w:rsidR="00CE47F1" w:rsidRPr="0038164B">
        <w:t xml:space="preserve">of South Australia </w:t>
      </w:r>
      <w:r w:rsidRPr="0038164B">
        <w:t>is providing sector perspectives to the jurisdiction’s involvement in national negotiations. In order to provide integrated support and consistency of information to schools, responsibility for coordination of sector deliberations ha</w:t>
      </w:r>
      <w:r w:rsidR="00A7537C">
        <w:t>s</w:t>
      </w:r>
      <w:r w:rsidRPr="0038164B">
        <w:t xml:space="preserve"> been transferred to the team involved in the National Partnership on Rewards for Great Teachers.</w:t>
      </w:r>
    </w:p>
    <w:p w14:paraId="467ED191" w14:textId="77777777" w:rsidR="00261D08" w:rsidRPr="008E245C" w:rsidRDefault="00261D08" w:rsidP="0066105C">
      <w:r w:rsidRPr="008E245C">
        <w:t xml:space="preserve">The </w:t>
      </w:r>
      <w:r w:rsidR="00A7537C" w:rsidRPr="00677354">
        <w:rPr>
          <w:b/>
        </w:rPr>
        <w:t>G</w:t>
      </w:r>
      <w:r w:rsidRPr="00677354">
        <w:rPr>
          <w:b/>
        </w:rPr>
        <w:t>overnment sector</w:t>
      </w:r>
      <w:r w:rsidRPr="008E245C">
        <w:t xml:space="preserve"> representatives on the Teachers Registration Board have contributed to the development of sector appropriate approaches to the development of nationally consistent registration. This work</w:t>
      </w:r>
      <w:r w:rsidR="00CA282B">
        <w:t xml:space="preserve"> is being further supported by the </w:t>
      </w:r>
      <w:r w:rsidR="00A7537C">
        <w:t>G</w:t>
      </w:r>
      <w:r w:rsidRPr="008E245C">
        <w:t xml:space="preserve">overnment sector partnership with </w:t>
      </w:r>
      <w:r w:rsidR="00A7537C">
        <w:t xml:space="preserve">the </w:t>
      </w:r>
      <w:r w:rsidRPr="008E245C">
        <w:t>A</w:t>
      </w:r>
      <w:r w:rsidR="00A7537C">
        <w:t xml:space="preserve">ustralian </w:t>
      </w:r>
      <w:r w:rsidRPr="008E245C">
        <w:t>I</w:t>
      </w:r>
      <w:r w:rsidR="00A7537C">
        <w:t xml:space="preserve">nstitute for </w:t>
      </w:r>
      <w:r w:rsidRPr="008E245C">
        <w:t>T</w:t>
      </w:r>
      <w:r w:rsidR="00A7537C">
        <w:t xml:space="preserve">eaching and </w:t>
      </w:r>
      <w:r w:rsidRPr="008E245C">
        <w:t>S</w:t>
      </w:r>
      <w:r w:rsidR="00A7537C">
        <w:t xml:space="preserve">chool </w:t>
      </w:r>
      <w:r w:rsidRPr="008E245C">
        <w:t>L</w:t>
      </w:r>
      <w:r w:rsidR="00A7537C">
        <w:t>eadership</w:t>
      </w:r>
      <w:r w:rsidRPr="008E245C">
        <w:t xml:space="preserve"> in a pilot to identify the time and resources required for leaders to support early career teachers to move from graduate to proficie</w:t>
      </w:r>
      <w:r w:rsidR="008E245C" w:rsidRPr="008E245C">
        <w:t>nt standards in their practice.</w:t>
      </w:r>
    </w:p>
    <w:p w14:paraId="467ED192" w14:textId="77777777" w:rsidR="0000555A" w:rsidRDefault="0000555A" w:rsidP="00E3179B">
      <w:pPr>
        <w:pStyle w:val="Heading3"/>
      </w:pPr>
      <w:bookmarkStart w:id="63" w:name="_Toc331682320"/>
      <w:bookmarkStart w:id="64" w:name="_Toc331683586"/>
      <w:bookmarkStart w:id="65" w:name="_Toc331683629"/>
      <w:bookmarkStart w:id="66" w:name="_Toc331684316"/>
      <w:bookmarkStart w:id="67" w:name="_Toc336509439"/>
      <w:r>
        <w:t>National consistency in accreditation of pre-service teacher education courses</w:t>
      </w:r>
      <w:bookmarkEnd w:id="63"/>
      <w:bookmarkEnd w:id="64"/>
      <w:bookmarkEnd w:id="65"/>
      <w:bookmarkEnd w:id="66"/>
      <w:bookmarkEnd w:id="67"/>
    </w:p>
    <w:p w14:paraId="467ED193" w14:textId="77777777" w:rsidR="00261D08" w:rsidRPr="0038164B" w:rsidRDefault="00261D08" w:rsidP="0066105C">
      <w:r w:rsidRPr="0038164B">
        <w:t xml:space="preserve">The Teachers Registration Board of South Australia has formally agreed to adopt the arrangements for the national consistency and accreditation </w:t>
      </w:r>
      <w:r w:rsidRPr="008E245C">
        <w:t>of initial teacher education courses and initial training has occurred. All sectors had representation at the national training for accreditation of initial teacher education courses. The Teacher</w:t>
      </w:r>
      <w:r w:rsidR="00CA282B">
        <w:t>s</w:t>
      </w:r>
      <w:r w:rsidRPr="008E245C">
        <w:t xml:space="preserve"> Registration Bo</w:t>
      </w:r>
      <w:r w:rsidRPr="0038164B">
        <w:t xml:space="preserve">ard has developed procedures and a policy for its implementation in </w:t>
      </w:r>
      <w:smartTag w:uri="urn:schemas-microsoft-com:office:smarttags" w:element="State">
        <w:smartTag w:uri="urn:schemas-microsoft-com:office:smarttags" w:element="place">
          <w:r w:rsidRPr="0038164B">
            <w:t>South Australia</w:t>
          </w:r>
        </w:smartTag>
      </w:smartTag>
      <w:r w:rsidRPr="0038164B">
        <w:t>.</w:t>
      </w:r>
    </w:p>
    <w:p w14:paraId="467ED194" w14:textId="77777777" w:rsidR="008A580C" w:rsidRPr="008A5848" w:rsidRDefault="008A580C" w:rsidP="0066105C">
      <w:pPr>
        <w:ind w:right="-6"/>
        <w:rPr>
          <w:rFonts w:cs="Arial"/>
          <w:szCs w:val="22"/>
        </w:rPr>
      </w:pPr>
      <w:r w:rsidRPr="008A5848">
        <w:rPr>
          <w:rFonts w:cs="Arial"/>
          <w:bCs/>
          <w:szCs w:val="22"/>
        </w:rPr>
        <w:t>The</w:t>
      </w:r>
      <w:r>
        <w:rPr>
          <w:rFonts w:cs="Arial"/>
          <w:bCs/>
          <w:szCs w:val="22"/>
        </w:rPr>
        <w:t xml:space="preserve"> document</w:t>
      </w:r>
      <w:r w:rsidRPr="008A5848">
        <w:rPr>
          <w:rFonts w:cs="Arial"/>
          <w:bCs/>
          <w:szCs w:val="22"/>
        </w:rPr>
        <w:t xml:space="preserve"> </w:t>
      </w:r>
      <w:r w:rsidRPr="008F6059">
        <w:rPr>
          <w:rFonts w:cs="Arial"/>
          <w:bCs/>
          <w:i/>
          <w:szCs w:val="22"/>
        </w:rPr>
        <w:t xml:space="preserve">Accreditation of </w:t>
      </w:r>
      <w:r w:rsidR="0038164B" w:rsidRPr="008F6059">
        <w:rPr>
          <w:rFonts w:cs="Arial"/>
          <w:bCs/>
          <w:i/>
          <w:szCs w:val="22"/>
        </w:rPr>
        <w:t>Init</w:t>
      </w:r>
      <w:r w:rsidR="0038164B">
        <w:rPr>
          <w:rFonts w:cs="Arial"/>
          <w:bCs/>
          <w:i/>
          <w:szCs w:val="22"/>
        </w:rPr>
        <w:t>ial Teacher Education Programs i</w:t>
      </w:r>
      <w:r w:rsidR="0038164B" w:rsidRPr="008F6059">
        <w:rPr>
          <w:rFonts w:cs="Arial"/>
          <w:bCs/>
          <w:i/>
          <w:szCs w:val="22"/>
        </w:rPr>
        <w:t xml:space="preserve">n </w:t>
      </w:r>
      <w:r w:rsidRPr="008F6059">
        <w:rPr>
          <w:rFonts w:cs="Arial"/>
          <w:bCs/>
          <w:i/>
          <w:szCs w:val="22"/>
        </w:rPr>
        <w:t>Australia</w:t>
      </w:r>
      <w:r>
        <w:rPr>
          <w:rFonts w:cs="Arial"/>
          <w:bCs/>
          <w:i/>
          <w:szCs w:val="22"/>
        </w:rPr>
        <w:t xml:space="preserve"> </w:t>
      </w:r>
      <w:r w:rsidR="00A7537C">
        <w:rPr>
          <w:rFonts w:cs="Arial"/>
          <w:bCs/>
          <w:i/>
          <w:szCs w:val="22"/>
        </w:rPr>
        <w:t>—</w:t>
      </w:r>
      <w:r>
        <w:rPr>
          <w:rFonts w:cs="Arial"/>
          <w:bCs/>
          <w:i/>
          <w:szCs w:val="22"/>
        </w:rPr>
        <w:t xml:space="preserve"> </w:t>
      </w:r>
      <w:r w:rsidRPr="008F6059">
        <w:rPr>
          <w:rFonts w:cs="Arial"/>
          <w:bCs/>
          <w:i/>
          <w:szCs w:val="22"/>
        </w:rPr>
        <w:t>Standards</w:t>
      </w:r>
      <w:r>
        <w:rPr>
          <w:rFonts w:cs="Arial"/>
          <w:bCs/>
          <w:i/>
          <w:szCs w:val="22"/>
        </w:rPr>
        <w:t xml:space="preserve"> </w:t>
      </w:r>
      <w:r w:rsidR="0038164B">
        <w:rPr>
          <w:rFonts w:cs="Arial"/>
          <w:bCs/>
          <w:i/>
          <w:szCs w:val="22"/>
        </w:rPr>
        <w:t>and P</w:t>
      </w:r>
      <w:r w:rsidRPr="008F6059">
        <w:rPr>
          <w:rFonts w:cs="Arial"/>
          <w:bCs/>
          <w:i/>
          <w:szCs w:val="22"/>
        </w:rPr>
        <w:t xml:space="preserve">rocedures </w:t>
      </w:r>
      <w:r w:rsidRPr="008A5848">
        <w:rPr>
          <w:rFonts w:cs="Arial"/>
          <w:bCs/>
          <w:szCs w:val="22"/>
        </w:rPr>
        <w:t xml:space="preserve">was released by the Australian Institute for Teaching and School Leadership in April 2011. </w:t>
      </w:r>
      <w:r w:rsidRPr="008A5848">
        <w:rPr>
          <w:rFonts w:cs="Arial"/>
          <w:szCs w:val="22"/>
        </w:rPr>
        <w:t>The national consistency in accreditation of pre-s</w:t>
      </w:r>
      <w:r>
        <w:rPr>
          <w:rFonts w:cs="Arial"/>
          <w:szCs w:val="22"/>
        </w:rPr>
        <w:t>ervice teacher education course</w:t>
      </w:r>
      <w:r w:rsidRPr="008A5848">
        <w:rPr>
          <w:rFonts w:cs="Arial"/>
          <w:szCs w:val="22"/>
        </w:rPr>
        <w:t xml:space="preserve"> is being implemented through the Teachers Registration Board of South Australia, which includes nominees from the three school sectors.</w:t>
      </w:r>
    </w:p>
    <w:p w14:paraId="467ED195" w14:textId="77777777" w:rsidR="008A580C" w:rsidRDefault="008A580C" w:rsidP="0066105C">
      <w:pPr>
        <w:ind w:right="-6"/>
        <w:rPr>
          <w:rFonts w:cs="Arial"/>
          <w:bCs/>
          <w:szCs w:val="22"/>
        </w:rPr>
      </w:pPr>
      <w:r>
        <w:rPr>
          <w:rFonts w:cs="Arial"/>
          <w:bCs/>
          <w:szCs w:val="22"/>
        </w:rPr>
        <w:t xml:space="preserve">All sectors are assessing the implications of implementing these standards and procedures, particularly in relation to partnerships between schools and the providers of pre-service teachers. </w:t>
      </w:r>
      <w:r w:rsidRPr="000E0557">
        <w:rPr>
          <w:rFonts w:cs="Arial"/>
          <w:bCs/>
          <w:szCs w:val="22"/>
        </w:rPr>
        <w:t xml:space="preserve">Nominees to the Teachers Registration Board from each of </w:t>
      </w:r>
      <w:r w:rsidR="005133FE">
        <w:rPr>
          <w:rFonts w:cs="Arial"/>
          <w:bCs/>
          <w:szCs w:val="22"/>
        </w:rPr>
        <w:t xml:space="preserve">the </w:t>
      </w:r>
      <w:r w:rsidR="005133FE" w:rsidRPr="004B669D">
        <w:rPr>
          <w:rFonts w:cs="Arial"/>
          <w:bCs/>
          <w:szCs w:val="22"/>
        </w:rPr>
        <w:t>I</w:t>
      </w:r>
      <w:r w:rsidR="00AF4E29" w:rsidRPr="004B669D">
        <w:rPr>
          <w:rFonts w:cs="Arial"/>
          <w:bCs/>
          <w:szCs w:val="22"/>
        </w:rPr>
        <w:t>n</w:t>
      </w:r>
      <w:r w:rsidR="005133FE" w:rsidRPr="004B669D">
        <w:rPr>
          <w:rFonts w:cs="Arial"/>
          <w:bCs/>
          <w:szCs w:val="22"/>
        </w:rPr>
        <w:t>dependent</w:t>
      </w:r>
      <w:r w:rsidRPr="004B669D">
        <w:rPr>
          <w:rFonts w:cs="Arial"/>
          <w:bCs/>
          <w:szCs w:val="22"/>
        </w:rPr>
        <w:t xml:space="preserve">, </w:t>
      </w:r>
      <w:r w:rsidR="005133FE" w:rsidRPr="004B669D">
        <w:rPr>
          <w:rFonts w:cs="Arial"/>
          <w:bCs/>
          <w:szCs w:val="22"/>
        </w:rPr>
        <w:t>Catholic</w:t>
      </w:r>
      <w:r w:rsidRPr="004B669D">
        <w:rPr>
          <w:rFonts w:cs="Arial"/>
          <w:bCs/>
          <w:szCs w:val="22"/>
        </w:rPr>
        <w:t xml:space="preserve"> and </w:t>
      </w:r>
      <w:r w:rsidR="00A7537C" w:rsidRPr="004B669D">
        <w:rPr>
          <w:rFonts w:cs="Arial"/>
          <w:bCs/>
          <w:szCs w:val="22"/>
        </w:rPr>
        <w:t>G</w:t>
      </w:r>
      <w:r w:rsidRPr="004B669D">
        <w:rPr>
          <w:rFonts w:cs="Arial"/>
          <w:bCs/>
          <w:szCs w:val="22"/>
        </w:rPr>
        <w:t>overnment sector</w:t>
      </w:r>
      <w:r w:rsidR="005133FE" w:rsidRPr="004B669D">
        <w:rPr>
          <w:rFonts w:cs="Arial"/>
          <w:bCs/>
          <w:szCs w:val="22"/>
        </w:rPr>
        <w:t>s</w:t>
      </w:r>
      <w:r w:rsidRPr="000E0557">
        <w:rPr>
          <w:rFonts w:cs="Arial"/>
          <w:bCs/>
          <w:szCs w:val="22"/>
        </w:rPr>
        <w:t xml:space="preserve"> participated in national panel training for the new program accreditation procedures.</w:t>
      </w:r>
    </w:p>
    <w:p w14:paraId="467ED196" w14:textId="77777777" w:rsidR="008A580C" w:rsidRPr="008C535C" w:rsidRDefault="008A580C" w:rsidP="0066105C">
      <w:pPr>
        <w:ind w:right="-6"/>
        <w:rPr>
          <w:bCs/>
          <w:szCs w:val="22"/>
        </w:rPr>
      </w:pPr>
      <w:r w:rsidRPr="00FA40F0">
        <w:rPr>
          <w:rFonts w:cs="Arial"/>
          <w:bCs/>
          <w:szCs w:val="22"/>
        </w:rPr>
        <w:t xml:space="preserve">The </w:t>
      </w:r>
      <w:r w:rsidR="00A7537C" w:rsidRPr="004B669D">
        <w:rPr>
          <w:rFonts w:cs="Arial"/>
          <w:b/>
          <w:bCs/>
          <w:szCs w:val="22"/>
        </w:rPr>
        <w:t>G</w:t>
      </w:r>
      <w:r w:rsidRPr="004B669D">
        <w:rPr>
          <w:rFonts w:cs="Arial"/>
          <w:b/>
          <w:bCs/>
          <w:szCs w:val="22"/>
        </w:rPr>
        <w:t>overnment sector</w:t>
      </w:r>
      <w:r w:rsidRPr="008C535C">
        <w:rPr>
          <w:rFonts w:cs="Arial"/>
          <w:bCs/>
          <w:szCs w:val="22"/>
        </w:rPr>
        <w:t xml:space="preserve"> is developing a nationally accredited </w:t>
      </w:r>
      <w:r w:rsidRPr="008C535C">
        <w:rPr>
          <w:rFonts w:cs="Arial"/>
          <w:bCs/>
          <w:i/>
          <w:iCs/>
          <w:szCs w:val="22"/>
        </w:rPr>
        <w:t>Mentor</w:t>
      </w:r>
      <w:r w:rsidRPr="008C535C">
        <w:rPr>
          <w:rFonts w:cs="Arial"/>
          <w:bCs/>
          <w:szCs w:val="22"/>
        </w:rPr>
        <w:t xml:space="preserve"> </w:t>
      </w:r>
      <w:r w:rsidR="0038164B" w:rsidRPr="00A7537C">
        <w:rPr>
          <w:rFonts w:cs="Arial"/>
          <w:bCs/>
          <w:i/>
          <w:iCs/>
          <w:szCs w:val="22"/>
        </w:rPr>
        <w:t>T</w:t>
      </w:r>
      <w:r w:rsidRPr="00A7537C">
        <w:rPr>
          <w:rFonts w:cs="Arial"/>
          <w:bCs/>
          <w:i/>
          <w:iCs/>
          <w:szCs w:val="22"/>
        </w:rPr>
        <w:t>raining</w:t>
      </w:r>
      <w:r w:rsidRPr="00FA40F0">
        <w:rPr>
          <w:rFonts w:cs="Arial"/>
          <w:bCs/>
          <w:i/>
          <w:szCs w:val="22"/>
        </w:rPr>
        <w:t xml:space="preserve"> </w:t>
      </w:r>
      <w:r w:rsidR="00A7537C" w:rsidRPr="00FA40F0">
        <w:rPr>
          <w:rFonts w:cs="Arial"/>
          <w:bCs/>
          <w:i/>
          <w:iCs/>
          <w:szCs w:val="22"/>
        </w:rPr>
        <w:t>P</w:t>
      </w:r>
      <w:r w:rsidRPr="00FA40F0">
        <w:rPr>
          <w:rFonts w:cs="Arial"/>
          <w:bCs/>
          <w:i/>
          <w:iCs/>
          <w:szCs w:val="22"/>
        </w:rPr>
        <w:t>rogram</w:t>
      </w:r>
      <w:r w:rsidRPr="008C535C">
        <w:rPr>
          <w:rFonts w:cs="Arial"/>
          <w:bCs/>
          <w:szCs w:val="22"/>
        </w:rPr>
        <w:t xml:space="preserve"> for leaders and teachers who are supervising or mentoring aspiring leaders and pre-service teachers.</w:t>
      </w:r>
    </w:p>
    <w:p w14:paraId="467ED197" w14:textId="77777777" w:rsidR="0000555A" w:rsidRDefault="0000555A" w:rsidP="00E3179B">
      <w:pPr>
        <w:pStyle w:val="Heading3"/>
      </w:pPr>
      <w:bookmarkStart w:id="68" w:name="_Toc331682321"/>
      <w:bookmarkStart w:id="69" w:name="_Toc331683587"/>
      <w:bookmarkStart w:id="70" w:name="_Toc331683630"/>
      <w:bookmarkStart w:id="71" w:name="_Toc331684317"/>
      <w:bookmarkStart w:id="72" w:name="_Toc336509440"/>
      <w:r>
        <w:t>Professional development and support for principals</w:t>
      </w:r>
      <w:bookmarkEnd w:id="68"/>
      <w:bookmarkEnd w:id="69"/>
      <w:bookmarkEnd w:id="70"/>
      <w:bookmarkEnd w:id="71"/>
      <w:bookmarkEnd w:id="72"/>
    </w:p>
    <w:p w14:paraId="467ED198" w14:textId="77777777" w:rsidR="0043416B" w:rsidRDefault="0043416B" w:rsidP="0066105C">
      <w:r w:rsidRPr="00A7537C">
        <w:t xml:space="preserve">The </w:t>
      </w:r>
      <w:r w:rsidRPr="00E5100C">
        <w:rPr>
          <w:b/>
        </w:rPr>
        <w:t>AISSA</w:t>
      </w:r>
      <w:r w:rsidRPr="00FA40F0">
        <w:rPr>
          <w:i/>
        </w:rPr>
        <w:t xml:space="preserve"> 2012</w:t>
      </w:r>
      <w:r w:rsidRPr="00113541">
        <w:t xml:space="preserve"> </w:t>
      </w:r>
      <w:r w:rsidRPr="00113541">
        <w:rPr>
          <w:i/>
        </w:rPr>
        <w:t xml:space="preserve">School </w:t>
      </w:r>
      <w:r w:rsidR="00113541" w:rsidRPr="00113541">
        <w:rPr>
          <w:i/>
        </w:rPr>
        <w:t>Leadership Program</w:t>
      </w:r>
      <w:r w:rsidR="00113541" w:rsidRPr="00113541">
        <w:t xml:space="preserve"> </w:t>
      </w:r>
      <w:r w:rsidRPr="00113541">
        <w:t>builds on the successful program offered in 2011. The program’s core purpose is to assist leaders in the Independent sector to build th</w:t>
      </w:r>
      <w:r w:rsidR="00401B84">
        <w:t>e organis</w:t>
      </w:r>
      <w:r w:rsidRPr="00113541">
        <w:t xml:space="preserve">ational capacity in their schools to deliver high quality education. The </w:t>
      </w:r>
      <w:r w:rsidR="00A7537C">
        <w:t>p</w:t>
      </w:r>
      <w:r w:rsidRPr="00113541">
        <w:t xml:space="preserve">rogram has been shaped by the needs of leaders in the sector. Principals are keen to learn more about building their school’s capacity to manage change especially in relation to the Australian Curriculum and the </w:t>
      </w:r>
      <w:r w:rsidR="00A7537C" w:rsidRPr="008A5848">
        <w:rPr>
          <w:rFonts w:cs="Arial"/>
          <w:bCs/>
          <w:szCs w:val="22"/>
        </w:rPr>
        <w:t>Australian Institute for Teaching and School</w:t>
      </w:r>
      <w:r w:rsidRPr="00113541">
        <w:t xml:space="preserve"> Standards and to further develop the skills required for effective leadership. Principals want to focus on building school and personal capacity; particularly in relation to improvement of learning in ways that are linked to schools achievement. Therefore the programs offered in 2012 focus on the skills required for this kind of leadership. Programs include </w:t>
      </w:r>
      <w:r w:rsidRPr="00113541">
        <w:rPr>
          <w:i/>
        </w:rPr>
        <w:t xml:space="preserve">Using the Australian Curriculum as a </w:t>
      </w:r>
      <w:r w:rsidR="00113541" w:rsidRPr="00113541">
        <w:rPr>
          <w:i/>
        </w:rPr>
        <w:t>Vehicle</w:t>
      </w:r>
      <w:r w:rsidR="007E48A6" w:rsidRPr="00113541">
        <w:rPr>
          <w:i/>
        </w:rPr>
        <w:t xml:space="preserve"> for </w:t>
      </w:r>
      <w:r w:rsidR="00113541" w:rsidRPr="00113541">
        <w:rPr>
          <w:i/>
        </w:rPr>
        <w:t>Change</w:t>
      </w:r>
      <w:r w:rsidRPr="00113541">
        <w:t xml:space="preserve">; </w:t>
      </w:r>
      <w:r w:rsidRPr="00113541">
        <w:rPr>
          <w:i/>
        </w:rPr>
        <w:t xml:space="preserve">Building a </w:t>
      </w:r>
      <w:r w:rsidR="00113541" w:rsidRPr="00113541">
        <w:rPr>
          <w:i/>
        </w:rPr>
        <w:t xml:space="preserve">Performance </w:t>
      </w:r>
      <w:r w:rsidR="007E48A6" w:rsidRPr="00113541">
        <w:rPr>
          <w:i/>
        </w:rPr>
        <w:t xml:space="preserve">and </w:t>
      </w:r>
      <w:r w:rsidR="00113541" w:rsidRPr="00113541">
        <w:rPr>
          <w:i/>
        </w:rPr>
        <w:t xml:space="preserve">Development Culture </w:t>
      </w:r>
      <w:r w:rsidR="007E48A6" w:rsidRPr="00113541">
        <w:rPr>
          <w:i/>
        </w:rPr>
        <w:t xml:space="preserve">in </w:t>
      </w:r>
      <w:r w:rsidR="00113541" w:rsidRPr="00113541">
        <w:rPr>
          <w:i/>
        </w:rPr>
        <w:t>Schools</w:t>
      </w:r>
      <w:r w:rsidR="00113541" w:rsidRPr="00113541">
        <w:t xml:space="preserve">; </w:t>
      </w:r>
      <w:r w:rsidR="00113541" w:rsidRPr="00113541">
        <w:rPr>
          <w:i/>
        </w:rPr>
        <w:t>Building Personal Leadership Capacity</w:t>
      </w:r>
      <w:r w:rsidRPr="00113541">
        <w:t xml:space="preserve">; </w:t>
      </w:r>
      <w:r w:rsidRPr="00113541">
        <w:rPr>
          <w:i/>
        </w:rPr>
        <w:t xml:space="preserve">Introduction </w:t>
      </w:r>
      <w:r w:rsidR="007E48A6" w:rsidRPr="00113541">
        <w:rPr>
          <w:i/>
        </w:rPr>
        <w:t xml:space="preserve">to </w:t>
      </w:r>
      <w:r w:rsidR="00113541" w:rsidRPr="00113541">
        <w:rPr>
          <w:i/>
        </w:rPr>
        <w:t>Leadership Coaching</w:t>
      </w:r>
      <w:r w:rsidRPr="00113541">
        <w:t xml:space="preserve">; </w:t>
      </w:r>
      <w:r w:rsidRPr="00113541">
        <w:rPr>
          <w:i/>
        </w:rPr>
        <w:t xml:space="preserve">Building </w:t>
      </w:r>
      <w:r w:rsidR="00113541" w:rsidRPr="00113541">
        <w:rPr>
          <w:i/>
        </w:rPr>
        <w:t>Leadership Capacity</w:t>
      </w:r>
      <w:r w:rsidR="007E48A6" w:rsidRPr="00113541">
        <w:rPr>
          <w:i/>
        </w:rPr>
        <w:t xml:space="preserve"> in </w:t>
      </w:r>
      <w:r w:rsidR="00113541" w:rsidRPr="00113541">
        <w:rPr>
          <w:i/>
        </w:rPr>
        <w:t xml:space="preserve">Early Childhood </w:t>
      </w:r>
      <w:r w:rsidR="007E48A6" w:rsidRPr="00113541">
        <w:rPr>
          <w:i/>
        </w:rPr>
        <w:t xml:space="preserve">and </w:t>
      </w:r>
      <w:r w:rsidR="00113541" w:rsidRPr="00113541">
        <w:rPr>
          <w:i/>
        </w:rPr>
        <w:t>Women</w:t>
      </w:r>
      <w:r w:rsidR="007E48A6" w:rsidRPr="00113541">
        <w:rPr>
          <w:i/>
        </w:rPr>
        <w:t xml:space="preserve"> in </w:t>
      </w:r>
      <w:r w:rsidR="00113541" w:rsidRPr="00113541">
        <w:rPr>
          <w:i/>
        </w:rPr>
        <w:t>Leadership</w:t>
      </w:r>
      <w:r w:rsidR="00BA75E6">
        <w:t>. The p</w:t>
      </w:r>
      <w:r w:rsidRPr="00113541">
        <w:t xml:space="preserve">rogram consists of workshops and national and international </w:t>
      </w:r>
      <w:r w:rsidRPr="00113541">
        <w:lastRenderedPageBreak/>
        <w:t xml:space="preserve">speakers who work closely with school leaders during the program. In addition the </w:t>
      </w:r>
      <w:r w:rsidRPr="00FA40F0">
        <w:rPr>
          <w:i/>
        </w:rPr>
        <w:t xml:space="preserve">Early Childhood </w:t>
      </w:r>
      <w:r w:rsidR="001716F6" w:rsidRPr="00FA40F0">
        <w:rPr>
          <w:i/>
        </w:rPr>
        <w:t>L</w:t>
      </w:r>
      <w:r w:rsidRPr="00FA40F0">
        <w:rPr>
          <w:i/>
        </w:rPr>
        <w:t xml:space="preserve">eadership </w:t>
      </w:r>
      <w:r w:rsidR="001716F6" w:rsidRPr="00FA40F0">
        <w:rPr>
          <w:i/>
        </w:rPr>
        <w:t>P</w:t>
      </w:r>
      <w:r w:rsidRPr="00FA40F0">
        <w:rPr>
          <w:i/>
        </w:rPr>
        <w:t>rogram</w:t>
      </w:r>
      <w:r w:rsidRPr="00113541">
        <w:t xml:space="preserve"> has incorporated an action research element which leaders undertake in order to enhance and devel</w:t>
      </w:r>
      <w:r w:rsidR="007E48A6" w:rsidRPr="00113541">
        <w:t xml:space="preserve">op personal leadership skills. </w:t>
      </w:r>
      <w:r w:rsidRPr="00113541">
        <w:t xml:space="preserve">As at 30 June 2012, 13 workshop sessions over six program strands have been delivered as part of the </w:t>
      </w:r>
      <w:r w:rsidRPr="00113541">
        <w:rPr>
          <w:i/>
        </w:rPr>
        <w:t xml:space="preserve">School </w:t>
      </w:r>
      <w:r w:rsidR="00113541" w:rsidRPr="00113541">
        <w:rPr>
          <w:i/>
        </w:rPr>
        <w:t>Leadership Program</w:t>
      </w:r>
      <w:r w:rsidRPr="00113541">
        <w:t>. A total of 475</w:t>
      </w:r>
      <w:r w:rsidRPr="00113541">
        <w:rPr>
          <w:b/>
        </w:rPr>
        <w:t xml:space="preserve"> </w:t>
      </w:r>
      <w:r w:rsidRPr="00113541">
        <w:t>participants attended these sessions.</w:t>
      </w:r>
    </w:p>
    <w:p w14:paraId="467ED199" w14:textId="77777777" w:rsidR="000F2C3B" w:rsidRPr="00113541" w:rsidRDefault="000F2C3B" w:rsidP="0066105C">
      <w:r w:rsidRPr="00567859">
        <w:t xml:space="preserve">The </w:t>
      </w:r>
      <w:r w:rsidRPr="00FA40F0">
        <w:rPr>
          <w:i/>
        </w:rPr>
        <w:t xml:space="preserve">2012 </w:t>
      </w:r>
      <w:smartTag w:uri="urn:schemas-microsoft-com:office:smarttags" w:element="place">
        <w:smartTag w:uri="urn:schemas-microsoft-com:office:smarttags" w:element="PlaceName">
          <w:r w:rsidRPr="00FA40F0">
            <w:rPr>
              <w:i/>
            </w:rPr>
            <w:t>AISSA</w:t>
          </w:r>
        </w:smartTag>
        <w:r w:rsidRPr="00FA40F0">
          <w:rPr>
            <w:i/>
          </w:rPr>
          <w:t xml:space="preserve"> </w:t>
        </w:r>
        <w:smartTag w:uri="urn:schemas-microsoft-com:office:smarttags" w:element="PlaceType">
          <w:r w:rsidRPr="00567859">
            <w:rPr>
              <w:i/>
            </w:rPr>
            <w:t>School</w:t>
          </w:r>
        </w:smartTag>
      </w:smartTag>
      <w:r w:rsidRPr="00567859">
        <w:rPr>
          <w:i/>
        </w:rPr>
        <w:t xml:space="preserve"> Board Governance Program</w:t>
      </w:r>
      <w:r w:rsidRPr="00567859">
        <w:t xml:space="preserve"> also builds on the program provided in previous years. It provides opportunities for participants to explore approaches to governance within an Independent school context. Eleven workshops are being delivered as part of the program over the course of the year.</w:t>
      </w:r>
    </w:p>
    <w:p w14:paraId="467ED19A" w14:textId="77777777" w:rsidR="0066105C" w:rsidRPr="0066105C" w:rsidRDefault="0066105C" w:rsidP="0066105C">
      <w:pPr>
        <w:spacing w:after="80" w:line="240" w:lineRule="auto"/>
        <w:jc w:val="both"/>
        <w:rPr>
          <w:rFonts w:cs="Arial"/>
          <w:b/>
        </w:rPr>
      </w:pPr>
      <w:r w:rsidRPr="0066105C">
        <w:rPr>
          <w:rFonts w:cs="Arial"/>
          <w:b/>
        </w:rPr>
        <w:t xml:space="preserve">Catholic Education </w:t>
      </w:r>
      <w:smartTag w:uri="urn:schemas-microsoft-com:office:smarttags" w:element="State">
        <w:smartTag w:uri="urn:schemas-microsoft-com:office:smarttags" w:element="place">
          <w:r w:rsidRPr="0066105C">
            <w:rPr>
              <w:rFonts w:cs="Arial"/>
              <w:b/>
            </w:rPr>
            <w:t>S</w:t>
          </w:r>
          <w:r w:rsidR="00677354">
            <w:rPr>
              <w:rFonts w:cs="Arial"/>
              <w:b/>
            </w:rPr>
            <w:t xml:space="preserve">outh </w:t>
          </w:r>
          <w:r w:rsidRPr="0066105C">
            <w:rPr>
              <w:rFonts w:cs="Arial"/>
              <w:b/>
            </w:rPr>
            <w:t>A</w:t>
          </w:r>
          <w:r w:rsidR="00677354">
            <w:rPr>
              <w:rFonts w:cs="Arial"/>
              <w:b/>
            </w:rPr>
            <w:t>ustralia</w:t>
          </w:r>
        </w:smartTag>
      </w:smartTag>
    </w:p>
    <w:p w14:paraId="467ED19B" w14:textId="77777777" w:rsidR="006F06ED" w:rsidRPr="00113541" w:rsidRDefault="006F06ED" w:rsidP="0066105C">
      <w:pPr>
        <w:spacing w:after="80" w:line="240" w:lineRule="auto"/>
        <w:jc w:val="both"/>
        <w:rPr>
          <w:rFonts w:cs="Arial"/>
        </w:rPr>
      </w:pPr>
      <w:r w:rsidRPr="00113541">
        <w:rPr>
          <w:rFonts w:cs="Arial"/>
        </w:rPr>
        <w:t xml:space="preserve">The Leadership Development Team at </w:t>
      </w:r>
      <w:r w:rsidRPr="00FA40F0">
        <w:rPr>
          <w:rFonts w:cs="Arial"/>
          <w:b/>
        </w:rPr>
        <w:t>CESA</w:t>
      </w:r>
      <w:r w:rsidRPr="00113541">
        <w:rPr>
          <w:rFonts w:cs="Arial"/>
        </w:rPr>
        <w:t xml:space="preserve"> is committed to the ongoing support of leaders in all S</w:t>
      </w:r>
      <w:r w:rsidR="001716F6">
        <w:rPr>
          <w:rFonts w:cs="Arial"/>
        </w:rPr>
        <w:t xml:space="preserve">outh </w:t>
      </w:r>
      <w:r w:rsidRPr="00113541">
        <w:rPr>
          <w:rFonts w:cs="Arial"/>
        </w:rPr>
        <w:t>A</w:t>
      </w:r>
      <w:r w:rsidR="001716F6">
        <w:rPr>
          <w:rFonts w:cs="Arial"/>
        </w:rPr>
        <w:t>ustralian</w:t>
      </w:r>
      <w:r w:rsidRPr="00113541">
        <w:rPr>
          <w:rFonts w:cs="Arial"/>
        </w:rPr>
        <w:t xml:space="preserve"> Catholic schools. Professional learning opportunities are designed and offered to meet the varying needs of school leadership. These include:</w:t>
      </w:r>
    </w:p>
    <w:p w14:paraId="467ED19C" w14:textId="77777777" w:rsidR="006F06ED" w:rsidRPr="00CB48C0" w:rsidRDefault="006F06ED" w:rsidP="00177CA0">
      <w:pPr>
        <w:pStyle w:val="ListParagraph"/>
        <w:widowControl/>
        <w:numPr>
          <w:ilvl w:val="0"/>
          <w:numId w:val="15"/>
        </w:numPr>
        <w:spacing w:after="80" w:line="240" w:lineRule="auto"/>
        <w:ind w:left="760" w:hanging="357"/>
        <w:jc w:val="left"/>
        <w:rPr>
          <w:rFonts w:ascii="Arial" w:hAnsi="Arial" w:cs="Arial"/>
        </w:rPr>
      </w:pPr>
      <w:r w:rsidRPr="00CB48C0">
        <w:rPr>
          <w:rFonts w:ascii="Arial" w:hAnsi="Arial" w:cs="Arial"/>
          <w:i/>
        </w:rPr>
        <w:t xml:space="preserve">Cognitive </w:t>
      </w:r>
      <w:r w:rsidR="00113541" w:rsidRPr="00CB48C0">
        <w:rPr>
          <w:rFonts w:ascii="Arial" w:hAnsi="Arial" w:cs="Arial"/>
          <w:i/>
        </w:rPr>
        <w:t>Coaching</w:t>
      </w:r>
      <w:r w:rsidR="00113541" w:rsidRPr="00CB48C0">
        <w:rPr>
          <w:rFonts w:ascii="Arial" w:hAnsi="Arial" w:cs="Arial"/>
        </w:rPr>
        <w:t xml:space="preserve"> </w:t>
      </w:r>
      <w:r w:rsidR="001716F6" w:rsidRPr="00CB48C0">
        <w:rPr>
          <w:rFonts w:ascii="Arial" w:hAnsi="Arial" w:cs="Arial"/>
        </w:rPr>
        <w:t>—</w:t>
      </w:r>
      <w:r w:rsidRPr="00CB48C0">
        <w:rPr>
          <w:rFonts w:ascii="Arial" w:hAnsi="Arial" w:cs="Arial"/>
        </w:rPr>
        <w:t xml:space="preserve"> 21 school leaders are participating in an eight day Foundation Seminar, employing a research based model that capitalises upon and enhances teacher’s cognitive processes</w:t>
      </w:r>
    </w:p>
    <w:p w14:paraId="467ED19D" w14:textId="77777777" w:rsidR="006F06ED" w:rsidRPr="00113541" w:rsidRDefault="006F06ED" w:rsidP="00177CA0">
      <w:pPr>
        <w:pStyle w:val="ListParagraph"/>
        <w:widowControl/>
        <w:numPr>
          <w:ilvl w:val="0"/>
          <w:numId w:val="15"/>
        </w:numPr>
        <w:spacing w:after="80" w:line="240" w:lineRule="auto"/>
        <w:ind w:left="760" w:hanging="357"/>
        <w:jc w:val="left"/>
        <w:rPr>
          <w:rFonts w:ascii="Arial" w:hAnsi="Arial" w:cs="Arial"/>
        </w:rPr>
      </w:pPr>
      <w:r w:rsidRPr="00CB48C0">
        <w:rPr>
          <w:rFonts w:ascii="Arial" w:hAnsi="Arial" w:cs="Arial"/>
          <w:i/>
        </w:rPr>
        <w:t xml:space="preserve">Education for </w:t>
      </w:r>
      <w:r w:rsidR="00113541" w:rsidRPr="00CB48C0">
        <w:rPr>
          <w:rFonts w:ascii="Arial" w:hAnsi="Arial" w:cs="Arial"/>
          <w:i/>
        </w:rPr>
        <w:t>Sustainability</w:t>
      </w:r>
      <w:r w:rsidR="001716F6">
        <w:rPr>
          <w:rFonts w:ascii="Arial" w:hAnsi="Arial" w:cs="Arial"/>
        </w:rPr>
        <w:t xml:space="preserve"> —</w:t>
      </w:r>
      <w:r w:rsidRPr="00113541">
        <w:rPr>
          <w:rFonts w:ascii="Arial" w:hAnsi="Arial" w:cs="Arial"/>
        </w:rPr>
        <w:t xml:space="preserve"> 80 CESA leaders</w:t>
      </w:r>
      <w:r w:rsidRPr="00CB48C0">
        <w:rPr>
          <w:rFonts w:ascii="Arial" w:hAnsi="Arial" w:cs="Arial"/>
        </w:rPr>
        <w:t xml:space="preserve"> </w:t>
      </w:r>
      <w:r w:rsidRPr="00113541">
        <w:rPr>
          <w:rFonts w:ascii="Arial" w:hAnsi="Arial" w:cs="Arial"/>
        </w:rPr>
        <w:t xml:space="preserve">participated in a one day workshop with Professor Paul Clarke from the </w:t>
      </w:r>
      <w:smartTag w:uri="urn:schemas-microsoft-com:office:smarttags" w:element="place">
        <w:smartTag w:uri="urn:schemas-microsoft-com:office:smarttags" w:element="country-region">
          <w:r w:rsidRPr="00113541">
            <w:rPr>
              <w:rFonts w:ascii="Arial" w:hAnsi="Arial" w:cs="Arial"/>
            </w:rPr>
            <w:t>United Kingdom</w:t>
          </w:r>
        </w:smartTag>
      </w:smartTag>
      <w:r w:rsidRPr="00113541">
        <w:rPr>
          <w:rFonts w:ascii="Arial" w:hAnsi="Arial" w:cs="Arial"/>
        </w:rPr>
        <w:t>. Leaders worked with Professor Clarke on the design and development of reforms that focused on eco-literacy education programs within each school community</w:t>
      </w:r>
    </w:p>
    <w:p w14:paraId="467ED19E" w14:textId="77777777" w:rsidR="005133FE" w:rsidRPr="00CB48C0" w:rsidRDefault="005133FE" w:rsidP="00177CA0">
      <w:pPr>
        <w:pStyle w:val="ListParagraph"/>
        <w:widowControl/>
        <w:numPr>
          <w:ilvl w:val="0"/>
          <w:numId w:val="15"/>
        </w:numPr>
        <w:spacing w:after="80" w:line="240" w:lineRule="auto"/>
        <w:ind w:left="760" w:hanging="357"/>
        <w:jc w:val="left"/>
        <w:rPr>
          <w:rFonts w:ascii="Arial" w:hAnsi="Arial" w:cs="Arial"/>
        </w:rPr>
      </w:pPr>
      <w:r w:rsidRPr="00CB48C0">
        <w:rPr>
          <w:rFonts w:ascii="Arial" w:hAnsi="Arial" w:cs="Arial"/>
          <w:i/>
        </w:rPr>
        <w:t>Discernment and foundation modules</w:t>
      </w:r>
      <w:r w:rsidRPr="00CB48C0">
        <w:rPr>
          <w:rFonts w:ascii="Arial" w:hAnsi="Arial" w:cs="Arial"/>
        </w:rPr>
        <w:t xml:space="preserve"> </w:t>
      </w:r>
      <w:r w:rsidR="001716F6" w:rsidRPr="00CB48C0">
        <w:rPr>
          <w:rFonts w:ascii="Arial" w:hAnsi="Arial" w:cs="Arial"/>
        </w:rPr>
        <w:t>—</w:t>
      </w:r>
      <w:r w:rsidRPr="00CB48C0">
        <w:rPr>
          <w:rFonts w:ascii="Arial" w:hAnsi="Arial" w:cs="Arial"/>
        </w:rPr>
        <w:t xml:space="preserve"> </w:t>
      </w:r>
      <w:r w:rsidR="001716F6" w:rsidRPr="00CB48C0">
        <w:rPr>
          <w:rFonts w:ascii="Arial" w:hAnsi="Arial" w:cs="Arial"/>
        </w:rPr>
        <w:t>t</w:t>
      </w:r>
      <w:r w:rsidRPr="00CB48C0">
        <w:rPr>
          <w:rFonts w:ascii="Arial" w:hAnsi="Arial" w:cs="Arial"/>
        </w:rPr>
        <w:t xml:space="preserve">his is a two-year program for teachers who wish to discern their capacity for leadership in a Catholic school and/or wish to prepare for a formal acting leadership position. Thirty leaders are currently in their first year of the program, which prepares emerging leaders for an acting leadership position in a school (generally an Acting Deputy Principal or Assistant Principal </w:t>
      </w:r>
      <w:r w:rsidR="001716F6" w:rsidRPr="00CB48C0">
        <w:rPr>
          <w:rFonts w:ascii="Arial" w:hAnsi="Arial" w:cs="Arial"/>
        </w:rPr>
        <w:t>—</w:t>
      </w:r>
      <w:r w:rsidRPr="00CB48C0">
        <w:rPr>
          <w:rFonts w:ascii="Arial" w:hAnsi="Arial" w:cs="Arial"/>
        </w:rPr>
        <w:t xml:space="preserve"> Religious Identity and </w:t>
      </w:r>
      <w:smartTag w:uri="urn:schemas-microsoft-com:office:smarttags" w:element="City">
        <w:smartTag w:uri="urn:schemas-microsoft-com:office:smarttags" w:element="place">
          <w:r w:rsidRPr="00CB48C0">
            <w:rPr>
              <w:rFonts w:ascii="Arial" w:hAnsi="Arial" w:cs="Arial"/>
            </w:rPr>
            <w:t>Mission</w:t>
          </w:r>
        </w:smartTag>
      </w:smartTag>
      <w:r w:rsidRPr="00CB48C0">
        <w:rPr>
          <w:rFonts w:ascii="Arial" w:hAnsi="Arial" w:cs="Arial"/>
        </w:rPr>
        <w:t>, APRIM).</w:t>
      </w:r>
    </w:p>
    <w:p w14:paraId="467ED19F" w14:textId="77777777" w:rsidR="005133FE" w:rsidRPr="00E607BA" w:rsidRDefault="005133FE" w:rsidP="00177CA0">
      <w:pPr>
        <w:pStyle w:val="ListParagraph"/>
        <w:widowControl/>
        <w:numPr>
          <w:ilvl w:val="0"/>
          <w:numId w:val="15"/>
        </w:numPr>
        <w:spacing w:after="80" w:line="240" w:lineRule="auto"/>
        <w:ind w:left="760" w:hanging="357"/>
        <w:jc w:val="left"/>
        <w:rPr>
          <w:rFonts w:ascii="Arial" w:hAnsi="Arial" w:cs="Arial"/>
        </w:rPr>
      </w:pPr>
      <w:r w:rsidRPr="00CB48C0">
        <w:rPr>
          <w:rFonts w:ascii="Arial" w:hAnsi="Arial" w:cs="Arial"/>
          <w:i/>
        </w:rPr>
        <w:t xml:space="preserve">Women in </w:t>
      </w:r>
      <w:r w:rsidR="001716F6" w:rsidRPr="00CB48C0">
        <w:rPr>
          <w:rFonts w:ascii="Arial" w:hAnsi="Arial" w:cs="Arial"/>
          <w:i/>
        </w:rPr>
        <w:t>L</w:t>
      </w:r>
      <w:r w:rsidRPr="00CB48C0">
        <w:rPr>
          <w:rFonts w:ascii="Arial" w:hAnsi="Arial" w:cs="Arial"/>
          <w:i/>
        </w:rPr>
        <w:t xml:space="preserve">eadership </w:t>
      </w:r>
      <w:r w:rsidR="001716F6" w:rsidRPr="00CB48C0">
        <w:rPr>
          <w:rFonts w:ascii="Arial" w:hAnsi="Arial" w:cs="Arial"/>
          <w:i/>
        </w:rPr>
        <w:t>P</w:t>
      </w:r>
      <w:r w:rsidRPr="00CB48C0">
        <w:rPr>
          <w:rFonts w:ascii="Arial" w:hAnsi="Arial" w:cs="Arial"/>
          <w:i/>
        </w:rPr>
        <w:t>rogram</w:t>
      </w:r>
      <w:r w:rsidRPr="00E607BA">
        <w:rPr>
          <w:rFonts w:ascii="Arial" w:hAnsi="Arial" w:cs="Arial"/>
        </w:rPr>
        <w:t xml:space="preserve"> </w:t>
      </w:r>
      <w:r w:rsidR="001716F6">
        <w:rPr>
          <w:rFonts w:ascii="Arial" w:hAnsi="Arial" w:cs="Arial"/>
        </w:rPr>
        <w:t>—</w:t>
      </w:r>
      <w:r w:rsidRPr="00E607BA">
        <w:rPr>
          <w:rFonts w:ascii="Arial" w:hAnsi="Arial" w:cs="Arial"/>
        </w:rPr>
        <w:t xml:space="preserve"> </w:t>
      </w:r>
      <w:r w:rsidR="001716F6">
        <w:rPr>
          <w:rFonts w:ascii="Arial" w:hAnsi="Arial" w:cs="Arial"/>
        </w:rPr>
        <w:t>t</w:t>
      </w:r>
      <w:r w:rsidRPr="00E607BA">
        <w:rPr>
          <w:rFonts w:ascii="Arial" w:hAnsi="Arial" w:cs="Arial"/>
        </w:rPr>
        <w:t>his year CESA has continued to offer workshops on various leadership topics and issues, for women leaders and women who aspire to leadership in a Catholic school.</w:t>
      </w:r>
    </w:p>
    <w:p w14:paraId="467ED1A0" w14:textId="77777777" w:rsidR="005133FE" w:rsidRPr="00CB48C0" w:rsidRDefault="005133FE" w:rsidP="00177CA0">
      <w:pPr>
        <w:pStyle w:val="ListParagraph"/>
        <w:widowControl/>
        <w:numPr>
          <w:ilvl w:val="0"/>
          <w:numId w:val="15"/>
        </w:numPr>
        <w:spacing w:after="80" w:line="240" w:lineRule="auto"/>
        <w:ind w:left="760" w:hanging="357"/>
        <w:jc w:val="left"/>
        <w:rPr>
          <w:rFonts w:ascii="Arial" w:hAnsi="Arial" w:cs="Arial"/>
        </w:rPr>
      </w:pPr>
      <w:r w:rsidRPr="00CB48C0">
        <w:rPr>
          <w:rFonts w:ascii="Arial" w:hAnsi="Arial" w:cs="Arial"/>
          <w:i/>
        </w:rPr>
        <w:t xml:space="preserve">Induction </w:t>
      </w:r>
      <w:r w:rsidR="001716F6" w:rsidRPr="00CB48C0">
        <w:rPr>
          <w:rFonts w:ascii="Arial" w:hAnsi="Arial" w:cs="Arial"/>
          <w:i/>
        </w:rPr>
        <w:t>P</w:t>
      </w:r>
      <w:r w:rsidRPr="00CB48C0">
        <w:rPr>
          <w:rFonts w:ascii="Arial" w:hAnsi="Arial" w:cs="Arial"/>
          <w:i/>
        </w:rPr>
        <w:t>rogram</w:t>
      </w:r>
      <w:r w:rsidRPr="00CB48C0">
        <w:rPr>
          <w:rFonts w:ascii="Arial" w:hAnsi="Arial" w:cs="Arial"/>
        </w:rPr>
        <w:t xml:space="preserve"> </w:t>
      </w:r>
      <w:r w:rsidR="001716F6" w:rsidRPr="00CB48C0">
        <w:rPr>
          <w:rFonts w:ascii="Arial" w:hAnsi="Arial" w:cs="Arial"/>
        </w:rPr>
        <w:t>—</w:t>
      </w:r>
      <w:r w:rsidRPr="00CB48C0">
        <w:rPr>
          <w:rFonts w:ascii="Arial" w:hAnsi="Arial" w:cs="Arial"/>
        </w:rPr>
        <w:t xml:space="preserve"> </w:t>
      </w:r>
      <w:r w:rsidR="001716F6" w:rsidRPr="00CB48C0">
        <w:rPr>
          <w:rFonts w:ascii="Arial" w:hAnsi="Arial" w:cs="Arial"/>
        </w:rPr>
        <w:t>n</w:t>
      </w:r>
      <w:r w:rsidRPr="00CB48C0">
        <w:rPr>
          <w:rFonts w:ascii="Arial" w:hAnsi="Arial" w:cs="Arial"/>
        </w:rPr>
        <w:t>ewly-appointed principals, deputy principals, and APRIMs, whether substantive or acting, complete a mandatory Induction Program, which provides information in the areas of financial, legal and personnel management, as well as professional learning opportunities in various domains of leadership.</w:t>
      </w:r>
    </w:p>
    <w:p w14:paraId="467ED1A1" w14:textId="77777777" w:rsidR="005133FE" w:rsidRPr="00CB48C0" w:rsidRDefault="005133FE" w:rsidP="00177CA0">
      <w:pPr>
        <w:pStyle w:val="ListParagraph"/>
        <w:widowControl/>
        <w:numPr>
          <w:ilvl w:val="0"/>
          <w:numId w:val="15"/>
        </w:numPr>
        <w:spacing w:line="240" w:lineRule="auto"/>
        <w:ind w:left="760" w:hanging="357"/>
        <w:jc w:val="left"/>
        <w:rPr>
          <w:rFonts w:ascii="Arial" w:hAnsi="Arial" w:cs="Arial"/>
        </w:rPr>
      </w:pPr>
      <w:r w:rsidRPr="00CB48C0">
        <w:rPr>
          <w:rFonts w:ascii="Arial" w:hAnsi="Arial" w:cs="Arial"/>
          <w:i/>
        </w:rPr>
        <w:t xml:space="preserve">Country </w:t>
      </w:r>
      <w:r w:rsidR="001716F6" w:rsidRPr="00CB48C0">
        <w:rPr>
          <w:rFonts w:ascii="Arial" w:hAnsi="Arial" w:cs="Arial"/>
          <w:i/>
        </w:rPr>
        <w:t>S</w:t>
      </w:r>
      <w:r w:rsidRPr="00CB48C0">
        <w:rPr>
          <w:rFonts w:ascii="Arial" w:hAnsi="Arial" w:cs="Arial"/>
          <w:i/>
        </w:rPr>
        <w:t>chool</w:t>
      </w:r>
      <w:r w:rsidR="001716F6" w:rsidRPr="00CB48C0">
        <w:rPr>
          <w:rFonts w:ascii="Arial" w:hAnsi="Arial" w:cs="Arial"/>
          <w:i/>
        </w:rPr>
        <w:t xml:space="preserve"> L</w:t>
      </w:r>
      <w:r w:rsidRPr="00CB48C0">
        <w:rPr>
          <w:rFonts w:ascii="Arial" w:hAnsi="Arial" w:cs="Arial"/>
          <w:i/>
        </w:rPr>
        <w:t>eaders</w:t>
      </w:r>
      <w:r w:rsidRPr="00CB48C0">
        <w:rPr>
          <w:rFonts w:ascii="Arial" w:hAnsi="Arial" w:cs="Arial"/>
        </w:rPr>
        <w:t xml:space="preserve"> </w:t>
      </w:r>
      <w:r w:rsidR="001716F6" w:rsidRPr="00CB48C0">
        <w:rPr>
          <w:rFonts w:ascii="Arial" w:hAnsi="Arial" w:cs="Arial"/>
        </w:rPr>
        <w:t>—t</w:t>
      </w:r>
      <w:r w:rsidRPr="00CB48C0">
        <w:rPr>
          <w:rFonts w:ascii="Arial" w:hAnsi="Arial" w:cs="Arial"/>
        </w:rPr>
        <w:t xml:space="preserve">he </w:t>
      </w:r>
      <w:r w:rsidR="00E607BA" w:rsidRPr="00CB48C0">
        <w:rPr>
          <w:rFonts w:ascii="Arial" w:hAnsi="Arial" w:cs="Arial"/>
        </w:rPr>
        <w:t>Catholic Education Office</w:t>
      </w:r>
      <w:r w:rsidRPr="00CB48C0">
        <w:rPr>
          <w:rFonts w:ascii="Arial" w:hAnsi="Arial" w:cs="Arial"/>
        </w:rPr>
        <w:t xml:space="preserve"> Leadership Development Team continues to be in close relationship with leaders in country schools, with the core foci being on leading the management of the school, leading self and others and engaging and working with the community.</w:t>
      </w:r>
    </w:p>
    <w:p w14:paraId="467ED1A2" w14:textId="77777777" w:rsidR="005133FE" w:rsidRPr="00113541" w:rsidRDefault="005133FE" w:rsidP="005133FE">
      <w:r w:rsidRPr="00113541">
        <w:t xml:space="preserve">The </w:t>
      </w:r>
      <w:r w:rsidRPr="00FA40F0">
        <w:t>CESA</w:t>
      </w:r>
      <w:r w:rsidRPr="00113541">
        <w:rPr>
          <w:b/>
        </w:rPr>
        <w:t xml:space="preserve"> </w:t>
      </w:r>
      <w:r w:rsidRPr="00113541">
        <w:t>Early Career Teacher Consultants provide ongoing support and professional development for principals, individually during school visits</w:t>
      </w:r>
      <w:r w:rsidR="001716F6">
        <w:t>,</w:t>
      </w:r>
      <w:r w:rsidRPr="00113541">
        <w:t xml:space="preserve"> and through the maintenance o</w:t>
      </w:r>
      <w:r>
        <w:t xml:space="preserve">f an online collaborative space </w:t>
      </w:r>
      <w:r w:rsidR="001716F6">
        <w:rPr>
          <w:rFonts w:cs="Arial"/>
        </w:rPr>
        <w:t>—</w:t>
      </w:r>
      <w:r w:rsidRPr="00113541">
        <w:t xml:space="preserve"> </w:t>
      </w:r>
      <w:r w:rsidRPr="00113541">
        <w:rPr>
          <w:i/>
        </w:rPr>
        <w:t xml:space="preserve">ectmentor, </w:t>
      </w:r>
      <w:r w:rsidRPr="00113541">
        <w:t xml:space="preserve">that provides resources to support early career teacher development and growth. The consultants facilitated one regional and one metropolitan workshop for school leaders regarding mentoring to support early career teachers. </w:t>
      </w:r>
      <w:r w:rsidRPr="00113541">
        <w:rPr>
          <w:i/>
        </w:rPr>
        <w:t>Guidelines for Early Career Teacher Coordinators</w:t>
      </w:r>
      <w:r w:rsidRPr="00113541">
        <w:t xml:space="preserve"> (in schools) have been developed, and a process of reviewing and updating </w:t>
      </w:r>
      <w:r w:rsidRPr="00113541">
        <w:rPr>
          <w:i/>
        </w:rPr>
        <w:t>Online Teacher Induction Modules</w:t>
      </w:r>
      <w:r w:rsidRPr="00113541">
        <w:t xml:space="preserve"> has commenced.</w:t>
      </w:r>
    </w:p>
    <w:p w14:paraId="467ED1A3" w14:textId="77777777" w:rsidR="008A580C" w:rsidRDefault="008A580C" w:rsidP="0066105C">
      <w:pPr>
        <w:pStyle w:val="default0"/>
        <w:autoSpaceDE w:val="0"/>
        <w:spacing w:before="0" w:beforeAutospacing="0" w:after="120" w:afterAutospacing="0" w:line="264" w:lineRule="auto"/>
        <w:rPr>
          <w:rFonts w:ascii="Arial" w:hAnsi="Arial" w:cs="Arial"/>
          <w:sz w:val="22"/>
          <w:szCs w:val="22"/>
        </w:rPr>
      </w:pPr>
      <w:r w:rsidRPr="008C535C">
        <w:rPr>
          <w:rFonts w:ascii="Arial" w:hAnsi="Arial" w:cs="Arial"/>
          <w:sz w:val="22"/>
          <w:szCs w:val="22"/>
        </w:rPr>
        <w:t>The</w:t>
      </w:r>
      <w:r>
        <w:rPr>
          <w:rFonts w:ascii="Arial" w:hAnsi="Arial" w:cs="Arial"/>
          <w:b/>
          <w:sz w:val="22"/>
          <w:szCs w:val="22"/>
        </w:rPr>
        <w:t xml:space="preserve"> </w:t>
      </w:r>
      <w:r w:rsidR="006A1D6C" w:rsidRPr="00677354">
        <w:rPr>
          <w:rFonts w:ascii="Arial" w:hAnsi="Arial" w:cs="Arial"/>
          <w:b/>
          <w:sz w:val="22"/>
          <w:szCs w:val="22"/>
        </w:rPr>
        <w:t>G</w:t>
      </w:r>
      <w:r w:rsidRPr="00677354">
        <w:rPr>
          <w:rFonts w:ascii="Arial" w:hAnsi="Arial" w:cs="Arial"/>
          <w:b/>
          <w:sz w:val="22"/>
          <w:szCs w:val="22"/>
        </w:rPr>
        <w:t>overnment sector</w:t>
      </w:r>
      <w:r>
        <w:rPr>
          <w:rFonts w:ascii="Arial" w:hAnsi="Arial" w:cs="Arial"/>
          <w:sz w:val="22"/>
          <w:szCs w:val="22"/>
        </w:rPr>
        <w:t xml:space="preserve"> continues to implement programs to enhance educational leadership capabilities for a</w:t>
      </w:r>
      <w:r w:rsidR="00BA75E6">
        <w:rPr>
          <w:rFonts w:ascii="Arial" w:hAnsi="Arial" w:cs="Arial"/>
          <w:sz w:val="22"/>
          <w:szCs w:val="22"/>
        </w:rPr>
        <w:t>spiring and current leaders in p</w:t>
      </w:r>
      <w:r>
        <w:rPr>
          <w:rFonts w:ascii="Arial" w:hAnsi="Arial" w:cs="Arial"/>
          <w:sz w:val="22"/>
          <w:szCs w:val="22"/>
        </w:rPr>
        <w:t>rincipal positions and leaders in the School Services Officer stream.</w:t>
      </w:r>
    </w:p>
    <w:p w14:paraId="467ED1A4" w14:textId="77777777" w:rsidR="00261D08" w:rsidRPr="008E245C" w:rsidRDefault="00261D08" w:rsidP="0066105C">
      <w:pPr>
        <w:pStyle w:val="default0"/>
        <w:autoSpaceDE w:val="0"/>
        <w:spacing w:before="0" w:beforeAutospacing="0" w:after="120" w:afterAutospacing="0" w:line="264" w:lineRule="auto"/>
        <w:rPr>
          <w:rFonts w:ascii="Arial" w:hAnsi="Arial" w:cs="Arial"/>
          <w:strike/>
          <w:sz w:val="22"/>
          <w:szCs w:val="22"/>
        </w:rPr>
      </w:pPr>
      <w:r w:rsidRPr="008E245C">
        <w:rPr>
          <w:rFonts w:ascii="Arial" w:hAnsi="Arial" w:cs="Arial"/>
          <w:sz w:val="22"/>
          <w:szCs w:val="22"/>
        </w:rPr>
        <w:t xml:space="preserve">The model of </w:t>
      </w:r>
      <w:r w:rsidRPr="008E245C">
        <w:rPr>
          <w:rFonts w:ascii="Arial" w:hAnsi="Arial" w:cs="Arial"/>
          <w:i/>
          <w:sz w:val="22"/>
          <w:szCs w:val="22"/>
        </w:rPr>
        <w:t>Principals on Assignment</w:t>
      </w:r>
      <w:r w:rsidRPr="008E245C">
        <w:rPr>
          <w:rFonts w:ascii="Arial" w:hAnsi="Arial" w:cs="Arial"/>
          <w:sz w:val="22"/>
          <w:szCs w:val="22"/>
        </w:rPr>
        <w:t xml:space="preserve"> (short-term secondment to central office positions) builds capacity across the system by opening up opportunities for aspiring leaders in schools and pre</w:t>
      </w:r>
      <w:r w:rsidR="006A1D6C">
        <w:rPr>
          <w:rFonts w:ascii="Arial" w:hAnsi="Arial" w:cs="Arial"/>
          <w:sz w:val="22"/>
          <w:szCs w:val="22"/>
        </w:rPr>
        <w:t>-</w:t>
      </w:r>
      <w:r w:rsidRPr="008E245C">
        <w:rPr>
          <w:rFonts w:ascii="Arial" w:hAnsi="Arial" w:cs="Arial"/>
          <w:sz w:val="22"/>
          <w:szCs w:val="22"/>
        </w:rPr>
        <w:t xml:space="preserve">schools whilst simultaneously creating opportunity for established leaders to gain </w:t>
      </w:r>
      <w:r w:rsidRPr="008E245C">
        <w:rPr>
          <w:rFonts w:ascii="Arial" w:hAnsi="Arial" w:cs="Arial"/>
          <w:sz w:val="22"/>
          <w:szCs w:val="22"/>
        </w:rPr>
        <w:lastRenderedPageBreak/>
        <w:t xml:space="preserve">insights into ‘corporate’ areas of the </w:t>
      </w:r>
      <w:r w:rsidR="006A1D6C">
        <w:rPr>
          <w:rFonts w:ascii="Arial" w:hAnsi="Arial" w:cs="Arial"/>
          <w:sz w:val="22"/>
          <w:szCs w:val="22"/>
        </w:rPr>
        <w:t>G</w:t>
      </w:r>
      <w:r w:rsidRPr="008E245C">
        <w:rPr>
          <w:rFonts w:ascii="Arial" w:hAnsi="Arial" w:cs="Arial"/>
          <w:sz w:val="22"/>
          <w:szCs w:val="22"/>
        </w:rPr>
        <w:t>overnment schooling sector, and national and international trends in leadership development. In 2012 principals ‘on assignment’ include</w:t>
      </w:r>
      <w:r w:rsidR="008E245C" w:rsidRPr="008E245C">
        <w:rPr>
          <w:rFonts w:ascii="Arial" w:hAnsi="Arial" w:cs="Arial"/>
          <w:sz w:val="22"/>
          <w:szCs w:val="22"/>
        </w:rPr>
        <w:t>s</w:t>
      </w:r>
      <w:r w:rsidRPr="008E245C">
        <w:rPr>
          <w:rFonts w:ascii="Arial" w:hAnsi="Arial" w:cs="Arial"/>
          <w:sz w:val="22"/>
          <w:szCs w:val="22"/>
        </w:rPr>
        <w:t xml:space="preserve"> leaders from the Early Years sector and </w:t>
      </w:r>
      <w:r w:rsidR="008E245C" w:rsidRPr="008E245C">
        <w:rPr>
          <w:rFonts w:ascii="Arial" w:hAnsi="Arial" w:cs="Arial"/>
          <w:sz w:val="22"/>
          <w:szCs w:val="22"/>
        </w:rPr>
        <w:t>an experienced p</w:t>
      </w:r>
      <w:r w:rsidRPr="008E245C">
        <w:rPr>
          <w:rFonts w:ascii="Arial" w:hAnsi="Arial" w:cs="Arial"/>
          <w:sz w:val="22"/>
          <w:szCs w:val="22"/>
        </w:rPr>
        <w:t xml:space="preserve">rincipal from the Aboriginal Lands, to work in collaboration with leaders from </w:t>
      </w:r>
      <w:r w:rsidR="006A1D6C">
        <w:rPr>
          <w:rFonts w:ascii="Arial" w:hAnsi="Arial" w:cs="Arial"/>
          <w:sz w:val="22"/>
          <w:szCs w:val="22"/>
        </w:rPr>
        <w:t xml:space="preserve">the </w:t>
      </w:r>
      <w:r w:rsidRPr="008E245C">
        <w:rPr>
          <w:rFonts w:ascii="Arial" w:hAnsi="Arial" w:cs="Arial"/>
          <w:sz w:val="22"/>
          <w:szCs w:val="22"/>
        </w:rPr>
        <w:t>central metropolitan area.</w:t>
      </w:r>
    </w:p>
    <w:p w14:paraId="467ED1A5" w14:textId="77777777" w:rsidR="00261D08" w:rsidRPr="008E245C" w:rsidRDefault="00261D08" w:rsidP="0066105C">
      <w:pPr>
        <w:ind w:right="-6"/>
        <w:rPr>
          <w:bCs/>
          <w:szCs w:val="22"/>
        </w:rPr>
      </w:pPr>
      <w:r w:rsidRPr="008E245C">
        <w:rPr>
          <w:rFonts w:cs="Arial"/>
          <w:szCs w:val="22"/>
        </w:rPr>
        <w:t>An implementation plan for Principal Professional Development describes additional development initiatives for principals including</w:t>
      </w:r>
      <w:r w:rsidRPr="008E245C">
        <w:rPr>
          <w:rFonts w:cs="Arial"/>
          <w:bCs/>
          <w:szCs w:val="22"/>
        </w:rPr>
        <w:t xml:space="preserve"> a nationally accredited </w:t>
      </w:r>
      <w:r w:rsidRPr="008E245C">
        <w:rPr>
          <w:rFonts w:cs="Arial"/>
          <w:bCs/>
          <w:i/>
          <w:iCs/>
          <w:szCs w:val="22"/>
        </w:rPr>
        <w:t>Mentor</w:t>
      </w:r>
      <w:r w:rsidRPr="008E245C">
        <w:rPr>
          <w:rFonts w:cs="Arial"/>
          <w:bCs/>
          <w:szCs w:val="22"/>
        </w:rPr>
        <w:t xml:space="preserve"> </w:t>
      </w:r>
      <w:r w:rsidR="008E245C" w:rsidRPr="008E245C">
        <w:rPr>
          <w:rFonts w:cs="Arial"/>
          <w:bCs/>
          <w:i/>
          <w:iCs/>
          <w:szCs w:val="22"/>
        </w:rPr>
        <w:t>T</w:t>
      </w:r>
      <w:r w:rsidRPr="008E245C">
        <w:rPr>
          <w:rFonts w:cs="Arial"/>
          <w:bCs/>
          <w:i/>
          <w:iCs/>
          <w:szCs w:val="22"/>
        </w:rPr>
        <w:t>raining</w:t>
      </w:r>
      <w:r w:rsidRPr="008E245C">
        <w:rPr>
          <w:rFonts w:cs="Arial"/>
          <w:bCs/>
          <w:szCs w:val="22"/>
        </w:rPr>
        <w:t xml:space="preserve"> </w:t>
      </w:r>
      <w:r w:rsidR="00CF5DC4" w:rsidRPr="00FA40F0">
        <w:rPr>
          <w:rFonts w:cs="Arial"/>
          <w:bCs/>
          <w:i/>
          <w:iCs/>
          <w:szCs w:val="22"/>
        </w:rPr>
        <w:t>P</w:t>
      </w:r>
      <w:r w:rsidRPr="00FA40F0">
        <w:rPr>
          <w:rFonts w:cs="Arial"/>
          <w:bCs/>
          <w:i/>
          <w:iCs/>
          <w:szCs w:val="22"/>
        </w:rPr>
        <w:t>rogram</w:t>
      </w:r>
      <w:r w:rsidRPr="00FA40F0">
        <w:rPr>
          <w:rFonts w:cs="Arial"/>
          <w:bCs/>
          <w:i/>
          <w:szCs w:val="22"/>
        </w:rPr>
        <w:t xml:space="preserve"> </w:t>
      </w:r>
      <w:r w:rsidRPr="008E245C">
        <w:rPr>
          <w:rFonts w:cs="Arial"/>
          <w:bCs/>
          <w:szCs w:val="22"/>
        </w:rPr>
        <w:t>for leaders and teachers who are supervising or mentoring aspiring leaders and pre-service teachers.</w:t>
      </w:r>
    </w:p>
    <w:p w14:paraId="467ED1A6" w14:textId="77777777" w:rsidR="008A580C" w:rsidRPr="003F5432" w:rsidRDefault="008A580C" w:rsidP="0066105C">
      <w:pPr>
        <w:pStyle w:val="default0"/>
        <w:autoSpaceDE w:val="0"/>
        <w:spacing w:before="0" w:beforeAutospacing="0" w:after="120" w:afterAutospacing="0" w:line="264" w:lineRule="auto"/>
        <w:rPr>
          <w:rFonts w:ascii="Arial" w:hAnsi="Arial" w:cs="Arial"/>
          <w:sz w:val="22"/>
          <w:szCs w:val="22"/>
        </w:rPr>
      </w:pPr>
      <w:r w:rsidRPr="003F5432">
        <w:rPr>
          <w:rFonts w:ascii="Arial" w:hAnsi="Arial" w:cs="Arial"/>
          <w:sz w:val="22"/>
          <w:szCs w:val="22"/>
        </w:rPr>
        <w:t>An implementation plan for Principal Professional Development describes addition</w:t>
      </w:r>
      <w:r w:rsidR="003F5432" w:rsidRPr="003F5432">
        <w:rPr>
          <w:rFonts w:ascii="Arial" w:hAnsi="Arial" w:cs="Arial"/>
          <w:sz w:val="22"/>
          <w:szCs w:val="22"/>
        </w:rPr>
        <w:t>al development initiatives for p</w:t>
      </w:r>
      <w:r w:rsidRPr="003F5432">
        <w:rPr>
          <w:rFonts w:ascii="Arial" w:hAnsi="Arial" w:cs="Arial"/>
          <w:sz w:val="22"/>
          <w:szCs w:val="22"/>
        </w:rPr>
        <w:t>rincipals.</w:t>
      </w:r>
    </w:p>
    <w:p w14:paraId="467ED1A7" w14:textId="77777777" w:rsidR="008A580C" w:rsidRPr="003F5432" w:rsidRDefault="008A580C" w:rsidP="0066105C">
      <w:pPr>
        <w:autoSpaceDE w:val="0"/>
        <w:autoSpaceDN w:val="0"/>
        <w:adjustRightInd w:val="0"/>
        <w:rPr>
          <w:rFonts w:cs="Arial"/>
          <w:szCs w:val="22"/>
        </w:rPr>
      </w:pPr>
      <w:r w:rsidRPr="003F5432">
        <w:rPr>
          <w:rFonts w:cs="Arial"/>
          <w:szCs w:val="22"/>
        </w:rPr>
        <w:t>Planning has commenced to develop a Leadership Institute, where the early identification, mentoring and development of aspiring and current leaders will equip them to lead 21st Century schools and pre</w:t>
      </w:r>
      <w:r w:rsidR="00CF5DC4">
        <w:rPr>
          <w:rFonts w:cs="Arial"/>
          <w:szCs w:val="22"/>
        </w:rPr>
        <w:t>-</w:t>
      </w:r>
      <w:r w:rsidRPr="003F5432">
        <w:rPr>
          <w:rFonts w:cs="Arial"/>
          <w:szCs w:val="22"/>
        </w:rPr>
        <w:t xml:space="preserve">schools, motivated to address the challenges within </w:t>
      </w:r>
      <w:r w:rsidR="00BA75E6">
        <w:rPr>
          <w:rFonts w:cs="Arial"/>
          <w:szCs w:val="22"/>
        </w:rPr>
        <w:t>the</w:t>
      </w:r>
      <w:r w:rsidRPr="003F5432">
        <w:rPr>
          <w:rFonts w:cs="Arial"/>
          <w:szCs w:val="22"/>
        </w:rPr>
        <w:t xml:space="preserve"> most complex schools and communities.</w:t>
      </w:r>
    </w:p>
    <w:p w14:paraId="467ED1A8" w14:textId="77777777" w:rsidR="0000555A" w:rsidRDefault="0000555A" w:rsidP="00E3179B">
      <w:pPr>
        <w:pStyle w:val="Heading3"/>
      </w:pPr>
      <w:bookmarkStart w:id="73" w:name="_Toc331682322"/>
      <w:bookmarkStart w:id="74" w:name="_Toc331683588"/>
      <w:bookmarkStart w:id="75" w:name="_Toc331683631"/>
      <w:bookmarkStart w:id="76" w:name="_Toc331684318"/>
      <w:bookmarkStart w:id="77" w:name="_Toc336509441"/>
      <w:r>
        <w:t>Improved performance management and continuous improvement in schools</w:t>
      </w:r>
      <w:bookmarkEnd w:id="73"/>
      <w:bookmarkEnd w:id="74"/>
      <w:bookmarkEnd w:id="75"/>
      <w:bookmarkEnd w:id="76"/>
      <w:bookmarkEnd w:id="77"/>
    </w:p>
    <w:p w14:paraId="467ED1A9" w14:textId="77777777" w:rsidR="0043416B" w:rsidRPr="00CF5DC4" w:rsidRDefault="0043416B" w:rsidP="0066105C">
      <w:r w:rsidRPr="00567859">
        <w:t xml:space="preserve">Improved performance management and continuous improvement in schools is integral to the </w:t>
      </w:r>
      <w:r w:rsidRPr="00677354">
        <w:rPr>
          <w:b/>
        </w:rPr>
        <w:t>AISSA</w:t>
      </w:r>
      <w:r w:rsidRPr="00FA40F0">
        <w:rPr>
          <w:i/>
        </w:rPr>
        <w:t xml:space="preserve"> Leadership Program</w:t>
      </w:r>
      <w:r w:rsidRPr="00567859">
        <w:t xml:space="preserve">. The 2012 </w:t>
      </w:r>
      <w:r w:rsidR="00CF5DC4">
        <w:t>p</w:t>
      </w:r>
      <w:r w:rsidRPr="00567859">
        <w:t xml:space="preserve">rogram includes an extensive workshop series on </w:t>
      </w:r>
      <w:r w:rsidRPr="00567859">
        <w:rPr>
          <w:i/>
        </w:rPr>
        <w:t xml:space="preserve">Building a </w:t>
      </w:r>
      <w:r w:rsidR="0056303D">
        <w:rPr>
          <w:i/>
        </w:rPr>
        <w:t>Performance and Development C</w:t>
      </w:r>
      <w:r w:rsidR="007E48A6" w:rsidRPr="00567859">
        <w:rPr>
          <w:i/>
        </w:rPr>
        <w:t>ultur</w:t>
      </w:r>
      <w:r w:rsidR="0056303D">
        <w:rPr>
          <w:i/>
        </w:rPr>
        <w:t>e in S</w:t>
      </w:r>
      <w:r w:rsidR="007E48A6" w:rsidRPr="00567859">
        <w:rPr>
          <w:i/>
        </w:rPr>
        <w:t>chools</w:t>
      </w:r>
      <w:r w:rsidR="007E48A6" w:rsidRPr="00567859">
        <w:t xml:space="preserve"> </w:t>
      </w:r>
      <w:r w:rsidRPr="00567859">
        <w:t xml:space="preserve">and an </w:t>
      </w:r>
      <w:r w:rsidRPr="00567859">
        <w:rPr>
          <w:i/>
        </w:rPr>
        <w:t xml:space="preserve">Introduction </w:t>
      </w:r>
      <w:r w:rsidR="00567859" w:rsidRPr="00567859">
        <w:rPr>
          <w:i/>
        </w:rPr>
        <w:t>to Leadership C</w:t>
      </w:r>
      <w:r w:rsidR="007E48A6" w:rsidRPr="00567859">
        <w:rPr>
          <w:i/>
        </w:rPr>
        <w:t>oaching</w:t>
      </w:r>
      <w:r w:rsidR="000F2C3B">
        <w:t>.</w:t>
      </w:r>
    </w:p>
    <w:p w14:paraId="467ED1AA" w14:textId="77777777" w:rsidR="005133FE" w:rsidRPr="00567859" w:rsidRDefault="005133FE" w:rsidP="005133FE">
      <w:r w:rsidRPr="00CF5DC4">
        <w:t xml:space="preserve">A major </w:t>
      </w:r>
      <w:r w:rsidRPr="008851EB">
        <w:t xml:space="preserve">focus of the </w:t>
      </w:r>
      <w:r w:rsidRPr="004B669D">
        <w:t>S</w:t>
      </w:r>
      <w:r w:rsidR="00CF5DC4" w:rsidRPr="004B669D">
        <w:t xml:space="preserve">outh </w:t>
      </w:r>
      <w:r w:rsidRPr="004B669D">
        <w:t>A</w:t>
      </w:r>
      <w:r w:rsidR="00CF5DC4" w:rsidRPr="004B669D">
        <w:t>ustralian</w:t>
      </w:r>
      <w:r w:rsidRPr="00542290">
        <w:rPr>
          <w:b/>
        </w:rPr>
        <w:t xml:space="preserve"> Catholic sector’s</w:t>
      </w:r>
      <w:r w:rsidRPr="00CF5DC4">
        <w:t xml:space="preserve"> Australian Curriculum professional learning</w:t>
      </w:r>
      <w:r w:rsidRPr="008851EB">
        <w:t xml:space="preserve"> for 2012 has been </w:t>
      </w:r>
      <w:r w:rsidRPr="006E7E7E">
        <w:t>the collaborative, consultative</w:t>
      </w:r>
      <w:r>
        <w:t xml:space="preserve"> development of </w:t>
      </w:r>
      <w:r w:rsidRPr="00567859">
        <w:t>assessment tools for use with Achievement Standards within the Australian Curriculum.</w:t>
      </w:r>
    </w:p>
    <w:p w14:paraId="467ED1AB" w14:textId="77777777" w:rsidR="006F06ED" w:rsidRPr="00567859" w:rsidRDefault="006F06ED" w:rsidP="002B22D2">
      <w:r w:rsidRPr="00567859">
        <w:t xml:space="preserve">A process for writing and </w:t>
      </w:r>
      <w:r w:rsidR="00AF4E29" w:rsidRPr="00567859">
        <w:t>trialling</w:t>
      </w:r>
      <w:r w:rsidRPr="00567859">
        <w:t xml:space="preserve"> assessment tools, including performance expectations and performance in</w:t>
      </w:r>
      <w:r w:rsidR="007A2383">
        <w:t>dicators was undertaken during T</w:t>
      </w:r>
      <w:r w:rsidRPr="00567859">
        <w:t>erm 1. Consultation with seven schools provided valuable feedback about the relevance of the initiative and suggestions for the engagement of expert curriculum leaders to progress the work.</w:t>
      </w:r>
    </w:p>
    <w:p w14:paraId="467ED1AC" w14:textId="77777777" w:rsidR="006F06ED" w:rsidRPr="00567859" w:rsidRDefault="006F06ED" w:rsidP="002B22D2">
      <w:r w:rsidRPr="00567859">
        <w:t>Information on engaging students in assessment and learning processes was provided to all school leaders, through four workshops and at Principal and Deputy Principal Association meetings (over 70 participants).</w:t>
      </w:r>
    </w:p>
    <w:p w14:paraId="467ED1AD" w14:textId="77777777" w:rsidR="006F06ED" w:rsidRPr="00567859" w:rsidRDefault="006F06ED" w:rsidP="002B22D2">
      <w:pPr>
        <w:spacing w:after="80" w:line="240" w:lineRule="auto"/>
      </w:pPr>
      <w:r w:rsidRPr="00567859">
        <w:t>During Term 2 professional learning included:</w:t>
      </w:r>
    </w:p>
    <w:p w14:paraId="467ED1AE" w14:textId="77777777" w:rsidR="006F06ED" w:rsidRPr="00CB48C0" w:rsidRDefault="007A2383" w:rsidP="00177CA0">
      <w:pPr>
        <w:pStyle w:val="ListParagraph"/>
        <w:widowControl/>
        <w:numPr>
          <w:ilvl w:val="0"/>
          <w:numId w:val="15"/>
        </w:numPr>
        <w:spacing w:line="240" w:lineRule="auto"/>
        <w:ind w:left="760" w:hanging="357"/>
        <w:jc w:val="left"/>
        <w:rPr>
          <w:rFonts w:ascii="Arial" w:hAnsi="Arial" w:cs="Arial"/>
        </w:rPr>
      </w:pPr>
      <w:r w:rsidRPr="00CB48C0">
        <w:rPr>
          <w:rFonts w:ascii="Arial" w:hAnsi="Arial" w:cs="Arial"/>
        </w:rPr>
        <w:t>e</w:t>
      </w:r>
      <w:r w:rsidR="006F06ED" w:rsidRPr="00CB48C0">
        <w:rPr>
          <w:rFonts w:ascii="Arial" w:hAnsi="Arial" w:cs="Arial"/>
        </w:rPr>
        <w:t>vidence based professional learning on assessment types and links</w:t>
      </w:r>
      <w:r w:rsidR="00103B92" w:rsidRPr="00CB48C0">
        <w:rPr>
          <w:rFonts w:ascii="Arial" w:hAnsi="Arial" w:cs="Arial"/>
        </w:rPr>
        <w:t xml:space="preserve"> with the Australian Curriculum</w:t>
      </w:r>
    </w:p>
    <w:p w14:paraId="467ED1AF" w14:textId="77777777" w:rsidR="006F06ED" w:rsidRPr="00CB48C0" w:rsidRDefault="007A2383" w:rsidP="00177CA0">
      <w:pPr>
        <w:pStyle w:val="ListParagraph"/>
        <w:widowControl/>
        <w:numPr>
          <w:ilvl w:val="0"/>
          <w:numId w:val="15"/>
        </w:numPr>
        <w:spacing w:line="240" w:lineRule="auto"/>
        <w:ind w:left="760" w:hanging="357"/>
        <w:jc w:val="left"/>
        <w:rPr>
          <w:rFonts w:ascii="Arial" w:hAnsi="Arial" w:cs="Arial"/>
        </w:rPr>
      </w:pPr>
      <w:r w:rsidRPr="00CB48C0">
        <w:rPr>
          <w:rFonts w:ascii="Arial" w:hAnsi="Arial" w:cs="Arial"/>
        </w:rPr>
        <w:t>e</w:t>
      </w:r>
      <w:r w:rsidR="006F06ED" w:rsidRPr="00CB48C0">
        <w:rPr>
          <w:rFonts w:ascii="Arial" w:hAnsi="Arial" w:cs="Arial"/>
        </w:rPr>
        <w:t>xpert working groups, consisting of subject leaders who completed the writing of assessment tools, including performance indicators. Eighty five participants from 32 schools attended a two day writing workshop, along with DECD and AISSA personnel, and accepted an invitation to use the assessment tools and provide feedback and student work samples t</w:t>
      </w:r>
      <w:r w:rsidR="00103B92" w:rsidRPr="00CB48C0">
        <w:rPr>
          <w:rFonts w:ascii="Arial" w:hAnsi="Arial" w:cs="Arial"/>
        </w:rPr>
        <w:t>o the Catholic Education Office</w:t>
      </w:r>
    </w:p>
    <w:p w14:paraId="467ED1B0" w14:textId="77777777" w:rsidR="006F06ED" w:rsidRPr="00CB48C0" w:rsidRDefault="007A2383" w:rsidP="00177CA0">
      <w:pPr>
        <w:pStyle w:val="ListParagraph"/>
        <w:widowControl/>
        <w:numPr>
          <w:ilvl w:val="0"/>
          <w:numId w:val="15"/>
        </w:numPr>
        <w:spacing w:line="240" w:lineRule="auto"/>
        <w:ind w:left="760" w:hanging="357"/>
        <w:jc w:val="left"/>
        <w:rPr>
          <w:rFonts w:ascii="Arial" w:hAnsi="Arial" w:cs="Arial"/>
        </w:rPr>
      </w:pPr>
      <w:r w:rsidRPr="00CB48C0">
        <w:rPr>
          <w:rFonts w:ascii="Arial" w:hAnsi="Arial" w:cs="Arial"/>
        </w:rPr>
        <w:t>c</w:t>
      </w:r>
      <w:r w:rsidR="006F06ED" w:rsidRPr="00CB48C0">
        <w:rPr>
          <w:rFonts w:ascii="Arial" w:hAnsi="Arial" w:cs="Arial"/>
        </w:rPr>
        <w:t>ompletion of two of three planned workshops to engage more schools and teachers (44 participants) in the use and feedback process associated with the assessment tools.</w:t>
      </w:r>
    </w:p>
    <w:p w14:paraId="467ED1B1" w14:textId="77777777" w:rsidR="006F06ED" w:rsidRPr="00567859" w:rsidRDefault="006F06ED" w:rsidP="002B22D2">
      <w:r w:rsidRPr="00567859">
        <w:t xml:space="preserve">Twelve Catholic schools (16 teachers) have nominated to participate in the national </w:t>
      </w:r>
      <w:r w:rsidR="00567859" w:rsidRPr="00567859">
        <w:rPr>
          <w:i/>
        </w:rPr>
        <w:t>F-10 Work Sample Project</w:t>
      </w:r>
      <w:r w:rsidRPr="00567859">
        <w:t xml:space="preserve">, to provide assessment tasks and student work samples to the </w:t>
      </w:r>
      <w:r w:rsidRPr="00567859">
        <w:rPr>
          <w:bCs/>
        </w:rPr>
        <w:t>Australian Curriculum, Assessment and Reporting Authority</w:t>
      </w:r>
      <w:r w:rsidRPr="00567859">
        <w:t xml:space="preserve"> (ACARA).</w:t>
      </w:r>
    </w:p>
    <w:p w14:paraId="467ED1B2" w14:textId="77777777" w:rsidR="007155CA" w:rsidRPr="00567859" w:rsidRDefault="007155CA" w:rsidP="002B22D2">
      <w:r w:rsidRPr="00567859">
        <w:t xml:space="preserve">Teachers and consultants have participated in ACARA consultations on the draft </w:t>
      </w:r>
      <w:r w:rsidR="00103B92">
        <w:t>curricula or shaping papers in health and physical education, civics and citizenship, geography, senior secondary learning areas, and l</w:t>
      </w:r>
      <w:r w:rsidRPr="00567859">
        <w:t>anguages.</w:t>
      </w:r>
    </w:p>
    <w:p w14:paraId="467ED1B3" w14:textId="77777777" w:rsidR="007155CA" w:rsidRPr="00567859" w:rsidRDefault="007155CA" w:rsidP="002B22D2">
      <w:r w:rsidRPr="00567859">
        <w:lastRenderedPageBreak/>
        <w:t>Over 60 teachers participated in professional learning sessions designed to build teacher confidence and c</w:t>
      </w:r>
      <w:r w:rsidR="00103B92">
        <w:t>ompetence in the curricula for English, mathematics, science and h</w:t>
      </w:r>
      <w:r w:rsidRPr="00567859">
        <w:t>istory.</w:t>
      </w:r>
    </w:p>
    <w:p w14:paraId="467ED1B4" w14:textId="77777777" w:rsidR="008A580C" w:rsidRPr="003F5432" w:rsidRDefault="008A580C" w:rsidP="002B22D2">
      <w:pPr>
        <w:rPr>
          <w:rFonts w:cs="Arial"/>
          <w:vanish/>
          <w:szCs w:val="22"/>
        </w:rPr>
      </w:pPr>
      <w:r w:rsidRPr="003F5432">
        <w:rPr>
          <w:rFonts w:cs="Arial"/>
          <w:szCs w:val="22"/>
        </w:rPr>
        <w:t xml:space="preserve">The </w:t>
      </w:r>
      <w:r w:rsidR="00CF5DC4" w:rsidRPr="00792127">
        <w:rPr>
          <w:rFonts w:cs="Arial"/>
          <w:b/>
          <w:szCs w:val="22"/>
        </w:rPr>
        <w:t>G</w:t>
      </w:r>
      <w:r w:rsidRPr="00677354">
        <w:rPr>
          <w:rFonts w:cs="Arial"/>
          <w:b/>
          <w:szCs w:val="22"/>
        </w:rPr>
        <w:t>overnment sector</w:t>
      </w:r>
      <w:r w:rsidRPr="003F5432">
        <w:rPr>
          <w:rFonts w:cs="Arial"/>
          <w:szCs w:val="22"/>
        </w:rPr>
        <w:t xml:space="preserve"> </w:t>
      </w:r>
      <w:r w:rsidR="003F5432" w:rsidRPr="003F5432">
        <w:rPr>
          <w:rFonts w:cs="Arial"/>
          <w:i/>
          <w:szCs w:val="22"/>
        </w:rPr>
        <w:t xml:space="preserve">Performance and </w:t>
      </w:r>
      <w:r w:rsidR="00CF5DC4">
        <w:rPr>
          <w:rFonts w:cs="Arial"/>
          <w:i/>
          <w:szCs w:val="22"/>
        </w:rPr>
        <w:t>D</w:t>
      </w:r>
      <w:r w:rsidRPr="003F5432">
        <w:rPr>
          <w:rFonts w:cs="Arial"/>
          <w:i/>
          <w:szCs w:val="22"/>
        </w:rPr>
        <w:t>evelopment</w:t>
      </w:r>
      <w:r w:rsidRPr="003F5432">
        <w:rPr>
          <w:rFonts w:cs="Arial"/>
          <w:szCs w:val="22"/>
        </w:rPr>
        <w:t xml:space="preserve"> </w:t>
      </w:r>
      <w:r w:rsidR="00CF5DC4">
        <w:rPr>
          <w:rFonts w:cs="Arial"/>
          <w:szCs w:val="22"/>
        </w:rPr>
        <w:t>P</w:t>
      </w:r>
      <w:r w:rsidRPr="00103B92">
        <w:rPr>
          <w:rFonts w:cs="Arial"/>
          <w:i/>
          <w:szCs w:val="22"/>
        </w:rPr>
        <w:t>olicy</w:t>
      </w:r>
      <w:r w:rsidRPr="003F5432">
        <w:rPr>
          <w:rFonts w:cs="Arial"/>
          <w:szCs w:val="22"/>
        </w:rPr>
        <w:t xml:space="preserve"> including a </w:t>
      </w:r>
      <w:r w:rsidR="003F5432" w:rsidRPr="003F5432">
        <w:rPr>
          <w:rFonts w:cs="Arial"/>
          <w:i/>
          <w:szCs w:val="22"/>
        </w:rPr>
        <w:t xml:space="preserve">Performance and </w:t>
      </w:r>
      <w:r w:rsidR="00CF5DC4">
        <w:rPr>
          <w:rFonts w:cs="Arial"/>
          <w:i/>
          <w:szCs w:val="22"/>
        </w:rPr>
        <w:t>D</w:t>
      </w:r>
      <w:r w:rsidRPr="003F5432">
        <w:rPr>
          <w:rFonts w:cs="Arial"/>
          <w:i/>
          <w:szCs w:val="22"/>
        </w:rPr>
        <w:t xml:space="preserve">evelopment </w:t>
      </w:r>
      <w:r w:rsidR="00CF5DC4">
        <w:rPr>
          <w:rFonts w:cs="Arial"/>
          <w:i/>
          <w:szCs w:val="22"/>
        </w:rPr>
        <w:t>G</w:t>
      </w:r>
      <w:r w:rsidRPr="00103B92">
        <w:rPr>
          <w:rFonts w:cs="Arial"/>
          <w:i/>
          <w:szCs w:val="22"/>
        </w:rPr>
        <w:t>uideline</w:t>
      </w:r>
      <w:r w:rsidRPr="003F5432">
        <w:rPr>
          <w:rFonts w:cs="Arial"/>
          <w:szCs w:val="22"/>
        </w:rPr>
        <w:t xml:space="preserve"> and a </w:t>
      </w:r>
      <w:r w:rsidR="003F5432" w:rsidRPr="003F5432">
        <w:rPr>
          <w:rFonts w:cs="Arial"/>
          <w:i/>
          <w:szCs w:val="22"/>
        </w:rPr>
        <w:t xml:space="preserve">Managing </w:t>
      </w:r>
      <w:r w:rsidR="00CF5DC4">
        <w:rPr>
          <w:rFonts w:cs="Arial"/>
          <w:i/>
          <w:szCs w:val="22"/>
        </w:rPr>
        <w:t>U</w:t>
      </w:r>
      <w:r w:rsidR="003F5432" w:rsidRPr="003F5432">
        <w:rPr>
          <w:rFonts w:cs="Arial"/>
          <w:i/>
          <w:szCs w:val="22"/>
        </w:rPr>
        <w:t xml:space="preserve">nsatisfactory </w:t>
      </w:r>
      <w:r w:rsidR="00CF5DC4">
        <w:rPr>
          <w:rFonts w:cs="Arial"/>
          <w:i/>
          <w:szCs w:val="22"/>
        </w:rPr>
        <w:t>P</w:t>
      </w:r>
      <w:r w:rsidRPr="003F5432">
        <w:rPr>
          <w:rFonts w:cs="Arial"/>
          <w:i/>
          <w:szCs w:val="22"/>
        </w:rPr>
        <w:t xml:space="preserve">erformance </w:t>
      </w:r>
      <w:r w:rsidR="00CF5DC4">
        <w:rPr>
          <w:rFonts w:cs="Arial"/>
          <w:i/>
          <w:szCs w:val="22"/>
        </w:rPr>
        <w:t>G</w:t>
      </w:r>
      <w:r w:rsidRPr="00103B92">
        <w:rPr>
          <w:rFonts w:cs="Arial"/>
          <w:i/>
          <w:szCs w:val="22"/>
        </w:rPr>
        <w:t>uideline</w:t>
      </w:r>
      <w:r w:rsidRPr="003F5432">
        <w:rPr>
          <w:rFonts w:cs="Arial"/>
          <w:szCs w:val="22"/>
        </w:rPr>
        <w:t>, is being implemented. Support for leaders and teachers in</w:t>
      </w:r>
      <w:r w:rsidR="00CF5DC4">
        <w:rPr>
          <w:rFonts w:cs="Arial"/>
          <w:szCs w:val="22"/>
        </w:rPr>
        <w:t>cludes</w:t>
      </w:r>
      <w:r w:rsidRPr="003F5432">
        <w:rPr>
          <w:rFonts w:cs="Arial"/>
          <w:szCs w:val="22"/>
        </w:rPr>
        <w:t xml:space="preserve"> a comprehensive professional development program</w:t>
      </w:r>
      <w:r w:rsidR="003F5432" w:rsidRPr="003F5432">
        <w:rPr>
          <w:rFonts w:cs="Arial"/>
          <w:szCs w:val="22"/>
        </w:rPr>
        <w:t xml:space="preserve">. </w:t>
      </w:r>
      <w:r w:rsidRPr="003F5432">
        <w:rPr>
          <w:rFonts w:cs="Arial"/>
          <w:vanish/>
          <w:szCs w:val="22"/>
        </w:rPr>
        <w:t xml:space="preserve">This policy initiative was influenced by and occurred alongside national, </w:t>
      </w:r>
      <w:r w:rsidR="00111CAC">
        <w:rPr>
          <w:rFonts w:cs="Arial"/>
          <w:vanish/>
          <w:szCs w:val="22"/>
        </w:rPr>
        <w:t>State</w:t>
      </w:r>
      <w:r w:rsidRPr="003F5432">
        <w:rPr>
          <w:rFonts w:cs="Arial"/>
          <w:vanish/>
          <w:szCs w:val="22"/>
        </w:rPr>
        <w:t xml:space="preserve"> and loc</w:t>
      </w:r>
      <w:r w:rsidR="00035122">
        <w:rPr>
          <w:rFonts w:cs="Arial"/>
          <w:vanish/>
          <w:szCs w:val="22"/>
        </w:rPr>
        <w:t>al initiatives and developments.</w:t>
      </w:r>
    </w:p>
    <w:p w14:paraId="467ED1B5" w14:textId="77777777" w:rsidR="008A580C" w:rsidRPr="003F5432" w:rsidRDefault="003F5432" w:rsidP="002B22D2">
      <w:pPr>
        <w:pStyle w:val="BodyText3"/>
        <w:spacing w:after="120" w:line="264" w:lineRule="auto"/>
        <w:jc w:val="left"/>
        <w:rPr>
          <w:rFonts w:cs="Arial"/>
          <w:vanish w:val="0"/>
          <w:color w:val="auto"/>
          <w:sz w:val="22"/>
          <w:szCs w:val="22"/>
          <w:lang w:val="en-AU"/>
        </w:rPr>
      </w:pPr>
      <w:r w:rsidRPr="003F5432">
        <w:rPr>
          <w:rFonts w:cs="Arial"/>
          <w:vanish w:val="0"/>
          <w:color w:val="auto"/>
          <w:sz w:val="22"/>
          <w:szCs w:val="22"/>
          <w:lang w:val="en-AU"/>
        </w:rPr>
        <w:t xml:space="preserve">A </w:t>
      </w:r>
      <w:r w:rsidR="008A580C" w:rsidRPr="003F5432">
        <w:rPr>
          <w:rFonts w:cs="Arial"/>
          <w:vanish w:val="0"/>
          <w:color w:val="auto"/>
          <w:sz w:val="22"/>
          <w:szCs w:val="22"/>
          <w:lang w:val="en-AU"/>
        </w:rPr>
        <w:t xml:space="preserve">Performance and Development </w:t>
      </w:r>
      <w:r w:rsidR="00CF5DC4">
        <w:rPr>
          <w:rFonts w:cs="Arial"/>
          <w:vanish w:val="0"/>
          <w:color w:val="auto"/>
          <w:sz w:val="22"/>
          <w:szCs w:val="22"/>
          <w:lang w:val="en-AU"/>
        </w:rPr>
        <w:t>T</w:t>
      </w:r>
      <w:r w:rsidR="008A580C" w:rsidRPr="003F5432">
        <w:rPr>
          <w:rFonts w:cs="Arial"/>
          <w:vanish w:val="0"/>
          <w:color w:val="auto"/>
          <w:sz w:val="22"/>
          <w:szCs w:val="22"/>
          <w:lang w:val="en-AU"/>
        </w:rPr>
        <w:t xml:space="preserve">eam was established to provide advice and expertise to leaders in elements </w:t>
      </w:r>
      <w:r w:rsidRPr="003F5432">
        <w:rPr>
          <w:rFonts w:cs="Arial"/>
          <w:vanish w:val="0"/>
          <w:color w:val="auto"/>
          <w:sz w:val="22"/>
          <w:szCs w:val="22"/>
          <w:lang w:val="en-AU"/>
        </w:rPr>
        <w:t>of performance and development.</w:t>
      </w:r>
    </w:p>
    <w:p w14:paraId="467ED1B6" w14:textId="77777777" w:rsidR="008A580C" w:rsidRPr="003F5432" w:rsidRDefault="008A580C" w:rsidP="002B22D2">
      <w:pPr>
        <w:rPr>
          <w:rFonts w:cs="Arial"/>
          <w:szCs w:val="22"/>
        </w:rPr>
      </w:pPr>
      <w:r w:rsidRPr="003F5432">
        <w:rPr>
          <w:rFonts w:cs="Arial"/>
          <w:szCs w:val="22"/>
        </w:rPr>
        <w:t xml:space="preserve">To further support the implementation of the new </w:t>
      </w:r>
      <w:r w:rsidR="003F5432" w:rsidRPr="003F5432">
        <w:rPr>
          <w:rFonts w:cs="Arial"/>
          <w:i/>
          <w:szCs w:val="22"/>
        </w:rPr>
        <w:t xml:space="preserve">Performance and </w:t>
      </w:r>
      <w:r w:rsidR="00CF5DC4">
        <w:rPr>
          <w:rFonts w:cs="Arial"/>
          <w:i/>
          <w:szCs w:val="22"/>
        </w:rPr>
        <w:t>D</w:t>
      </w:r>
      <w:r w:rsidRPr="003F5432">
        <w:rPr>
          <w:rFonts w:cs="Arial"/>
          <w:i/>
          <w:szCs w:val="22"/>
        </w:rPr>
        <w:t>evelopment</w:t>
      </w:r>
      <w:r w:rsidRPr="003F5432">
        <w:rPr>
          <w:rFonts w:cs="Arial"/>
          <w:szCs w:val="22"/>
        </w:rPr>
        <w:t xml:space="preserve"> </w:t>
      </w:r>
      <w:r w:rsidR="00CF5DC4">
        <w:rPr>
          <w:rFonts w:cs="Arial"/>
          <w:i/>
          <w:szCs w:val="22"/>
        </w:rPr>
        <w:t>P</w:t>
      </w:r>
      <w:r w:rsidRPr="00103B92">
        <w:rPr>
          <w:rFonts w:cs="Arial"/>
          <w:i/>
          <w:szCs w:val="22"/>
        </w:rPr>
        <w:t>olicy</w:t>
      </w:r>
      <w:r w:rsidRPr="003F5432">
        <w:rPr>
          <w:rFonts w:cs="Arial"/>
          <w:szCs w:val="22"/>
        </w:rPr>
        <w:t xml:space="preserve"> the </w:t>
      </w:r>
      <w:r w:rsidR="003F5432" w:rsidRPr="003F5432">
        <w:rPr>
          <w:rFonts w:cs="Arial"/>
          <w:i/>
          <w:szCs w:val="22"/>
        </w:rPr>
        <w:t xml:space="preserve">Performance </w:t>
      </w:r>
      <w:r w:rsidR="00567859" w:rsidRPr="003F5432">
        <w:rPr>
          <w:rFonts w:cs="Arial"/>
          <w:i/>
          <w:szCs w:val="22"/>
        </w:rPr>
        <w:t>Counts</w:t>
      </w:r>
      <w:r w:rsidR="00567859" w:rsidRPr="003F5432">
        <w:rPr>
          <w:rFonts w:cs="Arial"/>
          <w:szCs w:val="22"/>
        </w:rPr>
        <w:t xml:space="preserve"> </w:t>
      </w:r>
      <w:r w:rsidRPr="003F5432">
        <w:rPr>
          <w:rFonts w:cs="Arial"/>
          <w:szCs w:val="22"/>
        </w:rPr>
        <w:t xml:space="preserve">training and development program was scaled up and is being offered in all regions in 2012. </w:t>
      </w:r>
      <w:r w:rsidR="003F5432" w:rsidRPr="003F5432">
        <w:rPr>
          <w:rFonts w:cs="Arial"/>
          <w:i/>
          <w:szCs w:val="22"/>
        </w:rPr>
        <w:t xml:space="preserve">Performance </w:t>
      </w:r>
      <w:r w:rsidR="00567859" w:rsidRPr="003F5432">
        <w:rPr>
          <w:rFonts w:cs="Arial"/>
          <w:i/>
          <w:szCs w:val="22"/>
        </w:rPr>
        <w:t>Counts</w:t>
      </w:r>
      <w:r w:rsidR="00567859" w:rsidRPr="003F5432">
        <w:rPr>
          <w:rFonts w:cs="Arial"/>
          <w:szCs w:val="22"/>
        </w:rPr>
        <w:t xml:space="preserve"> </w:t>
      </w:r>
      <w:r w:rsidRPr="003F5432">
        <w:rPr>
          <w:rFonts w:cs="Arial"/>
          <w:szCs w:val="22"/>
        </w:rPr>
        <w:t xml:space="preserve">focuses on the skill development of site leaders and a further program, </w:t>
      </w:r>
      <w:r w:rsidR="003F5432" w:rsidRPr="003F5432">
        <w:rPr>
          <w:rFonts w:cs="Arial"/>
          <w:i/>
          <w:szCs w:val="22"/>
        </w:rPr>
        <w:t xml:space="preserve">Promoting </w:t>
      </w:r>
      <w:r w:rsidR="00567859" w:rsidRPr="003F5432">
        <w:rPr>
          <w:rFonts w:cs="Arial"/>
          <w:i/>
          <w:szCs w:val="22"/>
        </w:rPr>
        <w:t>Performance</w:t>
      </w:r>
      <w:r w:rsidRPr="003F5432">
        <w:rPr>
          <w:rFonts w:cs="Arial"/>
          <w:i/>
          <w:szCs w:val="22"/>
        </w:rPr>
        <w:t>,</w:t>
      </w:r>
      <w:r w:rsidRPr="003F5432">
        <w:rPr>
          <w:rFonts w:cs="Arial"/>
          <w:szCs w:val="22"/>
        </w:rPr>
        <w:t xml:space="preserve"> is being developed in partnership with the site leaders to provide professional development for middle managers in the area </w:t>
      </w:r>
      <w:r w:rsidR="00103B92">
        <w:rPr>
          <w:rFonts w:cs="Arial"/>
          <w:szCs w:val="22"/>
        </w:rPr>
        <w:t>of performance and development.</w:t>
      </w:r>
    </w:p>
    <w:p w14:paraId="467ED1B7" w14:textId="77777777" w:rsidR="008A580C" w:rsidRPr="003F5432" w:rsidRDefault="008A580C" w:rsidP="002B22D2">
      <w:pPr>
        <w:rPr>
          <w:rFonts w:cs="Arial"/>
          <w:szCs w:val="22"/>
        </w:rPr>
      </w:pPr>
      <w:r w:rsidRPr="003F5432">
        <w:rPr>
          <w:rFonts w:cs="Arial"/>
          <w:szCs w:val="22"/>
        </w:rPr>
        <w:t xml:space="preserve">The </w:t>
      </w:r>
      <w:r w:rsidR="00CF5DC4">
        <w:rPr>
          <w:rFonts w:cs="Arial"/>
          <w:szCs w:val="22"/>
        </w:rPr>
        <w:t>G</w:t>
      </w:r>
      <w:r w:rsidRPr="003F5432">
        <w:rPr>
          <w:rFonts w:cs="Arial"/>
          <w:szCs w:val="22"/>
        </w:rPr>
        <w:t>overnment sector contributed mapping and consultation on the National Performance and Development Framework, a key document supporting the national certification of highly accomplished and lead teachers.</w:t>
      </w:r>
    </w:p>
    <w:p w14:paraId="467ED1B8" w14:textId="77777777" w:rsidR="0000555A" w:rsidRDefault="0000555A" w:rsidP="00E3179B">
      <w:pPr>
        <w:pStyle w:val="Heading3"/>
      </w:pPr>
      <w:bookmarkStart w:id="78" w:name="_Toc331682323"/>
      <w:bookmarkStart w:id="79" w:name="_Toc331683589"/>
      <w:bookmarkStart w:id="80" w:name="_Toc331683632"/>
      <w:bookmarkStart w:id="81" w:name="_Toc331684319"/>
      <w:bookmarkStart w:id="82" w:name="_Toc336509442"/>
      <w:r>
        <w:t>New pathways into teaching</w:t>
      </w:r>
      <w:bookmarkEnd w:id="78"/>
      <w:bookmarkEnd w:id="79"/>
      <w:bookmarkEnd w:id="80"/>
      <w:bookmarkEnd w:id="81"/>
      <w:bookmarkEnd w:id="82"/>
    </w:p>
    <w:p w14:paraId="467ED1B9" w14:textId="77777777" w:rsidR="007155CA" w:rsidRPr="00567859" w:rsidRDefault="007155CA" w:rsidP="002B22D2">
      <w:r w:rsidRPr="00567859">
        <w:t xml:space="preserve">The </w:t>
      </w:r>
      <w:r w:rsidRPr="00677354">
        <w:rPr>
          <w:b/>
        </w:rPr>
        <w:t>CESA</w:t>
      </w:r>
      <w:r w:rsidRPr="00567859">
        <w:rPr>
          <w:b/>
        </w:rPr>
        <w:t xml:space="preserve"> </w:t>
      </w:r>
      <w:r w:rsidR="008851EB">
        <w:t>E</w:t>
      </w:r>
      <w:r w:rsidRPr="00567859">
        <w:t xml:space="preserve">arly </w:t>
      </w:r>
      <w:r w:rsidR="008851EB">
        <w:t>C</w:t>
      </w:r>
      <w:r w:rsidRPr="00567859">
        <w:t xml:space="preserve">areer </w:t>
      </w:r>
      <w:r w:rsidR="008851EB">
        <w:t>T</w:t>
      </w:r>
      <w:r w:rsidRPr="00567859">
        <w:t xml:space="preserve">eacher </w:t>
      </w:r>
      <w:r w:rsidR="008851EB">
        <w:t>C</w:t>
      </w:r>
      <w:r w:rsidRPr="00567859">
        <w:t xml:space="preserve">onsultants facilitated two workshops for pre-service teachers from the </w:t>
      </w:r>
      <w:smartTag w:uri="urn:schemas-microsoft-com:office:smarttags" w:element="place">
        <w:smartTag w:uri="urn:schemas-microsoft-com:office:smarttags" w:element="PlaceType">
          <w:r w:rsidRPr="00567859">
            <w:t>University</w:t>
          </w:r>
        </w:smartTag>
        <w:r w:rsidRPr="00567859">
          <w:t xml:space="preserve"> of </w:t>
        </w:r>
        <w:smartTag w:uri="urn:schemas-microsoft-com:office:smarttags" w:element="PlaceName">
          <w:r w:rsidRPr="00567859">
            <w:t>South Australia</w:t>
          </w:r>
        </w:smartTag>
      </w:smartTag>
      <w:r w:rsidRPr="00567859">
        <w:t xml:space="preserve"> who are studying the undergraduate Catholic Studies sequence. These workshops developed awareness of the</w:t>
      </w:r>
      <w:r w:rsidRPr="00FA40F0">
        <w:rPr>
          <w:i/>
        </w:rPr>
        <w:t xml:space="preserve"> Early Career Teacher Support Program</w:t>
      </w:r>
      <w:r w:rsidRPr="00567859">
        <w:t xml:space="preserve"> in CESA, highlighting the importance of ongoing support in </w:t>
      </w:r>
      <w:r w:rsidR="001C37AE">
        <w:t xml:space="preserve">the </w:t>
      </w:r>
      <w:r w:rsidRPr="00567859">
        <w:t>teachers’ first few years</w:t>
      </w:r>
      <w:r w:rsidR="00567859" w:rsidRPr="00567859">
        <w:t xml:space="preserve"> of their careers in education.</w:t>
      </w:r>
      <w:r w:rsidRPr="00567859">
        <w:t xml:space="preserve"> They also addressed the specific processes and practices for putting together job applications and attending job interviews in S</w:t>
      </w:r>
      <w:r w:rsidR="001C37AE">
        <w:t xml:space="preserve">outh </w:t>
      </w:r>
      <w:r w:rsidRPr="00567859">
        <w:t>A</w:t>
      </w:r>
      <w:r w:rsidR="001C37AE">
        <w:t>ustralian</w:t>
      </w:r>
      <w:r w:rsidRPr="00567859">
        <w:t xml:space="preserve"> Catholic </w:t>
      </w:r>
      <w:r w:rsidR="001C37AE">
        <w:t>s</w:t>
      </w:r>
      <w:r w:rsidRPr="00567859">
        <w:t>chools.</w:t>
      </w:r>
    </w:p>
    <w:p w14:paraId="467ED1BA" w14:textId="77777777" w:rsidR="008A580C" w:rsidRPr="003F5432" w:rsidRDefault="008A580C" w:rsidP="002B22D2">
      <w:pPr>
        <w:rPr>
          <w:rFonts w:cs="Arial"/>
          <w:szCs w:val="22"/>
        </w:rPr>
      </w:pPr>
      <w:r w:rsidRPr="00FA40F0">
        <w:rPr>
          <w:rFonts w:cs="Arial"/>
          <w:szCs w:val="22"/>
        </w:rPr>
        <w:t xml:space="preserve">The </w:t>
      </w:r>
      <w:r w:rsidR="001C37AE" w:rsidRPr="00FA40F0">
        <w:rPr>
          <w:rFonts w:cs="Arial"/>
          <w:b/>
          <w:szCs w:val="22"/>
        </w:rPr>
        <w:t>G</w:t>
      </w:r>
      <w:r w:rsidRPr="00145227">
        <w:rPr>
          <w:rFonts w:cs="Arial"/>
          <w:b/>
          <w:szCs w:val="22"/>
        </w:rPr>
        <w:t>overnment sector</w:t>
      </w:r>
      <w:r w:rsidRPr="003F5432">
        <w:rPr>
          <w:rFonts w:cs="Arial"/>
          <w:szCs w:val="22"/>
        </w:rPr>
        <w:t xml:space="preserve"> participates in the national reference group for the </w:t>
      </w:r>
      <w:r w:rsidRPr="003F5432">
        <w:rPr>
          <w:rFonts w:cs="Arial"/>
          <w:i/>
          <w:szCs w:val="22"/>
        </w:rPr>
        <w:t>Teach for Australia</w:t>
      </w:r>
      <w:r w:rsidRPr="003F5432">
        <w:rPr>
          <w:rFonts w:cs="Arial"/>
          <w:szCs w:val="22"/>
        </w:rPr>
        <w:t xml:space="preserve"> </w:t>
      </w:r>
      <w:r w:rsidR="001C37AE" w:rsidRPr="00FA40F0">
        <w:rPr>
          <w:rFonts w:cs="Arial"/>
          <w:i/>
          <w:szCs w:val="22"/>
        </w:rPr>
        <w:t>P</w:t>
      </w:r>
      <w:r w:rsidRPr="00FA40F0">
        <w:rPr>
          <w:rFonts w:cs="Arial"/>
          <w:i/>
          <w:szCs w:val="22"/>
        </w:rPr>
        <w:t>rogram</w:t>
      </w:r>
      <w:r w:rsidRPr="003F5432">
        <w:rPr>
          <w:rFonts w:cs="Arial"/>
          <w:szCs w:val="22"/>
        </w:rPr>
        <w:t>.</w:t>
      </w:r>
    </w:p>
    <w:p w14:paraId="467ED1BB" w14:textId="77777777" w:rsidR="008A580C" w:rsidRPr="003F5432" w:rsidRDefault="008A580C" w:rsidP="002B22D2">
      <w:r w:rsidRPr="003F5432">
        <w:rPr>
          <w:i/>
        </w:rPr>
        <w:t>Teach S</w:t>
      </w:r>
      <w:r w:rsidR="001C37AE">
        <w:rPr>
          <w:i/>
        </w:rPr>
        <w:t xml:space="preserve">outh </w:t>
      </w:r>
      <w:r w:rsidRPr="003F5432">
        <w:rPr>
          <w:i/>
        </w:rPr>
        <w:t>A</w:t>
      </w:r>
      <w:r w:rsidR="001C37AE">
        <w:rPr>
          <w:i/>
        </w:rPr>
        <w:t>ustralia</w:t>
      </w:r>
      <w:r w:rsidRPr="003F5432">
        <w:t xml:space="preserve"> and </w:t>
      </w:r>
      <w:r w:rsidRPr="003F5432">
        <w:rPr>
          <w:i/>
        </w:rPr>
        <w:t>Teach Next</w:t>
      </w:r>
      <w:r w:rsidRPr="003F5432">
        <w:t xml:space="preserve"> as pathways into teaching for mathematics, physics and chemistry teachers are reported on through Better Pathways into Teaching.</w:t>
      </w:r>
    </w:p>
    <w:p w14:paraId="467ED1BC" w14:textId="77777777" w:rsidR="008A580C" w:rsidRPr="003F5432" w:rsidRDefault="008A580C" w:rsidP="002B22D2">
      <w:r w:rsidRPr="003F5432">
        <w:t xml:space="preserve">The School Centres for Excellence model developed by the </w:t>
      </w:r>
      <w:r w:rsidR="001C37AE">
        <w:t>G</w:t>
      </w:r>
      <w:r w:rsidRPr="003F5432">
        <w:t>overnment sector was expanded and also promotes new approaches to successful pathways into teaching.</w:t>
      </w:r>
    </w:p>
    <w:p w14:paraId="467ED1BD" w14:textId="77777777" w:rsidR="00DD1CD5" w:rsidRDefault="00DD1CD5" w:rsidP="00DD1CD5">
      <w:pPr>
        <w:pStyle w:val="Heading3"/>
      </w:pPr>
      <w:bookmarkStart w:id="83" w:name="_Toc336509443"/>
      <w:r>
        <w:t>New pathways into teaching</w:t>
      </w:r>
      <w:bookmarkEnd w:id="83"/>
    </w:p>
    <w:p w14:paraId="467ED1BE" w14:textId="77777777" w:rsidR="0043416B" w:rsidRPr="00501998" w:rsidRDefault="0043416B" w:rsidP="002B22D2">
      <w:r w:rsidRPr="001C37AE">
        <w:t xml:space="preserve">The </w:t>
      </w:r>
      <w:r w:rsidRPr="00E5100C">
        <w:rPr>
          <w:b/>
        </w:rPr>
        <w:t>AISSA</w:t>
      </w:r>
      <w:r w:rsidRPr="00567859">
        <w:t xml:space="preserve"> </w:t>
      </w:r>
      <w:r w:rsidRPr="00567859">
        <w:rPr>
          <w:i/>
        </w:rPr>
        <w:t>Early Career Teachers Program</w:t>
      </w:r>
      <w:r w:rsidRPr="00567859">
        <w:t xml:space="preserve"> provides practical classroom support and enables the establishment of networks as an important aspect of the aim to develop sustained support for new teachers at the school level. The program consists of five full day workshops. Each participant has a school mentor who also attends some of the workshops. Topics explored include </w:t>
      </w:r>
      <w:r w:rsidRPr="00567859">
        <w:rPr>
          <w:i/>
        </w:rPr>
        <w:t xml:space="preserve">Establishing </w:t>
      </w:r>
      <w:r w:rsidR="00567859" w:rsidRPr="00567859">
        <w:rPr>
          <w:i/>
        </w:rPr>
        <w:t>Effective Mentoring Relationships</w:t>
      </w:r>
      <w:r w:rsidRPr="00567859">
        <w:rPr>
          <w:i/>
        </w:rPr>
        <w:t xml:space="preserve">/Designing the </w:t>
      </w:r>
      <w:r w:rsidR="00567859" w:rsidRPr="00567859">
        <w:rPr>
          <w:i/>
        </w:rPr>
        <w:t>Mentoring Program</w:t>
      </w:r>
      <w:r w:rsidR="007E48A6" w:rsidRPr="00567859">
        <w:t xml:space="preserve">, </w:t>
      </w:r>
      <w:r w:rsidR="00567859" w:rsidRPr="00567859">
        <w:rPr>
          <w:i/>
        </w:rPr>
        <w:t xml:space="preserve">Curriculum Design </w:t>
      </w:r>
      <w:r w:rsidRPr="00567859">
        <w:t>and</w:t>
      </w:r>
      <w:r w:rsidRPr="00567859">
        <w:rPr>
          <w:i/>
        </w:rPr>
        <w:t xml:space="preserve"> Planning/Using </w:t>
      </w:r>
      <w:r w:rsidR="00567859" w:rsidRPr="00567859">
        <w:rPr>
          <w:i/>
        </w:rPr>
        <w:t>Backwards</w:t>
      </w:r>
      <w:r w:rsidR="007E48A6" w:rsidRPr="00567859">
        <w:rPr>
          <w:i/>
        </w:rPr>
        <w:t xml:space="preserve"> by </w:t>
      </w:r>
      <w:r w:rsidR="00567859" w:rsidRPr="00567859">
        <w:rPr>
          <w:i/>
        </w:rPr>
        <w:t>Design</w:t>
      </w:r>
      <w:r w:rsidR="00567859" w:rsidRPr="00567859">
        <w:t xml:space="preserve"> </w:t>
      </w:r>
      <w:r w:rsidRPr="00567859">
        <w:t xml:space="preserve">and </w:t>
      </w:r>
      <w:r w:rsidRPr="00567859">
        <w:rPr>
          <w:i/>
        </w:rPr>
        <w:t xml:space="preserve">Behaviour </w:t>
      </w:r>
      <w:r w:rsidR="00567859" w:rsidRPr="00567859">
        <w:rPr>
          <w:i/>
        </w:rPr>
        <w:t xml:space="preserve">Management </w:t>
      </w:r>
      <w:r w:rsidR="00567859" w:rsidRPr="00501998">
        <w:rPr>
          <w:i/>
        </w:rPr>
        <w:t xml:space="preserve">Strategies/Communicating </w:t>
      </w:r>
      <w:r w:rsidR="00103B92" w:rsidRPr="00501998">
        <w:rPr>
          <w:i/>
        </w:rPr>
        <w:t>with P</w:t>
      </w:r>
      <w:r w:rsidR="007E48A6" w:rsidRPr="00501998">
        <w:rPr>
          <w:i/>
        </w:rPr>
        <w:t xml:space="preserve">arents, </w:t>
      </w:r>
      <w:r w:rsidR="00567859" w:rsidRPr="00501998">
        <w:rPr>
          <w:i/>
        </w:rPr>
        <w:t xml:space="preserve">Colleagues </w:t>
      </w:r>
      <w:r w:rsidR="007E48A6" w:rsidRPr="00501998">
        <w:rPr>
          <w:i/>
        </w:rPr>
        <w:t xml:space="preserve">and </w:t>
      </w:r>
      <w:r w:rsidR="00567859" w:rsidRPr="00501998">
        <w:rPr>
          <w:i/>
        </w:rPr>
        <w:t>Students</w:t>
      </w:r>
      <w:r w:rsidRPr="00501998">
        <w:t>.</w:t>
      </w:r>
    </w:p>
    <w:p w14:paraId="467ED1BF" w14:textId="77777777" w:rsidR="005133FE" w:rsidRPr="00501998" w:rsidRDefault="005133FE" w:rsidP="005133FE">
      <w:r w:rsidRPr="00501998">
        <w:t xml:space="preserve">One of the outcomes of the </w:t>
      </w:r>
      <w:r w:rsidRPr="00FA40F0">
        <w:rPr>
          <w:i/>
        </w:rPr>
        <w:t>Early Career Teacher Resilience Project</w:t>
      </w:r>
      <w:r w:rsidRPr="00501998">
        <w:t xml:space="preserve">, funded by the Australian Research Council (ARC) has been the </w:t>
      </w:r>
      <w:r w:rsidRPr="00501998">
        <w:rPr>
          <w:i/>
        </w:rPr>
        <w:t>Framework of Conditions Supporting Early Career Teacher Resilience</w:t>
      </w:r>
      <w:r w:rsidRPr="00501998">
        <w:t xml:space="preserve">. The </w:t>
      </w:r>
      <w:r w:rsidRPr="00145227">
        <w:rPr>
          <w:b/>
        </w:rPr>
        <w:t xml:space="preserve">CESA </w:t>
      </w:r>
      <w:r w:rsidRPr="00501998">
        <w:t xml:space="preserve">Early Career Teacher Consultants have aligned the 2012 </w:t>
      </w:r>
      <w:r w:rsidRPr="00501998">
        <w:rPr>
          <w:i/>
        </w:rPr>
        <w:t>Early Career Teacher Program</w:t>
      </w:r>
      <w:r w:rsidRPr="00501998">
        <w:t xml:space="preserve"> with the </w:t>
      </w:r>
      <w:r w:rsidR="001C37AE">
        <w:t>f</w:t>
      </w:r>
      <w:r w:rsidRPr="00501998">
        <w:t xml:space="preserve">ramework, using it to shape the professional learning provided for early career teachers and school leaders. Consultants have also used this </w:t>
      </w:r>
      <w:r w:rsidR="001C37AE">
        <w:t>f</w:t>
      </w:r>
      <w:r w:rsidRPr="00501998">
        <w:t xml:space="preserve">ramework to support coaching and mentoring conversations with school leaders and early career teachers. Catholic Education South Australia has been liaising with, and supporting, the </w:t>
      </w:r>
      <w:r w:rsidRPr="00501998">
        <w:lastRenderedPageBreak/>
        <w:t xml:space="preserve">Catholic Education Office in </w:t>
      </w:r>
      <w:smartTag w:uri="urn:schemas-microsoft-com:office:smarttags" w:element="City">
        <w:smartTag w:uri="urn:schemas-microsoft-com:office:smarttags" w:element="place">
          <w:r w:rsidRPr="00501998">
            <w:t>Perth</w:t>
          </w:r>
        </w:smartTag>
      </w:smartTag>
      <w:r w:rsidRPr="00501998">
        <w:t xml:space="preserve"> around early career teacher induction and formation programs using the </w:t>
      </w:r>
      <w:r w:rsidR="001C37AE">
        <w:t>f</w:t>
      </w:r>
      <w:r w:rsidRPr="00501998">
        <w:t>ramework as a guide.</w:t>
      </w:r>
    </w:p>
    <w:p w14:paraId="467ED1C0" w14:textId="77777777" w:rsidR="005133FE" w:rsidRPr="005A1818" w:rsidRDefault="008A580C" w:rsidP="005133FE">
      <w:pPr>
        <w:autoSpaceDE w:val="0"/>
        <w:autoSpaceDN w:val="0"/>
        <w:adjustRightInd w:val="0"/>
        <w:rPr>
          <w:rFonts w:cs="Arial"/>
          <w:i/>
          <w:szCs w:val="22"/>
        </w:rPr>
      </w:pPr>
      <w:r w:rsidRPr="001C37AE">
        <w:rPr>
          <w:rFonts w:cs="Arial"/>
          <w:bCs/>
          <w:szCs w:val="22"/>
        </w:rPr>
        <w:t>The</w:t>
      </w:r>
      <w:r w:rsidRPr="00145227">
        <w:rPr>
          <w:rFonts w:cs="Arial"/>
          <w:b/>
          <w:bCs/>
          <w:szCs w:val="22"/>
        </w:rPr>
        <w:t xml:space="preserve"> </w:t>
      </w:r>
      <w:r w:rsidR="001C37AE" w:rsidRPr="00145227">
        <w:rPr>
          <w:rFonts w:cs="Arial"/>
          <w:b/>
          <w:bCs/>
          <w:szCs w:val="22"/>
        </w:rPr>
        <w:t>G</w:t>
      </w:r>
      <w:r w:rsidRPr="00145227">
        <w:rPr>
          <w:rFonts w:cs="Arial"/>
          <w:b/>
          <w:bCs/>
          <w:szCs w:val="22"/>
        </w:rPr>
        <w:t>overnment sector</w:t>
      </w:r>
      <w:r w:rsidRPr="00501998">
        <w:rPr>
          <w:rFonts w:cs="Arial"/>
          <w:szCs w:val="22"/>
        </w:rPr>
        <w:t xml:space="preserve"> continued to be involved with two Australian Research Council (ARC) projects that aimed at recruiting and retaining early career teachers. As a result of the project, </w:t>
      </w:r>
      <w:r w:rsidRPr="00501998">
        <w:rPr>
          <w:rFonts w:cs="Arial"/>
          <w:i/>
          <w:szCs w:val="22"/>
        </w:rPr>
        <w:t xml:space="preserve">Addressing the </w:t>
      </w:r>
      <w:r w:rsidR="00567859" w:rsidRPr="00501998">
        <w:rPr>
          <w:rFonts w:cs="Arial"/>
          <w:i/>
          <w:szCs w:val="22"/>
        </w:rPr>
        <w:t>Exodus</w:t>
      </w:r>
      <w:r w:rsidRPr="00501998">
        <w:rPr>
          <w:rFonts w:cs="Arial"/>
          <w:i/>
          <w:szCs w:val="22"/>
        </w:rPr>
        <w:t xml:space="preserve">: Enhancing </w:t>
      </w:r>
      <w:r w:rsidR="00567859" w:rsidRPr="00501998">
        <w:rPr>
          <w:rFonts w:cs="Arial"/>
          <w:i/>
          <w:szCs w:val="22"/>
        </w:rPr>
        <w:t xml:space="preserve">Early Career Teacher Resilience </w:t>
      </w:r>
      <w:r w:rsidRPr="00501998">
        <w:rPr>
          <w:rFonts w:cs="Arial"/>
          <w:i/>
          <w:szCs w:val="22"/>
        </w:rPr>
        <w:t xml:space="preserve">and </w:t>
      </w:r>
      <w:r w:rsidR="00567859" w:rsidRPr="00501998">
        <w:rPr>
          <w:rFonts w:cs="Arial"/>
          <w:i/>
          <w:szCs w:val="22"/>
        </w:rPr>
        <w:t xml:space="preserve">Retention </w:t>
      </w:r>
      <w:r w:rsidRPr="00501998">
        <w:rPr>
          <w:rFonts w:cs="Arial"/>
          <w:i/>
          <w:szCs w:val="22"/>
        </w:rPr>
        <w:t xml:space="preserve">in </w:t>
      </w:r>
      <w:r w:rsidR="00567859" w:rsidRPr="00501998">
        <w:rPr>
          <w:rFonts w:cs="Arial"/>
          <w:i/>
          <w:szCs w:val="22"/>
        </w:rPr>
        <w:t>Changing Times</w:t>
      </w:r>
      <w:r w:rsidRPr="00501998">
        <w:rPr>
          <w:rFonts w:cs="Arial"/>
          <w:i/>
          <w:szCs w:val="22"/>
        </w:rPr>
        <w:t>,</w:t>
      </w:r>
      <w:r w:rsidR="005133FE" w:rsidRPr="00501998">
        <w:rPr>
          <w:rFonts w:cs="Arial"/>
          <w:i/>
          <w:szCs w:val="22"/>
        </w:rPr>
        <w:t xml:space="preserve"> </w:t>
      </w:r>
      <w:r w:rsidR="005133FE" w:rsidRPr="00501998">
        <w:rPr>
          <w:rFonts w:cs="Arial"/>
          <w:szCs w:val="22"/>
        </w:rPr>
        <w:t>a resource</w:t>
      </w:r>
      <w:r w:rsidRPr="00501998">
        <w:rPr>
          <w:rFonts w:cs="Arial"/>
          <w:i/>
          <w:szCs w:val="22"/>
        </w:rPr>
        <w:t xml:space="preserve"> </w:t>
      </w:r>
      <w:r w:rsidR="005133FE" w:rsidRPr="00501998">
        <w:rPr>
          <w:rFonts w:cs="Arial"/>
          <w:szCs w:val="22"/>
        </w:rPr>
        <w:t xml:space="preserve">based on the </w:t>
      </w:r>
      <w:r w:rsidR="005133FE" w:rsidRPr="00501998">
        <w:rPr>
          <w:i/>
        </w:rPr>
        <w:t xml:space="preserve">Framework of </w:t>
      </w:r>
      <w:r w:rsidR="001C37AE">
        <w:rPr>
          <w:i/>
        </w:rPr>
        <w:t>C</w:t>
      </w:r>
      <w:r w:rsidR="005133FE" w:rsidRPr="00501998">
        <w:rPr>
          <w:i/>
        </w:rPr>
        <w:t>onditions Supporting Early Career Teacher Resilience</w:t>
      </w:r>
      <w:r w:rsidR="005133FE" w:rsidRPr="00501998">
        <w:rPr>
          <w:rFonts w:cs="Arial"/>
          <w:color w:val="000000"/>
          <w:szCs w:val="22"/>
        </w:rPr>
        <w:t xml:space="preserve"> has been developed and is being used for new teachers</w:t>
      </w:r>
      <w:r w:rsidR="005133FE" w:rsidRPr="005A1818">
        <w:rPr>
          <w:rFonts w:cs="Arial"/>
          <w:color w:val="000000"/>
          <w:szCs w:val="22"/>
        </w:rPr>
        <w:t>, leaders and others involved in early career teacher induction, support and development.</w:t>
      </w:r>
    </w:p>
    <w:p w14:paraId="467ED1C1" w14:textId="77777777" w:rsidR="008A580C" w:rsidRPr="00827AB3" w:rsidRDefault="008A580C" w:rsidP="002B22D2">
      <w:pPr>
        <w:autoSpaceDE w:val="0"/>
        <w:autoSpaceDN w:val="0"/>
        <w:adjustRightInd w:val="0"/>
        <w:rPr>
          <w:rFonts w:cs="Arial"/>
          <w:bCs/>
          <w:szCs w:val="22"/>
        </w:rPr>
      </w:pPr>
      <w:r w:rsidRPr="00827AB3">
        <w:rPr>
          <w:rFonts w:cs="Arial"/>
          <w:szCs w:val="22"/>
        </w:rPr>
        <w:t xml:space="preserve">The second </w:t>
      </w:r>
      <w:r w:rsidR="004B669D">
        <w:rPr>
          <w:rFonts w:cs="Arial"/>
          <w:szCs w:val="22"/>
        </w:rPr>
        <w:t>Australian Research C</w:t>
      </w:r>
      <w:r w:rsidR="00145227">
        <w:rPr>
          <w:rFonts w:cs="Arial"/>
          <w:szCs w:val="22"/>
        </w:rPr>
        <w:t>ouncil</w:t>
      </w:r>
      <w:r>
        <w:rPr>
          <w:rFonts w:cs="Arial"/>
          <w:szCs w:val="22"/>
        </w:rPr>
        <w:t xml:space="preserve"> </w:t>
      </w:r>
      <w:r w:rsidRPr="00827AB3">
        <w:rPr>
          <w:rFonts w:cs="Arial"/>
          <w:szCs w:val="22"/>
        </w:rPr>
        <w:t>project,</w:t>
      </w:r>
      <w:r>
        <w:rPr>
          <w:rFonts w:cs="Arial"/>
          <w:i/>
          <w:szCs w:val="22"/>
        </w:rPr>
        <w:t xml:space="preserve"> </w:t>
      </w:r>
      <w:r w:rsidRPr="00827AB3">
        <w:rPr>
          <w:rFonts w:cs="Arial"/>
          <w:i/>
          <w:szCs w:val="22"/>
        </w:rPr>
        <w:t xml:space="preserve">Renewing the </w:t>
      </w:r>
      <w:r w:rsidR="00567859" w:rsidRPr="00827AB3">
        <w:rPr>
          <w:rFonts w:cs="Arial"/>
          <w:i/>
          <w:szCs w:val="22"/>
        </w:rPr>
        <w:t xml:space="preserve">Profession </w:t>
      </w:r>
      <w:r w:rsidRPr="00827AB3">
        <w:rPr>
          <w:rFonts w:cs="Arial"/>
          <w:i/>
          <w:szCs w:val="22"/>
        </w:rPr>
        <w:t xml:space="preserve">in </w:t>
      </w:r>
      <w:r w:rsidR="00567859" w:rsidRPr="00827AB3">
        <w:rPr>
          <w:rFonts w:cs="Arial"/>
          <w:i/>
          <w:szCs w:val="22"/>
        </w:rPr>
        <w:t>Regional Areas</w:t>
      </w:r>
      <w:r w:rsidR="00F662D1">
        <w:rPr>
          <w:rFonts w:cs="Arial"/>
          <w:i/>
          <w:szCs w:val="22"/>
        </w:rPr>
        <w:t xml:space="preserve"> t</w:t>
      </w:r>
      <w:r w:rsidR="00567859">
        <w:rPr>
          <w:rFonts w:cs="Arial"/>
          <w:i/>
          <w:szCs w:val="22"/>
        </w:rPr>
        <w:t>hrough Community Partnerships</w:t>
      </w:r>
      <w:r w:rsidR="001C37AE">
        <w:rPr>
          <w:rFonts w:cs="Arial"/>
          <w:i/>
          <w:szCs w:val="22"/>
        </w:rPr>
        <w:t>,</w:t>
      </w:r>
      <w:r w:rsidRPr="00827AB3">
        <w:rPr>
          <w:rFonts w:cs="Arial"/>
          <w:i/>
          <w:szCs w:val="22"/>
        </w:rPr>
        <w:t xml:space="preserve"> </w:t>
      </w:r>
      <w:r w:rsidRPr="00827AB3">
        <w:rPr>
          <w:rFonts w:cs="Arial"/>
          <w:szCs w:val="22"/>
        </w:rPr>
        <w:t>examines how community agencies work together in partnership with schooling sectors and universities to orient pre-service teachers to teach in rural locations by provid</w:t>
      </w:r>
      <w:r>
        <w:rPr>
          <w:rFonts w:cs="Arial"/>
          <w:szCs w:val="22"/>
        </w:rPr>
        <w:t>ing community</w:t>
      </w:r>
      <w:r w:rsidR="001C37AE">
        <w:rPr>
          <w:rFonts w:cs="Arial"/>
          <w:szCs w:val="22"/>
        </w:rPr>
        <w:t xml:space="preserve"> </w:t>
      </w:r>
      <w:r>
        <w:rPr>
          <w:rFonts w:cs="Arial"/>
          <w:szCs w:val="22"/>
        </w:rPr>
        <w:t xml:space="preserve">based induction. </w:t>
      </w:r>
      <w:r w:rsidRPr="00827AB3">
        <w:rPr>
          <w:rFonts w:cs="Arial"/>
          <w:szCs w:val="22"/>
        </w:rPr>
        <w:t>The project provides an opportunity for pre-service teachers to experience a placement in a rural setting early in their teacher education program so that they may consider employment in rural sett</w:t>
      </w:r>
      <w:r>
        <w:rPr>
          <w:rFonts w:cs="Arial"/>
          <w:szCs w:val="22"/>
        </w:rPr>
        <w:t>ings when they have graduated.</w:t>
      </w:r>
    </w:p>
    <w:p w14:paraId="467ED1C2" w14:textId="77777777" w:rsidR="008A580C" w:rsidRPr="00567859" w:rsidRDefault="008A580C" w:rsidP="002B22D2">
      <w:pPr>
        <w:pStyle w:val="Milestoneparagraph"/>
        <w:spacing w:after="120" w:line="264" w:lineRule="auto"/>
        <w:rPr>
          <w:rFonts w:ascii="Arial" w:hAnsi="Arial"/>
          <w:sz w:val="22"/>
        </w:rPr>
      </w:pPr>
      <w:r w:rsidRPr="00567859">
        <w:rPr>
          <w:rFonts w:ascii="Arial" w:hAnsi="Arial"/>
          <w:sz w:val="22"/>
        </w:rPr>
        <w:t xml:space="preserve">Government sector scholarship programs, including </w:t>
      </w:r>
      <w:r w:rsidRPr="00567859">
        <w:rPr>
          <w:rFonts w:ascii="Arial" w:hAnsi="Arial"/>
          <w:i/>
          <w:sz w:val="22"/>
        </w:rPr>
        <w:t xml:space="preserve">Country </w:t>
      </w:r>
      <w:r w:rsidR="00567859" w:rsidRPr="00567859">
        <w:rPr>
          <w:rFonts w:ascii="Arial" w:hAnsi="Arial"/>
          <w:i/>
          <w:sz w:val="22"/>
        </w:rPr>
        <w:t>Teaching</w:t>
      </w:r>
      <w:r w:rsidRPr="00567859">
        <w:rPr>
          <w:rFonts w:ascii="Arial" w:hAnsi="Arial"/>
          <w:sz w:val="22"/>
        </w:rPr>
        <w:t xml:space="preserve">, </w:t>
      </w:r>
      <w:r w:rsidRPr="00567859">
        <w:rPr>
          <w:rFonts w:ascii="Arial" w:hAnsi="Arial"/>
          <w:i/>
          <w:sz w:val="22"/>
        </w:rPr>
        <w:t xml:space="preserve">Professional </w:t>
      </w:r>
      <w:r w:rsidR="00567859" w:rsidRPr="00567859">
        <w:rPr>
          <w:rFonts w:ascii="Arial" w:hAnsi="Arial"/>
          <w:i/>
          <w:sz w:val="22"/>
        </w:rPr>
        <w:t xml:space="preserve">Experience </w:t>
      </w:r>
      <w:r w:rsidRPr="00567859">
        <w:rPr>
          <w:rFonts w:ascii="Arial" w:hAnsi="Arial"/>
          <w:i/>
          <w:sz w:val="22"/>
        </w:rPr>
        <w:t xml:space="preserve">New </w:t>
      </w:r>
      <w:r w:rsidR="00567859" w:rsidRPr="00567859">
        <w:rPr>
          <w:rFonts w:ascii="Arial" w:hAnsi="Arial"/>
          <w:i/>
          <w:sz w:val="22"/>
        </w:rPr>
        <w:t>Beginnings</w:t>
      </w:r>
      <w:r w:rsidR="00567859" w:rsidRPr="00567859">
        <w:rPr>
          <w:rFonts w:ascii="Arial" w:hAnsi="Arial"/>
          <w:sz w:val="22"/>
        </w:rPr>
        <w:t xml:space="preserve"> </w:t>
      </w:r>
      <w:r w:rsidRPr="00567859">
        <w:rPr>
          <w:rFonts w:ascii="Arial" w:hAnsi="Arial"/>
          <w:sz w:val="22"/>
        </w:rPr>
        <w:t xml:space="preserve">and </w:t>
      </w:r>
      <w:r w:rsidRPr="00567859">
        <w:rPr>
          <w:rFonts w:ascii="Arial" w:hAnsi="Arial"/>
          <w:i/>
          <w:sz w:val="22"/>
        </w:rPr>
        <w:t xml:space="preserve">Aboriginal </w:t>
      </w:r>
      <w:r w:rsidR="00567859" w:rsidRPr="00567859">
        <w:rPr>
          <w:rFonts w:ascii="Arial" w:hAnsi="Arial"/>
          <w:i/>
          <w:sz w:val="22"/>
        </w:rPr>
        <w:t>Teaching</w:t>
      </w:r>
      <w:r w:rsidRPr="00567859">
        <w:rPr>
          <w:rFonts w:ascii="Arial" w:hAnsi="Arial"/>
          <w:sz w:val="22"/>
        </w:rPr>
        <w:t>, support pre-service teachers to experience better pathways into teaching through financial, professional and employment support. In 2012, 33 graduates from one of the scholarship programs commenced</w:t>
      </w:r>
      <w:r w:rsidR="00792127">
        <w:rPr>
          <w:rFonts w:ascii="Arial" w:hAnsi="Arial"/>
          <w:sz w:val="22"/>
        </w:rPr>
        <w:t xml:space="preserve"> permanent employment with the G</w:t>
      </w:r>
      <w:r w:rsidRPr="00567859">
        <w:rPr>
          <w:rFonts w:ascii="Arial" w:hAnsi="Arial"/>
          <w:sz w:val="22"/>
        </w:rPr>
        <w:t>overnment sector. Forty seven</w:t>
      </w:r>
      <w:r w:rsidR="003F5432" w:rsidRPr="00567859">
        <w:rPr>
          <w:rFonts w:ascii="Arial" w:hAnsi="Arial"/>
          <w:sz w:val="22"/>
        </w:rPr>
        <w:t xml:space="preserve"> new scholarships were awarded.</w:t>
      </w:r>
    </w:p>
    <w:p w14:paraId="467ED1C3" w14:textId="77777777" w:rsidR="008A580C" w:rsidRPr="003F5432" w:rsidRDefault="008A580C" w:rsidP="002B22D2">
      <w:pPr>
        <w:rPr>
          <w:rFonts w:cs="Arial"/>
          <w:szCs w:val="22"/>
        </w:rPr>
      </w:pPr>
      <w:r w:rsidRPr="003F5432">
        <w:rPr>
          <w:rFonts w:cs="Arial"/>
          <w:szCs w:val="22"/>
        </w:rPr>
        <w:t xml:space="preserve">The </w:t>
      </w:r>
      <w:r w:rsidR="004103AC" w:rsidRPr="003F5432">
        <w:rPr>
          <w:rFonts w:cs="Arial"/>
          <w:i/>
          <w:szCs w:val="22"/>
        </w:rPr>
        <w:t>Recruit</w:t>
      </w:r>
      <w:r w:rsidR="004103AC" w:rsidRPr="003F5432">
        <w:rPr>
          <w:rFonts w:cs="Arial"/>
          <w:szCs w:val="22"/>
        </w:rPr>
        <w:t xml:space="preserve"> strand</w:t>
      </w:r>
      <w:r w:rsidR="004103AC">
        <w:rPr>
          <w:rFonts w:cs="Arial"/>
          <w:szCs w:val="22"/>
        </w:rPr>
        <w:t xml:space="preserve"> of the</w:t>
      </w:r>
      <w:r w:rsidR="004103AC" w:rsidRPr="003F5432">
        <w:rPr>
          <w:rFonts w:cs="Arial"/>
          <w:szCs w:val="22"/>
        </w:rPr>
        <w:t xml:space="preserve"> </w:t>
      </w:r>
      <w:r w:rsidRPr="003F5432">
        <w:rPr>
          <w:rFonts w:cs="Arial"/>
          <w:i/>
          <w:szCs w:val="22"/>
        </w:rPr>
        <w:t>Teach S</w:t>
      </w:r>
      <w:r w:rsidR="001C37AE">
        <w:rPr>
          <w:rFonts w:cs="Arial"/>
          <w:i/>
          <w:szCs w:val="22"/>
        </w:rPr>
        <w:t xml:space="preserve">outh </w:t>
      </w:r>
      <w:r w:rsidRPr="003F5432">
        <w:rPr>
          <w:rFonts w:cs="Arial"/>
          <w:i/>
          <w:szCs w:val="22"/>
        </w:rPr>
        <w:t>A</w:t>
      </w:r>
      <w:r w:rsidR="001C37AE">
        <w:rPr>
          <w:rFonts w:cs="Arial"/>
          <w:i/>
          <w:szCs w:val="22"/>
        </w:rPr>
        <w:t xml:space="preserve">ustralia </w:t>
      </w:r>
      <w:r w:rsidR="001C37AE" w:rsidRPr="00145227">
        <w:rPr>
          <w:rFonts w:cs="Arial"/>
          <w:i/>
          <w:szCs w:val="22"/>
        </w:rPr>
        <w:t>P</w:t>
      </w:r>
      <w:r w:rsidR="004103AC" w:rsidRPr="00FA40F0">
        <w:rPr>
          <w:rFonts w:cs="Arial"/>
          <w:i/>
          <w:szCs w:val="22"/>
        </w:rPr>
        <w:t>rogram</w:t>
      </w:r>
      <w:r w:rsidRPr="00FA40F0">
        <w:rPr>
          <w:rFonts w:cs="Arial"/>
          <w:i/>
          <w:szCs w:val="22"/>
        </w:rPr>
        <w:t xml:space="preserve"> </w:t>
      </w:r>
      <w:r w:rsidRPr="003F5432">
        <w:rPr>
          <w:rFonts w:cs="Arial"/>
          <w:szCs w:val="22"/>
        </w:rPr>
        <w:t xml:space="preserve">provides pathways into teaching through the recruitment of high calibre career change </w:t>
      </w:r>
      <w:r w:rsidR="0002016E">
        <w:rPr>
          <w:rFonts w:cs="Arial"/>
          <w:szCs w:val="22"/>
        </w:rPr>
        <w:t>Scienc</w:t>
      </w:r>
      <w:r w:rsidR="00F662D1">
        <w:rPr>
          <w:rFonts w:cs="Arial"/>
          <w:szCs w:val="22"/>
        </w:rPr>
        <w:t>e, Technology, Engineering and M</w:t>
      </w:r>
      <w:r w:rsidR="0002016E">
        <w:rPr>
          <w:rFonts w:cs="Arial"/>
          <w:szCs w:val="22"/>
        </w:rPr>
        <w:t>ath (</w:t>
      </w:r>
      <w:r w:rsidRPr="003F5432">
        <w:rPr>
          <w:rFonts w:cs="Arial"/>
          <w:szCs w:val="22"/>
        </w:rPr>
        <w:t>STEM</w:t>
      </w:r>
      <w:r w:rsidR="0002016E">
        <w:rPr>
          <w:rFonts w:cs="Arial"/>
          <w:szCs w:val="22"/>
        </w:rPr>
        <w:t>)</w:t>
      </w:r>
      <w:r w:rsidRPr="003F5432">
        <w:rPr>
          <w:rFonts w:cs="Arial"/>
          <w:szCs w:val="22"/>
        </w:rPr>
        <w:t xml:space="preserve"> professionals to retrain as mathematics, chemistry physics and science teachers. Components of the program undertaken include a market research project and the development and implementation of a rigorous assessment centre selection process. Twenty successful participants commenced a tailored </w:t>
      </w:r>
      <w:r w:rsidRPr="003F5432">
        <w:rPr>
          <w:rFonts w:cs="Arial"/>
          <w:i/>
          <w:iCs/>
          <w:szCs w:val="22"/>
        </w:rPr>
        <w:t>Teacher</w:t>
      </w:r>
      <w:r w:rsidRPr="003F5432">
        <w:rPr>
          <w:rFonts w:cs="Arial"/>
          <w:i/>
          <w:szCs w:val="22"/>
        </w:rPr>
        <w:t xml:space="preserve"> </w:t>
      </w:r>
      <w:r w:rsidR="00F662D1">
        <w:rPr>
          <w:rFonts w:cs="Arial"/>
          <w:i/>
          <w:iCs/>
          <w:szCs w:val="22"/>
        </w:rPr>
        <w:t>E</w:t>
      </w:r>
      <w:r w:rsidRPr="003F5432">
        <w:rPr>
          <w:rFonts w:cs="Arial"/>
          <w:i/>
          <w:iCs/>
          <w:szCs w:val="22"/>
        </w:rPr>
        <w:t>ducation</w:t>
      </w:r>
      <w:r w:rsidRPr="003F5432">
        <w:rPr>
          <w:rFonts w:cs="Arial"/>
          <w:szCs w:val="22"/>
        </w:rPr>
        <w:t xml:space="preserve"> </w:t>
      </w:r>
      <w:r w:rsidR="00F662D1" w:rsidRPr="00F662D1">
        <w:rPr>
          <w:rFonts w:cs="Arial"/>
          <w:i/>
          <w:iCs/>
          <w:szCs w:val="22"/>
        </w:rPr>
        <w:t>P</w:t>
      </w:r>
      <w:r w:rsidRPr="00F662D1">
        <w:rPr>
          <w:rFonts w:cs="Arial"/>
          <w:i/>
          <w:iCs/>
          <w:szCs w:val="22"/>
        </w:rPr>
        <w:t>rogram</w:t>
      </w:r>
      <w:r w:rsidRPr="003F5432">
        <w:rPr>
          <w:rFonts w:cs="Arial"/>
          <w:i/>
          <w:iCs/>
          <w:szCs w:val="22"/>
        </w:rPr>
        <w:t xml:space="preserve"> </w:t>
      </w:r>
      <w:r w:rsidRPr="003F5432">
        <w:rPr>
          <w:rFonts w:cs="Arial"/>
          <w:iCs/>
          <w:szCs w:val="22"/>
        </w:rPr>
        <w:t>while receiving</w:t>
      </w:r>
      <w:r w:rsidRPr="003F5432">
        <w:rPr>
          <w:rFonts w:cs="Arial"/>
          <w:szCs w:val="22"/>
        </w:rPr>
        <w:t xml:space="preserve"> financial and professional support.</w:t>
      </w:r>
    </w:p>
    <w:p w14:paraId="467ED1C4" w14:textId="77777777" w:rsidR="008A580C" w:rsidRPr="003F5432" w:rsidRDefault="008A580C" w:rsidP="002B22D2">
      <w:pPr>
        <w:rPr>
          <w:rFonts w:cs="Arial"/>
          <w:szCs w:val="22"/>
        </w:rPr>
      </w:pPr>
      <w:r w:rsidRPr="003F5432">
        <w:rPr>
          <w:rFonts w:cs="Arial"/>
          <w:szCs w:val="22"/>
        </w:rPr>
        <w:t xml:space="preserve">As a further strategy to recruit specialist and expert design </w:t>
      </w:r>
      <w:r w:rsidR="003F5432" w:rsidRPr="003F5432">
        <w:rPr>
          <w:rFonts w:cs="Arial"/>
          <w:szCs w:val="22"/>
        </w:rPr>
        <w:t>and</w:t>
      </w:r>
      <w:r w:rsidRPr="003F5432">
        <w:rPr>
          <w:rFonts w:cs="Arial"/>
          <w:szCs w:val="22"/>
        </w:rPr>
        <w:t xml:space="preserve"> technology teachers, the </w:t>
      </w:r>
      <w:r w:rsidR="001C37AE">
        <w:rPr>
          <w:rFonts w:cs="Arial"/>
          <w:szCs w:val="22"/>
        </w:rPr>
        <w:t>G</w:t>
      </w:r>
      <w:r w:rsidRPr="003F5432">
        <w:rPr>
          <w:rFonts w:cs="Arial"/>
          <w:szCs w:val="22"/>
        </w:rPr>
        <w:t xml:space="preserve">overnment sector undertook consultations to determine participation in the Australian Government’s </w:t>
      </w:r>
      <w:r w:rsidR="00F662D1">
        <w:rPr>
          <w:rFonts w:cs="Arial"/>
          <w:i/>
          <w:szCs w:val="22"/>
        </w:rPr>
        <w:t>Teach N</w:t>
      </w:r>
      <w:r w:rsidRPr="003F5432">
        <w:rPr>
          <w:rFonts w:cs="Arial"/>
          <w:i/>
          <w:szCs w:val="22"/>
        </w:rPr>
        <w:t>ext</w:t>
      </w:r>
      <w:r w:rsidRPr="003F5432">
        <w:rPr>
          <w:rFonts w:cs="Arial"/>
          <w:szCs w:val="22"/>
        </w:rPr>
        <w:t xml:space="preserve"> </w:t>
      </w:r>
      <w:r w:rsidR="001C37AE" w:rsidRPr="00FA40F0">
        <w:rPr>
          <w:rFonts w:cs="Arial"/>
          <w:i/>
          <w:szCs w:val="22"/>
        </w:rPr>
        <w:t>P</w:t>
      </w:r>
      <w:r w:rsidRPr="00FA40F0">
        <w:rPr>
          <w:rFonts w:cs="Arial"/>
          <w:i/>
          <w:szCs w:val="22"/>
        </w:rPr>
        <w:t>rogram</w:t>
      </w:r>
      <w:r w:rsidRPr="003F5432">
        <w:rPr>
          <w:rFonts w:cs="Arial"/>
          <w:szCs w:val="22"/>
        </w:rPr>
        <w:t xml:space="preserve"> through a pilot commencing </w:t>
      </w:r>
      <w:r w:rsidR="001C37AE">
        <w:rPr>
          <w:rFonts w:cs="Arial"/>
          <w:szCs w:val="22"/>
        </w:rPr>
        <w:t>in late-</w:t>
      </w:r>
      <w:r w:rsidRPr="003F5432">
        <w:rPr>
          <w:rFonts w:cs="Arial"/>
          <w:szCs w:val="22"/>
        </w:rPr>
        <w:t>2012.</w:t>
      </w:r>
    </w:p>
    <w:p w14:paraId="467ED1C5" w14:textId="77777777" w:rsidR="0000555A" w:rsidRPr="00501998" w:rsidRDefault="0000555A" w:rsidP="00E3179B">
      <w:pPr>
        <w:pStyle w:val="Heading3"/>
      </w:pPr>
      <w:bookmarkStart w:id="84" w:name="_Toc331682325"/>
      <w:bookmarkStart w:id="85" w:name="_Toc331683591"/>
      <w:bookmarkStart w:id="86" w:name="_Toc331683634"/>
      <w:bookmarkStart w:id="87" w:name="_Toc331684321"/>
      <w:bookmarkStart w:id="88" w:name="_Toc336509444"/>
      <w:r w:rsidRPr="00501998">
        <w:t>Improved quality and availability of teacher workforce data</w:t>
      </w:r>
      <w:bookmarkEnd w:id="84"/>
      <w:bookmarkEnd w:id="85"/>
      <w:bookmarkEnd w:id="86"/>
      <w:bookmarkEnd w:id="87"/>
      <w:bookmarkEnd w:id="88"/>
    </w:p>
    <w:p w14:paraId="467ED1C6" w14:textId="77777777" w:rsidR="00434B03" w:rsidRDefault="00434B03" w:rsidP="00434B03">
      <w:pPr>
        <w:rPr>
          <w:rFonts w:cs="Arial"/>
          <w:bCs/>
          <w:szCs w:val="22"/>
        </w:rPr>
      </w:pPr>
      <w:r w:rsidRPr="00501998">
        <w:rPr>
          <w:rFonts w:cs="Arial"/>
          <w:bCs/>
          <w:szCs w:val="22"/>
        </w:rPr>
        <w:t xml:space="preserve">The South Australian Teacher Education Taskforce was established in June 2009 to examine how to better manage the supply of quality teachers in </w:t>
      </w:r>
      <w:smartTag w:uri="urn:schemas-microsoft-com:office:smarttags" w:element="State">
        <w:smartTag w:uri="urn:schemas-microsoft-com:office:smarttags" w:element="place">
          <w:r w:rsidRPr="00501998">
            <w:rPr>
              <w:rFonts w:cs="Arial"/>
              <w:bCs/>
              <w:szCs w:val="22"/>
            </w:rPr>
            <w:t>South Australia</w:t>
          </w:r>
        </w:smartTag>
      </w:smartTag>
      <w:r w:rsidRPr="00501998">
        <w:rPr>
          <w:rFonts w:cs="Arial"/>
          <w:bCs/>
          <w:szCs w:val="22"/>
        </w:rPr>
        <w:t xml:space="preserve">. Three monograph papers on the topics of the remit for the </w:t>
      </w:r>
      <w:r w:rsidR="00F568F7">
        <w:rPr>
          <w:rFonts w:cs="Arial"/>
          <w:bCs/>
          <w:szCs w:val="22"/>
        </w:rPr>
        <w:t>t</w:t>
      </w:r>
      <w:r w:rsidR="00F568F7" w:rsidRPr="00501998">
        <w:rPr>
          <w:rFonts w:cs="Arial"/>
          <w:bCs/>
          <w:szCs w:val="22"/>
        </w:rPr>
        <w:t>askforce;</w:t>
      </w:r>
      <w:r w:rsidRPr="00501998">
        <w:rPr>
          <w:rFonts w:cs="Arial"/>
          <w:bCs/>
          <w:szCs w:val="22"/>
        </w:rPr>
        <w:t xml:space="preserve"> </w:t>
      </w:r>
      <w:r w:rsidRPr="00FA40F0">
        <w:rPr>
          <w:rFonts w:cs="Arial"/>
          <w:bCs/>
          <w:i/>
          <w:szCs w:val="22"/>
        </w:rPr>
        <w:t>Teacher Supply and Demand in S</w:t>
      </w:r>
      <w:r w:rsidR="00A36A1A" w:rsidRPr="00FA40F0">
        <w:rPr>
          <w:rFonts w:cs="Arial"/>
          <w:bCs/>
          <w:i/>
          <w:szCs w:val="22"/>
        </w:rPr>
        <w:t xml:space="preserve">outh </w:t>
      </w:r>
      <w:r w:rsidRPr="00FA40F0">
        <w:rPr>
          <w:rFonts w:cs="Arial"/>
          <w:bCs/>
          <w:i/>
          <w:szCs w:val="22"/>
        </w:rPr>
        <w:t>A</w:t>
      </w:r>
      <w:r w:rsidR="00A36A1A" w:rsidRPr="00FA40F0">
        <w:rPr>
          <w:rFonts w:cs="Arial"/>
          <w:bCs/>
          <w:i/>
          <w:szCs w:val="22"/>
        </w:rPr>
        <w:t>ustralia</w:t>
      </w:r>
      <w:r w:rsidRPr="00501998">
        <w:rPr>
          <w:rFonts w:cs="Arial"/>
          <w:bCs/>
          <w:szCs w:val="22"/>
        </w:rPr>
        <w:t xml:space="preserve"> and </w:t>
      </w:r>
      <w:r w:rsidRPr="00FA40F0">
        <w:rPr>
          <w:rFonts w:cs="Arial"/>
          <w:bCs/>
          <w:i/>
          <w:szCs w:val="22"/>
        </w:rPr>
        <w:t xml:space="preserve">Professional Experiences for Pre-service </w:t>
      </w:r>
      <w:r w:rsidR="001C37AE" w:rsidRPr="00FA40F0">
        <w:rPr>
          <w:rFonts w:cs="Arial"/>
          <w:bCs/>
          <w:i/>
          <w:szCs w:val="22"/>
        </w:rPr>
        <w:t>T</w:t>
      </w:r>
      <w:r w:rsidRPr="00FA40F0">
        <w:rPr>
          <w:rFonts w:cs="Arial"/>
          <w:bCs/>
          <w:i/>
          <w:szCs w:val="22"/>
        </w:rPr>
        <w:t>eachers</w:t>
      </w:r>
      <w:r w:rsidRPr="00501998">
        <w:rPr>
          <w:rFonts w:cs="Arial"/>
          <w:bCs/>
          <w:szCs w:val="22"/>
        </w:rPr>
        <w:t xml:space="preserve"> were made available to the public and announced by the Minister to raise awareness of the issues.</w:t>
      </w:r>
    </w:p>
    <w:p w14:paraId="467ED1C7" w14:textId="77777777" w:rsidR="008A580C" w:rsidRDefault="008A580C" w:rsidP="002B22D2">
      <w:pPr>
        <w:rPr>
          <w:rFonts w:cs="Arial"/>
          <w:bCs/>
          <w:szCs w:val="22"/>
        </w:rPr>
      </w:pPr>
      <w:r>
        <w:rPr>
          <w:rFonts w:cs="Arial"/>
          <w:bCs/>
          <w:szCs w:val="22"/>
        </w:rPr>
        <w:t xml:space="preserve">The three South Australian schooling sectors </w:t>
      </w:r>
      <w:r w:rsidR="00495266">
        <w:rPr>
          <w:rFonts w:cs="Arial"/>
          <w:bCs/>
          <w:szCs w:val="22"/>
        </w:rPr>
        <w:t xml:space="preserve">have </w:t>
      </w:r>
      <w:r>
        <w:rPr>
          <w:rFonts w:cs="Arial"/>
          <w:bCs/>
          <w:szCs w:val="22"/>
        </w:rPr>
        <w:t xml:space="preserve">contributed teacher data to the </w:t>
      </w:r>
      <w:r w:rsidRPr="003C7B30">
        <w:rPr>
          <w:rFonts w:cs="Arial"/>
          <w:bCs/>
          <w:i/>
          <w:szCs w:val="22"/>
        </w:rPr>
        <w:t xml:space="preserve">Workforce </w:t>
      </w:r>
      <w:r w:rsidR="00567859" w:rsidRPr="003C7B30">
        <w:rPr>
          <w:rFonts w:cs="Arial"/>
          <w:bCs/>
          <w:i/>
          <w:szCs w:val="22"/>
        </w:rPr>
        <w:t xml:space="preserve">Supply </w:t>
      </w:r>
      <w:r w:rsidRPr="003C7B30">
        <w:rPr>
          <w:rFonts w:cs="Arial"/>
          <w:bCs/>
          <w:i/>
          <w:szCs w:val="22"/>
        </w:rPr>
        <w:t xml:space="preserve">and </w:t>
      </w:r>
      <w:r w:rsidR="00567859" w:rsidRPr="003C7B30">
        <w:rPr>
          <w:rFonts w:cs="Arial"/>
          <w:bCs/>
          <w:i/>
          <w:szCs w:val="22"/>
        </w:rPr>
        <w:t>Demand Modelling</w:t>
      </w:r>
      <w:r w:rsidR="00567859">
        <w:rPr>
          <w:rFonts w:cs="Arial"/>
          <w:bCs/>
          <w:szCs w:val="22"/>
        </w:rPr>
        <w:t xml:space="preserve"> </w:t>
      </w:r>
      <w:r w:rsidR="00567859" w:rsidRPr="00567859">
        <w:rPr>
          <w:rFonts w:cs="Arial"/>
          <w:bCs/>
          <w:i/>
          <w:szCs w:val="22"/>
        </w:rPr>
        <w:t>Project</w:t>
      </w:r>
      <w:r>
        <w:rPr>
          <w:rFonts w:cs="Arial"/>
          <w:bCs/>
          <w:iCs/>
          <w:szCs w:val="22"/>
        </w:rPr>
        <w:t>. Developmen</w:t>
      </w:r>
      <w:r>
        <w:rPr>
          <w:rFonts w:cs="Arial"/>
          <w:bCs/>
          <w:szCs w:val="22"/>
        </w:rPr>
        <w:t xml:space="preserve">t of the model is ongoing, based primarily on data relating to gender, age, years of teaching experience, full-time/part-time status and casual/contract/permanent positions held. </w:t>
      </w:r>
      <w:r w:rsidRPr="000E0557">
        <w:rPr>
          <w:rFonts w:cs="Arial"/>
          <w:bCs/>
          <w:szCs w:val="22"/>
        </w:rPr>
        <w:t>This will provide a fully</w:t>
      </w:r>
      <w:r>
        <w:rPr>
          <w:rFonts w:cs="Arial"/>
          <w:bCs/>
          <w:szCs w:val="22"/>
        </w:rPr>
        <w:t xml:space="preserve"> informed picture from which to make recommendations for the future.</w:t>
      </w:r>
    </w:p>
    <w:p w14:paraId="467ED1C8" w14:textId="77777777" w:rsidR="0000555A" w:rsidRDefault="0000555A" w:rsidP="00E3179B">
      <w:pPr>
        <w:pStyle w:val="Heading3"/>
      </w:pPr>
      <w:bookmarkStart w:id="89" w:name="_Toc331682326"/>
      <w:bookmarkStart w:id="90" w:name="_Toc331683592"/>
      <w:bookmarkStart w:id="91" w:name="_Toc331683635"/>
      <w:bookmarkStart w:id="92" w:name="_Toc331684322"/>
      <w:bookmarkStart w:id="93" w:name="_Toc336509445"/>
      <w:r>
        <w:t>Indigenous education workforce pathways</w:t>
      </w:r>
      <w:bookmarkEnd w:id="89"/>
      <w:bookmarkEnd w:id="90"/>
      <w:bookmarkEnd w:id="91"/>
      <w:bookmarkEnd w:id="92"/>
      <w:bookmarkEnd w:id="93"/>
    </w:p>
    <w:p w14:paraId="467ED1C9" w14:textId="77777777" w:rsidR="0043416B" w:rsidRPr="00567859" w:rsidRDefault="0043416B" w:rsidP="002B22D2">
      <w:r w:rsidRPr="00A36A1A">
        <w:t xml:space="preserve">The </w:t>
      </w:r>
      <w:r w:rsidRPr="00E5100C">
        <w:rPr>
          <w:b/>
        </w:rPr>
        <w:t>AISSA</w:t>
      </w:r>
      <w:r w:rsidRPr="00567859">
        <w:t xml:space="preserve"> </w:t>
      </w:r>
      <w:r w:rsidRPr="00567859">
        <w:rPr>
          <w:i/>
        </w:rPr>
        <w:t xml:space="preserve">Indigenous </w:t>
      </w:r>
      <w:r w:rsidR="00567859" w:rsidRPr="00567859">
        <w:rPr>
          <w:i/>
        </w:rPr>
        <w:t>Mentoring Program</w:t>
      </w:r>
      <w:r w:rsidR="00567859" w:rsidRPr="00567859">
        <w:t xml:space="preserve"> </w:t>
      </w:r>
      <w:r w:rsidRPr="00567859">
        <w:t xml:space="preserve">is seeking to empower Indigenous young people undertaking teaching studies to receive career guidance and advice and positive in-school experiences. These enable them to maximize their personal and professional potential in order to gain employment as graduate teachers and become involved members of the school </w:t>
      </w:r>
      <w:r w:rsidRPr="00567859">
        <w:lastRenderedPageBreak/>
        <w:t>community. The program has been established and AISSA is seeking to promote the program through universities, interest groups and networks and at Independent schools.</w:t>
      </w:r>
    </w:p>
    <w:p w14:paraId="467ED1CA" w14:textId="77777777" w:rsidR="007155CA" w:rsidRPr="00567859" w:rsidRDefault="007155CA" w:rsidP="002B22D2">
      <w:r w:rsidRPr="00567859">
        <w:t xml:space="preserve">The Indigenous Education and Vocational Education Teams in the </w:t>
      </w:r>
      <w:r w:rsidRPr="004B669D">
        <w:t>S</w:t>
      </w:r>
      <w:r w:rsidR="00A36A1A" w:rsidRPr="004B669D">
        <w:t xml:space="preserve">outh </w:t>
      </w:r>
      <w:r w:rsidRPr="004B669D">
        <w:t>A</w:t>
      </w:r>
      <w:r w:rsidR="00A36A1A" w:rsidRPr="004B669D">
        <w:t>ustralian</w:t>
      </w:r>
      <w:r w:rsidRPr="00A36A1A">
        <w:t xml:space="preserve"> </w:t>
      </w:r>
      <w:r w:rsidRPr="00145227">
        <w:rPr>
          <w:b/>
        </w:rPr>
        <w:t>Catholic sector</w:t>
      </w:r>
      <w:r w:rsidR="00567859" w:rsidRPr="00567859">
        <w:rPr>
          <w:b/>
        </w:rPr>
        <w:t xml:space="preserve"> </w:t>
      </w:r>
      <w:r w:rsidRPr="00567859">
        <w:t>have been supporting Indigenous students, their families and relevant school personnel in the area of successful transitions and out</w:t>
      </w:r>
      <w:r w:rsidR="00567859" w:rsidRPr="00567859">
        <w:t>comes for Indigenous students.</w:t>
      </w:r>
    </w:p>
    <w:p w14:paraId="467ED1CB" w14:textId="77777777" w:rsidR="007155CA" w:rsidRPr="00567859" w:rsidRDefault="007155CA" w:rsidP="002B22D2">
      <w:r w:rsidRPr="00567859">
        <w:t>Indigenous students from all Catholic secondary schools were invited to participate in tailored workshops organised jointly through the National Partnerships on Improving Teacher Quality and on Youth Attainment and Transitions, to address areas of multiple learning pathways, career development and mentoring. The workshops aim to connect with and build on current school level work in the area</w:t>
      </w:r>
      <w:r w:rsidR="00A36A1A">
        <w:t>s</w:t>
      </w:r>
      <w:r w:rsidRPr="00567859">
        <w:t xml:space="preserve"> of career education, learning case management, the Personal Learning Plan subject in the South Australian Certificate of Education, Choices for Indigenous Secondary Students </w:t>
      </w:r>
      <w:r w:rsidR="00A36A1A">
        <w:rPr>
          <w:rFonts w:cs="Arial"/>
        </w:rPr>
        <w:t>—</w:t>
      </w:r>
      <w:r w:rsidRPr="00567859">
        <w:t xml:space="preserve"> </w:t>
      </w:r>
      <w:r w:rsidRPr="00567859">
        <w:rPr>
          <w:i/>
        </w:rPr>
        <w:t xml:space="preserve">Yellakka Yellarkarri </w:t>
      </w:r>
      <w:r w:rsidR="00567859" w:rsidRPr="00567859">
        <w:rPr>
          <w:i/>
        </w:rPr>
        <w:t>Leadership Program</w:t>
      </w:r>
      <w:r w:rsidR="00567859" w:rsidRPr="00567859">
        <w:t xml:space="preserve"> </w:t>
      </w:r>
      <w:r w:rsidRPr="00567859">
        <w:t xml:space="preserve">and the Australian Government’s </w:t>
      </w:r>
      <w:r w:rsidRPr="00567859">
        <w:rPr>
          <w:i/>
        </w:rPr>
        <w:t xml:space="preserve">Closing the Gap </w:t>
      </w:r>
      <w:r w:rsidRPr="00567859">
        <w:t>initiative.</w:t>
      </w:r>
    </w:p>
    <w:p w14:paraId="467ED1CC" w14:textId="77777777" w:rsidR="007155CA" w:rsidRPr="00567859" w:rsidRDefault="007155CA" w:rsidP="002B22D2">
      <w:r w:rsidRPr="00567859">
        <w:t>Participating students are accessing up-to-date study, career and post-school information and have had the opportunity to hear and speak to other Indigenous students. In addition, career information resources have been made available. Students’ learning from the workshop assists with school career education programs and classroom/subject activities. Vo</w:t>
      </w:r>
      <w:r w:rsidR="0090507B">
        <w:t>cational Education and Training</w:t>
      </w:r>
      <w:r w:rsidRPr="00567859">
        <w:t>/Vocational Education Pathways coordinators from individual schools were involved in the delivery of information at the workshops facilitated by the Indigenous and vocational education consultants.</w:t>
      </w:r>
    </w:p>
    <w:p w14:paraId="467ED1CD" w14:textId="77777777" w:rsidR="008A580C" w:rsidRPr="006E7E7E" w:rsidRDefault="008A580C" w:rsidP="002B22D2">
      <w:pPr>
        <w:rPr>
          <w:rFonts w:cs="Arial"/>
          <w:szCs w:val="22"/>
        </w:rPr>
      </w:pPr>
      <w:r>
        <w:rPr>
          <w:rFonts w:cs="Arial"/>
          <w:szCs w:val="22"/>
        </w:rPr>
        <w:t>Several</w:t>
      </w:r>
      <w:r w:rsidRPr="00DB79B9">
        <w:rPr>
          <w:rFonts w:cs="Arial"/>
          <w:szCs w:val="22"/>
        </w:rPr>
        <w:t xml:space="preserve"> initiatives supported Aboriginal people to undertake teacher education programs and </w:t>
      </w:r>
      <w:r w:rsidRPr="006E7E7E">
        <w:rPr>
          <w:rFonts w:cs="Arial"/>
          <w:szCs w:val="22"/>
        </w:rPr>
        <w:t>gain employment with the</w:t>
      </w:r>
      <w:r w:rsidRPr="00FA40F0">
        <w:rPr>
          <w:rFonts w:cs="Arial"/>
          <w:szCs w:val="22"/>
        </w:rPr>
        <w:t xml:space="preserve"> </w:t>
      </w:r>
      <w:r w:rsidR="006E7E7E" w:rsidRPr="00FA40F0">
        <w:rPr>
          <w:rFonts w:cs="Arial"/>
          <w:b/>
          <w:szCs w:val="22"/>
        </w:rPr>
        <w:t>G</w:t>
      </w:r>
      <w:r w:rsidRPr="00145227">
        <w:rPr>
          <w:rFonts w:cs="Arial"/>
          <w:b/>
          <w:szCs w:val="22"/>
        </w:rPr>
        <w:t>overnment sector</w:t>
      </w:r>
      <w:r w:rsidRPr="006E7E7E">
        <w:rPr>
          <w:rFonts w:cs="Arial"/>
          <w:szCs w:val="22"/>
        </w:rPr>
        <w:t>.</w:t>
      </w:r>
    </w:p>
    <w:p w14:paraId="467ED1CE" w14:textId="77777777" w:rsidR="008A580C" w:rsidRPr="006762F7" w:rsidRDefault="008A580C" w:rsidP="002B22D2">
      <w:pPr>
        <w:rPr>
          <w:rFonts w:cs="Arial"/>
          <w:szCs w:val="22"/>
        </w:rPr>
      </w:pPr>
      <w:r w:rsidRPr="003F5432">
        <w:rPr>
          <w:rFonts w:cs="Arial"/>
          <w:szCs w:val="22"/>
        </w:rPr>
        <w:t xml:space="preserve">Aboriginal </w:t>
      </w:r>
      <w:r w:rsidRPr="006762F7">
        <w:rPr>
          <w:rFonts w:cs="Arial"/>
          <w:szCs w:val="22"/>
        </w:rPr>
        <w:t xml:space="preserve">teaching scholarships target pre-service teachers and provide financial support and opportunities for permanent employment. </w:t>
      </w:r>
      <w:r w:rsidR="00084A3B">
        <w:rPr>
          <w:rFonts w:cs="Arial"/>
          <w:szCs w:val="22"/>
        </w:rPr>
        <w:t xml:space="preserve">There are </w:t>
      </w:r>
      <w:r w:rsidRPr="006762F7">
        <w:rPr>
          <w:rFonts w:cs="Arial"/>
          <w:szCs w:val="22"/>
        </w:rPr>
        <w:t>24 Aboriginal students supported through this program.</w:t>
      </w:r>
    </w:p>
    <w:p w14:paraId="467ED1CF" w14:textId="77777777" w:rsidR="008A580C" w:rsidRPr="006762F7" w:rsidRDefault="008A580C" w:rsidP="002B22D2">
      <w:pPr>
        <w:rPr>
          <w:rFonts w:cs="Arial"/>
          <w:szCs w:val="22"/>
        </w:rPr>
      </w:pPr>
      <w:r w:rsidRPr="006762F7">
        <w:rPr>
          <w:rFonts w:cs="Arial"/>
          <w:szCs w:val="22"/>
        </w:rPr>
        <w:t xml:space="preserve">The </w:t>
      </w:r>
      <w:r w:rsidR="003F5432" w:rsidRPr="006762F7">
        <w:rPr>
          <w:rFonts w:cs="Arial"/>
          <w:i/>
          <w:szCs w:val="22"/>
        </w:rPr>
        <w:t>Aboriginal recruitment guarantee s</w:t>
      </w:r>
      <w:r w:rsidRPr="006762F7">
        <w:rPr>
          <w:rFonts w:cs="Arial"/>
          <w:i/>
          <w:szCs w:val="22"/>
        </w:rPr>
        <w:t>cheme</w:t>
      </w:r>
      <w:r w:rsidRPr="006762F7">
        <w:rPr>
          <w:rFonts w:cs="Arial"/>
          <w:szCs w:val="22"/>
        </w:rPr>
        <w:t xml:space="preserve"> targets existing and eligible Aboriginal teachers seeking permanent employment. Four teachers commenced permanent employment through the scheme in 2012</w:t>
      </w:r>
      <w:r w:rsidR="003F5432" w:rsidRPr="006762F7">
        <w:rPr>
          <w:rFonts w:cs="Arial"/>
          <w:szCs w:val="22"/>
        </w:rPr>
        <w:t>.</w:t>
      </w:r>
    </w:p>
    <w:p w14:paraId="467ED1D0" w14:textId="77777777" w:rsidR="008A580C" w:rsidRPr="006762F7" w:rsidRDefault="008A580C" w:rsidP="002B22D2">
      <w:pPr>
        <w:rPr>
          <w:rFonts w:cs="Arial"/>
          <w:szCs w:val="22"/>
        </w:rPr>
      </w:pPr>
      <w:r w:rsidRPr="006762F7">
        <w:rPr>
          <w:rFonts w:cs="Arial"/>
          <w:szCs w:val="22"/>
        </w:rPr>
        <w:t xml:space="preserve">The </w:t>
      </w:r>
      <w:r w:rsidR="006E7E7E">
        <w:rPr>
          <w:rFonts w:cs="Arial"/>
          <w:szCs w:val="22"/>
        </w:rPr>
        <w:t>G</w:t>
      </w:r>
      <w:r w:rsidRPr="006762F7">
        <w:rPr>
          <w:rFonts w:cs="Arial"/>
          <w:szCs w:val="22"/>
        </w:rPr>
        <w:t xml:space="preserve">overnment sector developed an online Career Intention Survey for Australian Aboriginal and Torres Strait Islander </w:t>
      </w:r>
      <w:r w:rsidR="006E7E7E">
        <w:rPr>
          <w:rFonts w:cs="Arial"/>
          <w:szCs w:val="22"/>
        </w:rPr>
        <w:t>G</w:t>
      </w:r>
      <w:r w:rsidRPr="006762F7">
        <w:rPr>
          <w:rFonts w:cs="Arial"/>
          <w:szCs w:val="22"/>
        </w:rPr>
        <w:t xml:space="preserve">overnment sector employees for implementation in 2012. This survey will identify the career intentions, current qualifications and the career development needs of the </w:t>
      </w:r>
      <w:r w:rsidR="006E7E7E">
        <w:rPr>
          <w:rFonts w:cs="Arial"/>
          <w:szCs w:val="22"/>
        </w:rPr>
        <w:t>d</w:t>
      </w:r>
      <w:r w:rsidRPr="006762F7">
        <w:rPr>
          <w:rFonts w:cs="Arial"/>
          <w:szCs w:val="22"/>
        </w:rPr>
        <w:t>epartment’s Aboriginal workforce. Aboriginal employees aspiring to be classroom teachers will be identified and supported with access to further training and/or scholarships.</w:t>
      </w:r>
    </w:p>
    <w:p w14:paraId="467ED1D1" w14:textId="77777777" w:rsidR="008A580C" w:rsidRPr="00AE1073" w:rsidRDefault="008A580C" w:rsidP="002B22D2">
      <w:r w:rsidRPr="006762F7">
        <w:rPr>
          <w:rFonts w:cs="Arial"/>
          <w:szCs w:val="22"/>
        </w:rPr>
        <w:t xml:space="preserve">The </w:t>
      </w:r>
      <w:r w:rsidR="006762F7" w:rsidRPr="006762F7">
        <w:rPr>
          <w:rFonts w:cs="Arial"/>
          <w:i/>
          <w:szCs w:val="22"/>
        </w:rPr>
        <w:t xml:space="preserve">Aboriginal </w:t>
      </w:r>
      <w:r w:rsidR="00567859" w:rsidRPr="006762F7">
        <w:rPr>
          <w:rFonts w:cs="Arial"/>
          <w:i/>
          <w:szCs w:val="22"/>
        </w:rPr>
        <w:t xml:space="preserve">Pathways </w:t>
      </w:r>
      <w:r w:rsidR="006762F7" w:rsidRPr="006762F7">
        <w:rPr>
          <w:rFonts w:cs="Arial"/>
          <w:i/>
          <w:szCs w:val="22"/>
        </w:rPr>
        <w:t xml:space="preserve">into </w:t>
      </w:r>
      <w:r w:rsidR="00567859" w:rsidRPr="006762F7">
        <w:rPr>
          <w:rFonts w:cs="Arial"/>
          <w:i/>
          <w:szCs w:val="22"/>
        </w:rPr>
        <w:t>Teaching Pilot Program</w:t>
      </w:r>
      <w:r w:rsidR="00567859" w:rsidRPr="006762F7">
        <w:rPr>
          <w:rFonts w:cs="Arial"/>
          <w:szCs w:val="22"/>
        </w:rPr>
        <w:t xml:space="preserve"> </w:t>
      </w:r>
      <w:r w:rsidRPr="006762F7">
        <w:rPr>
          <w:rFonts w:cs="Arial"/>
          <w:szCs w:val="22"/>
        </w:rPr>
        <w:t>aims to produce a sustainable model of recruitment and support for Aboriginal employees to become quality teachers in government</w:t>
      </w:r>
      <w:r w:rsidR="006762F7" w:rsidRPr="006762F7">
        <w:rPr>
          <w:rFonts w:cs="Arial"/>
          <w:szCs w:val="22"/>
        </w:rPr>
        <w:t xml:space="preserve"> schools and pre</w:t>
      </w:r>
      <w:r w:rsidR="00F101EC">
        <w:rPr>
          <w:rFonts w:cs="Arial"/>
          <w:szCs w:val="22"/>
        </w:rPr>
        <w:t>-</w:t>
      </w:r>
      <w:r w:rsidR="006762F7" w:rsidRPr="006762F7">
        <w:rPr>
          <w:rFonts w:cs="Arial"/>
          <w:szCs w:val="22"/>
        </w:rPr>
        <w:t xml:space="preserve">schools. </w:t>
      </w:r>
      <w:r w:rsidRPr="006762F7">
        <w:rPr>
          <w:rFonts w:cs="Arial"/>
          <w:szCs w:val="22"/>
        </w:rPr>
        <w:t xml:space="preserve">The program will identify 10 Aboriginal </w:t>
      </w:r>
      <w:r w:rsidR="00F101EC">
        <w:rPr>
          <w:rFonts w:cs="Arial"/>
          <w:szCs w:val="22"/>
        </w:rPr>
        <w:t>G</w:t>
      </w:r>
      <w:r w:rsidRPr="006762F7">
        <w:rPr>
          <w:rFonts w:cs="Arial"/>
          <w:szCs w:val="22"/>
        </w:rPr>
        <w:t xml:space="preserve">overnment sector employees who will be financially and professionally supported to undertake a tailored teacher education program at the </w:t>
      </w:r>
      <w:smartTag w:uri="urn:schemas-microsoft-com:office:smarttags" w:element="place">
        <w:smartTag w:uri="urn:schemas-microsoft-com:office:smarttags" w:element="PlaceType">
          <w:r w:rsidRPr="006762F7">
            <w:rPr>
              <w:rFonts w:cs="Arial"/>
              <w:szCs w:val="22"/>
            </w:rPr>
            <w:t>University</w:t>
          </w:r>
        </w:smartTag>
        <w:r w:rsidRPr="006762F7">
          <w:rPr>
            <w:rFonts w:cs="Arial"/>
            <w:szCs w:val="22"/>
          </w:rPr>
          <w:t xml:space="preserve"> of </w:t>
        </w:r>
        <w:smartTag w:uri="urn:schemas-microsoft-com:office:smarttags" w:element="PlaceName">
          <w:r w:rsidRPr="006762F7">
            <w:rPr>
              <w:rFonts w:cs="Arial"/>
              <w:szCs w:val="22"/>
            </w:rPr>
            <w:t>South Australia</w:t>
          </w:r>
        </w:smartTag>
      </w:smartTag>
      <w:r w:rsidRPr="006762F7">
        <w:rPr>
          <w:rFonts w:cs="Arial"/>
          <w:szCs w:val="22"/>
        </w:rPr>
        <w:t xml:space="preserve"> while contin</w:t>
      </w:r>
      <w:r w:rsidR="006762F7" w:rsidRPr="006762F7">
        <w:rPr>
          <w:rFonts w:cs="Arial"/>
          <w:szCs w:val="22"/>
        </w:rPr>
        <w:t xml:space="preserve">uing their current employment. </w:t>
      </w:r>
      <w:r w:rsidRPr="006762F7">
        <w:rPr>
          <w:rFonts w:cs="Arial"/>
          <w:szCs w:val="22"/>
        </w:rPr>
        <w:t>The promotion of the pilot program is about to commence, with selection in July 2012.</w:t>
      </w:r>
    </w:p>
    <w:p w14:paraId="467ED1D2" w14:textId="77777777" w:rsidR="00F101EC" w:rsidRPr="00035D81" w:rsidRDefault="00F101EC" w:rsidP="00F101EC">
      <w:pPr>
        <w:rPr>
          <w:sz w:val="16"/>
        </w:rPr>
      </w:pPr>
    </w:p>
    <w:p w14:paraId="467ED1D3" w14:textId="77777777" w:rsidR="008A580C" w:rsidRPr="006762F7" w:rsidRDefault="008A580C" w:rsidP="004B669D">
      <w:pPr>
        <w:spacing w:before="240"/>
        <w:rPr>
          <w:rFonts w:cs="Arial"/>
          <w:szCs w:val="22"/>
        </w:rPr>
      </w:pPr>
      <w:r w:rsidRPr="006762F7">
        <w:rPr>
          <w:rFonts w:cs="Arial"/>
          <w:szCs w:val="22"/>
        </w:rPr>
        <w:t xml:space="preserve">The program features strong collaboration with the university’s Aboriginal support staff for the provision of a rigorous Recognition of Prior Learning process, and access to </w:t>
      </w:r>
      <w:r w:rsidRPr="006762F7">
        <w:rPr>
          <w:rFonts w:cs="Arial"/>
          <w:i/>
          <w:szCs w:val="22"/>
        </w:rPr>
        <w:t xml:space="preserve">Indigenous Tutorial Assistance Scheme </w:t>
      </w:r>
      <w:r w:rsidRPr="006762F7">
        <w:rPr>
          <w:rFonts w:cs="Arial"/>
          <w:szCs w:val="22"/>
        </w:rPr>
        <w:t>tutors, an online community, a quality mentor and one week annually to further support successful academic achievement.</w:t>
      </w:r>
    </w:p>
    <w:p w14:paraId="467ED1D4" w14:textId="77777777" w:rsidR="0000555A" w:rsidRDefault="0000555A" w:rsidP="00E3179B">
      <w:pPr>
        <w:pStyle w:val="Heading3"/>
      </w:pPr>
      <w:bookmarkStart w:id="94" w:name="_Toc331682327"/>
      <w:bookmarkStart w:id="95" w:name="_Toc331683593"/>
      <w:bookmarkStart w:id="96" w:name="_Toc331683636"/>
      <w:bookmarkStart w:id="97" w:name="_Toc331684323"/>
      <w:bookmarkStart w:id="98" w:name="_Toc336509446"/>
      <w:r w:rsidRPr="00035122">
        <w:lastRenderedPageBreak/>
        <w:t>Quality placements</w:t>
      </w:r>
      <w:bookmarkEnd w:id="94"/>
      <w:bookmarkEnd w:id="95"/>
      <w:bookmarkEnd w:id="96"/>
      <w:bookmarkEnd w:id="97"/>
      <w:bookmarkEnd w:id="98"/>
    </w:p>
    <w:p w14:paraId="467ED1D5" w14:textId="77777777" w:rsidR="008A580C" w:rsidRPr="00CE2168" w:rsidRDefault="008A580C" w:rsidP="002B22D2">
      <w:pPr>
        <w:pStyle w:val="Default"/>
        <w:spacing w:after="120" w:line="264" w:lineRule="auto"/>
        <w:rPr>
          <w:color w:val="auto"/>
          <w:sz w:val="22"/>
          <w:szCs w:val="22"/>
          <w:lang w:eastAsia="en-US"/>
        </w:rPr>
      </w:pPr>
      <w:r w:rsidRPr="00CE2168">
        <w:rPr>
          <w:color w:val="auto"/>
          <w:sz w:val="22"/>
          <w:szCs w:val="22"/>
          <w:lang w:eastAsia="en-US"/>
        </w:rPr>
        <w:t>The Teacher Education Taskforce continue</w:t>
      </w:r>
      <w:r>
        <w:rPr>
          <w:color w:val="auto"/>
          <w:sz w:val="22"/>
          <w:szCs w:val="22"/>
          <w:lang w:eastAsia="en-US"/>
        </w:rPr>
        <w:t>d</w:t>
      </w:r>
      <w:r w:rsidRPr="00CE2168">
        <w:rPr>
          <w:color w:val="auto"/>
          <w:sz w:val="22"/>
          <w:szCs w:val="22"/>
          <w:lang w:eastAsia="en-US"/>
        </w:rPr>
        <w:t xml:space="preserve"> to provide the platform for building a sustained partnership between tertiary pr</w:t>
      </w:r>
      <w:r>
        <w:rPr>
          <w:color w:val="auto"/>
          <w:sz w:val="22"/>
          <w:szCs w:val="22"/>
          <w:lang w:eastAsia="en-US"/>
        </w:rPr>
        <w:t xml:space="preserve">oviders and schooling sectors. </w:t>
      </w:r>
      <w:r w:rsidRPr="00CE2168">
        <w:rPr>
          <w:color w:val="auto"/>
          <w:sz w:val="22"/>
          <w:szCs w:val="22"/>
          <w:lang w:eastAsia="en-US"/>
        </w:rPr>
        <w:t>This forum addressed a range of contemporary</w:t>
      </w:r>
      <w:r>
        <w:rPr>
          <w:color w:val="auto"/>
          <w:sz w:val="22"/>
          <w:szCs w:val="22"/>
          <w:lang w:eastAsia="en-US"/>
        </w:rPr>
        <w:t xml:space="preserve"> and emerging workforce issues.</w:t>
      </w:r>
    </w:p>
    <w:p w14:paraId="467ED1D6" w14:textId="77777777" w:rsidR="00434B03" w:rsidRPr="00CE2168" w:rsidRDefault="00434B03" w:rsidP="00434B03">
      <w:pPr>
        <w:pStyle w:val="Default"/>
        <w:spacing w:after="120" w:line="264" w:lineRule="auto"/>
        <w:rPr>
          <w:color w:val="auto"/>
          <w:sz w:val="22"/>
          <w:szCs w:val="22"/>
          <w:lang w:eastAsia="en-US"/>
        </w:rPr>
      </w:pPr>
      <w:bookmarkStart w:id="99" w:name="_Toc331682328"/>
      <w:bookmarkStart w:id="100" w:name="_Toc331683594"/>
      <w:bookmarkStart w:id="101" w:name="_Toc331683637"/>
      <w:bookmarkStart w:id="102" w:name="_Toc331684324"/>
      <w:r w:rsidRPr="00501998">
        <w:rPr>
          <w:color w:val="auto"/>
          <w:sz w:val="22"/>
          <w:szCs w:val="22"/>
          <w:lang w:eastAsia="en-US"/>
        </w:rPr>
        <w:t>As previously mentioned the monograph on Professional Experiences for Pre-Service</w:t>
      </w:r>
      <w:r w:rsidR="00F101EC">
        <w:rPr>
          <w:color w:val="auto"/>
          <w:sz w:val="22"/>
          <w:szCs w:val="22"/>
          <w:lang w:eastAsia="en-US"/>
        </w:rPr>
        <w:t xml:space="preserve"> T</w:t>
      </w:r>
      <w:r w:rsidRPr="00501998">
        <w:rPr>
          <w:color w:val="auto"/>
          <w:sz w:val="22"/>
          <w:szCs w:val="22"/>
          <w:lang w:eastAsia="en-US"/>
        </w:rPr>
        <w:t>eachers has been published to raise awareness about the issues facing universities and sectors in the pursuit of high quality professional placements for pre-service teachers entering the profession. The Teacher Education Taskforce is entering a new phase as it engages collaboratively with the challenge of uncapped university places and provision of adequate high quality professional experiences places to prepare classroom ready graduates.</w:t>
      </w:r>
    </w:p>
    <w:p w14:paraId="467ED1D7" w14:textId="77777777" w:rsidR="0000555A" w:rsidRPr="00EA202A" w:rsidRDefault="0000555A" w:rsidP="00EA202A">
      <w:pPr>
        <w:pStyle w:val="Heading3"/>
      </w:pPr>
      <w:bookmarkStart w:id="103" w:name="_Toc336509447"/>
      <w:r w:rsidRPr="00EA202A">
        <w:t>Schools Centres for Excellence</w:t>
      </w:r>
      <w:bookmarkEnd w:id="99"/>
      <w:bookmarkEnd w:id="100"/>
      <w:bookmarkEnd w:id="101"/>
      <w:bookmarkEnd w:id="102"/>
      <w:bookmarkEnd w:id="103"/>
    </w:p>
    <w:p w14:paraId="467ED1D8" w14:textId="77777777" w:rsidR="008A580C" w:rsidRPr="006762F7" w:rsidRDefault="008A580C" w:rsidP="002B22D2">
      <w:pPr>
        <w:rPr>
          <w:rFonts w:cs="Arial"/>
          <w:bCs/>
          <w:szCs w:val="22"/>
        </w:rPr>
      </w:pPr>
      <w:r w:rsidRPr="006762F7">
        <w:rPr>
          <w:rFonts w:cs="Arial"/>
          <w:bCs/>
          <w:szCs w:val="22"/>
        </w:rPr>
        <w:t xml:space="preserve">The </w:t>
      </w:r>
      <w:r w:rsidRPr="00145227">
        <w:rPr>
          <w:rFonts w:cs="Arial"/>
          <w:b/>
          <w:bCs/>
          <w:szCs w:val="22"/>
        </w:rPr>
        <w:t>DECD</w:t>
      </w:r>
      <w:r w:rsidRPr="006762F7">
        <w:rPr>
          <w:rFonts w:cs="Arial"/>
          <w:bCs/>
          <w:szCs w:val="22"/>
        </w:rPr>
        <w:t xml:space="preserve"> </w:t>
      </w:r>
      <w:r w:rsidRPr="00FA40F0">
        <w:rPr>
          <w:rFonts w:cs="Arial"/>
          <w:bCs/>
          <w:i/>
          <w:szCs w:val="22"/>
        </w:rPr>
        <w:t>School Centres for Excellence</w:t>
      </w:r>
      <w:r w:rsidRPr="006762F7">
        <w:rPr>
          <w:rFonts w:cs="Arial"/>
          <w:bCs/>
          <w:szCs w:val="22"/>
        </w:rPr>
        <w:t xml:space="preserve"> </w:t>
      </w:r>
      <w:r w:rsidR="00F101EC" w:rsidRPr="00FA40F0">
        <w:rPr>
          <w:rFonts w:cs="Arial"/>
          <w:bCs/>
          <w:i/>
          <w:szCs w:val="22"/>
        </w:rPr>
        <w:t>P</w:t>
      </w:r>
      <w:r w:rsidRPr="00FA40F0">
        <w:rPr>
          <w:rFonts w:cs="Arial"/>
          <w:bCs/>
          <w:i/>
          <w:szCs w:val="22"/>
        </w:rPr>
        <w:t xml:space="preserve">rogram </w:t>
      </w:r>
      <w:r w:rsidRPr="006762F7">
        <w:rPr>
          <w:rFonts w:cs="Arial"/>
          <w:bCs/>
          <w:szCs w:val="22"/>
        </w:rPr>
        <w:t xml:space="preserve">focused on improving teacher quality, particularly in the pre-service and early career stage by raising awareness of the National Professional Standards for Teachers. Through the </w:t>
      </w:r>
      <w:r w:rsidRPr="00FA40F0">
        <w:rPr>
          <w:rFonts w:cs="Arial"/>
          <w:bCs/>
          <w:i/>
          <w:szCs w:val="22"/>
        </w:rPr>
        <w:t xml:space="preserve">School Centres for Excellence </w:t>
      </w:r>
      <w:r w:rsidR="00F101EC" w:rsidRPr="00FA40F0">
        <w:rPr>
          <w:rFonts w:cs="Arial"/>
          <w:bCs/>
          <w:i/>
          <w:szCs w:val="22"/>
        </w:rPr>
        <w:t>P</w:t>
      </w:r>
      <w:r w:rsidRPr="00FA40F0">
        <w:rPr>
          <w:rFonts w:cs="Arial"/>
          <w:bCs/>
          <w:i/>
          <w:szCs w:val="22"/>
        </w:rPr>
        <w:t>rogram</w:t>
      </w:r>
      <w:r w:rsidRPr="006762F7">
        <w:rPr>
          <w:rFonts w:cs="Arial"/>
          <w:bCs/>
          <w:szCs w:val="22"/>
        </w:rPr>
        <w:t xml:space="preserve"> pre-service and experienced mentor teachers are supported to use the </w:t>
      </w:r>
      <w:r w:rsidR="00F101EC">
        <w:rPr>
          <w:rFonts w:cs="Arial"/>
          <w:bCs/>
          <w:szCs w:val="22"/>
        </w:rPr>
        <w:t>s</w:t>
      </w:r>
      <w:r w:rsidRPr="006762F7">
        <w:rPr>
          <w:rFonts w:cs="Arial"/>
          <w:bCs/>
          <w:szCs w:val="22"/>
        </w:rPr>
        <w:t>tandards as a common reference to guide the</w:t>
      </w:r>
      <w:r w:rsidR="006762F7" w:rsidRPr="006762F7">
        <w:rPr>
          <w:rFonts w:cs="Arial"/>
          <w:bCs/>
          <w:szCs w:val="22"/>
        </w:rPr>
        <w:t>ir development and aspirations.</w:t>
      </w:r>
    </w:p>
    <w:p w14:paraId="467ED1D9" w14:textId="77777777" w:rsidR="008A580C" w:rsidRPr="006762F7" w:rsidRDefault="008A580C" w:rsidP="002B22D2">
      <w:pPr>
        <w:rPr>
          <w:rFonts w:cs="Arial"/>
          <w:bCs/>
          <w:szCs w:val="22"/>
        </w:rPr>
      </w:pPr>
      <w:r w:rsidRPr="006762F7">
        <w:rPr>
          <w:rFonts w:cs="Arial"/>
          <w:bCs/>
          <w:szCs w:val="22"/>
        </w:rPr>
        <w:t xml:space="preserve">The program provided extended </w:t>
      </w:r>
      <w:r w:rsidR="00111CAC">
        <w:rPr>
          <w:rFonts w:cs="Arial"/>
          <w:bCs/>
          <w:szCs w:val="22"/>
        </w:rPr>
        <w:t>school-based</w:t>
      </w:r>
      <w:r w:rsidRPr="006762F7">
        <w:rPr>
          <w:rFonts w:cs="Arial"/>
          <w:bCs/>
          <w:szCs w:val="22"/>
        </w:rPr>
        <w:t xml:space="preserve"> experiences to final year pre-service teachers, beyond the required practicum. Pre-service teachers were mentored by successful and experienced </w:t>
      </w:r>
      <w:r w:rsidR="006762F7" w:rsidRPr="006762F7">
        <w:rPr>
          <w:rFonts w:cs="Arial"/>
          <w:bCs/>
          <w:szCs w:val="22"/>
        </w:rPr>
        <w:t xml:space="preserve">teachers in selected schools. </w:t>
      </w:r>
      <w:r w:rsidRPr="006762F7">
        <w:rPr>
          <w:rFonts w:cs="Arial"/>
          <w:bCs/>
          <w:szCs w:val="22"/>
        </w:rPr>
        <w:t>A focus on the mentor teacher is a priority and identified teacher mentors and site coordinators are offered opportunities to participate in mentoring and other professional development opportunities as a priority. The quality of the mentor has been shown to have a positive influence on the success of the pre-service teacher beyond graduation. Early 2012 data indicates successful take up of pre-service teachers in schools seeking quality graduates in contract and permanent vacancies.</w:t>
      </w:r>
    </w:p>
    <w:p w14:paraId="467ED1DA" w14:textId="77777777" w:rsidR="005371F5" w:rsidRPr="006762F7" w:rsidRDefault="008A580C" w:rsidP="002B22D2">
      <w:pPr>
        <w:rPr>
          <w:rFonts w:cs="Arial"/>
          <w:bCs/>
          <w:szCs w:val="22"/>
        </w:rPr>
      </w:pPr>
      <w:r w:rsidRPr="006762F7">
        <w:rPr>
          <w:rFonts w:cs="Arial"/>
          <w:bCs/>
          <w:szCs w:val="22"/>
        </w:rPr>
        <w:t>The 2012 program was expanded to include more schools and applications from pre-service teachers are being submitted currently. An expansion of the program includes Open Days in specialist schools and clusters, and Introduction Tours to sites where location or complexity makes re</w:t>
      </w:r>
      <w:r w:rsidR="00373EEE">
        <w:rPr>
          <w:rFonts w:cs="Arial"/>
          <w:bCs/>
          <w:szCs w:val="22"/>
        </w:rPr>
        <w:t>cruitment opportunities likely.</w:t>
      </w:r>
    </w:p>
    <w:p w14:paraId="467ED1DB" w14:textId="77777777" w:rsidR="004B669D" w:rsidRDefault="004B669D" w:rsidP="00123067">
      <w:pPr>
        <w:spacing w:after="0"/>
        <w:rPr>
          <w:vanish/>
        </w:rPr>
      </w:pPr>
    </w:p>
    <w:p w14:paraId="467ED1DC" w14:textId="77777777" w:rsidR="00FA29CF" w:rsidRPr="00FA29CF" w:rsidRDefault="00FA29CF" w:rsidP="00123067">
      <w:pPr>
        <w:spacing w:after="0"/>
        <w:rPr>
          <w:vanish/>
          <w:sz w:val="16"/>
        </w:rPr>
      </w:pPr>
    </w:p>
    <w:tbl>
      <w:tblPr>
        <w:tblpPr w:leftFromText="180" w:rightFromText="180" w:vertAnchor="text" w:horzAnchor="margin" w:tblpY="-185"/>
        <w:tblW w:w="10008" w:type="dxa"/>
        <w:shd w:val="clear" w:color="auto" w:fill="CCECFF"/>
        <w:tblLook w:val="01E0" w:firstRow="1" w:lastRow="1" w:firstColumn="1" w:lastColumn="1" w:noHBand="0" w:noVBand="0"/>
      </w:tblPr>
      <w:tblGrid>
        <w:gridCol w:w="10008"/>
      </w:tblGrid>
      <w:tr w:rsidR="00FA29CF" w:rsidRPr="00123067" w14:paraId="467ED1DE" w14:textId="77777777" w:rsidTr="00FA29CF">
        <w:trPr>
          <w:trHeight w:val="456"/>
        </w:trPr>
        <w:tc>
          <w:tcPr>
            <w:tcW w:w="10008" w:type="dxa"/>
            <w:shd w:val="clear" w:color="auto" w:fill="000080"/>
          </w:tcPr>
          <w:p w14:paraId="467ED1DD" w14:textId="77777777" w:rsidR="00FA29CF" w:rsidRPr="00123067" w:rsidRDefault="00FA29CF" w:rsidP="00FA29CF">
            <w:pPr>
              <w:pStyle w:val="Heading2"/>
              <w:rPr>
                <w:color w:val="333399"/>
                <w:szCs w:val="22"/>
              </w:rPr>
            </w:pPr>
            <w:bookmarkStart w:id="104" w:name="_Toc331682329"/>
            <w:bookmarkStart w:id="105" w:name="_Toc331683595"/>
            <w:bookmarkStart w:id="106" w:name="_Toc331683638"/>
            <w:bookmarkStart w:id="107" w:name="_Toc331684325"/>
            <w:bookmarkStart w:id="108" w:name="_Toc336509448"/>
            <w:r>
              <w:lastRenderedPageBreak/>
              <w:t>Showcase Examples – 1 January to 30 June 2012</w:t>
            </w:r>
            <w:bookmarkEnd w:id="104"/>
            <w:bookmarkEnd w:id="105"/>
            <w:bookmarkEnd w:id="106"/>
            <w:bookmarkEnd w:id="107"/>
            <w:bookmarkEnd w:id="108"/>
          </w:p>
        </w:tc>
      </w:tr>
      <w:tr w:rsidR="00FA29CF" w:rsidRPr="00123067" w14:paraId="467ED1E0" w14:textId="77777777" w:rsidTr="00FA29CF">
        <w:trPr>
          <w:trHeight w:val="113"/>
        </w:trPr>
        <w:tc>
          <w:tcPr>
            <w:tcW w:w="10008" w:type="dxa"/>
            <w:shd w:val="clear" w:color="auto" w:fill="FFFFFF"/>
          </w:tcPr>
          <w:p w14:paraId="467ED1DF" w14:textId="77777777" w:rsidR="00FA29CF" w:rsidRPr="00FA29CF" w:rsidRDefault="00FA29CF" w:rsidP="00FA29CF">
            <w:pPr>
              <w:rPr>
                <w:sz w:val="18"/>
                <w:szCs w:val="18"/>
              </w:rPr>
            </w:pPr>
          </w:p>
        </w:tc>
      </w:tr>
      <w:tr w:rsidR="00FA29CF" w:rsidRPr="00123067" w14:paraId="467ED1EA" w14:textId="77777777" w:rsidTr="00FA29CF">
        <w:trPr>
          <w:trHeight w:val="456"/>
        </w:trPr>
        <w:tc>
          <w:tcPr>
            <w:tcW w:w="10008" w:type="dxa"/>
            <w:shd w:val="clear" w:color="auto" w:fill="F3F3F3"/>
          </w:tcPr>
          <w:p w14:paraId="467ED1E1" w14:textId="77777777" w:rsidR="00FA29CF" w:rsidRPr="00123067" w:rsidRDefault="00FA29CF" w:rsidP="00FA29CF">
            <w:pPr>
              <w:rPr>
                <w:b/>
                <w:color w:val="333399"/>
                <w:szCs w:val="22"/>
              </w:rPr>
            </w:pPr>
            <w:r w:rsidRPr="00123067">
              <w:rPr>
                <w:b/>
                <w:color w:val="333399"/>
                <w:szCs w:val="22"/>
              </w:rPr>
              <w:t>Enhancing the Art of Principalship: for recently appointed principals, experienced principals and school leaders (AISSA)</w:t>
            </w:r>
          </w:p>
          <w:p w14:paraId="467ED1E2" w14:textId="77777777" w:rsidR="00FA29CF" w:rsidRPr="00123067" w:rsidRDefault="00FA29CF" w:rsidP="00FA29CF">
            <w:pPr>
              <w:tabs>
                <w:tab w:val="left" w:pos="540"/>
              </w:tabs>
              <w:rPr>
                <w:rFonts w:eastAsia="Calibri" w:cs="Arial"/>
                <w:szCs w:val="22"/>
              </w:rPr>
            </w:pPr>
            <w:r w:rsidRPr="00123067">
              <w:rPr>
                <w:rFonts w:eastAsia="Calibri" w:cs="Arial"/>
                <w:szCs w:val="22"/>
              </w:rPr>
              <w:t xml:space="preserve">During the past 12 months the Association of Independent Schools in </w:t>
            </w:r>
            <w:smartTag w:uri="urn:schemas-microsoft-com:office:smarttags" w:element="State">
              <w:smartTag w:uri="urn:schemas-microsoft-com:office:smarttags" w:element="place">
                <w:r w:rsidRPr="00123067">
                  <w:rPr>
                    <w:rFonts w:eastAsia="Calibri" w:cs="Arial"/>
                    <w:szCs w:val="22"/>
                  </w:rPr>
                  <w:t>S</w:t>
                </w:r>
                <w:r>
                  <w:rPr>
                    <w:rFonts w:eastAsia="Calibri" w:cs="Arial"/>
                    <w:szCs w:val="22"/>
                  </w:rPr>
                  <w:t xml:space="preserve">outh </w:t>
                </w:r>
                <w:r w:rsidRPr="00123067">
                  <w:rPr>
                    <w:rFonts w:eastAsia="Calibri" w:cs="Arial"/>
                    <w:szCs w:val="22"/>
                  </w:rPr>
                  <w:t>A</w:t>
                </w:r>
                <w:r>
                  <w:rPr>
                    <w:rFonts w:eastAsia="Calibri" w:cs="Arial"/>
                    <w:szCs w:val="22"/>
                  </w:rPr>
                  <w:t>ustralia</w:t>
                </w:r>
              </w:smartTag>
            </w:smartTag>
            <w:r w:rsidRPr="00123067">
              <w:rPr>
                <w:rFonts w:eastAsia="Calibri" w:cs="Arial"/>
                <w:szCs w:val="22"/>
              </w:rPr>
              <w:t xml:space="preserve"> has continued another extensive </w:t>
            </w:r>
            <w:r w:rsidRPr="00FA40F0">
              <w:rPr>
                <w:rFonts w:eastAsia="Calibri" w:cs="Arial"/>
                <w:i/>
                <w:szCs w:val="22"/>
              </w:rPr>
              <w:t>Leadership Development Program</w:t>
            </w:r>
            <w:r w:rsidRPr="00123067">
              <w:rPr>
                <w:rFonts w:eastAsia="Calibri" w:cs="Arial"/>
                <w:szCs w:val="22"/>
              </w:rPr>
              <w:t xml:space="preserve"> for its member schools. The program is in its third year with its core purpose being to assist leaders in the Independent sector to build the organisational capacity of their schools in order to deliver high quality education and sustain effective leadership. It further provides a context for the development of aspiring leaders.</w:t>
            </w:r>
          </w:p>
          <w:p w14:paraId="467ED1E3" w14:textId="77777777" w:rsidR="00FA29CF" w:rsidRPr="00123067" w:rsidRDefault="00FA29CF" w:rsidP="00FA29CF">
            <w:pPr>
              <w:tabs>
                <w:tab w:val="left" w:pos="540"/>
              </w:tabs>
              <w:rPr>
                <w:rFonts w:eastAsia="Calibri" w:cs="Arial"/>
                <w:szCs w:val="22"/>
              </w:rPr>
            </w:pPr>
            <w:r w:rsidRPr="00123067">
              <w:rPr>
                <w:rFonts w:eastAsia="Calibri" w:cs="Arial"/>
                <w:szCs w:val="22"/>
              </w:rPr>
              <w:t xml:space="preserve">The program has continued to be shaped by principals’ feedback that indicated they wanted to focus on supporting student achievement through building school and personal leadership capacity. They sought programs focusing on the development of collaborative cultures in their schools, with a strong focus on improving the pedagogical practice which leads to better learning for students. This case study provides insight into how the experience of engagement with the </w:t>
            </w:r>
            <w:r w:rsidRPr="00792127">
              <w:rPr>
                <w:rFonts w:eastAsia="Calibri" w:cs="Arial"/>
                <w:i/>
                <w:szCs w:val="22"/>
              </w:rPr>
              <w:t xml:space="preserve">AISSA Leadership Program </w:t>
            </w:r>
            <w:r w:rsidRPr="00123067">
              <w:rPr>
                <w:rFonts w:eastAsia="Calibri" w:cs="Arial"/>
                <w:szCs w:val="22"/>
              </w:rPr>
              <w:t>over the past year has supported one experienced deputy principal in her role as a pedagogical leader.</w:t>
            </w:r>
          </w:p>
          <w:p w14:paraId="467ED1E4" w14:textId="77777777" w:rsidR="00FA29CF" w:rsidRPr="00123067" w:rsidRDefault="00FA29CF" w:rsidP="00FA29CF">
            <w:pPr>
              <w:rPr>
                <w:rFonts w:eastAsia="Calibri" w:cs="Arial"/>
                <w:szCs w:val="22"/>
                <w:lang w:eastAsia="en-AU"/>
              </w:rPr>
            </w:pPr>
            <w:r w:rsidRPr="00123067">
              <w:rPr>
                <w:rFonts w:eastAsia="Calibri" w:cs="Arial"/>
                <w:szCs w:val="22"/>
                <w:lang w:eastAsia="en-AU"/>
              </w:rPr>
              <w:t xml:space="preserve">The person at the centre of this case study is a deputy principal of a co-educational school in the Anglican tradition which caters for children and young people from the Early Learning Centre to </w:t>
            </w:r>
            <w:r>
              <w:rPr>
                <w:rFonts w:eastAsia="Calibri" w:cs="Arial"/>
                <w:szCs w:val="22"/>
                <w:lang w:eastAsia="en-AU"/>
              </w:rPr>
              <w:t>Y</w:t>
            </w:r>
            <w:r w:rsidRPr="00123067">
              <w:rPr>
                <w:rFonts w:eastAsia="Calibri" w:cs="Arial"/>
                <w:szCs w:val="22"/>
                <w:lang w:eastAsia="en-AU"/>
              </w:rPr>
              <w:t>ear 12. She has held this position for seven years. Apart from other aspects of her role, the deputy principal is responsible for driving and leading curriculum innovation and change and pedagogical leadership. This is combined with promoting best practice and 21</w:t>
            </w:r>
            <w:r w:rsidRPr="00123067">
              <w:rPr>
                <w:rFonts w:eastAsia="Calibri" w:cs="Arial"/>
                <w:szCs w:val="22"/>
                <w:vertAlign w:val="superscript"/>
                <w:lang w:eastAsia="en-AU"/>
              </w:rPr>
              <w:t>st</w:t>
            </w:r>
            <w:r w:rsidRPr="00123067">
              <w:rPr>
                <w:rFonts w:eastAsia="Calibri" w:cs="Arial"/>
                <w:szCs w:val="22"/>
                <w:lang w:eastAsia="en-AU"/>
              </w:rPr>
              <w:t xml:space="preserve"> </w:t>
            </w:r>
            <w:r>
              <w:rPr>
                <w:rFonts w:eastAsia="Calibri" w:cs="Arial"/>
                <w:szCs w:val="22"/>
                <w:lang w:eastAsia="en-AU"/>
              </w:rPr>
              <w:t>C</w:t>
            </w:r>
            <w:r w:rsidRPr="00123067">
              <w:rPr>
                <w:rFonts w:eastAsia="Calibri" w:cs="Arial"/>
                <w:szCs w:val="22"/>
                <w:lang w:eastAsia="en-AU"/>
              </w:rPr>
              <w:t xml:space="preserve">entury methodologies. She is also responsible for the induction, appraisal and mentoring programs at the school and oversees the Human Resources component of the </w:t>
            </w:r>
            <w:r>
              <w:rPr>
                <w:rFonts w:eastAsia="Calibri" w:cs="Arial"/>
                <w:szCs w:val="22"/>
                <w:lang w:eastAsia="en-AU"/>
              </w:rPr>
              <w:t>s</w:t>
            </w:r>
            <w:r w:rsidRPr="00123067">
              <w:rPr>
                <w:rFonts w:eastAsia="Calibri" w:cs="Arial"/>
                <w:szCs w:val="22"/>
                <w:lang w:eastAsia="en-AU"/>
              </w:rPr>
              <w:t xml:space="preserve">chool. This deputy principal has a Masters </w:t>
            </w:r>
            <w:r>
              <w:rPr>
                <w:rFonts w:eastAsia="Calibri" w:cs="Arial"/>
                <w:szCs w:val="22"/>
                <w:lang w:eastAsia="en-AU"/>
              </w:rPr>
              <w:t>D</w:t>
            </w:r>
            <w:r w:rsidRPr="00123067">
              <w:rPr>
                <w:rFonts w:eastAsia="Calibri" w:cs="Arial"/>
                <w:szCs w:val="22"/>
                <w:lang w:eastAsia="en-AU"/>
              </w:rPr>
              <w:t>egree in Educational Leadership.</w:t>
            </w:r>
          </w:p>
          <w:p w14:paraId="467ED1E5" w14:textId="77777777" w:rsidR="00FA29CF" w:rsidRPr="00123067" w:rsidRDefault="00FA29CF" w:rsidP="00FA29CF">
            <w:pPr>
              <w:tabs>
                <w:tab w:val="left" w:pos="540"/>
              </w:tabs>
              <w:rPr>
                <w:rFonts w:eastAsia="Calibri" w:cs="Arial"/>
                <w:szCs w:val="22"/>
              </w:rPr>
            </w:pPr>
            <w:r w:rsidRPr="00123067">
              <w:rPr>
                <w:rFonts w:eastAsia="Calibri" w:cs="Arial"/>
                <w:szCs w:val="22"/>
              </w:rPr>
              <w:t xml:space="preserve">Alongside the opportunities to network and keep abreast of the latest research, she particularly appreciated how the </w:t>
            </w:r>
            <w:r w:rsidRPr="00123067">
              <w:rPr>
                <w:rFonts w:eastAsia="Calibri" w:cs="Arial"/>
                <w:i/>
                <w:szCs w:val="22"/>
              </w:rPr>
              <w:t>Leadership Program</w:t>
            </w:r>
            <w:r w:rsidRPr="00123067">
              <w:rPr>
                <w:rFonts w:eastAsia="Calibri" w:cs="Arial"/>
                <w:szCs w:val="22"/>
              </w:rPr>
              <w:t xml:space="preserve"> provided her with time out to engage in deeper reflection. It reaffirmed her views that effective leadership is underpinned by strong relationships built on trust and shared vision. The deputy principal further sees involvement in the leadership program as aspirational; an aspect of her commitment to life-long learning and ‘being the best she can be’. This year it has importantly provided an opportunity to refine and further develop her leadership skills in order to more effectively empower and mentor others in their leadership capacity and drive school improvement and change.</w:t>
            </w:r>
          </w:p>
          <w:p w14:paraId="467ED1E6" w14:textId="77777777" w:rsidR="00FA29CF" w:rsidRPr="00123067" w:rsidRDefault="00FA29CF" w:rsidP="00FA29CF">
            <w:pPr>
              <w:tabs>
                <w:tab w:val="left" w:pos="540"/>
              </w:tabs>
              <w:rPr>
                <w:rFonts w:eastAsia="Calibri" w:cs="Arial"/>
                <w:szCs w:val="22"/>
              </w:rPr>
            </w:pPr>
            <w:r w:rsidRPr="00123067">
              <w:rPr>
                <w:rFonts w:eastAsia="Calibri" w:cs="Arial"/>
                <w:szCs w:val="22"/>
                <w:lang w:eastAsia="en-AU"/>
              </w:rPr>
              <w:t xml:space="preserve">The deputy principal </w:t>
            </w:r>
            <w:r w:rsidRPr="00123067">
              <w:rPr>
                <w:rFonts w:eastAsia="Calibri" w:cs="Arial"/>
                <w:szCs w:val="22"/>
              </w:rPr>
              <w:t xml:space="preserve">sees pedagogy as core business and pedagogical leadership as essential for achieving best outcomes for children. Through the </w:t>
            </w:r>
            <w:r w:rsidRPr="00123067">
              <w:rPr>
                <w:rFonts w:eastAsia="Calibri" w:cs="Arial"/>
                <w:i/>
                <w:szCs w:val="22"/>
              </w:rPr>
              <w:t>Leadership Program</w:t>
            </w:r>
            <w:r w:rsidRPr="00123067">
              <w:rPr>
                <w:rFonts w:eastAsia="Calibri" w:cs="Arial"/>
                <w:szCs w:val="22"/>
              </w:rPr>
              <w:t xml:space="preserve">, she has been able to refine the approaches brought by a range of outstanding speakers and align those with the school’s existing framework of distributed leadership. </w:t>
            </w:r>
            <w:r w:rsidRPr="00123067">
              <w:rPr>
                <w:rFonts w:eastAsia="Calibri" w:cs="Arial"/>
                <w:szCs w:val="22"/>
                <w:lang w:eastAsia="en-AU"/>
              </w:rPr>
              <w:t xml:space="preserve">The deputy principal </w:t>
            </w:r>
            <w:r w:rsidRPr="00123067">
              <w:rPr>
                <w:rFonts w:eastAsia="Calibri" w:cs="Arial"/>
                <w:szCs w:val="22"/>
              </w:rPr>
              <w:t xml:space="preserve">recognises the excellent management skills of those teachers who form the middle management level in the school. Through her engagement in the </w:t>
            </w:r>
            <w:r w:rsidRPr="00123067">
              <w:rPr>
                <w:rFonts w:eastAsia="Calibri" w:cs="Arial"/>
                <w:i/>
                <w:szCs w:val="22"/>
              </w:rPr>
              <w:t>Leadership Program</w:t>
            </w:r>
            <w:r w:rsidRPr="00123067">
              <w:rPr>
                <w:rFonts w:eastAsia="Calibri" w:cs="Arial"/>
                <w:szCs w:val="22"/>
              </w:rPr>
              <w:t xml:space="preserve"> she seeks to inspire them to enhance their pedagogical leadership, linking that into the school’s vision and direction and the school community’s three trademark qualities of integrity, inspiration and innovation.</w:t>
            </w:r>
          </w:p>
          <w:p w14:paraId="467ED1E7" w14:textId="77777777" w:rsidR="00FA29CF" w:rsidRPr="00123067" w:rsidRDefault="00FA29CF" w:rsidP="00FA29CF">
            <w:pPr>
              <w:tabs>
                <w:tab w:val="left" w:pos="540"/>
              </w:tabs>
              <w:rPr>
                <w:rFonts w:eastAsia="Calibri" w:cs="Arial"/>
                <w:szCs w:val="22"/>
              </w:rPr>
            </w:pPr>
            <w:r w:rsidRPr="00123067">
              <w:rPr>
                <w:rFonts w:eastAsia="Calibri" w:cs="Arial"/>
                <w:szCs w:val="22"/>
              </w:rPr>
              <w:t xml:space="preserve">In response to this, </w:t>
            </w:r>
            <w:r w:rsidRPr="00123067">
              <w:rPr>
                <w:rFonts w:eastAsia="Calibri" w:cs="Arial"/>
                <w:szCs w:val="22"/>
                <w:lang w:eastAsia="en-AU"/>
              </w:rPr>
              <w:t>the deputy principal</w:t>
            </w:r>
            <w:r w:rsidRPr="00123067">
              <w:rPr>
                <w:rFonts w:eastAsia="Calibri" w:cs="Arial"/>
                <w:szCs w:val="22"/>
              </w:rPr>
              <w:t xml:space="preserve"> has worked with the school’s executive on reshaping the school’s strategic directions to reflect this. </w:t>
            </w:r>
            <w:r>
              <w:rPr>
                <w:rFonts w:eastAsia="Calibri" w:cs="Arial"/>
                <w:szCs w:val="22"/>
              </w:rPr>
              <w:t>Working w</w:t>
            </w:r>
            <w:r w:rsidRPr="00123067">
              <w:rPr>
                <w:rFonts w:eastAsia="Calibri" w:cs="Arial"/>
                <w:szCs w:val="22"/>
              </w:rPr>
              <w:t>ith the leadership team</w:t>
            </w:r>
            <w:r>
              <w:rPr>
                <w:rFonts w:eastAsia="Calibri" w:cs="Arial"/>
                <w:szCs w:val="22"/>
              </w:rPr>
              <w:t>,</w:t>
            </w:r>
            <w:r w:rsidRPr="00123067">
              <w:rPr>
                <w:rFonts w:eastAsia="Calibri" w:cs="Arial"/>
                <w:szCs w:val="22"/>
              </w:rPr>
              <w:t xml:space="preserve"> a revitalised framework for redeveloping the curriculum with a coherent approach from the Early Learning Centre to Year 12 has been developed. This provides teachers with clear guidance for best practice methodology including assessment for learning and teaching and the use of IT and affirms and strengthens the place of pedagogical leadership within a broader leadership approach. An internal program has also been developed for staff</w:t>
            </w:r>
            <w:r>
              <w:rPr>
                <w:rFonts w:eastAsia="Calibri" w:cs="Arial"/>
                <w:szCs w:val="22"/>
              </w:rPr>
              <w:t xml:space="preserve"> members</w:t>
            </w:r>
            <w:r w:rsidRPr="00123067">
              <w:rPr>
                <w:rFonts w:eastAsia="Calibri" w:cs="Arial"/>
                <w:szCs w:val="22"/>
              </w:rPr>
              <w:t xml:space="preserve">, both those currently in leadership positions and also those </w:t>
            </w:r>
            <w:r w:rsidRPr="00123067">
              <w:rPr>
                <w:rFonts w:eastAsia="Calibri" w:cs="Arial"/>
                <w:szCs w:val="22"/>
              </w:rPr>
              <w:lastRenderedPageBreak/>
              <w:t>aspiring to such positions. The focus has been middle management, particularly Heads of Faculty in their role as key drivers and leaders for curriculum quality, change and delivery.</w:t>
            </w:r>
          </w:p>
          <w:p w14:paraId="467ED1E8" w14:textId="77777777" w:rsidR="00FA29CF" w:rsidRPr="00123067" w:rsidRDefault="00FA29CF" w:rsidP="00FA29CF">
            <w:pPr>
              <w:tabs>
                <w:tab w:val="left" w:pos="540"/>
              </w:tabs>
              <w:rPr>
                <w:rFonts w:eastAsia="Calibri" w:cs="Arial"/>
                <w:szCs w:val="22"/>
              </w:rPr>
            </w:pPr>
            <w:r w:rsidRPr="00123067">
              <w:rPr>
                <w:rFonts w:eastAsia="Calibri" w:cs="Arial"/>
                <w:szCs w:val="22"/>
                <w:lang w:eastAsia="en-AU"/>
              </w:rPr>
              <w:t>The deputy principal</w:t>
            </w:r>
            <w:r w:rsidRPr="00123067">
              <w:rPr>
                <w:rFonts w:eastAsia="Calibri" w:cs="Arial"/>
                <w:szCs w:val="22"/>
              </w:rPr>
              <w:t xml:space="preserve"> highlighted two projects offered through the </w:t>
            </w:r>
            <w:r w:rsidRPr="00123067">
              <w:rPr>
                <w:rFonts w:eastAsia="Calibri" w:cs="Arial"/>
                <w:i/>
                <w:szCs w:val="22"/>
              </w:rPr>
              <w:t>Leadership Program</w:t>
            </w:r>
            <w:r w:rsidRPr="00123067">
              <w:rPr>
                <w:rFonts w:eastAsia="Calibri" w:cs="Arial"/>
                <w:szCs w:val="22"/>
              </w:rPr>
              <w:t xml:space="preserve"> as significant. The first was the </w:t>
            </w:r>
            <w:r w:rsidRPr="00123067">
              <w:rPr>
                <w:rFonts w:eastAsia="Calibri" w:cs="Arial"/>
                <w:i/>
                <w:szCs w:val="22"/>
              </w:rPr>
              <w:t>Women in Leadership</w:t>
            </w:r>
            <w:r w:rsidRPr="00123067">
              <w:rPr>
                <w:rFonts w:eastAsia="Calibri" w:cs="Arial"/>
                <w:szCs w:val="22"/>
              </w:rPr>
              <w:t xml:space="preserve"> </w:t>
            </w:r>
            <w:r w:rsidRPr="00123067">
              <w:rPr>
                <w:rFonts w:eastAsia="Calibri" w:cs="Arial"/>
                <w:i/>
                <w:szCs w:val="22"/>
              </w:rPr>
              <w:t>Program</w:t>
            </w:r>
            <w:r w:rsidRPr="00123067">
              <w:rPr>
                <w:rFonts w:eastAsia="Calibri" w:cs="Arial"/>
                <w:szCs w:val="22"/>
              </w:rPr>
              <w:t xml:space="preserve"> and involved her working collaboratively with a colleague. Together they chose an aspect of their roles which they wanted to improve or explore more deeply. Performance management approaches were the focus for </w:t>
            </w:r>
            <w:r w:rsidRPr="00123067">
              <w:rPr>
                <w:rFonts w:eastAsia="Calibri" w:cs="Arial"/>
                <w:szCs w:val="22"/>
                <w:lang w:eastAsia="en-AU"/>
              </w:rPr>
              <w:t>the deputy principal</w:t>
            </w:r>
            <w:r w:rsidRPr="00123067">
              <w:rPr>
                <w:rFonts w:eastAsia="Calibri" w:cs="Arial"/>
                <w:szCs w:val="22"/>
              </w:rPr>
              <w:t xml:space="preserve">. The second and continuing program is the </w:t>
            </w:r>
            <w:r w:rsidRPr="00123067">
              <w:rPr>
                <w:rFonts w:eastAsia="Calibri" w:cs="Arial"/>
                <w:i/>
                <w:szCs w:val="22"/>
              </w:rPr>
              <w:t>Mentoring Program</w:t>
            </w:r>
            <w:r w:rsidRPr="00123067">
              <w:rPr>
                <w:rFonts w:eastAsia="Calibri" w:cs="Arial"/>
                <w:szCs w:val="22"/>
              </w:rPr>
              <w:t xml:space="preserve"> which provides an opportunity for aspiring leaders to be matched with experienced principal mentors. </w:t>
            </w:r>
            <w:r w:rsidRPr="00123067">
              <w:rPr>
                <w:rFonts w:eastAsia="Calibri" w:cs="Arial"/>
                <w:szCs w:val="22"/>
                <w:lang w:eastAsia="en-AU"/>
              </w:rPr>
              <w:t>The deputy principal</w:t>
            </w:r>
            <w:r w:rsidRPr="00123067">
              <w:rPr>
                <w:rFonts w:eastAsia="Calibri" w:cs="Arial"/>
                <w:szCs w:val="22"/>
              </w:rPr>
              <w:t xml:space="preserve">’s mentor is the principal of a leading Independent girls’ school in </w:t>
            </w:r>
            <w:smartTag w:uri="urn:schemas-microsoft-com:office:smarttags" w:element="State">
              <w:smartTag w:uri="urn:schemas-microsoft-com:office:smarttags" w:element="place">
                <w:r w:rsidRPr="00123067">
                  <w:rPr>
                    <w:rFonts w:eastAsia="Calibri" w:cs="Arial"/>
                    <w:szCs w:val="22"/>
                  </w:rPr>
                  <w:t>Victoria</w:t>
                </w:r>
              </w:smartTag>
            </w:smartTag>
            <w:r w:rsidRPr="00123067">
              <w:rPr>
                <w:rFonts w:eastAsia="Calibri" w:cs="Arial"/>
                <w:szCs w:val="22"/>
              </w:rPr>
              <w:t xml:space="preserve">. In this project </w:t>
            </w:r>
            <w:r w:rsidRPr="00123067">
              <w:rPr>
                <w:rFonts w:eastAsia="Calibri" w:cs="Arial"/>
                <w:szCs w:val="22"/>
                <w:lang w:eastAsia="en-AU"/>
              </w:rPr>
              <w:t>the deputy principal</w:t>
            </w:r>
            <w:r w:rsidRPr="00123067">
              <w:rPr>
                <w:rFonts w:eastAsia="Calibri" w:cs="Arial"/>
                <w:szCs w:val="22"/>
              </w:rPr>
              <w:t xml:space="preserve"> has considered what she aspires to be as a principal. With her mentor she has explored what gender brings to leadership and in particular, principalship. The two have spent time reflecting on leadership styles and the benefits these bring to the school community. She has found this a valuable experience, visiting her mentor’s school and learning much from her observations. This relationship has not only reinforced, confirmed and enhanced her understanding of leadership, but has also provided a friend from whom she can seek advice and sometimes ‘ask the silly questions’.</w:t>
            </w:r>
          </w:p>
          <w:p w14:paraId="467ED1E9" w14:textId="77777777" w:rsidR="00FA29CF" w:rsidRPr="00123067" w:rsidRDefault="00FA29CF" w:rsidP="00FA29CF">
            <w:pPr>
              <w:tabs>
                <w:tab w:val="left" w:pos="540"/>
              </w:tabs>
              <w:rPr>
                <w:rFonts w:eastAsia="Calibri" w:cs="Arial"/>
                <w:szCs w:val="22"/>
              </w:rPr>
            </w:pPr>
            <w:r w:rsidRPr="00123067">
              <w:rPr>
                <w:rFonts w:eastAsia="Calibri" w:cs="Arial"/>
                <w:szCs w:val="22"/>
              </w:rPr>
              <w:t xml:space="preserve">The deputy principal strongly recommends the </w:t>
            </w:r>
            <w:r w:rsidRPr="005819F9">
              <w:rPr>
                <w:rFonts w:eastAsia="Calibri" w:cs="Arial"/>
                <w:szCs w:val="22"/>
              </w:rPr>
              <w:t>AISSA</w:t>
            </w:r>
            <w:r w:rsidRPr="00FA40F0">
              <w:rPr>
                <w:rFonts w:eastAsia="Calibri" w:cs="Arial"/>
                <w:b/>
                <w:i/>
                <w:szCs w:val="22"/>
              </w:rPr>
              <w:t xml:space="preserve"> </w:t>
            </w:r>
            <w:r w:rsidRPr="00123067">
              <w:rPr>
                <w:rFonts w:eastAsia="Calibri" w:cs="Arial"/>
                <w:i/>
                <w:szCs w:val="22"/>
              </w:rPr>
              <w:t>Leadership Program</w:t>
            </w:r>
            <w:r w:rsidRPr="00123067">
              <w:rPr>
                <w:rFonts w:eastAsia="Calibri" w:cs="Arial"/>
                <w:szCs w:val="22"/>
              </w:rPr>
              <w:t xml:space="preserve"> for the high quality of the speakers and as an invaluable opportunity to develop, enhance and challenge school leaders. The </w:t>
            </w:r>
            <w:r>
              <w:rPr>
                <w:rFonts w:eastAsia="Calibri" w:cs="Arial"/>
                <w:szCs w:val="22"/>
              </w:rPr>
              <w:t>p</w:t>
            </w:r>
            <w:r w:rsidRPr="00123067">
              <w:rPr>
                <w:rFonts w:eastAsia="Calibri" w:cs="Arial"/>
                <w:szCs w:val="22"/>
              </w:rPr>
              <w:t>rogram also offered invaluable support, helping aspiring leaders to develop an extensive network of colleagues with whom to share ideas and seek guidance.</w:t>
            </w:r>
          </w:p>
        </w:tc>
      </w:tr>
    </w:tbl>
    <w:p w14:paraId="467ED1EB" w14:textId="77777777" w:rsidR="00FA29CF" w:rsidRPr="00FA29CF" w:rsidRDefault="00FA29CF" w:rsidP="00123067">
      <w:pPr>
        <w:spacing w:after="0"/>
        <w:rPr>
          <w:vanish/>
          <w:sz w:val="16"/>
        </w:rPr>
      </w:pPr>
    </w:p>
    <w:p w14:paraId="467ED1EC" w14:textId="77777777" w:rsidR="004B669D" w:rsidRPr="00FA29CF" w:rsidRDefault="004B669D" w:rsidP="00123067">
      <w:pPr>
        <w:spacing w:after="0"/>
        <w:rPr>
          <w:vanish/>
          <w:sz w:val="16"/>
        </w:rPr>
      </w:pPr>
    </w:p>
    <w:p w14:paraId="467ED1ED" w14:textId="77777777" w:rsidR="00FA29CF" w:rsidRPr="00123067" w:rsidRDefault="00FA29CF" w:rsidP="00123067">
      <w:pPr>
        <w:spacing w:after="0"/>
        <w:rPr>
          <w:vanish/>
        </w:rPr>
      </w:pPr>
    </w:p>
    <w:p w14:paraId="467ED1EE" w14:textId="77777777" w:rsidR="00123067" w:rsidRPr="00123067" w:rsidRDefault="00123067" w:rsidP="00123067">
      <w:pPr>
        <w:spacing w:after="0"/>
        <w:rPr>
          <w:vanish/>
        </w:rPr>
      </w:pPr>
    </w:p>
    <w:p w14:paraId="467ED1EF" w14:textId="77777777" w:rsidR="00C62AEA" w:rsidRDefault="00C62AEA" w:rsidP="00E3179B"/>
    <w:tbl>
      <w:tblPr>
        <w:tblpPr w:leftFromText="180" w:rightFromText="180" w:vertAnchor="text" w:horzAnchor="margin" w:tblpY="-3"/>
        <w:tblW w:w="9648" w:type="dxa"/>
        <w:shd w:val="clear" w:color="auto" w:fill="CCECFF"/>
        <w:tblLook w:val="01E0" w:firstRow="1" w:lastRow="1" w:firstColumn="1" w:lastColumn="1" w:noHBand="0" w:noVBand="0"/>
      </w:tblPr>
      <w:tblGrid>
        <w:gridCol w:w="9648"/>
      </w:tblGrid>
      <w:tr w:rsidR="001447AC" w:rsidRPr="00123067" w14:paraId="467ED20E" w14:textId="77777777" w:rsidTr="00123067">
        <w:trPr>
          <w:trHeight w:val="7717"/>
        </w:trPr>
        <w:tc>
          <w:tcPr>
            <w:tcW w:w="9648" w:type="dxa"/>
            <w:shd w:val="clear" w:color="auto" w:fill="F3F3F3"/>
          </w:tcPr>
          <w:p w14:paraId="467ED1F0" w14:textId="77777777" w:rsidR="009B71AA" w:rsidRPr="00123067" w:rsidRDefault="009B71AA" w:rsidP="00123067">
            <w:pPr>
              <w:spacing w:before="120"/>
              <w:jc w:val="both"/>
              <w:rPr>
                <w:rFonts w:cs="Arial"/>
                <w:color w:val="333399"/>
              </w:rPr>
            </w:pPr>
            <w:r w:rsidRPr="00123067">
              <w:rPr>
                <w:rFonts w:cs="Arial"/>
                <w:b/>
                <w:bCs/>
                <w:color w:val="333399"/>
              </w:rPr>
              <w:lastRenderedPageBreak/>
              <w:t>Choices for Indigenous Secondary Students Program (CESA)</w:t>
            </w:r>
          </w:p>
          <w:p w14:paraId="467ED1F1" w14:textId="77777777" w:rsidR="009B71AA" w:rsidRPr="00123067" w:rsidRDefault="009B71AA" w:rsidP="00123067">
            <w:pPr>
              <w:rPr>
                <w:rFonts w:cs="Arial"/>
              </w:rPr>
            </w:pPr>
            <w:r w:rsidRPr="00123067">
              <w:rPr>
                <w:rFonts w:cs="Arial"/>
              </w:rPr>
              <w:t xml:space="preserve">The </w:t>
            </w:r>
            <w:r w:rsidRPr="00123067">
              <w:rPr>
                <w:rFonts w:cs="Arial"/>
                <w:i/>
              </w:rPr>
              <w:t>Choices for Indigenous Secondary Students</w:t>
            </w:r>
            <w:r w:rsidRPr="00123067">
              <w:rPr>
                <w:rFonts w:cs="Arial"/>
              </w:rPr>
              <w:t xml:space="preserve"> (CISS) </w:t>
            </w:r>
            <w:r w:rsidR="005C0489" w:rsidRPr="00FA40F0">
              <w:rPr>
                <w:rFonts w:cs="Arial"/>
                <w:i/>
              </w:rPr>
              <w:t>P</w:t>
            </w:r>
            <w:r w:rsidRPr="00FA40F0">
              <w:rPr>
                <w:rFonts w:cs="Arial"/>
                <w:i/>
              </w:rPr>
              <w:t>rogram</w:t>
            </w:r>
            <w:r w:rsidRPr="00123067">
              <w:rPr>
                <w:rFonts w:cs="Arial"/>
              </w:rPr>
              <w:t xml:space="preserve"> is specifically for In</w:t>
            </w:r>
            <w:r w:rsidR="00F47946" w:rsidRPr="00123067">
              <w:rPr>
                <w:rFonts w:cs="Arial"/>
              </w:rPr>
              <w:t>digenous secondary students in Y</w:t>
            </w:r>
            <w:r w:rsidRPr="00123067">
              <w:rPr>
                <w:rFonts w:cs="Arial"/>
              </w:rPr>
              <w:t>ear</w:t>
            </w:r>
            <w:r w:rsidR="005C0489">
              <w:rPr>
                <w:rFonts w:cs="Arial"/>
              </w:rPr>
              <w:t xml:space="preserve"> level</w:t>
            </w:r>
            <w:r w:rsidRPr="00123067">
              <w:rPr>
                <w:rFonts w:cs="Arial"/>
              </w:rPr>
              <w:t>s 8</w:t>
            </w:r>
            <w:r w:rsidR="005C0489">
              <w:rPr>
                <w:rFonts w:cs="Arial"/>
              </w:rPr>
              <w:t>–</w:t>
            </w:r>
            <w:r w:rsidRPr="00123067">
              <w:rPr>
                <w:rFonts w:cs="Arial"/>
              </w:rPr>
              <w:t>12 in S</w:t>
            </w:r>
            <w:r w:rsidR="005C0489">
              <w:rPr>
                <w:rFonts w:cs="Arial"/>
              </w:rPr>
              <w:t xml:space="preserve">outh </w:t>
            </w:r>
            <w:r w:rsidRPr="00123067">
              <w:rPr>
                <w:rFonts w:cs="Arial"/>
              </w:rPr>
              <w:t>A</w:t>
            </w:r>
            <w:r w:rsidR="005C0489">
              <w:rPr>
                <w:rFonts w:cs="Arial"/>
              </w:rPr>
              <w:t>ustralian</w:t>
            </w:r>
            <w:r w:rsidRPr="00123067">
              <w:rPr>
                <w:rFonts w:cs="Arial"/>
              </w:rPr>
              <w:t xml:space="preserve"> Catholic schools. The Improving Teach</w:t>
            </w:r>
            <w:r w:rsidR="00373EEE" w:rsidRPr="00123067">
              <w:rPr>
                <w:rFonts w:cs="Arial"/>
              </w:rPr>
              <w:t>er Quality National Partnership</w:t>
            </w:r>
            <w:r w:rsidRPr="00123067">
              <w:rPr>
                <w:rFonts w:cs="Arial"/>
              </w:rPr>
              <w:t xml:space="preserve"> funding provides for an additional 0.1 F</w:t>
            </w:r>
            <w:r w:rsidR="005C0489">
              <w:rPr>
                <w:rFonts w:cs="Arial"/>
              </w:rPr>
              <w:t>ull-time</w:t>
            </w:r>
            <w:r w:rsidR="00F568F7">
              <w:rPr>
                <w:rFonts w:cs="Arial"/>
              </w:rPr>
              <w:t xml:space="preserve"> </w:t>
            </w:r>
            <w:r w:rsidRPr="00123067">
              <w:rPr>
                <w:rFonts w:cs="Arial"/>
              </w:rPr>
              <w:t>E</w:t>
            </w:r>
            <w:r w:rsidR="005C0489">
              <w:rPr>
                <w:rFonts w:cs="Arial"/>
              </w:rPr>
              <w:t>quivalent</w:t>
            </w:r>
            <w:r w:rsidRPr="00123067">
              <w:rPr>
                <w:rFonts w:cs="Arial"/>
              </w:rPr>
              <w:t xml:space="preserve"> for the CISS project officer role. To </w:t>
            </w:r>
            <w:r w:rsidR="00AF4E29" w:rsidRPr="00123067">
              <w:rPr>
                <w:rFonts w:cs="Arial"/>
              </w:rPr>
              <w:t>fulfil</w:t>
            </w:r>
            <w:r w:rsidRPr="00123067">
              <w:rPr>
                <w:rFonts w:cs="Arial"/>
              </w:rPr>
              <w:t xml:space="preserve"> the objectives of this program, the CISS Project Officer supports and enhances opportunities for Indigenous students to successfully complete their S</w:t>
            </w:r>
            <w:r w:rsidR="005C0489">
              <w:rPr>
                <w:rFonts w:cs="Arial"/>
              </w:rPr>
              <w:t xml:space="preserve">outh </w:t>
            </w:r>
            <w:r w:rsidRPr="00123067">
              <w:rPr>
                <w:rFonts w:cs="Arial"/>
              </w:rPr>
              <w:t>A</w:t>
            </w:r>
            <w:r w:rsidR="005C0489">
              <w:rPr>
                <w:rFonts w:cs="Arial"/>
              </w:rPr>
              <w:t>ustralian</w:t>
            </w:r>
            <w:r w:rsidRPr="00123067">
              <w:rPr>
                <w:rFonts w:cs="Arial"/>
              </w:rPr>
              <w:t xml:space="preserve"> Certificate of Education (SACE) studies by:</w:t>
            </w:r>
          </w:p>
          <w:p w14:paraId="467ED1F2"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enabling more accurate and just-in-time school-based identification and tracking of Indigenous students who demonstrate an interest in, or potential for, teaching/early childhood education as a career</w:t>
            </w:r>
          </w:p>
          <w:p w14:paraId="467ED1F3"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enhancing career development for Indigenous secondary students, with a particular focus on pathways into teaching or early childhood education</w:t>
            </w:r>
          </w:p>
          <w:p w14:paraId="467ED1F4"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supporting Indigenous students in their pathways beyond school, through the provision of mentoring and support programs</w:t>
            </w:r>
          </w:p>
          <w:p w14:paraId="467ED1F5"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 xml:space="preserve">collaborating with the </w:t>
            </w:r>
            <w:r w:rsidRPr="00CB48C0">
              <w:rPr>
                <w:rFonts w:ascii="Arial" w:hAnsi="Arial" w:cs="Arial"/>
              </w:rPr>
              <w:t>CESA</w:t>
            </w:r>
            <w:r w:rsidRPr="00123067">
              <w:rPr>
                <w:rFonts w:ascii="Arial" w:hAnsi="Arial" w:cs="Arial"/>
              </w:rPr>
              <w:t xml:space="preserve"> V</w:t>
            </w:r>
            <w:r w:rsidR="005C0489">
              <w:rPr>
                <w:rFonts w:ascii="Arial" w:hAnsi="Arial" w:cs="Arial"/>
              </w:rPr>
              <w:t xml:space="preserve">ocational </w:t>
            </w:r>
            <w:r w:rsidRPr="00123067">
              <w:rPr>
                <w:rFonts w:ascii="Arial" w:hAnsi="Arial" w:cs="Arial"/>
              </w:rPr>
              <w:t>E</w:t>
            </w:r>
            <w:r w:rsidR="005C0489">
              <w:rPr>
                <w:rFonts w:ascii="Arial" w:hAnsi="Arial" w:cs="Arial"/>
              </w:rPr>
              <w:t xml:space="preserve">ducation </w:t>
            </w:r>
            <w:r w:rsidRPr="00123067">
              <w:rPr>
                <w:rFonts w:ascii="Arial" w:hAnsi="Arial" w:cs="Arial"/>
              </w:rPr>
              <w:t>T</w:t>
            </w:r>
            <w:r w:rsidR="005C0489">
              <w:rPr>
                <w:rFonts w:ascii="Arial" w:hAnsi="Arial" w:cs="Arial"/>
              </w:rPr>
              <w:t>raining</w:t>
            </w:r>
            <w:r w:rsidRPr="00123067">
              <w:rPr>
                <w:rFonts w:ascii="Arial" w:hAnsi="Arial" w:cs="Arial"/>
              </w:rPr>
              <w:t xml:space="preserve"> Team, to provide school-based educational staff with resources, information and strategies.</w:t>
            </w:r>
          </w:p>
          <w:p w14:paraId="467ED1F6" w14:textId="77777777" w:rsidR="009B71AA" w:rsidRPr="00123067" w:rsidRDefault="009B71AA" w:rsidP="00123067">
            <w:pPr>
              <w:rPr>
                <w:rFonts w:cs="Arial"/>
              </w:rPr>
            </w:pPr>
            <w:r w:rsidRPr="00123067">
              <w:rPr>
                <w:rFonts w:cs="Arial"/>
              </w:rPr>
              <w:t>The CISS Project Officer works with teachers and schools, offering opportunities and support for Indigenous students to reach their full potential and make informed decisions about their post-secondary pathways. The f</w:t>
            </w:r>
            <w:r w:rsidR="0082764F" w:rsidRPr="00123067">
              <w:rPr>
                <w:rFonts w:cs="Arial"/>
              </w:rPr>
              <w:t>ocus of the project is to:</w:t>
            </w:r>
          </w:p>
          <w:p w14:paraId="467ED1F7"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construct Individual Learning Plans for each student</w:t>
            </w:r>
          </w:p>
          <w:p w14:paraId="467ED1F8"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develop Indigenous secondary students’ leadership skills</w:t>
            </w:r>
          </w:p>
          <w:p w14:paraId="467ED1F9"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introduce Indigenous students to other Indigenous students attending Catholic schools through programs offered</w:t>
            </w:r>
          </w:p>
          <w:p w14:paraId="467ED1FA"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broaden students’ knowledge about the opportunities available for tertiary study, training and employment at the end of their secondary schooling.</w:t>
            </w:r>
          </w:p>
          <w:p w14:paraId="467ED1FB" w14:textId="77777777" w:rsidR="009B71AA" w:rsidRPr="00123067" w:rsidRDefault="009B71AA" w:rsidP="00123067">
            <w:pPr>
              <w:autoSpaceDE w:val="0"/>
              <w:autoSpaceDN w:val="0"/>
              <w:rPr>
                <w:rFonts w:cs="Arial"/>
              </w:rPr>
            </w:pPr>
            <w:r w:rsidRPr="00123067">
              <w:rPr>
                <w:rFonts w:cs="Arial"/>
              </w:rPr>
              <w:t>All programs were inclusive of parents and carers and included:</w:t>
            </w:r>
          </w:p>
          <w:p w14:paraId="467ED1FC"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S</w:t>
            </w:r>
            <w:r w:rsidR="005C0489">
              <w:rPr>
                <w:rFonts w:ascii="Arial" w:hAnsi="Arial" w:cs="Arial"/>
              </w:rPr>
              <w:t xml:space="preserve">outh Australian </w:t>
            </w:r>
            <w:r w:rsidRPr="00123067">
              <w:rPr>
                <w:rFonts w:ascii="Arial" w:hAnsi="Arial" w:cs="Arial"/>
              </w:rPr>
              <w:t>C</w:t>
            </w:r>
            <w:r w:rsidR="005C0489">
              <w:rPr>
                <w:rFonts w:ascii="Arial" w:hAnsi="Arial" w:cs="Arial"/>
              </w:rPr>
              <w:t xml:space="preserve">ertificate of </w:t>
            </w:r>
            <w:r w:rsidRPr="00123067">
              <w:rPr>
                <w:rFonts w:ascii="Arial" w:hAnsi="Arial" w:cs="Arial"/>
              </w:rPr>
              <w:t>E</w:t>
            </w:r>
            <w:r w:rsidR="005C0489">
              <w:rPr>
                <w:rFonts w:ascii="Arial" w:hAnsi="Arial" w:cs="Arial"/>
              </w:rPr>
              <w:t>ducation</w:t>
            </w:r>
            <w:r w:rsidRPr="00123067">
              <w:rPr>
                <w:rFonts w:ascii="Arial" w:hAnsi="Arial" w:cs="Arial"/>
              </w:rPr>
              <w:t xml:space="preserve"> </w:t>
            </w:r>
            <w:r w:rsidR="0071763F">
              <w:rPr>
                <w:rFonts w:ascii="Arial" w:hAnsi="Arial" w:cs="Arial"/>
              </w:rPr>
              <w:t xml:space="preserve">(SACE) </w:t>
            </w:r>
            <w:r w:rsidRPr="00123067">
              <w:rPr>
                <w:rFonts w:ascii="Arial" w:hAnsi="Arial" w:cs="Arial"/>
              </w:rPr>
              <w:t xml:space="preserve">Aboriginal Students Career Pathways Conference </w:t>
            </w:r>
            <w:r w:rsidR="005C0489">
              <w:rPr>
                <w:rFonts w:ascii="Arial" w:hAnsi="Arial" w:cs="Arial"/>
              </w:rPr>
              <w:t>—</w:t>
            </w:r>
            <w:r w:rsidRPr="00123067">
              <w:rPr>
                <w:rFonts w:ascii="Arial" w:hAnsi="Arial" w:cs="Arial"/>
              </w:rPr>
              <w:t xml:space="preserve"> </w:t>
            </w:r>
            <w:smartTag w:uri="urn:schemas-microsoft-com:office:smarttags" w:element="place">
              <w:smartTag w:uri="urn:schemas-microsoft-com:office:smarttags" w:element="PlaceName">
                <w:r w:rsidRPr="00123067">
                  <w:rPr>
                    <w:rFonts w:ascii="Arial" w:hAnsi="Arial" w:cs="Arial"/>
                  </w:rPr>
                  <w:t>Flinders</w:t>
                </w:r>
              </w:smartTag>
              <w:r w:rsidRPr="00123067">
                <w:rPr>
                  <w:rFonts w:ascii="Arial" w:hAnsi="Arial" w:cs="Arial"/>
                </w:rPr>
                <w:t xml:space="preserve"> </w:t>
              </w:r>
              <w:smartTag w:uri="urn:schemas-microsoft-com:office:smarttags" w:element="PlaceType">
                <w:r w:rsidRPr="00123067">
                  <w:rPr>
                    <w:rFonts w:ascii="Arial" w:hAnsi="Arial" w:cs="Arial"/>
                  </w:rPr>
                  <w:t>University</w:t>
                </w:r>
              </w:smartTag>
            </w:smartTag>
          </w:p>
          <w:p w14:paraId="467ED1FD"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 xml:space="preserve">TafeSA </w:t>
            </w:r>
            <w:r w:rsidR="005C0489">
              <w:rPr>
                <w:rFonts w:ascii="Arial" w:hAnsi="Arial" w:cs="Arial"/>
              </w:rPr>
              <w:t>—</w:t>
            </w:r>
            <w:r w:rsidRPr="00123067">
              <w:rPr>
                <w:rFonts w:ascii="Arial" w:hAnsi="Arial" w:cs="Arial"/>
              </w:rPr>
              <w:t xml:space="preserve"> Regency </w:t>
            </w:r>
            <w:smartTag w:uri="urn:schemas-microsoft-com:office:smarttags" w:element="PlaceType">
              <w:r w:rsidRPr="00123067">
                <w:rPr>
                  <w:rFonts w:ascii="Arial" w:hAnsi="Arial" w:cs="Arial"/>
                </w:rPr>
                <w:t>School</w:t>
              </w:r>
            </w:smartTag>
            <w:r w:rsidRPr="00123067">
              <w:rPr>
                <w:rFonts w:ascii="Arial" w:hAnsi="Arial" w:cs="Arial"/>
              </w:rPr>
              <w:t xml:space="preserve"> of </w:t>
            </w:r>
            <w:smartTag w:uri="urn:schemas-microsoft-com:office:smarttags" w:element="PlaceName">
              <w:r w:rsidRPr="00123067">
                <w:rPr>
                  <w:rFonts w:ascii="Arial" w:hAnsi="Arial" w:cs="Arial"/>
                </w:rPr>
                <w:t>Hospitality</w:t>
              </w:r>
            </w:smartTag>
            <w:r w:rsidRPr="00123067">
              <w:rPr>
                <w:rFonts w:ascii="Arial" w:hAnsi="Arial" w:cs="Arial"/>
              </w:rPr>
              <w:t xml:space="preserve">, </w:t>
            </w:r>
            <w:smartTag w:uri="urn:schemas-microsoft-com:office:smarttags" w:element="City">
              <w:smartTag w:uri="urn:schemas-microsoft-com:office:smarttags" w:element="place">
                <w:r w:rsidRPr="00123067">
                  <w:rPr>
                    <w:rFonts w:ascii="Arial" w:hAnsi="Arial" w:cs="Arial"/>
                  </w:rPr>
                  <w:t>Adelaide</w:t>
                </w:r>
              </w:smartTag>
            </w:smartTag>
            <w:r w:rsidRPr="00123067">
              <w:rPr>
                <w:rFonts w:ascii="Arial" w:hAnsi="Arial" w:cs="Arial"/>
              </w:rPr>
              <w:t xml:space="preserve"> Campus </w:t>
            </w:r>
            <w:r w:rsidR="005C0489">
              <w:rPr>
                <w:rFonts w:ascii="Arial" w:hAnsi="Arial" w:cs="Arial"/>
              </w:rPr>
              <w:t>—</w:t>
            </w:r>
            <w:r w:rsidRPr="00123067">
              <w:rPr>
                <w:rFonts w:ascii="Arial" w:hAnsi="Arial" w:cs="Arial"/>
              </w:rPr>
              <w:t xml:space="preserve"> Tertiary Tours</w:t>
            </w:r>
          </w:p>
          <w:p w14:paraId="467ED1FE"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 xml:space="preserve">Job Network Providers </w:t>
            </w:r>
            <w:r w:rsidR="005C0489">
              <w:rPr>
                <w:rFonts w:ascii="Arial" w:hAnsi="Arial" w:cs="Arial"/>
              </w:rPr>
              <w:t>—</w:t>
            </w:r>
            <w:r w:rsidRPr="00123067">
              <w:rPr>
                <w:rFonts w:ascii="Arial" w:hAnsi="Arial" w:cs="Arial"/>
              </w:rPr>
              <w:t xml:space="preserve"> Traineeships/A</w:t>
            </w:r>
            <w:r w:rsidR="00F04155" w:rsidRPr="00123067">
              <w:rPr>
                <w:rFonts w:ascii="Arial" w:hAnsi="Arial" w:cs="Arial"/>
              </w:rPr>
              <w:t>pprenticeships (Y</w:t>
            </w:r>
            <w:r w:rsidRPr="00123067">
              <w:rPr>
                <w:rFonts w:ascii="Arial" w:hAnsi="Arial" w:cs="Arial"/>
              </w:rPr>
              <w:t>ear</w:t>
            </w:r>
            <w:r w:rsidR="0071763F">
              <w:rPr>
                <w:rFonts w:ascii="Arial" w:hAnsi="Arial" w:cs="Arial"/>
              </w:rPr>
              <w:t xml:space="preserve"> levels</w:t>
            </w:r>
            <w:r w:rsidRPr="00123067">
              <w:rPr>
                <w:rFonts w:ascii="Arial" w:hAnsi="Arial" w:cs="Arial"/>
              </w:rPr>
              <w:t xml:space="preserve"> 9</w:t>
            </w:r>
            <w:r w:rsidR="0071763F">
              <w:rPr>
                <w:rFonts w:ascii="Arial" w:hAnsi="Arial" w:cs="Arial"/>
              </w:rPr>
              <w:t>–</w:t>
            </w:r>
            <w:r w:rsidRPr="00123067">
              <w:rPr>
                <w:rFonts w:ascii="Arial" w:hAnsi="Arial" w:cs="Arial"/>
              </w:rPr>
              <w:t>12)</w:t>
            </w:r>
          </w:p>
          <w:p w14:paraId="467ED1FF"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CB48C0">
              <w:rPr>
                <w:rFonts w:ascii="Arial" w:hAnsi="Arial" w:cs="Arial"/>
                <w:i/>
              </w:rPr>
              <w:t>Indigenous Youth Program</w:t>
            </w:r>
            <w:r w:rsidRPr="00123067">
              <w:rPr>
                <w:rFonts w:ascii="Arial" w:hAnsi="Arial" w:cs="Arial"/>
              </w:rPr>
              <w:t xml:space="preserve"> </w:t>
            </w:r>
            <w:r w:rsidR="0071763F">
              <w:rPr>
                <w:rFonts w:ascii="Arial" w:hAnsi="Arial" w:cs="Arial"/>
              </w:rPr>
              <w:t>—</w:t>
            </w:r>
            <w:r w:rsidRPr="00123067">
              <w:rPr>
                <w:rFonts w:ascii="Arial" w:hAnsi="Arial" w:cs="Arial"/>
              </w:rPr>
              <w:t xml:space="preserve"> </w:t>
            </w:r>
            <w:smartTag w:uri="urn:schemas-microsoft-com:office:smarttags" w:element="place">
              <w:smartTag w:uri="urn:schemas-microsoft-com:office:smarttags" w:element="PlaceName">
                <w:r w:rsidRPr="00123067">
                  <w:rPr>
                    <w:rFonts w:ascii="Arial" w:hAnsi="Arial" w:cs="Arial"/>
                  </w:rPr>
                  <w:t>South</w:t>
                </w:r>
              </w:smartTag>
              <w:r w:rsidRPr="00123067">
                <w:rPr>
                  <w:rFonts w:ascii="Arial" w:hAnsi="Arial" w:cs="Arial"/>
                </w:rPr>
                <w:t xml:space="preserve"> </w:t>
              </w:r>
              <w:smartTag w:uri="urn:schemas-microsoft-com:office:smarttags" w:element="PlaceName">
                <w:r w:rsidRPr="00123067">
                  <w:rPr>
                    <w:rFonts w:ascii="Arial" w:hAnsi="Arial" w:cs="Arial"/>
                  </w:rPr>
                  <w:t>Australian</w:t>
                </w:r>
              </w:smartTag>
              <w:r w:rsidRPr="00123067">
                <w:rPr>
                  <w:rFonts w:ascii="Arial" w:hAnsi="Arial" w:cs="Arial"/>
                </w:rPr>
                <w:t xml:space="preserve"> </w:t>
              </w:r>
              <w:smartTag w:uri="urn:schemas-microsoft-com:office:smarttags" w:element="PlaceType">
                <w:r w:rsidRPr="00123067">
                  <w:rPr>
                    <w:rFonts w:ascii="Arial" w:hAnsi="Arial" w:cs="Arial"/>
                  </w:rPr>
                  <w:t>Museum</w:t>
                </w:r>
              </w:smartTag>
            </w:smartTag>
            <w:r w:rsidR="00F04155" w:rsidRPr="00123067">
              <w:rPr>
                <w:rFonts w:ascii="Arial" w:hAnsi="Arial" w:cs="Arial"/>
              </w:rPr>
              <w:t xml:space="preserve"> (Y</w:t>
            </w:r>
            <w:r w:rsidRPr="00123067">
              <w:rPr>
                <w:rFonts w:ascii="Arial" w:hAnsi="Arial" w:cs="Arial"/>
              </w:rPr>
              <w:t>ear</w:t>
            </w:r>
            <w:r w:rsidR="0071763F">
              <w:rPr>
                <w:rFonts w:ascii="Arial" w:hAnsi="Arial" w:cs="Arial"/>
              </w:rPr>
              <w:t xml:space="preserve"> levels</w:t>
            </w:r>
            <w:r w:rsidRPr="00123067">
              <w:rPr>
                <w:rFonts w:ascii="Arial" w:hAnsi="Arial" w:cs="Arial"/>
              </w:rPr>
              <w:t xml:space="preserve"> 10</w:t>
            </w:r>
            <w:r w:rsidR="0071763F">
              <w:rPr>
                <w:rFonts w:ascii="Arial" w:hAnsi="Arial" w:cs="Arial"/>
              </w:rPr>
              <w:t>–</w:t>
            </w:r>
            <w:r w:rsidRPr="00123067">
              <w:rPr>
                <w:rFonts w:ascii="Arial" w:hAnsi="Arial" w:cs="Arial"/>
              </w:rPr>
              <w:t>12)</w:t>
            </w:r>
          </w:p>
          <w:p w14:paraId="467ED200"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CB48C0">
              <w:rPr>
                <w:rFonts w:ascii="Arial" w:hAnsi="Arial" w:cs="Arial"/>
                <w:i/>
              </w:rPr>
              <w:t xml:space="preserve">Yellakka Yellarkarri </w:t>
            </w:r>
            <w:r w:rsidR="00F04155" w:rsidRPr="00CB48C0">
              <w:rPr>
                <w:rFonts w:ascii="Arial" w:hAnsi="Arial" w:cs="Arial"/>
                <w:i/>
              </w:rPr>
              <w:t>Leadership Program</w:t>
            </w:r>
            <w:r w:rsidR="00F04155" w:rsidRPr="00123067">
              <w:rPr>
                <w:rFonts w:ascii="Arial" w:hAnsi="Arial" w:cs="Arial"/>
              </w:rPr>
              <w:t xml:space="preserve"> (Y</w:t>
            </w:r>
            <w:r w:rsidRPr="00123067">
              <w:rPr>
                <w:rFonts w:ascii="Arial" w:hAnsi="Arial" w:cs="Arial"/>
              </w:rPr>
              <w:t>ear</w:t>
            </w:r>
            <w:r w:rsidR="0071763F">
              <w:rPr>
                <w:rFonts w:ascii="Arial" w:hAnsi="Arial" w:cs="Arial"/>
              </w:rPr>
              <w:t xml:space="preserve"> level</w:t>
            </w:r>
            <w:r w:rsidRPr="00123067">
              <w:rPr>
                <w:rFonts w:ascii="Arial" w:hAnsi="Arial" w:cs="Arial"/>
              </w:rPr>
              <w:t>s 8</w:t>
            </w:r>
            <w:r w:rsidR="0071763F">
              <w:rPr>
                <w:rFonts w:ascii="Arial" w:hAnsi="Arial" w:cs="Arial"/>
              </w:rPr>
              <w:t>–</w:t>
            </w:r>
            <w:r w:rsidRPr="00123067">
              <w:rPr>
                <w:rFonts w:ascii="Arial" w:hAnsi="Arial" w:cs="Arial"/>
              </w:rPr>
              <w:t>12)</w:t>
            </w:r>
          </w:p>
          <w:p w14:paraId="467ED201" w14:textId="77777777" w:rsidR="009B71AA" w:rsidRPr="00123067" w:rsidRDefault="009B71AA" w:rsidP="00177CA0">
            <w:pPr>
              <w:pStyle w:val="ListParagraph"/>
              <w:widowControl/>
              <w:numPr>
                <w:ilvl w:val="0"/>
                <w:numId w:val="15"/>
              </w:numPr>
              <w:spacing w:line="240" w:lineRule="auto"/>
              <w:ind w:left="760" w:hanging="357"/>
              <w:jc w:val="left"/>
              <w:rPr>
                <w:rFonts w:ascii="Arial" w:hAnsi="Arial" w:cs="Arial"/>
              </w:rPr>
            </w:pPr>
            <w:r w:rsidRPr="00123067">
              <w:rPr>
                <w:rFonts w:ascii="Arial" w:hAnsi="Arial" w:cs="Arial"/>
              </w:rPr>
              <w:t>Year</w:t>
            </w:r>
            <w:r w:rsidR="0071763F">
              <w:rPr>
                <w:rFonts w:ascii="Arial" w:hAnsi="Arial" w:cs="Arial"/>
              </w:rPr>
              <w:t xml:space="preserve"> level</w:t>
            </w:r>
            <w:r w:rsidRPr="00123067">
              <w:rPr>
                <w:rFonts w:ascii="Arial" w:hAnsi="Arial" w:cs="Arial"/>
              </w:rPr>
              <w:t>s 9</w:t>
            </w:r>
            <w:r w:rsidR="0071763F">
              <w:rPr>
                <w:rFonts w:ascii="Arial" w:hAnsi="Arial" w:cs="Arial"/>
              </w:rPr>
              <w:t>–</w:t>
            </w:r>
            <w:r w:rsidRPr="00123067">
              <w:rPr>
                <w:rFonts w:ascii="Arial" w:hAnsi="Arial" w:cs="Arial"/>
              </w:rPr>
              <w:t>12 Student Career Pathway Workshop.</w:t>
            </w:r>
          </w:p>
          <w:p w14:paraId="467ED202" w14:textId="77777777" w:rsidR="009B71AA" w:rsidRPr="00123067" w:rsidRDefault="009B71AA" w:rsidP="00123067">
            <w:pPr>
              <w:autoSpaceDE w:val="0"/>
              <w:autoSpaceDN w:val="0"/>
              <w:rPr>
                <w:rFonts w:cs="Arial"/>
                <w:color w:val="000000"/>
              </w:rPr>
            </w:pPr>
            <w:r w:rsidRPr="00123067">
              <w:rPr>
                <w:rFonts w:cs="Arial"/>
                <w:i/>
                <w:iCs/>
              </w:rPr>
              <w:t>Yellakka Yellarkarri</w:t>
            </w:r>
            <w:r w:rsidRPr="00123067">
              <w:rPr>
                <w:rFonts w:cs="Arial"/>
              </w:rPr>
              <w:t xml:space="preserve"> is Kaurna language meaning ‘Today Tomorrow’. Participating students are able to use this learning experience towards a SACE Stage 1 Community Learning unit or SACE Stage 2 Community Studies unit. The </w:t>
            </w:r>
            <w:r w:rsidR="0082764F" w:rsidRPr="00123067">
              <w:rPr>
                <w:rFonts w:cs="Arial"/>
              </w:rPr>
              <w:t>three</w:t>
            </w:r>
            <w:r w:rsidRPr="00123067">
              <w:rPr>
                <w:rFonts w:cs="Arial"/>
              </w:rPr>
              <w:t xml:space="preserve"> day program provides students with opportunities to embrace their Indigenous background and culture, to consider the complexities of cultural identity in dominant cultural settings, to develop leadership skills and to network with their peers. </w:t>
            </w:r>
            <w:r w:rsidRPr="00123067">
              <w:rPr>
                <w:rFonts w:cs="Arial"/>
                <w:color w:val="000000"/>
              </w:rPr>
              <w:t xml:space="preserve">In partnership with </w:t>
            </w:r>
            <w:r w:rsidR="0082764F" w:rsidRPr="00123067">
              <w:rPr>
                <w:rFonts w:cs="Arial"/>
                <w:color w:val="000000"/>
              </w:rPr>
              <w:t xml:space="preserve">the </w:t>
            </w:r>
            <w:r w:rsidRPr="00123067">
              <w:rPr>
                <w:rFonts w:cs="Arial"/>
                <w:color w:val="000000"/>
              </w:rPr>
              <w:t xml:space="preserve">CESA Indigenous Team, the team from </w:t>
            </w:r>
            <w:r w:rsidR="0071763F">
              <w:rPr>
                <w:rFonts w:cs="Arial"/>
                <w:color w:val="000000"/>
              </w:rPr>
              <w:t>‘</w:t>
            </w:r>
            <w:r w:rsidRPr="00123067">
              <w:rPr>
                <w:rFonts w:cs="Arial"/>
                <w:color w:val="000000"/>
              </w:rPr>
              <w:t>Outgrow</w:t>
            </w:r>
            <w:r w:rsidR="0071763F">
              <w:rPr>
                <w:rFonts w:cs="Arial"/>
                <w:color w:val="000000"/>
              </w:rPr>
              <w:t>’</w:t>
            </w:r>
            <w:r w:rsidRPr="00123067">
              <w:rPr>
                <w:rFonts w:cs="Arial"/>
                <w:color w:val="000000"/>
              </w:rPr>
              <w:t xml:space="preserve"> and </w:t>
            </w:r>
            <w:r w:rsidR="0071763F">
              <w:rPr>
                <w:rFonts w:cs="Arial"/>
                <w:color w:val="000000"/>
              </w:rPr>
              <w:t>’</w:t>
            </w:r>
            <w:r w:rsidRPr="00123067">
              <w:rPr>
                <w:rFonts w:cs="Arial"/>
                <w:color w:val="000000"/>
              </w:rPr>
              <w:t>Face the World</w:t>
            </w:r>
            <w:r w:rsidR="0071763F">
              <w:rPr>
                <w:rFonts w:cs="Arial"/>
                <w:color w:val="000000"/>
              </w:rPr>
              <w:t>’</w:t>
            </w:r>
            <w:r w:rsidRPr="00123067">
              <w:rPr>
                <w:rFonts w:cs="Arial"/>
                <w:color w:val="000000"/>
              </w:rPr>
              <w:t xml:space="preserve"> set out to physically challenge the 40 students who attended. The </w:t>
            </w:r>
            <w:r w:rsidR="0071763F">
              <w:rPr>
                <w:rFonts w:cs="Arial"/>
                <w:color w:val="000000"/>
              </w:rPr>
              <w:t>t</w:t>
            </w:r>
            <w:r w:rsidRPr="00123067">
              <w:rPr>
                <w:rFonts w:cs="Arial"/>
                <w:color w:val="000000"/>
              </w:rPr>
              <w:t>eam facilitated sessions based on self-awareness, aspirations, strategy/problem solving, setting goals, taking risks, seeking a</w:t>
            </w:r>
            <w:r w:rsidR="0082764F" w:rsidRPr="00123067">
              <w:rPr>
                <w:rFonts w:cs="Arial"/>
                <w:color w:val="000000"/>
              </w:rPr>
              <w:t>dvice and learning from others.</w:t>
            </w:r>
          </w:p>
          <w:p w14:paraId="467ED203" w14:textId="77777777" w:rsidR="009B71AA" w:rsidRPr="00123067" w:rsidRDefault="009B71AA" w:rsidP="00123067">
            <w:pPr>
              <w:autoSpaceDE w:val="0"/>
              <w:autoSpaceDN w:val="0"/>
              <w:rPr>
                <w:rFonts w:cs="Arial"/>
              </w:rPr>
            </w:pPr>
            <w:r w:rsidRPr="00123067">
              <w:rPr>
                <w:rFonts w:cs="Arial"/>
                <w:color w:val="000000"/>
              </w:rPr>
              <w:t>Other activities linked Indigenous students with the South Australian Museum Education Officer, with visits to the Basedow exhibition and the Australia</w:t>
            </w:r>
            <w:r w:rsidR="0082764F" w:rsidRPr="00123067">
              <w:rPr>
                <w:rFonts w:cs="Arial"/>
                <w:color w:val="000000"/>
              </w:rPr>
              <w:t xml:space="preserve">n Aboriginal Cultures Gallery. </w:t>
            </w:r>
            <w:r w:rsidRPr="00123067">
              <w:rPr>
                <w:rFonts w:cs="Arial"/>
                <w:color w:val="000000"/>
              </w:rPr>
              <w:t>Student evaluations indicated a very positive response to various elements of this program. A few students used this opportunity to actively contact their parents during the day to seek information (some for the first time) about their Aboriginal heritage, while others indicated in a career survey that the visits had pr</w:t>
            </w:r>
            <w:r w:rsidR="00F04155" w:rsidRPr="00123067">
              <w:rPr>
                <w:rFonts w:cs="Arial"/>
                <w:color w:val="000000"/>
              </w:rPr>
              <w:t>ompted interest in the area of s</w:t>
            </w:r>
            <w:r w:rsidRPr="00123067">
              <w:rPr>
                <w:rFonts w:cs="Arial"/>
                <w:color w:val="000000"/>
              </w:rPr>
              <w:t xml:space="preserve">cience and a number expressed interest in </w:t>
            </w:r>
            <w:r w:rsidRPr="00123067">
              <w:rPr>
                <w:rFonts w:cs="Arial"/>
                <w:color w:val="000000"/>
              </w:rPr>
              <w:lastRenderedPageBreak/>
              <w:t xml:space="preserve">the </w:t>
            </w:r>
            <w:r w:rsidRPr="00FA40F0">
              <w:rPr>
                <w:rFonts w:cs="Arial"/>
                <w:i/>
                <w:color w:val="000000"/>
              </w:rPr>
              <w:t>Aboriginal Youth Program</w:t>
            </w:r>
            <w:r w:rsidRPr="00123067">
              <w:rPr>
                <w:rFonts w:cs="Arial"/>
                <w:color w:val="000000"/>
              </w:rPr>
              <w:t>.</w:t>
            </w:r>
          </w:p>
          <w:p w14:paraId="467ED204" w14:textId="77777777" w:rsidR="009B71AA" w:rsidRPr="00123067" w:rsidRDefault="009B71AA" w:rsidP="00123067">
            <w:pPr>
              <w:autoSpaceDE w:val="0"/>
              <w:autoSpaceDN w:val="0"/>
              <w:rPr>
                <w:rFonts w:cs="Arial"/>
              </w:rPr>
            </w:pPr>
            <w:r w:rsidRPr="00123067">
              <w:rPr>
                <w:rFonts w:cs="Arial"/>
              </w:rPr>
              <w:t xml:space="preserve">The </w:t>
            </w:r>
            <w:r w:rsidR="00F04155" w:rsidRPr="00123067">
              <w:rPr>
                <w:rFonts w:cs="Arial"/>
                <w:i/>
                <w:iCs/>
              </w:rPr>
              <w:t>Tertiary and O</w:t>
            </w:r>
            <w:r w:rsidRPr="00123067">
              <w:rPr>
                <w:rFonts w:cs="Arial"/>
                <w:i/>
                <w:iCs/>
              </w:rPr>
              <w:t xml:space="preserve">ther Post-Secondary Investigations Tours </w:t>
            </w:r>
            <w:r w:rsidRPr="00123067">
              <w:rPr>
                <w:rFonts w:cs="Arial"/>
              </w:rPr>
              <w:t>are designed for Year</w:t>
            </w:r>
            <w:r w:rsidR="0071763F">
              <w:rPr>
                <w:rFonts w:cs="Arial"/>
              </w:rPr>
              <w:t xml:space="preserve"> level</w:t>
            </w:r>
            <w:r w:rsidRPr="00123067">
              <w:rPr>
                <w:rFonts w:cs="Arial"/>
              </w:rPr>
              <w:t>s 10</w:t>
            </w:r>
            <w:r w:rsidR="0071763F">
              <w:rPr>
                <w:rFonts w:cs="Arial"/>
              </w:rPr>
              <w:t>–</w:t>
            </w:r>
            <w:r w:rsidRPr="00123067">
              <w:rPr>
                <w:rFonts w:cs="Arial"/>
              </w:rPr>
              <w:t>12 Indigenous students, who meet with university and TAFE representatives and are informed about courses, scholarships, cadetships and support services available to them at the respective tertiary institutions.</w:t>
            </w:r>
          </w:p>
          <w:p w14:paraId="467ED205" w14:textId="77777777" w:rsidR="009B71AA" w:rsidRPr="00123067" w:rsidRDefault="009B71AA" w:rsidP="00123067">
            <w:pPr>
              <w:rPr>
                <w:rFonts w:cs="Arial"/>
              </w:rPr>
            </w:pPr>
            <w:r w:rsidRPr="00123067">
              <w:rPr>
                <w:rFonts w:cs="Arial"/>
              </w:rPr>
              <w:t>Tertiary Sector</w:t>
            </w:r>
            <w:r w:rsidRPr="00123067">
              <w:rPr>
                <w:rFonts w:cs="Arial"/>
                <w:iCs/>
              </w:rPr>
              <w:t xml:space="preserve"> Partnerships</w:t>
            </w:r>
            <w:r w:rsidRPr="00123067">
              <w:rPr>
                <w:rFonts w:cs="Arial"/>
              </w:rPr>
              <w:t xml:space="preserve"> were further developed, in order to develop programs that specifically support Indigenous students with enrolment, induction and transition beyond their school years, via:</w:t>
            </w:r>
          </w:p>
          <w:p w14:paraId="467ED206" w14:textId="77777777" w:rsidR="009B71AA" w:rsidRPr="00CB48C0" w:rsidRDefault="009B71AA" w:rsidP="008B66BB">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TafeSA</w:t>
            </w:r>
            <w:r w:rsidR="0082764F" w:rsidRPr="00CB48C0">
              <w:rPr>
                <w:rFonts w:ascii="Arial" w:hAnsi="Arial" w:cs="Arial"/>
              </w:rPr>
              <w:t xml:space="preserve"> </w:t>
            </w:r>
            <w:r w:rsidR="0071763F" w:rsidRPr="00CB48C0">
              <w:rPr>
                <w:rFonts w:ascii="Arial" w:hAnsi="Arial" w:cs="Arial"/>
              </w:rPr>
              <w:t>—</w:t>
            </w:r>
            <w:r w:rsidR="0082764F" w:rsidRPr="00CB48C0">
              <w:rPr>
                <w:rFonts w:ascii="Arial" w:hAnsi="Arial" w:cs="Arial"/>
              </w:rPr>
              <w:t xml:space="preserve"> Aboriginal Access Units</w:t>
            </w:r>
          </w:p>
          <w:p w14:paraId="467ED207" w14:textId="77777777" w:rsidR="009B71AA" w:rsidRPr="00CB48C0" w:rsidRDefault="009B71AA" w:rsidP="008B66BB">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Y</w:t>
            </w:r>
            <w:r w:rsidR="0082764F" w:rsidRPr="00CB48C0">
              <w:rPr>
                <w:rFonts w:ascii="Arial" w:hAnsi="Arial" w:cs="Arial"/>
              </w:rPr>
              <w:t xml:space="preserve">ungorrendi, </w:t>
            </w:r>
            <w:smartTag w:uri="urn:schemas-microsoft-com:office:smarttags" w:element="place">
              <w:smartTag w:uri="urn:schemas-microsoft-com:office:smarttags" w:element="PlaceName">
                <w:r w:rsidR="0082764F" w:rsidRPr="00CB48C0">
                  <w:rPr>
                    <w:rFonts w:ascii="Arial" w:hAnsi="Arial" w:cs="Arial"/>
                  </w:rPr>
                  <w:t>Flinders</w:t>
                </w:r>
              </w:smartTag>
              <w:r w:rsidR="0082764F" w:rsidRPr="00CB48C0">
                <w:rPr>
                  <w:rFonts w:ascii="Arial" w:hAnsi="Arial" w:cs="Arial"/>
                </w:rPr>
                <w:t xml:space="preserve"> </w:t>
              </w:r>
              <w:smartTag w:uri="urn:schemas-microsoft-com:office:smarttags" w:element="PlaceType">
                <w:r w:rsidR="0082764F" w:rsidRPr="00CB48C0">
                  <w:rPr>
                    <w:rFonts w:ascii="Arial" w:hAnsi="Arial" w:cs="Arial"/>
                  </w:rPr>
                  <w:t>University</w:t>
                </w:r>
              </w:smartTag>
            </w:smartTag>
          </w:p>
          <w:p w14:paraId="467ED208" w14:textId="77777777" w:rsidR="009B71AA" w:rsidRPr="00CB48C0" w:rsidRDefault="009B71AA" w:rsidP="008B66BB">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W</w:t>
            </w:r>
            <w:r w:rsidR="0082764F" w:rsidRPr="00CB48C0">
              <w:rPr>
                <w:rFonts w:ascii="Arial" w:hAnsi="Arial" w:cs="Arial"/>
              </w:rPr>
              <w:t xml:space="preserve">ilto Yerlo, </w:t>
            </w:r>
            <w:smartTag w:uri="urn:schemas-microsoft-com:office:smarttags" w:element="place">
              <w:smartTag w:uri="urn:schemas-microsoft-com:office:smarttags" w:element="PlaceName">
                <w:r w:rsidR="0082764F" w:rsidRPr="00CB48C0">
                  <w:rPr>
                    <w:rFonts w:ascii="Arial" w:hAnsi="Arial" w:cs="Arial"/>
                  </w:rPr>
                  <w:t>Adelaide</w:t>
                </w:r>
              </w:smartTag>
              <w:r w:rsidR="0082764F" w:rsidRPr="00CB48C0">
                <w:rPr>
                  <w:rFonts w:ascii="Arial" w:hAnsi="Arial" w:cs="Arial"/>
                </w:rPr>
                <w:t xml:space="preserve"> </w:t>
              </w:r>
              <w:smartTag w:uri="urn:schemas-microsoft-com:office:smarttags" w:element="PlaceType">
                <w:r w:rsidR="0082764F" w:rsidRPr="00CB48C0">
                  <w:rPr>
                    <w:rFonts w:ascii="Arial" w:hAnsi="Arial" w:cs="Arial"/>
                  </w:rPr>
                  <w:t>University</w:t>
                </w:r>
              </w:smartTag>
            </w:smartTag>
          </w:p>
          <w:p w14:paraId="467ED209" w14:textId="77777777" w:rsidR="009B71AA" w:rsidRPr="00CB48C0" w:rsidRDefault="009B71AA" w:rsidP="008B66BB">
            <w:pPr>
              <w:pStyle w:val="ListParagraph"/>
              <w:numPr>
                <w:ilvl w:val="0"/>
                <w:numId w:val="3"/>
              </w:numPr>
              <w:tabs>
                <w:tab w:val="left" w:pos="720"/>
              </w:tabs>
              <w:spacing w:after="80" w:line="240" w:lineRule="auto"/>
              <w:ind w:left="714" w:hanging="357"/>
              <w:jc w:val="left"/>
              <w:rPr>
                <w:rFonts w:ascii="Arial" w:hAnsi="Arial" w:cs="Arial"/>
              </w:rPr>
            </w:pPr>
            <w:smartTag w:uri="urn:schemas-microsoft-com:office:smarttags" w:element="PlaceName">
              <w:r w:rsidRPr="00CB48C0">
                <w:rPr>
                  <w:rFonts w:ascii="Arial" w:hAnsi="Arial" w:cs="Arial"/>
                </w:rPr>
                <w:t>David</w:t>
              </w:r>
            </w:smartTag>
            <w:r w:rsidRPr="00CB48C0">
              <w:rPr>
                <w:rFonts w:ascii="Arial" w:hAnsi="Arial" w:cs="Arial"/>
              </w:rPr>
              <w:t xml:space="preserve"> </w:t>
            </w:r>
            <w:smartTag w:uri="urn:schemas-microsoft-com:office:smarttags" w:element="PlaceName">
              <w:r w:rsidRPr="00CB48C0">
                <w:rPr>
                  <w:rFonts w:ascii="Arial" w:hAnsi="Arial" w:cs="Arial"/>
                </w:rPr>
                <w:t>Unaipon</w:t>
              </w:r>
            </w:smartTag>
            <w:r w:rsidRPr="00CB48C0">
              <w:rPr>
                <w:rFonts w:ascii="Arial" w:hAnsi="Arial" w:cs="Arial"/>
              </w:rPr>
              <w:t xml:space="preserve"> </w:t>
            </w:r>
            <w:smartTag w:uri="urn:schemas-microsoft-com:office:smarttags" w:element="PlaceType">
              <w:r w:rsidRPr="00CB48C0">
                <w:rPr>
                  <w:rFonts w:ascii="Arial" w:hAnsi="Arial" w:cs="Arial"/>
                </w:rPr>
                <w:t>College</w:t>
              </w:r>
            </w:smartTag>
            <w:r w:rsidRPr="00CB48C0">
              <w:rPr>
                <w:rFonts w:ascii="Arial" w:hAnsi="Arial" w:cs="Arial"/>
              </w:rPr>
              <w:t xml:space="preserve"> of Indigenous Education and Research, </w:t>
            </w:r>
            <w:smartTag w:uri="urn:schemas-microsoft-com:office:smarttags" w:element="place">
              <w:smartTag w:uri="urn:schemas-microsoft-com:office:smarttags" w:element="PlaceType">
                <w:r w:rsidRPr="00CB48C0">
                  <w:rPr>
                    <w:rFonts w:ascii="Arial" w:hAnsi="Arial" w:cs="Arial"/>
                  </w:rPr>
                  <w:t>University</w:t>
                </w:r>
              </w:smartTag>
              <w:r w:rsidRPr="00CB48C0">
                <w:rPr>
                  <w:rFonts w:ascii="Arial" w:hAnsi="Arial" w:cs="Arial"/>
                </w:rPr>
                <w:t xml:space="preserve"> of </w:t>
              </w:r>
              <w:smartTag w:uri="urn:schemas-microsoft-com:office:smarttags" w:element="PlaceName">
                <w:r w:rsidRPr="00CB48C0">
                  <w:rPr>
                    <w:rFonts w:ascii="Arial" w:hAnsi="Arial" w:cs="Arial"/>
                  </w:rPr>
                  <w:t>S</w:t>
                </w:r>
                <w:r w:rsidR="0082764F" w:rsidRPr="00CB48C0">
                  <w:rPr>
                    <w:rFonts w:ascii="Arial" w:hAnsi="Arial" w:cs="Arial"/>
                  </w:rPr>
                  <w:t>outh Australia</w:t>
                </w:r>
              </w:smartTag>
            </w:smartTag>
            <w:r w:rsidR="0071763F" w:rsidRPr="00CB48C0">
              <w:rPr>
                <w:rFonts w:ascii="Arial" w:hAnsi="Arial" w:cs="Arial"/>
              </w:rPr>
              <w:t xml:space="preserve">, </w:t>
            </w:r>
            <w:r w:rsidR="0082764F" w:rsidRPr="00CB48C0">
              <w:rPr>
                <w:rFonts w:ascii="Arial" w:hAnsi="Arial" w:cs="Arial"/>
              </w:rPr>
              <w:t>City West Campus</w:t>
            </w:r>
          </w:p>
          <w:p w14:paraId="467ED20A" w14:textId="77777777" w:rsidR="009B71AA" w:rsidRPr="00CB48C0" w:rsidRDefault="0071763F" w:rsidP="006B5FBD">
            <w:pPr>
              <w:pStyle w:val="ListParagraph"/>
              <w:widowControl/>
              <w:numPr>
                <w:ilvl w:val="0"/>
                <w:numId w:val="3"/>
              </w:numPr>
              <w:tabs>
                <w:tab w:val="left" w:pos="720"/>
              </w:tabs>
              <w:spacing w:line="240" w:lineRule="auto"/>
              <w:ind w:left="760" w:hanging="357"/>
              <w:jc w:val="left"/>
              <w:rPr>
                <w:rFonts w:ascii="Arial" w:hAnsi="Arial" w:cs="Arial"/>
              </w:rPr>
            </w:pPr>
            <w:r w:rsidRPr="00CB48C0">
              <w:rPr>
                <w:rFonts w:ascii="Arial" w:hAnsi="Arial" w:cs="Arial"/>
              </w:rPr>
              <w:t>e</w:t>
            </w:r>
            <w:r w:rsidR="009B71AA" w:rsidRPr="00CB48C0">
              <w:rPr>
                <w:rFonts w:ascii="Arial" w:hAnsi="Arial" w:cs="Arial"/>
              </w:rPr>
              <w:t>stablishing regional support for students in the Port Pirie-Port Augusta-Whyalla region.</w:t>
            </w:r>
          </w:p>
          <w:p w14:paraId="467ED20B" w14:textId="77777777" w:rsidR="009B71AA" w:rsidRPr="00123067" w:rsidRDefault="001A582D" w:rsidP="00123067">
            <w:pPr>
              <w:rPr>
                <w:rFonts w:cs="Arial"/>
              </w:rPr>
            </w:pPr>
            <w:r w:rsidRPr="00123067">
              <w:rPr>
                <w:rFonts w:cs="Arial"/>
                <w:color w:val="000000"/>
              </w:rPr>
              <w:t>V</w:t>
            </w:r>
            <w:r w:rsidR="009B71AA" w:rsidRPr="00123067">
              <w:rPr>
                <w:rFonts w:cs="Arial"/>
                <w:color w:val="000000"/>
              </w:rPr>
              <w:t>ideo footage of various activities and inter</w:t>
            </w:r>
            <w:r w:rsidR="0082764F" w:rsidRPr="00123067">
              <w:rPr>
                <w:rFonts w:cs="Arial"/>
                <w:color w:val="000000"/>
              </w:rPr>
              <w:t xml:space="preserve">views is being used to develop </w:t>
            </w:r>
            <w:r w:rsidR="009B71AA" w:rsidRPr="00123067">
              <w:rPr>
                <w:rFonts w:cs="Arial"/>
                <w:color w:val="000000"/>
              </w:rPr>
              <w:t>a multi-modal educational tool for educators.</w:t>
            </w:r>
          </w:p>
          <w:p w14:paraId="467ED20C" w14:textId="77777777" w:rsidR="009B71AA" w:rsidRPr="00123067" w:rsidRDefault="009B71AA" w:rsidP="00123067">
            <w:pPr>
              <w:rPr>
                <w:rFonts w:cs="Arial"/>
              </w:rPr>
            </w:pPr>
            <w:r w:rsidRPr="00123067">
              <w:rPr>
                <w:rFonts w:cs="Arial"/>
                <w:color w:val="000000"/>
              </w:rPr>
              <w:t>As part of the Individual Learning Plan (ILPs) construction process,</w:t>
            </w:r>
            <w:r w:rsidR="0082764F" w:rsidRPr="00123067">
              <w:rPr>
                <w:rFonts w:cs="Arial"/>
                <w:color w:val="000000"/>
              </w:rPr>
              <w:t xml:space="preserve"> interviews are conducted with i</w:t>
            </w:r>
            <w:r w:rsidRPr="00123067">
              <w:rPr>
                <w:rFonts w:cs="Arial"/>
                <w:color w:val="000000"/>
              </w:rPr>
              <w:t>ndividual students. This process has highlighted a disjunction between data collated from educators and traditional formal career pathway counsel</w:t>
            </w:r>
            <w:r w:rsidR="0082764F" w:rsidRPr="00123067">
              <w:rPr>
                <w:rFonts w:cs="Arial"/>
                <w:color w:val="000000"/>
              </w:rPr>
              <w:t>l</w:t>
            </w:r>
            <w:r w:rsidRPr="00123067">
              <w:rPr>
                <w:rFonts w:cs="Arial"/>
                <w:color w:val="000000"/>
              </w:rPr>
              <w:t>ing processes. Video footage provides evidence that educators’ perceptions of Indigenous students’ aspirations for post-school transitions differ from students’ articulation in the</w:t>
            </w:r>
            <w:r w:rsidR="0071763F">
              <w:rPr>
                <w:rFonts w:cs="Arial"/>
                <w:color w:val="000000"/>
              </w:rPr>
              <w:t xml:space="preserve"> learning plans</w:t>
            </w:r>
            <w:r w:rsidRPr="00123067">
              <w:rPr>
                <w:rFonts w:cs="Arial"/>
                <w:color w:val="000000"/>
              </w:rPr>
              <w:t xml:space="preserve">. Trends indicate that Indigenous students are more likely to express aspirations to higher education (and teaching) through their </w:t>
            </w:r>
            <w:r w:rsidR="0071763F">
              <w:rPr>
                <w:rFonts w:cs="Arial"/>
                <w:color w:val="000000"/>
              </w:rPr>
              <w:t>learning plan</w:t>
            </w:r>
            <w:r w:rsidRPr="00123067">
              <w:rPr>
                <w:rFonts w:cs="Arial"/>
                <w:color w:val="000000"/>
              </w:rPr>
              <w:t xml:space="preserve"> setting and at lower </w:t>
            </w:r>
            <w:r w:rsidR="0071763F">
              <w:rPr>
                <w:rFonts w:cs="Arial"/>
                <w:color w:val="000000"/>
              </w:rPr>
              <w:t>Y</w:t>
            </w:r>
            <w:r w:rsidR="0082764F" w:rsidRPr="00123067">
              <w:rPr>
                <w:rFonts w:cs="Arial"/>
                <w:color w:val="000000"/>
              </w:rPr>
              <w:t>ear levels (Year 8 or younger).</w:t>
            </w:r>
            <w:r w:rsidRPr="00123067">
              <w:rPr>
                <w:rFonts w:cs="Arial"/>
                <w:color w:val="000000"/>
              </w:rPr>
              <w:t xml:space="preserve"> Conversely, standard career pathway counselling processes generally begin at Year 10 and current </w:t>
            </w:r>
            <w:r w:rsidR="001A582D" w:rsidRPr="00123067">
              <w:rPr>
                <w:rFonts w:cs="Arial"/>
                <w:color w:val="000000"/>
              </w:rPr>
              <w:t>data indicates that Indigenous s</w:t>
            </w:r>
            <w:r w:rsidRPr="00123067">
              <w:rPr>
                <w:rFonts w:cs="Arial"/>
                <w:color w:val="000000"/>
              </w:rPr>
              <w:t xml:space="preserve">tudents’ post-Catholic school trajectories are more often linked to employment and training settings rather than higher education, despite </w:t>
            </w:r>
            <w:r w:rsidR="0082764F" w:rsidRPr="00123067">
              <w:rPr>
                <w:rFonts w:cs="Arial"/>
                <w:color w:val="000000"/>
              </w:rPr>
              <w:t>the capacity (and potential) of</w:t>
            </w:r>
            <w:r w:rsidRPr="00123067">
              <w:rPr>
                <w:rFonts w:cs="Arial"/>
                <w:color w:val="000000"/>
              </w:rPr>
              <w:t xml:space="preserve"> many of these students.</w:t>
            </w:r>
          </w:p>
          <w:p w14:paraId="467ED20D" w14:textId="77777777" w:rsidR="001447AC" w:rsidRPr="00123067" w:rsidRDefault="009B71AA" w:rsidP="0071763F">
            <w:pPr>
              <w:rPr>
                <w:rFonts w:ascii="Calibri" w:hAnsi="Calibri" w:cs="Calibri"/>
              </w:rPr>
            </w:pPr>
            <w:r w:rsidRPr="00123067">
              <w:rPr>
                <w:rFonts w:cs="Arial"/>
                <w:color w:val="000000"/>
              </w:rPr>
              <w:t xml:space="preserve">As a consequence, the Indigenous Education </w:t>
            </w:r>
            <w:r w:rsidR="0071763F">
              <w:rPr>
                <w:rFonts w:cs="Arial"/>
                <w:color w:val="000000"/>
              </w:rPr>
              <w:t>T</w:t>
            </w:r>
            <w:r w:rsidRPr="00123067">
              <w:rPr>
                <w:rFonts w:cs="Arial"/>
                <w:color w:val="000000"/>
              </w:rPr>
              <w:t xml:space="preserve">eam will continue to work closely with the Vocational Education </w:t>
            </w:r>
            <w:r w:rsidR="0071763F">
              <w:rPr>
                <w:rFonts w:cs="Arial"/>
                <w:color w:val="000000"/>
              </w:rPr>
              <w:t>T</w:t>
            </w:r>
            <w:r w:rsidRPr="00123067">
              <w:rPr>
                <w:rFonts w:cs="Arial"/>
                <w:color w:val="000000"/>
              </w:rPr>
              <w:t>eam to build the capacity of both Indigenous Education Focus teachers and Career counsel</w:t>
            </w:r>
            <w:r w:rsidR="0082764F" w:rsidRPr="00123067">
              <w:rPr>
                <w:rFonts w:cs="Arial"/>
                <w:color w:val="000000"/>
              </w:rPr>
              <w:t>l</w:t>
            </w:r>
            <w:r w:rsidRPr="00123067">
              <w:rPr>
                <w:rFonts w:cs="Arial"/>
                <w:color w:val="000000"/>
              </w:rPr>
              <w:t>ors, to support these educators to develop sc</w:t>
            </w:r>
            <w:r w:rsidR="001A582D" w:rsidRPr="00123067">
              <w:rPr>
                <w:rFonts w:cs="Arial"/>
                <w:color w:val="000000"/>
              </w:rPr>
              <w:t>hoo</w:t>
            </w:r>
            <w:r w:rsidR="0071763F">
              <w:rPr>
                <w:rFonts w:cs="Arial"/>
                <w:color w:val="000000"/>
              </w:rPr>
              <w:t>l-</w:t>
            </w:r>
            <w:r w:rsidR="001A582D" w:rsidRPr="00123067">
              <w:rPr>
                <w:rFonts w:cs="Arial"/>
                <w:color w:val="000000"/>
              </w:rPr>
              <w:t>based case management</w:t>
            </w:r>
            <w:r w:rsidRPr="00123067">
              <w:rPr>
                <w:rFonts w:cs="Arial"/>
                <w:color w:val="000000"/>
              </w:rPr>
              <w:t>/tracking systems and structures that will increase the incidence of Indigenous students’ transitioning to higher education contexts. Professional learning in cultural intelligence will be fundamental to this process.</w:t>
            </w:r>
          </w:p>
        </w:tc>
      </w:tr>
    </w:tbl>
    <w:p w14:paraId="467ED20F" w14:textId="77777777" w:rsidR="00856552" w:rsidRDefault="00856552" w:rsidP="00E3179B"/>
    <w:p w14:paraId="467ED210" w14:textId="77777777" w:rsidR="00A36978" w:rsidRDefault="00856552" w:rsidP="00E3179B">
      <w:r>
        <w:br w:type="page"/>
      </w:r>
    </w:p>
    <w:tbl>
      <w:tblPr>
        <w:tblpPr w:leftFromText="180" w:rightFromText="180" w:vertAnchor="text" w:horzAnchor="margin" w:tblpY="-178"/>
        <w:tblW w:w="9648" w:type="dxa"/>
        <w:shd w:val="clear" w:color="auto" w:fill="CCECFF"/>
        <w:tblLook w:val="01E0" w:firstRow="1" w:lastRow="1" w:firstColumn="1" w:lastColumn="1" w:noHBand="0" w:noVBand="0"/>
      </w:tblPr>
      <w:tblGrid>
        <w:gridCol w:w="9648"/>
      </w:tblGrid>
      <w:tr w:rsidR="00A36978" w:rsidRPr="00123067" w14:paraId="467ED220" w14:textId="77777777" w:rsidTr="00123067">
        <w:trPr>
          <w:trHeight w:val="456"/>
        </w:trPr>
        <w:tc>
          <w:tcPr>
            <w:tcW w:w="9648" w:type="dxa"/>
            <w:shd w:val="clear" w:color="auto" w:fill="F3F3F3"/>
          </w:tcPr>
          <w:p w14:paraId="467ED211" w14:textId="77777777" w:rsidR="00A36978" w:rsidRPr="00123067" w:rsidRDefault="00A36978" w:rsidP="00123067">
            <w:pPr>
              <w:spacing w:before="120"/>
              <w:rPr>
                <w:b/>
                <w:color w:val="333399"/>
                <w:szCs w:val="22"/>
              </w:rPr>
            </w:pPr>
            <w:r w:rsidRPr="00123067">
              <w:rPr>
                <w:b/>
                <w:color w:val="333399"/>
                <w:szCs w:val="22"/>
              </w:rPr>
              <w:lastRenderedPageBreak/>
              <w:t>Implementation of Performance and Development Policy - DECD</w:t>
            </w:r>
          </w:p>
          <w:p w14:paraId="467ED212" w14:textId="77777777" w:rsidR="00A36978" w:rsidRPr="00123067" w:rsidRDefault="00A36978" w:rsidP="00123067">
            <w:pPr>
              <w:rPr>
                <w:rFonts w:cs="Arial"/>
                <w:iCs/>
                <w:szCs w:val="22"/>
                <w:lang w:eastAsia="en-AU"/>
              </w:rPr>
            </w:pPr>
            <w:r w:rsidRPr="00123067">
              <w:rPr>
                <w:rFonts w:cs="Arial"/>
                <w:iCs/>
                <w:szCs w:val="22"/>
                <w:lang w:eastAsia="en-AU"/>
              </w:rPr>
              <w:t>The</w:t>
            </w:r>
            <w:r w:rsidRPr="00123067">
              <w:rPr>
                <w:rFonts w:cs="Arial"/>
                <w:i/>
                <w:iCs/>
                <w:szCs w:val="22"/>
                <w:lang w:eastAsia="en-AU"/>
              </w:rPr>
              <w:t xml:space="preserve"> Performance and Development Policy </w:t>
            </w:r>
            <w:r w:rsidRPr="00123067">
              <w:rPr>
                <w:rFonts w:cs="Arial"/>
                <w:iCs/>
                <w:szCs w:val="22"/>
                <w:lang w:eastAsia="en-AU"/>
              </w:rPr>
              <w:t>was released in September 2011 following a professional development pathway that engaged all stakeholders in reviewing current practice and taking part in a consistent professional development program.</w:t>
            </w:r>
          </w:p>
          <w:p w14:paraId="467ED213" w14:textId="77777777" w:rsidR="00A36978" w:rsidRPr="00123067" w:rsidRDefault="00A36978" w:rsidP="00123067">
            <w:pPr>
              <w:rPr>
                <w:rFonts w:cs="Arial"/>
                <w:iCs/>
                <w:szCs w:val="22"/>
                <w:lang w:eastAsia="en-AU"/>
              </w:rPr>
            </w:pPr>
            <w:r w:rsidRPr="00123067">
              <w:rPr>
                <w:rFonts w:cs="Arial"/>
                <w:iCs/>
                <w:szCs w:val="22"/>
                <w:lang w:eastAsia="en-AU"/>
              </w:rPr>
              <w:t xml:space="preserve">The </w:t>
            </w:r>
            <w:r w:rsidRPr="00123067">
              <w:rPr>
                <w:rFonts w:cs="Arial"/>
                <w:i/>
                <w:iCs/>
                <w:szCs w:val="22"/>
                <w:lang w:eastAsia="en-AU"/>
              </w:rPr>
              <w:t xml:space="preserve">Performance and Development </w:t>
            </w:r>
            <w:r w:rsidRPr="00FA40F0">
              <w:rPr>
                <w:rFonts w:cs="Arial"/>
                <w:i/>
                <w:iCs/>
                <w:szCs w:val="22"/>
                <w:lang w:eastAsia="en-AU"/>
              </w:rPr>
              <w:t>Policy</w:t>
            </w:r>
            <w:r w:rsidRPr="00123067">
              <w:rPr>
                <w:rFonts w:cs="Arial"/>
                <w:iCs/>
                <w:szCs w:val="22"/>
                <w:lang w:eastAsia="en-AU"/>
              </w:rPr>
              <w:t xml:space="preserve"> is a principle based policy that reinforces the strengths of collaboration and shared learning as integral to a performance culture. It guides teachers in schools and pre</w:t>
            </w:r>
            <w:r w:rsidR="0071763F">
              <w:rPr>
                <w:rFonts w:cs="Arial"/>
                <w:iCs/>
                <w:szCs w:val="22"/>
                <w:lang w:eastAsia="en-AU"/>
              </w:rPr>
              <w:t>-</w:t>
            </w:r>
            <w:r w:rsidRPr="00123067">
              <w:rPr>
                <w:rFonts w:cs="Arial"/>
                <w:iCs/>
                <w:szCs w:val="22"/>
                <w:lang w:eastAsia="en-AU"/>
              </w:rPr>
              <w:t>schools further along the path towards opening their doors and sharing their practice through regular classroom observations and encourages the open and respectful exchange of feedback amongst colleagues.</w:t>
            </w:r>
          </w:p>
          <w:p w14:paraId="467ED214" w14:textId="77777777" w:rsidR="00A36978" w:rsidRPr="00123067" w:rsidRDefault="00A36978" w:rsidP="00123067">
            <w:pPr>
              <w:rPr>
                <w:rFonts w:cs="Arial"/>
                <w:iCs/>
                <w:szCs w:val="22"/>
                <w:lang w:eastAsia="en-AU"/>
              </w:rPr>
            </w:pPr>
            <w:r w:rsidRPr="00123067">
              <w:rPr>
                <w:rFonts w:cs="Arial"/>
                <w:iCs/>
                <w:szCs w:val="22"/>
                <w:lang w:eastAsia="en-AU"/>
              </w:rPr>
              <w:t xml:space="preserve">The new policy suite includes an overarching </w:t>
            </w:r>
            <w:r w:rsidRPr="00123067">
              <w:rPr>
                <w:rFonts w:cs="Arial"/>
                <w:i/>
                <w:iCs/>
                <w:szCs w:val="22"/>
                <w:lang w:eastAsia="en-AU"/>
              </w:rPr>
              <w:t>Performance an</w:t>
            </w:r>
            <w:r w:rsidR="001A582D" w:rsidRPr="00123067">
              <w:rPr>
                <w:rFonts w:cs="Arial"/>
                <w:i/>
                <w:iCs/>
                <w:szCs w:val="22"/>
                <w:lang w:eastAsia="en-AU"/>
              </w:rPr>
              <w:t>d Development P</w:t>
            </w:r>
            <w:r w:rsidRPr="00123067">
              <w:rPr>
                <w:rFonts w:cs="Arial"/>
                <w:i/>
                <w:iCs/>
                <w:szCs w:val="22"/>
                <w:lang w:eastAsia="en-AU"/>
              </w:rPr>
              <w:t>olicy</w:t>
            </w:r>
            <w:r w:rsidRPr="00123067">
              <w:rPr>
                <w:rFonts w:cs="Arial"/>
                <w:iCs/>
                <w:szCs w:val="22"/>
                <w:lang w:eastAsia="en-AU"/>
              </w:rPr>
              <w:t xml:space="preserve"> and incorporates a </w:t>
            </w:r>
            <w:r w:rsidRPr="00123067">
              <w:rPr>
                <w:rFonts w:cs="Arial"/>
                <w:i/>
                <w:iCs/>
                <w:szCs w:val="22"/>
                <w:lang w:eastAsia="en-AU"/>
              </w:rPr>
              <w:t xml:space="preserve">Performance and </w:t>
            </w:r>
            <w:r w:rsidR="001A582D" w:rsidRPr="00123067">
              <w:rPr>
                <w:rFonts w:cs="Arial"/>
                <w:i/>
                <w:iCs/>
                <w:szCs w:val="22"/>
                <w:lang w:eastAsia="en-AU"/>
              </w:rPr>
              <w:t>Development Guideline</w:t>
            </w:r>
            <w:r w:rsidR="001A582D" w:rsidRPr="00123067">
              <w:rPr>
                <w:rFonts w:cs="Arial"/>
                <w:iCs/>
                <w:szCs w:val="22"/>
                <w:lang w:eastAsia="en-AU"/>
              </w:rPr>
              <w:t xml:space="preserve"> </w:t>
            </w:r>
            <w:r w:rsidRPr="00123067">
              <w:rPr>
                <w:rFonts w:cs="Arial"/>
                <w:iCs/>
                <w:szCs w:val="22"/>
                <w:lang w:eastAsia="en-AU"/>
              </w:rPr>
              <w:t xml:space="preserve">and </w:t>
            </w:r>
            <w:r w:rsidRPr="00123067">
              <w:rPr>
                <w:rFonts w:cs="Arial"/>
                <w:i/>
                <w:iCs/>
                <w:szCs w:val="22"/>
                <w:lang w:eastAsia="en-AU"/>
              </w:rPr>
              <w:t xml:space="preserve">Managing </w:t>
            </w:r>
            <w:r w:rsidR="001A582D" w:rsidRPr="00123067">
              <w:rPr>
                <w:rFonts w:cs="Arial"/>
                <w:i/>
                <w:iCs/>
                <w:szCs w:val="22"/>
                <w:lang w:eastAsia="en-AU"/>
              </w:rPr>
              <w:t>Unsatisfactory Performance Guideline</w:t>
            </w:r>
            <w:r w:rsidR="001A582D" w:rsidRPr="00123067">
              <w:rPr>
                <w:rFonts w:cs="Arial"/>
                <w:iCs/>
                <w:szCs w:val="22"/>
                <w:lang w:eastAsia="en-AU"/>
              </w:rPr>
              <w:t>.</w:t>
            </w:r>
          </w:p>
          <w:p w14:paraId="467ED215" w14:textId="77777777" w:rsidR="00A36978" w:rsidRPr="00123067" w:rsidRDefault="00A36978" w:rsidP="00123067">
            <w:pPr>
              <w:rPr>
                <w:rFonts w:cs="Arial"/>
                <w:iCs/>
                <w:szCs w:val="22"/>
                <w:lang w:eastAsia="en-AU"/>
              </w:rPr>
            </w:pPr>
            <w:r w:rsidRPr="00123067">
              <w:rPr>
                <w:rFonts w:cs="Arial"/>
                <w:iCs/>
                <w:szCs w:val="22"/>
                <w:lang w:eastAsia="en-AU"/>
              </w:rPr>
              <w:t xml:space="preserve">The </w:t>
            </w:r>
            <w:r w:rsidRPr="00123067">
              <w:rPr>
                <w:rFonts w:cs="Arial"/>
                <w:i/>
                <w:iCs/>
                <w:szCs w:val="22"/>
                <w:lang w:eastAsia="en-AU"/>
              </w:rPr>
              <w:t xml:space="preserve">Performance and </w:t>
            </w:r>
            <w:r w:rsidR="001A582D" w:rsidRPr="00123067">
              <w:rPr>
                <w:rFonts w:cs="Arial"/>
                <w:i/>
                <w:iCs/>
                <w:szCs w:val="22"/>
                <w:lang w:eastAsia="en-AU"/>
              </w:rPr>
              <w:t>Development Guideline</w:t>
            </w:r>
            <w:r w:rsidR="001A582D" w:rsidRPr="00123067">
              <w:rPr>
                <w:rFonts w:cs="Arial"/>
                <w:iCs/>
                <w:szCs w:val="22"/>
                <w:lang w:eastAsia="en-AU"/>
              </w:rPr>
              <w:t xml:space="preserve"> </w:t>
            </w:r>
            <w:r w:rsidRPr="00123067">
              <w:rPr>
                <w:rFonts w:cs="Arial"/>
                <w:iCs/>
                <w:szCs w:val="22"/>
                <w:lang w:eastAsia="en-AU"/>
              </w:rPr>
              <w:t xml:space="preserve">supports all </w:t>
            </w:r>
            <w:r w:rsidRPr="00FA40F0">
              <w:rPr>
                <w:rFonts w:cs="Arial"/>
                <w:b/>
                <w:iCs/>
                <w:szCs w:val="22"/>
                <w:lang w:eastAsia="en-AU"/>
              </w:rPr>
              <w:t xml:space="preserve">DECD </w:t>
            </w:r>
            <w:r w:rsidRPr="00123067">
              <w:rPr>
                <w:rFonts w:cs="Arial"/>
                <w:iCs/>
                <w:szCs w:val="22"/>
                <w:lang w:eastAsia="en-AU"/>
              </w:rPr>
              <w:t>employees to participate in a continuous cycle of individual planning, learning, feedback, recognition and accountability that begins with their induction and supports their ongoing development and career aspirations throughout their time with the department.</w:t>
            </w:r>
          </w:p>
          <w:p w14:paraId="467ED216" w14:textId="77777777" w:rsidR="00A36978" w:rsidRPr="00123067" w:rsidRDefault="00A36978" w:rsidP="00123067">
            <w:pPr>
              <w:rPr>
                <w:rFonts w:cs="Arial"/>
                <w:szCs w:val="22"/>
              </w:rPr>
            </w:pPr>
            <w:r w:rsidRPr="00123067">
              <w:rPr>
                <w:rFonts w:cs="Arial"/>
                <w:iCs/>
                <w:szCs w:val="22"/>
                <w:lang w:eastAsia="en-AU"/>
              </w:rPr>
              <w:t xml:space="preserve">The </w:t>
            </w:r>
            <w:r w:rsidRPr="00123067">
              <w:rPr>
                <w:rFonts w:cs="Arial"/>
                <w:i/>
                <w:iCs/>
                <w:szCs w:val="22"/>
                <w:lang w:eastAsia="en-AU"/>
              </w:rPr>
              <w:t xml:space="preserve">Managing </w:t>
            </w:r>
            <w:r w:rsidR="001A582D" w:rsidRPr="00123067">
              <w:rPr>
                <w:rFonts w:cs="Arial"/>
                <w:i/>
                <w:iCs/>
                <w:szCs w:val="22"/>
                <w:lang w:eastAsia="en-AU"/>
              </w:rPr>
              <w:t>Unsatisfactory Performance Guideline</w:t>
            </w:r>
            <w:r w:rsidR="001A582D" w:rsidRPr="00123067">
              <w:rPr>
                <w:rFonts w:cs="Arial"/>
                <w:iCs/>
                <w:szCs w:val="22"/>
                <w:lang w:eastAsia="en-AU"/>
              </w:rPr>
              <w:t xml:space="preserve"> </w:t>
            </w:r>
            <w:r w:rsidRPr="00123067">
              <w:rPr>
                <w:rFonts w:cs="Arial"/>
                <w:iCs/>
                <w:szCs w:val="22"/>
                <w:lang w:eastAsia="en-AU"/>
              </w:rPr>
              <w:t>provides a framework for managing the small number of teachers whose performance does not meet the requirements of their role and/or the expected standards or levels of performance of a public sector employee.</w:t>
            </w:r>
          </w:p>
          <w:p w14:paraId="467ED217" w14:textId="77777777" w:rsidR="00A36978" w:rsidRPr="00123067" w:rsidRDefault="00A36978" w:rsidP="00123067">
            <w:pPr>
              <w:rPr>
                <w:rFonts w:cs="Arial"/>
                <w:iCs/>
                <w:szCs w:val="22"/>
                <w:lang w:eastAsia="en-AU"/>
              </w:rPr>
            </w:pPr>
            <w:r w:rsidRPr="00123067">
              <w:rPr>
                <w:rFonts w:cs="Arial"/>
                <w:szCs w:val="22"/>
              </w:rPr>
              <w:t xml:space="preserve">To support the implementation of the new </w:t>
            </w:r>
            <w:r w:rsidRPr="00123067">
              <w:rPr>
                <w:rFonts w:cs="Arial"/>
                <w:i/>
                <w:szCs w:val="22"/>
              </w:rPr>
              <w:t xml:space="preserve">Performance and </w:t>
            </w:r>
            <w:r w:rsidR="001A582D" w:rsidRPr="00123067">
              <w:rPr>
                <w:rFonts w:cs="Arial"/>
                <w:i/>
                <w:szCs w:val="22"/>
              </w:rPr>
              <w:t>Development Policy</w:t>
            </w:r>
            <w:r w:rsidR="001A582D" w:rsidRPr="00123067">
              <w:rPr>
                <w:rFonts w:cs="Arial"/>
                <w:szCs w:val="22"/>
              </w:rPr>
              <w:t xml:space="preserve"> </w:t>
            </w:r>
            <w:r w:rsidRPr="00123067">
              <w:rPr>
                <w:rFonts w:cs="Arial"/>
                <w:szCs w:val="22"/>
              </w:rPr>
              <w:t xml:space="preserve">a new Performance and Development </w:t>
            </w:r>
            <w:r w:rsidR="00993268">
              <w:rPr>
                <w:rFonts w:cs="Arial"/>
                <w:szCs w:val="22"/>
              </w:rPr>
              <w:t>T</w:t>
            </w:r>
            <w:r w:rsidRPr="00123067">
              <w:rPr>
                <w:rFonts w:cs="Arial"/>
                <w:szCs w:val="22"/>
              </w:rPr>
              <w:t xml:space="preserve">eam of four performance and development consultants has been </w:t>
            </w:r>
            <w:r w:rsidRPr="00123067">
              <w:rPr>
                <w:rFonts w:cs="Arial"/>
                <w:iCs/>
                <w:szCs w:val="22"/>
                <w:lang w:eastAsia="en-AU"/>
              </w:rPr>
              <w:t>established to provide support to allocated regions and corporate portfolios.</w:t>
            </w:r>
          </w:p>
          <w:p w14:paraId="467ED218" w14:textId="77777777" w:rsidR="00A36978" w:rsidRPr="00123067" w:rsidRDefault="00A36978" w:rsidP="00123067">
            <w:pPr>
              <w:rPr>
                <w:rFonts w:cs="Arial"/>
                <w:szCs w:val="22"/>
              </w:rPr>
            </w:pPr>
            <w:r w:rsidRPr="00123067">
              <w:rPr>
                <w:rFonts w:cs="Arial"/>
                <w:iCs/>
                <w:szCs w:val="22"/>
                <w:lang w:eastAsia="en-AU"/>
              </w:rPr>
              <w:t>In addition</w:t>
            </w:r>
            <w:r w:rsidRPr="00123067">
              <w:rPr>
                <w:rFonts w:cs="Arial"/>
                <w:szCs w:val="22"/>
              </w:rPr>
              <w:t xml:space="preserve">, new professional development programs </w:t>
            </w:r>
            <w:r w:rsidRPr="00123067">
              <w:rPr>
                <w:rFonts w:cs="Arial"/>
                <w:i/>
                <w:szCs w:val="22"/>
              </w:rPr>
              <w:t xml:space="preserve">Performance </w:t>
            </w:r>
            <w:r w:rsidR="001A582D" w:rsidRPr="00123067">
              <w:rPr>
                <w:rFonts w:cs="Arial"/>
                <w:i/>
                <w:szCs w:val="22"/>
              </w:rPr>
              <w:t>Counts</w:t>
            </w:r>
            <w:r w:rsidR="001A582D" w:rsidRPr="00123067">
              <w:rPr>
                <w:rFonts w:cs="Arial"/>
                <w:szCs w:val="22"/>
              </w:rPr>
              <w:t xml:space="preserve"> </w:t>
            </w:r>
            <w:r w:rsidRPr="00123067">
              <w:rPr>
                <w:rFonts w:cs="Arial"/>
                <w:szCs w:val="22"/>
              </w:rPr>
              <w:t xml:space="preserve">and </w:t>
            </w:r>
            <w:r w:rsidRPr="00123067">
              <w:rPr>
                <w:rFonts w:cs="Arial"/>
                <w:i/>
                <w:szCs w:val="22"/>
              </w:rPr>
              <w:t xml:space="preserve">Promoting </w:t>
            </w:r>
            <w:r w:rsidR="001A582D" w:rsidRPr="00123067">
              <w:rPr>
                <w:rFonts w:cs="Arial"/>
                <w:i/>
                <w:szCs w:val="22"/>
              </w:rPr>
              <w:t>Performance</w:t>
            </w:r>
            <w:r w:rsidR="001A582D" w:rsidRPr="00123067">
              <w:rPr>
                <w:rFonts w:cs="Arial"/>
                <w:szCs w:val="22"/>
              </w:rPr>
              <w:t xml:space="preserve"> </w:t>
            </w:r>
            <w:r w:rsidRPr="00123067">
              <w:rPr>
                <w:rFonts w:cs="Arial"/>
                <w:szCs w:val="22"/>
              </w:rPr>
              <w:t xml:space="preserve">were developed and implemented. The programs will build leaders’ skills in a range of areas that support effective performance and development activities. The </w:t>
            </w:r>
            <w:r w:rsidRPr="00123067">
              <w:rPr>
                <w:rFonts w:cs="Arial"/>
                <w:i/>
                <w:szCs w:val="22"/>
              </w:rPr>
              <w:t xml:space="preserve">Performance </w:t>
            </w:r>
            <w:r w:rsidR="001A582D" w:rsidRPr="00123067">
              <w:rPr>
                <w:rFonts w:cs="Arial"/>
                <w:i/>
                <w:szCs w:val="22"/>
              </w:rPr>
              <w:t>Counts</w:t>
            </w:r>
            <w:r w:rsidR="001A582D" w:rsidRPr="00123067">
              <w:rPr>
                <w:rFonts w:cs="Arial"/>
                <w:szCs w:val="22"/>
              </w:rPr>
              <w:t xml:space="preserve"> </w:t>
            </w:r>
            <w:r w:rsidR="00993268" w:rsidRPr="00FA40F0">
              <w:rPr>
                <w:rFonts w:cs="Arial"/>
                <w:i/>
                <w:szCs w:val="22"/>
              </w:rPr>
              <w:t>P</w:t>
            </w:r>
            <w:r w:rsidRPr="00FA40F0">
              <w:rPr>
                <w:rFonts w:cs="Arial"/>
                <w:i/>
                <w:szCs w:val="22"/>
              </w:rPr>
              <w:t>rogram</w:t>
            </w:r>
            <w:r w:rsidRPr="00123067">
              <w:rPr>
                <w:rFonts w:cs="Arial"/>
                <w:szCs w:val="22"/>
              </w:rPr>
              <w:t xml:space="preserve"> is a workshop series </w:t>
            </w:r>
            <w:r w:rsidR="00993268">
              <w:rPr>
                <w:rFonts w:cs="Arial"/>
                <w:szCs w:val="22"/>
              </w:rPr>
              <w:t xml:space="preserve">that </w:t>
            </w:r>
            <w:r w:rsidRPr="00123067">
              <w:rPr>
                <w:rFonts w:cs="Arial"/>
                <w:szCs w:val="22"/>
              </w:rPr>
              <w:t>includ</w:t>
            </w:r>
            <w:r w:rsidR="00993268">
              <w:rPr>
                <w:rFonts w:cs="Arial"/>
                <w:szCs w:val="22"/>
              </w:rPr>
              <w:t>es</w:t>
            </w:r>
            <w:r w:rsidRPr="00123067">
              <w:rPr>
                <w:rFonts w:cs="Arial"/>
                <w:szCs w:val="22"/>
              </w:rPr>
              <w:t>:</w:t>
            </w:r>
          </w:p>
          <w:p w14:paraId="467ED219" w14:textId="77777777" w:rsidR="00A36978" w:rsidRPr="00CB48C0" w:rsidRDefault="00993268"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p</w:t>
            </w:r>
            <w:r w:rsidR="00A36978" w:rsidRPr="00CB48C0">
              <w:rPr>
                <w:rFonts w:ascii="Arial" w:hAnsi="Arial" w:cs="Arial"/>
              </w:rPr>
              <w:t>erformance conversations</w:t>
            </w:r>
          </w:p>
          <w:p w14:paraId="467ED21A" w14:textId="77777777" w:rsidR="00A36978" w:rsidRPr="00CB48C0" w:rsidRDefault="00993268"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o</w:t>
            </w:r>
            <w:r w:rsidR="00A36978" w:rsidRPr="00CB48C0">
              <w:rPr>
                <w:rFonts w:ascii="Arial" w:hAnsi="Arial" w:cs="Arial"/>
              </w:rPr>
              <w:t>bservations and professional conversations</w:t>
            </w:r>
          </w:p>
          <w:p w14:paraId="467ED21B" w14:textId="77777777" w:rsidR="00A36978" w:rsidRPr="00CB48C0" w:rsidRDefault="00993268"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f</w:t>
            </w:r>
            <w:r w:rsidR="00A36978" w:rsidRPr="00CB48C0">
              <w:rPr>
                <w:rFonts w:ascii="Arial" w:hAnsi="Arial" w:cs="Arial"/>
              </w:rPr>
              <w:t>eedback and documentation</w:t>
            </w:r>
          </w:p>
          <w:p w14:paraId="467ED21C" w14:textId="77777777" w:rsidR="00A36978" w:rsidRPr="00CB48C0" w:rsidRDefault="00993268" w:rsidP="006B5FBD">
            <w:pPr>
              <w:pStyle w:val="ListParagraph"/>
              <w:widowControl/>
              <w:numPr>
                <w:ilvl w:val="0"/>
                <w:numId w:val="3"/>
              </w:numPr>
              <w:tabs>
                <w:tab w:val="left" w:pos="720"/>
              </w:tabs>
              <w:spacing w:line="240" w:lineRule="auto"/>
              <w:ind w:left="760" w:hanging="357"/>
              <w:jc w:val="left"/>
              <w:rPr>
                <w:rFonts w:ascii="Arial" w:hAnsi="Arial" w:cs="Arial"/>
              </w:rPr>
            </w:pPr>
            <w:r w:rsidRPr="00CB48C0">
              <w:rPr>
                <w:rFonts w:ascii="Arial" w:hAnsi="Arial" w:cs="Arial"/>
              </w:rPr>
              <w:t>m</w:t>
            </w:r>
            <w:r w:rsidR="00A36978" w:rsidRPr="00CB48C0">
              <w:rPr>
                <w:rFonts w:ascii="Arial" w:hAnsi="Arial" w:cs="Arial"/>
              </w:rPr>
              <w:t>anaging unsatisfactory performance</w:t>
            </w:r>
            <w:r w:rsidR="001A582D" w:rsidRPr="00CB48C0">
              <w:rPr>
                <w:rFonts w:ascii="Arial" w:hAnsi="Arial" w:cs="Arial"/>
              </w:rPr>
              <w:t>.</w:t>
            </w:r>
          </w:p>
          <w:p w14:paraId="467ED21D" w14:textId="77777777" w:rsidR="00A36978" w:rsidRPr="00123067" w:rsidRDefault="00A36978" w:rsidP="00123067">
            <w:pPr>
              <w:rPr>
                <w:rFonts w:cs="Arial"/>
                <w:iCs/>
                <w:szCs w:val="22"/>
                <w:lang w:eastAsia="en-AU"/>
              </w:rPr>
            </w:pPr>
            <w:r w:rsidRPr="00123067">
              <w:rPr>
                <w:rFonts w:cs="Arial"/>
                <w:iCs/>
                <w:szCs w:val="22"/>
                <w:lang w:eastAsia="en-AU"/>
              </w:rPr>
              <w:t>Over 500 site leaders completed the four workshop series by June 2012.</w:t>
            </w:r>
          </w:p>
          <w:p w14:paraId="467ED21E" w14:textId="77777777" w:rsidR="00A36978" w:rsidRPr="00123067" w:rsidRDefault="00A36978" w:rsidP="00123067">
            <w:pPr>
              <w:rPr>
                <w:rFonts w:cs="Arial"/>
                <w:szCs w:val="22"/>
              </w:rPr>
            </w:pPr>
            <w:r w:rsidRPr="00123067">
              <w:rPr>
                <w:rFonts w:cs="Arial"/>
                <w:i/>
                <w:iCs/>
                <w:szCs w:val="22"/>
                <w:lang w:eastAsia="en-AU"/>
              </w:rPr>
              <w:t>Promoting</w:t>
            </w:r>
            <w:r w:rsidRPr="00123067">
              <w:rPr>
                <w:rFonts w:cs="Arial"/>
                <w:i/>
                <w:szCs w:val="22"/>
              </w:rPr>
              <w:t xml:space="preserve"> </w:t>
            </w:r>
            <w:r w:rsidR="001A582D" w:rsidRPr="00123067">
              <w:rPr>
                <w:rFonts w:cs="Arial"/>
                <w:i/>
                <w:szCs w:val="22"/>
              </w:rPr>
              <w:t>Performance</w:t>
            </w:r>
            <w:r w:rsidR="001A582D" w:rsidRPr="00123067">
              <w:rPr>
                <w:rFonts w:cs="Arial"/>
                <w:szCs w:val="22"/>
              </w:rPr>
              <w:t xml:space="preserve"> </w:t>
            </w:r>
            <w:r w:rsidRPr="00123067">
              <w:rPr>
                <w:rFonts w:cs="Arial"/>
                <w:szCs w:val="22"/>
              </w:rPr>
              <w:t xml:space="preserve">was co-designed with school leaders to provide a </w:t>
            </w:r>
            <w:r w:rsidR="00993268" w:rsidRPr="00FA40F0">
              <w:rPr>
                <w:rFonts w:cs="Arial"/>
                <w:i/>
                <w:szCs w:val="22"/>
              </w:rPr>
              <w:t>M</w:t>
            </w:r>
            <w:r w:rsidRPr="00FA40F0">
              <w:rPr>
                <w:rFonts w:cs="Arial"/>
                <w:i/>
                <w:szCs w:val="22"/>
              </w:rPr>
              <w:t xml:space="preserve">entored </w:t>
            </w:r>
            <w:r w:rsidR="00993268" w:rsidRPr="00FA40F0">
              <w:rPr>
                <w:rFonts w:cs="Arial"/>
                <w:i/>
                <w:szCs w:val="22"/>
              </w:rPr>
              <w:t>P</w:t>
            </w:r>
            <w:r w:rsidRPr="00FA40F0">
              <w:rPr>
                <w:rFonts w:cs="Arial"/>
                <w:i/>
                <w:szCs w:val="22"/>
              </w:rPr>
              <w:t>rofessional</w:t>
            </w:r>
            <w:r w:rsidR="00993268" w:rsidRPr="00FA40F0">
              <w:rPr>
                <w:rFonts w:cs="Arial"/>
                <w:i/>
                <w:szCs w:val="22"/>
              </w:rPr>
              <w:t xml:space="preserve"> L</w:t>
            </w:r>
            <w:r w:rsidRPr="00FA40F0">
              <w:rPr>
                <w:rFonts w:cs="Arial"/>
                <w:i/>
                <w:iCs/>
                <w:szCs w:val="22"/>
                <w:lang w:eastAsia="en-AU"/>
              </w:rPr>
              <w:t xml:space="preserve">earning </w:t>
            </w:r>
            <w:r w:rsidR="00993268" w:rsidRPr="00FA40F0">
              <w:rPr>
                <w:rFonts w:cs="Arial"/>
                <w:i/>
                <w:iCs/>
                <w:szCs w:val="22"/>
                <w:lang w:eastAsia="en-AU"/>
              </w:rPr>
              <w:t>P</w:t>
            </w:r>
            <w:r w:rsidRPr="00FA40F0">
              <w:rPr>
                <w:rFonts w:cs="Arial"/>
                <w:i/>
                <w:iCs/>
                <w:szCs w:val="22"/>
                <w:lang w:eastAsia="en-AU"/>
              </w:rPr>
              <w:t>rogram</w:t>
            </w:r>
            <w:r w:rsidRPr="00123067">
              <w:rPr>
                <w:rFonts w:cs="Arial"/>
                <w:iCs/>
                <w:szCs w:val="22"/>
                <w:lang w:eastAsia="en-AU"/>
              </w:rPr>
              <w:t xml:space="preserve"> for middle managers and coordinators in leading performance and development. The program is being piloted with 21 middle managers from secondary settings.</w:t>
            </w:r>
          </w:p>
          <w:p w14:paraId="467ED21F" w14:textId="77777777" w:rsidR="00A36978" w:rsidRPr="00123067" w:rsidRDefault="00A36978" w:rsidP="00993268">
            <w:pPr>
              <w:rPr>
                <w:rFonts w:cs="Arial"/>
                <w:szCs w:val="22"/>
              </w:rPr>
            </w:pPr>
            <w:r w:rsidRPr="00123067">
              <w:rPr>
                <w:rFonts w:cs="Arial"/>
                <w:szCs w:val="22"/>
              </w:rPr>
              <w:t xml:space="preserve">The DECD </w:t>
            </w:r>
            <w:r w:rsidRPr="00123067">
              <w:rPr>
                <w:rFonts w:cs="Arial"/>
                <w:i/>
                <w:iCs/>
                <w:szCs w:val="22"/>
                <w:lang w:eastAsia="en-AU"/>
              </w:rPr>
              <w:t xml:space="preserve">Performance and </w:t>
            </w:r>
            <w:r w:rsidR="00192129" w:rsidRPr="00123067">
              <w:rPr>
                <w:rFonts w:cs="Arial"/>
                <w:i/>
                <w:iCs/>
                <w:szCs w:val="22"/>
                <w:lang w:eastAsia="en-AU"/>
              </w:rPr>
              <w:t>Development Policy</w:t>
            </w:r>
            <w:r w:rsidR="00192129" w:rsidRPr="00123067">
              <w:rPr>
                <w:rFonts w:cs="Arial"/>
                <w:iCs/>
                <w:szCs w:val="22"/>
                <w:lang w:eastAsia="en-AU"/>
              </w:rPr>
              <w:t xml:space="preserve"> </w:t>
            </w:r>
            <w:r w:rsidR="00993268">
              <w:rPr>
                <w:rFonts w:cs="Arial"/>
                <w:iCs/>
                <w:szCs w:val="22"/>
                <w:lang w:eastAsia="en-AU"/>
              </w:rPr>
              <w:t xml:space="preserve">will </w:t>
            </w:r>
            <w:r w:rsidRPr="00123067">
              <w:rPr>
                <w:rFonts w:cs="Arial"/>
                <w:iCs/>
                <w:szCs w:val="22"/>
                <w:lang w:eastAsia="en-AU"/>
              </w:rPr>
              <w:t>be reviewed at the end of 2012. This provides an opportunity to identify complimentary elements between the National Performance and Development Framework and the local policy and supports teachers and leaders in aligning the two.</w:t>
            </w:r>
          </w:p>
        </w:tc>
      </w:tr>
    </w:tbl>
    <w:p w14:paraId="467ED221" w14:textId="77777777" w:rsidR="00924BAE" w:rsidRDefault="00C97D73" w:rsidP="00E8624F">
      <w:pPr>
        <w:spacing w:before="240"/>
      </w:pPr>
      <w:r>
        <w:br w:type="page"/>
      </w:r>
      <w:r w:rsidR="00924BAE">
        <w:lastRenderedPageBreak/>
        <w:t>The South Australian Implementation Plan for Principal Professional Development strengthens and complements the reform activities already being implemented by the three schooling sectors through the I</w:t>
      </w:r>
      <w:r w:rsidR="00B23B96">
        <w:t xml:space="preserve">mproving </w:t>
      </w:r>
      <w:r w:rsidR="00924BAE">
        <w:t>T</w:t>
      </w:r>
      <w:r w:rsidR="00B23B96">
        <w:t xml:space="preserve">eacher </w:t>
      </w:r>
      <w:r w:rsidR="00924BAE">
        <w:t>Q</w:t>
      </w:r>
      <w:r w:rsidR="00B23B96">
        <w:t>uality</w:t>
      </w:r>
      <w:r w:rsidR="00924BAE">
        <w:t xml:space="preserve"> N</w:t>
      </w:r>
      <w:r w:rsidR="00B23B96">
        <w:t xml:space="preserve">ational </w:t>
      </w:r>
      <w:r w:rsidR="00924BAE">
        <w:t>P</w:t>
      </w:r>
      <w:r w:rsidR="00B23B96">
        <w:t>artnership</w:t>
      </w:r>
      <w:r w:rsidR="00924BAE">
        <w:t xml:space="preserve">. This is the second progress report. </w:t>
      </w:r>
    </w:p>
    <w:p w14:paraId="467ED222" w14:textId="77777777" w:rsidR="0043416B" w:rsidRPr="007C0593" w:rsidRDefault="0043416B" w:rsidP="00E8624F">
      <w:pPr>
        <w:spacing w:before="240"/>
      </w:pPr>
      <w:r w:rsidRPr="007C0593">
        <w:t xml:space="preserve">The </w:t>
      </w:r>
      <w:r w:rsidRPr="00D2081C">
        <w:rPr>
          <w:b/>
        </w:rPr>
        <w:t>AISSA</w:t>
      </w:r>
      <w:r w:rsidR="00322891" w:rsidRPr="00FA40F0">
        <w:rPr>
          <w:b/>
          <w:i/>
        </w:rPr>
        <w:t xml:space="preserve"> </w:t>
      </w:r>
      <w:r w:rsidR="00322891" w:rsidRPr="00340D87">
        <w:rPr>
          <w:i/>
        </w:rPr>
        <w:t xml:space="preserve">Leadership </w:t>
      </w:r>
      <w:r w:rsidR="007C0593" w:rsidRPr="00340D87">
        <w:rPr>
          <w:i/>
        </w:rPr>
        <w:t>Program</w:t>
      </w:r>
      <w:r w:rsidR="007C0593" w:rsidRPr="007C0593">
        <w:t xml:space="preserve"> </w:t>
      </w:r>
      <w:r w:rsidRPr="007C0593">
        <w:t>has activities scheduled throughout 2012. In the period until 30</w:t>
      </w:r>
      <w:r w:rsidR="00B23B96">
        <w:t> </w:t>
      </w:r>
      <w:r w:rsidRPr="007C0593">
        <w:t xml:space="preserve">June 2012, 13 workshops were held with 475 participants attending. The program </w:t>
      </w:r>
      <w:r w:rsidR="00340D87">
        <w:t>was</w:t>
      </w:r>
      <w:r w:rsidRPr="007C0593">
        <w:t xml:space="preserve"> widely publicised and participants </w:t>
      </w:r>
      <w:r w:rsidR="00340D87">
        <w:t xml:space="preserve">were </w:t>
      </w:r>
      <w:r w:rsidRPr="007C0593">
        <w:t xml:space="preserve">from a very wide range of Independent schools. The program includes areas </w:t>
      </w:r>
      <w:r w:rsidR="00B23B96">
        <w:t xml:space="preserve">such </w:t>
      </w:r>
      <w:r w:rsidRPr="007C0593">
        <w:t xml:space="preserve">as </w:t>
      </w:r>
      <w:r w:rsidRPr="00340D87">
        <w:rPr>
          <w:i/>
        </w:rPr>
        <w:t xml:space="preserve">Using the Australian Curriculum as a </w:t>
      </w:r>
      <w:r w:rsidR="007C0593" w:rsidRPr="00340D87">
        <w:rPr>
          <w:i/>
        </w:rPr>
        <w:t xml:space="preserve">Vehicle </w:t>
      </w:r>
      <w:r w:rsidRPr="00340D87">
        <w:rPr>
          <w:i/>
        </w:rPr>
        <w:t xml:space="preserve">for </w:t>
      </w:r>
      <w:r w:rsidR="007C0593" w:rsidRPr="00340D87">
        <w:rPr>
          <w:i/>
        </w:rPr>
        <w:t>Change</w:t>
      </w:r>
      <w:r w:rsidRPr="007C0593">
        <w:t xml:space="preserve">, </w:t>
      </w:r>
      <w:r w:rsidRPr="00340D87">
        <w:rPr>
          <w:i/>
        </w:rPr>
        <w:t xml:space="preserve">Building a </w:t>
      </w:r>
      <w:r w:rsidR="007C0593" w:rsidRPr="00340D87">
        <w:rPr>
          <w:i/>
        </w:rPr>
        <w:t xml:space="preserve">Performance </w:t>
      </w:r>
      <w:r w:rsidR="00322891" w:rsidRPr="00340D87">
        <w:rPr>
          <w:i/>
        </w:rPr>
        <w:t xml:space="preserve">and </w:t>
      </w:r>
      <w:r w:rsidR="007C0593" w:rsidRPr="00340D87">
        <w:rPr>
          <w:i/>
        </w:rPr>
        <w:t xml:space="preserve">Development Culture </w:t>
      </w:r>
      <w:r w:rsidR="00322891" w:rsidRPr="00340D87">
        <w:rPr>
          <w:i/>
        </w:rPr>
        <w:t xml:space="preserve">in </w:t>
      </w:r>
      <w:r w:rsidR="007C0593" w:rsidRPr="00340D87">
        <w:rPr>
          <w:i/>
        </w:rPr>
        <w:t>Schools</w:t>
      </w:r>
      <w:r w:rsidRPr="00340D87">
        <w:rPr>
          <w:i/>
        </w:rPr>
        <w:t xml:space="preserve">, Building </w:t>
      </w:r>
      <w:r w:rsidR="007C0593" w:rsidRPr="00340D87">
        <w:rPr>
          <w:i/>
        </w:rPr>
        <w:t>Personal Leadership Capacity</w:t>
      </w:r>
      <w:r w:rsidRPr="00340D87">
        <w:rPr>
          <w:i/>
        </w:rPr>
        <w:t xml:space="preserve">, Introduction to </w:t>
      </w:r>
      <w:r w:rsidR="007C0593" w:rsidRPr="00340D87">
        <w:rPr>
          <w:i/>
        </w:rPr>
        <w:t>Leadership Coaching</w:t>
      </w:r>
      <w:r w:rsidRPr="00340D87">
        <w:rPr>
          <w:i/>
        </w:rPr>
        <w:t xml:space="preserve">, Building </w:t>
      </w:r>
      <w:r w:rsidR="007C0593" w:rsidRPr="00340D87">
        <w:rPr>
          <w:i/>
        </w:rPr>
        <w:t xml:space="preserve">Leadership Capacity </w:t>
      </w:r>
      <w:r w:rsidR="00322891" w:rsidRPr="00340D87">
        <w:rPr>
          <w:i/>
        </w:rPr>
        <w:t xml:space="preserve">in </w:t>
      </w:r>
      <w:r w:rsidR="007C0593" w:rsidRPr="00340D87">
        <w:rPr>
          <w:i/>
        </w:rPr>
        <w:t xml:space="preserve">Early Childhood Services </w:t>
      </w:r>
      <w:r w:rsidR="00322891" w:rsidRPr="00340D87">
        <w:rPr>
          <w:i/>
        </w:rPr>
        <w:t xml:space="preserve">and </w:t>
      </w:r>
      <w:r w:rsidR="007C0593" w:rsidRPr="00340D87">
        <w:rPr>
          <w:i/>
        </w:rPr>
        <w:t xml:space="preserve">Women </w:t>
      </w:r>
      <w:r w:rsidR="00322891" w:rsidRPr="00340D87">
        <w:rPr>
          <w:i/>
        </w:rPr>
        <w:t xml:space="preserve">in </w:t>
      </w:r>
      <w:r w:rsidR="007C0593" w:rsidRPr="00340D87">
        <w:rPr>
          <w:i/>
        </w:rPr>
        <w:t>Leadership</w:t>
      </w:r>
      <w:r w:rsidRPr="007C0593">
        <w:t xml:space="preserve">. The program has been developed </w:t>
      </w:r>
      <w:r w:rsidR="00B23B96">
        <w:t xml:space="preserve">with </w:t>
      </w:r>
      <w:r w:rsidRPr="007C0593">
        <w:t>regard to the</w:t>
      </w:r>
      <w:r w:rsidR="00B23B96">
        <w:t xml:space="preserve"> N</w:t>
      </w:r>
      <w:r w:rsidRPr="007C0593">
        <w:t xml:space="preserve">ational </w:t>
      </w:r>
      <w:r w:rsidR="00B23B96">
        <w:t>P</w:t>
      </w:r>
      <w:r w:rsidRPr="007C0593">
        <w:t xml:space="preserve">rofessional </w:t>
      </w:r>
      <w:r w:rsidR="00B23B96">
        <w:t>S</w:t>
      </w:r>
      <w:r w:rsidRPr="007C0593">
        <w:t>tandard for principals.</w:t>
      </w:r>
    </w:p>
    <w:p w14:paraId="467ED223" w14:textId="77777777" w:rsidR="0043416B" w:rsidRPr="007C0593" w:rsidRDefault="0043416B" w:rsidP="002B22D2">
      <w:r w:rsidRPr="007C0593">
        <w:t xml:space="preserve">The AISSA has incorporated extensive professional learning on Australian Curriculum into the </w:t>
      </w:r>
      <w:r w:rsidRPr="00FA40F0">
        <w:rPr>
          <w:i/>
        </w:rPr>
        <w:t xml:space="preserve">AISSA </w:t>
      </w:r>
      <w:r w:rsidRPr="00961C60">
        <w:rPr>
          <w:i/>
        </w:rPr>
        <w:t>L</w:t>
      </w:r>
      <w:r w:rsidRPr="007C0593">
        <w:rPr>
          <w:i/>
        </w:rPr>
        <w:t xml:space="preserve">eadership </w:t>
      </w:r>
      <w:r w:rsidR="007C0593" w:rsidRPr="007C0593">
        <w:rPr>
          <w:i/>
        </w:rPr>
        <w:t>Program</w:t>
      </w:r>
      <w:r w:rsidRPr="007C0593">
        <w:t xml:space="preserve">. Seven workshops have been scheduled to occur during 2012 </w:t>
      </w:r>
      <w:r w:rsidR="00340D87">
        <w:t>with</w:t>
      </w:r>
      <w:r w:rsidRPr="007C0593">
        <w:t xml:space="preserve"> three </w:t>
      </w:r>
      <w:r w:rsidR="00340D87">
        <w:t>occurring</w:t>
      </w:r>
      <w:r w:rsidRPr="007C0593">
        <w:t xml:space="preserve"> prior to 30</w:t>
      </w:r>
      <w:r w:rsidR="00322891" w:rsidRPr="007C0593">
        <w:t xml:space="preserve"> June 2012. These included the </w:t>
      </w:r>
      <w:r w:rsidR="00322891" w:rsidRPr="007C0593">
        <w:rPr>
          <w:i/>
        </w:rPr>
        <w:t>S</w:t>
      </w:r>
      <w:r w:rsidRPr="007C0593">
        <w:rPr>
          <w:i/>
        </w:rPr>
        <w:t xml:space="preserve">hape and </w:t>
      </w:r>
      <w:r w:rsidR="007C0593" w:rsidRPr="007C0593">
        <w:rPr>
          <w:i/>
        </w:rPr>
        <w:t xml:space="preserve">Design </w:t>
      </w:r>
      <w:r w:rsidRPr="007C0593">
        <w:rPr>
          <w:i/>
        </w:rPr>
        <w:t xml:space="preserve">of the Australian Curriculum </w:t>
      </w:r>
      <w:r w:rsidR="00B23B96">
        <w:rPr>
          <w:rFonts w:cs="Arial"/>
          <w:i/>
        </w:rPr>
        <w:t>—</w:t>
      </w:r>
      <w:r w:rsidRPr="007C0593">
        <w:rPr>
          <w:i/>
        </w:rPr>
        <w:t xml:space="preserve"> Setting the </w:t>
      </w:r>
      <w:r w:rsidR="007C0593" w:rsidRPr="007C0593">
        <w:rPr>
          <w:i/>
        </w:rPr>
        <w:t>Change Agenda</w:t>
      </w:r>
      <w:r w:rsidR="00B23B96">
        <w:rPr>
          <w:i/>
        </w:rPr>
        <w:t>,</w:t>
      </w:r>
      <w:r w:rsidR="007C0593" w:rsidRPr="007C0593">
        <w:t xml:space="preserve"> </w:t>
      </w:r>
      <w:r w:rsidRPr="007C0593">
        <w:t xml:space="preserve">with a key note address from Dr Peter Hill, Chief Executive of </w:t>
      </w:r>
      <w:r w:rsidR="00B23B96" w:rsidRPr="00567859">
        <w:rPr>
          <w:bCs/>
        </w:rPr>
        <w:t>Australian Curriculum, Assessment and Reporting Authority</w:t>
      </w:r>
      <w:r w:rsidR="00B23B96" w:rsidRPr="007C0593">
        <w:t xml:space="preserve"> </w:t>
      </w:r>
      <w:r w:rsidR="00B23B96">
        <w:t>(</w:t>
      </w:r>
      <w:r w:rsidRPr="007C0593">
        <w:t>ACARA</w:t>
      </w:r>
      <w:r w:rsidR="00B23B96">
        <w:t>)</w:t>
      </w:r>
      <w:r w:rsidRPr="007C0593">
        <w:t xml:space="preserve">. Workshop 2, </w:t>
      </w:r>
      <w:r w:rsidRPr="007C0593">
        <w:rPr>
          <w:i/>
        </w:rPr>
        <w:t xml:space="preserve">Using the Australian Curriculum as a </w:t>
      </w:r>
      <w:r w:rsidR="007C0593" w:rsidRPr="007C0593">
        <w:rPr>
          <w:i/>
        </w:rPr>
        <w:t xml:space="preserve">Vehicle </w:t>
      </w:r>
      <w:r w:rsidR="00322891" w:rsidRPr="007C0593">
        <w:rPr>
          <w:i/>
        </w:rPr>
        <w:t xml:space="preserve">for </w:t>
      </w:r>
      <w:r w:rsidR="007C0593" w:rsidRPr="007C0593">
        <w:rPr>
          <w:i/>
        </w:rPr>
        <w:t xml:space="preserve">Change </w:t>
      </w:r>
      <w:r w:rsidR="00B23B96">
        <w:rPr>
          <w:rFonts w:cs="Arial"/>
          <w:i/>
        </w:rPr>
        <w:t>—</w:t>
      </w:r>
      <w:r w:rsidR="00322891" w:rsidRPr="007C0593">
        <w:rPr>
          <w:i/>
        </w:rPr>
        <w:t xml:space="preserve"> </w:t>
      </w:r>
      <w:r w:rsidR="007C0593" w:rsidRPr="007C0593">
        <w:rPr>
          <w:i/>
        </w:rPr>
        <w:t xml:space="preserve">Applying What </w:t>
      </w:r>
      <w:r w:rsidR="00322891" w:rsidRPr="007C0593">
        <w:rPr>
          <w:i/>
        </w:rPr>
        <w:t xml:space="preserve">we </w:t>
      </w:r>
      <w:r w:rsidR="007C0593" w:rsidRPr="007C0593">
        <w:rPr>
          <w:i/>
        </w:rPr>
        <w:t>Know about Change Theory</w:t>
      </w:r>
      <w:r w:rsidR="007C0593" w:rsidRPr="007C0593">
        <w:t xml:space="preserve"> </w:t>
      </w:r>
      <w:r w:rsidRPr="007C0593">
        <w:t xml:space="preserve">was presented by Emeritus Professor Rob Gilbert of </w:t>
      </w:r>
      <w:r w:rsidR="00ED10E5">
        <w:t xml:space="preserve">the </w:t>
      </w:r>
      <w:smartTag w:uri="urn:schemas-microsoft-com:office:smarttags" w:element="place">
        <w:smartTag w:uri="urn:schemas-microsoft-com:office:smarttags" w:element="PlaceType">
          <w:r w:rsidRPr="007C0593">
            <w:t>University</w:t>
          </w:r>
        </w:smartTag>
        <w:r w:rsidRPr="007C0593">
          <w:t xml:space="preserve"> of </w:t>
        </w:r>
        <w:smartTag w:uri="urn:schemas-microsoft-com:office:smarttags" w:element="PlaceName">
          <w:r w:rsidRPr="007C0593">
            <w:t>Queensland</w:t>
          </w:r>
        </w:smartTag>
      </w:smartTag>
      <w:r w:rsidR="00ED10E5">
        <w:t>,</w:t>
      </w:r>
      <w:r w:rsidRPr="007C0593">
        <w:t xml:space="preserve"> who worked with participants to apply change theory and process of curriculum change and the Australian Curriculum in their schools.</w:t>
      </w:r>
      <w:r w:rsidR="00322891" w:rsidRPr="007C0593">
        <w:t xml:space="preserve"> In workshop 3, </w:t>
      </w:r>
      <w:r w:rsidR="00340D87">
        <w:rPr>
          <w:i/>
        </w:rPr>
        <w:t>Leadership for L</w:t>
      </w:r>
      <w:r w:rsidRPr="007C0593">
        <w:rPr>
          <w:i/>
        </w:rPr>
        <w:t>earning and the Australian Curriculum</w:t>
      </w:r>
      <w:r w:rsidRPr="007C0593">
        <w:t xml:space="preserve">, Dr Julia Atkin and Margot Foster worked with participants to explore the opportunities the Australian Curriculum presented for new processes in pedagogy and leadership for learning. </w:t>
      </w:r>
      <w:r w:rsidR="00ED10E5">
        <w:t xml:space="preserve">There were </w:t>
      </w:r>
      <w:r w:rsidRPr="007C0593">
        <w:t xml:space="preserve">130 participants </w:t>
      </w:r>
      <w:r w:rsidR="00ED10E5">
        <w:t xml:space="preserve">who </w:t>
      </w:r>
      <w:r w:rsidRPr="007C0593">
        <w:t>attended these workshops.</w:t>
      </w:r>
    </w:p>
    <w:p w14:paraId="467ED224" w14:textId="77777777" w:rsidR="0043416B" w:rsidRPr="007C0593" w:rsidRDefault="0043416B" w:rsidP="002B22D2">
      <w:r w:rsidRPr="007C0593">
        <w:t>The AISSA also engaged two consultants to work on an individual basis with principals on leading the implementation of the Australian Curriculum. Individual mentoring has been available to principals in all areas and has included mentoring in regional areas. U</w:t>
      </w:r>
      <w:r w:rsidR="00ED10E5">
        <w:t xml:space="preserve">s at </w:t>
      </w:r>
      <w:r w:rsidRPr="007C0593">
        <w:t xml:space="preserve">30 June 2012 the consultants </w:t>
      </w:r>
      <w:r w:rsidR="00ED10E5">
        <w:t xml:space="preserve">had </w:t>
      </w:r>
      <w:r w:rsidRPr="007C0593">
        <w:t>met with 29 principals on an individual basis in their schools. The consultants also developed resources for principals to assist in leading the impl</w:t>
      </w:r>
      <w:r w:rsidR="00ED10E5">
        <w:t>ementation</w:t>
      </w:r>
      <w:r w:rsidRPr="007C0593">
        <w:t xml:space="preserve"> of the Australian Curriculum. Three discussion groups of principals were held to discuss specific Australian Curriculum matters.</w:t>
      </w:r>
    </w:p>
    <w:p w14:paraId="467ED225" w14:textId="77777777" w:rsidR="00DB05F6" w:rsidRPr="007C0593" w:rsidRDefault="0043416B" w:rsidP="002B22D2">
      <w:pPr>
        <w:rPr>
          <w:szCs w:val="22"/>
        </w:rPr>
      </w:pPr>
      <w:r w:rsidRPr="007C0593">
        <w:t xml:space="preserve">The AISSA has provided principals with the opportunity to access professional learning through the use of online technology. In a funded opportunity, all principals were invited to join the </w:t>
      </w:r>
      <w:smartTag w:uri="urn:schemas-microsoft-com:office:smarttags" w:element="PlaceName">
        <w:r w:rsidRPr="007C0593">
          <w:t>National</w:t>
        </w:r>
      </w:smartTag>
      <w:r w:rsidRPr="007C0593">
        <w:t xml:space="preserve"> </w:t>
      </w:r>
      <w:smartTag w:uri="urn:schemas-microsoft-com:office:smarttags" w:element="PlaceType">
        <w:r w:rsidRPr="007C0593">
          <w:t>College</w:t>
        </w:r>
      </w:smartTag>
      <w:r w:rsidRPr="007C0593">
        <w:t xml:space="preserve"> for School Leadership in the </w:t>
      </w:r>
      <w:smartTag w:uri="urn:schemas-microsoft-com:office:smarttags" w:element="country-region">
        <w:smartTag w:uri="urn:schemas-microsoft-com:office:smarttags" w:element="place">
          <w:r w:rsidRPr="007C0593">
            <w:t>United Kingdom</w:t>
          </w:r>
        </w:smartTag>
      </w:smartTag>
      <w:r w:rsidRPr="007C0593">
        <w:t xml:space="preserve"> and to engage in online professional learning. Thirteen school leaders have now joined the </w:t>
      </w:r>
      <w:smartTag w:uri="urn:schemas-microsoft-com:office:smarttags" w:element="place">
        <w:smartTag w:uri="urn:schemas-microsoft-com:office:smarttags" w:element="PlaceName">
          <w:r w:rsidRPr="007C0593">
            <w:t>National</w:t>
          </w:r>
        </w:smartTag>
        <w:r w:rsidRPr="007C0593">
          <w:t xml:space="preserve"> </w:t>
        </w:r>
        <w:smartTag w:uri="urn:schemas-microsoft-com:office:smarttags" w:element="PlaceType">
          <w:r w:rsidRPr="007C0593">
            <w:t>College</w:t>
          </w:r>
        </w:smartTag>
      </w:smartTag>
      <w:r w:rsidRPr="007C0593">
        <w:t>. The AISSA has</w:t>
      </w:r>
      <w:r w:rsidR="00ED10E5">
        <w:t xml:space="preserve"> </w:t>
      </w:r>
      <w:r w:rsidRPr="007C0593">
        <w:t xml:space="preserve">established a specific website where resources from the </w:t>
      </w:r>
      <w:r w:rsidRPr="00FA40F0">
        <w:rPr>
          <w:i/>
        </w:rPr>
        <w:t xml:space="preserve">AISSA </w:t>
      </w:r>
      <w:r w:rsidR="00ED03F5" w:rsidRPr="00961C60">
        <w:rPr>
          <w:i/>
        </w:rPr>
        <w:t>L</w:t>
      </w:r>
      <w:r w:rsidR="00ED03F5" w:rsidRPr="007C0593">
        <w:rPr>
          <w:i/>
        </w:rPr>
        <w:t xml:space="preserve">eadership </w:t>
      </w:r>
      <w:r w:rsidR="007C0593" w:rsidRPr="007C0593">
        <w:rPr>
          <w:i/>
        </w:rPr>
        <w:t>Program</w:t>
      </w:r>
      <w:r w:rsidR="007C0593" w:rsidRPr="007C0593">
        <w:t xml:space="preserve"> </w:t>
      </w:r>
      <w:r w:rsidRPr="007C0593">
        <w:t>can be accessed by principals. These resources include handouts, slideshows, podcasts and videos from many of the presentations.</w:t>
      </w:r>
    </w:p>
    <w:tbl>
      <w:tblPr>
        <w:tblpPr w:leftFromText="180" w:rightFromText="180" w:vertAnchor="page" w:horzAnchor="margin" w:tblpY="1419"/>
        <w:tblW w:w="9648" w:type="dxa"/>
        <w:shd w:val="clear" w:color="auto" w:fill="800000"/>
        <w:tblLook w:val="0000" w:firstRow="0" w:lastRow="0" w:firstColumn="0" w:lastColumn="0" w:noHBand="0" w:noVBand="0"/>
      </w:tblPr>
      <w:tblGrid>
        <w:gridCol w:w="9648"/>
      </w:tblGrid>
      <w:tr w:rsidR="009A2ED6" w14:paraId="467ED227" w14:textId="77777777" w:rsidTr="009A2ED6">
        <w:trPr>
          <w:trHeight w:val="567"/>
        </w:trPr>
        <w:tc>
          <w:tcPr>
            <w:tcW w:w="9648" w:type="dxa"/>
            <w:shd w:val="clear" w:color="auto" w:fill="000080"/>
          </w:tcPr>
          <w:p w14:paraId="467ED226" w14:textId="77777777" w:rsidR="009A2ED6" w:rsidRPr="00651FBE" w:rsidRDefault="009A2ED6" w:rsidP="00651FBE">
            <w:pPr>
              <w:pStyle w:val="Heading2"/>
            </w:pPr>
            <w:bookmarkStart w:id="109" w:name="_Toc331682331"/>
            <w:bookmarkStart w:id="110" w:name="_Toc331683597"/>
            <w:bookmarkStart w:id="111" w:name="_Toc331683640"/>
            <w:bookmarkStart w:id="112" w:name="_Toc331684327"/>
            <w:bookmarkStart w:id="113" w:name="_Toc336509449"/>
            <w:r w:rsidRPr="00651FBE">
              <w:t>Principal Professional Development</w:t>
            </w:r>
            <w:bookmarkEnd w:id="109"/>
            <w:bookmarkEnd w:id="110"/>
            <w:bookmarkEnd w:id="111"/>
            <w:bookmarkEnd w:id="112"/>
            <w:bookmarkEnd w:id="113"/>
          </w:p>
        </w:tc>
      </w:tr>
    </w:tbl>
    <w:p w14:paraId="467ED228" w14:textId="77777777" w:rsidR="007155CA" w:rsidRPr="007C0593" w:rsidRDefault="007155CA" w:rsidP="002B22D2">
      <w:r w:rsidRPr="00ED10E5">
        <w:t xml:space="preserve">The </w:t>
      </w:r>
      <w:r w:rsidRPr="00D2081C">
        <w:rPr>
          <w:b/>
        </w:rPr>
        <w:t>CESA</w:t>
      </w:r>
      <w:r w:rsidRPr="007C0593">
        <w:t xml:space="preserve"> </w:t>
      </w:r>
      <w:r w:rsidRPr="007C0593">
        <w:rPr>
          <w:i/>
        </w:rPr>
        <w:t>Principal Professional Development Project</w:t>
      </w:r>
      <w:r w:rsidRPr="007C0593">
        <w:t xml:space="preserve"> has been created subject to the provisions of the National Partnership Agreement on Improving Teacher Quality. The </w:t>
      </w:r>
      <w:r w:rsidR="00ED10E5">
        <w:t>p</w:t>
      </w:r>
      <w:r w:rsidRPr="007C0593">
        <w:t>roject aims to develop and deliver high quality professional development programs for principals and emerging principals that address national and local priorities; and the sharing of best practice programs nationally.</w:t>
      </w:r>
    </w:p>
    <w:p w14:paraId="467ED229" w14:textId="77777777" w:rsidR="007155CA" w:rsidRPr="007C0593" w:rsidRDefault="007155CA" w:rsidP="002B22D2">
      <w:r w:rsidRPr="007C0593">
        <w:t xml:space="preserve">Commencing in June 2012 and running until April 2013, the parties to this CESA </w:t>
      </w:r>
      <w:r w:rsidRPr="007C0593">
        <w:rPr>
          <w:i/>
        </w:rPr>
        <w:t>Principal Professional Development Project</w:t>
      </w:r>
      <w:r w:rsidRPr="007C0593">
        <w:t xml:space="preserve"> are the Catholic Education Office, the S</w:t>
      </w:r>
      <w:r w:rsidR="00ED10E5">
        <w:t xml:space="preserve">outh </w:t>
      </w:r>
      <w:r w:rsidRPr="007C0593">
        <w:t>A</w:t>
      </w:r>
      <w:r w:rsidR="00ED10E5">
        <w:t>ustralian</w:t>
      </w:r>
      <w:r w:rsidRPr="007C0593">
        <w:t xml:space="preserve"> </w:t>
      </w:r>
      <w:r w:rsidRPr="007C0593">
        <w:lastRenderedPageBreak/>
        <w:t>Catholic Primary Principals’ Association and the Association of Principals of Catholic Secondary Schools.</w:t>
      </w:r>
    </w:p>
    <w:p w14:paraId="467ED22A" w14:textId="77777777" w:rsidR="007155CA" w:rsidRPr="007C0593" w:rsidRDefault="007155CA" w:rsidP="002B22D2">
      <w:r w:rsidRPr="007C0593">
        <w:t xml:space="preserve">There is a focus on </w:t>
      </w:r>
      <w:r w:rsidRPr="007C0593">
        <w:rPr>
          <w:i/>
        </w:rPr>
        <w:t>Collaborative Learning Projects</w:t>
      </w:r>
      <w:r w:rsidRPr="007C0593">
        <w:t xml:space="preserve"> and professional inquiry that align</w:t>
      </w:r>
      <w:r w:rsidR="00501998">
        <w:t>s</w:t>
      </w:r>
      <w:r w:rsidRPr="007C0593">
        <w:t xml:space="preserve"> with the National Professional Standard for Principals. Through this team process, learners support and rely on each other to achieve an agreed common goal, as a result of interaction with their peers</w:t>
      </w:r>
      <w:r w:rsidR="002B22D2">
        <w:t>.</w:t>
      </w:r>
    </w:p>
    <w:p w14:paraId="467ED22B" w14:textId="77777777" w:rsidR="007155CA" w:rsidRPr="007C0593" w:rsidRDefault="007155CA" w:rsidP="002B22D2">
      <w:r w:rsidRPr="007C0593">
        <w:t xml:space="preserve">The principals’ associations </w:t>
      </w:r>
      <w:r w:rsidR="00501998">
        <w:t>are receiving</w:t>
      </w:r>
      <w:r w:rsidRPr="007C0593">
        <w:t xml:space="preserve"> funding to develop at least four </w:t>
      </w:r>
      <w:r w:rsidRPr="007C0593">
        <w:rPr>
          <w:i/>
        </w:rPr>
        <w:t>Collaborative Learning Projects</w:t>
      </w:r>
      <w:r w:rsidRPr="007C0593">
        <w:t xml:space="preserve">, </w:t>
      </w:r>
      <w:r w:rsidR="00501998">
        <w:t>to</w:t>
      </w:r>
      <w:r w:rsidRPr="007C0593">
        <w:t xml:space="preserve"> provide opportunities for current and aspiring leaders to:</w:t>
      </w:r>
    </w:p>
    <w:p w14:paraId="467ED22C"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build their capacity to lead and manage change</w:t>
      </w:r>
    </w:p>
    <w:p w14:paraId="467ED22D"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collaborate with other principals to contribute to school and system improvement</w:t>
      </w:r>
    </w:p>
    <w:p w14:paraId="467ED22E"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use evidence-based methodologies to determine priority areas</w:t>
      </w:r>
    </w:p>
    <w:p w14:paraId="467ED22F"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engage in robust inquiry processes</w:t>
      </w:r>
    </w:p>
    <w:p w14:paraId="467ED230"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validate the impact of their leadership on school and system improvement</w:t>
      </w:r>
    </w:p>
    <w:p w14:paraId="467ED231"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review and evaluate project outcomes</w:t>
      </w:r>
    </w:p>
    <w:p w14:paraId="467ED232" w14:textId="77777777" w:rsidR="007155CA" w:rsidRPr="00CB48C0" w:rsidRDefault="007155CA" w:rsidP="006B5FBD">
      <w:pPr>
        <w:pStyle w:val="ListParagraph"/>
        <w:widowControl/>
        <w:numPr>
          <w:ilvl w:val="0"/>
          <w:numId w:val="3"/>
        </w:numPr>
        <w:tabs>
          <w:tab w:val="left" w:pos="720"/>
        </w:tabs>
        <w:spacing w:line="240" w:lineRule="auto"/>
        <w:ind w:left="760" w:hanging="357"/>
        <w:jc w:val="left"/>
        <w:rPr>
          <w:rFonts w:ascii="Arial" w:hAnsi="Arial" w:cs="Arial"/>
        </w:rPr>
      </w:pPr>
      <w:r w:rsidRPr="00CB48C0">
        <w:rPr>
          <w:rFonts w:ascii="Arial" w:hAnsi="Arial" w:cs="Arial"/>
        </w:rPr>
        <w:t>report, showcase and share successes.</w:t>
      </w:r>
    </w:p>
    <w:p w14:paraId="467ED233" w14:textId="77777777" w:rsidR="007155CA" w:rsidRPr="007C0593" w:rsidRDefault="007155CA" w:rsidP="007155CA">
      <w:r w:rsidRPr="007C0593">
        <w:t xml:space="preserve">All </w:t>
      </w:r>
      <w:r w:rsidRPr="007C0593">
        <w:rPr>
          <w:i/>
        </w:rPr>
        <w:t>Collaborative Learning Projects</w:t>
      </w:r>
      <w:r w:rsidRPr="007C0593">
        <w:t xml:space="preserve"> </w:t>
      </w:r>
      <w:r w:rsidR="00501998">
        <w:t>are designed to</w:t>
      </w:r>
      <w:r w:rsidRPr="007C0593">
        <w:t>:</w:t>
      </w:r>
    </w:p>
    <w:p w14:paraId="467ED234"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have measurable goals</w:t>
      </w:r>
    </w:p>
    <w:p w14:paraId="467ED235"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ideally involve four</w:t>
      </w:r>
      <w:r w:rsidR="00ED10E5" w:rsidRPr="00CB48C0">
        <w:rPr>
          <w:rFonts w:ascii="Arial" w:hAnsi="Arial" w:cs="Arial"/>
        </w:rPr>
        <w:t>-to-</w:t>
      </w:r>
      <w:r w:rsidRPr="00CB48C0">
        <w:rPr>
          <w:rFonts w:ascii="Arial" w:hAnsi="Arial" w:cs="Arial"/>
        </w:rPr>
        <w:t>eight schools as a cluster</w:t>
      </w:r>
    </w:p>
    <w:p w14:paraId="467ED236"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involve external consultants (academics, experts in field of inquiry)</w:t>
      </w:r>
    </w:p>
    <w:p w14:paraId="467ED237"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be accessible to leaders in regional and remote schools</w:t>
      </w:r>
    </w:p>
    <w:p w14:paraId="467ED238" w14:textId="77777777" w:rsidR="007155CA" w:rsidRPr="00CB48C0" w:rsidRDefault="007155C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participate in</w:t>
      </w:r>
      <w:r w:rsidR="00340D87" w:rsidRPr="00CB48C0">
        <w:rPr>
          <w:rFonts w:ascii="Arial" w:hAnsi="Arial" w:cs="Arial"/>
        </w:rPr>
        <w:t xml:space="preserve"> an external evaluation of the p</w:t>
      </w:r>
      <w:r w:rsidRPr="00CB48C0">
        <w:rPr>
          <w:rFonts w:ascii="Arial" w:hAnsi="Arial" w:cs="Arial"/>
        </w:rPr>
        <w:t>roject</w:t>
      </w:r>
    </w:p>
    <w:p w14:paraId="467ED239" w14:textId="77777777" w:rsidR="007155CA" w:rsidRPr="00CB48C0" w:rsidRDefault="007155CA" w:rsidP="006B5FBD">
      <w:pPr>
        <w:pStyle w:val="ListParagraph"/>
        <w:widowControl/>
        <w:numPr>
          <w:ilvl w:val="0"/>
          <w:numId w:val="3"/>
        </w:numPr>
        <w:tabs>
          <w:tab w:val="left" w:pos="720"/>
        </w:tabs>
        <w:spacing w:line="240" w:lineRule="auto"/>
        <w:ind w:hanging="317"/>
        <w:jc w:val="left"/>
        <w:rPr>
          <w:rFonts w:ascii="Arial" w:hAnsi="Arial" w:cs="Arial"/>
        </w:rPr>
      </w:pPr>
      <w:r w:rsidRPr="00CB48C0">
        <w:rPr>
          <w:rFonts w:ascii="Arial" w:hAnsi="Arial" w:cs="Arial"/>
        </w:rPr>
        <w:t>focus on stated National Partnership priority area</w:t>
      </w:r>
      <w:r w:rsidR="00340D87" w:rsidRPr="00CB48C0">
        <w:rPr>
          <w:rFonts w:ascii="Arial" w:hAnsi="Arial" w:cs="Arial"/>
        </w:rPr>
        <w:t>s</w:t>
      </w:r>
      <w:r w:rsidRPr="00CB48C0">
        <w:rPr>
          <w:rFonts w:ascii="Arial" w:hAnsi="Arial" w:cs="Arial"/>
        </w:rPr>
        <w:t xml:space="preserve"> with emphasis on increasing capacities to lead learning and school improvement.</w:t>
      </w:r>
    </w:p>
    <w:p w14:paraId="467ED23A" w14:textId="77777777" w:rsidR="007155CA" w:rsidRPr="007C0593" w:rsidRDefault="007155CA" w:rsidP="002B22D2">
      <w:pPr>
        <w:pStyle w:val="BelowHeading"/>
      </w:pPr>
      <w:r w:rsidRPr="007C0593">
        <w:rPr>
          <w:szCs w:val="22"/>
        </w:rPr>
        <w:t>More project details are available i</w:t>
      </w:r>
      <w:r w:rsidR="007C0593">
        <w:rPr>
          <w:szCs w:val="22"/>
        </w:rPr>
        <w:t>n the Progress Against Milestones section which follows.</w:t>
      </w:r>
    </w:p>
    <w:p w14:paraId="467ED23B" w14:textId="77777777" w:rsidR="00094C8C" w:rsidRPr="008E245C" w:rsidRDefault="00094C8C" w:rsidP="002B22D2">
      <w:pPr>
        <w:rPr>
          <w:rFonts w:cs="Arial"/>
          <w:szCs w:val="22"/>
        </w:rPr>
      </w:pPr>
      <w:r w:rsidRPr="00ED10E5">
        <w:rPr>
          <w:rFonts w:cs="Arial"/>
          <w:szCs w:val="22"/>
        </w:rPr>
        <w:t xml:space="preserve">The </w:t>
      </w:r>
      <w:r w:rsidR="00ED10E5" w:rsidRPr="00FA40F0">
        <w:rPr>
          <w:rFonts w:cs="Arial"/>
          <w:b/>
          <w:i/>
          <w:szCs w:val="22"/>
        </w:rPr>
        <w:t>G</w:t>
      </w:r>
      <w:r w:rsidRPr="00FA40F0">
        <w:rPr>
          <w:rFonts w:cs="Arial"/>
          <w:b/>
          <w:i/>
          <w:szCs w:val="22"/>
        </w:rPr>
        <w:t>overnment sector</w:t>
      </w:r>
      <w:r w:rsidRPr="008E245C">
        <w:rPr>
          <w:rFonts w:cs="Arial"/>
          <w:szCs w:val="22"/>
        </w:rPr>
        <w:t xml:space="preserve"> </w:t>
      </w:r>
      <w:r w:rsidRPr="00FA40F0">
        <w:rPr>
          <w:rFonts w:cs="Arial"/>
          <w:i/>
          <w:szCs w:val="22"/>
        </w:rPr>
        <w:t xml:space="preserve">Principal Professional Development </w:t>
      </w:r>
      <w:r w:rsidR="00ED10E5" w:rsidRPr="00FA40F0">
        <w:rPr>
          <w:rFonts w:cs="Arial"/>
          <w:i/>
          <w:szCs w:val="22"/>
        </w:rPr>
        <w:t>P</w:t>
      </w:r>
      <w:r w:rsidRPr="00FA40F0">
        <w:rPr>
          <w:rFonts w:cs="Arial"/>
          <w:i/>
          <w:szCs w:val="22"/>
        </w:rPr>
        <w:t>rograms</w:t>
      </w:r>
      <w:r w:rsidRPr="008E245C">
        <w:rPr>
          <w:rFonts w:cs="Arial"/>
          <w:szCs w:val="22"/>
        </w:rPr>
        <w:t xml:space="preserve"> are shaped around three </w:t>
      </w:r>
      <w:r w:rsidR="008E245C">
        <w:rPr>
          <w:rFonts w:cs="Arial"/>
          <w:szCs w:val="22"/>
        </w:rPr>
        <w:t>modules:</w:t>
      </w:r>
    </w:p>
    <w:p w14:paraId="467ED23C" w14:textId="77777777" w:rsidR="00094C8C" w:rsidRPr="00064299" w:rsidRDefault="00094C8C" w:rsidP="00177CA0">
      <w:pPr>
        <w:numPr>
          <w:ilvl w:val="0"/>
          <w:numId w:val="15"/>
        </w:numPr>
        <w:spacing w:after="80" w:line="240" w:lineRule="auto"/>
        <w:ind w:left="760" w:right="-6" w:hanging="357"/>
        <w:rPr>
          <w:rFonts w:cs="Arial"/>
          <w:szCs w:val="22"/>
        </w:rPr>
      </w:pPr>
      <w:r w:rsidRPr="00FA40F0">
        <w:rPr>
          <w:rFonts w:cs="Arial"/>
          <w:i/>
          <w:szCs w:val="22"/>
        </w:rPr>
        <w:t>Leadership Programs</w:t>
      </w:r>
      <w:r w:rsidR="008E245C" w:rsidRPr="00064299">
        <w:rPr>
          <w:rFonts w:cs="Arial"/>
          <w:szCs w:val="22"/>
        </w:rPr>
        <w:t xml:space="preserve"> </w:t>
      </w:r>
      <w:r w:rsidRPr="00064299">
        <w:rPr>
          <w:rFonts w:cs="Arial"/>
          <w:szCs w:val="22"/>
        </w:rPr>
        <w:t>which cater for the s</w:t>
      </w:r>
      <w:r w:rsidR="00340D87">
        <w:rPr>
          <w:rFonts w:cs="Arial"/>
          <w:szCs w:val="22"/>
        </w:rPr>
        <w:t>pecific needs of the following p</w:t>
      </w:r>
      <w:r w:rsidRPr="00064299">
        <w:rPr>
          <w:rFonts w:cs="Arial"/>
          <w:szCs w:val="22"/>
        </w:rPr>
        <w:t>rincipal categories: aspiring; new; current; and high perform</w:t>
      </w:r>
      <w:r w:rsidR="00501998">
        <w:rPr>
          <w:rFonts w:cs="Arial"/>
          <w:szCs w:val="22"/>
        </w:rPr>
        <w:t>ing leaders. These programs</w:t>
      </w:r>
      <w:r w:rsidRPr="00064299">
        <w:rPr>
          <w:rFonts w:cs="Arial"/>
          <w:szCs w:val="22"/>
        </w:rPr>
        <w:t>:</w:t>
      </w:r>
    </w:p>
    <w:p w14:paraId="467ED23D" w14:textId="77777777" w:rsidR="00094C8C" w:rsidRPr="00064299" w:rsidRDefault="00340D87" w:rsidP="00177CA0">
      <w:pPr>
        <w:numPr>
          <w:ilvl w:val="0"/>
          <w:numId w:val="4"/>
        </w:numPr>
        <w:tabs>
          <w:tab w:val="left" w:pos="1080"/>
        </w:tabs>
        <w:spacing w:after="80" w:line="240" w:lineRule="auto"/>
        <w:ind w:left="1080"/>
        <w:rPr>
          <w:rFonts w:cs="Arial"/>
          <w:szCs w:val="22"/>
        </w:rPr>
      </w:pPr>
      <w:r>
        <w:rPr>
          <w:rFonts w:cs="Arial"/>
          <w:szCs w:val="22"/>
        </w:rPr>
        <w:t>d</w:t>
      </w:r>
      <w:r w:rsidR="00094C8C" w:rsidRPr="00064299">
        <w:rPr>
          <w:rFonts w:cs="Arial"/>
          <w:szCs w:val="22"/>
        </w:rPr>
        <w:t>evelop resources and facilitate blended professional learning experiences, ie combination of full day face-to-face workshops and online sessions, which are relevant, collaborative, futures focused and sustained</w:t>
      </w:r>
    </w:p>
    <w:p w14:paraId="467ED23E" w14:textId="77777777" w:rsidR="00094C8C" w:rsidRPr="00064299" w:rsidRDefault="00094C8C" w:rsidP="00177CA0">
      <w:pPr>
        <w:numPr>
          <w:ilvl w:val="0"/>
          <w:numId w:val="4"/>
        </w:numPr>
        <w:tabs>
          <w:tab w:val="left" w:pos="1080"/>
        </w:tabs>
        <w:spacing w:line="240" w:lineRule="auto"/>
        <w:ind w:left="1080"/>
        <w:rPr>
          <w:rFonts w:cs="Arial"/>
          <w:szCs w:val="22"/>
        </w:rPr>
      </w:pPr>
      <w:r w:rsidRPr="00064299">
        <w:rPr>
          <w:rFonts w:cs="Arial"/>
          <w:szCs w:val="22"/>
        </w:rPr>
        <w:t>develop and introduce leadership programs for experienced principals identified as high performing including researching and mapping current national and international programs. Establish professional learning programs by project and research for high performing principals.</w:t>
      </w:r>
    </w:p>
    <w:p w14:paraId="467ED23F" w14:textId="77777777" w:rsidR="00094C8C" w:rsidRPr="00064299" w:rsidRDefault="00094C8C" w:rsidP="00177CA0">
      <w:pPr>
        <w:numPr>
          <w:ilvl w:val="0"/>
          <w:numId w:val="15"/>
        </w:numPr>
        <w:spacing w:after="80" w:line="240" w:lineRule="auto"/>
        <w:ind w:left="760" w:right="-6" w:hanging="357"/>
        <w:rPr>
          <w:rFonts w:cs="Arial"/>
          <w:szCs w:val="22"/>
        </w:rPr>
      </w:pPr>
      <w:r w:rsidRPr="00064299">
        <w:rPr>
          <w:rFonts w:cs="Arial"/>
          <w:szCs w:val="22"/>
        </w:rPr>
        <w:t>Prioritise the development of Aboriginal leaders through the appointment of a leadership consultant with expertise in working with Aboriginal teachers and leaders to develop resources, material</w:t>
      </w:r>
      <w:r w:rsidR="008E245C" w:rsidRPr="00064299">
        <w:rPr>
          <w:rFonts w:cs="Arial"/>
          <w:szCs w:val="22"/>
        </w:rPr>
        <w:t>s and workshops and establish</w:t>
      </w:r>
      <w:r w:rsidRPr="00064299">
        <w:rPr>
          <w:rFonts w:cs="Arial"/>
          <w:szCs w:val="22"/>
        </w:rPr>
        <w:t xml:space="preserve"> strategies to support participation of Aboriginal teachers and leaders</w:t>
      </w:r>
      <w:r w:rsidR="008E245C" w:rsidRPr="00064299">
        <w:rPr>
          <w:rFonts w:cs="Arial"/>
          <w:szCs w:val="22"/>
        </w:rPr>
        <w:t>.</w:t>
      </w:r>
    </w:p>
    <w:p w14:paraId="467ED240" w14:textId="77777777" w:rsidR="00094C8C" w:rsidRDefault="00094C8C" w:rsidP="00177CA0">
      <w:pPr>
        <w:numPr>
          <w:ilvl w:val="0"/>
          <w:numId w:val="15"/>
        </w:numPr>
        <w:spacing w:line="240" w:lineRule="auto"/>
        <w:ind w:left="760" w:right="-6" w:hanging="357"/>
        <w:rPr>
          <w:rFonts w:cs="Arial"/>
          <w:szCs w:val="22"/>
        </w:rPr>
      </w:pPr>
      <w:r w:rsidRPr="00064299">
        <w:rPr>
          <w:rFonts w:cs="Arial"/>
          <w:szCs w:val="22"/>
        </w:rPr>
        <w:t xml:space="preserve">Focus on leading </w:t>
      </w:r>
      <w:r w:rsidR="00340D87">
        <w:rPr>
          <w:rFonts w:cs="Arial"/>
          <w:szCs w:val="22"/>
        </w:rPr>
        <w:t>teaching and l</w:t>
      </w:r>
      <w:r w:rsidRPr="00340D87">
        <w:rPr>
          <w:rFonts w:cs="Arial"/>
          <w:szCs w:val="22"/>
        </w:rPr>
        <w:t>earning</w:t>
      </w:r>
      <w:r w:rsidRPr="008E245C">
        <w:rPr>
          <w:rFonts w:cs="Arial"/>
          <w:szCs w:val="22"/>
        </w:rPr>
        <w:t xml:space="preserve"> </w:t>
      </w:r>
      <w:r w:rsidR="00ED10E5">
        <w:rPr>
          <w:rFonts w:cs="Arial"/>
          <w:szCs w:val="22"/>
        </w:rPr>
        <w:t>— by</w:t>
      </w:r>
      <w:r w:rsidR="00501998">
        <w:rPr>
          <w:rFonts w:cs="Arial"/>
          <w:szCs w:val="22"/>
        </w:rPr>
        <w:t xml:space="preserve"> introducing</w:t>
      </w:r>
      <w:r w:rsidRPr="008E245C">
        <w:rPr>
          <w:rFonts w:cs="Arial"/>
          <w:szCs w:val="22"/>
        </w:rPr>
        <w:t xml:space="preserve"> </w:t>
      </w:r>
      <w:r w:rsidR="008E245C">
        <w:rPr>
          <w:rFonts w:cs="Arial"/>
          <w:szCs w:val="22"/>
        </w:rPr>
        <w:t xml:space="preserve">an </w:t>
      </w:r>
      <w:r w:rsidRPr="008E245C">
        <w:rPr>
          <w:rFonts w:cs="Arial"/>
          <w:szCs w:val="22"/>
        </w:rPr>
        <w:t>accredit</w:t>
      </w:r>
      <w:r w:rsidR="00501998">
        <w:rPr>
          <w:rFonts w:cs="Arial"/>
          <w:szCs w:val="22"/>
        </w:rPr>
        <w:t>ed mentoring program and enhancing</w:t>
      </w:r>
      <w:r w:rsidRPr="008E245C">
        <w:rPr>
          <w:rFonts w:cs="Arial"/>
          <w:szCs w:val="22"/>
        </w:rPr>
        <w:t xml:space="preserve"> work</w:t>
      </w:r>
      <w:r w:rsidR="00340D87">
        <w:rPr>
          <w:rFonts w:cs="Arial"/>
          <w:szCs w:val="22"/>
        </w:rPr>
        <w:t xml:space="preserve"> </w:t>
      </w:r>
      <w:r w:rsidRPr="008E245C">
        <w:rPr>
          <w:rFonts w:cs="Arial"/>
          <w:szCs w:val="22"/>
        </w:rPr>
        <w:t>shadowing opportunities</w:t>
      </w:r>
      <w:r w:rsidR="008E245C">
        <w:rPr>
          <w:rFonts w:cs="Arial"/>
          <w:szCs w:val="22"/>
        </w:rPr>
        <w:t>.</w:t>
      </w:r>
    </w:p>
    <w:p w14:paraId="467ED241" w14:textId="77777777" w:rsidR="00501998" w:rsidRPr="008E245C" w:rsidRDefault="00501998" w:rsidP="00445FB5">
      <w:pPr>
        <w:spacing w:after="80" w:line="240" w:lineRule="auto"/>
        <w:ind w:right="-6"/>
        <w:rPr>
          <w:rFonts w:cs="Arial"/>
          <w:szCs w:val="22"/>
        </w:rPr>
      </w:pPr>
      <w:r>
        <w:rPr>
          <w:rFonts w:cs="Arial"/>
          <w:szCs w:val="22"/>
        </w:rPr>
        <w:t>Further information about implementation progress</w:t>
      </w:r>
      <w:r w:rsidR="00445FB5">
        <w:rPr>
          <w:rFonts w:cs="Arial"/>
          <w:szCs w:val="22"/>
        </w:rPr>
        <w:t xml:space="preserve"> for the period January </w:t>
      </w:r>
      <w:r w:rsidR="00ED10E5">
        <w:rPr>
          <w:rFonts w:cs="Arial"/>
          <w:szCs w:val="22"/>
        </w:rPr>
        <w:t>to</w:t>
      </w:r>
      <w:r w:rsidR="00445FB5">
        <w:rPr>
          <w:rFonts w:cs="Arial"/>
          <w:szCs w:val="22"/>
        </w:rPr>
        <w:t xml:space="preserve"> June 2012</w:t>
      </w:r>
      <w:r>
        <w:rPr>
          <w:rFonts w:cs="Arial"/>
          <w:szCs w:val="22"/>
        </w:rPr>
        <w:t xml:space="preserve"> is outlined in the following table.</w:t>
      </w:r>
    </w:p>
    <w:p w14:paraId="467ED242" w14:textId="77777777" w:rsidR="00A36978" w:rsidRPr="008E245C" w:rsidRDefault="00A36978" w:rsidP="00177CA0">
      <w:pPr>
        <w:numPr>
          <w:ilvl w:val="0"/>
          <w:numId w:val="15"/>
        </w:numPr>
        <w:spacing w:after="80" w:line="240" w:lineRule="auto"/>
        <w:ind w:left="760" w:right="-6" w:hanging="357"/>
        <w:rPr>
          <w:rFonts w:cs="Arial"/>
          <w:szCs w:val="22"/>
        </w:rPr>
        <w:sectPr w:rsidR="00A36978" w:rsidRPr="008E245C" w:rsidSect="00F12798">
          <w:headerReference w:type="first" r:id="rId24"/>
          <w:footerReference w:type="first" r:id="rId25"/>
          <w:pgSz w:w="11906" w:h="16838" w:code="9"/>
          <w:pgMar w:top="1418" w:right="1106" w:bottom="1247" w:left="1418" w:header="709" w:footer="709" w:gutter="0"/>
          <w:pgNumType w:start="1"/>
          <w:cols w:space="708"/>
          <w:titlePg/>
          <w:docGrid w:linePitch="360"/>
        </w:sectPr>
      </w:pPr>
    </w:p>
    <w:tbl>
      <w:tblPr>
        <w:tblpPr w:leftFromText="180" w:rightFromText="180" w:vertAnchor="text" w:horzAnchor="margin" w:tblpXSpec="center" w:tblpY="-101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2520"/>
        <w:gridCol w:w="8640"/>
      </w:tblGrid>
      <w:tr w:rsidR="001719F1" w:rsidRPr="001719F1" w14:paraId="467ED244" w14:textId="77777777" w:rsidTr="00002A47">
        <w:trPr>
          <w:tblHeader/>
        </w:trPr>
        <w:tc>
          <w:tcPr>
            <w:tcW w:w="15588" w:type="dxa"/>
            <w:gridSpan w:val="3"/>
            <w:shd w:val="clear" w:color="auto" w:fill="auto"/>
          </w:tcPr>
          <w:p w14:paraId="467ED243" w14:textId="77777777" w:rsidR="001719F1" w:rsidRPr="001719F1" w:rsidRDefault="001719F1" w:rsidP="00727D29">
            <w:pPr>
              <w:spacing w:before="60" w:after="60" w:line="240" w:lineRule="auto"/>
              <w:jc w:val="center"/>
              <w:rPr>
                <w:rFonts w:cs="Arial"/>
                <w:b/>
                <w:sz w:val="28"/>
                <w:szCs w:val="28"/>
              </w:rPr>
            </w:pPr>
            <w:r w:rsidRPr="001719F1">
              <w:rPr>
                <w:rFonts w:cs="Arial"/>
                <w:b/>
                <w:sz w:val="28"/>
                <w:szCs w:val="28"/>
              </w:rPr>
              <w:lastRenderedPageBreak/>
              <w:t>Principal Professional Development</w:t>
            </w:r>
          </w:p>
        </w:tc>
      </w:tr>
      <w:tr w:rsidR="001719F1" w:rsidRPr="009565DF" w14:paraId="467ED24A" w14:textId="77777777" w:rsidTr="00002A47">
        <w:trPr>
          <w:tblHeader/>
        </w:trPr>
        <w:tc>
          <w:tcPr>
            <w:tcW w:w="4428" w:type="dxa"/>
            <w:shd w:val="clear" w:color="auto" w:fill="1F497D"/>
          </w:tcPr>
          <w:p w14:paraId="467ED245" w14:textId="77777777" w:rsidR="001719F1" w:rsidRPr="00A91A5D" w:rsidRDefault="001719F1" w:rsidP="001719F1">
            <w:pPr>
              <w:spacing w:before="60" w:after="60"/>
              <w:jc w:val="center"/>
              <w:rPr>
                <w:rFonts w:cs="Arial"/>
                <w:b/>
                <w:color w:val="FFFFFF"/>
              </w:rPr>
            </w:pPr>
            <w:r w:rsidRPr="00A91A5D">
              <w:rPr>
                <w:rFonts w:cs="Arial"/>
                <w:b/>
                <w:color w:val="FFFFFF"/>
              </w:rPr>
              <w:t>Description of Activity</w:t>
            </w:r>
            <w:r w:rsidR="00445FB5">
              <w:rPr>
                <w:rFonts w:cs="Arial"/>
                <w:b/>
                <w:color w:val="FFFFFF"/>
              </w:rPr>
              <w:t xml:space="preserve"> (Module)</w:t>
            </w:r>
          </w:p>
        </w:tc>
        <w:tc>
          <w:tcPr>
            <w:tcW w:w="2520" w:type="dxa"/>
            <w:shd w:val="clear" w:color="auto" w:fill="1F497D"/>
          </w:tcPr>
          <w:p w14:paraId="467ED246" w14:textId="77777777" w:rsidR="009D15AA" w:rsidRDefault="009D15AA" w:rsidP="001719F1">
            <w:pPr>
              <w:spacing w:before="60" w:after="60"/>
              <w:jc w:val="center"/>
              <w:rPr>
                <w:rFonts w:cs="Arial"/>
                <w:b/>
                <w:color w:val="FFFFFF"/>
              </w:rPr>
            </w:pPr>
            <w:r>
              <w:rPr>
                <w:rFonts w:cs="Arial"/>
                <w:b/>
                <w:color w:val="FFFFFF"/>
              </w:rPr>
              <w:t>Milestones</w:t>
            </w:r>
          </w:p>
          <w:p w14:paraId="467ED247" w14:textId="77777777" w:rsidR="001719F1" w:rsidRPr="00A91A5D" w:rsidRDefault="001719F1" w:rsidP="001719F1">
            <w:pPr>
              <w:spacing w:before="60" w:after="60"/>
              <w:jc w:val="center"/>
              <w:rPr>
                <w:rFonts w:cs="Arial"/>
                <w:b/>
                <w:color w:val="FFFFFF"/>
              </w:rPr>
            </w:pPr>
            <w:r>
              <w:rPr>
                <w:rFonts w:cs="Arial"/>
                <w:b/>
                <w:color w:val="FFFFFF"/>
              </w:rPr>
              <w:t>Jan – June 20</w:t>
            </w:r>
            <w:r w:rsidRPr="00A91A5D">
              <w:rPr>
                <w:rFonts w:cs="Arial"/>
                <w:b/>
                <w:color w:val="FFFFFF"/>
              </w:rPr>
              <w:t>12</w:t>
            </w:r>
          </w:p>
        </w:tc>
        <w:tc>
          <w:tcPr>
            <w:tcW w:w="8640" w:type="dxa"/>
            <w:shd w:val="clear" w:color="auto" w:fill="1F497D"/>
          </w:tcPr>
          <w:p w14:paraId="467ED248" w14:textId="77777777" w:rsidR="001719F1" w:rsidRDefault="001719F1" w:rsidP="001719F1">
            <w:pPr>
              <w:spacing w:before="60" w:after="60"/>
              <w:jc w:val="center"/>
              <w:rPr>
                <w:rFonts w:cs="Arial"/>
                <w:b/>
                <w:sz w:val="20"/>
              </w:rPr>
            </w:pPr>
            <w:r w:rsidRPr="00A91A5D">
              <w:rPr>
                <w:rFonts w:cs="Arial"/>
                <w:b/>
                <w:color w:val="FFFFFF"/>
              </w:rPr>
              <w:t>Progress against milestones to date</w:t>
            </w:r>
          </w:p>
          <w:p w14:paraId="467ED249" w14:textId="77777777" w:rsidR="001719F1" w:rsidRPr="00002A47" w:rsidRDefault="001719F1" w:rsidP="001719F1">
            <w:pPr>
              <w:spacing w:before="60" w:after="60"/>
              <w:jc w:val="center"/>
              <w:rPr>
                <w:rFonts w:cs="Arial"/>
                <w:b/>
                <w:color w:val="FFFFFF"/>
                <w:szCs w:val="22"/>
              </w:rPr>
            </w:pPr>
            <w:r w:rsidRPr="00002A47">
              <w:rPr>
                <w:rFonts w:cs="Arial"/>
                <w:b/>
                <w:color w:val="FFFFFF"/>
                <w:szCs w:val="22"/>
              </w:rPr>
              <w:t>Achieved</w:t>
            </w:r>
          </w:p>
        </w:tc>
      </w:tr>
      <w:tr w:rsidR="001719F1" w:rsidRPr="000A3AAF" w14:paraId="467ED25B" w14:textId="77777777" w:rsidTr="005F5570">
        <w:tc>
          <w:tcPr>
            <w:tcW w:w="4428" w:type="dxa"/>
          </w:tcPr>
          <w:p w14:paraId="467ED24B" w14:textId="77777777" w:rsidR="00247189" w:rsidRPr="00EB70EF" w:rsidRDefault="00247189" w:rsidP="00EB70EF">
            <w:pPr>
              <w:spacing w:before="120" w:line="240" w:lineRule="auto"/>
              <w:rPr>
                <w:rFonts w:ascii="Calibri" w:hAnsi="Calibri" w:cs="Arial"/>
                <w:b/>
                <w:sz w:val="20"/>
                <w:szCs w:val="20"/>
              </w:rPr>
            </w:pPr>
            <w:r w:rsidRPr="00D2081C">
              <w:rPr>
                <w:rFonts w:ascii="Calibri" w:hAnsi="Calibri" w:cs="Arial"/>
                <w:b/>
                <w:sz w:val="20"/>
                <w:szCs w:val="20"/>
              </w:rPr>
              <w:t xml:space="preserve">AISSA Leadership Program </w:t>
            </w:r>
            <w:r w:rsidRPr="00EB70EF">
              <w:rPr>
                <w:rFonts w:ascii="Calibri" w:hAnsi="Calibri" w:cs="Arial"/>
                <w:b/>
                <w:sz w:val="20"/>
                <w:szCs w:val="20"/>
              </w:rPr>
              <w:t>for principals and emerging principals</w:t>
            </w:r>
          </w:p>
          <w:p w14:paraId="467ED24C" w14:textId="77777777" w:rsidR="00247189" w:rsidRPr="00EB70EF" w:rsidRDefault="00247189" w:rsidP="00247189">
            <w:pPr>
              <w:pStyle w:val="ListParagraph"/>
              <w:spacing w:before="120" w:line="240" w:lineRule="auto"/>
              <w:ind w:left="0" w:right="-74"/>
              <w:jc w:val="left"/>
              <w:rPr>
                <w:rFonts w:cs="Arial"/>
                <w:sz w:val="20"/>
                <w:szCs w:val="20"/>
              </w:rPr>
            </w:pPr>
            <w:r w:rsidRPr="00EB70EF">
              <w:rPr>
                <w:rFonts w:cs="Arial"/>
                <w:sz w:val="20"/>
                <w:szCs w:val="20"/>
              </w:rPr>
              <w:t>The program will be delivered predominantly through keynote addresses and workshops. It is intended that at different stages the program will include, amongst other topics, building personal leadership capacity, leading building school capacity, leading teacher evaluation and development, the role of the school leader in actioning the Australian Curriculum Aboriginal and Torres Strait Islander cross curriculum priority and leading educational practice in early childhood settings.</w:t>
            </w:r>
            <w:r w:rsidR="00445FB5">
              <w:rPr>
                <w:rFonts w:cs="Arial"/>
                <w:sz w:val="20"/>
                <w:szCs w:val="20"/>
              </w:rPr>
              <w:t xml:space="preserve"> </w:t>
            </w:r>
            <w:r w:rsidR="00445FB5" w:rsidRPr="00EB70EF">
              <w:rPr>
                <w:rFonts w:cs="Arial"/>
                <w:szCs w:val="20"/>
              </w:rPr>
              <w:t>(AISSA)</w:t>
            </w:r>
          </w:p>
          <w:p w14:paraId="467ED24D" w14:textId="77777777" w:rsidR="00247189" w:rsidRPr="00EB70EF" w:rsidRDefault="00247189" w:rsidP="00445FB5">
            <w:pPr>
              <w:pStyle w:val="ListParagraph"/>
              <w:spacing w:before="120" w:after="0" w:line="240" w:lineRule="auto"/>
              <w:ind w:left="0" w:right="-74"/>
              <w:jc w:val="left"/>
              <w:rPr>
                <w:rFonts w:cs="Arial"/>
                <w:sz w:val="20"/>
                <w:szCs w:val="20"/>
              </w:rPr>
            </w:pPr>
            <w:r w:rsidRPr="00EB70EF">
              <w:rPr>
                <w:rFonts w:cs="Arial"/>
                <w:sz w:val="20"/>
                <w:szCs w:val="20"/>
              </w:rPr>
              <w:t>Principle</w:t>
            </w:r>
            <w:r w:rsidR="00445FB5">
              <w:rPr>
                <w:rFonts w:cs="Arial"/>
                <w:sz w:val="20"/>
                <w:szCs w:val="20"/>
              </w:rPr>
              <w:t>s</w:t>
            </w:r>
          </w:p>
          <w:p w14:paraId="467ED24E"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Align with National Professional Standard for Principals</w:t>
            </w:r>
          </w:p>
          <w:p w14:paraId="467ED24F"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Supporting principals to lead institutional change to enabl</w:t>
            </w:r>
            <w:r w:rsidR="002D2385">
              <w:rPr>
                <w:rFonts w:ascii="Calibri" w:hAnsi="Calibri"/>
                <w:sz w:val="20"/>
                <w:szCs w:val="20"/>
              </w:rPr>
              <w:t>e implementation of Australian C</w:t>
            </w:r>
            <w:r w:rsidRPr="00EB70EF">
              <w:rPr>
                <w:rFonts w:ascii="Calibri" w:hAnsi="Calibri"/>
                <w:sz w:val="20"/>
                <w:szCs w:val="20"/>
              </w:rPr>
              <w:t>urriculum</w:t>
            </w:r>
          </w:p>
          <w:p w14:paraId="467ED250"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Local priority</w:t>
            </w:r>
          </w:p>
          <w:p w14:paraId="467ED251"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Regional and remote</w:t>
            </w:r>
          </w:p>
          <w:p w14:paraId="467ED252" w14:textId="77777777" w:rsidR="001719F1" w:rsidRPr="00EB70EF" w:rsidRDefault="001719F1" w:rsidP="00247189">
            <w:pPr>
              <w:pStyle w:val="Milestoneparagraph"/>
              <w:rPr>
                <w:szCs w:val="20"/>
              </w:rPr>
            </w:pPr>
          </w:p>
        </w:tc>
        <w:tc>
          <w:tcPr>
            <w:tcW w:w="2520" w:type="dxa"/>
          </w:tcPr>
          <w:p w14:paraId="467ED253" w14:textId="77777777" w:rsidR="001719F1" w:rsidRPr="000A3AAF" w:rsidRDefault="001719F1" w:rsidP="00EB70EF">
            <w:pPr>
              <w:pStyle w:val="Milestoneparagraph"/>
              <w:spacing w:before="120"/>
              <w:rPr>
                <w:szCs w:val="20"/>
              </w:rPr>
            </w:pPr>
            <w:r w:rsidRPr="000A3AAF">
              <w:rPr>
                <w:szCs w:val="20"/>
              </w:rPr>
              <w:t>Development of program to commence July 2012</w:t>
            </w:r>
          </w:p>
        </w:tc>
        <w:tc>
          <w:tcPr>
            <w:tcW w:w="8640" w:type="dxa"/>
          </w:tcPr>
          <w:p w14:paraId="467ED254" w14:textId="77777777" w:rsidR="00290D38" w:rsidRPr="0095570B" w:rsidRDefault="0095570B" w:rsidP="0095570B">
            <w:pPr>
              <w:pStyle w:val="Milestoneheading"/>
              <w:spacing w:before="120" w:after="40" w:line="240" w:lineRule="auto"/>
              <w:rPr>
                <w:bCs/>
              </w:rPr>
            </w:pPr>
            <w:r w:rsidRPr="0095570B">
              <w:rPr>
                <w:bCs/>
              </w:rPr>
              <w:t>ACHIEVED</w:t>
            </w:r>
            <w:r>
              <w:rPr>
                <w:bCs/>
              </w:rPr>
              <w:t>.</w:t>
            </w:r>
          </w:p>
          <w:p w14:paraId="467ED255" w14:textId="77777777" w:rsidR="001719F1" w:rsidRPr="000A3AAF" w:rsidRDefault="001719F1" w:rsidP="0095570B">
            <w:pPr>
              <w:spacing w:after="80" w:line="240" w:lineRule="auto"/>
              <w:rPr>
                <w:rFonts w:ascii="Calibri" w:hAnsi="Calibri"/>
                <w:sz w:val="20"/>
                <w:szCs w:val="20"/>
              </w:rPr>
            </w:pPr>
            <w:r w:rsidRPr="000A3AAF">
              <w:rPr>
                <w:rFonts w:ascii="Calibri" w:hAnsi="Calibri"/>
                <w:sz w:val="20"/>
                <w:szCs w:val="20"/>
              </w:rPr>
              <w:t xml:space="preserve">The </w:t>
            </w:r>
            <w:r w:rsidRPr="00882E42">
              <w:rPr>
                <w:rFonts w:ascii="Calibri" w:hAnsi="Calibri" w:cs="Arial"/>
                <w:i/>
                <w:sz w:val="20"/>
                <w:szCs w:val="20"/>
              </w:rPr>
              <w:t xml:space="preserve">AISSA </w:t>
            </w:r>
            <w:r w:rsidRPr="000A3AAF">
              <w:rPr>
                <w:rFonts w:ascii="Calibri" w:hAnsi="Calibri" w:cs="Arial"/>
                <w:i/>
                <w:sz w:val="20"/>
                <w:szCs w:val="20"/>
              </w:rPr>
              <w:t>Leadership Program</w:t>
            </w:r>
            <w:r w:rsidRPr="000A3AAF">
              <w:rPr>
                <w:rFonts w:ascii="Calibri" w:hAnsi="Calibri"/>
                <w:sz w:val="20"/>
                <w:szCs w:val="20"/>
              </w:rPr>
              <w:t xml:space="preserve"> </w:t>
            </w:r>
            <w:r w:rsidRPr="000A3AAF">
              <w:rPr>
                <w:rFonts w:ascii="Calibri" w:hAnsi="Calibri" w:cs="Arial"/>
                <w:i/>
                <w:sz w:val="20"/>
                <w:szCs w:val="20"/>
              </w:rPr>
              <w:t xml:space="preserve">2012 </w:t>
            </w:r>
            <w:r w:rsidRPr="000A3AAF">
              <w:rPr>
                <w:rFonts w:ascii="Calibri" w:hAnsi="Calibri"/>
                <w:sz w:val="20"/>
                <w:szCs w:val="20"/>
              </w:rPr>
              <w:t>has been developed and distributed to schools. It includes keynote addresses and workshops to occur between 1 July 2012 and 31 December 2012. Areas to be covered include:</w:t>
            </w:r>
          </w:p>
          <w:p w14:paraId="467ED256" w14:textId="77777777" w:rsidR="001719F1" w:rsidRPr="00FB1C12" w:rsidRDefault="001719F1" w:rsidP="00FB1C12">
            <w:pPr>
              <w:pStyle w:val="Milestonebulletpoint"/>
              <w:spacing w:after="40"/>
              <w:ind w:left="766" w:hanging="363"/>
              <w:rPr>
                <w:i/>
                <w:szCs w:val="20"/>
              </w:rPr>
            </w:pPr>
            <w:r w:rsidRPr="00FB1C12">
              <w:rPr>
                <w:i/>
                <w:szCs w:val="20"/>
              </w:rPr>
              <w:t>Using the Australian Curriculum as a Vehicle for Change</w:t>
            </w:r>
          </w:p>
          <w:p w14:paraId="467ED257" w14:textId="77777777" w:rsidR="001719F1" w:rsidRPr="00FB1C12" w:rsidRDefault="001719F1" w:rsidP="00FB1C12">
            <w:pPr>
              <w:pStyle w:val="Milestonebulletpoint"/>
              <w:spacing w:after="40"/>
              <w:ind w:left="766" w:hanging="363"/>
              <w:rPr>
                <w:i/>
                <w:szCs w:val="20"/>
              </w:rPr>
            </w:pPr>
            <w:r w:rsidRPr="00FB1C12">
              <w:rPr>
                <w:i/>
                <w:szCs w:val="20"/>
              </w:rPr>
              <w:t>Building a Performance and Development Culture in Your School</w:t>
            </w:r>
          </w:p>
          <w:p w14:paraId="467ED258" w14:textId="77777777" w:rsidR="001719F1" w:rsidRPr="00FB1C12" w:rsidRDefault="001719F1" w:rsidP="00FB1C12">
            <w:pPr>
              <w:pStyle w:val="Milestonebulletpoint"/>
              <w:spacing w:after="40"/>
              <w:ind w:left="766" w:hanging="363"/>
              <w:rPr>
                <w:i/>
                <w:szCs w:val="20"/>
              </w:rPr>
            </w:pPr>
            <w:r w:rsidRPr="00FB1C12">
              <w:rPr>
                <w:i/>
                <w:szCs w:val="20"/>
              </w:rPr>
              <w:t>Building Personal Leadership Capacity and Building Leadership Capacity in Early Childhood Services.</w:t>
            </w:r>
          </w:p>
          <w:p w14:paraId="467ED259" w14:textId="77777777" w:rsidR="001719F1" w:rsidRPr="000A3AAF" w:rsidRDefault="001719F1" w:rsidP="001719F1">
            <w:pPr>
              <w:rPr>
                <w:rFonts w:ascii="Calibri" w:hAnsi="Calibri"/>
                <w:sz w:val="20"/>
                <w:szCs w:val="20"/>
              </w:rPr>
            </w:pPr>
            <w:r w:rsidRPr="000A3AAF">
              <w:rPr>
                <w:rFonts w:ascii="Calibri" w:hAnsi="Calibri"/>
                <w:sz w:val="20"/>
                <w:szCs w:val="20"/>
              </w:rPr>
              <w:t>Presenters include: Professor Jan Robertson, D. Trinidad Hunt, Carol S. Dweck PhD, Jillian Rodd, Kathy Walker and Dr Barbara Watterson.</w:t>
            </w:r>
          </w:p>
          <w:p w14:paraId="467ED25A" w14:textId="77777777" w:rsidR="001719F1" w:rsidRPr="000A3AAF" w:rsidRDefault="001719F1" w:rsidP="001719F1">
            <w:pPr>
              <w:pStyle w:val="Milestoneparagraph"/>
              <w:rPr>
                <w:szCs w:val="20"/>
              </w:rPr>
            </w:pPr>
            <w:r w:rsidRPr="000A3AAF">
              <w:rPr>
                <w:rFonts w:cs="Arial"/>
                <w:szCs w:val="20"/>
              </w:rPr>
              <w:t>All principals have the opportunity to participate in the program and emerging principals may participate if supported by their school.</w:t>
            </w:r>
          </w:p>
        </w:tc>
      </w:tr>
      <w:tr w:rsidR="001719F1" w:rsidRPr="000A3AAF" w14:paraId="467ED270" w14:textId="77777777" w:rsidTr="005F5570">
        <w:tc>
          <w:tcPr>
            <w:tcW w:w="4428" w:type="dxa"/>
          </w:tcPr>
          <w:p w14:paraId="467ED25C" w14:textId="77777777" w:rsidR="00247189" w:rsidRPr="00EB70EF" w:rsidRDefault="00247189" w:rsidP="00247189">
            <w:pPr>
              <w:spacing w:before="120" w:line="240" w:lineRule="auto"/>
              <w:rPr>
                <w:rFonts w:ascii="Calibri" w:hAnsi="Calibri" w:cs="Arial"/>
                <w:sz w:val="20"/>
                <w:szCs w:val="20"/>
              </w:rPr>
            </w:pPr>
            <w:r w:rsidRPr="00EB70EF">
              <w:rPr>
                <w:rFonts w:ascii="Calibri" w:hAnsi="Calibri" w:cs="Arial"/>
                <w:b/>
                <w:sz w:val="20"/>
                <w:szCs w:val="20"/>
              </w:rPr>
              <w:t>Professional learning for principals and emerging principals on leading the implementation of the Australian Curriculum</w:t>
            </w:r>
            <w:r w:rsidRPr="00EB70EF">
              <w:rPr>
                <w:rFonts w:ascii="Calibri" w:hAnsi="Calibri" w:cs="Arial"/>
                <w:sz w:val="20"/>
                <w:szCs w:val="20"/>
              </w:rPr>
              <w:t>, including achievement standards, the incorporation of the general capabilities and the cross curriculum priorities</w:t>
            </w:r>
            <w:r w:rsidR="00882E42">
              <w:rPr>
                <w:rFonts w:ascii="Calibri" w:hAnsi="Calibri" w:cs="Arial"/>
                <w:sz w:val="20"/>
                <w:szCs w:val="20"/>
              </w:rPr>
              <w:t>.</w:t>
            </w:r>
          </w:p>
          <w:p w14:paraId="467ED25D" w14:textId="77777777" w:rsidR="00247189" w:rsidRPr="00EB70EF" w:rsidRDefault="00247189" w:rsidP="00445FB5">
            <w:pPr>
              <w:spacing w:before="120" w:after="0" w:line="240" w:lineRule="auto"/>
              <w:ind w:right="-74"/>
              <w:contextualSpacing/>
              <w:rPr>
                <w:rFonts w:ascii="Calibri" w:hAnsi="Calibri" w:cs="Arial"/>
                <w:sz w:val="20"/>
                <w:szCs w:val="20"/>
              </w:rPr>
            </w:pPr>
            <w:r w:rsidRPr="00EB70EF">
              <w:rPr>
                <w:rFonts w:ascii="Calibri" w:hAnsi="Calibri" w:cs="Arial"/>
                <w:sz w:val="20"/>
                <w:szCs w:val="20"/>
              </w:rPr>
              <w:t>The program will include keynote presentations, workshops, facilitated discussions with small groups of principals and individual mentoring for principals. The individual mentoring will be available to all principals and will include the opportunity for ‘in</w:t>
            </w:r>
            <w:r w:rsidR="00882E42">
              <w:rPr>
                <w:rFonts w:ascii="Calibri" w:hAnsi="Calibri" w:cs="Arial"/>
                <w:sz w:val="20"/>
                <w:szCs w:val="20"/>
              </w:rPr>
              <w:t>-</w:t>
            </w:r>
            <w:r w:rsidRPr="00EB70EF">
              <w:rPr>
                <w:rFonts w:ascii="Calibri" w:hAnsi="Calibri" w:cs="Arial"/>
                <w:sz w:val="20"/>
                <w:szCs w:val="20"/>
              </w:rPr>
              <w:t xml:space="preserve">school’ mentoring, including in regional areas. All principals will have the opportunity to attend the keynote presentations and workshops. Emerging </w:t>
            </w:r>
            <w:r w:rsidRPr="00EB70EF">
              <w:rPr>
                <w:rFonts w:ascii="Calibri" w:hAnsi="Calibri" w:cs="Arial"/>
                <w:sz w:val="20"/>
                <w:szCs w:val="20"/>
              </w:rPr>
              <w:lastRenderedPageBreak/>
              <w:t>principals may attend the keynote presentations and workshops if supported by their school.</w:t>
            </w:r>
          </w:p>
          <w:p w14:paraId="467ED25E" w14:textId="77777777" w:rsidR="00445FB5" w:rsidRPr="00445FB5" w:rsidRDefault="00445FB5" w:rsidP="00445FB5">
            <w:pPr>
              <w:spacing w:line="240" w:lineRule="auto"/>
              <w:ind w:right="-74"/>
              <w:contextualSpacing/>
              <w:rPr>
                <w:rFonts w:ascii="Calibri" w:hAnsi="Calibri" w:cs="Arial"/>
                <w:szCs w:val="20"/>
              </w:rPr>
            </w:pPr>
            <w:r w:rsidRPr="00445FB5">
              <w:rPr>
                <w:rFonts w:ascii="Calibri" w:hAnsi="Calibri" w:cs="Arial"/>
                <w:szCs w:val="20"/>
              </w:rPr>
              <w:t>(AISSA)</w:t>
            </w:r>
          </w:p>
          <w:p w14:paraId="467ED25F" w14:textId="77777777" w:rsidR="00247189" w:rsidRPr="00EB70EF" w:rsidRDefault="00247189" w:rsidP="00445FB5">
            <w:pPr>
              <w:spacing w:before="120" w:after="0" w:line="240" w:lineRule="auto"/>
              <w:ind w:right="-74"/>
              <w:contextualSpacing/>
              <w:rPr>
                <w:rFonts w:ascii="Calibri" w:hAnsi="Calibri" w:cs="Arial"/>
                <w:sz w:val="20"/>
                <w:szCs w:val="20"/>
              </w:rPr>
            </w:pPr>
            <w:r w:rsidRPr="00EB70EF">
              <w:rPr>
                <w:rFonts w:ascii="Calibri" w:hAnsi="Calibri" w:cs="Arial"/>
                <w:sz w:val="20"/>
                <w:szCs w:val="20"/>
              </w:rPr>
              <w:t>Principle</w:t>
            </w:r>
            <w:r w:rsidR="00445FB5">
              <w:rPr>
                <w:rFonts w:ascii="Calibri" w:hAnsi="Calibri" w:cs="Arial"/>
                <w:sz w:val="20"/>
                <w:szCs w:val="20"/>
              </w:rPr>
              <w:t>s</w:t>
            </w:r>
          </w:p>
          <w:p w14:paraId="467ED260"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Al</w:t>
            </w:r>
            <w:r w:rsidR="00247189" w:rsidRPr="00EB70EF">
              <w:rPr>
                <w:rFonts w:ascii="Calibri" w:hAnsi="Calibri"/>
                <w:sz w:val="20"/>
                <w:szCs w:val="20"/>
              </w:rPr>
              <w:t>ign with National Professional Standard for Principals</w:t>
            </w:r>
          </w:p>
          <w:p w14:paraId="467ED261"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S</w:t>
            </w:r>
            <w:r w:rsidR="00247189" w:rsidRPr="00EB70EF">
              <w:rPr>
                <w:rFonts w:ascii="Calibri" w:hAnsi="Calibri"/>
                <w:sz w:val="20"/>
                <w:szCs w:val="20"/>
              </w:rPr>
              <w:t>upporting Principals to lead institutional change to enable implementation of the Australian Curriculum</w:t>
            </w:r>
          </w:p>
          <w:p w14:paraId="467ED262"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Local priority</w:t>
            </w:r>
          </w:p>
          <w:p w14:paraId="467ED263" w14:textId="77777777" w:rsidR="00247189" w:rsidRPr="000540F2"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R</w:t>
            </w:r>
            <w:r w:rsidR="00247189" w:rsidRPr="00EB70EF">
              <w:rPr>
                <w:rFonts w:ascii="Calibri" w:hAnsi="Calibri"/>
                <w:sz w:val="20"/>
                <w:szCs w:val="20"/>
              </w:rPr>
              <w:t>egional and remote</w:t>
            </w:r>
          </w:p>
          <w:p w14:paraId="467ED264" w14:textId="77777777" w:rsidR="001719F1" w:rsidRPr="00EB70EF" w:rsidRDefault="001719F1" w:rsidP="00247189">
            <w:pPr>
              <w:pStyle w:val="Milestoneparagraph"/>
              <w:rPr>
                <w:szCs w:val="20"/>
              </w:rPr>
            </w:pPr>
          </w:p>
        </w:tc>
        <w:tc>
          <w:tcPr>
            <w:tcW w:w="2520" w:type="dxa"/>
          </w:tcPr>
          <w:p w14:paraId="467ED265" w14:textId="77777777" w:rsidR="001719F1" w:rsidRDefault="001719F1" w:rsidP="00EB70EF">
            <w:pPr>
              <w:pStyle w:val="Milestoneparagraph"/>
              <w:spacing w:before="120"/>
              <w:rPr>
                <w:szCs w:val="20"/>
              </w:rPr>
            </w:pPr>
            <w:r w:rsidRPr="000A3AAF">
              <w:rPr>
                <w:szCs w:val="20"/>
              </w:rPr>
              <w:lastRenderedPageBreak/>
              <w:t xml:space="preserve">At least </w:t>
            </w:r>
            <w:r w:rsidR="00F01858">
              <w:rPr>
                <w:szCs w:val="20"/>
              </w:rPr>
              <w:t>three</w:t>
            </w:r>
            <w:r w:rsidRPr="000A3AAF">
              <w:rPr>
                <w:szCs w:val="20"/>
              </w:rPr>
              <w:t xml:space="preserve"> events</w:t>
            </w:r>
          </w:p>
          <w:p w14:paraId="467ED266" w14:textId="77777777" w:rsidR="00290D38" w:rsidRPr="000A3AAF" w:rsidRDefault="00290D38" w:rsidP="00F01858">
            <w:pPr>
              <w:pStyle w:val="Milestoneparagraph"/>
              <w:spacing w:before="120"/>
              <w:rPr>
                <w:szCs w:val="20"/>
              </w:rPr>
            </w:pPr>
            <w:r>
              <w:rPr>
                <w:szCs w:val="20"/>
              </w:rPr>
              <w:t xml:space="preserve">Individual mentoring on leading the implementation of the Australian Curriculum offered to </w:t>
            </w:r>
            <w:r w:rsidR="00F01858">
              <w:rPr>
                <w:szCs w:val="20"/>
              </w:rPr>
              <w:t>p</w:t>
            </w:r>
            <w:r>
              <w:rPr>
                <w:szCs w:val="20"/>
              </w:rPr>
              <w:t>rincipals and mentoring commenced.</w:t>
            </w:r>
          </w:p>
        </w:tc>
        <w:tc>
          <w:tcPr>
            <w:tcW w:w="8640" w:type="dxa"/>
          </w:tcPr>
          <w:p w14:paraId="467ED267" w14:textId="77777777" w:rsidR="00290D38" w:rsidRPr="00290D38" w:rsidRDefault="0095570B" w:rsidP="0095570B">
            <w:pPr>
              <w:pStyle w:val="Milestoneparagraph"/>
              <w:spacing w:before="120" w:after="40"/>
              <w:rPr>
                <w:b/>
                <w:szCs w:val="20"/>
              </w:rPr>
            </w:pPr>
            <w:r>
              <w:rPr>
                <w:b/>
                <w:szCs w:val="20"/>
              </w:rPr>
              <w:t>ACHIEVED.</w:t>
            </w:r>
          </w:p>
          <w:p w14:paraId="467ED268" w14:textId="77777777" w:rsidR="001719F1" w:rsidRPr="000A3AAF" w:rsidRDefault="001719F1" w:rsidP="0095570B">
            <w:pPr>
              <w:pStyle w:val="Milestoneparagraph"/>
              <w:rPr>
                <w:szCs w:val="20"/>
              </w:rPr>
            </w:pPr>
            <w:r w:rsidRPr="000A3AAF">
              <w:rPr>
                <w:szCs w:val="20"/>
              </w:rPr>
              <w:t xml:space="preserve">The </w:t>
            </w:r>
            <w:r w:rsidRPr="000A3AAF">
              <w:rPr>
                <w:rFonts w:cs="Arial"/>
                <w:i/>
                <w:szCs w:val="20"/>
              </w:rPr>
              <w:t>AISSA Leadership Program</w:t>
            </w:r>
            <w:r w:rsidRPr="000A3AAF">
              <w:rPr>
                <w:szCs w:val="20"/>
              </w:rPr>
              <w:t xml:space="preserve"> </w:t>
            </w:r>
            <w:r w:rsidRPr="000A3AAF">
              <w:rPr>
                <w:rFonts w:cs="Arial"/>
                <w:i/>
                <w:szCs w:val="20"/>
              </w:rPr>
              <w:t xml:space="preserve">2012 </w:t>
            </w:r>
            <w:r w:rsidRPr="000A3AAF">
              <w:rPr>
                <w:szCs w:val="20"/>
              </w:rPr>
              <w:t xml:space="preserve">includes keynote addresses and workshops on </w:t>
            </w:r>
            <w:r w:rsidRPr="000A3AAF">
              <w:rPr>
                <w:rFonts w:cs="Arial"/>
                <w:i/>
                <w:szCs w:val="20"/>
              </w:rPr>
              <w:t xml:space="preserve">Using the Australian Curriculum as a </w:t>
            </w:r>
            <w:r w:rsidR="00340D87">
              <w:rPr>
                <w:rFonts w:cs="Arial"/>
                <w:i/>
                <w:szCs w:val="20"/>
              </w:rPr>
              <w:t>Vehicle for C</w:t>
            </w:r>
            <w:r w:rsidRPr="000A3AAF">
              <w:rPr>
                <w:rFonts w:cs="Arial"/>
                <w:i/>
                <w:szCs w:val="20"/>
              </w:rPr>
              <w:t>hange</w:t>
            </w:r>
            <w:r w:rsidRPr="000A3AAF">
              <w:rPr>
                <w:szCs w:val="20"/>
              </w:rPr>
              <w:t>, with seven workshops planned for 2012. Areas to be covered include:</w:t>
            </w:r>
          </w:p>
          <w:p w14:paraId="467ED269" w14:textId="77777777" w:rsidR="001719F1" w:rsidRPr="007C0593" w:rsidRDefault="00340D87" w:rsidP="00290D38">
            <w:pPr>
              <w:pStyle w:val="Milestonebulletpoint"/>
              <w:spacing w:after="40"/>
              <w:ind w:left="766" w:hanging="363"/>
              <w:rPr>
                <w:i/>
                <w:szCs w:val="20"/>
              </w:rPr>
            </w:pPr>
            <w:r>
              <w:rPr>
                <w:i/>
                <w:szCs w:val="20"/>
              </w:rPr>
              <w:t>The S</w:t>
            </w:r>
            <w:r w:rsidR="001719F1" w:rsidRPr="000A3AAF">
              <w:rPr>
                <w:i/>
                <w:szCs w:val="20"/>
              </w:rPr>
              <w:t>hape and Design of the Australian Curriculum</w:t>
            </w:r>
            <w:r w:rsidR="00882E42">
              <w:rPr>
                <w:i/>
                <w:szCs w:val="20"/>
              </w:rPr>
              <w:t xml:space="preserve"> </w:t>
            </w:r>
            <w:r w:rsidR="00882E42">
              <w:rPr>
                <w:rFonts w:cs="Calibri"/>
                <w:i/>
                <w:szCs w:val="20"/>
              </w:rPr>
              <w:t>—</w:t>
            </w:r>
            <w:r w:rsidR="001719F1" w:rsidRPr="007C0593">
              <w:rPr>
                <w:i/>
                <w:szCs w:val="20"/>
              </w:rPr>
              <w:t xml:space="preserve"> Setting the Change Agenda</w:t>
            </w:r>
          </w:p>
          <w:p w14:paraId="467ED26A" w14:textId="77777777" w:rsidR="001719F1" w:rsidRPr="000A3AAF" w:rsidRDefault="001719F1" w:rsidP="00290D38">
            <w:pPr>
              <w:pStyle w:val="Milestonebulletpoint"/>
              <w:spacing w:after="40"/>
              <w:ind w:left="766" w:hanging="363"/>
              <w:rPr>
                <w:i/>
                <w:szCs w:val="20"/>
              </w:rPr>
            </w:pPr>
            <w:r w:rsidRPr="000A3AAF">
              <w:rPr>
                <w:i/>
                <w:szCs w:val="20"/>
              </w:rPr>
              <w:t>Using the Australian Curriculum as a Vehicle for Change: Applying What we Know About Change Theory</w:t>
            </w:r>
          </w:p>
          <w:p w14:paraId="467ED26B" w14:textId="77777777" w:rsidR="001719F1" w:rsidRPr="000A3AAF" w:rsidRDefault="001719F1" w:rsidP="00290D38">
            <w:pPr>
              <w:pStyle w:val="Milestonebulletpoint"/>
              <w:spacing w:after="40"/>
              <w:ind w:left="766" w:hanging="363"/>
              <w:rPr>
                <w:i/>
                <w:szCs w:val="20"/>
              </w:rPr>
            </w:pPr>
            <w:r w:rsidRPr="000A3AAF">
              <w:rPr>
                <w:i/>
                <w:szCs w:val="20"/>
              </w:rPr>
              <w:t>Leadership for Learning and the Australian Curriculum</w:t>
            </w:r>
          </w:p>
          <w:p w14:paraId="467ED26C" w14:textId="77777777" w:rsidR="001719F1" w:rsidRPr="000A3AAF" w:rsidRDefault="001719F1" w:rsidP="00290D38">
            <w:pPr>
              <w:pStyle w:val="Milestonebulletpoint"/>
              <w:spacing w:after="40"/>
              <w:ind w:left="766" w:hanging="363"/>
              <w:rPr>
                <w:i/>
                <w:szCs w:val="20"/>
              </w:rPr>
            </w:pPr>
            <w:r w:rsidRPr="000A3AAF">
              <w:rPr>
                <w:i/>
                <w:szCs w:val="20"/>
              </w:rPr>
              <w:t>Defining</w:t>
            </w:r>
            <w:r w:rsidR="00340D87">
              <w:rPr>
                <w:i/>
                <w:szCs w:val="20"/>
              </w:rPr>
              <w:t xml:space="preserve"> the Capabilities Approach and t</w:t>
            </w:r>
            <w:r w:rsidRPr="000A3AAF">
              <w:rPr>
                <w:i/>
                <w:szCs w:val="20"/>
              </w:rPr>
              <w:t>he Cross Curricula Priorities in the Australian Curriculum</w:t>
            </w:r>
            <w:r w:rsidR="00882E42">
              <w:rPr>
                <w:i/>
                <w:szCs w:val="20"/>
              </w:rPr>
              <w:t xml:space="preserve"> </w:t>
            </w:r>
            <w:r w:rsidR="00882E42">
              <w:rPr>
                <w:rFonts w:cs="Calibri"/>
                <w:i/>
                <w:szCs w:val="20"/>
              </w:rPr>
              <w:t>—</w:t>
            </w:r>
            <w:r w:rsidRPr="000A3AAF">
              <w:rPr>
                <w:i/>
                <w:szCs w:val="20"/>
              </w:rPr>
              <w:t xml:space="preserve"> what does this mean for 21st Century learning?</w:t>
            </w:r>
          </w:p>
          <w:p w14:paraId="467ED26D" w14:textId="77777777" w:rsidR="001719F1" w:rsidRPr="000A3AAF" w:rsidRDefault="001719F1" w:rsidP="00290D38">
            <w:pPr>
              <w:pStyle w:val="Milestonebulletpoint"/>
              <w:spacing w:after="40"/>
              <w:ind w:left="766" w:hanging="363"/>
              <w:rPr>
                <w:i/>
                <w:szCs w:val="20"/>
              </w:rPr>
            </w:pPr>
            <w:r w:rsidRPr="000A3AAF">
              <w:rPr>
                <w:i/>
                <w:szCs w:val="20"/>
              </w:rPr>
              <w:t>Achievement standards and the link to assessment.</w:t>
            </w:r>
          </w:p>
          <w:p w14:paraId="467ED26E" w14:textId="77777777" w:rsidR="001719F1" w:rsidRPr="000A3AAF" w:rsidRDefault="001719F1" w:rsidP="001719F1">
            <w:pPr>
              <w:pStyle w:val="Milestoneparagraph"/>
              <w:rPr>
                <w:szCs w:val="20"/>
              </w:rPr>
            </w:pPr>
            <w:r w:rsidRPr="000A3AAF">
              <w:rPr>
                <w:szCs w:val="20"/>
              </w:rPr>
              <w:t xml:space="preserve">The first three workshops listed occurred prior to 30 June 2012 with </w:t>
            </w:r>
            <w:r w:rsidRPr="00C544BF">
              <w:rPr>
                <w:rFonts w:cs="Arial"/>
                <w:szCs w:val="20"/>
              </w:rPr>
              <w:t>130</w:t>
            </w:r>
            <w:r w:rsidRPr="000A3AAF">
              <w:rPr>
                <w:rFonts w:cs="Arial"/>
                <w:b/>
                <w:szCs w:val="20"/>
              </w:rPr>
              <w:t xml:space="preserve"> </w:t>
            </w:r>
            <w:r w:rsidRPr="000A3AAF">
              <w:rPr>
                <w:szCs w:val="20"/>
              </w:rPr>
              <w:t xml:space="preserve">participants. </w:t>
            </w:r>
            <w:r w:rsidR="00F57D2E" w:rsidRPr="00501998">
              <w:rPr>
                <w:szCs w:val="20"/>
              </w:rPr>
              <w:t>Two m</w:t>
            </w:r>
            <w:r w:rsidRPr="00501998">
              <w:rPr>
                <w:szCs w:val="20"/>
              </w:rPr>
              <w:t>entors</w:t>
            </w:r>
            <w:r w:rsidRPr="000A3AAF">
              <w:rPr>
                <w:szCs w:val="20"/>
              </w:rPr>
              <w:t xml:space="preserve"> for </w:t>
            </w:r>
            <w:r w:rsidRPr="000A3AAF">
              <w:rPr>
                <w:szCs w:val="20"/>
              </w:rPr>
              <w:lastRenderedPageBreak/>
              <w:t>principals on leading the implementation of the Australian Curriculum have been appointed and have commenced working with individual principals</w:t>
            </w:r>
            <w:r w:rsidR="00F57D2E">
              <w:rPr>
                <w:szCs w:val="20"/>
              </w:rPr>
              <w:t>.</w:t>
            </w:r>
          </w:p>
          <w:p w14:paraId="467ED26F" w14:textId="77777777" w:rsidR="001719F1" w:rsidRPr="000A3AAF" w:rsidRDefault="001719F1" w:rsidP="0014082C">
            <w:pPr>
              <w:pStyle w:val="Milestoneparagraph"/>
              <w:rPr>
                <w:szCs w:val="20"/>
              </w:rPr>
            </w:pPr>
            <w:r w:rsidRPr="000A3AAF">
              <w:rPr>
                <w:rFonts w:cs="Arial"/>
                <w:szCs w:val="20"/>
              </w:rPr>
              <w:t xml:space="preserve">Facilitated small group discussions of principals about the Australian Curriculum are occurring with three meetings </w:t>
            </w:r>
            <w:r w:rsidR="0014082C">
              <w:rPr>
                <w:rFonts w:cs="Arial"/>
                <w:szCs w:val="20"/>
              </w:rPr>
              <w:t xml:space="preserve">held </w:t>
            </w:r>
            <w:r w:rsidRPr="000A3AAF">
              <w:rPr>
                <w:rFonts w:cs="Arial"/>
                <w:szCs w:val="20"/>
              </w:rPr>
              <w:t>prior to 30 June 2012.</w:t>
            </w:r>
          </w:p>
        </w:tc>
      </w:tr>
      <w:tr w:rsidR="001719F1" w:rsidRPr="000A3AAF" w14:paraId="467ED27D" w14:textId="77777777" w:rsidTr="005F5570">
        <w:tc>
          <w:tcPr>
            <w:tcW w:w="4428" w:type="dxa"/>
          </w:tcPr>
          <w:p w14:paraId="467ED271" w14:textId="77777777" w:rsidR="00247189" w:rsidRPr="00EB70EF" w:rsidRDefault="00247189" w:rsidP="00247189">
            <w:pPr>
              <w:spacing w:before="120" w:line="240" w:lineRule="auto"/>
              <w:rPr>
                <w:rFonts w:ascii="Calibri" w:hAnsi="Calibri" w:cs="Arial"/>
                <w:b/>
                <w:sz w:val="20"/>
                <w:szCs w:val="20"/>
              </w:rPr>
            </w:pPr>
            <w:r w:rsidRPr="00EB70EF">
              <w:rPr>
                <w:rFonts w:ascii="Calibri" w:hAnsi="Calibri" w:cs="Arial"/>
                <w:b/>
                <w:sz w:val="20"/>
                <w:szCs w:val="20"/>
              </w:rPr>
              <w:lastRenderedPageBreak/>
              <w:t>Principals to have the opportunity to access professional learning through the use of online technology, including principals in regional areas</w:t>
            </w:r>
            <w:r w:rsidR="0014082C">
              <w:rPr>
                <w:rFonts w:ascii="Calibri" w:hAnsi="Calibri" w:cs="Arial"/>
                <w:b/>
                <w:sz w:val="20"/>
                <w:szCs w:val="20"/>
              </w:rPr>
              <w:t>.</w:t>
            </w:r>
          </w:p>
          <w:p w14:paraId="467ED272" w14:textId="77777777" w:rsidR="00247189" w:rsidRPr="00EB70EF" w:rsidRDefault="00247189" w:rsidP="00FB1C12">
            <w:pPr>
              <w:spacing w:after="0" w:line="240" w:lineRule="auto"/>
              <w:rPr>
                <w:rFonts w:ascii="Calibri" w:hAnsi="Calibri" w:cs="Arial"/>
                <w:sz w:val="20"/>
                <w:szCs w:val="20"/>
              </w:rPr>
            </w:pPr>
            <w:r w:rsidRPr="00EB70EF">
              <w:rPr>
                <w:rFonts w:ascii="Calibri" w:hAnsi="Calibri" w:cs="Arial"/>
                <w:sz w:val="20"/>
                <w:szCs w:val="20"/>
              </w:rPr>
              <w:t xml:space="preserve">A key focus will be on providing opportunities for principals in regional areas to remotely access professional learning provided in </w:t>
            </w:r>
            <w:smartTag w:uri="urn:schemas-microsoft-com:office:smarttags" w:element="City">
              <w:smartTag w:uri="urn:schemas-microsoft-com:office:smarttags" w:element="place">
                <w:r w:rsidRPr="00EB70EF">
                  <w:rPr>
                    <w:rFonts w:ascii="Calibri" w:hAnsi="Calibri" w:cs="Arial"/>
                    <w:sz w:val="20"/>
                    <w:szCs w:val="20"/>
                  </w:rPr>
                  <w:t>Adelaide</w:t>
                </w:r>
              </w:smartTag>
            </w:smartTag>
            <w:r w:rsidRPr="00EB70EF">
              <w:rPr>
                <w:rFonts w:ascii="Calibri" w:hAnsi="Calibri" w:cs="Arial"/>
                <w:sz w:val="20"/>
                <w:szCs w:val="20"/>
              </w:rPr>
              <w:t xml:space="preserve"> and possibly elsewhere</w:t>
            </w:r>
            <w:r w:rsidRPr="0014082C">
              <w:rPr>
                <w:rFonts w:ascii="Calibri" w:hAnsi="Calibri" w:cs="Arial"/>
                <w:sz w:val="20"/>
                <w:szCs w:val="20"/>
              </w:rPr>
              <w:t>.</w:t>
            </w:r>
            <w:r w:rsidR="00445FB5" w:rsidRPr="0014082C">
              <w:rPr>
                <w:rFonts w:ascii="Calibri" w:hAnsi="Calibri" w:cs="Arial"/>
                <w:szCs w:val="22"/>
              </w:rPr>
              <w:t>(AISSA)</w:t>
            </w:r>
          </w:p>
          <w:p w14:paraId="467ED273" w14:textId="77777777" w:rsidR="00247189" w:rsidRPr="00EB70EF" w:rsidRDefault="00247189" w:rsidP="00FB1C12">
            <w:pPr>
              <w:spacing w:before="120" w:after="0" w:line="240" w:lineRule="auto"/>
              <w:rPr>
                <w:rFonts w:ascii="Calibri" w:hAnsi="Calibri" w:cs="Arial"/>
                <w:sz w:val="20"/>
                <w:szCs w:val="20"/>
              </w:rPr>
            </w:pPr>
            <w:r w:rsidRPr="00EB70EF">
              <w:rPr>
                <w:rFonts w:ascii="Calibri" w:hAnsi="Calibri" w:cs="Arial"/>
                <w:sz w:val="20"/>
                <w:szCs w:val="20"/>
              </w:rPr>
              <w:t>Principle</w:t>
            </w:r>
            <w:r w:rsidR="00445FB5">
              <w:rPr>
                <w:rFonts w:ascii="Calibri" w:hAnsi="Calibri" w:cs="Arial"/>
                <w:sz w:val="20"/>
                <w:szCs w:val="20"/>
              </w:rPr>
              <w:t>s</w:t>
            </w:r>
          </w:p>
          <w:p w14:paraId="467ED274"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w:t>
            </w:r>
            <w:r w:rsidR="00247189" w:rsidRPr="00EB70EF">
              <w:rPr>
                <w:rFonts w:ascii="Calibri" w:hAnsi="Calibri"/>
                <w:sz w:val="20"/>
                <w:szCs w:val="20"/>
              </w:rPr>
              <w:t>lign with National Professional Standard for Principals</w:t>
            </w:r>
          </w:p>
          <w:p w14:paraId="467ED275"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S</w:t>
            </w:r>
            <w:r w:rsidR="00247189" w:rsidRPr="00EB70EF">
              <w:rPr>
                <w:rFonts w:ascii="Calibri" w:hAnsi="Calibri"/>
                <w:sz w:val="20"/>
                <w:szCs w:val="20"/>
              </w:rPr>
              <w:t>uppor</w:t>
            </w:r>
            <w:r>
              <w:rPr>
                <w:rFonts w:ascii="Calibri" w:hAnsi="Calibri"/>
                <w:sz w:val="20"/>
                <w:szCs w:val="20"/>
              </w:rPr>
              <w:t>ting P</w:t>
            </w:r>
            <w:r w:rsidR="00247189" w:rsidRPr="00EB70EF">
              <w:rPr>
                <w:rFonts w:ascii="Calibri" w:hAnsi="Calibri"/>
                <w:sz w:val="20"/>
                <w:szCs w:val="20"/>
              </w:rPr>
              <w:t>rincipals to lead institutional change to enable implementation of the Australian Curriculum</w:t>
            </w:r>
          </w:p>
          <w:p w14:paraId="467ED276"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L</w:t>
            </w:r>
            <w:r w:rsidR="00247189" w:rsidRPr="00EB70EF">
              <w:rPr>
                <w:rFonts w:ascii="Calibri" w:hAnsi="Calibri"/>
                <w:sz w:val="20"/>
                <w:szCs w:val="20"/>
              </w:rPr>
              <w:t>ocal priority</w:t>
            </w:r>
          </w:p>
          <w:p w14:paraId="467ED277"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R</w:t>
            </w:r>
            <w:r w:rsidR="00247189" w:rsidRPr="00EB70EF">
              <w:rPr>
                <w:rFonts w:ascii="Calibri" w:hAnsi="Calibri"/>
                <w:sz w:val="20"/>
                <w:szCs w:val="20"/>
              </w:rPr>
              <w:t>egional and remote</w:t>
            </w:r>
          </w:p>
          <w:p w14:paraId="467ED278" w14:textId="77777777" w:rsidR="00247189" w:rsidRPr="000540F2"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S</w:t>
            </w:r>
            <w:r w:rsidR="00247189" w:rsidRPr="00EB70EF">
              <w:rPr>
                <w:rFonts w:ascii="Calibri" w:hAnsi="Calibri"/>
                <w:sz w:val="20"/>
                <w:szCs w:val="20"/>
              </w:rPr>
              <w:t>hare outcomes of collaborative learning online</w:t>
            </w:r>
          </w:p>
          <w:p w14:paraId="467ED279" w14:textId="77777777" w:rsidR="001719F1" w:rsidRPr="00EB70EF" w:rsidRDefault="001719F1" w:rsidP="00247189">
            <w:pPr>
              <w:pStyle w:val="Milestoneparagraph"/>
              <w:rPr>
                <w:szCs w:val="20"/>
              </w:rPr>
            </w:pPr>
          </w:p>
        </w:tc>
        <w:tc>
          <w:tcPr>
            <w:tcW w:w="2520" w:type="dxa"/>
          </w:tcPr>
          <w:p w14:paraId="467ED27A" w14:textId="77777777" w:rsidR="001719F1" w:rsidRPr="000A3AAF" w:rsidRDefault="001719F1" w:rsidP="00C07844">
            <w:pPr>
              <w:pStyle w:val="Milestoneparagraph"/>
              <w:spacing w:before="120"/>
              <w:rPr>
                <w:szCs w:val="20"/>
              </w:rPr>
            </w:pPr>
            <w:r w:rsidRPr="000A3AAF">
              <w:rPr>
                <w:szCs w:val="20"/>
              </w:rPr>
              <w:t>Opportunities to access professional learning through the use of online technology explored</w:t>
            </w:r>
            <w:r w:rsidR="002C2BC5">
              <w:rPr>
                <w:szCs w:val="20"/>
              </w:rPr>
              <w:t>.</w:t>
            </w:r>
          </w:p>
        </w:tc>
        <w:tc>
          <w:tcPr>
            <w:tcW w:w="8640" w:type="dxa"/>
          </w:tcPr>
          <w:p w14:paraId="467ED27B" w14:textId="77777777" w:rsidR="0095570B" w:rsidRPr="00290D38" w:rsidRDefault="0095570B" w:rsidP="0095570B">
            <w:pPr>
              <w:pStyle w:val="Milestoneparagraph"/>
              <w:spacing w:before="120" w:after="40"/>
              <w:rPr>
                <w:b/>
                <w:szCs w:val="20"/>
              </w:rPr>
            </w:pPr>
            <w:r>
              <w:rPr>
                <w:b/>
                <w:szCs w:val="20"/>
              </w:rPr>
              <w:t>ACHIEVED.</w:t>
            </w:r>
          </w:p>
          <w:p w14:paraId="467ED27C" w14:textId="77777777" w:rsidR="001719F1" w:rsidRPr="000A3AAF" w:rsidRDefault="001719F1" w:rsidP="0014082C">
            <w:pPr>
              <w:pStyle w:val="Milestoneparagraph"/>
              <w:rPr>
                <w:szCs w:val="20"/>
              </w:rPr>
            </w:pPr>
            <w:r w:rsidRPr="000A3AAF">
              <w:rPr>
                <w:rFonts w:cs="Arial"/>
                <w:szCs w:val="20"/>
              </w:rPr>
              <w:t>Opportunities to access professional learning through the use of online technology are being explored. These include access to an international leadership</w:t>
            </w:r>
            <w:r w:rsidR="00BD1389">
              <w:rPr>
                <w:rFonts w:cs="Arial"/>
                <w:szCs w:val="20"/>
              </w:rPr>
              <w:t xml:space="preserve"> c</w:t>
            </w:r>
            <w:r w:rsidRPr="000A3AAF">
              <w:rPr>
                <w:rFonts w:cs="Arial"/>
                <w:szCs w:val="20"/>
              </w:rPr>
              <w:t xml:space="preserve">ollege and opportunities to access some of the keynote addresses in the </w:t>
            </w:r>
            <w:r w:rsidRPr="000A3AAF">
              <w:rPr>
                <w:rFonts w:cs="Arial"/>
                <w:i/>
                <w:szCs w:val="20"/>
              </w:rPr>
              <w:t>AISSA Leadership Program</w:t>
            </w:r>
            <w:r w:rsidRPr="000A3AAF">
              <w:rPr>
                <w:rFonts w:cs="Arial"/>
                <w:szCs w:val="20"/>
              </w:rPr>
              <w:t xml:space="preserve"> </w:t>
            </w:r>
            <w:r w:rsidRPr="000A3AAF">
              <w:rPr>
                <w:rFonts w:cs="Arial"/>
                <w:i/>
                <w:szCs w:val="20"/>
              </w:rPr>
              <w:t>2012.</w:t>
            </w:r>
            <w:r w:rsidR="00BD1389">
              <w:rPr>
                <w:rFonts w:cs="Arial"/>
                <w:szCs w:val="20"/>
              </w:rPr>
              <w:t xml:space="preserve"> </w:t>
            </w:r>
            <w:r w:rsidRPr="000A3AAF">
              <w:rPr>
                <w:rFonts w:cs="Arial"/>
                <w:szCs w:val="20"/>
              </w:rPr>
              <w:t xml:space="preserve">Membership of the UK Leadership College has been arranged for 13 school leaders and AISSA is now recording most key note addresses during the </w:t>
            </w:r>
            <w:r w:rsidRPr="000A3AAF">
              <w:rPr>
                <w:rFonts w:cs="Arial"/>
                <w:i/>
                <w:szCs w:val="20"/>
              </w:rPr>
              <w:t>AISSA Leadership Program</w:t>
            </w:r>
            <w:r w:rsidRPr="000A3AAF">
              <w:rPr>
                <w:rFonts w:cs="Arial"/>
                <w:szCs w:val="20"/>
              </w:rPr>
              <w:t xml:space="preserve"> and making them available online to principals along with the leadership resources.</w:t>
            </w:r>
          </w:p>
        </w:tc>
      </w:tr>
    </w:tbl>
    <w:p w14:paraId="467ED27E" w14:textId="77777777" w:rsidR="005F5570" w:rsidRDefault="005F5570"/>
    <w:tbl>
      <w:tblPr>
        <w:tblpPr w:leftFromText="180" w:rightFromText="180" w:vertAnchor="text" w:horzAnchor="margin" w:tblpXSpec="center" w:tblpY="-101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2520"/>
        <w:gridCol w:w="8640"/>
      </w:tblGrid>
      <w:tr w:rsidR="001719F1" w:rsidRPr="000A3AAF" w14:paraId="467ED29F" w14:textId="77777777" w:rsidTr="005F5570">
        <w:tc>
          <w:tcPr>
            <w:tcW w:w="4428" w:type="dxa"/>
          </w:tcPr>
          <w:p w14:paraId="467ED27F" w14:textId="77777777" w:rsidR="00247189" w:rsidRPr="00EB70EF" w:rsidRDefault="00247189" w:rsidP="002900FE">
            <w:pPr>
              <w:spacing w:before="80" w:after="80" w:line="240" w:lineRule="auto"/>
              <w:rPr>
                <w:rFonts w:ascii="Calibri" w:hAnsi="Calibri" w:cs="Arial"/>
                <w:b/>
                <w:sz w:val="20"/>
                <w:szCs w:val="20"/>
              </w:rPr>
            </w:pPr>
            <w:r w:rsidRPr="00EB70EF">
              <w:rPr>
                <w:rFonts w:ascii="Calibri" w:hAnsi="Calibri" w:cs="Arial"/>
                <w:b/>
                <w:sz w:val="20"/>
                <w:szCs w:val="20"/>
              </w:rPr>
              <w:lastRenderedPageBreak/>
              <w:t xml:space="preserve">Collaborative </w:t>
            </w:r>
            <w:r w:rsidR="00C815D2">
              <w:rPr>
                <w:rFonts w:ascii="Calibri" w:hAnsi="Calibri" w:cs="Arial"/>
                <w:b/>
                <w:sz w:val="20"/>
                <w:szCs w:val="20"/>
              </w:rPr>
              <w:t>l</w:t>
            </w:r>
            <w:r w:rsidRPr="00EB70EF">
              <w:rPr>
                <w:rFonts w:ascii="Calibri" w:hAnsi="Calibri" w:cs="Arial"/>
                <w:b/>
                <w:sz w:val="20"/>
                <w:szCs w:val="20"/>
              </w:rPr>
              <w:t xml:space="preserve">earning </w:t>
            </w:r>
            <w:r w:rsidR="00C815D2">
              <w:rPr>
                <w:rFonts w:ascii="Calibri" w:hAnsi="Calibri" w:cs="Arial"/>
                <w:b/>
                <w:sz w:val="20"/>
                <w:szCs w:val="20"/>
              </w:rPr>
              <w:t>p</w:t>
            </w:r>
            <w:r w:rsidRPr="00EB70EF">
              <w:rPr>
                <w:rFonts w:ascii="Calibri" w:hAnsi="Calibri" w:cs="Arial"/>
                <w:b/>
                <w:sz w:val="20"/>
                <w:szCs w:val="20"/>
              </w:rPr>
              <w:t>rojects</w:t>
            </w:r>
          </w:p>
          <w:p w14:paraId="467ED280" w14:textId="77777777" w:rsidR="00247189" w:rsidRPr="00EB70EF" w:rsidRDefault="00247189" w:rsidP="00247189">
            <w:pPr>
              <w:pStyle w:val="OutlineNumbered1"/>
              <w:numPr>
                <w:ilvl w:val="0"/>
                <w:numId w:val="0"/>
              </w:numPr>
              <w:tabs>
                <w:tab w:val="left" w:pos="720"/>
              </w:tabs>
              <w:spacing w:after="80" w:line="240" w:lineRule="auto"/>
              <w:ind w:left="66"/>
              <w:jc w:val="left"/>
              <w:rPr>
                <w:rFonts w:ascii="Calibri" w:hAnsi="Calibri" w:cs="Arial"/>
                <w:color w:val="auto"/>
                <w:sz w:val="20"/>
              </w:rPr>
            </w:pPr>
            <w:r w:rsidRPr="00EB70EF">
              <w:rPr>
                <w:rFonts w:ascii="Calibri" w:hAnsi="Calibri" w:cs="Arial"/>
                <w:color w:val="auto"/>
                <w:sz w:val="20"/>
              </w:rPr>
              <w:t>Collaborative Learning Projects will be framed by the five Professional Practices of the National Professional Standard for Principals as contextualised by the Sector Imperatives arising from the 2011 Catholic Education South Australia Review of Services, namely:</w:t>
            </w:r>
          </w:p>
          <w:p w14:paraId="467ED281" w14:textId="77777777" w:rsidR="00247189" w:rsidRPr="00EB70EF" w:rsidRDefault="00247189" w:rsidP="00177CA0">
            <w:pPr>
              <w:pStyle w:val="OutlineNumbered1"/>
              <w:numPr>
                <w:ilvl w:val="0"/>
                <w:numId w:val="19"/>
              </w:numPr>
              <w:spacing w:after="80" w:line="240" w:lineRule="auto"/>
              <w:ind w:left="462" w:hanging="345"/>
              <w:jc w:val="left"/>
              <w:rPr>
                <w:rFonts w:ascii="Calibri" w:hAnsi="Calibri" w:cs="Arial"/>
                <w:color w:val="auto"/>
                <w:sz w:val="20"/>
              </w:rPr>
            </w:pPr>
            <w:r w:rsidRPr="00EB70EF">
              <w:rPr>
                <w:rFonts w:ascii="Calibri" w:hAnsi="Calibri" w:cs="Arial"/>
                <w:color w:val="auto"/>
                <w:sz w:val="20"/>
              </w:rPr>
              <w:t xml:space="preserve">School Improvement and </w:t>
            </w:r>
            <w:smartTag w:uri="urn:schemas-microsoft-com:office:smarttags" w:element="place">
              <w:smartTag w:uri="urn:schemas-microsoft-com:office:smarttags" w:element="PlaceName">
                <w:r w:rsidRPr="00EB70EF">
                  <w:rPr>
                    <w:rFonts w:ascii="Calibri" w:hAnsi="Calibri" w:cs="Arial"/>
                    <w:color w:val="auto"/>
                    <w:sz w:val="20"/>
                  </w:rPr>
                  <w:t>Capacity</w:t>
                </w:r>
              </w:smartTag>
              <w:r w:rsidRPr="00EB70EF">
                <w:rPr>
                  <w:rFonts w:ascii="Calibri" w:hAnsi="Calibri" w:cs="Arial"/>
                  <w:color w:val="auto"/>
                  <w:sz w:val="20"/>
                </w:rPr>
                <w:t xml:space="preserve"> </w:t>
              </w:r>
              <w:smartTag w:uri="urn:schemas-microsoft-com:office:smarttags" w:element="PlaceType">
                <w:r w:rsidRPr="00EB70EF">
                  <w:rPr>
                    <w:rFonts w:ascii="Calibri" w:hAnsi="Calibri" w:cs="Arial"/>
                    <w:color w:val="auto"/>
                    <w:sz w:val="20"/>
                  </w:rPr>
                  <w:t>Building</w:t>
                </w:r>
              </w:smartTag>
            </w:smartTag>
          </w:p>
          <w:p w14:paraId="467ED282" w14:textId="77777777" w:rsidR="00247189" w:rsidRPr="00EB70EF" w:rsidRDefault="00247189" w:rsidP="00177CA0">
            <w:pPr>
              <w:pStyle w:val="OutlineNumbered1"/>
              <w:numPr>
                <w:ilvl w:val="0"/>
                <w:numId w:val="19"/>
              </w:numPr>
              <w:spacing w:after="80" w:line="240" w:lineRule="auto"/>
              <w:ind w:left="462" w:hanging="345"/>
              <w:jc w:val="left"/>
              <w:rPr>
                <w:rFonts w:ascii="Calibri" w:hAnsi="Calibri" w:cs="Arial"/>
                <w:color w:val="auto"/>
                <w:sz w:val="20"/>
              </w:rPr>
            </w:pPr>
            <w:r w:rsidRPr="00EB70EF">
              <w:rPr>
                <w:rFonts w:ascii="Calibri" w:hAnsi="Calibri" w:cs="Arial"/>
                <w:color w:val="auto"/>
                <w:sz w:val="20"/>
              </w:rPr>
              <w:t>Student Outcomes</w:t>
            </w:r>
          </w:p>
          <w:p w14:paraId="467ED283" w14:textId="77777777" w:rsidR="00247189" w:rsidRPr="00EB70EF" w:rsidRDefault="00247189" w:rsidP="00177CA0">
            <w:pPr>
              <w:pStyle w:val="OutlineNumbered1"/>
              <w:numPr>
                <w:ilvl w:val="0"/>
                <w:numId w:val="19"/>
              </w:numPr>
              <w:spacing w:after="80" w:line="240" w:lineRule="auto"/>
              <w:ind w:left="462" w:hanging="345"/>
              <w:jc w:val="left"/>
              <w:rPr>
                <w:rFonts w:ascii="Calibri" w:hAnsi="Calibri" w:cs="Arial"/>
                <w:color w:val="auto"/>
                <w:sz w:val="20"/>
              </w:rPr>
            </w:pPr>
            <w:r w:rsidRPr="00EB70EF">
              <w:rPr>
                <w:rFonts w:ascii="Calibri" w:hAnsi="Calibri" w:cs="Arial"/>
                <w:color w:val="auto"/>
                <w:sz w:val="20"/>
              </w:rPr>
              <w:t>Religious Identity</w:t>
            </w:r>
          </w:p>
          <w:p w14:paraId="467ED284" w14:textId="77777777" w:rsidR="00247189" w:rsidRPr="00EB70EF" w:rsidRDefault="00247189" w:rsidP="00177CA0">
            <w:pPr>
              <w:pStyle w:val="OutlineNumbered1"/>
              <w:numPr>
                <w:ilvl w:val="0"/>
                <w:numId w:val="19"/>
              </w:numPr>
              <w:spacing w:after="120" w:line="240" w:lineRule="auto"/>
              <w:ind w:left="465" w:hanging="346"/>
              <w:jc w:val="left"/>
              <w:rPr>
                <w:rFonts w:ascii="Calibri" w:hAnsi="Calibri" w:cs="Arial"/>
                <w:color w:val="auto"/>
                <w:sz w:val="20"/>
              </w:rPr>
            </w:pPr>
            <w:r w:rsidRPr="00EB70EF">
              <w:rPr>
                <w:rFonts w:ascii="Calibri" w:hAnsi="Calibri" w:cs="Arial"/>
                <w:color w:val="auto"/>
                <w:sz w:val="20"/>
              </w:rPr>
              <w:t>Financial Stewardship</w:t>
            </w:r>
            <w:r w:rsidR="005F56C7">
              <w:rPr>
                <w:rFonts w:ascii="Calibri" w:hAnsi="Calibri" w:cs="Arial"/>
                <w:color w:val="auto"/>
                <w:sz w:val="20"/>
              </w:rPr>
              <w:t>.</w:t>
            </w:r>
          </w:p>
          <w:p w14:paraId="467ED285" w14:textId="77777777" w:rsidR="00247189" w:rsidRPr="00EB70EF" w:rsidRDefault="00247189" w:rsidP="00247189">
            <w:pPr>
              <w:pStyle w:val="OutlineNumbered1"/>
              <w:numPr>
                <w:ilvl w:val="0"/>
                <w:numId w:val="0"/>
              </w:numPr>
              <w:tabs>
                <w:tab w:val="left" w:pos="720"/>
              </w:tabs>
              <w:spacing w:after="120" w:line="240" w:lineRule="auto"/>
              <w:ind w:left="68"/>
              <w:jc w:val="left"/>
              <w:rPr>
                <w:rFonts w:ascii="Calibri" w:hAnsi="Calibri" w:cs="Arial"/>
                <w:color w:val="auto"/>
                <w:sz w:val="20"/>
              </w:rPr>
            </w:pPr>
            <w:r w:rsidRPr="00EB70EF">
              <w:rPr>
                <w:rFonts w:ascii="Calibri" w:hAnsi="Calibri" w:cs="Arial"/>
                <w:color w:val="auto"/>
                <w:sz w:val="20"/>
              </w:rPr>
              <w:t xml:space="preserve">Each Collaborative Learning Project will involve a cluster of current and emerging </w:t>
            </w:r>
            <w:r w:rsidR="00C815D2">
              <w:rPr>
                <w:rFonts w:ascii="Calibri" w:hAnsi="Calibri" w:cs="Arial"/>
                <w:color w:val="auto"/>
                <w:sz w:val="20"/>
              </w:rPr>
              <w:t>P</w:t>
            </w:r>
            <w:r w:rsidRPr="00EB70EF">
              <w:rPr>
                <w:rFonts w:ascii="Calibri" w:hAnsi="Calibri" w:cs="Arial"/>
                <w:color w:val="auto"/>
                <w:sz w:val="20"/>
              </w:rPr>
              <w:t>rincipals pursuing a negotiated professional inquiry question</w:t>
            </w:r>
            <w:r w:rsidR="00FB1C12">
              <w:rPr>
                <w:rFonts w:ascii="Calibri" w:hAnsi="Calibri" w:cs="Arial"/>
                <w:color w:val="auto"/>
                <w:sz w:val="20"/>
              </w:rPr>
              <w:t xml:space="preserve">. </w:t>
            </w:r>
            <w:r w:rsidR="00FB1C12" w:rsidRPr="00EB70EF">
              <w:rPr>
                <w:rFonts w:ascii="Calibri" w:hAnsi="Calibri" w:cs="Arial"/>
                <w:sz w:val="20"/>
              </w:rPr>
              <w:t>(CESA)</w:t>
            </w:r>
          </w:p>
          <w:p w14:paraId="467ED286" w14:textId="77777777" w:rsidR="001719F1" w:rsidRPr="000540F2" w:rsidRDefault="00247189" w:rsidP="002900FE">
            <w:pPr>
              <w:spacing w:before="80" w:after="80" w:line="240" w:lineRule="auto"/>
              <w:rPr>
                <w:rFonts w:ascii="Calibri" w:hAnsi="Calibri" w:cs="Arial"/>
                <w:b/>
                <w:sz w:val="20"/>
                <w:szCs w:val="20"/>
              </w:rPr>
            </w:pPr>
            <w:r w:rsidRPr="000540F2">
              <w:rPr>
                <w:rFonts w:ascii="Calibri" w:hAnsi="Calibri" w:cs="Arial"/>
                <w:b/>
                <w:sz w:val="20"/>
                <w:szCs w:val="20"/>
              </w:rPr>
              <w:t>Principle</w:t>
            </w:r>
            <w:r w:rsidR="00FB1C12">
              <w:rPr>
                <w:rFonts w:ascii="Calibri" w:hAnsi="Calibri" w:cs="Arial"/>
                <w:b/>
                <w:sz w:val="20"/>
                <w:szCs w:val="20"/>
              </w:rPr>
              <w:t>s</w:t>
            </w:r>
          </w:p>
          <w:p w14:paraId="467ED287" w14:textId="77777777" w:rsidR="00247189" w:rsidRPr="00EB70EF" w:rsidRDefault="00247189" w:rsidP="00586B9D">
            <w:pPr>
              <w:spacing w:after="0" w:line="240" w:lineRule="auto"/>
              <w:ind w:left="23"/>
              <w:rPr>
                <w:rFonts w:ascii="Calibri" w:hAnsi="Calibri"/>
                <w:sz w:val="20"/>
                <w:szCs w:val="20"/>
              </w:rPr>
            </w:pPr>
            <w:r w:rsidRPr="00EB70EF">
              <w:rPr>
                <w:rFonts w:ascii="Calibri" w:hAnsi="Calibri"/>
                <w:sz w:val="20"/>
                <w:szCs w:val="20"/>
              </w:rPr>
              <w:t>All Collaborative Learning Projects will:</w:t>
            </w:r>
          </w:p>
          <w:p w14:paraId="467ED288"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align with National Professional Standard for Principals</w:t>
            </w:r>
          </w:p>
          <w:p w14:paraId="467ED289"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share outcomes of collaborative learning online</w:t>
            </w:r>
          </w:p>
          <w:p w14:paraId="467ED28A"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 xml:space="preserve">be accessible to leaders of regional </w:t>
            </w:r>
            <w:r w:rsidR="00C815D2">
              <w:rPr>
                <w:rFonts w:ascii="Calibri" w:hAnsi="Calibri"/>
                <w:sz w:val="20"/>
                <w:szCs w:val="20"/>
              </w:rPr>
              <w:t>&amp;</w:t>
            </w:r>
            <w:r w:rsidRPr="00EB70EF">
              <w:rPr>
                <w:rFonts w:ascii="Calibri" w:hAnsi="Calibri"/>
                <w:sz w:val="20"/>
                <w:szCs w:val="20"/>
              </w:rPr>
              <w:t xml:space="preserve"> remote schools</w:t>
            </w:r>
          </w:p>
          <w:p w14:paraId="467ED28B" w14:textId="77777777" w:rsidR="000540F2"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address either Supporting Principals to lead institutional change for implementation of the Australian Curriculum (1, 2); OR Strategies for interacting more productively with local Aboriginal and Torres Strait Islander communities (1); OR Local priorities (1, 2, 3</w:t>
            </w:r>
            <w:r w:rsidR="00C815D2">
              <w:rPr>
                <w:rFonts w:ascii="Calibri" w:hAnsi="Calibri"/>
                <w:sz w:val="20"/>
                <w:szCs w:val="20"/>
              </w:rPr>
              <w:t xml:space="preserve"> &amp;</w:t>
            </w:r>
            <w:r w:rsidRPr="00EB70EF">
              <w:rPr>
                <w:rFonts w:ascii="Calibri" w:hAnsi="Calibri"/>
                <w:sz w:val="20"/>
                <w:szCs w:val="20"/>
              </w:rPr>
              <w:t xml:space="preserve"> 4)</w:t>
            </w:r>
          </w:p>
          <w:p w14:paraId="467ED28C" w14:textId="77777777" w:rsidR="009D15AA" w:rsidRPr="00EB70EF" w:rsidRDefault="009D15AA" w:rsidP="002900FE">
            <w:pPr>
              <w:spacing w:after="60" w:line="240" w:lineRule="auto"/>
              <w:rPr>
                <w:rFonts w:ascii="Calibri" w:hAnsi="Calibri" w:cs="Arial"/>
                <w:sz w:val="20"/>
                <w:szCs w:val="20"/>
              </w:rPr>
            </w:pPr>
          </w:p>
        </w:tc>
        <w:tc>
          <w:tcPr>
            <w:tcW w:w="2520" w:type="dxa"/>
          </w:tcPr>
          <w:p w14:paraId="467ED28D" w14:textId="77777777" w:rsidR="001719F1" w:rsidRPr="000A3AAF" w:rsidRDefault="001719F1" w:rsidP="00EB70EF">
            <w:pPr>
              <w:pStyle w:val="Milestoneheading"/>
              <w:spacing w:before="120" w:after="80" w:line="240" w:lineRule="auto"/>
              <w:rPr>
                <w:szCs w:val="20"/>
              </w:rPr>
            </w:pPr>
            <w:r w:rsidRPr="000A3AAF">
              <w:rPr>
                <w:szCs w:val="20"/>
              </w:rPr>
              <w:t xml:space="preserve">Collaborative </w:t>
            </w:r>
            <w:r w:rsidR="00C815D2">
              <w:rPr>
                <w:szCs w:val="20"/>
              </w:rPr>
              <w:t>l</w:t>
            </w:r>
            <w:r w:rsidRPr="000A3AAF">
              <w:rPr>
                <w:szCs w:val="20"/>
              </w:rPr>
              <w:t xml:space="preserve">earning </w:t>
            </w:r>
            <w:r w:rsidR="00C815D2">
              <w:rPr>
                <w:szCs w:val="20"/>
              </w:rPr>
              <w:t>p</w:t>
            </w:r>
            <w:r w:rsidRPr="000A3AAF">
              <w:rPr>
                <w:szCs w:val="20"/>
              </w:rPr>
              <w:t>rojects (CESA)</w:t>
            </w:r>
          </w:p>
          <w:p w14:paraId="467ED28E" w14:textId="77777777" w:rsidR="001719F1" w:rsidRDefault="001719F1" w:rsidP="001719F1">
            <w:pPr>
              <w:pStyle w:val="Milestoneparagraph"/>
              <w:rPr>
                <w:szCs w:val="20"/>
              </w:rPr>
            </w:pPr>
            <w:r w:rsidRPr="000A3AAF">
              <w:rPr>
                <w:szCs w:val="20"/>
              </w:rPr>
              <w:t xml:space="preserve">At least </w:t>
            </w:r>
            <w:r w:rsidR="00F01858">
              <w:rPr>
                <w:szCs w:val="20"/>
              </w:rPr>
              <w:t>four</w:t>
            </w:r>
            <w:r w:rsidRPr="000A3AAF">
              <w:rPr>
                <w:szCs w:val="20"/>
              </w:rPr>
              <w:t xml:space="preserve"> collaborative Learning Project clusters will be established and inquiry questions negotiated</w:t>
            </w:r>
            <w:r w:rsidR="00F01858">
              <w:rPr>
                <w:szCs w:val="20"/>
              </w:rPr>
              <w:t>.</w:t>
            </w:r>
          </w:p>
          <w:p w14:paraId="467ED28F" w14:textId="77777777" w:rsidR="00290D38" w:rsidRPr="000A3AAF" w:rsidRDefault="00290D38" w:rsidP="001719F1">
            <w:pPr>
              <w:pStyle w:val="Milestoneparagraph"/>
              <w:rPr>
                <w:szCs w:val="20"/>
              </w:rPr>
            </w:pPr>
          </w:p>
        </w:tc>
        <w:tc>
          <w:tcPr>
            <w:tcW w:w="8640" w:type="dxa"/>
          </w:tcPr>
          <w:p w14:paraId="467ED290" w14:textId="77777777" w:rsidR="0095570B" w:rsidRPr="00290D38" w:rsidRDefault="0095570B" w:rsidP="0095570B">
            <w:pPr>
              <w:pStyle w:val="Milestoneparagraph"/>
              <w:spacing w:before="120" w:after="40"/>
              <w:rPr>
                <w:b/>
                <w:szCs w:val="20"/>
              </w:rPr>
            </w:pPr>
            <w:r>
              <w:rPr>
                <w:b/>
                <w:szCs w:val="20"/>
              </w:rPr>
              <w:t>ACHIEVED.</w:t>
            </w:r>
          </w:p>
          <w:p w14:paraId="467ED291" w14:textId="77777777" w:rsidR="00FB1C12" w:rsidRDefault="005133FE" w:rsidP="005133FE">
            <w:pPr>
              <w:spacing w:after="80" w:line="240" w:lineRule="auto"/>
              <w:ind w:left="6"/>
              <w:rPr>
                <w:rFonts w:ascii="Calibri" w:hAnsi="Calibri" w:cs="Arial"/>
                <w:sz w:val="20"/>
                <w:szCs w:val="20"/>
              </w:rPr>
            </w:pPr>
            <w:r w:rsidRPr="00CA63BE">
              <w:rPr>
                <w:rFonts w:ascii="Calibri" w:hAnsi="Calibri" w:cs="Arial"/>
                <w:sz w:val="20"/>
                <w:szCs w:val="20"/>
              </w:rPr>
              <w:t>Six Collaborative Learning Projects (CLPs) have been established with Primary and Secondary Principals’ Associations (</w:t>
            </w:r>
            <w:r w:rsidR="004B669D" w:rsidRPr="004B669D">
              <w:rPr>
                <w:rFonts w:ascii="Calibri" w:hAnsi="Calibri" w:cs="Arial"/>
                <w:sz w:val="20"/>
                <w:szCs w:val="20"/>
              </w:rPr>
              <w:t>South Australian Catholic Primary Principals Association</w:t>
            </w:r>
            <w:r w:rsidR="009C1ED1">
              <w:rPr>
                <w:rFonts w:ascii="Calibri" w:hAnsi="Calibri" w:cs="Arial"/>
                <w:sz w:val="20"/>
                <w:szCs w:val="20"/>
              </w:rPr>
              <w:t xml:space="preserve"> (SACPPA) </w:t>
            </w:r>
            <w:r w:rsidRPr="00CA63BE">
              <w:rPr>
                <w:rFonts w:ascii="Calibri" w:hAnsi="Calibri" w:cs="Arial"/>
                <w:sz w:val="20"/>
                <w:szCs w:val="20"/>
              </w:rPr>
              <w:t xml:space="preserve">and </w:t>
            </w:r>
            <w:r w:rsidR="009C1ED1" w:rsidRPr="009C1ED1">
              <w:rPr>
                <w:rFonts w:ascii="Calibri" w:hAnsi="Calibri" w:cs="Arial"/>
                <w:sz w:val="20"/>
                <w:szCs w:val="20"/>
              </w:rPr>
              <w:t>Association of Principal</w:t>
            </w:r>
            <w:r w:rsidR="009C1ED1">
              <w:rPr>
                <w:rFonts w:ascii="Calibri" w:hAnsi="Calibri" w:cs="Arial"/>
                <w:sz w:val="20"/>
                <w:szCs w:val="20"/>
              </w:rPr>
              <w:t>s of Catholic Secondary Schools (APCSS)</w:t>
            </w:r>
            <w:r w:rsidR="004B669D">
              <w:rPr>
                <w:rFonts w:ascii="Calibri" w:hAnsi="Calibri" w:cs="Arial"/>
                <w:sz w:val="20"/>
                <w:szCs w:val="20"/>
              </w:rPr>
              <w:t>).</w:t>
            </w:r>
          </w:p>
          <w:p w14:paraId="467ED292" w14:textId="77777777" w:rsidR="005133FE" w:rsidRPr="00CA63BE" w:rsidRDefault="005F56C7" w:rsidP="005133FE">
            <w:pPr>
              <w:spacing w:after="80" w:line="240" w:lineRule="auto"/>
              <w:ind w:left="6"/>
              <w:rPr>
                <w:rFonts w:ascii="Calibri" w:hAnsi="Calibri" w:cs="Arial"/>
                <w:sz w:val="20"/>
                <w:szCs w:val="20"/>
              </w:rPr>
            </w:pPr>
            <w:r>
              <w:rPr>
                <w:rFonts w:ascii="Calibri" w:hAnsi="Calibri" w:cs="Arial"/>
                <w:sz w:val="20"/>
                <w:szCs w:val="20"/>
              </w:rPr>
              <w:t>Sixteen percent</w:t>
            </w:r>
            <w:r w:rsidR="005133FE" w:rsidRPr="00CA63BE">
              <w:rPr>
                <w:rFonts w:ascii="Calibri" w:hAnsi="Calibri" w:cs="Arial"/>
                <w:sz w:val="20"/>
                <w:szCs w:val="20"/>
              </w:rPr>
              <w:t xml:space="preserve"> of all </w:t>
            </w:r>
            <w:r>
              <w:rPr>
                <w:rFonts w:ascii="Calibri" w:hAnsi="Calibri" w:cs="Arial"/>
                <w:sz w:val="20"/>
                <w:szCs w:val="20"/>
              </w:rPr>
              <w:t>p</w:t>
            </w:r>
            <w:r w:rsidR="005133FE" w:rsidRPr="00CA63BE">
              <w:rPr>
                <w:rFonts w:ascii="Calibri" w:hAnsi="Calibri" w:cs="Arial"/>
                <w:sz w:val="20"/>
                <w:szCs w:val="20"/>
              </w:rPr>
              <w:t xml:space="preserve">rimary schools and 56% of all </w:t>
            </w:r>
            <w:r>
              <w:rPr>
                <w:rFonts w:ascii="Calibri" w:hAnsi="Calibri" w:cs="Arial"/>
                <w:sz w:val="20"/>
                <w:szCs w:val="20"/>
              </w:rPr>
              <w:t>s</w:t>
            </w:r>
            <w:r w:rsidR="005133FE" w:rsidRPr="00CA63BE">
              <w:rPr>
                <w:rFonts w:ascii="Calibri" w:hAnsi="Calibri" w:cs="Arial"/>
                <w:sz w:val="20"/>
                <w:szCs w:val="20"/>
              </w:rPr>
              <w:t>econdary schools are participating in the Collaborative Learning Projects.</w:t>
            </w:r>
            <w:r w:rsidR="00FB1C12">
              <w:rPr>
                <w:rFonts w:ascii="Calibri" w:hAnsi="Calibri" w:cs="Arial"/>
                <w:sz w:val="20"/>
                <w:szCs w:val="20"/>
              </w:rPr>
              <w:t xml:space="preserve"> </w:t>
            </w:r>
            <w:r w:rsidR="00FB1C12" w:rsidRPr="00CA63BE">
              <w:rPr>
                <w:rFonts w:ascii="Calibri" w:hAnsi="Calibri" w:cs="Arial"/>
                <w:sz w:val="20"/>
                <w:szCs w:val="20"/>
              </w:rPr>
              <w:t>Two of the six Collaborative Learning Projects involve two</w:t>
            </w:r>
            <w:r w:rsidR="00FB1C12" w:rsidRPr="00CA63BE">
              <w:rPr>
                <w:rFonts w:ascii="Calibri" w:hAnsi="Calibri" w:cs="Arial"/>
                <w:b/>
                <w:sz w:val="20"/>
                <w:szCs w:val="20"/>
              </w:rPr>
              <w:t xml:space="preserve"> </w:t>
            </w:r>
            <w:r w:rsidR="00FB1C12" w:rsidRPr="00CA63BE">
              <w:rPr>
                <w:rFonts w:ascii="Calibri" w:hAnsi="Calibri" w:cs="Arial"/>
                <w:sz w:val="20"/>
                <w:szCs w:val="20"/>
              </w:rPr>
              <w:t>clusters of rural and regional schools.</w:t>
            </w:r>
            <w:r w:rsidR="00FB1C12">
              <w:rPr>
                <w:rFonts w:ascii="Calibri" w:hAnsi="Calibri" w:cs="Arial"/>
                <w:sz w:val="20"/>
                <w:szCs w:val="20"/>
              </w:rPr>
              <w:t xml:space="preserve"> </w:t>
            </w:r>
          </w:p>
          <w:p w14:paraId="467ED293" w14:textId="77777777" w:rsidR="005133FE" w:rsidRPr="00CA63BE" w:rsidRDefault="005133FE" w:rsidP="002900FE">
            <w:pPr>
              <w:spacing w:after="60" w:line="240" w:lineRule="auto"/>
              <w:ind w:left="6"/>
              <w:rPr>
                <w:rFonts w:ascii="Calibri" w:hAnsi="Calibri" w:cs="Arial"/>
                <w:sz w:val="20"/>
                <w:szCs w:val="20"/>
              </w:rPr>
            </w:pPr>
            <w:r w:rsidRPr="00CA63BE">
              <w:rPr>
                <w:rFonts w:ascii="Calibri" w:hAnsi="Calibri" w:cs="Arial"/>
                <w:sz w:val="20"/>
                <w:szCs w:val="20"/>
              </w:rPr>
              <w:t>Each CLP has an expert partner</w:t>
            </w:r>
            <w:r w:rsidR="005F56C7">
              <w:rPr>
                <w:rFonts w:ascii="Calibri" w:hAnsi="Calibri" w:cs="Arial"/>
                <w:sz w:val="20"/>
                <w:szCs w:val="20"/>
              </w:rPr>
              <w:t>:</w:t>
            </w:r>
          </w:p>
          <w:p w14:paraId="467ED294" w14:textId="77777777" w:rsidR="005133FE" w:rsidRPr="00FB1C12" w:rsidRDefault="005133FE" w:rsidP="00FB1C12">
            <w:pPr>
              <w:pStyle w:val="Milestonebulletpoint"/>
              <w:spacing w:after="40"/>
              <w:ind w:left="766" w:hanging="363"/>
              <w:rPr>
                <w:szCs w:val="20"/>
              </w:rPr>
            </w:pPr>
            <w:r w:rsidRPr="00FB1C12">
              <w:rPr>
                <w:szCs w:val="20"/>
              </w:rPr>
              <w:t xml:space="preserve">Professor John Halsey, </w:t>
            </w:r>
            <w:smartTag w:uri="urn:schemas-microsoft-com:office:smarttags" w:element="place">
              <w:smartTag w:uri="urn:schemas-microsoft-com:office:smarttags" w:element="PlaceName">
                <w:r w:rsidRPr="00FB1C12">
                  <w:rPr>
                    <w:szCs w:val="20"/>
                  </w:rPr>
                  <w:t>Flinders</w:t>
                </w:r>
              </w:smartTag>
              <w:r w:rsidRPr="00FB1C12">
                <w:rPr>
                  <w:szCs w:val="20"/>
                </w:rPr>
                <w:t xml:space="preserve"> </w:t>
              </w:r>
              <w:smartTag w:uri="urn:schemas-microsoft-com:office:smarttags" w:element="PlaceType">
                <w:r w:rsidRPr="00FB1C12">
                  <w:rPr>
                    <w:szCs w:val="20"/>
                  </w:rPr>
                  <w:t>University</w:t>
                </w:r>
              </w:smartTag>
            </w:smartTag>
            <w:r w:rsidRPr="00FB1C12">
              <w:rPr>
                <w:szCs w:val="20"/>
              </w:rPr>
              <w:t>, Sidney Myer Chair of Rural Education</w:t>
            </w:r>
          </w:p>
          <w:p w14:paraId="467ED295" w14:textId="77777777" w:rsidR="005133FE" w:rsidRPr="00FB1C12" w:rsidRDefault="005133FE" w:rsidP="00FB1C12">
            <w:pPr>
              <w:pStyle w:val="Milestonebulletpoint"/>
              <w:spacing w:after="40"/>
              <w:ind w:left="766" w:hanging="363"/>
              <w:rPr>
                <w:szCs w:val="20"/>
              </w:rPr>
            </w:pPr>
            <w:r w:rsidRPr="00FB1C12">
              <w:rPr>
                <w:szCs w:val="20"/>
              </w:rPr>
              <w:t xml:space="preserve">Professor Helen Timperley, </w:t>
            </w:r>
            <w:smartTag w:uri="urn:schemas-microsoft-com:office:smarttags" w:element="place">
              <w:smartTag w:uri="urn:schemas-microsoft-com:office:smarttags" w:element="PlaceType">
                <w:r w:rsidRPr="00FB1C12">
                  <w:rPr>
                    <w:szCs w:val="20"/>
                  </w:rPr>
                  <w:t>University</w:t>
                </w:r>
              </w:smartTag>
              <w:r w:rsidRPr="00FB1C12">
                <w:rPr>
                  <w:szCs w:val="20"/>
                </w:rPr>
                <w:t xml:space="preserve"> of </w:t>
              </w:r>
              <w:smartTag w:uri="urn:schemas-microsoft-com:office:smarttags" w:element="PlaceName">
                <w:r w:rsidRPr="00FB1C12">
                  <w:rPr>
                    <w:szCs w:val="20"/>
                  </w:rPr>
                  <w:t>Auckland</w:t>
                </w:r>
              </w:smartTag>
            </w:smartTag>
          </w:p>
          <w:p w14:paraId="467ED296" w14:textId="77777777" w:rsidR="005133FE" w:rsidRPr="00FB1C12" w:rsidRDefault="005133FE" w:rsidP="00FB1C12">
            <w:pPr>
              <w:pStyle w:val="Milestonebulletpoint"/>
              <w:spacing w:after="40"/>
              <w:ind w:left="766" w:hanging="363"/>
              <w:rPr>
                <w:szCs w:val="20"/>
              </w:rPr>
            </w:pPr>
            <w:r w:rsidRPr="00FB1C12">
              <w:rPr>
                <w:szCs w:val="20"/>
              </w:rPr>
              <w:t>Queensland Education Learning Institute Ltd</w:t>
            </w:r>
          </w:p>
          <w:p w14:paraId="467ED297" w14:textId="77777777" w:rsidR="005133FE" w:rsidRPr="00FB1C12" w:rsidRDefault="005133FE" w:rsidP="00FB1C12">
            <w:pPr>
              <w:pStyle w:val="Milestonebulletpoint"/>
              <w:spacing w:after="40"/>
              <w:ind w:left="766" w:hanging="363"/>
              <w:rPr>
                <w:szCs w:val="20"/>
              </w:rPr>
            </w:pPr>
            <w:r w:rsidRPr="00FB1C12">
              <w:rPr>
                <w:szCs w:val="20"/>
              </w:rPr>
              <w:t>Deb Masters, Visible Learning Plus, Cognition Education</w:t>
            </w:r>
            <w:r w:rsidR="005F56C7">
              <w:rPr>
                <w:szCs w:val="20"/>
              </w:rPr>
              <w:t>.</w:t>
            </w:r>
          </w:p>
          <w:p w14:paraId="467ED298" w14:textId="77777777" w:rsidR="005133FE" w:rsidRPr="00CA63BE" w:rsidRDefault="005133FE" w:rsidP="00586B9D">
            <w:pPr>
              <w:spacing w:before="120" w:after="80" w:line="240" w:lineRule="auto"/>
              <w:ind w:left="6"/>
              <w:rPr>
                <w:rFonts w:ascii="Calibri" w:hAnsi="Calibri" w:cs="Arial"/>
                <w:sz w:val="20"/>
                <w:szCs w:val="20"/>
              </w:rPr>
            </w:pPr>
            <w:r w:rsidRPr="00CA63BE">
              <w:rPr>
                <w:rFonts w:ascii="Calibri" w:hAnsi="Calibri" w:cs="Arial"/>
                <w:sz w:val="20"/>
                <w:szCs w:val="20"/>
              </w:rPr>
              <w:t>The Professional Inquiry questions focus on principals as leaders of learning and address a wide range of topics to support principals in leading change in their schools. The topics address building and sustaini</w:t>
            </w:r>
            <w:r w:rsidR="00E8624F" w:rsidRPr="00CA63BE">
              <w:rPr>
                <w:rFonts w:ascii="Calibri" w:hAnsi="Calibri" w:cs="Arial"/>
                <w:sz w:val="20"/>
                <w:szCs w:val="20"/>
              </w:rPr>
              <w:t xml:space="preserve">ng </w:t>
            </w:r>
            <w:r w:rsidRPr="00CA63BE">
              <w:rPr>
                <w:rFonts w:ascii="Calibri" w:hAnsi="Calibri" w:cs="Arial"/>
                <w:sz w:val="20"/>
                <w:szCs w:val="20"/>
              </w:rPr>
              <w:t>effective leadership teams in rural schools; integration of ICTs to enhance contemporary learning (in a rural context); evaluating school-based professional learning models; creating superb school leadership teams; effective feedback that is received and acted upon by students; and teacher appraisal and feedback strategies that increase teacher effectiveness</w:t>
            </w:r>
            <w:r w:rsidR="00E8624F" w:rsidRPr="00CA63BE">
              <w:rPr>
                <w:rFonts w:ascii="Calibri" w:hAnsi="Calibri" w:cs="Arial"/>
                <w:sz w:val="20"/>
                <w:szCs w:val="20"/>
              </w:rPr>
              <w:t xml:space="preserve"> and student learning outcomes.</w:t>
            </w:r>
          </w:p>
          <w:p w14:paraId="467ED299" w14:textId="77777777" w:rsidR="005133FE" w:rsidRPr="00CA63BE" w:rsidRDefault="005133FE" w:rsidP="005133FE">
            <w:pPr>
              <w:spacing w:after="80" w:line="240" w:lineRule="auto"/>
              <w:ind w:left="6"/>
              <w:rPr>
                <w:rFonts w:ascii="Calibri" w:hAnsi="Calibri" w:cs="Arial"/>
                <w:sz w:val="20"/>
                <w:szCs w:val="20"/>
              </w:rPr>
            </w:pPr>
            <w:r w:rsidRPr="00CA63BE">
              <w:rPr>
                <w:rFonts w:ascii="Calibri" w:hAnsi="Calibri" w:cs="Arial"/>
                <w:sz w:val="20"/>
                <w:szCs w:val="20"/>
              </w:rPr>
              <w:t xml:space="preserve">All </w:t>
            </w:r>
            <w:r w:rsidR="00CE76AF">
              <w:rPr>
                <w:rFonts w:ascii="Calibri" w:hAnsi="Calibri" w:cs="Arial"/>
                <w:sz w:val="20"/>
                <w:szCs w:val="20"/>
              </w:rPr>
              <w:t>p</w:t>
            </w:r>
            <w:r w:rsidRPr="00CA63BE">
              <w:rPr>
                <w:rFonts w:ascii="Calibri" w:hAnsi="Calibri" w:cs="Arial"/>
                <w:sz w:val="20"/>
                <w:szCs w:val="20"/>
              </w:rPr>
              <w:t xml:space="preserve">rojects have commenced activities and will continue throughout 2012 and finish at end of Term </w:t>
            </w:r>
            <w:r w:rsidR="00E8624F" w:rsidRPr="00CA63BE">
              <w:rPr>
                <w:rFonts w:ascii="Calibri" w:hAnsi="Calibri" w:cs="Arial"/>
                <w:sz w:val="20"/>
                <w:szCs w:val="20"/>
              </w:rPr>
              <w:t>1,</w:t>
            </w:r>
            <w:r w:rsidRPr="00CA63BE">
              <w:rPr>
                <w:rFonts w:ascii="Calibri" w:hAnsi="Calibri" w:cs="Arial"/>
                <w:sz w:val="20"/>
                <w:szCs w:val="20"/>
              </w:rPr>
              <w:t xml:space="preserve"> 2013.</w:t>
            </w:r>
          </w:p>
          <w:p w14:paraId="467ED29A" w14:textId="77777777" w:rsidR="00FB1C12" w:rsidRDefault="00FB1C12" w:rsidP="005133FE">
            <w:pPr>
              <w:spacing w:after="80" w:line="240" w:lineRule="auto"/>
              <w:ind w:left="6"/>
              <w:rPr>
                <w:rFonts w:ascii="Calibri" w:hAnsi="Calibri" w:cs="Arial"/>
                <w:sz w:val="20"/>
                <w:szCs w:val="20"/>
              </w:rPr>
            </w:pPr>
            <w:r>
              <w:rPr>
                <w:rFonts w:ascii="Calibri" w:hAnsi="Calibri" w:cs="Arial"/>
                <w:sz w:val="20"/>
                <w:szCs w:val="20"/>
              </w:rPr>
              <w:t>To offer effective support to the projects, a governance and administrative</w:t>
            </w:r>
            <w:r w:rsidR="004B669D">
              <w:rPr>
                <w:rFonts w:ascii="Calibri" w:hAnsi="Calibri" w:cs="Arial"/>
                <w:sz w:val="20"/>
                <w:szCs w:val="20"/>
              </w:rPr>
              <w:t xml:space="preserve"> framework</w:t>
            </w:r>
            <w:r>
              <w:rPr>
                <w:rFonts w:ascii="Calibri" w:hAnsi="Calibri" w:cs="Arial"/>
                <w:sz w:val="20"/>
                <w:szCs w:val="20"/>
              </w:rPr>
              <w:t xml:space="preserve"> has been set in place including: </w:t>
            </w:r>
          </w:p>
          <w:p w14:paraId="467ED29B" w14:textId="77777777" w:rsidR="005133FE" w:rsidRPr="00FB1C12" w:rsidRDefault="005133FE" w:rsidP="00FB1C12">
            <w:pPr>
              <w:pStyle w:val="Milestonebulletpoint"/>
              <w:spacing w:after="40"/>
              <w:ind w:left="766" w:hanging="363"/>
              <w:rPr>
                <w:szCs w:val="20"/>
              </w:rPr>
            </w:pPr>
            <w:r w:rsidRPr="00FB1C12">
              <w:rPr>
                <w:szCs w:val="20"/>
              </w:rPr>
              <w:t>A Memorandum of Understanding between the Catholic Education Office and the Primary and Secondary Principals’ Associations (SACPPA and APCSS)</w:t>
            </w:r>
            <w:r w:rsidR="00FB1C12">
              <w:rPr>
                <w:szCs w:val="20"/>
              </w:rPr>
              <w:t xml:space="preserve"> which has been formally signed</w:t>
            </w:r>
            <w:r w:rsidRPr="00FB1C12">
              <w:rPr>
                <w:szCs w:val="20"/>
              </w:rPr>
              <w:t>.</w:t>
            </w:r>
          </w:p>
          <w:p w14:paraId="467ED29C" w14:textId="77777777" w:rsidR="00FB1C12" w:rsidRPr="00FB1C12" w:rsidRDefault="00FB1C12" w:rsidP="00FB1C12">
            <w:pPr>
              <w:pStyle w:val="Milestonebulletpoint"/>
              <w:spacing w:after="40"/>
              <w:ind w:left="766" w:hanging="363"/>
              <w:rPr>
                <w:szCs w:val="20"/>
              </w:rPr>
            </w:pPr>
            <w:r>
              <w:rPr>
                <w:szCs w:val="20"/>
              </w:rPr>
              <w:t>The engagement of a</w:t>
            </w:r>
            <w:r w:rsidRPr="00FB1C12">
              <w:rPr>
                <w:szCs w:val="20"/>
              </w:rPr>
              <w:t xml:space="preserve"> Project Coordinator to have oversight of the </w:t>
            </w:r>
            <w:r w:rsidR="00CE76AF">
              <w:rPr>
                <w:szCs w:val="20"/>
              </w:rPr>
              <w:t>p</w:t>
            </w:r>
            <w:r w:rsidRPr="00FB1C12">
              <w:rPr>
                <w:szCs w:val="20"/>
              </w:rPr>
              <w:t>roject and to liaise with the Chairs of the two Principals’ Associations.</w:t>
            </w:r>
          </w:p>
          <w:p w14:paraId="467ED29D" w14:textId="77777777" w:rsidR="005133FE" w:rsidRPr="00FB1C12" w:rsidRDefault="00FB1C12" w:rsidP="00FB1C12">
            <w:pPr>
              <w:pStyle w:val="Milestonebulletpoint"/>
              <w:spacing w:after="40"/>
              <w:ind w:left="766" w:hanging="363"/>
              <w:rPr>
                <w:szCs w:val="20"/>
              </w:rPr>
            </w:pPr>
            <w:r>
              <w:rPr>
                <w:szCs w:val="20"/>
              </w:rPr>
              <w:t>The finalisation of f</w:t>
            </w:r>
            <w:r w:rsidR="005133FE" w:rsidRPr="00FB1C12">
              <w:rPr>
                <w:szCs w:val="20"/>
              </w:rPr>
              <w:t>unding allocations to the Primary and Secondary Principals’ Associations (SACPPA</w:t>
            </w:r>
            <w:r w:rsidR="002900FE" w:rsidRPr="00FB1C12">
              <w:rPr>
                <w:szCs w:val="20"/>
              </w:rPr>
              <w:t xml:space="preserve"> and APCSS</w:t>
            </w:r>
            <w:r>
              <w:rPr>
                <w:szCs w:val="20"/>
              </w:rPr>
              <w:t>)</w:t>
            </w:r>
            <w:r w:rsidR="005133FE" w:rsidRPr="00FB1C12">
              <w:rPr>
                <w:szCs w:val="20"/>
              </w:rPr>
              <w:t>. Project Briefs and budgets have been completed.</w:t>
            </w:r>
          </w:p>
          <w:p w14:paraId="467ED29E" w14:textId="77777777" w:rsidR="00586B9D" w:rsidRPr="00FB1C12" w:rsidRDefault="005133FE" w:rsidP="009C1ED1">
            <w:pPr>
              <w:pStyle w:val="Milestonebulletpoint"/>
              <w:spacing w:after="40"/>
              <w:ind w:left="766" w:hanging="363"/>
              <w:rPr>
                <w:szCs w:val="20"/>
              </w:rPr>
            </w:pPr>
            <w:r w:rsidRPr="00FB1C12">
              <w:t xml:space="preserve">Reporting requirements and evaluation activities have been agreed with the </w:t>
            </w:r>
            <w:r w:rsidR="00FB1C12" w:rsidRPr="00FB1C12">
              <w:t xml:space="preserve">Primary and Secondary </w:t>
            </w:r>
            <w:r w:rsidRPr="00FB1C12">
              <w:t>Principals’ Associations.</w:t>
            </w:r>
          </w:p>
        </w:tc>
      </w:tr>
      <w:tr w:rsidR="001719F1" w:rsidRPr="000A3AAF" w14:paraId="467ED2AD" w14:textId="77777777" w:rsidTr="005F5570">
        <w:tc>
          <w:tcPr>
            <w:tcW w:w="4428" w:type="dxa"/>
          </w:tcPr>
          <w:p w14:paraId="467ED2A0" w14:textId="77777777" w:rsidR="002900FE" w:rsidRDefault="00247189" w:rsidP="00586B9D">
            <w:pPr>
              <w:spacing w:before="80" w:after="80" w:line="240" w:lineRule="auto"/>
              <w:rPr>
                <w:rFonts w:ascii="Calibri" w:hAnsi="Calibri" w:cs="Arial"/>
                <w:b/>
                <w:sz w:val="20"/>
                <w:szCs w:val="20"/>
              </w:rPr>
            </w:pPr>
            <w:r w:rsidRPr="00EB70EF">
              <w:rPr>
                <w:rFonts w:ascii="Calibri" w:hAnsi="Calibri" w:cs="Arial"/>
                <w:b/>
                <w:sz w:val="20"/>
                <w:szCs w:val="20"/>
              </w:rPr>
              <w:t>Building School Improvement Capacity Forum</w:t>
            </w:r>
            <w:r w:rsidRPr="00EB70EF">
              <w:rPr>
                <w:rFonts w:ascii="Calibri" w:hAnsi="Calibri" w:cs="Arial"/>
                <w:sz w:val="20"/>
                <w:szCs w:val="20"/>
              </w:rPr>
              <w:t xml:space="preserve"> will provide high quality learning experiences through the services of an internationally recognised expert in school improvement and change management associated with international issues and movements</w:t>
            </w:r>
            <w:r w:rsidR="00FB1C12">
              <w:rPr>
                <w:rFonts w:ascii="Calibri" w:hAnsi="Calibri" w:cs="Arial"/>
                <w:sz w:val="20"/>
                <w:szCs w:val="20"/>
              </w:rPr>
              <w:t>.</w:t>
            </w:r>
            <w:r w:rsidR="00586B9D">
              <w:rPr>
                <w:rFonts w:ascii="Calibri" w:hAnsi="Calibri" w:cs="Arial"/>
                <w:sz w:val="20"/>
                <w:szCs w:val="20"/>
              </w:rPr>
              <w:t xml:space="preserve"> </w:t>
            </w:r>
            <w:r w:rsidR="00586B9D" w:rsidRPr="00EB70EF">
              <w:rPr>
                <w:rFonts w:ascii="Calibri" w:hAnsi="Calibri" w:cs="Arial"/>
                <w:sz w:val="20"/>
                <w:szCs w:val="20"/>
              </w:rPr>
              <w:t>(CESA)</w:t>
            </w:r>
          </w:p>
          <w:p w14:paraId="467ED2A1" w14:textId="77777777" w:rsidR="00247189" w:rsidRPr="000540F2" w:rsidRDefault="00247189" w:rsidP="00586B9D">
            <w:pPr>
              <w:spacing w:before="120" w:after="0" w:line="240" w:lineRule="auto"/>
              <w:rPr>
                <w:rFonts w:ascii="Calibri" w:hAnsi="Calibri" w:cs="Arial"/>
                <w:b/>
                <w:sz w:val="20"/>
                <w:szCs w:val="20"/>
              </w:rPr>
            </w:pPr>
            <w:r w:rsidRPr="000540F2">
              <w:rPr>
                <w:rFonts w:ascii="Calibri" w:hAnsi="Calibri" w:cs="Arial"/>
                <w:b/>
                <w:sz w:val="20"/>
                <w:szCs w:val="20"/>
              </w:rPr>
              <w:lastRenderedPageBreak/>
              <w:t>Principle</w:t>
            </w:r>
            <w:r w:rsidR="00586B9D">
              <w:rPr>
                <w:rFonts w:ascii="Calibri" w:hAnsi="Calibri" w:cs="Arial"/>
                <w:b/>
                <w:sz w:val="20"/>
                <w:szCs w:val="20"/>
              </w:rPr>
              <w:t>s</w:t>
            </w:r>
          </w:p>
          <w:p w14:paraId="467ED2A2" w14:textId="77777777" w:rsidR="00247189" w:rsidRPr="00EB70EF" w:rsidRDefault="00247189" w:rsidP="00177CA0">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Align with National Professional Standard for Principals</w:t>
            </w:r>
          </w:p>
          <w:p w14:paraId="467ED2A3"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S</w:t>
            </w:r>
            <w:r w:rsidR="00247189" w:rsidRPr="00EB70EF">
              <w:rPr>
                <w:rFonts w:ascii="Calibri" w:hAnsi="Calibri"/>
                <w:sz w:val="20"/>
                <w:szCs w:val="20"/>
              </w:rPr>
              <w:t>upport</w:t>
            </w:r>
            <w:r>
              <w:rPr>
                <w:rFonts w:ascii="Calibri" w:hAnsi="Calibri"/>
                <w:sz w:val="20"/>
                <w:szCs w:val="20"/>
              </w:rPr>
              <w:t>ing P</w:t>
            </w:r>
            <w:r w:rsidR="00247189" w:rsidRPr="00EB70EF">
              <w:rPr>
                <w:rFonts w:ascii="Calibri" w:hAnsi="Calibri"/>
                <w:sz w:val="20"/>
                <w:szCs w:val="20"/>
              </w:rPr>
              <w:t>rincipals to lead institutional change re the Australian Curriculum and more effective pedagogies</w:t>
            </w:r>
          </w:p>
          <w:p w14:paraId="467ED2A4" w14:textId="77777777" w:rsidR="00247189" w:rsidRPr="00EB70EF" w:rsidRDefault="00C815D2"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w:t>
            </w:r>
            <w:r w:rsidR="00247189" w:rsidRPr="00EB70EF">
              <w:rPr>
                <w:rFonts w:ascii="Calibri" w:hAnsi="Calibri"/>
                <w:sz w:val="20"/>
                <w:szCs w:val="20"/>
              </w:rPr>
              <w:t>ddress</w:t>
            </w:r>
            <w:r>
              <w:rPr>
                <w:rFonts w:ascii="Calibri" w:hAnsi="Calibri"/>
                <w:sz w:val="20"/>
                <w:szCs w:val="20"/>
              </w:rPr>
              <w:t>ing</w:t>
            </w:r>
            <w:r w:rsidR="00247189" w:rsidRPr="00EB70EF">
              <w:rPr>
                <w:rFonts w:ascii="Calibri" w:hAnsi="Calibri"/>
                <w:sz w:val="20"/>
                <w:szCs w:val="20"/>
              </w:rPr>
              <w:t xml:space="preserve"> local sector priority of developing a school improvement framework</w:t>
            </w:r>
          </w:p>
          <w:p w14:paraId="467ED2A5" w14:textId="77777777" w:rsidR="00D36564" w:rsidRDefault="00C815D2" w:rsidP="00D36564">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w:t>
            </w:r>
            <w:r w:rsidR="00247189" w:rsidRPr="00EB70EF">
              <w:rPr>
                <w:rFonts w:ascii="Calibri" w:hAnsi="Calibri"/>
                <w:sz w:val="20"/>
                <w:szCs w:val="20"/>
              </w:rPr>
              <w:t xml:space="preserve">ccessible to current and emerging </w:t>
            </w:r>
            <w:r>
              <w:rPr>
                <w:rFonts w:ascii="Calibri" w:hAnsi="Calibri"/>
                <w:sz w:val="20"/>
                <w:szCs w:val="20"/>
              </w:rPr>
              <w:t>P</w:t>
            </w:r>
            <w:r w:rsidR="00247189" w:rsidRPr="00EB70EF">
              <w:rPr>
                <w:rFonts w:ascii="Calibri" w:hAnsi="Calibri"/>
                <w:sz w:val="20"/>
                <w:szCs w:val="20"/>
              </w:rPr>
              <w:t>rincipals in regional and remote schools</w:t>
            </w:r>
          </w:p>
          <w:p w14:paraId="467ED2A6" w14:textId="77777777" w:rsidR="00247189" w:rsidRPr="009D15AA" w:rsidRDefault="00247189" w:rsidP="00D36564">
            <w:pPr>
              <w:numPr>
                <w:ilvl w:val="0"/>
                <w:numId w:val="24"/>
              </w:numPr>
              <w:tabs>
                <w:tab w:val="clear" w:pos="612"/>
                <w:tab w:val="num" w:pos="540"/>
              </w:tabs>
              <w:spacing w:after="0" w:line="240" w:lineRule="auto"/>
              <w:ind w:left="540"/>
              <w:rPr>
                <w:rFonts w:ascii="Calibri" w:hAnsi="Calibri"/>
                <w:sz w:val="20"/>
                <w:szCs w:val="20"/>
              </w:rPr>
            </w:pPr>
            <w:r w:rsidRPr="00EB70EF">
              <w:rPr>
                <w:rFonts w:ascii="Calibri" w:hAnsi="Calibri"/>
                <w:sz w:val="20"/>
                <w:szCs w:val="20"/>
              </w:rPr>
              <w:t>Develop tools/resources for national sharing</w:t>
            </w:r>
            <w:r w:rsidR="009D15AA">
              <w:rPr>
                <w:rFonts w:ascii="Calibri" w:hAnsi="Calibri"/>
                <w:sz w:val="20"/>
                <w:szCs w:val="20"/>
              </w:rPr>
              <w:t>.</w:t>
            </w:r>
          </w:p>
          <w:p w14:paraId="467ED2A7" w14:textId="77777777" w:rsidR="001719F1" w:rsidRPr="00EB70EF" w:rsidRDefault="001719F1" w:rsidP="002900FE">
            <w:pPr>
              <w:spacing w:after="100" w:line="240" w:lineRule="auto"/>
              <w:rPr>
                <w:rFonts w:ascii="Calibri" w:hAnsi="Calibri" w:cs="Arial"/>
                <w:sz w:val="20"/>
                <w:szCs w:val="20"/>
              </w:rPr>
            </w:pPr>
          </w:p>
        </w:tc>
        <w:tc>
          <w:tcPr>
            <w:tcW w:w="2520" w:type="dxa"/>
          </w:tcPr>
          <w:p w14:paraId="467ED2A8" w14:textId="77777777" w:rsidR="001719F1" w:rsidRPr="000A3AAF" w:rsidRDefault="001719F1" w:rsidP="002C2BC5">
            <w:pPr>
              <w:pStyle w:val="Milestoneparagraph"/>
              <w:spacing w:before="120"/>
              <w:rPr>
                <w:szCs w:val="20"/>
              </w:rPr>
            </w:pPr>
            <w:r w:rsidRPr="000A3AAF">
              <w:rPr>
                <w:szCs w:val="20"/>
              </w:rPr>
              <w:lastRenderedPageBreak/>
              <w:t xml:space="preserve">Engage a </w:t>
            </w:r>
            <w:r w:rsidR="002C2BC5">
              <w:rPr>
                <w:szCs w:val="20"/>
              </w:rPr>
              <w:t>L</w:t>
            </w:r>
            <w:r w:rsidRPr="000A3AAF">
              <w:rPr>
                <w:szCs w:val="20"/>
              </w:rPr>
              <w:t xml:space="preserve">eadership </w:t>
            </w:r>
            <w:r w:rsidR="002C2BC5">
              <w:rPr>
                <w:szCs w:val="20"/>
              </w:rPr>
              <w:t>C</w:t>
            </w:r>
            <w:r w:rsidRPr="000A3AAF">
              <w:rPr>
                <w:szCs w:val="20"/>
              </w:rPr>
              <w:t>onsultant</w:t>
            </w:r>
          </w:p>
        </w:tc>
        <w:tc>
          <w:tcPr>
            <w:tcW w:w="8640" w:type="dxa"/>
          </w:tcPr>
          <w:p w14:paraId="467ED2A9" w14:textId="77777777" w:rsidR="0095570B" w:rsidRPr="00290D38" w:rsidRDefault="0095570B" w:rsidP="0095570B">
            <w:pPr>
              <w:pStyle w:val="Milestoneparagraph"/>
              <w:spacing w:before="120" w:after="40"/>
              <w:rPr>
                <w:b/>
                <w:szCs w:val="20"/>
              </w:rPr>
            </w:pPr>
            <w:r>
              <w:rPr>
                <w:b/>
                <w:szCs w:val="20"/>
              </w:rPr>
              <w:t>ACHIEVED.</w:t>
            </w:r>
          </w:p>
          <w:p w14:paraId="467ED2AA" w14:textId="77777777" w:rsidR="005133FE" w:rsidRDefault="005133FE" w:rsidP="00586B9D">
            <w:pPr>
              <w:spacing w:before="120" w:after="80" w:line="240" w:lineRule="auto"/>
              <w:rPr>
                <w:rFonts w:ascii="Calibri" w:hAnsi="Calibri" w:cs="Arial"/>
                <w:i/>
                <w:sz w:val="20"/>
                <w:szCs w:val="20"/>
              </w:rPr>
            </w:pPr>
            <w:r>
              <w:rPr>
                <w:rFonts w:ascii="Calibri" w:hAnsi="Calibri" w:cs="Arial"/>
                <w:sz w:val="20"/>
                <w:szCs w:val="20"/>
              </w:rPr>
              <w:t xml:space="preserve">Two leadership consultants have been engaged from Grattan Institute and Zbar Consulting. These consultants will lead the </w:t>
            </w:r>
            <w:r w:rsidR="00CE76AF">
              <w:rPr>
                <w:rFonts w:ascii="Calibri" w:hAnsi="Calibri" w:cs="Arial"/>
                <w:sz w:val="20"/>
                <w:szCs w:val="20"/>
              </w:rPr>
              <w:t>f</w:t>
            </w:r>
            <w:r>
              <w:rPr>
                <w:rFonts w:ascii="Calibri" w:hAnsi="Calibri" w:cs="Arial"/>
                <w:sz w:val="20"/>
                <w:szCs w:val="20"/>
              </w:rPr>
              <w:t xml:space="preserve">orum to be held on 8 November. The Forum is entitled </w:t>
            </w:r>
            <w:r>
              <w:rPr>
                <w:rFonts w:ascii="Calibri" w:hAnsi="Calibri" w:cs="Arial"/>
                <w:i/>
                <w:sz w:val="20"/>
                <w:szCs w:val="20"/>
              </w:rPr>
              <w:t xml:space="preserve">Leading Learning </w:t>
            </w:r>
            <w:r w:rsidR="00CE76AF">
              <w:rPr>
                <w:rFonts w:ascii="Calibri" w:hAnsi="Calibri" w:cs="Calibri"/>
                <w:i/>
                <w:sz w:val="20"/>
                <w:szCs w:val="20"/>
              </w:rPr>
              <w:t>—</w:t>
            </w:r>
            <w:r>
              <w:rPr>
                <w:rFonts w:ascii="Calibri" w:hAnsi="Calibri" w:cs="Arial"/>
                <w:i/>
                <w:sz w:val="20"/>
                <w:szCs w:val="20"/>
              </w:rPr>
              <w:t xml:space="preserve"> How to get there from here?</w:t>
            </w:r>
          </w:p>
          <w:p w14:paraId="467ED2AB" w14:textId="77777777" w:rsidR="005133FE" w:rsidRDefault="005133FE" w:rsidP="00586B9D">
            <w:pPr>
              <w:spacing w:before="120" w:after="80" w:line="240" w:lineRule="auto"/>
              <w:rPr>
                <w:rFonts w:ascii="Calibri" w:hAnsi="Calibri" w:cs="Arial"/>
                <w:sz w:val="20"/>
                <w:szCs w:val="20"/>
              </w:rPr>
            </w:pPr>
            <w:r>
              <w:rPr>
                <w:rFonts w:ascii="Calibri" w:hAnsi="Calibri" w:cs="Arial"/>
                <w:sz w:val="20"/>
                <w:szCs w:val="20"/>
              </w:rPr>
              <w:t xml:space="preserve">Consultation has taken place with Primary and Secondary Principals’ Associations (SACPPA and APCSS) </w:t>
            </w:r>
            <w:r>
              <w:rPr>
                <w:rFonts w:ascii="Calibri" w:hAnsi="Calibri" w:cs="Arial"/>
                <w:sz w:val="20"/>
                <w:szCs w:val="20"/>
              </w:rPr>
              <w:lastRenderedPageBreak/>
              <w:t xml:space="preserve">and other stakeholders </w:t>
            </w:r>
            <w:r w:rsidR="00501998">
              <w:rPr>
                <w:rFonts w:ascii="Calibri" w:hAnsi="Calibri" w:cs="Arial"/>
                <w:sz w:val="20"/>
                <w:szCs w:val="20"/>
              </w:rPr>
              <w:t>about</w:t>
            </w:r>
            <w:r>
              <w:rPr>
                <w:rFonts w:ascii="Calibri" w:hAnsi="Calibri" w:cs="Arial"/>
                <w:sz w:val="20"/>
                <w:szCs w:val="20"/>
              </w:rPr>
              <w:t xml:space="preserve"> </w:t>
            </w:r>
            <w:r w:rsidR="00586B9D">
              <w:rPr>
                <w:rFonts w:ascii="Calibri" w:hAnsi="Calibri" w:cs="Arial"/>
                <w:sz w:val="20"/>
                <w:szCs w:val="20"/>
              </w:rPr>
              <w:t xml:space="preserve">the </w:t>
            </w:r>
            <w:r>
              <w:rPr>
                <w:rFonts w:ascii="Calibri" w:hAnsi="Calibri" w:cs="Arial"/>
                <w:sz w:val="20"/>
                <w:szCs w:val="20"/>
              </w:rPr>
              <w:t xml:space="preserve">structure and program for </w:t>
            </w:r>
            <w:r w:rsidR="00586B9D">
              <w:rPr>
                <w:rFonts w:ascii="Calibri" w:hAnsi="Calibri" w:cs="Arial"/>
                <w:sz w:val="20"/>
                <w:szCs w:val="20"/>
              </w:rPr>
              <w:t xml:space="preserve">the </w:t>
            </w:r>
            <w:r w:rsidR="00CE76AF">
              <w:rPr>
                <w:rFonts w:ascii="Calibri" w:hAnsi="Calibri" w:cs="Arial"/>
                <w:sz w:val="20"/>
                <w:szCs w:val="20"/>
              </w:rPr>
              <w:t>f</w:t>
            </w:r>
            <w:r w:rsidR="00501998">
              <w:rPr>
                <w:rFonts w:ascii="Calibri" w:hAnsi="Calibri" w:cs="Arial"/>
                <w:sz w:val="20"/>
                <w:szCs w:val="20"/>
              </w:rPr>
              <w:t xml:space="preserve">orum to ensure maximum relevance and benefit for </w:t>
            </w:r>
            <w:r w:rsidR="00CE76AF">
              <w:rPr>
                <w:rFonts w:ascii="Calibri" w:hAnsi="Calibri" w:cs="Arial"/>
                <w:sz w:val="20"/>
                <w:szCs w:val="20"/>
              </w:rPr>
              <w:t>f</w:t>
            </w:r>
            <w:r w:rsidR="00501998">
              <w:rPr>
                <w:rFonts w:ascii="Calibri" w:hAnsi="Calibri" w:cs="Arial"/>
                <w:sz w:val="20"/>
                <w:szCs w:val="20"/>
              </w:rPr>
              <w:t>orum participants.</w:t>
            </w:r>
          </w:p>
          <w:p w14:paraId="467ED2AC" w14:textId="77777777" w:rsidR="001719F1" w:rsidRPr="00A14AEA" w:rsidRDefault="001719F1" w:rsidP="001719F1">
            <w:pPr>
              <w:spacing w:after="80" w:line="240" w:lineRule="auto"/>
              <w:rPr>
                <w:rFonts w:ascii="Calibri" w:hAnsi="Calibri" w:cs="Arial"/>
                <w:sz w:val="20"/>
                <w:szCs w:val="20"/>
              </w:rPr>
            </w:pPr>
          </w:p>
        </w:tc>
      </w:tr>
      <w:tr w:rsidR="001719F1" w:rsidRPr="000A3AAF" w14:paraId="467ED2BB" w14:textId="77777777" w:rsidTr="005F5570">
        <w:tc>
          <w:tcPr>
            <w:tcW w:w="4428" w:type="dxa"/>
          </w:tcPr>
          <w:p w14:paraId="467ED2AE" w14:textId="77777777" w:rsidR="00247189" w:rsidRPr="00EB70EF" w:rsidRDefault="00247189" w:rsidP="00247189">
            <w:pPr>
              <w:spacing w:before="120" w:line="240" w:lineRule="auto"/>
              <w:rPr>
                <w:rFonts w:ascii="Calibri" w:hAnsi="Calibri" w:cs="Arial"/>
                <w:b/>
                <w:sz w:val="20"/>
                <w:szCs w:val="20"/>
              </w:rPr>
            </w:pPr>
            <w:r w:rsidRPr="00EB70EF">
              <w:rPr>
                <w:rFonts w:ascii="Calibri" w:hAnsi="Calibri" w:cs="Arial"/>
                <w:b/>
                <w:sz w:val="20"/>
                <w:szCs w:val="20"/>
              </w:rPr>
              <w:lastRenderedPageBreak/>
              <w:t xml:space="preserve">Cultural Proficiency </w:t>
            </w:r>
            <w:r w:rsidR="00B82400">
              <w:rPr>
                <w:rFonts w:ascii="Calibri" w:hAnsi="Calibri" w:cs="Arial"/>
                <w:b/>
                <w:sz w:val="20"/>
                <w:szCs w:val="20"/>
              </w:rPr>
              <w:t>p</w:t>
            </w:r>
            <w:r w:rsidRPr="00EB70EF">
              <w:rPr>
                <w:rFonts w:ascii="Calibri" w:hAnsi="Calibri" w:cs="Arial"/>
                <w:b/>
                <w:sz w:val="20"/>
                <w:szCs w:val="20"/>
              </w:rPr>
              <w:t>rogram</w:t>
            </w:r>
          </w:p>
          <w:p w14:paraId="467ED2AF" w14:textId="77777777" w:rsidR="00247189" w:rsidRPr="00FA40F0" w:rsidRDefault="00247189" w:rsidP="00247189">
            <w:pPr>
              <w:spacing w:line="240" w:lineRule="auto"/>
              <w:rPr>
                <w:rFonts w:ascii="Calibri" w:hAnsi="Calibri" w:cs="Arial"/>
                <w:b/>
                <w:sz w:val="20"/>
                <w:szCs w:val="20"/>
              </w:rPr>
            </w:pPr>
            <w:r w:rsidRPr="00EB70EF">
              <w:rPr>
                <w:rFonts w:ascii="Calibri" w:hAnsi="Calibri" w:cs="Arial"/>
                <w:sz w:val="20"/>
                <w:szCs w:val="20"/>
              </w:rPr>
              <w:t xml:space="preserve">Expand provision of training through the </w:t>
            </w:r>
            <w:r w:rsidRPr="00EB70EF">
              <w:rPr>
                <w:rFonts w:ascii="Calibri" w:hAnsi="Calibri" w:cs="Arial"/>
                <w:i/>
                <w:sz w:val="20"/>
                <w:szCs w:val="20"/>
              </w:rPr>
              <w:t>Dare to Lead</w:t>
            </w:r>
            <w:r w:rsidRPr="00EB70EF">
              <w:rPr>
                <w:rFonts w:ascii="Calibri" w:hAnsi="Calibri" w:cs="Arial"/>
                <w:sz w:val="20"/>
                <w:szCs w:val="20"/>
              </w:rPr>
              <w:t xml:space="preserve"> </w:t>
            </w:r>
            <w:r w:rsidR="00B82400">
              <w:rPr>
                <w:rFonts w:ascii="Calibri" w:hAnsi="Calibri" w:cs="Arial"/>
                <w:sz w:val="20"/>
                <w:szCs w:val="20"/>
              </w:rPr>
              <w:t>p</w:t>
            </w:r>
            <w:r w:rsidRPr="00FA40F0">
              <w:rPr>
                <w:rFonts w:ascii="Calibri" w:hAnsi="Calibri" w:cs="Arial"/>
                <w:i/>
                <w:sz w:val="20"/>
                <w:szCs w:val="20"/>
              </w:rPr>
              <w:t>rogram</w:t>
            </w:r>
            <w:r w:rsidRPr="00EB70EF">
              <w:rPr>
                <w:rFonts w:ascii="Calibri" w:hAnsi="Calibri" w:cs="Arial"/>
                <w:sz w:val="20"/>
                <w:szCs w:val="20"/>
              </w:rPr>
              <w:t xml:space="preserve"> to current and emerging</w:t>
            </w:r>
            <w:r w:rsidR="00B82400">
              <w:rPr>
                <w:rFonts w:ascii="Calibri" w:hAnsi="Calibri" w:cs="Arial"/>
                <w:sz w:val="20"/>
                <w:szCs w:val="20"/>
              </w:rPr>
              <w:t xml:space="preserve"> Principals in SA</w:t>
            </w:r>
            <w:r w:rsidRPr="00EB70EF">
              <w:rPr>
                <w:rFonts w:ascii="Calibri" w:hAnsi="Calibri" w:cs="Arial"/>
                <w:sz w:val="20"/>
                <w:szCs w:val="20"/>
              </w:rPr>
              <w:t xml:space="preserve"> Catholic schools.</w:t>
            </w:r>
            <w:r w:rsidR="00586B9D">
              <w:rPr>
                <w:rFonts w:ascii="Calibri" w:hAnsi="Calibri" w:cs="Arial"/>
                <w:sz w:val="20"/>
                <w:szCs w:val="20"/>
              </w:rPr>
              <w:t xml:space="preserve"> </w:t>
            </w:r>
            <w:r w:rsidR="00586B9D" w:rsidRPr="00FA40F0">
              <w:rPr>
                <w:rFonts w:ascii="Calibri" w:hAnsi="Calibri" w:cs="Arial"/>
                <w:b/>
                <w:sz w:val="20"/>
                <w:szCs w:val="20"/>
              </w:rPr>
              <w:t>(CESA)</w:t>
            </w:r>
          </w:p>
          <w:p w14:paraId="467ED2B0" w14:textId="77777777" w:rsidR="00247189" w:rsidRPr="000540F2" w:rsidRDefault="00247189" w:rsidP="00586B9D">
            <w:pPr>
              <w:spacing w:after="0" w:line="240" w:lineRule="auto"/>
              <w:rPr>
                <w:rFonts w:ascii="Calibri" w:hAnsi="Calibri" w:cs="Arial"/>
                <w:b/>
                <w:sz w:val="20"/>
                <w:szCs w:val="20"/>
              </w:rPr>
            </w:pPr>
            <w:r w:rsidRPr="000540F2">
              <w:rPr>
                <w:rFonts w:ascii="Calibri" w:hAnsi="Calibri" w:cs="Arial"/>
                <w:b/>
                <w:sz w:val="20"/>
                <w:szCs w:val="20"/>
              </w:rPr>
              <w:t>Principle</w:t>
            </w:r>
            <w:r w:rsidR="00586B9D">
              <w:rPr>
                <w:rFonts w:ascii="Calibri" w:hAnsi="Calibri" w:cs="Arial"/>
                <w:b/>
                <w:sz w:val="20"/>
                <w:szCs w:val="20"/>
              </w:rPr>
              <w:t>s</w:t>
            </w:r>
          </w:p>
          <w:p w14:paraId="467ED2B1"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w:t>
            </w:r>
            <w:r w:rsidR="00247189" w:rsidRPr="00EB70EF">
              <w:rPr>
                <w:rFonts w:ascii="Calibri" w:hAnsi="Calibri"/>
                <w:sz w:val="20"/>
                <w:szCs w:val="20"/>
              </w:rPr>
              <w:t>lign with National Professional Standard for Principals</w:t>
            </w:r>
          </w:p>
          <w:p w14:paraId="467ED2B2"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Supporting</w:t>
            </w:r>
            <w:r w:rsidR="00247189" w:rsidRPr="00EB70EF">
              <w:rPr>
                <w:rFonts w:ascii="Calibri" w:hAnsi="Calibri"/>
                <w:sz w:val="20"/>
                <w:szCs w:val="20"/>
              </w:rPr>
              <w:t xml:space="preserve"> current and emerging </w:t>
            </w:r>
            <w:r>
              <w:rPr>
                <w:rFonts w:ascii="Calibri" w:hAnsi="Calibri"/>
                <w:sz w:val="20"/>
                <w:szCs w:val="20"/>
              </w:rPr>
              <w:t>P</w:t>
            </w:r>
            <w:r w:rsidR="00247189" w:rsidRPr="00EB70EF">
              <w:rPr>
                <w:rFonts w:ascii="Calibri" w:hAnsi="Calibri"/>
                <w:sz w:val="20"/>
                <w:szCs w:val="20"/>
              </w:rPr>
              <w:t>rincipals to develop strategies for interacting more productively with local Aboriginal and Torres Strait Islander communities</w:t>
            </w:r>
          </w:p>
          <w:p w14:paraId="467ED2B3"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w:t>
            </w:r>
            <w:r w:rsidR="00247189" w:rsidRPr="00EB70EF">
              <w:rPr>
                <w:rFonts w:ascii="Calibri" w:hAnsi="Calibri"/>
                <w:sz w:val="20"/>
                <w:szCs w:val="20"/>
              </w:rPr>
              <w:t xml:space="preserve">ccessible to current and emerging </w:t>
            </w:r>
            <w:r>
              <w:rPr>
                <w:rFonts w:ascii="Calibri" w:hAnsi="Calibri"/>
                <w:sz w:val="20"/>
                <w:szCs w:val="20"/>
              </w:rPr>
              <w:t>P</w:t>
            </w:r>
            <w:r w:rsidR="00247189" w:rsidRPr="00EB70EF">
              <w:rPr>
                <w:rFonts w:ascii="Calibri" w:hAnsi="Calibri"/>
                <w:sz w:val="20"/>
                <w:szCs w:val="20"/>
              </w:rPr>
              <w:t>rincipals in regional and remote schools</w:t>
            </w:r>
            <w:r w:rsidR="00CE76AF">
              <w:rPr>
                <w:rFonts w:ascii="Calibri" w:hAnsi="Calibri"/>
                <w:sz w:val="20"/>
                <w:szCs w:val="20"/>
              </w:rPr>
              <w:t>.</w:t>
            </w:r>
          </w:p>
          <w:p w14:paraId="467ED2B4" w14:textId="77777777" w:rsidR="001719F1" w:rsidRPr="005819F9" w:rsidRDefault="00247189" w:rsidP="005819F9">
            <w:pPr>
              <w:spacing w:line="240" w:lineRule="auto"/>
              <w:rPr>
                <w:rFonts w:ascii="Calibri" w:hAnsi="Calibri"/>
                <w:sz w:val="20"/>
                <w:szCs w:val="20"/>
              </w:rPr>
            </w:pPr>
            <w:r w:rsidRPr="00EB70EF">
              <w:rPr>
                <w:rFonts w:ascii="Calibri" w:hAnsi="Calibri"/>
                <w:i/>
                <w:sz w:val="20"/>
                <w:szCs w:val="20"/>
              </w:rPr>
              <w:t>Dare to Lead</w:t>
            </w:r>
            <w:r w:rsidRPr="00EB70EF">
              <w:rPr>
                <w:rFonts w:ascii="Calibri" w:hAnsi="Calibri"/>
                <w:sz w:val="20"/>
                <w:szCs w:val="20"/>
              </w:rPr>
              <w:t xml:space="preserve"> is a nationally recognised program</w:t>
            </w:r>
          </w:p>
        </w:tc>
        <w:tc>
          <w:tcPr>
            <w:tcW w:w="2520" w:type="dxa"/>
          </w:tcPr>
          <w:p w14:paraId="467ED2B5" w14:textId="77777777" w:rsidR="001719F1" w:rsidRPr="000A3AAF" w:rsidRDefault="001719F1" w:rsidP="002C2BC5">
            <w:pPr>
              <w:pStyle w:val="Milestoneparagraph"/>
              <w:spacing w:before="120"/>
              <w:rPr>
                <w:szCs w:val="20"/>
              </w:rPr>
            </w:pPr>
            <w:r>
              <w:rPr>
                <w:szCs w:val="20"/>
              </w:rPr>
              <w:t>Convene and conduct</w:t>
            </w:r>
            <w:r w:rsidRPr="000A3AAF">
              <w:rPr>
                <w:szCs w:val="20"/>
              </w:rPr>
              <w:t xml:space="preserve"> </w:t>
            </w:r>
            <w:r w:rsidRPr="000A3AAF">
              <w:rPr>
                <w:i/>
                <w:szCs w:val="20"/>
              </w:rPr>
              <w:t>Dare to Lead</w:t>
            </w:r>
            <w:r w:rsidRPr="000A3AAF">
              <w:rPr>
                <w:szCs w:val="20"/>
              </w:rPr>
              <w:t xml:space="preserve"> </w:t>
            </w:r>
            <w:r w:rsidR="002C2BC5" w:rsidRPr="00FA40F0">
              <w:rPr>
                <w:i/>
                <w:szCs w:val="20"/>
              </w:rPr>
              <w:t>P</w:t>
            </w:r>
            <w:r w:rsidRPr="00FA40F0">
              <w:rPr>
                <w:i/>
                <w:szCs w:val="20"/>
              </w:rPr>
              <w:t>rogram</w:t>
            </w:r>
            <w:r w:rsidRPr="000A3AAF">
              <w:rPr>
                <w:szCs w:val="20"/>
              </w:rPr>
              <w:t xml:space="preserve"> training sessions and follow up</w:t>
            </w:r>
            <w:r w:rsidR="002C2BC5">
              <w:rPr>
                <w:szCs w:val="20"/>
              </w:rPr>
              <w:t>.</w:t>
            </w:r>
          </w:p>
        </w:tc>
        <w:tc>
          <w:tcPr>
            <w:tcW w:w="8640" w:type="dxa"/>
          </w:tcPr>
          <w:p w14:paraId="467ED2B6" w14:textId="77777777" w:rsidR="0095570B" w:rsidRPr="00290D38" w:rsidRDefault="0095570B" w:rsidP="0095570B">
            <w:pPr>
              <w:pStyle w:val="Milestoneparagraph"/>
              <w:spacing w:before="120" w:after="40"/>
              <w:rPr>
                <w:b/>
                <w:szCs w:val="20"/>
              </w:rPr>
            </w:pPr>
            <w:r>
              <w:rPr>
                <w:b/>
                <w:szCs w:val="20"/>
              </w:rPr>
              <w:t>ACHIEVED.</w:t>
            </w:r>
          </w:p>
          <w:p w14:paraId="467ED2B7" w14:textId="77777777" w:rsidR="00E8624F" w:rsidRPr="00501998" w:rsidRDefault="005133FE" w:rsidP="00E8624F">
            <w:pPr>
              <w:autoSpaceDE w:val="0"/>
              <w:autoSpaceDN w:val="0"/>
              <w:spacing w:after="80" w:line="240" w:lineRule="auto"/>
              <w:jc w:val="both"/>
              <w:rPr>
                <w:rFonts w:ascii="Calibri" w:hAnsi="Calibri"/>
                <w:bCs/>
                <w:sz w:val="20"/>
                <w:szCs w:val="20"/>
                <w:lang w:eastAsia="en-AU"/>
              </w:rPr>
            </w:pPr>
            <w:r w:rsidRPr="00501998">
              <w:rPr>
                <w:rFonts w:ascii="Calibri" w:hAnsi="Calibri"/>
                <w:sz w:val="20"/>
                <w:szCs w:val="20"/>
                <w:lang w:eastAsia="en-AU"/>
              </w:rPr>
              <w:t xml:space="preserve">Five school communities that currently have five or less Indigenous enrolments have been identified to participate in a </w:t>
            </w:r>
            <w:r w:rsidRPr="00501998">
              <w:rPr>
                <w:rFonts w:ascii="Calibri" w:hAnsi="Calibri"/>
                <w:bCs/>
                <w:i/>
                <w:sz w:val="20"/>
                <w:szCs w:val="20"/>
                <w:lang w:eastAsia="en-AU"/>
              </w:rPr>
              <w:t>Dare to Lead School Snapshot</w:t>
            </w:r>
            <w:r w:rsidRPr="00501998">
              <w:rPr>
                <w:rFonts w:ascii="Calibri" w:hAnsi="Calibri"/>
                <w:b/>
                <w:bCs/>
                <w:sz w:val="20"/>
                <w:szCs w:val="20"/>
                <w:lang w:eastAsia="en-AU"/>
              </w:rPr>
              <w:t xml:space="preserve"> </w:t>
            </w:r>
            <w:r w:rsidRPr="00501998">
              <w:rPr>
                <w:rFonts w:ascii="Calibri" w:hAnsi="Calibri"/>
                <w:bCs/>
                <w:sz w:val="20"/>
                <w:szCs w:val="20"/>
                <w:lang w:eastAsia="en-AU"/>
              </w:rPr>
              <w:t>during second semester.</w:t>
            </w:r>
          </w:p>
          <w:p w14:paraId="467ED2B8" w14:textId="77777777" w:rsidR="005133FE" w:rsidRPr="00501998" w:rsidRDefault="005133FE" w:rsidP="00E8624F">
            <w:pPr>
              <w:autoSpaceDE w:val="0"/>
              <w:autoSpaceDN w:val="0"/>
              <w:spacing w:after="80" w:line="240" w:lineRule="auto"/>
              <w:jc w:val="both"/>
              <w:rPr>
                <w:rFonts w:ascii="Calibri" w:hAnsi="Calibri"/>
                <w:sz w:val="20"/>
                <w:szCs w:val="20"/>
                <w:lang w:eastAsia="en-AU"/>
              </w:rPr>
            </w:pPr>
            <w:r w:rsidRPr="00501998">
              <w:rPr>
                <w:rFonts w:ascii="Calibri" w:hAnsi="Calibri"/>
                <w:sz w:val="20"/>
                <w:szCs w:val="20"/>
                <w:lang w:eastAsia="en-AU"/>
              </w:rPr>
              <w:t xml:space="preserve">The School Snapshot methodology involves the </w:t>
            </w:r>
            <w:r w:rsidRPr="00501998">
              <w:rPr>
                <w:rFonts w:ascii="Calibri" w:hAnsi="Calibri"/>
                <w:i/>
                <w:iCs/>
                <w:sz w:val="20"/>
                <w:szCs w:val="20"/>
                <w:lang w:eastAsia="en-AU"/>
              </w:rPr>
              <w:t xml:space="preserve">Dare to Lead </w:t>
            </w:r>
            <w:r w:rsidRPr="00501998">
              <w:rPr>
                <w:rFonts w:ascii="Calibri" w:hAnsi="Calibri"/>
                <w:sz w:val="20"/>
                <w:szCs w:val="20"/>
                <w:lang w:eastAsia="en-AU"/>
              </w:rPr>
              <w:t xml:space="preserve">professionals interviewing Aboriginal and Torres Strait Islander and non‐Aboriginal and Torres Strait Islander students, parents, staff and community members. The interview questions are developed in consultation with the school principal. The purpose is to present the principal with a snapshot of the school’s current practice in Indigenous </w:t>
            </w:r>
            <w:r w:rsidR="00CE76AF">
              <w:rPr>
                <w:rFonts w:ascii="Calibri" w:hAnsi="Calibri"/>
                <w:sz w:val="20"/>
                <w:szCs w:val="20"/>
                <w:lang w:eastAsia="en-AU"/>
              </w:rPr>
              <w:t>e</w:t>
            </w:r>
            <w:r w:rsidRPr="00501998">
              <w:rPr>
                <w:rFonts w:ascii="Calibri" w:hAnsi="Calibri"/>
                <w:sz w:val="20"/>
                <w:szCs w:val="20"/>
                <w:lang w:eastAsia="en-AU"/>
              </w:rPr>
              <w:t>ducation.</w:t>
            </w:r>
          </w:p>
          <w:p w14:paraId="467ED2B9" w14:textId="77777777" w:rsidR="005133FE" w:rsidRDefault="005133FE" w:rsidP="005133FE">
            <w:pPr>
              <w:spacing w:before="120" w:after="80" w:line="240" w:lineRule="auto"/>
              <w:rPr>
                <w:rFonts w:ascii="Calibri" w:hAnsi="Calibri"/>
                <w:sz w:val="20"/>
                <w:szCs w:val="20"/>
                <w:lang w:eastAsia="en-AU"/>
              </w:rPr>
            </w:pPr>
            <w:r w:rsidRPr="00501998">
              <w:rPr>
                <w:rFonts w:ascii="Calibri" w:hAnsi="Calibri"/>
                <w:sz w:val="20"/>
                <w:szCs w:val="20"/>
                <w:lang w:eastAsia="en-AU"/>
              </w:rPr>
              <w:t xml:space="preserve">On completion of the </w:t>
            </w:r>
            <w:r w:rsidR="00CE76AF">
              <w:rPr>
                <w:rFonts w:ascii="Calibri" w:hAnsi="Calibri"/>
                <w:sz w:val="20"/>
                <w:szCs w:val="20"/>
                <w:lang w:eastAsia="en-AU"/>
              </w:rPr>
              <w:t>s</w:t>
            </w:r>
            <w:r w:rsidRPr="00501998">
              <w:rPr>
                <w:rFonts w:ascii="Calibri" w:hAnsi="Calibri"/>
                <w:sz w:val="20"/>
                <w:szCs w:val="20"/>
                <w:lang w:eastAsia="en-AU"/>
              </w:rPr>
              <w:t xml:space="preserve">napshot, the </w:t>
            </w:r>
            <w:r w:rsidRPr="00501998">
              <w:rPr>
                <w:rFonts w:ascii="Calibri" w:hAnsi="Calibri"/>
                <w:i/>
                <w:iCs/>
                <w:sz w:val="20"/>
                <w:szCs w:val="20"/>
                <w:lang w:eastAsia="en-AU"/>
              </w:rPr>
              <w:t xml:space="preserve">Dare to Lead </w:t>
            </w:r>
            <w:r w:rsidR="00CE76AF">
              <w:rPr>
                <w:rFonts w:ascii="Calibri" w:hAnsi="Calibri"/>
                <w:sz w:val="20"/>
                <w:szCs w:val="20"/>
                <w:lang w:eastAsia="en-AU"/>
              </w:rPr>
              <w:t>T</w:t>
            </w:r>
            <w:r w:rsidRPr="00501998">
              <w:rPr>
                <w:rFonts w:ascii="Calibri" w:hAnsi="Calibri"/>
                <w:sz w:val="20"/>
                <w:szCs w:val="20"/>
                <w:lang w:eastAsia="en-AU"/>
              </w:rPr>
              <w:t>eam will provide the principal with a comprehensive report that includes a summary of responses from all interviewees, a list of commendations and recommendations, and suggestions for professional development implementation for staff to meet the recommended needs as identified through the</w:t>
            </w:r>
            <w:r w:rsidR="00CE76AF">
              <w:rPr>
                <w:rFonts w:ascii="Calibri" w:hAnsi="Calibri"/>
                <w:sz w:val="20"/>
                <w:szCs w:val="20"/>
                <w:lang w:eastAsia="en-AU"/>
              </w:rPr>
              <w:t xml:space="preserve"> s</w:t>
            </w:r>
            <w:r w:rsidRPr="00501998">
              <w:rPr>
                <w:rFonts w:ascii="Calibri" w:hAnsi="Calibri"/>
                <w:sz w:val="20"/>
                <w:szCs w:val="20"/>
                <w:lang w:eastAsia="en-AU"/>
              </w:rPr>
              <w:t xml:space="preserve">napshot </w:t>
            </w:r>
            <w:r w:rsidR="00CE76AF">
              <w:rPr>
                <w:rFonts w:ascii="Calibri" w:hAnsi="Calibri"/>
                <w:sz w:val="20"/>
                <w:szCs w:val="20"/>
                <w:lang w:eastAsia="en-AU"/>
              </w:rPr>
              <w:t>p</w:t>
            </w:r>
            <w:r w:rsidRPr="00501998">
              <w:rPr>
                <w:rFonts w:ascii="Calibri" w:hAnsi="Calibri"/>
                <w:sz w:val="20"/>
                <w:szCs w:val="20"/>
                <w:lang w:eastAsia="en-AU"/>
              </w:rPr>
              <w:t>rocess.</w:t>
            </w:r>
          </w:p>
          <w:p w14:paraId="467ED2BA" w14:textId="77777777" w:rsidR="001719F1" w:rsidRPr="00A14AEA" w:rsidRDefault="001719F1" w:rsidP="001719F1">
            <w:pPr>
              <w:spacing w:after="80" w:line="240" w:lineRule="auto"/>
              <w:rPr>
                <w:rFonts w:ascii="Calibri" w:hAnsi="Calibri" w:cs="Arial"/>
                <w:sz w:val="20"/>
                <w:szCs w:val="20"/>
              </w:rPr>
            </w:pPr>
          </w:p>
        </w:tc>
      </w:tr>
      <w:tr w:rsidR="001719F1" w:rsidRPr="000A3AAF" w14:paraId="467ED2E2" w14:textId="77777777" w:rsidTr="005F5570">
        <w:tc>
          <w:tcPr>
            <w:tcW w:w="4428" w:type="dxa"/>
          </w:tcPr>
          <w:p w14:paraId="467ED2BC" w14:textId="77777777" w:rsidR="00247189" w:rsidRPr="00EB70EF" w:rsidRDefault="00247189" w:rsidP="00CA63BE">
            <w:pPr>
              <w:spacing w:before="120" w:after="80" w:line="240" w:lineRule="auto"/>
              <w:rPr>
                <w:rFonts w:ascii="Calibri" w:hAnsi="Calibri" w:cs="Arial"/>
                <w:b/>
                <w:sz w:val="20"/>
                <w:szCs w:val="20"/>
              </w:rPr>
            </w:pPr>
            <w:r w:rsidRPr="00EB70EF">
              <w:rPr>
                <w:rFonts w:ascii="Calibri" w:hAnsi="Calibri" w:cs="Arial"/>
                <w:b/>
                <w:sz w:val="20"/>
                <w:szCs w:val="20"/>
              </w:rPr>
              <w:t xml:space="preserve">Leadership Programs catering for the specific needs of the following </w:t>
            </w:r>
            <w:r w:rsidR="00B82400">
              <w:rPr>
                <w:rFonts w:ascii="Calibri" w:hAnsi="Calibri" w:cs="Arial"/>
                <w:b/>
                <w:sz w:val="20"/>
                <w:szCs w:val="20"/>
              </w:rPr>
              <w:t>P</w:t>
            </w:r>
            <w:r w:rsidRPr="00EB70EF">
              <w:rPr>
                <w:rFonts w:ascii="Calibri" w:hAnsi="Calibri" w:cs="Arial"/>
                <w:b/>
                <w:sz w:val="20"/>
                <w:szCs w:val="20"/>
              </w:rPr>
              <w:t>rincipal categories:</w:t>
            </w:r>
          </w:p>
          <w:p w14:paraId="467ED2BD" w14:textId="77777777" w:rsidR="00247189" w:rsidRPr="00D77145" w:rsidRDefault="00247189" w:rsidP="00177CA0">
            <w:pPr>
              <w:numPr>
                <w:ilvl w:val="0"/>
                <w:numId w:val="24"/>
              </w:numPr>
              <w:tabs>
                <w:tab w:val="clear" w:pos="612"/>
                <w:tab w:val="num" w:pos="540"/>
              </w:tabs>
              <w:spacing w:after="0" w:line="240" w:lineRule="auto"/>
              <w:ind w:left="540"/>
              <w:rPr>
                <w:rFonts w:ascii="Calibri" w:hAnsi="Calibri"/>
                <w:b/>
                <w:sz w:val="20"/>
                <w:szCs w:val="20"/>
              </w:rPr>
            </w:pPr>
            <w:r w:rsidRPr="00D77145">
              <w:rPr>
                <w:rFonts w:ascii="Calibri" w:hAnsi="Calibri"/>
                <w:b/>
                <w:sz w:val="20"/>
                <w:szCs w:val="20"/>
              </w:rPr>
              <w:t>aspiring</w:t>
            </w:r>
          </w:p>
          <w:p w14:paraId="467ED2BE" w14:textId="77777777" w:rsidR="00247189" w:rsidRPr="00D77145" w:rsidRDefault="00247189" w:rsidP="00177CA0">
            <w:pPr>
              <w:numPr>
                <w:ilvl w:val="0"/>
                <w:numId w:val="24"/>
              </w:numPr>
              <w:tabs>
                <w:tab w:val="clear" w:pos="612"/>
                <w:tab w:val="num" w:pos="540"/>
              </w:tabs>
              <w:spacing w:after="0" w:line="240" w:lineRule="auto"/>
              <w:ind w:left="540"/>
              <w:rPr>
                <w:rFonts w:ascii="Calibri" w:hAnsi="Calibri"/>
                <w:b/>
                <w:sz w:val="20"/>
                <w:szCs w:val="20"/>
              </w:rPr>
            </w:pPr>
            <w:r w:rsidRPr="00D77145">
              <w:rPr>
                <w:rFonts w:ascii="Calibri" w:hAnsi="Calibri"/>
                <w:b/>
                <w:sz w:val="20"/>
                <w:szCs w:val="20"/>
              </w:rPr>
              <w:t>new</w:t>
            </w:r>
          </w:p>
          <w:p w14:paraId="467ED2BF" w14:textId="77777777" w:rsidR="00247189" w:rsidRPr="00D77145" w:rsidRDefault="00247189" w:rsidP="00177CA0">
            <w:pPr>
              <w:numPr>
                <w:ilvl w:val="0"/>
                <w:numId w:val="24"/>
              </w:numPr>
              <w:tabs>
                <w:tab w:val="clear" w:pos="612"/>
                <w:tab w:val="num" w:pos="540"/>
              </w:tabs>
              <w:spacing w:after="0" w:line="240" w:lineRule="auto"/>
              <w:ind w:left="540"/>
              <w:rPr>
                <w:rFonts w:ascii="Calibri" w:hAnsi="Calibri"/>
                <w:b/>
                <w:sz w:val="20"/>
                <w:szCs w:val="20"/>
              </w:rPr>
            </w:pPr>
            <w:r w:rsidRPr="00D77145">
              <w:rPr>
                <w:rFonts w:ascii="Calibri" w:hAnsi="Calibri"/>
                <w:b/>
                <w:sz w:val="20"/>
                <w:szCs w:val="20"/>
              </w:rPr>
              <w:t>current</w:t>
            </w:r>
          </w:p>
          <w:p w14:paraId="467ED2C0" w14:textId="77777777" w:rsidR="00247189" w:rsidRPr="00D77145" w:rsidRDefault="00247189" w:rsidP="00177CA0">
            <w:pPr>
              <w:numPr>
                <w:ilvl w:val="0"/>
                <w:numId w:val="24"/>
              </w:numPr>
              <w:tabs>
                <w:tab w:val="clear" w:pos="612"/>
                <w:tab w:val="num" w:pos="540"/>
              </w:tabs>
              <w:spacing w:after="0" w:line="240" w:lineRule="auto"/>
              <w:ind w:left="540"/>
              <w:rPr>
                <w:rFonts w:ascii="Calibri" w:hAnsi="Calibri"/>
                <w:b/>
                <w:sz w:val="20"/>
                <w:szCs w:val="20"/>
              </w:rPr>
            </w:pPr>
            <w:r w:rsidRPr="00D77145">
              <w:rPr>
                <w:rFonts w:ascii="Calibri" w:hAnsi="Calibri"/>
                <w:b/>
                <w:sz w:val="20"/>
                <w:szCs w:val="20"/>
              </w:rPr>
              <w:t>high performing</w:t>
            </w:r>
            <w:r w:rsidR="0026753B" w:rsidRPr="00D77145">
              <w:rPr>
                <w:rFonts w:ascii="Calibri" w:hAnsi="Calibri"/>
                <w:b/>
                <w:sz w:val="20"/>
                <w:szCs w:val="20"/>
              </w:rPr>
              <w:t>.</w:t>
            </w:r>
          </w:p>
          <w:p w14:paraId="467ED2C1" w14:textId="77777777" w:rsidR="00247189" w:rsidRPr="00EB70EF" w:rsidRDefault="00247189" w:rsidP="00CA63BE">
            <w:pPr>
              <w:spacing w:after="80" w:line="240" w:lineRule="auto"/>
              <w:rPr>
                <w:rFonts w:ascii="Calibri" w:hAnsi="Calibri" w:cs="Arial"/>
                <w:sz w:val="20"/>
                <w:szCs w:val="20"/>
              </w:rPr>
            </w:pPr>
            <w:r w:rsidRPr="00EB70EF">
              <w:rPr>
                <w:rFonts w:ascii="Calibri" w:hAnsi="Calibri" w:cs="Arial"/>
                <w:sz w:val="20"/>
                <w:szCs w:val="20"/>
              </w:rPr>
              <w:t xml:space="preserve">Develop resources and facilitate blended </w:t>
            </w:r>
            <w:r w:rsidRPr="00EB70EF">
              <w:rPr>
                <w:rFonts w:ascii="Calibri" w:hAnsi="Calibri" w:cs="Arial"/>
                <w:sz w:val="20"/>
                <w:szCs w:val="20"/>
              </w:rPr>
              <w:lastRenderedPageBreak/>
              <w:t xml:space="preserve">professional learning </w:t>
            </w:r>
            <w:r w:rsidR="008B66BB" w:rsidRPr="00EB70EF">
              <w:rPr>
                <w:rFonts w:ascii="Calibri" w:hAnsi="Calibri" w:cs="Arial"/>
                <w:sz w:val="20"/>
                <w:szCs w:val="20"/>
              </w:rPr>
              <w:t>experiences</w:t>
            </w:r>
            <w:r w:rsidR="008B66BB">
              <w:rPr>
                <w:rFonts w:ascii="Calibri" w:hAnsi="Calibri" w:cs="Arial"/>
                <w:sz w:val="20"/>
                <w:szCs w:val="20"/>
              </w:rPr>
              <w:t>, i.e</w:t>
            </w:r>
            <w:r w:rsidR="00B82400">
              <w:rPr>
                <w:rFonts w:ascii="Calibri" w:hAnsi="Calibri" w:cs="Arial"/>
                <w:sz w:val="20"/>
                <w:szCs w:val="20"/>
              </w:rPr>
              <w:t>.</w:t>
            </w:r>
            <w:r w:rsidRPr="00EB70EF">
              <w:rPr>
                <w:rFonts w:ascii="Calibri" w:hAnsi="Calibri" w:cs="Arial"/>
                <w:sz w:val="20"/>
                <w:szCs w:val="20"/>
              </w:rPr>
              <w:t>, combination of full day face-to-face workshops and online sessions, which are relevant, collaborative, futures focused and sustained</w:t>
            </w:r>
            <w:r w:rsidR="00586B9D" w:rsidRPr="00FA40F0">
              <w:rPr>
                <w:rFonts w:ascii="Calibri" w:hAnsi="Calibri" w:cs="Arial"/>
                <w:b/>
                <w:sz w:val="20"/>
                <w:szCs w:val="20"/>
              </w:rPr>
              <w:t>. (DECD)</w:t>
            </w:r>
          </w:p>
          <w:p w14:paraId="467ED2C2" w14:textId="77777777" w:rsidR="00247189" w:rsidRPr="000540F2" w:rsidRDefault="00247189" w:rsidP="00586B9D">
            <w:pPr>
              <w:spacing w:after="0" w:line="240" w:lineRule="auto"/>
              <w:rPr>
                <w:rFonts w:ascii="Calibri" w:hAnsi="Calibri" w:cs="Arial"/>
                <w:b/>
                <w:sz w:val="20"/>
                <w:szCs w:val="20"/>
              </w:rPr>
            </w:pPr>
            <w:r w:rsidRPr="000540F2">
              <w:rPr>
                <w:rFonts w:ascii="Calibri" w:hAnsi="Calibri" w:cs="Arial"/>
                <w:b/>
                <w:sz w:val="20"/>
                <w:szCs w:val="20"/>
              </w:rPr>
              <w:t>Principle</w:t>
            </w:r>
            <w:r w:rsidR="00586B9D">
              <w:rPr>
                <w:rFonts w:ascii="Calibri" w:hAnsi="Calibri" w:cs="Arial"/>
                <w:b/>
                <w:sz w:val="20"/>
                <w:szCs w:val="20"/>
              </w:rPr>
              <w:t>s</w:t>
            </w:r>
          </w:p>
          <w:p w14:paraId="467ED2C3"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w:t>
            </w:r>
            <w:r w:rsidR="00247189" w:rsidRPr="00EB70EF">
              <w:rPr>
                <w:rFonts w:ascii="Calibri" w:hAnsi="Calibri"/>
                <w:sz w:val="20"/>
                <w:szCs w:val="20"/>
              </w:rPr>
              <w:t>lign with National Professional Standard for Principals</w:t>
            </w:r>
          </w:p>
          <w:p w14:paraId="467ED2C4"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B</w:t>
            </w:r>
            <w:r w:rsidR="00247189" w:rsidRPr="00EB70EF">
              <w:rPr>
                <w:rFonts w:ascii="Calibri" w:hAnsi="Calibri"/>
                <w:sz w:val="20"/>
                <w:szCs w:val="20"/>
              </w:rPr>
              <w:t>uild</w:t>
            </w:r>
            <w:r>
              <w:rPr>
                <w:rFonts w:ascii="Calibri" w:hAnsi="Calibri"/>
                <w:sz w:val="20"/>
                <w:szCs w:val="20"/>
              </w:rPr>
              <w:t>ing</w:t>
            </w:r>
            <w:r w:rsidR="00247189" w:rsidRPr="00EB70EF">
              <w:rPr>
                <w:rFonts w:ascii="Calibri" w:hAnsi="Calibri"/>
                <w:sz w:val="20"/>
                <w:szCs w:val="20"/>
              </w:rPr>
              <w:t xml:space="preserve"> capacity of </w:t>
            </w:r>
            <w:r>
              <w:rPr>
                <w:rFonts w:ascii="Calibri" w:hAnsi="Calibri"/>
                <w:sz w:val="20"/>
                <w:szCs w:val="20"/>
              </w:rPr>
              <w:t>P</w:t>
            </w:r>
            <w:r w:rsidR="00247189" w:rsidRPr="00EB70EF">
              <w:rPr>
                <w:rFonts w:ascii="Calibri" w:hAnsi="Calibri"/>
                <w:sz w:val="20"/>
                <w:szCs w:val="20"/>
              </w:rPr>
              <w:t>rincipals to engage with local Aboriginal and Torres Strait Islander communities</w:t>
            </w:r>
          </w:p>
          <w:p w14:paraId="467ED2C5"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L</w:t>
            </w:r>
            <w:r w:rsidR="00247189" w:rsidRPr="00EB70EF">
              <w:rPr>
                <w:rFonts w:ascii="Calibri" w:hAnsi="Calibri"/>
                <w:sz w:val="20"/>
                <w:szCs w:val="20"/>
              </w:rPr>
              <w:t>ocal priority</w:t>
            </w:r>
          </w:p>
          <w:p w14:paraId="467ED2C6"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R</w:t>
            </w:r>
            <w:r w:rsidR="00247189" w:rsidRPr="00EB70EF">
              <w:rPr>
                <w:rFonts w:ascii="Calibri" w:hAnsi="Calibri"/>
                <w:sz w:val="20"/>
                <w:szCs w:val="20"/>
              </w:rPr>
              <w:t>egional and remote</w:t>
            </w:r>
          </w:p>
          <w:p w14:paraId="467ED2C7" w14:textId="77777777" w:rsidR="001719F1" w:rsidRDefault="00247189" w:rsidP="00660927">
            <w:pPr>
              <w:spacing w:before="240" w:after="80" w:line="240" w:lineRule="auto"/>
              <w:rPr>
                <w:rFonts w:ascii="Calibri" w:hAnsi="Calibri" w:cs="Arial"/>
                <w:sz w:val="20"/>
                <w:szCs w:val="20"/>
              </w:rPr>
            </w:pPr>
            <w:r w:rsidRPr="00EB70EF">
              <w:rPr>
                <w:rFonts w:ascii="Calibri" w:hAnsi="Calibri" w:cs="Arial"/>
                <w:sz w:val="20"/>
                <w:szCs w:val="20"/>
              </w:rPr>
              <w:t>Develop and introduce leadership program for experienced principals identified as high performing including researching and mapping current national and international programs.</w:t>
            </w:r>
            <w:r w:rsidR="00660927">
              <w:rPr>
                <w:rFonts w:ascii="Calibri" w:hAnsi="Calibri" w:cs="Arial"/>
                <w:sz w:val="20"/>
                <w:szCs w:val="20"/>
              </w:rPr>
              <w:t xml:space="preserve"> </w:t>
            </w:r>
            <w:r w:rsidRPr="00EB70EF">
              <w:rPr>
                <w:rFonts w:ascii="Calibri" w:hAnsi="Calibri" w:cs="Arial"/>
                <w:sz w:val="20"/>
                <w:szCs w:val="20"/>
              </w:rPr>
              <w:t>(DECD)</w:t>
            </w:r>
          </w:p>
          <w:p w14:paraId="467ED2C8" w14:textId="77777777" w:rsidR="00660927" w:rsidRPr="000540F2" w:rsidRDefault="00660927" w:rsidP="00660927">
            <w:pPr>
              <w:spacing w:after="0" w:line="240" w:lineRule="auto"/>
              <w:rPr>
                <w:rFonts w:ascii="Calibri" w:hAnsi="Calibri" w:cs="Arial"/>
                <w:b/>
                <w:sz w:val="20"/>
                <w:szCs w:val="20"/>
              </w:rPr>
            </w:pPr>
            <w:r w:rsidRPr="000540F2">
              <w:rPr>
                <w:rFonts w:ascii="Calibri" w:hAnsi="Calibri" w:cs="Arial"/>
                <w:b/>
                <w:sz w:val="20"/>
                <w:szCs w:val="20"/>
              </w:rPr>
              <w:t>Principle</w:t>
            </w:r>
            <w:r>
              <w:rPr>
                <w:rFonts w:ascii="Calibri" w:hAnsi="Calibri" w:cs="Arial"/>
                <w:b/>
                <w:sz w:val="20"/>
                <w:szCs w:val="20"/>
              </w:rPr>
              <w:t>s</w:t>
            </w:r>
          </w:p>
          <w:p w14:paraId="467ED2C9" w14:textId="77777777" w:rsidR="00660927"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A</w:t>
            </w:r>
            <w:r w:rsidR="00660927" w:rsidRPr="00EB70EF">
              <w:rPr>
                <w:rFonts w:ascii="Calibri" w:hAnsi="Calibri"/>
                <w:sz w:val="20"/>
                <w:szCs w:val="20"/>
              </w:rPr>
              <w:t>lign with National Professional Standard for Principals</w:t>
            </w:r>
          </w:p>
          <w:p w14:paraId="467ED2CA" w14:textId="77777777" w:rsidR="00660927"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S</w:t>
            </w:r>
            <w:r w:rsidR="00660927">
              <w:rPr>
                <w:rFonts w:ascii="Calibri" w:hAnsi="Calibri"/>
                <w:sz w:val="20"/>
                <w:szCs w:val="20"/>
              </w:rPr>
              <w:t>hare outcomes of collaborative learning online</w:t>
            </w:r>
          </w:p>
          <w:p w14:paraId="467ED2CB" w14:textId="77777777" w:rsidR="00660927"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L</w:t>
            </w:r>
            <w:r w:rsidR="00660927" w:rsidRPr="00EB70EF">
              <w:rPr>
                <w:rFonts w:ascii="Calibri" w:hAnsi="Calibri"/>
                <w:sz w:val="20"/>
                <w:szCs w:val="20"/>
              </w:rPr>
              <w:t>ocal priority</w:t>
            </w:r>
          </w:p>
          <w:p w14:paraId="467ED2CC" w14:textId="77777777" w:rsidR="00660927"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R</w:t>
            </w:r>
            <w:r w:rsidR="00660927" w:rsidRPr="00EB70EF">
              <w:rPr>
                <w:rFonts w:ascii="Calibri" w:hAnsi="Calibri"/>
                <w:sz w:val="20"/>
                <w:szCs w:val="20"/>
              </w:rPr>
              <w:t>egional and remote</w:t>
            </w:r>
            <w:r w:rsidR="0026753B">
              <w:rPr>
                <w:rFonts w:ascii="Calibri" w:hAnsi="Calibri"/>
                <w:sz w:val="20"/>
                <w:szCs w:val="20"/>
              </w:rPr>
              <w:t xml:space="preserve"> </w:t>
            </w:r>
          </w:p>
          <w:p w14:paraId="467ED2CD" w14:textId="77777777" w:rsidR="00660927" w:rsidRPr="00660927" w:rsidRDefault="00660927" w:rsidP="00660927">
            <w:pPr>
              <w:tabs>
                <w:tab w:val="left" w:pos="317"/>
              </w:tabs>
              <w:spacing w:after="0" w:line="240" w:lineRule="auto"/>
              <w:rPr>
                <w:rFonts w:ascii="Calibri" w:hAnsi="Calibri"/>
                <w:sz w:val="20"/>
                <w:szCs w:val="20"/>
              </w:rPr>
            </w:pPr>
          </w:p>
        </w:tc>
        <w:tc>
          <w:tcPr>
            <w:tcW w:w="2520" w:type="dxa"/>
          </w:tcPr>
          <w:p w14:paraId="467ED2CE" w14:textId="77777777" w:rsidR="001719F1" w:rsidRPr="00434B03" w:rsidRDefault="001719F1" w:rsidP="00EB70EF">
            <w:pPr>
              <w:pStyle w:val="Footer"/>
              <w:spacing w:before="120"/>
              <w:jc w:val="left"/>
              <w:rPr>
                <w:rFonts w:ascii="Calibri" w:hAnsi="Calibri"/>
                <w:sz w:val="20"/>
              </w:rPr>
            </w:pPr>
            <w:r w:rsidRPr="00434B03">
              <w:rPr>
                <w:rFonts w:ascii="Calibri" w:hAnsi="Calibri"/>
                <w:sz w:val="20"/>
              </w:rPr>
              <w:lastRenderedPageBreak/>
              <w:t>Four series of full</w:t>
            </w:r>
            <w:r w:rsidR="00637ECE">
              <w:rPr>
                <w:rFonts w:ascii="Calibri" w:hAnsi="Calibri"/>
                <w:sz w:val="20"/>
              </w:rPr>
              <w:t>-</w:t>
            </w:r>
            <w:r w:rsidRPr="00434B03">
              <w:rPr>
                <w:rFonts w:ascii="Calibri" w:hAnsi="Calibri"/>
                <w:sz w:val="20"/>
              </w:rPr>
              <w:t>day workshops for 170 participants</w:t>
            </w:r>
          </w:p>
          <w:p w14:paraId="467ED2CF" w14:textId="77777777" w:rsidR="001719F1" w:rsidRPr="002654CF" w:rsidRDefault="001719F1" w:rsidP="002654CF">
            <w:pPr>
              <w:pStyle w:val="TOC2"/>
            </w:pPr>
            <w:r w:rsidRPr="002654CF">
              <w:t>Program developed</w:t>
            </w:r>
          </w:p>
        </w:tc>
        <w:tc>
          <w:tcPr>
            <w:tcW w:w="8640" w:type="dxa"/>
          </w:tcPr>
          <w:p w14:paraId="467ED2D0" w14:textId="77777777" w:rsidR="0095570B" w:rsidRPr="00501998" w:rsidRDefault="0095570B" w:rsidP="0095570B">
            <w:pPr>
              <w:pStyle w:val="Milestoneparagraph"/>
              <w:spacing w:before="120" w:after="40"/>
              <w:rPr>
                <w:b/>
                <w:szCs w:val="20"/>
              </w:rPr>
            </w:pPr>
            <w:r w:rsidRPr="00501998">
              <w:rPr>
                <w:b/>
                <w:szCs w:val="20"/>
              </w:rPr>
              <w:t>ACHIEVED.</w:t>
            </w:r>
          </w:p>
          <w:p w14:paraId="467ED2D1" w14:textId="77777777" w:rsidR="00434B03" w:rsidRPr="00501998" w:rsidRDefault="00434B03" w:rsidP="002900FE">
            <w:pPr>
              <w:spacing w:after="80" w:line="240" w:lineRule="auto"/>
              <w:rPr>
                <w:rFonts w:ascii="Calibri" w:hAnsi="Calibri" w:cs="Arial"/>
                <w:sz w:val="20"/>
              </w:rPr>
            </w:pPr>
            <w:r w:rsidRPr="00501998">
              <w:rPr>
                <w:rFonts w:ascii="Calibri" w:hAnsi="Calibri" w:cs="Arial"/>
                <w:sz w:val="20"/>
              </w:rPr>
              <w:t xml:space="preserve">Blended professional learning experiences, ie, combination of full day face-to-face workshops and online sessions, have been facilitated to cater for the specific needs of </w:t>
            </w:r>
            <w:r w:rsidR="00501998">
              <w:rPr>
                <w:rFonts w:ascii="Calibri" w:hAnsi="Calibri" w:cs="Arial"/>
                <w:sz w:val="20"/>
              </w:rPr>
              <w:t xml:space="preserve">identified </w:t>
            </w:r>
            <w:r w:rsidRPr="00501998">
              <w:rPr>
                <w:rFonts w:ascii="Calibri" w:hAnsi="Calibri" w:cs="Arial"/>
                <w:sz w:val="20"/>
              </w:rPr>
              <w:t>principal categories.</w:t>
            </w:r>
          </w:p>
          <w:p w14:paraId="467ED2D2" w14:textId="77777777" w:rsidR="00434B03" w:rsidRPr="00501998" w:rsidRDefault="0026753B" w:rsidP="0095570B">
            <w:pPr>
              <w:spacing w:after="80" w:line="240" w:lineRule="auto"/>
              <w:rPr>
                <w:rFonts w:ascii="Calibri" w:hAnsi="Calibri" w:cs="Arial"/>
                <w:sz w:val="20"/>
              </w:rPr>
            </w:pPr>
            <w:r>
              <w:rPr>
                <w:rFonts w:ascii="Calibri" w:hAnsi="Calibri" w:cs="Arial"/>
                <w:sz w:val="20"/>
              </w:rPr>
              <w:t xml:space="preserve">There were </w:t>
            </w:r>
            <w:r w:rsidR="00434B03" w:rsidRPr="00501998">
              <w:rPr>
                <w:rFonts w:ascii="Calibri" w:hAnsi="Calibri" w:cs="Arial"/>
                <w:sz w:val="20"/>
              </w:rPr>
              <w:t xml:space="preserve">124 </w:t>
            </w:r>
            <w:r w:rsidR="00434B03" w:rsidRPr="005819F9">
              <w:rPr>
                <w:rFonts w:ascii="Calibri" w:hAnsi="Calibri" w:cs="Arial"/>
                <w:sz w:val="20"/>
              </w:rPr>
              <w:t>aspiring</w:t>
            </w:r>
            <w:r w:rsidR="00434B03" w:rsidRPr="00501998">
              <w:rPr>
                <w:rFonts w:ascii="Calibri" w:hAnsi="Calibri" w:cs="Arial"/>
                <w:sz w:val="20"/>
              </w:rPr>
              <w:t xml:space="preserve"> leaders </w:t>
            </w:r>
            <w:r>
              <w:rPr>
                <w:rFonts w:ascii="Calibri" w:hAnsi="Calibri" w:cs="Arial"/>
                <w:sz w:val="20"/>
              </w:rPr>
              <w:t xml:space="preserve">who </w:t>
            </w:r>
            <w:r w:rsidR="00434B03" w:rsidRPr="00501998">
              <w:rPr>
                <w:rFonts w:ascii="Calibri" w:hAnsi="Calibri" w:cs="Arial"/>
                <w:sz w:val="20"/>
              </w:rPr>
              <w:t xml:space="preserve">participated in the </w:t>
            </w:r>
            <w:r w:rsidR="00434B03" w:rsidRPr="00FA40F0">
              <w:rPr>
                <w:rFonts w:ascii="Calibri" w:hAnsi="Calibri" w:cs="Arial"/>
                <w:i/>
                <w:sz w:val="20"/>
              </w:rPr>
              <w:t xml:space="preserve">QSchool </w:t>
            </w:r>
            <w:r w:rsidRPr="00FA40F0">
              <w:rPr>
                <w:rFonts w:ascii="Calibri" w:hAnsi="Calibri" w:cs="Arial"/>
                <w:i/>
                <w:sz w:val="20"/>
              </w:rPr>
              <w:t>P</w:t>
            </w:r>
            <w:r w:rsidR="00434B03" w:rsidRPr="00FA40F0">
              <w:rPr>
                <w:rFonts w:ascii="Calibri" w:hAnsi="Calibri" w:cs="Arial"/>
                <w:i/>
                <w:sz w:val="20"/>
              </w:rPr>
              <w:t>rograms</w:t>
            </w:r>
            <w:r w:rsidR="00434B03" w:rsidRPr="00501998">
              <w:rPr>
                <w:rFonts w:ascii="Calibri" w:hAnsi="Calibri" w:cs="Arial"/>
                <w:sz w:val="20"/>
              </w:rPr>
              <w:t xml:space="preserve"> which target the talent pool from the early years, corporate and schools groups.</w:t>
            </w:r>
          </w:p>
          <w:p w14:paraId="467ED2D3" w14:textId="77777777" w:rsidR="00434B03" w:rsidRPr="00501998" w:rsidRDefault="00517BD7" w:rsidP="0095570B">
            <w:pPr>
              <w:spacing w:after="80" w:line="240" w:lineRule="auto"/>
              <w:rPr>
                <w:rFonts w:ascii="Calibri" w:hAnsi="Calibri" w:cs="Arial"/>
                <w:sz w:val="20"/>
              </w:rPr>
            </w:pPr>
            <w:r>
              <w:rPr>
                <w:rFonts w:ascii="Calibri" w:hAnsi="Calibri" w:cs="Arial"/>
                <w:sz w:val="20"/>
              </w:rPr>
              <w:t xml:space="preserve">Fifty </w:t>
            </w:r>
            <w:r w:rsidR="0026753B">
              <w:rPr>
                <w:rFonts w:ascii="Calibri" w:hAnsi="Calibri" w:cs="Arial"/>
                <w:sz w:val="20"/>
              </w:rPr>
              <w:t>eight</w:t>
            </w:r>
            <w:r w:rsidR="00434B03" w:rsidRPr="00501998">
              <w:rPr>
                <w:rFonts w:ascii="Calibri" w:hAnsi="Calibri" w:cs="Arial"/>
                <w:sz w:val="20"/>
              </w:rPr>
              <w:t xml:space="preserve"> brand </w:t>
            </w:r>
            <w:r w:rsidR="00434B03" w:rsidRPr="002C32D2">
              <w:rPr>
                <w:rFonts w:ascii="Calibri" w:hAnsi="Calibri" w:cs="Arial"/>
                <w:sz w:val="20"/>
              </w:rPr>
              <w:t>new</w:t>
            </w:r>
            <w:r w:rsidR="00434B03" w:rsidRPr="00501998">
              <w:rPr>
                <w:rFonts w:ascii="Calibri" w:hAnsi="Calibri" w:cs="Arial"/>
                <w:sz w:val="20"/>
              </w:rPr>
              <w:t xml:space="preserve"> leaders have participated in each of the first three days of the </w:t>
            </w:r>
            <w:r w:rsidR="00434B03" w:rsidRPr="00FA40F0">
              <w:rPr>
                <w:rFonts w:ascii="Calibri" w:hAnsi="Calibri" w:cs="Arial"/>
                <w:i/>
                <w:sz w:val="20"/>
              </w:rPr>
              <w:t xml:space="preserve">Leaders Induction </w:t>
            </w:r>
            <w:r w:rsidR="0026753B" w:rsidRPr="00FA40F0">
              <w:rPr>
                <w:rFonts w:ascii="Calibri" w:hAnsi="Calibri" w:cs="Arial"/>
                <w:i/>
                <w:sz w:val="20"/>
              </w:rPr>
              <w:t>P</w:t>
            </w:r>
            <w:r w:rsidR="00434B03" w:rsidRPr="00FA40F0">
              <w:rPr>
                <w:rFonts w:ascii="Calibri" w:hAnsi="Calibri" w:cs="Arial"/>
                <w:i/>
                <w:sz w:val="20"/>
              </w:rPr>
              <w:t>rogram</w:t>
            </w:r>
            <w:r w:rsidR="00434B03" w:rsidRPr="00501998">
              <w:rPr>
                <w:rFonts w:ascii="Calibri" w:hAnsi="Calibri" w:cs="Arial"/>
                <w:sz w:val="20"/>
              </w:rPr>
              <w:t xml:space="preserve"> and been supported by online coaching.</w:t>
            </w:r>
          </w:p>
          <w:p w14:paraId="467ED2D4" w14:textId="77777777" w:rsidR="00434B03" w:rsidRPr="00501998" w:rsidRDefault="0026753B" w:rsidP="0095570B">
            <w:pPr>
              <w:spacing w:after="80" w:line="240" w:lineRule="auto"/>
              <w:rPr>
                <w:rFonts w:ascii="Calibri" w:hAnsi="Calibri" w:cs="Arial"/>
                <w:sz w:val="20"/>
              </w:rPr>
            </w:pPr>
            <w:r>
              <w:rPr>
                <w:rFonts w:ascii="Calibri" w:hAnsi="Calibri" w:cs="Arial"/>
                <w:sz w:val="20"/>
              </w:rPr>
              <w:lastRenderedPageBreak/>
              <w:t>Fifteen</w:t>
            </w:r>
            <w:r w:rsidR="00434B03" w:rsidRPr="00501998">
              <w:rPr>
                <w:rFonts w:ascii="Calibri" w:hAnsi="Calibri" w:cs="Arial"/>
                <w:sz w:val="20"/>
              </w:rPr>
              <w:t xml:space="preserve"> </w:t>
            </w:r>
            <w:r w:rsidR="00434B03" w:rsidRPr="002C32D2">
              <w:rPr>
                <w:rFonts w:ascii="Calibri" w:hAnsi="Calibri" w:cs="Arial"/>
                <w:sz w:val="20"/>
              </w:rPr>
              <w:t>current principals</w:t>
            </w:r>
            <w:r w:rsidR="00434B03" w:rsidRPr="00501998">
              <w:rPr>
                <w:rFonts w:ascii="Calibri" w:hAnsi="Calibri" w:cs="Arial"/>
                <w:sz w:val="20"/>
              </w:rPr>
              <w:t xml:space="preserve"> joined the two days of the </w:t>
            </w:r>
            <w:r w:rsidR="00434B03" w:rsidRPr="00FA40F0">
              <w:rPr>
                <w:rFonts w:ascii="Calibri" w:hAnsi="Calibri" w:cs="Arial"/>
                <w:i/>
                <w:sz w:val="20"/>
              </w:rPr>
              <w:t xml:space="preserve">Managing School Resources </w:t>
            </w:r>
            <w:r w:rsidRPr="00FA40F0">
              <w:rPr>
                <w:rFonts w:ascii="Calibri" w:hAnsi="Calibri" w:cs="Arial"/>
                <w:i/>
                <w:sz w:val="20"/>
              </w:rPr>
              <w:t>P</w:t>
            </w:r>
            <w:r w:rsidR="00434B03" w:rsidRPr="00FA40F0">
              <w:rPr>
                <w:rFonts w:ascii="Calibri" w:hAnsi="Calibri" w:cs="Arial"/>
                <w:i/>
                <w:sz w:val="20"/>
              </w:rPr>
              <w:t>rogram</w:t>
            </w:r>
            <w:r w:rsidR="00434B03" w:rsidRPr="00501998">
              <w:rPr>
                <w:rFonts w:ascii="Calibri" w:hAnsi="Calibri" w:cs="Arial"/>
                <w:sz w:val="20"/>
              </w:rPr>
              <w:t>.</w:t>
            </w:r>
          </w:p>
          <w:p w14:paraId="467ED2D5" w14:textId="77777777" w:rsidR="00434B03" w:rsidRPr="00501998" w:rsidRDefault="0026753B" w:rsidP="0095570B">
            <w:pPr>
              <w:spacing w:after="80" w:line="240" w:lineRule="auto"/>
              <w:rPr>
                <w:rFonts w:ascii="Calibri" w:hAnsi="Calibri" w:cs="Arial"/>
                <w:sz w:val="20"/>
              </w:rPr>
            </w:pPr>
            <w:r>
              <w:rPr>
                <w:rFonts w:ascii="Calibri" w:hAnsi="Calibri" w:cs="Arial"/>
                <w:sz w:val="20"/>
              </w:rPr>
              <w:t>Twenty</w:t>
            </w:r>
            <w:r w:rsidR="00434B03" w:rsidRPr="00501998">
              <w:rPr>
                <w:rFonts w:ascii="Calibri" w:hAnsi="Calibri" w:cs="Arial"/>
                <w:sz w:val="20"/>
              </w:rPr>
              <w:t xml:space="preserve"> </w:t>
            </w:r>
            <w:r w:rsidR="00434B03" w:rsidRPr="002C32D2">
              <w:rPr>
                <w:rFonts w:ascii="Calibri" w:hAnsi="Calibri" w:cs="Arial"/>
                <w:sz w:val="20"/>
              </w:rPr>
              <w:t>high performing</w:t>
            </w:r>
            <w:r w:rsidR="00434B03" w:rsidRPr="00501998">
              <w:rPr>
                <w:rFonts w:ascii="Calibri" w:hAnsi="Calibri" w:cs="Arial"/>
                <w:b/>
                <w:sz w:val="20"/>
              </w:rPr>
              <w:t xml:space="preserve"> </w:t>
            </w:r>
            <w:r w:rsidR="00434B03" w:rsidRPr="00501998">
              <w:rPr>
                <w:rFonts w:ascii="Calibri" w:hAnsi="Calibri" w:cs="Arial"/>
                <w:sz w:val="20"/>
              </w:rPr>
              <w:t>principals participated in a two day workshop with an international facilitator</w:t>
            </w:r>
            <w:r>
              <w:rPr>
                <w:rFonts w:ascii="Calibri" w:hAnsi="Calibri" w:cs="Arial"/>
                <w:sz w:val="20"/>
              </w:rPr>
              <w:t>.</w:t>
            </w:r>
          </w:p>
          <w:p w14:paraId="467ED2D6" w14:textId="77777777" w:rsidR="005F5570" w:rsidRPr="00D4532C" w:rsidRDefault="005F5570" w:rsidP="001719F1">
            <w:pPr>
              <w:pStyle w:val="Milestoneparagraph"/>
              <w:rPr>
                <w:highlight w:val="green"/>
              </w:rPr>
            </w:pPr>
          </w:p>
          <w:p w14:paraId="467ED2D7" w14:textId="77777777" w:rsidR="005F5570" w:rsidRPr="00D4532C" w:rsidRDefault="005F5570" w:rsidP="001719F1">
            <w:pPr>
              <w:pStyle w:val="Milestoneparagraph"/>
              <w:rPr>
                <w:highlight w:val="green"/>
              </w:rPr>
            </w:pPr>
          </w:p>
          <w:p w14:paraId="467ED2D8" w14:textId="77777777" w:rsidR="005F5570" w:rsidRPr="00D4532C" w:rsidRDefault="005F5570" w:rsidP="001719F1">
            <w:pPr>
              <w:pStyle w:val="Milestoneparagraph"/>
              <w:rPr>
                <w:highlight w:val="green"/>
              </w:rPr>
            </w:pPr>
          </w:p>
          <w:p w14:paraId="467ED2D9" w14:textId="77777777" w:rsidR="005F5570" w:rsidRPr="00D4532C" w:rsidRDefault="005F5570" w:rsidP="001719F1">
            <w:pPr>
              <w:pStyle w:val="Milestoneparagraph"/>
              <w:rPr>
                <w:highlight w:val="green"/>
              </w:rPr>
            </w:pPr>
          </w:p>
          <w:p w14:paraId="467ED2DA" w14:textId="77777777" w:rsidR="005F5570" w:rsidRPr="00D4532C" w:rsidRDefault="005F5570" w:rsidP="001719F1">
            <w:pPr>
              <w:pStyle w:val="Milestoneparagraph"/>
              <w:rPr>
                <w:highlight w:val="green"/>
              </w:rPr>
            </w:pPr>
          </w:p>
          <w:p w14:paraId="467ED2DB" w14:textId="77777777" w:rsidR="005F5570" w:rsidRPr="00D4532C" w:rsidRDefault="005F5570" w:rsidP="001719F1">
            <w:pPr>
              <w:pStyle w:val="Milestoneparagraph"/>
              <w:rPr>
                <w:highlight w:val="green"/>
              </w:rPr>
            </w:pPr>
          </w:p>
          <w:p w14:paraId="467ED2DC" w14:textId="77777777" w:rsidR="005F5570" w:rsidRPr="00D4532C" w:rsidRDefault="005F5570" w:rsidP="001719F1">
            <w:pPr>
              <w:pStyle w:val="Milestoneparagraph"/>
              <w:rPr>
                <w:highlight w:val="green"/>
              </w:rPr>
            </w:pPr>
          </w:p>
          <w:p w14:paraId="467ED2DD" w14:textId="77777777" w:rsidR="005F5570" w:rsidRPr="00D4532C" w:rsidRDefault="005F5570" w:rsidP="001719F1">
            <w:pPr>
              <w:pStyle w:val="Milestoneparagraph"/>
              <w:rPr>
                <w:highlight w:val="green"/>
              </w:rPr>
            </w:pPr>
          </w:p>
          <w:p w14:paraId="467ED2DE" w14:textId="77777777" w:rsidR="005F5570" w:rsidRDefault="005F5570" w:rsidP="001719F1">
            <w:pPr>
              <w:pStyle w:val="Milestoneparagraph"/>
              <w:rPr>
                <w:highlight w:val="green"/>
              </w:rPr>
            </w:pPr>
          </w:p>
          <w:p w14:paraId="467ED2DF" w14:textId="77777777" w:rsidR="00660927" w:rsidRPr="00D4532C" w:rsidRDefault="00660927" w:rsidP="001719F1">
            <w:pPr>
              <w:pStyle w:val="Milestoneparagraph"/>
              <w:rPr>
                <w:highlight w:val="green"/>
              </w:rPr>
            </w:pPr>
          </w:p>
          <w:p w14:paraId="467ED2E0" w14:textId="77777777" w:rsidR="001719F1" w:rsidRPr="002C32D2" w:rsidRDefault="001719F1" w:rsidP="001719F1">
            <w:pPr>
              <w:pStyle w:val="Milestoneparagraph"/>
            </w:pPr>
            <w:r w:rsidRPr="002C32D2">
              <w:t>Investigation and mapping of current national and international programs designed for experienced principals identified as high performing has occurred.</w:t>
            </w:r>
          </w:p>
          <w:p w14:paraId="467ED2E1" w14:textId="77777777" w:rsidR="001719F1" w:rsidRPr="00D4532C" w:rsidRDefault="001719F1" w:rsidP="001719F1">
            <w:pPr>
              <w:pStyle w:val="Milestoneparagraph"/>
              <w:rPr>
                <w:highlight w:val="green"/>
              </w:rPr>
            </w:pPr>
            <w:r w:rsidRPr="002C32D2">
              <w:t>Consultation with principal associations and DECD executives has occurred.</w:t>
            </w:r>
          </w:p>
        </w:tc>
      </w:tr>
      <w:tr w:rsidR="001719F1" w:rsidRPr="000A3AAF" w14:paraId="467ED2F1" w14:textId="77777777" w:rsidTr="005F5570">
        <w:tc>
          <w:tcPr>
            <w:tcW w:w="4428" w:type="dxa"/>
          </w:tcPr>
          <w:p w14:paraId="467ED2E3" w14:textId="77777777" w:rsidR="00247189" w:rsidRPr="00EB70EF" w:rsidRDefault="00247189" w:rsidP="00247189">
            <w:pPr>
              <w:spacing w:before="120" w:line="240" w:lineRule="auto"/>
              <w:rPr>
                <w:rFonts w:ascii="Calibri" w:hAnsi="Calibri" w:cs="Arial"/>
                <w:b/>
                <w:sz w:val="20"/>
                <w:szCs w:val="20"/>
              </w:rPr>
            </w:pPr>
            <w:r w:rsidRPr="00EB70EF">
              <w:rPr>
                <w:rFonts w:ascii="Calibri" w:hAnsi="Calibri" w:cs="Arial"/>
                <w:b/>
                <w:sz w:val="20"/>
                <w:szCs w:val="20"/>
              </w:rPr>
              <w:lastRenderedPageBreak/>
              <w:t>Prioritise the development of Aboriginal leaders</w:t>
            </w:r>
          </w:p>
          <w:p w14:paraId="467ED2E4" w14:textId="77777777" w:rsidR="00247189" w:rsidRPr="00EB70EF" w:rsidRDefault="00247189" w:rsidP="00CA63BE">
            <w:pPr>
              <w:spacing w:after="80" w:line="240" w:lineRule="auto"/>
              <w:rPr>
                <w:rFonts w:ascii="Calibri" w:hAnsi="Calibri" w:cs="Arial"/>
                <w:sz w:val="20"/>
                <w:szCs w:val="20"/>
              </w:rPr>
            </w:pPr>
            <w:r w:rsidRPr="00EB70EF">
              <w:rPr>
                <w:rFonts w:ascii="Calibri" w:hAnsi="Calibri" w:cs="Arial"/>
                <w:sz w:val="20"/>
                <w:szCs w:val="20"/>
              </w:rPr>
              <w:t>Appoint leadership consultant with expertise in working with Aboriginal teachers and leaders to develop resources, materials and workshops.</w:t>
            </w:r>
            <w:r w:rsidR="00660927">
              <w:rPr>
                <w:rFonts w:ascii="Calibri" w:hAnsi="Calibri" w:cs="Arial"/>
                <w:sz w:val="20"/>
                <w:szCs w:val="20"/>
              </w:rPr>
              <w:t xml:space="preserve"> (DECD)</w:t>
            </w:r>
          </w:p>
          <w:p w14:paraId="467ED2E5" w14:textId="77777777" w:rsidR="00247189" w:rsidRPr="000540F2" w:rsidRDefault="00247189" w:rsidP="00660927">
            <w:pPr>
              <w:spacing w:before="80" w:after="0" w:line="240" w:lineRule="auto"/>
              <w:rPr>
                <w:rFonts w:ascii="Calibri" w:hAnsi="Calibri" w:cs="Arial"/>
                <w:b/>
                <w:sz w:val="20"/>
                <w:szCs w:val="20"/>
              </w:rPr>
            </w:pPr>
            <w:r w:rsidRPr="000540F2">
              <w:rPr>
                <w:rFonts w:ascii="Calibri" w:hAnsi="Calibri" w:cs="Arial"/>
                <w:b/>
                <w:sz w:val="20"/>
                <w:szCs w:val="20"/>
              </w:rPr>
              <w:t>Principle</w:t>
            </w:r>
            <w:r w:rsidR="00660927">
              <w:rPr>
                <w:rFonts w:ascii="Calibri" w:hAnsi="Calibri" w:cs="Arial"/>
                <w:b/>
                <w:sz w:val="20"/>
                <w:szCs w:val="20"/>
              </w:rPr>
              <w:t>s</w:t>
            </w:r>
          </w:p>
          <w:p w14:paraId="467ED2E6"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B</w:t>
            </w:r>
            <w:r w:rsidR="00247189" w:rsidRPr="00EB70EF">
              <w:rPr>
                <w:rFonts w:ascii="Calibri" w:hAnsi="Calibri"/>
                <w:sz w:val="20"/>
                <w:szCs w:val="20"/>
              </w:rPr>
              <w:t xml:space="preserve">uilding capacity of </w:t>
            </w:r>
            <w:r>
              <w:rPr>
                <w:rFonts w:ascii="Calibri" w:hAnsi="Calibri"/>
                <w:sz w:val="20"/>
                <w:szCs w:val="20"/>
              </w:rPr>
              <w:t>P</w:t>
            </w:r>
            <w:r w:rsidR="00247189" w:rsidRPr="00EB70EF">
              <w:rPr>
                <w:rFonts w:ascii="Calibri" w:hAnsi="Calibri"/>
                <w:sz w:val="20"/>
                <w:szCs w:val="20"/>
              </w:rPr>
              <w:t>rincipals to engage with local Aboriginal and Torres Strait Islander communities</w:t>
            </w:r>
          </w:p>
          <w:p w14:paraId="467ED2E7"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lastRenderedPageBreak/>
              <w:t>I</w:t>
            </w:r>
            <w:r w:rsidR="00247189" w:rsidRPr="00EB70EF">
              <w:rPr>
                <w:rFonts w:ascii="Calibri" w:hAnsi="Calibri"/>
                <w:sz w:val="20"/>
                <w:szCs w:val="20"/>
              </w:rPr>
              <w:t>mproving development of and support for Aboriginal and Torres Strait Islander principals and emerging principals</w:t>
            </w:r>
          </w:p>
          <w:p w14:paraId="467ED2E8"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L</w:t>
            </w:r>
            <w:r w:rsidR="00247189" w:rsidRPr="00EB70EF">
              <w:rPr>
                <w:rFonts w:ascii="Calibri" w:hAnsi="Calibri"/>
                <w:sz w:val="20"/>
                <w:szCs w:val="20"/>
              </w:rPr>
              <w:t>ocal priority</w:t>
            </w:r>
          </w:p>
          <w:p w14:paraId="467ED2E9"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Regional and remote</w:t>
            </w:r>
          </w:p>
          <w:p w14:paraId="467ED2EA" w14:textId="77777777" w:rsidR="001719F1" w:rsidRPr="00EB70EF" w:rsidRDefault="001719F1" w:rsidP="00247189">
            <w:pPr>
              <w:rPr>
                <w:rFonts w:ascii="Calibri" w:hAnsi="Calibri" w:cs="Arial"/>
                <w:sz w:val="20"/>
                <w:szCs w:val="20"/>
              </w:rPr>
            </w:pPr>
          </w:p>
        </w:tc>
        <w:tc>
          <w:tcPr>
            <w:tcW w:w="2520" w:type="dxa"/>
          </w:tcPr>
          <w:p w14:paraId="467ED2EB" w14:textId="77777777" w:rsidR="001719F1" w:rsidRPr="00102F05" w:rsidRDefault="001719F1" w:rsidP="00B82400">
            <w:pPr>
              <w:spacing w:before="120"/>
              <w:ind w:left="23"/>
              <w:rPr>
                <w:rFonts w:ascii="Calibri" w:hAnsi="Calibri"/>
                <w:sz w:val="20"/>
              </w:rPr>
            </w:pPr>
            <w:r w:rsidRPr="00102F05">
              <w:rPr>
                <w:rFonts w:ascii="Calibri" w:hAnsi="Calibri"/>
                <w:sz w:val="20"/>
              </w:rPr>
              <w:lastRenderedPageBreak/>
              <w:t xml:space="preserve">One </w:t>
            </w:r>
            <w:r w:rsidR="00B82400">
              <w:rPr>
                <w:rFonts w:ascii="Calibri" w:hAnsi="Calibri"/>
                <w:sz w:val="20"/>
              </w:rPr>
              <w:t>L</w:t>
            </w:r>
            <w:r w:rsidRPr="00102F05">
              <w:rPr>
                <w:rFonts w:ascii="Calibri" w:hAnsi="Calibri"/>
                <w:sz w:val="20"/>
              </w:rPr>
              <w:t xml:space="preserve">eadership </w:t>
            </w:r>
            <w:r w:rsidR="00B82400">
              <w:rPr>
                <w:rFonts w:ascii="Calibri" w:hAnsi="Calibri"/>
                <w:sz w:val="20"/>
              </w:rPr>
              <w:t>C</w:t>
            </w:r>
            <w:r w:rsidRPr="00102F05">
              <w:rPr>
                <w:rFonts w:ascii="Calibri" w:hAnsi="Calibri"/>
                <w:sz w:val="20"/>
              </w:rPr>
              <w:t>onsultant appointed and needs analysis conducted</w:t>
            </w:r>
          </w:p>
        </w:tc>
        <w:tc>
          <w:tcPr>
            <w:tcW w:w="8640" w:type="dxa"/>
          </w:tcPr>
          <w:p w14:paraId="467ED2EC" w14:textId="77777777" w:rsidR="0095570B" w:rsidRPr="002C32D2" w:rsidRDefault="0095570B" w:rsidP="0095570B">
            <w:pPr>
              <w:spacing w:before="120" w:after="40" w:line="240" w:lineRule="auto"/>
              <w:rPr>
                <w:rFonts w:ascii="Calibri" w:hAnsi="Calibri" w:cs="Arial"/>
                <w:b/>
                <w:sz w:val="20"/>
              </w:rPr>
            </w:pPr>
            <w:r w:rsidRPr="002C32D2">
              <w:rPr>
                <w:rFonts w:ascii="Calibri" w:hAnsi="Calibri" w:cs="Arial"/>
                <w:b/>
                <w:sz w:val="20"/>
              </w:rPr>
              <w:t>ACHIEVED.</w:t>
            </w:r>
          </w:p>
          <w:p w14:paraId="467ED2ED" w14:textId="77777777" w:rsidR="00434B03" w:rsidRPr="002C32D2" w:rsidRDefault="00434B03" w:rsidP="00660927">
            <w:pPr>
              <w:spacing w:before="120" w:line="240" w:lineRule="auto"/>
              <w:rPr>
                <w:rFonts w:ascii="Calibri" w:hAnsi="Calibri" w:cs="Arial"/>
                <w:sz w:val="20"/>
              </w:rPr>
            </w:pPr>
            <w:r w:rsidRPr="002C32D2">
              <w:rPr>
                <w:rFonts w:ascii="Calibri" w:hAnsi="Calibri" w:cs="Arial"/>
                <w:sz w:val="20"/>
              </w:rPr>
              <w:t>A principal with successful experience in the APY lands has been appointed as a leadership consultant.</w:t>
            </w:r>
          </w:p>
          <w:p w14:paraId="467ED2EE" w14:textId="77777777" w:rsidR="00434B03" w:rsidRPr="002C32D2" w:rsidRDefault="00434B03" w:rsidP="00102F05">
            <w:pPr>
              <w:spacing w:after="0" w:line="240" w:lineRule="auto"/>
              <w:rPr>
                <w:rFonts w:ascii="Calibri" w:hAnsi="Calibri" w:cs="Arial"/>
                <w:sz w:val="20"/>
              </w:rPr>
            </w:pPr>
            <w:r w:rsidRPr="002C32D2">
              <w:rPr>
                <w:rFonts w:ascii="Calibri" w:hAnsi="Calibri" w:cs="Arial"/>
                <w:sz w:val="20"/>
              </w:rPr>
              <w:t>A register of teachers and leaders who identify as Aboriginal/</w:t>
            </w:r>
            <w:r w:rsidR="00102F05" w:rsidRPr="002C32D2">
              <w:rPr>
                <w:rFonts w:ascii="Calibri" w:hAnsi="Calibri" w:cs="Arial"/>
                <w:sz w:val="20"/>
              </w:rPr>
              <w:t>T</w:t>
            </w:r>
            <w:r w:rsidR="0095570B" w:rsidRPr="002C32D2">
              <w:rPr>
                <w:rFonts w:ascii="Calibri" w:hAnsi="Calibri" w:cs="Arial"/>
                <w:sz w:val="20"/>
              </w:rPr>
              <w:t xml:space="preserve">orres Strait Islander has been </w:t>
            </w:r>
            <w:r w:rsidR="00102F05" w:rsidRPr="002C32D2">
              <w:rPr>
                <w:rFonts w:ascii="Calibri" w:hAnsi="Calibri" w:cs="Arial"/>
                <w:sz w:val="20"/>
              </w:rPr>
              <w:t>e</w:t>
            </w:r>
            <w:r w:rsidRPr="002C32D2">
              <w:rPr>
                <w:rFonts w:ascii="Calibri" w:hAnsi="Calibri" w:cs="Arial"/>
                <w:sz w:val="20"/>
              </w:rPr>
              <w:t>stablished.</w:t>
            </w:r>
          </w:p>
          <w:p w14:paraId="467ED2EF" w14:textId="77777777" w:rsidR="00434B03" w:rsidRPr="002C32D2" w:rsidRDefault="00434B03" w:rsidP="00660927">
            <w:pPr>
              <w:spacing w:before="120" w:line="240" w:lineRule="auto"/>
              <w:rPr>
                <w:rFonts w:ascii="Calibri" w:hAnsi="Calibri" w:cs="Arial"/>
                <w:sz w:val="20"/>
              </w:rPr>
            </w:pPr>
            <w:r w:rsidRPr="002C32D2">
              <w:rPr>
                <w:rFonts w:ascii="Calibri" w:hAnsi="Calibri" w:cs="Arial"/>
                <w:sz w:val="20"/>
              </w:rPr>
              <w:t xml:space="preserve">Invitations and details of all programs were sent to each person on the register, resulting in </w:t>
            </w:r>
            <w:r w:rsidR="0095570B" w:rsidRPr="002C32D2">
              <w:rPr>
                <w:rFonts w:ascii="Calibri" w:hAnsi="Calibri" w:cs="Arial"/>
                <w:sz w:val="20"/>
              </w:rPr>
              <w:t>six</w:t>
            </w:r>
            <w:r w:rsidRPr="002C32D2">
              <w:rPr>
                <w:rFonts w:ascii="Calibri" w:hAnsi="Calibri" w:cs="Arial"/>
                <w:sz w:val="20"/>
              </w:rPr>
              <w:t xml:space="preserve"> people participating in the programs.</w:t>
            </w:r>
          </w:p>
          <w:p w14:paraId="467ED2F0" w14:textId="77777777" w:rsidR="001719F1" w:rsidRPr="00D4532C" w:rsidRDefault="001719F1" w:rsidP="001719F1">
            <w:pPr>
              <w:pStyle w:val="Milestoneparagraph"/>
              <w:rPr>
                <w:highlight w:val="green"/>
              </w:rPr>
            </w:pPr>
          </w:p>
        </w:tc>
      </w:tr>
      <w:tr w:rsidR="001719F1" w:rsidRPr="000A3AAF" w14:paraId="467ED302" w14:textId="77777777" w:rsidTr="005F5570">
        <w:tc>
          <w:tcPr>
            <w:tcW w:w="4428" w:type="dxa"/>
          </w:tcPr>
          <w:p w14:paraId="467ED2F2" w14:textId="77777777" w:rsidR="00247189" w:rsidRPr="00EB70EF" w:rsidRDefault="00247189" w:rsidP="00247189">
            <w:pPr>
              <w:spacing w:before="120" w:line="240" w:lineRule="auto"/>
              <w:rPr>
                <w:rFonts w:ascii="Calibri" w:hAnsi="Calibri" w:cs="Arial"/>
                <w:b/>
                <w:sz w:val="20"/>
                <w:szCs w:val="20"/>
              </w:rPr>
            </w:pPr>
            <w:r w:rsidRPr="00EB70EF">
              <w:rPr>
                <w:rFonts w:ascii="Calibri" w:hAnsi="Calibri" w:cs="Arial"/>
                <w:b/>
                <w:sz w:val="20"/>
                <w:szCs w:val="20"/>
              </w:rPr>
              <w:lastRenderedPageBreak/>
              <w:t>Focus on leading the Teaching and Learning</w:t>
            </w:r>
          </w:p>
          <w:p w14:paraId="467ED2F3" w14:textId="77777777" w:rsidR="00247189" w:rsidRPr="00EB70EF" w:rsidRDefault="00247189" w:rsidP="00247189">
            <w:pPr>
              <w:spacing w:line="240" w:lineRule="auto"/>
              <w:rPr>
                <w:rFonts w:ascii="Calibri" w:hAnsi="Calibri" w:cs="Arial"/>
                <w:sz w:val="20"/>
                <w:szCs w:val="20"/>
              </w:rPr>
            </w:pPr>
            <w:r w:rsidRPr="00EB70EF">
              <w:rPr>
                <w:rFonts w:ascii="Calibri" w:hAnsi="Calibri" w:cs="Arial"/>
                <w:sz w:val="20"/>
                <w:szCs w:val="20"/>
              </w:rPr>
              <w:t>Introduce accredited mentoring program</w:t>
            </w:r>
          </w:p>
          <w:p w14:paraId="467ED2F4" w14:textId="77777777" w:rsidR="00247189" w:rsidRDefault="00247189" w:rsidP="00247189">
            <w:pPr>
              <w:spacing w:line="240" w:lineRule="auto"/>
              <w:rPr>
                <w:rFonts w:ascii="Calibri" w:hAnsi="Calibri" w:cs="Arial"/>
                <w:sz w:val="20"/>
                <w:szCs w:val="20"/>
              </w:rPr>
            </w:pPr>
            <w:r w:rsidRPr="00EB70EF">
              <w:rPr>
                <w:rFonts w:ascii="Calibri" w:hAnsi="Calibri" w:cs="Arial"/>
                <w:sz w:val="20"/>
                <w:szCs w:val="20"/>
              </w:rPr>
              <w:t>Enhance work shadowing opportunities</w:t>
            </w:r>
          </w:p>
          <w:p w14:paraId="467ED2F5" w14:textId="77777777" w:rsidR="00823713" w:rsidRPr="00EB70EF" w:rsidRDefault="00823713" w:rsidP="00823713">
            <w:pPr>
              <w:spacing w:line="240" w:lineRule="auto"/>
              <w:rPr>
                <w:rFonts w:ascii="Calibri" w:hAnsi="Calibri" w:cs="Arial"/>
                <w:sz w:val="20"/>
                <w:szCs w:val="20"/>
              </w:rPr>
            </w:pPr>
            <w:r w:rsidRPr="00EB70EF">
              <w:rPr>
                <w:rFonts w:ascii="Calibri" w:hAnsi="Calibri" w:cs="Arial"/>
                <w:sz w:val="20"/>
                <w:szCs w:val="20"/>
              </w:rPr>
              <w:t>(DECD)</w:t>
            </w:r>
          </w:p>
          <w:p w14:paraId="467ED2F6" w14:textId="77777777" w:rsidR="00247189" w:rsidRPr="000540F2" w:rsidRDefault="00247189" w:rsidP="00823713">
            <w:pPr>
              <w:spacing w:after="0" w:line="240" w:lineRule="auto"/>
              <w:rPr>
                <w:rFonts w:ascii="Calibri" w:hAnsi="Calibri" w:cs="Arial"/>
                <w:b/>
                <w:sz w:val="20"/>
                <w:szCs w:val="20"/>
              </w:rPr>
            </w:pPr>
            <w:r w:rsidRPr="000540F2">
              <w:rPr>
                <w:rFonts w:ascii="Calibri" w:hAnsi="Calibri" w:cs="Arial"/>
                <w:b/>
                <w:sz w:val="20"/>
                <w:szCs w:val="20"/>
              </w:rPr>
              <w:t>Principle</w:t>
            </w:r>
            <w:r w:rsidR="00823713">
              <w:rPr>
                <w:rFonts w:ascii="Calibri" w:hAnsi="Calibri" w:cs="Arial"/>
                <w:b/>
                <w:sz w:val="20"/>
                <w:szCs w:val="20"/>
              </w:rPr>
              <w:t>s</w:t>
            </w:r>
          </w:p>
          <w:p w14:paraId="467ED2F7"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S</w:t>
            </w:r>
            <w:r w:rsidR="00247189" w:rsidRPr="00EB70EF">
              <w:rPr>
                <w:rFonts w:ascii="Calibri" w:hAnsi="Calibri"/>
                <w:sz w:val="20"/>
                <w:szCs w:val="20"/>
              </w:rPr>
              <w:t>upporting principals to lead institutional change to enable implementation of the Australian Curriculum</w:t>
            </w:r>
          </w:p>
          <w:p w14:paraId="467ED2F8"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L</w:t>
            </w:r>
            <w:r w:rsidR="00247189" w:rsidRPr="00EB70EF">
              <w:rPr>
                <w:rFonts w:ascii="Calibri" w:hAnsi="Calibri"/>
                <w:sz w:val="20"/>
                <w:szCs w:val="20"/>
              </w:rPr>
              <w:t>ocal priority</w:t>
            </w:r>
          </w:p>
          <w:p w14:paraId="467ED2F9" w14:textId="77777777" w:rsidR="00247189" w:rsidRPr="00EB70EF" w:rsidRDefault="00B82400" w:rsidP="00177CA0">
            <w:pPr>
              <w:numPr>
                <w:ilvl w:val="0"/>
                <w:numId w:val="24"/>
              </w:numPr>
              <w:tabs>
                <w:tab w:val="clear" w:pos="612"/>
                <w:tab w:val="num" w:pos="540"/>
              </w:tabs>
              <w:spacing w:after="0" w:line="240" w:lineRule="auto"/>
              <w:ind w:left="540"/>
              <w:rPr>
                <w:rFonts w:ascii="Calibri" w:hAnsi="Calibri"/>
                <w:sz w:val="20"/>
                <w:szCs w:val="20"/>
              </w:rPr>
            </w:pPr>
            <w:r>
              <w:rPr>
                <w:rFonts w:ascii="Calibri" w:hAnsi="Calibri"/>
                <w:sz w:val="20"/>
                <w:szCs w:val="20"/>
              </w:rPr>
              <w:t>R</w:t>
            </w:r>
            <w:r w:rsidR="00247189" w:rsidRPr="00EB70EF">
              <w:rPr>
                <w:rFonts w:ascii="Calibri" w:hAnsi="Calibri"/>
                <w:sz w:val="20"/>
                <w:szCs w:val="20"/>
              </w:rPr>
              <w:t>egional and remote</w:t>
            </w:r>
            <w:r w:rsidR="00FE5DD5">
              <w:rPr>
                <w:rFonts w:ascii="Calibri" w:hAnsi="Calibri"/>
                <w:sz w:val="20"/>
                <w:szCs w:val="20"/>
              </w:rPr>
              <w:t xml:space="preserve"> </w:t>
            </w:r>
          </w:p>
          <w:p w14:paraId="467ED2FA" w14:textId="77777777" w:rsidR="001719F1" w:rsidRPr="00EB70EF" w:rsidRDefault="001719F1" w:rsidP="00247189">
            <w:pPr>
              <w:rPr>
                <w:rFonts w:ascii="Calibri" w:hAnsi="Calibri" w:cs="Arial"/>
                <w:sz w:val="20"/>
                <w:szCs w:val="20"/>
              </w:rPr>
            </w:pPr>
          </w:p>
        </w:tc>
        <w:tc>
          <w:tcPr>
            <w:tcW w:w="2520" w:type="dxa"/>
          </w:tcPr>
          <w:p w14:paraId="467ED2FB" w14:textId="77777777" w:rsidR="001719F1" w:rsidRPr="00996803" w:rsidRDefault="001719F1" w:rsidP="00EB70EF">
            <w:pPr>
              <w:spacing w:before="120"/>
              <w:rPr>
                <w:rFonts w:ascii="Calibri" w:hAnsi="Calibri"/>
                <w:sz w:val="20"/>
                <w:szCs w:val="20"/>
              </w:rPr>
            </w:pPr>
            <w:r w:rsidRPr="00996803">
              <w:rPr>
                <w:rFonts w:ascii="Calibri" w:hAnsi="Calibri"/>
                <w:sz w:val="20"/>
                <w:szCs w:val="20"/>
              </w:rPr>
              <w:t>Program trial with 15 mentors and 15 aspiring leaders</w:t>
            </w:r>
            <w:r w:rsidR="00FE5DD5">
              <w:rPr>
                <w:rFonts w:ascii="Calibri" w:hAnsi="Calibri"/>
                <w:sz w:val="20"/>
                <w:szCs w:val="20"/>
              </w:rPr>
              <w:t>.</w:t>
            </w:r>
          </w:p>
          <w:p w14:paraId="467ED2FC" w14:textId="77777777" w:rsidR="001719F1" w:rsidRPr="00C773EB" w:rsidRDefault="001719F1" w:rsidP="00C773EB">
            <w:pPr>
              <w:spacing w:before="120"/>
              <w:rPr>
                <w:rFonts w:ascii="Calibri" w:hAnsi="Calibri"/>
                <w:sz w:val="20"/>
                <w:szCs w:val="20"/>
              </w:rPr>
            </w:pPr>
          </w:p>
          <w:p w14:paraId="467ED2FD" w14:textId="77777777" w:rsidR="001719F1" w:rsidRPr="00C773EB" w:rsidRDefault="00FE5DD5" w:rsidP="00FE5DD5">
            <w:pPr>
              <w:spacing w:before="120"/>
              <w:rPr>
                <w:rFonts w:ascii="Calibri" w:hAnsi="Calibri"/>
                <w:sz w:val="20"/>
                <w:szCs w:val="20"/>
              </w:rPr>
            </w:pPr>
            <w:r>
              <w:rPr>
                <w:rFonts w:ascii="Calibri" w:hAnsi="Calibri"/>
                <w:sz w:val="20"/>
                <w:szCs w:val="20"/>
              </w:rPr>
              <w:t>Thirty</w:t>
            </w:r>
            <w:r w:rsidR="001719F1" w:rsidRPr="00C773EB">
              <w:rPr>
                <w:rFonts w:ascii="Calibri" w:hAnsi="Calibri"/>
                <w:sz w:val="20"/>
                <w:szCs w:val="20"/>
              </w:rPr>
              <w:t xml:space="preserve"> work shadowing hosts identified</w:t>
            </w:r>
            <w:r w:rsidR="00C773EB">
              <w:rPr>
                <w:rFonts w:ascii="Calibri" w:hAnsi="Calibri"/>
                <w:sz w:val="20"/>
                <w:szCs w:val="20"/>
              </w:rPr>
              <w:t>.</w:t>
            </w:r>
          </w:p>
        </w:tc>
        <w:tc>
          <w:tcPr>
            <w:tcW w:w="8640" w:type="dxa"/>
          </w:tcPr>
          <w:p w14:paraId="467ED2FE" w14:textId="77777777" w:rsidR="0095570B" w:rsidRPr="0095570B" w:rsidRDefault="0095570B" w:rsidP="0095570B">
            <w:pPr>
              <w:spacing w:before="120" w:after="40" w:line="240" w:lineRule="auto"/>
              <w:rPr>
                <w:rFonts w:ascii="Calibri" w:hAnsi="Calibri" w:cs="Arial"/>
                <w:b/>
                <w:sz w:val="20"/>
              </w:rPr>
            </w:pPr>
            <w:r w:rsidRPr="0095570B">
              <w:rPr>
                <w:rFonts w:ascii="Calibri" w:hAnsi="Calibri" w:cs="Arial"/>
                <w:b/>
                <w:sz w:val="20"/>
              </w:rPr>
              <w:t>ACHIEVED.</w:t>
            </w:r>
          </w:p>
          <w:p w14:paraId="467ED2FF" w14:textId="77777777" w:rsidR="00434B03" w:rsidRPr="00434B03" w:rsidRDefault="00434B03" w:rsidP="0095570B">
            <w:pPr>
              <w:spacing w:line="240" w:lineRule="auto"/>
              <w:rPr>
                <w:rFonts w:ascii="Calibri" w:hAnsi="Calibri" w:cs="Arial"/>
                <w:sz w:val="20"/>
              </w:rPr>
            </w:pPr>
            <w:r w:rsidRPr="00434B03">
              <w:rPr>
                <w:rFonts w:ascii="Calibri" w:hAnsi="Calibri" w:cs="Arial"/>
                <w:sz w:val="20"/>
              </w:rPr>
              <w:t>A research mentoring pilot has commenced with 17 experien</w:t>
            </w:r>
            <w:r w:rsidR="0095570B">
              <w:rPr>
                <w:rFonts w:ascii="Calibri" w:hAnsi="Calibri" w:cs="Arial"/>
                <w:sz w:val="20"/>
              </w:rPr>
              <w:t>ced leaders from three regions.</w:t>
            </w:r>
          </w:p>
          <w:p w14:paraId="467ED300" w14:textId="77777777" w:rsidR="00434B03" w:rsidRPr="002C32D2" w:rsidRDefault="00434B03" w:rsidP="00CF3E07">
            <w:pPr>
              <w:pStyle w:val="Milestoneparagraph"/>
              <w:spacing w:after="120"/>
            </w:pPr>
            <w:r w:rsidRPr="00434B03">
              <w:rPr>
                <w:rFonts w:cs="Arial"/>
              </w:rPr>
              <w:t>These mentors have participated in a full day face-to-face workshop prior to Centra, online sessions and other individual assignments.</w:t>
            </w:r>
          </w:p>
          <w:p w14:paraId="467ED301" w14:textId="77777777" w:rsidR="001719F1" w:rsidRPr="00434B03" w:rsidRDefault="00517BD7" w:rsidP="00FE5DD5">
            <w:pPr>
              <w:pStyle w:val="Milestoneparagraph"/>
              <w:spacing w:before="120"/>
            </w:pPr>
            <w:r>
              <w:rPr>
                <w:rFonts w:cs="Arial"/>
              </w:rPr>
              <w:t xml:space="preserve">Forty </w:t>
            </w:r>
            <w:r w:rsidR="00FE5DD5">
              <w:rPr>
                <w:rFonts w:cs="Arial"/>
              </w:rPr>
              <w:t>six</w:t>
            </w:r>
            <w:r w:rsidR="00434B03" w:rsidRPr="00434B03">
              <w:rPr>
                <w:rFonts w:cs="Arial"/>
              </w:rPr>
              <w:t xml:space="preserve"> experienced leaders have been linked with aspiring leaders whom they will mentor and host for work shadowing.</w:t>
            </w:r>
          </w:p>
        </w:tc>
      </w:tr>
    </w:tbl>
    <w:p w14:paraId="467ED303" w14:textId="77777777" w:rsidR="00A36978" w:rsidRDefault="00A36978" w:rsidP="009A2ED6">
      <w:pPr>
        <w:sectPr w:rsidR="00A36978" w:rsidSect="00F12798">
          <w:pgSz w:w="16838" w:h="11906" w:orient="landscape" w:code="9"/>
          <w:pgMar w:top="1531" w:right="1418" w:bottom="1106" w:left="1247" w:header="709" w:footer="709" w:gutter="0"/>
          <w:cols w:space="708"/>
          <w:titlePg/>
          <w:docGrid w:linePitch="360"/>
        </w:sectPr>
      </w:pPr>
    </w:p>
    <w:p w14:paraId="467ED304" w14:textId="77777777" w:rsidR="00D51600" w:rsidRPr="00661D42" w:rsidRDefault="00D51600" w:rsidP="00D51600">
      <w:pPr>
        <w:pStyle w:val="Default"/>
        <w:widowControl w:val="0"/>
        <w:spacing w:before="120"/>
        <w:rPr>
          <w:rFonts w:ascii="Calibri" w:hAnsi="Calibri" w:cs="Times New Roman"/>
          <w:color w:val="auto"/>
          <w:lang w:eastAsia="en-US"/>
        </w:rPr>
      </w:pPr>
    </w:p>
    <w:tbl>
      <w:tblPr>
        <w:tblpPr w:leftFromText="180" w:rightFromText="180" w:vertAnchor="page" w:horzAnchor="margin" w:tblpY="879"/>
        <w:tblW w:w="9540" w:type="dxa"/>
        <w:shd w:val="clear" w:color="auto" w:fill="800000"/>
        <w:tblLook w:val="0000" w:firstRow="0" w:lastRow="0" w:firstColumn="0" w:lastColumn="0" w:noHBand="0" w:noVBand="0"/>
      </w:tblPr>
      <w:tblGrid>
        <w:gridCol w:w="9540"/>
      </w:tblGrid>
      <w:tr w:rsidR="00100788" w14:paraId="467ED306" w14:textId="77777777" w:rsidTr="000A3AAF">
        <w:trPr>
          <w:trHeight w:val="655"/>
        </w:trPr>
        <w:tc>
          <w:tcPr>
            <w:tcW w:w="9540" w:type="dxa"/>
            <w:shd w:val="clear" w:color="auto" w:fill="800000"/>
          </w:tcPr>
          <w:p w14:paraId="467ED305" w14:textId="77777777" w:rsidR="00100788" w:rsidRDefault="004F6D9E" w:rsidP="000A3AAF">
            <w:pPr>
              <w:pStyle w:val="Heading1"/>
            </w:pPr>
            <w:bookmarkStart w:id="114" w:name="_Toc331682332"/>
            <w:bookmarkStart w:id="115" w:name="_Toc331683598"/>
            <w:bookmarkStart w:id="116" w:name="_Toc331683641"/>
            <w:bookmarkStart w:id="117" w:name="_Toc331684328"/>
            <w:bookmarkStart w:id="118" w:name="_Toc336509450"/>
            <w:r>
              <w:t>Section 3</w:t>
            </w:r>
            <w:r w:rsidR="00100788">
              <w:t xml:space="preserve">– Communities Making </w:t>
            </w:r>
            <w:r w:rsidR="009D75E3">
              <w:t xml:space="preserve">a </w:t>
            </w:r>
            <w:r w:rsidR="00100788">
              <w:t>Difference</w:t>
            </w:r>
            <w:bookmarkEnd w:id="114"/>
            <w:bookmarkEnd w:id="115"/>
            <w:bookmarkEnd w:id="116"/>
            <w:bookmarkEnd w:id="117"/>
            <w:bookmarkEnd w:id="118"/>
          </w:p>
        </w:tc>
      </w:tr>
      <w:tr w:rsidR="00100788" w14:paraId="467ED308" w14:textId="77777777" w:rsidTr="000A3AAF">
        <w:trPr>
          <w:trHeight w:val="257"/>
        </w:trPr>
        <w:tc>
          <w:tcPr>
            <w:tcW w:w="9540" w:type="dxa"/>
            <w:shd w:val="clear" w:color="auto" w:fill="FFFFFF"/>
          </w:tcPr>
          <w:p w14:paraId="467ED307" w14:textId="77777777" w:rsidR="00100788" w:rsidRDefault="00100788" w:rsidP="000A3AAF"/>
        </w:tc>
      </w:tr>
      <w:tr w:rsidR="00100788" w14:paraId="467ED30A" w14:textId="77777777" w:rsidTr="000A3AAF">
        <w:trPr>
          <w:trHeight w:val="567"/>
        </w:trPr>
        <w:tc>
          <w:tcPr>
            <w:tcW w:w="9540" w:type="dxa"/>
            <w:shd w:val="clear" w:color="auto" w:fill="000080"/>
          </w:tcPr>
          <w:p w14:paraId="467ED309" w14:textId="77777777" w:rsidR="00100788" w:rsidRDefault="000A3AAF" w:rsidP="000A3AAF">
            <w:pPr>
              <w:pStyle w:val="Heading2"/>
            </w:pPr>
            <w:bookmarkStart w:id="119" w:name="_Toc331682333"/>
            <w:bookmarkStart w:id="120" w:name="_Toc331683599"/>
            <w:bookmarkStart w:id="121" w:name="_Toc331683642"/>
            <w:bookmarkStart w:id="122" w:name="_Toc331684329"/>
            <w:bookmarkStart w:id="123" w:name="_Toc336509451"/>
            <w:r>
              <w:t>Overview/Highlights – 1 January to 30 June 2012</w:t>
            </w:r>
            <w:bookmarkEnd w:id="119"/>
            <w:bookmarkEnd w:id="120"/>
            <w:bookmarkEnd w:id="121"/>
            <w:bookmarkEnd w:id="122"/>
            <w:bookmarkEnd w:id="123"/>
          </w:p>
        </w:tc>
      </w:tr>
    </w:tbl>
    <w:p w14:paraId="467ED30B" w14:textId="77777777" w:rsidR="0074624B" w:rsidRPr="00D4532C" w:rsidRDefault="00DC02BF" w:rsidP="00DC02BF">
      <w:r w:rsidRPr="003D510E">
        <w:t xml:space="preserve">The </w:t>
      </w:r>
      <w:smartTag w:uri="urn:schemas-microsoft-com:office:smarttags" w:element="place">
        <w:smartTag w:uri="urn:schemas-microsoft-com:office:smarttags" w:element="PlaceName">
          <w:r w:rsidRPr="003D510E">
            <w:rPr>
              <w:b/>
            </w:rPr>
            <w:t>AISSA</w:t>
          </w:r>
        </w:smartTag>
        <w:r w:rsidRPr="003D510E">
          <w:t xml:space="preserve"> </w:t>
        </w:r>
        <w:smartTag w:uri="urn:schemas-microsoft-com:office:smarttags" w:element="PlaceType">
          <w:r w:rsidRPr="003D510E">
            <w:t>School</w:t>
          </w:r>
        </w:smartTag>
      </w:smartTag>
      <w:r w:rsidRPr="003D510E">
        <w:t xml:space="preserve"> Review and Development </w:t>
      </w:r>
      <w:r w:rsidR="00672336">
        <w:t>T</w:t>
      </w:r>
      <w:r w:rsidRPr="003D510E">
        <w:t>eam was established early in 2010 and a diagnostic review methodology was developed</w:t>
      </w:r>
      <w:r w:rsidRPr="00D4532C">
        <w:t>. The School Review and Development</w:t>
      </w:r>
      <w:r w:rsidR="00672336">
        <w:t xml:space="preserve"> T</w:t>
      </w:r>
      <w:r w:rsidRPr="00D4532C">
        <w:t>eam has undertaken diagnostic reviews in seven schools to help identify areas of improvement. To</w:t>
      </w:r>
      <w:r w:rsidR="00672336">
        <w:t>-</w:t>
      </w:r>
      <w:r w:rsidRPr="00D4532C">
        <w:t xml:space="preserve">date, all seven of these schools have comprehensive School Improvement Plans agreed and implemented by </w:t>
      </w:r>
      <w:r w:rsidR="00672336">
        <w:t>s</w:t>
      </w:r>
      <w:r w:rsidRPr="00D4532C">
        <w:t xml:space="preserve">chool </w:t>
      </w:r>
      <w:r w:rsidR="00672336">
        <w:t>b</w:t>
      </w:r>
      <w:r w:rsidRPr="00D4532C">
        <w:t xml:space="preserve">oards. The School Review and Development Team worked with the seven school principals and </w:t>
      </w:r>
      <w:r w:rsidR="00672336">
        <w:t>s</w:t>
      </w:r>
      <w:r w:rsidRPr="00D4532C">
        <w:t xml:space="preserve">chool </w:t>
      </w:r>
      <w:r w:rsidR="00672336">
        <w:t>b</w:t>
      </w:r>
      <w:r w:rsidRPr="00D4532C">
        <w:t>oards to complete an extensive school audit and review.</w:t>
      </w:r>
    </w:p>
    <w:p w14:paraId="467ED30C" w14:textId="77777777" w:rsidR="00DC02BF" w:rsidRPr="003D510E" w:rsidRDefault="00DC02BF" w:rsidP="00DC02BF">
      <w:r w:rsidRPr="003D510E">
        <w:t xml:space="preserve">All seven schools have developed and are implementing their School Improvement Plans. School </w:t>
      </w:r>
      <w:r w:rsidR="00672336">
        <w:t>b</w:t>
      </w:r>
      <w:r w:rsidRPr="003D510E">
        <w:t>oards and principals are working with AISSA and external expert</w:t>
      </w:r>
      <w:r w:rsidR="00672336">
        <w:t>s</w:t>
      </w:r>
      <w:r w:rsidRPr="003D510E">
        <w:t xml:space="preserve"> to implement changes identified in the School Improvement Plans. Two schools are at the stage of reviewing their school improvement plans and making further adjustments in line with the progress already made.</w:t>
      </w:r>
    </w:p>
    <w:p w14:paraId="467ED30D" w14:textId="77777777" w:rsidR="00DC02BF" w:rsidRPr="003D510E" w:rsidRDefault="00DC02BF" w:rsidP="00DC02BF">
      <w:r w:rsidRPr="003D510E">
        <w:t>All school reviews identified a need to focus on high quality student outcomes by developing a whole school approach to literacy and numeracy. To</w:t>
      </w:r>
      <w:r w:rsidR="00672336">
        <w:t>-</w:t>
      </w:r>
      <w:r w:rsidRPr="003D510E">
        <w:t xml:space="preserve">date four schools have documented their curriculum with a major emphasis on high academic achievement. In one school, leaders have been appointed at </w:t>
      </w:r>
      <w:r w:rsidR="00517BD7">
        <w:t>m</w:t>
      </w:r>
      <w:r w:rsidRPr="003D510E">
        <w:t xml:space="preserve">iddle </w:t>
      </w:r>
      <w:r w:rsidR="00517BD7">
        <w:t>s</w:t>
      </w:r>
      <w:r w:rsidRPr="003D510E">
        <w:t xml:space="preserve">chool and </w:t>
      </w:r>
      <w:r w:rsidR="00517BD7">
        <w:t>s</w:t>
      </w:r>
      <w:r w:rsidRPr="003D510E">
        <w:t xml:space="preserve">enior </w:t>
      </w:r>
      <w:r w:rsidR="00517BD7">
        <w:t>s</w:t>
      </w:r>
      <w:r w:rsidRPr="003D510E">
        <w:t xml:space="preserve">chool to manage </w:t>
      </w:r>
      <w:r w:rsidR="00517BD7">
        <w:t>w</w:t>
      </w:r>
      <w:r w:rsidRPr="003D510E">
        <w:t>h</w:t>
      </w:r>
      <w:r w:rsidR="00517BD7">
        <w:t>ole s</w:t>
      </w:r>
      <w:r w:rsidRPr="003D510E">
        <w:t xml:space="preserve">chool </w:t>
      </w:r>
      <w:r w:rsidR="00517BD7">
        <w:t>i</w:t>
      </w:r>
      <w:r w:rsidRPr="003D510E">
        <w:t xml:space="preserve">mprovement in </w:t>
      </w:r>
      <w:r w:rsidR="00672336">
        <w:t>l</w:t>
      </w:r>
      <w:r w:rsidRPr="003D510E">
        <w:t>iteracy. These school leaders have attended professional learning to increase their knowledge and expertise in this field.</w:t>
      </w:r>
    </w:p>
    <w:p w14:paraId="467ED30E" w14:textId="77777777" w:rsidR="00DC02BF" w:rsidRPr="003D510E" w:rsidRDefault="00DC02BF" w:rsidP="003D510E">
      <w:pPr>
        <w:spacing w:after="80" w:line="240" w:lineRule="auto"/>
        <w:rPr>
          <w:rFonts w:ascii="Tahoma" w:hAnsi="Tahoma" w:cs="Tahoma"/>
        </w:rPr>
      </w:pPr>
      <w:r w:rsidRPr="003D510E">
        <w:t>Significant support is being provided to assist schools with their whole school numeracy approach. This includes:</w:t>
      </w:r>
    </w:p>
    <w:p w14:paraId="467ED30F" w14:textId="77777777" w:rsidR="00DC02BF" w:rsidRPr="00CB48C0" w:rsidRDefault="00BD1389"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n</w:t>
      </w:r>
      <w:r w:rsidR="00DC02BF" w:rsidRPr="00CB48C0">
        <w:rPr>
          <w:rFonts w:ascii="Arial" w:hAnsi="Arial" w:cs="Arial"/>
        </w:rPr>
        <w:t xml:space="preserve">umeracy focus for </w:t>
      </w:r>
      <w:r w:rsidR="00517BD7" w:rsidRPr="00CB48C0">
        <w:rPr>
          <w:rFonts w:ascii="Arial" w:hAnsi="Arial" w:cs="Arial"/>
        </w:rPr>
        <w:t>m</w:t>
      </w:r>
      <w:r w:rsidR="00DC02BF" w:rsidRPr="00CB48C0">
        <w:rPr>
          <w:rFonts w:ascii="Arial" w:hAnsi="Arial" w:cs="Arial"/>
        </w:rPr>
        <w:t xml:space="preserve">iddle and </w:t>
      </w:r>
      <w:r w:rsidR="00517BD7" w:rsidRPr="00CB48C0">
        <w:rPr>
          <w:rFonts w:ascii="Arial" w:hAnsi="Arial" w:cs="Arial"/>
        </w:rPr>
        <w:t>s</w:t>
      </w:r>
      <w:r w:rsidR="00DC02BF" w:rsidRPr="00CB48C0">
        <w:rPr>
          <w:rFonts w:ascii="Arial" w:hAnsi="Arial" w:cs="Arial"/>
        </w:rPr>
        <w:t xml:space="preserve">enior </w:t>
      </w:r>
      <w:r w:rsidR="00517BD7" w:rsidRPr="00CB48C0">
        <w:rPr>
          <w:rFonts w:ascii="Arial" w:hAnsi="Arial" w:cs="Arial"/>
        </w:rPr>
        <w:t>s</w:t>
      </w:r>
      <w:r w:rsidR="00DC02BF" w:rsidRPr="00CB48C0">
        <w:rPr>
          <w:rFonts w:ascii="Arial" w:hAnsi="Arial" w:cs="Arial"/>
        </w:rPr>
        <w:t>chools</w:t>
      </w:r>
    </w:p>
    <w:p w14:paraId="467ED310" w14:textId="77777777" w:rsidR="00DC02BF" w:rsidRPr="00CB48C0" w:rsidRDefault="00BD1389"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u</w:t>
      </w:r>
      <w:r w:rsidR="00DC02BF" w:rsidRPr="00CB48C0">
        <w:rPr>
          <w:rFonts w:ascii="Arial" w:hAnsi="Arial" w:cs="Arial"/>
        </w:rPr>
        <w:t xml:space="preserve">sing the School Measurement and Reporting Tool (SMART) </w:t>
      </w:r>
      <w:r w:rsidR="004457AE" w:rsidRPr="00CB48C0">
        <w:rPr>
          <w:rFonts w:ascii="Arial" w:hAnsi="Arial" w:cs="Arial"/>
        </w:rPr>
        <w:t>National Assessment Program Literacy and Numeracy (</w:t>
      </w:r>
      <w:r w:rsidR="00DC02BF" w:rsidRPr="00CB48C0">
        <w:rPr>
          <w:rFonts w:ascii="Arial" w:hAnsi="Arial" w:cs="Arial"/>
        </w:rPr>
        <w:t>NAPLAN</w:t>
      </w:r>
      <w:r w:rsidR="004457AE" w:rsidRPr="00CB48C0">
        <w:rPr>
          <w:rFonts w:ascii="Arial" w:hAnsi="Arial" w:cs="Arial"/>
        </w:rPr>
        <w:t>)</w:t>
      </w:r>
      <w:r w:rsidR="00DC02BF" w:rsidRPr="00CB48C0">
        <w:rPr>
          <w:rFonts w:ascii="Arial" w:hAnsi="Arial" w:cs="Arial"/>
        </w:rPr>
        <w:t xml:space="preserve"> analysis tool to inform teachers and the curriculum planning process</w:t>
      </w:r>
    </w:p>
    <w:p w14:paraId="467ED311" w14:textId="77777777" w:rsidR="00DC02BF" w:rsidRPr="00CB48C0" w:rsidRDefault="0067233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the </w:t>
      </w:r>
      <w:r w:rsidR="00BD1389" w:rsidRPr="00CB48C0">
        <w:rPr>
          <w:rFonts w:ascii="Arial" w:hAnsi="Arial" w:cs="Arial"/>
        </w:rPr>
        <w:t>i</w:t>
      </w:r>
      <w:r w:rsidR="00DC02BF" w:rsidRPr="00CB48C0">
        <w:rPr>
          <w:rFonts w:ascii="Arial" w:hAnsi="Arial" w:cs="Arial"/>
        </w:rPr>
        <w:t xml:space="preserve">mportance of a shared and consistent educational </w:t>
      </w:r>
      <w:r w:rsidR="00BD1389" w:rsidRPr="00CB48C0">
        <w:rPr>
          <w:rFonts w:ascii="Arial" w:hAnsi="Arial" w:cs="Arial"/>
        </w:rPr>
        <w:t>vision for numeracy development</w:t>
      </w:r>
    </w:p>
    <w:p w14:paraId="467ED312" w14:textId="77777777" w:rsidR="00DC02BF" w:rsidRPr="00CB48C0" w:rsidRDefault="0067233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the </w:t>
      </w:r>
      <w:r w:rsidR="00BD1389" w:rsidRPr="00CB48C0">
        <w:rPr>
          <w:rFonts w:ascii="Arial" w:hAnsi="Arial" w:cs="Arial"/>
        </w:rPr>
        <w:t>i</w:t>
      </w:r>
      <w:r w:rsidR="00DC02BF" w:rsidRPr="00CB48C0">
        <w:rPr>
          <w:rFonts w:ascii="Arial" w:hAnsi="Arial" w:cs="Arial"/>
        </w:rPr>
        <w:t>mportance of a consistent pedagogy and related programming and unit planning strategy as well as policy development in terms of Assessment for Learning to also be shared across sub schools</w:t>
      </w:r>
    </w:p>
    <w:p w14:paraId="467ED313" w14:textId="77777777" w:rsidR="00DC02BF" w:rsidRPr="00CB48C0" w:rsidRDefault="0067233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the </w:t>
      </w:r>
      <w:r w:rsidR="00BD1389" w:rsidRPr="00CB48C0">
        <w:rPr>
          <w:rFonts w:ascii="Arial" w:hAnsi="Arial" w:cs="Arial"/>
        </w:rPr>
        <w:t>n</w:t>
      </w:r>
      <w:r w:rsidR="00DC02BF" w:rsidRPr="00CB48C0">
        <w:rPr>
          <w:rFonts w:ascii="Arial" w:hAnsi="Arial" w:cs="Arial"/>
        </w:rPr>
        <w:t>eed to consider how teachers have access to the NAPLAN information about numeracy bands for students in their classes and in particular those students identified as needing more support and/or intervention</w:t>
      </w:r>
    </w:p>
    <w:p w14:paraId="467ED314" w14:textId="77777777" w:rsidR="00DC02BF" w:rsidRPr="00CB48C0" w:rsidRDefault="00BD1389"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s</w:t>
      </w:r>
      <w:r w:rsidR="00DC02BF" w:rsidRPr="00CB48C0">
        <w:rPr>
          <w:rFonts w:ascii="Arial" w:hAnsi="Arial" w:cs="Arial"/>
        </w:rPr>
        <w:t xml:space="preserve">hared practice between </w:t>
      </w:r>
      <w:r w:rsidR="00672336" w:rsidRPr="00CB48C0">
        <w:rPr>
          <w:rFonts w:ascii="Arial" w:hAnsi="Arial" w:cs="Arial"/>
        </w:rPr>
        <w:t>m</w:t>
      </w:r>
      <w:r w:rsidR="00DC02BF" w:rsidRPr="00CB48C0">
        <w:rPr>
          <w:rFonts w:ascii="Arial" w:hAnsi="Arial" w:cs="Arial"/>
        </w:rPr>
        <w:t>athematics ‘</w:t>
      </w:r>
      <w:r w:rsidR="00672336" w:rsidRPr="00CB48C0">
        <w:rPr>
          <w:rFonts w:ascii="Arial" w:hAnsi="Arial" w:cs="Arial"/>
        </w:rPr>
        <w:t>s</w:t>
      </w:r>
      <w:r w:rsidR="00DC02BF" w:rsidRPr="00CB48C0">
        <w:rPr>
          <w:rFonts w:ascii="Arial" w:hAnsi="Arial" w:cs="Arial"/>
        </w:rPr>
        <w:t xml:space="preserve">pecialists’ and </w:t>
      </w:r>
      <w:r w:rsidR="00517BD7" w:rsidRPr="00CB48C0">
        <w:rPr>
          <w:rFonts w:ascii="Arial" w:hAnsi="Arial" w:cs="Arial"/>
        </w:rPr>
        <w:t>m</w:t>
      </w:r>
      <w:r w:rsidR="00DC02BF" w:rsidRPr="00CB48C0">
        <w:rPr>
          <w:rFonts w:ascii="Arial" w:hAnsi="Arial" w:cs="Arial"/>
        </w:rPr>
        <w:t xml:space="preserve">iddle </w:t>
      </w:r>
      <w:r w:rsidR="00517BD7" w:rsidRPr="00CB48C0">
        <w:rPr>
          <w:rFonts w:ascii="Arial" w:hAnsi="Arial" w:cs="Arial"/>
        </w:rPr>
        <w:t>s</w:t>
      </w:r>
      <w:r w:rsidR="00DC02BF" w:rsidRPr="00CB48C0">
        <w:rPr>
          <w:rFonts w:ascii="Arial" w:hAnsi="Arial" w:cs="Arial"/>
        </w:rPr>
        <w:t>chool teachers so that pedagogy consistency and expectations are understood.</w:t>
      </w:r>
    </w:p>
    <w:p w14:paraId="467ED315" w14:textId="77777777" w:rsidR="00DC02BF" w:rsidRPr="003D510E" w:rsidRDefault="00DC02BF" w:rsidP="00DC02BF">
      <w:pPr>
        <w:rPr>
          <w:rFonts w:cs="Arial"/>
          <w:szCs w:val="22"/>
        </w:rPr>
      </w:pPr>
      <w:r w:rsidRPr="003D510E">
        <w:rPr>
          <w:rFonts w:cs="Arial"/>
          <w:szCs w:val="22"/>
        </w:rPr>
        <w:t xml:space="preserve">Ongoing workshops on </w:t>
      </w:r>
      <w:r w:rsidRPr="003D510E">
        <w:rPr>
          <w:rFonts w:cs="Arial"/>
          <w:i/>
          <w:szCs w:val="22"/>
        </w:rPr>
        <w:t>Assessment for Learning,</w:t>
      </w:r>
      <w:r w:rsidRPr="003D510E">
        <w:rPr>
          <w:rFonts w:cs="Arial"/>
          <w:szCs w:val="22"/>
        </w:rPr>
        <w:t xml:space="preserve"> along with professional learning for generic programming and unit planning have been conducted in three schools. Two schools received extensive assistance to develop their curriculum in line with the Australian Curriculum and to align their pedagogy to working with the Australian Curriculum Achievement Standards. </w:t>
      </w:r>
      <w:r w:rsidR="00BD1389">
        <w:rPr>
          <w:rFonts w:cs="Arial"/>
          <w:szCs w:val="22"/>
        </w:rPr>
        <w:t>AISSA C</w:t>
      </w:r>
      <w:r w:rsidR="00672336">
        <w:rPr>
          <w:rFonts w:cs="Arial"/>
          <w:szCs w:val="22"/>
        </w:rPr>
        <w:t xml:space="preserve">ommunities </w:t>
      </w:r>
      <w:r w:rsidR="00BD1389">
        <w:rPr>
          <w:rFonts w:cs="Arial"/>
          <w:szCs w:val="22"/>
        </w:rPr>
        <w:t>Ma</w:t>
      </w:r>
      <w:r w:rsidR="00672336">
        <w:rPr>
          <w:rFonts w:cs="Arial"/>
          <w:szCs w:val="22"/>
        </w:rPr>
        <w:t xml:space="preserve">king a </w:t>
      </w:r>
      <w:r w:rsidR="00BD1389">
        <w:rPr>
          <w:rFonts w:cs="Arial"/>
          <w:szCs w:val="22"/>
        </w:rPr>
        <w:t>D</w:t>
      </w:r>
      <w:r w:rsidR="00672336">
        <w:rPr>
          <w:rFonts w:cs="Arial"/>
          <w:szCs w:val="22"/>
        </w:rPr>
        <w:t xml:space="preserve">ifference (CMaD) </w:t>
      </w:r>
      <w:r w:rsidR="00BD1389">
        <w:rPr>
          <w:rFonts w:cs="Arial"/>
          <w:szCs w:val="22"/>
        </w:rPr>
        <w:t>s</w:t>
      </w:r>
      <w:r w:rsidRPr="003D510E">
        <w:rPr>
          <w:rFonts w:cs="Arial"/>
          <w:szCs w:val="22"/>
        </w:rPr>
        <w:t>upport topics included:</w:t>
      </w:r>
    </w:p>
    <w:p w14:paraId="467ED316" w14:textId="77777777" w:rsidR="00DC02BF" w:rsidRPr="00CB48C0" w:rsidRDefault="00BD1389" w:rsidP="005E57E4">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a</w:t>
      </w:r>
      <w:r w:rsidR="00DC02BF" w:rsidRPr="00CB48C0">
        <w:rPr>
          <w:rFonts w:ascii="Arial" w:hAnsi="Arial" w:cs="Arial"/>
        </w:rPr>
        <w:t>pproaches to programming</w:t>
      </w:r>
    </w:p>
    <w:p w14:paraId="467ED317" w14:textId="77777777" w:rsidR="00DC02BF" w:rsidRPr="00CB48C0" w:rsidRDefault="00BD1389" w:rsidP="005E57E4">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u</w:t>
      </w:r>
      <w:r w:rsidR="00DC02BF" w:rsidRPr="00CB48C0">
        <w:rPr>
          <w:rFonts w:ascii="Arial" w:hAnsi="Arial" w:cs="Arial"/>
        </w:rPr>
        <w:t xml:space="preserve">nit </w:t>
      </w:r>
      <w:r w:rsidR="00672336" w:rsidRPr="00CB48C0">
        <w:rPr>
          <w:rFonts w:ascii="Arial" w:hAnsi="Arial" w:cs="Arial"/>
        </w:rPr>
        <w:t>p</w:t>
      </w:r>
      <w:r w:rsidR="00DC02BF" w:rsidRPr="00CB48C0">
        <w:rPr>
          <w:rFonts w:ascii="Arial" w:hAnsi="Arial" w:cs="Arial"/>
        </w:rPr>
        <w:t xml:space="preserve">lanning for English, </w:t>
      </w:r>
      <w:r w:rsidR="00672336" w:rsidRPr="00CB48C0">
        <w:rPr>
          <w:rFonts w:ascii="Arial" w:hAnsi="Arial" w:cs="Arial"/>
        </w:rPr>
        <w:t>m</w:t>
      </w:r>
      <w:r w:rsidR="00DC02BF" w:rsidRPr="00CB48C0">
        <w:rPr>
          <w:rFonts w:ascii="Arial" w:hAnsi="Arial" w:cs="Arial"/>
        </w:rPr>
        <w:t xml:space="preserve">athematics, </w:t>
      </w:r>
      <w:r w:rsidR="00672336" w:rsidRPr="00CB48C0">
        <w:rPr>
          <w:rFonts w:ascii="Arial" w:hAnsi="Arial" w:cs="Arial"/>
        </w:rPr>
        <w:t>s</w:t>
      </w:r>
      <w:r w:rsidR="00DC02BF" w:rsidRPr="00CB48C0">
        <w:rPr>
          <w:rFonts w:ascii="Arial" w:hAnsi="Arial" w:cs="Arial"/>
        </w:rPr>
        <w:t xml:space="preserve">cience and </w:t>
      </w:r>
      <w:r w:rsidR="00672336" w:rsidRPr="00CB48C0">
        <w:rPr>
          <w:rFonts w:ascii="Arial" w:hAnsi="Arial" w:cs="Arial"/>
        </w:rPr>
        <w:t>h</w:t>
      </w:r>
      <w:r w:rsidR="00DC02BF" w:rsidRPr="00CB48C0">
        <w:rPr>
          <w:rFonts w:ascii="Arial" w:hAnsi="Arial" w:cs="Arial"/>
        </w:rPr>
        <w:t>istory</w:t>
      </w:r>
    </w:p>
    <w:p w14:paraId="467ED318" w14:textId="77777777" w:rsidR="00DC02BF" w:rsidRPr="00CB48C0" w:rsidRDefault="00BD1389" w:rsidP="005E57E4">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d</w:t>
      </w:r>
      <w:r w:rsidR="00DC02BF" w:rsidRPr="00CB48C0">
        <w:rPr>
          <w:rFonts w:ascii="Arial" w:hAnsi="Arial" w:cs="Arial"/>
        </w:rPr>
        <w:t xml:space="preserve">igital resources diversification </w:t>
      </w:r>
      <w:r w:rsidR="00672336" w:rsidRPr="00CB48C0">
        <w:rPr>
          <w:rFonts w:ascii="Arial" w:hAnsi="Arial" w:cs="Arial"/>
        </w:rPr>
        <w:t>—</w:t>
      </w:r>
      <w:r w:rsidR="00DC02BF" w:rsidRPr="00CB48C0">
        <w:rPr>
          <w:rFonts w:ascii="Arial" w:hAnsi="Arial" w:cs="Arial"/>
        </w:rPr>
        <w:t xml:space="preserve"> online repositories</w:t>
      </w:r>
    </w:p>
    <w:p w14:paraId="467ED319" w14:textId="77777777" w:rsidR="00DC02BF" w:rsidRPr="00CB48C0" w:rsidRDefault="00BD1389" w:rsidP="005E57E4">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a</w:t>
      </w:r>
      <w:r w:rsidR="00DC02BF" w:rsidRPr="00CB48C0">
        <w:rPr>
          <w:rFonts w:ascii="Arial" w:hAnsi="Arial" w:cs="Arial"/>
        </w:rPr>
        <w:t>ssessment using achievement standards</w:t>
      </w:r>
    </w:p>
    <w:p w14:paraId="467ED31A" w14:textId="77777777" w:rsidR="00DC02BF" w:rsidRPr="00CB48C0" w:rsidRDefault="00BD1389" w:rsidP="005E57E4">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l</w:t>
      </w:r>
      <w:r w:rsidR="00DC02BF" w:rsidRPr="00CB48C0">
        <w:rPr>
          <w:rFonts w:ascii="Arial" w:hAnsi="Arial" w:cs="Arial"/>
        </w:rPr>
        <w:t>ocal programming template design and pedagogy consistent with the Australian Curriculum</w:t>
      </w:r>
    </w:p>
    <w:p w14:paraId="467ED31B" w14:textId="77777777" w:rsidR="00DC02BF" w:rsidRPr="00CB48C0" w:rsidRDefault="00BD1389"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c</w:t>
      </w:r>
      <w:r w:rsidR="00DC02BF" w:rsidRPr="00CB48C0">
        <w:rPr>
          <w:rFonts w:ascii="Arial" w:hAnsi="Arial" w:cs="Arial"/>
        </w:rPr>
        <w:t xml:space="preserve">onsistent use of Bloom’s Taxonomy to inform unit and assessment for learning design based on incorporating low order and high order thinking skills and a focus on task </w:t>
      </w:r>
      <w:r w:rsidR="00DC02BF" w:rsidRPr="00CB48C0">
        <w:rPr>
          <w:rFonts w:ascii="Arial" w:hAnsi="Arial" w:cs="Arial"/>
        </w:rPr>
        <w:lastRenderedPageBreak/>
        <w:t>differentiation to support inclusivity</w:t>
      </w:r>
    </w:p>
    <w:p w14:paraId="467ED31C" w14:textId="77777777" w:rsidR="00DC02BF" w:rsidRPr="00CB48C0" w:rsidRDefault="00BD1389"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cross subject mapping with m</w:t>
      </w:r>
      <w:r w:rsidR="00DC02BF" w:rsidRPr="00CB48C0">
        <w:rPr>
          <w:rFonts w:ascii="Arial" w:hAnsi="Arial" w:cs="Arial"/>
        </w:rPr>
        <w:t>athematics</w:t>
      </w:r>
    </w:p>
    <w:p w14:paraId="467ED31D" w14:textId="77777777" w:rsidR="00DC02BF" w:rsidRPr="00CB48C0" w:rsidRDefault="00BD1389"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cross subject mapping with art and h</w:t>
      </w:r>
      <w:r w:rsidR="00DC02BF" w:rsidRPr="00CB48C0">
        <w:rPr>
          <w:rFonts w:ascii="Arial" w:hAnsi="Arial" w:cs="Arial"/>
        </w:rPr>
        <w:t>istory through an extra staff member</w:t>
      </w:r>
    </w:p>
    <w:p w14:paraId="467ED31E" w14:textId="77777777" w:rsidR="00DC02BF" w:rsidRPr="00CB48C0" w:rsidRDefault="00911A49"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u</w:t>
      </w:r>
      <w:r w:rsidR="00DC02BF" w:rsidRPr="00CB48C0">
        <w:rPr>
          <w:rFonts w:ascii="Arial" w:hAnsi="Arial" w:cs="Arial"/>
        </w:rPr>
        <w:t>se of the Australian Curriculum Achievement Standards to determine student performance.</w:t>
      </w:r>
    </w:p>
    <w:p w14:paraId="467ED31F" w14:textId="77777777" w:rsidR="00DC02BF" w:rsidRPr="003D510E" w:rsidRDefault="00DC02BF" w:rsidP="00DC02BF">
      <w:r w:rsidRPr="003D510E">
        <w:t xml:space="preserve">Another school has made significant progress with its </w:t>
      </w:r>
      <w:r w:rsidRPr="003D510E">
        <w:rPr>
          <w:i/>
        </w:rPr>
        <w:t>Learning and Teaching Program</w:t>
      </w:r>
      <w:r w:rsidRPr="003D510E">
        <w:t xml:space="preserve">, </w:t>
      </w:r>
      <w:r w:rsidRPr="003D510E">
        <w:rPr>
          <w:i/>
        </w:rPr>
        <w:t>Curriculum Review</w:t>
      </w:r>
      <w:r w:rsidRPr="003D510E">
        <w:t xml:space="preserve"> and </w:t>
      </w:r>
      <w:r w:rsidRPr="003D510E">
        <w:rPr>
          <w:i/>
        </w:rPr>
        <w:t>Building Teaching and Learning Capacity with Information and Communications Technology</w:t>
      </w:r>
      <w:r w:rsidRPr="003D510E">
        <w:t>. In addition it has carried out teacher appraisals using a model developed through CMaD funding.</w:t>
      </w:r>
    </w:p>
    <w:p w14:paraId="467ED320" w14:textId="77777777" w:rsidR="00DC02BF" w:rsidRPr="003D510E" w:rsidRDefault="00DC02BF" w:rsidP="00DC02BF">
      <w:r w:rsidRPr="003D510E">
        <w:t xml:space="preserve">Workshops for parents on early intervention strategies for at risk students including Indigenous students </w:t>
      </w:r>
      <w:r w:rsidR="002226DB">
        <w:t>(</w:t>
      </w:r>
      <w:r w:rsidRPr="003D510E">
        <w:t xml:space="preserve">eg data analysis; understanding the </w:t>
      </w:r>
      <w:r w:rsidR="002226DB">
        <w:t>l</w:t>
      </w:r>
      <w:r w:rsidRPr="003D510E">
        <w:t xml:space="preserve">iteracy and </w:t>
      </w:r>
      <w:r w:rsidR="002226DB">
        <w:t>n</w:t>
      </w:r>
      <w:r w:rsidRPr="003D510E">
        <w:t>umeracy NAPLAN reports</w:t>
      </w:r>
      <w:r w:rsidR="002226DB">
        <w:t>)</w:t>
      </w:r>
      <w:r w:rsidRPr="003D510E">
        <w:t xml:space="preserve"> were conducted in two schools during </w:t>
      </w:r>
      <w:r w:rsidR="002226DB">
        <w:t>S</w:t>
      </w:r>
      <w:r w:rsidRPr="003D510E">
        <w:t xml:space="preserve">emester </w:t>
      </w:r>
      <w:r w:rsidR="002226DB">
        <w:t>1</w:t>
      </w:r>
      <w:r w:rsidRPr="003D510E">
        <w:t xml:space="preserve"> 2012.</w:t>
      </w:r>
    </w:p>
    <w:p w14:paraId="467ED321" w14:textId="77777777" w:rsidR="00DC02BF" w:rsidRPr="003D510E" w:rsidRDefault="00DC02BF" w:rsidP="00DC02BF">
      <w:r w:rsidRPr="003D510E">
        <w:t>External specialists including speech pathologists, occupational therapists, psychologists, social workers and behaviour management experts have continued to provide services in country areas. In 2012 the service has concentrated on building the capacity of the wider school community to support students with special learning needs</w:t>
      </w:r>
      <w:r w:rsidR="002226DB">
        <w:t>,</w:t>
      </w:r>
      <w:r w:rsidRPr="003D510E">
        <w:t xml:space="preserve"> rather than the capacity of individual teachers at the school. Principals have also been engaged with this process in 2012. Where practicable, schools are encouraged to utilise other facilities in the community to enhance service delivery to students.</w:t>
      </w:r>
    </w:p>
    <w:p w14:paraId="467ED322" w14:textId="77777777" w:rsidR="00DC02BF" w:rsidRPr="003D510E" w:rsidRDefault="00DC02BF" w:rsidP="00DC02BF">
      <w:r w:rsidRPr="003D510E">
        <w:t>The following was provided to those working with special needs students in Communities Making a Difference schools:</w:t>
      </w:r>
    </w:p>
    <w:p w14:paraId="467ED323" w14:textId="77777777" w:rsidR="00DC02BF" w:rsidRPr="00CB48C0" w:rsidRDefault="00E608A0"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DC02BF" w:rsidRPr="00CB48C0">
        <w:rPr>
          <w:rFonts w:ascii="Arial" w:hAnsi="Arial" w:cs="Arial"/>
        </w:rPr>
        <w:t>upport with applications for student assessment</w:t>
      </w:r>
    </w:p>
    <w:p w14:paraId="467ED324" w14:textId="77777777" w:rsidR="00DC02BF" w:rsidRPr="00CB48C0" w:rsidRDefault="00E608A0"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DC02BF" w:rsidRPr="00CB48C0">
        <w:rPr>
          <w:rFonts w:ascii="Arial" w:hAnsi="Arial" w:cs="Arial"/>
        </w:rPr>
        <w:t>upport with applications for student verification</w:t>
      </w:r>
    </w:p>
    <w:p w14:paraId="467ED325" w14:textId="77777777" w:rsidR="00DC02BF" w:rsidRPr="00CB48C0" w:rsidRDefault="00E608A0"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DC02BF" w:rsidRPr="00CB48C0">
        <w:rPr>
          <w:rFonts w:ascii="Arial" w:hAnsi="Arial" w:cs="Arial"/>
        </w:rPr>
        <w:t>upport with writing individual student support plans</w:t>
      </w:r>
    </w:p>
    <w:p w14:paraId="467ED326" w14:textId="77777777" w:rsidR="00DC02BF" w:rsidRPr="00CB48C0" w:rsidRDefault="00E608A0"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DC02BF" w:rsidRPr="00CB48C0">
        <w:rPr>
          <w:rFonts w:ascii="Arial" w:hAnsi="Arial" w:cs="Arial"/>
        </w:rPr>
        <w:t>upport with enrolment policy/procedures for students with disabilities</w:t>
      </w:r>
    </w:p>
    <w:p w14:paraId="467ED327" w14:textId="77777777" w:rsidR="00DC02BF" w:rsidRPr="00CB48C0" w:rsidRDefault="00E608A0"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DC02BF" w:rsidRPr="00CB48C0">
        <w:rPr>
          <w:rFonts w:ascii="Arial" w:hAnsi="Arial" w:cs="Arial"/>
        </w:rPr>
        <w:t>upport with post-school transition for students with disabilities</w:t>
      </w:r>
    </w:p>
    <w:p w14:paraId="467ED328" w14:textId="77777777" w:rsidR="00DC02BF" w:rsidRPr="00CB48C0" w:rsidRDefault="00E608A0"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t</w:t>
      </w:r>
      <w:r w:rsidR="00DC02BF" w:rsidRPr="00CB48C0">
        <w:rPr>
          <w:rFonts w:ascii="Arial" w:hAnsi="Arial" w:cs="Arial"/>
        </w:rPr>
        <w:t>ransition support: pre</w:t>
      </w:r>
      <w:r w:rsidR="002226DB" w:rsidRPr="00CB48C0">
        <w:rPr>
          <w:rFonts w:ascii="Arial" w:hAnsi="Arial" w:cs="Arial"/>
        </w:rPr>
        <w:t>-</w:t>
      </w:r>
      <w:r w:rsidR="00DC02BF" w:rsidRPr="00CB48C0">
        <w:rPr>
          <w:rFonts w:ascii="Arial" w:hAnsi="Arial" w:cs="Arial"/>
        </w:rPr>
        <w:t>school to school, primary to secondary and school to school</w:t>
      </w:r>
    </w:p>
    <w:p w14:paraId="467ED329" w14:textId="77777777" w:rsidR="00DC02BF" w:rsidRPr="00CB48C0" w:rsidRDefault="00F1699C"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c</w:t>
      </w:r>
      <w:r w:rsidR="00DC02BF" w:rsidRPr="00CB48C0">
        <w:rPr>
          <w:rFonts w:ascii="Arial" w:hAnsi="Arial" w:cs="Arial"/>
        </w:rPr>
        <w:t xml:space="preserve">larification of the </w:t>
      </w:r>
      <w:r w:rsidR="00DC02BF" w:rsidRPr="00CB48C0">
        <w:rPr>
          <w:rFonts w:ascii="Arial" w:hAnsi="Arial" w:cs="Arial"/>
          <w:i/>
        </w:rPr>
        <w:t>Disability Discrimination Act</w:t>
      </w:r>
      <w:r w:rsidR="00DC02BF" w:rsidRPr="00CB48C0">
        <w:rPr>
          <w:rFonts w:ascii="Arial" w:hAnsi="Arial" w:cs="Arial"/>
        </w:rPr>
        <w:t xml:space="preserve"> guidelines and advice to school principals around students with disabilities, including Indigenous students</w:t>
      </w:r>
    </w:p>
    <w:p w14:paraId="467ED32A" w14:textId="77777777" w:rsidR="00DC02BF" w:rsidRPr="00CB48C0" w:rsidRDefault="00F1699C"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g</w:t>
      </w:r>
      <w:r w:rsidR="00DC02BF" w:rsidRPr="00CB48C0">
        <w:rPr>
          <w:rFonts w:ascii="Arial" w:hAnsi="Arial" w:cs="Arial"/>
        </w:rPr>
        <w:t>eneral and specific advice re classroom strategies and curriculum access for students with complex needs</w:t>
      </w:r>
    </w:p>
    <w:p w14:paraId="467ED32B" w14:textId="77777777" w:rsidR="00DC02BF" w:rsidRPr="00CB48C0" w:rsidRDefault="00F1699C"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a</w:t>
      </w:r>
      <w:r w:rsidR="00DC02BF" w:rsidRPr="00CB48C0">
        <w:rPr>
          <w:rFonts w:ascii="Arial" w:hAnsi="Arial" w:cs="Arial"/>
        </w:rPr>
        <w:t>dvice around whole school support for students with disabilities</w:t>
      </w:r>
    </w:p>
    <w:p w14:paraId="467ED32C" w14:textId="77777777" w:rsidR="00DC02BF" w:rsidRPr="00CB48C0" w:rsidRDefault="00F1699C"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l</w:t>
      </w:r>
      <w:r w:rsidR="00DC02BF" w:rsidRPr="00CB48C0">
        <w:rPr>
          <w:rFonts w:ascii="Arial" w:hAnsi="Arial" w:cs="Arial"/>
        </w:rPr>
        <w:t>iaising with principals and lead teachers re individual students and curriculum issues.</w:t>
      </w:r>
    </w:p>
    <w:p w14:paraId="467ED32D" w14:textId="77777777" w:rsidR="007155CA" w:rsidRPr="007C07BA" w:rsidRDefault="007155CA" w:rsidP="00E7284A">
      <w:r w:rsidRPr="007C07BA">
        <w:t xml:space="preserve">In the </w:t>
      </w:r>
      <w:r w:rsidRPr="00727D29">
        <w:t>S</w:t>
      </w:r>
      <w:r w:rsidR="002226DB" w:rsidRPr="00727D29">
        <w:t xml:space="preserve">outh </w:t>
      </w:r>
      <w:r w:rsidRPr="00727D29">
        <w:t>A</w:t>
      </w:r>
      <w:r w:rsidR="002226DB" w:rsidRPr="00727D29">
        <w:t>ustralian</w:t>
      </w:r>
      <w:r w:rsidRPr="007C07BA">
        <w:rPr>
          <w:b/>
        </w:rPr>
        <w:t xml:space="preserve"> Catholic sector</w:t>
      </w:r>
      <w:r w:rsidRPr="007C07BA">
        <w:t>, 23 schools are continuing to implement school improvement strategies featuring a whole school approach to reform activities, where analyses and use of data to identify student/school strengths and areas of growth are becoming important in the decision making process.</w:t>
      </w:r>
    </w:p>
    <w:p w14:paraId="467ED32E" w14:textId="77777777" w:rsidR="007155CA" w:rsidRPr="007C07BA" w:rsidRDefault="007155CA" w:rsidP="00E7284A">
      <w:r w:rsidRPr="007C07BA">
        <w:t>A continuing focus is the growth of critical awareness by principals and teachers for the importance and the intentional use of a range of data to inform subsequent learning opportunities provided to students.</w:t>
      </w:r>
    </w:p>
    <w:p w14:paraId="467ED32F" w14:textId="77777777" w:rsidR="007155CA" w:rsidRPr="007C07BA" w:rsidRDefault="007155CA" w:rsidP="00E7284A">
      <w:r w:rsidRPr="007C07BA">
        <w:t xml:space="preserve">Increasing engagement with assessment data in </w:t>
      </w:r>
      <w:r w:rsidRPr="00727D29">
        <w:t>CESA</w:t>
      </w:r>
      <w:r w:rsidRPr="002226DB">
        <w:t xml:space="preserve"> </w:t>
      </w:r>
      <w:r w:rsidRPr="007C07BA">
        <w:t xml:space="preserve">Communities Making a Difference (CMaD) schools began with increased detail and profiling of achievement characteristics in NAPLAN, by </w:t>
      </w:r>
      <w:r w:rsidR="002226DB">
        <w:t xml:space="preserve">focusing </w:t>
      </w:r>
      <w:r w:rsidRPr="007C07BA">
        <w:t>attention to student groups</w:t>
      </w:r>
      <w:r w:rsidR="00F1699C">
        <w:t xml:space="preserve"> in various bands and strengths</w:t>
      </w:r>
      <w:r w:rsidRPr="007C07BA">
        <w:t xml:space="preserve">/areas for improvement. These processes have been enhanced in 2012 as all schools have had access to the </w:t>
      </w:r>
      <w:r w:rsidRPr="007C07BA">
        <w:rPr>
          <w:i/>
        </w:rPr>
        <w:t>Student Monitoring, Assessment and Reporting Toolkit (SMART)</w:t>
      </w:r>
      <w:r w:rsidRPr="007C07BA">
        <w:t>, to support school analyses. In addition to greater use of NAPLAN data, many of the National Partnership CMaD schools are also now making more regular and cyclical use of other non-NAPLAN comparable assessment tools to monitor and describe students’ progress in reading and/or numeracy and to design tailored learning and explicit teaching opportunities.</w:t>
      </w:r>
    </w:p>
    <w:p w14:paraId="467ED330" w14:textId="77777777" w:rsidR="007155CA" w:rsidRPr="007C07BA" w:rsidRDefault="007155CA" w:rsidP="00E7284A">
      <w:pPr>
        <w:rPr>
          <w:rFonts w:ascii="Calibri" w:hAnsi="Calibri"/>
        </w:rPr>
      </w:pPr>
      <w:r w:rsidRPr="007C07BA">
        <w:lastRenderedPageBreak/>
        <w:t>A project has commenced scoping the range of assessment t</w:t>
      </w:r>
      <w:r w:rsidR="00F1699C">
        <w:t>ools</w:t>
      </w:r>
      <w:r w:rsidRPr="007C07BA">
        <w:t xml:space="preserve">/methods being used across National Partnership schools and others in the Catholic sector, with attention not just </w:t>
      </w:r>
      <w:r w:rsidR="002226DB">
        <w:t>on</w:t>
      </w:r>
      <w:r w:rsidRPr="007C07BA">
        <w:t xml:space="preserve"> which tools, but also the purpose for use, the nature of recording and comparison of results, and whether standardised tools are being re-administered at intervals to gauge progress. Particular schools </w:t>
      </w:r>
      <w:r w:rsidR="002226DB">
        <w:t>with a well</w:t>
      </w:r>
      <w:r w:rsidR="00C9244B">
        <w:t>-</w:t>
      </w:r>
      <w:r w:rsidR="002226DB">
        <w:t xml:space="preserve">developed use </w:t>
      </w:r>
      <w:r w:rsidRPr="007C07BA">
        <w:t>of various strategies will be studied in more detail in coming months.</w:t>
      </w:r>
    </w:p>
    <w:p w14:paraId="467ED331" w14:textId="77777777" w:rsidR="005133FE" w:rsidRPr="002C32D2" w:rsidRDefault="007155CA" w:rsidP="005133FE">
      <w:pPr>
        <w:rPr>
          <w:rFonts w:cs="Arial"/>
          <w:szCs w:val="22"/>
        </w:rPr>
      </w:pPr>
      <w:r w:rsidRPr="007C07BA">
        <w:rPr>
          <w:rFonts w:cs="Arial"/>
          <w:szCs w:val="22"/>
        </w:rPr>
        <w:t>The maintenance and strengthening of in-school Professional Learning Communities continues to be one of the key elements and structures for building teacher capacity. The collaborative approach to learning has allowed teachers to work together to analyse data, to identify students’ needs and implement teaching strategies to improve learning outcomes in literacy and numeracy. It has also provided teachers with significant opportunities to develop deep pedagogical content knowledge that is crucial to developing shared beliefs and understandings.</w:t>
      </w:r>
      <w:r w:rsidR="005133FE">
        <w:rPr>
          <w:rFonts w:cs="Arial"/>
          <w:szCs w:val="22"/>
        </w:rPr>
        <w:t xml:space="preserve"> </w:t>
      </w:r>
      <w:r w:rsidR="005133FE" w:rsidRPr="002C32D2">
        <w:rPr>
          <w:rFonts w:cs="Arial"/>
          <w:szCs w:val="22"/>
        </w:rPr>
        <w:t>The recently</w:t>
      </w:r>
      <w:r w:rsidR="002226DB">
        <w:rPr>
          <w:rFonts w:cs="Arial"/>
          <w:szCs w:val="22"/>
        </w:rPr>
        <w:t xml:space="preserve"> </w:t>
      </w:r>
      <w:r w:rsidR="005133FE" w:rsidRPr="002C32D2">
        <w:rPr>
          <w:rFonts w:cs="Arial"/>
          <w:szCs w:val="22"/>
        </w:rPr>
        <w:t xml:space="preserve">developed national </w:t>
      </w:r>
      <w:r w:rsidR="005133FE" w:rsidRPr="002C32D2">
        <w:rPr>
          <w:rFonts w:cs="Arial"/>
          <w:i/>
          <w:szCs w:val="22"/>
        </w:rPr>
        <w:t>Parental Engagement</w:t>
      </w:r>
      <w:r w:rsidR="005133FE" w:rsidRPr="002C32D2">
        <w:rPr>
          <w:rFonts w:cs="Arial"/>
          <w:szCs w:val="22"/>
        </w:rPr>
        <w:t xml:space="preserve"> resource </w:t>
      </w:r>
      <w:r w:rsidR="002C32D2" w:rsidRPr="002C32D2">
        <w:rPr>
          <w:rFonts w:cs="Arial"/>
          <w:i/>
          <w:szCs w:val="22"/>
        </w:rPr>
        <w:t xml:space="preserve">Strengthening Family and Community Engagement in Student Learning </w:t>
      </w:r>
      <w:r w:rsidR="005133FE" w:rsidRPr="002C32D2">
        <w:rPr>
          <w:rFonts w:cs="Arial"/>
          <w:szCs w:val="22"/>
        </w:rPr>
        <w:t>has been the focus of network workshops and is now being used by several schools as the basis for improving their strategies to engage parents more purposefully with school staff in their children’s learning programs.</w:t>
      </w:r>
    </w:p>
    <w:p w14:paraId="467ED332" w14:textId="77777777" w:rsidR="007155CA" w:rsidRPr="007C07BA" w:rsidRDefault="005133FE" w:rsidP="005133FE">
      <w:r w:rsidRPr="002C32D2">
        <w:t>The evolving vital</w:t>
      </w:r>
      <w:r w:rsidR="00E8624F" w:rsidRPr="002C32D2">
        <w:t>ity of networks of key teachers</w:t>
      </w:r>
      <w:r w:rsidRPr="002C32D2">
        <w:t xml:space="preserve">/coaches and of school leaders in the CMaD schools </w:t>
      </w:r>
      <w:r w:rsidR="00AF4E29" w:rsidRPr="002C32D2">
        <w:t>is</w:t>
      </w:r>
      <w:r w:rsidRPr="002C32D2">
        <w:t xml:space="preserve"> particularly encouraging. These networks are seen as an important component in sustaining the reform efforts beyond the life of the National Partnerships, as they provide a professional collegial resource that can provide ideas and opportunities for exchange of strategies for resolving issues in school reform.</w:t>
      </w:r>
    </w:p>
    <w:p w14:paraId="467ED333" w14:textId="77777777" w:rsidR="00AD093C" w:rsidRPr="005819F9" w:rsidRDefault="00AD093C" w:rsidP="00E7284A">
      <w:pPr>
        <w:rPr>
          <w:b/>
          <w:szCs w:val="22"/>
        </w:rPr>
      </w:pPr>
      <w:r w:rsidRPr="005819F9">
        <w:rPr>
          <w:b/>
          <w:szCs w:val="22"/>
        </w:rPr>
        <w:t>Government Sector</w:t>
      </w:r>
    </w:p>
    <w:p w14:paraId="467ED334" w14:textId="77777777" w:rsidR="00A308DA" w:rsidRPr="00141C82" w:rsidRDefault="00A308DA" w:rsidP="00E7284A">
      <w:r w:rsidRPr="00141C82">
        <w:t>In 2012</w:t>
      </w:r>
      <w:r>
        <w:t>,</w:t>
      </w:r>
      <w:r w:rsidRPr="00141C82">
        <w:t xml:space="preserve"> case management support is </w:t>
      </w:r>
      <w:r>
        <w:t>occurring</w:t>
      </w:r>
      <w:r w:rsidRPr="00141C82">
        <w:t xml:space="preserve"> for </w:t>
      </w:r>
      <w:r w:rsidR="00C544BF">
        <w:t xml:space="preserve">targeted </w:t>
      </w:r>
      <w:r w:rsidR="00FA0EA1" w:rsidRPr="00AD093C">
        <w:t>G</w:t>
      </w:r>
      <w:r w:rsidRPr="00AD093C">
        <w:t>overnment sector</w:t>
      </w:r>
      <w:r>
        <w:t xml:space="preserve"> </w:t>
      </w:r>
      <w:r w:rsidRPr="00141C82">
        <w:t>primary students as they transition to their first year of high school as a stra</w:t>
      </w:r>
      <w:r>
        <w:t>tegy to prevent disengagement.</w:t>
      </w:r>
    </w:p>
    <w:p w14:paraId="467ED335" w14:textId="77777777" w:rsidR="00A308DA" w:rsidRDefault="00A308DA" w:rsidP="00E7284A">
      <w:r w:rsidRPr="00141C82">
        <w:t>A new initiative being implemented in 2012 is an innovative stud</w:t>
      </w:r>
      <w:r w:rsidR="00D773E5">
        <w:t xml:space="preserve">ent mentoring program known as </w:t>
      </w:r>
      <w:r w:rsidR="00D773E5" w:rsidRPr="00FA40F0">
        <w:rPr>
          <w:i/>
        </w:rPr>
        <w:t>e</w:t>
      </w:r>
      <w:r w:rsidRPr="00FA40F0">
        <w:rPr>
          <w:i/>
        </w:rPr>
        <w:t>-mentori</w:t>
      </w:r>
      <w:r w:rsidR="000A18EE" w:rsidRPr="00FA40F0">
        <w:rPr>
          <w:i/>
        </w:rPr>
        <w:t>ng</w:t>
      </w:r>
      <w:r w:rsidR="000A18EE">
        <w:t xml:space="preserve"> for identified students in Y</w:t>
      </w:r>
      <w:r w:rsidRPr="00141C82">
        <w:t>ear 9 in rural and remote loc</w:t>
      </w:r>
      <w:r>
        <w:t>ations.</w:t>
      </w:r>
      <w:r w:rsidRPr="00141C82">
        <w:t xml:space="preserve"> </w:t>
      </w:r>
      <w:r>
        <w:t xml:space="preserve">The </w:t>
      </w:r>
      <w:r w:rsidR="00FA0EA1">
        <w:t>G</w:t>
      </w:r>
      <w:r>
        <w:t>overnment sector</w:t>
      </w:r>
      <w:r w:rsidRPr="00141C82">
        <w:t xml:space="preserve"> has established a formal partnership with </w:t>
      </w:r>
      <w:smartTag w:uri="urn:schemas-microsoft-com:office:smarttags" w:element="place">
        <w:smartTag w:uri="urn:schemas-microsoft-com:office:smarttags" w:element="PlaceName">
          <w:r w:rsidRPr="00141C82">
            <w:t>Flinders</w:t>
          </w:r>
        </w:smartTag>
        <w:r w:rsidRPr="00141C82">
          <w:t xml:space="preserve"> </w:t>
        </w:r>
        <w:smartTag w:uri="urn:schemas-microsoft-com:office:smarttags" w:element="PlaceType">
          <w:r w:rsidRPr="00141C82">
            <w:t>University</w:t>
          </w:r>
        </w:smartTag>
      </w:smartTag>
      <w:r w:rsidRPr="00141C82">
        <w:t xml:space="preserve"> and aim</w:t>
      </w:r>
      <w:r>
        <w:t xml:space="preserve">s to connect up to 250 trained </w:t>
      </w:r>
      <w:r w:rsidR="00FA0EA1">
        <w:t>e</w:t>
      </w:r>
      <w:r>
        <w:t>-</w:t>
      </w:r>
      <w:r w:rsidRPr="00141C82">
        <w:t>mentors from current undergradu</w:t>
      </w:r>
      <w:r w:rsidR="000A18EE">
        <w:t>ate students with 250 Y</w:t>
      </w:r>
      <w:r w:rsidR="000A18EE" w:rsidRPr="00141C82">
        <w:t>ear 9</w:t>
      </w:r>
      <w:r w:rsidR="000A18EE">
        <w:t xml:space="preserve"> students </w:t>
      </w:r>
      <w:r w:rsidRPr="00141C82">
        <w:t>from rural and remote schools</w:t>
      </w:r>
      <w:r>
        <w:t>. This aims to</w:t>
      </w:r>
      <w:r w:rsidRPr="00141C82">
        <w:t xml:space="preserve"> increase the school student aspirations and connec</w:t>
      </w:r>
      <w:r>
        <w:t>tions with tertiary pathways.</w:t>
      </w:r>
    </w:p>
    <w:p w14:paraId="467ED336" w14:textId="77777777" w:rsidR="00A308DA" w:rsidRPr="00141C82" w:rsidRDefault="00A308DA" w:rsidP="00E7284A">
      <w:r>
        <w:t xml:space="preserve">A total of </w:t>
      </w:r>
      <w:r w:rsidRPr="00141C82">
        <w:t>$</w:t>
      </w:r>
      <w:r w:rsidR="00C544BF">
        <w:t>2.2</w:t>
      </w:r>
      <w:r w:rsidRPr="00141C82">
        <w:t xml:space="preserve">m in local community grants has been distributed through the 13 local </w:t>
      </w:r>
      <w:r>
        <w:t>Innovative Community Action Network (</w:t>
      </w:r>
      <w:r w:rsidRPr="00141C82">
        <w:t>ICAN</w:t>
      </w:r>
      <w:r>
        <w:t>)</w:t>
      </w:r>
      <w:r w:rsidRPr="00141C82">
        <w:t xml:space="preserve"> Management Committees to school and community groups to fund a range of innovative programs to strengthen the connection and achievement of </w:t>
      </w:r>
      <w:r w:rsidR="000A18EE">
        <w:t>the</w:t>
      </w:r>
      <w:r w:rsidRPr="00141C82">
        <w:t xml:space="preserve"> most vulnerable childre</w:t>
      </w:r>
      <w:r>
        <w:t>n and young people in learning.</w:t>
      </w:r>
    </w:p>
    <w:p w14:paraId="467ED337" w14:textId="77777777" w:rsidR="00A308DA" w:rsidRPr="00035D81" w:rsidRDefault="00A308DA" w:rsidP="00035D81">
      <w:pPr>
        <w:pStyle w:val="Heading4"/>
        <w:spacing w:before="120"/>
        <w:rPr>
          <w:rFonts w:ascii="Arial" w:hAnsi="Arial"/>
          <w:color w:val="000080"/>
          <w:sz w:val="24"/>
        </w:rPr>
      </w:pPr>
      <w:r w:rsidRPr="00035D81">
        <w:rPr>
          <w:rFonts w:ascii="Arial" w:hAnsi="Arial"/>
          <w:color w:val="000080"/>
          <w:sz w:val="24"/>
        </w:rPr>
        <w:t>TARGETED STUDENT SUPPORT</w:t>
      </w:r>
    </w:p>
    <w:p w14:paraId="467ED338" w14:textId="77777777" w:rsidR="00A308DA" w:rsidRPr="001B5B61" w:rsidRDefault="00A308DA" w:rsidP="00E7284A">
      <w:r w:rsidRPr="001B5B61">
        <w:t xml:space="preserve">These programs focus on improving outcomes for </w:t>
      </w:r>
      <w:r>
        <w:t xml:space="preserve">disengaged </w:t>
      </w:r>
      <w:r w:rsidRPr="001B5B61">
        <w:t>students</w:t>
      </w:r>
      <w:r>
        <w:t xml:space="preserve"> </w:t>
      </w:r>
      <w:r w:rsidR="00AF2132">
        <w:t xml:space="preserve">in the </w:t>
      </w:r>
      <w:r w:rsidR="000D69E2">
        <w:t>G</w:t>
      </w:r>
      <w:r w:rsidR="00AF2132">
        <w:t xml:space="preserve">overnment sector </w:t>
      </w:r>
      <w:r w:rsidR="000D69E2">
        <w:t xml:space="preserve">who are </w:t>
      </w:r>
      <w:r>
        <w:t>experiencing disadvantage</w:t>
      </w:r>
      <w:r w:rsidR="000D69E2">
        <w:t>,</w:t>
      </w:r>
      <w:r w:rsidRPr="001B5B61">
        <w:t xml:space="preserve"> by building on and developing effective </w:t>
      </w:r>
      <w:r>
        <w:t xml:space="preserve">school and </w:t>
      </w:r>
      <w:r w:rsidRPr="001B5B61">
        <w:t>community partnerships that provide</w:t>
      </w:r>
      <w:r>
        <w:t xml:space="preserve"> </w:t>
      </w:r>
      <w:r w:rsidRPr="001B5B61">
        <w:t xml:space="preserve">support for the student in a flexible, tailored, </w:t>
      </w:r>
      <w:r w:rsidRPr="000E0557">
        <w:t>individualised approach.</w:t>
      </w:r>
    </w:p>
    <w:p w14:paraId="467ED339" w14:textId="77777777" w:rsidR="00A308DA" w:rsidRPr="00141C82" w:rsidRDefault="00A308DA" w:rsidP="00A308DA">
      <w:pPr>
        <w:pStyle w:val="Heading4"/>
        <w:spacing w:before="120"/>
        <w:rPr>
          <w:rFonts w:ascii="Arial" w:hAnsi="Arial"/>
          <w:color w:val="000080"/>
          <w:sz w:val="24"/>
        </w:rPr>
      </w:pPr>
      <w:r w:rsidRPr="00141C82">
        <w:rPr>
          <w:rFonts w:ascii="Arial" w:hAnsi="Arial"/>
          <w:color w:val="000080"/>
          <w:sz w:val="24"/>
        </w:rPr>
        <w:t>Innovative Community Action Networks (ICANs)</w:t>
      </w:r>
    </w:p>
    <w:p w14:paraId="467ED33A" w14:textId="77777777" w:rsidR="00A308DA" w:rsidRPr="00B91F0A" w:rsidRDefault="00A308DA" w:rsidP="00E7284A">
      <w:pPr>
        <w:autoSpaceDE w:val="0"/>
        <w:autoSpaceDN w:val="0"/>
        <w:adjustRightInd w:val="0"/>
        <w:rPr>
          <w:rFonts w:cs="Arial"/>
          <w:szCs w:val="22"/>
        </w:rPr>
      </w:pPr>
      <w:r>
        <w:rPr>
          <w:rFonts w:cs="Arial"/>
          <w:szCs w:val="22"/>
        </w:rPr>
        <w:t xml:space="preserve">The </w:t>
      </w:r>
      <w:r w:rsidR="000D69E2">
        <w:rPr>
          <w:rFonts w:cs="Arial"/>
          <w:szCs w:val="22"/>
        </w:rPr>
        <w:t>G</w:t>
      </w:r>
      <w:r>
        <w:rPr>
          <w:rFonts w:cs="Arial"/>
          <w:szCs w:val="22"/>
        </w:rPr>
        <w:t xml:space="preserve">overnment sector </w:t>
      </w:r>
      <w:r w:rsidRPr="00141C82">
        <w:rPr>
          <w:rFonts w:cs="Arial"/>
          <w:szCs w:val="22"/>
        </w:rPr>
        <w:t xml:space="preserve">ICANs </w:t>
      </w:r>
      <w:r>
        <w:rPr>
          <w:rFonts w:cs="Arial"/>
          <w:szCs w:val="22"/>
        </w:rPr>
        <w:t xml:space="preserve">is a </w:t>
      </w:r>
      <w:r w:rsidRPr="00141C82">
        <w:rPr>
          <w:rFonts w:cs="Arial"/>
          <w:szCs w:val="22"/>
        </w:rPr>
        <w:t>school and community partnership model that in 2012</w:t>
      </w:r>
      <w:r>
        <w:rPr>
          <w:rFonts w:cs="Arial"/>
          <w:szCs w:val="22"/>
        </w:rPr>
        <w:t>,</w:t>
      </w:r>
      <w:r w:rsidRPr="00141C82">
        <w:rPr>
          <w:rFonts w:cs="Arial"/>
          <w:szCs w:val="22"/>
        </w:rPr>
        <w:t xml:space="preserve"> for the first time</w:t>
      </w:r>
      <w:r>
        <w:rPr>
          <w:rFonts w:cs="Arial"/>
          <w:szCs w:val="22"/>
        </w:rPr>
        <w:t>,</w:t>
      </w:r>
      <w:r w:rsidRPr="00141C82">
        <w:rPr>
          <w:rFonts w:cs="Arial"/>
          <w:szCs w:val="22"/>
        </w:rPr>
        <w:t xml:space="preserve"> has been expanded into all 12 government regions. The focus of ICAN work is on supporting a successful re-engagement in learning (</w:t>
      </w:r>
      <w:r w:rsidR="00111CAC">
        <w:rPr>
          <w:rFonts w:cs="Arial"/>
          <w:szCs w:val="22"/>
        </w:rPr>
        <w:t>in-school</w:t>
      </w:r>
      <w:r w:rsidRPr="00141C82">
        <w:rPr>
          <w:rFonts w:cs="Arial"/>
          <w:szCs w:val="22"/>
        </w:rPr>
        <w:t xml:space="preserve"> and community) for those students who have completely disengaged from school. Young people supported by ICAN</w:t>
      </w:r>
      <w:r w:rsidR="000D69E2">
        <w:rPr>
          <w:rFonts w:cs="Arial"/>
          <w:szCs w:val="22"/>
        </w:rPr>
        <w:t>s</w:t>
      </w:r>
      <w:r w:rsidRPr="00141C82">
        <w:rPr>
          <w:rFonts w:cs="Arial"/>
          <w:szCs w:val="22"/>
        </w:rPr>
        <w:t xml:space="preserve"> include </w:t>
      </w:r>
      <w:r>
        <w:rPr>
          <w:rFonts w:cs="Arial"/>
          <w:szCs w:val="22"/>
        </w:rPr>
        <w:t>those</w:t>
      </w:r>
      <w:r w:rsidRPr="00141C82">
        <w:rPr>
          <w:rFonts w:cs="Arial"/>
          <w:szCs w:val="22"/>
        </w:rPr>
        <w:t xml:space="preserve"> identified as </w:t>
      </w:r>
      <w:r w:rsidRPr="00C07844">
        <w:rPr>
          <w:rFonts w:cs="Arial"/>
          <w:szCs w:val="22"/>
        </w:rPr>
        <w:t>chronically</w:t>
      </w:r>
      <w:r w:rsidRPr="00141C82">
        <w:rPr>
          <w:rFonts w:cs="Arial"/>
          <w:szCs w:val="22"/>
        </w:rPr>
        <w:t xml:space="preserve"> non-attending (from Year 6 up until 19 years of age) </w:t>
      </w:r>
      <w:r w:rsidR="00F840BB">
        <w:rPr>
          <w:rFonts w:cs="Arial"/>
          <w:szCs w:val="22"/>
        </w:rPr>
        <w:t>and that face a</w:t>
      </w:r>
      <w:r w:rsidRPr="00141C82">
        <w:rPr>
          <w:rFonts w:cs="Arial"/>
          <w:szCs w:val="22"/>
        </w:rPr>
        <w:t xml:space="preserve"> </w:t>
      </w:r>
      <w:r w:rsidRPr="00B91F0A">
        <w:rPr>
          <w:rFonts w:cs="Arial"/>
          <w:szCs w:val="22"/>
        </w:rPr>
        <w:t>range of significant barriers to their engagement in school and community.</w:t>
      </w:r>
    </w:p>
    <w:p w14:paraId="467ED33B" w14:textId="77777777" w:rsidR="00B91F0A" w:rsidRPr="00141C82" w:rsidRDefault="00B91F0A" w:rsidP="00B91F0A">
      <w:pPr>
        <w:autoSpaceDE w:val="0"/>
        <w:autoSpaceDN w:val="0"/>
        <w:adjustRightInd w:val="0"/>
        <w:rPr>
          <w:rFonts w:cs="Arial"/>
          <w:szCs w:val="22"/>
        </w:rPr>
      </w:pPr>
      <w:r>
        <w:rPr>
          <w:rFonts w:cs="Arial"/>
          <w:szCs w:val="22"/>
        </w:rPr>
        <w:lastRenderedPageBreak/>
        <w:t xml:space="preserve">In 2012, </w:t>
      </w:r>
      <w:r w:rsidRPr="00141C82">
        <w:rPr>
          <w:rFonts w:cs="Arial"/>
          <w:szCs w:val="22"/>
        </w:rPr>
        <w:t xml:space="preserve">ICAN </w:t>
      </w:r>
      <w:r>
        <w:rPr>
          <w:rFonts w:cs="Arial"/>
          <w:szCs w:val="22"/>
        </w:rPr>
        <w:t>supported</w:t>
      </w:r>
      <w:r w:rsidR="00716644">
        <w:rPr>
          <w:rFonts w:cs="Arial"/>
          <w:szCs w:val="22"/>
        </w:rPr>
        <w:t xml:space="preserve"> </w:t>
      </w:r>
      <w:r w:rsidRPr="00115546">
        <w:rPr>
          <w:rFonts w:cs="Arial"/>
          <w:szCs w:val="22"/>
        </w:rPr>
        <w:t>11 218</w:t>
      </w:r>
      <w:r w:rsidRPr="00141C82">
        <w:rPr>
          <w:rFonts w:cs="Arial"/>
          <w:szCs w:val="22"/>
        </w:rPr>
        <w:t xml:space="preserve"> students through re</w:t>
      </w:r>
      <w:r>
        <w:rPr>
          <w:rFonts w:cs="Arial"/>
          <w:szCs w:val="22"/>
        </w:rPr>
        <w:t>-</w:t>
      </w:r>
      <w:r w:rsidRPr="00141C82">
        <w:rPr>
          <w:rFonts w:cs="Arial"/>
          <w:szCs w:val="22"/>
        </w:rPr>
        <w:t>engagement and flexible learning programs for the most disengaged young people through local school and community partnerships with other government, non-government and community agencies.</w:t>
      </w:r>
    </w:p>
    <w:p w14:paraId="467ED33C" w14:textId="77777777" w:rsidR="00F840BB" w:rsidRPr="00B91F0A" w:rsidRDefault="00F840BB" w:rsidP="00F840BB">
      <w:pPr>
        <w:autoSpaceDE w:val="0"/>
        <w:autoSpaceDN w:val="0"/>
        <w:adjustRightInd w:val="0"/>
        <w:rPr>
          <w:rFonts w:cs="Arial"/>
          <w:szCs w:val="22"/>
        </w:rPr>
      </w:pPr>
      <w:r w:rsidRPr="00B91F0A">
        <w:rPr>
          <w:rFonts w:cs="Arial"/>
          <w:szCs w:val="22"/>
        </w:rPr>
        <w:t>ICAN</w:t>
      </w:r>
      <w:r w:rsidR="000D69E2">
        <w:rPr>
          <w:rFonts w:cs="Arial"/>
          <w:szCs w:val="22"/>
        </w:rPr>
        <w:t>s</w:t>
      </w:r>
      <w:r w:rsidRPr="00B91F0A">
        <w:rPr>
          <w:rFonts w:cs="Arial"/>
          <w:szCs w:val="22"/>
        </w:rPr>
        <w:t xml:space="preserve"> ha</w:t>
      </w:r>
      <w:r w:rsidR="000D69E2">
        <w:rPr>
          <w:rFonts w:cs="Arial"/>
          <w:szCs w:val="22"/>
        </w:rPr>
        <w:t>ve</w:t>
      </w:r>
      <w:r w:rsidRPr="00B91F0A">
        <w:rPr>
          <w:rFonts w:cs="Arial"/>
          <w:szCs w:val="22"/>
        </w:rPr>
        <w:t xml:space="preserve"> a local project team and cross agency local ICAN management committees comprising </w:t>
      </w:r>
      <w:r w:rsidR="00AF2132">
        <w:rPr>
          <w:rFonts w:cs="Arial"/>
          <w:szCs w:val="22"/>
        </w:rPr>
        <w:t xml:space="preserve">collective membership of </w:t>
      </w:r>
      <w:r w:rsidRPr="00B91F0A">
        <w:rPr>
          <w:rFonts w:cs="Arial"/>
          <w:szCs w:val="22"/>
        </w:rPr>
        <w:t xml:space="preserve">209 </w:t>
      </w:r>
      <w:r w:rsidR="00AF2132">
        <w:rPr>
          <w:rFonts w:cs="Arial"/>
          <w:szCs w:val="22"/>
        </w:rPr>
        <w:t>people</w:t>
      </w:r>
      <w:r w:rsidRPr="00B91F0A">
        <w:rPr>
          <w:rFonts w:cs="Arial"/>
          <w:szCs w:val="22"/>
        </w:rPr>
        <w:t xml:space="preserve"> that lead the development of school and community partnerships with all the local schools. Committees develop local strategic plans and are able to provide partnership grants to local community partners who will share responsibility for a whole of community response to re-engaging disenfranchised young people in their own local communities. </w:t>
      </w:r>
    </w:p>
    <w:p w14:paraId="467ED33D" w14:textId="77777777" w:rsidR="00F840BB" w:rsidRDefault="00F840BB" w:rsidP="00F840BB">
      <w:pPr>
        <w:autoSpaceDE w:val="0"/>
        <w:autoSpaceDN w:val="0"/>
        <w:adjustRightInd w:val="0"/>
        <w:rPr>
          <w:rFonts w:cs="Arial"/>
          <w:szCs w:val="22"/>
        </w:rPr>
      </w:pPr>
      <w:r w:rsidRPr="00B91F0A">
        <w:rPr>
          <w:rFonts w:cs="Arial"/>
          <w:szCs w:val="22"/>
        </w:rPr>
        <w:t xml:space="preserve">Local ICAN management committees foster the development of the community’s capacity to provide their responses to a model that is utilised across the </w:t>
      </w:r>
      <w:r w:rsidR="00111CAC">
        <w:rPr>
          <w:rFonts w:cs="Arial"/>
          <w:szCs w:val="22"/>
        </w:rPr>
        <w:t>State</w:t>
      </w:r>
      <w:r w:rsidRPr="00B91F0A">
        <w:rPr>
          <w:rFonts w:cs="Arial"/>
          <w:szCs w:val="22"/>
        </w:rPr>
        <w:t xml:space="preserve">. Each school is connected through the </w:t>
      </w:r>
      <w:r w:rsidR="00111CAC">
        <w:rPr>
          <w:rFonts w:cs="Arial"/>
          <w:szCs w:val="22"/>
        </w:rPr>
        <w:t>State</w:t>
      </w:r>
      <w:r w:rsidRPr="00B91F0A">
        <w:rPr>
          <w:rFonts w:cs="Arial"/>
          <w:szCs w:val="22"/>
        </w:rPr>
        <w:t xml:space="preserve"> and local ICAN team with appropriately qualified and trained youth sector services. Accredited community based learning programs are developed to meet the current interests and needs of locally identified </w:t>
      </w:r>
      <w:r w:rsidR="00A85474" w:rsidRPr="00141C82">
        <w:rPr>
          <w:rFonts w:cs="Arial"/>
          <w:szCs w:val="22"/>
        </w:rPr>
        <w:t xml:space="preserve">Flexible </w:t>
      </w:r>
      <w:r w:rsidR="00A85474">
        <w:rPr>
          <w:rFonts w:cs="Arial"/>
          <w:szCs w:val="22"/>
        </w:rPr>
        <w:t>L</w:t>
      </w:r>
      <w:r w:rsidR="00A85474" w:rsidRPr="00141C82">
        <w:rPr>
          <w:rFonts w:cs="Arial"/>
          <w:szCs w:val="22"/>
        </w:rPr>
        <w:t xml:space="preserve">earning </w:t>
      </w:r>
      <w:r w:rsidR="00A85474">
        <w:rPr>
          <w:rFonts w:cs="Arial"/>
          <w:szCs w:val="22"/>
        </w:rPr>
        <w:t>O</w:t>
      </w:r>
      <w:r w:rsidR="00A85474" w:rsidRPr="00141C82">
        <w:rPr>
          <w:rFonts w:cs="Arial"/>
          <w:szCs w:val="22"/>
        </w:rPr>
        <w:t>ption (FLO)</w:t>
      </w:r>
      <w:r w:rsidRPr="00B91F0A">
        <w:rPr>
          <w:rFonts w:cs="Arial"/>
          <w:szCs w:val="22"/>
        </w:rPr>
        <w:t xml:space="preserve"> enrolled students. For example, the development of </w:t>
      </w:r>
      <w:r w:rsidR="004B1A70">
        <w:rPr>
          <w:rFonts w:cs="Arial"/>
          <w:szCs w:val="22"/>
        </w:rPr>
        <w:t xml:space="preserve">a </w:t>
      </w:r>
      <w:r w:rsidRPr="00B91F0A">
        <w:rPr>
          <w:rFonts w:cs="Arial"/>
          <w:szCs w:val="22"/>
        </w:rPr>
        <w:t>service by the local ICAN, along with the key government and non government agencies, to support a successful re-engagement in learning for a large cohort of disengaged young mothers.</w:t>
      </w:r>
    </w:p>
    <w:p w14:paraId="467ED33E" w14:textId="77777777" w:rsidR="00A308DA" w:rsidRPr="00141C82" w:rsidRDefault="00A308DA" w:rsidP="003C0840">
      <w:pPr>
        <w:autoSpaceDE w:val="0"/>
        <w:autoSpaceDN w:val="0"/>
        <w:adjustRightInd w:val="0"/>
        <w:rPr>
          <w:rFonts w:cs="Arial"/>
          <w:szCs w:val="22"/>
        </w:rPr>
      </w:pPr>
      <w:r w:rsidRPr="00141C82">
        <w:rPr>
          <w:rFonts w:cs="Arial"/>
          <w:szCs w:val="22"/>
        </w:rPr>
        <w:t>ICAN supports individual students in three different ways:</w:t>
      </w:r>
    </w:p>
    <w:p w14:paraId="467ED33F" w14:textId="77777777" w:rsidR="00A308DA" w:rsidRDefault="00A308DA" w:rsidP="00177CA0">
      <w:pPr>
        <w:numPr>
          <w:ilvl w:val="0"/>
          <w:numId w:val="16"/>
        </w:numPr>
        <w:spacing w:after="80" w:line="240" w:lineRule="auto"/>
        <w:ind w:left="714" w:hanging="357"/>
      </w:pPr>
      <w:r w:rsidRPr="00141C82">
        <w:t xml:space="preserve">Through a </w:t>
      </w:r>
      <w:r>
        <w:t>government school enrolment strategy</w:t>
      </w:r>
      <w:r w:rsidR="004B1A70">
        <w:t>, s</w:t>
      </w:r>
      <w:r w:rsidR="00B91F0A">
        <w:t>tudents</w:t>
      </w:r>
      <w:r w:rsidRPr="00141C82">
        <w:t xml:space="preserve"> enrolled as F</w:t>
      </w:r>
      <w:r w:rsidR="00275C8A">
        <w:t xml:space="preserve">lexible </w:t>
      </w:r>
      <w:r w:rsidRPr="00141C82">
        <w:t>L</w:t>
      </w:r>
      <w:r w:rsidR="00275C8A">
        <w:t xml:space="preserve">earning </w:t>
      </w:r>
      <w:r w:rsidRPr="00141C82">
        <w:t>O</w:t>
      </w:r>
      <w:r w:rsidR="00275C8A">
        <w:t>ption</w:t>
      </w:r>
      <w:r w:rsidRPr="00141C82">
        <w:t xml:space="preserve"> are those for whom attendance and participation in mainstream school over the past year has been very minimal (between 0% and 40% of the school year) with little previous success in re-engaging thes</w:t>
      </w:r>
      <w:r>
        <w:t>e students back into school</w:t>
      </w:r>
      <w:r w:rsidRPr="00141C82">
        <w:t xml:space="preserve">. </w:t>
      </w:r>
      <w:r w:rsidR="00B91F0A" w:rsidRPr="00141C82">
        <w:t xml:space="preserve">The enrolling school is supported through local ICAN project staff to provide individual student case management services and access </w:t>
      </w:r>
      <w:r w:rsidR="00B91F0A">
        <w:t xml:space="preserve">to </w:t>
      </w:r>
      <w:r w:rsidR="00B91F0A" w:rsidRPr="00141C82">
        <w:t>a range of flexible and accredited community based learning options through strong partnerships with youth agenci</w:t>
      </w:r>
      <w:r w:rsidR="00B91F0A">
        <w:t>es in the not for profit sector</w:t>
      </w:r>
    </w:p>
    <w:p w14:paraId="467ED340" w14:textId="77777777" w:rsidR="00A308DA" w:rsidRPr="00A27497" w:rsidRDefault="00A308DA" w:rsidP="00177CA0">
      <w:pPr>
        <w:numPr>
          <w:ilvl w:val="0"/>
          <w:numId w:val="16"/>
        </w:numPr>
        <w:spacing w:after="80" w:line="240" w:lineRule="auto"/>
        <w:ind w:left="714" w:hanging="357"/>
      </w:pPr>
      <w:r w:rsidRPr="00141C82">
        <w:t>Through school and community partnership activity and innovative programs supporting child a</w:t>
      </w:r>
      <w:r w:rsidR="00F8128B">
        <w:t>nd student wellbeing, positive y</w:t>
      </w:r>
      <w:r w:rsidRPr="00141C82">
        <w:t>outh development and connection with community and strengthening severely at risk student engagement and achievement in learning</w:t>
      </w:r>
      <w:r>
        <w:t>.</w:t>
      </w:r>
      <w:r w:rsidR="009027BF" w:rsidRPr="009027BF">
        <w:rPr>
          <w:rFonts w:cs="Arial"/>
          <w:szCs w:val="22"/>
        </w:rPr>
        <w:t xml:space="preserve"> </w:t>
      </w:r>
    </w:p>
    <w:p w14:paraId="467ED341" w14:textId="77777777" w:rsidR="00A308DA" w:rsidRPr="00141C82" w:rsidRDefault="00A308DA" w:rsidP="00177CA0">
      <w:pPr>
        <w:numPr>
          <w:ilvl w:val="0"/>
          <w:numId w:val="16"/>
        </w:numPr>
        <w:autoSpaceDE w:val="0"/>
        <w:autoSpaceDN w:val="0"/>
        <w:adjustRightInd w:val="0"/>
        <w:spacing w:line="240" w:lineRule="auto"/>
        <w:ind w:left="714" w:hanging="357"/>
        <w:rPr>
          <w:rFonts w:cs="Arial"/>
          <w:szCs w:val="22"/>
        </w:rPr>
      </w:pPr>
      <w:r w:rsidRPr="00141C82">
        <w:rPr>
          <w:rFonts w:cs="Arial"/>
          <w:szCs w:val="22"/>
        </w:rPr>
        <w:t>Through provision of targeted student funds to ICAN schools</w:t>
      </w:r>
      <w:r>
        <w:rPr>
          <w:rFonts w:cs="Arial"/>
          <w:szCs w:val="22"/>
        </w:rPr>
        <w:t>,</w:t>
      </w:r>
      <w:r w:rsidRPr="00141C82">
        <w:rPr>
          <w:rFonts w:cs="Arial"/>
          <w:szCs w:val="22"/>
        </w:rPr>
        <w:t xml:space="preserve"> to broker professional case management services from local non government organisations</w:t>
      </w:r>
      <w:r>
        <w:rPr>
          <w:rFonts w:cs="Arial"/>
          <w:szCs w:val="22"/>
        </w:rPr>
        <w:t>,</w:t>
      </w:r>
      <w:r w:rsidRPr="00141C82">
        <w:rPr>
          <w:rFonts w:cs="Arial"/>
          <w:szCs w:val="22"/>
        </w:rPr>
        <w:t xml:space="preserve"> to support individual students and their families to retain them in school-based learning options.</w:t>
      </w:r>
      <w:r w:rsidR="009027BF" w:rsidRPr="009027BF">
        <w:rPr>
          <w:rFonts w:cs="Arial"/>
          <w:szCs w:val="22"/>
        </w:rPr>
        <w:t xml:space="preserve"> </w:t>
      </w:r>
    </w:p>
    <w:p w14:paraId="467ED342" w14:textId="77777777" w:rsidR="00A308DA" w:rsidRPr="00141C82" w:rsidRDefault="00A308DA" w:rsidP="00372EEF">
      <w:r>
        <w:t xml:space="preserve">In </w:t>
      </w:r>
      <w:r w:rsidRPr="00141C82">
        <w:t>Term</w:t>
      </w:r>
      <w:r w:rsidR="00275C8A">
        <w:t>s</w:t>
      </w:r>
      <w:r w:rsidRPr="00141C82">
        <w:t xml:space="preserve"> 1 </w:t>
      </w:r>
      <w:r>
        <w:t>and</w:t>
      </w:r>
      <w:r w:rsidRPr="00141C82">
        <w:t xml:space="preserve"> 2</w:t>
      </w:r>
      <w:r>
        <w:t>,</w:t>
      </w:r>
      <w:r w:rsidRPr="00141C82">
        <w:t xml:space="preserve"> </w:t>
      </w:r>
      <w:r>
        <w:t>2012</w:t>
      </w:r>
      <w:r w:rsidR="00275C8A">
        <w:t>,</w:t>
      </w:r>
      <w:r w:rsidR="00C16E46">
        <w:t xml:space="preserve"> </w:t>
      </w:r>
      <w:r w:rsidRPr="00141C82">
        <w:t>the following</w:t>
      </w:r>
      <w:r>
        <w:t xml:space="preserve"> outcomes were achieved</w:t>
      </w:r>
      <w:r w:rsidRPr="00141C82">
        <w:t>:</w:t>
      </w:r>
    </w:p>
    <w:p w14:paraId="467ED343" w14:textId="77777777" w:rsidR="00A04C3A" w:rsidRPr="00CB48C0" w:rsidRDefault="00A04C3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T</w:t>
      </w:r>
      <w:r w:rsidR="00043A7B" w:rsidRPr="00CB48C0">
        <w:rPr>
          <w:rFonts w:ascii="Arial" w:hAnsi="Arial" w:cs="Arial"/>
        </w:rPr>
        <w:t xml:space="preserve">he </w:t>
      </w:r>
      <w:r w:rsidRPr="00CB48C0">
        <w:rPr>
          <w:rFonts w:ascii="Arial" w:hAnsi="Arial" w:cs="Arial"/>
        </w:rPr>
        <w:t>final stage of expansion</w:t>
      </w:r>
      <w:r w:rsidR="00043A7B" w:rsidRPr="00CB48C0">
        <w:rPr>
          <w:rFonts w:ascii="Arial" w:hAnsi="Arial" w:cs="Arial"/>
        </w:rPr>
        <w:t xml:space="preserve"> of ICAN</w:t>
      </w:r>
      <w:r w:rsidR="00275C8A" w:rsidRPr="00CB48C0">
        <w:rPr>
          <w:rFonts w:ascii="Arial" w:hAnsi="Arial" w:cs="Arial"/>
        </w:rPr>
        <w:t>s</w:t>
      </w:r>
      <w:r w:rsidRPr="00CB48C0">
        <w:rPr>
          <w:rFonts w:ascii="Arial" w:hAnsi="Arial" w:cs="Arial"/>
        </w:rPr>
        <w:t xml:space="preserve"> in</w:t>
      </w:r>
      <w:r w:rsidR="00043A7B" w:rsidRPr="00CB48C0">
        <w:rPr>
          <w:rFonts w:ascii="Arial" w:hAnsi="Arial" w:cs="Arial"/>
        </w:rPr>
        <w:t>to</w:t>
      </w:r>
      <w:r w:rsidRPr="00CB48C0">
        <w:rPr>
          <w:rFonts w:ascii="Arial" w:hAnsi="Arial" w:cs="Arial"/>
        </w:rPr>
        <w:t xml:space="preserve"> </w:t>
      </w:r>
      <w:r w:rsidR="00275C8A" w:rsidRPr="00CB48C0">
        <w:rPr>
          <w:rFonts w:ascii="Arial" w:hAnsi="Arial" w:cs="Arial"/>
        </w:rPr>
        <w:t>three</w:t>
      </w:r>
      <w:r w:rsidRPr="00CB48C0">
        <w:rPr>
          <w:rFonts w:ascii="Arial" w:hAnsi="Arial" w:cs="Arial"/>
        </w:rPr>
        <w:t xml:space="preserve"> new areas</w:t>
      </w:r>
      <w:r w:rsidR="00043A7B" w:rsidRPr="00CB48C0">
        <w:rPr>
          <w:rFonts w:ascii="Arial" w:hAnsi="Arial" w:cs="Arial"/>
        </w:rPr>
        <w:t xml:space="preserve"> East </w:t>
      </w:r>
      <w:r w:rsidR="00275C8A" w:rsidRPr="00CB48C0">
        <w:rPr>
          <w:rFonts w:ascii="Arial" w:hAnsi="Arial" w:cs="Arial"/>
        </w:rPr>
        <w:t>and</w:t>
      </w:r>
      <w:r w:rsidR="00043A7B" w:rsidRPr="00CB48C0">
        <w:rPr>
          <w:rFonts w:ascii="Arial" w:hAnsi="Arial" w:cs="Arial"/>
        </w:rPr>
        <w:t xml:space="preserve"> Hills, Mid North and Barossa</w:t>
      </w:r>
      <w:r w:rsidRPr="00CB48C0">
        <w:rPr>
          <w:rFonts w:ascii="Arial" w:hAnsi="Arial" w:cs="Arial"/>
        </w:rPr>
        <w:t xml:space="preserve"> </w:t>
      </w:r>
    </w:p>
    <w:p w14:paraId="467ED344" w14:textId="77777777" w:rsidR="00A308DA" w:rsidRPr="00CB48C0" w:rsidRDefault="00275C8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There were </w:t>
      </w:r>
      <w:r w:rsidR="008118A0" w:rsidRPr="00CB48C0">
        <w:rPr>
          <w:rFonts w:ascii="Arial" w:hAnsi="Arial" w:cs="Arial"/>
        </w:rPr>
        <w:t xml:space="preserve">4 </w:t>
      </w:r>
      <w:r w:rsidR="00A308DA" w:rsidRPr="00CB48C0">
        <w:rPr>
          <w:rFonts w:ascii="Arial" w:hAnsi="Arial" w:cs="Arial"/>
        </w:rPr>
        <w:t xml:space="preserve">811 </w:t>
      </w:r>
      <w:r w:rsidR="00043A7B" w:rsidRPr="00CB48C0">
        <w:rPr>
          <w:rFonts w:ascii="Arial" w:hAnsi="Arial" w:cs="Arial"/>
        </w:rPr>
        <w:t>F</w:t>
      </w:r>
      <w:r w:rsidRPr="00CB48C0">
        <w:rPr>
          <w:rFonts w:ascii="Arial" w:hAnsi="Arial" w:cs="Arial"/>
        </w:rPr>
        <w:t xml:space="preserve">lexible </w:t>
      </w:r>
      <w:r w:rsidR="00043A7B" w:rsidRPr="00CB48C0">
        <w:rPr>
          <w:rFonts w:ascii="Arial" w:hAnsi="Arial" w:cs="Arial"/>
        </w:rPr>
        <w:t>L</w:t>
      </w:r>
      <w:r w:rsidRPr="00CB48C0">
        <w:rPr>
          <w:rFonts w:ascii="Arial" w:hAnsi="Arial" w:cs="Arial"/>
        </w:rPr>
        <w:t xml:space="preserve">earning </w:t>
      </w:r>
      <w:r w:rsidR="00043A7B" w:rsidRPr="00CB48C0">
        <w:rPr>
          <w:rFonts w:ascii="Arial" w:hAnsi="Arial" w:cs="Arial"/>
        </w:rPr>
        <w:t>O</w:t>
      </w:r>
      <w:r w:rsidRPr="00CB48C0">
        <w:rPr>
          <w:rFonts w:ascii="Arial" w:hAnsi="Arial" w:cs="Arial"/>
        </w:rPr>
        <w:t>ption</w:t>
      </w:r>
      <w:r w:rsidR="00043A7B" w:rsidRPr="00CB48C0">
        <w:rPr>
          <w:rFonts w:ascii="Arial" w:hAnsi="Arial" w:cs="Arial"/>
        </w:rPr>
        <w:t xml:space="preserve"> </w:t>
      </w:r>
      <w:r w:rsidR="00F01858" w:rsidRPr="00CB48C0">
        <w:rPr>
          <w:rFonts w:ascii="Arial" w:hAnsi="Arial" w:cs="Arial"/>
        </w:rPr>
        <w:t xml:space="preserve">(FLO) </w:t>
      </w:r>
      <w:r w:rsidR="00F1699C" w:rsidRPr="00CB48C0">
        <w:rPr>
          <w:rFonts w:ascii="Arial" w:hAnsi="Arial" w:cs="Arial"/>
        </w:rPr>
        <w:t xml:space="preserve">students </w:t>
      </w:r>
      <w:r w:rsidR="00A308DA" w:rsidRPr="00CB48C0">
        <w:rPr>
          <w:rFonts w:ascii="Arial" w:hAnsi="Arial" w:cs="Arial"/>
        </w:rPr>
        <w:t>enrolled across 187 schools</w:t>
      </w:r>
      <w:r w:rsidR="00046F88" w:rsidRPr="00CB48C0">
        <w:rPr>
          <w:rFonts w:ascii="Arial" w:hAnsi="Arial" w:cs="Arial"/>
        </w:rPr>
        <w:t xml:space="preserve">. </w:t>
      </w:r>
      <w:r w:rsidR="00A27497" w:rsidRPr="00CB48C0">
        <w:rPr>
          <w:rFonts w:ascii="Arial" w:hAnsi="Arial" w:cs="Arial"/>
        </w:rPr>
        <w:t xml:space="preserve">These students have an allocated individual case manager and a customised flexible learning plan that is strengths-based and focuses on developing and improving skills in literacy, numeracy, employability and transitions. </w:t>
      </w:r>
      <w:r w:rsidR="00517BD7" w:rsidRPr="00CB48C0">
        <w:rPr>
          <w:rFonts w:ascii="Arial" w:hAnsi="Arial" w:cs="Arial"/>
        </w:rPr>
        <w:t xml:space="preserve">Ninety </w:t>
      </w:r>
      <w:r w:rsidRPr="00CB48C0">
        <w:rPr>
          <w:rFonts w:ascii="Arial" w:hAnsi="Arial" w:cs="Arial"/>
        </w:rPr>
        <w:t>six</w:t>
      </w:r>
      <w:r w:rsidR="003057F9" w:rsidRPr="00CB48C0">
        <w:rPr>
          <w:rFonts w:ascii="Arial" w:hAnsi="Arial" w:cs="Arial"/>
        </w:rPr>
        <w:t xml:space="preserve"> CMaD schools </w:t>
      </w:r>
      <w:r w:rsidR="00E72877" w:rsidRPr="00CB48C0">
        <w:rPr>
          <w:rFonts w:ascii="Arial" w:hAnsi="Arial" w:cs="Arial"/>
        </w:rPr>
        <w:t xml:space="preserve">have been </w:t>
      </w:r>
      <w:r w:rsidR="003057F9" w:rsidRPr="00CB48C0">
        <w:rPr>
          <w:rFonts w:ascii="Arial" w:hAnsi="Arial" w:cs="Arial"/>
        </w:rPr>
        <w:t>provided with $3 000 for each of the 496 FLO enrolled primary students.</w:t>
      </w:r>
    </w:p>
    <w:p w14:paraId="467ED345" w14:textId="77777777" w:rsidR="00A308DA" w:rsidRPr="00CB48C0" w:rsidRDefault="00275C8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There were </w:t>
      </w:r>
      <w:r w:rsidR="004005B2" w:rsidRPr="00CB48C0">
        <w:rPr>
          <w:rFonts w:ascii="Arial" w:hAnsi="Arial" w:cs="Arial"/>
        </w:rPr>
        <w:t>6 091 students supported through</w:t>
      </w:r>
      <w:r w:rsidR="009027BF" w:rsidRPr="00CB48C0">
        <w:rPr>
          <w:rFonts w:ascii="Arial" w:hAnsi="Arial" w:cs="Arial"/>
        </w:rPr>
        <w:t xml:space="preserve"> </w:t>
      </w:r>
      <w:r w:rsidR="00A308DA" w:rsidRPr="00CB48C0">
        <w:rPr>
          <w:rFonts w:ascii="Arial" w:hAnsi="Arial" w:cs="Arial"/>
        </w:rPr>
        <w:t xml:space="preserve">13 local ICAN </w:t>
      </w:r>
      <w:r w:rsidR="00043A7B" w:rsidRPr="00CB48C0">
        <w:rPr>
          <w:rFonts w:ascii="Arial" w:hAnsi="Arial" w:cs="Arial"/>
        </w:rPr>
        <w:t>M</w:t>
      </w:r>
      <w:r w:rsidR="00A308DA" w:rsidRPr="00CB48C0">
        <w:rPr>
          <w:rFonts w:ascii="Arial" w:hAnsi="Arial" w:cs="Arial"/>
        </w:rPr>
        <w:t xml:space="preserve">anagement </w:t>
      </w:r>
      <w:r w:rsidR="00043A7B" w:rsidRPr="00CB48C0">
        <w:rPr>
          <w:rFonts w:ascii="Arial" w:hAnsi="Arial" w:cs="Arial"/>
        </w:rPr>
        <w:t>C</w:t>
      </w:r>
      <w:r w:rsidR="00A308DA" w:rsidRPr="00CB48C0">
        <w:rPr>
          <w:rFonts w:ascii="Arial" w:hAnsi="Arial" w:cs="Arial"/>
        </w:rPr>
        <w:t xml:space="preserve">ommittees </w:t>
      </w:r>
      <w:r w:rsidR="004005B2" w:rsidRPr="00CB48C0">
        <w:rPr>
          <w:rFonts w:ascii="Arial" w:hAnsi="Arial" w:cs="Arial"/>
        </w:rPr>
        <w:t>endorsed</w:t>
      </w:r>
      <w:r w:rsidR="00A308DA" w:rsidRPr="00CB48C0">
        <w:rPr>
          <w:rFonts w:ascii="Arial" w:hAnsi="Arial" w:cs="Arial"/>
        </w:rPr>
        <w:t xml:space="preserve"> </w:t>
      </w:r>
      <w:r w:rsidR="00043A7B" w:rsidRPr="00CB48C0">
        <w:rPr>
          <w:rFonts w:ascii="Arial" w:hAnsi="Arial" w:cs="Arial"/>
        </w:rPr>
        <w:t>C</w:t>
      </w:r>
      <w:r w:rsidR="00A308DA" w:rsidRPr="00CB48C0">
        <w:rPr>
          <w:rFonts w:ascii="Arial" w:hAnsi="Arial" w:cs="Arial"/>
        </w:rPr>
        <w:t xml:space="preserve">ommunity </w:t>
      </w:r>
      <w:r w:rsidR="00043A7B" w:rsidRPr="00CB48C0">
        <w:rPr>
          <w:rFonts w:ascii="Arial" w:hAnsi="Arial" w:cs="Arial"/>
        </w:rPr>
        <w:t>P</w:t>
      </w:r>
      <w:r w:rsidR="00A308DA" w:rsidRPr="00CB48C0">
        <w:rPr>
          <w:rFonts w:ascii="Arial" w:hAnsi="Arial" w:cs="Arial"/>
        </w:rPr>
        <w:t xml:space="preserve">artnership </w:t>
      </w:r>
      <w:r w:rsidR="00043A7B" w:rsidRPr="00CB48C0">
        <w:rPr>
          <w:rFonts w:ascii="Arial" w:hAnsi="Arial" w:cs="Arial"/>
        </w:rPr>
        <w:t>G</w:t>
      </w:r>
      <w:r w:rsidR="00A308DA" w:rsidRPr="00CB48C0">
        <w:rPr>
          <w:rFonts w:ascii="Arial" w:hAnsi="Arial" w:cs="Arial"/>
        </w:rPr>
        <w:t>rants</w:t>
      </w:r>
      <w:r w:rsidR="00A27497" w:rsidRPr="00CB48C0">
        <w:rPr>
          <w:rFonts w:ascii="Arial" w:hAnsi="Arial" w:cs="Arial"/>
        </w:rPr>
        <w:t xml:space="preserve">. Community </w:t>
      </w:r>
      <w:r w:rsidRPr="00CB48C0">
        <w:rPr>
          <w:rFonts w:ascii="Arial" w:hAnsi="Arial" w:cs="Arial"/>
        </w:rPr>
        <w:t>P</w:t>
      </w:r>
      <w:r w:rsidR="00A27497" w:rsidRPr="00CB48C0">
        <w:rPr>
          <w:rFonts w:ascii="Arial" w:hAnsi="Arial" w:cs="Arial"/>
        </w:rPr>
        <w:t xml:space="preserve">artnership </w:t>
      </w:r>
      <w:r w:rsidRPr="00CB48C0">
        <w:rPr>
          <w:rFonts w:ascii="Arial" w:hAnsi="Arial" w:cs="Arial"/>
        </w:rPr>
        <w:t>G</w:t>
      </w:r>
      <w:r w:rsidR="00A27497" w:rsidRPr="00CB48C0">
        <w:rPr>
          <w:rFonts w:ascii="Arial" w:hAnsi="Arial" w:cs="Arial"/>
        </w:rPr>
        <w:t>rants can include programs or initiatives that target large cohorts of schools, as well as targeted individual student support. For example, the grants provide funds to establish innovative targeted intensive literacy programs, such as intensive literacy for young Aboriginal students in a cluster of schools</w:t>
      </w:r>
      <w:r w:rsidRPr="00CB48C0">
        <w:rPr>
          <w:rFonts w:ascii="Arial" w:hAnsi="Arial" w:cs="Arial"/>
        </w:rPr>
        <w:t>.</w:t>
      </w:r>
    </w:p>
    <w:p w14:paraId="467ED346" w14:textId="77777777" w:rsidR="00AD32E8" w:rsidRPr="00CB48C0" w:rsidRDefault="00275C8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There were </w:t>
      </w:r>
      <w:r w:rsidR="00A308DA" w:rsidRPr="00CB48C0">
        <w:rPr>
          <w:rFonts w:ascii="Arial" w:hAnsi="Arial" w:cs="Arial"/>
        </w:rPr>
        <w:t xml:space="preserve">260 </w:t>
      </w:r>
      <w:r w:rsidR="004445F7" w:rsidRPr="00CB48C0">
        <w:rPr>
          <w:rFonts w:ascii="Arial" w:hAnsi="Arial" w:cs="Arial"/>
        </w:rPr>
        <w:t xml:space="preserve">students, who were previously FLO enrolled in 2011, </w:t>
      </w:r>
      <w:r w:rsidRPr="00CB48C0">
        <w:rPr>
          <w:rFonts w:ascii="Arial" w:hAnsi="Arial" w:cs="Arial"/>
        </w:rPr>
        <w:t>who</w:t>
      </w:r>
      <w:r w:rsidR="00E72877" w:rsidRPr="00CB48C0">
        <w:rPr>
          <w:rFonts w:ascii="Arial" w:hAnsi="Arial" w:cs="Arial"/>
        </w:rPr>
        <w:t xml:space="preserve"> </w:t>
      </w:r>
      <w:r w:rsidR="00A308DA" w:rsidRPr="00CB48C0">
        <w:rPr>
          <w:rFonts w:ascii="Arial" w:hAnsi="Arial" w:cs="Arial"/>
        </w:rPr>
        <w:t xml:space="preserve">received </w:t>
      </w:r>
      <w:r w:rsidR="00E72877" w:rsidRPr="00CB48C0">
        <w:rPr>
          <w:rFonts w:ascii="Arial" w:hAnsi="Arial" w:cs="Arial"/>
        </w:rPr>
        <w:t xml:space="preserve">exceptional </w:t>
      </w:r>
      <w:r w:rsidR="00A308DA" w:rsidRPr="00CB48C0">
        <w:rPr>
          <w:rFonts w:ascii="Arial" w:hAnsi="Arial" w:cs="Arial"/>
        </w:rPr>
        <w:t xml:space="preserve">case management services </w:t>
      </w:r>
      <w:r w:rsidR="00043A7B" w:rsidRPr="00CB48C0">
        <w:rPr>
          <w:rFonts w:ascii="Arial" w:hAnsi="Arial" w:cs="Arial"/>
        </w:rPr>
        <w:t>to support the</w:t>
      </w:r>
      <w:r w:rsidR="00E72877" w:rsidRPr="00CB48C0">
        <w:rPr>
          <w:rFonts w:ascii="Arial" w:hAnsi="Arial" w:cs="Arial"/>
        </w:rPr>
        <w:t>ir</w:t>
      </w:r>
      <w:r w:rsidR="00043A7B" w:rsidRPr="00CB48C0">
        <w:rPr>
          <w:rFonts w:ascii="Arial" w:hAnsi="Arial" w:cs="Arial"/>
        </w:rPr>
        <w:t xml:space="preserve"> transition</w:t>
      </w:r>
      <w:r w:rsidR="00712DBD" w:rsidRPr="00CB48C0">
        <w:rPr>
          <w:rFonts w:ascii="Arial" w:hAnsi="Arial" w:cs="Arial"/>
        </w:rPr>
        <w:t xml:space="preserve"> </w:t>
      </w:r>
      <w:r w:rsidR="004445F7" w:rsidRPr="00CB48C0">
        <w:rPr>
          <w:rFonts w:ascii="Arial" w:hAnsi="Arial" w:cs="Arial"/>
        </w:rPr>
        <w:t>from primary</w:t>
      </w:r>
      <w:r w:rsidR="00E72877" w:rsidRPr="00CB48C0">
        <w:rPr>
          <w:rFonts w:ascii="Arial" w:hAnsi="Arial" w:cs="Arial"/>
        </w:rPr>
        <w:t xml:space="preserve"> </w:t>
      </w:r>
      <w:r w:rsidR="00712DBD" w:rsidRPr="00CB48C0">
        <w:rPr>
          <w:rFonts w:ascii="Arial" w:hAnsi="Arial" w:cs="Arial"/>
        </w:rPr>
        <w:t xml:space="preserve">to mainstream secondary enrolment. </w:t>
      </w:r>
      <w:r w:rsidR="00A27497" w:rsidRPr="00CB48C0">
        <w:rPr>
          <w:rFonts w:ascii="Arial" w:hAnsi="Arial" w:cs="Arial"/>
        </w:rPr>
        <w:t>These students have complex family issues which impact significantly on attendance and connection at school. The case management service generally supports the student’s f</w:t>
      </w:r>
      <w:r w:rsidR="00AF2132" w:rsidRPr="00CB48C0">
        <w:rPr>
          <w:rFonts w:ascii="Arial" w:hAnsi="Arial" w:cs="Arial"/>
        </w:rPr>
        <w:t>amily throughout the full year.</w:t>
      </w:r>
    </w:p>
    <w:p w14:paraId="467ED347" w14:textId="77777777" w:rsidR="00B91F0A" w:rsidRPr="00CB48C0" w:rsidRDefault="00B91F0A"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lastRenderedPageBreak/>
        <w:t xml:space="preserve">An additional 56 non FLO enrolled primary students also received $3 000 for the </w:t>
      </w:r>
      <w:r w:rsidR="00E72877" w:rsidRPr="00CB48C0">
        <w:rPr>
          <w:rFonts w:ascii="Arial" w:hAnsi="Arial" w:cs="Arial"/>
        </w:rPr>
        <w:t xml:space="preserve">provision of </w:t>
      </w:r>
      <w:r w:rsidRPr="00CB48C0">
        <w:rPr>
          <w:rFonts w:ascii="Arial" w:hAnsi="Arial" w:cs="Arial"/>
        </w:rPr>
        <w:t>professional case management services.</w:t>
      </w:r>
    </w:p>
    <w:p w14:paraId="467ED348" w14:textId="77777777" w:rsidR="00A308DA" w:rsidRPr="00A04C3A" w:rsidRDefault="00A04C3A" w:rsidP="003C0840">
      <w:pPr>
        <w:autoSpaceDE w:val="0"/>
        <w:autoSpaceDN w:val="0"/>
        <w:adjustRightInd w:val="0"/>
        <w:rPr>
          <w:rFonts w:cs="Arial"/>
          <w:szCs w:val="22"/>
        </w:rPr>
      </w:pPr>
      <w:r w:rsidRPr="00A04C3A">
        <w:rPr>
          <w:rFonts w:cs="Arial"/>
          <w:szCs w:val="22"/>
        </w:rPr>
        <w:t xml:space="preserve">In </w:t>
      </w:r>
      <w:r w:rsidR="00043A7B">
        <w:rPr>
          <w:rFonts w:cs="Arial"/>
          <w:szCs w:val="22"/>
        </w:rPr>
        <w:t>T</w:t>
      </w:r>
      <w:r w:rsidRPr="00A04C3A">
        <w:rPr>
          <w:rFonts w:cs="Arial"/>
          <w:szCs w:val="22"/>
        </w:rPr>
        <w:t>erm</w:t>
      </w:r>
      <w:r w:rsidR="00275C8A">
        <w:rPr>
          <w:rFonts w:cs="Arial"/>
          <w:szCs w:val="22"/>
        </w:rPr>
        <w:t>s</w:t>
      </w:r>
      <w:r w:rsidRPr="00A04C3A">
        <w:rPr>
          <w:rFonts w:cs="Arial"/>
          <w:szCs w:val="22"/>
        </w:rPr>
        <w:t xml:space="preserve"> 1 and 2</w:t>
      </w:r>
      <w:r w:rsidR="00275C8A">
        <w:rPr>
          <w:rFonts w:cs="Arial"/>
          <w:szCs w:val="22"/>
        </w:rPr>
        <w:t>,</w:t>
      </w:r>
      <w:r w:rsidRPr="00A04C3A">
        <w:rPr>
          <w:rFonts w:cs="Arial"/>
          <w:szCs w:val="22"/>
        </w:rPr>
        <w:t xml:space="preserve"> 2012, the </w:t>
      </w:r>
      <w:r w:rsidR="00215B5B" w:rsidRPr="00A04C3A">
        <w:rPr>
          <w:rFonts w:cs="Arial"/>
          <w:szCs w:val="22"/>
        </w:rPr>
        <w:t xml:space="preserve">4 </w:t>
      </w:r>
      <w:r w:rsidR="00A308DA" w:rsidRPr="00A04C3A">
        <w:rPr>
          <w:rFonts w:cs="Arial"/>
          <w:szCs w:val="22"/>
        </w:rPr>
        <w:t xml:space="preserve">811 </w:t>
      </w:r>
      <w:r w:rsidR="00043A7B">
        <w:rPr>
          <w:rFonts w:cs="Arial"/>
          <w:szCs w:val="22"/>
        </w:rPr>
        <w:t xml:space="preserve">FLO </w:t>
      </w:r>
      <w:r w:rsidR="00A308DA" w:rsidRPr="00A04C3A">
        <w:rPr>
          <w:rFonts w:cs="Arial"/>
          <w:szCs w:val="22"/>
        </w:rPr>
        <w:t xml:space="preserve">students </w:t>
      </w:r>
      <w:r w:rsidRPr="00A04C3A">
        <w:rPr>
          <w:rFonts w:cs="Arial"/>
          <w:szCs w:val="22"/>
        </w:rPr>
        <w:t>had the following profile</w:t>
      </w:r>
      <w:r w:rsidR="00A308DA" w:rsidRPr="00A04C3A">
        <w:rPr>
          <w:rFonts w:cs="Arial"/>
          <w:szCs w:val="22"/>
        </w:rPr>
        <w:t>:</w:t>
      </w:r>
    </w:p>
    <w:p w14:paraId="467ED349" w14:textId="77777777" w:rsidR="00A04C3A" w:rsidRPr="00CB48C0" w:rsidRDefault="00275C8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there were </w:t>
      </w:r>
      <w:r w:rsidR="00A04C3A" w:rsidRPr="00CB48C0">
        <w:rPr>
          <w:rFonts w:ascii="Arial" w:hAnsi="Arial" w:cs="Arial"/>
        </w:rPr>
        <w:t xml:space="preserve">10% primary school students and 90% secondary school students </w:t>
      </w:r>
    </w:p>
    <w:p w14:paraId="467ED34A" w14:textId="77777777" w:rsidR="00A308DA" w:rsidRPr="00CB48C0" w:rsidRDefault="00F1699C"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m</w:t>
      </w:r>
      <w:r w:rsidR="00A308DA" w:rsidRPr="00CB48C0">
        <w:rPr>
          <w:rFonts w:ascii="Arial" w:hAnsi="Arial" w:cs="Arial"/>
        </w:rPr>
        <w:t>ales: 54% and females: 46%</w:t>
      </w:r>
    </w:p>
    <w:p w14:paraId="467ED34B" w14:textId="77777777" w:rsidR="00A308DA" w:rsidRPr="00CB48C0" w:rsidRDefault="00A308DA"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Aboriginal and Torres Strait Islanders students: 14%</w:t>
      </w:r>
    </w:p>
    <w:p w14:paraId="467ED34C" w14:textId="77777777" w:rsidR="00A308DA" w:rsidRPr="00CB48C0" w:rsidRDefault="00F1699C"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A308DA" w:rsidRPr="00CB48C0">
        <w:rPr>
          <w:rFonts w:ascii="Arial" w:hAnsi="Arial" w:cs="Arial"/>
        </w:rPr>
        <w:t xml:space="preserve">tudents </w:t>
      </w:r>
      <w:r w:rsidR="00083D71">
        <w:rPr>
          <w:rFonts w:ascii="Arial" w:hAnsi="Arial" w:cs="Arial"/>
        </w:rPr>
        <w:t>in</w:t>
      </w:r>
      <w:r w:rsidR="00A308DA" w:rsidRPr="00CB48C0">
        <w:rPr>
          <w:rFonts w:ascii="Arial" w:hAnsi="Arial" w:cs="Arial"/>
        </w:rPr>
        <w:t xml:space="preserve"> the </w:t>
      </w:r>
      <w:r w:rsidR="00A308DA" w:rsidRPr="00083D71">
        <w:rPr>
          <w:rFonts w:ascii="Arial" w:hAnsi="Arial" w:cs="Arial"/>
          <w:i/>
        </w:rPr>
        <w:t>School Card</w:t>
      </w:r>
      <w:r w:rsidR="00083D71" w:rsidRPr="00083D71">
        <w:rPr>
          <w:rFonts w:ascii="Arial" w:hAnsi="Arial" w:cs="Arial"/>
          <w:i/>
        </w:rPr>
        <w:t xml:space="preserve"> Scheme</w:t>
      </w:r>
      <w:r w:rsidR="00A308DA" w:rsidRPr="00CB48C0">
        <w:rPr>
          <w:rFonts w:ascii="Arial" w:hAnsi="Arial" w:cs="Arial"/>
        </w:rPr>
        <w:t>: 26%</w:t>
      </w:r>
      <w:r w:rsidR="00083D71">
        <w:rPr>
          <w:rFonts w:ascii="Arial" w:hAnsi="Arial" w:cs="Arial"/>
        </w:rPr>
        <w:t xml:space="preserve"> (please see page 70 for further information)</w:t>
      </w:r>
    </w:p>
    <w:p w14:paraId="467ED34D" w14:textId="77777777" w:rsidR="00A308DA" w:rsidRPr="00CB48C0" w:rsidRDefault="00F1699C"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A308DA" w:rsidRPr="00CB48C0">
        <w:rPr>
          <w:rFonts w:ascii="Arial" w:hAnsi="Arial" w:cs="Arial"/>
        </w:rPr>
        <w:t xml:space="preserve">tudents with </w:t>
      </w:r>
      <w:r w:rsidR="00A04C3A" w:rsidRPr="00CB48C0">
        <w:rPr>
          <w:rFonts w:ascii="Arial" w:hAnsi="Arial" w:cs="Arial"/>
        </w:rPr>
        <w:t xml:space="preserve">a </w:t>
      </w:r>
      <w:r w:rsidR="00A308DA" w:rsidRPr="00CB48C0">
        <w:rPr>
          <w:rFonts w:ascii="Arial" w:hAnsi="Arial" w:cs="Arial"/>
        </w:rPr>
        <w:t>disabilit</w:t>
      </w:r>
      <w:r w:rsidR="00A04C3A" w:rsidRPr="00CB48C0">
        <w:rPr>
          <w:rFonts w:ascii="Arial" w:hAnsi="Arial" w:cs="Arial"/>
        </w:rPr>
        <w:t>y</w:t>
      </w:r>
      <w:r w:rsidR="00A308DA" w:rsidRPr="00CB48C0">
        <w:rPr>
          <w:rFonts w:ascii="Arial" w:hAnsi="Arial" w:cs="Arial"/>
        </w:rPr>
        <w:t>: 19%</w:t>
      </w:r>
    </w:p>
    <w:p w14:paraId="467ED34E" w14:textId="77777777" w:rsidR="00A308DA" w:rsidRPr="00CB48C0" w:rsidRDefault="00F1699C"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s</w:t>
      </w:r>
      <w:r w:rsidR="00A308DA" w:rsidRPr="00CB48C0">
        <w:rPr>
          <w:rFonts w:ascii="Arial" w:hAnsi="Arial" w:cs="Arial"/>
        </w:rPr>
        <w:t>tudents from a language background other than English (LBOTE): 6%</w:t>
      </w:r>
    </w:p>
    <w:p w14:paraId="467ED34F" w14:textId="77777777" w:rsidR="00A308DA" w:rsidRPr="00CB48C0" w:rsidRDefault="00F1699C"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s</w:t>
      </w:r>
      <w:r w:rsidR="00A308DA" w:rsidRPr="00CB48C0">
        <w:rPr>
          <w:rFonts w:ascii="Arial" w:hAnsi="Arial" w:cs="Arial"/>
        </w:rPr>
        <w:t>tudents in care under the Guardianship of the Minister: 3%.</w:t>
      </w:r>
    </w:p>
    <w:p w14:paraId="467ED350" w14:textId="77777777" w:rsidR="00A308DA" w:rsidRPr="00002A47" w:rsidRDefault="00A308DA" w:rsidP="003C0840">
      <w:pPr>
        <w:pStyle w:val="Heading4"/>
        <w:spacing w:before="120"/>
        <w:rPr>
          <w:rFonts w:ascii="Arial" w:hAnsi="Arial"/>
          <w:bCs w:val="0"/>
          <w:i/>
          <w:color w:val="000080"/>
          <w:sz w:val="22"/>
        </w:rPr>
      </w:pPr>
      <w:r w:rsidRPr="00002A47">
        <w:rPr>
          <w:rFonts w:ascii="Arial" w:hAnsi="Arial"/>
          <w:bCs w:val="0"/>
          <w:i/>
          <w:color w:val="000080"/>
          <w:sz w:val="22"/>
        </w:rPr>
        <w:t>Measurement of ICAN student and parent feedback</w:t>
      </w:r>
    </w:p>
    <w:p w14:paraId="467ED351" w14:textId="77777777" w:rsidR="001B6CF9" w:rsidRDefault="00A308DA" w:rsidP="00E7284A">
      <w:pPr>
        <w:rPr>
          <w:rFonts w:cs="Arial"/>
          <w:szCs w:val="22"/>
        </w:rPr>
      </w:pPr>
      <w:r w:rsidRPr="00141C82">
        <w:rPr>
          <w:rFonts w:cs="Arial"/>
          <w:szCs w:val="22"/>
        </w:rPr>
        <w:t>During May 2012</w:t>
      </w:r>
      <w:r>
        <w:rPr>
          <w:rFonts w:cs="Arial"/>
          <w:szCs w:val="22"/>
        </w:rPr>
        <w:t>,</w:t>
      </w:r>
      <w:r w:rsidRPr="00141C82">
        <w:rPr>
          <w:rFonts w:cs="Arial"/>
          <w:szCs w:val="22"/>
        </w:rPr>
        <w:t xml:space="preserve"> a survey of </w:t>
      </w:r>
      <w:r w:rsidR="001B6CF9">
        <w:rPr>
          <w:rFonts w:cs="Arial"/>
          <w:szCs w:val="22"/>
        </w:rPr>
        <w:t>450</w:t>
      </w:r>
      <w:r w:rsidRPr="00141C82">
        <w:rPr>
          <w:rFonts w:cs="Arial"/>
          <w:szCs w:val="22"/>
        </w:rPr>
        <w:t xml:space="preserve"> students and </w:t>
      </w:r>
      <w:r w:rsidR="001B6CF9">
        <w:rPr>
          <w:rFonts w:cs="Arial"/>
          <w:szCs w:val="22"/>
        </w:rPr>
        <w:t xml:space="preserve">450 </w:t>
      </w:r>
      <w:r w:rsidRPr="00141C82">
        <w:rPr>
          <w:rFonts w:cs="Arial"/>
          <w:szCs w:val="22"/>
        </w:rPr>
        <w:t xml:space="preserve">parents </w:t>
      </w:r>
      <w:r w:rsidR="001B6CF9">
        <w:rPr>
          <w:rFonts w:cs="Arial"/>
          <w:szCs w:val="22"/>
        </w:rPr>
        <w:t>were selected at random</w:t>
      </w:r>
      <w:r w:rsidR="006B0B21">
        <w:rPr>
          <w:rFonts w:cs="Arial"/>
          <w:szCs w:val="22"/>
        </w:rPr>
        <w:t xml:space="preserve"> across the Greater Northern, Southern and Northern ICAN regions</w:t>
      </w:r>
      <w:r w:rsidR="001B6CF9">
        <w:rPr>
          <w:rFonts w:cs="Arial"/>
          <w:szCs w:val="22"/>
        </w:rPr>
        <w:t xml:space="preserve"> from the Term 1, 2012</w:t>
      </w:r>
      <w:r w:rsidR="00275C8A">
        <w:rPr>
          <w:rFonts w:cs="Arial"/>
          <w:szCs w:val="22"/>
        </w:rPr>
        <w:t>,</w:t>
      </w:r>
      <w:r w:rsidR="001B6CF9">
        <w:rPr>
          <w:rFonts w:cs="Arial"/>
          <w:szCs w:val="22"/>
        </w:rPr>
        <w:t xml:space="preserve"> FLO enrolments. The survey was designed</w:t>
      </w:r>
      <w:r w:rsidR="00D312C8">
        <w:rPr>
          <w:rFonts w:cs="Arial"/>
          <w:szCs w:val="22"/>
        </w:rPr>
        <w:t xml:space="preserve"> to</w:t>
      </w:r>
      <w:r w:rsidR="001B6CF9">
        <w:rPr>
          <w:rFonts w:cs="Arial"/>
          <w:szCs w:val="22"/>
        </w:rPr>
        <w:t xml:space="preserve"> </w:t>
      </w:r>
      <w:r w:rsidR="006B0B21">
        <w:rPr>
          <w:rFonts w:cs="Arial"/>
          <w:szCs w:val="22"/>
        </w:rPr>
        <w:t>s</w:t>
      </w:r>
      <w:r w:rsidR="00D312C8">
        <w:rPr>
          <w:rFonts w:cs="Arial"/>
          <w:szCs w:val="22"/>
        </w:rPr>
        <w:t>eek</w:t>
      </w:r>
      <w:r w:rsidR="001B6CF9">
        <w:rPr>
          <w:rFonts w:cs="Arial"/>
          <w:szCs w:val="22"/>
        </w:rPr>
        <w:t xml:space="preserve"> </w:t>
      </w:r>
      <w:r w:rsidRPr="00141C82">
        <w:rPr>
          <w:rFonts w:cs="Arial"/>
          <w:szCs w:val="22"/>
        </w:rPr>
        <w:t xml:space="preserve">feedback on </w:t>
      </w:r>
      <w:r w:rsidR="006B0B21">
        <w:rPr>
          <w:rFonts w:cs="Arial"/>
          <w:szCs w:val="22"/>
        </w:rPr>
        <w:t xml:space="preserve">what has led to the </w:t>
      </w:r>
      <w:r w:rsidRPr="00141C82">
        <w:rPr>
          <w:rFonts w:cs="Arial"/>
          <w:szCs w:val="22"/>
        </w:rPr>
        <w:t xml:space="preserve">student </w:t>
      </w:r>
      <w:r w:rsidR="006B0B21">
        <w:rPr>
          <w:rFonts w:cs="Arial"/>
          <w:szCs w:val="22"/>
        </w:rPr>
        <w:t xml:space="preserve">being </w:t>
      </w:r>
      <w:r w:rsidRPr="00141C82">
        <w:rPr>
          <w:rFonts w:cs="Arial"/>
          <w:szCs w:val="22"/>
        </w:rPr>
        <w:t>FL</w:t>
      </w:r>
      <w:r>
        <w:rPr>
          <w:rFonts w:cs="Arial"/>
          <w:szCs w:val="22"/>
        </w:rPr>
        <w:t>O enrolled</w:t>
      </w:r>
      <w:r w:rsidR="001B6CF9">
        <w:rPr>
          <w:rFonts w:cs="Arial"/>
          <w:szCs w:val="22"/>
        </w:rPr>
        <w:t>,</w:t>
      </w:r>
      <w:r>
        <w:rPr>
          <w:rFonts w:cs="Arial"/>
          <w:szCs w:val="22"/>
        </w:rPr>
        <w:t xml:space="preserve"> and how they felt</w:t>
      </w:r>
      <w:r w:rsidRPr="00141C82">
        <w:rPr>
          <w:rFonts w:cs="Arial"/>
          <w:szCs w:val="22"/>
        </w:rPr>
        <w:t xml:space="preserve"> about </w:t>
      </w:r>
      <w:r>
        <w:rPr>
          <w:rFonts w:cs="Arial"/>
          <w:szCs w:val="22"/>
        </w:rPr>
        <w:t xml:space="preserve">the </w:t>
      </w:r>
      <w:r w:rsidRPr="00141C82">
        <w:rPr>
          <w:rFonts w:cs="Arial"/>
          <w:szCs w:val="22"/>
        </w:rPr>
        <w:t xml:space="preserve">case management </w:t>
      </w:r>
      <w:r>
        <w:rPr>
          <w:rFonts w:cs="Arial"/>
          <w:szCs w:val="22"/>
        </w:rPr>
        <w:t xml:space="preserve">approach </w:t>
      </w:r>
      <w:r w:rsidRPr="00141C82">
        <w:rPr>
          <w:rFonts w:cs="Arial"/>
          <w:szCs w:val="22"/>
        </w:rPr>
        <w:t xml:space="preserve">and </w:t>
      </w:r>
      <w:r>
        <w:rPr>
          <w:rFonts w:cs="Arial"/>
          <w:szCs w:val="22"/>
        </w:rPr>
        <w:t xml:space="preserve">the </w:t>
      </w:r>
      <w:r w:rsidRPr="00141C82">
        <w:rPr>
          <w:rFonts w:cs="Arial"/>
          <w:szCs w:val="22"/>
        </w:rPr>
        <w:t xml:space="preserve">programs </w:t>
      </w:r>
      <w:r>
        <w:rPr>
          <w:rFonts w:cs="Arial"/>
          <w:szCs w:val="22"/>
        </w:rPr>
        <w:t xml:space="preserve">being </w:t>
      </w:r>
      <w:r w:rsidRPr="00141C82">
        <w:rPr>
          <w:rFonts w:cs="Arial"/>
          <w:szCs w:val="22"/>
        </w:rPr>
        <w:t>offered to them</w:t>
      </w:r>
      <w:r w:rsidR="00AF2132">
        <w:rPr>
          <w:rFonts w:cs="Arial"/>
          <w:szCs w:val="22"/>
        </w:rPr>
        <w:t>.</w:t>
      </w:r>
    </w:p>
    <w:p w14:paraId="467ED352" w14:textId="77777777" w:rsidR="006B0B21" w:rsidRDefault="00275C8A" w:rsidP="00E7284A">
      <w:pPr>
        <w:rPr>
          <w:rFonts w:cs="Arial"/>
          <w:szCs w:val="22"/>
        </w:rPr>
      </w:pPr>
      <w:r>
        <w:rPr>
          <w:rFonts w:cs="Arial"/>
          <w:szCs w:val="22"/>
        </w:rPr>
        <w:t xml:space="preserve">There was a 56% response rate of </w:t>
      </w:r>
      <w:r w:rsidR="006B0B21">
        <w:rPr>
          <w:rFonts w:cs="Arial"/>
          <w:szCs w:val="22"/>
        </w:rPr>
        <w:t>288 students and 220 parents</w:t>
      </w:r>
      <w:r>
        <w:rPr>
          <w:rFonts w:cs="Arial"/>
          <w:szCs w:val="22"/>
        </w:rPr>
        <w:t>.</w:t>
      </w:r>
      <w:r w:rsidR="006B0B21">
        <w:rPr>
          <w:rFonts w:cs="Arial"/>
          <w:szCs w:val="22"/>
        </w:rPr>
        <w:t xml:space="preserve"> </w:t>
      </w:r>
      <w:r w:rsidR="001B6CF9">
        <w:rPr>
          <w:rFonts w:cs="Arial"/>
          <w:szCs w:val="22"/>
        </w:rPr>
        <w:t xml:space="preserve"> </w:t>
      </w:r>
      <w:r w:rsidR="006B0B21">
        <w:rPr>
          <w:rFonts w:cs="Arial"/>
          <w:szCs w:val="22"/>
        </w:rPr>
        <w:t>Key findings included:</w:t>
      </w:r>
    </w:p>
    <w:p w14:paraId="467ED353" w14:textId="77777777" w:rsidR="006B0B21" w:rsidRPr="00CB48C0" w:rsidRDefault="001B6CF9" w:rsidP="00CB48C0">
      <w:pPr>
        <w:pStyle w:val="ListParagraph"/>
        <w:numPr>
          <w:ilvl w:val="0"/>
          <w:numId w:val="3"/>
        </w:numPr>
        <w:tabs>
          <w:tab w:val="left" w:pos="720"/>
        </w:tabs>
        <w:spacing w:after="80" w:line="240" w:lineRule="auto"/>
        <w:ind w:left="714" w:hanging="357"/>
        <w:jc w:val="left"/>
        <w:rPr>
          <w:rFonts w:ascii="Arial" w:hAnsi="Arial" w:cs="Arial"/>
        </w:rPr>
      </w:pPr>
      <w:bookmarkStart w:id="124" w:name="OLE_LINK3"/>
      <w:r w:rsidRPr="00CB48C0">
        <w:rPr>
          <w:rFonts w:ascii="Arial" w:hAnsi="Arial" w:cs="Arial"/>
        </w:rPr>
        <w:t>parents</w:t>
      </w:r>
      <w:r w:rsidR="00275C8A" w:rsidRPr="00CB48C0">
        <w:rPr>
          <w:rFonts w:ascii="Arial" w:hAnsi="Arial" w:cs="Arial"/>
        </w:rPr>
        <w:t xml:space="preserve"> who</w:t>
      </w:r>
      <w:r w:rsidRPr="00CB48C0">
        <w:rPr>
          <w:rFonts w:ascii="Arial" w:hAnsi="Arial" w:cs="Arial"/>
        </w:rPr>
        <w:t xml:space="preserve"> </w:t>
      </w:r>
      <w:bookmarkEnd w:id="124"/>
      <w:r w:rsidRPr="00CB48C0">
        <w:rPr>
          <w:rFonts w:ascii="Arial" w:hAnsi="Arial" w:cs="Arial"/>
        </w:rPr>
        <w:t xml:space="preserve">thought </w:t>
      </w:r>
      <w:r w:rsidR="006B0B21" w:rsidRPr="00CB48C0">
        <w:rPr>
          <w:rFonts w:ascii="Arial" w:hAnsi="Arial" w:cs="Arial"/>
        </w:rPr>
        <w:t xml:space="preserve">case management had supported their child </w:t>
      </w:r>
      <w:r w:rsidR="00275C8A" w:rsidRPr="00CB48C0">
        <w:rPr>
          <w:rFonts w:ascii="Arial" w:hAnsi="Arial" w:cs="Arial"/>
        </w:rPr>
        <w:t>— 92%</w:t>
      </w:r>
    </w:p>
    <w:p w14:paraId="467ED354" w14:textId="77777777" w:rsidR="006B0B21" w:rsidRPr="00CB48C0" w:rsidRDefault="006B0B21"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parents </w:t>
      </w:r>
      <w:r w:rsidR="00275C8A" w:rsidRPr="00CB48C0">
        <w:rPr>
          <w:rFonts w:ascii="Arial" w:hAnsi="Arial" w:cs="Arial"/>
        </w:rPr>
        <w:t xml:space="preserve">who </w:t>
      </w:r>
      <w:r w:rsidRPr="00CB48C0">
        <w:rPr>
          <w:rFonts w:ascii="Arial" w:hAnsi="Arial" w:cs="Arial"/>
        </w:rPr>
        <w:t xml:space="preserve">thought </w:t>
      </w:r>
      <w:r w:rsidR="001B6CF9" w:rsidRPr="00CB48C0">
        <w:rPr>
          <w:rFonts w:ascii="Arial" w:hAnsi="Arial" w:cs="Arial"/>
        </w:rPr>
        <w:t xml:space="preserve">the </w:t>
      </w:r>
      <w:r w:rsidRPr="00CB48C0">
        <w:rPr>
          <w:rFonts w:ascii="Arial" w:hAnsi="Arial" w:cs="Arial"/>
        </w:rPr>
        <w:t xml:space="preserve">effect of </w:t>
      </w:r>
      <w:r w:rsidR="001B6CF9" w:rsidRPr="00CB48C0">
        <w:rPr>
          <w:rFonts w:ascii="Arial" w:hAnsi="Arial" w:cs="Arial"/>
        </w:rPr>
        <w:t xml:space="preserve">FLO </w:t>
      </w:r>
      <w:r w:rsidRPr="00CB48C0">
        <w:rPr>
          <w:rFonts w:ascii="Arial" w:hAnsi="Arial" w:cs="Arial"/>
        </w:rPr>
        <w:t>on their child was that ‘</w:t>
      </w:r>
      <w:r w:rsidR="001B6CF9" w:rsidRPr="00CB48C0">
        <w:rPr>
          <w:rFonts w:ascii="Arial" w:hAnsi="Arial" w:cs="Arial"/>
        </w:rPr>
        <w:t>the</w:t>
      </w:r>
      <w:r w:rsidR="00C40AA7" w:rsidRPr="00CB48C0">
        <w:rPr>
          <w:rFonts w:ascii="Arial" w:hAnsi="Arial" w:cs="Arial"/>
        </w:rPr>
        <w:t>y</w:t>
      </w:r>
      <w:r w:rsidR="001B6CF9" w:rsidRPr="00CB48C0">
        <w:rPr>
          <w:rFonts w:ascii="Arial" w:hAnsi="Arial" w:cs="Arial"/>
        </w:rPr>
        <w:t xml:space="preserve"> were happier</w:t>
      </w:r>
      <w:r w:rsidR="00275C8A" w:rsidRPr="00CB48C0">
        <w:rPr>
          <w:rFonts w:ascii="Arial" w:hAnsi="Arial" w:cs="Arial"/>
        </w:rPr>
        <w:t>’ —70%</w:t>
      </w:r>
    </w:p>
    <w:p w14:paraId="467ED355" w14:textId="77777777" w:rsidR="00D312C8" w:rsidRPr="00CB48C0" w:rsidRDefault="00D312C8"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students </w:t>
      </w:r>
      <w:r w:rsidR="00275C8A" w:rsidRPr="00CB48C0">
        <w:rPr>
          <w:rFonts w:ascii="Arial" w:hAnsi="Arial" w:cs="Arial"/>
        </w:rPr>
        <w:t xml:space="preserve">who </w:t>
      </w:r>
      <w:r w:rsidRPr="00CB48C0">
        <w:rPr>
          <w:rFonts w:ascii="Arial" w:hAnsi="Arial" w:cs="Arial"/>
        </w:rPr>
        <w:t>thought case management had helped them</w:t>
      </w:r>
      <w:r w:rsidR="00275C8A" w:rsidRPr="00CB48C0">
        <w:rPr>
          <w:rFonts w:ascii="Arial" w:hAnsi="Arial" w:cs="Arial"/>
        </w:rPr>
        <w:t xml:space="preserve"> — 92%</w:t>
      </w:r>
    </w:p>
    <w:p w14:paraId="467ED356" w14:textId="77777777" w:rsidR="00A308DA" w:rsidRPr="00CB48C0" w:rsidRDefault="001B6CF9"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 xml:space="preserve">students </w:t>
      </w:r>
      <w:r w:rsidR="004457AE" w:rsidRPr="00CB48C0">
        <w:rPr>
          <w:rFonts w:ascii="Arial" w:hAnsi="Arial" w:cs="Arial"/>
        </w:rPr>
        <w:t xml:space="preserve">that </w:t>
      </w:r>
      <w:r w:rsidR="006B0B21" w:rsidRPr="00CB48C0">
        <w:rPr>
          <w:rFonts w:ascii="Arial" w:hAnsi="Arial" w:cs="Arial"/>
        </w:rPr>
        <w:t>believed FLO provided better support than their previous schoo</w:t>
      </w:r>
      <w:r w:rsidR="00A308DA" w:rsidRPr="00CB48C0">
        <w:rPr>
          <w:rFonts w:ascii="Arial" w:hAnsi="Arial" w:cs="Arial"/>
        </w:rPr>
        <w:t>l</w:t>
      </w:r>
      <w:r w:rsidR="006B0B21" w:rsidRPr="00CB48C0">
        <w:rPr>
          <w:rFonts w:ascii="Arial" w:hAnsi="Arial" w:cs="Arial"/>
        </w:rPr>
        <w:t xml:space="preserve"> program</w:t>
      </w:r>
      <w:r w:rsidR="004457AE" w:rsidRPr="00CB48C0">
        <w:rPr>
          <w:rFonts w:ascii="Arial" w:hAnsi="Arial" w:cs="Arial"/>
        </w:rPr>
        <w:t xml:space="preserve"> — 89%.</w:t>
      </w:r>
    </w:p>
    <w:p w14:paraId="467ED357" w14:textId="77777777" w:rsidR="00A308DA" w:rsidRPr="00002A47" w:rsidRDefault="00A308DA" w:rsidP="003C0840">
      <w:pPr>
        <w:pStyle w:val="Heading4"/>
        <w:spacing w:before="120"/>
        <w:rPr>
          <w:rFonts w:ascii="Arial" w:hAnsi="Arial"/>
          <w:bCs w:val="0"/>
          <w:i/>
          <w:color w:val="000080"/>
          <w:sz w:val="22"/>
        </w:rPr>
      </w:pPr>
      <w:r w:rsidRPr="00002A47">
        <w:rPr>
          <w:rFonts w:ascii="Arial" w:hAnsi="Arial"/>
          <w:bCs w:val="0"/>
          <w:i/>
          <w:color w:val="000080"/>
          <w:sz w:val="22"/>
        </w:rPr>
        <w:t>ICAN student literacy and numeracy</w:t>
      </w:r>
    </w:p>
    <w:p w14:paraId="467ED358" w14:textId="77777777" w:rsidR="00A308DA" w:rsidRPr="00141C82" w:rsidRDefault="00A308DA" w:rsidP="00E7284A">
      <w:pPr>
        <w:ind w:right="153"/>
        <w:rPr>
          <w:rFonts w:cs="Arial"/>
          <w:szCs w:val="22"/>
        </w:rPr>
      </w:pPr>
      <w:r w:rsidRPr="00141C82">
        <w:rPr>
          <w:rFonts w:cs="Arial"/>
          <w:szCs w:val="22"/>
        </w:rPr>
        <w:t xml:space="preserve">Young people who are disengaged from schooling may have significant gaps in their learning. The National Assessment Program Literacy </w:t>
      </w:r>
      <w:r>
        <w:rPr>
          <w:rFonts w:cs="Arial"/>
          <w:szCs w:val="22"/>
        </w:rPr>
        <w:t>and</w:t>
      </w:r>
      <w:r w:rsidRPr="00141C82">
        <w:rPr>
          <w:rFonts w:cs="Arial"/>
          <w:szCs w:val="22"/>
        </w:rPr>
        <w:t xml:space="preserve"> Numeracy (NAPLAN) assessment</w:t>
      </w:r>
      <w:r>
        <w:rPr>
          <w:rFonts w:cs="Arial"/>
          <w:szCs w:val="22"/>
        </w:rPr>
        <w:t xml:space="preserve"> </w:t>
      </w:r>
      <w:r w:rsidRPr="00141C82">
        <w:rPr>
          <w:rFonts w:cs="Arial"/>
          <w:szCs w:val="22"/>
        </w:rPr>
        <w:t>measure</w:t>
      </w:r>
      <w:r>
        <w:rPr>
          <w:rFonts w:cs="Arial"/>
          <w:szCs w:val="22"/>
        </w:rPr>
        <w:t>s</w:t>
      </w:r>
      <w:r w:rsidRPr="00141C82">
        <w:rPr>
          <w:rFonts w:cs="Arial"/>
          <w:szCs w:val="22"/>
        </w:rPr>
        <w:t xml:space="preserve"> educational achievement for students who have consistently remained in school.</w:t>
      </w:r>
    </w:p>
    <w:p w14:paraId="467ED359" w14:textId="77777777" w:rsidR="00A308DA" w:rsidRPr="00141C82" w:rsidRDefault="00A308DA" w:rsidP="00E7284A">
      <w:pPr>
        <w:ind w:right="152"/>
        <w:rPr>
          <w:rFonts w:cs="Arial"/>
          <w:szCs w:val="22"/>
        </w:rPr>
      </w:pPr>
      <w:r w:rsidRPr="00141C82">
        <w:rPr>
          <w:rFonts w:cs="Arial"/>
          <w:szCs w:val="22"/>
        </w:rPr>
        <w:t>To support ICAN young people</w:t>
      </w:r>
      <w:r>
        <w:rPr>
          <w:rFonts w:cs="Arial"/>
          <w:szCs w:val="22"/>
        </w:rPr>
        <w:t>,</w:t>
      </w:r>
      <w:r w:rsidRPr="00141C82">
        <w:rPr>
          <w:rFonts w:cs="Arial"/>
          <w:szCs w:val="22"/>
        </w:rPr>
        <w:t xml:space="preserve"> a diagnostic tool was required that could assess their potential and capacity for learning literacy and numeracy. To address this need, ICAN formed a partnership with the Australian Council for Educational Research (ACER) to develop and trial a new online literacy and numeracy assessment tool named COMPASS during 2010.</w:t>
      </w:r>
    </w:p>
    <w:p w14:paraId="467ED35A" w14:textId="77777777" w:rsidR="00A308DA" w:rsidRPr="00141C82" w:rsidRDefault="00A308DA" w:rsidP="00E7284A">
      <w:pPr>
        <w:rPr>
          <w:rFonts w:cs="Arial"/>
          <w:szCs w:val="22"/>
        </w:rPr>
      </w:pPr>
      <w:r w:rsidRPr="00141C82">
        <w:rPr>
          <w:rFonts w:cs="Arial"/>
          <w:szCs w:val="22"/>
        </w:rPr>
        <w:t xml:space="preserve">COMPASS is an innovative assessment tool for young people who have had limited or disrupted exposure to formal education, including experience in testing. The COMPASS test does not provide a measurement of achievement, but is an indicator of </w:t>
      </w:r>
      <w:r w:rsidR="005E483E">
        <w:rPr>
          <w:rFonts w:cs="Arial"/>
          <w:szCs w:val="22"/>
        </w:rPr>
        <w:t>student potential.</w:t>
      </w:r>
    </w:p>
    <w:p w14:paraId="467ED35B" w14:textId="77777777" w:rsidR="00A308DA" w:rsidRDefault="00C40AA7" w:rsidP="00E7284A">
      <w:pPr>
        <w:rPr>
          <w:rFonts w:cs="Arial"/>
          <w:szCs w:val="22"/>
        </w:rPr>
      </w:pPr>
      <w:r>
        <w:rPr>
          <w:rFonts w:cs="Arial"/>
          <w:szCs w:val="22"/>
        </w:rPr>
        <w:t xml:space="preserve">In </w:t>
      </w:r>
      <w:r w:rsidRPr="00141C82">
        <w:rPr>
          <w:rFonts w:cs="Arial"/>
          <w:szCs w:val="22"/>
        </w:rPr>
        <w:t>Term</w:t>
      </w:r>
      <w:r w:rsidR="004457AE">
        <w:rPr>
          <w:rFonts w:cs="Arial"/>
          <w:szCs w:val="22"/>
        </w:rPr>
        <w:t>s</w:t>
      </w:r>
      <w:r w:rsidRPr="00141C82">
        <w:rPr>
          <w:rFonts w:cs="Arial"/>
          <w:szCs w:val="22"/>
        </w:rPr>
        <w:t xml:space="preserve"> 1 </w:t>
      </w:r>
      <w:r>
        <w:rPr>
          <w:rFonts w:cs="Arial"/>
          <w:szCs w:val="22"/>
        </w:rPr>
        <w:t>and</w:t>
      </w:r>
      <w:r w:rsidRPr="00141C82">
        <w:rPr>
          <w:rFonts w:cs="Arial"/>
          <w:szCs w:val="22"/>
        </w:rPr>
        <w:t xml:space="preserve"> 2</w:t>
      </w:r>
      <w:r>
        <w:rPr>
          <w:rFonts w:cs="Arial"/>
          <w:szCs w:val="22"/>
        </w:rPr>
        <w:t>,</w:t>
      </w:r>
      <w:r w:rsidRPr="00141C82">
        <w:rPr>
          <w:rFonts w:cs="Arial"/>
          <w:szCs w:val="22"/>
        </w:rPr>
        <w:t xml:space="preserve"> 2012</w:t>
      </w:r>
      <w:r>
        <w:rPr>
          <w:rFonts w:cs="Arial"/>
          <w:szCs w:val="22"/>
        </w:rPr>
        <w:t>,</w:t>
      </w:r>
      <w:r w:rsidRPr="00141C82">
        <w:rPr>
          <w:rFonts w:cs="Arial"/>
          <w:szCs w:val="22"/>
        </w:rPr>
        <w:t xml:space="preserve"> </w:t>
      </w:r>
      <w:r w:rsidR="008118A0" w:rsidRPr="00D773E5">
        <w:rPr>
          <w:rFonts w:cs="Arial"/>
          <w:szCs w:val="22"/>
        </w:rPr>
        <w:t xml:space="preserve">1 </w:t>
      </w:r>
      <w:r w:rsidR="00A308DA" w:rsidRPr="00D773E5">
        <w:rPr>
          <w:rFonts w:cs="Arial"/>
          <w:szCs w:val="22"/>
        </w:rPr>
        <w:t>003</w:t>
      </w:r>
      <w:r w:rsidR="00543F38">
        <w:rPr>
          <w:rFonts w:cs="Arial"/>
          <w:szCs w:val="22"/>
        </w:rPr>
        <w:t xml:space="preserve"> </w:t>
      </w:r>
      <w:r w:rsidR="00B14199">
        <w:rPr>
          <w:rFonts w:cs="Arial"/>
          <w:szCs w:val="22"/>
        </w:rPr>
        <w:t xml:space="preserve">individual </w:t>
      </w:r>
      <w:r w:rsidR="00A308DA" w:rsidRPr="00141C82">
        <w:rPr>
          <w:rFonts w:cs="Arial"/>
          <w:szCs w:val="22"/>
        </w:rPr>
        <w:t>young people completed the COMPASS assessment</w:t>
      </w:r>
      <w:r w:rsidR="00A308DA">
        <w:rPr>
          <w:rFonts w:cs="Arial"/>
          <w:szCs w:val="22"/>
        </w:rPr>
        <w:t>,</w:t>
      </w:r>
      <w:r w:rsidR="00A308DA" w:rsidRPr="00141C82">
        <w:rPr>
          <w:rFonts w:cs="Arial"/>
          <w:szCs w:val="22"/>
        </w:rPr>
        <w:t xml:space="preserve"> allowing students, parents, schools, youth workers and service providers to establish informed accredited learning programs and pathways</w:t>
      </w:r>
      <w:r w:rsidRPr="00C40AA7">
        <w:rPr>
          <w:rFonts w:cs="Arial"/>
          <w:szCs w:val="22"/>
        </w:rPr>
        <w:t xml:space="preserve"> </w:t>
      </w:r>
      <w:r>
        <w:rPr>
          <w:rFonts w:cs="Arial"/>
          <w:szCs w:val="22"/>
        </w:rPr>
        <w:t>a</w:t>
      </w:r>
      <w:r w:rsidRPr="00141C82">
        <w:rPr>
          <w:rFonts w:cs="Arial"/>
          <w:szCs w:val="22"/>
        </w:rPr>
        <w:t>cross South Australia</w:t>
      </w:r>
      <w:r w:rsidR="00A308DA" w:rsidRPr="00141C82">
        <w:rPr>
          <w:rFonts w:cs="Arial"/>
          <w:szCs w:val="22"/>
        </w:rPr>
        <w:t>.</w:t>
      </w:r>
    </w:p>
    <w:p w14:paraId="467ED35C" w14:textId="77777777" w:rsidR="00C40AA7" w:rsidRPr="00141C82" w:rsidRDefault="00C40AA7" w:rsidP="00E7284A">
      <w:pPr>
        <w:rPr>
          <w:rFonts w:cs="Arial"/>
          <w:szCs w:val="22"/>
        </w:rPr>
      </w:pPr>
      <w:r>
        <w:rPr>
          <w:rFonts w:cs="Arial"/>
          <w:szCs w:val="22"/>
        </w:rPr>
        <w:t xml:space="preserve">In 2012, COMPASS </w:t>
      </w:r>
      <w:r w:rsidR="00CF0D74">
        <w:rPr>
          <w:rFonts w:cs="Arial"/>
          <w:szCs w:val="22"/>
        </w:rPr>
        <w:t>show</w:t>
      </w:r>
      <w:r w:rsidR="00664743">
        <w:rPr>
          <w:rFonts w:cs="Arial"/>
          <w:szCs w:val="22"/>
        </w:rPr>
        <w:t>s</w:t>
      </w:r>
      <w:r w:rsidR="00CF0D74">
        <w:rPr>
          <w:rFonts w:cs="Arial"/>
          <w:szCs w:val="22"/>
        </w:rPr>
        <w:t xml:space="preserve"> that</w:t>
      </w:r>
      <w:r>
        <w:rPr>
          <w:rFonts w:cs="Arial"/>
          <w:szCs w:val="22"/>
        </w:rPr>
        <w:t xml:space="preserve"> </w:t>
      </w:r>
      <w:r w:rsidR="00CF0D74">
        <w:rPr>
          <w:rFonts w:cs="Arial"/>
          <w:szCs w:val="22"/>
        </w:rPr>
        <w:t>across the 57 Greater Northern regional schools</w:t>
      </w:r>
      <w:r w:rsidR="00A42626">
        <w:rPr>
          <w:rFonts w:cs="Arial"/>
          <w:szCs w:val="22"/>
        </w:rPr>
        <w:t>,</w:t>
      </w:r>
      <w:r>
        <w:rPr>
          <w:rFonts w:cs="Arial"/>
          <w:szCs w:val="22"/>
        </w:rPr>
        <w:t xml:space="preserve"> 77% </w:t>
      </w:r>
      <w:r w:rsidR="00CF0D74">
        <w:rPr>
          <w:rFonts w:cs="Arial"/>
          <w:szCs w:val="22"/>
        </w:rPr>
        <w:t xml:space="preserve">of </w:t>
      </w:r>
      <w:r>
        <w:rPr>
          <w:rFonts w:cs="Arial"/>
          <w:szCs w:val="22"/>
        </w:rPr>
        <w:t>students who participated in the assessment</w:t>
      </w:r>
      <w:r w:rsidR="00CF0D74">
        <w:rPr>
          <w:rFonts w:cs="Arial"/>
          <w:szCs w:val="22"/>
        </w:rPr>
        <w:t xml:space="preserve"> </w:t>
      </w:r>
      <w:r>
        <w:rPr>
          <w:rFonts w:cs="Arial"/>
          <w:szCs w:val="22"/>
        </w:rPr>
        <w:t xml:space="preserve">had a score of </w:t>
      </w:r>
      <w:r w:rsidR="004457AE">
        <w:rPr>
          <w:rFonts w:cs="Arial"/>
          <w:szCs w:val="22"/>
        </w:rPr>
        <w:t>three</w:t>
      </w:r>
      <w:r>
        <w:rPr>
          <w:rFonts w:cs="Arial"/>
          <w:szCs w:val="22"/>
        </w:rPr>
        <w:t xml:space="preserve"> or higher that aligns with the Australian Core Skills Framework. This suggests that these students could participate in learning programs that would prepare them for completion of the </w:t>
      </w:r>
      <w:r w:rsidR="004457AE">
        <w:rPr>
          <w:rFonts w:cs="Arial"/>
          <w:szCs w:val="22"/>
        </w:rPr>
        <w:t>South Australian Certificate of Education (</w:t>
      </w:r>
      <w:r>
        <w:rPr>
          <w:rFonts w:cs="Arial"/>
          <w:szCs w:val="22"/>
        </w:rPr>
        <w:t>SACE</w:t>
      </w:r>
      <w:r w:rsidR="004457AE">
        <w:rPr>
          <w:rFonts w:cs="Arial"/>
          <w:szCs w:val="22"/>
        </w:rPr>
        <w:t>)</w:t>
      </w:r>
      <w:r>
        <w:rPr>
          <w:rFonts w:cs="Arial"/>
          <w:szCs w:val="22"/>
        </w:rPr>
        <w:t xml:space="preserve"> or further education. </w:t>
      </w:r>
    </w:p>
    <w:p w14:paraId="467ED35D" w14:textId="77777777" w:rsidR="00A308DA" w:rsidRPr="00141C82" w:rsidRDefault="00A308DA" w:rsidP="003C0840">
      <w:pPr>
        <w:pStyle w:val="Heading4"/>
        <w:spacing w:before="120"/>
        <w:rPr>
          <w:rFonts w:ascii="Arial" w:hAnsi="Arial"/>
          <w:color w:val="000080"/>
          <w:sz w:val="24"/>
        </w:rPr>
      </w:pPr>
      <w:r>
        <w:rPr>
          <w:rFonts w:ascii="Arial" w:hAnsi="Arial"/>
          <w:color w:val="000080"/>
          <w:sz w:val="24"/>
        </w:rPr>
        <w:t xml:space="preserve">Community </w:t>
      </w:r>
      <w:r w:rsidR="007C07BA">
        <w:rPr>
          <w:rFonts w:ascii="Arial" w:hAnsi="Arial"/>
          <w:color w:val="000080"/>
          <w:sz w:val="24"/>
        </w:rPr>
        <w:t>m</w:t>
      </w:r>
      <w:r w:rsidR="007C07BA" w:rsidRPr="00141C82">
        <w:rPr>
          <w:rFonts w:ascii="Arial" w:hAnsi="Arial"/>
          <w:color w:val="000080"/>
          <w:sz w:val="24"/>
        </w:rPr>
        <w:t>entoring</w:t>
      </w:r>
    </w:p>
    <w:p w14:paraId="467ED35E" w14:textId="77777777" w:rsidR="00E7284A" w:rsidRPr="00E7284A" w:rsidRDefault="00A308DA" w:rsidP="00E7284A">
      <w:pPr>
        <w:widowControl w:val="0"/>
        <w:ind w:left="45"/>
        <w:rPr>
          <w:szCs w:val="22"/>
        </w:rPr>
      </w:pPr>
      <w:r w:rsidRPr="00141C82">
        <w:rPr>
          <w:szCs w:val="22"/>
        </w:rPr>
        <w:t xml:space="preserve">The </w:t>
      </w:r>
      <w:r w:rsidR="007F4933">
        <w:rPr>
          <w:szCs w:val="22"/>
        </w:rPr>
        <w:t>G</w:t>
      </w:r>
      <w:r>
        <w:rPr>
          <w:szCs w:val="22"/>
        </w:rPr>
        <w:t>overnment sector</w:t>
      </w:r>
      <w:r w:rsidRPr="00141C82">
        <w:rPr>
          <w:szCs w:val="22"/>
        </w:rPr>
        <w:t xml:space="preserve"> </w:t>
      </w:r>
      <w:r w:rsidR="00D773E5">
        <w:rPr>
          <w:i/>
          <w:iCs/>
          <w:szCs w:val="22"/>
        </w:rPr>
        <w:t>Community Mentoring P</w:t>
      </w:r>
      <w:r w:rsidRPr="005E483E">
        <w:rPr>
          <w:i/>
          <w:iCs/>
          <w:szCs w:val="22"/>
        </w:rPr>
        <w:t>rogram</w:t>
      </w:r>
      <w:r w:rsidRPr="00141C82">
        <w:rPr>
          <w:i/>
          <w:iCs/>
          <w:szCs w:val="22"/>
        </w:rPr>
        <w:t xml:space="preserve"> </w:t>
      </w:r>
      <w:r w:rsidRPr="00141C82">
        <w:rPr>
          <w:szCs w:val="22"/>
        </w:rPr>
        <w:t xml:space="preserve">is focused on building and strengthening engagement of students through school and community partnerships. During 2012, </w:t>
      </w:r>
      <w:r>
        <w:rPr>
          <w:szCs w:val="22"/>
        </w:rPr>
        <w:t xml:space="preserve">the </w:t>
      </w:r>
      <w:r w:rsidRPr="00141C82">
        <w:rPr>
          <w:iCs/>
          <w:szCs w:val="22"/>
        </w:rPr>
        <w:t>program</w:t>
      </w:r>
      <w:r w:rsidRPr="00141C82">
        <w:rPr>
          <w:i/>
          <w:iCs/>
          <w:szCs w:val="22"/>
        </w:rPr>
        <w:t xml:space="preserve"> </w:t>
      </w:r>
      <w:r w:rsidRPr="00141C82">
        <w:rPr>
          <w:iCs/>
          <w:szCs w:val="22"/>
        </w:rPr>
        <w:t xml:space="preserve">is operating </w:t>
      </w:r>
      <w:r w:rsidRPr="00AD32E8">
        <w:rPr>
          <w:iCs/>
          <w:szCs w:val="22"/>
        </w:rPr>
        <w:t>in</w:t>
      </w:r>
      <w:r w:rsidRPr="00AD32E8">
        <w:rPr>
          <w:i/>
          <w:iCs/>
          <w:szCs w:val="22"/>
        </w:rPr>
        <w:t xml:space="preserve"> </w:t>
      </w:r>
      <w:r w:rsidRPr="00AD32E8">
        <w:rPr>
          <w:szCs w:val="22"/>
        </w:rPr>
        <w:t>17 clusters involving 186 schools across nine</w:t>
      </w:r>
      <w:r w:rsidRPr="00141C82">
        <w:rPr>
          <w:szCs w:val="22"/>
        </w:rPr>
        <w:t xml:space="preserve"> </w:t>
      </w:r>
      <w:r w:rsidRPr="00AD093C">
        <w:rPr>
          <w:szCs w:val="22"/>
        </w:rPr>
        <w:t>DECD</w:t>
      </w:r>
      <w:r w:rsidRPr="00141C82">
        <w:rPr>
          <w:szCs w:val="22"/>
        </w:rPr>
        <w:t xml:space="preserve"> regions. This is building on the previous work in the seven clusters during 2010, which highlighted how quickly</w:t>
      </w:r>
      <w:r>
        <w:rPr>
          <w:szCs w:val="22"/>
        </w:rPr>
        <w:t>,</w:t>
      </w:r>
      <w:r w:rsidRPr="00141C82">
        <w:rPr>
          <w:szCs w:val="22"/>
        </w:rPr>
        <w:t xml:space="preserve"> productive student-mentor relationships lead to improved student motivation and </w:t>
      </w:r>
      <w:r w:rsidRPr="00141C82">
        <w:rPr>
          <w:szCs w:val="22"/>
        </w:rPr>
        <w:lastRenderedPageBreak/>
        <w:t>attitudes towards schooling. Results include increased staff and community awareness of how mentoring supports teachers’ work and children’s learning. Early evaluation data indicate the outcomes and strength of the community-school partnerships relate directly to clear communication strategies and the authenticity of each school’s engagement with their respective communities to welcome and respond to community volunteers at their site.</w:t>
      </w:r>
    </w:p>
    <w:p w14:paraId="467ED35F" w14:textId="77777777" w:rsidR="00E7284A" w:rsidRPr="00AD32E8" w:rsidRDefault="00D773E5" w:rsidP="00E7284A">
      <w:pPr>
        <w:widowControl w:val="0"/>
        <w:ind w:left="45"/>
        <w:rPr>
          <w:szCs w:val="22"/>
        </w:rPr>
      </w:pPr>
      <w:r>
        <w:rPr>
          <w:rFonts w:cs="Arial"/>
          <w:szCs w:val="22"/>
        </w:rPr>
        <w:t xml:space="preserve">The </w:t>
      </w:r>
      <w:r w:rsidRPr="00FA40F0">
        <w:rPr>
          <w:rFonts w:cs="Arial"/>
          <w:i/>
          <w:szCs w:val="22"/>
        </w:rPr>
        <w:t>e</w:t>
      </w:r>
      <w:r w:rsidR="00E7284A" w:rsidRPr="00FA40F0">
        <w:rPr>
          <w:rFonts w:cs="Arial"/>
          <w:i/>
          <w:szCs w:val="22"/>
        </w:rPr>
        <w:t xml:space="preserve">-mentoring </w:t>
      </w:r>
      <w:r w:rsidR="007F4933">
        <w:rPr>
          <w:rFonts w:cs="Arial"/>
          <w:i/>
          <w:szCs w:val="22"/>
        </w:rPr>
        <w:t>P</w:t>
      </w:r>
      <w:r w:rsidR="00E7284A" w:rsidRPr="00FA40F0">
        <w:rPr>
          <w:rFonts w:cs="Arial"/>
          <w:i/>
          <w:szCs w:val="22"/>
        </w:rPr>
        <w:t>roject</w:t>
      </w:r>
      <w:r w:rsidR="00E7284A" w:rsidRPr="00AD32E8">
        <w:rPr>
          <w:rFonts w:cs="Arial"/>
          <w:szCs w:val="22"/>
        </w:rPr>
        <w:t xml:space="preserve"> trial launched </w:t>
      </w:r>
      <w:r>
        <w:rPr>
          <w:rFonts w:cs="Arial"/>
          <w:szCs w:val="22"/>
        </w:rPr>
        <w:t>in</w:t>
      </w:r>
      <w:r w:rsidR="00D416D2">
        <w:rPr>
          <w:rFonts w:cs="Arial"/>
          <w:szCs w:val="22"/>
        </w:rPr>
        <w:t xml:space="preserve"> April 2012 involves</w:t>
      </w:r>
      <w:r w:rsidR="00E7284A" w:rsidRPr="00AD32E8">
        <w:rPr>
          <w:rFonts w:cs="Arial"/>
          <w:szCs w:val="22"/>
        </w:rPr>
        <w:t xml:space="preserve"> 50 government staff as one-to-one online mentors, with up to 50 students from rural and remote schools. The tri</w:t>
      </w:r>
      <w:r>
        <w:rPr>
          <w:rFonts w:cs="Arial"/>
          <w:szCs w:val="22"/>
        </w:rPr>
        <w:t>al will be part of the broader e</w:t>
      </w:r>
      <w:r w:rsidR="00E7284A" w:rsidRPr="00AD32E8">
        <w:rPr>
          <w:rFonts w:cs="Arial"/>
          <w:szCs w:val="22"/>
        </w:rPr>
        <w:t xml:space="preserve">-mentoring program run by </w:t>
      </w:r>
      <w:smartTag w:uri="urn:schemas-microsoft-com:office:smarttags" w:element="place">
        <w:smartTag w:uri="urn:schemas-microsoft-com:office:smarttags" w:element="PlaceName">
          <w:r w:rsidR="00E7284A" w:rsidRPr="00AD32E8">
            <w:rPr>
              <w:rFonts w:cs="Arial"/>
              <w:szCs w:val="22"/>
            </w:rPr>
            <w:t>Flinders</w:t>
          </w:r>
        </w:smartTag>
        <w:r w:rsidR="00E7284A" w:rsidRPr="00AD32E8">
          <w:rPr>
            <w:rFonts w:cs="Arial"/>
            <w:szCs w:val="22"/>
          </w:rPr>
          <w:t xml:space="preserve"> </w:t>
        </w:r>
        <w:smartTag w:uri="urn:schemas-microsoft-com:office:smarttags" w:element="PlaceType">
          <w:r w:rsidR="00E7284A" w:rsidRPr="00AD32E8">
            <w:rPr>
              <w:rFonts w:cs="Arial"/>
              <w:szCs w:val="22"/>
            </w:rPr>
            <w:t>University</w:t>
          </w:r>
        </w:smartTag>
      </w:smartTag>
      <w:r w:rsidR="00E7284A" w:rsidRPr="00AD32E8">
        <w:rPr>
          <w:rFonts w:cs="Arial"/>
          <w:szCs w:val="22"/>
        </w:rPr>
        <w:t xml:space="preserve"> called </w:t>
      </w:r>
      <w:r w:rsidR="00E7284A" w:rsidRPr="00AD32E8">
        <w:rPr>
          <w:rFonts w:cs="Arial"/>
          <w:i/>
          <w:szCs w:val="22"/>
        </w:rPr>
        <w:t>Inspire</w:t>
      </w:r>
      <w:r w:rsidR="00E7284A" w:rsidRPr="00AD32E8">
        <w:rPr>
          <w:rFonts w:cs="Arial"/>
          <w:szCs w:val="22"/>
        </w:rPr>
        <w:t xml:space="preserve">. The </w:t>
      </w:r>
      <w:r w:rsidR="00E7284A" w:rsidRPr="00AD32E8">
        <w:rPr>
          <w:rFonts w:cs="Arial"/>
          <w:i/>
          <w:szCs w:val="22"/>
        </w:rPr>
        <w:t>Inspire</w:t>
      </w:r>
      <w:r w:rsidR="00E7284A" w:rsidRPr="00AD32E8">
        <w:rPr>
          <w:rFonts w:cs="Arial"/>
          <w:szCs w:val="22"/>
        </w:rPr>
        <w:t xml:space="preserve"> </w:t>
      </w:r>
      <w:r w:rsidR="007F4933">
        <w:rPr>
          <w:rFonts w:cs="Arial"/>
          <w:szCs w:val="22"/>
        </w:rPr>
        <w:t>G</w:t>
      </w:r>
      <w:r w:rsidR="00E7284A" w:rsidRPr="00AD32E8">
        <w:rPr>
          <w:rFonts w:cs="Arial"/>
          <w:szCs w:val="22"/>
        </w:rPr>
        <w:t xml:space="preserve">overnment sector partnership plans to connect up to 250 </w:t>
      </w:r>
      <w:smartTag w:uri="urn:schemas-microsoft-com:office:smarttags" w:element="place">
        <w:smartTag w:uri="urn:schemas-microsoft-com:office:smarttags" w:element="PlaceName">
          <w:r w:rsidR="00E7284A" w:rsidRPr="00AD32E8">
            <w:rPr>
              <w:rFonts w:cs="Arial"/>
              <w:szCs w:val="22"/>
            </w:rPr>
            <w:t>Flinders</w:t>
          </w:r>
        </w:smartTag>
        <w:r w:rsidR="00E7284A" w:rsidRPr="00AD32E8">
          <w:rPr>
            <w:rFonts w:cs="Arial"/>
            <w:szCs w:val="22"/>
          </w:rPr>
          <w:t xml:space="preserve"> </w:t>
        </w:r>
        <w:smartTag w:uri="urn:schemas-microsoft-com:office:smarttags" w:element="PlaceType">
          <w:r w:rsidR="00E7284A" w:rsidRPr="00AD32E8">
            <w:rPr>
              <w:rFonts w:cs="Arial"/>
              <w:szCs w:val="22"/>
            </w:rPr>
            <w:t>University</w:t>
          </w:r>
        </w:smartTag>
      </w:smartTag>
      <w:r w:rsidR="00E7284A" w:rsidRPr="00AD32E8">
        <w:rPr>
          <w:rFonts w:cs="Arial"/>
          <w:szCs w:val="22"/>
        </w:rPr>
        <w:t xml:space="preserve"> students with 250 Year</w:t>
      </w:r>
      <w:r w:rsidR="007F4933">
        <w:rPr>
          <w:rFonts w:cs="Arial"/>
          <w:szCs w:val="22"/>
        </w:rPr>
        <w:t xml:space="preserve"> levels</w:t>
      </w:r>
      <w:r w:rsidR="00E7284A" w:rsidRPr="00AD32E8">
        <w:rPr>
          <w:rFonts w:cs="Arial"/>
          <w:szCs w:val="22"/>
        </w:rPr>
        <w:t xml:space="preserve"> 5</w:t>
      </w:r>
      <w:r w:rsidR="007F4933">
        <w:rPr>
          <w:rFonts w:cs="Arial"/>
          <w:szCs w:val="22"/>
        </w:rPr>
        <w:t>–</w:t>
      </w:r>
      <w:r w:rsidR="00E7284A" w:rsidRPr="00AD32E8">
        <w:rPr>
          <w:rFonts w:cs="Arial"/>
          <w:szCs w:val="22"/>
        </w:rPr>
        <w:t>9 students to increase student aspirations and connections with tertiary pathways. Government staff involved in e-mentoring will be released for one hour per week to mentor a student during school hours. This initiative will assist non-teaching government staff in improving their understanding and connection with schools. Longer term, the initiative could be expanded to other government departments and corporate organisations to assist more rural and remote students.</w:t>
      </w:r>
    </w:p>
    <w:p w14:paraId="467ED360" w14:textId="77777777" w:rsidR="00A308DA" w:rsidRPr="00141C82" w:rsidRDefault="00A308DA" w:rsidP="00E7284A">
      <w:pPr>
        <w:pStyle w:val="Default"/>
        <w:widowControl w:val="0"/>
        <w:spacing w:after="120" w:line="264" w:lineRule="auto"/>
        <w:rPr>
          <w:color w:val="auto"/>
          <w:sz w:val="22"/>
          <w:szCs w:val="22"/>
        </w:rPr>
      </w:pPr>
      <w:r>
        <w:rPr>
          <w:color w:val="auto"/>
          <w:sz w:val="22"/>
          <w:szCs w:val="22"/>
        </w:rPr>
        <w:t>In 2012, community m</w:t>
      </w:r>
      <w:r w:rsidRPr="00141C82">
        <w:rPr>
          <w:color w:val="auto"/>
          <w:sz w:val="22"/>
          <w:szCs w:val="22"/>
        </w:rPr>
        <w:t>entoring achievements</w:t>
      </w:r>
      <w:r w:rsidR="00401B84">
        <w:rPr>
          <w:color w:val="auto"/>
          <w:sz w:val="22"/>
          <w:szCs w:val="22"/>
        </w:rPr>
        <w:t xml:space="preserve"> </w:t>
      </w:r>
      <w:r w:rsidRPr="00141C82">
        <w:rPr>
          <w:color w:val="auto"/>
          <w:sz w:val="22"/>
          <w:szCs w:val="22"/>
        </w:rPr>
        <w:t>include:</w:t>
      </w:r>
    </w:p>
    <w:p w14:paraId="467ED361" w14:textId="77777777" w:rsidR="00A308DA" w:rsidRPr="00CB48C0" w:rsidRDefault="007F4933"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having </w:t>
      </w:r>
      <w:r w:rsidR="00AD32E8" w:rsidRPr="00CB48C0">
        <w:rPr>
          <w:rFonts w:ascii="Arial" w:hAnsi="Arial" w:cs="Arial"/>
        </w:rPr>
        <w:t>422</w:t>
      </w:r>
      <w:r w:rsidR="0085211A" w:rsidRPr="00CB48C0">
        <w:rPr>
          <w:rFonts w:ascii="Arial" w:hAnsi="Arial" w:cs="Arial"/>
        </w:rPr>
        <w:t xml:space="preserve"> </w:t>
      </w:r>
      <w:r w:rsidR="00A308DA" w:rsidRPr="00CB48C0">
        <w:rPr>
          <w:rFonts w:ascii="Arial" w:hAnsi="Arial" w:cs="Arial"/>
        </w:rPr>
        <w:t xml:space="preserve">active students in the program including </w:t>
      </w:r>
      <w:r w:rsidR="00AA20F7" w:rsidRPr="00CB48C0">
        <w:rPr>
          <w:rFonts w:ascii="Arial" w:hAnsi="Arial" w:cs="Arial"/>
        </w:rPr>
        <w:t xml:space="preserve">46 </w:t>
      </w:r>
      <w:r w:rsidR="00A308DA" w:rsidRPr="00CB48C0">
        <w:rPr>
          <w:rFonts w:ascii="Arial" w:hAnsi="Arial" w:cs="Arial"/>
        </w:rPr>
        <w:t>Aboriginal or Torres Strait Islander students</w:t>
      </w:r>
    </w:p>
    <w:p w14:paraId="467ED362" w14:textId="77777777" w:rsidR="00A308DA" w:rsidRPr="00CB48C0" w:rsidRDefault="007F4933"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 xml:space="preserve">having </w:t>
      </w:r>
      <w:r w:rsidR="00A308DA" w:rsidRPr="00CB48C0">
        <w:rPr>
          <w:rFonts w:ascii="Arial" w:hAnsi="Arial" w:cs="Arial"/>
        </w:rPr>
        <w:t>363 active community volunteers working as mentors with young people</w:t>
      </w:r>
    </w:p>
    <w:p w14:paraId="467ED363" w14:textId="77777777" w:rsidR="00A308DA" w:rsidRPr="00CB48C0" w:rsidRDefault="007F4933"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 xml:space="preserve">having </w:t>
      </w:r>
      <w:r w:rsidR="00A308DA" w:rsidRPr="00CB48C0">
        <w:rPr>
          <w:rFonts w:ascii="Arial" w:hAnsi="Arial" w:cs="Arial"/>
        </w:rPr>
        <w:t>16 local community mentor coordinators working across 186 schools and nine DECD regions</w:t>
      </w:r>
      <w:r w:rsidR="00D773E5" w:rsidRPr="00CB48C0">
        <w:rPr>
          <w:rFonts w:ascii="Arial" w:hAnsi="Arial" w:cs="Arial"/>
        </w:rPr>
        <w:t>.</w:t>
      </w:r>
    </w:p>
    <w:p w14:paraId="467ED364" w14:textId="77777777" w:rsidR="00A308DA" w:rsidRPr="00141C82" w:rsidRDefault="00A308DA" w:rsidP="003C0840">
      <w:pPr>
        <w:pStyle w:val="Heading4"/>
        <w:spacing w:before="120"/>
        <w:rPr>
          <w:rFonts w:ascii="Arial" w:hAnsi="Arial"/>
          <w:color w:val="000080"/>
          <w:sz w:val="24"/>
        </w:rPr>
      </w:pPr>
      <w:r>
        <w:rPr>
          <w:rFonts w:ascii="Arial" w:hAnsi="Arial"/>
          <w:color w:val="000080"/>
          <w:sz w:val="24"/>
        </w:rPr>
        <w:t xml:space="preserve">Secondary </w:t>
      </w:r>
      <w:r w:rsidR="007C07BA">
        <w:rPr>
          <w:rFonts w:ascii="Arial" w:hAnsi="Arial"/>
          <w:color w:val="000080"/>
          <w:sz w:val="24"/>
        </w:rPr>
        <w:t>student m</w:t>
      </w:r>
      <w:r w:rsidR="007C07BA" w:rsidRPr="00141C82">
        <w:rPr>
          <w:rFonts w:ascii="Arial" w:hAnsi="Arial"/>
          <w:color w:val="000080"/>
          <w:sz w:val="24"/>
        </w:rPr>
        <w:t>entoring</w:t>
      </w:r>
    </w:p>
    <w:p w14:paraId="467ED365" w14:textId="77777777" w:rsidR="00A308DA" w:rsidRPr="00141C82" w:rsidRDefault="00A308DA" w:rsidP="00E7284A">
      <w:pPr>
        <w:ind w:right="153"/>
        <w:rPr>
          <w:rFonts w:cs="Arial"/>
          <w:szCs w:val="22"/>
        </w:rPr>
      </w:pPr>
      <w:r w:rsidRPr="00141C82">
        <w:rPr>
          <w:rFonts w:cs="Arial"/>
          <w:szCs w:val="22"/>
        </w:rPr>
        <w:t xml:space="preserve">The </w:t>
      </w:r>
      <w:r w:rsidR="005E483E" w:rsidRPr="005E483E">
        <w:rPr>
          <w:rFonts w:cs="Arial"/>
          <w:i/>
          <w:szCs w:val="22"/>
        </w:rPr>
        <w:t xml:space="preserve">Secondary </w:t>
      </w:r>
      <w:r w:rsidR="00D773E5" w:rsidRPr="005E483E">
        <w:rPr>
          <w:rFonts w:cs="Arial"/>
          <w:i/>
          <w:szCs w:val="22"/>
        </w:rPr>
        <w:t>Student Mentoring Program</w:t>
      </w:r>
      <w:r w:rsidR="00D773E5" w:rsidRPr="00141C82">
        <w:rPr>
          <w:rFonts w:cs="Arial"/>
          <w:szCs w:val="22"/>
        </w:rPr>
        <w:t xml:space="preserve"> </w:t>
      </w:r>
      <w:r w:rsidRPr="00141C82">
        <w:rPr>
          <w:rFonts w:cs="Arial"/>
          <w:szCs w:val="22"/>
        </w:rPr>
        <w:t>provides one-to-one mentoring support to identified students. Support for students is provided on the basis of individual learning needs and strategies to improve student wellbeing, learning achievement, and pathways planning.</w:t>
      </w:r>
    </w:p>
    <w:p w14:paraId="467ED366" w14:textId="77777777" w:rsidR="00A308DA" w:rsidRDefault="00A308DA" w:rsidP="00E7284A">
      <w:pPr>
        <w:ind w:right="153"/>
        <w:rPr>
          <w:rFonts w:cs="Arial"/>
          <w:szCs w:val="22"/>
        </w:rPr>
      </w:pPr>
      <w:r w:rsidRPr="00141C82">
        <w:rPr>
          <w:rFonts w:cs="Arial"/>
          <w:szCs w:val="22"/>
        </w:rPr>
        <w:t xml:space="preserve">During Terms 1 </w:t>
      </w:r>
      <w:r>
        <w:rPr>
          <w:rFonts w:cs="Arial"/>
          <w:szCs w:val="22"/>
        </w:rPr>
        <w:t>and</w:t>
      </w:r>
      <w:r w:rsidRPr="00141C82">
        <w:rPr>
          <w:rFonts w:cs="Arial"/>
          <w:szCs w:val="22"/>
        </w:rPr>
        <w:t xml:space="preserve"> 2</w:t>
      </w:r>
      <w:r>
        <w:rPr>
          <w:rFonts w:cs="Arial"/>
          <w:szCs w:val="22"/>
        </w:rPr>
        <w:t>,</w:t>
      </w:r>
      <w:r w:rsidRPr="00141C82">
        <w:rPr>
          <w:rFonts w:cs="Arial"/>
          <w:szCs w:val="22"/>
        </w:rPr>
        <w:t xml:space="preserve"> 2012</w:t>
      </w:r>
      <w:r>
        <w:rPr>
          <w:rFonts w:cs="Arial"/>
          <w:szCs w:val="22"/>
        </w:rPr>
        <w:t>,</w:t>
      </w:r>
      <w:r w:rsidRPr="00141C82">
        <w:rPr>
          <w:rFonts w:cs="Arial"/>
          <w:szCs w:val="22"/>
        </w:rPr>
        <w:t xml:space="preserve"> this program support</w:t>
      </w:r>
      <w:r>
        <w:rPr>
          <w:rFonts w:cs="Arial"/>
          <w:szCs w:val="22"/>
        </w:rPr>
        <w:t>ed</w:t>
      </w:r>
      <w:r w:rsidRPr="00141C82">
        <w:rPr>
          <w:rFonts w:cs="Arial"/>
          <w:szCs w:val="22"/>
        </w:rPr>
        <w:t xml:space="preserve"> </w:t>
      </w:r>
      <w:r w:rsidRPr="00AD32E8">
        <w:rPr>
          <w:rFonts w:cs="Arial"/>
          <w:szCs w:val="22"/>
        </w:rPr>
        <w:t>67</w:t>
      </w:r>
      <w:r w:rsidRPr="00141C82">
        <w:rPr>
          <w:rFonts w:cs="Arial"/>
          <w:szCs w:val="22"/>
        </w:rPr>
        <w:t xml:space="preserve"> secondary and area schools to provide trained mentoring support for </w:t>
      </w:r>
      <w:r w:rsidR="00AD32E8">
        <w:rPr>
          <w:rFonts w:cs="Arial"/>
          <w:szCs w:val="22"/>
        </w:rPr>
        <w:t>1 236</w:t>
      </w:r>
      <w:r w:rsidR="005E483E">
        <w:rPr>
          <w:rFonts w:cs="Arial"/>
          <w:szCs w:val="22"/>
        </w:rPr>
        <w:t xml:space="preserve"> students from Y</w:t>
      </w:r>
      <w:r w:rsidRPr="00141C82">
        <w:rPr>
          <w:rFonts w:cs="Arial"/>
          <w:szCs w:val="22"/>
        </w:rPr>
        <w:t>ear</w:t>
      </w:r>
      <w:r w:rsidR="007F4933">
        <w:rPr>
          <w:rFonts w:cs="Arial"/>
          <w:szCs w:val="22"/>
        </w:rPr>
        <w:t xml:space="preserve"> level</w:t>
      </w:r>
      <w:r w:rsidRPr="00141C82">
        <w:rPr>
          <w:rFonts w:cs="Arial"/>
          <w:szCs w:val="22"/>
        </w:rPr>
        <w:t>s 7</w:t>
      </w:r>
      <w:r w:rsidR="007F4933">
        <w:rPr>
          <w:rFonts w:cs="Arial"/>
          <w:szCs w:val="22"/>
        </w:rPr>
        <w:t>–</w:t>
      </w:r>
      <w:r w:rsidRPr="00141C82">
        <w:rPr>
          <w:rFonts w:cs="Arial"/>
          <w:szCs w:val="22"/>
        </w:rPr>
        <w:t>12</w:t>
      </w:r>
      <w:r>
        <w:rPr>
          <w:rFonts w:cs="Arial"/>
          <w:szCs w:val="22"/>
        </w:rPr>
        <w:t>.</w:t>
      </w:r>
      <w:r w:rsidR="00401B84">
        <w:rPr>
          <w:rFonts w:cs="Arial"/>
          <w:szCs w:val="22"/>
        </w:rPr>
        <w:t xml:space="preserve"> </w:t>
      </w:r>
      <w:r w:rsidRPr="00141C82">
        <w:rPr>
          <w:rFonts w:cs="Arial"/>
          <w:szCs w:val="22"/>
        </w:rPr>
        <w:t xml:space="preserve">These students </w:t>
      </w:r>
      <w:r>
        <w:rPr>
          <w:rFonts w:cs="Arial"/>
          <w:szCs w:val="22"/>
        </w:rPr>
        <w:t>were</w:t>
      </w:r>
      <w:r w:rsidRPr="00141C82">
        <w:rPr>
          <w:rFonts w:cs="Arial"/>
          <w:szCs w:val="22"/>
        </w:rPr>
        <w:t xml:space="preserve"> identified as at risk of not fully engaging and achie</w:t>
      </w:r>
      <w:r w:rsidR="005E483E">
        <w:rPr>
          <w:rFonts w:cs="Arial"/>
          <w:szCs w:val="22"/>
        </w:rPr>
        <w:t>ving in school-based learning.</w:t>
      </w:r>
    </w:p>
    <w:p w14:paraId="467ED367" w14:textId="77777777" w:rsidR="00A308DA" w:rsidRPr="00141C82" w:rsidRDefault="00A308DA" w:rsidP="00E7284A">
      <w:pPr>
        <w:ind w:right="153"/>
        <w:rPr>
          <w:rFonts w:cs="Arial"/>
          <w:szCs w:val="22"/>
        </w:rPr>
      </w:pPr>
      <w:r w:rsidRPr="00141C82">
        <w:rPr>
          <w:rFonts w:cs="Arial"/>
          <w:szCs w:val="22"/>
        </w:rPr>
        <w:t>In 2012</w:t>
      </w:r>
      <w:r>
        <w:rPr>
          <w:rFonts w:cs="Arial"/>
          <w:szCs w:val="22"/>
        </w:rPr>
        <w:t>,</w:t>
      </w:r>
      <w:r w:rsidRPr="00141C82">
        <w:rPr>
          <w:rFonts w:cs="Arial"/>
          <w:szCs w:val="22"/>
        </w:rPr>
        <w:t xml:space="preserve"> the </w:t>
      </w:r>
      <w:r w:rsidRPr="00D773E5">
        <w:rPr>
          <w:rFonts w:cs="Arial"/>
          <w:i/>
          <w:szCs w:val="22"/>
        </w:rPr>
        <w:t xml:space="preserve">Secondary </w:t>
      </w:r>
      <w:r w:rsidR="00D773E5" w:rsidRPr="00D773E5">
        <w:rPr>
          <w:rFonts w:cs="Arial"/>
          <w:i/>
          <w:szCs w:val="22"/>
        </w:rPr>
        <w:t>Student Mentoring Program</w:t>
      </w:r>
      <w:r w:rsidR="00D773E5" w:rsidRPr="00141C82">
        <w:rPr>
          <w:rFonts w:cs="Arial"/>
          <w:szCs w:val="22"/>
        </w:rPr>
        <w:t xml:space="preserve"> </w:t>
      </w:r>
      <w:r w:rsidRPr="00141C82">
        <w:rPr>
          <w:rFonts w:cs="Arial"/>
          <w:szCs w:val="22"/>
        </w:rPr>
        <w:t xml:space="preserve">continues to support schools to identify their own model of mentoring support to students, depending on the context of their site and needs of the cohort of students referred for mentoring support. This includes engaging trained mentors, youth workers, and/or trained student </w:t>
      </w:r>
      <w:r w:rsidR="000D2DFE">
        <w:rPr>
          <w:rFonts w:cs="Arial"/>
          <w:szCs w:val="22"/>
        </w:rPr>
        <w:t>services</w:t>
      </w:r>
      <w:r w:rsidRPr="00141C82">
        <w:rPr>
          <w:rFonts w:cs="Arial"/>
          <w:szCs w:val="22"/>
        </w:rPr>
        <w:t xml:space="preserve"> officers, as well as teachers, so that appropriate mentoring support can be provided to identif</w:t>
      </w:r>
      <w:r>
        <w:rPr>
          <w:rFonts w:cs="Arial"/>
          <w:szCs w:val="22"/>
        </w:rPr>
        <w:t>y these</w:t>
      </w:r>
      <w:r w:rsidRPr="00141C82">
        <w:rPr>
          <w:rFonts w:cs="Arial"/>
          <w:szCs w:val="22"/>
        </w:rPr>
        <w:t xml:space="preserve"> young people</w:t>
      </w:r>
      <w:r>
        <w:rPr>
          <w:rFonts w:cs="Arial"/>
          <w:szCs w:val="22"/>
        </w:rPr>
        <w:t xml:space="preserve"> in need</w:t>
      </w:r>
      <w:r w:rsidR="003C0840">
        <w:rPr>
          <w:rFonts w:cs="Arial"/>
          <w:szCs w:val="22"/>
        </w:rPr>
        <w:t>.</w:t>
      </w:r>
    </w:p>
    <w:p w14:paraId="467ED368" w14:textId="77777777" w:rsidR="00A308DA" w:rsidRPr="00141C82" w:rsidRDefault="00A308DA" w:rsidP="003C0840">
      <w:pPr>
        <w:pStyle w:val="Heading4"/>
        <w:spacing w:before="120"/>
        <w:rPr>
          <w:rFonts w:ascii="Arial" w:hAnsi="Arial"/>
          <w:color w:val="000080"/>
          <w:sz w:val="24"/>
        </w:rPr>
      </w:pPr>
      <w:r>
        <w:rPr>
          <w:rFonts w:ascii="Arial" w:hAnsi="Arial"/>
          <w:color w:val="000080"/>
          <w:sz w:val="24"/>
        </w:rPr>
        <w:t xml:space="preserve">Youth </w:t>
      </w:r>
      <w:r w:rsidR="007C07BA">
        <w:rPr>
          <w:rFonts w:ascii="Arial" w:hAnsi="Arial"/>
          <w:color w:val="000080"/>
          <w:sz w:val="24"/>
        </w:rPr>
        <w:t>d</w:t>
      </w:r>
      <w:r w:rsidR="007C07BA" w:rsidRPr="00141C82">
        <w:rPr>
          <w:rFonts w:ascii="Arial" w:hAnsi="Arial"/>
          <w:color w:val="000080"/>
          <w:sz w:val="24"/>
        </w:rPr>
        <w:t>evelopment</w:t>
      </w:r>
    </w:p>
    <w:p w14:paraId="467ED369" w14:textId="77777777" w:rsidR="00A308DA" w:rsidRPr="00141C82" w:rsidRDefault="00A308DA" w:rsidP="00E7284A">
      <w:pPr>
        <w:rPr>
          <w:rFonts w:cs="Arial"/>
          <w:color w:val="000000"/>
          <w:szCs w:val="22"/>
        </w:rPr>
      </w:pPr>
      <w:r w:rsidRPr="000C1FC6">
        <w:rPr>
          <w:rFonts w:cs="Arial"/>
          <w:color w:val="000000"/>
          <w:szCs w:val="22"/>
        </w:rPr>
        <w:t xml:space="preserve">The Youth </w:t>
      </w:r>
      <w:r w:rsidR="00974536">
        <w:rPr>
          <w:rFonts w:cs="Arial"/>
          <w:color w:val="000000"/>
          <w:szCs w:val="22"/>
        </w:rPr>
        <w:t>D</w:t>
      </w:r>
      <w:r w:rsidRPr="000C1FC6">
        <w:rPr>
          <w:rFonts w:cs="Arial"/>
          <w:color w:val="000000"/>
          <w:szCs w:val="22"/>
        </w:rPr>
        <w:t xml:space="preserve">evelopment </w:t>
      </w:r>
      <w:r w:rsidR="00974536">
        <w:rPr>
          <w:rFonts w:cs="Arial"/>
          <w:color w:val="000000"/>
          <w:szCs w:val="22"/>
        </w:rPr>
        <w:t>S</w:t>
      </w:r>
      <w:r w:rsidRPr="000C1FC6">
        <w:rPr>
          <w:rFonts w:cs="Arial"/>
          <w:color w:val="000000"/>
          <w:szCs w:val="22"/>
        </w:rPr>
        <w:t xml:space="preserve">trategy provides </w:t>
      </w:r>
      <w:r w:rsidR="003C0840" w:rsidRPr="000C1FC6">
        <w:rPr>
          <w:rFonts w:cs="Arial"/>
          <w:color w:val="000000"/>
          <w:szCs w:val="22"/>
        </w:rPr>
        <w:t xml:space="preserve">support </w:t>
      </w:r>
      <w:r w:rsidRPr="000C1FC6">
        <w:rPr>
          <w:rFonts w:cs="Arial"/>
          <w:color w:val="000000"/>
          <w:szCs w:val="22"/>
        </w:rPr>
        <w:t xml:space="preserve">for identified cohorts of students in targeted </w:t>
      </w:r>
      <w:r w:rsidR="003C0840" w:rsidRPr="000C1FC6">
        <w:rPr>
          <w:rFonts w:cs="Arial"/>
          <w:color w:val="000000"/>
          <w:szCs w:val="22"/>
        </w:rPr>
        <w:t>CMaD</w:t>
      </w:r>
      <w:r w:rsidRPr="000C1FC6">
        <w:rPr>
          <w:rFonts w:cs="Arial"/>
          <w:color w:val="000000"/>
          <w:szCs w:val="22"/>
        </w:rPr>
        <w:t xml:space="preserve"> </w:t>
      </w:r>
      <w:r w:rsidR="003C0840" w:rsidRPr="000C1FC6">
        <w:rPr>
          <w:rFonts w:cs="Arial"/>
          <w:color w:val="000000"/>
          <w:szCs w:val="22"/>
        </w:rPr>
        <w:t>p</w:t>
      </w:r>
      <w:r w:rsidRPr="000C1FC6">
        <w:rPr>
          <w:rFonts w:cs="Arial"/>
          <w:color w:val="000000"/>
          <w:szCs w:val="22"/>
        </w:rPr>
        <w:t>rograms that will strengthen student engagement with learning, wellbeing, improve learning achievement, a</w:t>
      </w:r>
      <w:r w:rsidR="003C0840" w:rsidRPr="000C1FC6">
        <w:rPr>
          <w:rFonts w:cs="Arial"/>
          <w:color w:val="000000"/>
          <w:szCs w:val="22"/>
        </w:rPr>
        <w:t>nd develop career aspiration.</w:t>
      </w:r>
    </w:p>
    <w:p w14:paraId="467ED36A" w14:textId="77777777" w:rsidR="00A308DA" w:rsidRPr="00141C82" w:rsidRDefault="00A308DA" w:rsidP="00E7284A">
      <w:r w:rsidRPr="00141C82">
        <w:t>The</w:t>
      </w:r>
      <w:r w:rsidRPr="000C1FC6">
        <w:rPr>
          <w:bCs/>
        </w:rPr>
        <w:t xml:space="preserve"> </w:t>
      </w:r>
      <w:r>
        <w:t>strategy,</w:t>
      </w:r>
      <w:r w:rsidRPr="00141C82">
        <w:t xml:space="preserve"> through </w:t>
      </w:r>
      <w:r>
        <w:t xml:space="preserve">the </w:t>
      </w:r>
      <w:r w:rsidRPr="003C0840">
        <w:rPr>
          <w:i/>
        </w:rPr>
        <w:t xml:space="preserve">Transitions </w:t>
      </w:r>
      <w:r w:rsidR="00D773E5" w:rsidRPr="003C0840">
        <w:rPr>
          <w:i/>
        </w:rPr>
        <w:t>Project</w:t>
      </w:r>
      <w:r w:rsidR="00D773E5" w:rsidRPr="00141C82">
        <w:t xml:space="preserve"> </w:t>
      </w:r>
      <w:r w:rsidRPr="00141C82">
        <w:t xml:space="preserve">is </w:t>
      </w:r>
      <w:r>
        <w:t xml:space="preserve">now </w:t>
      </w:r>
      <w:r w:rsidRPr="00141C82">
        <w:t>into its third school term and is on track in achieving its intended short</w:t>
      </w:r>
      <w:r w:rsidR="00974536">
        <w:t>-</w:t>
      </w:r>
      <w:r w:rsidRPr="00141C82">
        <w:t>term outcomes for scho</w:t>
      </w:r>
      <w:r w:rsidR="003C0840">
        <w:t xml:space="preserve">ols, students and communities. </w:t>
      </w:r>
      <w:r w:rsidRPr="00141C82">
        <w:t>The project is building school capacity by supporting teachers’ professional learning and promoting pedagogies and practices to increase student competencies for succe</w:t>
      </w:r>
      <w:r w:rsidR="003C0840">
        <w:t>ss in learning and life acros</w:t>
      </w:r>
      <w:r w:rsidR="00D773E5">
        <w:t>s Y</w:t>
      </w:r>
      <w:r w:rsidRPr="00141C82">
        <w:t>ear</w:t>
      </w:r>
      <w:r w:rsidR="00974536">
        <w:t xml:space="preserve"> level</w:t>
      </w:r>
      <w:r w:rsidR="003C0840">
        <w:t>s</w:t>
      </w:r>
      <w:r w:rsidRPr="00141C82">
        <w:t xml:space="preserve"> 5 to 9 as they move from primary to high school</w:t>
      </w:r>
      <w:r w:rsidR="003C0840">
        <w:t>.</w:t>
      </w:r>
    </w:p>
    <w:p w14:paraId="467ED36B" w14:textId="77777777" w:rsidR="00A308DA" w:rsidRPr="00141C82" w:rsidRDefault="00A308DA" w:rsidP="00E7284A">
      <w:r w:rsidRPr="00141C82">
        <w:t>In October 2011</w:t>
      </w:r>
      <w:r>
        <w:t>,</w:t>
      </w:r>
      <w:r w:rsidRPr="00141C82">
        <w:t xml:space="preserve"> eight school-based regional Youth Development Coordinators</w:t>
      </w:r>
      <w:r>
        <w:t xml:space="preserve"> (YDC)</w:t>
      </w:r>
      <w:r w:rsidRPr="00141C82">
        <w:t xml:space="preserve"> commenced implementation of the </w:t>
      </w:r>
      <w:r w:rsidRPr="006B1212">
        <w:rPr>
          <w:i/>
        </w:rPr>
        <w:t xml:space="preserve">Youth </w:t>
      </w:r>
      <w:r w:rsidR="006B1212" w:rsidRPr="006B1212">
        <w:rPr>
          <w:i/>
        </w:rPr>
        <w:t>Development Strategy</w:t>
      </w:r>
      <w:r w:rsidR="006B1212">
        <w:t xml:space="preserve"> </w:t>
      </w:r>
      <w:r w:rsidRPr="00141C82">
        <w:t xml:space="preserve">through </w:t>
      </w:r>
      <w:r>
        <w:t xml:space="preserve">the </w:t>
      </w:r>
      <w:r w:rsidR="006B1212">
        <w:rPr>
          <w:i/>
        </w:rPr>
        <w:t>Transitions P</w:t>
      </w:r>
      <w:r w:rsidRPr="000C1FC6">
        <w:rPr>
          <w:i/>
        </w:rPr>
        <w:t>roject</w:t>
      </w:r>
      <w:r w:rsidRPr="00141C82">
        <w:t xml:space="preserve"> with</w:t>
      </w:r>
      <w:r>
        <w:t xml:space="preserve"> 170 identified schools across nine</w:t>
      </w:r>
      <w:r w:rsidRPr="00141C82">
        <w:t xml:space="preserve"> </w:t>
      </w:r>
      <w:r w:rsidR="00974536">
        <w:t>G</w:t>
      </w:r>
      <w:r>
        <w:t>overnment sector</w:t>
      </w:r>
      <w:r w:rsidRPr="00141C82">
        <w:t xml:space="preserve"> regions. Each </w:t>
      </w:r>
      <w:r>
        <w:t>Y</w:t>
      </w:r>
      <w:r w:rsidR="00974536">
        <w:t xml:space="preserve">outh </w:t>
      </w:r>
      <w:r>
        <w:t>D</w:t>
      </w:r>
      <w:r w:rsidR="00974536">
        <w:t xml:space="preserve">evelopment </w:t>
      </w:r>
      <w:r>
        <w:t>C</w:t>
      </w:r>
      <w:r w:rsidR="00974536">
        <w:t>oordinator</w:t>
      </w:r>
      <w:r>
        <w:t xml:space="preserve"> </w:t>
      </w:r>
      <w:r w:rsidRPr="00141C82">
        <w:t>works with between 11 and 27 schools, configured in local groups. Key activities in 2012 are aimed at:</w:t>
      </w:r>
    </w:p>
    <w:p w14:paraId="467ED36C" w14:textId="77777777" w:rsidR="00A308DA" w:rsidRPr="00CB48C0" w:rsidRDefault="000C1FC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lastRenderedPageBreak/>
        <w:t>s</w:t>
      </w:r>
      <w:r w:rsidR="00A308DA" w:rsidRPr="00CB48C0">
        <w:rPr>
          <w:rFonts w:ascii="Arial" w:hAnsi="Arial" w:cs="Arial"/>
        </w:rPr>
        <w:t xml:space="preserve">upporting improved transition opportunities and prioritising student voice for all students </w:t>
      </w:r>
      <w:r w:rsidR="006B1212" w:rsidRPr="00CB48C0">
        <w:rPr>
          <w:rFonts w:ascii="Arial" w:hAnsi="Arial" w:cs="Arial"/>
        </w:rPr>
        <w:t>in Y</w:t>
      </w:r>
      <w:r w:rsidR="00A308DA" w:rsidRPr="00CB48C0">
        <w:rPr>
          <w:rFonts w:ascii="Arial" w:hAnsi="Arial" w:cs="Arial"/>
        </w:rPr>
        <w:t>ear</w:t>
      </w:r>
      <w:r w:rsidR="00974536" w:rsidRPr="00CB48C0">
        <w:rPr>
          <w:rFonts w:ascii="Arial" w:hAnsi="Arial" w:cs="Arial"/>
        </w:rPr>
        <w:t xml:space="preserve"> level</w:t>
      </w:r>
      <w:r w:rsidR="00A308DA" w:rsidRPr="00CB48C0">
        <w:rPr>
          <w:rFonts w:ascii="Arial" w:hAnsi="Arial" w:cs="Arial"/>
        </w:rPr>
        <w:t>s 5 to 9</w:t>
      </w:r>
    </w:p>
    <w:p w14:paraId="467ED36D" w14:textId="77777777" w:rsidR="00A308DA" w:rsidRPr="00CB48C0" w:rsidRDefault="000C1FC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i</w:t>
      </w:r>
      <w:r w:rsidR="00A308DA" w:rsidRPr="00CB48C0">
        <w:rPr>
          <w:rFonts w:ascii="Arial" w:hAnsi="Arial" w:cs="Arial"/>
        </w:rPr>
        <w:t>ncreasing networking between schools for sharing good practice in positive youth development</w:t>
      </w:r>
    </w:p>
    <w:p w14:paraId="467ED36E" w14:textId="77777777" w:rsidR="00A308DA" w:rsidRPr="00CB48C0" w:rsidRDefault="000C1FC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l</w:t>
      </w:r>
      <w:r w:rsidR="00A308DA" w:rsidRPr="00CB48C0">
        <w:rPr>
          <w:rFonts w:ascii="Arial" w:hAnsi="Arial" w:cs="Arial"/>
        </w:rPr>
        <w:t>inking cluster groups f</w:t>
      </w:r>
      <w:r w:rsidR="003C0840" w:rsidRPr="00CB48C0">
        <w:rPr>
          <w:rFonts w:ascii="Arial" w:hAnsi="Arial" w:cs="Arial"/>
        </w:rPr>
        <w:t>or developing strong transition</w:t>
      </w:r>
      <w:r w:rsidR="00A308DA" w:rsidRPr="00CB48C0">
        <w:rPr>
          <w:rFonts w:ascii="Arial" w:hAnsi="Arial" w:cs="Arial"/>
        </w:rPr>
        <w:t xml:space="preserve"> processes for all students moving from primary to secondary school</w:t>
      </w:r>
    </w:p>
    <w:p w14:paraId="467ED36F" w14:textId="77777777" w:rsidR="00A308DA" w:rsidRPr="00CB48C0" w:rsidRDefault="000C1FC6"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f</w:t>
      </w:r>
      <w:r w:rsidR="00A308DA" w:rsidRPr="00CB48C0">
        <w:rPr>
          <w:rFonts w:ascii="Arial" w:hAnsi="Arial" w:cs="Arial"/>
        </w:rPr>
        <w:t>acilitating the planning and implementation of targeted youth development initiatives in and across school communities.</w:t>
      </w:r>
    </w:p>
    <w:p w14:paraId="467ED370" w14:textId="77777777" w:rsidR="00A308DA" w:rsidRPr="00AD32E8" w:rsidRDefault="00A308DA" w:rsidP="00E7284A">
      <w:r w:rsidRPr="00141C82">
        <w:t xml:space="preserve">Youth </w:t>
      </w:r>
      <w:r>
        <w:t>d</w:t>
      </w:r>
      <w:r w:rsidRPr="00141C82">
        <w:t>evelopment initiatives can be supported by grant funding which is allo</w:t>
      </w:r>
      <w:r w:rsidR="003C0840">
        <w:t>cated to each group of schools.</w:t>
      </w:r>
      <w:r w:rsidRPr="00141C82">
        <w:t xml:space="preserve"> With </w:t>
      </w:r>
      <w:r>
        <w:t>Y</w:t>
      </w:r>
      <w:r w:rsidR="00974536">
        <w:t xml:space="preserve">outh </w:t>
      </w:r>
      <w:r>
        <w:t>D</w:t>
      </w:r>
      <w:r w:rsidR="00974536">
        <w:t xml:space="preserve">evelopment </w:t>
      </w:r>
      <w:r>
        <w:t>C</w:t>
      </w:r>
      <w:r w:rsidR="00974536">
        <w:t>oordinator</w:t>
      </w:r>
      <w:r w:rsidRPr="00141C82">
        <w:t xml:space="preserve"> support and community networking, many initiatives are also being implemented in schools without the use of specific grant funding. There </w:t>
      </w:r>
      <w:r w:rsidR="006B1212">
        <w:t>are 120 y</w:t>
      </w:r>
      <w:r w:rsidRPr="00AD32E8">
        <w:t>outh development school initiatives in various stages of planning, design, fundin</w:t>
      </w:r>
      <w:r w:rsidR="003C0840" w:rsidRPr="00AD32E8">
        <w:t>g approval and implementation</w:t>
      </w:r>
      <w:r w:rsidR="000A5331">
        <w:t xml:space="preserve">. </w:t>
      </w:r>
      <w:r w:rsidRPr="00AD32E8">
        <w:t>Of these, 51 are collaborative projects being developed by groups of pri</w:t>
      </w:r>
      <w:r w:rsidR="003C0840" w:rsidRPr="00AD32E8">
        <w:t>mary and high schools.</w:t>
      </w:r>
      <w:r w:rsidR="008E59D9">
        <w:t xml:space="preserve"> (</w:t>
      </w:r>
      <w:r w:rsidR="00517BD7">
        <w:t xml:space="preserve">Thirty </w:t>
      </w:r>
      <w:r w:rsidR="00974536">
        <w:t>three</w:t>
      </w:r>
      <w:r w:rsidR="008E59D9">
        <w:t xml:space="preserve"> of the Youth Development initiatives have now been approved for grant funding and are currently being implemented in schools).</w:t>
      </w:r>
    </w:p>
    <w:p w14:paraId="467ED371" w14:textId="77777777" w:rsidR="00A308DA" w:rsidRPr="00AD32E8" w:rsidRDefault="00A308DA" w:rsidP="00E7284A">
      <w:pPr>
        <w:rPr>
          <w:rFonts w:cs="Arial"/>
          <w:color w:val="000000"/>
          <w:szCs w:val="22"/>
        </w:rPr>
      </w:pPr>
      <w:r w:rsidRPr="00AD32E8">
        <w:rPr>
          <w:rFonts w:cs="Arial"/>
          <w:color w:val="000000"/>
          <w:szCs w:val="22"/>
        </w:rPr>
        <w:t>There are 15 local Youth Development Steering Committees who consider and distribute the National Partnerships grant funding. The membership of the committees includes representatives from local schools, youth, community and local Youth E</w:t>
      </w:r>
      <w:r w:rsidR="00316F0D" w:rsidRPr="00AD32E8">
        <w:rPr>
          <w:rFonts w:cs="Arial"/>
          <w:color w:val="000000"/>
          <w:szCs w:val="22"/>
        </w:rPr>
        <w:t>ngagement and Inclusion staff.</w:t>
      </w:r>
    </w:p>
    <w:p w14:paraId="467ED372" w14:textId="77777777" w:rsidR="00A308DA" w:rsidRPr="00AD32E8" w:rsidRDefault="00A308DA" w:rsidP="00E7284A">
      <w:pPr>
        <w:rPr>
          <w:rFonts w:cs="Arial"/>
          <w:color w:val="000000"/>
          <w:szCs w:val="22"/>
        </w:rPr>
      </w:pPr>
      <w:r w:rsidRPr="00AD32E8">
        <w:rPr>
          <w:rFonts w:cs="Arial"/>
          <w:color w:val="000000"/>
          <w:szCs w:val="22"/>
        </w:rPr>
        <w:t>The Y</w:t>
      </w:r>
      <w:r w:rsidR="00974536">
        <w:rPr>
          <w:rFonts w:cs="Arial"/>
          <w:color w:val="000000"/>
          <w:szCs w:val="22"/>
        </w:rPr>
        <w:t xml:space="preserve">outh </w:t>
      </w:r>
      <w:r w:rsidRPr="00AD32E8">
        <w:rPr>
          <w:rFonts w:cs="Arial"/>
          <w:color w:val="000000"/>
          <w:szCs w:val="22"/>
        </w:rPr>
        <w:t>D</w:t>
      </w:r>
      <w:r w:rsidR="00974536">
        <w:rPr>
          <w:rFonts w:cs="Arial"/>
          <w:color w:val="000000"/>
          <w:szCs w:val="22"/>
        </w:rPr>
        <w:t xml:space="preserve">evelopment </w:t>
      </w:r>
      <w:r w:rsidRPr="00AD32E8">
        <w:rPr>
          <w:rFonts w:cs="Arial"/>
          <w:color w:val="000000"/>
          <w:szCs w:val="22"/>
        </w:rPr>
        <w:t>C</w:t>
      </w:r>
      <w:r w:rsidR="00974536">
        <w:rPr>
          <w:rFonts w:cs="Arial"/>
          <w:color w:val="000000"/>
          <w:szCs w:val="22"/>
        </w:rPr>
        <w:t>oordinator</w:t>
      </w:r>
      <w:r w:rsidRPr="00AD32E8">
        <w:rPr>
          <w:rFonts w:cs="Arial"/>
          <w:color w:val="000000"/>
          <w:szCs w:val="22"/>
        </w:rPr>
        <w:t xml:space="preserve"> role is proving to be the catalyst for</w:t>
      </w:r>
      <w:r w:rsidR="00316F0D" w:rsidRPr="00AD32E8">
        <w:rPr>
          <w:rFonts w:cs="Arial"/>
          <w:color w:val="000000"/>
          <w:szCs w:val="22"/>
        </w:rPr>
        <w:t xml:space="preserve"> achieving high level outcomes:</w:t>
      </w:r>
      <w:r w:rsidRPr="00AD32E8">
        <w:rPr>
          <w:rFonts w:cs="Arial"/>
          <w:color w:val="000000"/>
          <w:szCs w:val="22"/>
        </w:rPr>
        <w:t xml:space="preserve"> The outcomes achieved are:</w:t>
      </w:r>
    </w:p>
    <w:p w14:paraId="467ED373" w14:textId="77777777" w:rsidR="00A308DA" w:rsidRPr="000C1FC6" w:rsidRDefault="0097453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coordinator</w:t>
      </w:r>
      <w:r w:rsidR="00A308DA" w:rsidRPr="00CB48C0">
        <w:rPr>
          <w:rFonts w:ascii="Arial" w:hAnsi="Arial" w:cs="Arial"/>
        </w:rPr>
        <w:t>s have facilitated 680 meetings with school leaders, key contact people and regional personnel to identify existing good practice in their schools and strengthen it through the principles o</w:t>
      </w:r>
      <w:r w:rsidR="006B1212" w:rsidRPr="00CB48C0">
        <w:rPr>
          <w:rFonts w:ascii="Arial" w:hAnsi="Arial" w:cs="Arial"/>
        </w:rPr>
        <w:t>f positive youth d</w:t>
      </w:r>
      <w:r w:rsidR="00316F0D" w:rsidRPr="00CB48C0">
        <w:rPr>
          <w:rFonts w:ascii="Arial" w:hAnsi="Arial" w:cs="Arial"/>
        </w:rPr>
        <w:t>evelopment</w:t>
      </w:r>
    </w:p>
    <w:p w14:paraId="467ED374" w14:textId="77777777" w:rsidR="00A308DA" w:rsidRPr="00CB48C0" w:rsidRDefault="00974536" w:rsidP="00CB48C0">
      <w:pPr>
        <w:pStyle w:val="ListParagraph"/>
        <w:numPr>
          <w:ilvl w:val="0"/>
          <w:numId w:val="3"/>
        </w:numPr>
        <w:tabs>
          <w:tab w:val="left" w:pos="720"/>
        </w:tabs>
        <w:spacing w:after="80" w:line="240" w:lineRule="auto"/>
        <w:ind w:left="714" w:hanging="357"/>
        <w:jc w:val="left"/>
        <w:rPr>
          <w:rFonts w:ascii="Arial" w:hAnsi="Arial" w:cs="Arial"/>
        </w:rPr>
      </w:pPr>
      <w:r w:rsidRPr="00CB48C0">
        <w:rPr>
          <w:rFonts w:ascii="Arial" w:hAnsi="Arial" w:cs="Arial"/>
        </w:rPr>
        <w:t>coordinator</w:t>
      </w:r>
      <w:r w:rsidR="00A308DA" w:rsidRPr="00CB48C0">
        <w:rPr>
          <w:rFonts w:ascii="Arial" w:hAnsi="Arial" w:cs="Arial"/>
        </w:rPr>
        <w:t>s have represented Youth Development at 61 community based meetings attended by 2</w:t>
      </w:r>
      <w:r w:rsidR="008118A0" w:rsidRPr="00CB48C0">
        <w:rPr>
          <w:rFonts w:ascii="Arial" w:hAnsi="Arial" w:cs="Arial"/>
        </w:rPr>
        <w:t xml:space="preserve"> </w:t>
      </w:r>
      <w:r w:rsidR="00A308DA" w:rsidRPr="00CB48C0">
        <w:rPr>
          <w:rFonts w:ascii="Arial" w:hAnsi="Arial" w:cs="Arial"/>
        </w:rPr>
        <w:t xml:space="preserve">127 community members, youth agencies and community </w:t>
      </w:r>
      <w:r w:rsidR="000C1FC6" w:rsidRPr="00CB48C0">
        <w:rPr>
          <w:rFonts w:ascii="Arial" w:hAnsi="Arial" w:cs="Arial"/>
        </w:rPr>
        <w:t>organisations</w:t>
      </w:r>
    </w:p>
    <w:p w14:paraId="467ED375" w14:textId="77777777" w:rsidR="00A308DA" w:rsidRPr="00CB48C0" w:rsidRDefault="000C1FC6" w:rsidP="006B5FBD">
      <w:pPr>
        <w:pStyle w:val="ListParagraph"/>
        <w:numPr>
          <w:ilvl w:val="0"/>
          <w:numId w:val="3"/>
        </w:numPr>
        <w:tabs>
          <w:tab w:val="left" w:pos="720"/>
        </w:tabs>
        <w:spacing w:line="240" w:lineRule="auto"/>
        <w:ind w:left="714" w:hanging="357"/>
        <w:jc w:val="left"/>
        <w:rPr>
          <w:rFonts w:ascii="Arial" w:hAnsi="Arial" w:cs="Arial"/>
        </w:rPr>
      </w:pPr>
      <w:r w:rsidRPr="00CB48C0">
        <w:rPr>
          <w:rFonts w:ascii="Arial" w:hAnsi="Arial" w:cs="Arial"/>
        </w:rPr>
        <w:t>a</w:t>
      </w:r>
      <w:r w:rsidR="00A308DA" w:rsidRPr="00CB48C0">
        <w:rPr>
          <w:rFonts w:ascii="Arial" w:hAnsi="Arial" w:cs="Arial"/>
        </w:rPr>
        <w:t xml:space="preserve">cross </w:t>
      </w:r>
      <w:smartTag w:uri="urn:schemas-microsoft-com:office:smarttags" w:element="place">
        <w:smartTag w:uri="urn:schemas-microsoft-com:office:smarttags" w:element="State">
          <w:r w:rsidR="00A308DA" w:rsidRPr="00CB48C0">
            <w:rPr>
              <w:rFonts w:ascii="Arial" w:hAnsi="Arial" w:cs="Arial"/>
            </w:rPr>
            <w:t>South Australia</w:t>
          </w:r>
        </w:smartTag>
      </w:smartTag>
      <w:r w:rsidR="00A308DA" w:rsidRPr="00CB48C0">
        <w:rPr>
          <w:rFonts w:ascii="Arial" w:hAnsi="Arial" w:cs="Arial"/>
        </w:rPr>
        <w:t xml:space="preserve">, 27 additional schools not identified for the </w:t>
      </w:r>
      <w:r w:rsidR="00A308DA" w:rsidRPr="00CB48C0">
        <w:rPr>
          <w:rFonts w:ascii="Arial" w:hAnsi="Arial" w:cs="Arial"/>
          <w:i/>
        </w:rPr>
        <w:t xml:space="preserve">Youth Development Program </w:t>
      </w:r>
      <w:r w:rsidR="00A308DA" w:rsidRPr="00CB48C0">
        <w:rPr>
          <w:rFonts w:ascii="Arial" w:hAnsi="Arial" w:cs="Arial"/>
        </w:rPr>
        <w:t>are now working collaboratively with program schools in cluster-based transition initiatives.</w:t>
      </w:r>
    </w:p>
    <w:p w14:paraId="467ED376" w14:textId="77777777" w:rsidR="00A308DA" w:rsidRPr="000C1FC6" w:rsidRDefault="00A308DA" w:rsidP="000C1FC6">
      <w:pPr>
        <w:pStyle w:val="Heading4"/>
        <w:spacing w:before="120"/>
        <w:rPr>
          <w:rFonts w:ascii="Arial" w:hAnsi="Arial"/>
          <w:color w:val="000080"/>
          <w:sz w:val="24"/>
        </w:rPr>
      </w:pPr>
      <w:r w:rsidRPr="000C1FC6">
        <w:rPr>
          <w:rFonts w:ascii="Arial" w:hAnsi="Arial"/>
          <w:color w:val="000080"/>
          <w:sz w:val="24"/>
        </w:rPr>
        <w:t xml:space="preserve">Vocational </w:t>
      </w:r>
      <w:r w:rsidR="00974536">
        <w:rPr>
          <w:rFonts w:ascii="Arial" w:hAnsi="Arial"/>
          <w:color w:val="000080"/>
          <w:sz w:val="24"/>
        </w:rPr>
        <w:t>E</w:t>
      </w:r>
      <w:r w:rsidRPr="000C1FC6">
        <w:rPr>
          <w:rFonts w:ascii="Arial" w:hAnsi="Arial"/>
          <w:color w:val="000080"/>
          <w:sz w:val="24"/>
        </w:rPr>
        <w:t>ducation and</w:t>
      </w:r>
      <w:r w:rsidR="00974536">
        <w:rPr>
          <w:rFonts w:ascii="Arial" w:hAnsi="Arial"/>
          <w:color w:val="000080"/>
          <w:sz w:val="24"/>
        </w:rPr>
        <w:t xml:space="preserve"> T</w:t>
      </w:r>
      <w:r w:rsidRPr="000C1FC6">
        <w:rPr>
          <w:rFonts w:ascii="Arial" w:hAnsi="Arial"/>
          <w:color w:val="000080"/>
          <w:sz w:val="24"/>
        </w:rPr>
        <w:t>raining (VET) scholarships</w:t>
      </w:r>
    </w:p>
    <w:p w14:paraId="467ED377" w14:textId="77777777" w:rsidR="002C32D2" w:rsidRDefault="00A308DA" w:rsidP="00E7284A">
      <w:pPr>
        <w:pStyle w:val="Default"/>
        <w:spacing w:after="120" w:line="264" w:lineRule="auto"/>
        <w:rPr>
          <w:color w:val="auto"/>
          <w:sz w:val="22"/>
          <w:szCs w:val="22"/>
          <w:lang w:eastAsia="en-US"/>
        </w:rPr>
      </w:pPr>
      <w:r w:rsidRPr="00AE337D">
        <w:rPr>
          <w:color w:val="auto"/>
          <w:sz w:val="22"/>
          <w:szCs w:val="22"/>
          <w:lang w:eastAsia="en-US"/>
        </w:rPr>
        <w:t>V</w:t>
      </w:r>
      <w:r w:rsidR="00974536">
        <w:rPr>
          <w:color w:val="auto"/>
          <w:sz w:val="22"/>
          <w:szCs w:val="22"/>
          <w:lang w:eastAsia="en-US"/>
        </w:rPr>
        <w:t xml:space="preserve">ocational </w:t>
      </w:r>
      <w:r w:rsidRPr="00AE337D">
        <w:rPr>
          <w:color w:val="auto"/>
          <w:sz w:val="22"/>
          <w:szCs w:val="22"/>
          <w:lang w:eastAsia="en-US"/>
        </w:rPr>
        <w:t>E</w:t>
      </w:r>
      <w:r w:rsidR="00974536">
        <w:rPr>
          <w:color w:val="auto"/>
          <w:sz w:val="22"/>
          <w:szCs w:val="22"/>
          <w:lang w:eastAsia="en-US"/>
        </w:rPr>
        <w:t xml:space="preserve">ducation and </w:t>
      </w:r>
      <w:r w:rsidRPr="00AE337D">
        <w:rPr>
          <w:color w:val="auto"/>
          <w:sz w:val="22"/>
          <w:szCs w:val="22"/>
          <w:lang w:eastAsia="en-US"/>
        </w:rPr>
        <w:t>T</w:t>
      </w:r>
      <w:r w:rsidR="00974536">
        <w:rPr>
          <w:color w:val="auto"/>
          <w:sz w:val="22"/>
          <w:szCs w:val="22"/>
          <w:lang w:eastAsia="en-US"/>
        </w:rPr>
        <w:t>raining</w:t>
      </w:r>
      <w:r w:rsidRPr="00AE337D">
        <w:rPr>
          <w:color w:val="auto"/>
          <w:sz w:val="22"/>
          <w:szCs w:val="22"/>
          <w:lang w:eastAsia="en-US"/>
        </w:rPr>
        <w:t xml:space="preserve"> </w:t>
      </w:r>
      <w:r>
        <w:rPr>
          <w:color w:val="auto"/>
          <w:sz w:val="22"/>
          <w:szCs w:val="22"/>
          <w:lang w:eastAsia="en-US"/>
        </w:rPr>
        <w:t>s</w:t>
      </w:r>
      <w:r w:rsidRPr="00AE337D">
        <w:rPr>
          <w:color w:val="auto"/>
          <w:sz w:val="22"/>
          <w:szCs w:val="22"/>
          <w:lang w:eastAsia="en-US"/>
        </w:rPr>
        <w:t xml:space="preserve">cholarships have supported students who have not met the eligibility criteria to undertake subsidised VET programs through the </w:t>
      </w:r>
      <w:r w:rsidRPr="000C1FC6">
        <w:rPr>
          <w:i/>
          <w:color w:val="auto"/>
          <w:sz w:val="22"/>
          <w:szCs w:val="22"/>
          <w:lang w:eastAsia="en-US"/>
        </w:rPr>
        <w:t xml:space="preserve">Training </w:t>
      </w:r>
      <w:r w:rsidR="007C07BA" w:rsidRPr="000C1FC6">
        <w:rPr>
          <w:i/>
          <w:color w:val="auto"/>
          <w:sz w:val="22"/>
          <w:szCs w:val="22"/>
          <w:lang w:eastAsia="en-US"/>
        </w:rPr>
        <w:t xml:space="preserve">Guarantee </w:t>
      </w:r>
      <w:r w:rsidRPr="000C1FC6">
        <w:rPr>
          <w:i/>
          <w:color w:val="auto"/>
          <w:sz w:val="22"/>
          <w:szCs w:val="22"/>
          <w:lang w:eastAsia="en-US"/>
        </w:rPr>
        <w:t xml:space="preserve">for SACE </w:t>
      </w:r>
      <w:r w:rsidR="007C07BA" w:rsidRPr="000C1FC6">
        <w:rPr>
          <w:i/>
          <w:color w:val="auto"/>
          <w:sz w:val="22"/>
          <w:szCs w:val="22"/>
          <w:lang w:eastAsia="en-US"/>
        </w:rPr>
        <w:t>Students Scheme</w:t>
      </w:r>
      <w:r w:rsidR="007C07BA">
        <w:rPr>
          <w:color w:val="auto"/>
          <w:sz w:val="22"/>
          <w:szCs w:val="22"/>
          <w:lang w:eastAsia="en-US"/>
        </w:rPr>
        <w:t xml:space="preserve"> which </w:t>
      </w:r>
      <w:r>
        <w:rPr>
          <w:color w:val="auto"/>
          <w:sz w:val="22"/>
          <w:szCs w:val="22"/>
          <w:lang w:eastAsia="en-US"/>
        </w:rPr>
        <w:t xml:space="preserve">is </w:t>
      </w:r>
      <w:r w:rsidRPr="00AE337D">
        <w:rPr>
          <w:color w:val="auto"/>
          <w:sz w:val="22"/>
          <w:szCs w:val="22"/>
          <w:lang w:eastAsia="en-US"/>
        </w:rPr>
        <w:t xml:space="preserve">part of </w:t>
      </w:r>
      <w:r>
        <w:rPr>
          <w:color w:val="auto"/>
          <w:sz w:val="22"/>
          <w:szCs w:val="22"/>
          <w:lang w:eastAsia="en-US"/>
        </w:rPr>
        <w:t>the Department of Further Education, Employment, Science and Training (DFEEST)</w:t>
      </w:r>
      <w:r w:rsidR="00DB3938">
        <w:rPr>
          <w:rFonts w:ascii="Myriad Pro" w:hAnsi="Myriad Pro" w:cs="Myriad Pro"/>
        </w:rPr>
        <w:t xml:space="preserve"> </w:t>
      </w:r>
      <w:r w:rsidRPr="00F93141">
        <w:rPr>
          <w:i/>
          <w:color w:val="auto"/>
          <w:sz w:val="22"/>
          <w:szCs w:val="22"/>
          <w:lang w:eastAsia="en-US"/>
        </w:rPr>
        <w:t xml:space="preserve">Skills for </w:t>
      </w:r>
      <w:r w:rsidR="00F93141" w:rsidRPr="00F93141">
        <w:rPr>
          <w:i/>
          <w:color w:val="auto"/>
          <w:sz w:val="22"/>
          <w:szCs w:val="22"/>
          <w:lang w:eastAsia="en-US"/>
        </w:rPr>
        <w:t>A</w:t>
      </w:r>
      <w:r w:rsidRPr="00F93141">
        <w:rPr>
          <w:i/>
          <w:color w:val="auto"/>
          <w:sz w:val="22"/>
          <w:szCs w:val="22"/>
          <w:lang w:eastAsia="en-US"/>
        </w:rPr>
        <w:t>ll</w:t>
      </w:r>
      <w:r w:rsidRPr="00AE337D">
        <w:rPr>
          <w:color w:val="auto"/>
          <w:sz w:val="22"/>
          <w:szCs w:val="22"/>
          <w:lang w:eastAsia="en-US"/>
        </w:rPr>
        <w:t xml:space="preserve"> strategy</w:t>
      </w:r>
      <w:r>
        <w:rPr>
          <w:color w:val="auto"/>
          <w:sz w:val="22"/>
          <w:szCs w:val="22"/>
          <w:lang w:eastAsia="en-US"/>
        </w:rPr>
        <w:t>.</w:t>
      </w:r>
      <w:r w:rsidR="00DB3938">
        <w:rPr>
          <w:color w:val="auto"/>
          <w:sz w:val="22"/>
          <w:szCs w:val="22"/>
          <w:lang w:eastAsia="en-US"/>
        </w:rPr>
        <w:t xml:space="preserve"> </w:t>
      </w:r>
      <w:r w:rsidRPr="00AE337D">
        <w:rPr>
          <w:color w:val="auto"/>
          <w:sz w:val="22"/>
          <w:szCs w:val="22"/>
          <w:lang w:eastAsia="en-US"/>
        </w:rPr>
        <w:t xml:space="preserve">VET </w:t>
      </w:r>
      <w:r>
        <w:rPr>
          <w:color w:val="auto"/>
          <w:sz w:val="22"/>
          <w:szCs w:val="22"/>
          <w:lang w:eastAsia="en-US"/>
        </w:rPr>
        <w:t>s</w:t>
      </w:r>
      <w:r w:rsidRPr="00AE337D">
        <w:rPr>
          <w:color w:val="auto"/>
          <w:sz w:val="22"/>
          <w:szCs w:val="22"/>
          <w:lang w:eastAsia="en-US"/>
        </w:rPr>
        <w:t>cholarship data from schools</w:t>
      </w:r>
      <w:r>
        <w:rPr>
          <w:color w:val="auto"/>
          <w:sz w:val="22"/>
          <w:szCs w:val="22"/>
          <w:lang w:eastAsia="en-US"/>
        </w:rPr>
        <w:t>,</w:t>
      </w:r>
      <w:r w:rsidRPr="00AE337D">
        <w:rPr>
          <w:color w:val="auto"/>
          <w:sz w:val="22"/>
          <w:szCs w:val="22"/>
          <w:lang w:eastAsia="en-US"/>
        </w:rPr>
        <w:t xml:space="preserve"> </w:t>
      </w:r>
      <w:r>
        <w:rPr>
          <w:color w:val="auto"/>
          <w:sz w:val="22"/>
          <w:szCs w:val="22"/>
          <w:lang w:eastAsia="en-US"/>
        </w:rPr>
        <w:t>demonstrates</w:t>
      </w:r>
      <w:r w:rsidRPr="00AE337D">
        <w:rPr>
          <w:color w:val="auto"/>
          <w:sz w:val="22"/>
          <w:szCs w:val="22"/>
          <w:lang w:eastAsia="en-US"/>
        </w:rPr>
        <w:t xml:space="preserve"> that for the </w:t>
      </w:r>
      <w:r w:rsidR="00974536">
        <w:rPr>
          <w:color w:val="auto"/>
          <w:sz w:val="22"/>
          <w:szCs w:val="22"/>
          <w:lang w:eastAsia="en-US"/>
        </w:rPr>
        <w:t>S</w:t>
      </w:r>
      <w:r w:rsidRPr="00AE337D">
        <w:rPr>
          <w:color w:val="auto"/>
          <w:sz w:val="22"/>
          <w:szCs w:val="22"/>
          <w:lang w:eastAsia="en-US"/>
        </w:rPr>
        <w:t>emester 1 period of 2012</w:t>
      </w:r>
      <w:r>
        <w:rPr>
          <w:color w:val="auto"/>
          <w:sz w:val="22"/>
          <w:szCs w:val="22"/>
          <w:lang w:eastAsia="en-US"/>
        </w:rPr>
        <w:t>,</w:t>
      </w:r>
      <w:r w:rsidRPr="00AE337D">
        <w:rPr>
          <w:color w:val="auto"/>
          <w:sz w:val="22"/>
          <w:szCs w:val="22"/>
          <w:lang w:eastAsia="en-US"/>
        </w:rPr>
        <w:t xml:space="preserve"> the following categories of students were supported to undertake higher level VET training</w:t>
      </w:r>
      <w:r w:rsidR="00BA7B9E">
        <w:rPr>
          <w:color w:val="auto"/>
          <w:sz w:val="22"/>
          <w:szCs w:val="22"/>
          <w:lang w:eastAsia="en-US"/>
        </w:rPr>
        <w:t>.</w:t>
      </w:r>
    </w:p>
    <w:p w14:paraId="467ED378" w14:textId="77777777" w:rsidR="00A308DA" w:rsidRPr="00CB48C0" w:rsidRDefault="00A308DA"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Aboriginal and Torres Strait Islander students</w:t>
      </w:r>
      <w:r w:rsidRPr="00CB48C0">
        <w:rPr>
          <w:rFonts w:ascii="Arial" w:hAnsi="Arial" w:cs="Arial"/>
        </w:rPr>
        <w:tab/>
        <w:t>77</w:t>
      </w:r>
    </w:p>
    <w:p w14:paraId="467ED379" w14:textId="77777777" w:rsidR="00A308DA" w:rsidRPr="00CB48C0" w:rsidRDefault="00A308DA"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Students who are refugees</w:t>
      </w:r>
      <w:r w:rsidRPr="00CB48C0">
        <w:rPr>
          <w:rFonts w:ascii="Arial" w:hAnsi="Arial" w:cs="Arial"/>
        </w:rPr>
        <w:tab/>
        <w:t>5</w:t>
      </w:r>
    </w:p>
    <w:p w14:paraId="467ED37A" w14:textId="77777777" w:rsidR="00A308DA" w:rsidRPr="00CB48C0" w:rsidRDefault="00A308DA"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Students in care under the Guardianship of the Minister</w:t>
      </w:r>
      <w:r w:rsidRPr="00CB48C0">
        <w:rPr>
          <w:rFonts w:ascii="Arial" w:hAnsi="Arial" w:cs="Arial"/>
        </w:rPr>
        <w:tab/>
        <w:t>3</w:t>
      </w:r>
    </w:p>
    <w:p w14:paraId="467ED37B" w14:textId="77777777" w:rsidR="00A308DA" w:rsidRPr="00CB48C0" w:rsidRDefault="00A308DA"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Students with disabilities</w:t>
      </w:r>
      <w:r w:rsidRPr="00CB48C0">
        <w:rPr>
          <w:rFonts w:ascii="Arial" w:hAnsi="Arial" w:cs="Arial"/>
        </w:rPr>
        <w:tab/>
        <w:t>57</w:t>
      </w:r>
    </w:p>
    <w:p w14:paraId="467ED37C" w14:textId="77777777" w:rsidR="00BA7B9E" w:rsidRPr="00CB48C0" w:rsidRDefault="00A308DA" w:rsidP="006B5FBD">
      <w:pPr>
        <w:pStyle w:val="ListParagraph"/>
        <w:numPr>
          <w:ilvl w:val="0"/>
          <w:numId w:val="3"/>
        </w:numPr>
        <w:tabs>
          <w:tab w:val="left" w:pos="720"/>
          <w:tab w:val="right" w:pos="7938"/>
        </w:tabs>
        <w:spacing w:line="240" w:lineRule="auto"/>
        <w:ind w:left="714" w:hanging="357"/>
        <w:jc w:val="left"/>
        <w:rPr>
          <w:rFonts w:ascii="Arial" w:hAnsi="Arial" w:cs="Arial"/>
        </w:rPr>
      </w:pPr>
      <w:r w:rsidRPr="00CB48C0">
        <w:rPr>
          <w:rFonts w:ascii="Arial" w:hAnsi="Arial" w:cs="Arial"/>
        </w:rPr>
        <w:t xml:space="preserve">Students with a </w:t>
      </w:r>
      <w:r w:rsidR="00517BD7" w:rsidRPr="00CB48C0">
        <w:rPr>
          <w:rFonts w:ascii="Arial" w:hAnsi="Arial" w:cs="Arial"/>
        </w:rPr>
        <w:t>L</w:t>
      </w:r>
      <w:r w:rsidRPr="00CB48C0">
        <w:rPr>
          <w:rFonts w:ascii="Arial" w:hAnsi="Arial" w:cs="Arial"/>
        </w:rPr>
        <w:t xml:space="preserve">anguage </w:t>
      </w:r>
      <w:r w:rsidR="00517BD7" w:rsidRPr="00CB48C0">
        <w:rPr>
          <w:rFonts w:ascii="Arial" w:hAnsi="Arial" w:cs="Arial"/>
        </w:rPr>
        <w:t>B</w:t>
      </w:r>
      <w:r w:rsidRPr="00CB48C0">
        <w:rPr>
          <w:rFonts w:ascii="Arial" w:hAnsi="Arial" w:cs="Arial"/>
        </w:rPr>
        <w:t>ackgro</w:t>
      </w:r>
      <w:r w:rsidR="00DB3938" w:rsidRPr="00CB48C0">
        <w:rPr>
          <w:rFonts w:ascii="Arial" w:hAnsi="Arial" w:cs="Arial"/>
        </w:rPr>
        <w:t>und</w:t>
      </w:r>
      <w:r w:rsidR="00517BD7" w:rsidRPr="00CB48C0">
        <w:rPr>
          <w:rFonts w:ascii="Arial" w:hAnsi="Arial" w:cs="Arial"/>
        </w:rPr>
        <w:t xml:space="preserve"> O</w:t>
      </w:r>
      <w:r w:rsidR="00DB3938" w:rsidRPr="00CB48C0">
        <w:rPr>
          <w:rFonts w:ascii="Arial" w:hAnsi="Arial" w:cs="Arial"/>
        </w:rPr>
        <w:t xml:space="preserve">ther </w:t>
      </w:r>
      <w:r w:rsidR="00517BD7" w:rsidRPr="00CB48C0">
        <w:rPr>
          <w:rFonts w:ascii="Arial" w:hAnsi="Arial" w:cs="Arial"/>
        </w:rPr>
        <w:t>T</w:t>
      </w:r>
      <w:r w:rsidR="00DB3938" w:rsidRPr="00CB48C0">
        <w:rPr>
          <w:rFonts w:ascii="Arial" w:hAnsi="Arial" w:cs="Arial"/>
        </w:rPr>
        <w:t>han English (LBOTE)</w:t>
      </w:r>
      <w:r w:rsidR="00DB3938" w:rsidRPr="00CB48C0">
        <w:rPr>
          <w:rFonts w:ascii="Arial" w:hAnsi="Arial" w:cs="Arial"/>
        </w:rPr>
        <w:tab/>
      </w:r>
      <w:r w:rsidRPr="00CB48C0">
        <w:rPr>
          <w:rFonts w:ascii="Arial" w:hAnsi="Arial" w:cs="Arial"/>
        </w:rPr>
        <w:t>35</w:t>
      </w:r>
    </w:p>
    <w:p w14:paraId="467ED37D" w14:textId="77777777" w:rsidR="00A308DA" w:rsidRPr="006A6D93" w:rsidRDefault="0054221D" w:rsidP="00E7284A">
      <w:pPr>
        <w:pStyle w:val="Default"/>
        <w:tabs>
          <w:tab w:val="right" w:pos="5670"/>
          <w:tab w:val="right" w:pos="7740"/>
        </w:tabs>
        <w:autoSpaceDE/>
        <w:autoSpaceDN/>
        <w:adjustRightInd/>
        <w:spacing w:after="120"/>
        <w:ind w:right="-187"/>
        <w:jc w:val="both"/>
        <w:rPr>
          <w:color w:val="auto"/>
          <w:sz w:val="22"/>
          <w:szCs w:val="22"/>
          <w:lang w:eastAsia="en-US"/>
        </w:rPr>
      </w:pPr>
      <w:r>
        <w:rPr>
          <w:color w:val="auto"/>
          <w:sz w:val="22"/>
          <w:szCs w:val="22"/>
          <w:lang w:eastAsia="en-US"/>
        </w:rPr>
        <w:t>Centrally held d</w:t>
      </w:r>
      <w:r w:rsidR="00BA7B9E" w:rsidRPr="00BA7B9E">
        <w:rPr>
          <w:color w:val="auto"/>
          <w:sz w:val="22"/>
          <w:szCs w:val="22"/>
          <w:lang w:eastAsia="en-US"/>
        </w:rPr>
        <w:t>ata from schools for Semester 1</w:t>
      </w:r>
      <w:r w:rsidR="00974536">
        <w:rPr>
          <w:color w:val="auto"/>
          <w:sz w:val="22"/>
          <w:szCs w:val="22"/>
          <w:lang w:eastAsia="en-US"/>
        </w:rPr>
        <w:t>,</w:t>
      </w:r>
      <w:r w:rsidR="00BA7B9E" w:rsidRPr="00BA7B9E">
        <w:rPr>
          <w:color w:val="auto"/>
          <w:sz w:val="22"/>
          <w:szCs w:val="22"/>
          <w:lang w:eastAsia="en-US"/>
        </w:rPr>
        <w:t xml:space="preserve"> 2012</w:t>
      </w:r>
      <w:r w:rsidR="00974536">
        <w:rPr>
          <w:color w:val="auto"/>
          <w:sz w:val="22"/>
          <w:szCs w:val="22"/>
          <w:lang w:eastAsia="en-US"/>
        </w:rPr>
        <w:t>,</w:t>
      </w:r>
      <w:r w:rsidR="00BA7B9E" w:rsidRPr="00BA7B9E">
        <w:rPr>
          <w:color w:val="auto"/>
          <w:sz w:val="22"/>
          <w:szCs w:val="22"/>
          <w:lang w:eastAsia="en-US"/>
        </w:rPr>
        <w:t xml:space="preserve"> record</w:t>
      </w:r>
      <w:r>
        <w:rPr>
          <w:color w:val="auto"/>
          <w:sz w:val="22"/>
          <w:szCs w:val="22"/>
          <w:lang w:eastAsia="en-US"/>
        </w:rPr>
        <w:t>s</w:t>
      </w:r>
      <w:r w:rsidR="00BA7B9E" w:rsidRPr="00BA7B9E">
        <w:rPr>
          <w:color w:val="auto"/>
          <w:sz w:val="22"/>
          <w:szCs w:val="22"/>
          <w:lang w:eastAsia="en-US"/>
        </w:rPr>
        <w:t xml:space="preserve"> 520 students enrolled as VET Scholarship students </w:t>
      </w:r>
      <w:r w:rsidR="00FD0B08">
        <w:rPr>
          <w:color w:val="auto"/>
          <w:sz w:val="22"/>
          <w:szCs w:val="22"/>
          <w:lang w:eastAsia="en-US"/>
        </w:rPr>
        <w:t>resulting</w:t>
      </w:r>
      <w:r w:rsidR="00F93141">
        <w:rPr>
          <w:color w:val="auto"/>
          <w:sz w:val="22"/>
          <w:szCs w:val="22"/>
          <w:lang w:eastAsia="en-US"/>
        </w:rPr>
        <w:t xml:space="preserve"> in 4 </w:t>
      </w:r>
      <w:r w:rsidR="00BA7B9E" w:rsidRPr="00BA7B9E">
        <w:rPr>
          <w:color w:val="auto"/>
          <w:sz w:val="22"/>
          <w:szCs w:val="22"/>
          <w:lang w:eastAsia="en-US"/>
        </w:rPr>
        <w:t>4</w:t>
      </w:r>
      <w:r w:rsidR="00F93141">
        <w:rPr>
          <w:color w:val="auto"/>
          <w:sz w:val="22"/>
          <w:szCs w:val="22"/>
          <w:lang w:eastAsia="en-US"/>
        </w:rPr>
        <w:t>65 different enrolments in 638 units of competency in 51 q</w:t>
      </w:r>
      <w:r w:rsidR="00BA7B9E" w:rsidRPr="00BA7B9E">
        <w:rPr>
          <w:color w:val="auto"/>
          <w:sz w:val="22"/>
          <w:szCs w:val="22"/>
          <w:lang w:eastAsia="en-US"/>
        </w:rPr>
        <w:t>ualifications.</w:t>
      </w:r>
    </w:p>
    <w:p w14:paraId="467ED37E" w14:textId="77777777" w:rsidR="00A308DA" w:rsidRPr="00FA40F0" w:rsidRDefault="00A308DA" w:rsidP="00035D81">
      <w:pPr>
        <w:pStyle w:val="Heading4"/>
        <w:spacing w:before="120"/>
        <w:rPr>
          <w:rFonts w:ascii="Arial" w:hAnsi="Arial"/>
          <w:i/>
          <w:color w:val="000080"/>
          <w:sz w:val="24"/>
        </w:rPr>
      </w:pPr>
      <w:r w:rsidRPr="00FA40F0">
        <w:rPr>
          <w:rFonts w:ascii="Arial" w:hAnsi="Arial"/>
          <w:i/>
          <w:color w:val="000080"/>
          <w:sz w:val="24"/>
        </w:rPr>
        <w:t xml:space="preserve">Learning </w:t>
      </w:r>
      <w:r w:rsidR="00974536" w:rsidRPr="00FA40F0">
        <w:rPr>
          <w:rFonts w:ascii="Arial" w:hAnsi="Arial"/>
          <w:i/>
          <w:color w:val="000080"/>
          <w:sz w:val="24"/>
        </w:rPr>
        <w:t>T</w:t>
      </w:r>
      <w:r w:rsidRPr="00FA40F0">
        <w:rPr>
          <w:rFonts w:ascii="Arial" w:hAnsi="Arial"/>
          <w:i/>
          <w:color w:val="000080"/>
          <w:sz w:val="24"/>
        </w:rPr>
        <w:t>ogether</w:t>
      </w:r>
      <w:r w:rsidR="00974536" w:rsidRPr="00FA40F0">
        <w:rPr>
          <w:rFonts w:ascii="Arial" w:hAnsi="Arial"/>
          <w:i/>
          <w:color w:val="000080"/>
          <w:sz w:val="24"/>
        </w:rPr>
        <w:t xml:space="preserve"> P</w:t>
      </w:r>
      <w:r w:rsidRPr="00FA40F0">
        <w:rPr>
          <w:rFonts w:ascii="Arial" w:hAnsi="Arial"/>
          <w:i/>
          <w:color w:val="000080"/>
          <w:sz w:val="24"/>
        </w:rPr>
        <w:t>rogram</w:t>
      </w:r>
    </w:p>
    <w:p w14:paraId="467ED37F" w14:textId="77777777" w:rsidR="00A308DA" w:rsidRPr="00A16877" w:rsidRDefault="00A308DA" w:rsidP="00E7284A">
      <w:pPr>
        <w:ind w:right="-187"/>
        <w:rPr>
          <w:rFonts w:cs="Arial"/>
          <w:szCs w:val="22"/>
        </w:rPr>
      </w:pPr>
      <w:r w:rsidRPr="00A16877">
        <w:rPr>
          <w:rFonts w:cs="Arial"/>
          <w:szCs w:val="22"/>
        </w:rPr>
        <w:t xml:space="preserve">The first half of 2012 has seen </w:t>
      </w:r>
      <w:r w:rsidRPr="00DB3938">
        <w:rPr>
          <w:rFonts w:cs="Arial"/>
          <w:i/>
          <w:szCs w:val="22"/>
        </w:rPr>
        <w:t xml:space="preserve">Learning </w:t>
      </w:r>
      <w:r w:rsidR="007C07BA" w:rsidRPr="00DB3938">
        <w:rPr>
          <w:rFonts w:cs="Arial"/>
          <w:i/>
          <w:szCs w:val="22"/>
        </w:rPr>
        <w:t>Together</w:t>
      </w:r>
      <w:r w:rsidR="007C07BA" w:rsidRPr="00A16877">
        <w:rPr>
          <w:rFonts w:cs="Arial"/>
          <w:szCs w:val="22"/>
        </w:rPr>
        <w:t xml:space="preserve"> </w:t>
      </w:r>
      <w:r w:rsidRPr="00A16877">
        <w:rPr>
          <w:rFonts w:cs="Arial"/>
          <w:szCs w:val="22"/>
        </w:rPr>
        <w:t>produce a r</w:t>
      </w:r>
      <w:r w:rsidR="00DB3938">
        <w:rPr>
          <w:rFonts w:cs="Arial"/>
          <w:szCs w:val="22"/>
        </w:rPr>
        <w:t xml:space="preserve">ange of reports and resources. </w:t>
      </w:r>
      <w:r w:rsidRPr="00A16877">
        <w:rPr>
          <w:rFonts w:cs="Arial"/>
          <w:szCs w:val="22"/>
        </w:rPr>
        <w:t>The report on the baseline data collection was completed and newsletters were produce</w:t>
      </w:r>
      <w:r>
        <w:rPr>
          <w:rFonts w:cs="Arial"/>
          <w:szCs w:val="22"/>
        </w:rPr>
        <w:t xml:space="preserve">d that highlighted the findings, </w:t>
      </w:r>
      <w:r w:rsidRPr="00A16877">
        <w:rPr>
          <w:rFonts w:cs="Arial"/>
          <w:szCs w:val="22"/>
        </w:rPr>
        <w:t>research base</w:t>
      </w:r>
      <w:r w:rsidR="00DB3938">
        <w:rPr>
          <w:rFonts w:cs="Arial"/>
          <w:szCs w:val="22"/>
        </w:rPr>
        <w:t xml:space="preserve"> and rationale of the program. </w:t>
      </w:r>
      <w:r w:rsidRPr="00A16877">
        <w:rPr>
          <w:rFonts w:cs="Arial"/>
          <w:szCs w:val="22"/>
        </w:rPr>
        <w:t xml:space="preserve">A fourth newsletter has also </w:t>
      </w:r>
      <w:r w:rsidRPr="00A16877">
        <w:rPr>
          <w:rFonts w:cs="Arial"/>
          <w:szCs w:val="22"/>
        </w:rPr>
        <w:lastRenderedPageBreak/>
        <w:t xml:space="preserve">been produced that highlights a range of multi-disciplinary partnerships supporting families across the </w:t>
      </w:r>
      <w:r w:rsidR="00111CAC">
        <w:rPr>
          <w:rFonts w:cs="Arial"/>
          <w:szCs w:val="22"/>
        </w:rPr>
        <w:t>State</w:t>
      </w:r>
      <w:r w:rsidRPr="00A16877">
        <w:rPr>
          <w:rFonts w:cs="Arial"/>
          <w:szCs w:val="22"/>
        </w:rPr>
        <w:t>.</w:t>
      </w:r>
    </w:p>
    <w:p w14:paraId="467ED380" w14:textId="77777777" w:rsidR="00A308DA" w:rsidRPr="00F01AAD" w:rsidRDefault="00A308DA" w:rsidP="00D416D2">
      <w:pPr>
        <w:ind w:right="-187"/>
        <w:rPr>
          <w:rFonts w:cs="Arial"/>
          <w:szCs w:val="22"/>
        </w:rPr>
      </w:pPr>
      <w:r w:rsidRPr="00A16877">
        <w:rPr>
          <w:rFonts w:cs="Arial"/>
          <w:szCs w:val="22"/>
        </w:rPr>
        <w:t xml:space="preserve">The final wave of data collection for the internal evaluation </w:t>
      </w:r>
      <w:r w:rsidR="000D28ED">
        <w:rPr>
          <w:rFonts w:cs="Arial"/>
          <w:szCs w:val="22"/>
        </w:rPr>
        <w:t>was</w:t>
      </w:r>
      <w:r w:rsidR="00DB3938">
        <w:rPr>
          <w:rFonts w:cs="Arial"/>
          <w:szCs w:val="22"/>
        </w:rPr>
        <w:t xml:space="preserve"> completed by June 2012. </w:t>
      </w:r>
      <w:r w:rsidRPr="00A16877">
        <w:rPr>
          <w:rFonts w:cs="Arial"/>
          <w:szCs w:val="22"/>
        </w:rPr>
        <w:t xml:space="preserve">A </w:t>
      </w:r>
      <w:r w:rsidR="000C1FC6">
        <w:rPr>
          <w:rFonts w:cs="Arial"/>
          <w:i/>
          <w:szCs w:val="22"/>
        </w:rPr>
        <w:t xml:space="preserve">Preliminary </w:t>
      </w:r>
      <w:r w:rsidR="007C07BA">
        <w:rPr>
          <w:rFonts w:cs="Arial"/>
          <w:i/>
          <w:szCs w:val="22"/>
        </w:rPr>
        <w:t>Impact R</w:t>
      </w:r>
      <w:r w:rsidR="007C07BA" w:rsidRPr="000C1FC6">
        <w:rPr>
          <w:rFonts w:cs="Arial"/>
          <w:i/>
          <w:szCs w:val="22"/>
        </w:rPr>
        <w:t>eport</w:t>
      </w:r>
      <w:r w:rsidR="007C07BA" w:rsidRPr="00A16877">
        <w:rPr>
          <w:rFonts w:cs="Arial"/>
          <w:szCs w:val="22"/>
        </w:rPr>
        <w:t xml:space="preserve"> </w:t>
      </w:r>
      <w:r w:rsidRPr="00A16877">
        <w:rPr>
          <w:rFonts w:cs="Arial"/>
          <w:szCs w:val="22"/>
        </w:rPr>
        <w:t xml:space="preserve">has been produced highlighting the initial data that demonstrates </w:t>
      </w:r>
      <w:r w:rsidR="00F93141">
        <w:rPr>
          <w:rFonts w:cs="Arial"/>
          <w:szCs w:val="22"/>
        </w:rPr>
        <w:t xml:space="preserve">the </w:t>
      </w:r>
      <w:r w:rsidRPr="00A16877">
        <w:rPr>
          <w:rFonts w:cs="Arial"/>
          <w:szCs w:val="22"/>
        </w:rPr>
        <w:t>impact the</w:t>
      </w:r>
      <w:r w:rsidR="00DB3938">
        <w:rPr>
          <w:rFonts w:cs="Arial"/>
          <w:szCs w:val="22"/>
        </w:rPr>
        <w:t xml:space="preserve"> program has had for families. </w:t>
      </w:r>
      <w:r w:rsidRPr="00A16877">
        <w:rPr>
          <w:rFonts w:cs="Arial"/>
          <w:szCs w:val="22"/>
        </w:rPr>
        <w:t xml:space="preserve">This data has included focus groups, comparison surveys and observations of </w:t>
      </w:r>
      <w:r w:rsidR="00DB3938">
        <w:rPr>
          <w:rFonts w:cs="Arial"/>
          <w:szCs w:val="22"/>
        </w:rPr>
        <w:t xml:space="preserve">families in the group setting. </w:t>
      </w:r>
      <w:r w:rsidRPr="00A16877">
        <w:rPr>
          <w:rFonts w:cs="Arial"/>
          <w:szCs w:val="22"/>
        </w:rPr>
        <w:t xml:space="preserve">Some of these initial </w:t>
      </w:r>
      <w:r w:rsidR="00AF4E29" w:rsidRPr="00A16877">
        <w:rPr>
          <w:rFonts w:cs="Arial"/>
          <w:szCs w:val="22"/>
        </w:rPr>
        <w:t>findings</w:t>
      </w:r>
      <w:r w:rsidRPr="00A16877">
        <w:rPr>
          <w:rFonts w:cs="Arial"/>
          <w:szCs w:val="22"/>
        </w:rPr>
        <w:t xml:space="preserve"> indicate marked increases in parents’ confidence in a range of areas that support children’s learning and foster soc</w:t>
      </w:r>
      <w:r w:rsidR="00DB3938">
        <w:rPr>
          <w:rFonts w:cs="Arial"/>
          <w:szCs w:val="22"/>
        </w:rPr>
        <w:t xml:space="preserve">ial and emotional development. </w:t>
      </w:r>
      <w:r w:rsidRPr="00A16877">
        <w:rPr>
          <w:rFonts w:cs="Arial"/>
          <w:szCs w:val="22"/>
        </w:rPr>
        <w:t>Other changes include a significant improvement in the proportion of families demonstrating indicators of quality relationships with their children, for example being responsive, having positive interactions, quality verbal exchanges and appropriate interactions in the group setting.</w:t>
      </w:r>
      <w:r w:rsidR="000E3F7C">
        <w:rPr>
          <w:rFonts w:cs="Arial"/>
          <w:szCs w:val="22"/>
        </w:rPr>
        <w:t xml:space="preserve"> See </w:t>
      </w:r>
      <w:r w:rsidR="000E3F7C">
        <w:rPr>
          <w:rFonts w:cs="Arial"/>
          <w:i/>
          <w:szCs w:val="22"/>
        </w:rPr>
        <w:t>Learning together:  evaluating family learning programs in a changing world</w:t>
      </w:r>
      <w:r w:rsidR="00ED0BB2">
        <w:rPr>
          <w:rFonts w:cs="Arial"/>
          <w:szCs w:val="22"/>
        </w:rPr>
        <w:t xml:space="preserve"> at </w:t>
      </w:r>
      <w:hyperlink r:id="rId26" w:history="1">
        <w:r w:rsidR="000E3F7C" w:rsidRPr="000E3F7C">
          <w:rPr>
            <w:rStyle w:val="Hyperlink"/>
            <w:rFonts w:cs="Arial"/>
            <w:szCs w:val="22"/>
          </w:rPr>
          <w:t>http://www.aes2012.com.au/cms/wp-content/uploads/2011/08/AES_2012_Abstracts_WEB.pdf</w:t>
        </w:r>
      </w:hyperlink>
    </w:p>
    <w:p w14:paraId="467ED381" w14:textId="77777777" w:rsidR="00A308DA" w:rsidRPr="00035D81" w:rsidRDefault="00A308DA" w:rsidP="00D416D2">
      <w:pPr>
        <w:pStyle w:val="Heading4"/>
        <w:rPr>
          <w:rFonts w:ascii="Arial" w:hAnsi="Arial"/>
          <w:color w:val="000080"/>
          <w:sz w:val="24"/>
        </w:rPr>
      </w:pPr>
      <w:r w:rsidRPr="00035D81">
        <w:rPr>
          <w:rFonts w:ascii="Arial" w:hAnsi="Arial"/>
          <w:color w:val="000080"/>
          <w:sz w:val="24"/>
        </w:rPr>
        <w:t>WHOLE</w:t>
      </w:r>
      <w:r w:rsidR="00F01858">
        <w:rPr>
          <w:rFonts w:ascii="Arial" w:hAnsi="Arial"/>
          <w:color w:val="000080"/>
          <w:sz w:val="24"/>
        </w:rPr>
        <w:t xml:space="preserve"> </w:t>
      </w:r>
      <w:r w:rsidRPr="00035D81">
        <w:rPr>
          <w:rFonts w:ascii="Arial" w:hAnsi="Arial"/>
          <w:color w:val="000080"/>
          <w:sz w:val="24"/>
        </w:rPr>
        <w:t>SCHOOL IMPROVEMENT, LEADERSHIP DEVELOPMENT AND IMPROVED TEACHER PRACTICE</w:t>
      </w:r>
    </w:p>
    <w:p w14:paraId="467ED382" w14:textId="77777777" w:rsidR="00A308DA" w:rsidRPr="00035D81" w:rsidRDefault="00A308DA" w:rsidP="00035D81">
      <w:pPr>
        <w:pStyle w:val="Heading4"/>
        <w:spacing w:before="120"/>
        <w:rPr>
          <w:rFonts w:ascii="Arial" w:hAnsi="Arial"/>
          <w:color w:val="000080"/>
          <w:sz w:val="24"/>
        </w:rPr>
      </w:pPr>
      <w:r w:rsidRPr="00035D81">
        <w:rPr>
          <w:rFonts w:ascii="Arial" w:hAnsi="Arial"/>
          <w:color w:val="000080"/>
          <w:sz w:val="24"/>
        </w:rPr>
        <w:t>Teaching for Effective Learning</w:t>
      </w:r>
    </w:p>
    <w:p w14:paraId="467ED383" w14:textId="77777777" w:rsidR="00A308DA" w:rsidRPr="00A16877" w:rsidRDefault="00A308DA" w:rsidP="00E7284A">
      <w:pPr>
        <w:rPr>
          <w:rFonts w:cs="Arial"/>
          <w:szCs w:val="22"/>
        </w:rPr>
      </w:pPr>
      <w:r w:rsidRPr="00A16877">
        <w:rPr>
          <w:rFonts w:cs="Arial"/>
          <w:szCs w:val="22"/>
        </w:rPr>
        <w:t>The Sout</w:t>
      </w:r>
      <w:r w:rsidR="008A5D7A">
        <w:rPr>
          <w:rFonts w:cs="Arial"/>
          <w:szCs w:val="22"/>
        </w:rPr>
        <w:t xml:space="preserve">h Australian </w:t>
      </w:r>
      <w:r w:rsidR="008A5D7A" w:rsidRPr="008A5D7A">
        <w:rPr>
          <w:rFonts w:cs="Arial"/>
          <w:i/>
          <w:szCs w:val="22"/>
        </w:rPr>
        <w:t xml:space="preserve">Teaching for </w:t>
      </w:r>
      <w:r w:rsidR="007C07BA" w:rsidRPr="008A5D7A">
        <w:rPr>
          <w:rFonts w:cs="Arial"/>
          <w:i/>
          <w:szCs w:val="22"/>
        </w:rPr>
        <w:t xml:space="preserve">Effective Learning </w:t>
      </w:r>
      <w:r w:rsidR="008A5D7A" w:rsidRPr="008A5D7A">
        <w:rPr>
          <w:rFonts w:cs="Arial"/>
          <w:i/>
          <w:szCs w:val="22"/>
        </w:rPr>
        <w:t>(</w:t>
      </w:r>
      <w:r w:rsidR="008A5D7A" w:rsidRPr="008A5D7A">
        <w:rPr>
          <w:rFonts w:cs="Arial"/>
          <w:i/>
        </w:rPr>
        <w:t>TfEL</w:t>
      </w:r>
      <w:r w:rsidR="007C07BA" w:rsidRPr="008A5D7A">
        <w:rPr>
          <w:rFonts w:cs="Arial"/>
          <w:i/>
        </w:rPr>
        <w:t>)</w:t>
      </w:r>
      <w:r w:rsidR="007C07BA" w:rsidRPr="008A5D7A">
        <w:rPr>
          <w:rFonts w:cs="Arial"/>
          <w:i/>
          <w:szCs w:val="22"/>
        </w:rPr>
        <w:t xml:space="preserve"> Pedagogy Research Project</w:t>
      </w:r>
      <w:r w:rsidR="007C07BA" w:rsidRPr="00A16877">
        <w:rPr>
          <w:rFonts w:cs="Arial"/>
          <w:szCs w:val="22"/>
        </w:rPr>
        <w:t xml:space="preserve"> </w:t>
      </w:r>
      <w:r w:rsidRPr="00A16877">
        <w:rPr>
          <w:rFonts w:cs="Arial"/>
          <w:szCs w:val="22"/>
        </w:rPr>
        <w:t>has provided significant insights into the pedagogic patterns and issues at the heart of impr</w:t>
      </w:r>
      <w:r>
        <w:rPr>
          <w:rFonts w:cs="Arial"/>
          <w:szCs w:val="22"/>
        </w:rPr>
        <w:t>oving teaching and learning in C</w:t>
      </w:r>
      <w:r w:rsidR="00346D49">
        <w:rPr>
          <w:rFonts w:cs="Arial"/>
          <w:szCs w:val="22"/>
        </w:rPr>
        <w:t xml:space="preserve">ommunities </w:t>
      </w:r>
      <w:r>
        <w:rPr>
          <w:rFonts w:cs="Arial"/>
          <w:szCs w:val="22"/>
        </w:rPr>
        <w:t>M</w:t>
      </w:r>
      <w:r w:rsidR="00346D49">
        <w:rPr>
          <w:rFonts w:cs="Arial"/>
          <w:szCs w:val="22"/>
        </w:rPr>
        <w:t xml:space="preserve">aking </w:t>
      </w:r>
      <w:r>
        <w:rPr>
          <w:rFonts w:cs="Arial"/>
          <w:szCs w:val="22"/>
        </w:rPr>
        <w:t>a</w:t>
      </w:r>
      <w:r w:rsidR="00346D49">
        <w:rPr>
          <w:rFonts w:cs="Arial"/>
          <w:szCs w:val="22"/>
        </w:rPr>
        <w:t xml:space="preserve"> </w:t>
      </w:r>
      <w:r>
        <w:rPr>
          <w:rFonts w:cs="Arial"/>
          <w:szCs w:val="22"/>
        </w:rPr>
        <w:t>D</w:t>
      </w:r>
      <w:r w:rsidR="00346D49">
        <w:rPr>
          <w:rFonts w:cs="Arial"/>
          <w:szCs w:val="22"/>
        </w:rPr>
        <w:t>ifference (CMaD)</w:t>
      </w:r>
      <w:r w:rsidRPr="00A16877">
        <w:rPr>
          <w:rFonts w:cs="Arial"/>
          <w:szCs w:val="22"/>
        </w:rPr>
        <w:t xml:space="preserve"> primary sc</w:t>
      </w:r>
      <w:r w:rsidR="008A5D7A">
        <w:rPr>
          <w:rFonts w:cs="Arial"/>
          <w:szCs w:val="22"/>
        </w:rPr>
        <w:t xml:space="preserve">hools. </w:t>
      </w:r>
      <w:r w:rsidRPr="00A16877">
        <w:rPr>
          <w:rFonts w:cs="Arial"/>
          <w:szCs w:val="22"/>
        </w:rPr>
        <w:t xml:space="preserve">These insights have been catalytic in developing approaches for greater systemic coherence and alignment towards a whole of system approach to teaching and learning in </w:t>
      </w:r>
      <w:smartTag w:uri="urn:schemas-microsoft-com:office:smarttags" w:element="State">
        <w:smartTag w:uri="urn:schemas-microsoft-com:office:smarttags" w:element="place">
          <w:r w:rsidRPr="00A16877">
            <w:rPr>
              <w:rFonts w:cs="Arial"/>
              <w:szCs w:val="22"/>
            </w:rPr>
            <w:t>South Australia</w:t>
          </w:r>
        </w:smartTag>
      </w:smartTag>
      <w:r w:rsidRPr="00A16877">
        <w:rPr>
          <w:rFonts w:cs="Arial"/>
          <w:szCs w:val="22"/>
        </w:rPr>
        <w:t>.</w:t>
      </w:r>
    </w:p>
    <w:p w14:paraId="467ED384" w14:textId="77777777" w:rsidR="00A308DA" w:rsidRPr="00A16877" w:rsidRDefault="00A308DA" w:rsidP="00E7284A">
      <w:r w:rsidRPr="00A16877">
        <w:t xml:space="preserve">All participating </w:t>
      </w:r>
      <w:r>
        <w:t>schools</w:t>
      </w:r>
      <w:r w:rsidRPr="00A16877">
        <w:t xml:space="preserve"> are continuing to develop a whole school approach to pedagogical improvement through professional learning programs aligned with the </w:t>
      </w:r>
      <w:r w:rsidR="00111CAC">
        <w:t>State</w:t>
      </w:r>
      <w:r w:rsidR="00346D49">
        <w:t xml:space="preserve">’s </w:t>
      </w:r>
      <w:r w:rsidRPr="00A16877">
        <w:t>Framework and leaders and teachers working together in Professional Learning Communities. Some of the school lead</w:t>
      </w:r>
      <w:r w:rsidR="00F93141">
        <w:t>ers are co-designing with TfEL s</w:t>
      </w:r>
      <w:r w:rsidRPr="00A16877">
        <w:t xml:space="preserve">pecialist teachers using the </w:t>
      </w:r>
      <w:r w:rsidR="00111CAC">
        <w:t>State</w:t>
      </w:r>
      <w:r w:rsidRPr="00A16877">
        <w:t xml:space="preserve"> </w:t>
      </w:r>
      <w:r w:rsidR="00F93141">
        <w:rPr>
          <w:i/>
        </w:rPr>
        <w:t>Learning Design P</w:t>
      </w:r>
      <w:r w:rsidRPr="00F93141">
        <w:rPr>
          <w:i/>
        </w:rPr>
        <w:t>rocess</w:t>
      </w:r>
      <w:r w:rsidRPr="00A16877">
        <w:t xml:space="preserve"> and modelling teaching and learning in classrooms as part of l</w:t>
      </w:r>
      <w:r w:rsidR="008A5D7A">
        <w:t>eading learning in their sites.</w:t>
      </w:r>
    </w:p>
    <w:p w14:paraId="467ED385" w14:textId="77777777" w:rsidR="008A5D7A" w:rsidRPr="008A5D7A" w:rsidRDefault="00A308DA" w:rsidP="00E7284A">
      <w:pPr>
        <w:rPr>
          <w:rFonts w:cs="Arial"/>
          <w:szCs w:val="22"/>
        </w:rPr>
      </w:pPr>
      <w:r w:rsidRPr="008A5D7A">
        <w:rPr>
          <w:rFonts w:cs="Arial"/>
          <w:szCs w:val="22"/>
        </w:rPr>
        <w:t xml:space="preserve">The </w:t>
      </w:r>
      <w:r w:rsidR="00346D49" w:rsidRPr="00FA40F0">
        <w:rPr>
          <w:i/>
        </w:rPr>
        <w:t>Teaching for Effective Learning</w:t>
      </w:r>
      <w:r w:rsidR="008A5D7A">
        <w:rPr>
          <w:rFonts w:cs="Arial"/>
          <w:i/>
          <w:szCs w:val="22"/>
        </w:rPr>
        <w:t xml:space="preserve"> </w:t>
      </w:r>
      <w:r w:rsidR="007C07BA">
        <w:rPr>
          <w:rFonts w:cs="Arial"/>
          <w:i/>
          <w:szCs w:val="22"/>
        </w:rPr>
        <w:t>R</w:t>
      </w:r>
      <w:r w:rsidR="007C07BA" w:rsidRPr="008A5D7A">
        <w:rPr>
          <w:rFonts w:cs="Arial"/>
          <w:i/>
          <w:szCs w:val="22"/>
        </w:rPr>
        <w:t>esearch Project</w:t>
      </w:r>
      <w:r w:rsidR="007C07BA" w:rsidRPr="008A5D7A">
        <w:rPr>
          <w:rFonts w:cs="Arial"/>
          <w:szCs w:val="22"/>
        </w:rPr>
        <w:t xml:space="preserve"> </w:t>
      </w:r>
      <w:r w:rsidRPr="008A5D7A">
        <w:rPr>
          <w:rFonts w:cs="Arial"/>
          <w:szCs w:val="22"/>
        </w:rPr>
        <w:t xml:space="preserve">has continued to attract international interest from academic researchers for its </w:t>
      </w:r>
      <w:r w:rsidR="007C07BA" w:rsidRPr="008A5D7A">
        <w:rPr>
          <w:rFonts w:cs="Arial"/>
          <w:szCs w:val="22"/>
        </w:rPr>
        <w:t>path finding</w:t>
      </w:r>
      <w:r w:rsidRPr="008A5D7A">
        <w:rPr>
          <w:rFonts w:cs="Arial"/>
          <w:szCs w:val="22"/>
        </w:rPr>
        <w:t xml:space="preserve"> methodology and scope, and trialling of a robust integration of quantitative and qualitative data sets. Links have been established nationally and internationally with Professor Erica McWilliam, Mr Peter Taylor, Queensland researcher</w:t>
      </w:r>
      <w:r w:rsidR="00346D49">
        <w:rPr>
          <w:rFonts w:cs="Arial"/>
          <w:szCs w:val="22"/>
        </w:rPr>
        <w:t>,</w:t>
      </w:r>
      <w:r w:rsidRPr="008A5D7A">
        <w:rPr>
          <w:rFonts w:cs="Arial"/>
          <w:szCs w:val="22"/>
        </w:rPr>
        <w:t xml:space="preserve"> and Mr Chris Goldspink</w:t>
      </w:r>
      <w:r w:rsidR="00346D49">
        <w:rPr>
          <w:rFonts w:cs="Arial"/>
          <w:szCs w:val="22"/>
        </w:rPr>
        <w:t>,</w:t>
      </w:r>
      <w:r w:rsidRPr="008A5D7A">
        <w:rPr>
          <w:rFonts w:cs="Arial"/>
          <w:szCs w:val="22"/>
        </w:rPr>
        <w:t xml:space="preserve"> National Partnership New Zealand researcher, to build professional learning programs designed to build teacher pedagogical content knowledge.</w:t>
      </w:r>
    </w:p>
    <w:p w14:paraId="467ED386" w14:textId="77777777" w:rsidR="00A308DA" w:rsidRPr="008A5D7A" w:rsidRDefault="00A308DA" w:rsidP="00E7284A">
      <w:pPr>
        <w:rPr>
          <w:rFonts w:cs="Arial"/>
          <w:szCs w:val="22"/>
        </w:rPr>
      </w:pPr>
      <w:r w:rsidRPr="008A5D7A">
        <w:rPr>
          <w:rFonts w:cs="Arial"/>
          <w:szCs w:val="22"/>
        </w:rPr>
        <w:t>The S</w:t>
      </w:r>
      <w:r w:rsidR="00111CAC">
        <w:rPr>
          <w:rFonts w:cs="Arial"/>
          <w:szCs w:val="22"/>
        </w:rPr>
        <w:t xml:space="preserve">outh </w:t>
      </w:r>
      <w:r w:rsidRPr="008A5D7A">
        <w:rPr>
          <w:rFonts w:cs="Arial"/>
          <w:szCs w:val="22"/>
        </w:rPr>
        <w:t>A</w:t>
      </w:r>
      <w:r w:rsidR="00111CAC">
        <w:rPr>
          <w:rFonts w:cs="Arial"/>
          <w:szCs w:val="22"/>
        </w:rPr>
        <w:t>ustralian</w:t>
      </w:r>
      <w:r w:rsidRPr="008A5D7A">
        <w:rPr>
          <w:rFonts w:cs="Arial"/>
          <w:szCs w:val="22"/>
        </w:rPr>
        <w:t xml:space="preserve"> </w:t>
      </w:r>
      <w:r w:rsidR="00346D49" w:rsidRPr="00A16877">
        <w:t>T</w:t>
      </w:r>
      <w:r w:rsidR="00346D49">
        <w:t>eaching for Effective Learning</w:t>
      </w:r>
      <w:r w:rsidR="00346D49" w:rsidRPr="008A5D7A" w:rsidDel="00346D49">
        <w:rPr>
          <w:rFonts w:cs="Arial"/>
          <w:szCs w:val="22"/>
        </w:rPr>
        <w:t xml:space="preserve"> </w:t>
      </w:r>
      <w:r w:rsidRPr="008A5D7A">
        <w:rPr>
          <w:rFonts w:cs="Arial"/>
          <w:szCs w:val="22"/>
        </w:rPr>
        <w:t xml:space="preserve">pedagogy research project has provided learning programs to 371 teachers across 22 government </w:t>
      </w:r>
      <w:r w:rsidRPr="0051741A">
        <w:rPr>
          <w:rFonts w:cs="Arial"/>
          <w:szCs w:val="22"/>
        </w:rPr>
        <w:t>sites</w:t>
      </w:r>
      <w:r w:rsidR="00741E5E" w:rsidRPr="0051741A">
        <w:rPr>
          <w:rFonts w:cs="Arial"/>
          <w:szCs w:val="22"/>
        </w:rPr>
        <w:t>.</w:t>
      </w:r>
    </w:p>
    <w:p w14:paraId="467ED387" w14:textId="77777777" w:rsidR="00A308DA" w:rsidRPr="00035D81" w:rsidRDefault="00F93141" w:rsidP="00727D29">
      <w:pPr>
        <w:pStyle w:val="Heading4"/>
        <w:spacing w:before="100"/>
        <w:rPr>
          <w:rFonts w:ascii="Arial" w:hAnsi="Arial"/>
          <w:color w:val="000080"/>
          <w:sz w:val="24"/>
        </w:rPr>
      </w:pPr>
      <w:r w:rsidRPr="00FA40F0">
        <w:rPr>
          <w:rFonts w:ascii="Arial" w:hAnsi="Arial"/>
          <w:i/>
          <w:color w:val="000080"/>
          <w:sz w:val="24"/>
        </w:rPr>
        <w:t>Principal as Literacy L</w:t>
      </w:r>
      <w:r w:rsidR="00A308DA" w:rsidRPr="00FA40F0">
        <w:rPr>
          <w:rFonts w:ascii="Arial" w:hAnsi="Arial"/>
          <w:i/>
          <w:color w:val="000080"/>
          <w:sz w:val="24"/>
        </w:rPr>
        <w:t>eade</w:t>
      </w:r>
      <w:r w:rsidRPr="00FA40F0">
        <w:rPr>
          <w:rFonts w:ascii="Arial" w:hAnsi="Arial"/>
          <w:i/>
          <w:color w:val="000080"/>
          <w:sz w:val="24"/>
        </w:rPr>
        <w:t xml:space="preserve">r </w:t>
      </w:r>
      <w:r w:rsidR="00346D49" w:rsidRPr="00FA40F0">
        <w:rPr>
          <w:rFonts w:ascii="Arial" w:hAnsi="Arial"/>
          <w:i/>
          <w:color w:val="000080"/>
          <w:sz w:val="24"/>
        </w:rPr>
        <w:t>P</w:t>
      </w:r>
      <w:r w:rsidRPr="00FA40F0">
        <w:rPr>
          <w:rFonts w:ascii="Arial" w:hAnsi="Arial"/>
          <w:i/>
          <w:color w:val="000080"/>
          <w:sz w:val="24"/>
        </w:rPr>
        <w:t>rogram</w:t>
      </w:r>
      <w:r>
        <w:rPr>
          <w:rFonts w:ascii="Arial" w:hAnsi="Arial"/>
          <w:color w:val="000080"/>
          <w:sz w:val="24"/>
        </w:rPr>
        <w:t xml:space="preserve"> (PALL) and Secondary Principal as Literacy L</w:t>
      </w:r>
      <w:r w:rsidR="00A308DA" w:rsidRPr="00035D81">
        <w:rPr>
          <w:rFonts w:ascii="Arial" w:hAnsi="Arial"/>
          <w:color w:val="000080"/>
          <w:sz w:val="24"/>
        </w:rPr>
        <w:t>eader (SPALL)</w:t>
      </w:r>
    </w:p>
    <w:p w14:paraId="467ED388" w14:textId="77777777" w:rsidR="00A308DA" w:rsidRPr="00C40F38" w:rsidRDefault="00A308DA" w:rsidP="00727D29">
      <w:pPr>
        <w:spacing w:after="80"/>
        <w:rPr>
          <w:rFonts w:cs="Arial"/>
          <w:szCs w:val="22"/>
        </w:rPr>
      </w:pPr>
      <w:r w:rsidRPr="00C40F38">
        <w:rPr>
          <w:rFonts w:cs="Arial"/>
          <w:szCs w:val="22"/>
        </w:rPr>
        <w:t xml:space="preserve">The </w:t>
      </w:r>
      <w:r w:rsidR="00F93141">
        <w:rPr>
          <w:rFonts w:cs="Arial"/>
          <w:i/>
          <w:szCs w:val="22"/>
        </w:rPr>
        <w:t>Principal a Literacy L</w:t>
      </w:r>
      <w:r w:rsidRPr="008A5D7A">
        <w:rPr>
          <w:rFonts w:cs="Arial"/>
          <w:i/>
          <w:szCs w:val="22"/>
        </w:rPr>
        <w:t xml:space="preserve">eader (PALL) </w:t>
      </w:r>
      <w:r w:rsidR="00346D49" w:rsidRPr="00FA40F0">
        <w:rPr>
          <w:rFonts w:cs="Arial"/>
          <w:i/>
          <w:szCs w:val="22"/>
        </w:rPr>
        <w:t>P</w:t>
      </w:r>
      <w:r w:rsidRPr="00FA40F0">
        <w:rPr>
          <w:rFonts w:cs="Arial"/>
          <w:i/>
          <w:szCs w:val="22"/>
        </w:rPr>
        <w:t>rogram</w:t>
      </w:r>
      <w:r w:rsidRPr="00C40F38">
        <w:rPr>
          <w:rFonts w:cs="Arial"/>
          <w:szCs w:val="22"/>
        </w:rPr>
        <w:t xml:space="preserve"> </w:t>
      </w:r>
      <w:r>
        <w:rPr>
          <w:rFonts w:cs="Arial"/>
          <w:szCs w:val="22"/>
        </w:rPr>
        <w:t xml:space="preserve">has </w:t>
      </w:r>
      <w:r w:rsidRPr="00C40F38">
        <w:rPr>
          <w:rFonts w:cs="Arial"/>
          <w:szCs w:val="22"/>
        </w:rPr>
        <w:t>continued f</w:t>
      </w:r>
      <w:r w:rsidR="00D15F3B">
        <w:rPr>
          <w:rFonts w:cs="Arial"/>
          <w:szCs w:val="22"/>
        </w:rPr>
        <w:t xml:space="preserve">or the second phase with </w:t>
      </w:r>
      <w:r w:rsidR="00912CDA" w:rsidRPr="00D15F3B">
        <w:rPr>
          <w:rFonts w:cs="Arial"/>
          <w:szCs w:val="22"/>
        </w:rPr>
        <w:t xml:space="preserve">59 CMaD </w:t>
      </w:r>
      <w:r w:rsidR="00D15F3B">
        <w:rPr>
          <w:rFonts w:cs="Arial"/>
          <w:szCs w:val="22"/>
        </w:rPr>
        <w:t>and 12</w:t>
      </w:r>
      <w:r w:rsidRPr="00C40F38">
        <w:rPr>
          <w:rFonts w:cs="Arial"/>
          <w:szCs w:val="22"/>
        </w:rPr>
        <w:t xml:space="preserve">3 non </w:t>
      </w:r>
      <w:r>
        <w:rPr>
          <w:rFonts w:cs="Arial"/>
          <w:szCs w:val="22"/>
        </w:rPr>
        <w:t>CMaD</w:t>
      </w:r>
      <w:r w:rsidR="00D15F3B">
        <w:rPr>
          <w:rFonts w:cs="Arial"/>
          <w:szCs w:val="22"/>
        </w:rPr>
        <w:t xml:space="preserve"> schools participating</w:t>
      </w:r>
      <w:r w:rsidR="008A5D7A">
        <w:rPr>
          <w:rFonts w:cs="Arial"/>
          <w:szCs w:val="22"/>
        </w:rPr>
        <w:t>.</w:t>
      </w:r>
    </w:p>
    <w:p w14:paraId="467ED389" w14:textId="77777777" w:rsidR="00A308DA" w:rsidRPr="00C40F38" w:rsidRDefault="00A308DA" w:rsidP="00727D29">
      <w:pPr>
        <w:spacing w:after="80"/>
        <w:rPr>
          <w:rFonts w:cs="Arial"/>
          <w:szCs w:val="22"/>
        </w:rPr>
      </w:pPr>
      <w:r w:rsidRPr="00C40F38">
        <w:rPr>
          <w:rFonts w:cs="Arial"/>
          <w:szCs w:val="22"/>
        </w:rPr>
        <w:t xml:space="preserve">Key </w:t>
      </w:r>
      <w:r>
        <w:rPr>
          <w:rFonts w:cs="Arial"/>
          <w:szCs w:val="22"/>
        </w:rPr>
        <w:t>outcomes</w:t>
      </w:r>
      <w:r w:rsidRPr="00C40F38">
        <w:rPr>
          <w:rFonts w:cs="Arial"/>
          <w:szCs w:val="22"/>
        </w:rPr>
        <w:t xml:space="preserve"> from this program </w:t>
      </w:r>
      <w:r w:rsidR="00633596">
        <w:rPr>
          <w:rFonts w:cs="Arial"/>
          <w:szCs w:val="22"/>
        </w:rPr>
        <w:t xml:space="preserve">as outlined in an evaluation undertaken by </w:t>
      </w:r>
      <w:smartTag w:uri="urn:schemas-microsoft-com:office:smarttags" w:element="place">
        <w:smartTag w:uri="urn:schemas-microsoft-com:office:smarttags" w:element="PlaceName">
          <w:r w:rsidR="00633596">
            <w:rPr>
              <w:rFonts w:cs="Arial"/>
              <w:szCs w:val="22"/>
            </w:rPr>
            <w:t>Carnegie</w:t>
          </w:r>
        </w:smartTag>
        <w:r w:rsidR="00633596">
          <w:rPr>
            <w:rFonts w:cs="Arial"/>
            <w:szCs w:val="22"/>
          </w:rPr>
          <w:t xml:space="preserve"> </w:t>
        </w:r>
        <w:smartTag w:uri="urn:schemas-microsoft-com:office:smarttags" w:element="PlaceName">
          <w:r w:rsidR="00633596">
            <w:rPr>
              <w:rFonts w:cs="Arial"/>
              <w:szCs w:val="22"/>
            </w:rPr>
            <w:t>Mellon</w:t>
          </w:r>
        </w:smartTag>
        <w:r w:rsidR="00633596">
          <w:rPr>
            <w:rFonts w:cs="Arial"/>
            <w:szCs w:val="22"/>
          </w:rPr>
          <w:t xml:space="preserve"> </w:t>
        </w:r>
        <w:smartTag w:uri="urn:schemas-microsoft-com:office:smarttags" w:element="PlaceType">
          <w:r w:rsidR="00633596">
            <w:rPr>
              <w:rFonts w:cs="Arial"/>
              <w:szCs w:val="22"/>
            </w:rPr>
            <w:t>University</w:t>
          </w:r>
        </w:smartTag>
      </w:smartTag>
      <w:r w:rsidR="00633596">
        <w:rPr>
          <w:rFonts w:cs="Arial"/>
          <w:szCs w:val="22"/>
        </w:rPr>
        <w:t xml:space="preserve"> in 2011 </w:t>
      </w:r>
      <w:r w:rsidRPr="00C40F38">
        <w:rPr>
          <w:rFonts w:cs="Arial"/>
          <w:szCs w:val="22"/>
        </w:rPr>
        <w:t>have included the following:</w:t>
      </w:r>
    </w:p>
    <w:p w14:paraId="467ED38A" w14:textId="77777777" w:rsidR="00A308DA" w:rsidRPr="00CB48C0" w:rsidRDefault="00F93141" w:rsidP="006B5FBD">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p</w:t>
      </w:r>
      <w:r w:rsidR="00A308DA" w:rsidRPr="00CB48C0">
        <w:rPr>
          <w:rFonts w:ascii="Arial" w:hAnsi="Arial" w:cs="Arial"/>
        </w:rPr>
        <w:t>rincipals were directly involved in developing a shared school moral purpose on improving the lite</w:t>
      </w:r>
      <w:r w:rsidR="00747DAA" w:rsidRPr="00CB48C0">
        <w:rPr>
          <w:rFonts w:ascii="Arial" w:hAnsi="Arial" w:cs="Arial"/>
        </w:rPr>
        <w:t>racy learning of their students</w:t>
      </w:r>
    </w:p>
    <w:p w14:paraId="467ED38B" w14:textId="77777777" w:rsidR="00A308DA" w:rsidRPr="00CB48C0" w:rsidRDefault="00F93141" w:rsidP="006B5FBD">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p</w:t>
      </w:r>
      <w:r w:rsidR="00A308DA" w:rsidRPr="00CB48C0">
        <w:rPr>
          <w:rFonts w:ascii="Arial" w:hAnsi="Arial" w:cs="Arial"/>
        </w:rPr>
        <w:t>rincipals have taken a greater and more active role in t</w:t>
      </w:r>
      <w:r w:rsidR="00747DAA" w:rsidRPr="00CB48C0">
        <w:rPr>
          <w:rFonts w:ascii="Arial" w:hAnsi="Arial" w:cs="Arial"/>
        </w:rPr>
        <w:t>eacher professional development</w:t>
      </w:r>
    </w:p>
    <w:p w14:paraId="467ED38C" w14:textId="77777777" w:rsidR="00A308DA" w:rsidRPr="00CB48C0" w:rsidRDefault="00F93141" w:rsidP="006B5FBD">
      <w:pPr>
        <w:pStyle w:val="ListParagraph"/>
        <w:numPr>
          <w:ilvl w:val="0"/>
          <w:numId w:val="3"/>
        </w:numPr>
        <w:tabs>
          <w:tab w:val="left" w:pos="720"/>
          <w:tab w:val="right" w:pos="7938"/>
        </w:tabs>
        <w:spacing w:line="240" w:lineRule="auto"/>
        <w:ind w:left="714" w:hanging="357"/>
        <w:jc w:val="left"/>
        <w:rPr>
          <w:rFonts w:ascii="Arial" w:hAnsi="Arial" w:cs="Arial"/>
        </w:rPr>
      </w:pPr>
      <w:r w:rsidRPr="00CB48C0">
        <w:rPr>
          <w:rFonts w:ascii="Arial" w:hAnsi="Arial" w:cs="Arial"/>
        </w:rPr>
        <w:t>p</w:t>
      </w:r>
      <w:r w:rsidR="00A308DA" w:rsidRPr="00CB48C0">
        <w:rPr>
          <w:rFonts w:ascii="Arial" w:hAnsi="Arial" w:cs="Arial"/>
        </w:rPr>
        <w:t>rincipals have found the professional learning in leadership and literacy relevant and influential in the approach to leading literacy learning.</w:t>
      </w:r>
    </w:p>
    <w:p w14:paraId="467ED38D" w14:textId="77777777" w:rsidR="00A308DA" w:rsidRDefault="00A308DA" w:rsidP="00727D29">
      <w:pPr>
        <w:spacing w:after="80"/>
        <w:rPr>
          <w:rFonts w:cs="Arial"/>
          <w:szCs w:val="22"/>
        </w:rPr>
      </w:pPr>
      <w:r>
        <w:rPr>
          <w:rFonts w:cs="Arial"/>
          <w:szCs w:val="22"/>
        </w:rPr>
        <w:lastRenderedPageBreak/>
        <w:t xml:space="preserve">The </w:t>
      </w:r>
      <w:r w:rsidRPr="00FA40F0">
        <w:rPr>
          <w:rFonts w:cs="Arial"/>
          <w:i/>
          <w:szCs w:val="22"/>
        </w:rPr>
        <w:t>S</w:t>
      </w:r>
      <w:r w:rsidR="00346D49" w:rsidRPr="00FA40F0">
        <w:rPr>
          <w:rFonts w:cs="Arial"/>
          <w:i/>
          <w:szCs w:val="22"/>
        </w:rPr>
        <w:t xml:space="preserve">econdary </w:t>
      </w:r>
      <w:r w:rsidRPr="00FA40F0">
        <w:rPr>
          <w:rFonts w:cs="Arial"/>
          <w:i/>
          <w:szCs w:val="22"/>
        </w:rPr>
        <w:t>P</w:t>
      </w:r>
      <w:r w:rsidR="00346D49" w:rsidRPr="00FA40F0">
        <w:rPr>
          <w:rFonts w:cs="Arial"/>
          <w:i/>
          <w:szCs w:val="22"/>
        </w:rPr>
        <w:t>rincipal as Literacy Leader</w:t>
      </w:r>
      <w:r w:rsidRPr="00FA40F0">
        <w:rPr>
          <w:rFonts w:cs="Arial"/>
          <w:i/>
          <w:szCs w:val="22"/>
        </w:rPr>
        <w:t xml:space="preserve"> </w:t>
      </w:r>
      <w:r w:rsidR="00346D49" w:rsidRPr="00FA40F0">
        <w:rPr>
          <w:rFonts w:cs="Arial"/>
          <w:i/>
          <w:szCs w:val="22"/>
        </w:rPr>
        <w:t>P</w:t>
      </w:r>
      <w:r w:rsidRPr="00FA40F0">
        <w:rPr>
          <w:rFonts w:cs="Arial"/>
          <w:i/>
          <w:szCs w:val="22"/>
        </w:rPr>
        <w:t>rogram</w:t>
      </w:r>
      <w:r>
        <w:rPr>
          <w:rFonts w:cs="Arial"/>
          <w:szCs w:val="22"/>
        </w:rPr>
        <w:t xml:space="preserve"> commenced in March 2012 and was</w:t>
      </w:r>
      <w:r w:rsidRPr="00C40F38">
        <w:rPr>
          <w:rFonts w:cs="Arial"/>
          <w:szCs w:val="22"/>
        </w:rPr>
        <w:t xml:space="preserve"> offered to all public principals with secondary enrolments in </w:t>
      </w:r>
      <w:smartTag w:uri="urn:schemas-microsoft-com:office:smarttags" w:element="place">
        <w:smartTag w:uri="urn:schemas-microsoft-com:office:smarttags" w:element="State">
          <w:r w:rsidRPr="00C40F38">
            <w:rPr>
              <w:rFonts w:cs="Arial"/>
              <w:szCs w:val="22"/>
            </w:rPr>
            <w:t>South Australia</w:t>
          </w:r>
        </w:smartTag>
      </w:smartTag>
      <w:r>
        <w:rPr>
          <w:rFonts w:cs="Arial"/>
          <w:szCs w:val="22"/>
        </w:rPr>
        <w:t>. Ove</w:t>
      </w:r>
      <w:r w:rsidRPr="00C40F38">
        <w:rPr>
          <w:rFonts w:cs="Arial"/>
          <w:szCs w:val="22"/>
        </w:rPr>
        <w:t>r 120 principal</w:t>
      </w:r>
      <w:r>
        <w:rPr>
          <w:rFonts w:cs="Arial"/>
          <w:szCs w:val="22"/>
        </w:rPr>
        <w:t xml:space="preserve">s (55 from CMaD schools) were </w:t>
      </w:r>
      <w:r w:rsidRPr="00C40F38">
        <w:rPr>
          <w:rFonts w:cs="Arial"/>
          <w:szCs w:val="22"/>
        </w:rPr>
        <w:t>involved in the four day program</w:t>
      </w:r>
      <w:r w:rsidR="00346D49">
        <w:rPr>
          <w:rFonts w:cs="Arial"/>
          <w:szCs w:val="22"/>
        </w:rPr>
        <w:t xml:space="preserve">, which </w:t>
      </w:r>
      <w:r w:rsidRPr="00C40F38">
        <w:rPr>
          <w:rFonts w:cs="Arial"/>
          <w:szCs w:val="22"/>
        </w:rPr>
        <w:t xml:space="preserve">covers the knowledge, insights and skills in relation to both leadership and learning </w:t>
      </w:r>
      <w:r w:rsidR="00AF2132">
        <w:rPr>
          <w:rFonts w:cs="Arial"/>
          <w:szCs w:val="22"/>
        </w:rPr>
        <w:t>required by</w:t>
      </w:r>
      <w:r w:rsidRPr="00C40F38">
        <w:rPr>
          <w:rFonts w:cs="Arial"/>
          <w:szCs w:val="22"/>
        </w:rPr>
        <w:t xml:space="preserve"> principal</w:t>
      </w:r>
      <w:r w:rsidR="00F97FB4">
        <w:rPr>
          <w:rFonts w:cs="Arial"/>
          <w:szCs w:val="22"/>
        </w:rPr>
        <w:t>s</w:t>
      </w:r>
      <w:r w:rsidRPr="00C40F38">
        <w:rPr>
          <w:rFonts w:cs="Arial"/>
          <w:szCs w:val="22"/>
        </w:rPr>
        <w:t xml:space="preserve"> </w:t>
      </w:r>
      <w:r w:rsidR="00AF2132">
        <w:rPr>
          <w:rFonts w:cs="Arial"/>
          <w:szCs w:val="22"/>
        </w:rPr>
        <w:t>in</w:t>
      </w:r>
      <w:r w:rsidRPr="00C40F38">
        <w:rPr>
          <w:rFonts w:cs="Arial"/>
          <w:szCs w:val="22"/>
        </w:rPr>
        <w:t xml:space="preserve"> their </w:t>
      </w:r>
      <w:r w:rsidR="00F97FB4">
        <w:rPr>
          <w:rFonts w:cs="Arial"/>
          <w:szCs w:val="22"/>
        </w:rPr>
        <w:t>role</w:t>
      </w:r>
      <w:r w:rsidR="00346D49">
        <w:rPr>
          <w:rFonts w:cs="Arial"/>
          <w:szCs w:val="22"/>
        </w:rPr>
        <w:t>s</w:t>
      </w:r>
      <w:r w:rsidRPr="00C40F38">
        <w:rPr>
          <w:rFonts w:cs="Arial"/>
          <w:szCs w:val="22"/>
        </w:rPr>
        <w:t>.</w:t>
      </w:r>
    </w:p>
    <w:p w14:paraId="467ED38E" w14:textId="77777777" w:rsidR="00D15F3B" w:rsidRPr="00D15F3B" w:rsidRDefault="00D15F3B" w:rsidP="00727D29">
      <w:pPr>
        <w:pStyle w:val="Heading4"/>
        <w:spacing w:before="100"/>
        <w:rPr>
          <w:rFonts w:ascii="Arial" w:hAnsi="Arial"/>
          <w:color w:val="000080"/>
          <w:sz w:val="24"/>
        </w:rPr>
      </w:pPr>
      <w:r w:rsidRPr="00D15F3B">
        <w:rPr>
          <w:rFonts w:ascii="Arial" w:hAnsi="Arial"/>
          <w:color w:val="000080"/>
          <w:sz w:val="24"/>
        </w:rPr>
        <w:t>Leading through learning</w:t>
      </w:r>
    </w:p>
    <w:p w14:paraId="467ED38F" w14:textId="77777777" w:rsidR="00D15F3B" w:rsidRPr="007C07BA" w:rsidRDefault="00D15F3B" w:rsidP="00727D29">
      <w:pPr>
        <w:spacing w:after="80"/>
        <w:rPr>
          <w:rFonts w:cs="Arial"/>
          <w:szCs w:val="22"/>
        </w:rPr>
      </w:pPr>
      <w:r w:rsidRPr="007C07BA">
        <w:rPr>
          <w:rFonts w:cs="Arial"/>
          <w:szCs w:val="22"/>
        </w:rPr>
        <w:t xml:space="preserve">This program </w:t>
      </w:r>
      <w:r w:rsidR="007C07BA" w:rsidRPr="007C07BA">
        <w:rPr>
          <w:rFonts w:cs="Arial"/>
          <w:szCs w:val="22"/>
        </w:rPr>
        <w:t>was</w:t>
      </w:r>
      <w:r w:rsidRPr="007C07BA">
        <w:rPr>
          <w:rFonts w:cs="Arial"/>
          <w:szCs w:val="22"/>
        </w:rPr>
        <w:t xml:space="preserve"> developed and implemented in early 2012 to recognise, utilise and build DECD systemic leadership capacity (those who have been leaders for at least </w:t>
      </w:r>
      <w:r w:rsidR="00346D49">
        <w:rPr>
          <w:rFonts w:cs="Arial"/>
          <w:szCs w:val="22"/>
        </w:rPr>
        <w:t xml:space="preserve">three </w:t>
      </w:r>
      <w:r w:rsidRPr="007C07BA">
        <w:rPr>
          <w:rFonts w:cs="Arial"/>
          <w:szCs w:val="22"/>
        </w:rPr>
        <w:t>years) through resourcing:</w:t>
      </w:r>
    </w:p>
    <w:p w14:paraId="467ED390" w14:textId="77777777" w:rsidR="00D15F3B" w:rsidRPr="00CB48C0" w:rsidRDefault="00D15F3B"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 xml:space="preserve">an online accredited </w:t>
      </w:r>
      <w:r w:rsidRPr="00CB48C0">
        <w:rPr>
          <w:rFonts w:ascii="Arial" w:hAnsi="Arial" w:cs="Arial"/>
          <w:i/>
        </w:rPr>
        <w:t>Mentoring Training Program</w:t>
      </w:r>
    </w:p>
    <w:p w14:paraId="467ED391" w14:textId="77777777" w:rsidR="00D15F3B" w:rsidRPr="00CB48C0" w:rsidRDefault="00D15F3B"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a pilot of the online program with a group of experienced principals</w:t>
      </w:r>
    </w:p>
    <w:p w14:paraId="467ED392" w14:textId="77777777" w:rsidR="00D15F3B" w:rsidRPr="00CB48C0" w:rsidRDefault="00D15F3B"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a literature review that has informed the development of the initiative</w:t>
      </w:r>
    </w:p>
    <w:p w14:paraId="467ED393" w14:textId="77777777" w:rsidR="00D15F3B" w:rsidRPr="00CB48C0" w:rsidRDefault="00D15F3B"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the est</w:t>
      </w:r>
      <w:r w:rsidR="00F93141" w:rsidRPr="00CB48C0">
        <w:rPr>
          <w:rFonts w:ascii="Arial" w:hAnsi="Arial" w:cs="Arial"/>
        </w:rPr>
        <w:t xml:space="preserve">ablishment of a </w:t>
      </w:r>
      <w:r w:rsidR="00F93141" w:rsidRPr="00CB48C0">
        <w:rPr>
          <w:rFonts w:ascii="Arial" w:hAnsi="Arial" w:cs="Arial"/>
          <w:i/>
        </w:rPr>
        <w:t>Work Shadowing P</w:t>
      </w:r>
      <w:r w:rsidRPr="00CB48C0">
        <w:rPr>
          <w:rFonts w:ascii="Arial" w:hAnsi="Arial" w:cs="Arial"/>
          <w:i/>
        </w:rPr>
        <w:t>rogram</w:t>
      </w:r>
      <w:r w:rsidR="00F93141" w:rsidRPr="00CB48C0">
        <w:rPr>
          <w:rFonts w:ascii="Arial" w:hAnsi="Arial" w:cs="Arial"/>
        </w:rPr>
        <w:t xml:space="preserve"> through matching mentors and m</w:t>
      </w:r>
      <w:r w:rsidRPr="00CB48C0">
        <w:rPr>
          <w:rFonts w:ascii="Arial" w:hAnsi="Arial" w:cs="Arial"/>
        </w:rPr>
        <w:t>entees for 100 participants who will:</w:t>
      </w:r>
    </w:p>
    <w:p w14:paraId="467ED394" w14:textId="77777777" w:rsidR="00D15F3B" w:rsidRPr="00D15F3B" w:rsidRDefault="00D15F3B" w:rsidP="00CB48C0">
      <w:pPr>
        <w:numPr>
          <w:ilvl w:val="0"/>
          <w:numId w:val="17"/>
        </w:numPr>
        <w:spacing w:after="80" w:line="240" w:lineRule="auto"/>
        <w:rPr>
          <w:rFonts w:cs="Arial"/>
          <w:szCs w:val="22"/>
          <w:lang w:eastAsia="en-AU"/>
        </w:rPr>
      </w:pPr>
      <w:r w:rsidRPr="00D15F3B">
        <w:rPr>
          <w:rFonts w:cs="Arial"/>
          <w:szCs w:val="22"/>
          <w:lang w:eastAsia="en-AU"/>
        </w:rPr>
        <w:t>be matched as mentors/mentees against their nominated areas of expertise and/or need (using the National Standard for Principals as the framework for the matching criteria)</w:t>
      </w:r>
    </w:p>
    <w:p w14:paraId="467ED395" w14:textId="77777777" w:rsidR="00D15F3B" w:rsidRPr="00D15F3B" w:rsidRDefault="00D15F3B" w:rsidP="00CB48C0">
      <w:pPr>
        <w:numPr>
          <w:ilvl w:val="0"/>
          <w:numId w:val="17"/>
        </w:numPr>
        <w:spacing w:after="80" w:line="240" w:lineRule="auto"/>
        <w:rPr>
          <w:rFonts w:cs="Arial"/>
          <w:szCs w:val="22"/>
          <w:lang w:eastAsia="en-AU"/>
        </w:rPr>
      </w:pPr>
      <w:r w:rsidRPr="00D15F3B">
        <w:rPr>
          <w:rFonts w:cs="Arial"/>
          <w:szCs w:val="22"/>
          <w:lang w:eastAsia="en-AU"/>
        </w:rPr>
        <w:t xml:space="preserve">undertake an </w:t>
      </w:r>
      <w:r>
        <w:rPr>
          <w:rFonts w:cs="Arial"/>
          <w:szCs w:val="22"/>
          <w:lang w:eastAsia="en-AU"/>
        </w:rPr>
        <w:t>accredited course for mentoring</w:t>
      </w:r>
    </w:p>
    <w:p w14:paraId="467ED396" w14:textId="77777777" w:rsidR="00D15F3B" w:rsidRPr="00D15F3B" w:rsidRDefault="00D15F3B" w:rsidP="00CB48C0">
      <w:pPr>
        <w:numPr>
          <w:ilvl w:val="0"/>
          <w:numId w:val="17"/>
        </w:numPr>
        <w:spacing w:after="80" w:line="240" w:lineRule="auto"/>
        <w:rPr>
          <w:rFonts w:cs="Arial"/>
          <w:szCs w:val="22"/>
          <w:lang w:eastAsia="en-AU"/>
        </w:rPr>
      </w:pPr>
      <w:r w:rsidRPr="00D15F3B">
        <w:rPr>
          <w:rFonts w:cs="Arial"/>
          <w:szCs w:val="22"/>
          <w:lang w:eastAsia="en-AU"/>
        </w:rPr>
        <w:t>participate in a work shadowing program in the role of mentor/mentee</w:t>
      </w:r>
    </w:p>
    <w:p w14:paraId="467ED397" w14:textId="77777777" w:rsidR="00D15F3B" w:rsidRPr="00D15F3B" w:rsidRDefault="00D15F3B" w:rsidP="00CB48C0">
      <w:pPr>
        <w:numPr>
          <w:ilvl w:val="0"/>
          <w:numId w:val="17"/>
        </w:numPr>
        <w:spacing w:after="80" w:line="240" w:lineRule="auto"/>
        <w:rPr>
          <w:rFonts w:cs="Arial"/>
          <w:szCs w:val="22"/>
          <w:lang w:eastAsia="en-AU"/>
        </w:rPr>
      </w:pPr>
      <w:r w:rsidRPr="00D15F3B">
        <w:rPr>
          <w:rFonts w:cs="Arial"/>
          <w:szCs w:val="22"/>
          <w:lang w:eastAsia="en-AU"/>
        </w:rPr>
        <w:t>share with each othe</w:t>
      </w:r>
      <w:r>
        <w:rPr>
          <w:rFonts w:cs="Arial"/>
          <w:szCs w:val="22"/>
          <w:lang w:eastAsia="en-AU"/>
        </w:rPr>
        <w:t>r and contribute to system</w:t>
      </w:r>
      <w:r w:rsidRPr="00D15F3B">
        <w:rPr>
          <w:rFonts w:cs="Arial"/>
          <w:szCs w:val="22"/>
          <w:lang w:eastAsia="en-AU"/>
        </w:rPr>
        <w:t xml:space="preserve"> knowledge as part of the </w:t>
      </w:r>
      <w:r w:rsidRPr="00B122BE">
        <w:rPr>
          <w:rFonts w:cs="Arial"/>
          <w:i/>
          <w:szCs w:val="22"/>
          <w:lang w:eastAsia="en-AU"/>
        </w:rPr>
        <w:t>Mentoring/Work Shadowing Leadership Workshops</w:t>
      </w:r>
    </w:p>
    <w:p w14:paraId="467ED398" w14:textId="77777777" w:rsidR="00D15F3B" w:rsidRPr="00D15F3B" w:rsidRDefault="00D15F3B" w:rsidP="00CB48C0">
      <w:pPr>
        <w:numPr>
          <w:ilvl w:val="0"/>
          <w:numId w:val="17"/>
        </w:numPr>
        <w:spacing w:line="240" w:lineRule="auto"/>
        <w:rPr>
          <w:rFonts w:cs="Arial"/>
          <w:szCs w:val="22"/>
          <w:lang w:eastAsia="en-AU"/>
        </w:rPr>
      </w:pPr>
      <w:r w:rsidRPr="00D15F3B">
        <w:rPr>
          <w:rFonts w:cs="Arial"/>
          <w:szCs w:val="22"/>
          <w:lang w:eastAsia="en-AU"/>
        </w:rPr>
        <w:t>inform the development of a quality assured work shadowing and mentoring/mentee model for future programs</w:t>
      </w:r>
      <w:r>
        <w:rPr>
          <w:rFonts w:cs="Arial"/>
          <w:szCs w:val="22"/>
          <w:lang w:eastAsia="en-AU"/>
        </w:rPr>
        <w:t>.</w:t>
      </w:r>
    </w:p>
    <w:p w14:paraId="467ED399" w14:textId="77777777" w:rsidR="00D15F3B" w:rsidRPr="00D15F3B" w:rsidRDefault="00D15F3B" w:rsidP="00727D29">
      <w:pPr>
        <w:spacing w:after="80"/>
        <w:rPr>
          <w:rFonts w:cs="Arial"/>
          <w:szCs w:val="22"/>
        </w:rPr>
      </w:pPr>
      <w:r w:rsidRPr="00D15F3B">
        <w:rPr>
          <w:rFonts w:cs="Arial"/>
          <w:szCs w:val="22"/>
        </w:rPr>
        <w:t>A grant of $5</w:t>
      </w:r>
      <w:r w:rsidR="00F93141">
        <w:rPr>
          <w:rFonts w:cs="Arial"/>
          <w:szCs w:val="22"/>
        </w:rPr>
        <w:t xml:space="preserve"> </w:t>
      </w:r>
      <w:r w:rsidRPr="00D15F3B">
        <w:rPr>
          <w:rFonts w:cs="Arial"/>
          <w:szCs w:val="22"/>
        </w:rPr>
        <w:t>000 has been allocated for each mentor and mentee to support thei</w:t>
      </w:r>
      <w:r w:rsidR="007C07BA">
        <w:rPr>
          <w:rFonts w:cs="Arial"/>
          <w:szCs w:val="22"/>
        </w:rPr>
        <w:t>r participation in the program.</w:t>
      </w:r>
      <w:r w:rsidRPr="00D15F3B">
        <w:rPr>
          <w:rFonts w:cs="Arial"/>
          <w:szCs w:val="22"/>
        </w:rPr>
        <w:t xml:space="preserve"> The funding support</w:t>
      </w:r>
      <w:r w:rsidR="007C07BA">
        <w:rPr>
          <w:rFonts w:cs="Arial"/>
          <w:szCs w:val="22"/>
        </w:rPr>
        <w:t>s</w:t>
      </w:r>
      <w:r w:rsidRPr="00D15F3B">
        <w:rPr>
          <w:rFonts w:cs="Arial"/>
          <w:szCs w:val="22"/>
        </w:rPr>
        <w:t xml:space="preserve"> release time for both mentors and mentees to effectively participate in the program as outlined above.</w:t>
      </w:r>
    </w:p>
    <w:p w14:paraId="467ED39A" w14:textId="77777777" w:rsidR="00A308DA" w:rsidRPr="00035D81" w:rsidRDefault="00A308DA" w:rsidP="00727D29">
      <w:pPr>
        <w:pStyle w:val="Heading4"/>
        <w:spacing w:before="100"/>
        <w:rPr>
          <w:rFonts w:ascii="Arial" w:hAnsi="Arial"/>
          <w:color w:val="000080"/>
          <w:sz w:val="24"/>
        </w:rPr>
      </w:pPr>
      <w:r w:rsidRPr="00035D81">
        <w:rPr>
          <w:rFonts w:ascii="Arial" w:hAnsi="Arial"/>
          <w:color w:val="000080"/>
          <w:sz w:val="24"/>
        </w:rPr>
        <w:t>Regional Leadership Consultants (RLC)</w:t>
      </w:r>
    </w:p>
    <w:p w14:paraId="467ED39B" w14:textId="77777777" w:rsidR="00A308DA" w:rsidRPr="00C40F38" w:rsidRDefault="00A308DA" w:rsidP="00727D29">
      <w:pPr>
        <w:spacing w:after="80"/>
        <w:rPr>
          <w:rFonts w:cs="Arial"/>
          <w:szCs w:val="22"/>
        </w:rPr>
      </w:pPr>
      <w:r>
        <w:rPr>
          <w:rFonts w:cs="Arial"/>
          <w:szCs w:val="22"/>
        </w:rPr>
        <w:t xml:space="preserve">Now in its </w:t>
      </w:r>
      <w:r w:rsidRPr="00C40F38">
        <w:rPr>
          <w:rFonts w:cs="Arial"/>
          <w:szCs w:val="22"/>
        </w:rPr>
        <w:t xml:space="preserve">third year, the </w:t>
      </w:r>
      <w:r w:rsidRPr="007C07BA">
        <w:rPr>
          <w:rFonts w:cs="Arial"/>
          <w:i/>
          <w:szCs w:val="22"/>
        </w:rPr>
        <w:t xml:space="preserve">Regional </w:t>
      </w:r>
      <w:r w:rsidR="007C07BA" w:rsidRPr="007C07BA">
        <w:rPr>
          <w:rFonts w:cs="Arial"/>
          <w:i/>
          <w:szCs w:val="22"/>
        </w:rPr>
        <w:t xml:space="preserve">Leadership Consultants </w:t>
      </w:r>
      <w:r w:rsidRPr="007C07BA">
        <w:rPr>
          <w:rFonts w:cs="Arial"/>
          <w:i/>
          <w:szCs w:val="22"/>
        </w:rPr>
        <w:t xml:space="preserve">(RLC) </w:t>
      </w:r>
      <w:r w:rsidR="007C07BA" w:rsidRPr="007C07BA">
        <w:rPr>
          <w:rFonts w:cs="Arial"/>
          <w:i/>
          <w:szCs w:val="22"/>
        </w:rPr>
        <w:t>Program</w:t>
      </w:r>
      <w:r w:rsidR="007C07BA" w:rsidRPr="00C40F38">
        <w:rPr>
          <w:rFonts w:cs="Arial"/>
          <w:szCs w:val="22"/>
        </w:rPr>
        <w:t xml:space="preserve"> </w:t>
      </w:r>
      <w:r>
        <w:rPr>
          <w:rFonts w:cs="Arial"/>
          <w:szCs w:val="22"/>
        </w:rPr>
        <w:t>was</w:t>
      </w:r>
      <w:r w:rsidRPr="00C40F38">
        <w:rPr>
          <w:rFonts w:cs="Arial"/>
          <w:szCs w:val="22"/>
        </w:rPr>
        <w:t xml:space="preserve"> </w:t>
      </w:r>
      <w:r>
        <w:rPr>
          <w:rFonts w:cs="Arial"/>
          <w:szCs w:val="22"/>
        </w:rPr>
        <w:t xml:space="preserve">recently evaluated and was </w:t>
      </w:r>
      <w:r w:rsidRPr="00C40F38">
        <w:rPr>
          <w:rFonts w:cs="Arial"/>
          <w:szCs w:val="22"/>
        </w:rPr>
        <w:t xml:space="preserve">found to be positively influencing principal leadership across </w:t>
      </w:r>
      <w:r>
        <w:rPr>
          <w:rFonts w:cs="Arial"/>
          <w:szCs w:val="22"/>
        </w:rPr>
        <w:t>g</w:t>
      </w:r>
      <w:r w:rsidRPr="00C40F38">
        <w:rPr>
          <w:rFonts w:cs="Arial"/>
          <w:szCs w:val="22"/>
        </w:rPr>
        <w:t>overnment schools.</w:t>
      </w:r>
      <w:r w:rsidRPr="00870D0E">
        <w:rPr>
          <w:rFonts w:cs="Arial"/>
          <w:szCs w:val="22"/>
        </w:rPr>
        <w:t xml:space="preserve"> </w:t>
      </w:r>
      <w:r w:rsidR="00396396">
        <w:rPr>
          <w:rFonts w:cs="Arial"/>
          <w:szCs w:val="22"/>
        </w:rPr>
        <w:t xml:space="preserve">In a 2011 evaluation by </w:t>
      </w:r>
      <w:smartTag w:uri="urn:schemas-microsoft-com:office:smarttags" w:element="place">
        <w:smartTag w:uri="urn:schemas-microsoft-com:office:smarttags" w:element="PlaceName">
          <w:r w:rsidR="00396396">
            <w:rPr>
              <w:rFonts w:cs="Arial"/>
              <w:szCs w:val="22"/>
            </w:rPr>
            <w:t>Carnegie</w:t>
          </w:r>
        </w:smartTag>
        <w:r w:rsidR="00396396">
          <w:rPr>
            <w:rFonts w:cs="Arial"/>
            <w:szCs w:val="22"/>
          </w:rPr>
          <w:t xml:space="preserve"> </w:t>
        </w:r>
        <w:smartTag w:uri="urn:schemas-microsoft-com:office:smarttags" w:element="PlaceName">
          <w:r w:rsidR="00396396">
            <w:rPr>
              <w:rFonts w:cs="Arial"/>
              <w:szCs w:val="22"/>
            </w:rPr>
            <w:t>Mellon</w:t>
          </w:r>
        </w:smartTag>
        <w:r w:rsidR="00396396">
          <w:rPr>
            <w:rFonts w:cs="Arial"/>
            <w:szCs w:val="22"/>
          </w:rPr>
          <w:t xml:space="preserve"> </w:t>
        </w:r>
        <w:smartTag w:uri="urn:schemas-microsoft-com:office:smarttags" w:element="PlaceType">
          <w:r w:rsidR="00396396">
            <w:rPr>
              <w:rFonts w:cs="Arial"/>
              <w:szCs w:val="22"/>
            </w:rPr>
            <w:t>University</w:t>
          </w:r>
        </w:smartTag>
      </w:smartTag>
      <w:r w:rsidR="00396396">
        <w:rPr>
          <w:rFonts w:cs="Arial"/>
          <w:szCs w:val="22"/>
        </w:rPr>
        <w:t xml:space="preserve"> of the program, </w:t>
      </w:r>
      <w:r w:rsidRPr="00C40F38">
        <w:rPr>
          <w:rFonts w:cs="Arial"/>
          <w:szCs w:val="22"/>
        </w:rPr>
        <w:t xml:space="preserve">90% </w:t>
      </w:r>
      <w:r w:rsidR="00396396">
        <w:rPr>
          <w:rFonts w:cs="Arial"/>
          <w:szCs w:val="22"/>
        </w:rPr>
        <w:t>of the principals who responded to the survey had found the R</w:t>
      </w:r>
      <w:r w:rsidR="002F6122">
        <w:rPr>
          <w:rFonts w:cs="Arial"/>
          <w:szCs w:val="22"/>
        </w:rPr>
        <w:t xml:space="preserve">egional </w:t>
      </w:r>
      <w:r w:rsidR="00396396">
        <w:rPr>
          <w:rFonts w:cs="Arial"/>
          <w:szCs w:val="22"/>
        </w:rPr>
        <w:t>L</w:t>
      </w:r>
      <w:r w:rsidR="002F6122">
        <w:rPr>
          <w:rFonts w:cs="Arial"/>
          <w:szCs w:val="22"/>
        </w:rPr>
        <w:t xml:space="preserve">eadership </w:t>
      </w:r>
      <w:r w:rsidR="00396396">
        <w:rPr>
          <w:rFonts w:cs="Arial"/>
          <w:szCs w:val="22"/>
        </w:rPr>
        <w:t>C</w:t>
      </w:r>
      <w:r w:rsidR="002F6122">
        <w:rPr>
          <w:rFonts w:cs="Arial"/>
          <w:szCs w:val="22"/>
        </w:rPr>
        <w:t>onsultants’</w:t>
      </w:r>
      <w:r w:rsidR="00396396">
        <w:rPr>
          <w:rFonts w:cs="Arial"/>
          <w:szCs w:val="22"/>
        </w:rPr>
        <w:t xml:space="preserve"> support helpful </w:t>
      </w:r>
      <w:r w:rsidR="002F6122">
        <w:rPr>
          <w:rFonts w:cs="Arial"/>
          <w:szCs w:val="22"/>
        </w:rPr>
        <w:t>in</w:t>
      </w:r>
      <w:r w:rsidR="00396396">
        <w:rPr>
          <w:rFonts w:cs="Arial"/>
          <w:szCs w:val="22"/>
        </w:rPr>
        <w:t xml:space="preserve"> enhancing their leadership capacity. Forty principals selected at random participated in the survey.</w:t>
      </w:r>
      <w:r w:rsidR="00AF2132">
        <w:rPr>
          <w:rFonts w:cs="Arial"/>
          <w:szCs w:val="22"/>
        </w:rPr>
        <w:t xml:space="preserve"> The</w:t>
      </w:r>
      <w:r w:rsidRPr="00C40F38">
        <w:rPr>
          <w:rFonts w:cs="Arial"/>
          <w:szCs w:val="22"/>
        </w:rPr>
        <w:t xml:space="preserve"> </w:t>
      </w:r>
      <w:r>
        <w:rPr>
          <w:rFonts w:cs="Arial"/>
          <w:szCs w:val="22"/>
        </w:rPr>
        <w:t>u</w:t>
      </w:r>
      <w:r w:rsidRPr="00C40F38">
        <w:rPr>
          <w:rFonts w:cs="Arial"/>
          <w:szCs w:val="22"/>
        </w:rPr>
        <w:t xml:space="preserve">niversity lead evaluation of the program identified </w:t>
      </w:r>
      <w:r w:rsidR="00AF2132">
        <w:rPr>
          <w:rFonts w:cs="Arial"/>
          <w:szCs w:val="22"/>
        </w:rPr>
        <w:t xml:space="preserve">improvement in principal </w:t>
      </w:r>
      <w:r>
        <w:rPr>
          <w:rFonts w:cs="Arial"/>
          <w:szCs w:val="22"/>
        </w:rPr>
        <w:t>confidence in the following areas:</w:t>
      </w:r>
    </w:p>
    <w:p w14:paraId="467ED39C" w14:textId="77777777" w:rsidR="00A308DA" w:rsidRPr="00CB48C0" w:rsidRDefault="00AF1C96"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v</w:t>
      </w:r>
      <w:r w:rsidR="00A308DA" w:rsidRPr="00CB48C0">
        <w:rPr>
          <w:rFonts w:ascii="Arial" w:hAnsi="Arial" w:cs="Arial"/>
        </w:rPr>
        <w:t>ision and values</w:t>
      </w:r>
    </w:p>
    <w:p w14:paraId="467ED39D" w14:textId="77777777" w:rsidR="00A308DA" w:rsidRPr="00CB48C0" w:rsidRDefault="00AF1C96"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k</w:t>
      </w:r>
      <w:r w:rsidR="00A308DA" w:rsidRPr="00CB48C0">
        <w:rPr>
          <w:rFonts w:ascii="Arial" w:hAnsi="Arial" w:cs="Arial"/>
        </w:rPr>
        <w:t>nowledge and understanding</w:t>
      </w:r>
    </w:p>
    <w:p w14:paraId="467ED39E" w14:textId="77777777" w:rsidR="00A308DA" w:rsidRPr="00CB48C0" w:rsidRDefault="00AF1C96" w:rsidP="00CB48C0">
      <w:pPr>
        <w:pStyle w:val="ListParagraph"/>
        <w:numPr>
          <w:ilvl w:val="0"/>
          <w:numId w:val="3"/>
        </w:numPr>
        <w:tabs>
          <w:tab w:val="left" w:pos="720"/>
          <w:tab w:val="right" w:pos="7938"/>
        </w:tabs>
        <w:spacing w:after="80" w:line="240" w:lineRule="auto"/>
        <w:ind w:left="714" w:hanging="357"/>
        <w:jc w:val="left"/>
        <w:rPr>
          <w:rFonts w:ascii="Arial" w:hAnsi="Arial" w:cs="Arial"/>
        </w:rPr>
      </w:pPr>
      <w:r w:rsidRPr="00CB48C0">
        <w:rPr>
          <w:rFonts w:ascii="Arial" w:hAnsi="Arial" w:cs="Arial"/>
        </w:rPr>
        <w:t>l</w:t>
      </w:r>
      <w:r w:rsidR="00A308DA" w:rsidRPr="00CB48C0">
        <w:rPr>
          <w:rFonts w:ascii="Arial" w:hAnsi="Arial" w:cs="Arial"/>
        </w:rPr>
        <w:t>eading, teaching and learning</w:t>
      </w:r>
    </w:p>
    <w:p w14:paraId="467ED39F" w14:textId="77777777" w:rsidR="00A308DA" w:rsidRPr="00CB48C0" w:rsidRDefault="00AF1C96" w:rsidP="006B5FBD">
      <w:pPr>
        <w:pStyle w:val="ListParagraph"/>
        <w:numPr>
          <w:ilvl w:val="0"/>
          <w:numId w:val="3"/>
        </w:numPr>
        <w:tabs>
          <w:tab w:val="left" w:pos="720"/>
          <w:tab w:val="right" w:pos="7938"/>
        </w:tabs>
        <w:spacing w:line="240" w:lineRule="auto"/>
        <w:ind w:left="714" w:hanging="357"/>
        <w:jc w:val="left"/>
        <w:rPr>
          <w:rFonts w:ascii="Arial" w:hAnsi="Arial" w:cs="Arial"/>
        </w:rPr>
      </w:pPr>
      <w:r w:rsidRPr="00CB48C0">
        <w:rPr>
          <w:rFonts w:ascii="Arial" w:hAnsi="Arial" w:cs="Arial"/>
        </w:rPr>
        <w:t>d</w:t>
      </w:r>
      <w:r w:rsidR="00A308DA" w:rsidRPr="00CB48C0">
        <w:rPr>
          <w:rFonts w:ascii="Arial" w:hAnsi="Arial" w:cs="Arial"/>
        </w:rPr>
        <w:t>eveloping self and others</w:t>
      </w:r>
      <w:r w:rsidRPr="00CB48C0">
        <w:rPr>
          <w:rFonts w:ascii="Arial" w:hAnsi="Arial" w:cs="Arial"/>
        </w:rPr>
        <w:t>.</w:t>
      </w:r>
    </w:p>
    <w:p w14:paraId="467ED3A0" w14:textId="77777777" w:rsidR="00A308DA" w:rsidRPr="00C40F38" w:rsidRDefault="00AA20F7" w:rsidP="00B122BE">
      <w:pPr>
        <w:rPr>
          <w:rFonts w:cs="Arial"/>
          <w:szCs w:val="22"/>
        </w:rPr>
      </w:pPr>
      <w:r>
        <w:rPr>
          <w:rFonts w:cs="Arial"/>
          <w:szCs w:val="22"/>
        </w:rPr>
        <w:t>Regional Leadership Consultants</w:t>
      </w:r>
      <w:r w:rsidR="00A308DA">
        <w:rPr>
          <w:rFonts w:cs="Arial"/>
          <w:szCs w:val="22"/>
        </w:rPr>
        <w:t xml:space="preserve"> continue to</w:t>
      </w:r>
      <w:r w:rsidR="00A308DA" w:rsidRPr="00C40F38">
        <w:rPr>
          <w:rFonts w:cs="Arial"/>
          <w:szCs w:val="22"/>
        </w:rPr>
        <w:t xml:space="preserve"> work with leaders across schools in a range of ways including:</w:t>
      </w:r>
    </w:p>
    <w:p w14:paraId="467ED3A1" w14:textId="77777777" w:rsidR="00A308DA" w:rsidRPr="00C8511B" w:rsidRDefault="00AF1C96"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c</w:t>
      </w:r>
      <w:r w:rsidR="00A308DA" w:rsidRPr="00C8511B">
        <w:rPr>
          <w:rFonts w:ascii="Arial" w:hAnsi="Arial" w:cs="Arial"/>
        </w:rPr>
        <w:t>oaching, guiding and mentoring leaders from a range of contexts (from new</w:t>
      </w:r>
      <w:r w:rsidR="00421A16" w:rsidRPr="00C8511B">
        <w:rPr>
          <w:rFonts w:ascii="Arial" w:hAnsi="Arial" w:cs="Arial"/>
        </w:rPr>
        <w:t xml:space="preserve"> to highly experienced leaders)</w:t>
      </w:r>
    </w:p>
    <w:p w14:paraId="467ED3A2" w14:textId="77777777" w:rsidR="00A308DA" w:rsidRPr="00C8511B" w:rsidRDefault="00AF1C96"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i</w:t>
      </w:r>
      <w:r w:rsidR="00A308DA" w:rsidRPr="00C8511B">
        <w:rPr>
          <w:rFonts w:ascii="Arial" w:hAnsi="Arial" w:cs="Arial"/>
        </w:rPr>
        <w:t>nitiating and coordinating leaders</w:t>
      </w:r>
      <w:r w:rsidR="00421A16" w:rsidRPr="00C8511B">
        <w:rPr>
          <w:rFonts w:ascii="Arial" w:hAnsi="Arial" w:cs="Arial"/>
        </w:rPr>
        <w:t>hip programs for school leaders</w:t>
      </w:r>
    </w:p>
    <w:p w14:paraId="467ED3A3" w14:textId="77777777" w:rsidR="00A308DA" w:rsidRPr="00C8511B" w:rsidRDefault="00AF1C96"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i</w:t>
      </w:r>
      <w:r w:rsidR="00A308DA" w:rsidRPr="00C8511B">
        <w:rPr>
          <w:rFonts w:ascii="Arial" w:hAnsi="Arial" w:cs="Arial"/>
        </w:rPr>
        <w:t>dentifying and prioritising eff</w:t>
      </w:r>
      <w:r w:rsidR="00421A16" w:rsidRPr="00C8511B">
        <w:rPr>
          <w:rFonts w:ascii="Arial" w:hAnsi="Arial" w:cs="Arial"/>
        </w:rPr>
        <w:t>ective instructional leadership</w:t>
      </w:r>
    </w:p>
    <w:p w14:paraId="467ED3A4" w14:textId="77777777" w:rsidR="00A308DA" w:rsidRPr="00C8511B" w:rsidRDefault="00AF1C96"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d</w:t>
      </w:r>
      <w:r w:rsidR="008A5D7A" w:rsidRPr="00C8511B">
        <w:rPr>
          <w:rFonts w:ascii="Arial" w:hAnsi="Arial" w:cs="Arial"/>
        </w:rPr>
        <w:t>iagnosing</w:t>
      </w:r>
      <w:r w:rsidR="00A308DA" w:rsidRPr="00C8511B">
        <w:rPr>
          <w:rFonts w:ascii="Arial" w:hAnsi="Arial" w:cs="Arial"/>
        </w:rPr>
        <w:t xml:space="preserve"> areas for improvement and supporting leaders to establish ways to bri</w:t>
      </w:r>
      <w:r w:rsidR="00421A16" w:rsidRPr="00C8511B">
        <w:rPr>
          <w:rFonts w:ascii="Arial" w:hAnsi="Arial" w:cs="Arial"/>
        </w:rPr>
        <w:t>ng about the improvement change</w:t>
      </w:r>
    </w:p>
    <w:p w14:paraId="467ED3A5" w14:textId="77777777" w:rsidR="00401B84" w:rsidRPr="00C8511B" w:rsidRDefault="00AF1C96" w:rsidP="006B5FBD">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s</w:t>
      </w:r>
      <w:r w:rsidR="00A308DA" w:rsidRPr="00C8511B">
        <w:rPr>
          <w:rFonts w:ascii="Arial" w:hAnsi="Arial" w:cs="Arial"/>
        </w:rPr>
        <w:t xml:space="preserve">upporting the </w:t>
      </w:r>
      <w:r w:rsidR="00A308DA" w:rsidRPr="00C8511B">
        <w:rPr>
          <w:rFonts w:ascii="Arial" w:hAnsi="Arial" w:cs="Arial"/>
          <w:i/>
        </w:rPr>
        <w:t xml:space="preserve">Principal </w:t>
      </w:r>
      <w:r w:rsidR="00421A16" w:rsidRPr="00C8511B">
        <w:rPr>
          <w:rFonts w:ascii="Arial" w:hAnsi="Arial" w:cs="Arial"/>
          <w:i/>
        </w:rPr>
        <w:t>As Literacy Leader</w:t>
      </w:r>
      <w:r w:rsidR="00401B84" w:rsidRPr="00C8511B">
        <w:rPr>
          <w:rFonts w:ascii="Arial" w:hAnsi="Arial" w:cs="Arial"/>
        </w:rPr>
        <w:t>.</w:t>
      </w:r>
    </w:p>
    <w:p w14:paraId="467ED3A6" w14:textId="77777777" w:rsidR="00A308DA" w:rsidRPr="00401B84" w:rsidRDefault="00A308DA" w:rsidP="00401B84">
      <w:pPr>
        <w:pStyle w:val="Heading4"/>
        <w:spacing w:before="120"/>
        <w:rPr>
          <w:rFonts w:ascii="Arial" w:hAnsi="Arial" w:cs="Arial"/>
          <w:color w:val="000080"/>
          <w:sz w:val="24"/>
          <w:szCs w:val="24"/>
        </w:rPr>
      </w:pPr>
      <w:r w:rsidRPr="00401B84">
        <w:rPr>
          <w:rFonts w:ascii="Arial" w:hAnsi="Arial" w:cs="Arial"/>
          <w:color w:val="000080"/>
          <w:sz w:val="24"/>
          <w:szCs w:val="24"/>
        </w:rPr>
        <w:lastRenderedPageBreak/>
        <w:t>Diagnostic reviews</w:t>
      </w:r>
    </w:p>
    <w:p w14:paraId="467ED3A7" w14:textId="77777777" w:rsidR="00A308DA" w:rsidRPr="00165E04" w:rsidRDefault="00A308DA" w:rsidP="00B122BE">
      <w:pPr>
        <w:rPr>
          <w:rFonts w:cs="Arial"/>
          <w:szCs w:val="22"/>
        </w:rPr>
      </w:pPr>
      <w:r w:rsidRPr="00010C53">
        <w:rPr>
          <w:rFonts w:cs="Arial"/>
          <w:szCs w:val="22"/>
        </w:rPr>
        <w:t xml:space="preserve">The </w:t>
      </w:r>
      <w:r w:rsidRPr="00010C53">
        <w:rPr>
          <w:rFonts w:cs="Arial"/>
          <w:i/>
          <w:szCs w:val="22"/>
        </w:rPr>
        <w:t xml:space="preserve">Supporting </w:t>
      </w:r>
      <w:r w:rsidR="00421A16" w:rsidRPr="00010C53">
        <w:rPr>
          <w:rFonts w:cs="Arial"/>
          <w:i/>
          <w:szCs w:val="22"/>
        </w:rPr>
        <w:t xml:space="preserve">School Improvement </w:t>
      </w:r>
      <w:r w:rsidR="002F6122">
        <w:rPr>
          <w:rFonts w:cs="Arial"/>
          <w:i/>
          <w:szCs w:val="22"/>
        </w:rPr>
        <w:t>—</w:t>
      </w:r>
      <w:r w:rsidR="00421A16" w:rsidRPr="00010C53">
        <w:rPr>
          <w:rFonts w:cs="Arial"/>
          <w:i/>
          <w:szCs w:val="22"/>
        </w:rPr>
        <w:t xml:space="preserve"> Diagnostic Review</w:t>
      </w:r>
      <w:r w:rsidR="00421A16" w:rsidRPr="00010C53" w:rsidDel="00BE13DB">
        <w:rPr>
          <w:rFonts w:cs="Arial"/>
          <w:szCs w:val="22"/>
        </w:rPr>
        <w:t xml:space="preserve"> </w:t>
      </w:r>
      <w:r w:rsidRPr="00010C53">
        <w:rPr>
          <w:rFonts w:cs="Arial"/>
          <w:szCs w:val="22"/>
        </w:rPr>
        <w:t>initiative aims to improve literacy teaching and learning and reduce the achievement gap for students in C</w:t>
      </w:r>
      <w:r w:rsidR="002F6122">
        <w:rPr>
          <w:rFonts w:cs="Arial"/>
          <w:szCs w:val="22"/>
        </w:rPr>
        <w:t xml:space="preserve">ommunities </w:t>
      </w:r>
      <w:r w:rsidRPr="00010C53">
        <w:rPr>
          <w:rFonts w:cs="Arial"/>
          <w:szCs w:val="22"/>
        </w:rPr>
        <w:t>Ma</w:t>
      </w:r>
      <w:r w:rsidR="002F6122">
        <w:rPr>
          <w:rFonts w:cs="Arial"/>
          <w:szCs w:val="22"/>
        </w:rPr>
        <w:t xml:space="preserve">king a </w:t>
      </w:r>
      <w:r w:rsidRPr="00010C53">
        <w:rPr>
          <w:rFonts w:cs="Arial"/>
          <w:szCs w:val="22"/>
        </w:rPr>
        <w:t>D</w:t>
      </w:r>
      <w:r w:rsidR="002F6122">
        <w:rPr>
          <w:rFonts w:cs="Arial"/>
          <w:szCs w:val="22"/>
        </w:rPr>
        <w:t>ifference (CMaD)</w:t>
      </w:r>
      <w:r w:rsidRPr="00010C53">
        <w:rPr>
          <w:rFonts w:cs="Arial"/>
          <w:szCs w:val="22"/>
        </w:rPr>
        <w:t xml:space="preserve"> schools.</w:t>
      </w:r>
    </w:p>
    <w:p w14:paraId="467ED3A8" w14:textId="77777777" w:rsidR="00A308DA" w:rsidRPr="00165E04" w:rsidRDefault="00A308DA" w:rsidP="00B122BE">
      <w:pPr>
        <w:rPr>
          <w:rFonts w:cs="Arial"/>
          <w:szCs w:val="22"/>
        </w:rPr>
      </w:pPr>
      <w:r w:rsidRPr="00165E04">
        <w:rPr>
          <w:rFonts w:cs="Arial"/>
          <w:szCs w:val="22"/>
        </w:rPr>
        <w:t xml:space="preserve">Through the provision of a diagnostic review, each identified school </w:t>
      </w:r>
      <w:r>
        <w:rPr>
          <w:rFonts w:cs="Arial"/>
          <w:szCs w:val="22"/>
        </w:rPr>
        <w:t>has</w:t>
      </w:r>
      <w:r w:rsidRPr="00165E04">
        <w:rPr>
          <w:rFonts w:cs="Arial"/>
          <w:szCs w:val="22"/>
        </w:rPr>
        <w:t xml:space="preserve"> opportunities for improvements identified in literacy teaching and learning. The diagnostic reviews provide clear directions and targets for improvement, support the development of an effective improvement plan, identify the need for additional intervention and support actions for the monitori</w:t>
      </w:r>
      <w:r>
        <w:rPr>
          <w:rFonts w:cs="Arial"/>
          <w:szCs w:val="22"/>
        </w:rPr>
        <w:t>ng of achievement and progress.</w:t>
      </w:r>
    </w:p>
    <w:p w14:paraId="467ED3A9" w14:textId="77777777" w:rsidR="00A308DA" w:rsidRPr="00165E04" w:rsidRDefault="00A308DA" w:rsidP="00B122BE">
      <w:pPr>
        <w:rPr>
          <w:rFonts w:cs="Arial"/>
          <w:szCs w:val="22"/>
        </w:rPr>
      </w:pPr>
      <w:r w:rsidRPr="00165E04">
        <w:rPr>
          <w:rFonts w:cs="Arial"/>
          <w:szCs w:val="22"/>
        </w:rPr>
        <w:t xml:space="preserve">The review process involves a rigorous analysis of school effectiveness in teaching and learning through the examination of a broad range of achievement, perception, demographic and process data. These qualitative and quantitative data are used in the diagnostic processes and development of the report and subsequent commendations </w:t>
      </w:r>
      <w:r>
        <w:rPr>
          <w:rFonts w:cs="Arial"/>
          <w:szCs w:val="22"/>
        </w:rPr>
        <w:t>and recommendations.</w:t>
      </w:r>
    </w:p>
    <w:p w14:paraId="467ED3AA" w14:textId="77777777" w:rsidR="00A308DA" w:rsidRDefault="00A308DA" w:rsidP="00B122BE">
      <w:pPr>
        <w:rPr>
          <w:rFonts w:cs="Arial"/>
          <w:szCs w:val="22"/>
        </w:rPr>
      </w:pPr>
      <w:r w:rsidRPr="00C40F38">
        <w:rPr>
          <w:rFonts w:cs="Arial"/>
          <w:szCs w:val="22"/>
        </w:rPr>
        <w:t xml:space="preserve">In </w:t>
      </w:r>
      <w:r w:rsidR="00950201">
        <w:rPr>
          <w:rFonts w:cs="Arial"/>
          <w:szCs w:val="22"/>
        </w:rPr>
        <w:t>June 2012</w:t>
      </w:r>
      <w:r w:rsidRPr="00C40F38">
        <w:rPr>
          <w:rFonts w:cs="Arial"/>
          <w:szCs w:val="22"/>
        </w:rPr>
        <w:t>, reviews</w:t>
      </w:r>
      <w:r>
        <w:rPr>
          <w:rFonts w:cs="Arial"/>
          <w:szCs w:val="22"/>
        </w:rPr>
        <w:t xml:space="preserve"> have been</w:t>
      </w:r>
      <w:r w:rsidRPr="00C40F38">
        <w:rPr>
          <w:rFonts w:cs="Arial"/>
          <w:szCs w:val="22"/>
        </w:rPr>
        <w:t xml:space="preserve"> cond</w:t>
      </w:r>
      <w:r w:rsidR="002847B6">
        <w:rPr>
          <w:rFonts w:cs="Arial"/>
          <w:szCs w:val="22"/>
        </w:rPr>
        <w:t>ucted and reports released in 28</w:t>
      </w:r>
      <w:r w:rsidRPr="00C40F38">
        <w:rPr>
          <w:rFonts w:cs="Arial"/>
          <w:szCs w:val="22"/>
        </w:rPr>
        <w:t xml:space="preserve"> CMaD schools, including one school designated as an Aboriginal school and four special education schools. Reviews are still to be scheduled in eight additional schools.</w:t>
      </w:r>
    </w:p>
    <w:p w14:paraId="467ED3AB" w14:textId="77777777" w:rsidR="00002A47" w:rsidRPr="00035D81" w:rsidRDefault="00002A47" w:rsidP="00002A47">
      <w:pPr>
        <w:pStyle w:val="Heading4"/>
        <w:spacing w:before="120"/>
        <w:rPr>
          <w:rFonts w:ascii="Arial" w:hAnsi="Arial"/>
          <w:color w:val="000080"/>
          <w:sz w:val="24"/>
        </w:rPr>
      </w:pPr>
      <w:r w:rsidRPr="00035D81">
        <w:rPr>
          <w:rFonts w:ascii="Arial" w:hAnsi="Arial"/>
          <w:color w:val="000080"/>
          <w:sz w:val="24"/>
        </w:rPr>
        <w:t>DECD recruitment and selection</w:t>
      </w:r>
    </w:p>
    <w:p w14:paraId="467ED3AC" w14:textId="77777777" w:rsidR="00002A47" w:rsidRPr="00031F4E" w:rsidRDefault="00002A47" w:rsidP="00002A47">
      <w:pPr>
        <w:rPr>
          <w:rFonts w:cs="Arial"/>
          <w:szCs w:val="22"/>
        </w:rPr>
      </w:pPr>
      <w:r w:rsidRPr="00031F4E">
        <w:rPr>
          <w:rFonts w:cs="Arial"/>
          <w:szCs w:val="22"/>
        </w:rPr>
        <w:t xml:space="preserve">The </w:t>
      </w:r>
      <w:r w:rsidRPr="00D8741B">
        <w:rPr>
          <w:rFonts w:cs="Arial"/>
          <w:i/>
          <w:szCs w:val="22"/>
        </w:rPr>
        <w:t>Recruitment and Selection Project</w:t>
      </w:r>
      <w:r w:rsidRPr="00031F4E">
        <w:rPr>
          <w:rFonts w:cs="Arial"/>
          <w:szCs w:val="22"/>
        </w:rPr>
        <w:t xml:space="preserve"> enables the development and implementation of a range of initiatives across three broad areas that support the attraction and retention of quality teachers and leaders to CMaD schools.</w:t>
      </w:r>
    </w:p>
    <w:p w14:paraId="467ED3AD" w14:textId="77777777" w:rsidR="00002A47" w:rsidRDefault="00002A47" w:rsidP="00177CA0">
      <w:pPr>
        <w:numPr>
          <w:ilvl w:val="0"/>
          <w:numId w:val="14"/>
        </w:numPr>
        <w:spacing w:line="240" w:lineRule="auto"/>
        <w:ind w:left="357" w:hanging="357"/>
        <w:rPr>
          <w:rFonts w:cs="Arial"/>
          <w:szCs w:val="22"/>
        </w:rPr>
      </w:pPr>
      <w:r w:rsidRPr="00031F4E">
        <w:rPr>
          <w:rFonts w:cs="Arial"/>
          <w:szCs w:val="22"/>
        </w:rPr>
        <w:t xml:space="preserve">The </w:t>
      </w:r>
      <w:r w:rsidRPr="00D8741B">
        <w:rPr>
          <w:rFonts w:cs="Arial"/>
          <w:i/>
          <w:szCs w:val="22"/>
        </w:rPr>
        <w:t>Local Innovation Project</w:t>
      </w:r>
      <w:r w:rsidRPr="00031F4E">
        <w:rPr>
          <w:rFonts w:cs="Arial"/>
          <w:szCs w:val="22"/>
        </w:rPr>
        <w:t xml:space="preserve"> </w:t>
      </w:r>
      <w:r>
        <w:rPr>
          <w:rFonts w:cs="Arial"/>
          <w:szCs w:val="22"/>
        </w:rPr>
        <w:t>currently supports five</w:t>
      </w:r>
      <w:r w:rsidRPr="00031F4E">
        <w:rPr>
          <w:rFonts w:cs="Arial"/>
          <w:szCs w:val="22"/>
        </w:rPr>
        <w:t xml:space="preserve"> sub projects developed locally in line with local needs and supported centrally. These include</w:t>
      </w:r>
      <w:r>
        <w:rPr>
          <w:rFonts w:cs="Arial"/>
          <w:szCs w:val="22"/>
        </w:rPr>
        <w:t>:</w:t>
      </w:r>
    </w:p>
    <w:p w14:paraId="467ED3AE" w14:textId="77777777" w:rsidR="00002A47" w:rsidRPr="00C8511B" w:rsidRDefault="00002A47"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i/>
        </w:rPr>
        <w:t>Emerging and Aspiring Leaders</w:t>
      </w:r>
      <w:r w:rsidRPr="00C8511B">
        <w:rPr>
          <w:rFonts w:ascii="Arial" w:hAnsi="Arial" w:cs="Arial"/>
        </w:rPr>
        <w:t>, where funding is provided to all regions and will be used for a range of purposes including conference and workshop attendance, mentoring and work shadowing</w:t>
      </w:r>
    </w:p>
    <w:p w14:paraId="467ED3AF" w14:textId="77777777" w:rsidR="00002A47" w:rsidRPr="00C8511B" w:rsidRDefault="00002A47"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i/>
        </w:rPr>
        <w:t xml:space="preserve">Local </w:t>
      </w:r>
      <w:r w:rsidR="00C135ED" w:rsidRPr="00C8511B">
        <w:rPr>
          <w:rFonts w:ascii="Arial" w:hAnsi="Arial" w:cs="Arial"/>
          <w:i/>
        </w:rPr>
        <w:t>D</w:t>
      </w:r>
      <w:r w:rsidRPr="00C8511B">
        <w:rPr>
          <w:rFonts w:ascii="Arial" w:hAnsi="Arial" w:cs="Arial"/>
          <w:i/>
        </w:rPr>
        <w:t xml:space="preserve">elivery </w:t>
      </w:r>
      <w:r w:rsidR="00C135ED" w:rsidRPr="00C8511B">
        <w:rPr>
          <w:rFonts w:ascii="Arial" w:hAnsi="Arial" w:cs="Arial"/>
          <w:i/>
        </w:rPr>
        <w:t>T</w:t>
      </w:r>
      <w:r w:rsidRPr="00C8511B">
        <w:rPr>
          <w:rFonts w:ascii="Arial" w:hAnsi="Arial" w:cs="Arial"/>
          <w:i/>
        </w:rPr>
        <w:t>echnology</w:t>
      </w:r>
      <w:r w:rsidRPr="00C8511B">
        <w:rPr>
          <w:rFonts w:ascii="Arial" w:hAnsi="Arial" w:cs="Arial"/>
        </w:rPr>
        <w:t>, a pilot project in the Eyre and Western Region with a specialist coordinator focusing on the use of technology to improve student learning and curriculum options through professional development for teachers and maximising of available resources</w:t>
      </w:r>
    </w:p>
    <w:p w14:paraId="467ED3B0" w14:textId="77777777" w:rsidR="00002A47" w:rsidRPr="00C8511B" w:rsidRDefault="00002A47"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i/>
        </w:rPr>
        <w:t>Temporary Relief Teacher Pathways into Teaching</w:t>
      </w:r>
      <w:r w:rsidRPr="00C8511B">
        <w:rPr>
          <w:rFonts w:ascii="Arial" w:hAnsi="Arial" w:cs="Arial"/>
        </w:rPr>
        <w:t xml:space="preserve">, </w:t>
      </w:r>
      <w:r w:rsidR="00C135ED" w:rsidRPr="00C8511B">
        <w:rPr>
          <w:rFonts w:ascii="Arial" w:hAnsi="Arial" w:cs="Arial"/>
        </w:rPr>
        <w:t xml:space="preserve">which </w:t>
      </w:r>
      <w:r w:rsidRPr="00C8511B">
        <w:rPr>
          <w:rFonts w:ascii="Arial" w:hAnsi="Arial" w:cs="Arial"/>
        </w:rPr>
        <w:t>supports up to eight additional relief teachers (with a focus on graduates) in four identified harder to staff in areas</w:t>
      </w:r>
    </w:p>
    <w:p w14:paraId="467ED3B1" w14:textId="77777777" w:rsidR="00002A47" w:rsidRPr="00C8511B" w:rsidRDefault="00002A47" w:rsidP="006B5FBD">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i/>
        </w:rPr>
        <w:t>Early Career and Lead Teacher Mentoring</w:t>
      </w:r>
      <w:r w:rsidRPr="00C8511B">
        <w:rPr>
          <w:rFonts w:ascii="Arial" w:hAnsi="Arial" w:cs="Arial"/>
        </w:rPr>
        <w:t xml:space="preserve"> and </w:t>
      </w:r>
      <w:r w:rsidRPr="00C8511B">
        <w:rPr>
          <w:rFonts w:ascii="Arial" w:hAnsi="Arial" w:cs="Arial"/>
          <w:i/>
        </w:rPr>
        <w:t>Innovative Professional Experience</w:t>
      </w:r>
      <w:r w:rsidR="00C135ED" w:rsidRPr="00C8511B">
        <w:rPr>
          <w:rFonts w:ascii="Arial" w:hAnsi="Arial" w:cs="Arial"/>
        </w:rPr>
        <w:t xml:space="preserve"> projects</w:t>
      </w:r>
      <w:r w:rsidRPr="00C8511B">
        <w:rPr>
          <w:rFonts w:ascii="Arial" w:hAnsi="Arial" w:cs="Arial"/>
        </w:rPr>
        <w:t xml:space="preserve"> are being implemented across four regions, with one in the remote Aboriginal Lands which includes seven schools and 19 early career teachers.</w:t>
      </w:r>
    </w:p>
    <w:p w14:paraId="467ED3B2" w14:textId="77777777" w:rsidR="00002A47" w:rsidRPr="00AA20F7" w:rsidRDefault="00002A47" w:rsidP="00177CA0">
      <w:pPr>
        <w:numPr>
          <w:ilvl w:val="0"/>
          <w:numId w:val="14"/>
        </w:numPr>
        <w:spacing w:line="240" w:lineRule="auto"/>
        <w:ind w:left="357" w:hanging="357"/>
        <w:rPr>
          <w:rFonts w:cs="Arial"/>
          <w:szCs w:val="22"/>
        </w:rPr>
      </w:pPr>
      <w:r w:rsidRPr="00E91913">
        <w:rPr>
          <w:rFonts w:cs="Arial"/>
          <w:szCs w:val="22"/>
        </w:rPr>
        <w:t xml:space="preserve">Customised </w:t>
      </w:r>
      <w:r>
        <w:rPr>
          <w:rFonts w:cs="Arial"/>
          <w:szCs w:val="22"/>
        </w:rPr>
        <w:t>a</w:t>
      </w:r>
      <w:r w:rsidRPr="00E91913">
        <w:rPr>
          <w:rFonts w:cs="Arial"/>
          <w:szCs w:val="22"/>
        </w:rPr>
        <w:t xml:space="preserve">ttraction and </w:t>
      </w:r>
      <w:r>
        <w:rPr>
          <w:rFonts w:cs="Arial"/>
          <w:szCs w:val="22"/>
        </w:rPr>
        <w:t>r</w:t>
      </w:r>
      <w:r w:rsidRPr="00E91913">
        <w:rPr>
          <w:rFonts w:cs="Arial"/>
          <w:szCs w:val="22"/>
        </w:rPr>
        <w:t xml:space="preserve">etention </w:t>
      </w:r>
      <w:r>
        <w:rPr>
          <w:rFonts w:cs="Arial"/>
          <w:szCs w:val="22"/>
        </w:rPr>
        <w:t>p</w:t>
      </w:r>
      <w:r w:rsidRPr="00E91913">
        <w:rPr>
          <w:rFonts w:cs="Arial"/>
          <w:szCs w:val="22"/>
        </w:rPr>
        <w:t>ackages,</w:t>
      </w:r>
      <w:r w:rsidRPr="00031F4E">
        <w:rPr>
          <w:rFonts w:cs="Arial"/>
          <w:szCs w:val="22"/>
        </w:rPr>
        <w:t xml:space="preserve"> have enabled </w:t>
      </w:r>
      <w:r w:rsidRPr="00D96214">
        <w:rPr>
          <w:rFonts w:cs="Arial"/>
          <w:szCs w:val="22"/>
        </w:rPr>
        <w:t>22</w:t>
      </w:r>
      <w:r>
        <w:rPr>
          <w:rFonts w:cs="Arial"/>
          <w:szCs w:val="22"/>
        </w:rPr>
        <w:t xml:space="preserve"> </w:t>
      </w:r>
      <w:r w:rsidRPr="00031F4E">
        <w:rPr>
          <w:rFonts w:cs="Arial"/>
          <w:szCs w:val="22"/>
        </w:rPr>
        <w:t xml:space="preserve">leaders and </w:t>
      </w:r>
      <w:r>
        <w:rPr>
          <w:rFonts w:cs="Arial"/>
          <w:szCs w:val="22"/>
        </w:rPr>
        <w:t>teachers to be attracted to and</w:t>
      </w:r>
      <w:r w:rsidRPr="00031F4E">
        <w:rPr>
          <w:rFonts w:cs="Arial"/>
          <w:szCs w:val="22"/>
        </w:rPr>
        <w:t>/or retained</w:t>
      </w:r>
      <w:r>
        <w:rPr>
          <w:rFonts w:cs="Arial"/>
          <w:szCs w:val="22"/>
        </w:rPr>
        <w:t xml:space="preserve"> </w:t>
      </w:r>
      <w:r w:rsidRPr="00031F4E">
        <w:rPr>
          <w:rFonts w:cs="Arial"/>
          <w:szCs w:val="22"/>
        </w:rPr>
        <w:t xml:space="preserve">in </w:t>
      </w:r>
      <w:r>
        <w:rPr>
          <w:rFonts w:cs="Arial"/>
          <w:szCs w:val="22"/>
        </w:rPr>
        <w:t>16 hard to staff CMaD</w:t>
      </w:r>
      <w:r w:rsidRPr="00031F4E">
        <w:rPr>
          <w:rFonts w:cs="Arial"/>
          <w:szCs w:val="22"/>
        </w:rPr>
        <w:t xml:space="preserve"> schools. Examples of packages include</w:t>
      </w:r>
      <w:r>
        <w:rPr>
          <w:rFonts w:cs="Arial"/>
          <w:szCs w:val="22"/>
        </w:rPr>
        <w:t xml:space="preserve"> </w:t>
      </w:r>
      <w:r w:rsidRPr="00031F4E">
        <w:rPr>
          <w:rFonts w:cs="Arial"/>
          <w:szCs w:val="22"/>
        </w:rPr>
        <w:t>salary top up, trav</w:t>
      </w:r>
      <w:r>
        <w:rPr>
          <w:rFonts w:cs="Arial"/>
          <w:szCs w:val="22"/>
        </w:rPr>
        <w:t xml:space="preserve">el and accommodation support, </w:t>
      </w:r>
      <w:r w:rsidRPr="00031F4E">
        <w:rPr>
          <w:rFonts w:cs="Arial"/>
          <w:szCs w:val="22"/>
        </w:rPr>
        <w:t>attraction incentives and professional development fund</w:t>
      </w:r>
      <w:r>
        <w:rPr>
          <w:rFonts w:cs="Arial"/>
          <w:szCs w:val="22"/>
        </w:rPr>
        <w:t>s.</w:t>
      </w:r>
    </w:p>
    <w:p w14:paraId="467ED3B3" w14:textId="77777777" w:rsidR="00002A47" w:rsidRPr="00AA20F7" w:rsidRDefault="00002A47" w:rsidP="00177CA0">
      <w:pPr>
        <w:numPr>
          <w:ilvl w:val="0"/>
          <w:numId w:val="14"/>
        </w:numPr>
        <w:spacing w:line="240" w:lineRule="auto"/>
        <w:ind w:left="357" w:hanging="357"/>
        <w:rPr>
          <w:rFonts w:cs="Arial"/>
          <w:szCs w:val="22"/>
        </w:rPr>
      </w:pPr>
      <w:r w:rsidRPr="00AA20F7">
        <w:rPr>
          <w:rFonts w:cs="Arial"/>
          <w:szCs w:val="22"/>
        </w:rPr>
        <w:t>The</w:t>
      </w:r>
      <w:r>
        <w:rPr>
          <w:rFonts w:cs="Arial"/>
          <w:i/>
          <w:szCs w:val="22"/>
        </w:rPr>
        <w:t xml:space="preserve"> </w:t>
      </w:r>
      <w:r w:rsidRPr="00AA20F7">
        <w:rPr>
          <w:rFonts w:cs="Arial"/>
          <w:i/>
          <w:szCs w:val="22"/>
        </w:rPr>
        <w:t>Schools Centres for Excellence</w:t>
      </w:r>
      <w:r w:rsidRPr="00AA20F7">
        <w:rPr>
          <w:rFonts w:cs="Arial"/>
          <w:szCs w:val="22"/>
        </w:rPr>
        <w:t xml:space="preserve"> </w:t>
      </w:r>
      <w:r w:rsidR="00C135ED" w:rsidRPr="00FA40F0">
        <w:rPr>
          <w:rFonts w:cs="Arial"/>
          <w:i/>
          <w:szCs w:val="22"/>
        </w:rPr>
        <w:t>P</w:t>
      </w:r>
      <w:r w:rsidRPr="00FA40F0">
        <w:rPr>
          <w:rFonts w:cs="Arial"/>
          <w:i/>
          <w:szCs w:val="22"/>
        </w:rPr>
        <w:t>rogram</w:t>
      </w:r>
      <w:r w:rsidRPr="00031F4E">
        <w:rPr>
          <w:rFonts w:cs="Arial"/>
          <w:szCs w:val="22"/>
        </w:rPr>
        <w:t xml:space="preserve"> targets final year pre-service teachers by providing opportunities to take up extended teaching experiences prior to graduation in select areas where there is a high probability that teaching vacancies will become available in the near future. </w:t>
      </w:r>
      <w:r>
        <w:rPr>
          <w:rFonts w:cs="Arial"/>
          <w:szCs w:val="22"/>
        </w:rPr>
        <w:t>Twenty</w:t>
      </w:r>
      <w:r w:rsidR="00C135ED">
        <w:rPr>
          <w:rFonts w:cs="Arial"/>
          <w:szCs w:val="22"/>
        </w:rPr>
        <w:t>-</w:t>
      </w:r>
      <w:r>
        <w:rPr>
          <w:rFonts w:cs="Arial"/>
          <w:szCs w:val="22"/>
        </w:rPr>
        <w:t>seven</w:t>
      </w:r>
      <w:r w:rsidRPr="00031F4E">
        <w:rPr>
          <w:rFonts w:cs="Arial"/>
          <w:szCs w:val="22"/>
        </w:rPr>
        <w:t xml:space="preserve"> schools have been identified to participate in the program for 2012.</w:t>
      </w:r>
    </w:p>
    <w:p w14:paraId="467ED3B4" w14:textId="77777777" w:rsidR="00A308DA" w:rsidRPr="002D2685" w:rsidRDefault="00A308DA" w:rsidP="008A5D7A">
      <w:pPr>
        <w:pStyle w:val="Heading4"/>
        <w:spacing w:before="120"/>
        <w:rPr>
          <w:rFonts w:ascii="Arial" w:hAnsi="Arial" w:cs="Arial"/>
          <w:color w:val="000080"/>
          <w:sz w:val="24"/>
          <w:szCs w:val="24"/>
        </w:rPr>
      </w:pPr>
      <w:r w:rsidRPr="002D2685">
        <w:rPr>
          <w:rFonts w:ascii="Arial" w:hAnsi="Arial" w:cs="Arial"/>
          <w:color w:val="000080"/>
          <w:sz w:val="24"/>
          <w:szCs w:val="24"/>
        </w:rPr>
        <w:t>Innovative Community Action Networks (ICAN)</w:t>
      </w:r>
    </w:p>
    <w:p w14:paraId="467ED3B5" w14:textId="77777777" w:rsidR="00A308DA" w:rsidRPr="00C23B55" w:rsidRDefault="00A308DA" w:rsidP="00B122BE">
      <w:r w:rsidRPr="00C23B55">
        <w:t xml:space="preserve">Eight new ICAN </w:t>
      </w:r>
      <w:r w:rsidR="00C135ED">
        <w:t>f</w:t>
      </w:r>
      <w:r w:rsidRPr="00C23B55">
        <w:t xml:space="preserve">lexible </w:t>
      </w:r>
      <w:r>
        <w:t>l</w:t>
      </w:r>
      <w:r w:rsidRPr="00C23B55">
        <w:t xml:space="preserve">earning </w:t>
      </w:r>
      <w:r>
        <w:t>m</w:t>
      </w:r>
      <w:r w:rsidRPr="00C23B55">
        <w:t>anager leadership positions are being trialled fo</w:t>
      </w:r>
      <w:r>
        <w:t>r a minimum 12</w:t>
      </w:r>
      <w:r w:rsidR="008E7A87">
        <w:t>-</w:t>
      </w:r>
      <w:r>
        <w:t xml:space="preserve">month period in </w:t>
      </w:r>
      <w:r w:rsidR="0012204F">
        <w:t xml:space="preserve">eight </w:t>
      </w:r>
      <w:r>
        <w:t>CMaD</w:t>
      </w:r>
      <w:r w:rsidRPr="00C23B55">
        <w:t xml:space="preserve"> secondary </w:t>
      </w:r>
      <w:r w:rsidR="0012204F">
        <w:t xml:space="preserve">metropolitan and regional </w:t>
      </w:r>
      <w:r w:rsidRPr="00C23B55">
        <w:t xml:space="preserve">schools to further improve learning outcomes for students. The </w:t>
      </w:r>
      <w:r>
        <w:t>positions are being created in CMaD</w:t>
      </w:r>
      <w:r w:rsidRPr="00C23B55">
        <w:t xml:space="preserve"> schools with high numbers of students enrolled in </w:t>
      </w:r>
      <w:r w:rsidR="00C135ED">
        <w:t>F</w:t>
      </w:r>
      <w:r w:rsidRPr="00C23B55">
        <w:t xml:space="preserve">lexible </w:t>
      </w:r>
      <w:r w:rsidR="00C135ED">
        <w:t>L</w:t>
      </w:r>
      <w:r w:rsidRPr="00C23B55">
        <w:t xml:space="preserve">earning </w:t>
      </w:r>
      <w:r w:rsidR="00C135ED">
        <w:t>O</w:t>
      </w:r>
      <w:r w:rsidRPr="00C23B55">
        <w:t>ptions</w:t>
      </w:r>
      <w:r>
        <w:t>,</w:t>
      </w:r>
      <w:r w:rsidRPr="00C23B55">
        <w:t xml:space="preserve"> as part of </w:t>
      </w:r>
      <w:r>
        <w:t>the ICANs strategy.</w:t>
      </w:r>
    </w:p>
    <w:p w14:paraId="467ED3B6" w14:textId="77777777" w:rsidR="00A308DA" w:rsidRPr="001576A7" w:rsidRDefault="00A308DA" w:rsidP="00B122BE">
      <w:pPr>
        <w:rPr>
          <w:rFonts w:cs="Arial"/>
          <w:color w:val="000000"/>
          <w:szCs w:val="22"/>
        </w:rPr>
      </w:pPr>
      <w:r w:rsidRPr="001576A7">
        <w:rPr>
          <w:rFonts w:cs="Arial"/>
          <w:color w:val="000000"/>
          <w:szCs w:val="22"/>
        </w:rPr>
        <w:t>The new positions are being created to:</w:t>
      </w:r>
    </w:p>
    <w:p w14:paraId="467ED3B7" w14:textId="77777777" w:rsidR="00A308DA" w:rsidRPr="00C8511B" w:rsidRDefault="00A308DA"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lastRenderedPageBreak/>
        <w:t>prevent students from disengaging by providing them with a more flexible personali</w:t>
      </w:r>
      <w:r w:rsidR="00DD3A6D" w:rsidRPr="00C8511B">
        <w:rPr>
          <w:rFonts w:ascii="Arial" w:hAnsi="Arial" w:cs="Arial"/>
        </w:rPr>
        <w:t xml:space="preserve">sed learning program </w:t>
      </w:r>
      <w:r w:rsidR="00111CAC" w:rsidRPr="00C8511B">
        <w:rPr>
          <w:rFonts w:ascii="Arial" w:hAnsi="Arial" w:cs="Arial"/>
        </w:rPr>
        <w:t>in-school</w:t>
      </w:r>
    </w:p>
    <w:p w14:paraId="467ED3B8" w14:textId="77777777" w:rsidR="00A308DA" w:rsidRPr="00C8511B" w:rsidRDefault="00A308DA"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build the school’s capacity to introduce greater flexibility in teaching and learning programs for second</w:t>
      </w:r>
      <w:r w:rsidR="00DD3A6D" w:rsidRPr="00C8511B">
        <w:rPr>
          <w:rFonts w:ascii="Arial" w:hAnsi="Arial" w:cs="Arial"/>
        </w:rPr>
        <w:t>ary students on the school site</w:t>
      </w:r>
    </w:p>
    <w:p w14:paraId="467ED3B9" w14:textId="77777777" w:rsidR="00A308DA" w:rsidRPr="00C8511B" w:rsidRDefault="00A308DA"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ensure all students are participating in accredited learning that is delivered in</w:t>
      </w:r>
      <w:r w:rsidR="00C135ED" w:rsidRPr="00C8511B">
        <w:rPr>
          <w:rFonts w:ascii="Arial" w:hAnsi="Arial" w:cs="Arial"/>
        </w:rPr>
        <w:t>-</w:t>
      </w:r>
      <w:r w:rsidRPr="00C8511B">
        <w:rPr>
          <w:rFonts w:ascii="Arial" w:hAnsi="Arial" w:cs="Arial"/>
        </w:rPr>
        <w:t>school or in community based learning spaces</w:t>
      </w:r>
    </w:p>
    <w:p w14:paraId="467ED3BA" w14:textId="77777777" w:rsidR="00A308DA" w:rsidRPr="00C8511B" w:rsidRDefault="00A308DA" w:rsidP="006B5FBD">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provide ongoing support to students when they return to a mainstream setting.</w:t>
      </w:r>
    </w:p>
    <w:p w14:paraId="467ED3BB" w14:textId="77777777" w:rsidR="00A308DA" w:rsidRPr="002D2685" w:rsidRDefault="00A308DA" w:rsidP="00FE5ADF">
      <w:pPr>
        <w:rPr>
          <w:rFonts w:cs="Arial"/>
          <w:color w:val="000000"/>
          <w:szCs w:val="22"/>
        </w:rPr>
      </w:pPr>
      <w:r w:rsidRPr="002D2685">
        <w:rPr>
          <w:rFonts w:cs="Arial"/>
          <w:szCs w:val="22"/>
        </w:rPr>
        <w:t>In total</w:t>
      </w:r>
      <w:r>
        <w:rPr>
          <w:rFonts w:cs="Arial"/>
          <w:szCs w:val="22"/>
        </w:rPr>
        <w:t>,</w:t>
      </w:r>
      <w:r w:rsidR="00C07844">
        <w:rPr>
          <w:rFonts w:cs="Arial"/>
          <w:szCs w:val="22"/>
        </w:rPr>
        <w:t xml:space="preserve"> $800 000 in new funding </w:t>
      </w:r>
      <w:r w:rsidRPr="002D2685">
        <w:rPr>
          <w:rFonts w:cs="Arial"/>
          <w:szCs w:val="22"/>
        </w:rPr>
        <w:t>is being provided to schools to assist in establishing t</w:t>
      </w:r>
      <w:r w:rsidR="00DD3A6D">
        <w:rPr>
          <w:rFonts w:cs="Arial"/>
          <w:szCs w:val="22"/>
        </w:rPr>
        <w:t xml:space="preserve">hese new leadership positions. </w:t>
      </w:r>
      <w:r w:rsidRPr="002D2685">
        <w:rPr>
          <w:rFonts w:cs="Arial"/>
          <w:szCs w:val="22"/>
        </w:rPr>
        <w:t xml:space="preserve">The positions will be funded for a one year period through the </w:t>
      </w:r>
      <w:r>
        <w:rPr>
          <w:rFonts w:cs="Arial"/>
          <w:szCs w:val="22"/>
        </w:rPr>
        <w:t xml:space="preserve">CMaD National Partnership. </w:t>
      </w:r>
      <w:r w:rsidRPr="002D2685">
        <w:rPr>
          <w:rFonts w:cs="Arial"/>
          <w:szCs w:val="22"/>
        </w:rPr>
        <w:t>The intention is for schools to assume responsibility longer term for the positions (depending upon successful outcomes) by pooling st</w:t>
      </w:r>
      <w:r w:rsidR="00DD3A6D">
        <w:rPr>
          <w:rFonts w:cs="Arial"/>
          <w:szCs w:val="22"/>
        </w:rPr>
        <w:t>udent funding for this purpose.</w:t>
      </w:r>
    </w:p>
    <w:p w14:paraId="467ED3BC" w14:textId="77777777" w:rsidR="0013094F" w:rsidRPr="00002A47" w:rsidRDefault="0013094F" w:rsidP="0013094F">
      <w:pPr>
        <w:pStyle w:val="Heading4"/>
        <w:spacing w:before="120"/>
        <w:rPr>
          <w:rFonts w:ascii="Arial" w:hAnsi="Arial"/>
          <w:i/>
          <w:color w:val="000080"/>
          <w:sz w:val="22"/>
          <w:szCs w:val="22"/>
        </w:rPr>
      </w:pPr>
      <w:r w:rsidRPr="00002A47">
        <w:rPr>
          <w:rFonts w:ascii="Arial" w:hAnsi="Arial"/>
          <w:i/>
          <w:color w:val="000080"/>
          <w:sz w:val="22"/>
          <w:szCs w:val="22"/>
        </w:rPr>
        <w:t xml:space="preserve">ICAN </w:t>
      </w:r>
      <w:r w:rsidR="00C135ED">
        <w:rPr>
          <w:rFonts w:ascii="Arial" w:hAnsi="Arial"/>
          <w:i/>
          <w:color w:val="000080"/>
          <w:sz w:val="22"/>
          <w:szCs w:val="22"/>
        </w:rPr>
        <w:t>C</w:t>
      </w:r>
      <w:r w:rsidRPr="00002A47">
        <w:rPr>
          <w:rFonts w:ascii="Arial" w:hAnsi="Arial"/>
          <w:i/>
          <w:color w:val="000080"/>
          <w:sz w:val="22"/>
          <w:szCs w:val="22"/>
        </w:rPr>
        <w:t xml:space="preserve">ommunity </w:t>
      </w:r>
      <w:r w:rsidR="00C135ED">
        <w:rPr>
          <w:rFonts w:ascii="Arial" w:hAnsi="Arial"/>
          <w:i/>
          <w:color w:val="000080"/>
          <w:sz w:val="22"/>
          <w:szCs w:val="22"/>
        </w:rPr>
        <w:t>P</w:t>
      </w:r>
      <w:r w:rsidRPr="00002A47">
        <w:rPr>
          <w:rFonts w:ascii="Arial" w:hAnsi="Arial"/>
          <w:i/>
          <w:color w:val="000080"/>
          <w:sz w:val="22"/>
          <w:szCs w:val="22"/>
        </w:rPr>
        <w:t xml:space="preserve">artnership </w:t>
      </w:r>
      <w:r w:rsidR="00C135ED">
        <w:rPr>
          <w:rFonts w:ascii="Arial" w:hAnsi="Arial"/>
          <w:i/>
          <w:color w:val="000080"/>
          <w:sz w:val="22"/>
          <w:szCs w:val="22"/>
        </w:rPr>
        <w:t>G</w:t>
      </w:r>
      <w:r w:rsidRPr="00002A47">
        <w:rPr>
          <w:rFonts w:ascii="Arial" w:hAnsi="Arial"/>
          <w:i/>
          <w:color w:val="000080"/>
          <w:sz w:val="22"/>
          <w:szCs w:val="22"/>
        </w:rPr>
        <w:t>rants</w:t>
      </w:r>
      <w:r w:rsidR="00C135ED">
        <w:rPr>
          <w:rFonts w:ascii="Arial" w:hAnsi="Arial"/>
          <w:i/>
          <w:color w:val="000080"/>
          <w:sz w:val="22"/>
          <w:szCs w:val="22"/>
        </w:rPr>
        <w:t xml:space="preserve"> Program</w:t>
      </w:r>
    </w:p>
    <w:p w14:paraId="467ED3BD" w14:textId="77777777" w:rsidR="0013094F" w:rsidRPr="00C23B55" w:rsidRDefault="0013094F" w:rsidP="0013094F">
      <w:pPr>
        <w:pStyle w:val="Default"/>
        <w:spacing w:after="120" w:line="264" w:lineRule="auto"/>
        <w:rPr>
          <w:color w:val="auto"/>
          <w:sz w:val="22"/>
          <w:szCs w:val="22"/>
        </w:rPr>
      </w:pPr>
      <w:r w:rsidRPr="00825FFA">
        <w:rPr>
          <w:color w:val="auto"/>
          <w:sz w:val="22"/>
          <w:szCs w:val="22"/>
        </w:rPr>
        <w:t xml:space="preserve">Through the 13 local ICAN management committees, </w:t>
      </w:r>
      <w:r w:rsidRPr="00825FFA">
        <w:rPr>
          <w:sz w:val="22"/>
          <w:szCs w:val="22"/>
        </w:rPr>
        <w:t xml:space="preserve">63 different projects were funded through the </w:t>
      </w:r>
      <w:r w:rsidRPr="00FA40F0">
        <w:rPr>
          <w:i/>
          <w:sz w:val="22"/>
          <w:szCs w:val="22"/>
        </w:rPr>
        <w:t xml:space="preserve">ICAN </w:t>
      </w:r>
      <w:r w:rsidR="00C135ED" w:rsidRPr="00FA40F0">
        <w:rPr>
          <w:i/>
          <w:sz w:val="22"/>
          <w:szCs w:val="22"/>
        </w:rPr>
        <w:t>C</w:t>
      </w:r>
      <w:r w:rsidRPr="00FA40F0">
        <w:rPr>
          <w:i/>
          <w:sz w:val="22"/>
          <w:szCs w:val="22"/>
        </w:rPr>
        <w:t xml:space="preserve">ommunity </w:t>
      </w:r>
      <w:r w:rsidR="00C135ED" w:rsidRPr="00FA40F0">
        <w:rPr>
          <w:i/>
          <w:sz w:val="22"/>
          <w:szCs w:val="22"/>
        </w:rPr>
        <w:t>P</w:t>
      </w:r>
      <w:r w:rsidRPr="00FA40F0">
        <w:rPr>
          <w:i/>
          <w:sz w:val="22"/>
          <w:szCs w:val="22"/>
        </w:rPr>
        <w:t xml:space="preserve">artnership </w:t>
      </w:r>
      <w:r w:rsidR="00C135ED" w:rsidRPr="00FA40F0">
        <w:rPr>
          <w:i/>
          <w:sz w:val="22"/>
          <w:szCs w:val="22"/>
        </w:rPr>
        <w:t>G</w:t>
      </w:r>
      <w:r w:rsidRPr="00FA40F0">
        <w:rPr>
          <w:i/>
          <w:sz w:val="22"/>
          <w:szCs w:val="22"/>
        </w:rPr>
        <w:t>rant (C</w:t>
      </w:r>
      <w:r w:rsidR="00C135ED">
        <w:rPr>
          <w:i/>
          <w:sz w:val="22"/>
          <w:szCs w:val="22"/>
        </w:rPr>
        <w:t>P</w:t>
      </w:r>
      <w:r w:rsidRPr="00FA40F0">
        <w:rPr>
          <w:i/>
          <w:sz w:val="22"/>
          <w:szCs w:val="22"/>
        </w:rPr>
        <w:t xml:space="preserve">G) </w:t>
      </w:r>
      <w:r w:rsidR="00C135ED" w:rsidRPr="00FA40F0">
        <w:rPr>
          <w:i/>
          <w:sz w:val="22"/>
          <w:szCs w:val="22"/>
        </w:rPr>
        <w:t>P</w:t>
      </w:r>
      <w:r w:rsidRPr="00FA40F0">
        <w:rPr>
          <w:i/>
          <w:sz w:val="22"/>
          <w:szCs w:val="22"/>
        </w:rPr>
        <w:t>rogram</w:t>
      </w:r>
      <w:r w:rsidRPr="00825FFA">
        <w:rPr>
          <w:sz w:val="22"/>
          <w:szCs w:val="22"/>
        </w:rPr>
        <w:t xml:space="preserve"> during Terms 1 and 2, 2012. The</w:t>
      </w:r>
      <w:r w:rsidRPr="00C23B55">
        <w:rPr>
          <w:sz w:val="22"/>
          <w:szCs w:val="22"/>
        </w:rPr>
        <w:t xml:space="preserve"> </w:t>
      </w:r>
      <w:r w:rsidR="00C135ED">
        <w:rPr>
          <w:color w:val="auto"/>
          <w:sz w:val="22"/>
          <w:szCs w:val="22"/>
        </w:rPr>
        <w:t>grants</w:t>
      </w:r>
      <w:r>
        <w:rPr>
          <w:color w:val="auto"/>
          <w:sz w:val="22"/>
          <w:szCs w:val="22"/>
        </w:rPr>
        <w:t xml:space="preserve"> are</w:t>
      </w:r>
      <w:r w:rsidRPr="00C23B55">
        <w:rPr>
          <w:color w:val="auto"/>
          <w:sz w:val="22"/>
          <w:szCs w:val="22"/>
        </w:rPr>
        <w:t xml:space="preserve"> targeting the following priority areas:</w:t>
      </w:r>
    </w:p>
    <w:p w14:paraId="467ED3BE" w14:textId="77777777" w:rsidR="0013094F" w:rsidRPr="00C8511B" w:rsidRDefault="00C135ED"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p</w:t>
      </w:r>
      <w:r w:rsidR="0013094F" w:rsidRPr="00C8511B">
        <w:rPr>
          <w:rFonts w:ascii="Arial" w:hAnsi="Arial" w:cs="Arial"/>
        </w:rPr>
        <w:t>arents and care givers</w:t>
      </w:r>
    </w:p>
    <w:p w14:paraId="467ED3BF" w14:textId="77777777" w:rsidR="0013094F" w:rsidRPr="00C8511B" w:rsidRDefault="00C135ED"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s</w:t>
      </w:r>
      <w:r w:rsidR="0013094F" w:rsidRPr="00C8511B">
        <w:rPr>
          <w:rFonts w:ascii="Arial" w:hAnsi="Arial" w:cs="Arial"/>
        </w:rPr>
        <w:t>ocial and emotional health and wellbeing</w:t>
      </w:r>
    </w:p>
    <w:p w14:paraId="467ED3C0" w14:textId="77777777" w:rsidR="0013094F" w:rsidRPr="00C8511B" w:rsidRDefault="00C135ED"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c</w:t>
      </w:r>
      <w:r w:rsidR="0013094F" w:rsidRPr="00C8511B">
        <w:rPr>
          <w:rFonts w:ascii="Arial" w:hAnsi="Arial" w:cs="Arial"/>
        </w:rPr>
        <w:t>ommunity learning spaces</w:t>
      </w:r>
    </w:p>
    <w:p w14:paraId="467ED3C1" w14:textId="77777777" w:rsidR="0013094F" w:rsidRPr="00C8511B" w:rsidRDefault="00C135ED"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a</w:t>
      </w:r>
      <w:r w:rsidR="0013094F" w:rsidRPr="00C8511B">
        <w:rPr>
          <w:rFonts w:ascii="Arial" w:hAnsi="Arial" w:cs="Arial"/>
        </w:rPr>
        <w:t>ccess to innovative services</w:t>
      </w:r>
    </w:p>
    <w:p w14:paraId="467ED3C2" w14:textId="77777777" w:rsidR="0013094F" w:rsidRPr="00C8511B" w:rsidRDefault="00C135ED"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l</w:t>
      </w:r>
      <w:r w:rsidR="0013094F" w:rsidRPr="00C8511B">
        <w:rPr>
          <w:rFonts w:ascii="Arial" w:hAnsi="Arial" w:cs="Arial"/>
        </w:rPr>
        <w:t>ocal community leadership</w:t>
      </w:r>
    </w:p>
    <w:p w14:paraId="467ED3C3" w14:textId="77777777" w:rsidR="0013094F" w:rsidRPr="00C8511B" w:rsidRDefault="0013094F"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Aboriginal literacy and transition</w:t>
      </w:r>
    </w:p>
    <w:p w14:paraId="467ED3C4" w14:textId="77777777" w:rsidR="0013094F" w:rsidRPr="00C8511B" w:rsidRDefault="00C135ED" w:rsidP="006B5FBD">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t</w:t>
      </w:r>
      <w:r w:rsidR="0013094F" w:rsidRPr="00C8511B">
        <w:rPr>
          <w:rFonts w:ascii="Arial" w:hAnsi="Arial" w:cs="Arial"/>
        </w:rPr>
        <w:t xml:space="preserve">ransitions (primary to high </w:t>
      </w:r>
      <w:r w:rsidRPr="00C8511B">
        <w:rPr>
          <w:rFonts w:ascii="Arial" w:hAnsi="Arial" w:cs="Arial"/>
        </w:rPr>
        <w:t xml:space="preserve">school </w:t>
      </w:r>
      <w:r w:rsidR="0013094F" w:rsidRPr="00C8511B">
        <w:rPr>
          <w:rFonts w:ascii="Arial" w:hAnsi="Arial" w:cs="Arial"/>
        </w:rPr>
        <w:t>to further education and training to employment).</w:t>
      </w:r>
    </w:p>
    <w:p w14:paraId="467ED3C5" w14:textId="77777777" w:rsidR="0013094F" w:rsidRDefault="0013094F" w:rsidP="0013094F">
      <w:pPr>
        <w:tabs>
          <w:tab w:val="left" w:pos="360"/>
        </w:tabs>
        <w:rPr>
          <w:rFonts w:cs="Arial"/>
          <w:szCs w:val="22"/>
        </w:rPr>
      </w:pPr>
      <w:r w:rsidRPr="00C23B55">
        <w:rPr>
          <w:rFonts w:cs="Arial"/>
          <w:szCs w:val="22"/>
        </w:rPr>
        <w:t xml:space="preserve">Three examples of projects </w:t>
      </w:r>
      <w:r>
        <w:rPr>
          <w:rFonts w:cs="Arial"/>
          <w:szCs w:val="22"/>
        </w:rPr>
        <w:t xml:space="preserve">in </w:t>
      </w:r>
      <w:r w:rsidRPr="00C23B55">
        <w:rPr>
          <w:rFonts w:cs="Arial"/>
          <w:szCs w:val="22"/>
        </w:rPr>
        <w:t>2012 include:</w:t>
      </w:r>
    </w:p>
    <w:p w14:paraId="467ED3C6" w14:textId="77777777" w:rsidR="0013094F" w:rsidRPr="00C8511B" w:rsidRDefault="00C135ED"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 xml:space="preserve">A </w:t>
      </w:r>
      <w:r w:rsidR="0013094F" w:rsidRPr="00C8511B">
        <w:rPr>
          <w:rFonts w:ascii="Arial" w:hAnsi="Arial" w:cs="Arial"/>
        </w:rPr>
        <w:t xml:space="preserve">$71 918 </w:t>
      </w:r>
      <w:r w:rsidRPr="00C8511B">
        <w:rPr>
          <w:rFonts w:ascii="Arial" w:hAnsi="Arial" w:cs="Arial"/>
        </w:rPr>
        <w:t xml:space="preserve">grant </w:t>
      </w:r>
      <w:r w:rsidR="0013094F" w:rsidRPr="00C8511B">
        <w:rPr>
          <w:rFonts w:ascii="Arial" w:hAnsi="Arial" w:cs="Arial"/>
        </w:rPr>
        <w:t xml:space="preserve">to Lutheran Community Care for a youth centre at Father's Farm benefiting 400 students. The Farmers Farm is located on a vineyard property in Tanunda. The grant funding will assist in extending a pilot initiative to support disengaged youth in the </w:t>
      </w:r>
      <w:smartTag w:uri="urn:schemas-microsoft-com:office:smarttags" w:element="place">
        <w:smartTag w:uri="urn:schemas-microsoft-com:office:smarttags" w:element="PlaceName">
          <w:r w:rsidR="0013094F" w:rsidRPr="00C8511B">
            <w:rPr>
              <w:rFonts w:ascii="Arial" w:hAnsi="Arial" w:cs="Arial"/>
            </w:rPr>
            <w:t>Barossa</w:t>
          </w:r>
        </w:smartTag>
        <w:r w:rsidR="0013094F" w:rsidRPr="00C8511B">
          <w:rPr>
            <w:rFonts w:ascii="Arial" w:hAnsi="Arial" w:cs="Arial"/>
          </w:rPr>
          <w:t xml:space="preserve"> </w:t>
        </w:r>
        <w:smartTag w:uri="urn:schemas-microsoft-com:office:smarttags" w:element="PlaceType">
          <w:r w:rsidR="0013094F" w:rsidRPr="00C8511B">
            <w:rPr>
              <w:rFonts w:ascii="Arial" w:hAnsi="Arial" w:cs="Arial"/>
            </w:rPr>
            <w:t>Valley</w:t>
          </w:r>
        </w:smartTag>
      </w:smartTag>
      <w:r w:rsidR="0013094F" w:rsidRPr="00C8511B">
        <w:rPr>
          <w:rFonts w:ascii="Arial" w:hAnsi="Arial" w:cs="Arial"/>
        </w:rPr>
        <w:t>, through equipping an existing team of dedicated volunteer mentors for 2012</w:t>
      </w:r>
      <w:r w:rsidRPr="00C8511B">
        <w:rPr>
          <w:rFonts w:ascii="Arial" w:hAnsi="Arial" w:cs="Arial"/>
        </w:rPr>
        <w:t>–</w:t>
      </w:r>
      <w:r w:rsidR="0013094F" w:rsidRPr="00C8511B">
        <w:rPr>
          <w:rFonts w:ascii="Arial" w:hAnsi="Arial" w:cs="Arial"/>
        </w:rPr>
        <w:t>13. This grant provides youth with access to transport, equipment and courses for training. The project seeks to provide a greater range of learning options and more holistic care for participants. The range of programs will be designed not only to engage young people but also to address areas of interest and skills shortages in the region.</w:t>
      </w:r>
    </w:p>
    <w:p w14:paraId="467ED3C7" w14:textId="77777777" w:rsidR="0013094F" w:rsidRPr="00C8511B" w:rsidRDefault="00C135ED"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 xml:space="preserve">A </w:t>
      </w:r>
      <w:r w:rsidR="0013094F" w:rsidRPr="00C8511B">
        <w:rPr>
          <w:rFonts w:ascii="Arial" w:hAnsi="Arial" w:cs="Arial"/>
        </w:rPr>
        <w:t>$10 000</w:t>
      </w:r>
      <w:r w:rsidRPr="00C8511B">
        <w:rPr>
          <w:rFonts w:ascii="Arial" w:hAnsi="Arial" w:cs="Arial"/>
        </w:rPr>
        <w:t xml:space="preserve"> grant</w:t>
      </w:r>
      <w:r w:rsidR="0013094F" w:rsidRPr="00C8511B">
        <w:rPr>
          <w:rFonts w:ascii="Arial" w:hAnsi="Arial" w:cs="Arial"/>
        </w:rPr>
        <w:t xml:space="preserve"> to Service to Youth Council Inc (SYC) for a </w:t>
      </w:r>
      <w:r w:rsidR="0013094F" w:rsidRPr="00C8511B">
        <w:rPr>
          <w:rFonts w:ascii="Arial" w:hAnsi="Arial" w:cs="Arial"/>
          <w:i/>
        </w:rPr>
        <w:t>Foundations Wellbeing and Mental Health Program</w:t>
      </w:r>
      <w:r w:rsidR="0013094F" w:rsidRPr="00C8511B">
        <w:rPr>
          <w:rFonts w:ascii="Arial" w:hAnsi="Arial" w:cs="Arial"/>
        </w:rPr>
        <w:t xml:space="preserve"> will benefit 400 students. The </w:t>
      </w:r>
      <w:r w:rsidRPr="00C8511B">
        <w:rPr>
          <w:rFonts w:ascii="Arial" w:hAnsi="Arial" w:cs="Arial"/>
        </w:rPr>
        <w:t>council</w:t>
      </w:r>
      <w:r w:rsidR="0013094F" w:rsidRPr="00C8511B">
        <w:rPr>
          <w:rFonts w:ascii="Arial" w:hAnsi="Arial" w:cs="Arial"/>
        </w:rPr>
        <w:t xml:space="preserve"> will create 16 primary school and high school classroom sessions for teachers. Teachers will be provided with the information and resources to create confident, resilient young people in their classroom</w:t>
      </w:r>
      <w:r w:rsidR="00C94E75" w:rsidRPr="00C8511B">
        <w:rPr>
          <w:rFonts w:ascii="Arial" w:hAnsi="Arial" w:cs="Arial"/>
        </w:rPr>
        <w:t>s</w:t>
      </w:r>
      <w:r w:rsidR="0013094F" w:rsidRPr="00C8511B">
        <w:rPr>
          <w:rFonts w:ascii="Arial" w:hAnsi="Arial" w:cs="Arial"/>
        </w:rPr>
        <w:t xml:space="preserve"> who have the tools to effectively manage stress and anxiety. Two </w:t>
      </w:r>
      <w:r w:rsidR="0013094F" w:rsidRPr="00C8511B">
        <w:rPr>
          <w:rFonts w:ascii="Arial" w:hAnsi="Arial" w:cs="Arial"/>
          <w:i/>
        </w:rPr>
        <w:t>Train the Trainer</w:t>
      </w:r>
      <w:r w:rsidR="0013094F" w:rsidRPr="00C8511B">
        <w:rPr>
          <w:rFonts w:ascii="Arial" w:hAnsi="Arial" w:cs="Arial"/>
        </w:rPr>
        <w:t xml:space="preserve"> sessions are to be held in the inner Southern Adelaide </w:t>
      </w:r>
      <w:r w:rsidR="00C94E75" w:rsidRPr="00C8511B">
        <w:rPr>
          <w:rFonts w:ascii="Arial" w:hAnsi="Arial" w:cs="Arial"/>
        </w:rPr>
        <w:t>R</w:t>
      </w:r>
      <w:r w:rsidR="0013094F" w:rsidRPr="00C8511B">
        <w:rPr>
          <w:rFonts w:ascii="Arial" w:hAnsi="Arial" w:cs="Arial"/>
        </w:rPr>
        <w:t>egion to equip teachers to confidently teach the wellbeing and mental health curriculum, recognise and respond to mental health issues with young people and promote positive psychology and wellbeing in the classroom.</w:t>
      </w:r>
    </w:p>
    <w:p w14:paraId="467ED3C8" w14:textId="77777777" w:rsidR="0013094F" w:rsidRPr="00C8511B" w:rsidRDefault="00C94E75"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 xml:space="preserve">A grant of </w:t>
      </w:r>
      <w:r w:rsidR="0013094F" w:rsidRPr="00C8511B">
        <w:rPr>
          <w:rFonts w:ascii="Arial" w:hAnsi="Arial" w:cs="Arial"/>
        </w:rPr>
        <w:t xml:space="preserve">$38 000 to the Community Development Foundation to establish the School Passport Program in the Mid North and Yorke Peninsula </w:t>
      </w:r>
      <w:r w:rsidRPr="00C8511B">
        <w:rPr>
          <w:rFonts w:ascii="Arial" w:hAnsi="Arial" w:cs="Arial"/>
        </w:rPr>
        <w:t>R</w:t>
      </w:r>
      <w:r w:rsidR="0013094F" w:rsidRPr="00C8511B">
        <w:rPr>
          <w:rFonts w:ascii="Arial" w:hAnsi="Arial" w:cs="Arial"/>
        </w:rPr>
        <w:t xml:space="preserve">egions of South Australia which will benefit 988 students. The </w:t>
      </w:r>
      <w:r w:rsidR="0013094F" w:rsidRPr="00C8511B">
        <w:rPr>
          <w:rFonts w:ascii="Arial" w:hAnsi="Arial" w:cs="Arial"/>
          <w:i/>
        </w:rPr>
        <w:t xml:space="preserve">School </w:t>
      </w:r>
      <w:r w:rsidR="00825FFA" w:rsidRPr="00C8511B">
        <w:rPr>
          <w:rFonts w:ascii="Arial" w:hAnsi="Arial" w:cs="Arial"/>
          <w:i/>
        </w:rPr>
        <w:t>Passport Program</w:t>
      </w:r>
      <w:r w:rsidR="00825FFA" w:rsidRPr="00C8511B">
        <w:rPr>
          <w:rFonts w:ascii="Arial" w:hAnsi="Arial" w:cs="Arial"/>
        </w:rPr>
        <w:t xml:space="preserve"> </w:t>
      </w:r>
      <w:r w:rsidR="0013094F" w:rsidRPr="00C8511B">
        <w:rPr>
          <w:rFonts w:ascii="Arial" w:hAnsi="Arial" w:cs="Arial"/>
        </w:rPr>
        <w:t>is an incentive-based program with two primary objectives: to increase parent/carer involvement in the school; and to increase regular student attendance.</w:t>
      </w:r>
    </w:p>
    <w:p w14:paraId="467ED3C9" w14:textId="77777777" w:rsidR="0013094F" w:rsidRPr="00C8511B" w:rsidRDefault="0013094F" w:rsidP="00C8511B">
      <w:pPr>
        <w:pStyle w:val="ListParagraph"/>
        <w:tabs>
          <w:tab w:val="left" w:pos="720"/>
          <w:tab w:val="right" w:pos="7938"/>
        </w:tabs>
        <w:spacing w:after="80" w:line="240" w:lineRule="auto"/>
        <w:ind w:left="684"/>
        <w:jc w:val="left"/>
        <w:rPr>
          <w:rFonts w:ascii="Arial" w:hAnsi="Arial" w:cs="Arial"/>
        </w:rPr>
      </w:pPr>
      <w:r w:rsidRPr="00C8511B">
        <w:rPr>
          <w:rFonts w:ascii="Arial" w:hAnsi="Arial" w:cs="Arial"/>
        </w:rPr>
        <w:t xml:space="preserve">Under the guidance and consent of the school, parents, carers and community members can participate in this incentive-based program through a range of school activities that support their child’s involvement in the school environment, which may include; involvement on the parent committee; helping teachers in the classroom and on excursions; coaching school sporting teams; volunteering at the canteen or uniform shop; mentoring; and assisting with extracurricular literacy and numeracy classes. This program promotes a relationship based on reciprocity. Increased participation by parents, </w:t>
      </w:r>
      <w:r w:rsidRPr="00C8511B">
        <w:rPr>
          <w:rFonts w:ascii="Arial" w:hAnsi="Arial" w:cs="Arial"/>
        </w:rPr>
        <w:lastRenderedPageBreak/>
        <w:t>carers and community members can be redeemed at the school site for items/services such as school uniforms; food and drink at the canteen; stationery; excursions/incursions; and other items such as school photos or swimming lessons.</w:t>
      </w:r>
    </w:p>
    <w:p w14:paraId="467ED3CA" w14:textId="77777777" w:rsidR="0013094F" w:rsidRPr="00F46DEF" w:rsidRDefault="0013094F" w:rsidP="00825FFA">
      <w:pPr>
        <w:spacing w:line="240" w:lineRule="auto"/>
        <w:ind w:left="720"/>
        <w:rPr>
          <w:rFonts w:cs="Arial"/>
          <w:szCs w:val="22"/>
          <w:lang w:eastAsia="en-AU"/>
        </w:rPr>
      </w:pPr>
      <w:r w:rsidRPr="005B66BE">
        <w:rPr>
          <w:rFonts w:cs="Arial"/>
          <w:szCs w:val="22"/>
          <w:lang w:eastAsia="en-AU"/>
        </w:rPr>
        <w:t xml:space="preserve">The </w:t>
      </w:r>
      <w:r w:rsidRPr="00F60FF8">
        <w:rPr>
          <w:rFonts w:cs="Arial"/>
          <w:i/>
          <w:szCs w:val="22"/>
          <w:lang w:eastAsia="en-AU"/>
        </w:rPr>
        <w:t>Attendance Program</w:t>
      </w:r>
      <w:r w:rsidRPr="005B66BE">
        <w:rPr>
          <w:rFonts w:cs="Arial"/>
          <w:szCs w:val="22"/>
          <w:lang w:eastAsia="en-AU"/>
        </w:rPr>
        <w:t xml:space="preserve"> component of the </w:t>
      </w:r>
      <w:r w:rsidRPr="00F60FF8">
        <w:rPr>
          <w:rFonts w:cs="Arial"/>
          <w:i/>
          <w:szCs w:val="22"/>
          <w:lang w:eastAsia="en-AU"/>
        </w:rPr>
        <w:t>School Passport Program</w:t>
      </w:r>
      <w:r w:rsidRPr="005B66BE">
        <w:rPr>
          <w:rFonts w:cs="Arial"/>
          <w:szCs w:val="22"/>
          <w:lang w:eastAsia="en-AU"/>
        </w:rPr>
        <w:t xml:space="preserve"> rewards students for reaching attendance milestones. Attendance milestones are determined between the child and the school, and on</w:t>
      </w:r>
      <w:r w:rsidR="009D75E3">
        <w:rPr>
          <w:rFonts w:cs="Arial"/>
          <w:szCs w:val="22"/>
          <w:lang w:eastAsia="en-AU"/>
        </w:rPr>
        <w:t>ce reached,</w:t>
      </w:r>
      <w:r w:rsidRPr="005B66BE">
        <w:rPr>
          <w:rFonts w:cs="Arial"/>
          <w:szCs w:val="22"/>
          <w:lang w:eastAsia="en-AU"/>
        </w:rPr>
        <w:t xml:space="preserve"> students are rewarded through a range of community sponsored donated/in-kind items that are closely aligned to their specific interest areas to support their re-engagement </w:t>
      </w:r>
      <w:r>
        <w:rPr>
          <w:rFonts w:cs="Arial"/>
          <w:szCs w:val="22"/>
          <w:lang w:eastAsia="en-AU"/>
        </w:rPr>
        <w:t>in community groups and school. Milestone</w:t>
      </w:r>
      <w:r w:rsidRPr="005B66BE">
        <w:rPr>
          <w:rFonts w:cs="Arial"/>
          <w:szCs w:val="22"/>
          <w:lang w:eastAsia="en-AU"/>
        </w:rPr>
        <w:t xml:space="preserve"> rewards can range from small token items/service within the school environment for short range attendance, to more substantial items/services for reaching their lo</w:t>
      </w:r>
      <w:r>
        <w:rPr>
          <w:rFonts w:cs="Arial"/>
          <w:szCs w:val="22"/>
          <w:lang w:eastAsia="en-AU"/>
        </w:rPr>
        <w:t>nger term goals and milestones.</w:t>
      </w:r>
    </w:p>
    <w:p w14:paraId="467ED3CB" w14:textId="77777777" w:rsidR="00A308DA" w:rsidRPr="00FA40F0" w:rsidRDefault="00A308DA" w:rsidP="00F60FF8">
      <w:pPr>
        <w:pStyle w:val="Heading4"/>
        <w:spacing w:before="120"/>
        <w:rPr>
          <w:rFonts w:ascii="Arial" w:hAnsi="Arial"/>
          <w:i/>
          <w:color w:val="000080"/>
          <w:sz w:val="24"/>
        </w:rPr>
      </w:pPr>
      <w:r w:rsidRPr="00FA40F0">
        <w:rPr>
          <w:rFonts w:ascii="Arial" w:hAnsi="Arial"/>
          <w:i/>
          <w:color w:val="000080"/>
          <w:sz w:val="24"/>
        </w:rPr>
        <w:t xml:space="preserve">Secondary </w:t>
      </w:r>
      <w:r w:rsidR="00C94E75" w:rsidRPr="00FA40F0">
        <w:rPr>
          <w:rFonts w:ascii="Arial" w:hAnsi="Arial"/>
          <w:i/>
          <w:color w:val="000080"/>
          <w:sz w:val="24"/>
        </w:rPr>
        <w:t>M</w:t>
      </w:r>
      <w:r w:rsidR="00F60FF8" w:rsidRPr="00FA40F0">
        <w:rPr>
          <w:rFonts w:ascii="Arial" w:hAnsi="Arial"/>
          <w:i/>
          <w:color w:val="000080"/>
          <w:sz w:val="24"/>
        </w:rPr>
        <w:t xml:space="preserve">entoring and </w:t>
      </w:r>
      <w:r w:rsidR="00C94E75" w:rsidRPr="00FA40F0">
        <w:rPr>
          <w:rFonts w:ascii="Arial" w:hAnsi="Arial"/>
          <w:i/>
          <w:color w:val="000080"/>
          <w:sz w:val="24"/>
        </w:rPr>
        <w:t>C</w:t>
      </w:r>
      <w:r w:rsidR="00F60FF8" w:rsidRPr="00FA40F0">
        <w:rPr>
          <w:rFonts w:ascii="Arial" w:hAnsi="Arial"/>
          <w:i/>
          <w:color w:val="000080"/>
          <w:sz w:val="24"/>
        </w:rPr>
        <w:t xml:space="preserve">ommunity </w:t>
      </w:r>
      <w:r w:rsidR="00C94E75" w:rsidRPr="00FA40F0">
        <w:rPr>
          <w:rFonts w:ascii="Arial" w:hAnsi="Arial"/>
          <w:i/>
          <w:color w:val="000080"/>
          <w:sz w:val="24"/>
        </w:rPr>
        <w:t>M</w:t>
      </w:r>
      <w:r w:rsidR="00F60FF8" w:rsidRPr="00FA40F0">
        <w:rPr>
          <w:rFonts w:ascii="Arial" w:hAnsi="Arial"/>
          <w:i/>
          <w:color w:val="000080"/>
          <w:sz w:val="24"/>
        </w:rPr>
        <w:t xml:space="preserve">entoring </w:t>
      </w:r>
      <w:r w:rsidR="00C94E75" w:rsidRPr="00FA40F0">
        <w:rPr>
          <w:rFonts w:ascii="Arial" w:hAnsi="Arial"/>
          <w:i/>
          <w:color w:val="000080"/>
          <w:sz w:val="24"/>
        </w:rPr>
        <w:t>P</w:t>
      </w:r>
      <w:r w:rsidR="00F60FF8" w:rsidRPr="00FA40F0">
        <w:rPr>
          <w:rFonts w:ascii="Arial" w:hAnsi="Arial"/>
          <w:i/>
          <w:color w:val="000080"/>
          <w:sz w:val="24"/>
        </w:rPr>
        <w:t>rograms</w:t>
      </w:r>
    </w:p>
    <w:p w14:paraId="467ED3CC" w14:textId="77777777" w:rsidR="00A308DA" w:rsidRPr="00031F4E" w:rsidRDefault="00A308DA" w:rsidP="00FE5ADF">
      <w:pPr>
        <w:rPr>
          <w:rFonts w:cs="Arial"/>
        </w:rPr>
      </w:pPr>
      <w:r w:rsidRPr="00031F4E">
        <w:t xml:space="preserve">Both the </w:t>
      </w:r>
      <w:r w:rsidRPr="00AA4623">
        <w:rPr>
          <w:i/>
        </w:rPr>
        <w:t xml:space="preserve">Secondary </w:t>
      </w:r>
      <w:r w:rsidR="00FD22DF" w:rsidRPr="00AA4623">
        <w:rPr>
          <w:i/>
        </w:rPr>
        <w:t>Mentoring</w:t>
      </w:r>
      <w:r w:rsidR="00FD22DF" w:rsidRPr="00031F4E">
        <w:t xml:space="preserve"> </w:t>
      </w:r>
      <w:r>
        <w:t>and</w:t>
      </w:r>
      <w:r w:rsidRPr="00031F4E">
        <w:t xml:space="preserve"> the </w:t>
      </w:r>
      <w:r w:rsidRPr="00AA4623">
        <w:rPr>
          <w:i/>
        </w:rPr>
        <w:t xml:space="preserve">Community </w:t>
      </w:r>
      <w:r w:rsidR="00FD22DF" w:rsidRPr="00AA4623">
        <w:rPr>
          <w:i/>
        </w:rPr>
        <w:t>Mentoring Programs</w:t>
      </w:r>
      <w:r w:rsidR="00FD22DF" w:rsidRPr="00031F4E">
        <w:t xml:space="preserve"> </w:t>
      </w:r>
      <w:r w:rsidRPr="00031F4E">
        <w:t>have levels of engagement with the</w:t>
      </w:r>
      <w:r w:rsidRPr="00031F4E">
        <w:rPr>
          <w:rFonts w:cs="Arial"/>
        </w:rPr>
        <w:t xml:space="preserve"> community.</w:t>
      </w:r>
    </w:p>
    <w:p w14:paraId="467ED3CD" w14:textId="77777777" w:rsidR="00A308DA" w:rsidRDefault="00A308DA" w:rsidP="00FE5ADF">
      <w:pPr>
        <w:rPr>
          <w:rFonts w:cs="Arial"/>
          <w:szCs w:val="22"/>
        </w:rPr>
      </w:pPr>
      <w:r w:rsidRPr="00C23B55">
        <w:rPr>
          <w:rFonts w:cs="Arial"/>
          <w:szCs w:val="22"/>
        </w:rPr>
        <w:t>Secondary mentors are regularly accessing community agencies, services and programs to brok</w:t>
      </w:r>
      <w:r w:rsidR="00AA4623">
        <w:rPr>
          <w:rFonts w:cs="Arial"/>
          <w:szCs w:val="22"/>
        </w:rPr>
        <w:t xml:space="preserve">er support for their students. </w:t>
      </w:r>
      <w:r w:rsidRPr="00C23B55">
        <w:rPr>
          <w:rFonts w:cs="Arial"/>
          <w:szCs w:val="22"/>
        </w:rPr>
        <w:t xml:space="preserve">In </w:t>
      </w:r>
      <w:r>
        <w:rPr>
          <w:rFonts w:cs="Arial"/>
          <w:szCs w:val="22"/>
        </w:rPr>
        <w:t>2012,</w:t>
      </w:r>
      <w:r w:rsidRPr="00C23B55">
        <w:rPr>
          <w:rFonts w:cs="Arial"/>
          <w:szCs w:val="22"/>
        </w:rPr>
        <w:t xml:space="preserve"> secondary mentors accessed </w:t>
      </w:r>
      <w:r w:rsidRPr="0068415A">
        <w:rPr>
          <w:rFonts w:cs="Arial"/>
          <w:szCs w:val="22"/>
        </w:rPr>
        <w:t>33</w:t>
      </w:r>
      <w:r w:rsidRPr="00C23B55">
        <w:rPr>
          <w:rFonts w:cs="Arial"/>
          <w:szCs w:val="22"/>
        </w:rPr>
        <w:t xml:space="preserve"> different </w:t>
      </w:r>
      <w:r w:rsidR="00683BD2">
        <w:rPr>
          <w:rFonts w:cs="Arial"/>
          <w:szCs w:val="22"/>
        </w:rPr>
        <w:t xml:space="preserve">government/ </w:t>
      </w:r>
      <w:r w:rsidRPr="00C23B55">
        <w:rPr>
          <w:rFonts w:cs="Arial"/>
          <w:szCs w:val="22"/>
        </w:rPr>
        <w:t xml:space="preserve">community agencies. </w:t>
      </w:r>
      <w:r w:rsidR="00683BD2">
        <w:rPr>
          <w:rFonts w:cs="Arial"/>
          <w:szCs w:val="22"/>
        </w:rPr>
        <w:t xml:space="preserve">Examples of </w:t>
      </w:r>
      <w:r>
        <w:rPr>
          <w:rFonts w:cs="Arial"/>
          <w:szCs w:val="22"/>
        </w:rPr>
        <w:t xml:space="preserve">agencies </w:t>
      </w:r>
      <w:r w:rsidRPr="00C23B55">
        <w:rPr>
          <w:rFonts w:cs="Arial"/>
          <w:szCs w:val="22"/>
        </w:rPr>
        <w:t>accessed by multiple sites</w:t>
      </w:r>
      <w:r w:rsidR="00683BD2">
        <w:rPr>
          <w:rFonts w:cs="Arial"/>
          <w:szCs w:val="22"/>
        </w:rPr>
        <w:t xml:space="preserve"> include:</w:t>
      </w:r>
    </w:p>
    <w:tbl>
      <w:tblPr>
        <w:tblW w:w="0" w:type="auto"/>
        <w:tblInd w:w="720" w:type="dxa"/>
        <w:tblLook w:val="0000" w:firstRow="0" w:lastRow="0" w:firstColumn="0" w:lastColumn="0" w:noHBand="0" w:noVBand="0"/>
      </w:tblPr>
      <w:tblGrid>
        <w:gridCol w:w="4418"/>
        <w:gridCol w:w="3232"/>
      </w:tblGrid>
      <w:tr w:rsidR="00A308DA" w:rsidRPr="00C23B55" w14:paraId="467ED3D0" w14:textId="77777777" w:rsidTr="005819F9">
        <w:trPr>
          <w:trHeight w:val="300"/>
        </w:trPr>
        <w:tc>
          <w:tcPr>
            <w:tcW w:w="0" w:type="auto"/>
            <w:shd w:val="clear" w:color="auto" w:fill="auto"/>
            <w:noWrap/>
            <w:vAlign w:val="bottom"/>
          </w:tcPr>
          <w:p w14:paraId="467ED3CE"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Boystown</w:t>
            </w:r>
          </w:p>
        </w:tc>
        <w:tc>
          <w:tcPr>
            <w:tcW w:w="0" w:type="auto"/>
            <w:vAlign w:val="bottom"/>
          </w:tcPr>
          <w:p w14:paraId="467ED3CF"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TAFE</w:t>
            </w:r>
          </w:p>
        </w:tc>
      </w:tr>
      <w:tr w:rsidR="00A308DA" w:rsidRPr="00C23B55" w14:paraId="467ED3D3" w14:textId="77777777" w:rsidTr="005819F9">
        <w:trPr>
          <w:trHeight w:val="300"/>
        </w:trPr>
        <w:tc>
          <w:tcPr>
            <w:tcW w:w="0" w:type="auto"/>
            <w:shd w:val="clear" w:color="auto" w:fill="auto"/>
            <w:noWrap/>
            <w:vAlign w:val="bottom"/>
          </w:tcPr>
          <w:p w14:paraId="467ED3D1"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Advance Personal Management</w:t>
            </w:r>
          </w:p>
        </w:tc>
        <w:tc>
          <w:tcPr>
            <w:tcW w:w="0" w:type="auto"/>
            <w:vAlign w:val="bottom"/>
          </w:tcPr>
          <w:p w14:paraId="467ED3D2"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Youth Opportunities</w:t>
            </w:r>
          </w:p>
        </w:tc>
      </w:tr>
      <w:tr w:rsidR="00A308DA" w:rsidRPr="00C23B55" w14:paraId="467ED3D6" w14:textId="77777777" w:rsidTr="005819F9">
        <w:trPr>
          <w:trHeight w:val="300"/>
        </w:trPr>
        <w:tc>
          <w:tcPr>
            <w:tcW w:w="0" w:type="auto"/>
            <w:shd w:val="clear" w:color="auto" w:fill="auto"/>
            <w:noWrap/>
            <w:vAlign w:val="bottom"/>
          </w:tcPr>
          <w:p w14:paraId="467ED3D4"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 xml:space="preserve">Mission </w:t>
            </w:r>
            <w:smartTag w:uri="urn:schemas-microsoft-com:office:smarttags" w:element="country-region">
              <w:smartTag w:uri="urn:schemas-microsoft-com:office:smarttags" w:element="place">
                <w:r w:rsidRPr="005819F9">
                  <w:rPr>
                    <w:rFonts w:ascii="Arial" w:hAnsi="Arial" w:cs="Arial"/>
                  </w:rPr>
                  <w:t>Australia</w:t>
                </w:r>
              </w:smartTag>
            </w:smartTag>
          </w:p>
        </w:tc>
        <w:tc>
          <w:tcPr>
            <w:tcW w:w="0" w:type="auto"/>
            <w:vAlign w:val="bottom"/>
          </w:tcPr>
          <w:p w14:paraId="467ED3D5"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Operation Flinders</w:t>
            </w:r>
          </w:p>
        </w:tc>
      </w:tr>
      <w:tr w:rsidR="00A308DA" w:rsidRPr="00C23B55" w14:paraId="467ED3D9" w14:textId="77777777" w:rsidTr="005819F9">
        <w:trPr>
          <w:trHeight w:val="300"/>
        </w:trPr>
        <w:tc>
          <w:tcPr>
            <w:tcW w:w="0" w:type="auto"/>
            <w:shd w:val="clear" w:color="auto" w:fill="auto"/>
            <w:noWrap/>
            <w:vAlign w:val="bottom"/>
          </w:tcPr>
          <w:p w14:paraId="467ED3D7" w14:textId="77777777" w:rsidR="00A308DA" w:rsidRPr="005819F9" w:rsidRDefault="005A297D"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Ice F</w:t>
            </w:r>
            <w:r w:rsidR="00A308DA" w:rsidRPr="005819F9">
              <w:rPr>
                <w:rFonts w:ascii="Arial" w:hAnsi="Arial" w:cs="Arial"/>
              </w:rPr>
              <w:t>actor</w:t>
            </w:r>
          </w:p>
        </w:tc>
        <w:tc>
          <w:tcPr>
            <w:tcW w:w="0" w:type="auto"/>
            <w:vAlign w:val="bottom"/>
          </w:tcPr>
          <w:p w14:paraId="467ED3D8"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Centacare</w:t>
            </w:r>
          </w:p>
        </w:tc>
      </w:tr>
      <w:tr w:rsidR="00A308DA" w:rsidRPr="00C23B55" w14:paraId="467ED3DC" w14:textId="77777777" w:rsidTr="005819F9">
        <w:trPr>
          <w:trHeight w:val="300"/>
        </w:trPr>
        <w:tc>
          <w:tcPr>
            <w:tcW w:w="0" w:type="auto"/>
            <w:shd w:val="clear" w:color="auto" w:fill="auto"/>
            <w:noWrap/>
            <w:vAlign w:val="bottom"/>
          </w:tcPr>
          <w:p w14:paraId="467ED3DA"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Regional Health Services</w:t>
            </w:r>
          </w:p>
        </w:tc>
        <w:tc>
          <w:tcPr>
            <w:tcW w:w="0" w:type="auto"/>
            <w:vAlign w:val="bottom"/>
          </w:tcPr>
          <w:p w14:paraId="467ED3DB"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Second Story</w:t>
            </w:r>
          </w:p>
        </w:tc>
      </w:tr>
      <w:tr w:rsidR="00A308DA" w:rsidRPr="00C23B55" w14:paraId="467ED3DF" w14:textId="77777777" w:rsidTr="005819F9">
        <w:trPr>
          <w:trHeight w:val="300"/>
        </w:trPr>
        <w:tc>
          <w:tcPr>
            <w:tcW w:w="0" w:type="auto"/>
            <w:shd w:val="clear" w:color="auto" w:fill="auto"/>
            <w:noWrap/>
            <w:vAlign w:val="bottom"/>
          </w:tcPr>
          <w:p w14:paraId="467ED3DD"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Baptist Care</w:t>
            </w:r>
          </w:p>
        </w:tc>
        <w:tc>
          <w:tcPr>
            <w:tcW w:w="0" w:type="auto"/>
            <w:vAlign w:val="bottom"/>
          </w:tcPr>
          <w:p w14:paraId="467ED3DE" w14:textId="77777777" w:rsidR="00A308DA" w:rsidRPr="005819F9" w:rsidRDefault="00A308DA" w:rsidP="005819F9">
            <w:pPr>
              <w:pStyle w:val="ListParagraph"/>
              <w:numPr>
                <w:ilvl w:val="0"/>
                <w:numId w:val="3"/>
              </w:numPr>
              <w:tabs>
                <w:tab w:val="left" w:pos="720"/>
                <w:tab w:val="right" w:pos="7938"/>
              </w:tabs>
              <w:spacing w:after="80" w:line="240" w:lineRule="auto"/>
              <w:ind w:left="714" w:hanging="357"/>
              <w:jc w:val="left"/>
              <w:rPr>
                <w:rFonts w:ascii="Arial" w:hAnsi="Arial" w:cs="Arial"/>
              </w:rPr>
            </w:pPr>
            <w:r w:rsidRPr="005819F9">
              <w:rPr>
                <w:rFonts w:ascii="Arial" w:hAnsi="Arial" w:cs="Arial"/>
              </w:rPr>
              <w:t>CAMHS</w:t>
            </w:r>
            <w:r w:rsidR="00C94E75" w:rsidRPr="005819F9">
              <w:rPr>
                <w:rFonts w:ascii="Arial" w:hAnsi="Arial" w:cs="Arial"/>
              </w:rPr>
              <w:t>.</w:t>
            </w:r>
          </w:p>
        </w:tc>
      </w:tr>
    </w:tbl>
    <w:p w14:paraId="467ED3E0" w14:textId="77777777" w:rsidR="00A308DA" w:rsidRPr="00C23B55" w:rsidRDefault="00A308DA" w:rsidP="00FE5ADF">
      <w:pPr>
        <w:spacing w:before="240"/>
        <w:rPr>
          <w:rFonts w:cs="Arial"/>
          <w:szCs w:val="22"/>
        </w:rPr>
      </w:pPr>
      <w:r w:rsidRPr="00C23B55">
        <w:rPr>
          <w:rFonts w:cs="Arial"/>
          <w:szCs w:val="22"/>
        </w:rPr>
        <w:t xml:space="preserve">The </w:t>
      </w:r>
      <w:r w:rsidR="00747DAA">
        <w:rPr>
          <w:rFonts w:cs="Arial"/>
          <w:i/>
          <w:szCs w:val="22"/>
        </w:rPr>
        <w:t>C</w:t>
      </w:r>
      <w:r w:rsidRPr="00747DAA">
        <w:rPr>
          <w:rFonts w:cs="Arial"/>
          <w:i/>
          <w:szCs w:val="22"/>
        </w:rPr>
        <w:t xml:space="preserve">ommunity </w:t>
      </w:r>
      <w:r w:rsidR="00C87E98" w:rsidRPr="00747DAA">
        <w:rPr>
          <w:rFonts w:cs="Arial"/>
          <w:i/>
          <w:szCs w:val="22"/>
        </w:rPr>
        <w:t>Mentoring Program</w:t>
      </w:r>
      <w:r w:rsidR="00C87E98" w:rsidRPr="00C23B55">
        <w:rPr>
          <w:rFonts w:cs="Arial"/>
          <w:szCs w:val="22"/>
        </w:rPr>
        <w:t xml:space="preserve"> </w:t>
      </w:r>
      <w:r w:rsidRPr="00C23B55">
        <w:rPr>
          <w:rFonts w:cs="Arial"/>
          <w:szCs w:val="22"/>
        </w:rPr>
        <w:t>relies on partnerships with community members, organisations, agencies, industry and business to successfully recruit volunteers to provide ment</w:t>
      </w:r>
      <w:r w:rsidR="009119E4">
        <w:rPr>
          <w:rFonts w:cs="Arial"/>
          <w:szCs w:val="22"/>
        </w:rPr>
        <w:t>oring support to students. The mentor c</w:t>
      </w:r>
      <w:r w:rsidRPr="00C23B55">
        <w:rPr>
          <w:rFonts w:cs="Arial"/>
          <w:szCs w:val="22"/>
        </w:rPr>
        <w:t>oordinator promotes the value of volunteering in schools across these local networks.</w:t>
      </w:r>
    </w:p>
    <w:p w14:paraId="467ED3E1" w14:textId="77777777" w:rsidR="00A308DA" w:rsidRPr="00C23B55" w:rsidRDefault="00A308DA" w:rsidP="00FE5ADF">
      <w:pPr>
        <w:rPr>
          <w:rFonts w:cs="Arial"/>
          <w:szCs w:val="22"/>
        </w:rPr>
      </w:pPr>
      <w:r w:rsidRPr="00C23B55">
        <w:rPr>
          <w:rFonts w:cs="Arial"/>
          <w:szCs w:val="22"/>
        </w:rPr>
        <w:t>Any volunteer completing the screening and training process for the program is up</w:t>
      </w:r>
      <w:r>
        <w:rPr>
          <w:rFonts w:cs="Arial"/>
          <w:szCs w:val="22"/>
        </w:rPr>
        <w:t>-</w:t>
      </w:r>
      <w:r w:rsidRPr="00C23B55">
        <w:rPr>
          <w:rFonts w:cs="Arial"/>
          <w:szCs w:val="22"/>
        </w:rPr>
        <w:t>skilled in positive approaches to working with young people and schools, responding to abuse and neglect for volunteers in education and care settings and relevant workshops for skill development. Although the focus of the program outcomes are around student engagement, learning and wellbeing</w:t>
      </w:r>
      <w:r>
        <w:rPr>
          <w:rFonts w:cs="Arial"/>
          <w:szCs w:val="22"/>
        </w:rPr>
        <w:t>,</w:t>
      </w:r>
      <w:r w:rsidRPr="00C23B55">
        <w:rPr>
          <w:rFonts w:cs="Arial"/>
          <w:szCs w:val="22"/>
        </w:rPr>
        <w:t xml:space="preserve"> </w:t>
      </w:r>
      <w:r>
        <w:rPr>
          <w:rFonts w:cs="Arial"/>
          <w:szCs w:val="22"/>
        </w:rPr>
        <w:t>t</w:t>
      </w:r>
      <w:r w:rsidRPr="00C23B55">
        <w:rPr>
          <w:rFonts w:cs="Arial"/>
          <w:szCs w:val="22"/>
        </w:rPr>
        <w:t xml:space="preserve">he training and development component of the program is making </w:t>
      </w:r>
      <w:r>
        <w:rPr>
          <w:rFonts w:cs="Arial"/>
          <w:szCs w:val="22"/>
        </w:rPr>
        <w:t xml:space="preserve">a significant contribution </w:t>
      </w:r>
      <w:r w:rsidRPr="00C23B55">
        <w:rPr>
          <w:rFonts w:cs="Arial"/>
          <w:szCs w:val="22"/>
        </w:rPr>
        <w:t>to build</w:t>
      </w:r>
      <w:r>
        <w:rPr>
          <w:rFonts w:cs="Arial"/>
          <w:szCs w:val="22"/>
        </w:rPr>
        <w:t>ing</w:t>
      </w:r>
      <w:r w:rsidRPr="00C23B55">
        <w:rPr>
          <w:rFonts w:cs="Arial"/>
          <w:szCs w:val="22"/>
        </w:rPr>
        <w:t xml:space="preserve"> community capacity to meet the need</w:t>
      </w:r>
      <w:r w:rsidR="009119E4">
        <w:rPr>
          <w:rFonts w:cs="Arial"/>
          <w:szCs w:val="22"/>
        </w:rPr>
        <w:t>s of children and young people.</w:t>
      </w:r>
    </w:p>
    <w:p w14:paraId="467ED3E2" w14:textId="77777777" w:rsidR="00A308DA" w:rsidRPr="00036806" w:rsidRDefault="00A308DA" w:rsidP="00FE5ADF">
      <w:pPr>
        <w:rPr>
          <w:rFonts w:cs="Arial"/>
          <w:szCs w:val="22"/>
        </w:rPr>
      </w:pPr>
      <w:r w:rsidRPr="00C23B55">
        <w:rPr>
          <w:rFonts w:cs="Arial"/>
          <w:szCs w:val="22"/>
        </w:rPr>
        <w:t>The program has strong relationships with Volunteering S</w:t>
      </w:r>
      <w:r w:rsidR="00C94E75">
        <w:rPr>
          <w:rFonts w:cs="Arial"/>
          <w:szCs w:val="22"/>
        </w:rPr>
        <w:t xml:space="preserve">outh </w:t>
      </w:r>
      <w:r w:rsidRPr="00C23B55">
        <w:rPr>
          <w:rFonts w:cs="Arial"/>
          <w:szCs w:val="22"/>
        </w:rPr>
        <w:t>A</w:t>
      </w:r>
      <w:r w:rsidR="00C94E75">
        <w:rPr>
          <w:rFonts w:cs="Arial"/>
          <w:szCs w:val="22"/>
        </w:rPr>
        <w:t>ustralia</w:t>
      </w:r>
      <w:r w:rsidRPr="00C23B55">
        <w:rPr>
          <w:rFonts w:cs="Arial"/>
          <w:szCs w:val="22"/>
        </w:rPr>
        <w:t>/N</w:t>
      </w:r>
      <w:r w:rsidR="00C94E75">
        <w:rPr>
          <w:rFonts w:cs="Arial"/>
          <w:szCs w:val="22"/>
        </w:rPr>
        <w:t xml:space="preserve">orthern </w:t>
      </w:r>
      <w:r w:rsidRPr="00C23B55">
        <w:rPr>
          <w:rFonts w:cs="Arial"/>
          <w:szCs w:val="22"/>
        </w:rPr>
        <w:t>T</w:t>
      </w:r>
      <w:r w:rsidR="00C94E75">
        <w:rPr>
          <w:rFonts w:cs="Arial"/>
          <w:szCs w:val="22"/>
        </w:rPr>
        <w:t>erritory</w:t>
      </w:r>
      <w:r w:rsidRPr="00C23B55">
        <w:rPr>
          <w:rFonts w:cs="Arial"/>
          <w:szCs w:val="22"/>
        </w:rPr>
        <w:t xml:space="preserve"> wh</w:t>
      </w:r>
      <w:r w:rsidR="00C94E75">
        <w:rPr>
          <w:rFonts w:cs="Arial"/>
          <w:szCs w:val="22"/>
        </w:rPr>
        <w:t>ich</w:t>
      </w:r>
      <w:r w:rsidRPr="00C23B55">
        <w:rPr>
          <w:rFonts w:cs="Arial"/>
          <w:szCs w:val="22"/>
        </w:rPr>
        <w:t xml:space="preserve"> provide</w:t>
      </w:r>
      <w:r w:rsidR="00C94E75">
        <w:rPr>
          <w:rFonts w:cs="Arial"/>
          <w:szCs w:val="22"/>
        </w:rPr>
        <w:t>s</w:t>
      </w:r>
      <w:r w:rsidRPr="00C23B55">
        <w:rPr>
          <w:rFonts w:cs="Arial"/>
          <w:szCs w:val="22"/>
        </w:rPr>
        <w:t xml:space="preserve"> volunteer referrals and relevant resources and training. </w:t>
      </w:r>
      <w:r w:rsidR="00C94E75">
        <w:rPr>
          <w:rFonts w:cs="Arial"/>
          <w:szCs w:val="22"/>
        </w:rPr>
        <w:t>It</w:t>
      </w:r>
      <w:r w:rsidRPr="00C23B55">
        <w:rPr>
          <w:rFonts w:cs="Arial"/>
          <w:szCs w:val="22"/>
        </w:rPr>
        <w:t xml:space="preserve"> also provide</w:t>
      </w:r>
      <w:r w:rsidR="00C94E75">
        <w:rPr>
          <w:rFonts w:cs="Arial"/>
          <w:szCs w:val="22"/>
        </w:rPr>
        <w:t>s</w:t>
      </w:r>
      <w:r w:rsidRPr="00C23B55">
        <w:rPr>
          <w:rFonts w:cs="Arial"/>
          <w:szCs w:val="22"/>
        </w:rPr>
        <w:t xml:space="preserve"> support to applicants who were not successful in their application process for working within a school environment but wish to further explore making a volunteering contribution within their communities.</w:t>
      </w:r>
    </w:p>
    <w:p w14:paraId="467ED3E3" w14:textId="77777777" w:rsidR="005E550E" w:rsidRPr="00035D81" w:rsidRDefault="00633596" w:rsidP="005E550E">
      <w:pPr>
        <w:pStyle w:val="Heading4"/>
        <w:spacing w:before="120"/>
        <w:rPr>
          <w:rFonts w:ascii="Arial" w:hAnsi="Arial"/>
          <w:color w:val="000080"/>
          <w:sz w:val="24"/>
        </w:rPr>
      </w:pPr>
      <w:r>
        <w:rPr>
          <w:rFonts w:ascii="Arial" w:hAnsi="Arial"/>
          <w:color w:val="000080"/>
          <w:sz w:val="24"/>
        </w:rPr>
        <w:br w:type="page"/>
      </w:r>
      <w:r w:rsidR="00E0100E" w:rsidRPr="0073130C">
        <w:rPr>
          <w:rFonts w:ascii="Arial" w:hAnsi="Arial"/>
          <w:color w:val="000080"/>
          <w:sz w:val="24"/>
        </w:rPr>
        <w:lastRenderedPageBreak/>
        <w:t>PARENTAL ENGAGEMENT</w:t>
      </w:r>
      <w:r w:rsidR="00E0100E">
        <w:rPr>
          <w:rFonts w:ascii="Arial" w:hAnsi="Arial"/>
          <w:color w:val="000080"/>
          <w:sz w:val="24"/>
        </w:rPr>
        <w:t xml:space="preserve"> INITIATIVES</w:t>
      </w:r>
    </w:p>
    <w:p w14:paraId="467ED3E4" w14:textId="77777777" w:rsidR="00ED0BB2" w:rsidRPr="00002A47" w:rsidRDefault="00ED0BB2" w:rsidP="00ED0BB2">
      <w:pPr>
        <w:pStyle w:val="Heading4"/>
        <w:spacing w:before="120"/>
        <w:rPr>
          <w:rFonts w:ascii="Arial" w:hAnsi="Arial"/>
          <w:i/>
          <w:color w:val="333399"/>
          <w:sz w:val="22"/>
          <w:szCs w:val="22"/>
        </w:rPr>
      </w:pPr>
      <w:r w:rsidRPr="00002A47">
        <w:rPr>
          <w:rFonts w:ascii="Arial" w:hAnsi="Arial"/>
          <w:i/>
          <w:color w:val="333399"/>
          <w:sz w:val="22"/>
          <w:szCs w:val="22"/>
        </w:rPr>
        <w:t>Parental engagement in children’s literacy development and learning</w:t>
      </w:r>
      <w:r>
        <w:rPr>
          <w:rFonts w:ascii="Arial" w:hAnsi="Arial"/>
          <w:i/>
          <w:color w:val="333399"/>
          <w:sz w:val="22"/>
          <w:szCs w:val="22"/>
        </w:rPr>
        <w:t xml:space="preserve"> (Southern Schools)</w:t>
      </w:r>
    </w:p>
    <w:p w14:paraId="467ED3E5" w14:textId="77777777" w:rsidR="005E550E" w:rsidRDefault="005E550E" w:rsidP="005E550E">
      <w:pPr>
        <w:rPr>
          <w:rFonts w:cs="Arial"/>
          <w:szCs w:val="22"/>
        </w:rPr>
      </w:pPr>
      <w:r>
        <w:rPr>
          <w:rFonts w:cs="Arial"/>
          <w:szCs w:val="22"/>
        </w:rPr>
        <w:t>A parental engagement</w:t>
      </w:r>
      <w:r w:rsidRPr="002D2685">
        <w:rPr>
          <w:rFonts w:cs="Arial"/>
          <w:szCs w:val="22"/>
        </w:rPr>
        <w:t xml:space="preserve"> initiative </w:t>
      </w:r>
      <w:r w:rsidR="00ED0BB2">
        <w:rPr>
          <w:rFonts w:cs="Arial"/>
          <w:szCs w:val="22"/>
        </w:rPr>
        <w:t>was</w:t>
      </w:r>
      <w:r w:rsidRPr="002D2685">
        <w:rPr>
          <w:rFonts w:cs="Arial"/>
          <w:szCs w:val="22"/>
        </w:rPr>
        <w:t xml:space="preserve"> trialled in</w:t>
      </w:r>
      <w:r>
        <w:rPr>
          <w:rFonts w:cs="Arial"/>
          <w:szCs w:val="22"/>
        </w:rPr>
        <w:t xml:space="preserve"> </w:t>
      </w:r>
      <w:r w:rsidR="00C94E75">
        <w:rPr>
          <w:rFonts w:cs="Arial"/>
          <w:szCs w:val="22"/>
        </w:rPr>
        <w:t xml:space="preserve">the </w:t>
      </w:r>
      <w:r>
        <w:rPr>
          <w:rFonts w:cs="Arial"/>
          <w:szCs w:val="22"/>
        </w:rPr>
        <w:t xml:space="preserve">Swallowcliffe, Prospect North and Hackham East schools </w:t>
      </w:r>
      <w:r w:rsidRPr="002D2685">
        <w:rPr>
          <w:rFonts w:cs="Arial"/>
          <w:szCs w:val="22"/>
        </w:rPr>
        <w:t>to capture strategies and processes that build successful connections between children</w:t>
      </w:r>
      <w:r>
        <w:rPr>
          <w:rFonts w:cs="Arial"/>
          <w:szCs w:val="22"/>
        </w:rPr>
        <w:t xml:space="preserve"> and young people, schools, pre</w:t>
      </w:r>
      <w:r w:rsidR="00C94E75">
        <w:rPr>
          <w:rFonts w:cs="Arial"/>
          <w:szCs w:val="22"/>
        </w:rPr>
        <w:t>-</w:t>
      </w:r>
      <w:r w:rsidRPr="002D2685">
        <w:rPr>
          <w:rFonts w:cs="Arial"/>
          <w:szCs w:val="22"/>
        </w:rPr>
        <w:t>schools and communities through authentic community engagement.</w:t>
      </w:r>
    </w:p>
    <w:p w14:paraId="467ED3E6" w14:textId="77777777" w:rsidR="005E550E" w:rsidRPr="002D2685" w:rsidRDefault="005E550E" w:rsidP="00E607BA">
      <w:pPr>
        <w:spacing w:after="100"/>
        <w:rPr>
          <w:rFonts w:cs="Arial"/>
          <w:b/>
          <w:szCs w:val="22"/>
        </w:rPr>
      </w:pPr>
      <w:r>
        <w:rPr>
          <w:rFonts w:cs="Arial"/>
          <w:szCs w:val="22"/>
        </w:rPr>
        <w:t xml:space="preserve">The objective of the initiative </w:t>
      </w:r>
      <w:r w:rsidR="00ED0BB2">
        <w:rPr>
          <w:rFonts w:cs="Arial"/>
          <w:szCs w:val="22"/>
        </w:rPr>
        <w:t>was</w:t>
      </w:r>
      <w:r>
        <w:rPr>
          <w:rFonts w:cs="Arial"/>
          <w:szCs w:val="22"/>
        </w:rPr>
        <w:t xml:space="preserve"> to:</w:t>
      </w:r>
    </w:p>
    <w:p w14:paraId="467ED3E7"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develop educators’ capacity to build partnerships with parents/families that explicitly link to literacy learning</w:t>
      </w:r>
    </w:p>
    <w:p w14:paraId="467ED3E8"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increase the levels of parent/family engagement in their child’s literacy learning</w:t>
      </w:r>
    </w:p>
    <w:p w14:paraId="467ED3E9" w14:textId="77777777" w:rsidR="005E550E" w:rsidRPr="00C8511B" w:rsidRDefault="005E550E"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draw on evidence informed research that recognises learners’ achievement academically and socially.</w:t>
      </w:r>
    </w:p>
    <w:p w14:paraId="467ED3EA" w14:textId="77777777" w:rsidR="005E550E" w:rsidRPr="002D2685" w:rsidRDefault="005E550E" w:rsidP="005E550E">
      <w:pPr>
        <w:rPr>
          <w:rFonts w:cs="Arial"/>
          <w:szCs w:val="22"/>
        </w:rPr>
      </w:pPr>
      <w:r w:rsidRPr="002D2685">
        <w:rPr>
          <w:rFonts w:cs="Arial"/>
          <w:szCs w:val="22"/>
        </w:rPr>
        <w:t xml:space="preserve">The </w:t>
      </w:r>
      <w:r>
        <w:rPr>
          <w:rFonts w:cs="Arial"/>
          <w:szCs w:val="22"/>
        </w:rPr>
        <w:t xml:space="preserve">outcomes of the initiative </w:t>
      </w:r>
      <w:r w:rsidR="00ED0BB2">
        <w:rPr>
          <w:rFonts w:cs="Arial"/>
          <w:szCs w:val="22"/>
        </w:rPr>
        <w:t>were</w:t>
      </w:r>
      <w:r>
        <w:rPr>
          <w:rFonts w:cs="Arial"/>
          <w:szCs w:val="22"/>
        </w:rPr>
        <w:t xml:space="preserve"> as follows:</w:t>
      </w:r>
    </w:p>
    <w:p w14:paraId="467ED3EB"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learning for parents and families, both formal and informal, about their child’s programs, pedagogy and progress</w:t>
      </w:r>
    </w:p>
    <w:p w14:paraId="467ED3EC"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 xml:space="preserve">improved relationships </w:t>
      </w:r>
      <w:r w:rsidR="00ED0BB2">
        <w:rPr>
          <w:rFonts w:ascii="Arial" w:hAnsi="Arial" w:cs="Arial"/>
        </w:rPr>
        <w:t>developed</w:t>
      </w:r>
      <w:r w:rsidRPr="00C8511B">
        <w:rPr>
          <w:rFonts w:ascii="Arial" w:hAnsi="Arial" w:cs="Arial"/>
        </w:rPr>
        <w:t xml:space="preserve"> between parents, families and the school, characterised by a growing, reciprocal trust and confidence</w:t>
      </w:r>
    </w:p>
    <w:p w14:paraId="467ED3ED"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improved relationships evident between children and their parents as an outcome of shared learning experiences in a safe and stimulating environment</w:t>
      </w:r>
    </w:p>
    <w:p w14:paraId="467ED3EE"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 xml:space="preserve">a set of resource materials </w:t>
      </w:r>
      <w:r w:rsidR="00ED0BB2">
        <w:rPr>
          <w:rFonts w:ascii="Arial" w:hAnsi="Arial" w:cs="Arial"/>
        </w:rPr>
        <w:t>was</w:t>
      </w:r>
      <w:r w:rsidRPr="00C8511B">
        <w:rPr>
          <w:rFonts w:ascii="Arial" w:hAnsi="Arial" w:cs="Arial"/>
        </w:rPr>
        <w:t xml:space="preserve"> prepared for other schools to use</w:t>
      </w:r>
    </w:p>
    <w:p w14:paraId="467ED3EF"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smartTag w:uri="urn:schemas-microsoft-com:office:smarttags" w:element="place">
        <w:smartTag w:uri="urn:schemas-microsoft-com:office:smarttags" w:element="PlaceName">
          <w:r w:rsidRPr="00C8511B">
            <w:rPr>
              <w:rFonts w:ascii="Arial" w:hAnsi="Arial" w:cs="Arial"/>
            </w:rPr>
            <w:t>Swallowcliffe</w:t>
          </w:r>
        </w:smartTag>
        <w:r w:rsidRPr="00C8511B">
          <w:rPr>
            <w:rFonts w:ascii="Arial" w:hAnsi="Arial" w:cs="Arial"/>
          </w:rPr>
          <w:t xml:space="preserve"> </w:t>
        </w:r>
        <w:smartTag w:uri="urn:schemas-microsoft-com:office:smarttags" w:element="PlaceType">
          <w:r w:rsidRPr="00C8511B">
            <w:rPr>
              <w:rFonts w:ascii="Arial" w:hAnsi="Arial" w:cs="Arial"/>
            </w:rPr>
            <w:t>School</w:t>
          </w:r>
        </w:smartTag>
      </w:smartTag>
      <w:r w:rsidRPr="00C8511B">
        <w:rPr>
          <w:rFonts w:ascii="Arial" w:hAnsi="Arial" w:cs="Arial"/>
        </w:rPr>
        <w:t xml:space="preserve"> </w:t>
      </w:r>
      <w:r w:rsidR="00ED0BB2">
        <w:rPr>
          <w:rFonts w:ascii="Arial" w:hAnsi="Arial" w:cs="Arial"/>
        </w:rPr>
        <w:t>held</w:t>
      </w:r>
      <w:r w:rsidRPr="00C8511B">
        <w:rPr>
          <w:rFonts w:ascii="Arial" w:hAnsi="Arial" w:cs="Arial"/>
        </w:rPr>
        <w:t xml:space="preserve"> twilight sess</w:t>
      </w:r>
      <w:r w:rsidR="00ED0BB2">
        <w:rPr>
          <w:rFonts w:ascii="Arial" w:hAnsi="Arial" w:cs="Arial"/>
        </w:rPr>
        <w:t xml:space="preserve">ions for families and children, </w:t>
      </w:r>
      <w:r w:rsidRPr="00C8511B">
        <w:rPr>
          <w:rFonts w:ascii="Arial" w:hAnsi="Arial" w:cs="Arial"/>
        </w:rPr>
        <w:t xml:space="preserve">encouraging fathers and extended family members to attend and join in outdoor and indoor learning activities. The outdoor play area </w:t>
      </w:r>
      <w:r w:rsidR="00ED0BB2">
        <w:rPr>
          <w:rFonts w:ascii="Arial" w:hAnsi="Arial" w:cs="Arial"/>
        </w:rPr>
        <w:t>was</w:t>
      </w:r>
      <w:r w:rsidRPr="00C8511B">
        <w:rPr>
          <w:rFonts w:ascii="Arial" w:hAnsi="Arial" w:cs="Arial"/>
        </w:rPr>
        <w:t xml:space="preserve"> modelled as a learning space in the spirit of the Reggio Emilio philosophy</w:t>
      </w:r>
    </w:p>
    <w:p w14:paraId="467ED3F0" w14:textId="77777777" w:rsidR="005E550E" w:rsidRPr="00C8511B" w:rsidRDefault="005E550E"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smartTag w:uri="urn:schemas-microsoft-com:office:smarttags" w:element="place">
        <w:smartTag w:uri="urn:schemas-microsoft-com:office:smarttags" w:element="PlaceName">
          <w:r w:rsidRPr="00C8511B">
            <w:rPr>
              <w:rFonts w:ascii="Arial" w:hAnsi="Arial" w:cs="Arial"/>
            </w:rPr>
            <w:t>Prospect</w:t>
          </w:r>
        </w:smartTag>
        <w:r w:rsidRPr="00C8511B">
          <w:rPr>
            <w:rFonts w:ascii="Arial" w:hAnsi="Arial" w:cs="Arial"/>
          </w:rPr>
          <w:t xml:space="preserve"> </w:t>
        </w:r>
        <w:smartTag w:uri="urn:schemas-microsoft-com:office:smarttags" w:element="PlaceName">
          <w:r w:rsidRPr="00C8511B">
            <w:rPr>
              <w:rFonts w:ascii="Arial" w:hAnsi="Arial" w:cs="Arial"/>
            </w:rPr>
            <w:t>North</w:t>
          </w:r>
        </w:smartTag>
        <w:r w:rsidRPr="00C8511B">
          <w:rPr>
            <w:rFonts w:ascii="Arial" w:hAnsi="Arial" w:cs="Arial"/>
          </w:rPr>
          <w:t xml:space="preserve"> </w:t>
        </w:r>
        <w:smartTag w:uri="urn:schemas-microsoft-com:office:smarttags" w:element="PlaceType">
          <w:r w:rsidRPr="00C8511B">
            <w:rPr>
              <w:rFonts w:ascii="Arial" w:hAnsi="Arial" w:cs="Arial"/>
            </w:rPr>
            <w:t>School</w:t>
          </w:r>
        </w:smartTag>
      </w:smartTag>
      <w:r w:rsidRPr="00C8511B">
        <w:rPr>
          <w:rFonts w:ascii="Arial" w:hAnsi="Arial" w:cs="Arial"/>
        </w:rPr>
        <w:t xml:space="preserve"> </w:t>
      </w:r>
      <w:r w:rsidR="00ED0BB2">
        <w:rPr>
          <w:rFonts w:ascii="Arial" w:hAnsi="Arial" w:cs="Arial"/>
        </w:rPr>
        <w:t>worked</w:t>
      </w:r>
      <w:r w:rsidRPr="00C8511B">
        <w:rPr>
          <w:rFonts w:ascii="Arial" w:hAnsi="Arial" w:cs="Arial"/>
        </w:rPr>
        <w:t xml:space="preserve"> with parents and families to narrow the achievement gap for children from diverse cultural backgrounds. Parents </w:t>
      </w:r>
      <w:r w:rsidR="00ED0BB2">
        <w:rPr>
          <w:rFonts w:ascii="Arial" w:hAnsi="Arial" w:cs="Arial"/>
        </w:rPr>
        <w:t>were</w:t>
      </w:r>
      <w:r w:rsidRPr="00C8511B">
        <w:rPr>
          <w:rFonts w:ascii="Arial" w:hAnsi="Arial" w:cs="Arial"/>
        </w:rPr>
        <w:t xml:space="preserve"> partners in their child’s literacy development as they attend</w:t>
      </w:r>
      <w:r w:rsidR="00ED0BB2">
        <w:rPr>
          <w:rFonts w:ascii="Arial" w:hAnsi="Arial" w:cs="Arial"/>
        </w:rPr>
        <w:t>ed class and beca</w:t>
      </w:r>
      <w:r w:rsidRPr="00C8511B">
        <w:rPr>
          <w:rFonts w:ascii="Arial" w:hAnsi="Arial" w:cs="Arial"/>
        </w:rPr>
        <w:t>me familiar with processes used. They work</w:t>
      </w:r>
      <w:r w:rsidR="00ED0BB2">
        <w:rPr>
          <w:rFonts w:ascii="Arial" w:hAnsi="Arial" w:cs="Arial"/>
        </w:rPr>
        <w:t>ed</w:t>
      </w:r>
      <w:r w:rsidRPr="00C8511B">
        <w:rPr>
          <w:rFonts w:ascii="Arial" w:hAnsi="Arial" w:cs="Arial"/>
        </w:rPr>
        <w:t xml:space="preserve"> together to create learning resource materials </w:t>
      </w:r>
      <w:r w:rsidR="00ED0BB2">
        <w:rPr>
          <w:rFonts w:ascii="Arial" w:hAnsi="Arial" w:cs="Arial"/>
        </w:rPr>
        <w:t>for</w:t>
      </w:r>
      <w:r w:rsidRPr="00C8511B">
        <w:rPr>
          <w:rFonts w:ascii="Arial" w:hAnsi="Arial" w:cs="Arial"/>
        </w:rPr>
        <w:t xml:space="preserve"> subs</w:t>
      </w:r>
      <w:r w:rsidR="00ED0BB2">
        <w:rPr>
          <w:rFonts w:ascii="Arial" w:hAnsi="Arial" w:cs="Arial"/>
        </w:rPr>
        <w:t>equent</w:t>
      </w:r>
      <w:r w:rsidRPr="00C8511B">
        <w:rPr>
          <w:rFonts w:ascii="Arial" w:hAnsi="Arial" w:cs="Arial"/>
        </w:rPr>
        <w:t xml:space="preserve"> use at home to strengthen their child’s progress</w:t>
      </w:r>
    </w:p>
    <w:p w14:paraId="467ED3F1" w14:textId="77777777" w:rsidR="005E550E" w:rsidRPr="00C8511B" w:rsidRDefault="005E550E" w:rsidP="00FD61B9">
      <w:pPr>
        <w:pStyle w:val="ListParagraph"/>
        <w:numPr>
          <w:ilvl w:val="0"/>
          <w:numId w:val="3"/>
        </w:numPr>
        <w:tabs>
          <w:tab w:val="left" w:pos="720"/>
          <w:tab w:val="right" w:pos="7938"/>
        </w:tabs>
        <w:spacing w:line="240" w:lineRule="auto"/>
        <w:ind w:left="714" w:hanging="357"/>
        <w:jc w:val="left"/>
        <w:rPr>
          <w:rFonts w:ascii="Arial" w:hAnsi="Arial" w:cs="Arial"/>
        </w:rPr>
      </w:pPr>
      <w:smartTag w:uri="urn:schemas-microsoft-com:office:smarttags" w:element="place">
        <w:smartTag w:uri="urn:schemas-microsoft-com:office:smarttags" w:element="PlaceName">
          <w:r w:rsidRPr="00C8511B">
            <w:rPr>
              <w:rFonts w:ascii="Arial" w:hAnsi="Arial" w:cs="Arial"/>
            </w:rPr>
            <w:t>Hackham</w:t>
          </w:r>
        </w:smartTag>
        <w:r w:rsidRPr="00C8511B">
          <w:rPr>
            <w:rFonts w:ascii="Arial" w:hAnsi="Arial" w:cs="Arial"/>
          </w:rPr>
          <w:t xml:space="preserve"> </w:t>
        </w:r>
        <w:smartTag w:uri="urn:schemas-microsoft-com:office:smarttags" w:element="PlaceName">
          <w:r w:rsidRPr="00C8511B">
            <w:rPr>
              <w:rFonts w:ascii="Arial" w:hAnsi="Arial" w:cs="Arial"/>
            </w:rPr>
            <w:t>East</w:t>
          </w:r>
        </w:smartTag>
        <w:r w:rsidRPr="00C8511B">
          <w:rPr>
            <w:rFonts w:ascii="Arial" w:hAnsi="Arial" w:cs="Arial"/>
          </w:rPr>
          <w:t xml:space="preserve"> </w:t>
        </w:r>
        <w:smartTag w:uri="urn:schemas-microsoft-com:office:smarttags" w:element="PlaceType">
          <w:r w:rsidRPr="00C8511B">
            <w:rPr>
              <w:rFonts w:ascii="Arial" w:hAnsi="Arial" w:cs="Arial"/>
            </w:rPr>
            <w:t>Primary School</w:t>
          </w:r>
        </w:smartTag>
      </w:smartTag>
      <w:r w:rsidRPr="00C8511B">
        <w:rPr>
          <w:rFonts w:ascii="Arial" w:hAnsi="Arial" w:cs="Arial"/>
        </w:rPr>
        <w:t xml:space="preserve">’s DVD </w:t>
      </w:r>
      <w:r w:rsidR="00ED0BB2">
        <w:rPr>
          <w:rFonts w:ascii="Arial" w:hAnsi="Arial" w:cs="Arial"/>
        </w:rPr>
        <w:t>used</w:t>
      </w:r>
      <w:r w:rsidRPr="00C8511B">
        <w:rPr>
          <w:rFonts w:ascii="Arial" w:hAnsi="Arial" w:cs="Arial"/>
        </w:rPr>
        <w:t xml:space="preserve"> i</w:t>
      </w:r>
      <w:r w:rsidR="00C9244B" w:rsidRPr="00C8511B">
        <w:rPr>
          <w:rFonts w:ascii="Arial" w:hAnsi="Arial" w:cs="Arial"/>
        </w:rPr>
        <w:t>P</w:t>
      </w:r>
      <w:r w:rsidRPr="00C8511B">
        <w:rPr>
          <w:rFonts w:ascii="Arial" w:hAnsi="Arial" w:cs="Arial"/>
        </w:rPr>
        <w:t>hone and android applications to help parents and families stay in touch with their learning activities at school. This use of technology has proven to be an effective way to build connections and promote reciprocal conversations around homework and assessment tasks.</w:t>
      </w:r>
    </w:p>
    <w:p w14:paraId="467ED3F2" w14:textId="77777777" w:rsidR="00A308DA" w:rsidRPr="00002A47" w:rsidRDefault="00A308DA" w:rsidP="00F60FF8">
      <w:pPr>
        <w:pStyle w:val="Heading4"/>
        <w:spacing w:before="120"/>
        <w:rPr>
          <w:rFonts w:ascii="Arial" w:hAnsi="Arial"/>
          <w:i/>
          <w:color w:val="333399"/>
          <w:sz w:val="22"/>
          <w:szCs w:val="22"/>
        </w:rPr>
      </w:pPr>
      <w:r w:rsidRPr="00002A47">
        <w:rPr>
          <w:rFonts w:ascii="Arial" w:hAnsi="Arial"/>
          <w:i/>
          <w:color w:val="333399"/>
          <w:sz w:val="22"/>
          <w:szCs w:val="22"/>
        </w:rPr>
        <w:t>Parental engagement in children’s literacy development and learning</w:t>
      </w:r>
      <w:r w:rsidR="00ED0BB2">
        <w:rPr>
          <w:rFonts w:ascii="Arial" w:hAnsi="Arial"/>
          <w:i/>
          <w:color w:val="333399"/>
          <w:sz w:val="22"/>
          <w:szCs w:val="22"/>
        </w:rPr>
        <w:t xml:space="preserve"> (Western Schools)</w:t>
      </w:r>
    </w:p>
    <w:p w14:paraId="467ED3F3" w14:textId="77777777" w:rsidR="00A308DA" w:rsidRPr="00F07CC9" w:rsidRDefault="00A308DA" w:rsidP="00FE5ADF">
      <w:pPr>
        <w:rPr>
          <w:rFonts w:cs="Arial"/>
          <w:szCs w:val="22"/>
        </w:rPr>
      </w:pPr>
      <w:r w:rsidRPr="00F07CC9">
        <w:rPr>
          <w:rFonts w:cs="Arial"/>
          <w:szCs w:val="22"/>
        </w:rPr>
        <w:t xml:space="preserve">Four schools have been involved in a </w:t>
      </w:r>
      <w:r w:rsidR="00E8624F" w:rsidRPr="00E8624F">
        <w:rPr>
          <w:rFonts w:cs="Arial"/>
          <w:i/>
          <w:szCs w:val="22"/>
        </w:rPr>
        <w:t>Health Len</w:t>
      </w:r>
      <w:r w:rsidR="00774272">
        <w:rPr>
          <w:rFonts w:cs="Arial"/>
          <w:i/>
          <w:szCs w:val="22"/>
        </w:rPr>
        <w:t>s</w:t>
      </w:r>
      <w:r w:rsidR="00E8624F" w:rsidRPr="00E8624F">
        <w:rPr>
          <w:rFonts w:cs="Arial"/>
          <w:i/>
          <w:szCs w:val="22"/>
        </w:rPr>
        <w:t xml:space="preserve"> Project</w:t>
      </w:r>
      <w:r w:rsidR="00E8624F">
        <w:rPr>
          <w:rFonts w:cs="Arial"/>
          <w:szCs w:val="22"/>
        </w:rPr>
        <w:t xml:space="preserve"> </w:t>
      </w:r>
      <w:r w:rsidRPr="00F07CC9">
        <w:rPr>
          <w:rFonts w:cs="Arial"/>
          <w:szCs w:val="22"/>
        </w:rPr>
        <w:t>pilot program to support parents and caregivers to provide a literacy rich environment at home, these are: Hendon Primary School, Kilkenny Primary School, Allenby Gardens Primary School and Pennington Junior Primary</w:t>
      </w:r>
      <w:r w:rsidR="003628ED">
        <w:rPr>
          <w:rFonts w:cs="Arial"/>
          <w:szCs w:val="22"/>
        </w:rPr>
        <w:t xml:space="preserve"> School</w:t>
      </w:r>
      <w:r w:rsidRPr="00F07CC9">
        <w:rPr>
          <w:rFonts w:cs="Arial"/>
          <w:szCs w:val="22"/>
        </w:rPr>
        <w:t>.</w:t>
      </w:r>
    </w:p>
    <w:p w14:paraId="467ED3F4" w14:textId="77777777" w:rsidR="00A308DA" w:rsidRPr="00F07CC9" w:rsidRDefault="00A308DA" w:rsidP="00FE5ADF">
      <w:pPr>
        <w:pStyle w:val="Default"/>
        <w:widowControl w:val="0"/>
        <w:spacing w:after="120" w:line="264" w:lineRule="auto"/>
        <w:rPr>
          <w:color w:val="auto"/>
          <w:sz w:val="22"/>
          <w:szCs w:val="22"/>
          <w:lang w:eastAsia="en-US"/>
        </w:rPr>
      </w:pPr>
      <w:r w:rsidRPr="00F07CC9">
        <w:rPr>
          <w:color w:val="auto"/>
          <w:sz w:val="22"/>
          <w:szCs w:val="22"/>
        </w:rPr>
        <w:t xml:space="preserve">The working model of Family </w:t>
      </w:r>
      <w:r w:rsidR="00F657CF">
        <w:rPr>
          <w:color w:val="auto"/>
          <w:sz w:val="22"/>
          <w:szCs w:val="22"/>
        </w:rPr>
        <w:t>E</w:t>
      </w:r>
      <w:r w:rsidRPr="00F07CC9">
        <w:rPr>
          <w:color w:val="auto"/>
          <w:sz w:val="22"/>
          <w:szCs w:val="22"/>
        </w:rPr>
        <w:t xml:space="preserve">ngagement in </w:t>
      </w:r>
      <w:r>
        <w:rPr>
          <w:color w:val="auto"/>
          <w:sz w:val="22"/>
          <w:szCs w:val="22"/>
        </w:rPr>
        <w:t>l</w:t>
      </w:r>
      <w:r w:rsidRPr="00F07CC9">
        <w:rPr>
          <w:color w:val="auto"/>
          <w:sz w:val="22"/>
          <w:szCs w:val="22"/>
        </w:rPr>
        <w:t>iteracy has emerged out of the work of the four participating schools, and the associated research. This model is guiding the documentation of project activity as well as the generation of relevant school-based resources. The model describes the three domains of:</w:t>
      </w:r>
    </w:p>
    <w:p w14:paraId="467ED3F5" w14:textId="77777777" w:rsidR="00A308DA" w:rsidRPr="00C8511B" w:rsidRDefault="00A308DA"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b/>
        </w:rPr>
        <w:t>Resources:</w:t>
      </w:r>
      <w:r w:rsidRPr="00C8511B">
        <w:rPr>
          <w:rFonts w:ascii="Arial" w:hAnsi="Arial" w:cs="Arial"/>
        </w:rPr>
        <w:t xml:space="preserve"> developing and providing appropriate literacy resources which families can use at home to build a literacy rich environment: to create a range of appropriate and relevant literacy resources and materials that can be used by families within the home.</w:t>
      </w:r>
    </w:p>
    <w:p w14:paraId="467ED3F6" w14:textId="77777777" w:rsidR="00A308DA" w:rsidRPr="00C8511B" w:rsidRDefault="00A308DA"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b/>
        </w:rPr>
        <w:t>Knowledge and Strategies:</w:t>
      </w:r>
      <w:r w:rsidRPr="00C8511B">
        <w:rPr>
          <w:rFonts w:ascii="Arial" w:hAnsi="Arial" w:cs="Arial"/>
        </w:rPr>
        <w:t xml:space="preserve"> running activities that raise parents/carers’ awareness of literacy learning and strategies to support their child’s literacy development: to improve the knowledge of parents of explicit literacy skills and enhance their strategies for facilitating these skills at home.</w:t>
      </w:r>
    </w:p>
    <w:p w14:paraId="467ED3F7" w14:textId="77777777" w:rsidR="00A308DA" w:rsidRPr="00C8511B" w:rsidRDefault="00A308DA" w:rsidP="00FD61B9">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b/>
        </w:rPr>
        <w:t>Communication and Confidence:</w:t>
      </w:r>
      <w:r w:rsidRPr="00C8511B">
        <w:rPr>
          <w:rFonts w:ascii="Arial" w:hAnsi="Arial" w:cs="Arial"/>
        </w:rPr>
        <w:t xml:space="preserve"> strengthening the parent/carers’ confidence to </w:t>
      </w:r>
      <w:r w:rsidRPr="00C8511B">
        <w:rPr>
          <w:rFonts w:ascii="Arial" w:hAnsi="Arial" w:cs="Arial"/>
        </w:rPr>
        <w:lastRenderedPageBreak/>
        <w:t>engage with teachers about their children’s literacy development, whilst opening lines of communication between school and home.</w:t>
      </w:r>
    </w:p>
    <w:p w14:paraId="467ED3F8" w14:textId="77777777" w:rsidR="00A308DA" w:rsidRPr="00F07CC9" w:rsidRDefault="00A308DA" w:rsidP="00FE5ADF">
      <w:pPr>
        <w:rPr>
          <w:rFonts w:cs="Arial"/>
          <w:szCs w:val="22"/>
        </w:rPr>
      </w:pPr>
      <w:r>
        <w:rPr>
          <w:rFonts w:cs="Arial"/>
          <w:szCs w:val="22"/>
        </w:rPr>
        <w:t>In 2012, t</w:t>
      </w:r>
      <w:r w:rsidRPr="00F07CC9">
        <w:rPr>
          <w:rFonts w:cs="Arial"/>
          <w:szCs w:val="22"/>
        </w:rPr>
        <w:t xml:space="preserve">he project </w:t>
      </w:r>
      <w:r w:rsidR="00C15CBA">
        <w:rPr>
          <w:rFonts w:cs="Arial"/>
          <w:szCs w:val="22"/>
        </w:rPr>
        <w:t>is</w:t>
      </w:r>
      <w:r w:rsidRPr="00F07CC9">
        <w:rPr>
          <w:rFonts w:cs="Arial"/>
          <w:szCs w:val="22"/>
        </w:rPr>
        <w:t xml:space="preserve"> be</w:t>
      </w:r>
      <w:r w:rsidR="00C15CBA">
        <w:rPr>
          <w:rFonts w:cs="Arial"/>
          <w:szCs w:val="22"/>
        </w:rPr>
        <w:t>ing</w:t>
      </w:r>
      <w:r w:rsidRPr="00F07CC9">
        <w:rPr>
          <w:rFonts w:cs="Arial"/>
          <w:szCs w:val="22"/>
        </w:rPr>
        <w:t xml:space="preserve"> evaluated by Dr Angela Lawless, Deputy Director, S</w:t>
      </w:r>
      <w:r w:rsidR="00111CAC">
        <w:rPr>
          <w:rFonts w:cs="Arial"/>
          <w:szCs w:val="22"/>
        </w:rPr>
        <w:t xml:space="preserve">outh </w:t>
      </w:r>
      <w:r w:rsidRPr="00F07CC9">
        <w:rPr>
          <w:rFonts w:cs="Arial"/>
          <w:szCs w:val="22"/>
        </w:rPr>
        <w:t>A</w:t>
      </w:r>
      <w:r w:rsidR="00111CAC">
        <w:rPr>
          <w:rFonts w:cs="Arial"/>
          <w:szCs w:val="22"/>
        </w:rPr>
        <w:t>ustralian</w:t>
      </w:r>
      <w:r w:rsidRPr="00F07CC9">
        <w:rPr>
          <w:rFonts w:cs="Arial"/>
          <w:szCs w:val="22"/>
        </w:rPr>
        <w:t xml:space="preserve"> Community Health Research Unit, </w:t>
      </w:r>
      <w:smartTag w:uri="urn:schemas-microsoft-com:office:smarttags" w:element="place">
        <w:smartTag w:uri="urn:schemas-microsoft-com:office:smarttags" w:element="PlaceName">
          <w:r w:rsidRPr="00F07CC9">
            <w:rPr>
              <w:rFonts w:cs="Arial"/>
              <w:szCs w:val="22"/>
            </w:rPr>
            <w:t>Flinders</w:t>
          </w:r>
        </w:smartTag>
        <w:r w:rsidRPr="00F07CC9">
          <w:rPr>
            <w:rFonts w:cs="Arial"/>
            <w:szCs w:val="22"/>
          </w:rPr>
          <w:t xml:space="preserve"> </w:t>
        </w:r>
        <w:smartTag w:uri="urn:schemas-microsoft-com:office:smarttags" w:element="PlaceType">
          <w:r w:rsidRPr="00F07CC9">
            <w:rPr>
              <w:rFonts w:cs="Arial"/>
              <w:szCs w:val="22"/>
            </w:rPr>
            <w:t>Univer</w:t>
          </w:r>
          <w:r>
            <w:rPr>
              <w:rFonts w:cs="Arial"/>
              <w:szCs w:val="22"/>
            </w:rPr>
            <w:t>sity</w:t>
          </w:r>
        </w:smartTag>
      </w:smartTag>
      <w:r>
        <w:rPr>
          <w:rFonts w:cs="Arial"/>
          <w:szCs w:val="22"/>
        </w:rPr>
        <w:t xml:space="preserve">, </w:t>
      </w:r>
      <w:r w:rsidRPr="00F07CC9">
        <w:rPr>
          <w:rFonts w:cs="Arial"/>
          <w:szCs w:val="22"/>
        </w:rPr>
        <w:t>with the evaluation strategy being developed in conjunction with the project team. T</w:t>
      </w:r>
      <w:r>
        <w:rPr>
          <w:rFonts w:cs="Arial"/>
          <w:szCs w:val="22"/>
        </w:rPr>
        <w:t xml:space="preserve">he objective </w:t>
      </w:r>
      <w:r w:rsidR="00C15CBA">
        <w:rPr>
          <w:rFonts w:cs="Arial"/>
          <w:szCs w:val="22"/>
        </w:rPr>
        <w:t>is</w:t>
      </w:r>
      <w:r>
        <w:rPr>
          <w:rFonts w:cs="Arial"/>
          <w:szCs w:val="22"/>
        </w:rPr>
        <w:t xml:space="preserve"> to</w:t>
      </w:r>
      <w:r w:rsidR="00F657CF">
        <w:rPr>
          <w:rFonts w:cs="Arial"/>
          <w:szCs w:val="22"/>
        </w:rPr>
        <w:t>:</w:t>
      </w:r>
    </w:p>
    <w:p w14:paraId="467ED3F9" w14:textId="77777777" w:rsidR="00A308DA" w:rsidRPr="00C8511B" w:rsidRDefault="00F657CF"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 xml:space="preserve">capture </w:t>
      </w:r>
      <w:r w:rsidR="00A308DA" w:rsidRPr="00C8511B">
        <w:rPr>
          <w:rFonts w:ascii="Arial" w:hAnsi="Arial" w:cs="Arial"/>
        </w:rPr>
        <w:t>the experiences and perspectives of parents</w:t>
      </w:r>
    </w:p>
    <w:p w14:paraId="467ED3FA" w14:textId="77777777" w:rsidR="00A308DA" w:rsidRPr="00C8511B" w:rsidRDefault="00A308DA" w:rsidP="00C8511B">
      <w:pPr>
        <w:pStyle w:val="ListParagraph"/>
        <w:numPr>
          <w:ilvl w:val="0"/>
          <w:numId w:val="3"/>
        </w:numPr>
        <w:tabs>
          <w:tab w:val="left" w:pos="720"/>
          <w:tab w:val="right" w:pos="7938"/>
        </w:tabs>
        <w:spacing w:after="80" w:line="240" w:lineRule="auto"/>
        <w:ind w:left="714" w:hanging="357"/>
        <w:jc w:val="left"/>
        <w:rPr>
          <w:rFonts w:ascii="Arial" w:hAnsi="Arial" w:cs="Arial"/>
        </w:rPr>
      </w:pPr>
      <w:r w:rsidRPr="00C8511B">
        <w:rPr>
          <w:rFonts w:ascii="Arial" w:hAnsi="Arial" w:cs="Arial"/>
        </w:rPr>
        <w:t>map agencies, programs and services that schools have linked with</w:t>
      </w:r>
    </w:p>
    <w:p w14:paraId="467ED3FB" w14:textId="77777777" w:rsidR="004B2E4E" w:rsidRDefault="00A308DA" w:rsidP="00FD61B9">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document the development and implementation of strategies, resources and activities.</w:t>
      </w:r>
    </w:p>
    <w:p w14:paraId="467ED3FC" w14:textId="77777777" w:rsidR="009A2ED6" w:rsidRPr="00C8511B" w:rsidRDefault="009A2ED6" w:rsidP="004B2E4E">
      <w:pPr>
        <w:pStyle w:val="ListParagraph"/>
        <w:tabs>
          <w:tab w:val="left" w:pos="720"/>
          <w:tab w:val="right" w:pos="7938"/>
        </w:tabs>
        <w:spacing w:line="240" w:lineRule="auto"/>
        <w:ind w:left="357"/>
        <w:rPr>
          <w:rFonts w:ascii="Arial" w:hAnsi="Arial" w:cs="Arial"/>
        </w:rPr>
      </w:pPr>
    </w:p>
    <w:p w14:paraId="467ED3FD" w14:textId="77777777" w:rsidR="00C15CBA" w:rsidRPr="00C15CBA" w:rsidRDefault="00C15CBA" w:rsidP="00C15CBA">
      <w:pPr>
        <w:pStyle w:val="Heading4"/>
        <w:spacing w:before="180" w:after="120"/>
        <w:rPr>
          <w:rFonts w:ascii="Arial" w:hAnsi="Arial"/>
          <w:i/>
          <w:color w:val="333399"/>
          <w:sz w:val="22"/>
          <w:szCs w:val="22"/>
        </w:rPr>
      </w:pPr>
      <w:r w:rsidRPr="00C15CBA">
        <w:rPr>
          <w:rFonts w:ascii="Arial" w:hAnsi="Arial"/>
          <w:i/>
          <w:color w:val="333399"/>
          <w:sz w:val="22"/>
          <w:szCs w:val="22"/>
        </w:rPr>
        <w:t xml:space="preserve">Smarter Schools National Partnerships Key Reform Project Parental Engagement in </w:t>
      </w:r>
      <w:smartTag w:uri="urn:schemas-microsoft-com:office:smarttags" w:element="place">
        <w:smartTag w:uri="urn:schemas-microsoft-com:office:smarttags" w:element="PlaceName">
          <w:r w:rsidRPr="00C15CBA">
            <w:rPr>
              <w:rFonts w:ascii="Arial" w:hAnsi="Arial"/>
              <w:i/>
              <w:color w:val="333399"/>
              <w:sz w:val="22"/>
              <w:szCs w:val="22"/>
            </w:rPr>
            <w:t>Low</w:t>
          </w:r>
        </w:smartTag>
        <w:r w:rsidRPr="00C15CBA">
          <w:rPr>
            <w:rFonts w:ascii="Arial" w:hAnsi="Arial"/>
            <w:i/>
            <w:color w:val="333399"/>
            <w:sz w:val="22"/>
            <w:szCs w:val="22"/>
          </w:rPr>
          <w:t xml:space="preserve"> </w:t>
        </w:r>
        <w:smartTag w:uri="urn:schemas-microsoft-com:office:smarttags" w:element="PlaceName">
          <w:r w:rsidRPr="00C15CBA">
            <w:rPr>
              <w:rFonts w:ascii="Arial" w:hAnsi="Arial"/>
              <w:i/>
              <w:color w:val="333399"/>
              <w:sz w:val="22"/>
              <w:szCs w:val="22"/>
            </w:rPr>
            <w:t>Socio-economic</w:t>
          </w:r>
        </w:smartTag>
        <w:r w:rsidRPr="00C15CBA">
          <w:rPr>
            <w:rFonts w:ascii="Arial" w:hAnsi="Arial"/>
            <w:i/>
            <w:color w:val="333399"/>
            <w:sz w:val="22"/>
            <w:szCs w:val="22"/>
          </w:rPr>
          <w:t xml:space="preserve"> </w:t>
        </w:r>
        <w:smartTag w:uri="urn:schemas-microsoft-com:office:smarttags" w:element="PlaceName">
          <w:r w:rsidRPr="00C15CBA">
            <w:rPr>
              <w:rFonts w:ascii="Arial" w:hAnsi="Arial"/>
              <w:i/>
              <w:color w:val="333399"/>
              <w:sz w:val="22"/>
              <w:szCs w:val="22"/>
            </w:rPr>
            <w:t>Status</w:t>
          </w:r>
        </w:smartTag>
        <w:r w:rsidRPr="00C15CBA">
          <w:rPr>
            <w:rFonts w:ascii="Arial" w:hAnsi="Arial"/>
            <w:i/>
            <w:color w:val="333399"/>
            <w:sz w:val="22"/>
            <w:szCs w:val="22"/>
          </w:rPr>
          <w:t xml:space="preserve"> </w:t>
        </w:r>
        <w:smartTag w:uri="urn:schemas-microsoft-com:office:smarttags" w:element="PlaceType">
          <w:r w:rsidRPr="00C15CBA">
            <w:rPr>
              <w:rFonts w:ascii="Arial" w:hAnsi="Arial"/>
              <w:i/>
              <w:color w:val="333399"/>
              <w:sz w:val="22"/>
              <w:szCs w:val="22"/>
            </w:rPr>
            <w:t>School</w:t>
          </w:r>
        </w:smartTag>
      </w:smartTag>
      <w:r w:rsidRPr="00C15CBA">
        <w:rPr>
          <w:rFonts w:ascii="Arial" w:hAnsi="Arial"/>
          <w:i/>
          <w:color w:val="333399"/>
          <w:sz w:val="22"/>
          <w:szCs w:val="22"/>
        </w:rPr>
        <w:t xml:space="preserve"> Communities</w:t>
      </w:r>
    </w:p>
    <w:p w14:paraId="467ED3FE" w14:textId="77777777" w:rsidR="002C32D2" w:rsidRDefault="002C32D2" w:rsidP="002C32D2">
      <w:pPr>
        <w:spacing w:line="240" w:lineRule="auto"/>
      </w:pPr>
      <w:r>
        <w:t xml:space="preserve">The findings from and resources developed through the National Key Reform Project </w:t>
      </w:r>
      <w:r w:rsidRPr="002C32D2">
        <w:rPr>
          <w:i/>
        </w:rPr>
        <w:t>Parental Engagement in Low Socio-economic Status School Communities</w:t>
      </w:r>
      <w:r w:rsidR="00C15CBA">
        <w:rPr>
          <w:i/>
        </w:rPr>
        <w:t>,</w:t>
      </w:r>
      <w:r>
        <w:t xml:space="preserve"> led by South Australia</w:t>
      </w:r>
      <w:r w:rsidR="00C15CBA">
        <w:t>,</w:t>
      </w:r>
      <w:r>
        <w:t xml:space="preserve"> were featured at the Family-School and Community Partnerships Bureau’s inaugural conference </w:t>
      </w:r>
      <w:r w:rsidRPr="002C32D2">
        <w:rPr>
          <w:i/>
        </w:rPr>
        <w:t>Engaging Parents and Families in Learning and School</w:t>
      </w:r>
      <w:r>
        <w:t>, held in Canberra in May 2012.</w:t>
      </w:r>
    </w:p>
    <w:p w14:paraId="467ED3FF" w14:textId="77777777" w:rsidR="002C32D2" w:rsidRDefault="002C32D2" w:rsidP="002C32D2">
      <w:pPr>
        <w:spacing w:line="240" w:lineRule="auto"/>
      </w:pPr>
      <w:r>
        <w:t xml:space="preserve">This conference brought together representatives from the national peak and </w:t>
      </w:r>
      <w:r w:rsidR="00111CAC">
        <w:t>State</w:t>
      </w:r>
      <w:r>
        <w:t xml:space="preserve"> parent organisations, government and non</w:t>
      </w:r>
      <w:r w:rsidR="00C815D2">
        <w:t xml:space="preserve"> </w:t>
      </w:r>
      <w:r>
        <w:t>government education sector policy officers</w:t>
      </w:r>
      <w:r w:rsidR="00C15CBA">
        <w:t>,</w:t>
      </w:r>
      <w:r>
        <w:t xml:space="preserve"> principals, teachers and other school staff.</w:t>
      </w:r>
    </w:p>
    <w:p w14:paraId="467ED400" w14:textId="77777777" w:rsidR="002C32D2" w:rsidRPr="002C32D2" w:rsidRDefault="002C32D2" w:rsidP="002C32D2">
      <w:pPr>
        <w:spacing w:line="240" w:lineRule="auto"/>
        <w:rPr>
          <w:rFonts w:cs="Arial"/>
          <w:szCs w:val="22"/>
        </w:rPr>
      </w:pPr>
      <w:r>
        <w:t xml:space="preserve">The plenary and workshop presentations from the conference relating to the national project are now available online from the </w:t>
      </w:r>
      <w:r w:rsidR="00F657CF">
        <w:t>b</w:t>
      </w:r>
      <w:r>
        <w:t>ureau’s website.</w:t>
      </w:r>
    </w:p>
    <w:p w14:paraId="467ED401" w14:textId="77777777" w:rsidR="00D51600" w:rsidRPr="00C41CC8" w:rsidRDefault="009A2ED6" w:rsidP="00C41CC8">
      <w:pPr>
        <w:pStyle w:val="BelowHeading"/>
        <w:rPr>
          <w:color w:val="333399"/>
        </w:rPr>
      </w:pPr>
      <w:r>
        <w:br w:type="page"/>
      </w:r>
    </w:p>
    <w:tbl>
      <w:tblPr>
        <w:tblpPr w:leftFromText="180" w:rightFromText="180" w:vertAnchor="page" w:horzAnchor="margin" w:tblpY="1080"/>
        <w:tblW w:w="9540" w:type="dxa"/>
        <w:shd w:val="clear" w:color="auto" w:fill="800000"/>
        <w:tblLook w:val="0000" w:firstRow="0" w:lastRow="0" w:firstColumn="0" w:lastColumn="0" w:noHBand="0" w:noVBand="0"/>
      </w:tblPr>
      <w:tblGrid>
        <w:gridCol w:w="9540"/>
      </w:tblGrid>
      <w:tr w:rsidR="00C8511B" w14:paraId="467ED403" w14:textId="77777777" w:rsidTr="00C8511B">
        <w:trPr>
          <w:trHeight w:val="567"/>
        </w:trPr>
        <w:tc>
          <w:tcPr>
            <w:tcW w:w="9540" w:type="dxa"/>
            <w:shd w:val="clear" w:color="auto" w:fill="000080"/>
          </w:tcPr>
          <w:p w14:paraId="467ED402" w14:textId="77777777" w:rsidR="00C8511B" w:rsidRDefault="00C8511B" w:rsidP="00C8511B">
            <w:pPr>
              <w:pStyle w:val="Heading2"/>
            </w:pPr>
            <w:bookmarkStart w:id="125" w:name="_Toc331682334"/>
            <w:bookmarkStart w:id="126" w:name="_Toc331683600"/>
            <w:bookmarkStart w:id="127" w:name="_Toc331683643"/>
            <w:bookmarkStart w:id="128" w:name="_Toc331684330"/>
            <w:bookmarkStart w:id="129" w:name="_Toc336509452"/>
            <w:r>
              <w:lastRenderedPageBreak/>
              <w:t xml:space="preserve">Support for Aboriginal and </w:t>
            </w:r>
            <w:smartTag w:uri="urn:schemas-microsoft-com:office:smarttags" w:element="place">
              <w:r>
                <w:t>Torres Strait</w:t>
              </w:r>
            </w:smartTag>
            <w:r>
              <w:t xml:space="preserve"> Islander Students</w:t>
            </w:r>
            <w:bookmarkEnd w:id="125"/>
            <w:bookmarkEnd w:id="126"/>
            <w:bookmarkEnd w:id="127"/>
            <w:bookmarkEnd w:id="128"/>
            <w:bookmarkEnd w:id="129"/>
          </w:p>
        </w:tc>
      </w:tr>
    </w:tbl>
    <w:p w14:paraId="467ED404" w14:textId="77777777" w:rsidR="00DC02BF" w:rsidRPr="003D510E" w:rsidRDefault="00DC02BF" w:rsidP="00DC02BF">
      <w:pPr>
        <w:pStyle w:val="BelowHeading"/>
      </w:pPr>
      <w:r w:rsidRPr="003D510E">
        <w:rPr>
          <w:b/>
        </w:rPr>
        <w:t>AISSA</w:t>
      </w:r>
      <w:r w:rsidRPr="003D510E">
        <w:t xml:space="preserve"> Whole of School Improvement Strategies apply to Indigenous students in C</w:t>
      </w:r>
      <w:r w:rsidR="00542290">
        <w:t xml:space="preserve">ommunities </w:t>
      </w:r>
      <w:r w:rsidRPr="003D510E">
        <w:t>M</w:t>
      </w:r>
      <w:r w:rsidR="00542290">
        <w:t xml:space="preserve">aking </w:t>
      </w:r>
      <w:r w:rsidRPr="003D510E">
        <w:t>a</w:t>
      </w:r>
      <w:r w:rsidR="00542290">
        <w:t xml:space="preserve"> </w:t>
      </w:r>
      <w:r w:rsidRPr="003D510E">
        <w:t>D</w:t>
      </w:r>
      <w:r w:rsidR="00542290">
        <w:t>ifference (CMaD)</w:t>
      </w:r>
      <w:r w:rsidRPr="003D510E">
        <w:t xml:space="preserve"> schools. Community engagement projects such as the playgroup parenting initiative at </w:t>
      </w:r>
      <w:smartTag w:uri="urn:schemas-microsoft-com:office:smarttags" w:element="place">
        <w:smartTag w:uri="urn:schemas-microsoft-com:office:smarttags" w:element="PlaceName">
          <w:r w:rsidRPr="003D510E">
            <w:t>Murraylands</w:t>
          </w:r>
        </w:smartTag>
        <w:r w:rsidRPr="003D510E">
          <w:t xml:space="preserve"> </w:t>
        </w:r>
        <w:smartTag w:uri="urn:schemas-microsoft-com:office:smarttags" w:element="PlaceName">
          <w:r w:rsidRPr="003D510E">
            <w:t>Christian</w:t>
          </w:r>
        </w:smartTag>
        <w:r w:rsidRPr="003D510E">
          <w:t xml:space="preserve"> </w:t>
        </w:r>
        <w:smartTag w:uri="urn:schemas-microsoft-com:office:smarttags" w:element="PlaceName">
          <w:r w:rsidRPr="003D510E">
            <w:t>College</w:t>
          </w:r>
        </w:smartTag>
      </w:smartTag>
      <w:r w:rsidRPr="003D510E">
        <w:t xml:space="preserve"> are specifically focusing on Indigenous community engagement as a means to further develop attendance and engagement. A comprehensive school improvement plan is underway at </w:t>
      </w:r>
      <w:smartTag w:uri="urn:schemas-microsoft-com:office:smarttags" w:element="place">
        <w:smartTag w:uri="urn:schemas-microsoft-com:office:smarttags" w:element="PlaceName">
          <w:r w:rsidRPr="003D510E">
            <w:t>Crossways</w:t>
          </w:r>
        </w:smartTag>
        <w:r w:rsidRPr="003D510E">
          <w:t xml:space="preserve"> </w:t>
        </w:r>
        <w:smartTag w:uri="urn:schemas-microsoft-com:office:smarttags" w:element="PlaceName">
          <w:r w:rsidRPr="003D510E">
            <w:t>Lutheran</w:t>
          </w:r>
        </w:smartTag>
        <w:r w:rsidRPr="003D510E">
          <w:t xml:space="preserve"> </w:t>
        </w:r>
        <w:smartTag w:uri="urn:schemas-microsoft-com:office:smarttags" w:element="PlaceType">
          <w:r w:rsidRPr="003D510E">
            <w:t>School</w:t>
          </w:r>
        </w:smartTag>
      </w:smartTag>
      <w:r w:rsidRPr="003D510E">
        <w:t xml:space="preserve"> which is almost entirely Indigenous in its enrolment. This plan includes implementing a whole school approach to literacy, and supporting and building student engagement and wellbeing. This strategy is designed to increase student readiness to learn and student engagement. Progress in this school is outlined in a case study.</w:t>
      </w:r>
    </w:p>
    <w:p w14:paraId="467ED405" w14:textId="77777777" w:rsidR="007155CA" w:rsidRPr="00C87E98" w:rsidRDefault="007155CA" w:rsidP="00FE5ADF">
      <w:r w:rsidRPr="00C87E98">
        <w:t xml:space="preserve">The </w:t>
      </w:r>
      <w:r w:rsidRPr="003D510E">
        <w:rPr>
          <w:b/>
        </w:rPr>
        <w:t>Catholic</w:t>
      </w:r>
      <w:r w:rsidR="00542290">
        <w:rPr>
          <w:b/>
        </w:rPr>
        <w:t xml:space="preserve"> sector</w:t>
      </w:r>
      <w:r w:rsidRPr="00C87E98">
        <w:t xml:space="preserve"> CMaD N</w:t>
      </w:r>
      <w:r w:rsidR="00542290">
        <w:t xml:space="preserve">ational </w:t>
      </w:r>
      <w:r w:rsidRPr="00C87E98">
        <w:t>P</w:t>
      </w:r>
      <w:r w:rsidR="00542290">
        <w:t>artnership T</w:t>
      </w:r>
      <w:r w:rsidRPr="00C87E98">
        <w:t xml:space="preserve">eam continues to integrate its work in schools with that of the </w:t>
      </w:r>
      <w:r w:rsidRPr="00AD093C">
        <w:t>CESA</w:t>
      </w:r>
      <w:r w:rsidRPr="00C87E98">
        <w:t xml:space="preserve"> Indigenous Education </w:t>
      </w:r>
      <w:r w:rsidR="00542290">
        <w:t>T</w:t>
      </w:r>
      <w:r w:rsidRPr="00C87E98">
        <w:t>eam. Regular consultation and collaboration are designed to provide consistent support for school leaders and teachers in implementing strategies for improving Indigenous students’ literacy and numeracy learning. Student attendance is being closely monitored and, where there are issues of low attendance, strategies include direct contact with family and community members.</w:t>
      </w:r>
    </w:p>
    <w:p w14:paraId="467ED406" w14:textId="77777777" w:rsidR="007155CA" w:rsidRPr="00C87E98" w:rsidRDefault="007155CA" w:rsidP="00FE5ADF">
      <w:r w:rsidRPr="00C87E98">
        <w:t xml:space="preserve">Twenty school leaders and key teachers from eight CMaD schools, which are also participating in the </w:t>
      </w:r>
      <w:r w:rsidRPr="00FA40F0">
        <w:rPr>
          <w:i/>
        </w:rPr>
        <w:t>CESA</w:t>
      </w:r>
      <w:r w:rsidRPr="00C87E98">
        <w:t xml:space="preserve"> </w:t>
      </w:r>
      <w:r w:rsidR="00C87E98" w:rsidRPr="00C87E98">
        <w:rPr>
          <w:i/>
        </w:rPr>
        <w:t>Closing the Gap</w:t>
      </w:r>
      <w:r w:rsidR="00C87E98" w:rsidRPr="00C87E98">
        <w:t xml:space="preserve"> </w:t>
      </w:r>
      <w:r w:rsidRPr="00C87E98">
        <w:t xml:space="preserve">project, attended a </w:t>
      </w:r>
      <w:r w:rsidR="00C87E98" w:rsidRPr="00C87E98">
        <w:t>two</w:t>
      </w:r>
      <w:r w:rsidRPr="00C87E98">
        <w:t xml:space="preserve">-day workshop based on the nationally accredited </w:t>
      </w:r>
      <w:r w:rsidRPr="00C87E98">
        <w:rPr>
          <w:i/>
        </w:rPr>
        <w:t xml:space="preserve">Dare to Lead </w:t>
      </w:r>
      <w:r w:rsidR="00542290" w:rsidRPr="00FA40F0">
        <w:rPr>
          <w:i/>
        </w:rPr>
        <w:t>P</w:t>
      </w:r>
      <w:r w:rsidRPr="00FA40F0">
        <w:rPr>
          <w:i/>
        </w:rPr>
        <w:t>rogram</w:t>
      </w:r>
      <w:r w:rsidR="009D75E3">
        <w:t>.</w:t>
      </w:r>
      <w:r w:rsidRPr="00C87E98">
        <w:t xml:space="preserve"> The workshop provided knowledge about effective leadership in an Aboriginal and Torres Strait Islander context and participants explored a range of strategies to lead and embed a positive learning culture for Aboriginal students and their communities.</w:t>
      </w:r>
    </w:p>
    <w:p w14:paraId="467ED407" w14:textId="77777777" w:rsidR="009A2ED6" w:rsidRPr="005819F9" w:rsidRDefault="008118A0" w:rsidP="00F3740F">
      <w:pPr>
        <w:rPr>
          <w:b/>
          <w:szCs w:val="22"/>
        </w:rPr>
      </w:pPr>
      <w:r w:rsidRPr="005819F9">
        <w:rPr>
          <w:b/>
          <w:szCs w:val="22"/>
        </w:rPr>
        <w:t>Government Sector</w:t>
      </w:r>
    </w:p>
    <w:p w14:paraId="467ED408" w14:textId="77777777" w:rsidR="00A308DA" w:rsidRPr="00C23B55" w:rsidRDefault="00A308DA" w:rsidP="00F3740F">
      <w:pPr>
        <w:pStyle w:val="Heading4"/>
        <w:spacing w:before="120"/>
        <w:rPr>
          <w:rFonts w:ascii="Arial" w:hAnsi="Arial"/>
          <w:color w:val="000080"/>
          <w:sz w:val="24"/>
        </w:rPr>
      </w:pPr>
      <w:r w:rsidRPr="00C23B55">
        <w:rPr>
          <w:rFonts w:ascii="Arial" w:hAnsi="Arial"/>
          <w:color w:val="000080"/>
          <w:sz w:val="24"/>
        </w:rPr>
        <w:t>Innovative Community Action Networks (ICANS)</w:t>
      </w:r>
    </w:p>
    <w:p w14:paraId="467ED409" w14:textId="77777777" w:rsidR="00A308DA" w:rsidRPr="00C23B55" w:rsidRDefault="00A308DA" w:rsidP="00FE5ADF">
      <w:pPr>
        <w:rPr>
          <w:rFonts w:cs="Arial"/>
          <w:szCs w:val="22"/>
        </w:rPr>
      </w:pPr>
      <w:r w:rsidRPr="00C23B55">
        <w:rPr>
          <w:rFonts w:cs="Arial"/>
          <w:szCs w:val="22"/>
        </w:rPr>
        <w:t>In Term</w:t>
      </w:r>
      <w:r w:rsidR="00542290">
        <w:rPr>
          <w:rFonts w:cs="Arial"/>
          <w:szCs w:val="22"/>
        </w:rPr>
        <w:t>s</w:t>
      </w:r>
      <w:r w:rsidRPr="00C23B55">
        <w:rPr>
          <w:rFonts w:cs="Arial"/>
          <w:szCs w:val="22"/>
        </w:rPr>
        <w:t xml:space="preserve"> 1 </w:t>
      </w:r>
      <w:r>
        <w:rPr>
          <w:rFonts w:cs="Arial"/>
          <w:szCs w:val="22"/>
        </w:rPr>
        <w:t>and 2,</w:t>
      </w:r>
      <w:r w:rsidRPr="00C23B55">
        <w:rPr>
          <w:rFonts w:cs="Arial"/>
          <w:szCs w:val="22"/>
        </w:rPr>
        <w:t xml:space="preserve"> 2012</w:t>
      </w:r>
      <w:r w:rsidR="00A75901">
        <w:rPr>
          <w:rFonts w:cs="Arial"/>
          <w:szCs w:val="22"/>
        </w:rPr>
        <w:t xml:space="preserve"> </w:t>
      </w:r>
      <w:r w:rsidRPr="00C23B55">
        <w:rPr>
          <w:rFonts w:cs="Arial"/>
          <w:szCs w:val="22"/>
        </w:rPr>
        <w:t xml:space="preserve">there </w:t>
      </w:r>
      <w:r>
        <w:rPr>
          <w:rFonts w:cs="Arial"/>
          <w:szCs w:val="22"/>
        </w:rPr>
        <w:t>were</w:t>
      </w:r>
      <w:r w:rsidRPr="00C23B55">
        <w:rPr>
          <w:rFonts w:cs="Arial"/>
          <w:szCs w:val="22"/>
        </w:rPr>
        <w:t xml:space="preserve"> 697 </w:t>
      </w:r>
      <w:r w:rsidR="00F742A8" w:rsidRPr="00C23B55">
        <w:rPr>
          <w:rFonts w:cs="Arial"/>
          <w:szCs w:val="22"/>
        </w:rPr>
        <w:t>ICAN F</w:t>
      </w:r>
      <w:r w:rsidR="00544D38">
        <w:rPr>
          <w:rFonts w:cs="Arial"/>
          <w:szCs w:val="22"/>
        </w:rPr>
        <w:t xml:space="preserve">lexible </w:t>
      </w:r>
      <w:r w:rsidR="00F742A8" w:rsidRPr="00C23B55">
        <w:rPr>
          <w:rFonts w:cs="Arial"/>
          <w:szCs w:val="22"/>
        </w:rPr>
        <w:t>L</w:t>
      </w:r>
      <w:r w:rsidR="00544D38">
        <w:rPr>
          <w:rFonts w:cs="Arial"/>
          <w:szCs w:val="22"/>
        </w:rPr>
        <w:t xml:space="preserve">earning </w:t>
      </w:r>
      <w:r w:rsidR="00F742A8" w:rsidRPr="00C23B55">
        <w:rPr>
          <w:rFonts w:cs="Arial"/>
          <w:szCs w:val="22"/>
        </w:rPr>
        <w:t>O</w:t>
      </w:r>
      <w:r w:rsidR="00544D38">
        <w:rPr>
          <w:rFonts w:cs="Arial"/>
          <w:szCs w:val="22"/>
        </w:rPr>
        <w:t xml:space="preserve">ption </w:t>
      </w:r>
      <w:r w:rsidR="00F742A8" w:rsidRPr="00C23B55">
        <w:rPr>
          <w:rFonts w:cs="Arial"/>
          <w:szCs w:val="22"/>
        </w:rPr>
        <w:t xml:space="preserve">enrolled </w:t>
      </w:r>
      <w:r w:rsidRPr="00C23B55">
        <w:rPr>
          <w:rFonts w:cs="Arial"/>
          <w:szCs w:val="22"/>
        </w:rPr>
        <w:t xml:space="preserve">Aboriginal students. Many of these young people are linked to locally initiated programs and have access to a range of programs. Such programs include the </w:t>
      </w:r>
      <w:r w:rsidR="00E73115">
        <w:rPr>
          <w:rFonts w:cs="Arial"/>
          <w:i/>
          <w:iCs/>
          <w:szCs w:val="22"/>
        </w:rPr>
        <w:t>Australian Rules Football P</w:t>
      </w:r>
      <w:r w:rsidRPr="00A75901">
        <w:rPr>
          <w:rFonts w:cs="Arial"/>
          <w:i/>
          <w:iCs/>
          <w:szCs w:val="22"/>
        </w:rPr>
        <w:t xml:space="preserve">athways </w:t>
      </w:r>
      <w:r w:rsidR="00544D38" w:rsidRPr="00FA40F0">
        <w:rPr>
          <w:rFonts w:cs="Arial"/>
          <w:i/>
          <w:iCs/>
          <w:szCs w:val="22"/>
        </w:rPr>
        <w:t>P</w:t>
      </w:r>
      <w:r w:rsidRPr="00FA40F0">
        <w:rPr>
          <w:rFonts w:cs="Arial"/>
          <w:i/>
          <w:iCs/>
          <w:szCs w:val="22"/>
        </w:rPr>
        <w:t>rogram</w:t>
      </w:r>
      <w:r w:rsidRPr="00C23B55">
        <w:rPr>
          <w:rFonts w:cs="Arial"/>
          <w:szCs w:val="22"/>
        </w:rPr>
        <w:t xml:space="preserve">, </w:t>
      </w:r>
      <w:r w:rsidRPr="00A75901">
        <w:rPr>
          <w:rFonts w:cs="Arial"/>
          <w:i/>
          <w:iCs/>
          <w:szCs w:val="22"/>
        </w:rPr>
        <w:t xml:space="preserve">Corka </w:t>
      </w:r>
      <w:r w:rsidR="00C87E98" w:rsidRPr="00A75901">
        <w:rPr>
          <w:rFonts w:cs="Arial"/>
          <w:i/>
          <w:iCs/>
          <w:szCs w:val="22"/>
        </w:rPr>
        <w:t>Readers Literacy Program</w:t>
      </w:r>
      <w:r w:rsidR="00C87E98" w:rsidRPr="00C23B55">
        <w:rPr>
          <w:rFonts w:cs="Arial"/>
          <w:i/>
          <w:iCs/>
          <w:szCs w:val="22"/>
        </w:rPr>
        <w:t xml:space="preserve"> </w:t>
      </w:r>
      <w:r w:rsidRPr="00C23B55">
        <w:rPr>
          <w:rFonts w:cs="Arial"/>
          <w:szCs w:val="22"/>
        </w:rPr>
        <w:t xml:space="preserve">and </w:t>
      </w:r>
      <w:r w:rsidRPr="00A75901">
        <w:rPr>
          <w:rFonts w:cs="Arial"/>
          <w:i/>
          <w:iCs/>
          <w:szCs w:val="22"/>
        </w:rPr>
        <w:t xml:space="preserve">Promoting Aboriginal </w:t>
      </w:r>
      <w:r w:rsidR="00C87E98" w:rsidRPr="00A75901">
        <w:rPr>
          <w:rFonts w:cs="Arial"/>
          <w:i/>
          <w:iCs/>
          <w:szCs w:val="22"/>
        </w:rPr>
        <w:t xml:space="preserve">Student Success </w:t>
      </w:r>
      <w:r w:rsidR="00544D38" w:rsidRPr="00FA40F0">
        <w:rPr>
          <w:rFonts w:cs="Arial"/>
          <w:i/>
          <w:iCs/>
          <w:szCs w:val="22"/>
        </w:rPr>
        <w:t>P</w:t>
      </w:r>
      <w:r w:rsidRPr="00FA40F0">
        <w:rPr>
          <w:rFonts w:cs="Arial"/>
          <w:i/>
          <w:iCs/>
          <w:szCs w:val="22"/>
        </w:rPr>
        <w:t>rogram</w:t>
      </w:r>
      <w:r w:rsidRPr="00C23B55">
        <w:rPr>
          <w:rFonts w:cs="Arial"/>
          <w:szCs w:val="22"/>
        </w:rPr>
        <w:t>.</w:t>
      </w:r>
    </w:p>
    <w:p w14:paraId="467ED40A" w14:textId="77777777" w:rsidR="00A308DA" w:rsidRPr="00C23B55" w:rsidRDefault="00A308DA" w:rsidP="00F3740F">
      <w:pPr>
        <w:pStyle w:val="Heading4"/>
        <w:spacing w:before="120"/>
        <w:rPr>
          <w:rFonts w:ascii="Arial" w:hAnsi="Arial"/>
          <w:color w:val="000080"/>
          <w:sz w:val="24"/>
        </w:rPr>
      </w:pPr>
      <w:r w:rsidRPr="00C23B55">
        <w:rPr>
          <w:rFonts w:ascii="Arial" w:hAnsi="Arial"/>
          <w:color w:val="000080"/>
          <w:sz w:val="24"/>
        </w:rPr>
        <w:t>Community mentoring</w:t>
      </w:r>
    </w:p>
    <w:p w14:paraId="467ED40B" w14:textId="77777777" w:rsidR="00A308DA" w:rsidRPr="00C23B55" w:rsidRDefault="00A308DA" w:rsidP="00FE5ADF">
      <w:pPr>
        <w:pStyle w:val="Default"/>
        <w:autoSpaceDE/>
        <w:autoSpaceDN/>
        <w:adjustRightInd/>
        <w:spacing w:after="120" w:line="264" w:lineRule="auto"/>
        <w:rPr>
          <w:color w:val="auto"/>
          <w:sz w:val="22"/>
          <w:szCs w:val="22"/>
          <w:lang w:eastAsia="en-US"/>
        </w:rPr>
      </w:pPr>
      <w:r w:rsidRPr="00C23B55">
        <w:rPr>
          <w:color w:val="auto"/>
          <w:sz w:val="22"/>
          <w:szCs w:val="22"/>
          <w:lang w:eastAsia="en-US"/>
        </w:rPr>
        <w:t xml:space="preserve">The </w:t>
      </w:r>
      <w:r w:rsidR="00E73115">
        <w:rPr>
          <w:i/>
          <w:color w:val="auto"/>
          <w:sz w:val="22"/>
          <w:szCs w:val="22"/>
          <w:lang w:eastAsia="en-US"/>
        </w:rPr>
        <w:t>Community M</w:t>
      </w:r>
      <w:r w:rsidRPr="008118A0">
        <w:rPr>
          <w:i/>
          <w:color w:val="auto"/>
          <w:sz w:val="22"/>
          <w:szCs w:val="22"/>
          <w:lang w:eastAsia="en-US"/>
        </w:rPr>
        <w:t xml:space="preserve">entoring </w:t>
      </w:r>
      <w:r w:rsidR="00544D38" w:rsidRPr="00FA40F0">
        <w:rPr>
          <w:i/>
          <w:color w:val="auto"/>
          <w:sz w:val="22"/>
          <w:szCs w:val="22"/>
          <w:lang w:eastAsia="en-US"/>
        </w:rPr>
        <w:t>P</w:t>
      </w:r>
      <w:r w:rsidRPr="00FA40F0">
        <w:rPr>
          <w:i/>
          <w:color w:val="auto"/>
          <w:sz w:val="22"/>
          <w:szCs w:val="22"/>
          <w:lang w:eastAsia="en-US"/>
        </w:rPr>
        <w:t>rogram</w:t>
      </w:r>
      <w:r w:rsidRPr="00C23B55">
        <w:rPr>
          <w:color w:val="auto"/>
          <w:sz w:val="22"/>
          <w:szCs w:val="22"/>
          <w:lang w:eastAsia="en-US"/>
        </w:rPr>
        <w:t xml:space="preserve"> has been supporting 46 Aboriginal and Torres Strait Islander students.</w:t>
      </w:r>
    </w:p>
    <w:p w14:paraId="467ED40C" w14:textId="77777777" w:rsidR="00A308DA" w:rsidRPr="00C23B55" w:rsidRDefault="00A308DA" w:rsidP="00F3740F">
      <w:pPr>
        <w:pStyle w:val="Heading4"/>
        <w:spacing w:before="120"/>
        <w:rPr>
          <w:rFonts w:ascii="Arial" w:hAnsi="Arial"/>
          <w:color w:val="000080"/>
          <w:sz w:val="24"/>
        </w:rPr>
      </w:pPr>
      <w:r w:rsidRPr="00C23B55">
        <w:rPr>
          <w:rFonts w:ascii="Arial" w:hAnsi="Arial"/>
          <w:color w:val="000080"/>
          <w:sz w:val="24"/>
        </w:rPr>
        <w:t>Secondary mentoring</w:t>
      </w:r>
    </w:p>
    <w:p w14:paraId="467ED40D" w14:textId="77777777" w:rsidR="00A308DA" w:rsidRDefault="00A308DA" w:rsidP="00FE5ADF">
      <w:pPr>
        <w:pStyle w:val="Default"/>
        <w:autoSpaceDE/>
        <w:autoSpaceDN/>
        <w:adjustRightInd/>
        <w:spacing w:after="120" w:line="264" w:lineRule="auto"/>
        <w:rPr>
          <w:color w:val="auto"/>
          <w:sz w:val="22"/>
          <w:szCs w:val="22"/>
          <w:lang w:eastAsia="en-US"/>
        </w:rPr>
      </w:pPr>
      <w:r w:rsidRPr="00C23B55">
        <w:rPr>
          <w:color w:val="auto"/>
          <w:sz w:val="22"/>
          <w:szCs w:val="22"/>
          <w:lang w:eastAsia="en-US"/>
        </w:rPr>
        <w:t xml:space="preserve">The </w:t>
      </w:r>
      <w:r w:rsidR="00E73115">
        <w:rPr>
          <w:i/>
          <w:color w:val="auto"/>
          <w:sz w:val="22"/>
          <w:szCs w:val="22"/>
          <w:lang w:eastAsia="en-US"/>
        </w:rPr>
        <w:t>Secondary M</w:t>
      </w:r>
      <w:r w:rsidRPr="008118A0">
        <w:rPr>
          <w:i/>
          <w:color w:val="auto"/>
          <w:sz w:val="22"/>
          <w:szCs w:val="22"/>
          <w:lang w:eastAsia="en-US"/>
        </w:rPr>
        <w:t xml:space="preserve">entoring </w:t>
      </w:r>
      <w:r w:rsidR="00544D38" w:rsidRPr="00FA40F0">
        <w:rPr>
          <w:i/>
          <w:color w:val="auto"/>
          <w:sz w:val="22"/>
          <w:szCs w:val="22"/>
          <w:lang w:eastAsia="en-US"/>
        </w:rPr>
        <w:t>P</w:t>
      </w:r>
      <w:r w:rsidRPr="00FA40F0">
        <w:rPr>
          <w:i/>
          <w:color w:val="auto"/>
          <w:sz w:val="22"/>
          <w:szCs w:val="22"/>
          <w:lang w:eastAsia="en-US"/>
        </w:rPr>
        <w:t>rogram</w:t>
      </w:r>
      <w:r w:rsidRPr="00C23B55">
        <w:rPr>
          <w:color w:val="auto"/>
          <w:sz w:val="22"/>
          <w:szCs w:val="22"/>
          <w:lang w:eastAsia="en-US"/>
        </w:rPr>
        <w:t xml:space="preserve"> has been supporting 115 Aboriginal and Torres Strait Islander students.</w:t>
      </w:r>
    </w:p>
    <w:p w14:paraId="467ED40E" w14:textId="77777777" w:rsidR="0013094F" w:rsidRPr="00035D81" w:rsidRDefault="0013094F" w:rsidP="0013094F">
      <w:pPr>
        <w:pStyle w:val="Heading4"/>
        <w:spacing w:before="120"/>
        <w:rPr>
          <w:rFonts w:ascii="Arial" w:hAnsi="Arial"/>
          <w:color w:val="000080"/>
          <w:sz w:val="24"/>
        </w:rPr>
      </w:pPr>
      <w:r w:rsidRPr="00035D81">
        <w:rPr>
          <w:rFonts w:ascii="Arial" w:hAnsi="Arial"/>
          <w:color w:val="000080"/>
          <w:sz w:val="24"/>
        </w:rPr>
        <w:t>Aboriginal student mentoring</w:t>
      </w:r>
    </w:p>
    <w:p w14:paraId="467ED40F" w14:textId="77777777" w:rsidR="0013094F" w:rsidRPr="00AE337D" w:rsidRDefault="0013094F" w:rsidP="0013094F">
      <w:pPr>
        <w:ind w:right="-187"/>
        <w:rPr>
          <w:rFonts w:cs="Arial"/>
          <w:szCs w:val="22"/>
        </w:rPr>
      </w:pPr>
      <w:r w:rsidRPr="00AE337D">
        <w:rPr>
          <w:rFonts w:cs="Arial"/>
          <w:szCs w:val="22"/>
        </w:rPr>
        <w:t xml:space="preserve">The </w:t>
      </w:r>
      <w:r w:rsidRPr="000C1FC6">
        <w:rPr>
          <w:rFonts w:cs="Arial"/>
          <w:i/>
          <w:szCs w:val="22"/>
        </w:rPr>
        <w:t>Aboriginal Student Mentoring Program</w:t>
      </w:r>
      <w:r w:rsidRPr="00AE337D">
        <w:rPr>
          <w:rFonts w:cs="Arial"/>
          <w:szCs w:val="22"/>
        </w:rPr>
        <w:t xml:space="preserve"> aims to support</w:t>
      </w:r>
      <w:r>
        <w:rPr>
          <w:rFonts w:cs="Arial"/>
          <w:szCs w:val="22"/>
        </w:rPr>
        <w:t xml:space="preserve"> Aboriginal</w:t>
      </w:r>
      <w:r w:rsidRPr="00AE337D">
        <w:rPr>
          <w:rFonts w:cs="Arial"/>
          <w:szCs w:val="22"/>
        </w:rPr>
        <w:t xml:space="preserve"> students with participation and engagement in education, academic progress, transition to secondary school, effective study habits</w:t>
      </w:r>
      <w:r w:rsidR="00544D38">
        <w:rPr>
          <w:rFonts w:cs="Arial"/>
          <w:szCs w:val="22"/>
        </w:rPr>
        <w:t>,</w:t>
      </w:r>
      <w:r w:rsidRPr="00AE337D">
        <w:rPr>
          <w:rFonts w:cs="Arial"/>
          <w:szCs w:val="22"/>
        </w:rPr>
        <w:t xml:space="preserve"> and enhanced social and emotional wellbeing.</w:t>
      </w:r>
    </w:p>
    <w:p w14:paraId="467ED410" w14:textId="77777777" w:rsidR="0013094F" w:rsidRPr="00AE337D" w:rsidRDefault="0013094F" w:rsidP="0013094F">
      <w:pPr>
        <w:spacing w:after="80"/>
        <w:ind w:right="-186"/>
        <w:rPr>
          <w:rFonts w:cs="Arial"/>
          <w:szCs w:val="22"/>
        </w:rPr>
      </w:pPr>
      <w:r>
        <w:rPr>
          <w:rFonts w:cs="Arial"/>
          <w:szCs w:val="22"/>
        </w:rPr>
        <w:t>Outcomes for Term 1, 2012 include</w:t>
      </w:r>
      <w:r w:rsidRPr="00AE337D">
        <w:rPr>
          <w:rFonts w:cs="Arial"/>
          <w:szCs w:val="22"/>
        </w:rPr>
        <w:t>:</w:t>
      </w:r>
    </w:p>
    <w:p w14:paraId="467ED411" w14:textId="77777777" w:rsidR="0013094F" w:rsidRPr="00C8511B" w:rsidRDefault="0013094F"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An additional 20 schools and 375 students involved in the program. In total there are 67 schools and 1 459 students being funded for this program</w:t>
      </w:r>
    </w:p>
    <w:p w14:paraId="467ED412" w14:textId="77777777" w:rsidR="0013094F" w:rsidRPr="00C8511B" w:rsidRDefault="00544D38"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T</w:t>
      </w:r>
      <w:r w:rsidR="0013094F" w:rsidRPr="00C8511B">
        <w:rPr>
          <w:rFonts w:ascii="Arial" w:hAnsi="Arial" w:cs="Arial"/>
        </w:rPr>
        <w:t>he program is running across seven regions (Northern Adelaide, Southern Adelaide, Western Adelaide, Far North, Yorke and Mid North, Murray and Mallee), with expansion into the Anangu Pitjantjatjara Yankunytjatjara (APY) lands in Term 2, 2012</w:t>
      </w:r>
    </w:p>
    <w:p w14:paraId="467ED413" w14:textId="77777777" w:rsidR="0013094F" w:rsidRPr="00C8511B" w:rsidRDefault="00544D38" w:rsidP="00FD61B9">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A</w:t>
      </w:r>
      <w:r w:rsidR="0013094F" w:rsidRPr="00C8511B">
        <w:rPr>
          <w:rFonts w:ascii="Arial" w:hAnsi="Arial" w:cs="Arial"/>
        </w:rPr>
        <w:t xml:space="preserve"> mentor induction was run in Term 1, 2012</w:t>
      </w:r>
      <w:r w:rsidRPr="00C8511B">
        <w:rPr>
          <w:rFonts w:ascii="Arial" w:hAnsi="Arial" w:cs="Arial"/>
        </w:rPr>
        <w:t>,</w:t>
      </w:r>
      <w:r w:rsidR="0013094F" w:rsidRPr="00C8511B">
        <w:rPr>
          <w:rFonts w:ascii="Arial" w:hAnsi="Arial" w:cs="Arial"/>
        </w:rPr>
        <w:t xml:space="preserve"> for seven new mentors</w:t>
      </w:r>
      <w:r w:rsidRPr="00C8511B">
        <w:rPr>
          <w:rFonts w:ascii="Arial" w:hAnsi="Arial" w:cs="Arial"/>
        </w:rPr>
        <w:t>,</w:t>
      </w:r>
      <w:r w:rsidR="0013094F" w:rsidRPr="00C8511B">
        <w:rPr>
          <w:rFonts w:ascii="Arial" w:hAnsi="Arial" w:cs="Arial"/>
        </w:rPr>
        <w:t xml:space="preserve"> and another induction has been planned for Term 3 in the Far North </w:t>
      </w:r>
      <w:r w:rsidRPr="00C8511B">
        <w:rPr>
          <w:rFonts w:ascii="Arial" w:hAnsi="Arial" w:cs="Arial"/>
        </w:rPr>
        <w:t>R</w:t>
      </w:r>
      <w:r w:rsidR="0013094F" w:rsidRPr="00C8511B">
        <w:rPr>
          <w:rFonts w:ascii="Arial" w:hAnsi="Arial" w:cs="Arial"/>
        </w:rPr>
        <w:t>egion.</w:t>
      </w:r>
    </w:p>
    <w:p w14:paraId="467ED414" w14:textId="77777777" w:rsidR="0013094F" w:rsidRPr="00DB3938" w:rsidRDefault="0013094F" w:rsidP="0013094F">
      <w:r w:rsidRPr="00DB3938">
        <w:lastRenderedPageBreak/>
        <w:t xml:space="preserve">The program has a flexible delivery to assist schools to meet the needs of individual students. Schools use students’ Individual </w:t>
      </w:r>
      <w:r>
        <w:t>Learning P</w:t>
      </w:r>
      <w:r w:rsidRPr="00DB3938">
        <w:t>lans (ILPs) to identify the needs of the student and outline what mentors can address with individual students.</w:t>
      </w:r>
    </w:p>
    <w:p w14:paraId="467ED415" w14:textId="77777777" w:rsidR="0013094F" w:rsidRPr="00B065EB" w:rsidRDefault="0013094F" w:rsidP="0013094F">
      <w:pPr>
        <w:pStyle w:val="Heading4"/>
        <w:spacing w:before="120"/>
        <w:rPr>
          <w:rFonts w:ascii="Arial" w:hAnsi="Arial"/>
          <w:color w:val="000080"/>
          <w:sz w:val="24"/>
        </w:rPr>
      </w:pPr>
      <w:r w:rsidRPr="00B065EB">
        <w:rPr>
          <w:rFonts w:ascii="Arial" w:hAnsi="Arial"/>
          <w:color w:val="000080"/>
          <w:sz w:val="24"/>
        </w:rPr>
        <w:t>Vocational</w:t>
      </w:r>
      <w:r w:rsidR="00544D38">
        <w:rPr>
          <w:rFonts w:ascii="Arial" w:hAnsi="Arial"/>
          <w:color w:val="000080"/>
          <w:sz w:val="24"/>
        </w:rPr>
        <w:t xml:space="preserve"> E</w:t>
      </w:r>
      <w:r w:rsidRPr="00B065EB">
        <w:rPr>
          <w:rFonts w:ascii="Arial" w:hAnsi="Arial"/>
          <w:color w:val="000080"/>
          <w:sz w:val="24"/>
        </w:rPr>
        <w:t xml:space="preserve">ducation and </w:t>
      </w:r>
      <w:r w:rsidR="00544D38">
        <w:rPr>
          <w:rFonts w:ascii="Arial" w:hAnsi="Arial"/>
          <w:color w:val="000080"/>
          <w:sz w:val="24"/>
        </w:rPr>
        <w:t>T</w:t>
      </w:r>
      <w:r w:rsidRPr="00B065EB">
        <w:rPr>
          <w:rFonts w:ascii="Arial" w:hAnsi="Arial"/>
          <w:color w:val="000080"/>
          <w:sz w:val="24"/>
        </w:rPr>
        <w:t>raining scholarships</w:t>
      </w:r>
    </w:p>
    <w:p w14:paraId="467ED416" w14:textId="77777777" w:rsidR="0013094F" w:rsidRDefault="0013094F" w:rsidP="0013094F">
      <w:pPr>
        <w:pStyle w:val="Default"/>
        <w:widowControl w:val="0"/>
        <w:spacing w:after="120" w:line="264" w:lineRule="auto"/>
        <w:rPr>
          <w:color w:val="auto"/>
          <w:sz w:val="22"/>
          <w:szCs w:val="22"/>
          <w:lang w:eastAsia="en-US"/>
        </w:rPr>
      </w:pPr>
      <w:r w:rsidRPr="00F379F9">
        <w:rPr>
          <w:color w:val="auto"/>
          <w:sz w:val="22"/>
          <w:szCs w:val="22"/>
          <w:lang w:eastAsia="en-US"/>
        </w:rPr>
        <w:t xml:space="preserve">In total, </w:t>
      </w:r>
      <w:r w:rsidRPr="000A728B">
        <w:rPr>
          <w:color w:val="auto"/>
          <w:sz w:val="22"/>
          <w:szCs w:val="22"/>
          <w:lang w:eastAsia="en-US"/>
        </w:rPr>
        <w:t>77</w:t>
      </w:r>
      <w:r w:rsidRPr="00F379F9">
        <w:rPr>
          <w:color w:val="auto"/>
          <w:sz w:val="22"/>
          <w:szCs w:val="22"/>
          <w:lang w:eastAsia="en-US"/>
        </w:rPr>
        <w:t xml:space="preserve"> Aboriginal students were enrolled </w:t>
      </w:r>
      <w:r>
        <w:rPr>
          <w:color w:val="auto"/>
          <w:sz w:val="22"/>
          <w:szCs w:val="22"/>
          <w:lang w:eastAsia="en-US"/>
        </w:rPr>
        <w:t>through V</w:t>
      </w:r>
      <w:r w:rsidR="00544D38">
        <w:rPr>
          <w:color w:val="auto"/>
          <w:sz w:val="22"/>
          <w:szCs w:val="22"/>
          <w:lang w:eastAsia="en-US"/>
        </w:rPr>
        <w:t xml:space="preserve">ocational </w:t>
      </w:r>
      <w:r>
        <w:rPr>
          <w:color w:val="auto"/>
          <w:sz w:val="22"/>
          <w:szCs w:val="22"/>
          <w:lang w:eastAsia="en-US"/>
        </w:rPr>
        <w:t>E</w:t>
      </w:r>
      <w:r w:rsidR="00544D38">
        <w:rPr>
          <w:color w:val="auto"/>
          <w:sz w:val="22"/>
          <w:szCs w:val="22"/>
          <w:lang w:eastAsia="en-US"/>
        </w:rPr>
        <w:t xml:space="preserve">ducation and </w:t>
      </w:r>
      <w:r>
        <w:rPr>
          <w:color w:val="auto"/>
          <w:sz w:val="22"/>
          <w:szCs w:val="22"/>
          <w:lang w:eastAsia="en-US"/>
        </w:rPr>
        <w:t>T</w:t>
      </w:r>
      <w:r w:rsidR="00544D38">
        <w:rPr>
          <w:color w:val="auto"/>
          <w:sz w:val="22"/>
          <w:szCs w:val="22"/>
          <w:lang w:eastAsia="en-US"/>
        </w:rPr>
        <w:t>raining</w:t>
      </w:r>
      <w:r>
        <w:rPr>
          <w:color w:val="auto"/>
          <w:sz w:val="22"/>
          <w:szCs w:val="22"/>
          <w:lang w:eastAsia="en-US"/>
        </w:rPr>
        <w:t xml:space="preserve"> scholarships in training programs.</w:t>
      </w:r>
    </w:p>
    <w:p w14:paraId="467ED417" w14:textId="77777777" w:rsidR="0013094F" w:rsidRPr="00FA40F0" w:rsidRDefault="0013094F" w:rsidP="0013094F">
      <w:pPr>
        <w:pStyle w:val="Heading4"/>
        <w:spacing w:before="120"/>
        <w:rPr>
          <w:rFonts w:ascii="Arial" w:hAnsi="Arial"/>
          <w:i/>
          <w:color w:val="000080"/>
          <w:sz w:val="24"/>
        </w:rPr>
      </w:pPr>
      <w:r w:rsidRPr="00FA40F0">
        <w:rPr>
          <w:rFonts w:ascii="Arial" w:hAnsi="Arial"/>
          <w:i/>
          <w:color w:val="000080"/>
          <w:sz w:val="24"/>
        </w:rPr>
        <w:t xml:space="preserve">Learning </w:t>
      </w:r>
      <w:r w:rsidR="00544D38" w:rsidRPr="00FA40F0">
        <w:rPr>
          <w:rFonts w:ascii="Arial" w:hAnsi="Arial"/>
          <w:i/>
          <w:color w:val="000080"/>
          <w:sz w:val="24"/>
        </w:rPr>
        <w:t>T</w:t>
      </w:r>
      <w:r w:rsidRPr="00FA40F0">
        <w:rPr>
          <w:rFonts w:ascii="Arial" w:hAnsi="Arial"/>
          <w:i/>
          <w:color w:val="000080"/>
          <w:sz w:val="24"/>
        </w:rPr>
        <w:t xml:space="preserve">ogether </w:t>
      </w:r>
      <w:r w:rsidR="00544D38" w:rsidRPr="00FA40F0">
        <w:rPr>
          <w:rFonts w:ascii="Arial" w:hAnsi="Arial"/>
          <w:i/>
          <w:color w:val="000080"/>
          <w:sz w:val="24"/>
        </w:rPr>
        <w:t>P</w:t>
      </w:r>
      <w:r w:rsidRPr="00FA40F0">
        <w:rPr>
          <w:rFonts w:ascii="Arial" w:hAnsi="Arial"/>
          <w:i/>
          <w:color w:val="000080"/>
          <w:sz w:val="24"/>
        </w:rPr>
        <w:t>rogram</w:t>
      </w:r>
    </w:p>
    <w:p w14:paraId="467ED418" w14:textId="77777777" w:rsidR="0013094F" w:rsidRPr="00F07CC9" w:rsidRDefault="0013094F" w:rsidP="0013094F">
      <w:pPr>
        <w:pStyle w:val="paragraphtext"/>
        <w:widowControl/>
        <w:autoSpaceDE/>
        <w:autoSpaceDN/>
        <w:adjustRightInd/>
        <w:spacing w:after="120" w:line="264" w:lineRule="auto"/>
        <w:ind w:right="-186"/>
        <w:textAlignment w:val="auto"/>
        <w:rPr>
          <w:color w:val="auto"/>
          <w:sz w:val="22"/>
          <w:szCs w:val="22"/>
        </w:rPr>
      </w:pPr>
      <w:r>
        <w:rPr>
          <w:color w:val="auto"/>
          <w:sz w:val="22"/>
          <w:szCs w:val="22"/>
        </w:rPr>
        <w:t xml:space="preserve">As at the end of Term 1, </w:t>
      </w:r>
      <w:r w:rsidRPr="00F07CC9">
        <w:rPr>
          <w:color w:val="auto"/>
          <w:sz w:val="22"/>
          <w:szCs w:val="22"/>
        </w:rPr>
        <w:t>2012</w:t>
      </w:r>
      <w:r w:rsidR="00544D38">
        <w:rPr>
          <w:color w:val="auto"/>
          <w:sz w:val="22"/>
          <w:szCs w:val="22"/>
        </w:rPr>
        <w:t>,</w:t>
      </w:r>
      <w:r w:rsidRPr="00F07CC9">
        <w:rPr>
          <w:color w:val="auto"/>
          <w:sz w:val="22"/>
          <w:szCs w:val="22"/>
        </w:rPr>
        <w:t xml:space="preserve"> there </w:t>
      </w:r>
      <w:r>
        <w:rPr>
          <w:color w:val="auto"/>
          <w:sz w:val="22"/>
          <w:szCs w:val="22"/>
        </w:rPr>
        <w:t xml:space="preserve">were 795 people participating in the </w:t>
      </w:r>
      <w:r>
        <w:rPr>
          <w:i/>
          <w:color w:val="auto"/>
          <w:sz w:val="22"/>
          <w:szCs w:val="22"/>
        </w:rPr>
        <w:t>Learning T</w:t>
      </w:r>
      <w:r w:rsidRPr="00401B84">
        <w:rPr>
          <w:i/>
          <w:color w:val="auto"/>
          <w:sz w:val="22"/>
          <w:szCs w:val="22"/>
        </w:rPr>
        <w:t xml:space="preserve">ogether </w:t>
      </w:r>
      <w:r w:rsidRPr="003D510E">
        <w:rPr>
          <w:i/>
          <w:color w:val="auto"/>
          <w:sz w:val="22"/>
          <w:szCs w:val="22"/>
        </w:rPr>
        <w:t>Program</w:t>
      </w:r>
      <w:r>
        <w:rPr>
          <w:color w:val="auto"/>
          <w:sz w:val="22"/>
          <w:szCs w:val="22"/>
        </w:rPr>
        <w:t>. Of these there were</w:t>
      </w:r>
      <w:r w:rsidRPr="00F07CC9">
        <w:rPr>
          <w:color w:val="auto"/>
          <w:sz w:val="22"/>
          <w:szCs w:val="22"/>
        </w:rPr>
        <w:t xml:space="preserve"> 45 Aboriginal people in 19 families attending </w:t>
      </w:r>
      <w:r>
        <w:rPr>
          <w:color w:val="auto"/>
          <w:sz w:val="22"/>
          <w:szCs w:val="22"/>
        </w:rPr>
        <w:t xml:space="preserve">groups. </w:t>
      </w:r>
      <w:r w:rsidRPr="00F07CC9">
        <w:rPr>
          <w:color w:val="auto"/>
          <w:sz w:val="22"/>
          <w:szCs w:val="22"/>
        </w:rPr>
        <w:t xml:space="preserve">This is approximately 6% of the total enrolment. The majority of these families attend the Aboriginal specific group at </w:t>
      </w:r>
      <w:smartTag w:uri="urn:schemas-microsoft-com:office:smarttags" w:element="PlaceType">
        <w:r w:rsidRPr="00F07CC9">
          <w:rPr>
            <w:color w:val="auto"/>
            <w:sz w:val="22"/>
            <w:szCs w:val="22"/>
          </w:rPr>
          <w:t>Lake</w:t>
        </w:r>
      </w:smartTag>
      <w:r w:rsidRPr="00F07CC9">
        <w:rPr>
          <w:color w:val="auto"/>
          <w:sz w:val="22"/>
          <w:szCs w:val="22"/>
        </w:rPr>
        <w:t xml:space="preserve"> </w:t>
      </w:r>
      <w:smartTag w:uri="urn:schemas-microsoft-com:office:smarttags" w:element="PlaceName">
        <w:r w:rsidRPr="00F07CC9">
          <w:rPr>
            <w:color w:val="auto"/>
            <w:sz w:val="22"/>
            <w:szCs w:val="22"/>
          </w:rPr>
          <w:t>Windemere</w:t>
        </w:r>
      </w:smartTag>
      <w:r w:rsidRPr="00F07CC9">
        <w:rPr>
          <w:color w:val="auto"/>
          <w:sz w:val="22"/>
          <w:szCs w:val="22"/>
        </w:rPr>
        <w:t xml:space="preserve"> </w:t>
      </w:r>
      <w:smartTag w:uri="urn:schemas-microsoft-com:office:smarttags" w:element="PlaceType">
        <w:r w:rsidRPr="00F07CC9">
          <w:rPr>
            <w:color w:val="auto"/>
            <w:sz w:val="22"/>
            <w:szCs w:val="22"/>
          </w:rPr>
          <w:t>School</w:t>
        </w:r>
      </w:smartTag>
      <w:r w:rsidRPr="00F07CC9">
        <w:rPr>
          <w:color w:val="auto"/>
          <w:sz w:val="22"/>
          <w:szCs w:val="22"/>
        </w:rPr>
        <w:t xml:space="preserve"> or programs at </w:t>
      </w:r>
      <w:smartTag w:uri="urn:schemas-microsoft-com:office:smarttags" w:element="place">
        <w:smartTag w:uri="urn:schemas-microsoft-com:office:smarttags" w:element="PlaceName">
          <w:r w:rsidRPr="00F07CC9">
            <w:rPr>
              <w:color w:val="auto"/>
              <w:sz w:val="22"/>
              <w:szCs w:val="22"/>
            </w:rPr>
            <w:t>Airdale</w:t>
          </w:r>
        </w:smartTag>
        <w:r w:rsidRPr="00F07CC9">
          <w:rPr>
            <w:color w:val="auto"/>
            <w:sz w:val="22"/>
            <w:szCs w:val="22"/>
          </w:rPr>
          <w:t xml:space="preserve"> </w:t>
        </w:r>
        <w:smartTag w:uri="urn:schemas-microsoft-com:office:smarttags" w:element="PlaceType">
          <w:r w:rsidRPr="00F07CC9">
            <w:rPr>
              <w:color w:val="auto"/>
              <w:sz w:val="22"/>
              <w:szCs w:val="22"/>
            </w:rPr>
            <w:t>Primary School</w:t>
          </w:r>
        </w:smartTag>
      </w:smartTag>
      <w:r>
        <w:rPr>
          <w:color w:val="auto"/>
          <w:sz w:val="22"/>
          <w:szCs w:val="22"/>
        </w:rPr>
        <w:t xml:space="preserve"> in Port Pirie.</w:t>
      </w:r>
    </w:p>
    <w:p w14:paraId="467ED419" w14:textId="77777777" w:rsidR="0013094F" w:rsidRPr="00F07CC9" w:rsidRDefault="0013094F" w:rsidP="0013094F">
      <w:pPr>
        <w:rPr>
          <w:rFonts w:cs="Arial"/>
          <w:szCs w:val="22"/>
        </w:rPr>
      </w:pPr>
      <w:r w:rsidRPr="00F07CC9">
        <w:rPr>
          <w:rFonts w:cs="Arial"/>
          <w:szCs w:val="22"/>
        </w:rPr>
        <w:t xml:space="preserve">The </w:t>
      </w:r>
      <w:r w:rsidRPr="00F3740F">
        <w:rPr>
          <w:rFonts w:cs="Arial"/>
          <w:i/>
          <w:szCs w:val="22"/>
        </w:rPr>
        <w:t>Learning Together Program</w:t>
      </w:r>
      <w:r w:rsidRPr="00F07CC9">
        <w:rPr>
          <w:rFonts w:cs="Arial"/>
          <w:szCs w:val="22"/>
        </w:rPr>
        <w:t xml:space="preserve"> in Port Pirie is continuing to be used as a sounding board for other service providers, for example</w:t>
      </w:r>
      <w:r>
        <w:rPr>
          <w:rFonts w:cs="Arial"/>
          <w:szCs w:val="22"/>
        </w:rPr>
        <w:t>,</w:t>
      </w:r>
      <w:r w:rsidRPr="00F07CC9">
        <w:rPr>
          <w:rFonts w:cs="Arial"/>
          <w:szCs w:val="22"/>
        </w:rPr>
        <w:t xml:space="preserve"> the </w:t>
      </w:r>
      <w:r>
        <w:rPr>
          <w:rFonts w:cs="Arial"/>
          <w:szCs w:val="22"/>
        </w:rPr>
        <w:t xml:space="preserve">recent </w:t>
      </w:r>
      <w:r w:rsidRPr="00E73115">
        <w:rPr>
          <w:rFonts w:cs="Arial"/>
          <w:i/>
          <w:szCs w:val="22"/>
        </w:rPr>
        <w:t xml:space="preserve">Aboriginal </w:t>
      </w:r>
      <w:r w:rsidR="00E73115" w:rsidRPr="00E73115">
        <w:rPr>
          <w:rFonts w:cs="Arial"/>
          <w:i/>
          <w:szCs w:val="22"/>
        </w:rPr>
        <w:t>C</w:t>
      </w:r>
      <w:r w:rsidRPr="00E73115">
        <w:rPr>
          <w:rFonts w:cs="Arial"/>
          <w:i/>
          <w:szCs w:val="22"/>
        </w:rPr>
        <w:t xml:space="preserve">ommunity </w:t>
      </w:r>
      <w:r w:rsidR="00E73115" w:rsidRPr="00E73115">
        <w:rPr>
          <w:rFonts w:cs="Arial"/>
          <w:i/>
          <w:szCs w:val="22"/>
        </w:rPr>
        <w:t>Voice F</w:t>
      </w:r>
      <w:r w:rsidRPr="00E73115">
        <w:rPr>
          <w:rFonts w:cs="Arial"/>
          <w:i/>
          <w:szCs w:val="22"/>
        </w:rPr>
        <w:t>orum</w:t>
      </w:r>
      <w:r w:rsidRPr="00F07CC9">
        <w:rPr>
          <w:rFonts w:cs="Arial"/>
          <w:szCs w:val="22"/>
        </w:rPr>
        <w:t xml:space="preserve"> on </w:t>
      </w:r>
      <w:r w:rsidRPr="00E73115">
        <w:rPr>
          <w:rFonts w:cs="Arial"/>
          <w:i/>
          <w:szCs w:val="22"/>
        </w:rPr>
        <w:t>Closing the Gap</w:t>
      </w:r>
      <w:r w:rsidRPr="00F07CC9">
        <w:rPr>
          <w:rFonts w:cs="Arial"/>
          <w:szCs w:val="22"/>
        </w:rPr>
        <w:t xml:space="preserve"> at </w:t>
      </w:r>
      <w:r>
        <w:rPr>
          <w:rFonts w:cs="Arial"/>
          <w:szCs w:val="22"/>
        </w:rPr>
        <w:t>kindergarten</w:t>
      </w:r>
      <w:r w:rsidRPr="00F07CC9">
        <w:rPr>
          <w:rFonts w:cs="Arial"/>
          <w:szCs w:val="22"/>
        </w:rPr>
        <w:t xml:space="preserve"> was held on site with families.</w:t>
      </w:r>
    </w:p>
    <w:p w14:paraId="467ED41A" w14:textId="77777777" w:rsidR="00A308DA" w:rsidRPr="00A14146" w:rsidRDefault="00A308DA" w:rsidP="00F3740F">
      <w:pPr>
        <w:pStyle w:val="Heading4"/>
        <w:spacing w:before="120"/>
        <w:rPr>
          <w:rFonts w:ascii="Arial" w:hAnsi="Arial"/>
          <w:color w:val="000080"/>
          <w:sz w:val="24"/>
        </w:rPr>
      </w:pPr>
      <w:r w:rsidRPr="00A14146">
        <w:rPr>
          <w:rFonts w:ascii="Arial" w:hAnsi="Arial"/>
          <w:color w:val="000080"/>
          <w:sz w:val="24"/>
        </w:rPr>
        <w:t>Aboriginal Turn Around Team</w:t>
      </w:r>
    </w:p>
    <w:p w14:paraId="467ED41B" w14:textId="77777777" w:rsidR="00A308DA" w:rsidRPr="00A14146" w:rsidRDefault="00A308DA" w:rsidP="00FE5ADF">
      <w:r w:rsidRPr="00A14146">
        <w:t xml:space="preserve">The </w:t>
      </w:r>
      <w:r w:rsidRPr="00B51411">
        <w:rPr>
          <w:i/>
        </w:rPr>
        <w:t xml:space="preserve">Aboriginal </w:t>
      </w:r>
      <w:r w:rsidR="00C87E98" w:rsidRPr="00B51411">
        <w:rPr>
          <w:i/>
        </w:rPr>
        <w:t>Turn Around Team</w:t>
      </w:r>
      <w:r w:rsidR="00C87E98" w:rsidRPr="00A14146">
        <w:t xml:space="preserve"> </w:t>
      </w:r>
      <w:r w:rsidRPr="00A14146">
        <w:t xml:space="preserve">(ATAT) </w:t>
      </w:r>
      <w:r w:rsidR="00B13B09" w:rsidRPr="00FA40F0">
        <w:rPr>
          <w:i/>
        </w:rPr>
        <w:t>P</w:t>
      </w:r>
      <w:r w:rsidRPr="00FA40F0">
        <w:rPr>
          <w:i/>
        </w:rPr>
        <w:t>rogram</w:t>
      </w:r>
      <w:r w:rsidRPr="00A14146">
        <w:t xml:space="preserve"> aims to develop cohesive health and education family support approaches for Aboriginal children with additional and complex needs. The purpose is to improve relationships between Aboriginal families and support agencies so that participation in education is enhanced.</w:t>
      </w:r>
    </w:p>
    <w:p w14:paraId="467ED41C" w14:textId="77777777" w:rsidR="00A308DA" w:rsidRPr="00F07CC9" w:rsidRDefault="00A308DA" w:rsidP="00FE5ADF">
      <w:pPr>
        <w:rPr>
          <w:rFonts w:cs="Arial"/>
          <w:szCs w:val="22"/>
          <w:lang w:eastAsia="en-AU"/>
        </w:rPr>
      </w:pPr>
      <w:r>
        <w:rPr>
          <w:rFonts w:cs="Arial"/>
          <w:bCs/>
          <w:szCs w:val="22"/>
          <w:lang w:eastAsia="en-AU"/>
        </w:rPr>
        <w:t xml:space="preserve">The </w:t>
      </w:r>
      <w:r w:rsidR="00B13B09">
        <w:rPr>
          <w:rFonts w:cs="Arial"/>
          <w:bCs/>
          <w:szCs w:val="22"/>
          <w:lang w:eastAsia="en-AU"/>
        </w:rPr>
        <w:t>team</w:t>
      </w:r>
      <w:r w:rsidRPr="00F07CC9">
        <w:rPr>
          <w:rFonts w:cs="Arial"/>
          <w:bCs/>
          <w:szCs w:val="22"/>
          <w:lang w:eastAsia="en-AU"/>
        </w:rPr>
        <w:t xml:space="preserve"> provides crisis intervention and support to Aboriginal children and young people. The service focuses on a model which responds to educational performance, behaviour, physical, mental and psychological health. </w:t>
      </w:r>
      <w:r w:rsidRPr="00F07CC9">
        <w:rPr>
          <w:rFonts w:cs="Arial"/>
          <w:szCs w:val="22"/>
          <w:lang w:eastAsia="en-AU"/>
        </w:rPr>
        <w:t xml:space="preserve">The </w:t>
      </w:r>
      <w:r w:rsidR="00B13B09">
        <w:rPr>
          <w:rFonts w:cs="Arial"/>
          <w:szCs w:val="22"/>
          <w:lang w:eastAsia="en-AU"/>
        </w:rPr>
        <w:t>team</w:t>
      </w:r>
      <w:r w:rsidRPr="00F07CC9">
        <w:rPr>
          <w:rFonts w:cs="Arial"/>
          <w:szCs w:val="22"/>
          <w:lang w:eastAsia="en-AU"/>
        </w:rPr>
        <w:t xml:space="preserve"> aims to improve </w:t>
      </w:r>
      <w:r w:rsidRPr="00F07CC9">
        <w:rPr>
          <w:rFonts w:cs="Arial"/>
          <w:bCs/>
          <w:szCs w:val="22"/>
          <w:lang w:eastAsia="en-AU"/>
        </w:rPr>
        <w:t xml:space="preserve">Aboriginal students’ </w:t>
      </w:r>
      <w:r w:rsidRPr="00F07CC9">
        <w:rPr>
          <w:rFonts w:cs="Arial"/>
          <w:szCs w:val="22"/>
          <w:lang w:eastAsia="en-AU"/>
        </w:rPr>
        <w:t>engagement with education, schooling and learning so that they may successfully achieve completion of secondary education</w:t>
      </w:r>
      <w:r w:rsidRPr="00F07CC9">
        <w:rPr>
          <w:rFonts w:cs="Arial"/>
          <w:bCs/>
          <w:szCs w:val="22"/>
          <w:lang w:eastAsia="en-AU"/>
        </w:rPr>
        <w:t>, further education or employment.</w:t>
      </w:r>
      <w:r w:rsidR="00A75901">
        <w:rPr>
          <w:rFonts w:cs="Arial"/>
          <w:bCs/>
          <w:szCs w:val="22"/>
          <w:lang w:eastAsia="en-AU"/>
        </w:rPr>
        <w:t xml:space="preserve"> </w:t>
      </w:r>
      <w:r w:rsidR="00B13B09">
        <w:rPr>
          <w:rFonts w:cs="Arial"/>
          <w:bCs/>
          <w:szCs w:val="22"/>
          <w:lang w:eastAsia="en-AU"/>
        </w:rPr>
        <w:t>The team</w:t>
      </w:r>
      <w:r w:rsidRPr="00F07CC9">
        <w:rPr>
          <w:rFonts w:cs="Arial"/>
          <w:szCs w:val="22"/>
        </w:rPr>
        <w:t xml:space="preserve"> </w:t>
      </w:r>
      <w:r>
        <w:rPr>
          <w:rFonts w:cs="Arial"/>
          <w:szCs w:val="22"/>
        </w:rPr>
        <w:t>provides</w:t>
      </w:r>
      <w:r w:rsidRPr="00F07CC9">
        <w:rPr>
          <w:rFonts w:cs="Arial"/>
          <w:szCs w:val="22"/>
        </w:rPr>
        <w:t xml:space="preserve"> intensive and holistic </w:t>
      </w:r>
      <w:r w:rsidRPr="007513FF">
        <w:rPr>
          <w:rFonts w:cs="Arial"/>
          <w:bCs/>
          <w:szCs w:val="22"/>
        </w:rPr>
        <w:t>case management</w:t>
      </w:r>
      <w:r w:rsidRPr="00F07CC9">
        <w:rPr>
          <w:rFonts w:cs="Arial"/>
          <w:szCs w:val="22"/>
        </w:rPr>
        <w:t xml:space="preserve"> </w:t>
      </w:r>
      <w:r w:rsidRPr="00F07CC9">
        <w:rPr>
          <w:rFonts w:cs="Arial"/>
          <w:szCs w:val="22"/>
          <w:lang w:eastAsia="en-AU"/>
        </w:rPr>
        <w:t>with the needs of the participant, their siblings and family taken into consideration.</w:t>
      </w:r>
    </w:p>
    <w:p w14:paraId="467ED41D" w14:textId="77777777" w:rsidR="00A308DA" w:rsidRPr="000A488E" w:rsidRDefault="00A308DA" w:rsidP="00FE5ADF">
      <w:r>
        <w:t>During T</w:t>
      </w:r>
      <w:r w:rsidRPr="00F07CC9">
        <w:t>erm 1</w:t>
      </w:r>
      <w:r>
        <w:t>,</w:t>
      </w:r>
      <w:r w:rsidRPr="00F07CC9">
        <w:t xml:space="preserve"> 20</w:t>
      </w:r>
      <w:r w:rsidR="00B51411">
        <w:t>12</w:t>
      </w:r>
      <w:r w:rsidR="00B13B09">
        <w:t>,</w:t>
      </w:r>
      <w:r w:rsidR="00B51411">
        <w:t xml:space="preserve"> the </w:t>
      </w:r>
      <w:r w:rsidR="00B13B09">
        <w:t>Turn Around Team</w:t>
      </w:r>
      <w:r w:rsidR="00B51411">
        <w:t xml:space="preserve"> has</w:t>
      </w:r>
      <w:r w:rsidR="00E50873">
        <w:t xml:space="preserve"> worked along</w:t>
      </w:r>
      <w:r w:rsidRPr="00F07CC9">
        <w:t xml:space="preserve">side and </w:t>
      </w:r>
      <w:r w:rsidRPr="000A488E">
        <w:t>supported 34 families and 85</w:t>
      </w:r>
      <w:r w:rsidR="00FA41F5" w:rsidRPr="000A488E">
        <w:t xml:space="preserve"> </w:t>
      </w:r>
      <w:r w:rsidRPr="000A488E">
        <w:t>students across 48</w:t>
      </w:r>
      <w:r w:rsidR="00FA41F5" w:rsidRPr="000A488E">
        <w:t xml:space="preserve"> </w:t>
      </w:r>
      <w:r w:rsidRPr="000A488E">
        <w:t>school sites.</w:t>
      </w:r>
    </w:p>
    <w:p w14:paraId="467ED41E" w14:textId="77777777" w:rsidR="00A308DA" w:rsidRPr="0002111E" w:rsidRDefault="00A308DA" w:rsidP="00FE5ADF">
      <w:r w:rsidRPr="0002111E">
        <w:t>Outcomes for the teams so far have included</w:t>
      </w:r>
      <w:r w:rsidR="00A75901">
        <w:t xml:space="preserve"> </w:t>
      </w:r>
      <w:r w:rsidRPr="0002111E">
        <w:t>working with schools to facilitate regional service delivery to support crisis intervention for individual students, their families and their enrolled schools and centres in the four identified regions.</w:t>
      </w:r>
    </w:p>
    <w:p w14:paraId="467ED41F" w14:textId="77777777" w:rsidR="00A308DA" w:rsidRPr="00BB1126" w:rsidRDefault="00A308DA" w:rsidP="00F3740F">
      <w:pPr>
        <w:pStyle w:val="Heading4"/>
        <w:spacing w:before="120"/>
        <w:rPr>
          <w:rFonts w:ascii="Arial" w:hAnsi="Arial"/>
          <w:color w:val="000080"/>
          <w:sz w:val="24"/>
        </w:rPr>
      </w:pPr>
      <w:r w:rsidRPr="00BB1126">
        <w:rPr>
          <w:rFonts w:ascii="Arial" w:hAnsi="Arial"/>
          <w:color w:val="000080"/>
          <w:sz w:val="24"/>
        </w:rPr>
        <w:t>Wiltja scholarships</w:t>
      </w:r>
    </w:p>
    <w:p w14:paraId="467ED420" w14:textId="77777777" w:rsidR="00A308DA" w:rsidRPr="00F07CC9" w:rsidRDefault="00A308DA" w:rsidP="00FE5ADF">
      <w:r w:rsidRPr="00F07CC9">
        <w:t xml:space="preserve">All students in the </w:t>
      </w:r>
      <w:r w:rsidRPr="00FA40F0">
        <w:rPr>
          <w:i/>
        </w:rPr>
        <w:t xml:space="preserve">Wiltja </w:t>
      </w:r>
      <w:r w:rsidR="00B13B09" w:rsidRPr="00FA40F0">
        <w:rPr>
          <w:i/>
        </w:rPr>
        <w:t>S</w:t>
      </w:r>
      <w:r w:rsidRPr="00FA40F0">
        <w:rPr>
          <w:i/>
        </w:rPr>
        <w:t xml:space="preserve">cholarships </w:t>
      </w:r>
      <w:r w:rsidR="00B13B09" w:rsidRPr="00FA40F0">
        <w:rPr>
          <w:i/>
        </w:rPr>
        <w:t>P</w:t>
      </w:r>
      <w:r w:rsidRPr="00FA40F0">
        <w:rPr>
          <w:i/>
        </w:rPr>
        <w:t>rogram</w:t>
      </w:r>
      <w:r w:rsidRPr="00F07CC9">
        <w:t xml:space="preserve"> are Anangu from remote and isolated communities across the Tri-State Western Desert Area (</w:t>
      </w:r>
      <w:smartTag w:uri="urn:schemas-microsoft-com:office:smarttags" w:element="State">
        <w:r w:rsidRPr="00F07CC9">
          <w:t>N</w:t>
        </w:r>
        <w:r w:rsidR="00B13B09">
          <w:t xml:space="preserve">orthern </w:t>
        </w:r>
        <w:r w:rsidRPr="00F07CC9">
          <w:t>T</w:t>
        </w:r>
        <w:r w:rsidR="00B13B09">
          <w:t>erritory</w:t>
        </w:r>
      </w:smartTag>
      <w:r w:rsidRPr="00F07CC9">
        <w:t xml:space="preserve">, </w:t>
      </w:r>
      <w:smartTag w:uri="urn:schemas-microsoft-com:office:smarttags" w:element="State">
        <w:r w:rsidRPr="00F07CC9">
          <w:t>S</w:t>
        </w:r>
        <w:r w:rsidR="00B13B09">
          <w:t xml:space="preserve">outh </w:t>
        </w:r>
        <w:r w:rsidRPr="00F07CC9">
          <w:t>A</w:t>
        </w:r>
        <w:r w:rsidR="00B13B09">
          <w:t>ustralia</w:t>
        </w:r>
      </w:smartTag>
      <w:r w:rsidRPr="00F07CC9">
        <w:t xml:space="preserve"> and </w:t>
      </w:r>
      <w:smartTag w:uri="urn:schemas-microsoft-com:office:smarttags" w:element="State">
        <w:smartTag w:uri="urn:schemas-microsoft-com:office:smarttags" w:element="place">
          <w:r w:rsidRPr="00F07CC9">
            <w:t>W</w:t>
          </w:r>
          <w:r w:rsidR="00B13B09">
            <w:t xml:space="preserve">estern </w:t>
          </w:r>
          <w:r w:rsidRPr="00F07CC9">
            <w:t>A</w:t>
          </w:r>
          <w:r w:rsidR="00B13B09">
            <w:t>ustralia</w:t>
          </w:r>
        </w:smartTag>
      </w:smartTag>
      <w:r w:rsidRPr="00F07CC9">
        <w:t>). For the majority of students</w:t>
      </w:r>
      <w:r>
        <w:t>,</w:t>
      </w:r>
      <w:r w:rsidRPr="00F07CC9">
        <w:t xml:space="preserve"> their first language is Pitjantjatjara. The </w:t>
      </w:r>
      <w:r w:rsidRPr="00F3740F">
        <w:rPr>
          <w:i/>
        </w:rPr>
        <w:t xml:space="preserve">Wiltja </w:t>
      </w:r>
      <w:r w:rsidR="00C87E98" w:rsidRPr="00F3740F">
        <w:rPr>
          <w:i/>
        </w:rPr>
        <w:t>Scholarships Program</w:t>
      </w:r>
      <w:r w:rsidR="00C87E98" w:rsidRPr="00F07CC9">
        <w:t xml:space="preserve"> </w:t>
      </w:r>
      <w:r w:rsidRPr="00F07CC9">
        <w:t xml:space="preserve">is located in </w:t>
      </w:r>
      <w:smartTag w:uri="urn:schemas-microsoft-com:office:smarttags" w:element="City">
        <w:r w:rsidRPr="00F07CC9">
          <w:t>Adelaide</w:t>
        </w:r>
      </w:smartTag>
      <w:r w:rsidRPr="00F07CC9">
        <w:t xml:space="preserve"> at the school sites of </w:t>
      </w:r>
      <w:smartTag w:uri="urn:schemas-microsoft-com:office:smarttags" w:element="PlaceName">
        <w:r w:rsidRPr="00F07CC9">
          <w:t>Woodville</w:t>
        </w:r>
      </w:smartTag>
      <w:r w:rsidRPr="00F07CC9">
        <w:t xml:space="preserve"> </w:t>
      </w:r>
      <w:smartTag w:uri="urn:schemas-microsoft-com:office:smarttags" w:element="PlaceType">
        <w:r w:rsidRPr="00F07CC9">
          <w:t>High School</w:t>
        </w:r>
      </w:smartTag>
      <w:r w:rsidRPr="00F07CC9">
        <w:t xml:space="preserve"> and </w:t>
      </w:r>
      <w:smartTag w:uri="urn:schemas-microsoft-com:office:smarttags" w:element="place">
        <w:smartTag w:uri="urn:schemas-microsoft-com:office:smarttags" w:element="PlaceName">
          <w:r w:rsidRPr="00F07CC9">
            <w:t>Windsor</w:t>
          </w:r>
        </w:smartTag>
        <w:r w:rsidRPr="00F07CC9">
          <w:t xml:space="preserve"> </w:t>
        </w:r>
        <w:smartTag w:uri="urn:schemas-microsoft-com:office:smarttags" w:element="PlaceType">
          <w:r w:rsidRPr="00F07CC9">
            <w:t>Gardens</w:t>
          </w:r>
        </w:smartTag>
        <w:r w:rsidRPr="00F07CC9">
          <w:t xml:space="preserve"> </w:t>
        </w:r>
        <w:smartTag w:uri="urn:schemas-microsoft-com:office:smarttags" w:element="PlaceName">
          <w:r w:rsidRPr="00F07CC9">
            <w:t>Vocational</w:t>
          </w:r>
        </w:smartTag>
        <w:r w:rsidRPr="00F07CC9">
          <w:t xml:space="preserve"> </w:t>
        </w:r>
        <w:smartTag w:uri="urn:schemas-microsoft-com:office:smarttags" w:element="PlaceType">
          <w:r w:rsidRPr="00F07CC9">
            <w:t>College</w:t>
          </w:r>
        </w:smartTag>
      </w:smartTag>
      <w:r w:rsidRPr="00F07CC9">
        <w:t>.</w:t>
      </w:r>
    </w:p>
    <w:p w14:paraId="467ED421" w14:textId="77777777" w:rsidR="00A308DA" w:rsidRPr="00F07CC9" w:rsidRDefault="00A308DA" w:rsidP="00FE5ADF">
      <w:r>
        <w:t>In 2012, t</w:t>
      </w:r>
      <w:r w:rsidRPr="00F07CC9">
        <w:t>he C</w:t>
      </w:r>
      <w:r w:rsidR="00B13B09">
        <w:t xml:space="preserve">ommunities </w:t>
      </w:r>
      <w:r w:rsidRPr="00F07CC9">
        <w:t>M</w:t>
      </w:r>
      <w:r w:rsidR="00B13B09">
        <w:t xml:space="preserve">aking </w:t>
      </w:r>
      <w:r w:rsidRPr="00F07CC9">
        <w:t>a</w:t>
      </w:r>
      <w:r w:rsidR="00B13B09">
        <w:t xml:space="preserve"> </w:t>
      </w:r>
      <w:r w:rsidRPr="00F07CC9">
        <w:t>D</w:t>
      </w:r>
      <w:r w:rsidR="00B13B09">
        <w:t>ifference</w:t>
      </w:r>
      <w:r w:rsidRPr="00F07CC9">
        <w:t xml:space="preserve"> </w:t>
      </w:r>
      <w:r w:rsidR="00B13B09">
        <w:t xml:space="preserve">(CMaD) </w:t>
      </w:r>
      <w:r w:rsidRPr="00F07CC9">
        <w:t xml:space="preserve">funding enabled the employment of three highly skilled hourly paid instructors to support </w:t>
      </w:r>
      <w:r w:rsidRPr="007F47E4">
        <w:t xml:space="preserve">the </w:t>
      </w:r>
      <w:r w:rsidR="00194445" w:rsidRPr="007F47E4">
        <w:t>134</w:t>
      </w:r>
      <w:r w:rsidR="00194445">
        <w:t xml:space="preserve"> </w:t>
      </w:r>
      <w:r w:rsidRPr="00F07CC9">
        <w:t xml:space="preserve">students across the </w:t>
      </w:r>
      <w:r w:rsidRPr="00F3740F">
        <w:rPr>
          <w:i/>
        </w:rPr>
        <w:t xml:space="preserve">Wiltja </w:t>
      </w:r>
      <w:r w:rsidR="00C87E98" w:rsidRPr="00F3740F">
        <w:rPr>
          <w:i/>
        </w:rPr>
        <w:t>Secondary Programs</w:t>
      </w:r>
      <w:r w:rsidR="00C87E98" w:rsidRPr="00F07CC9">
        <w:t>.</w:t>
      </w:r>
    </w:p>
    <w:p w14:paraId="467ED422" w14:textId="77777777" w:rsidR="00A308DA" w:rsidRPr="00F07CC9" w:rsidRDefault="00A308DA" w:rsidP="00FE5ADF">
      <w:pPr>
        <w:rPr>
          <w:rFonts w:cs="Arial"/>
          <w:szCs w:val="22"/>
        </w:rPr>
      </w:pPr>
      <w:r w:rsidRPr="00F07CC9">
        <w:rPr>
          <w:rFonts w:cs="Arial"/>
          <w:szCs w:val="22"/>
        </w:rPr>
        <w:t>In addition</w:t>
      </w:r>
      <w:r>
        <w:rPr>
          <w:rFonts w:cs="Arial"/>
          <w:szCs w:val="22"/>
        </w:rPr>
        <w:t>,</w:t>
      </w:r>
      <w:r w:rsidRPr="00F07CC9">
        <w:rPr>
          <w:rFonts w:cs="Arial"/>
          <w:szCs w:val="22"/>
        </w:rPr>
        <w:t xml:space="preserve"> the </w:t>
      </w:r>
      <w:r w:rsidRPr="00F3740F">
        <w:rPr>
          <w:rFonts w:cs="Arial"/>
          <w:i/>
          <w:szCs w:val="22"/>
        </w:rPr>
        <w:t xml:space="preserve">Driver </w:t>
      </w:r>
      <w:r w:rsidR="00C87E98" w:rsidRPr="00F3740F">
        <w:rPr>
          <w:rFonts w:cs="Arial"/>
          <w:i/>
          <w:szCs w:val="22"/>
        </w:rPr>
        <w:t>Education Program</w:t>
      </w:r>
      <w:r w:rsidR="00C87E98" w:rsidRPr="00F07CC9">
        <w:rPr>
          <w:rFonts w:cs="Arial"/>
          <w:szCs w:val="22"/>
        </w:rPr>
        <w:t xml:space="preserve"> </w:t>
      </w:r>
      <w:r w:rsidRPr="00F07CC9">
        <w:rPr>
          <w:rFonts w:cs="Arial"/>
          <w:szCs w:val="22"/>
        </w:rPr>
        <w:t xml:space="preserve">is proving to be a strong positive factor in the attraction and retention of senior secondary students in the </w:t>
      </w:r>
      <w:r w:rsidRPr="00F3740F">
        <w:rPr>
          <w:rFonts w:cs="Arial"/>
          <w:i/>
          <w:szCs w:val="22"/>
        </w:rPr>
        <w:t xml:space="preserve">Wiltja </w:t>
      </w:r>
      <w:r w:rsidR="00C87E98" w:rsidRPr="00F3740F">
        <w:rPr>
          <w:rFonts w:cs="Arial"/>
          <w:i/>
          <w:szCs w:val="22"/>
        </w:rPr>
        <w:t>Secondary Program</w:t>
      </w:r>
      <w:r w:rsidR="00C87E98" w:rsidRPr="00F07CC9">
        <w:rPr>
          <w:rFonts w:cs="Arial"/>
          <w:szCs w:val="22"/>
        </w:rPr>
        <w:t xml:space="preserve"> </w:t>
      </w:r>
      <w:r w:rsidRPr="00F07CC9">
        <w:rPr>
          <w:rFonts w:cs="Arial"/>
          <w:szCs w:val="22"/>
        </w:rPr>
        <w:t>as well as providing them with a valuable licence for employment purposes. There are numerous benefits for students</w:t>
      </w:r>
      <w:r>
        <w:rPr>
          <w:rFonts w:cs="Arial"/>
          <w:szCs w:val="22"/>
        </w:rPr>
        <w:t xml:space="preserve"> in engaging in the program,</w:t>
      </w:r>
      <w:r w:rsidRPr="00F07CC9">
        <w:rPr>
          <w:rFonts w:cs="Arial"/>
          <w:szCs w:val="22"/>
        </w:rPr>
        <w:t xml:space="preserve"> both in terms of safety and wellbeing as well as enhanced learning opportunities.</w:t>
      </w:r>
    </w:p>
    <w:p w14:paraId="467ED423" w14:textId="77777777" w:rsidR="00A308DA" w:rsidRPr="00BB1126" w:rsidRDefault="00A308DA" w:rsidP="00F3740F">
      <w:pPr>
        <w:pStyle w:val="Heading4"/>
        <w:spacing w:before="120"/>
        <w:rPr>
          <w:rFonts w:ascii="Arial" w:hAnsi="Arial"/>
          <w:color w:val="000080"/>
          <w:sz w:val="24"/>
        </w:rPr>
      </w:pPr>
      <w:r w:rsidRPr="00BB1126">
        <w:rPr>
          <w:rFonts w:ascii="Arial" w:hAnsi="Arial"/>
          <w:color w:val="000080"/>
          <w:sz w:val="24"/>
        </w:rPr>
        <w:lastRenderedPageBreak/>
        <w:t>Diagnostic review</w:t>
      </w:r>
    </w:p>
    <w:p w14:paraId="467ED424" w14:textId="77777777" w:rsidR="00A308DA" w:rsidRDefault="00A308DA" w:rsidP="00FE5ADF">
      <w:bookmarkStart w:id="130" w:name="OLE_LINK1"/>
      <w:bookmarkStart w:id="131" w:name="OLE_LINK2"/>
      <w:r>
        <w:t>In 2012</w:t>
      </w:r>
      <w:r w:rsidRPr="00D7236D">
        <w:t xml:space="preserve">, a </w:t>
      </w:r>
      <w:r>
        <w:t xml:space="preserve">CMaD </w:t>
      </w:r>
      <w:r w:rsidRPr="00D7236D">
        <w:t xml:space="preserve">school diagnostic review was undertaken in </w:t>
      </w:r>
      <w:r>
        <w:t>one</w:t>
      </w:r>
      <w:r w:rsidRPr="00D7236D">
        <w:t xml:space="preserve"> designated Aboriginal </w:t>
      </w:r>
      <w:r>
        <w:t>school</w:t>
      </w:r>
      <w:r w:rsidRPr="00D7236D">
        <w:t xml:space="preserve"> </w:t>
      </w:r>
      <w:r w:rsidR="00B13B09">
        <w:rPr>
          <w:rFonts w:cs="Arial"/>
        </w:rPr>
        <w:t>—</w:t>
      </w:r>
      <w:r w:rsidRPr="00D7236D">
        <w:t xml:space="preserve"> </w:t>
      </w:r>
      <w:smartTag w:uri="urn:schemas-microsoft-com:office:smarttags" w:element="place">
        <w:smartTag w:uri="urn:schemas-microsoft-com:office:smarttags" w:element="PlaceName">
          <w:r>
            <w:t>Raukkan</w:t>
          </w:r>
        </w:smartTag>
        <w:r>
          <w:t xml:space="preserve"> </w:t>
        </w:r>
        <w:smartTag w:uri="urn:schemas-microsoft-com:office:smarttags" w:element="PlaceName">
          <w:r>
            <w:t>Aboriginal</w:t>
          </w:r>
        </w:smartTag>
        <w:r>
          <w:t xml:space="preserve"> </w:t>
        </w:r>
        <w:smartTag w:uri="urn:schemas-microsoft-com:office:smarttags" w:element="PlaceType">
          <w:r>
            <w:t>School</w:t>
          </w:r>
        </w:smartTag>
      </w:smartTag>
      <w:r>
        <w:t>.</w:t>
      </w:r>
    </w:p>
    <w:bookmarkEnd w:id="130"/>
    <w:bookmarkEnd w:id="131"/>
    <w:p w14:paraId="467ED425" w14:textId="77777777" w:rsidR="00033432" w:rsidRPr="00BB1126" w:rsidRDefault="00033432" w:rsidP="00033432">
      <w:pPr>
        <w:pStyle w:val="Heading4"/>
        <w:spacing w:before="120"/>
        <w:rPr>
          <w:rFonts w:ascii="Arial" w:hAnsi="Arial"/>
          <w:color w:val="000080"/>
          <w:sz w:val="24"/>
        </w:rPr>
      </w:pPr>
      <w:r w:rsidRPr="00BB1126">
        <w:rPr>
          <w:rFonts w:ascii="Arial" w:hAnsi="Arial"/>
          <w:color w:val="000080"/>
          <w:sz w:val="24"/>
        </w:rPr>
        <w:t>Aboriginal voice</w:t>
      </w:r>
    </w:p>
    <w:p w14:paraId="467ED426" w14:textId="77777777" w:rsidR="00033432" w:rsidRPr="003D0E31" w:rsidRDefault="00033432" w:rsidP="00033432">
      <w:r w:rsidRPr="00F07CC9">
        <w:t xml:space="preserve">The Community </w:t>
      </w:r>
      <w:r>
        <w:t>e</w:t>
      </w:r>
      <w:r w:rsidRPr="00F07CC9">
        <w:t xml:space="preserve">ngagement </w:t>
      </w:r>
      <w:r w:rsidR="00B13B09">
        <w:rPr>
          <w:rFonts w:cs="Arial"/>
        </w:rPr>
        <w:t>—</w:t>
      </w:r>
      <w:r w:rsidRPr="00F07CC9">
        <w:t xml:space="preserve"> </w:t>
      </w:r>
      <w:r w:rsidRPr="00C87E98">
        <w:rPr>
          <w:i/>
        </w:rPr>
        <w:t>Aboriginal Voice</w:t>
      </w:r>
      <w:r w:rsidRPr="00F07CC9">
        <w:t xml:space="preserve"> </w:t>
      </w:r>
      <w:r w:rsidR="00B13B09" w:rsidRPr="00FA40F0">
        <w:rPr>
          <w:i/>
        </w:rPr>
        <w:t>P</w:t>
      </w:r>
      <w:r w:rsidRPr="00FA40F0">
        <w:rPr>
          <w:i/>
        </w:rPr>
        <w:t>roject</w:t>
      </w:r>
      <w:r>
        <w:t>,</w:t>
      </w:r>
      <w:r w:rsidRPr="00F07CC9">
        <w:t xml:space="preserve"> will increase Aboriginal parent and community involvement in the education of their children. Through the establishment and development of Aboriginal </w:t>
      </w:r>
      <w:r>
        <w:t>c</w:t>
      </w:r>
      <w:r w:rsidRPr="00F07CC9">
        <w:t xml:space="preserve">ommunity </w:t>
      </w:r>
      <w:r>
        <w:t>v</w:t>
      </w:r>
      <w:r w:rsidRPr="00F07CC9">
        <w:t xml:space="preserve">oice groups, the project </w:t>
      </w:r>
      <w:r>
        <w:t>will</w:t>
      </w:r>
      <w:r w:rsidRPr="00F07CC9">
        <w:t xml:space="preserve"> build the capacity of Aboriginal parents and carers to support </w:t>
      </w:r>
      <w:r>
        <w:t>the education of their children. School</w:t>
      </w:r>
      <w:r w:rsidRPr="003D0E31">
        <w:rPr>
          <w:rFonts w:cs="Arial"/>
          <w:bCs/>
          <w:szCs w:val="22"/>
        </w:rPr>
        <w:t xml:space="preserve"> and Community Partnerships Agreements</w:t>
      </w:r>
      <w:r>
        <w:rPr>
          <w:rFonts w:cs="Arial"/>
          <w:bCs/>
          <w:szCs w:val="22"/>
        </w:rPr>
        <w:t xml:space="preserve"> (SCP) are being developed between Aboriginal parents and communities to improve Aboriginal students’ educational outcomes and effective working relationships. It is an agreed way of working together to a common purpose, with respectful decision making that produces results.</w:t>
      </w:r>
      <w:r>
        <w:t xml:space="preserve"> </w:t>
      </w:r>
      <w:r w:rsidRPr="00F07CC9">
        <w:rPr>
          <w:rFonts w:cs="Arial"/>
          <w:bCs/>
          <w:szCs w:val="22"/>
        </w:rPr>
        <w:t xml:space="preserve">The </w:t>
      </w:r>
      <w:r>
        <w:rPr>
          <w:rFonts w:cs="Arial"/>
          <w:bCs/>
          <w:szCs w:val="22"/>
        </w:rPr>
        <w:t xml:space="preserve">following </w:t>
      </w:r>
      <w:r w:rsidRPr="00F07CC9">
        <w:rPr>
          <w:rFonts w:cs="Arial"/>
          <w:bCs/>
          <w:szCs w:val="22"/>
        </w:rPr>
        <w:t xml:space="preserve">schools are in </w:t>
      </w:r>
      <w:r>
        <w:rPr>
          <w:rFonts w:cs="Arial"/>
          <w:bCs/>
          <w:szCs w:val="22"/>
        </w:rPr>
        <w:t>various</w:t>
      </w:r>
      <w:r w:rsidRPr="00F07CC9">
        <w:rPr>
          <w:rFonts w:cs="Arial"/>
          <w:bCs/>
          <w:szCs w:val="22"/>
        </w:rPr>
        <w:t xml:space="preserve"> </w:t>
      </w:r>
      <w:r>
        <w:rPr>
          <w:rFonts w:cs="Arial"/>
          <w:bCs/>
          <w:szCs w:val="22"/>
        </w:rPr>
        <w:t>stages</w:t>
      </w:r>
      <w:r w:rsidRPr="00F07CC9">
        <w:rPr>
          <w:rFonts w:cs="Arial"/>
          <w:bCs/>
          <w:szCs w:val="22"/>
        </w:rPr>
        <w:t xml:space="preserve"> of developing </w:t>
      </w:r>
      <w:r>
        <w:rPr>
          <w:rFonts w:cs="Arial"/>
          <w:bCs/>
          <w:szCs w:val="22"/>
        </w:rPr>
        <w:t>S</w:t>
      </w:r>
      <w:r w:rsidR="00B13B09">
        <w:rPr>
          <w:rFonts w:cs="Arial"/>
          <w:bCs/>
          <w:szCs w:val="22"/>
        </w:rPr>
        <w:t xml:space="preserve">chool and </w:t>
      </w:r>
      <w:r>
        <w:rPr>
          <w:rFonts w:cs="Arial"/>
          <w:bCs/>
          <w:szCs w:val="22"/>
        </w:rPr>
        <w:t>C</w:t>
      </w:r>
      <w:r w:rsidR="00B13B09">
        <w:rPr>
          <w:rFonts w:cs="Arial"/>
          <w:bCs/>
          <w:szCs w:val="22"/>
        </w:rPr>
        <w:t xml:space="preserve">ommunity </w:t>
      </w:r>
      <w:r>
        <w:rPr>
          <w:rFonts w:cs="Arial"/>
          <w:bCs/>
          <w:szCs w:val="22"/>
        </w:rPr>
        <w:t>P</w:t>
      </w:r>
      <w:r w:rsidR="00B13B09">
        <w:rPr>
          <w:rFonts w:cs="Arial"/>
          <w:bCs/>
          <w:szCs w:val="22"/>
        </w:rPr>
        <w:t>artnership Agreement</w:t>
      </w:r>
      <w:r>
        <w:rPr>
          <w:rFonts w:cs="Arial"/>
          <w:bCs/>
          <w:szCs w:val="22"/>
        </w:rPr>
        <w:t>s:</w:t>
      </w:r>
    </w:p>
    <w:p w14:paraId="467ED427" w14:textId="77777777" w:rsidR="00033432" w:rsidRPr="00F46DEF" w:rsidRDefault="00033432"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F07CC9">
        <w:rPr>
          <w:rFonts w:ascii="Arial" w:hAnsi="Arial" w:cs="Arial"/>
        </w:rPr>
        <w:t>John Hartley B</w:t>
      </w:r>
      <w:r>
        <w:rPr>
          <w:rFonts w:ascii="Arial" w:hAnsi="Arial" w:cs="Arial"/>
        </w:rPr>
        <w:t xml:space="preserve">irth to Year </w:t>
      </w:r>
      <w:r w:rsidRPr="00F07CC9">
        <w:rPr>
          <w:rFonts w:ascii="Arial" w:hAnsi="Arial" w:cs="Arial"/>
        </w:rPr>
        <w:t xml:space="preserve">7 School </w:t>
      </w:r>
      <w:r w:rsidR="00B13B09">
        <w:rPr>
          <w:rFonts w:ascii="Arial" w:hAnsi="Arial" w:cs="Arial"/>
        </w:rPr>
        <w:t>—</w:t>
      </w:r>
      <w:r>
        <w:rPr>
          <w:rFonts w:ascii="Arial" w:hAnsi="Arial" w:cs="Arial"/>
        </w:rPr>
        <w:t xml:space="preserve"> </w:t>
      </w:r>
      <w:r w:rsidR="00B13B09">
        <w:rPr>
          <w:rFonts w:ascii="Arial" w:hAnsi="Arial" w:cs="Arial"/>
        </w:rPr>
        <w:t>t</w:t>
      </w:r>
      <w:r>
        <w:rPr>
          <w:rFonts w:ascii="Arial" w:hAnsi="Arial" w:cs="Arial"/>
        </w:rPr>
        <w:t>he school has held four</w:t>
      </w:r>
      <w:r w:rsidRPr="00F07CC9">
        <w:rPr>
          <w:rFonts w:ascii="Arial" w:hAnsi="Arial" w:cs="Arial"/>
        </w:rPr>
        <w:t xml:space="preserve"> meetings with parents and </w:t>
      </w:r>
      <w:r>
        <w:rPr>
          <w:rFonts w:ascii="Arial" w:hAnsi="Arial" w:cs="Arial"/>
        </w:rPr>
        <w:t xml:space="preserve">the </w:t>
      </w:r>
      <w:r w:rsidRPr="00F07CC9">
        <w:rPr>
          <w:rFonts w:ascii="Arial" w:hAnsi="Arial" w:cs="Arial"/>
        </w:rPr>
        <w:t>leadership team</w:t>
      </w:r>
      <w:r>
        <w:rPr>
          <w:rFonts w:ascii="Arial" w:hAnsi="Arial" w:cs="Arial"/>
        </w:rPr>
        <w:t>. They</w:t>
      </w:r>
      <w:r w:rsidRPr="00F07CC9">
        <w:rPr>
          <w:rFonts w:ascii="Arial" w:hAnsi="Arial" w:cs="Arial"/>
        </w:rPr>
        <w:t xml:space="preserve"> are working towards finalising their agreement</w:t>
      </w:r>
      <w:r w:rsidR="00B13B09">
        <w:rPr>
          <w:rFonts w:ascii="Arial" w:hAnsi="Arial" w:cs="Arial"/>
        </w:rPr>
        <w:t>s</w:t>
      </w:r>
      <w:r w:rsidRPr="00F07CC9">
        <w:rPr>
          <w:rFonts w:ascii="Arial" w:hAnsi="Arial" w:cs="Arial"/>
        </w:rPr>
        <w:t xml:space="preserve"> by the end of </w:t>
      </w:r>
      <w:r>
        <w:rPr>
          <w:rFonts w:ascii="Arial" w:hAnsi="Arial" w:cs="Arial"/>
        </w:rPr>
        <w:t>T</w:t>
      </w:r>
      <w:r w:rsidRPr="00F07CC9">
        <w:rPr>
          <w:rFonts w:ascii="Arial" w:hAnsi="Arial" w:cs="Arial"/>
        </w:rPr>
        <w:t>erm 3</w:t>
      </w:r>
      <w:r>
        <w:rPr>
          <w:rFonts w:ascii="Arial" w:hAnsi="Arial" w:cs="Arial"/>
        </w:rPr>
        <w:t>,</w:t>
      </w:r>
      <w:r w:rsidRPr="00F07CC9">
        <w:rPr>
          <w:rFonts w:ascii="Arial" w:hAnsi="Arial" w:cs="Arial"/>
        </w:rPr>
        <w:t xml:space="preserve"> 2012.</w:t>
      </w:r>
    </w:p>
    <w:p w14:paraId="467ED428" w14:textId="77777777" w:rsidR="00033432" w:rsidRPr="00F46DEF" w:rsidRDefault="00033432" w:rsidP="00C8511B">
      <w:pPr>
        <w:pStyle w:val="ListParagraph"/>
        <w:numPr>
          <w:ilvl w:val="0"/>
          <w:numId w:val="3"/>
        </w:numPr>
        <w:tabs>
          <w:tab w:val="left" w:pos="720"/>
          <w:tab w:val="right" w:pos="7938"/>
        </w:tabs>
        <w:spacing w:line="240" w:lineRule="auto"/>
        <w:ind w:left="714" w:hanging="357"/>
        <w:jc w:val="left"/>
        <w:rPr>
          <w:rFonts w:ascii="Arial" w:hAnsi="Arial" w:cs="Arial"/>
        </w:rPr>
      </w:pPr>
      <w:r>
        <w:rPr>
          <w:rFonts w:ascii="Arial" w:hAnsi="Arial" w:cs="Arial"/>
        </w:rPr>
        <w:t>Swallowcliffe S</w:t>
      </w:r>
      <w:r w:rsidRPr="00F07CC9">
        <w:rPr>
          <w:rFonts w:ascii="Arial" w:hAnsi="Arial" w:cs="Arial"/>
        </w:rPr>
        <w:t xml:space="preserve">chools </w:t>
      </w:r>
      <w:r w:rsidR="00B13B09">
        <w:rPr>
          <w:rFonts w:ascii="Arial" w:hAnsi="Arial" w:cs="Arial"/>
        </w:rPr>
        <w:t>—</w:t>
      </w:r>
      <w:r w:rsidRPr="00F07CC9">
        <w:rPr>
          <w:rFonts w:ascii="Arial" w:hAnsi="Arial" w:cs="Arial"/>
        </w:rPr>
        <w:t xml:space="preserve"> </w:t>
      </w:r>
      <w:r w:rsidR="00B13B09">
        <w:rPr>
          <w:rFonts w:ascii="Arial" w:hAnsi="Arial" w:cs="Arial"/>
        </w:rPr>
        <w:t>t</w:t>
      </w:r>
      <w:r w:rsidRPr="00F07CC9">
        <w:rPr>
          <w:rFonts w:ascii="Arial" w:hAnsi="Arial" w:cs="Arial"/>
        </w:rPr>
        <w:t>he Aboriginal Community Education Manager (</w:t>
      </w:r>
      <w:r w:rsidRPr="00C8511B">
        <w:rPr>
          <w:rFonts w:ascii="Arial" w:hAnsi="Arial" w:cs="Arial"/>
        </w:rPr>
        <w:t>ACEM</w:t>
      </w:r>
      <w:r w:rsidRPr="00F07CC9">
        <w:rPr>
          <w:rFonts w:ascii="Arial" w:hAnsi="Arial" w:cs="Arial"/>
        </w:rPr>
        <w:t xml:space="preserve">) and </w:t>
      </w:r>
      <w:r>
        <w:rPr>
          <w:rFonts w:ascii="Arial" w:hAnsi="Arial" w:cs="Arial"/>
        </w:rPr>
        <w:t xml:space="preserve">Aboriginal Community Education </w:t>
      </w:r>
      <w:r w:rsidRPr="00F07CC9">
        <w:rPr>
          <w:rFonts w:ascii="Arial" w:hAnsi="Arial" w:cs="Arial"/>
        </w:rPr>
        <w:t>Officer (ACEO) ha</w:t>
      </w:r>
      <w:r>
        <w:rPr>
          <w:rFonts w:ascii="Arial" w:hAnsi="Arial" w:cs="Arial"/>
        </w:rPr>
        <w:t>ve</w:t>
      </w:r>
      <w:r w:rsidRPr="00F07CC9">
        <w:rPr>
          <w:rFonts w:ascii="Arial" w:hAnsi="Arial" w:cs="Arial"/>
        </w:rPr>
        <w:t xml:space="preserve"> had</w:t>
      </w:r>
      <w:r>
        <w:rPr>
          <w:rFonts w:ascii="Arial" w:hAnsi="Arial" w:cs="Arial"/>
        </w:rPr>
        <w:t xml:space="preserve"> discussions with the principal </w:t>
      </w:r>
      <w:r w:rsidRPr="00F07CC9">
        <w:rPr>
          <w:rFonts w:ascii="Arial" w:hAnsi="Arial" w:cs="Arial"/>
        </w:rPr>
        <w:t xml:space="preserve">and parents </w:t>
      </w:r>
      <w:r>
        <w:rPr>
          <w:rFonts w:ascii="Arial" w:hAnsi="Arial" w:cs="Arial"/>
        </w:rPr>
        <w:t xml:space="preserve">regarding starting the </w:t>
      </w:r>
      <w:r w:rsidR="00B13B09">
        <w:rPr>
          <w:rFonts w:ascii="Arial" w:hAnsi="Arial" w:cs="Arial"/>
        </w:rPr>
        <w:t>agreements</w:t>
      </w:r>
      <w:r>
        <w:rPr>
          <w:rFonts w:ascii="Arial" w:hAnsi="Arial" w:cs="Arial"/>
        </w:rPr>
        <w:t xml:space="preserve"> process during Term 3, 2012.</w:t>
      </w:r>
    </w:p>
    <w:p w14:paraId="467ED429" w14:textId="77777777" w:rsidR="00033432" w:rsidRPr="00F46DEF" w:rsidRDefault="00033432"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F07CC9">
        <w:rPr>
          <w:rFonts w:ascii="Arial" w:hAnsi="Arial" w:cs="Arial"/>
        </w:rPr>
        <w:t>Blair Athol B</w:t>
      </w:r>
      <w:r>
        <w:rPr>
          <w:rFonts w:ascii="Arial" w:hAnsi="Arial" w:cs="Arial"/>
        </w:rPr>
        <w:t>irth to Year 7 S</w:t>
      </w:r>
      <w:r w:rsidRPr="00F07CC9">
        <w:rPr>
          <w:rFonts w:ascii="Arial" w:hAnsi="Arial" w:cs="Arial"/>
        </w:rPr>
        <w:t xml:space="preserve">chool </w:t>
      </w:r>
      <w:r w:rsidR="00B13B09">
        <w:rPr>
          <w:rFonts w:ascii="Arial" w:hAnsi="Arial" w:cs="Arial"/>
        </w:rPr>
        <w:t>—</w:t>
      </w:r>
      <w:r>
        <w:rPr>
          <w:rFonts w:ascii="Arial" w:hAnsi="Arial" w:cs="Arial"/>
        </w:rPr>
        <w:t xml:space="preserve"> </w:t>
      </w:r>
      <w:r w:rsidR="00B13B09">
        <w:rPr>
          <w:rFonts w:ascii="Arial" w:hAnsi="Arial" w:cs="Arial"/>
        </w:rPr>
        <w:t>t</w:t>
      </w:r>
      <w:r>
        <w:rPr>
          <w:rFonts w:ascii="Arial" w:hAnsi="Arial" w:cs="Arial"/>
        </w:rPr>
        <w:t>he school has worked</w:t>
      </w:r>
      <w:r w:rsidRPr="00F07CC9">
        <w:rPr>
          <w:rFonts w:ascii="Arial" w:hAnsi="Arial" w:cs="Arial"/>
        </w:rPr>
        <w:t xml:space="preserve"> with parents, students and staff throughout </w:t>
      </w:r>
      <w:r>
        <w:rPr>
          <w:rFonts w:ascii="Arial" w:hAnsi="Arial" w:cs="Arial"/>
        </w:rPr>
        <w:t>T</w:t>
      </w:r>
      <w:r w:rsidRPr="00F07CC9">
        <w:rPr>
          <w:rFonts w:ascii="Arial" w:hAnsi="Arial" w:cs="Arial"/>
        </w:rPr>
        <w:t>erms 1</w:t>
      </w:r>
      <w:r>
        <w:rPr>
          <w:rFonts w:ascii="Arial" w:hAnsi="Arial" w:cs="Arial"/>
        </w:rPr>
        <w:t xml:space="preserve"> and </w:t>
      </w:r>
      <w:r w:rsidRPr="00F07CC9">
        <w:rPr>
          <w:rFonts w:ascii="Arial" w:hAnsi="Arial" w:cs="Arial"/>
        </w:rPr>
        <w:t>2</w:t>
      </w:r>
      <w:r>
        <w:rPr>
          <w:rFonts w:ascii="Arial" w:hAnsi="Arial" w:cs="Arial"/>
        </w:rPr>
        <w:t>,</w:t>
      </w:r>
      <w:r w:rsidRPr="00F07CC9">
        <w:rPr>
          <w:rFonts w:ascii="Arial" w:hAnsi="Arial" w:cs="Arial"/>
        </w:rPr>
        <w:t xml:space="preserve"> 2012</w:t>
      </w:r>
      <w:r>
        <w:rPr>
          <w:rFonts w:ascii="Arial" w:hAnsi="Arial" w:cs="Arial"/>
        </w:rPr>
        <w:t xml:space="preserve"> on the processes</w:t>
      </w:r>
      <w:r w:rsidRPr="00F07CC9">
        <w:rPr>
          <w:rFonts w:ascii="Arial" w:hAnsi="Arial" w:cs="Arial"/>
        </w:rPr>
        <w:t xml:space="preserve"> and hope to finalise their </w:t>
      </w:r>
      <w:r w:rsidR="00B13B09">
        <w:rPr>
          <w:rFonts w:ascii="Arial" w:hAnsi="Arial" w:cs="Arial"/>
        </w:rPr>
        <w:t>par</w:t>
      </w:r>
      <w:r w:rsidR="00702AF0">
        <w:rPr>
          <w:rFonts w:ascii="Arial" w:hAnsi="Arial" w:cs="Arial"/>
        </w:rPr>
        <w:t>t</w:t>
      </w:r>
      <w:r w:rsidR="00B13B09">
        <w:rPr>
          <w:rFonts w:ascii="Arial" w:hAnsi="Arial" w:cs="Arial"/>
        </w:rPr>
        <w:t>nership</w:t>
      </w:r>
      <w:r>
        <w:rPr>
          <w:rFonts w:ascii="Arial" w:hAnsi="Arial" w:cs="Arial"/>
        </w:rPr>
        <w:t xml:space="preserve"> </w:t>
      </w:r>
      <w:r w:rsidRPr="00F07CC9">
        <w:rPr>
          <w:rFonts w:ascii="Arial" w:hAnsi="Arial" w:cs="Arial"/>
        </w:rPr>
        <w:t xml:space="preserve">agreement by </w:t>
      </w:r>
      <w:r>
        <w:rPr>
          <w:rFonts w:ascii="Arial" w:hAnsi="Arial" w:cs="Arial"/>
        </w:rPr>
        <w:t>T</w:t>
      </w:r>
      <w:r w:rsidRPr="00F07CC9">
        <w:rPr>
          <w:rFonts w:ascii="Arial" w:hAnsi="Arial" w:cs="Arial"/>
        </w:rPr>
        <w:t>erm 3</w:t>
      </w:r>
      <w:r>
        <w:rPr>
          <w:rFonts w:ascii="Arial" w:hAnsi="Arial" w:cs="Arial"/>
        </w:rPr>
        <w:t>,</w:t>
      </w:r>
      <w:r w:rsidRPr="00F07CC9">
        <w:rPr>
          <w:rFonts w:ascii="Arial" w:hAnsi="Arial" w:cs="Arial"/>
        </w:rPr>
        <w:t xml:space="preserve"> 2012</w:t>
      </w:r>
      <w:r>
        <w:rPr>
          <w:rFonts w:ascii="Arial" w:hAnsi="Arial" w:cs="Arial"/>
        </w:rPr>
        <w:t>.</w:t>
      </w:r>
    </w:p>
    <w:p w14:paraId="467ED42A" w14:textId="77777777" w:rsidR="00033432" w:rsidRPr="00F46DEF" w:rsidRDefault="00033432" w:rsidP="00C8511B">
      <w:pPr>
        <w:pStyle w:val="ListParagraph"/>
        <w:numPr>
          <w:ilvl w:val="0"/>
          <w:numId w:val="3"/>
        </w:numPr>
        <w:tabs>
          <w:tab w:val="left" w:pos="720"/>
          <w:tab w:val="right" w:pos="7938"/>
        </w:tabs>
        <w:spacing w:line="240" w:lineRule="auto"/>
        <w:ind w:left="714" w:hanging="357"/>
        <w:jc w:val="left"/>
        <w:rPr>
          <w:rFonts w:ascii="Arial" w:hAnsi="Arial" w:cs="Arial"/>
        </w:rPr>
      </w:pPr>
      <w:smartTag w:uri="urn:schemas-microsoft-com:office:smarttags" w:element="place">
        <w:smartTag w:uri="urn:schemas-microsoft-com:office:smarttags" w:element="PlaceName">
          <w:r w:rsidRPr="00F07CC9">
            <w:rPr>
              <w:rFonts w:ascii="Arial" w:hAnsi="Arial" w:cs="Arial"/>
            </w:rPr>
            <w:t>Salisbury</w:t>
          </w:r>
        </w:smartTag>
        <w:r w:rsidRPr="00F07CC9">
          <w:rPr>
            <w:rFonts w:ascii="Arial" w:hAnsi="Arial" w:cs="Arial"/>
          </w:rPr>
          <w:t xml:space="preserve"> </w:t>
        </w:r>
        <w:smartTag w:uri="urn:schemas-microsoft-com:office:smarttags" w:element="PlaceName">
          <w:r w:rsidRPr="00F07CC9">
            <w:rPr>
              <w:rFonts w:ascii="Arial" w:hAnsi="Arial" w:cs="Arial"/>
            </w:rPr>
            <w:t>North</w:t>
          </w:r>
        </w:smartTag>
        <w:r w:rsidRPr="00F07CC9">
          <w:rPr>
            <w:rFonts w:ascii="Arial" w:hAnsi="Arial" w:cs="Arial"/>
          </w:rPr>
          <w:t xml:space="preserve"> </w:t>
        </w:r>
        <w:smartTag w:uri="urn:schemas-microsoft-com:office:smarttags" w:element="PlaceType">
          <w:r w:rsidRPr="00F07CC9">
            <w:rPr>
              <w:rFonts w:ascii="Arial" w:hAnsi="Arial" w:cs="Arial"/>
            </w:rPr>
            <w:t>P</w:t>
          </w:r>
          <w:r>
            <w:rPr>
              <w:rFonts w:ascii="Arial" w:hAnsi="Arial" w:cs="Arial"/>
            </w:rPr>
            <w:t xml:space="preserve">rimary </w:t>
          </w:r>
          <w:r w:rsidRPr="00F07CC9">
            <w:rPr>
              <w:rFonts w:ascii="Arial" w:hAnsi="Arial" w:cs="Arial"/>
            </w:rPr>
            <w:t>S</w:t>
          </w:r>
          <w:r>
            <w:rPr>
              <w:rFonts w:ascii="Arial" w:hAnsi="Arial" w:cs="Arial"/>
            </w:rPr>
            <w:t>chool</w:t>
          </w:r>
        </w:smartTag>
      </w:smartTag>
      <w:r w:rsidRPr="00F07CC9">
        <w:rPr>
          <w:rFonts w:ascii="Arial" w:hAnsi="Arial" w:cs="Arial"/>
        </w:rPr>
        <w:t xml:space="preserve"> </w:t>
      </w:r>
      <w:r w:rsidR="00B13B09">
        <w:rPr>
          <w:rFonts w:ascii="Arial" w:hAnsi="Arial" w:cs="Arial"/>
        </w:rPr>
        <w:t>—</w:t>
      </w:r>
      <w:r>
        <w:rPr>
          <w:rFonts w:ascii="Arial" w:hAnsi="Arial" w:cs="Arial"/>
        </w:rPr>
        <w:t xml:space="preserve"> </w:t>
      </w:r>
      <w:r w:rsidR="00B13B09">
        <w:rPr>
          <w:rFonts w:ascii="Arial" w:hAnsi="Arial" w:cs="Arial"/>
        </w:rPr>
        <w:t>t</w:t>
      </w:r>
      <w:r>
        <w:rPr>
          <w:rFonts w:ascii="Arial" w:hAnsi="Arial" w:cs="Arial"/>
        </w:rPr>
        <w:t>he school community has</w:t>
      </w:r>
      <w:r w:rsidRPr="00F07CC9">
        <w:rPr>
          <w:rFonts w:ascii="Arial" w:hAnsi="Arial" w:cs="Arial"/>
        </w:rPr>
        <w:t xml:space="preserve"> </w:t>
      </w:r>
      <w:r>
        <w:rPr>
          <w:rFonts w:ascii="Arial" w:hAnsi="Arial" w:cs="Arial"/>
        </w:rPr>
        <w:t xml:space="preserve">met </w:t>
      </w:r>
      <w:r w:rsidRPr="00F07CC9">
        <w:rPr>
          <w:rFonts w:ascii="Arial" w:hAnsi="Arial" w:cs="Arial"/>
        </w:rPr>
        <w:t xml:space="preserve">regularly during 2012 to finalise their agreement by the end of </w:t>
      </w:r>
      <w:r>
        <w:rPr>
          <w:rFonts w:ascii="Arial" w:hAnsi="Arial" w:cs="Arial"/>
        </w:rPr>
        <w:t>T</w:t>
      </w:r>
      <w:r w:rsidRPr="00F07CC9">
        <w:rPr>
          <w:rFonts w:ascii="Arial" w:hAnsi="Arial" w:cs="Arial"/>
        </w:rPr>
        <w:t>erm 3</w:t>
      </w:r>
      <w:r>
        <w:rPr>
          <w:rFonts w:ascii="Arial" w:hAnsi="Arial" w:cs="Arial"/>
        </w:rPr>
        <w:t>,</w:t>
      </w:r>
      <w:r w:rsidRPr="00F07CC9">
        <w:rPr>
          <w:rFonts w:ascii="Arial" w:hAnsi="Arial" w:cs="Arial"/>
        </w:rPr>
        <w:t xml:space="preserve"> 2012.</w:t>
      </w:r>
    </w:p>
    <w:p w14:paraId="467ED42B" w14:textId="77777777" w:rsidR="00033432" w:rsidRPr="00F46DEF" w:rsidRDefault="00033432" w:rsidP="00C8511B">
      <w:pPr>
        <w:pStyle w:val="ListParagraph"/>
        <w:numPr>
          <w:ilvl w:val="0"/>
          <w:numId w:val="3"/>
        </w:numPr>
        <w:tabs>
          <w:tab w:val="left" w:pos="720"/>
          <w:tab w:val="right" w:pos="7938"/>
        </w:tabs>
        <w:spacing w:line="240" w:lineRule="auto"/>
        <w:ind w:left="714" w:hanging="357"/>
        <w:jc w:val="left"/>
        <w:rPr>
          <w:rFonts w:ascii="Arial" w:hAnsi="Arial" w:cs="Arial"/>
        </w:rPr>
      </w:pPr>
      <w:r>
        <w:rPr>
          <w:rFonts w:ascii="Arial" w:hAnsi="Arial" w:cs="Arial"/>
        </w:rPr>
        <w:t xml:space="preserve">Port </w:t>
      </w:r>
      <w:r w:rsidRPr="00F07CC9">
        <w:rPr>
          <w:rFonts w:ascii="Arial" w:hAnsi="Arial" w:cs="Arial"/>
        </w:rPr>
        <w:t xml:space="preserve">Augusta Schools </w:t>
      </w:r>
      <w:r w:rsidR="00B13B09">
        <w:rPr>
          <w:rFonts w:ascii="Arial" w:hAnsi="Arial" w:cs="Arial"/>
        </w:rPr>
        <w:t>—</w:t>
      </w:r>
      <w:r w:rsidRPr="002810B9">
        <w:rPr>
          <w:rFonts w:ascii="Arial" w:hAnsi="Arial" w:cs="Arial"/>
        </w:rPr>
        <w:t xml:space="preserve"> </w:t>
      </w:r>
      <w:r w:rsidR="00B13B09">
        <w:rPr>
          <w:rFonts w:ascii="Arial" w:hAnsi="Arial" w:cs="Arial"/>
        </w:rPr>
        <w:t>t</w:t>
      </w:r>
      <w:r>
        <w:rPr>
          <w:rFonts w:ascii="Arial" w:hAnsi="Arial" w:cs="Arial"/>
        </w:rPr>
        <w:t>he cluster of schools held a professional development</w:t>
      </w:r>
      <w:r w:rsidRPr="00F07CC9">
        <w:rPr>
          <w:rFonts w:ascii="Arial" w:hAnsi="Arial" w:cs="Arial"/>
        </w:rPr>
        <w:t xml:space="preserve"> day on how to start the </w:t>
      </w:r>
      <w:r w:rsidR="00B13B09">
        <w:rPr>
          <w:rFonts w:ascii="Arial" w:hAnsi="Arial" w:cs="Arial"/>
        </w:rPr>
        <w:t>partnership agreement</w:t>
      </w:r>
      <w:r w:rsidRPr="00F07CC9">
        <w:rPr>
          <w:rFonts w:ascii="Arial" w:hAnsi="Arial" w:cs="Arial"/>
        </w:rPr>
        <w:t xml:space="preserve"> process,</w:t>
      </w:r>
      <w:r w:rsidR="00B13B09">
        <w:rPr>
          <w:rFonts w:ascii="Arial" w:hAnsi="Arial" w:cs="Arial"/>
        </w:rPr>
        <w:t xml:space="preserve"> looking at</w:t>
      </w:r>
      <w:r w:rsidRPr="00F07CC9">
        <w:rPr>
          <w:rFonts w:ascii="Arial" w:hAnsi="Arial" w:cs="Arial"/>
        </w:rPr>
        <w:t xml:space="preserve"> roles and responsibilities of leaders, </w:t>
      </w:r>
      <w:r w:rsidR="00304C0A">
        <w:rPr>
          <w:rFonts w:ascii="Arial" w:hAnsi="Arial" w:cs="Arial"/>
        </w:rPr>
        <w:t>Aboriginal Community Education Officers</w:t>
      </w:r>
      <w:r w:rsidRPr="00F07CC9">
        <w:rPr>
          <w:rFonts w:ascii="Arial" w:hAnsi="Arial" w:cs="Arial"/>
        </w:rPr>
        <w:t xml:space="preserve"> and </w:t>
      </w:r>
      <w:r>
        <w:rPr>
          <w:rFonts w:ascii="Arial" w:hAnsi="Arial" w:cs="Arial"/>
        </w:rPr>
        <w:t xml:space="preserve">parents/community. Five principals, </w:t>
      </w:r>
      <w:r w:rsidRPr="00F07CC9">
        <w:rPr>
          <w:rFonts w:ascii="Arial" w:hAnsi="Arial" w:cs="Arial"/>
        </w:rPr>
        <w:t xml:space="preserve">10 </w:t>
      </w:r>
      <w:r w:rsidR="00304C0A">
        <w:rPr>
          <w:rFonts w:ascii="Arial" w:hAnsi="Arial" w:cs="Arial"/>
        </w:rPr>
        <w:t>education officer</w:t>
      </w:r>
      <w:r w:rsidRPr="00F07CC9">
        <w:rPr>
          <w:rFonts w:ascii="Arial" w:hAnsi="Arial" w:cs="Arial"/>
        </w:rPr>
        <w:t xml:space="preserve">s, 15 parents and the </w:t>
      </w:r>
      <w:r>
        <w:rPr>
          <w:rFonts w:ascii="Arial" w:hAnsi="Arial" w:cs="Arial"/>
        </w:rPr>
        <w:t>l</w:t>
      </w:r>
      <w:r w:rsidRPr="00F07CC9">
        <w:rPr>
          <w:rFonts w:ascii="Arial" w:hAnsi="Arial" w:cs="Arial"/>
        </w:rPr>
        <w:t xml:space="preserve">eadership </w:t>
      </w:r>
      <w:r>
        <w:rPr>
          <w:rFonts w:ascii="Arial" w:hAnsi="Arial" w:cs="Arial"/>
        </w:rPr>
        <w:t>c</w:t>
      </w:r>
      <w:r w:rsidRPr="00F07CC9">
        <w:rPr>
          <w:rFonts w:ascii="Arial" w:hAnsi="Arial" w:cs="Arial"/>
        </w:rPr>
        <w:t xml:space="preserve">onsultant were in attendance. </w:t>
      </w:r>
      <w:smartTag w:uri="urn:schemas-microsoft-com:office:smarttags" w:element="PlaceName">
        <w:r w:rsidRPr="00F07CC9">
          <w:rPr>
            <w:rFonts w:ascii="Arial" w:hAnsi="Arial" w:cs="Arial"/>
          </w:rPr>
          <w:t>Flinders</w:t>
        </w:r>
      </w:smartTag>
      <w:r w:rsidRPr="00F07CC9">
        <w:rPr>
          <w:rFonts w:ascii="Arial" w:hAnsi="Arial" w:cs="Arial"/>
        </w:rPr>
        <w:t xml:space="preserve"> </w:t>
      </w:r>
      <w:smartTag w:uri="urn:schemas-microsoft-com:office:smarttags" w:element="PlaceName">
        <w:r w:rsidRPr="00F07CC9">
          <w:rPr>
            <w:rFonts w:ascii="Arial" w:hAnsi="Arial" w:cs="Arial"/>
          </w:rPr>
          <w:t>View</w:t>
        </w:r>
      </w:smartTag>
      <w:r w:rsidRPr="00F07CC9">
        <w:rPr>
          <w:rFonts w:ascii="Arial" w:hAnsi="Arial" w:cs="Arial"/>
        </w:rPr>
        <w:t xml:space="preserve"> </w:t>
      </w:r>
      <w:smartTag w:uri="urn:schemas-microsoft-com:office:smarttags" w:element="PlaceType">
        <w:r w:rsidRPr="00F07CC9">
          <w:rPr>
            <w:rFonts w:ascii="Arial" w:hAnsi="Arial" w:cs="Arial"/>
          </w:rPr>
          <w:t>P</w:t>
        </w:r>
        <w:r>
          <w:rPr>
            <w:rFonts w:ascii="Arial" w:hAnsi="Arial" w:cs="Arial"/>
          </w:rPr>
          <w:t xml:space="preserve">rimary </w:t>
        </w:r>
        <w:r w:rsidRPr="00F07CC9">
          <w:rPr>
            <w:rFonts w:ascii="Arial" w:hAnsi="Arial" w:cs="Arial"/>
          </w:rPr>
          <w:t>S</w:t>
        </w:r>
        <w:r>
          <w:rPr>
            <w:rFonts w:ascii="Arial" w:hAnsi="Arial" w:cs="Arial"/>
          </w:rPr>
          <w:t>chool</w:t>
        </w:r>
      </w:smartTag>
      <w:r w:rsidRPr="00F07CC9">
        <w:rPr>
          <w:rFonts w:ascii="Arial" w:hAnsi="Arial" w:cs="Arial"/>
        </w:rPr>
        <w:t xml:space="preserve"> and </w:t>
      </w:r>
      <w:smartTag w:uri="urn:schemas-microsoft-com:office:smarttags" w:element="place">
        <w:smartTag w:uri="urn:schemas-microsoft-com:office:smarttags" w:element="PlaceName">
          <w:r w:rsidRPr="00F07CC9">
            <w:rPr>
              <w:rFonts w:ascii="Arial" w:hAnsi="Arial" w:cs="Arial"/>
            </w:rPr>
            <w:t>Augusta</w:t>
          </w:r>
        </w:smartTag>
        <w:r w:rsidRPr="00F07CC9">
          <w:rPr>
            <w:rFonts w:ascii="Arial" w:hAnsi="Arial" w:cs="Arial"/>
          </w:rPr>
          <w:t xml:space="preserve"> </w:t>
        </w:r>
        <w:smartTag w:uri="urn:schemas-microsoft-com:office:smarttags" w:element="PlaceName">
          <w:r w:rsidRPr="00F07CC9">
            <w:rPr>
              <w:rFonts w:ascii="Arial" w:hAnsi="Arial" w:cs="Arial"/>
            </w:rPr>
            <w:t>Park</w:t>
          </w:r>
        </w:smartTag>
        <w:r w:rsidRPr="00F07CC9">
          <w:rPr>
            <w:rFonts w:ascii="Arial" w:hAnsi="Arial" w:cs="Arial"/>
          </w:rPr>
          <w:t xml:space="preserve"> </w:t>
        </w:r>
        <w:smartTag w:uri="urn:schemas-microsoft-com:office:smarttags" w:element="PlaceType">
          <w:r w:rsidRPr="00F07CC9">
            <w:rPr>
              <w:rFonts w:ascii="Arial" w:hAnsi="Arial" w:cs="Arial"/>
            </w:rPr>
            <w:t>P</w:t>
          </w:r>
          <w:r>
            <w:rPr>
              <w:rFonts w:ascii="Arial" w:hAnsi="Arial" w:cs="Arial"/>
            </w:rPr>
            <w:t xml:space="preserve">rimary </w:t>
          </w:r>
          <w:r w:rsidRPr="00F07CC9">
            <w:rPr>
              <w:rFonts w:ascii="Arial" w:hAnsi="Arial" w:cs="Arial"/>
            </w:rPr>
            <w:t>S</w:t>
          </w:r>
          <w:r>
            <w:rPr>
              <w:rFonts w:ascii="Arial" w:hAnsi="Arial" w:cs="Arial"/>
            </w:rPr>
            <w:t>chool</w:t>
          </w:r>
        </w:smartTag>
      </w:smartTag>
      <w:r w:rsidRPr="00F07CC9">
        <w:rPr>
          <w:rFonts w:ascii="Arial" w:hAnsi="Arial" w:cs="Arial"/>
        </w:rPr>
        <w:t xml:space="preserve"> will be employing additional A</w:t>
      </w:r>
      <w:r w:rsidR="00304C0A">
        <w:rPr>
          <w:rFonts w:ascii="Arial" w:hAnsi="Arial" w:cs="Arial"/>
        </w:rPr>
        <w:t xml:space="preserve">boriginal community </w:t>
      </w:r>
      <w:r w:rsidRPr="00F07CC9">
        <w:rPr>
          <w:rFonts w:ascii="Arial" w:hAnsi="Arial" w:cs="Arial"/>
        </w:rPr>
        <w:t>E</w:t>
      </w:r>
      <w:r w:rsidR="00304C0A">
        <w:rPr>
          <w:rFonts w:ascii="Arial" w:hAnsi="Arial" w:cs="Arial"/>
        </w:rPr>
        <w:t xml:space="preserve">ducation </w:t>
      </w:r>
      <w:r w:rsidRPr="00F07CC9">
        <w:rPr>
          <w:rFonts w:ascii="Arial" w:hAnsi="Arial" w:cs="Arial"/>
        </w:rPr>
        <w:t>O</w:t>
      </w:r>
      <w:r w:rsidR="00304C0A">
        <w:rPr>
          <w:rFonts w:ascii="Arial" w:hAnsi="Arial" w:cs="Arial"/>
        </w:rPr>
        <w:t>fficer</w:t>
      </w:r>
      <w:r w:rsidRPr="00F07CC9">
        <w:rPr>
          <w:rFonts w:ascii="Arial" w:hAnsi="Arial" w:cs="Arial"/>
        </w:rPr>
        <w:t xml:space="preserve">s to support the development of their </w:t>
      </w:r>
      <w:r w:rsidR="00304C0A">
        <w:rPr>
          <w:rFonts w:ascii="Arial" w:hAnsi="Arial" w:cs="Arial"/>
        </w:rPr>
        <w:t>partnership</w:t>
      </w:r>
      <w:r w:rsidRPr="00F07CC9">
        <w:rPr>
          <w:rFonts w:ascii="Arial" w:hAnsi="Arial" w:cs="Arial"/>
        </w:rPr>
        <w:t xml:space="preserve"> agreement.</w:t>
      </w:r>
    </w:p>
    <w:p w14:paraId="467ED42C" w14:textId="77777777" w:rsidR="00033432" w:rsidRPr="00F46DEF" w:rsidRDefault="00033432" w:rsidP="00FD61B9">
      <w:pPr>
        <w:pStyle w:val="ListParagraph"/>
        <w:numPr>
          <w:ilvl w:val="0"/>
          <w:numId w:val="3"/>
        </w:numPr>
        <w:tabs>
          <w:tab w:val="left" w:pos="720"/>
          <w:tab w:val="right" w:pos="7938"/>
        </w:tabs>
        <w:spacing w:line="240" w:lineRule="auto"/>
        <w:ind w:left="714" w:hanging="357"/>
        <w:jc w:val="left"/>
        <w:rPr>
          <w:rFonts w:ascii="Arial" w:hAnsi="Arial" w:cs="Arial"/>
        </w:rPr>
      </w:pPr>
      <w:smartTag w:uri="urn:schemas-microsoft-com:office:smarttags" w:element="place">
        <w:smartTag w:uri="urn:schemas-microsoft-com:office:smarttags" w:element="PlaceName">
          <w:r w:rsidRPr="00F07CC9">
            <w:rPr>
              <w:rFonts w:ascii="Arial" w:hAnsi="Arial" w:cs="Arial"/>
            </w:rPr>
            <w:t>Mannum</w:t>
          </w:r>
        </w:smartTag>
        <w:r w:rsidRPr="00F07CC9">
          <w:rPr>
            <w:rFonts w:ascii="Arial" w:hAnsi="Arial" w:cs="Arial"/>
          </w:rPr>
          <w:t xml:space="preserve"> </w:t>
        </w:r>
        <w:smartTag w:uri="urn:schemas-microsoft-com:office:smarttags" w:element="PlaceType">
          <w:r w:rsidRPr="00F07CC9">
            <w:rPr>
              <w:rFonts w:ascii="Arial" w:hAnsi="Arial" w:cs="Arial"/>
            </w:rPr>
            <w:t>Community College</w:t>
          </w:r>
        </w:smartTag>
      </w:smartTag>
      <w:r w:rsidRPr="00F07CC9">
        <w:rPr>
          <w:rFonts w:ascii="Arial" w:hAnsi="Arial" w:cs="Arial"/>
        </w:rPr>
        <w:t xml:space="preserve"> </w:t>
      </w:r>
      <w:r w:rsidR="00304C0A">
        <w:rPr>
          <w:rFonts w:ascii="Arial" w:hAnsi="Arial" w:cs="Arial"/>
        </w:rPr>
        <w:t>—</w:t>
      </w:r>
      <w:r>
        <w:rPr>
          <w:rFonts w:ascii="Arial" w:hAnsi="Arial" w:cs="Arial"/>
        </w:rPr>
        <w:t xml:space="preserve"> </w:t>
      </w:r>
      <w:r w:rsidR="00304C0A">
        <w:rPr>
          <w:rFonts w:ascii="Arial" w:hAnsi="Arial" w:cs="Arial"/>
        </w:rPr>
        <w:t>t</w:t>
      </w:r>
      <w:r>
        <w:rPr>
          <w:rFonts w:ascii="Arial" w:hAnsi="Arial" w:cs="Arial"/>
        </w:rPr>
        <w:t xml:space="preserve">he college has started the </w:t>
      </w:r>
      <w:r w:rsidR="00304C0A">
        <w:rPr>
          <w:rFonts w:ascii="Arial" w:hAnsi="Arial" w:cs="Arial"/>
        </w:rPr>
        <w:t>agreement</w:t>
      </w:r>
      <w:r>
        <w:rPr>
          <w:rFonts w:ascii="Arial" w:hAnsi="Arial" w:cs="Arial"/>
        </w:rPr>
        <w:t xml:space="preserve"> process and </w:t>
      </w:r>
      <w:r w:rsidR="00AF4E29">
        <w:rPr>
          <w:rFonts w:ascii="Arial" w:hAnsi="Arial" w:cs="Arial"/>
        </w:rPr>
        <w:t>has</w:t>
      </w:r>
      <w:r>
        <w:rPr>
          <w:rFonts w:ascii="Arial" w:hAnsi="Arial" w:cs="Arial"/>
        </w:rPr>
        <w:t xml:space="preserve"> employed two</w:t>
      </w:r>
      <w:r w:rsidRPr="00F07CC9">
        <w:rPr>
          <w:rFonts w:ascii="Arial" w:hAnsi="Arial" w:cs="Arial"/>
        </w:rPr>
        <w:t xml:space="preserve"> parents to provide leadersh</w:t>
      </w:r>
      <w:r>
        <w:rPr>
          <w:rFonts w:ascii="Arial" w:hAnsi="Arial" w:cs="Arial"/>
        </w:rPr>
        <w:t>ip for the community. The college</w:t>
      </w:r>
      <w:r w:rsidRPr="00F07CC9">
        <w:rPr>
          <w:rFonts w:ascii="Arial" w:hAnsi="Arial" w:cs="Arial"/>
        </w:rPr>
        <w:t xml:space="preserve"> is working towards completing</w:t>
      </w:r>
      <w:r w:rsidR="00702AF0">
        <w:rPr>
          <w:rFonts w:ascii="Arial" w:hAnsi="Arial" w:cs="Arial"/>
        </w:rPr>
        <w:t xml:space="preserve"> </w:t>
      </w:r>
      <w:r w:rsidR="00304C0A">
        <w:rPr>
          <w:rFonts w:ascii="Arial" w:hAnsi="Arial" w:cs="Arial"/>
        </w:rPr>
        <w:t>its</w:t>
      </w:r>
      <w:r w:rsidRPr="00F07CC9">
        <w:rPr>
          <w:rFonts w:ascii="Arial" w:hAnsi="Arial" w:cs="Arial"/>
        </w:rPr>
        <w:t xml:space="preserve"> agreement by the end of </w:t>
      </w:r>
      <w:r>
        <w:rPr>
          <w:rFonts w:ascii="Arial" w:hAnsi="Arial" w:cs="Arial"/>
        </w:rPr>
        <w:t>T</w:t>
      </w:r>
      <w:r w:rsidRPr="00F07CC9">
        <w:rPr>
          <w:rFonts w:ascii="Arial" w:hAnsi="Arial" w:cs="Arial"/>
        </w:rPr>
        <w:t>erm 3</w:t>
      </w:r>
      <w:r>
        <w:rPr>
          <w:rFonts w:ascii="Arial" w:hAnsi="Arial" w:cs="Arial"/>
        </w:rPr>
        <w:t>,</w:t>
      </w:r>
      <w:r w:rsidRPr="00F07CC9">
        <w:rPr>
          <w:rFonts w:ascii="Arial" w:hAnsi="Arial" w:cs="Arial"/>
        </w:rPr>
        <w:t xml:space="preserve"> 2012.</w:t>
      </w:r>
    </w:p>
    <w:p w14:paraId="467ED42D" w14:textId="77777777" w:rsidR="00033432" w:rsidRPr="00877B86" w:rsidRDefault="00304C0A" w:rsidP="00033432">
      <w:pPr>
        <w:rPr>
          <w:rFonts w:cs="Arial"/>
          <w:szCs w:val="22"/>
        </w:rPr>
      </w:pPr>
      <w:r>
        <w:rPr>
          <w:rFonts w:cs="Arial"/>
          <w:szCs w:val="22"/>
        </w:rPr>
        <w:t xml:space="preserve">The </w:t>
      </w:r>
      <w:r w:rsidR="00033432" w:rsidRPr="00F07CC9">
        <w:rPr>
          <w:rFonts w:cs="Arial"/>
          <w:szCs w:val="22"/>
        </w:rPr>
        <w:t xml:space="preserve">South Australian Aboriginal Education Training Consultative Body (SAAETCB) and </w:t>
      </w:r>
      <w:r w:rsidR="00033432">
        <w:rPr>
          <w:rFonts w:cs="Arial"/>
          <w:szCs w:val="22"/>
        </w:rPr>
        <w:t xml:space="preserve">the </w:t>
      </w:r>
      <w:r w:rsidR="00033432" w:rsidRPr="0009334F">
        <w:rPr>
          <w:rFonts w:cs="Arial"/>
          <w:szCs w:val="22"/>
        </w:rPr>
        <w:t xml:space="preserve">Aboriginal Education and Employment Services </w:t>
      </w:r>
      <w:r w:rsidR="00033432">
        <w:rPr>
          <w:rFonts w:cs="Arial"/>
          <w:szCs w:val="22"/>
        </w:rPr>
        <w:t>(</w:t>
      </w:r>
      <w:r w:rsidR="00033432" w:rsidRPr="00F07CC9">
        <w:rPr>
          <w:rFonts w:cs="Arial"/>
          <w:szCs w:val="22"/>
        </w:rPr>
        <w:t>AEES</w:t>
      </w:r>
      <w:r w:rsidR="00033432">
        <w:rPr>
          <w:rFonts w:cs="Arial"/>
          <w:szCs w:val="22"/>
        </w:rPr>
        <w:t>) held two parent forums in Term 2, 2012</w:t>
      </w:r>
      <w:r>
        <w:rPr>
          <w:rFonts w:cs="Arial"/>
          <w:szCs w:val="22"/>
        </w:rPr>
        <w:t>,</w:t>
      </w:r>
      <w:r w:rsidR="00033432">
        <w:rPr>
          <w:rFonts w:cs="Arial"/>
          <w:szCs w:val="22"/>
        </w:rPr>
        <w:t xml:space="preserve"> in the Yorke and</w:t>
      </w:r>
      <w:r w:rsidR="00033432" w:rsidRPr="00F07CC9">
        <w:rPr>
          <w:rFonts w:cs="Arial"/>
          <w:szCs w:val="22"/>
        </w:rPr>
        <w:t xml:space="preserve"> Mid North Region and at Coober Pedy. The forums introduce</w:t>
      </w:r>
      <w:r w:rsidR="00033432">
        <w:rPr>
          <w:rFonts w:cs="Arial"/>
          <w:szCs w:val="22"/>
        </w:rPr>
        <w:t xml:space="preserve">d the national </w:t>
      </w:r>
      <w:r w:rsidR="00033432" w:rsidRPr="00033432">
        <w:rPr>
          <w:rFonts w:cs="Arial"/>
          <w:i/>
          <w:szCs w:val="22"/>
        </w:rPr>
        <w:t>Aboriginal and Torres Strait Islander Education Action Plan</w:t>
      </w:r>
      <w:r w:rsidR="00033432" w:rsidRPr="00F07CC9">
        <w:rPr>
          <w:rFonts w:cs="Arial"/>
          <w:szCs w:val="22"/>
        </w:rPr>
        <w:t xml:space="preserve"> and </w:t>
      </w:r>
      <w:r>
        <w:rPr>
          <w:rFonts w:cs="Arial"/>
          <w:szCs w:val="22"/>
        </w:rPr>
        <w:t xml:space="preserve">looked at </w:t>
      </w:r>
      <w:r w:rsidR="00033432" w:rsidRPr="00F07CC9">
        <w:rPr>
          <w:rFonts w:cs="Arial"/>
          <w:szCs w:val="22"/>
        </w:rPr>
        <w:t xml:space="preserve">the domains that relate to Aboriginal parents and community and how regional staff can work to support them to participate in their child’s education. Regional </w:t>
      </w:r>
      <w:r>
        <w:rPr>
          <w:rFonts w:cs="Arial"/>
          <w:szCs w:val="22"/>
        </w:rPr>
        <w:t>d</w:t>
      </w:r>
      <w:r w:rsidR="00033432" w:rsidRPr="00F07CC9">
        <w:rPr>
          <w:rFonts w:cs="Arial"/>
          <w:szCs w:val="22"/>
        </w:rPr>
        <w:t xml:space="preserve">irectors from those regions </w:t>
      </w:r>
      <w:r w:rsidR="00033432">
        <w:rPr>
          <w:rFonts w:cs="Arial"/>
          <w:szCs w:val="22"/>
        </w:rPr>
        <w:t xml:space="preserve">presented </w:t>
      </w:r>
      <w:r w:rsidR="00033432" w:rsidRPr="00F07CC9">
        <w:rPr>
          <w:rFonts w:cs="Arial"/>
          <w:szCs w:val="22"/>
        </w:rPr>
        <w:t>information to Aboriginal parents about how Abor</w:t>
      </w:r>
      <w:r w:rsidR="00033432">
        <w:rPr>
          <w:rFonts w:cs="Arial"/>
          <w:szCs w:val="22"/>
        </w:rPr>
        <w:t>iginal students are progressing.</w:t>
      </w:r>
    </w:p>
    <w:p w14:paraId="467ED42E" w14:textId="77777777" w:rsidR="00A308DA" w:rsidRPr="00B065EB" w:rsidRDefault="00A308DA" w:rsidP="00F3740F">
      <w:pPr>
        <w:pStyle w:val="Heading4"/>
        <w:spacing w:before="120"/>
        <w:rPr>
          <w:rFonts w:ascii="Arial" w:hAnsi="Arial"/>
          <w:color w:val="000080"/>
          <w:sz w:val="24"/>
        </w:rPr>
      </w:pPr>
      <w:r w:rsidRPr="00B065EB">
        <w:rPr>
          <w:rFonts w:ascii="Arial" w:hAnsi="Arial"/>
          <w:color w:val="000080"/>
          <w:sz w:val="24"/>
        </w:rPr>
        <w:t>Parental engagement</w:t>
      </w:r>
      <w:r w:rsidR="00C15CBA">
        <w:rPr>
          <w:rFonts w:ascii="Arial" w:hAnsi="Arial"/>
          <w:color w:val="000080"/>
          <w:sz w:val="24"/>
        </w:rPr>
        <w:t xml:space="preserve"> </w:t>
      </w:r>
    </w:p>
    <w:p w14:paraId="467ED42F" w14:textId="77777777" w:rsidR="00A308DA" w:rsidRPr="00F379F9" w:rsidRDefault="00A308DA" w:rsidP="00FE5ADF">
      <w:r w:rsidRPr="00F379F9">
        <w:t xml:space="preserve">Progress of key reform activity to support improved educational outcomes for Aboriginal </w:t>
      </w:r>
      <w:r>
        <w:t>students included</w:t>
      </w:r>
      <w:r w:rsidRPr="00F379F9">
        <w:t>:</w:t>
      </w:r>
    </w:p>
    <w:p w14:paraId="467ED430" w14:textId="77777777" w:rsidR="00A308DA" w:rsidRPr="00C8511B" w:rsidRDefault="00033432" w:rsidP="00C8511B">
      <w:pPr>
        <w:pStyle w:val="ListParagraph"/>
        <w:numPr>
          <w:ilvl w:val="0"/>
          <w:numId w:val="3"/>
        </w:numPr>
        <w:tabs>
          <w:tab w:val="left" w:pos="720"/>
          <w:tab w:val="right" w:pos="7938"/>
        </w:tabs>
        <w:spacing w:line="240" w:lineRule="auto"/>
        <w:ind w:left="714" w:hanging="357"/>
        <w:jc w:val="left"/>
        <w:rPr>
          <w:rFonts w:ascii="Arial" w:hAnsi="Arial" w:cs="Arial"/>
          <w:i/>
        </w:rPr>
      </w:pPr>
      <w:r w:rsidRPr="00C8511B">
        <w:rPr>
          <w:rFonts w:ascii="Arial" w:hAnsi="Arial" w:cs="Arial"/>
        </w:rPr>
        <w:t>p</w:t>
      </w:r>
      <w:r w:rsidR="00A308DA" w:rsidRPr="00C8511B">
        <w:rPr>
          <w:rFonts w:ascii="Arial" w:hAnsi="Arial" w:cs="Arial"/>
        </w:rPr>
        <w:t xml:space="preserve">arent forums/community voice: </w:t>
      </w:r>
      <w:r w:rsidRPr="00C8511B">
        <w:rPr>
          <w:rFonts w:ascii="Arial" w:hAnsi="Arial" w:cs="Arial"/>
          <w:i/>
        </w:rPr>
        <w:t>Relationships B</w:t>
      </w:r>
      <w:r w:rsidR="00A308DA" w:rsidRPr="00C8511B">
        <w:rPr>
          <w:rFonts w:ascii="Arial" w:hAnsi="Arial" w:cs="Arial"/>
          <w:i/>
        </w:rPr>
        <w:t xml:space="preserve">uilt and </w:t>
      </w:r>
      <w:r w:rsidRPr="00C8511B">
        <w:rPr>
          <w:rFonts w:ascii="Arial" w:hAnsi="Arial" w:cs="Arial"/>
          <w:i/>
        </w:rPr>
        <w:t>Connecting H</w:t>
      </w:r>
      <w:r w:rsidR="00A308DA" w:rsidRPr="00C8511B">
        <w:rPr>
          <w:rFonts w:ascii="Arial" w:hAnsi="Arial" w:cs="Arial"/>
          <w:i/>
        </w:rPr>
        <w:t xml:space="preserve">ome and </w:t>
      </w:r>
      <w:r w:rsidRPr="00C8511B">
        <w:rPr>
          <w:rFonts w:ascii="Arial" w:hAnsi="Arial" w:cs="Arial"/>
          <w:i/>
        </w:rPr>
        <w:t>School L</w:t>
      </w:r>
      <w:r w:rsidR="00C87E98" w:rsidRPr="00C8511B">
        <w:rPr>
          <w:rFonts w:ascii="Arial" w:hAnsi="Arial" w:cs="Arial"/>
          <w:i/>
        </w:rPr>
        <w:t>earning</w:t>
      </w:r>
    </w:p>
    <w:p w14:paraId="467ED431" w14:textId="77777777" w:rsidR="00A308DA" w:rsidRPr="00C8511B" w:rsidRDefault="00A308DA" w:rsidP="00C8511B">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tutoring in after school ‘learning h</w:t>
      </w:r>
      <w:r w:rsidR="00C87E98" w:rsidRPr="00C8511B">
        <w:rPr>
          <w:rFonts w:ascii="Arial" w:hAnsi="Arial" w:cs="Arial"/>
        </w:rPr>
        <w:t xml:space="preserve">ub’ for </w:t>
      </w:r>
      <w:r w:rsidR="005C2D86" w:rsidRPr="00C8511B">
        <w:rPr>
          <w:rFonts w:ascii="Arial" w:hAnsi="Arial" w:cs="Arial"/>
        </w:rPr>
        <w:t>Aboriginal</w:t>
      </w:r>
      <w:r w:rsidR="00C87E98" w:rsidRPr="00C8511B">
        <w:rPr>
          <w:rFonts w:ascii="Arial" w:hAnsi="Arial" w:cs="Arial"/>
        </w:rPr>
        <w:t xml:space="preserve"> students</w:t>
      </w:r>
    </w:p>
    <w:p w14:paraId="467ED432" w14:textId="77777777" w:rsidR="00A308DA" w:rsidRPr="00C8511B" w:rsidRDefault="00A308DA" w:rsidP="00FD61B9">
      <w:pPr>
        <w:pStyle w:val="ListParagraph"/>
        <w:numPr>
          <w:ilvl w:val="0"/>
          <w:numId w:val="3"/>
        </w:numPr>
        <w:tabs>
          <w:tab w:val="left" w:pos="720"/>
          <w:tab w:val="right" w:pos="7938"/>
        </w:tabs>
        <w:spacing w:line="240" w:lineRule="auto"/>
        <w:ind w:left="714" w:hanging="357"/>
        <w:jc w:val="left"/>
        <w:rPr>
          <w:rFonts w:ascii="Arial" w:hAnsi="Arial" w:cs="Arial"/>
        </w:rPr>
      </w:pPr>
      <w:r w:rsidRPr="00C8511B">
        <w:rPr>
          <w:rFonts w:ascii="Arial" w:hAnsi="Arial" w:cs="Arial"/>
        </w:rPr>
        <w:t>building parent capacity through learning ‘clubs’, workshops</w:t>
      </w:r>
      <w:r w:rsidR="00C8511B">
        <w:rPr>
          <w:rFonts w:ascii="Arial" w:hAnsi="Arial" w:cs="Arial"/>
        </w:rPr>
        <w:t xml:space="preserve"> and</w:t>
      </w:r>
      <w:r w:rsidRPr="00C8511B">
        <w:rPr>
          <w:rFonts w:ascii="Arial" w:hAnsi="Arial" w:cs="Arial"/>
        </w:rPr>
        <w:t xml:space="preserve"> curriculum information.</w:t>
      </w:r>
    </w:p>
    <w:tbl>
      <w:tblPr>
        <w:tblpPr w:leftFromText="180" w:rightFromText="180" w:vertAnchor="page" w:horzAnchor="margin" w:tblpY="900"/>
        <w:tblOverlap w:val="never"/>
        <w:tblW w:w="9828" w:type="dxa"/>
        <w:shd w:val="clear" w:color="auto" w:fill="800000"/>
        <w:tblLook w:val="0000" w:firstRow="0" w:lastRow="0" w:firstColumn="0" w:lastColumn="0" w:noHBand="0" w:noVBand="0"/>
      </w:tblPr>
      <w:tblGrid>
        <w:gridCol w:w="9828"/>
      </w:tblGrid>
      <w:tr w:rsidR="00AD0466" w14:paraId="467ED434" w14:textId="77777777" w:rsidTr="00AD0466">
        <w:trPr>
          <w:trHeight w:val="567"/>
        </w:trPr>
        <w:tc>
          <w:tcPr>
            <w:tcW w:w="9828" w:type="dxa"/>
            <w:shd w:val="clear" w:color="auto" w:fill="000080"/>
          </w:tcPr>
          <w:p w14:paraId="467ED433" w14:textId="77777777" w:rsidR="00AD0466" w:rsidRDefault="00AD0466" w:rsidP="00AD0466">
            <w:pPr>
              <w:pStyle w:val="Heading2"/>
            </w:pPr>
            <w:bookmarkStart w:id="132" w:name="_Toc336509453"/>
            <w:r>
              <w:t>Showcase Examples – 1 January to 30 June 2012</w:t>
            </w:r>
            <w:bookmarkEnd w:id="132"/>
          </w:p>
        </w:tc>
      </w:tr>
    </w:tbl>
    <w:p w14:paraId="467ED435" w14:textId="77777777" w:rsidR="00AD093C" w:rsidRPr="00123067" w:rsidRDefault="00AD093C" w:rsidP="00123067">
      <w:pPr>
        <w:spacing w:after="0"/>
        <w:rPr>
          <w:vanish/>
        </w:rPr>
      </w:pPr>
    </w:p>
    <w:tbl>
      <w:tblPr>
        <w:tblpPr w:leftFromText="180" w:rightFromText="180" w:vertAnchor="text" w:horzAnchor="margin" w:tblpY="56"/>
        <w:tblW w:w="9828" w:type="dxa"/>
        <w:shd w:val="clear" w:color="auto" w:fill="CCECFF"/>
        <w:tblLook w:val="01E0" w:firstRow="1" w:lastRow="1" w:firstColumn="1" w:lastColumn="1" w:noHBand="0" w:noVBand="0"/>
      </w:tblPr>
      <w:tblGrid>
        <w:gridCol w:w="9828"/>
      </w:tblGrid>
      <w:tr w:rsidR="00AD093C" w:rsidRPr="00123067" w14:paraId="467ED447" w14:textId="77777777" w:rsidTr="00AD093C">
        <w:trPr>
          <w:trHeight w:val="456"/>
        </w:trPr>
        <w:tc>
          <w:tcPr>
            <w:tcW w:w="9828" w:type="dxa"/>
            <w:shd w:val="clear" w:color="auto" w:fill="F3F3F3"/>
          </w:tcPr>
          <w:p w14:paraId="467ED436" w14:textId="77777777" w:rsidR="00AD093C" w:rsidRPr="00123067" w:rsidRDefault="00AD093C" w:rsidP="004B2E4E">
            <w:pPr>
              <w:spacing w:before="120"/>
              <w:rPr>
                <w:rFonts w:cs="Arial"/>
                <w:b/>
                <w:color w:val="333399"/>
                <w:szCs w:val="22"/>
              </w:rPr>
            </w:pPr>
            <w:r w:rsidRPr="00123067">
              <w:rPr>
                <w:rFonts w:cs="Arial"/>
                <w:b/>
                <w:color w:val="333399"/>
                <w:szCs w:val="22"/>
              </w:rPr>
              <w:lastRenderedPageBreak/>
              <w:t xml:space="preserve">Our Lady of Mt </w:t>
            </w:r>
            <w:smartTag w:uri="urn:schemas-microsoft-com:office:smarttags" w:element="place">
              <w:smartTag w:uri="urn:schemas-microsoft-com:office:smarttags" w:element="PlaceName">
                <w:r w:rsidRPr="00123067">
                  <w:rPr>
                    <w:rFonts w:cs="Arial"/>
                    <w:b/>
                    <w:color w:val="333399"/>
                    <w:szCs w:val="22"/>
                  </w:rPr>
                  <w:t>Carmel</w:t>
                </w:r>
              </w:smartTag>
              <w:r w:rsidRPr="00123067">
                <w:rPr>
                  <w:rFonts w:cs="Arial"/>
                  <w:b/>
                  <w:color w:val="333399"/>
                  <w:szCs w:val="22"/>
                </w:rPr>
                <w:t xml:space="preserve"> </w:t>
              </w:r>
              <w:smartTag w:uri="urn:schemas-microsoft-com:office:smarttags" w:element="PlaceType">
                <w:r w:rsidRPr="00123067">
                  <w:rPr>
                    <w:rFonts w:cs="Arial"/>
                    <w:b/>
                    <w:color w:val="333399"/>
                    <w:szCs w:val="22"/>
                  </w:rPr>
                  <w:t>School</w:t>
                </w:r>
              </w:smartTag>
            </w:smartTag>
            <w:r w:rsidRPr="00123067">
              <w:rPr>
                <w:rFonts w:cs="Arial"/>
                <w:b/>
                <w:color w:val="333399"/>
                <w:szCs w:val="22"/>
              </w:rPr>
              <w:t xml:space="preserve"> (</w:t>
            </w:r>
            <w:r w:rsidR="004B2E4E">
              <w:rPr>
                <w:rFonts w:cs="Arial"/>
                <w:b/>
                <w:color w:val="333399"/>
                <w:szCs w:val="22"/>
              </w:rPr>
              <w:t>CESA</w:t>
            </w:r>
            <w:r w:rsidRPr="00123067">
              <w:rPr>
                <w:rFonts w:cs="Arial"/>
                <w:b/>
                <w:color w:val="333399"/>
                <w:szCs w:val="22"/>
              </w:rPr>
              <w:t>)</w:t>
            </w:r>
          </w:p>
          <w:p w14:paraId="467ED437" w14:textId="77777777" w:rsidR="00884D4E" w:rsidRPr="00123067" w:rsidRDefault="00884D4E" w:rsidP="00884D4E">
            <w:pPr>
              <w:rPr>
                <w:rFonts w:cs="Arial"/>
                <w:szCs w:val="22"/>
              </w:rPr>
            </w:pPr>
            <w:r w:rsidRPr="00123067">
              <w:rPr>
                <w:rFonts w:cs="Arial"/>
                <w:szCs w:val="22"/>
              </w:rPr>
              <w:t>Our Lady of Mt Carmel School is situated in the western suburbs of Adelaide, with an enrolment of 305 students representing a wide range of social and cultural backgrounds. Founded by the Sisters of St Joseph, the school community continues to honour the ministry of St Mary of the Cross MacKillop and the commitment of the Sisters to the community.</w:t>
            </w:r>
          </w:p>
          <w:p w14:paraId="467ED438" w14:textId="77777777" w:rsidR="00884D4E" w:rsidRPr="00123067" w:rsidRDefault="00884D4E" w:rsidP="00884D4E">
            <w:pPr>
              <w:rPr>
                <w:rFonts w:cs="Arial"/>
                <w:szCs w:val="22"/>
              </w:rPr>
            </w:pPr>
            <w:r w:rsidRPr="00123067">
              <w:rPr>
                <w:rFonts w:cs="Arial"/>
                <w:szCs w:val="22"/>
              </w:rPr>
              <w:t xml:space="preserve">The school has a strong focus on </w:t>
            </w:r>
            <w:r>
              <w:rPr>
                <w:rFonts w:cs="Arial"/>
                <w:szCs w:val="22"/>
              </w:rPr>
              <w:t>l</w:t>
            </w:r>
            <w:r w:rsidRPr="00123067">
              <w:rPr>
                <w:rFonts w:cs="Arial"/>
                <w:szCs w:val="22"/>
              </w:rPr>
              <w:t xml:space="preserve">iteracy and </w:t>
            </w:r>
            <w:r>
              <w:rPr>
                <w:rFonts w:cs="Arial"/>
                <w:szCs w:val="22"/>
              </w:rPr>
              <w:t>n</w:t>
            </w:r>
            <w:r w:rsidRPr="00123067">
              <w:rPr>
                <w:rFonts w:cs="Arial"/>
                <w:szCs w:val="22"/>
              </w:rPr>
              <w:t>umeracy and the development of a relevant and meaningful curriculum, designed to meet the specific needs of its large number of students with special needs, Indigenous students and students who have English as a Second Language.</w:t>
            </w:r>
          </w:p>
          <w:p w14:paraId="467ED439" w14:textId="77777777" w:rsidR="00884D4E" w:rsidRPr="00123067" w:rsidRDefault="00884D4E" w:rsidP="00884D4E">
            <w:pPr>
              <w:rPr>
                <w:rFonts w:cs="Arial"/>
                <w:szCs w:val="22"/>
              </w:rPr>
            </w:pPr>
            <w:r w:rsidRPr="00123067">
              <w:rPr>
                <w:rFonts w:cs="Arial"/>
                <w:szCs w:val="22"/>
              </w:rPr>
              <w:t xml:space="preserve">During 2010, the </w:t>
            </w:r>
            <w:r>
              <w:rPr>
                <w:rFonts w:cs="Arial"/>
                <w:szCs w:val="22"/>
              </w:rPr>
              <w:t xml:space="preserve">ambitious </w:t>
            </w:r>
            <w:r w:rsidRPr="00123067">
              <w:rPr>
                <w:rFonts w:cs="Arial"/>
                <w:szCs w:val="22"/>
              </w:rPr>
              <w:t>goal negotiated by the principal and staff for their strategies in the Communities Making a Difference National Partnership was for increased proportions of students to be at or above the national average in literacy and numeracy, as reported by NAPLAN in 2011.</w:t>
            </w:r>
            <w:r>
              <w:rPr>
                <w:rFonts w:cs="Arial"/>
                <w:szCs w:val="22"/>
              </w:rPr>
              <w:t xml:space="preserve"> While this goal was not achieved in the intervening twelve months, its existence served to focus attention by teachers and the school leadership team on identifying data that could be used more purposefully in designing students’ learning, in order to build on strengths and adopt strategies to address specific areas for improvement.</w:t>
            </w:r>
          </w:p>
          <w:p w14:paraId="467ED43A" w14:textId="77777777" w:rsidR="00884D4E" w:rsidRPr="00123067" w:rsidRDefault="00884D4E" w:rsidP="00884D4E">
            <w:pPr>
              <w:rPr>
                <w:rFonts w:cs="Arial"/>
                <w:szCs w:val="22"/>
              </w:rPr>
            </w:pPr>
            <w:r w:rsidRPr="00123067">
              <w:rPr>
                <w:rFonts w:cs="Arial"/>
                <w:szCs w:val="22"/>
              </w:rPr>
              <w:t>The strategies implemented were to:</w:t>
            </w:r>
          </w:p>
          <w:p w14:paraId="467ED43B" w14:textId="77777777" w:rsidR="00884D4E" w:rsidRPr="00AD0466" w:rsidRDefault="00884D4E" w:rsidP="00884D4E">
            <w:pPr>
              <w:pStyle w:val="ListParagraph"/>
              <w:numPr>
                <w:ilvl w:val="0"/>
                <w:numId w:val="3"/>
              </w:numPr>
              <w:tabs>
                <w:tab w:val="left" w:pos="720"/>
                <w:tab w:val="right" w:pos="7938"/>
              </w:tabs>
              <w:spacing w:after="80" w:line="240" w:lineRule="auto"/>
              <w:ind w:left="714" w:hanging="357"/>
              <w:jc w:val="left"/>
              <w:rPr>
                <w:rFonts w:ascii="Arial" w:hAnsi="Arial" w:cs="Arial"/>
              </w:rPr>
            </w:pPr>
            <w:r w:rsidRPr="00AD0466">
              <w:rPr>
                <w:rFonts w:ascii="Arial" w:hAnsi="Arial" w:cs="Arial"/>
              </w:rPr>
              <w:t>continue to develop a culture of staff collaborative professional learning</w:t>
            </w:r>
          </w:p>
          <w:p w14:paraId="467ED43C" w14:textId="77777777" w:rsidR="00884D4E" w:rsidRPr="00AD0466" w:rsidRDefault="00884D4E" w:rsidP="00884D4E">
            <w:pPr>
              <w:pStyle w:val="ListParagraph"/>
              <w:numPr>
                <w:ilvl w:val="0"/>
                <w:numId w:val="3"/>
              </w:numPr>
              <w:tabs>
                <w:tab w:val="left" w:pos="720"/>
                <w:tab w:val="right" w:pos="7938"/>
              </w:tabs>
              <w:spacing w:after="80" w:line="240" w:lineRule="auto"/>
              <w:ind w:left="714" w:hanging="357"/>
              <w:jc w:val="left"/>
              <w:rPr>
                <w:rFonts w:ascii="Arial" w:hAnsi="Arial" w:cs="Arial"/>
              </w:rPr>
            </w:pPr>
            <w:r w:rsidRPr="00AD0466">
              <w:rPr>
                <w:rFonts w:ascii="Arial" w:hAnsi="Arial" w:cs="Arial"/>
              </w:rPr>
              <w:t>build capacity of staff to use precision teaching</w:t>
            </w:r>
          </w:p>
          <w:p w14:paraId="467ED43D" w14:textId="77777777" w:rsidR="00884D4E" w:rsidRPr="00AD0466" w:rsidRDefault="00884D4E" w:rsidP="00884D4E">
            <w:pPr>
              <w:pStyle w:val="ListParagraph"/>
              <w:numPr>
                <w:ilvl w:val="0"/>
                <w:numId w:val="3"/>
              </w:numPr>
              <w:tabs>
                <w:tab w:val="left" w:pos="720"/>
                <w:tab w:val="right" w:pos="7938"/>
              </w:tabs>
              <w:spacing w:line="240" w:lineRule="auto"/>
              <w:ind w:left="714" w:hanging="357"/>
              <w:jc w:val="left"/>
              <w:rPr>
                <w:rFonts w:ascii="Arial" w:hAnsi="Arial" w:cs="Arial"/>
              </w:rPr>
            </w:pPr>
            <w:r w:rsidRPr="00AD0466">
              <w:rPr>
                <w:rFonts w:ascii="Arial" w:hAnsi="Arial" w:cs="Arial"/>
              </w:rPr>
              <w:t>develop shared theoretical knowledge of reading acquisition and instruction.</w:t>
            </w:r>
          </w:p>
          <w:p w14:paraId="467ED43E" w14:textId="77777777" w:rsidR="00884D4E" w:rsidRPr="00123067" w:rsidRDefault="00884D4E" w:rsidP="00884D4E">
            <w:pPr>
              <w:rPr>
                <w:rFonts w:cs="Arial"/>
                <w:szCs w:val="22"/>
              </w:rPr>
            </w:pPr>
            <w:r w:rsidRPr="00123067">
              <w:rPr>
                <w:rFonts w:cs="Arial"/>
                <w:szCs w:val="22"/>
              </w:rPr>
              <w:t>These strategies were founded on the belief in the importance of a balanced reading program to deliver high quality reading instruction, which includes the explicit teaching of reading strategies. All teachers undertook collaborative professional learning in the area of reading acquisition and instruction, and the use of data to inform the planning and delivery of targeted, personalised instruction. A staff survey was conducted in late</w:t>
            </w:r>
            <w:r>
              <w:rPr>
                <w:rFonts w:cs="Arial"/>
                <w:szCs w:val="22"/>
              </w:rPr>
              <w:t>-</w:t>
            </w:r>
            <w:r w:rsidRPr="00123067">
              <w:rPr>
                <w:rFonts w:cs="Arial"/>
                <w:szCs w:val="22"/>
              </w:rPr>
              <w:t>2011, to help determine future planning into 2012. Arising from this survey, the teachers’ professional learning communities continued a focus on literacy.</w:t>
            </w:r>
          </w:p>
          <w:p w14:paraId="467ED43F" w14:textId="77777777" w:rsidR="00884D4E" w:rsidRPr="00123067" w:rsidRDefault="00884D4E" w:rsidP="00884D4E">
            <w:pPr>
              <w:rPr>
                <w:rFonts w:cs="Arial"/>
                <w:szCs w:val="22"/>
              </w:rPr>
            </w:pPr>
            <w:r w:rsidRPr="00123067">
              <w:rPr>
                <w:rFonts w:cs="Arial"/>
                <w:szCs w:val="22"/>
              </w:rPr>
              <w:t xml:space="preserve">Early Years teachers pursued learning to develop consistent practices in the administration and analysis of running records, for the purpose of designing and providing personalised literacy instruction. Other focused professional learning has inquired into the data available from the Early Years Assessment of literacy used in the </w:t>
            </w:r>
            <w:r w:rsidRPr="00727D29">
              <w:rPr>
                <w:rFonts w:cs="Arial"/>
                <w:szCs w:val="22"/>
              </w:rPr>
              <w:t>Catholic sector</w:t>
            </w:r>
            <w:r w:rsidRPr="00123067">
              <w:rPr>
                <w:rFonts w:cs="Arial"/>
                <w:szCs w:val="22"/>
              </w:rPr>
              <w:t xml:space="preserve"> and the development of a consistent approach across the school to identify students learning needs from Early Years Assessment data. Year</w:t>
            </w:r>
            <w:r>
              <w:rPr>
                <w:rFonts w:cs="Arial"/>
                <w:szCs w:val="22"/>
              </w:rPr>
              <w:t xml:space="preserve"> levels</w:t>
            </w:r>
            <w:r w:rsidRPr="00123067">
              <w:rPr>
                <w:rFonts w:cs="Arial"/>
                <w:szCs w:val="22"/>
              </w:rPr>
              <w:t xml:space="preserve"> 2</w:t>
            </w:r>
            <w:r>
              <w:rPr>
                <w:rFonts w:cs="Arial"/>
                <w:szCs w:val="22"/>
              </w:rPr>
              <w:t>–</w:t>
            </w:r>
            <w:r w:rsidRPr="00123067">
              <w:rPr>
                <w:rFonts w:cs="Arial"/>
                <w:szCs w:val="22"/>
              </w:rPr>
              <w:t>3 teachers, through a team inquiry question, have been investigating and trialling developmentally appropriate instructional strategies that lead to students developing an awareness of the strategies of effective readers.</w:t>
            </w:r>
          </w:p>
          <w:p w14:paraId="467ED440" w14:textId="77777777" w:rsidR="00884D4E" w:rsidRPr="00123067" w:rsidRDefault="00884D4E" w:rsidP="00884D4E">
            <w:pPr>
              <w:rPr>
                <w:rFonts w:cs="Arial"/>
                <w:szCs w:val="22"/>
              </w:rPr>
            </w:pPr>
            <w:r w:rsidRPr="00123067">
              <w:rPr>
                <w:rFonts w:cs="Arial"/>
                <w:szCs w:val="22"/>
              </w:rPr>
              <w:t>Middle primary and upper primary teachers have developed knowledge of the Test of Reading Comprehension (TORCH) as an assessment tool that provides descriptive information about individual student reading. In two collaborative teams, teachers undertook learning in how to use the T</w:t>
            </w:r>
            <w:r>
              <w:rPr>
                <w:rFonts w:cs="Arial"/>
                <w:szCs w:val="22"/>
              </w:rPr>
              <w:t>est of Reading Comprehension</w:t>
            </w:r>
            <w:r w:rsidRPr="00123067">
              <w:rPr>
                <w:rFonts w:cs="Arial"/>
                <w:szCs w:val="22"/>
              </w:rPr>
              <w:t xml:space="preserve"> data to plan and deliver targeted instruction, and to monitor student reading growth. As a part of this learning, the teachers have developed student reading surveys, so that information collected from students could inform teachers’ knowledge of students’ reading and so reading instruction. Year</w:t>
            </w:r>
            <w:r>
              <w:rPr>
                <w:rFonts w:cs="Arial"/>
                <w:szCs w:val="22"/>
              </w:rPr>
              <w:t xml:space="preserve"> levels</w:t>
            </w:r>
            <w:r w:rsidRPr="00123067">
              <w:rPr>
                <w:rFonts w:cs="Arial"/>
                <w:szCs w:val="22"/>
              </w:rPr>
              <w:t xml:space="preserve"> 6</w:t>
            </w:r>
            <w:r>
              <w:rPr>
                <w:rFonts w:cs="Arial"/>
                <w:szCs w:val="22"/>
              </w:rPr>
              <w:t>–</w:t>
            </w:r>
            <w:r w:rsidRPr="00123067">
              <w:rPr>
                <w:rFonts w:cs="Arial"/>
                <w:szCs w:val="22"/>
              </w:rPr>
              <w:t xml:space="preserve">7 teachers collaborated to produce a Text Quality Audit Tool, to ensure that texts used in reading instruction are high quality texts. </w:t>
            </w:r>
            <w:r w:rsidRPr="00123067">
              <w:rPr>
                <w:rFonts w:cs="Arial"/>
                <w:i/>
                <w:szCs w:val="22"/>
              </w:rPr>
              <w:t>Planning for Guided Reading</w:t>
            </w:r>
            <w:r w:rsidRPr="00123067">
              <w:rPr>
                <w:rFonts w:cs="Arial"/>
                <w:szCs w:val="22"/>
              </w:rPr>
              <w:t xml:space="preserve"> is now increasingly focused on the explicit teaching of reading strategies identified by data to require support.</w:t>
            </w:r>
          </w:p>
          <w:p w14:paraId="467ED441" w14:textId="77777777" w:rsidR="00884D4E" w:rsidRDefault="00884D4E" w:rsidP="00884D4E">
            <w:pPr>
              <w:rPr>
                <w:rFonts w:cs="Arial"/>
                <w:szCs w:val="22"/>
              </w:rPr>
            </w:pPr>
            <w:r w:rsidRPr="00123067">
              <w:rPr>
                <w:rFonts w:cs="Arial"/>
                <w:szCs w:val="22"/>
              </w:rPr>
              <w:t>The collaborative inquiries of the school’s four Professional Learning Communities have culminated in teachers recognising the congruence in their learning, which has led to the development of:</w:t>
            </w:r>
          </w:p>
          <w:p w14:paraId="467ED442" w14:textId="77777777" w:rsidR="00884D4E" w:rsidRPr="00AD0466" w:rsidRDefault="00884D4E" w:rsidP="00884D4E">
            <w:pPr>
              <w:pStyle w:val="ListParagraph"/>
              <w:numPr>
                <w:ilvl w:val="0"/>
                <w:numId w:val="3"/>
              </w:numPr>
              <w:tabs>
                <w:tab w:val="left" w:pos="720"/>
                <w:tab w:val="right" w:pos="7938"/>
              </w:tabs>
              <w:spacing w:after="80" w:line="240" w:lineRule="auto"/>
              <w:ind w:left="714" w:hanging="357"/>
              <w:jc w:val="left"/>
              <w:rPr>
                <w:rFonts w:ascii="Arial" w:hAnsi="Arial" w:cs="Arial"/>
              </w:rPr>
            </w:pPr>
            <w:r w:rsidRPr="00AD0466">
              <w:rPr>
                <w:rFonts w:ascii="Arial" w:hAnsi="Arial" w:cs="Arial"/>
              </w:rPr>
              <w:lastRenderedPageBreak/>
              <w:t>shared theoretical statements on reading acquisition, intended to inform reading instruction</w:t>
            </w:r>
          </w:p>
          <w:p w14:paraId="467ED443" w14:textId="77777777" w:rsidR="00884D4E" w:rsidRPr="00AD0466" w:rsidRDefault="00884D4E" w:rsidP="00884D4E">
            <w:pPr>
              <w:pStyle w:val="ListParagraph"/>
              <w:numPr>
                <w:ilvl w:val="0"/>
                <w:numId w:val="3"/>
              </w:numPr>
              <w:tabs>
                <w:tab w:val="left" w:pos="720"/>
                <w:tab w:val="right" w:pos="7938"/>
              </w:tabs>
              <w:spacing w:after="80" w:line="240" w:lineRule="auto"/>
              <w:ind w:left="714" w:hanging="357"/>
              <w:jc w:val="left"/>
              <w:rPr>
                <w:rFonts w:ascii="Arial" w:hAnsi="Arial" w:cs="Arial"/>
              </w:rPr>
            </w:pPr>
            <w:r w:rsidRPr="00AD0466">
              <w:rPr>
                <w:rFonts w:ascii="Arial" w:hAnsi="Arial" w:cs="Arial"/>
              </w:rPr>
              <w:t>shared practice agreements for reading instruction</w:t>
            </w:r>
          </w:p>
          <w:p w14:paraId="467ED444" w14:textId="77777777" w:rsidR="00884D4E" w:rsidRPr="00AD0466" w:rsidRDefault="00884D4E" w:rsidP="00884D4E">
            <w:pPr>
              <w:pStyle w:val="ListParagraph"/>
              <w:numPr>
                <w:ilvl w:val="0"/>
                <w:numId w:val="3"/>
              </w:numPr>
              <w:tabs>
                <w:tab w:val="left" w:pos="720"/>
                <w:tab w:val="right" w:pos="7938"/>
              </w:tabs>
              <w:spacing w:line="240" w:lineRule="auto"/>
              <w:ind w:left="714" w:hanging="357"/>
              <w:jc w:val="left"/>
              <w:rPr>
                <w:rFonts w:ascii="Arial" w:hAnsi="Arial" w:cs="Arial"/>
              </w:rPr>
            </w:pPr>
            <w:r w:rsidRPr="00AD0466">
              <w:rPr>
                <w:rFonts w:ascii="Arial" w:hAnsi="Arial" w:cs="Arial"/>
              </w:rPr>
              <w:t>shared practice agreements for reading assessment practices.</w:t>
            </w:r>
          </w:p>
          <w:p w14:paraId="467ED445" w14:textId="77777777" w:rsidR="00884D4E" w:rsidRPr="00123067" w:rsidRDefault="00884D4E" w:rsidP="00884D4E">
            <w:pPr>
              <w:rPr>
                <w:rFonts w:cs="Arial"/>
                <w:szCs w:val="22"/>
              </w:rPr>
            </w:pPr>
            <w:r w:rsidRPr="00123067">
              <w:rPr>
                <w:rFonts w:cs="Arial"/>
                <w:szCs w:val="22"/>
              </w:rPr>
              <w:t>A further professional learning focus for teachers of students from Year</w:t>
            </w:r>
            <w:r>
              <w:rPr>
                <w:rFonts w:cs="Arial"/>
                <w:szCs w:val="22"/>
              </w:rPr>
              <w:t xml:space="preserve"> levels </w:t>
            </w:r>
            <w:r w:rsidRPr="00123067">
              <w:rPr>
                <w:rFonts w:cs="Arial"/>
                <w:szCs w:val="22"/>
              </w:rPr>
              <w:t>2 to 7 has been learning to use English as a Second Language scaling to assess students’ writing; with focus on the use of scaling for the purposes of assessment for learning, targeted teaching and personalised learning. This professional learning has also led to the development of a shared practice agreement in the frequency, administration practice and instruction design for English as a Second Language scaling.</w:t>
            </w:r>
          </w:p>
          <w:p w14:paraId="467ED446" w14:textId="77777777" w:rsidR="00AD093C" w:rsidRPr="000A4FF4" w:rsidRDefault="00884D4E" w:rsidP="00884D4E">
            <w:r w:rsidRPr="00123067">
              <w:rPr>
                <w:rFonts w:cs="Arial"/>
                <w:szCs w:val="22"/>
              </w:rPr>
              <w:t>The overall outcome of these foci will be more consistent shared practices at all year levels in the school, in order for students in various target groups to undertake more meaningful and purposeful  literacy learning</w:t>
            </w:r>
            <w:r>
              <w:rPr>
                <w:rFonts w:cs="Arial"/>
                <w:szCs w:val="22"/>
              </w:rPr>
              <w:t>, leading to improved student outcomes.</w:t>
            </w:r>
          </w:p>
        </w:tc>
      </w:tr>
    </w:tbl>
    <w:p w14:paraId="467ED448" w14:textId="77777777" w:rsidR="00123067" w:rsidRPr="00123067" w:rsidRDefault="00123067" w:rsidP="00123067">
      <w:pPr>
        <w:spacing w:after="0"/>
        <w:rPr>
          <w:vanish/>
        </w:rPr>
      </w:pPr>
    </w:p>
    <w:p w14:paraId="467ED449" w14:textId="77777777" w:rsidR="00C62AEA" w:rsidRDefault="00C62AEA" w:rsidP="00E3179B">
      <w:pPr>
        <w:pStyle w:val="Milestoneparagraph"/>
      </w:pPr>
    </w:p>
    <w:p w14:paraId="467ED44A" w14:textId="77777777" w:rsidR="00A917A0" w:rsidRDefault="00A917A0" w:rsidP="00E3179B">
      <w:pPr>
        <w:pStyle w:val="Milestoneparagraph"/>
      </w:pPr>
    </w:p>
    <w:p w14:paraId="467ED44B" w14:textId="77777777" w:rsidR="00A917A0" w:rsidRPr="004D6CD4" w:rsidRDefault="00A917A0" w:rsidP="00E3179B">
      <w:pPr>
        <w:pStyle w:val="Milestoneparagraph"/>
      </w:pPr>
    </w:p>
    <w:tbl>
      <w:tblPr>
        <w:tblpPr w:leftFromText="180" w:rightFromText="180" w:vertAnchor="text" w:horzAnchor="margin" w:tblpY="93"/>
        <w:tblW w:w="9648" w:type="dxa"/>
        <w:shd w:val="clear" w:color="auto" w:fill="CCECFF"/>
        <w:tblLook w:val="01E0" w:firstRow="1" w:lastRow="1" w:firstColumn="1" w:lastColumn="1" w:noHBand="0" w:noVBand="0"/>
      </w:tblPr>
      <w:tblGrid>
        <w:gridCol w:w="9648"/>
      </w:tblGrid>
      <w:tr w:rsidR="001447AC" w:rsidRPr="00123067" w14:paraId="467ED452" w14:textId="77777777" w:rsidTr="00123067">
        <w:trPr>
          <w:trHeight w:val="456"/>
        </w:trPr>
        <w:tc>
          <w:tcPr>
            <w:tcW w:w="9648" w:type="dxa"/>
            <w:shd w:val="clear" w:color="auto" w:fill="F3F3F3"/>
          </w:tcPr>
          <w:p w14:paraId="467ED44C" w14:textId="77777777" w:rsidR="008943F7" w:rsidRPr="00123067" w:rsidRDefault="008943F7" w:rsidP="004B2E4E">
            <w:pPr>
              <w:spacing w:before="120"/>
              <w:jc w:val="both"/>
              <w:rPr>
                <w:rFonts w:cs="Arial"/>
                <w:b/>
                <w:color w:val="000080"/>
                <w:szCs w:val="22"/>
              </w:rPr>
            </w:pPr>
            <w:r w:rsidRPr="00123067">
              <w:rPr>
                <w:rFonts w:cs="Arial"/>
                <w:b/>
                <w:color w:val="000080"/>
                <w:szCs w:val="22"/>
              </w:rPr>
              <w:t>V</w:t>
            </w:r>
            <w:r w:rsidR="00B946F0">
              <w:rPr>
                <w:rFonts w:cs="Arial"/>
                <w:b/>
                <w:color w:val="000080"/>
                <w:szCs w:val="22"/>
              </w:rPr>
              <w:t xml:space="preserve">ocational </w:t>
            </w:r>
            <w:r w:rsidRPr="00123067">
              <w:rPr>
                <w:rFonts w:cs="Arial"/>
                <w:b/>
                <w:color w:val="000080"/>
                <w:szCs w:val="22"/>
              </w:rPr>
              <w:t>E</w:t>
            </w:r>
            <w:r w:rsidR="00B946F0">
              <w:rPr>
                <w:rFonts w:cs="Arial"/>
                <w:b/>
                <w:color w:val="000080"/>
                <w:szCs w:val="22"/>
              </w:rPr>
              <w:t xml:space="preserve">ducation and </w:t>
            </w:r>
            <w:r w:rsidRPr="00123067">
              <w:rPr>
                <w:rFonts w:cs="Arial"/>
                <w:b/>
                <w:color w:val="000080"/>
                <w:szCs w:val="22"/>
              </w:rPr>
              <w:t>T</w:t>
            </w:r>
            <w:r w:rsidR="00B946F0">
              <w:rPr>
                <w:rFonts w:cs="Arial"/>
                <w:b/>
                <w:color w:val="000080"/>
                <w:szCs w:val="22"/>
              </w:rPr>
              <w:t>raining</w:t>
            </w:r>
            <w:r w:rsidRPr="00123067">
              <w:rPr>
                <w:rFonts w:cs="Arial"/>
                <w:b/>
                <w:color w:val="000080"/>
                <w:szCs w:val="22"/>
              </w:rPr>
              <w:t xml:space="preserve"> </w:t>
            </w:r>
            <w:r w:rsidR="00B946F0">
              <w:rPr>
                <w:rFonts w:cs="Arial"/>
                <w:b/>
                <w:color w:val="000080"/>
                <w:szCs w:val="22"/>
              </w:rPr>
              <w:t xml:space="preserve">(VET) </w:t>
            </w:r>
            <w:r w:rsidRPr="00123067">
              <w:rPr>
                <w:rFonts w:cs="Arial"/>
                <w:b/>
                <w:color w:val="000080"/>
                <w:szCs w:val="22"/>
              </w:rPr>
              <w:t>Scholarships case study (DECD)</w:t>
            </w:r>
          </w:p>
          <w:p w14:paraId="467ED44D" w14:textId="77777777" w:rsidR="008943F7" w:rsidRPr="0098005E" w:rsidRDefault="008943F7" w:rsidP="00372EEF">
            <w:r w:rsidRPr="0098005E">
              <w:t xml:space="preserve">In </w:t>
            </w:r>
            <w:smartTag w:uri="urn:schemas-microsoft-com:office:smarttags" w:element="State">
              <w:r w:rsidRPr="0098005E">
                <w:t>South Australia</w:t>
              </w:r>
            </w:smartTag>
            <w:r w:rsidRPr="0098005E">
              <w:t xml:space="preserve">’s Eyre and Western Region, </w:t>
            </w:r>
            <w:smartTag w:uri="urn:schemas-microsoft-com:office:smarttags" w:element="place">
              <w:smartTag w:uri="urn:schemas-microsoft-com:office:smarttags" w:element="PlaceName">
                <w:r w:rsidRPr="0098005E">
                  <w:t>Ceduna</w:t>
                </w:r>
              </w:smartTag>
              <w:r w:rsidRPr="0098005E">
                <w:t xml:space="preserve"> </w:t>
              </w:r>
              <w:smartTag w:uri="urn:schemas-microsoft-com:office:smarttags" w:element="PlaceName">
                <w:r w:rsidRPr="0098005E">
                  <w:t>Area</w:t>
                </w:r>
              </w:smartTag>
              <w:r w:rsidRPr="0098005E">
                <w:t xml:space="preserve"> </w:t>
              </w:r>
              <w:smartTag w:uri="urn:schemas-microsoft-com:office:smarttags" w:element="PlaceType">
                <w:r w:rsidRPr="0098005E">
                  <w:t>School</w:t>
                </w:r>
              </w:smartTag>
            </w:smartTag>
            <w:r w:rsidRPr="0098005E">
              <w:t xml:space="preserve"> has received </w:t>
            </w:r>
            <w:r w:rsidR="00823551">
              <w:t>Australian Government</w:t>
            </w:r>
            <w:r w:rsidRPr="0098005E">
              <w:t xml:space="preserve"> funds to establish a Trade Training Centre which is equipped to industry standards to deliver Aquaculture and Seafood training to Certificate III level. Ceduna Area School faces issues of isolation and has a F</w:t>
            </w:r>
            <w:r w:rsidR="00B946F0">
              <w:t xml:space="preserve">ull-time </w:t>
            </w:r>
            <w:r w:rsidRPr="0098005E">
              <w:t>E</w:t>
            </w:r>
            <w:r w:rsidR="00B946F0">
              <w:t>quivalent</w:t>
            </w:r>
            <w:r w:rsidRPr="0098005E">
              <w:t xml:space="preserve"> enrolment number of a</w:t>
            </w:r>
            <w:r w:rsidR="00F419E1">
              <w:t>bout</w:t>
            </w:r>
            <w:r w:rsidRPr="0098005E">
              <w:t xml:space="preserve"> 500 students</w:t>
            </w:r>
            <w:r>
              <w:t>,</w:t>
            </w:r>
            <w:r w:rsidRPr="0098005E">
              <w:t xml:space="preserve"> of which a q</w:t>
            </w:r>
            <w:r w:rsidR="00877B86">
              <w:t>uarter are Aboriginal.</w:t>
            </w:r>
          </w:p>
          <w:p w14:paraId="467ED44E" w14:textId="77777777" w:rsidR="008943F7" w:rsidRPr="0098005E" w:rsidRDefault="008943F7" w:rsidP="00372EEF">
            <w:r w:rsidRPr="0098005E">
              <w:t>In Semester 1</w:t>
            </w:r>
            <w:r>
              <w:t>,</w:t>
            </w:r>
            <w:r w:rsidRPr="0098005E">
              <w:t xml:space="preserve"> 2012</w:t>
            </w:r>
            <w:r w:rsidR="00B946F0">
              <w:t>,</w:t>
            </w:r>
            <w:r w:rsidRPr="0098005E">
              <w:t xml:space="preserve"> </w:t>
            </w:r>
            <w:smartTag w:uri="urn:schemas-microsoft-com:office:smarttags" w:element="place">
              <w:smartTag w:uri="urn:schemas-microsoft-com:office:smarttags" w:element="PlaceName">
                <w:r w:rsidRPr="0098005E">
                  <w:t>Ceduna</w:t>
                </w:r>
              </w:smartTag>
              <w:r w:rsidRPr="0098005E">
                <w:t xml:space="preserve"> </w:t>
              </w:r>
              <w:smartTag w:uri="urn:schemas-microsoft-com:office:smarttags" w:element="PlaceName">
                <w:r w:rsidRPr="0098005E">
                  <w:t>Area</w:t>
                </w:r>
              </w:smartTag>
              <w:r w:rsidRPr="0098005E">
                <w:t xml:space="preserve"> </w:t>
              </w:r>
              <w:smartTag w:uri="urn:schemas-microsoft-com:office:smarttags" w:element="PlaceType">
                <w:r w:rsidRPr="0098005E">
                  <w:t>School</w:t>
                </w:r>
              </w:smartTag>
            </w:smartTag>
            <w:r w:rsidRPr="0098005E">
              <w:t xml:space="preserve"> had 20 students enrol in a class which offered a program of study in VET </w:t>
            </w:r>
            <w:r w:rsidR="00823551">
              <w:t>C</w:t>
            </w:r>
            <w:r w:rsidRPr="0098005E">
              <w:t xml:space="preserve">ertificate II Seafood. VET Scholarships funds have been used to deliver Seafood </w:t>
            </w:r>
            <w:r>
              <w:t>u</w:t>
            </w:r>
            <w:r w:rsidRPr="0098005E">
              <w:t xml:space="preserve">nits of </w:t>
            </w:r>
            <w:r>
              <w:t>c</w:t>
            </w:r>
            <w:r w:rsidRPr="0098005E">
              <w:t xml:space="preserve">ompetency to </w:t>
            </w:r>
            <w:smartTag w:uri="urn:schemas-microsoft-com:office:smarttags" w:element="place">
              <w:smartTag w:uri="urn:schemas-microsoft-com:office:smarttags" w:element="PlaceName">
                <w:r w:rsidRPr="0098005E">
                  <w:t>Ceduna</w:t>
                </w:r>
              </w:smartTag>
              <w:r w:rsidRPr="0098005E">
                <w:t xml:space="preserve"> </w:t>
              </w:r>
              <w:smartTag w:uri="urn:schemas-microsoft-com:office:smarttags" w:element="PlaceName">
                <w:r w:rsidRPr="0098005E">
                  <w:t>Area</w:t>
                </w:r>
              </w:smartTag>
              <w:r w:rsidRPr="0098005E">
                <w:t xml:space="preserve"> </w:t>
              </w:r>
              <w:smartTag w:uri="urn:schemas-microsoft-com:office:smarttags" w:element="PlaceType">
                <w:r w:rsidRPr="0098005E">
                  <w:t>School</w:t>
                </w:r>
              </w:smartTag>
            </w:smartTag>
            <w:r w:rsidRPr="0098005E">
              <w:t xml:space="preserve"> students. This training is being delivered from P</w:t>
            </w:r>
            <w:r w:rsidR="00823551">
              <w:t>or</w:t>
            </w:r>
            <w:r w:rsidRPr="0098005E">
              <w:t>t Lincoln TAFE which is 400kms south of Ceduna and is occurring through a combination of face</w:t>
            </w:r>
            <w:r w:rsidR="00B946F0">
              <w:t>-</w:t>
            </w:r>
            <w:r w:rsidRPr="0098005E">
              <w:t>to</w:t>
            </w:r>
            <w:r w:rsidR="00B946F0">
              <w:t>-</w:t>
            </w:r>
            <w:r w:rsidRPr="0098005E">
              <w:t>face lessons and through e-learning technologies with the support of school staff.</w:t>
            </w:r>
          </w:p>
          <w:p w14:paraId="467ED44F" w14:textId="77777777" w:rsidR="008943F7" w:rsidRPr="00123067" w:rsidRDefault="008943F7" w:rsidP="00123067">
            <w:pPr>
              <w:rPr>
                <w:rFonts w:cs="Arial"/>
                <w:i/>
                <w:szCs w:val="22"/>
              </w:rPr>
            </w:pPr>
            <w:r w:rsidRPr="00123067">
              <w:rPr>
                <w:rFonts w:cs="Arial"/>
                <w:szCs w:val="22"/>
              </w:rPr>
              <w:t xml:space="preserve">This program will position students to become eligible for subsidised training in </w:t>
            </w:r>
            <w:r w:rsidR="00F419E1" w:rsidRPr="00123067">
              <w:rPr>
                <w:rFonts w:cs="Arial"/>
                <w:szCs w:val="22"/>
              </w:rPr>
              <w:t>Certificate</w:t>
            </w:r>
            <w:r w:rsidRPr="00123067">
              <w:rPr>
                <w:rFonts w:cs="Arial"/>
                <w:szCs w:val="22"/>
              </w:rPr>
              <w:t xml:space="preserve"> II and III Seafood programs in 2013, through </w:t>
            </w:r>
            <w:r w:rsidR="00341F0F">
              <w:rPr>
                <w:rFonts w:cs="Arial"/>
                <w:szCs w:val="22"/>
              </w:rPr>
              <w:t xml:space="preserve">the </w:t>
            </w:r>
            <w:r w:rsidR="00341F0F" w:rsidRPr="00FA40F0">
              <w:rPr>
                <w:rFonts w:cs="Arial"/>
                <w:szCs w:val="22"/>
              </w:rPr>
              <w:t>Department of Further Education, Employment, Science and Training</w:t>
            </w:r>
            <w:r w:rsidR="00341F0F">
              <w:rPr>
                <w:rFonts w:cs="Arial"/>
                <w:szCs w:val="22"/>
              </w:rPr>
              <w:t>’s</w:t>
            </w:r>
            <w:r w:rsidR="00341F0F" w:rsidRPr="00123067">
              <w:rPr>
                <w:rFonts w:cs="Arial"/>
                <w:szCs w:val="22"/>
              </w:rPr>
              <w:t xml:space="preserve"> </w:t>
            </w:r>
            <w:r w:rsidR="00341F0F">
              <w:rPr>
                <w:rFonts w:cs="Arial"/>
                <w:szCs w:val="22"/>
              </w:rPr>
              <w:t>(</w:t>
            </w:r>
            <w:r w:rsidRPr="00123067">
              <w:rPr>
                <w:rFonts w:cs="Arial"/>
                <w:szCs w:val="22"/>
              </w:rPr>
              <w:t>DFEEST</w:t>
            </w:r>
            <w:r w:rsidR="00341F0F">
              <w:rPr>
                <w:rFonts w:cs="Arial"/>
                <w:szCs w:val="22"/>
              </w:rPr>
              <w:t>)</w:t>
            </w:r>
            <w:r w:rsidRPr="00123067">
              <w:rPr>
                <w:rFonts w:cs="Arial"/>
                <w:szCs w:val="22"/>
              </w:rPr>
              <w:t xml:space="preserve"> training g</w:t>
            </w:r>
            <w:r w:rsidR="00823551" w:rsidRPr="00123067">
              <w:rPr>
                <w:rFonts w:cs="Arial"/>
                <w:szCs w:val="22"/>
              </w:rPr>
              <w:t>uarantee for SACE s</w:t>
            </w:r>
            <w:r w:rsidRPr="00123067">
              <w:rPr>
                <w:rFonts w:cs="Arial"/>
                <w:szCs w:val="22"/>
              </w:rPr>
              <w:t>tudents</w:t>
            </w:r>
            <w:r w:rsidRPr="00123067">
              <w:rPr>
                <w:rFonts w:cs="Arial"/>
                <w:i/>
                <w:szCs w:val="22"/>
              </w:rPr>
              <w:t xml:space="preserve"> </w:t>
            </w:r>
            <w:r w:rsidRPr="00123067">
              <w:rPr>
                <w:rFonts w:cs="Arial"/>
                <w:szCs w:val="22"/>
              </w:rPr>
              <w:t>scheme</w:t>
            </w:r>
            <w:r w:rsidRPr="00123067">
              <w:rPr>
                <w:rFonts w:cs="Arial"/>
                <w:i/>
                <w:szCs w:val="22"/>
              </w:rPr>
              <w:t>.</w:t>
            </w:r>
          </w:p>
          <w:p w14:paraId="467ED450" w14:textId="77777777" w:rsidR="008943F7" w:rsidRPr="00123067" w:rsidRDefault="008943F7" w:rsidP="00123067">
            <w:pPr>
              <w:rPr>
                <w:rFonts w:cs="Arial"/>
                <w:szCs w:val="22"/>
              </w:rPr>
            </w:pPr>
            <w:r w:rsidRPr="00123067">
              <w:rPr>
                <w:rFonts w:cs="Arial"/>
                <w:szCs w:val="22"/>
              </w:rPr>
              <w:t xml:space="preserve">The SACE Board’s </w:t>
            </w:r>
            <w:r w:rsidR="00823551" w:rsidRPr="00123067">
              <w:rPr>
                <w:rFonts w:cs="Arial"/>
                <w:szCs w:val="22"/>
              </w:rPr>
              <w:t>VET r</w:t>
            </w:r>
            <w:r w:rsidRPr="00123067">
              <w:rPr>
                <w:rFonts w:cs="Arial"/>
                <w:szCs w:val="22"/>
              </w:rPr>
              <w:t xml:space="preserve">ecognition </w:t>
            </w:r>
            <w:r w:rsidR="00F419E1" w:rsidRPr="00123067">
              <w:rPr>
                <w:rFonts w:cs="Arial"/>
                <w:szCs w:val="22"/>
              </w:rPr>
              <w:t>policy</w:t>
            </w:r>
            <w:r w:rsidRPr="00123067">
              <w:rPr>
                <w:rFonts w:cs="Arial"/>
                <w:szCs w:val="22"/>
              </w:rPr>
              <w:t xml:space="preserve"> has provided students with the opportunity to undertake a </w:t>
            </w:r>
            <w:r w:rsidRPr="00FA40F0">
              <w:rPr>
                <w:rFonts w:cs="Arial"/>
                <w:i/>
                <w:szCs w:val="22"/>
              </w:rPr>
              <w:t xml:space="preserve">Seafood Industry </w:t>
            </w:r>
            <w:r w:rsidR="00B946F0" w:rsidRPr="00FA40F0">
              <w:rPr>
                <w:rFonts w:cs="Arial"/>
                <w:i/>
                <w:szCs w:val="22"/>
              </w:rPr>
              <w:t>P</w:t>
            </w:r>
            <w:r w:rsidRPr="00FA40F0">
              <w:rPr>
                <w:rFonts w:cs="Arial"/>
                <w:i/>
                <w:szCs w:val="22"/>
              </w:rPr>
              <w:t xml:space="preserve">athway </w:t>
            </w:r>
            <w:r w:rsidR="00B946F0" w:rsidRPr="00FA40F0">
              <w:rPr>
                <w:rFonts w:cs="Arial"/>
                <w:i/>
                <w:szCs w:val="22"/>
              </w:rPr>
              <w:t>P</w:t>
            </w:r>
            <w:r w:rsidRPr="00FA40F0">
              <w:rPr>
                <w:rFonts w:cs="Arial"/>
                <w:i/>
                <w:szCs w:val="22"/>
              </w:rPr>
              <w:t>rogra</w:t>
            </w:r>
            <w:r w:rsidR="00877B86" w:rsidRPr="00FA40F0">
              <w:rPr>
                <w:rFonts w:cs="Arial"/>
                <w:i/>
                <w:szCs w:val="22"/>
              </w:rPr>
              <w:t>m</w:t>
            </w:r>
            <w:r w:rsidR="00877B86" w:rsidRPr="00123067">
              <w:rPr>
                <w:rFonts w:cs="Arial"/>
                <w:szCs w:val="22"/>
              </w:rPr>
              <w:t xml:space="preserve"> as part of their SACE. </w:t>
            </w:r>
            <w:r w:rsidRPr="00123067">
              <w:rPr>
                <w:rFonts w:cs="Arial"/>
                <w:szCs w:val="22"/>
              </w:rPr>
              <w:t xml:space="preserve">National Partnerships has provided </w:t>
            </w:r>
            <w:smartTag w:uri="urn:schemas-microsoft-com:office:smarttags" w:element="place">
              <w:smartTag w:uri="urn:schemas-microsoft-com:office:smarttags" w:element="PlaceName">
                <w:r w:rsidRPr="00123067">
                  <w:rPr>
                    <w:rFonts w:cs="Arial"/>
                    <w:szCs w:val="22"/>
                  </w:rPr>
                  <w:t>Ceduna</w:t>
                </w:r>
              </w:smartTag>
              <w:r w:rsidRPr="00123067">
                <w:rPr>
                  <w:rFonts w:cs="Arial"/>
                  <w:szCs w:val="22"/>
                </w:rPr>
                <w:t xml:space="preserve"> </w:t>
              </w:r>
              <w:smartTag w:uri="urn:schemas-microsoft-com:office:smarttags" w:element="PlaceName">
                <w:r w:rsidRPr="00123067">
                  <w:rPr>
                    <w:rFonts w:cs="Arial"/>
                    <w:szCs w:val="22"/>
                  </w:rPr>
                  <w:t>Area</w:t>
                </w:r>
              </w:smartTag>
              <w:r w:rsidRPr="00123067">
                <w:rPr>
                  <w:rFonts w:cs="Arial"/>
                  <w:szCs w:val="22"/>
                </w:rPr>
                <w:t xml:space="preserve"> </w:t>
              </w:r>
              <w:smartTag w:uri="urn:schemas-microsoft-com:office:smarttags" w:element="PlaceType">
                <w:r w:rsidRPr="00123067">
                  <w:rPr>
                    <w:rFonts w:cs="Arial"/>
                    <w:szCs w:val="22"/>
                  </w:rPr>
                  <w:t>School</w:t>
                </w:r>
              </w:smartTag>
            </w:smartTag>
            <w:r w:rsidRPr="00123067">
              <w:rPr>
                <w:rFonts w:cs="Arial"/>
                <w:szCs w:val="22"/>
              </w:rPr>
              <w:t xml:space="preserve"> with the capacity to support their students to achieve nationally recognised VET competencies from a registered training organisation while still at school undertaking their SACE.</w:t>
            </w:r>
          </w:p>
          <w:p w14:paraId="467ED451" w14:textId="77777777" w:rsidR="001447AC" w:rsidRPr="000A4FF4" w:rsidRDefault="008943F7" w:rsidP="00123067">
            <w:r w:rsidRPr="00123067">
              <w:rPr>
                <w:rFonts w:cs="Arial"/>
                <w:szCs w:val="22"/>
              </w:rPr>
              <w:t xml:space="preserve">Students successfully completing this program at the end of </w:t>
            </w:r>
            <w:r w:rsidR="00F419E1" w:rsidRPr="00123067">
              <w:rPr>
                <w:rFonts w:cs="Arial"/>
                <w:szCs w:val="22"/>
              </w:rPr>
              <w:t>2013</w:t>
            </w:r>
            <w:r w:rsidRPr="00123067">
              <w:rPr>
                <w:rFonts w:cs="Arial"/>
                <w:szCs w:val="22"/>
              </w:rPr>
              <w:t xml:space="preserve"> will be well placed to continue with further training or to gain employment in their local communities in an industry area that is experiencing local skill shortages.</w:t>
            </w:r>
          </w:p>
        </w:tc>
      </w:tr>
    </w:tbl>
    <w:p w14:paraId="467ED453" w14:textId="77777777" w:rsidR="002E56FA" w:rsidRDefault="002E56FA" w:rsidP="00E3179B"/>
    <w:p w14:paraId="467ED454" w14:textId="77777777" w:rsidR="004B2E4E" w:rsidRDefault="002E56FA" w:rsidP="00E3179B">
      <w:r>
        <w:br w:type="page"/>
      </w:r>
    </w:p>
    <w:tbl>
      <w:tblPr>
        <w:tblpPr w:leftFromText="180" w:rightFromText="180" w:vertAnchor="text" w:horzAnchor="margin" w:tblpY="-178"/>
        <w:tblW w:w="9648" w:type="dxa"/>
        <w:shd w:val="clear" w:color="auto" w:fill="CCECFF"/>
        <w:tblLook w:val="01E0" w:firstRow="1" w:lastRow="1" w:firstColumn="1" w:lastColumn="1" w:noHBand="0" w:noVBand="0"/>
      </w:tblPr>
      <w:tblGrid>
        <w:gridCol w:w="9648"/>
      </w:tblGrid>
      <w:tr w:rsidR="004B2E4E" w:rsidRPr="00123067" w14:paraId="467ED45C" w14:textId="77777777" w:rsidTr="004B2E4E">
        <w:trPr>
          <w:trHeight w:val="456"/>
        </w:trPr>
        <w:tc>
          <w:tcPr>
            <w:tcW w:w="9648" w:type="dxa"/>
            <w:shd w:val="clear" w:color="auto" w:fill="F3F3F3"/>
          </w:tcPr>
          <w:p w14:paraId="467ED455" w14:textId="77777777" w:rsidR="004B2E4E" w:rsidRPr="00123067" w:rsidRDefault="004B2E4E" w:rsidP="004B2E4E">
            <w:pPr>
              <w:spacing w:before="120"/>
              <w:jc w:val="both"/>
              <w:rPr>
                <w:rFonts w:cs="Arial"/>
                <w:b/>
                <w:color w:val="000080"/>
                <w:szCs w:val="22"/>
              </w:rPr>
            </w:pPr>
            <w:r w:rsidRPr="00123067">
              <w:rPr>
                <w:rFonts w:cs="Arial"/>
                <w:b/>
                <w:color w:val="000080"/>
                <w:szCs w:val="22"/>
              </w:rPr>
              <w:lastRenderedPageBreak/>
              <w:t>Innovative Community Action Networks (DECD)</w:t>
            </w:r>
          </w:p>
          <w:p w14:paraId="467ED456" w14:textId="77777777" w:rsidR="004B2E4E" w:rsidRPr="00123067" w:rsidRDefault="004B2E4E" w:rsidP="004B2E4E">
            <w:pPr>
              <w:spacing w:before="120"/>
              <w:rPr>
                <w:rFonts w:cs="Arial"/>
                <w:b/>
                <w:szCs w:val="22"/>
              </w:rPr>
            </w:pPr>
            <w:r>
              <w:rPr>
                <w:rFonts w:cs="Arial"/>
                <w:b/>
                <w:szCs w:val="22"/>
              </w:rPr>
              <w:t>Case study on a 15 year-</w:t>
            </w:r>
            <w:r w:rsidRPr="00123067">
              <w:rPr>
                <w:rFonts w:cs="Arial"/>
                <w:b/>
                <w:szCs w:val="22"/>
              </w:rPr>
              <w:t>old, Indigenous male who was F</w:t>
            </w:r>
            <w:r>
              <w:rPr>
                <w:rFonts w:cs="Arial"/>
                <w:b/>
                <w:szCs w:val="22"/>
              </w:rPr>
              <w:t xml:space="preserve">lexible </w:t>
            </w:r>
            <w:r w:rsidRPr="00123067">
              <w:rPr>
                <w:rFonts w:cs="Arial"/>
                <w:b/>
                <w:szCs w:val="22"/>
              </w:rPr>
              <w:t>L</w:t>
            </w:r>
            <w:r>
              <w:rPr>
                <w:rFonts w:cs="Arial"/>
                <w:b/>
                <w:szCs w:val="22"/>
              </w:rPr>
              <w:t xml:space="preserve">earning </w:t>
            </w:r>
            <w:r w:rsidRPr="00123067">
              <w:rPr>
                <w:rFonts w:cs="Arial"/>
                <w:b/>
                <w:szCs w:val="22"/>
              </w:rPr>
              <w:t>O</w:t>
            </w:r>
            <w:r>
              <w:rPr>
                <w:rFonts w:cs="Arial"/>
                <w:b/>
                <w:szCs w:val="22"/>
              </w:rPr>
              <w:t>ption</w:t>
            </w:r>
            <w:r w:rsidRPr="00123067">
              <w:rPr>
                <w:rFonts w:cs="Arial"/>
                <w:b/>
                <w:szCs w:val="22"/>
              </w:rPr>
              <w:t xml:space="preserve"> enrolled</w:t>
            </w:r>
          </w:p>
          <w:p w14:paraId="467ED457" w14:textId="77777777" w:rsidR="004B2E4E" w:rsidRPr="00123067" w:rsidRDefault="004B2E4E" w:rsidP="004B2E4E">
            <w:pPr>
              <w:spacing w:before="120"/>
              <w:rPr>
                <w:rFonts w:cs="Arial"/>
                <w:szCs w:val="22"/>
              </w:rPr>
            </w:pPr>
            <w:r w:rsidRPr="00123067">
              <w:rPr>
                <w:rFonts w:cs="Arial"/>
                <w:szCs w:val="22"/>
              </w:rPr>
              <w:t>Joshua (name changed) a 15 year</w:t>
            </w:r>
            <w:r>
              <w:rPr>
                <w:rFonts w:cs="Arial"/>
                <w:szCs w:val="22"/>
              </w:rPr>
              <w:t>-</w:t>
            </w:r>
            <w:r w:rsidRPr="00123067">
              <w:rPr>
                <w:rFonts w:cs="Arial"/>
                <w:szCs w:val="22"/>
              </w:rPr>
              <w:t>old Indigenous male was F</w:t>
            </w:r>
            <w:r>
              <w:rPr>
                <w:rFonts w:cs="Arial"/>
                <w:szCs w:val="22"/>
              </w:rPr>
              <w:t xml:space="preserve">lexible </w:t>
            </w:r>
            <w:r w:rsidRPr="00123067">
              <w:rPr>
                <w:rFonts w:cs="Arial"/>
                <w:szCs w:val="22"/>
              </w:rPr>
              <w:t>L</w:t>
            </w:r>
            <w:r>
              <w:rPr>
                <w:rFonts w:cs="Arial"/>
                <w:szCs w:val="22"/>
              </w:rPr>
              <w:t xml:space="preserve">earning </w:t>
            </w:r>
            <w:r w:rsidRPr="00123067">
              <w:rPr>
                <w:rFonts w:cs="Arial"/>
                <w:szCs w:val="22"/>
              </w:rPr>
              <w:t>O</w:t>
            </w:r>
            <w:r>
              <w:rPr>
                <w:rFonts w:cs="Arial"/>
                <w:szCs w:val="22"/>
              </w:rPr>
              <w:t xml:space="preserve">ption </w:t>
            </w:r>
            <w:r w:rsidRPr="00123067">
              <w:rPr>
                <w:rFonts w:cs="Arial"/>
                <w:szCs w:val="22"/>
              </w:rPr>
              <w:t xml:space="preserve">enrolled in 2011. Joshua had an extensive history of juvenile justice offences and complex barriers including homelessness, </w:t>
            </w:r>
            <w:r>
              <w:rPr>
                <w:rFonts w:cs="Arial"/>
                <w:szCs w:val="22"/>
              </w:rPr>
              <w:t xml:space="preserve">learning difficulties, </w:t>
            </w:r>
            <w:r w:rsidRPr="00123067">
              <w:rPr>
                <w:rFonts w:cs="Arial"/>
                <w:szCs w:val="22"/>
              </w:rPr>
              <w:t>poor attendance and exclusion from a variety of schools. He had been incarcerated many times for a number of serious offences including assault and on release was under home detention in his father’s care.</w:t>
            </w:r>
          </w:p>
          <w:p w14:paraId="467ED458" w14:textId="77777777" w:rsidR="004B2E4E" w:rsidRPr="00123067" w:rsidRDefault="004B2E4E" w:rsidP="004B2E4E">
            <w:pPr>
              <w:spacing w:before="120"/>
              <w:rPr>
                <w:rFonts w:cs="Arial"/>
                <w:szCs w:val="22"/>
              </w:rPr>
            </w:pPr>
            <w:r w:rsidRPr="00123067">
              <w:rPr>
                <w:rFonts w:cs="Arial"/>
                <w:szCs w:val="22"/>
              </w:rPr>
              <w:t xml:space="preserve">Joshua’s case manager worked with him within the </w:t>
            </w:r>
            <w:r w:rsidRPr="00123067">
              <w:rPr>
                <w:rFonts w:cs="Arial"/>
                <w:i/>
                <w:szCs w:val="22"/>
              </w:rPr>
              <w:t>Restorative Practice Framework</w:t>
            </w:r>
            <w:r w:rsidRPr="00123067">
              <w:rPr>
                <w:rFonts w:cs="Arial"/>
                <w:szCs w:val="22"/>
              </w:rPr>
              <w:t xml:space="preserve"> around self</w:t>
            </w:r>
            <w:r>
              <w:rPr>
                <w:rFonts w:cs="Arial"/>
                <w:szCs w:val="22"/>
              </w:rPr>
              <w:t>-</w:t>
            </w:r>
            <w:r w:rsidRPr="00123067">
              <w:rPr>
                <w:rFonts w:cs="Arial"/>
                <w:szCs w:val="22"/>
              </w:rPr>
              <w:t>awareness, self</w:t>
            </w:r>
            <w:r>
              <w:rPr>
                <w:rFonts w:cs="Arial"/>
                <w:szCs w:val="22"/>
              </w:rPr>
              <w:t>-</w:t>
            </w:r>
            <w:r w:rsidRPr="00123067">
              <w:rPr>
                <w:rFonts w:cs="Arial"/>
                <w:szCs w:val="22"/>
              </w:rPr>
              <w:t xml:space="preserve">reflection, relationship management and recognising the repercussions of his actions. During his case management, Joshua also did the </w:t>
            </w:r>
            <w:r w:rsidRPr="00123067">
              <w:rPr>
                <w:rFonts w:cs="Arial"/>
                <w:i/>
                <w:szCs w:val="22"/>
              </w:rPr>
              <w:t>Coaching Young People for Success</w:t>
            </w:r>
            <w:r w:rsidRPr="00123067">
              <w:rPr>
                <w:rFonts w:cs="Arial"/>
                <w:szCs w:val="22"/>
              </w:rPr>
              <w:t xml:space="preserve"> </w:t>
            </w:r>
            <w:r w:rsidRPr="00FA40F0">
              <w:rPr>
                <w:rFonts w:cs="Arial"/>
                <w:i/>
                <w:szCs w:val="22"/>
              </w:rPr>
              <w:t>Program</w:t>
            </w:r>
            <w:r w:rsidRPr="00123067">
              <w:rPr>
                <w:rFonts w:cs="Arial"/>
                <w:szCs w:val="22"/>
              </w:rPr>
              <w:t>.</w:t>
            </w:r>
          </w:p>
          <w:p w14:paraId="467ED459" w14:textId="77777777" w:rsidR="004B2E4E" w:rsidRPr="00123067" w:rsidRDefault="004B2E4E" w:rsidP="004B2E4E">
            <w:pPr>
              <w:spacing w:before="120"/>
              <w:rPr>
                <w:rFonts w:cs="Arial"/>
                <w:szCs w:val="22"/>
              </w:rPr>
            </w:pPr>
            <w:r w:rsidRPr="00123067">
              <w:rPr>
                <w:rFonts w:cs="Arial"/>
                <w:szCs w:val="22"/>
              </w:rPr>
              <w:t>His case manager enrolled and supported him to attend a variety of programs including: literacy/numeracy; carpentry and a rock and water program; preparing for his learner’s permit; and an art program. In addition, he was referred to external programs including a juvenile justice program for young offenders and counselling.</w:t>
            </w:r>
          </w:p>
          <w:p w14:paraId="467ED45A" w14:textId="77777777" w:rsidR="004B2E4E" w:rsidRPr="00123067" w:rsidRDefault="004B2E4E" w:rsidP="004B2E4E">
            <w:pPr>
              <w:spacing w:before="120"/>
              <w:rPr>
                <w:rFonts w:cs="Arial"/>
                <w:szCs w:val="22"/>
              </w:rPr>
            </w:pPr>
            <w:r w:rsidRPr="00123067">
              <w:rPr>
                <w:rFonts w:cs="Arial"/>
                <w:szCs w:val="22"/>
              </w:rPr>
              <w:t xml:space="preserve">Initially, he did not engage well in the programs and his case manager continued to pursue ways to engage him positively and presented him with the option to enrol in a Certificate II Retail </w:t>
            </w:r>
            <w:r>
              <w:rPr>
                <w:rFonts w:cs="Arial"/>
                <w:szCs w:val="22"/>
              </w:rPr>
              <w:t>C</w:t>
            </w:r>
            <w:r w:rsidRPr="00123067">
              <w:rPr>
                <w:rFonts w:cs="Arial"/>
                <w:szCs w:val="22"/>
              </w:rPr>
              <w:t xml:space="preserve">ourse for Indigenous youth. The Retail </w:t>
            </w:r>
            <w:r>
              <w:rPr>
                <w:rFonts w:cs="Arial"/>
                <w:szCs w:val="22"/>
              </w:rPr>
              <w:t>C</w:t>
            </w:r>
            <w:r w:rsidRPr="00123067">
              <w:rPr>
                <w:rFonts w:cs="Arial"/>
                <w:szCs w:val="22"/>
              </w:rPr>
              <w:t>ourse was full</w:t>
            </w:r>
            <w:r>
              <w:rPr>
                <w:rFonts w:cs="Arial"/>
                <w:szCs w:val="22"/>
              </w:rPr>
              <w:t>-</w:t>
            </w:r>
            <w:r w:rsidRPr="00123067">
              <w:rPr>
                <w:rFonts w:cs="Arial"/>
                <w:szCs w:val="22"/>
              </w:rPr>
              <w:t xml:space="preserve">time for </w:t>
            </w:r>
            <w:r>
              <w:rPr>
                <w:rFonts w:cs="Arial"/>
                <w:szCs w:val="22"/>
              </w:rPr>
              <w:t>10</w:t>
            </w:r>
            <w:r w:rsidRPr="00123067">
              <w:rPr>
                <w:rFonts w:cs="Arial"/>
                <w:szCs w:val="22"/>
              </w:rPr>
              <w:t xml:space="preserve"> weeks</w:t>
            </w:r>
            <w:r>
              <w:rPr>
                <w:rFonts w:cs="Arial"/>
                <w:szCs w:val="22"/>
              </w:rPr>
              <w:t>,</w:t>
            </w:r>
            <w:r w:rsidRPr="00123067">
              <w:rPr>
                <w:rFonts w:cs="Arial"/>
                <w:szCs w:val="22"/>
              </w:rPr>
              <w:t xml:space="preserve"> including three week</w:t>
            </w:r>
            <w:r>
              <w:rPr>
                <w:rFonts w:cs="Arial"/>
                <w:szCs w:val="22"/>
              </w:rPr>
              <w:t>’</w:t>
            </w:r>
            <w:r w:rsidRPr="00123067">
              <w:rPr>
                <w:rFonts w:cs="Arial"/>
                <w:szCs w:val="22"/>
              </w:rPr>
              <w:t>s work experience. Despite this big commitment, Joshua agreed to enrol. His attendance was brilliant and he was highly engaged. During the time of the course, his home detention conditions ended and despite this he continued to attend the course. Joshua graduated from the course in March 2012 and was offered a full</w:t>
            </w:r>
            <w:r>
              <w:rPr>
                <w:rFonts w:cs="Arial"/>
                <w:szCs w:val="22"/>
              </w:rPr>
              <w:t>-</w:t>
            </w:r>
            <w:r w:rsidRPr="00123067">
              <w:rPr>
                <w:rFonts w:cs="Arial"/>
                <w:szCs w:val="22"/>
              </w:rPr>
              <w:t xml:space="preserve">time job with his work experience provider. Feedback from the </w:t>
            </w:r>
            <w:r>
              <w:rPr>
                <w:rFonts w:cs="Arial"/>
                <w:szCs w:val="22"/>
              </w:rPr>
              <w:t>R</w:t>
            </w:r>
            <w:r w:rsidRPr="00123067">
              <w:rPr>
                <w:rFonts w:cs="Arial"/>
                <w:szCs w:val="22"/>
              </w:rPr>
              <w:t xml:space="preserve">etail </w:t>
            </w:r>
            <w:r>
              <w:rPr>
                <w:rFonts w:cs="Arial"/>
                <w:szCs w:val="22"/>
              </w:rPr>
              <w:t>C</w:t>
            </w:r>
            <w:r w:rsidRPr="00123067">
              <w:rPr>
                <w:rFonts w:cs="Arial"/>
                <w:szCs w:val="22"/>
              </w:rPr>
              <w:t>ourse provider included comments like: ‘pleasure to have in the class’; ‘considerate young man who fits in well with everyone’; ‘wish ther</w:t>
            </w:r>
            <w:r>
              <w:rPr>
                <w:rFonts w:cs="Arial"/>
                <w:szCs w:val="22"/>
              </w:rPr>
              <w:t>e were more like him’; and ‘amaz</w:t>
            </w:r>
            <w:r w:rsidRPr="00123067">
              <w:rPr>
                <w:rFonts w:cs="Arial"/>
                <w:szCs w:val="22"/>
              </w:rPr>
              <w:t>ing young man.’</w:t>
            </w:r>
          </w:p>
          <w:p w14:paraId="467ED45B" w14:textId="77777777" w:rsidR="00ED0BB2" w:rsidRPr="00123067" w:rsidRDefault="004B2E4E" w:rsidP="00730E03">
            <w:pPr>
              <w:spacing w:before="120"/>
              <w:rPr>
                <w:rFonts w:cs="Arial"/>
                <w:szCs w:val="22"/>
              </w:rPr>
            </w:pPr>
            <w:r w:rsidRPr="00123067">
              <w:rPr>
                <w:rFonts w:cs="Arial"/>
                <w:szCs w:val="22"/>
              </w:rPr>
              <w:t>Since his F</w:t>
            </w:r>
            <w:r>
              <w:rPr>
                <w:rFonts w:cs="Arial"/>
                <w:szCs w:val="22"/>
              </w:rPr>
              <w:t xml:space="preserve">lexible </w:t>
            </w:r>
            <w:r w:rsidRPr="00123067">
              <w:rPr>
                <w:rFonts w:cs="Arial"/>
                <w:szCs w:val="22"/>
              </w:rPr>
              <w:t>L</w:t>
            </w:r>
            <w:r>
              <w:rPr>
                <w:rFonts w:cs="Arial"/>
                <w:szCs w:val="22"/>
              </w:rPr>
              <w:t xml:space="preserve">earning </w:t>
            </w:r>
            <w:r w:rsidRPr="00123067">
              <w:rPr>
                <w:rFonts w:cs="Arial"/>
                <w:szCs w:val="22"/>
              </w:rPr>
              <w:t>O</w:t>
            </w:r>
            <w:r>
              <w:rPr>
                <w:rFonts w:cs="Arial"/>
                <w:szCs w:val="22"/>
              </w:rPr>
              <w:t>ption</w:t>
            </w:r>
            <w:r w:rsidRPr="00123067">
              <w:rPr>
                <w:rFonts w:cs="Arial"/>
                <w:szCs w:val="22"/>
              </w:rPr>
              <w:t xml:space="preserve"> enrolment and the support of the case management service provider, Joshua has gained secure accommodation, formal qualifications, full</w:t>
            </w:r>
            <w:r>
              <w:rPr>
                <w:rFonts w:cs="Arial"/>
                <w:szCs w:val="22"/>
              </w:rPr>
              <w:t>-</w:t>
            </w:r>
            <w:r w:rsidRPr="00123067">
              <w:rPr>
                <w:rFonts w:cs="Arial"/>
                <w:szCs w:val="22"/>
              </w:rPr>
              <w:t>time employment, financial independence</w:t>
            </w:r>
            <w:r>
              <w:rPr>
                <w:rFonts w:cs="Arial"/>
                <w:szCs w:val="22"/>
              </w:rPr>
              <w:t>,</w:t>
            </w:r>
            <w:r w:rsidRPr="00123067">
              <w:rPr>
                <w:rFonts w:cs="Arial"/>
                <w:szCs w:val="22"/>
              </w:rPr>
              <w:t xml:space="preserve"> and has also re-built relationships with his family.</w:t>
            </w:r>
            <w:r w:rsidR="00ED0BB2">
              <w:rPr>
                <w:rFonts w:cs="Arial"/>
                <w:szCs w:val="22"/>
              </w:rPr>
              <w:t xml:space="preserve"> Joshua’s story is </w:t>
            </w:r>
            <w:r w:rsidR="00730E03">
              <w:rPr>
                <w:rFonts w:cs="Arial"/>
                <w:szCs w:val="22"/>
              </w:rPr>
              <w:t>indicative</w:t>
            </w:r>
            <w:r w:rsidR="00ED0BB2">
              <w:rPr>
                <w:rFonts w:cs="Arial"/>
                <w:szCs w:val="22"/>
              </w:rPr>
              <w:t xml:space="preserve"> of the outcomes for</w:t>
            </w:r>
            <w:r w:rsidR="00730E03">
              <w:rPr>
                <w:rFonts w:cs="Arial"/>
                <w:szCs w:val="22"/>
              </w:rPr>
              <w:t xml:space="preserve"> other</w:t>
            </w:r>
            <w:r w:rsidR="00ED0BB2">
              <w:rPr>
                <w:rFonts w:cs="Arial"/>
                <w:szCs w:val="22"/>
              </w:rPr>
              <w:t xml:space="preserve"> FLO enrolled students.</w:t>
            </w:r>
          </w:p>
        </w:tc>
      </w:tr>
    </w:tbl>
    <w:p w14:paraId="467ED45D" w14:textId="77777777" w:rsidR="00A917A0" w:rsidRDefault="00C07844">
      <w:r>
        <w:br w:type="page"/>
      </w:r>
    </w:p>
    <w:tbl>
      <w:tblPr>
        <w:tblpPr w:leftFromText="180" w:rightFromText="180" w:vertAnchor="text" w:horzAnchor="margin" w:tblpY="182"/>
        <w:tblW w:w="9648" w:type="dxa"/>
        <w:shd w:val="clear" w:color="auto" w:fill="CCECFF"/>
        <w:tblLook w:val="01E0" w:firstRow="1" w:lastRow="1" w:firstColumn="1" w:lastColumn="1" w:noHBand="0" w:noVBand="0"/>
      </w:tblPr>
      <w:tblGrid>
        <w:gridCol w:w="9648"/>
      </w:tblGrid>
      <w:tr w:rsidR="00A917A0" w:rsidRPr="00123067" w14:paraId="467ED464" w14:textId="77777777" w:rsidTr="00123067">
        <w:trPr>
          <w:trHeight w:val="456"/>
        </w:trPr>
        <w:tc>
          <w:tcPr>
            <w:tcW w:w="9648" w:type="dxa"/>
            <w:shd w:val="clear" w:color="auto" w:fill="F3F3F3"/>
          </w:tcPr>
          <w:p w14:paraId="467ED45E" w14:textId="77777777" w:rsidR="00A917A0" w:rsidRPr="00123067" w:rsidRDefault="00A917A0" w:rsidP="00123067">
            <w:pPr>
              <w:spacing w:before="120"/>
              <w:jc w:val="both"/>
              <w:rPr>
                <w:rFonts w:cs="Arial"/>
                <w:b/>
                <w:color w:val="333399"/>
                <w:szCs w:val="22"/>
              </w:rPr>
            </w:pPr>
            <w:r w:rsidRPr="00123067">
              <w:rPr>
                <w:rFonts w:cs="Arial"/>
                <w:b/>
                <w:color w:val="333399"/>
                <w:szCs w:val="22"/>
              </w:rPr>
              <w:lastRenderedPageBreak/>
              <w:t>Youth Development through transitions (DECD)</w:t>
            </w:r>
          </w:p>
          <w:p w14:paraId="467ED45F" w14:textId="77777777" w:rsidR="00A917A0" w:rsidRPr="00C339E8" w:rsidRDefault="00A917A0" w:rsidP="00123067">
            <w:r w:rsidRPr="00C339E8">
              <w:t>In the Western Adelaide Region</w:t>
            </w:r>
            <w:r>
              <w:t>,</w:t>
            </w:r>
            <w:r w:rsidRPr="00C339E8">
              <w:t xml:space="preserve"> a high school and </w:t>
            </w:r>
            <w:r>
              <w:t xml:space="preserve">local </w:t>
            </w:r>
            <w:r w:rsidRPr="00C339E8">
              <w:t>primary school could see t</w:t>
            </w:r>
            <w:r>
              <w:t>hat the principles of positive y</w:t>
            </w:r>
            <w:r w:rsidRPr="00C339E8">
              <w:t xml:space="preserve">outh </w:t>
            </w:r>
            <w:r>
              <w:t>d</w:t>
            </w:r>
            <w:r w:rsidRPr="00C339E8">
              <w:t xml:space="preserve">evelopment could drive their thinking and practice around transitions. The schools felt that the existing transitions programs (of a one day visit to high school by primary students, open night and talk to primary students by high school students) did not effectively prepare students for their transition. In addition, the schools felt that communication processes needed to </w:t>
            </w:r>
            <w:r>
              <w:t>be strengthened</w:t>
            </w:r>
            <w:r w:rsidRPr="00C339E8">
              <w:t xml:space="preserve"> and that student voice needed to be represented </w:t>
            </w:r>
            <w:r w:rsidR="00CE6CC7">
              <w:t>to</w:t>
            </w:r>
            <w:r>
              <w:t xml:space="preserve"> inform the transition process.</w:t>
            </w:r>
          </w:p>
          <w:p w14:paraId="467ED460" w14:textId="77777777" w:rsidR="00A917A0" w:rsidRPr="00C339E8" w:rsidRDefault="00A917A0" w:rsidP="00123067">
            <w:r w:rsidRPr="00C339E8">
              <w:t xml:space="preserve">Fortnightly meetings </w:t>
            </w:r>
            <w:r>
              <w:t xml:space="preserve">between the schools </w:t>
            </w:r>
            <w:r w:rsidRPr="00C339E8">
              <w:t>were organised to improve the tr</w:t>
            </w:r>
            <w:r>
              <w:t xml:space="preserve">ansition process for students. </w:t>
            </w:r>
            <w:r w:rsidRPr="00C339E8">
              <w:t>Input was sought from parents</w:t>
            </w:r>
            <w:r>
              <w:t xml:space="preserve"> and</w:t>
            </w:r>
            <w:r w:rsidRPr="00C339E8">
              <w:t xml:space="preserve"> staff</w:t>
            </w:r>
            <w:r>
              <w:t>,</w:t>
            </w:r>
            <w:r w:rsidRPr="00C339E8">
              <w:t xml:space="preserve"> and surveys were conducted invol</w:t>
            </w:r>
            <w:r>
              <w:t>ving students on both campuses.</w:t>
            </w:r>
          </w:p>
          <w:p w14:paraId="467ED461" w14:textId="77777777" w:rsidR="00A917A0" w:rsidRPr="00C339E8" w:rsidRDefault="00A917A0" w:rsidP="00123067">
            <w:r>
              <w:t>As a result of the meetings and consultation, s</w:t>
            </w:r>
            <w:r w:rsidRPr="00C339E8">
              <w:t xml:space="preserve">tudent voice has been strengthened by a Year 7 reunion and by involving students in reflection and feedback on the effectiveness of their previous year’s transition process. A Year 8 </w:t>
            </w:r>
            <w:r w:rsidRPr="00123067">
              <w:rPr>
                <w:i/>
              </w:rPr>
              <w:t>Transition Consultation Workshop</w:t>
            </w:r>
            <w:r w:rsidRPr="00C339E8">
              <w:t xml:space="preserve"> is being organised to work with students in monitoring and reviewing their transition to high school and using their feedback to inform future planning. In a Transition </w:t>
            </w:r>
            <w:r w:rsidR="00CE6CC7">
              <w:t>C</w:t>
            </w:r>
            <w:r w:rsidRPr="00C339E8">
              <w:t>ommittee</w:t>
            </w:r>
            <w:r>
              <w:t>,</w:t>
            </w:r>
            <w:r w:rsidRPr="00C339E8">
              <w:t xml:space="preserve"> students will voice their concerns and communicate information between teachers, students and parents.</w:t>
            </w:r>
          </w:p>
          <w:p w14:paraId="467ED462" w14:textId="77777777" w:rsidR="00A917A0" w:rsidRPr="00C339E8" w:rsidRDefault="00A917A0" w:rsidP="00123067">
            <w:r w:rsidRPr="00C339E8">
              <w:t>Parent information for transition is commencing much earlier than in previo</w:t>
            </w:r>
            <w:r>
              <w:t>us years and a</w:t>
            </w:r>
            <w:r w:rsidRPr="00C339E8">
              <w:t xml:space="preserve">ll students will be monitored using the </w:t>
            </w:r>
            <w:r w:rsidR="00CE6CC7" w:rsidRPr="00727D29">
              <w:t>G</w:t>
            </w:r>
            <w:r w:rsidRPr="00727D29">
              <w:t>overnment sector</w:t>
            </w:r>
            <w:r w:rsidRPr="00C339E8">
              <w:t xml:space="preserve"> </w:t>
            </w:r>
            <w:r>
              <w:t>e</w:t>
            </w:r>
            <w:r w:rsidRPr="00C339E8">
              <w:t xml:space="preserve">ngagement </w:t>
            </w:r>
            <w:r>
              <w:t>m</w:t>
            </w:r>
            <w:r w:rsidRPr="00C339E8">
              <w:t>atrix.</w:t>
            </w:r>
          </w:p>
          <w:p w14:paraId="467ED463" w14:textId="77777777" w:rsidR="00A917A0" w:rsidRPr="009B24E5" w:rsidRDefault="00A917A0" w:rsidP="00CE6CC7">
            <w:r w:rsidRPr="00C339E8">
              <w:t xml:space="preserve">In </w:t>
            </w:r>
            <w:r>
              <w:t>w</w:t>
            </w:r>
            <w:r w:rsidRPr="00C339E8">
              <w:t>eek 10 of Term 1</w:t>
            </w:r>
            <w:r>
              <w:t>, 2012</w:t>
            </w:r>
            <w:r w:rsidR="00CE6CC7">
              <w:t>,</w:t>
            </w:r>
            <w:r>
              <w:t xml:space="preserve"> 160 students from </w:t>
            </w:r>
            <w:r w:rsidR="00CE6CC7">
              <w:t>Y</w:t>
            </w:r>
            <w:r>
              <w:t>ear</w:t>
            </w:r>
            <w:r w:rsidR="00CE6CC7">
              <w:t xml:space="preserve"> level</w:t>
            </w:r>
            <w:r>
              <w:t xml:space="preserve">s 6 to 8 came together for two days to attend </w:t>
            </w:r>
            <w:r w:rsidRPr="00C339E8">
              <w:t xml:space="preserve">a </w:t>
            </w:r>
            <w:r w:rsidRPr="00123067">
              <w:rPr>
                <w:i/>
              </w:rPr>
              <w:t>Campus Life</w:t>
            </w:r>
            <w:r w:rsidRPr="00C339E8">
              <w:t xml:space="preserve"> </w:t>
            </w:r>
            <w:r w:rsidR="00CE6CC7" w:rsidRPr="00FA40F0">
              <w:rPr>
                <w:i/>
              </w:rPr>
              <w:t>P</w:t>
            </w:r>
            <w:r w:rsidRPr="00FA40F0">
              <w:rPr>
                <w:i/>
              </w:rPr>
              <w:t>rogram</w:t>
            </w:r>
            <w:r w:rsidRPr="00C339E8">
              <w:t xml:space="preserve"> and a </w:t>
            </w:r>
            <w:r w:rsidRPr="00123067">
              <w:rPr>
                <w:i/>
              </w:rPr>
              <w:t>Taste of High School</w:t>
            </w:r>
            <w:r w:rsidRPr="00C339E8">
              <w:t xml:space="preserve"> </w:t>
            </w:r>
            <w:r>
              <w:t>d</w:t>
            </w:r>
            <w:r w:rsidRPr="00C339E8">
              <w:t>ay. Students were provided with information, practical ‘hands on’ experience to intentionally make the beginning of their high school life successful</w:t>
            </w:r>
            <w:r w:rsidR="00CE6CC7">
              <w:t>,</w:t>
            </w:r>
            <w:r w:rsidRPr="00C339E8">
              <w:t xml:space="preserve"> and opportunities to establish relationships with other staff and students. The collated data and feedback from forums is now being used to further impro</w:t>
            </w:r>
            <w:r>
              <w:t>ve the transition program.</w:t>
            </w:r>
          </w:p>
        </w:tc>
      </w:tr>
    </w:tbl>
    <w:p w14:paraId="467ED465" w14:textId="77777777" w:rsidR="00A917A0" w:rsidRDefault="00A917A0"/>
    <w:p w14:paraId="467ED466" w14:textId="77777777" w:rsidR="00A917A0" w:rsidRDefault="00A917A0"/>
    <w:p w14:paraId="467ED467" w14:textId="77777777" w:rsidR="00A917A0" w:rsidRDefault="00A917A0"/>
    <w:p w14:paraId="467ED468" w14:textId="77777777" w:rsidR="00A917A0" w:rsidRDefault="00A917A0">
      <w:r>
        <w:br w:type="page"/>
      </w:r>
    </w:p>
    <w:tbl>
      <w:tblPr>
        <w:tblpPr w:leftFromText="180" w:rightFromText="180" w:vertAnchor="text" w:horzAnchor="margin" w:tblpY="182"/>
        <w:tblW w:w="9648" w:type="dxa"/>
        <w:shd w:val="clear" w:color="auto" w:fill="CCECFF"/>
        <w:tblLook w:val="01E0" w:firstRow="1" w:lastRow="1" w:firstColumn="1" w:lastColumn="1" w:noHBand="0" w:noVBand="0"/>
      </w:tblPr>
      <w:tblGrid>
        <w:gridCol w:w="9648"/>
      </w:tblGrid>
      <w:tr w:rsidR="00A917A0" w:rsidRPr="00123067" w14:paraId="467ED47D" w14:textId="77777777" w:rsidTr="00123067">
        <w:trPr>
          <w:trHeight w:val="3416"/>
        </w:trPr>
        <w:tc>
          <w:tcPr>
            <w:tcW w:w="9648" w:type="dxa"/>
            <w:shd w:val="clear" w:color="auto" w:fill="F3F3F3"/>
          </w:tcPr>
          <w:p w14:paraId="467ED469" w14:textId="77777777" w:rsidR="00A917A0" w:rsidRPr="00123067" w:rsidRDefault="00A917A0" w:rsidP="004B2E4E">
            <w:pPr>
              <w:spacing w:before="120"/>
              <w:jc w:val="both"/>
              <w:rPr>
                <w:rFonts w:cs="Arial"/>
                <w:b/>
                <w:color w:val="000080"/>
                <w:szCs w:val="22"/>
              </w:rPr>
            </w:pPr>
            <w:r>
              <w:lastRenderedPageBreak/>
              <w:br w:type="page"/>
            </w:r>
            <w:r>
              <w:br w:type="page"/>
            </w:r>
            <w:smartTag w:uri="urn:schemas-microsoft-com:office:smarttags" w:element="place">
              <w:smartTag w:uri="urn:schemas-microsoft-com:office:smarttags" w:element="PlaceName">
                <w:r w:rsidRPr="00123067">
                  <w:rPr>
                    <w:rFonts w:cs="Arial"/>
                    <w:b/>
                    <w:color w:val="000080"/>
                    <w:szCs w:val="22"/>
                  </w:rPr>
                  <w:t>Crossways</w:t>
                </w:r>
              </w:smartTag>
              <w:r w:rsidRPr="00123067">
                <w:rPr>
                  <w:rFonts w:cs="Arial"/>
                  <w:b/>
                  <w:color w:val="000080"/>
                  <w:szCs w:val="22"/>
                </w:rPr>
                <w:t xml:space="preserve"> </w:t>
              </w:r>
              <w:smartTag w:uri="urn:schemas-microsoft-com:office:smarttags" w:element="PlaceName">
                <w:r w:rsidRPr="00123067">
                  <w:rPr>
                    <w:rFonts w:cs="Arial"/>
                    <w:b/>
                    <w:color w:val="000080"/>
                    <w:szCs w:val="22"/>
                  </w:rPr>
                  <w:t>Lutheran</w:t>
                </w:r>
              </w:smartTag>
              <w:r w:rsidRPr="00123067">
                <w:rPr>
                  <w:rFonts w:cs="Arial"/>
                  <w:b/>
                  <w:color w:val="000080"/>
                  <w:szCs w:val="22"/>
                </w:rPr>
                <w:t xml:space="preserve"> </w:t>
              </w:r>
              <w:smartTag w:uri="urn:schemas-microsoft-com:office:smarttags" w:element="PlaceType">
                <w:r w:rsidRPr="00123067">
                  <w:rPr>
                    <w:rFonts w:cs="Arial"/>
                    <w:b/>
                    <w:color w:val="000080"/>
                    <w:szCs w:val="22"/>
                  </w:rPr>
                  <w:t>School</w:t>
                </w:r>
              </w:smartTag>
            </w:smartTag>
            <w:r w:rsidRPr="00123067">
              <w:rPr>
                <w:rFonts w:cs="Arial"/>
                <w:b/>
                <w:color w:val="000080"/>
                <w:szCs w:val="22"/>
              </w:rPr>
              <w:t xml:space="preserve"> (AISSA)</w:t>
            </w:r>
          </w:p>
          <w:p w14:paraId="467ED46A" w14:textId="77777777" w:rsidR="00A917A0" w:rsidRPr="00123067" w:rsidRDefault="00A917A0" w:rsidP="00123067">
            <w:pPr>
              <w:pStyle w:val="Default"/>
              <w:spacing w:after="120" w:line="264" w:lineRule="auto"/>
              <w:rPr>
                <w:color w:val="auto"/>
                <w:sz w:val="22"/>
                <w:szCs w:val="22"/>
              </w:rPr>
            </w:pPr>
            <w:r w:rsidRPr="00123067">
              <w:rPr>
                <w:color w:val="auto"/>
                <w:sz w:val="22"/>
                <w:szCs w:val="22"/>
              </w:rPr>
              <w:t xml:space="preserve">A Lutheran primary school has existed in Ceduna since 1983. However the </w:t>
            </w:r>
            <w:smartTag w:uri="urn:schemas-microsoft-com:office:smarttags" w:element="place">
              <w:smartTag w:uri="urn:schemas-microsoft-com:office:smarttags" w:element="PlaceName">
                <w:r w:rsidRPr="00123067">
                  <w:rPr>
                    <w:color w:val="auto"/>
                    <w:sz w:val="22"/>
                    <w:szCs w:val="22"/>
                  </w:rPr>
                  <w:t>Lutheran</w:t>
                </w:r>
              </w:smartTag>
              <w:r w:rsidRPr="00123067">
                <w:rPr>
                  <w:color w:val="auto"/>
                  <w:sz w:val="22"/>
                  <w:szCs w:val="22"/>
                </w:rPr>
                <w:t xml:space="preserve"> </w:t>
              </w:r>
              <w:smartTag w:uri="urn:schemas-microsoft-com:office:smarttags" w:element="PlaceType">
                <w:r w:rsidRPr="00123067">
                  <w:rPr>
                    <w:color w:val="auto"/>
                    <w:sz w:val="22"/>
                    <w:szCs w:val="22"/>
                  </w:rPr>
                  <w:t>Church</w:t>
                </w:r>
              </w:smartTag>
            </w:smartTag>
            <w:r w:rsidRPr="00123067">
              <w:rPr>
                <w:color w:val="auto"/>
                <w:sz w:val="22"/>
                <w:szCs w:val="22"/>
              </w:rPr>
              <w:t xml:space="preserve"> has had schools in the town since the late 19th Century. The current school was renamed </w:t>
            </w:r>
            <w:smartTag w:uri="urn:schemas-microsoft-com:office:smarttags" w:element="place">
              <w:smartTag w:uri="urn:schemas-microsoft-com:office:smarttags" w:element="PlaceName">
                <w:r w:rsidRPr="00123067">
                  <w:rPr>
                    <w:color w:val="auto"/>
                    <w:sz w:val="22"/>
                    <w:szCs w:val="22"/>
                  </w:rPr>
                  <w:t>Crossways</w:t>
                </w:r>
              </w:smartTag>
              <w:r w:rsidRPr="00123067">
                <w:rPr>
                  <w:color w:val="auto"/>
                  <w:sz w:val="22"/>
                  <w:szCs w:val="22"/>
                </w:rPr>
                <w:t xml:space="preserve"> </w:t>
              </w:r>
              <w:smartTag w:uri="urn:schemas-microsoft-com:office:smarttags" w:element="PlaceName">
                <w:r w:rsidRPr="00123067">
                  <w:rPr>
                    <w:color w:val="auto"/>
                    <w:sz w:val="22"/>
                    <w:szCs w:val="22"/>
                  </w:rPr>
                  <w:t>Lutheran</w:t>
                </w:r>
              </w:smartTag>
              <w:r w:rsidRPr="00123067">
                <w:rPr>
                  <w:color w:val="auto"/>
                  <w:sz w:val="22"/>
                  <w:szCs w:val="22"/>
                </w:rPr>
                <w:t xml:space="preserve"> </w:t>
              </w:r>
              <w:smartTag w:uri="urn:schemas-microsoft-com:office:smarttags" w:element="PlaceType">
                <w:r w:rsidRPr="00123067">
                  <w:rPr>
                    <w:color w:val="auto"/>
                    <w:sz w:val="22"/>
                    <w:szCs w:val="22"/>
                  </w:rPr>
                  <w:t>School</w:t>
                </w:r>
              </w:smartTag>
            </w:smartTag>
            <w:r w:rsidRPr="00123067">
              <w:rPr>
                <w:color w:val="auto"/>
                <w:sz w:val="22"/>
                <w:szCs w:val="22"/>
              </w:rPr>
              <w:t xml:space="preserve"> in 1991. The school is an incorporated body and a member of the Lutheran Schools Association. The school is</w:t>
            </w:r>
            <w:r w:rsidR="00702AF0">
              <w:rPr>
                <w:color w:val="auto"/>
                <w:sz w:val="22"/>
                <w:szCs w:val="22"/>
              </w:rPr>
              <w:t xml:space="preserve"> </w:t>
            </w:r>
            <w:r w:rsidRPr="00123067">
              <w:rPr>
                <w:color w:val="auto"/>
                <w:sz w:val="22"/>
                <w:szCs w:val="22"/>
              </w:rPr>
              <w:t>very remote</w:t>
            </w:r>
            <w:r w:rsidR="00CE6CC7">
              <w:rPr>
                <w:color w:val="auto"/>
                <w:sz w:val="22"/>
                <w:szCs w:val="22"/>
              </w:rPr>
              <w:t>,</w:t>
            </w:r>
            <w:r w:rsidRPr="00123067">
              <w:rPr>
                <w:color w:val="auto"/>
                <w:sz w:val="22"/>
                <w:szCs w:val="22"/>
              </w:rPr>
              <w:t xml:space="preserve"> with an enrolment of 82 students in F-10. </w:t>
            </w:r>
            <w:r w:rsidR="002703F3">
              <w:rPr>
                <w:color w:val="auto"/>
                <w:sz w:val="22"/>
                <w:szCs w:val="22"/>
              </w:rPr>
              <w:t xml:space="preserve">Ninety </w:t>
            </w:r>
            <w:r w:rsidR="007E37FB">
              <w:rPr>
                <w:color w:val="auto"/>
                <w:sz w:val="22"/>
                <w:szCs w:val="22"/>
              </w:rPr>
              <w:t>six percent</w:t>
            </w:r>
            <w:r w:rsidRPr="00123067">
              <w:rPr>
                <w:color w:val="auto"/>
                <w:sz w:val="22"/>
                <w:szCs w:val="22"/>
              </w:rPr>
              <w:t xml:space="preserve"> of the enrolment is Indigenous. It has 6.4 F</w:t>
            </w:r>
            <w:r w:rsidR="007E37FB">
              <w:rPr>
                <w:color w:val="auto"/>
                <w:sz w:val="22"/>
                <w:szCs w:val="22"/>
              </w:rPr>
              <w:t xml:space="preserve">ull-time </w:t>
            </w:r>
            <w:r w:rsidRPr="00123067">
              <w:rPr>
                <w:color w:val="auto"/>
                <w:sz w:val="22"/>
                <w:szCs w:val="22"/>
              </w:rPr>
              <w:t>E</w:t>
            </w:r>
            <w:r w:rsidR="007E37FB">
              <w:rPr>
                <w:color w:val="auto"/>
                <w:sz w:val="22"/>
                <w:szCs w:val="22"/>
              </w:rPr>
              <w:t>quivalent</w:t>
            </w:r>
            <w:r w:rsidRPr="00123067">
              <w:rPr>
                <w:color w:val="auto"/>
                <w:sz w:val="22"/>
                <w:szCs w:val="22"/>
              </w:rPr>
              <w:t xml:space="preserve"> teaching staff and 5.6 F</w:t>
            </w:r>
            <w:r w:rsidR="007E37FB">
              <w:rPr>
                <w:color w:val="auto"/>
                <w:sz w:val="22"/>
                <w:szCs w:val="22"/>
              </w:rPr>
              <w:t xml:space="preserve">ull-time </w:t>
            </w:r>
            <w:r w:rsidRPr="00123067">
              <w:rPr>
                <w:color w:val="auto"/>
                <w:sz w:val="22"/>
                <w:szCs w:val="22"/>
              </w:rPr>
              <w:t>E</w:t>
            </w:r>
            <w:r w:rsidR="007E37FB">
              <w:rPr>
                <w:color w:val="auto"/>
                <w:sz w:val="22"/>
                <w:szCs w:val="22"/>
              </w:rPr>
              <w:t>quivalent</w:t>
            </w:r>
            <w:r w:rsidRPr="00123067">
              <w:rPr>
                <w:color w:val="auto"/>
                <w:sz w:val="22"/>
                <w:szCs w:val="22"/>
              </w:rPr>
              <w:t xml:space="preserve"> non-teaching staff.</w:t>
            </w:r>
          </w:p>
          <w:p w14:paraId="467ED46B" w14:textId="77777777" w:rsidR="00A917A0" w:rsidRPr="00123067" w:rsidRDefault="00A917A0" w:rsidP="00123067">
            <w:pPr>
              <w:pStyle w:val="Default"/>
              <w:spacing w:after="120" w:line="264" w:lineRule="auto"/>
              <w:rPr>
                <w:color w:val="auto"/>
                <w:sz w:val="22"/>
                <w:szCs w:val="22"/>
              </w:rPr>
            </w:pPr>
            <w:r w:rsidRPr="00123067">
              <w:rPr>
                <w:color w:val="auto"/>
                <w:sz w:val="22"/>
                <w:szCs w:val="22"/>
              </w:rPr>
              <w:t>Many students start their schooling at Crossways without the pre-requisite foundational literacy and school readiness skills. Many have not attended preschool and therefore lack the socialisation, language and conceptual knowledge upon which formal learning is based.</w:t>
            </w:r>
          </w:p>
          <w:p w14:paraId="467ED46C" w14:textId="77777777" w:rsidR="00A917A0" w:rsidRPr="00123067" w:rsidRDefault="00A917A0" w:rsidP="00123067">
            <w:pPr>
              <w:autoSpaceDE w:val="0"/>
              <w:autoSpaceDN w:val="0"/>
              <w:rPr>
                <w:rFonts w:cs="Arial"/>
                <w:bCs/>
              </w:rPr>
            </w:pPr>
            <w:r w:rsidRPr="00123067">
              <w:rPr>
                <w:rFonts w:cs="Arial"/>
              </w:rPr>
              <w:t xml:space="preserve">The overall facilities of the school are excellent and they and the spacious grounds are well maintained. The latest additions funded under the Building Education Revolution </w:t>
            </w:r>
            <w:r w:rsidR="007E37FB">
              <w:rPr>
                <w:rFonts w:cs="Arial"/>
              </w:rPr>
              <w:t>Australian</w:t>
            </w:r>
            <w:r w:rsidRPr="00123067">
              <w:rPr>
                <w:rFonts w:cs="Arial"/>
              </w:rPr>
              <w:t xml:space="preserve"> Government program were opened in May 2011.</w:t>
            </w:r>
          </w:p>
          <w:p w14:paraId="467ED46D" w14:textId="77777777" w:rsidR="00A917A0" w:rsidRPr="00123067" w:rsidRDefault="00A917A0" w:rsidP="00123067">
            <w:pPr>
              <w:autoSpaceDE w:val="0"/>
              <w:autoSpaceDN w:val="0"/>
              <w:rPr>
                <w:rFonts w:cs="Arial"/>
              </w:rPr>
            </w:pPr>
            <w:smartTag w:uri="urn:schemas-microsoft-com:office:smarttags" w:element="place">
              <w:smartTag w:uri="urn:schemas-microsoft-com:office:smarttags" w:element="PlaceName">
                <w:r w:rsidRPr="00123067">
                  <w:rPr>
                    <w:rFonts w:cs="Arial"/>
                    <w:bCs/>
                  </w:rPr>
                  <w:t>Crossways</w:t>
                </w:r>
              </w:smartTag>
              <w:r w:rsidRPr="00123067">
                <w:rPr>
                  <w:rFonts w:cs="Arial"/>
                  <w:bCs/>
                </w:rPr>
                <w:t xml:space="preserve"> </w:t>
              </w:r>
              <w:smartTag w:uri="urn:schemas-microsoft-com:office:smarttags" w:element="PlaceName">
                <w:r w:rsidRPr="00123067">
                  <w:rPr>
                    <w:rFonts w:cs="Arial"/>
                    <w:bCs/>
                  </w:rPr>
                  <w:t>Lutheran</w:t>
                </w:r>
              </w:smartTag>
              <w:r w:rsidRPr="00123067">
                <w:rPr>
                  <w:rFonts w:cs="Arial"/>
                  <w:bCs/>
                </w:rPr>
                <w:t xml:space="preserve"> </w:t>
              </w:r>
              <w:smartTag w:uri="urn:schemas-microsoft-com:office:smarttags" w:element="PlaceType">
                <w:r w:rsidRPr="00123067">
                  <w:rPr>
                    <w:rFonts w:cs="Arial"/>
                    <w:bCs/>
                  </w:rPr>
                  <w:t>School</w:t>
                </w:r>
              </w:smartTag>
            </w:smartTag>
            <w:r w:rsidRPr="00123067">
              <w:rPr>
                <w:rFonts w:cs="Arial"/>
                <w:bCs/>
              </w:rPr>
              <w:t xml:space="preserve"> </w:t>
            </w:r>
            <w:r w:rsidRPr="00123067">
              <w:rPr>
                <w:rFonts w:cs="Arial"/>
              </w:rPr>
              <w:t xml:space="preserve">conducted </w:t>
            </w:r>
            <w:r w:rsidRPr="00123067">
              <w:rPr>
                <w:rFonts w:cs="Arial"/>
                <w:bCs/>
              </w:rPr>
              <w:t xml:space="preserve">its school review </w:t>
            </w:r>
            <w:r w:rsidRPr="00123067">
              <w:rPr>
                <w:rFonts w:cs="Arial"/>
              </w:rPr>
              <w:t>in May, 2011. The school received its review report in July 2011. The school review identified three school improvement foci:</w:t>
            </w:r>
          </w:p>
          <w:p w14:paraId="467ED46E" w14:textId="77777777" w:rsidR="00A917A0" w:rsidRPr="00123067" w:rsidRDefault="007E37FB" w:rsidP="00177CA0">
            <w:pPr>
              <w:pStyle w:val="ListParagraph"/>
              <w:widowControl/>
              <w:numPr>
                <w:ilvl w:val="0"/>
                <w:numId w:val="10"/>
              </w:numPr>
              <w:spacing w:after="80" w:line="240" w:lineRule="auto"/>
              <w:ind w:left="1080" w:hanging="357"/>
              <w:contextualSpacing w:val="0"/>
              <w:jc w:val="left"/>
              <w:rPr>
                <w:rFonts w:ascii="Arial" w:hAnsi="Arial" w:cs="Arial"/>
                <w:bCs/>
              </w:rPr>
            </w:pPr>
            <w:r w:rsidRPr="00FA40F0">
              <w:rPr>
                <w:rFonts w:ascii="Arial" w:hAnsi="Arial" w:cs="Arial"/>
                <w:bCs/>
                <w:i/>
              </w:rPr>
              <w:t xml:space="preserve"> </w:t>
            </w:r>
            <w:r w:rsidR="00A917A0" w:rsidRPr="00FA40F0">
              <w:rPr>
                <w:rFonts w:ascii="Arial" w:hAnsi="Arial" w:cs="Arial"/>
                <w:bCs/>
                <w:i/>
              </w:rPr>
              <w:t>Effective Teaching and Learning Program</w:t>
            </w:r>
            <w:r w:rsidR="00A917A0" w:rsidRPr="00123067">
              <w:rPr>
                <w:rFonts w:ascii="Arial" w:hAnsi="Arial" w:cs="Arial"/>
                <w:bCs/>
              </w:rPr>
              <w:t xml:space="preserve"> by </w:t>
            </w:r>
            <w:r>
              <w:rPr>
                <w:rFonts w:ascii="Arial" w:hAnsi="Arial" w:cs="Arial"/>
                <w:bCs/>
              </w:rPr>
              <w:t>d</w:t>
            </w:r>
            <w:r w:rsidR="00A917A0" w:rsidRPr="00123067">
              <w:rPr>
                <w:rFonts w:ascii="Arial" w:hAnsi="Arial" w:cs="Arial"/>
                <w:bCs/>
              </w:rPr>
              <w:t>eveloping the Whole School Curriculum with an aim to:</w:t>
            </w:r>
          </w:p>
          <w:p w14:paraId="467ED46F" w14:textId="77777777" w:rsidR="00A917A0" w:rsidRPr="00AD0466" w:rsidRDefault="00A917A0" w:rsidP="00177CA0">
            <w:pPr>
              <w:pStyle w:val="ListParagraph"/>
              <w:numPr>
                <w:ilvl w:val="1"/>
                <w:numId w:val="23"/>
              </w:numPr>
              <w:tabs>
                <w:tab w:val="left" w:pos="1440"/>
                <w:tab w:val="right" w:pos="7938"/>
              </w:tabs>
              <w:spacing w:after="80" w:line="240" w:lineRule="auto"/>
              <w:jc w:val="left"/>
              <w:rPr>
                <w:rFonts w:ascii="Arial" w:hAnsi="Arial" w:cs="Arial"/>
              </w:rPr>
            </w:pPr>
            <w:r w:rsidRPr="00AD0466">
              <w:rPr>
                <w:rFonts w:ascii="Arial" w:hAnsi="Arial" w:cs="Arial"/>
              </w:rPr>
              <w:t>provide rich, broad, whole school curriculum</w:t>
            </w:r>
          </w:p>
          <w:p w14:paraId="467ED470" w14:textId="77777777" w:rsidR="00A917A0" w:rsidRPr="00AD0466" w:rsidRDefault="00A917A0" w:rsidP="00177CA0">
            <w:pPr>
              <w:pStyle w:val="ListParagraph"/>
              <w:numPr>
                <w:ilvl w:val="1"/>
                <w:numId w:val="23"/>
              </w:numPr>
              <w:tabs>
                <w:tab w:val="left" w:pos="1440"/>
                <w:tab w:val="right" w:pos="7938"/>
              </w:tabs>
              <w:spacing w:line="240" w:lineRule="auto"/>
              <w:ind w:left="1434" w:hanging="357"/>
              <w:jc w:val="left"/>
              <w:rPr>
                <w:rFonts w:ascii="Arial" w:hAnsi="Arial" w:cs="Arial"/>
              </w:rPr>
            </w:pPr>
            <w:r w:rsidRPr="00AD0466">
              <w:rPr>
                <w:rFonts w:ascii="Arial" w:hAnsi="Arial" w:cs="Arial"/>
              </w:rPr>
              <w:t>promote quality teaching through becoming more effective teachers and becoming more effective students</w:t>
            </w:r>
          </w:p>
          <w:p w14:paraId="467ED471" w14:textId="77777777" w:rsidR="00A917A0" w:rsidRPr="00123067" w:rsidRDefault="007E37FB" w:rsidP="00177CA0">
            <w:pPr>
              <w:pStyle w:val="ListParagraph"/>
              <w:widowControl/>
              <w:numPr>
                <w:ilvl w:val="0"/>
                <w:numId w:val="10"/>
              </w:numPr>
              <w:spacing w:after="80" w:line="240" w:lineRule="auto"/>
              <w:ind w:left="1077" w:hanging="357"/>
              <w:contextualSpacing w:val="0"/>
              <w:jc w:val="left"/>
              <w:rPr>
                <w:rFonts w:ascii="Arial" w:hAnsi="Arial" w:cs="Arial"/>
                <w:bCs/>
              </w:rPr>
            </w:pPr>
            <w:r>
              <w:rPr>
                <w:rFonts w:ascii="Arial" w:hAnsi="Arial" w:cs="Arial"/>
                <w:bCs/>
              </w:rPr>
              <w:t xml:space="preserve"> </w:t>
            </w:r>
            <w:r w:rsidR="00A917A0" w:rsidRPr="00123067">
              <w:rPr>
                <w:rFonts w:ascii="Arial" w:hAnsi="Arial" w:cs="Arial"/>
                <w:bCs/>
              </w:rPr>
              <w:t>Growing the school through marketing and increasing enrolments</w:t>
            </w:r>
          </w:p>
          <w:p w14:paraId="467ED472" w14:textId="77777777" w:rsidR="00A917A0" w:rsidRPr="00123067" w:rsidRDefault="007E37FB" w:rsidP="00177CA0">
            <w:pPr>
              <w:pStyle w:val="ListParagraph"/>
              <w:widowControl/>
              <w:numPr>
                <w:ilvl w:val="0"/>
                <w:numId w:val="10"/>
              </w:numPr>
              <w:spacing w:line="240" w:lineRule="auto"/>
              <w:ind w:left="1077" w:hanging="357"/>
              <w:contextualSpacing w:val="0"/>
              <w:jc w:val="left"/>
              <w:rPr>
                <w:rFonts w:ascii="Arial" w:hAnsi="Arial" w:cs="Arial"/>
                <w:bCs/>
              </w:rPr>
            </w:pPr>
            <w:r>
              <w:rPr>
                <w:rFonts w:ascii="Arial" w:hAnsi="Arial" w:cs="Arial"/>
                <w:bCs/>
              </w:rPr>
              <w:t xml:space="preserve"> </w:t>
            </w:r>
            <w:r w:rsidR="00A917A0" w:rsidRPr="00123067">
              <w:rPr>
                <w:rFonts w:ascii="Arial" w:hAnsi="Arial" w:cs="Arial"/>
                <w:bCs/>
              </w:rPr>
              <w:t>Growing the school engagement with parents/community</w:t>
            </w:r>
            <w:r>
              <w:rPr>
                <w:rFonts w:ascii="Arial" w:hAnsi="Arial" w:cs="Arial"/>
                <w:bCs/>
              </w:rPr>
              <w:t>.</w:t>
            </w:r>
          </w:p>
          <w:p w14:paraId="467ED473" w14:textId="77777777" w:rsidR="00A917A0" w:rsidRPr="00123067" w:rsidRDefault="00A917A0" w:rsidP="00123067">
            <w:pPr>
              <w:autoSpaceDE w:val="0"/>
              <w:autoSpaceDN w:val="0"/>
              <w:rPr>
                <w:rFonts w:cs="Arial"/>
                <w:bCs/>
              </w:rPr>
            </w:pPr>
            <w:r w:rsidRPr="00123067">
              <w:rPr>
                <w:rFonts w:cs="Arial"/>
                <w:bCs/>
              </w:rPr>
              <w:t>After consultation with the principal it was decided that effective teaching would receive immediate support. The school set as its first priority the goal of creating a learning environment which is engaging, relevant and purposeful. Crossways recognises that to make strong school improvement the school needs quality curriculum frameworks, best pedagogical agreements about how teaching is done in the school, expert supervision and high expectations of teaching, authentic and skilled assessment of all students and a shared commitment to school improvement based on data.</w:t>
            </w:r>
          </w:p>
          <w:p w14:paraId="467ED474" w14:textId="77777777" w:rsidR="00A917A0" w:rsidRPr="00123067" w:rsidRDefault="00A917A0" w:rsidP="00123067">
            <w:pPr>
              <w:autoSpaceDE w:val="0"/>
              <w:autoSpaceDN w:val="0"/>
              <w:rPr>
                <w:rFonts w:cs="Arial"/>
                <w:bCs/>
              </w:rPr>
            </w:pPr>
            <w:r w:rsidRPr="00123067">
              <w:rPr>
                <w:rFonts w:cs="Arial"/>
                <w:bCs/>
              </w:rPr>
              <w:t xml:space="preserve">Thus the school has begun to develop an </w:t>
            </w:r>
            <w:r w:rsidRPr="00123067">
              <w:rPr>
                <w:rFonts w:cs="Arial"/>
                <w:bCs/>
                <w:i/>
              </w:rPr>
              <w:t>Effective Teaching and Learning Program</w:t>
            </w:r>
            <w:r w:rsidRPr="00123067">
              <w:rPr>
                <w:rFonts w:cs="Arial"/>
                <w:bCs/>
              </w:rPr>
              <w:t xml:space="preserve"> through the three arms of developing a whole school curriculum, becoming more effective teachers and becoming more effective students.</w:t>
            </w:r>
          </w:p>
          <w:p w14:paraId="467ED475" w14:textId="77777777" w:rsidR="00A917A0" w:rsidRPr="00123067" w:rsidRDefault="00A917A0" w:rsidP="00123067">
            <w:pPr>
              <w:autoSpaceDE w:val="0"/>
              <w:autoSpaceDN w:val="0"/>
              <w:rPr>
                <w:rFonts w:cs="Arial"/>
                <w:bCs/>
              </w:rPr>
            </w:pPr>
            <w:r w:rsidRPr="00123067">
              <w:rPr>
                <w:rFonts w:cs="Arial"/>
                <w:bCs/>
              </w:rPr>
              <w:t xml:space="preserve">The school is developing its curriculum aligned to the Australian Curriculum and to scope a whole school approach to </w:t>
            </w:r>
            <w:r w:rsidR="007E37FB">
              <w:rPr>
                <w:rFonts w:cs="Arial"/>
                <w:bCs/>
              </w:rPr>
              <w:t>c</w:t>
            </w:r>
            <w:r w:rsidRPr="00123067">
              <w:rPr>
                <w:rFonts w:cs="Arial"/>
                <w:bCs/>
              </w:rPr>
              <w:t xml:space="preserve">ontinuum in </w:t>
            </w:r>
            <w:r w:rsidR="007E37FB">
              <w:rPr>
                <w:rFonts w:cs="Arial"/>
                <w:bCs/>
              </w:rPr>
              <w:t>l</w:t>
            </w:r>
            <w:r w:rsidRPr="00123067">
              <w:rPr>
                <w:rFonts w:cs="Arial"/>
                <w:bCs/>
              </w:rPr>
              <w:t xml:space="preserve">iteracy and </w:t>
            </w:r>
            <w:r w:rsidR="007E37FB">
              <w:rPr>
                <w:rFonts w:cs="Arial"/>
                <w:bCs/>
              </w:rPr>
              <w:t>n</w:t>
            </w:r>
            <w:r w:rsidRPr="00123067">
              <w:rPr>
                <w:rFonts w:cs="Arial"/>
                <w:bCs/>
              </w:rPr>
              <w:t>umeracy. It has a commitment to integrated planning, continuous improvement in curriculum planning, continuous improvement in student outcomes and strengthening the learning support program.</w:t>
            </w:r>
          </w:p>
          <w:p w14:paraId="467ED476" w14:textId="77777777" w:rsidR="00A917A0" w:rsidRPr="00123067" w:rsidRDefault="00A917A0" w:rsidP="00123067">
            <w:pPr>
              <w:autoSpaceDE w:val="0"/>
              <w:autoSpaceDN w:val="0"/>
              <w:spacing w:after="80"/>
              <w:rPr>
                <w:rFonts w:cs="Arial"/>
                <w:bCs/>
              </w:rPr>
            </w:pPr>
            <w:r w:rsidRPr="00123067">
              <w:rPr>
                <w:rFonts w:cs="Arial"/>
                <w:bCs/>
              </w:rPr>
              <w:t>The focus on high quality teaching required the following priorities:</w:t>
            </w:r>
          </w:p>
          <w:p w14:paraId="467ED477" w14:textId="77777777" w:rsidR="00A917A0" w:rsidRPr="00123067" w:rsidRDefault="00A917A0" w:rsidP="00177CA0">
            <w:pPr>
              <w:pStyle w:val="ListParagraph"/>
              <w:numPr>
                <w:ilvl w:val="1"/>
                <w:numId w:val="23"/>
              </w:numPr>
              <w:tabs>
                <w:tab w:val="left" w:pos="1440"/>
                <w:tab w:val="right" w:pos="7938"/>
              </w:tabs>
              <w:spacing w:after="80" w:line="240" w:lineRule="auto"/>
              <w:jc w:val="left"/>
              <w:rPr>
                <w:rFonts w:ascii="Arial" w:hAnsi="Arial" w:cs="Arial"/>
              </w:rPr>
            </w:pPr>
            <w:r w:rsidRPr="00123067">
              <w:rPr>
                <w:rFonts w:ascii="Arial" w:hAnsi="Arial" w:cs="Arial"/>
              </w:rPr>
              <w:t>Staff access</w:t>
            </w:r>
            <w:r w:rsidR="007E37FB">
              <w:rPr>
                <w:rFonts w:ascii="Arial" w:hAnsi="Arial" w:cs="Arial"/>
              </w:rPr>
              <w:t>ing</w:t>
            </w:r>
            <w:r w:rsidRPr="00123067">
              <w:rPr>
                <w:rFonts w:ascii="Arial" w:hAnsi="Arial" w:cs="Arial"/>
              </w:rPr>
              <w:t>, and taking part in</w:t>
            </w:r>
            <w:r w:rsidR="007E37FB">
              <w:rPr>
                <w:rFonts w:ascii="Arial" w:hAnsi="Arial" w:cs="Arial"/>
              </w:rPr>
              <w:t>,</w:t>
            </w:r>
            <w:r w:rsidRPr="00123067">
              <w:rPr>
                <w:rFonts w:ascii="Arial" w:hAnsi="Arial" w:cs="Arial"/>
              </w:rPr>
              <w:t xml:space="preserve"> professional development tailored to underpin literacy and numeracy outcomes improvement as suggested in the recommendations of their school review</w:t>
            </w:r>
          </w:p>
          <w:p w14:paraId="467ED478" w14:textId="77777777" w:rsidR="00A917A0" w:rsidRPr="00123067" w:rsidRDefault="00A917A0" w:rsidP="00177CA0">
            <w:pPr>
              <w:pStyle w:val="ListParagraph"/>
              <w:numPr>
                <w:ilvl w:val="1"/>
                <w:numId w:val="23"/>
              </w:numPr>
              <w:tabs>
                <w:tab w:val="left" w:pos="1440"/>
                <w:tab w:val="right" w:pos="7938"/>
              </w:tabs>
              <w:spacing w:after="80" w:line="240" w:lineRule="auto"/>
              <w:jc w:val="left"/>
              <w:rPr>
                <w:rFonts w:ascii="Arial" w:hAnsi="Arial" w:cs="Arial"/>
              </w:rPr>
            </w:pPr>
            <w:r w:rsidRPr="00123067">
              <w:rPr>
                <w:rFonts w:ascii="Arial" w:hAnsi="Arial" w:cs="Arial"/>
              </w:rPr>
              <w:t>The school develop</w:t>
            </w:r>
            <w:r w:rsidR="007E37FB">
              <w:rPr>
                <w:rFonts w:ascii="Arial" w:hAnsi="Arial" w:cs="Arial"/>
              </w:rPr>
              <w:t>ing</w:t>
            </w:r>
            <w:r w:rsidRPr="00123067">
              <w:rPr>
                <w:rFonts w:ascii="Arial" w:hAnsi="Arial" w:cs="Arial"/>
              </w:rPr>
              <w:t xml:space="preserve"> and document</w:t>
            </w:r>
            <w:r w:rsidR="007E37FB">
              <w:rPr>
                <w:rFonts w:ascii="Arial" w:hAnsi="Arial" w:cs="Arial"/>
              </w:rPr>
              <w:t>ing</w:t>
            </w:r>
            <w:r w:rsidRPr="00123067">
              <w:rPr>
                <w:rFonts w:ascii="Arial" w:hAnsi="Arial" w:cs="Arial"/>
              </w:rPr>
              <w:t xml:space="preserve"> a professional development program that addressed the four listed components</w:t>
            </w:r>
          </w:p>
          <w:p w14:paraId="467ED479" w14:textId="77777777" w:rsidR="00A917A0" w:rsidRPr="00123067" w:rsidRDefault="00A917A0" w:rsidP="00177CA0">
            <w:pPr>
              <w:pStyle w:val="ListParagraph"/>
              <w:numPr>
                <w:ilvl w:val="1"/>
                <w:numId w:val="23"/>
              </w:numPr>
              <w:tabs>
                <w:tab w:val="left" w:pos="1440"/>
                <w:tab w:val="right" w:pos="7938"/>
              </w:tabs>
              <w:spacing w:line="240" w:lineRule="auto"/>
              <w:ind w:left="1434" w:hanging="357"/>
              <w:jc w:val="left"/>
              <w:rPr>
                <w:rFonts w:ascii="Arial" w:hAnsi="Arial" w:cs="Arial"/>
              </w:rPr>
            </w:pPr>
            <w:r w:rsidRPr="00123067">
              <w:rPr>
                <w:rFonts w:ascii="Arial" w:hAnsi="Arial" w:cs="Arial"/>
              </w:rPr>
              <w:t>The staff engaging in dialogue to produce an agreed staff appraisal process that provides structured performance feedback at least once per year.</w:t>
            </w:r>
          </w:p>
          <w:p w14:paraId="467ED47A" w14:textId="77777777" w:rsidR="00A917A0" w:rsidRPr="00123067" w:rsidRDefault="00A917A0" w:rsidP="00123067">
            <w:pPr>
              <w:rPr>
                <w:rFonts w:cs="Arial"/>
              </w:rPr>
            </w:pPr>
            <w:r w:rsidRPr="00123067">
              <w:rPr>
                <w:rFonts w:cs="Arial"/>
              </w:rPr>
              <w:t xml:space="preserve">A consultant was contracted by AISSA in 2012 to develop a staff appraisal program for </w:t>
            </w:r>
            <w:smartTag w:uri="urn:schemas-microsoft-com:office:smarttags" w:element="place">
              <w:smartTag w:uri="urn:schemas-microsoft-com:office:smarttags" w:element="PlaceName">
                <w:r w:rsidRPr="00123067">
                  <w:rPr>
                    <w:rFonts w:cs="Arial"/>
                  </w:rPr>
                  <w:t>Crossways</w:t>
                </w:r>
              </w:smartTag>
              <w:r w:rsidRPr="00123067">
                <w:rPr>
                  <w:rFonts w:cs="Arial"/>
                </w:rPr>
                <w:t xml:space="preserve"> </w:t>
              </w:r>
              <w:smartTag w:uri="urn:schemas-microsoft-com:office:smarttags" w:element="PlaceName">
                <w:r w:rsidRPr="00123067">
                  <w:rPr>
                    <w:rFonts w:cs="Arial"/>
                  </w:rPr>
                  <w:t>Lutheran</w:t>
                </w:r>
              </w:smartTag>
              <w:r w:rsidRPr="00123067">
                <w:rPr>
                  <w:rFonts w:cs="Arial"/>
                </w:rPr>
                <w:t xml:space="preserve"> </w:t>
              </w:r>
              <w:smartTag w:uri="urn:schemas-microsoft-com:office:smarttags" w:element="PlaceType">
                <w:r w:rsidRPr="00123067">
                  <w:rPr>
                    <w:rFonts w:cs="Arial"/>
                  </w:rPr>
                  <w:t>School</w:t>
                </w:r>
              </w:smartTag>
            </w:smartTag>
            <w:r w:rsidRPr="00123067">
              <w:rPr>
                <w:rFonts w:cs="Arial"/>
              </w:rPr>
              <w:t xml:space="preserve"> under the Communities Making a Difference </w:t>
            </w:r>
            <w:r w:rsidR="007E37FB">
              <w:rPr>
                <w:rFonts w:cs="Arial"/>
              </w:rPr>
              <w:t xml:space="preserve">(CMaD) </w:t>
            </w:r>
            <w:r w:rsidRPr="00123067">
              <w:rPr>
                <w:rFonts w:cs="Arial"/>
              </w:rPr>
              <w:t xml:space="preserve">initiative. This is now complete and the school staff will work on the recommendations highlighted in the </w:t>
            </w:r>
            <w:r w:rsidRPr="00123067">
              <w:rPr>
                <w:rFonts w:cs="Arial"/>
              </w:rPr>
              <w:lastRenderedPageBreak/>
              <w:t xml:space="preserve">appraisal process during the second </w:t>
            </w:r>
            <w:r w:rsidR="007E37FB">
              <w:rPr>
                <w:rFonts w:cs="Arial"/>
              </w:rPr>
              <w:t>S</w:t>
            </w:r>
            <w:r w:rsidRPr="00123067">
              <w:rPr>
                <w:rFonts w:cs="Arial"/>
              </w:rPr>
              <w:t>emester of 2012. National Partnership support will be provided to assist the school with the three priorities outlined.</w:t>
            </w:r>
          </w:p>
          <w:p w14:paraId="467ED47B" w14:textId="77777777" w:rsidR="00A917A0" w:rsidRPr="00123067" w:rsidRDefault="00A917A0" w:rsidP="00123067">
            <w:pPr>
              <w:autoSpaceDE w:val="0"/>
              <w:autoSpaceDN w:val="0"/>
              <w:rPr>
                <w:rFonts w:cs="Arial"/>
                <w:bCs/>
              </w:rPr>
            </w:pPr>
            <w:r w:rsidRPr="00123067">
              <w:rPr>
                <w:rFonts w:cs="Arial"/>
                <w:bCs/>
              </w:rPr>
              <w:t>This was the same approach to teacher appraisal used in a CMaD school in 2011 with very successful outcomes. This approach will be adopted in two further CMaD schools in Semester 2 of 2012 and in 2013.</w:t>
            </w:r>
          </w:p>
          <w:p w14:paraId="467ED47C" w14:textId="77777777" w:rsidR="00A917A0" w:rsidRPr="00123067" w:rsidRDefault="00A917A0" w:rsidP="00123067">
            <w:pPr>
              <w:autoSpaceDE w:val="0"/>
              <w:autoSpaceDN w:val="0"/>
              <w:rPr>
                <w:rFonts w:cs="Arial"/>
                <w:bCs/>
              </w:rPr>
            </w:pPr>
            <w:r w:rsidRPr="00123067">
              <w:rPr>
                <w:rFonts w:cs="Arial"/>
                <w:bCs/>
              </w:rPr>
              <w:t>The school has begun work on establishing effective student learning by requiring students to set individual positive learning goals. The school has received support to promote positive engagement in learning with external expertise to assist the school to improve its behaviour management approach.</w:t>
            </w:r>
          </w:p>
        </w:tc>
      </w:tr>
    </w:tbl>
    <w:p w14:paraId="467ED47E" w14:textId="77777777" w:rsidR="00A917A0" w:rsidRDefault="00A917A0"/>
    <w:p w14:paraId="467ED47F" w14:textId="77777777" w:rsidR="00A917A0" w:rsidRDefault="00A917A0"/>
    <w:p w14:paraId="467ED480" w14:textId="77777777" w:rsidR="00C07844" w:rsidRDefault="00C07844"/>
    <w:p w14:paraId="467ED481" w14:textId="77777777" w:rsidR="00AD4E22" w:rsidRDefault="00AD4E22" w:rsidP="00E3179B"/>
    <w:tbl>
      <w:tblPr>
        <w:tblpPr w:leftFromText="180" w:rightFromText="180" w:vertAnchor="text" w:horzAnchor="margin" w:tblpY="44"/>
        <w:tblW w:w="9648" w:type="dxa"/>
        <w:shd w:val="clear" w:color="auto" w:fill="CCECFF"/>
        <w:tblLook w:val="01E0" w:firstRow="1" w:lastRow="1" w:firstColumn="1" w:lastColumn="1" w:noHBand="0" w:noVBand="0"/>
      </w:tblPr>
      <w:tblGrid>
        <w:gridCol w:w="9648"/>
      </w:tblGrid>
      <w:tr w:rsidR="00C07844" w:rsidRPr="00123067" w14:paraId="467ED489" w14:textId="77777777" w:rsidTr="00123067">
        <w:trPr>
          <w:trHeight w:val="456"/>
        </w:trPr>
        <w:tc>
          <w:tcPr>
            <w:tcW w:w="9648" w:type="dxa"/>
            <w:shd w:val="clear" w:color="auto" w:fill="F3F3F3"/>
          </w:tcPr>
          <w:p w14:paraId="467ED482" w14:textId="77777777" w:rsidR="00C07844" w:rsidRPr="00123067" w:rsidRDefault="00C07844" w:rsidP="00123067">
            <w:pPr>
              <w:spacing w:before="120"/>
              <w:jc w:val="both"/>
              <w:rPr>
                <w:rFonts w:cs="Arial"/>
                <w:b/>
                <w:color w:val="333399"/>
                <w:szCs w:val="22"/>
              </w:rPr>
            </w:pPr>
            <w:r w:rsidRPr="00123067">
              <w:rPr>
                <w:rFonts w:cs="Arial"/>
                <w:b/>
                <w:color w:val="333399"/>
                <w:szCs w:val="22"/>
              </w:rPr>
              <w:t>Community mentoring case study (DECD)</w:t>
            </w:r>
          </w:p>
          <w:p w14:paraId="467ED483" w14:textId="77777777" w:rsidR="00C07844" w:rsidRPr="00C339E8" w:rsidRDefault="00C07844" w:rsidP="00123067">
            <w:r w:rsidRPr="00C339E8">
              <w:t xml:space="preserve">Oliver (name changed) was under the </w:t>
            </w:r>
            <w:r>
              <w:t>Guardianship</w:t>
            </w:r>
            <w:r w:rsidRPr="00C339E8">
              <w:t xml:space="preserve"> of the Minister (GOM) and was living in a unit with several other boys when he transferred from his former school to his new school due to his exclusion for bad behaviour. Oliver had many different carers that he needed to relate to. Oliver had very limited access to his mother and visits </w:t>
            </w:r>
            <w:r>
              <w:t>were</w:t>
            </w:r>
            <w:r w:rsidRPr="00C339E8">
              <w:t xml:space="preserve"> always supervised but o</w:t>
            </w:r>
            <w:r>
              <w:t>ften cancelled at short notice.</w:t>
            </w:r>
          </w:p>
          <w:p w14:paraId="467ED484" w14:textId="77777777" w:rsidR="00C07844" w:rsidRPr="00C339E8" w:rsidRDefault="00C07844" w:rsidP="00123067">
            <w:r w:rsidRPr="00C339E8">
              <w:t xml:space="preserve">The staff at Oliver’s new school noticed that behaviour issues </w:t>
            </w:r>
            <w:r>
              <w:t>arising</w:t>
            </w:r>
            <w:r w:rsidRPr="00C339E8">
              <w:t xml:space="preserve"> in the unit considerably affect</w:t>
            </w:r>
            <w:r w:rsidR="007E37FB">
              <w:t>ed</w:t>
            </w:r>
            <w:r w:rsidRPr="00C339E8">
              <w:t xml:space="preserve"> Oliver's behaviour and conce</w:t>
            </w:r>
            <w:r>
              <w:t xml:space="preserve">ntration at school. </w:t>
            </w:r>
            <w:r w:rsidRPr="00C339E8">
              <w:t xml:space="preserve">He </w:t>
            </w:r>
            <w:r>
              <w:t>could</w:t>
            </w:r>
            <w:r w:rsidRPr="00C339E8">
              <w:t xml:space="preserve"> be violent and would often leave class without permission and spe</w:t>
            </w:r>
            <w:r>
              <w:t xml:space="preserve">ak rudely and disrespectfully. </w:t>
            </w:r>
            <w:r w:rsidRPr="00C339E8">
              <w:t>He would frequently lose control and had self</w:t>
            </w:r>
            <w:r w:rsidR="00702AF0">
              <w:t>-</w:t>
            </w:r>
            <w:r w:rsidRPr="00C339E8">
              <w:t xml:space="preserve">harm issues when he </w:t>
            </w:r>
            <w:r>
              <w:t>was</w:t>
            </w:r>
            <w:r w:rsidRPr="00C339E8">
              <w:t xml:space="preserve"> worked up and </w:t>
            </w:r>
            <w:r>
              <w:t>could not</w:t>
            </w:r>
            <w:r w:rsidRPr="00C339E8">
              <w:t xml:space="preserve"> manage his emotions or behaviour.</w:t>
            </w:r>
          </w:p>
          <w:p w14:paraId="467ED485" w14:textId="77777777" w:rsidR="00C07844" w:rsidRPr="00C339E8" w:rsidRDefault="00C07844" w:rsidP="00123067">
            <w:r w:rsidRPr="00C339E8">
              <w:t xml:space="preserve">He was originally referred into the </w:t>
            </w:r>
            <w:r w:rsidRPr="00123067">
              <w:rPr>
                <w:i/>
              </w:rPr>
              <w:t xml:space="preserve">Community Mentoring Program </w:t>
            </w:r>
            <w:r w:rsidRPr="00C339E8">
              <w:t xml:space="preserve">by the </w:t>
            </w:r>
            <w:r>
              <w:t>p</w:t>
            </w:r>
            <w:r w:rsidRPr="00C339E8">
              <w:t>rincipal and was matched with his mentor, William Brow</w:t>
            </w:r>
            <w:r>
              <w:t xml:space="preserve">n (name changed) in June 2010. </w:t>
            </w:r>
            <w:r w:rsidRPr="00C339E8">
              <w:t xml:space="preserve">At this stage Oliver was in </w:t>
            </w:r>
            <w:r>
              <w:t>Y</w:t>
            </w:r>
            <w:r w:rsidRPr="00C339E8">
              <w:t>ear 5.</w:t>
            </w:r>
          </w:p>
          <w:p w14:paraId="467ED486" w14:textId="77777777" w:rsidR="00C07844" w:rsidRPr="00C339E8" w:rsidRDefault="00C07844" w:rsidP="00123067">
            <w:r w:rsidRPr="00C339E8">
              <w:t>From the outset</w:t>
            </w:r>
            <w:r>
              <w:t>,</w:t>
            </w:r>
            <w:r w:rsidRPr="00C339E8">
              <w:t xml:space="preserve"> William </w:t>
            </w:r>
            <w:r>
              <w:t>was</w:t>
            </w:r>
            <w:r w:rsidRPr="00C339E8">
              <w:t xml:space="preserve"> a very positive and stable person in Oliver’s life regularly listening an</w:t>
            </w:r>
            <w:r>
              <w:t xml:space="preserve">d supporting Oliver at school. </w:t>
            </w:r>
            <w:r w:rsidRPr="00C339E8">
              <w:t>Oliver enjoyed the relationship whi</w:t>
            </w:r>
            <w:r>
              <w:t xml:space="preserve">ch developed with William. </w:t>
            </w:r>
            <w:r w:rsidRPr="00C339E8">
              <w:t>As a result of this and through his case worker Oliver began weekend excursions with William and his family in 2011. At this time the school noticed that his attendance was generally very good and that he never missed a d</w:t>
            </w:r>
            <w:r>
              <w:t xml:space="preserve">ay when his mentor was coming. </w:t>
            </w:r>
            <w:r w:rsidRPr="00C339E8">
              <w:t>He was also developing skills to manage his emotions and behaviour.</w:t>
            </w:r>
          </w:p>
          <w:p w14:paraId="467ED487" w14:textId="77777777" w:rsidR="00C07844" w:rsidRPr="00C339E8" w:rsidRDefault="00C07844" w:rsidP="00123067">
            <w:r w:rsidRPr="00C339E8">
              <w:t xml:space="preserve">Although not an intended outcome of the </w:t>
            </w:r>
            <w:r w:rsidRPr="00FA40F0">
              <w:rPr>
                <w:i/>
              </w:rPr>
              <w:t xml:space="preserve">Community </w:t>
            </w:r>
            <w:r w:rsidR="007E37FB" w:rsidRPr="00FA40F0">
              <w:rPr>
                <w:i/>
              </w:rPr>
              <w:t>M</w:t>
            </w:r>
            <w:r w:rsidRPr="00FA40F0">
              <w:rPr>
                <w:i/>
              </w:rPr>
              <w:t xml:space="preserve">entoring </w:t>
            </w:r>
            <w:r w:rsidR="007E37FB" w:rsidRPr="00FA40F0">
              <w:rPr>
                <w:i/>
              </w:rPr>
              <w:t>P</w:t>
            </w:r>
            <w:r w:rsidRPr="00FA40F0">
              <w:rPr>
                <w:i/>
              </w:rPr>
              <w:t>rogram</w:t>
            </w:r>
            <w:r w:rsidRPr="00C339E8">
              <w:t xml:space="preserve">, in 2011 William and his partner began the process to become foster parents. Oliver was able to leave care and move permanently into the Brown family in April 2012. He has transferred to </w:t>
            </w:r>
            <w:r>
              <w:t>a s</w:t>
            </w:r>
            <w:r w:rsidRPr="00C339E8">
              <w:t xml:space="preserve">chool closer to the Brown family and has had a visit during his transition from his former </w:t>
            </w:r>
            <w:r>
              <w:t>principal.</w:t>
            </w:r>
          </w:p>
          <w:p w14:paraId="467ED488" w14:textId="77777777" w:rsidR="00C07844" w:rsidRPr="000A4FF4" w:rsidRDefault="00C07844" w:rsidP="00123067">
            <w:r w:rsidRPr="00C339E8">
              <w:t>Oliver is now part of a stable family</w:t>
            </w:r>
            <w:r>
              <w:t>,</w:t>
            </w:r>
            <w:r w:rsidRPr="00C339E8">
              <w:t xml:space="preserve"> with parents committed to his care and wellbeing. He plans to be a chef and will transfer into secondary school in 2012.</w:t>
            </w:r>
          </w:p>
        </w:tc>
      </w:tr>
    </w:tbl>
    <w:p w14:paraId="467ED48A" w14:textId="77777777" w:rsidR="00C07844" w:rsidRDefault="00C07844" w:rsidP="00E3179B"/>
    <w:p w14:paraId="467ED48B" w14:textId="77777777" w:rsidR="00C07844" w:rsidRDefault="00C07844" w:rsidP="00E3179B"/>
    <w:p w14:paraId="467ED48C" w14:textId="77777777" w:rsidR="00C07844" w:rsidRDefault="00C07844" w:rsidP="00E3179B">
      <w:pPr>
        <w:sectPr w:rsidR="00C07844" w:rsidSect="00F12798">
          <w:pgSz w:w="11906" w:h="16838" w:code="9"/>
          <w:pgMar w:top="1079" w:right="1106" w:bottom="1247" w:left="1418" w:header="709" w:footer="709" w:gutter="0"/>
          <w:cols w:space="708"/>
          <w:titlePg/>
          <w:docGrid w:linePitch="360"/>
        </w:sectPr>
      </w:pPr>
    </w:p>
    <w:tbl>
      <w:tblPr>
        <w:tblpPr w:leftFromText="180" w:rightFromText="180" w:vertAnchor="page" w:horzAnchor="margin" w:tblpY="1419"/>
        <w:tblW w:w="14868" w:type="dxa"/>
        <w:shd w:val="clear" w:color="auto" w:fill="800000"/>
        <w:tblLook w:val="0000" w:firstRow="0" w:lastRow="0" w:firstColumn="0" w:lastColumn="0" w:noHBand="0" w:noVBand="0"/>
      </w:tblPr>
      <w:tblGrid>
        <w:gridCol w:w="14868"/>
      </w:tblGrid>
      <w:tr w:rsidR="00AD4E22" w14:paraId="467ED48E" w14:textId="77777777" w:rsidTr="00AD4E22">
        <w:trPr>
          <w:trHeight w:val="655"/>
        </w:trPr>
        <w:tc>
          <w:tcPr>
            <w:tcW w:w="14868" w:type="dxa"/>
            <w:shd w:val="clear" w:color="auto" w:fill="800000"/>
          </w:tcPr>
          <w:p w14:paraId="467ED48D" w14:textId="77777777" w:rsidR="00AD4E22" w:rsidRDefault="004F6D9E" w:rsidP="00C54AC9">
            <w:pPr>
              <w:pStyle w:val="Heading1"/>
              <w:tabs>
                <w:tab w:val="left" w:pos="9010"/>
              </w:tabs>
            </w:pPr>
            <w:bookmarkStart w:id="133" w:name="_Toc331682336"/>
            <w:bookmarkStart w:id="134" w:name="_Toc331683602"/>
            <w:bookmarkStart w:id="135" w:name="_Toc331683645"/>
            <w:bookmarkStart w:id="136" w:name="_Toc331684332"/>
            <w:bookmarkStart w:id="137" w:name="_Toc336509454"/>
            <w:r>
              <w:lastRenderedPageBreak/>
              <w:t>Section 4</w:t>
            </w:r>
            <w:r w:rsidR="00AD4E22">
              <w:t>– Milestone Reporting</w:t>
            </w:r>
            <w:r w:rsidR="00AD4E22">
              <w:tab/>
              <w:t>Improving Teacher Quality</w:t>
            </w:r>
            <w:bookmarkEnd w:id="133"/>
            <w:bookmarkEnd w:id="134"/>
            <w:bookmarkEnd w:id="135"/>
            <w:bookmarkEnd w:id="136"/>
            <w:bookmarkEnd w:id="137"/>
          </w:p>
        </w:tc>
      </w:tr>
      <w:tr w:rsidR="00AD4E22" w14:paraId="467ED490" w14:textId="77777777" w:rsidTr="00727D29">
        <w:trPr>
          <w:trHeight w:val="113"/>
        </w:trPr>
        <w:tc>
          <w:tcPr>
            <w:tcW w:w="14868" w:type="dxa"/>
            <w:shd w:val="clear" w:color="auto" w:fill="FFFFFF"/>
          </w:tcPr>
          <w:p w14:paraId="467ED48F" w14:textId="77777777" w:rsidR="00AD4E22" w:rsidRDefault="00AD4E22" w:rsidP="00727D29">
            <w:pPr>
              <w:spacing w:after="0" w:line="240" w:lineRule="auto"/>
            </w:pPr>
          </w:p>
        </w:tc>
      </w:tr>
      <w:tr w:rsidR="00AD4E22" w14:paraId="467ED492" w14:textId="77777777" w:rsidTr="00AD4E22">
        <w:trPr>
          <w:trHeight w:val="567"/>
        </w:trPr>
        <w:tc>
          <w:tcPr>
            <w:tcW w:w="14868" w:type="dxa"/>
            <w:shd w:val="clear" w:color="auto" w:fill="000080"/>
          </w:tcPr>
          <w:p w14:paraId="467ED491" w14:textId="77777777" w:rsidR="00AD4E22" w:rsidRDefault="00AD4E22" w:rsidP="00E3179B">
            <w:pPr>
              <w:pStyle w:val="Heading2"/>
            </w:pPr>
            <w:bookmarkStart w:id="138" w:name="_Toc331682337"/>
            <w:bookmarkStart w:id="139" w:name="_Toc331683603"/>
            <w:bookmarkStart w:id="140" w:name="_Toc331683646"/>
            <w:bookmarkStart w:id="141" w:name="_Toc331684333"/>
            <w:bookmarkStart w:id="142" w:name="_Toc336509455"/>
            <w:r>
              <w:t>Part 1 – Milestones in Progress Report – (Achieved 1 January – 30 June 2012)</w:t>
            </w:r>
            <w:bookmarkEnd w:id="138"/>
            <w:bookmarkEnd w:id="139"/>
            <w:bookmarkEnd w:id="140"/>
            <w:bookmarkEnd w:id="141"/>
            <w:bookmarkEnd w:id="142"/>
          </w:p>
        </w:tc>
      </w:tr>
    </w:tbl>
    <w:p w14:paraId="467ED493" w14:textId="77777777" w:rsidR="00C62AEA" w:rsidRPr="00685F11" w:rsidRDefault="00C62AEA" w:rsidP="00727D29">
      <w:pPr>
        <w:spacing w:after="0" w:line="240" w:lineRule="auto"/>
        <w:rPr>
          <w:sz w:val="16"/>
        </w:rPr>
      </w:pPr>
    </w:p>
    <w:tbl>
      <w:tblPr>
        <w:tblW w:w="14868" w:type="dxa"/>
        <w:tblLook w:val="01E0" w:firstRow="1" w:lastRow="1" w:firstColumn="1" w:lastColumn="1" w:noHBand="0" w:noVBand="0"/>
      </w:tblPr>
      <w:tblGrid>
        <w:gridCol w:w="4788"/>
        <w:gridCol w:w="10080"/>
      </w:tblGrid>
      <w:tr w:rsidR="00101AAA" w:rsidRPr="00C578AC" w14:paraId="467ED496" w14:textId="77777777" w:rsidTr="00123067">
        <w:trPr>
          <w:tblHeader/>
        </w:trPr>
        <w:tc>
          <w:tcPr>
            <w:tcW w:w="4788" w:type="dxa"/>
            <w:tcBorders>
              <w:top w:val="single" w:sz="4" w:space="0" w:color="auto"/>
              <w:left w:val="single" w:sz="4" w:space="0" w:color="auto"/>
              <w:bottom w:val="single" w:sz="4" w:space="0" w:color="auto"/>
              <w:right w:val="single" w:sz="4" w:space="0" w:color="auto"/>
            </w:tcBorders>
            <w:shd w:val="clear" w:color="auto" w:fill="E6E6E6"/>
          </w:tcPr>
          <w:p w14:paraId="467ED494" w14:textId="77777777" w:rsidR="00101AAA" w:rsidRPr="002A1B9B" w:rsidRDefault="00101AAA" w:rsidP="00E3179B">
            <w:pPr>
              <w:pStyle w:val="Milestoneheading"/>
            </w:pPr>
            <w:r w:rsidRPr="002A1B9B">
              <w:t>Milestone</w:t>
            </w:r>
          </w:p>
        </w:tc>
        <w:tc>
          <w:tcPr>
            <w:tcW w:w="10080" w:type="dxa"/>
            <w:tcBorders>
              <w:top w:val="single" w:sz="4" w:space="0" w:color="auto"/>
              <w:left w:val="single" w:sz="4" w:space="0" w:color="auto"/>
              <w:bottom w:val="single" w:sz="4" w:space="0" w:color="auto"/>
              <w:right w:val="single" w:sz="4" w:space="0" w:color="auto"/>
            </w:tcBorders>
            <w:shd w:val="clear" w:color="auto" w:fill="E6E6E6"/>
          </w:tcPr>
          <w:p w14:paraId="467ED495" w14:textId="77777777" w:rsidR="00101AAA" w:rsidRPr="002A1B9B" w:rsidRDefault="00101AAA" w:rsidP="00E3179B">
            <w:pPr>
              <w:pStyle w:val="Milestoneheading"/>
            </w:pPr>
            <w:r w:rsidRPr="002A1B9B">
              <w:t>Detail of achievement against milestone</w:t>
            </w:r>
          </w:p>
        </w:tc>
      </w:tr>
      <w:tr w:rsidR="00101AAA" w14:paraId="467ED49A"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97" w14:textId="77777777" w:rsidR="00101AAA" w:rsidRPr="00123067" w:rsidRDefault="00101AAA" w:rsidP="00E3179B">
            <w:pPr>
              <w:pStyle w:val="Milestoneparagraph"/>
              <w:rPr>
                <w:rFonts w:eastAsia="Symbol"/>
              </w:rPr>
            </w:pPr>
            <w:r w:rsidRPr="00123067">
              <w:rPr>
                <w:rFonts w:eastAsia="Symbol"/>
              </w:rPr>
              <w:t xml:space="preserve">Implementation of the leadership program, 20 participants </w:t>
            </w:r>
            <w:r w:rsidRPr="00123067">
              <w:rPr>
                <w:rFonts w:eastAsia="Symbol"/>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98" w14:textId="77777777" w:rsidR="00101AAA" w:rsidRPr="00123067" w:rsidRDefault="00101AAA" w:rsidP="00123067">
            <w:pPr>
              <w:pStyle w:val="Milestoneparagraph"/>
              <w:spacing w:after="40"/>
              <w:rPr>
                <w:b/>
              </w:rPr>
            </w:pPr>
            <w:r w:rsidRPr="00123067">
              <w:rPr>
                <w:b/>
              </w:rPr>
              <w:t>TARGET EXCEEDED.</w:t>
            </w:r>
          </w:p>
          <w:p w14:paraId="467ED499" w14:textId="77777777" w:rsidR="00101AAA" w:rsidRDefault="00B556A2" w:rsidP="00B556A2">
            <w:pPr>
              <w:pStyle w:val="Milestoneparagraph"/>
            </w:pPr>
            <w:r>
              <w:t>Thirteen</w:t>
            </w:r>
            <w:r w:rsidR="00101AAA">
              <w:t xml:space="preserve"> workshops over six program strands with a total of 475 participants.</w:t>
            </w:r>
          </w:p>
        </w:tc>
      </w:tr>
      <w:tr w:rsidR="00101AAA" w14:paraId="467ED49E"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9B" w14:textId="77777777" w:rsidR="00101AAA" w:rsidRDefault="00101AAA" w:rsidP="00E3179B">
            <w:pPr>
              <w:pStyle w:val="Milestoneparagraph"/>
            </w:pPr>
            <w:r w:rsidRPr="00123067">
              <w:rPr>
                <w:rFonts w:eastAsia="Symbol"/>
              </w:rPr>
              <w:t xml:space="preserve">Seminar on school governance, 15 participants </w:t>
            </w:r>
            <w:r w:rsidRPr="00123067">
              <w:rPr>
                <w:rFonts w:eastAsia="Symbol"/>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9C" w14:textId="77777777" w:rsidR="00101AAA" w:rsidRPr="00123067" w:rsidRDefault="00101AAA" w:rsidP="00123067">
            <w:pPr>
              <w:pStyle w:val="Milestoneparagraph"/>
              <w:spacing w:after="40"/>
              <w:rPr>
                <w:b/>
              </w:rPr>
            </w:pPr>
            <w:r w:rsidRPr="00123067">
              <w:rPr>
                <w:b/>
              </w:rPr>
              <w:t>TARGET EXCEEDED.</w:t>
            </w:r>
          </w:p>
          <w:p w14:paraId="467ED49D" w14:textId="77777777" w:rsidR="00101AAA" w:rsidRDefault="00101AAA" w:rsidP="008A5D7A">
            <w:pPr>
              <w:pStyle w:val="Milestoneparagraph"/>
            </w:pPr>
            <w:r>
              <w:t>Four workshops with a total of 117 participants.</w:t>
            </w:r>
          </w:p>
        </w:tc>
      </w:tr>
      <w:tr w:rsidR="00101AAA" w14:paraId="467ED4A2"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9F" w14:textId="77777777" w:rsidR="00101AAA" w:rsidRDefault="00101AAA" w:rsidP="00E3179B">
            <w:pPr>
              <w:pStyle w:val="Milestoneparagraph"/>
            </w:pPr>
            <w:r w:rsidRPr="00F51DAB">
              <w:t>Expand pathways models to facilitate recruitment in areas of need</w:t>
            </w:r>
            <w:r>
              <w:t xml:space="preserve"> </w:t>
            </w:r>
            <w:r w:rsidRPr="00123067">
              <w:rPr>
                <w:b/>
              </w:rPr>
              <w:t>(DECD)</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A0" w14:textId="77777777" w:rsidR="008941A8" w:rsidRPr="003E2161" w:rsidRDefault="008941A8" w:rsidP="008941A8">
            <w:pPr>
              <w:pStyle w:val="Milestoneparagraph"/>
              <w:tabs>
                <w:tab w:val="center" w:pos="4153"/>
                <w:tab w:val="right" w:pos="8306"/>
              </w:tabs>
              <w:spacing w:after="40"/>
              <w:rPr>
                <w:b/>
              </w:rPr>
            </w:pPr>
            <w:r w:rsidRPr="003E2161">
              <w:rPr>
                <w:b/>
              </w:rPr>
              <w:t>ON TRACK.</w:t>
            </w:r>
          </w:p>
          <w:p w14:paraId="467ED4A1" w14:textId="77777777" w:rsidR="00101AAA" w:rsidRDefault="008941A8" w:rsidP="008941A8">
            <w:pPr>
              <w:pStyle w:val="Milestoneparagraph"/>
            </w:pPr>
            <w:r>
              <w:t>Expanded through working locally with regional leaders to support innovative programs to attract and recruit high quality teachers and leaders into areas of the highest need.</w:t>
            </w:r>
          </w:p>
        </w:tc>
      </w:tr>
      <w:tr w:rsidR="00101AAA" w14:paraId="467ED4A7"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A3" w14:textId="77777777" w:rsidR="00101AAA" w:rsidRDefault="00101AAA" w:rsidP="00E3179B">
            <w:pPr>
              <w:pStyle w:val="Milestoneparagraph"/>
            </w:pPr>
            <w:r w:rsidRPr="00F51DAB">
              <w:t>Develop ongoing projects based on evaluation</w:t>
            </w:r>
            <w:r>
              <w:t xml:space="preserve"> </w:t>
            </w:r>
            <w:r w:rsidRPr="00123067">
              <w:rPr>
                <w:b/>
              </w:rPr>
              <w:t>(DECD)</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A4" w14:textId="77777777" w:rsidR="00101AAA" w:rsidRPr="00123067" w:rsidRDefault="00101AAA" w:rsidP="00123067">
            <w:pPr>
              <w:pStyle w:val="Milestoneparagraph"/>
              <w:tabs>
                <w:tab w:val="center" w:pos="4153"/>
                <w:tab w:val="right" w:pos="8306"/>
              </w:tabs>
              <w:spacing w:after="40"/>
              <w:rPr>
                <w:b/>
              </w:rPr>
            </w:pPr>
            <w:r w:rsidRPr="00123067">
              <w:rPr>
                <w:b/>
              </w:rPr>
              <w:t>ON TRACK.</w:t>
            </w:r>
          </w:p>
          <w:p w14:paraId="467ED4A5" w14:textId="77777777" w:rsidR="00101AAA" w:rsidRDefault="00101AAA" w:rsidP="00123067">
            <w:pPr>
              <w:pStyle w:val="Milestoneparagraph"/>
              <w:tabs>
                <w:tab w:val="center" w:pos="4153"/>
                <w:tab w:val="right" w:pos="8306"/>
              </w:tabs>
            </w:pPr>
            <w:r>
              <w:t>Ongoing project is an assessment centre to facilitate quality recruitment. Ongoing trials will continue.</w:t>
            </w:r>
          </w:p>
          <w:p w14:paraId="467ED4A6" w14:textId="77777777" w:rsidR="00101AAA" w:rsidRDefault="00101AAA" w:rsidP="001E5DE7">
            <w:pPr>
              <w:pStyle w:val="Milestoneparagraph"/>
            </w:pPr>
            <w:r>
              <w:t>An evaluation of targeted recruitment programs is underway to inform future directions.</w:t>
            </w:r>
          </w:p>
        </w:tc>
      </w:tr>
      <w:tr w:rsidR="00101AAA" w14:paraId="467ED4AB"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A8" w14:textId="77777777" w:rsidR="00101AAA" w:rsidRDefault="00101AAA" w:rsidP="00E3179B">
            <w:pPr>
              <w:pStyle w:val="Milestoneparagraph"/>
            </w:pPr>
            <w:r w:rsidRPr="00F51DAB">
              <w:t>Implement a beginning teachers program with at least 20 participants</w:t>
            </w:r>
            <w:r>
              <w:t xml:space="preserve"> </w:t>
            </w:r>
            <w:r w:rsidRPr="00123067">
              <w:rPr>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A9" w14:textId="77777777" w:rsidR="00101AAA" w:rsidRPr="00123067" w:rsidRDefault="00101AAA" w:rsidP="00123067">
            <w:pPr>
              <w:pStyle w:val="Milestoneparagraph"/>
              <w:spacing w:after="40"/>
              <w:rPr>
                <w:b/>
              </w:rPr>
            </w:pPr>
            <w:r w:rsidRPr="00123067">
              <w:rPr>
                <w:b/>
              </w:rPr>
              <w:t>TARGET EXCEEDED.</w:t>
            </w:r>
          </w:p>
          <w:p w14:paraId="467ED4AA" w14:textId="77777777" w:rsidR="00101AAA" w:rsidRDefault="00101AAA" w:rsidP="00ED443A">
            <w:pPr>
              <w:pStyle w:val="Milestoneparagraph"/>
            </w:pPr>
            <w:r>
              <w:t>Three workshops held with 28 participants attending the first workshop (which was also provided as a standalone) and 21 participants continuing with the remainder of the program.</w:t>
            </w:r>
          </w:p>
        </w:tc>
      </w:tr>
      <w:tr w:rsidR="00101AAA" w14:paraId="467ED4AF"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AC" w14:textId="77777777" w:rsidR="00101AAA" w:rsidRDefault="00101AAA" w:rsidP="00E3179B">
            <w:pPr>
              <w:pStyle w:val="Milestoneparagraph"/>
            </w:pPr>
            <w:r w:rsidRPr="00F51DAB">
              <w:t>Develop ongoing projects based on evaluation findings</w:t>
            </w:r>
            <w:r>
              <w:t xml:space="preserve"> </w:t>
            </w:r>
            <w:r w:rsidRPr="00123067">
              <w:rPr>
                <w:b/>
              </w:rPr>
              <w:t>(CESA)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AD" w14:textId="77777777" w:rsidR="00101AAA" w:rsidRPr="00123067" w:rsidRDefault="00101AAA" w:rsidP="00123067">
            <w:pPr>
              <w:pStyle w:val="Milestoneheading"/>
              <w:spacing w:after="40" w:line="240" w:lineRule="auto"/>
              <w:rPr>
                <w:bCs/>
              </w:rPr>
            </w:pPr>
            <w:r w:rsidRPr="00123067">
              <w:rPr>
                <w:bCs/>
              </w:rPr>
              <w:t>COMPLETE.</w:t>
            </w:r>
          </w:p>
          <w:p w14:paraId="467ED4AE" w14:textId="77777777" w:rsidR="00101AAA" w:rsidRDefault="00101AAA" w:rsidP="00ED443A">
            <w:pPr>
              <w:pStyle w:val="Milestoneparagraph"/>
            </w:pPr>
            <w:r>
              <w:t>Data from surveys conducted i</w:t>
            </w:r>
            <w:r w:rsidRPr="004D5E82">
              <w:t xml:space="preserve">n December 2011 </w:t>
            </w:r>
            <w:r>
              <w:t>were</w:t>
            </w:r>
            <w:r w:rsidRPr="004D5E82">
              <w:t xml:space="preserve"> used to review and design </w:t>
            </w:r>
            <w:r>
              <w:t>e</w:t>
            </w:r>
            <w:r w:rsidRPr="00100DCC">
              <w:t>arly career teacher consultancy</w:t>
            </w:r>
            <w:r w:rsidRPr="004D5E82">
              <w:t xml:space="preserve"> support for teacher and school leaders, particularly the content of </w:t>
            </w:r>
            <w:r w:rsidRPr="00123067">
              <w:rPr>
                <w:i/>
              </w:rPr>
              <w:t xml:space="preserve">Teacher </w:t>
            </w:r>
            <w:r w:rsidR="00C87E98" w:rsidRPr="00123067">
              <w:rPr>
                <w:i/>
              </w:rPr>
              <w:t>Induction Modules</w:t>
            </w:r>
            <w:r w:rsidR="00C87E98" w:rsidRPr="004D5E82">
              <w:t xml:space="preserve"> </w:t>
            </w:r>
            <w:r w:rsidRPr="004D5E82">
              <w:t>and professional learning opportunities provided for teachers and school leaders.</w:t>
            </w:r>
          </w:p>
        </w:tc>
      </w:tr>
      <w:tr w:rsidR="00101AAA" w:rsidRPr="00D96214" w14:paraId="467ED4B3"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B0" w14:textId="77777777" w:rsidR="00101AAA" w:rsidRPr="00D96214" w:rsidRDefault="00101AAA" w:rsidP="00E3179B">
            <w:pPr>
              <w:pStyle w:val="Milestoneparagraph"/>
            </w:pPr>
            <w:r w:rsidRPr="00D96214">
              <w:t xml:space="preserve">Go Local collaborative project pilot continues </w:t>
            </w:r>
            <w:r w:rsidRPr="00123067">
              <w:rPr>
                <w:b/>
              </w:rPr>
              <w:t>(DECD)</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B1" w14:textId="77777777" w:rsidR="008941A8" w:rsidRPr="003E2161" w:rsidRDefault="008941A8" w:rsidP="008941A8">
            <w:pPr>
              <w:pStyle w:val="Milestoneparagraph"/>
              <w:tabs>
                <w:tab w:val="center" w:pos="4153"/>
                <w:tab w:val="right" w:pos="8306"/>
              </w:tabs>
              <w:spacing w:after="40"/>
              <w:rPr>
                <w:b/>
              </w:rPr>
            </w:pPr>
            <w:r w:rsidRPr="003E2161">
              <w:rPr>
                <w:b/>
              </w:rPr>
              <w:t>ON TRACK.</w:t>
            </w:r>
          </w:p>
          <w:p w14:paraId="467ED4B2" w14:textId="77777777" w:rsidR="00101AAA" w:rsidRPr="00D96214" w:rsidRDefault="008941A8" w:rsidP="008941A8">
            <w:pPr>
              <w:pStyle w:val="Milestoneparagraph"/>
              <w:spacing w:after="60"/>
            </w:pPr>
            <w:r w:rsidRPr="00D96214">
              <w:t xml:space="preserve">The project is now called </w:t>
            </w:r>
            <w:r w:rsidRPr="003E2161">
              <w:rPr>
                <w:i/>
              </w:rPr>
              <w:t>Aboriginal Pathways into Teaching Pilot Program</w:t>
            </w:r>
            <w:r w:rsidRPr="00D96214">
              <w:t xml:space="preserve">. Applications have been called for </w:t>
            </w:r>
            <w:r>
              <w:t>and a selection assessment panel process established</w:t>
            </w:r>
            <w:r w:rsidRPr="00D96214">
              <w:t>.</w:t>
            </w:r>
          </w:p>
        </w:tc>
      </w:tr>
      <w:tr w:rsidR="00101AAA" w:rsidRPr="00D96214" w14:paraId="467ED4B7"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B4" w14:textId="77777777" w:rsidR="00101AAA" w:rsidRPr="00D96214" w:rsidRDefault="00101AAA" w:rsidP="00E3179B">
            <w:pPr>
              <w:pStyle w:val="Milestoneparagraph"/>
            </w:pPr>
            <w:r w:rsidRPr="00D96214">
              <w:t xml:space="preserve">Evaluation of program effectiveness for DECD Aboriginal employees </w:t>
            </w:r>
            <w:r w:rsidRPr="00123067">
              <w:rPr>
                <w:b/>
              </w:rPr>
              <w:t>(DECD)</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B5" w14:textId="77777777" w:rsidR="008941A8" w:rsidRPr="003E2161" w:rsidRDefault="008941A8" w:rsidP="008941A8">
            <w:pPr>
              <w:pStyle w:val="Milestoneparagraph"/>
              <w:tabs>
                <w:tab w:val="center" w:pos="4153"/>
                <w:tab w:val="right" w:pos="8306"/>
              </w:tabs>
              <w:spacing w:after="40"/>
              <w:rPr>
                <w:b/>
              </w:rPr>
            </w:pPr>
            <w:r w:rsidRPr="003E2161">
              <w:rPr>
                <w:b/>
              </w:rPr>
              <w:t>ON TRACK.</w:t>
            </w:r>
          </w:p>
          <w:p w14:paraId="467ED4B6" w14:textId="77777777" w:rsidR="00101AAA" w:rsidRPr="00D96214" w:rsidRDefault="008941A8" w:rsidP="008941A8">
            <w:pPr>
              <w:pStyle w:val="Milestoneparagraph"/>
              <w:spacing w:after="60"/>
            </w:pPr>
            <w:r w:rsidRPr="00D96214">
              <w:t xml:space="preserve">Evaluation will be ongoing over the life of the </w:t>
            </w:r>
            <w:r w:rsidRPr="003E2161">
              <w:rPr>
                <w:i/>
              </w:rPr>
              <w:t>Pilot Pathways</w:t>
            </w:r>
            <w:r w:rsidRPr="00D96214">
              <w:t xml:space="preserve"> project.</w:t>
            </w:r>
          </w:p>
        </w:tc>
      </w:tr>
      <w:tr w:rsidR="00101AAA" w:rsidRPr="00D96214" w14:paraId="467ED4BB"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B8" w14:textId="77777777" w:rsidR="00101AAA" w:rsidRPr="00D96214" w:rsidRDefault="00101AAA" w:rsidP="00E3179B">
            <w:pPr>
              <w:pStyle w:val="Milestoneparagraph"/>
            </w:pPr>
            <w:r w:rsidRPr="00D96214">
              <w:t xml:space="preserve">Analysis and evaluation of survey details </w:t>
            </w:r>
            <w:r w:rsidRPr="00123067">
              <w:rPr>
                <w:b/>
              </w:rPr>
              <w:t>(DECD)</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B9" w14:textId="77777777" w:rsidR="008941A8" w:rsidRPr="003E2161" w:rsidRDefault="008941A8" w:rsidP="008941A8">
            <w:pPr>
              <w:pStyle w:val="Milestoneparagraph"/>
              <w:spacing w:after="40"/>
              <w:rPr>
                <w:b/>
              </w:rPr>
            </w:pPr>
            <w:r w:rsidRPr="003E2161">
              <w:rPr>
                <w:b/>
              </w:rPr>
              <w:t>ON TRACK.</w:t>
            </w:r>
          </w:p>
          <w:p w14:paraId="467ED4BA" w14:textId="77777777" w:rsidR="00101AAA" w:rsidRPr="00D96214" w:rsidRDefault="008941A8" w:rsidP="008941A8">
            <w:pPr>
              <w:pStyle w:val="Milestoneparagraph"/>
              <w:spacing w:after="60"/>
            </w:pPr>
            <w:r>
              <w:t xml:space="preserve">The online </w:t>
            </w:r>
            <w:r w:rsidRPr="003E2161">
              <w:rPr>
                <w:i/>
              </w:rPr>
              <w:t>Career Intention Survey</w:t>
            </w:r>
            <w:r w:rsidRPr="00D96214">
              <w:t xml:space="preserve"> for Aboriginal employees to reflect the expansion of the department to also include additional staff is now complete and will be distributed to all employees in the second half of 2012.</w:t>
            </w:r>
          </w:p>
        </w:tc>
      </w:tr>
      <w:tr w:rsidR="00101AAA" w:rsidRPr="00D96214" w14:paraId="467ED4BF"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BC" w14:textId="77777777" w:rsidR="00101AAA" w:rsidRPr="00D96214" w:rsidRDefault="00101AAA" w:rsidP="00E3179B">
            <w:pPr>
              <w:pStyle w:val="Milestoneparagraph"/>
            </w:pPr>
            <w:r w:rsidRPr="00D96214">
              <w:lastRenderedPageBreak/>
              <w:t xml:space="preserve">Offer assistance, including mentoring and advice, to any Indigenous student from the independent sector seeking to become a teacher </w:t>
            </w:r>
            <w:r w:rsidRPr="00123067">
              <w:rPr>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BD" w14:textId="77777777" w:rsidR="00101AAA" w:rsidRPr="00123067" w:rsidRDefault="00101AAA" w:rsidP="00123067">
            <w:pPr>
              <w:pStyle w:val="Milestoneparagraph"/>
              <w:spacing w:after="40"/>
              <w:rPr>
                <w:b/>
              </w:rPr>
            </w:pPr>
            <w:r w:rsidRPr="00123067">
              <w:rPr>
                <w:b/>
              </w:rPr>
              <w:t>CONTINUING AND ON TRACK.</w:t>
            </w:r>
          </w:p>
          <w:p w14:paraId="467ED4BE" w14:textId="77777777" w:rsidR="00101AAA" w:rsidRPr="00D96214" w:rsidRDefault="00101AAA" w:rsidP="008A5D7A">
            <w:pPr>
              <w:pStyle w:val="Milestoneparagraph"/>
            </w:pPr>
            <w:r w:rsidRPr="00D96214">
              <w:t xml:space="preserve">Assistance and advice available to all Indigenous students in the Independent </w:t>
            </w:r>
            <w:r w:rsidR="00B556A2">
              <w:t>s</w:t>
            </w:r>
            <w:r w:rsidRPr="00D96214">
              <w:t>ector with assistance from AISSA.</w:t>
            </w:r>
          </w:p>
        </w:tc>
      </w:tr>
      <w:tr w:rsidR="00101AAA" w:rsidRPr="00D96214" w14:paraId="467ED4C3"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C0" w14:textId="77777777" w:rsidR="00101AAA" w:rsidRPr="00D96214" w:rsidRDefault="00101AAA" w:rsidP="00123067">
            <w:pPr>
              <w:pStyle w:val="Milestoneparagraph"/>
              <w:spacing w:after="60"/>
            </w:pPr>
            <w:r w:rsidRPr="00D96214">
              <w:t xml:space="preserve">Information on career development pathways provided to schools to provide to Indigenous non-teaching staff </w:t>
            </w:r>
            <w:r w:rsidRPr="00123067">
              <w:rPr>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C1" w14:textId="77777777" w:rsidR="00101AAA" w:rsidRPr="00123067" w:rsidRDefault="00101AAA" w:rsidP="00123067">
            <w:pPr>
              <w:pStyle w:val="Milestoneparagraph"/>
              <w:spacing w:after="40"/>
              <w:rPr>
                <w:b/>
              </w:rPr>
            </w:pPr>
            <w:r w:rsidRPr="00123067">
              <w:rPr>
                <w:b/>
              </w:rPr>
              <w:t>CONTINUING AND ON TRACK.</w:t>
            </w:r>
          </w:p>
          <w:p w14:paraId="467ED4C2" w14:textId="77777777" w:rsidR="00101AAA" w:rsidRPr="00D96214" w:rsidRDefault="00101AAA" w:rsidP="00123067">
            <w:pPr>
              <w:pStyle w:val="Milestoneparagraph"/>
              <w:spacing w:after="60"/>
            </w:pPr>
            <w:r w:rsidRPr="00D96214">
              <w:t>Information on career development pathways provided with assistance from AISSA. Specific initiatives implemented to provide access to qualifications for non</w:t>
            </w:r>
            <w:r w:rsidR="00B556A2">
              <w:t>-</w:t>
            </w:r>
            <w:r w:rsidRPr="00D96214">
              <w:t>teachers in schools.</w:t>
            </w:r>
          </w:p>
        </w:tc>
      </w:tr>
      <w:tr w:rsidR="00101AAA" w:rsidRPr="00D96214" w14:paraId="467ED4C6"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C4" w14:textId="77777777" w:rsidR="00101AAA" w:rsidRPr="00D96214" w:rsidRDefault="00101AAA" w:rsidP="00123067">
            <w:pPr>
              <w:pStyle w:val="Milestoneparagraph"/>
              <w:spacing w:after="60"/>
            </w:pPr>
            <w:r w:rsidRPr="00D96214">
              <w:t xml:space="preserve">Regular dissemination  and distribution of TQSC minutes and paper to each sector </w:t>
            </w:r>
            <w:r w:rsidRPr="00123067">
              <w:rPr>
                <w:b/>
              </w:rPr>
              <w:t>(ALL)</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C5" w14:textId="77777777" w:rsidR="00101AAA" w:rsidRPr="00D96214" w:rsidRDefault="00101AAA" w:rsidP="00123067">
            <w:pPr>
              <w:pStyle w:val="Milestoneparagraph"/>
              <w:spacing w:after="60"/>
            </w:pPr>
            <w:r w:rsidRPr="00D96214">
              <w:t>This milestone no longer applies as the Teacher Quality Steering Committee was disbanded on the establishment of A</w:t>
            </w:r>
            <w:r w:rsidR="00B556A2">
              <w:t xml:space="preserve">ustralian </w:t>
            </w:r>
            <w:r w:rsidRPr="00D96214">
              <w:t>I</w:t>
            </w:r>
            <w:r w:rsidR="00B556A2">
              <w:t xml:space="preserve">nstitute of </w:t>
            </w:r>
            <w:r w:rsidRPr="00D96214">
              <w:t>T</w:t>
            </w:r>
            <w:r w:rsidR="00B556A2">
              <w:t xml:space="preserve">eaching and </w:t>
            </w:r>
            <w:r w:rsidRPr="00D96214">
              <w:t>S</w:t>
            </w:r>
            <w:r w:rsidR="00B556A2">
              <w:t xml:space="preserve">chool </w:t>
            </w:r>
            <w:r w:rsidRPr="00D96214">
              <w:t>L</w:t>
            </w:r>
            <w:r w:rsidR="00B556A2">
              <w:t>eadership</w:t>
            </w:r>
            <w:r w:rsidRPr="00D96214">
              <w:t>. All sectors and stakeholders have representation on AITSL.</w:t>
            </w:r>
          </w:p>
        </w:tc>
      </w:tr>
      <w:tr w:rsidR="00101AAA" w:rsidRPr="00D96214" w14:paraId="467ED4CA"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C7" w14:textId="77777777" w:rsidR="00101AAA" w:rsidRPr="00D96214" w:rsidRDefault="00101AAA" w:rsidP="00E3179B">
            <w:pPr>
              <w:pStyle w:val="Milestoneparagraph"/>
            </w:pPr>
            <w:r w:rsidRPr="00D96214">
              <w:t xml:space="preserve">Access to AITSL information and papers via Sector or State nominees as appropriate </w:t>
            </w:r>
            <w:r w:rsidRPr="00123067">
              <w:rPr>
                <w:b/>
              </w:rPr>
              <w:t>(ALL)</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C8" w14:textId="77777777" w:rsidR="00101AAA" w:rsidRPr="00123067" w:rsidRDefault="00101AAA" w:rsidP="00123067">
            <w:pPr>
              <w:pStyle w:val="Milestoneparagraph"/>
              <w:spacing w:after="40"/>
              <w:rPr>
                <w:b/>
              </w:rPr>
            </w:pPr>
            <w:r w:rsidRPr="00123067">
              <w:rPr>
                <w:b/>
              </w:rPr>
              <w:t>COMPLETE.</w:t>
            </w:r>
          </w:p>
          <w:p w14:paraId="467ED4C9" w14:textId="77777777" w:rsidR="00101AAA" w:rsidRPr="00D96214" w:rsidRDefault="00101AAA" w:rsidP="00123067">
            <w:pPr>
              <w:pStyle w:val="Milestoneparagraph"/>
              <w:spacing w:after="60"/>
            </w:pPr>
            <w:r w:rsidRPr="00D96214">
              <w:t>All sectors and stakeholders have representation on AITSL and distribute information and papers as appropriate.</w:t>
            </w:r>
          </w:p>
        </w:tc>
      </w:tr>
      <w:tr w:rsidR="00101AAA" w:rsidRPr="00D96214" w14:paraId="467ED4CE"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CB" w14:textId="77777777" w:rsidR="00101AAA" w:rsidRPr="00D96214" w:rsidRDefault="00101AAA" w:rsidP="00E3179B">
            <w:pPr>
              <w:pStyle w:val="Milestoneparagraph"/>
            </w:pPr>
            <w:r w:rsidRPr="00D96214">
              <w:t xml:space="preserve">Timely information provided to schools on any national developments and opportunities for schools. Consult with schools on any draft national professional standards and accreditation arrangements and provide comments to MCEECDYA / AITSL </w:t>
            </w:r>
            <w:r w:rsidRPr="00123067">
              <w:rPr>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CC" w14:textId="77777777" w:rsidR="00101AAA" w:rsidRPr="00123067" w:rsidRDefault="00101AAA" w:rsidP="00123067">
            <w:pPr>
              <w:pStyle w:val="Milestoneparagraph"/>
              <w:spacing w:after="40"/>
              <w:rPr>
                <w:b/>
              </w:rPr>
            </w:pPr>
            <w:r w:rsidRPr="00123067">
              <w:rPr>
                <w:b/>
              </w:rPr>
              <w:t>COMPLETE.</w:t>
            </w:r>
          </w:p>
          <w:p w14:paraId="467ED4CD" w14:textId="77777777" w:rsidR="00101AAA" w:rsidRPr="00D96214" w:rsidRDefault="00101AAA" w:rsidP="00B556A2">
            <w:pPr>
              <w:pStyle w:val="Milestoneparagraph"/>
              <w:spacing w:after="60"/>
            </w:pPr>
            <w:r w:rsidRPr="00D96214">
              <w:t xml:space="preserve">Extensive information provided to schools on National Professional Standards and accreditation arrangements including through workshops in the </w:t>
            </w:r>
            <w:r w:rsidRPr="00FA40F0">
              <w:rPr>
                <w:i/>
              </w:rPr>
              <w:t xml:space="preserve">AISSA </w:t>
            </w:r>
            <w:r w:rsidRPr="00123067">
              <w:rPr>
                <w:i/>
              </w:rPr>
              <w:t>Leadership Program</w:t>
            </w:r>
            <w:r w:rsidRPr="00D96214">
              <w:t xml:space="preserve">. This includes presentations by Marjery Evans and Dame Patricia Collarbone, opportunities discussed at AISSA reference groups including meetings of </w:t>
            </w:r>
            <w:r w:rsidR="00B556A2">
              <w:t>p</w:t>
            </w:r>
            <w:r w:rsidRPr="00D96214">
              <w:t xml:space="preserve">rimary and </w:t>
            </w:r>
            <w:r w:rsidR="00B556A2">
              <w:t>s</w:t>
            </w:r>
            <w:r w:rsidRPr="00D96214">
              <w:t xml:space="preserve">econdary </w:t>
            </w:r>
            <w:r w:rsidR="00B556A2">
              <w:t>p</w:t>
            </w:r>
            <w:r w:rsidRPr="00D96214">
              <w:t xml:space="preserve">rincipals briefings issued to all schools </w:t>
            </w:r>
          </w:p>
        </w:tc>
      </w:tr>
      <w:tr w:rsidR="00101AAA" w:rsidRPr="00D96214" w14:paraId="467ED4D2"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CF" w14:textId="77777777" w:rsidR="00101AAA" w:rsidRPr="00D96214" w:rsidRDefault="00101AAA" w:rsidP="00123067">
            <w:pPr>
              <w:pStyle w:val="Milestoneparagraph"/>
              <w:spacing w:after="40"/>
            </w:pPr>
            <w:r w:rsidRPr="00D96214">
              <w:t xml:space="preserve">Consider opportunities to adapt AISSA’s operations, including the professional development provided to teachers and school leaders following the development by AITSL of national professional standards and accreditation arrangements. The timing is dependent on national developments </w:t>
            </w:r>
            <w:r w:rsidRPr="00123067">
              <w:rPr>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D0" w14:textId="77777777" w:rsidR="00101AAA" w:rsidRPr="00123067" w:rsidRDefault="00101AAA" w:rsidP="00123067">
            <w:pPr>
              <w:pStyle w:val="Milestoneparagraph"/>
              <w:spacing w:after="40"/>
              <w:rPr>
                <w:b/>
              </w:rPr>
            </w:pPr>
            <w:r w:rsidRPr="00123067">
              <w:rPr>
                <w:b/>
              </w:rPr>
              <w:t>COMPLETE.</w:t>
            </w:r>
          </w:p>
          <w:p w14:paraId="467ED4D1" w14:textId="77777777" w:rsidR="00101AAA" w:rsidRPr="00D96214" w:rsidRDefault="00101AAA" w:rsidP="00B556A2">
            <w:pPr>
              <w:pStyle w:val="Milestoneparagraph"/>
            </w:pPr>
            <w:r w:rsidRPr="00D96214">
              <w:t>The AISSA has been providing information sessions to principals and teachers on the National Professional Standards including i</w:t>
            </w:r>
            <w:r w:rsidR="00B556A2">
              <w:t>n-</w:t>
            </w:r>
            <w:r w:rsidRPr="00D96214">
              <w:t xml:space="preserve">school professional development. The AISSA’s </w:t>
            </w:r>
            <w:r w:rsidRPr="00123067">
              <w:rPr>
                <w:i/>
              </w:rPr>
              <w:t xml:space="preserve">Professional </w:t>
            </w:r>
            <w:r w:rsidR="00C87E98" w:rsidRPr="00123067">
              <w:rPr>
                <w:i/>
              </w:rPr>
              <w:t>Development Program</w:t>
            </w:r>
            <w:r w:rsidR="00C87E98" w:rsidRPr="00D96214">
              <w:t xml:space="preserve"> </w:t>
            </w:r>
            <w:r w:rsidRPr="00D96214">
              <w:t>for teachers has been explicitly linked to the teacher standards.</w:t>
            </w:r>
          </w:p>
        </w:tc>
      </w:tr>
      <w:tr w:rsidR="00101AAA" w14:paraId="467ED4D6"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D3" w14:textId="77777777" w:rsidR="00101AAA" w:rsidRPr="00D96214" w:rsidRDefault="00101AAA" w:rsidP="00E3179B">
            <w:pPr>
              <w:pStyle w:val="Milestoneparagraph"/>
            </w:pPr>
            <w:r w:rsidRPr="00D96214">
              <w:t xml:space="preserve">Timely information provided to schools on national developments and opportunities for schools. </w:t>
            </w:r>
            <w:r w:rsidRPr="00123067">
              <w:rPr>
                <w:b/>
              </w:rPr>
              <w:t>(CESA)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D4" w14:textId="77777777" w:rsidR="00101AAA" w:rsidRPr="00123067" w:rsidRDefault="00101AAA" w:rsidP="00123067">
            <w:pPr>
              <w:pStyle w:val="Milestoneheading"/>
              <w:spacing w:after="40" w:line="240" w:lineRule="auto"/>
              <w:rPr>
                <w:bCs/>
              </w:rPr>
            </w:pPr>
            <w:r w:rsidRPr="00123067">
              <w:rPr>
                <w:bCs/>
              </w:rPr>
              <w:t>COMPLETE.</w:t>
            </w:r>
          </w:p>
          <w:p w14:paraId="467ED4D5" w14:textId="77777777" w:rsidR="00101AAA" w:rsidRDefault="00101AAA" w:rsidP="00123067">
            <w:pPr>
              <w:pStyle w:val="Milestoneparagraph"/>
              <w:spacing w:after="60"/>
            </w:pPr>
            <w:r w:rsidRPr="00D96214">
              <w:t>Schools are being regularly advised of any new developments in implementation of the National Professional Standards for Teachers, through CESA Online and in presentation of professional learning where applicable.</w:t>
            </w:r>
          </w:p>
        </w:tc>
      </w:tr>
      <w:tr w:rsidR="00101AAA" w14:paraId="467ED4DA"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D7" w14:textId="77777777" w:rsidR="00101AAA" w:rsidRPr="001B3A24" w:rsidRDefault="00101AAA" w:rsidP="00E3179B">
            <w:pPr>
              <w:pStyle w:val="Milestoneparagraph"/>
            </w:pPr>
            <w:r w:rsidRPr="00F51DAB">
              <w:t xml:space="preserve">Consultation with schools and response on the draft national teacher professional standards and provide comments to MCEECDYA / </w:t>
            </w:r>
            <w:r>
              <w:t xml:space="preserve">AITSL </w:t>
            </w:r>
            <w:r w:rsidRPr="00123067">
              <w:rPr>
                <w:b/>
              </w:rPr>
              <w:t>(CESA)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D8" w14:textId="77777777" w:rsidR="00101AAA" w:rsidRPr="00123067" w:rsidRDefault="00101AAA" w:rsidP="00123067">
            <w:pPr>
              <w:pStyle w:val="Milestoneheading"/>
              <w:spacing w:after="40" w:line="240" w:lineRule="auto"/>
              <w:rPr>
                <w:bCs/>
              </w:rPr>
            </w:pPr>
            <w:r w:rsidRPr="00123067">
              <w:rPr>
                <w:bCs/>
              </w:rPr>
              <w:t>COMPLETE.</w:t>
            </w:r>
          </w:p>
          <w:p w14:paraId="467ED4D9" w14:textId="77777777" w:rsidR="00101AAA" w:rsidRDefault="00101AAA" w:rsidP="00E3179B">
            <w:pPr>
              <w:pStyle w:val="Milestoneparagraph"/>
            </w:pPr>
            <w:r>
              <w:t>A sector response is being compiled through consultation with stakeholders from June 2012 on the draft Australian Teacher Performance and Development Framework. This is now being coordinated through the Rewards for Great Teachers National Partnership.</w:t>
            </w:r>
          </w:p>
        </w:tc>
      </w:tr>
      <w:tr w:rsidR="00101AAA" w14:paraId="467ED4E0"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DB" w14:textId="77777777" w:rsidR="00101AAA" w:rsidRDefault="00101AAA" w:rsidP="00E3179B">
            <w:pPr>
              <w:pStyle w:val="Milestoneparagraph"/>
            </w:pPr>
            <w:r w:rsidRPr="00F51DAB">
              <w:t xml:space="preserve">Consider opportunities to adapt CESA’s operations, including the professional learning provided to teachers and school leaders following the development by AITSL of national professional standards and accreditation arrangements. The timing is dependent on national </w:t>
            </w:r>
            <w:r w:rsidRPr="00F51DAB">
              <w:lastRenderedPageBreak/>
              <w:t>developmen</w:t>
            </w:r>
            <w:r>
              <w:t xml:space="preserve">ts </w:t>
            </w:r>
            <w:r w:rsidRPr="00123067">
              <w:rPr>
                <w:b/>
              </w:rPr>
              <w:t>(CESA)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DC" w14:textId="77777777" w:rsidR="00101AAA" w:rsidRPr="00123067" w:rsidRDefault="00101AAA" w:rsidP="00123067">
            <w:pPr>
              <w:pStyle w:val="Milestoneheading"/>
              <w:spacing w:after="40" w:line="240" w:lineRule="auto"/>
              <w:rPr>
                <w:bCs/>
              </w:rPr>
            </w:pPr>
            <w:r w:rsidRPr="00123067">
              <w:rPr>
                <w:bCs/>
              </w:rPr>
              <w:lastRenderedPageBreak/>
              <w:t>COMMENCED AND ON TRACK.</w:t>
            </w:r>
          </w:p>
          <w:p w14:paraId="467ED4DD" w14:textId="77777777" w:rsidR="00101AAA" w:rsidRPr="007F1EF4" w:rsidRDefault="00101AAA" w:rsidP="007F1EF4">
            <w:pPr>
              <w:pStyle w:val="Milestoneparagraph"/>
            </w:pPr>
            <w:r w:rsidRPr="007F1EF4">
              <w:t>The process of updating Induction Modules for earl</w:t>
            </w:r>
            <w:r>
              <w:t>y career teachers has commenced. A</w:t>
            </w:r>
            <w:r w:rsidRPr="007F1EF4">
              <w:t xml:space="preserve">lignment with the AITSL National Professional Standards for </w:t>
            </w:r>
            <w:r w:rsidRPr="005C5B0F">
              <w:t xml:space="preserve">Teachers </w:t>
            </w:r>
            <w:r w:rsidR="00E8624F" w:rsidRPr="005C5B0F">
              <w:t>is being</w:t>
            </w:r>
            <w:r w:rsidRPr="007F1EF4">
              <w:t xml:space="preserve"> monitored in conjunction with CESA’s i</w:t>
            </w:r>
            <w:r>
              <w:t xml:space="preserve">mplementation of the </w:t>
            </w:r>
            <w:r w:rsidR="00703006">
              <w:t>s</w:t>
            </w:r>
            <w:r>
              <w:t>tandards.</w:t>
            </w:r>
          </w:p>
          <w:p w14:paraId="467ED4DE" w14:textId="77777777" w:rsidR="00101AAA" w:rsidRPr="007F1EF4" w:rsidRDefault="00101AAA" w:rsidP="007F1EF4">
            <w:pPr>
              <w:pStyle w:val="Milestoneparagraph"/>
            </w:pPr>
            <w:r w:rsidRPr="007F1EF4">
              <w:t>The position descriptions for CESA English as an Additional Language Network Teachers are being differentiated, in line with the National Professional Standards for Teachers, to reflect the variety of roles that schools</w:t>
            </w:r>
            <w:r>
              <w:t xml:space="preserve"> require from Network </w:t>
            </w:r>
            <w:r>
              <w:lastRenderedPageBreak/>
              <w:t>Teachers.</w:t>
            </w:r>
          </w:p>
          <w:p w14:paraId="467ED4DF" w14:textId="77777777" w:rsidR="00101AAA" w:rsidRDefault="00101AAA" w:rsidP="007F1EF4">
            <w:pPr>
              <w:pStyle w:val="Milestoneparagraph"/>
            </w:pPr>
            <w:r w:rsidRPr="007F1EF4">
              <w:t>Aspects of the professional standards are being incorporated as lenses on practice in professional learning and consultations in Australian Curriculum subjects.</w:t>
            </w:r>
          </w:p>
        </w:tc>
      </w:tr>
      <w:tr w:rsidR="00101AAA" w14:paraId="467ED4E5"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E1" w14:textId="77777777" w:rsidR="00101AAA" w:rsidRPr="00F51DAB" w:rsidRDefault="00101AAA" w:rsidP="00E3179B">
            <w:pPr>
              <w:pStyle w:val="Milestoneparagraph"/>
            </w:pPr>
            <w:r w:rsidRPr="00F51DAB">
              <w:lastRenderedPageBreak/>
              <w:t>Improved Workforce Data Analysis Capability</w:t>
            </w:r>
            <w:r w:rsidRPr="00123067">
              <w:rPr>
                <w:b/>
              </w:rPr>
              <w:t xml:space="preserve"> (DECD)</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E2" w14:textId="77777777" w:rsidR="00101AAA" w:rsidRPr="00123067" w:rsidRDefault="00101AAA" w:rsidP="00E3179B">
            <w:pPr>
              <w:pStyle w:val="Milestoneparagraph"/>
              <w:rPr>
                <w:b/>
              </w:rPr>
            </w:pPr>
            <w:r w:rsidRPr="00123067">
              <w:rPr>
                <w:b/>
              </w:rPr>
              <w:t>COMPLETE</w:t>
            </w:r>
            <w:r w:rsidR="00FE5ADF" w:rsidRPr="00123067">
              <w:rPr>
                <w:b/>
              </w:rPr>
              <w:t>.</w:t>
            </w:r>
          </w:p>
          <w:p w14:paraId="467ED4E3" w14:textId="77777777" w:rsidR="00BB0C82" w:rsidRPr="00123067" w:rsidRDefault="00BB0C82" w:rsidP="00BB0C82">
            <w:pPr>
              <w:pStyle w:val="Milestoneparagraph"/>
              <w:rPr>
                <w:rFonts w:cs="Arial"/>
                <w:bCs/>
                <w:szCs w:val="22"/>
              </w:rPr>
            </w:pPr>
            <w:r w:rsidRPr="00123067">
              <w:rPr>
                <w:rFonts w:cs="Arial"/>
                <w:bCs/>
                <w:szCs w:val="22"/>
              </w:rPr>
              <w:t xml:space="preserve">Three monograph papers on the topics of Teacher Supply and Demand in </w:t>
            </w:r>
            <w:smartTag w:uri="urn:schemas-microsoft-com:office:smarttags" w:element="State">
              <w:smartTag w:uri="urn:schemas-microsoft-com:office:smarttags" w:element="place">
                <w:r w:rsidRPr="00123067">
                  <w:rPr>
                    <w:rFonts w:cs="Arial"/>
                    <w:bCs/>
                    <w:szCs w:val="22"/>
                  </w:rPr>
                  <w:t>S</w:t>
                </w:r>
                <w:r w:rsidR="00703006">
                  <w:rPr>
                    <w:rFonts w:cs="Arial"/>
                    <w:bCs/>
                    <w:szCs w:val="22"/>
                  </w:rPr>
                  <w:t xml:space="preserve">outh </w:t>
                </w:r>
                <w:r w:rsidRPr="00123067">
                  <w:rPr>
                    <w:rFonts w:cs="Arial"/>
                    <w:bCs/>
                    <w:szCs w:val="22"/>
                  </w:rPr>
                  <w:t>A</w:t>
                </w:r>
                <w:r w:rsidR="00703006">
                  <w:rPr>
                    <w:rFonts w:cs="Arial"/>
                    <w:bCs/>
                    <w:szCs w:val="22"/>
                  </w:rPr>
                  <w:t>ustralia</w:t>
                </w:r>
              </w:smartTag>
            </w:smartTag>
            <w:r w:rsidRPr="00123067">
              <w:rPr>
                <w:rFonts w:cs="Arial"/>
                <w:bCs/>
                <w:szCs w:val="22"/>
              </w:rPr>
              <w:t xml:space="preserve"> and Professional Experiences for Pre-service teachers were made available to the public and announced by the Minister to raise awareness of the issues.</w:t>
            </w:r>
          </w:p>
          <w:p w14:paraId="467ED4E4" w14:textId="77777777" w:rsidR="00C15CBA" w:rsidRPr="00123067" w:rsidRDefault="00BB0C82" w:rsidP="00BB0C82">
            <w:pPr>
              <w:pStyle w:val="Milestoneparagraph"/>
              <w:rPr>
                <w:b/>
              </w:rPr>
            </w:pPr>
            <w:r w:rsidRPr="00123067">
              <w:rPr>
                <w:rFonts w:cs="Arial"/>
                <w:bCs/>
                <w:szCs w:val="22"/>
              </w:rPr>
              <w:t xml:space="preserve">The three South Australian schooling sectors have also contributed teacher data to the </w:t>
            </w:r>
            <w:r w:rsidRPr="00123067">
              <w:rPr>
                <w:rFonts w:cs="Arial"/>
                <w:bCs/>
                <w:i/>
                <w:szCs w:val="22"/>
              </w:rPr>
              <w:t>Workforce Supply and Demand Modelling</w:t>
            </w:r>
            <w:r w:rsidRPr="00123067">
              <w:rPr>
                <w:rFonts w:cs="Arial"/>
                <w:bCs/>
                <w:szCs w:val="22"/>
              </w:rPr>
              <w:t xml:space="preserve"> </w:t>
            </w:r>
            <w:r w:rsidRPr="00123067">
              <w:rPr>
                <w:rFonts w:cs="Arial"/>
                <w:bCs/>
                <w:i/>
                <w:szCs w:val="22"/>
              </w:rPr>
              <w:t>Project</w:t>
            </w:r>
            <w:r w:rsidRPr="00123067">
              <w:rPr>
                <w:rFonts w:cs="Arial"/>
                <w:bCs/>
                <w:iCs/>
                <w:szCs w:val="22"/>
              </w:rPr>
              <w:t>.</w:t>
            </w:r>
          </w:p>
        </w:tc>
      </w:tr>
      <w:tr w:rsidR="00101AAA" w:rsidRPr="001B3A24" w14:paraId="467ED4E9" w14:textId="77777777" w:rsidTr="00123067">
        <w:tc>
          <w:tcPr>
            <w:tcW w:w="4788" w:type="dxa"/>
            <w:tcBorders>
              <w:top w:val="single" w:sz="4" w:space="0" w:color="auto"/>
              <w:left w:val="single" w:sz="4" w:space="0" w:color="auto"/>
              <w:bottom w:val="single" w:sz="4" w:space="0" w:color="auto"/>
              <w:right w:val="single" w:sz="4" w:space="0" w:color="auto"/>
            </w:tcBorders>
            <w:shd w:val="clear" w:color="auto" w:fill="auto"/>
          </w:tcPr>
          <w:p w14:paraId="467ED4E6" w14:textId="77777777" w:rsidR="00101AAA" w:rsidRPr="001B3A24" w:rsidRDefault="00101AAA" w:rsidP="00E3179B">
            <w:pPr>
              <w:pStyle w:val="Milestoneparagraph"/>
            </w:pPr>
            <w:r w:rsidRPr="001B3A24">
              <w:t>Performance management and continuous improvement included in the AISSA Leadership Program. Support sector schools (upon request) to undergo an external professional review of the schools performance in educating students</w:t>
            </w:r>
            <w:r>
              <w:t xml:space="preserve"> </w:t>
            </w:r>
            <w:r w:rsidRPr="00123067">
              <w:rPr>
                <w:b/>
              </w:rPr>
              <w:t>(AISSA)</w:t>
            </w:r>
          </w:p>
        </w:tc>
        <w:tc>
          <w:tcPr>
            <w:tcW w:w="10080" w:type="dxa"/>
            <w:tcBorders>
              <w:top w:val="single" w:sz="4" w:space="0" w:color="auto"/>
              <w:left w:val="single" w:sz="4" w:space="0" w:color="auto"/>
              <w:bottom w:val="single" w:sz="4" w:space="0" w:color="auto"/>
              <w:right w:val="single" w:sz="4" w:space="0" w:color="auto"/>
            </w:tcBorders>
            <w:shd w:val="clear" w:color="auto" w:fill="auto"/>
          </w:tcPr>
          <w:p w14:paraId="467ED4E7" w14:textId="77777777" w:rsidR="00101AAA" w:rsidRPr="00123067" w:rsidRDefault="00101AAA" w:rsidP="00123067">
            <w:pPr>
              <w:pStyle w:val="Milestoneparagraph"/>
              <w:spacing w:after="40"/>
              <w:rPr>
                <w:b/>
              </w:rPr>
            </w:pPr>
            <w:r w:rsidRPr="00123067">
              <w:rPr>
                <w:b/>
              </w:rPr>
              <w:t>COMMENCED AND ON TRACK.</w:t>
            </w:r>
          </w:p>
          <w:p w14:paraId="467ED4E8" w14:textId="77777777" w:rsidR="00101AAA" w:rsidRPr="001B3A24" w:rsidRDefault="00101AAA" w:rsidP="00E3179B">
            <w:pPr>
              <w:pStyle w:val="Milestoneparagraph"/>
            </w:pPr>
            <w:r>
              <w:t xml:space="preserve">The </w:t>
            </w:r>
            <w:r w:rsidRPr="00FA40F0">
              <w:rPr>
                <w:i/>
              </w:rPr>
              <w:t>AISSA Leadership Program</w:t>
            </w:r>
            <w:r>
              <w:t xml:space="preserve"> has been developed having regard to continuous improvement principles and includes strands such </w:t>
            </w:r>
            <w:r w:rsidRPr="00123067">
              <w:rPr>
                <w:i/>
              </w:rPr>
              <w:t xml:space="preserve">as Building a </w:t>
            </w:r>
            <w:r w:rsidR="00C87E98" w:rsidRPr="00123067">
              <w:rPr>
                <w:i/>
              </w:rPr>
              <w:t xml:space="preserve">Performance </w:t>
            </w:r>
            <w:r w:rsidRPr="00123067">
              <w:rPr>
                <w:i/>
              </w:rPr>
              <w:t xml:space="preserve">and </w:t>
            </w:r>
            <w:r w:rsidR="00C87E98" w:rsidRPr="00123067">
              <w:rPr>
                <w:i/>
              </w:rPr>
              <w:t xml:space="preserve">Development Culture </w:t>
            </w:r>
            <w:r w:rsidRPr="00123067">
              <w:rPr>
                <w:i/>
              </w:rPr>
              <w:t xml:space="preserve">in </w:t>
            </w:r>
            <w:r w:rsidR="00C87E98" w:rsidRPr="00123067">
              <w:rPr>
                <w:i/>
              </w:rPr>
              <w:t>Schools</w:t>
            </w:r>
            <w:r>
              <w:t xml:space="preserve">. The AISSA has continued to support schools </w:t>
            </w:r>
            <w:r w:rsidR="00703006">
              <w:t xml:space="preserve">to </w:t>
            </w:r>
            <w:r>
              <w:t>undertake external reviews through access to programs</w:t>
            </w:r>
            <w:r w:rsidR="00DC02BF">
              <w:t xml:space="preserve"> facilitated by AISSA</w:t>
            </w:r>
            <w:r>
              <w:t>.</w:t>
            </w:r>
          </w:p>
        </w:tc>
      </w:tr>
    </w:tbl>
    <w:p w14:paraId="467ED4EA" w14:textId="77777777" w:rsidR="00AD4E22" w:rsidRDefault="00AD4E22" w:rsidP="00E3179B"/>
    <w:p w14:paraId="467ED4EB" w14:textId="77777777" w:rsidR="00E640E6" w:rsidRPr="00E640E6" w:rsidRDefault="00BA4DA8" w:rsidP="00E640E6">
      <w:pPr>
        <w:spacing w:after="0" w:line="240" w:lineRule="auto"/>
        <w:rPr>
          <w:sz w:val="16"/>
        </w:rPr>
      </w:pPr>
      <w:r>
        <w:br w:type="page"/>
      </w:r>
    </w:p>
    <w:tbl>
      <w:tblPr>
        <w:tblpPr w:leftFromText="180" w:rightFromText="180" w:vertAnchor="page" w:horzAnchor="margin" w:tblpY="1059"/>
        <w:tblW w:w="15048" w:type="dxa"/>
        <w:shd w:val="clear" w:color="auto" w:fill="800000"/>
        <w:tblLook w:val="0000" w:firstRow="0" w:lastRow="0" w:firstColumn="0" w:lastColumn="0" w:noHBand="0" w:noVBand="0"/>
      </w:tblPr>
      <w:tblGrid>
        <w:gridCol w:w="15048"/>
      </w:tblGrid>
      <w:tr w:rsidR="00E640E6" w14:paraId="467ED4ED" w14:textId="77777777" w:rsidTr="00591651">
        <w:trPr>
          <w:trHeight w:val="655"/>
        </w:trPr>
        <w:tc>
          <w:tcPr>
            <w:tcW w:w="15048" w:type="dxa"/>
            <w:shd w:val="clear" w:color="auto" w:fill="800000"/>
          </w:tcPr>
          <w:p w14:paraId="467ED4EC" w14:textId="77777777" w:rsidR="00E640E6" w:rsidRDefault="00E640E6" w:rsidP="00591651">
            <w:pPr>
              <w:pStyle w:val="Heading1"/>
              <w:tabs>
                <w:tab w:val="left" w:pos="9083"/>
              </w:tabs>
            </w:pPr>
            <w:bookmarkStart w:id="143" w:name="_Toc331682338"/>
            <w:bookmarkStart w:id="144" w:name="_Toc331683604"/>
            <w:bookmarkStart w:id="145" w:name="_Toc331683647"/>
            <w:bookmarkStart w:id="146" w:name="_Toc331684334"/>
            <w:bookmarkStart w:id="147" w:name="_Toc336509456"/>
            <w:r>
              <w:lastRenderedPageBreak/>
              <w:t>Section 5 – Milestone Reporting</w:t>
            </w:r>
            <w:r>
              <w:tab/>
              <w:t>Communities Making a Difference</w:t>
            </w:r>
            <w:bookmarkEnd w:id="143"/>
            <w:bookmarkEnd w:id="144"/>
            <w:bookmarkEnd w:id="145"/>
            <w:bookmarkEnd w:id="146"/>
            <w:bookmarkEnd w:id="147"/>
          </w:p>
        </w:tc>
      </w:tr>
      <w:tr w:rsidR="00E640E6" w14:paraId="467ED4EF" w14:textId="77777777" w:rsidTr="00591651">
        <w:trPr>
          <w:trHeight w:val="257"/>
        </w:trPr>
        <w:tc>
          <w:tcPr>
            <w:tcW w:w="15048" w:type="dxa"/>
            <w:shd w:val="clear" w:color="auto" w:fill="FFFFFF"/>
          </w:tcPr>
          <w:p w14:paraId="467ED4EE" w14:textId="77777777" w:rsidR="00E640E6" w:rsidRDefault="00E640E6" w:rsidP="00591651"/>
        </w:tc>
      </w:tr>
      <w:tr w:rsidR="00E640E6" w14:paraId="467ED4F1" w14:textId="77777777" w:rsidTr="00591651">
        <w:trPr>
          <w:trHeight w:val="567"/>
        </w:trPr>
        <w:tc>
          <w:tcPr>
            <w:tcW w:w="15048" w:type="dxa"/>
            <w:shd w:val="clear" w:color="auto" w:fill="000080"/>
          </w:tcPr>
          <w:p w14:paraId="467ED4F0" w14:textId="77777777" w:rsidR="00E640E6" w:rsidRDefault="00E640E6" w:rsidP="00591651">
            <w:pPr>
              <w:pStyle w:val="Heading2"/>
            </w:pPr>
            <w:bookmarkStart w:id="148" w:name="_Toc331682339"/>
            <w:bookmarkStart w:id="149" w:name="_Toc331683605"/>
            <w:bookmarkStart w:id="150" w:name="_Toc331683648"/>
            <w:bookmarkStart w:id="151" w:name="_Toc331684335"/>
            <w:bookmarkStart w:id="152" w:name="_Toc336509457"/>
            <w:r>
              <w:t>Part 1 – Milestones in Progress Report – (Achieved 1 January – 30 June 2012)</w:t>
            </w:r>
            <w:bookmarkEnd w:id="148"/>
            <w:bookmarkEnd w:id="149"/>
            <w:bookmarkEnd w:id="150"/>
            <w:bookmarkEnd w:id="151"/>
            <w:bookmarkEnd w:id="152"/>
          </w:p>
        </w:tc>
      </w:tr>
    </w:tbl>
    <w:p w14:paraId="467ED4F2" w14:textId="77777777" w:rsidR="00BA4DA8" w:rsidRPr="00E640E6" w:rsidRDefault="00BA4DA8" w:rsidP="00E640E6">
      <w:pPr>
        <w:spacing w:after="0" w:line="240" w:lineRule="auto"/>
        <w:rPr>
          <w:sz w:val="16"/>
        </w:rPr>
      </w:pPr>
    </w:p>
    <w:tbl>
      <w:tblPr>
        <w:tblpPr w:leftFromText="180" w:rightFromText="180" w:vertAnchor="text" w:horzAnchor="margin" w:tblpY="2"/>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12556"/>
      </w:tblGrid>
      <w:tr w:rsidR="00BA4DA8" w:rsidRPr="00C578AC" w14:paraId="467ED4F5" w14:textId="77777777" w:rsidTr="00BA4DA8">
        <w:trPr>
          <w:tblHeader/>
        </w:trPr>
        <w:tc>
          <w:tcPr>
            <w:tcW w:w="2492" w:type="dxa"/>
            <w:shd w:val="clear" w:color="auto" w:fill="E6E6E6"/>
          </w:tcPr>
          <w:p w14:paraId="467ED4F3" w14:textId="77777777" w:rsidR="00BA4DA8" w:rsidRPr="002A1B9B" w:rsidRDefault="00BA4DA8" w:rsidP="00BA4DA8">
            <w:pPr>
              <w:pStyle w:val="Milestoneheading"/>
            </w:pPr>
            <w:r w:rsidRPr="002A1B9B">
              <w:t>Milestone</w:t>
            </w:r>
          </w:p>
        </w:tc>
        <w:tc>
          <w:tcPr>
            <w:tcW w:w="12556" w:type="dxa"/>
            <w:shd w:val="clear" w:color="auto" w:fill="E6E6E6"/>
          </w:tcPr>
          <w:p w14:paraId="467ED4F4" w14:textId="77777777" w:rsidR="00BA4DA8" w:rsidRPr="002A1B9B" w:rsidRDefault="00BA4DA8" w:rsidP="00BA4DA8">
            <w:pPr>
              <w:pStyle w:val="Milestoneheading"/>
            </w:pPr>
            <w:r w:rsidRPr="002A1B9B">
              <w:t>Detail of achievement against milestone</w:t>
            </w:r>
          </w:p>
        </w:tc>
      </w:tr>
      <w:tr w:rsidR="00BA4DA8" w14:paraId="467ED507" w14:textId="77777777" w:rsidTr="00BA4DA8">
        <w:tc>
          <w:tcPr>
            <w:tcW w:w="2492" w:type="dxa"/>
            <w:shd w:val="clear" w:color="auto" w:fill="auto"/>
          </w:tcPr>
          <w:p w14:paraId="467ED4F6" w14:textId="77777777" w:rsidR="00BA4DA8" w:rsidRPr="00123067" w:rsidRDefault="00BA4DA8" w:rsidP="00BA4DA8">
            <w:pPr>
              <w:pStyle w:val="Milestoneparagraph"/>
              <w:rPr>
                <w:rFonts w:eastAsia="Symbol"/>
              </w:rPr>
            </w:pPr>
            <w:r w:rsidRPr="007713BB">
              <w:t xml:space="preserve">List of schools receiving support. This will include reform strategy and scope of approach </w:t>
            </w:r>
            <w:r w:rsidRPr="00ED443A">
              <w:t>(All)</w:t>
            </w:r>
          </w:p>
        </w:tc>
        <w:tc>
          <w:tcPr>
            <w:tcW w:w="12556" w:type="dxa"/>
            <w:shd w:val="clear" w:color="auto" w:fill="auto"/>
          </w:tcPr>
          <w:p w14:paraId="467ED4F7" w14:textId="77777777" w:rsidR="00BA4DA8" w:rsidRPr="00123067" w:rsidRDefault="00BA4DA8" w:rsidP="00BA4DA8">
            <w:pPr>
              <w:pStyle w:val="Milestoneparagraph"/>
              <w:tabs>
                <w:tab w:val="center" w:pos="4153"/>
                <w:tab w:val="right" w:pos="8306"/>
              </w:tabs>
              <w:rPr>
                <w:rFonts w:cs="Arial"/>
                <w:szCs w:val="20"/>
              </w:rPr>
            </w:pPr>
            <w:r w:rsidRPr="00123067">
              <w:rPr>
                <w:rFonts w:cs="Arial"/>
                <w:szCs w:val="20"/>
              </w:rPr>
              <w:t>The list of schools for all sectors for 2012 is available from the DEEWR website.</w:t>
            </w:r>
          </w:p>
          <w:p w14:paraId="467ED4F8" w14:textId="77777777" w:rsidR="00BA4DA8" w:rsidRPr="00FA40F0" w:rsidRDefault="00BA4DA8" w:rsidP="00BA4DA8">
            <w:pPr>
              <w:rPr>
                <w:rFonts w:ascii="Calibri" w:hAnsi="Calibri" w:cs="Arial"/>
                <w:sz w:val="20"/>
                <w:szCs w:val="20"/>
              </w:rPr>
            </w:pPr>
            <w:r>
              <w:rPr>
                <w:rFonts w:ascii="Calibri" w:hAnsi="Calibri"/>
                <w:sz w:val="20"/>
                <w:szCs w:val="20"/>
              </w:rPr>
              <w:t>&lt;</w:t>
            </w:r>
            <w:r>
              <w:rPr>
                <w:rFonts w:ascii="Calibri" w:hAnsi="Calibri" w:cs="Arial"/>
                <w:sz w:val="20"/>
                <w:szCs w:val="20"/>
              </w:rPr>
              <w:fldChar w:fldCharType="begin"/>
            </w:r>
            <w:r>
              <w:rPr>
                <w:rFonts w:ascii="Calibri" w:hAnsi="Calibri" w:cs="Arial"/>
                <w:sz w:val="20"/>
                <w:szCs w:val="20"/>
              </w:rPr>
              <w:instrText xml:space="preserve"> HYPERLINK "</w:instrText>
            </w:r>
            <w:r w:rsidRPr="00FA40F0">
              <w:rPr>
                <w:rFonts w:ascii="Calibri" w:hAnsi="Calibri" w:cs="Arial"/>
                <w:sz w:val="20"/>
                <w:szCs w:val="20"/>
              </w:rPr>
              <w:instrText>http://www.smarterschools.gov.au/Pages/default.aspx&gt;</w:instrText>
            </w:r>
          </w:p>
          <w:p w14:paraId="467ED4F9" w14:textId="77777777" w:rsidR="00BA4DA8" w:rsidRPr="00703006" w:rsidRDefault="00BA4DA8" w:rsidP="00BA4DA8">
            <w:pPr>
              <w:rPr>
                <w:rStyle w:val="Hyperlink"/>
                <w:rFonts w:ascii="Calibri" w:hAnsi="Calibri" w:cs="Arial"/>
                <w:sz w:val="20"/>
                <w:szCs w:val="20"/>
              </w:rPr>
            </w:pPr>
            <w:r>
              <w:rPr>
                <w:rFonts w:ascii="Calibri" w:hAnsi="Calibri" w:cs="Arial"/>
                <w:sz w:val="20"/>
                <w:szCs w:val="20"/>
              </w:rPr>
              <w:instrText xml:space="preserve">" </w:instrText>
            </w:r>
            <w:r>
              <w:rPr>
                <w:rFonts w:ascii="Calibri" w:hAnsi="Calibri" w:cs="Arial"/>
                <w:sz w:val="20"/>
                <w:szCs w:val="20"/>
              </w:rPr>
              <w:fldChar w:fldCharType="separate"/>
            </w:r>
            <w:r w:rsidRPr="00703006">
              <w:rPr>
                <w:rStyle w:val="Hyperlink"/>
                <w:rFonts w:ascii="Calibri" w:hAnsi="Calibri" w:cs="Arial"/>
                <w:sz w:val="20"/>
                <w:szCs w:val="20"/>
              </w:rPr>
              <w:t>http://www.smarterschools.gov.au/Pages/default.aspx&gt;</w:t>
            </w:r>
          </w:p>
          <w:p w14:paraId="467ED4FA" w14:textId="77777777" w:rsidR="00BA4DA8" w:rsidRPr="00123067" w:rsidRDefault="00BA4DA8" w:rsidP="00BA4DA8">
            <w:pPr>
              <w:rPr>
                <w:rFonts w:ascii="Calibri" w:hAnsi="Calibri" w:cs="Calibri"/>
                <w:b/>
                <w:color w:val="000000"/>
                <w:sz w:val="20"/>
                <w:lang w:eastAsia="en-AU"/>
              </w:rPr>
            </w:pPr>
            <w:r>
              <w:rPr>
                <w:rFonts w:ascii="Calibri" w:hAnsi="Calibri" w:cs="Arial"/>
                <w:sz w:val="20"/>
                <w:szCs w:val="20"/>
              </w:rPr>
              <w:fldChar w:fldCharType="end"/>
            </w:r>
            <w:r w:rsidRPr="00123067">
              <w:rPr>
                <w:rFonts w:ascii="Calibri" w:hAnsi="Calibri" w:cs="Calibri"/>
                <w:b/>
                <w:color w:val="000000"/>
                <w:sz w:val="20"/>
                <w:lang w:eastAsia="en-AU"/>
              </w:rPr>
              <w:t>AISSA</w:t>
            </w:r>
          </w:p>
          <w:p w14:paraId="467ED4FB" w14:textId="77777777" w:rsidR="00BA4DA8" w:rsidRPr="00123067" w:rsidRDefault="00BA4DA8" w:rsidP="00BA4DA8">
            <w:pPr>
              <w:spacing w:after="80"/>
              <w:rPr>
                <w:rFonts w:ascii="Calibri" w:hAnsi="Calibri" w:cs="Calibri"/>
                <w:color w:val="000000"/>
                <w:sz w:val="20"/>
                <w:szCs w:val="20"/>
                <w:lang w:eastAsia="en-AU"/>
              </w:rPr>
            </w:pPr>
            <w:r w:rsidRPr="00123067">
              <w:rPr>
                <w:rFonts w:ascii="Calibri" w:hAnsi="Calibri" w:cs="Calibri"/>
                <w:color w:val="000000"/>
                <w:sz w:val="20"/>
                <w:szCs w:val="20"/>
                <w:lang w:eastAsia="en-AU"/>
              </w:rPr>
              <w:t>SCOPE:</w:t>
            </w:r>
          </w:p>
          <w:p w14:paraId="467ED4FC" w14:textId="77777777" w:rsidR="00BA4DA8" w:rsidRPr="00123067" w:rsidRDefault="00BA4DA8" w:rsidP="00177CA0">
            <w:pPr>
              <w:numPr>
                <w:ilvl w:val="0"/>
                <w:numId w:val="11"/>
              </w:numPr>
              <w:tabs>
                <w:tab w:val="clear" w:pos="1023"/>
                <w:tab w:val="num" w:pos="617"/>
              </w:tabs>
              <w:spacing w:after="80" w:line="240" w:lineRule="auto"/>
              <w:ind w:left="312" w:hanging="57"/>
              <w:rPr>
                <w:rFonts w:ascii="Calibri" w:hAnsi="Calibri" w:cs="Calibri"/>
                <w:color w:val="000000"/>
                <w:sz w:val="20"/>
                <w:szCs w:val="20"/>
                <w:lang w:eastAsia="en-AU"/>
              </w:rPr>
            </w:pPr>
            <w:r w:rsidRPr="00123067">
              <w:rPr>
                <w:rFonts w:ascii="Calibri" w:hAnsi="Calibri" w:cs="Calibri"/>
                <w:color w:val="000000"/>
                <w:sz w:val="20"/>
                <w:szCs w:val="20"/>
                <w:lang w:eastAsia="en-AU"/>
              </w:rPr>
              <w:t>School Review completed in all schools</w:t>
            </w:r>
          </w:p>
          <w:p w14:paraId="467ED4FD" w14:textId="77777777" w:rsidR="00BA4DA8" w:rsidRPr="00123067" w:rsidRDefault="00BA4DA8" w:rsidP="00177CA0">
            <w:pPr>
              <w:numPr>
                <w:ilvl w:val="0"/>
                <w:numId w:val="11"/>
              </w:numPr>
              <w:tabs>
                <w:tab w:val="clear" w:pos="1023"/>
                <w:tab w:val="num" w:pos="617"/>
              </w:tabs>
              <w:spacing w:after="80" w:line="240" w:lineRule="auto"/>
              <w:ind w:left="312" w:hanging="57"/>
              <w:rPr>
                <w:rFonts w:ascii="Calibri" w:hAnsi="Calibri" w:cs="Calibri"/>
                <w:color w:val="000000"/>
                <w:sz w:val="20"/>
                <w:szCs w:val="20"/>
                <w:lang w:eastAsia="en-AU"/>
              </w:rPr>
            </w:pPr>
            <w:r w:rsidRPr="00123067">
              <w:rPr>
                <w:rFonts w:ascii="Calibri" w:hAnsi="Calibri" w:cs="Calibri"/>
                <w:color w:val="000000"/>
                <w:sz w:val="20"/>
                <w:szCs w:val="20"/>
                <w:lang w:eastAsia="en-AU"/>
              </w:rPr>
              <w:t>Development of School Improvement Plans completed</w:t>
            </w:r>
          </w:p>
          <w:p w14:paraId="467ED4FE" w14:textId="77777777" w:rsidR="00BA4DA8" w:rsidRPr="00123067" w:rsidRDefault="00BA4DA8" w:rsidP="00177CA0">
            <w:pPr>
              <w:numPr>
                <w:ilvl w:val="0"/>
                <w:numId w:val="11"/>
              </w:numPr>
              <w:tabs>
                <w:tab w:val="clear" w:pos="1023"/>
                <w:tab w:val="num" w:pos="617"/>
              </w:tabs>
              <w:spacing w:after="80" w:line="240" w:lineRule="auto"/>
              <w:ind w:left="312" w:hanging="57"/>
              <w:rPr>
                <w:rFonts w:ascii="Calibri" w:hAnsi="Calibri" w:cs="Calibri"/>
                <w:color w:val="000000"/>
                <w:sz w:val="20"/>
                <w:szCs w:val="20"/>
                <w:lang w:eastAsia="en-AU"/>
              </w:rPr>
            </w:pPr>
            <w:r w:rsidRPr="00123067">
              <w:rPr>
                <w:rFonts w:ascii="Calibri" w:hAnsi="Calibri" w:cs="Calibri"/>
                <w:color w:val="000000"/>
                <w:sz w:val="20"/>
                <w:szCs w:val="20"/>
                <w:lang w:eastAsia="en-AU"/>
              </w:rPr>
              <w:t>Governance and Leadership supported</w:t>
            </w:r>
          </w:p>
          <w:p w14:paraId="467ED4FF" w14:textId="77777777" w:rsidR="00BA4DA8" w:rsidRPr="00123067" w:rsidRDefault="00BA4DA8" w:rsidP="00177CA0">
            <w:pPr>
              <w:numPr>
                <w:ilvl w:val="0"/>
                <w:numId w:val="11"/>
              </w:numPr>
              <w:tabs>
                <w:tab w:val="clear" w:pos="1023"/>
                <w:tab w:val="num" w:pos="617"/>
              </w:tabs>
              <w:spacing w:after="80" w:line="240" w:lineRule="auto"/>
              <w:ind w:left="312" w:hanging="57"/>
              <w:rPr>
                <w:rFonts w:ascii="Calibri" w:hAnsi="Calibri" w:cs="Calibri"/>
                <w:color w:val="000000"/>
                <w:sz w:val="20"/>
                <w:szCs w:val="20"/>
                <w:lang w:eastAsia="en-AU"/>
              </w:rPr>
            </w:pPr>
            <w:r w:rsidRPr="00123067">
              <w:rPr>
                <w:rFonts w:ascii="Calibri" w:hAnsi="Calibri" w:cs="Calibri"/>
                <w:color w:val="000000"/>
                <w:sz w:val="20"/>
                <w:szCs w:val="20"/>
                <w:lang w:eastAsia="en-AU"/>
              </w:rPr>
              <w:t>Teacher Appraisal and provision of significant professional learning</w:t>
            </w:r>
          </w:p>
          <w:p w14:paraId="467ED500" w14:textId="77777777" w:rsidR="00BA4DA8" w:rsidRPr="00123067" w:rsidRDefault="00BA4DA8" w:rsidP="00177CA0">
            <w:pPr>
              <w:numPr>
                <w:ilvl w:val="0"/>
                <w:numId w:val="11"/>
              </w:numPr>
              <w:tabs>
                <w:tab w:val="clear" w:pos="1023"/>
                <w:tab w:val="num" w:pos="617"/>
              </w:tabs>
              <w:spacing w:after="80" w:line="240" w:lineRule="auto"/>
              <w:ind w:left="312" w:hanging="57"/>
              <w:rPr>
                <w:rFonts w:ascii="Calibri" w:hAnsi="Calibri" w:cs="Calibri"/>
                <w:color w:val="000000"/>
                <w:sz w:val="20"/>
                <w:szCs w:val="20"/>
                <w:lang w:eastAsia="en-AU"/>
              </w:rPr>
            </w:pPr>
            <w:r w:rsidRPr="00123067">
              <w:rPr>
                <w:rFonts w:ascii="Calibri" w:hAnsi="Calibri" w:cs="Calibri"/>
                <w:color w:val="000000"/>
                <w:sz w:val="20"/>
                <w:szCs w:val="20"/>
                <w:lang w:eastAsia="en-AU"/>
              </w:rPr>
              <w:t>Provision of in-school support.</w:t>
            </w:r>
          </w:p>
          <w:p w14:paraId="467ED501" w14:textId="77777777" w:rsidR="00BA4DA8" w:rsidRPr="00123067" w:rsidRDefault="00BA4DA8" w:rsidP="00BA4DA8">
            <w:pPr>
              <w:spacing w:after="80" w:line="240" w:lineRule="auto"/>
              <w:rPr>
                <w:rFonts w:ascii="Calibri" w:hAnsi="Calibri" w:cs="Calibri"/>
                <w:color w:val="000000"/>
                <w:sz w:val="20"/>
                <w:szCs w:val="20"/>
                <w:lang w:eastAsia="en-AU"/>
              </w:rPr>
            </w:pPr>
            <w:r w:rsidRPr="00123067">
              <w:rPr>
                <w:rFonts w:ascii="Calibri" w:hAnsi="Calibri" w:cs="Calibri"/>
                <w:color w:val="000000"/>
                <w:sz w:val="20"/>
                <w:szCs w:val="20"/>
                <w:lang w:eastAsia="en-AU"/>
              </w:rPr>
              <w:t>All seven eligible schools are accessing support and services.</w:t>
            </w:r>
          </w:p>
          <w:p w14:paraId="467ED502" w14:textId="77777777" w:rsidR="00BA4DA8" w:rsidRPr="00123067" w:rsidRDefault="00BA4DA8" w:rsidP="00BA4DA8">
            <w:pPr>
              <w:spacing w:after="60"/>
              <w:rPr>
                <w:rFonts w:ascii="Calibri" w:hAnsi="Calibri" w:cs="Arial"/>
                <w:b/>
                <w:sz w:val="20"/>
                <w:lang w:eastAsia="en-AU"/>
              </w:rPr>
            </w:pPr>
            <w:r w:rsidRPr="00123067">
              <w:rPr>
                <w:rFonts w:ascii="Calibri" w:hAnsi="Calibri" w:cs="Arial"/>
                <w:b/>
                <w:sz w:val="20"/>
                <w:lang w:eastAsia="en-AU"/>
              </w:rPr>
              <w:t>CESA</w:t>
            </w:r>
          </w:p>
          <w:p w14:paraId="467ED503" w14:textId="77777777" w:rsidR="00BA4DA8" w:rsidRPr="00123067" w:rsidRDefault="00BA4DA8" w:rsidP="00BA4DA8">
            <w:pPr>
              <w:spacing w:after="80" w:line="240" w:lineRule="auto"/>
              <w:rPr>
                <w:rFonts w:ascii="Calibri" w:hAnsi="Calibri" w:cs="Arial"/>
                <w:sz w:val="20"/>
                <w:lang w:eastAsia="en-AU"/>
              </w:rPr>
            </w:pPr>
            <w:r w:rsidRPr="00123067">
              <w:rPr>
                <w:rFonts w:ascii="Calibri" w:hAnsi="Calibri" w:cs="Arial"/>
                <w:sz w:val="20"/>
                <w:lang w:eastAsia="en-AU"/>
              </w:rPr>
              <w:t>Improvement strategies in all 23 Catholic schools featured specific attention to school-based, collaborative professional learning, informed by research and based on evidence of students’ relative strengths and needs in literacy or numeracy. Groups of teachers are undertaking a professional inquiry into more effective teaching practices for more personalised student learning in their school context. The focus in these inquiries is on more extensive use of available assessment data, and on more practice-based and purposeful analysis of specific teaching strategies that the literature suggests are more effective in improving students’ reading and numeracy.</w:t>
            </w:r>
          </w:p>
          <w:p w14:paraId="467ED504" w14:textId="77777777" w:rsidR="00BA4DA8" w:rsidRPr="00123067" w:rsidRDefault="00BA4DA8" w:rsidP="00BA4DA8">
            <w:pPr>
              <w:spacing w:after="80" w:line="240" w:lineRule="auto"/>
              <w:rPr>
                <w:rFonts w:ascii="Calibri" w:hAnsi="Calibri" w:cs="Arial"/>
                <w:sz w:val="20"/>
                <w:lang w:eastAsia="en-AU"/>
              </w:rPr>
            </w:pPr>
            <w:r w:rsidRPr="00123067">
              <w:rPr>
                <w:rFonts w:ascii="Calibri" w:hAnsi="Calibri" w:cs="Arial"/>
                <w:sz w:val="20"/>
                <w:lang w:eastAsia="en-AU"/>
              </w:rPr>
              <w:t>Following network workshops earlier in the year, several schools are using the recently</w:t>
            </w:r>
            <w:r>
              <w:rPr>
                <w:rFonts w:ascii="Calibri" w:hAnsi="Calibri" w:cs="Arial"/>
                <w:sz w:val="20"/>
                <w:lang w:eastAsia="en-AU"/>
              </w:rPr>
              <w:t xml:space="preserve"> </w:t>
            </w:r>
            <w:r w:rsidRPr="00123067">
              <w:rPr>
                <w:rFonts w:ascii="Calibri" w:hAnsi="Calibri" w:cs="Arial"/>
                <w:sz w:val="20"/>
                <w:lang w:eastAsia="en-AU"/>
              </w:rPr>
              <w:t>developed national Parental Engagement resource as the basis for improving their strategies to optimise parents’ contributions to their children’s learning programs.</w:t>
            </w:r>
          </w:p>
          <w:p w14:paraId="467ED505" w14:textId="77777777" w:rsidR="00BA4DA8" w:rsidRPr="00123067" w:rsidRDefault="00BA4DA8" w:rsidP="00BA4DA8">
            <w:pPr>
              <w:pStyle w:val="Milestoneparagraph"/>
              <w:tabs>
                <w:tab w:val="center" w:pos="4153"/>
                <w:tab w:val="right" w:pos="8306"/>
              </w:tabs>
              <w:rPr>
                <w:rFonts w:cs="Arial"/>
                <w:b/>
                <w:szCs w:val="20"/>
              </w:rPr>
            </w:pPr>
            <w:r w:rsidRPr="00123067">
              <w:rPr>
                <w:rFonts w:cs="Arial"/>
                <w:b/>
                <w:szCs w:val="20"/>
              </w:rPr>
              <w:t>Government sector</w:t>
            </w:r>
          </w:p>
          <w:p w14:paraId="467ED506" w14:textId="77777777" w:rsidR="00BA4DA8" w:rsidRPr="00123067" w:rsidRDefault="00BA4DA8" w:rsidP="00BA4DA8">
            <w:pPr>
              <w:pStyle w:val="Milestoneparagraph"/>
              <w:spacing w:after="360"/>
              <w:rPr>
                <w:rFonts w:cs="Arial"/>
                <w:szCs w:val="20"/>
              </w:rPr>
            </w:pPr>
            <w:r w:rsidRPr="00123067">
              <w:rPr>
                <w:rFonts w:cs="Arial"/>
                <w:szCs w:val="20"/>
              </w:rPr>
              <w:t>In 2012, 184 government schools participated in whole</w:t>
            </w:r>
            <w:r>
              <w:rPr>
                <w:rFonts w:cs="Arial"/>
                <w:szCs w:val="20"/>
              </w:rPr>
              <w:t xml:space="preserve"> </w:t>
            </w:r>
            <w:r w:rsidRPr="00123067">
              <w:rPr>
                <w:rFonts w:cs="Arial"/>
                <w:szCs w:val="20"/>
              </w:rPr>
              <w:t>of</w:t>
            </w:r>
            <w:r>
              <w:rPr>
                <w:rFonts w:cs="Arial"/>
                <w:szCs w:val="20"/>
              </w:rPr>
              <w:t xml:space="preserve"> </w:t>
            </w:r>
            <w:r w:rsidRPr="00123067">
              <w:rPr>
                <w:rFonts w:cs="Arial"/>
                <w:szCs w:val="20"/>
              </w:rPr>
              <w:t xml:space="preserve">school strategies through CMaD. These schools as well as numerous other government schools across the </w:t>
            </w:r>
            <w:r>
              <w:rPr>
                <w:rFonts w:cs="Arial"/>
                <w:szCs w:val="20"/>
              </w:rPr>
              <w:t>State</w:t>
            </w:r>
            <w:r w:rsidRPr="00123067">
              <w:rPr>
                <w:rFonts w:cs="Arial"/>
                <w:szCs w:val="20"/>
              </w:rPr>
              <w:t xml:space="preserve"> were involved through CMaD targeted student support such as the </w:t>
            </w:r>
            <w:r w:rsidRPr="00123067">
              <w:rPr>
                <w:rFonts w:cs="Arial"/>
                <w:i/>
                <w:szCs w:val="20"/>
              </w:rPr>
              <w:t>ICANs</w:t>
            </w:r>
            <w:r w:rsidRPr="00123067">
              <w:rPr>
                <w:rFonts w:cs="Arial"/>
                <w:szCs w:val="20"/>
              </w:rPr>
              <w:t xml:space="preserve">, </w:t>
            </w:r>
            <w:r w:rsidRPr="00123067">
              <w:rPr>
                <w:rFonts w:cs="Arial"/>
                <w:i/>
                <w:szCs w:val="20"/>
              </w:rPr>
              <w:t>Secondary Student Mentoring</w:t>
            </w:r>
            <w:r w:rsidRPr="00123067">
              <w:rPr>
                <w:rFonts w:cs="Arial"/>
                <w:szCs w:val="20"/>
              </w:rPr>
              <w:t xml:space="preserve">, </w:t>
            </w:r>
            <w:r w:rsidRPr="00123067">
              <w:rPr>
                <w:rFonts w:cs="Arial"/>
                <w:i/>
                <w:szCs w:val="20"/>
              </w:rPr>
              <w:t>Aboriginal Student Mentoring</w:t>
            </w:r>
            <w:r w:rsidRPr="00123067">
              <w:rPr>
                <w:rFonts w:cs="Arial"/>
                <w:szCs w:val="20"/>
              </w:rPr>
              <w:t xml:space="preserve">, </w:t>
            </w:r>
            <w:r w:rsidRPr="00123067">
              <w:rPr>
                <w:rFonts w:cs="Arial"/>
                <w:i/>
                <w:szCs w:val="20"/>
              </w:rPr>
              <w:t>Youth Development</w:t>
            </w:r>
            <w:r w:rsidRPr="00123067">
              <w:rPr>
                <w:rFonts w:cs="Arial"/>
                <w:szCs w:val="20"/>
              </w:rPr>
              <w:t xml:space="preserve"> and </w:t>
            </w:r>
            <w:r w:rsidRPr="00123067">
              <w:rPr>
                <w:rFonts w:cs="Arial"/>
                <w:i/>
                <w:szCs w:val="20"/>
              </w:rPr>
              <w:t>VET Scholarships</w:t>
            </w:r>
            <w:r w:rsidRPr="00123067">
              <w:rPr>
                <w:rFonts w:cs="Arial"/>
                <w:szCs w:val="20"/>
              </w:rPr>
              <w:t>.</w:t>
            </w:r>
          </w:p>
        </w:tc>
      </w:tr>
      <w:tr w:rsidR="00BA4DA8" w:rsidRPr="00123067" w14:paraId="467ED542" w14:textId="77777777" w:rsidTr="00BA4DA8">
        <w:tc>
          <w:tcPr>
            <w:tcW w:w="2492" w:type="dxa"/>
            <w:shd w:val="clear" w:color="auto" w:fill="auto"/>
          </w:tcPr>
          <w:p w14:paraId="467ED508" w14:textId="77777777" w:rsidR="00BA4DA8" w:rsidRPr="00123067" w:rsidRDefault="00BA4DA8" w:rsidP="00BA4DA8">
            <w:pPr>
              <w:pStyle w:val="Milestoneparagraph"/>
              <w:rPr>
                <w:rFonts w:cs="Arial"/>
                <w:color w:val="000000"/>
                <w:sz w:val="22"/>
                <w:szCs w:val="22"/>
              </w:rPr>
            </w:pPr>
            <w:r w:rsidRPr="007713BB">
              <w:t xml:space="preserve">List of schools who have </w:t>
            </w:r>
            <w:r w:rsidRPr="007713BB">
              <w:lastRenderedPageBreak/>
              <w:t xml:space="preserve">undergone the CMaD diagnostic review </w:t>
            </w:r>
            <w:r w:rsidRPr="00ED443A">
              <w:t>(AISSA/DECD)</w:t>
            </w:r>
          </w:p>
        </w:tc>
        <w:tc>
          <w:tcPr>
            <w:tcW w:w="12556" w:type="dxa"/>
            <w:shd w:val="clear" w:color="auto" w:fill="auto"/>
          </w:tcPr>
          <w:p w14:paraId="467ED509" w14:textId="77777777" w:rsidR="00BA4DA8" w:rsidRPr="00123067" w:rsidRDefault="00BA4DA8" w:rsidP="00BA4DA8">
            <w:pPr>
              <w:spacing w:after="80"/>
              <w:rPr>
                <w:rFonts w:ascii="Calibri" w:hAnsi="Calibri" w:cs="Calibri"/>
                <w:b/>
                <w:noProof/>
                <w:sz w:val="20"/>
                <w:szCs w:val="20"/>
              </w:rPr>
            </w:pPr>
            <w:r w:rsidRPr="00123067">
              <w:rPr>
                <w:rFonts w:ascii="Calibri" w:hAnsi="Calibri" w:cs="Calibri"/>
                <w:b/>
                <w:noProof/>
                <w:sz w:val="20"/>
                <w:szCs w:val="20"/>
              </w:rPr>
              <w:lastRenderedPageBreak/>
              <w:t>AISSA</w:t>
            </w:r>
          </w:p>
          <w:p w14:paraId="467ED50A" w14:textId="77777777" w:rsidR="00BA4DA8" w:rsidRPr="00123067" w:rsidRDefault="00BA4DA8" w:rsidP="00BA4DA8">
            <w:pPr>
              <w:spacing w:after="80" w:line="240" w:lineRule="auto"/>
              <w:rPr>
                <w:rFonts w:ascii="Calibri" w:hAnsi="Calibri" w:cs="Calibri"/>
                <w:noProof/>
                <w:sz w:val="20"/>
                <w:szCs w:val="20"/>
              </w:rPr>
            </w:pPr>
            <w:r w:rsidRPr="00123067">
              <w:rPr>
                <w:rFonts w:ascii="Calibri" w:hAnsi="Calibri" w:cs="Calibri"/>
                <w:noProof/>
                <w:sz w:val="20"/>
                <w:szCs w:val="20"/>
              </w:rPr>
              <w:lastRenderedPageBreak/>
              <w:t>All seven CMaD schools completed a diagnostic review in 2011.</w:t>
            </w:r>
          </w:p>
          <w:p w14:paraId="467ED50B" w14:textId="77777777" w:rsidR="00BA4DA8" w:rsidRPr="00123067" w:rsidRDefault="00BA4DA8" w:rsidP="00BA4DA8">
            <w:pPr>
              <w:spacing w:before="120"/>
              <w:rPr>
                <w:rFonts w:ascii="Calibri" w:hAnsi="Calibri" w:cs="Arial"/>
                <w:b/>
                <w:sz w:val="20"/>
                <w:szCs w:val="20"/>
              </w:rPr>
            </w:pPr>
            <w:r w:rsidRPr="00123067">
              <w:rPr>
                <w:rFonts w:ascii="Calibri" w:hAnsi="Calibri" w:cs="Arial"/>
                <w:b/>
                <w:sz w:val="20"/>
                <w:szCs w:val="20"/>
              </w:rPr>
              <w:t>Government sector</w:t>
            </w:r>
          </w:p>
          <w:p w14:paraId="467ED50C" w14:textId="77777777" w:rsidR="00BA4DA8" w:rsidRPr="00123067" w:rsidRDefault="00BA4DA8" w:rsidP="00BA4DA8">
            <w:pPr>
              <w:spacing w:before="120"/>
              <w:rPr>
                <w:rFonts w:ascii="Calibri" w:hAnsi="Calibri" w:cs="Arial"/>
                <w:b/>
                <w:sz w:val="20"/>
                <w:szCs w:val="20"/>
              </w:rPr>
            </w:pPr>
            <w:r w:rsidRPr="00123067">
              <w:rPr>
                <w:rFonts w:ascii="Calibri" w:hAnsi="Calibri" w:cs="Arial"/>
                <w:b/>
                <w:sz w:val="20"/>
                <w:szCs w:val="20"/>
              </w:rPr>
              <w:t>DIAGNOSTIC REVIEW</w:t>
            </w:r>
          </w:p>
          <w:p w14:paraId="467ED50D"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Between January and June 2012, reviews were conducted and reports released in 28 CMaD schools, including one school designated as an Aboriginal school and four special education schools. Reviews are to be scheduled in eight additional schools in 2012.</w:t>
            </w:r>
          </w:p>
          <w:p w14:paraId="467ED50E" w14:textId="77777777" w:rsidR="00BA4DA8" w:rsidRPr="00123067" w:rsidRDefault="00BA4DA8" w:rsidP="00BA4DA8">
            <w:pPr>
              <w:pStyle w:val="Milestoneparagraph"/>
              <w:tabs>
                <w:tab w:val="center" w:pos="4153"/>
                <w:tab w:val="right" w:pos="8306"/>
              </w:tabs>
              <w:rPr>
                <w:rFonts w:cs="Arial"/>
                <w:szCs w:val="20"/>
              </w:rPr>
            </w:pPr>
            <w:r w:rsidRPr="00123067">
              <w:rPr>
                <w:rFonts w:cs="Arial"/>
                <w:szCs w:val="20"/>
              </w:rPr>
              <w:t>Reviews had been conducted in eight of these schools during 2007 –2009, prior to the CMaD project. The 2012 reviews in these schools focused on progress made in relation to the recommendations in the original report.</w:t>
            </w:r>
          </w:p>
          <w:p w14:paraId="467ED50F" w14:textId="77777777" w:rsidR="00BA4DA8" w:rsidRPr="00123067" w:rsidRDefault="00BA4DA8" w:rsidP="00BA4DA8">
            <w:pPr>
              <w:pStyle w:val="Milestoneparagraph"/>
              <w:tabs>
                <w:tab w:val="center" w:pos="4153"/>
                <w:tab w:val="right" w:pos="8306"/>
              </w:tabs>
              <w:rPr>
                <w:rFonts w:cs="Arial"/>
                <w:szCs w:val="20"/>
              </w:rPr>
            </w:pPr>
            <w:r w:rsidRPr="00123067">
              <w:rPr>
                <w:rFonts w:cs="Arial"/>
                <w:szCs w:val="20"/>
              </w:rPr>
              <w:t>Reviews have been undertaken in a total of 28 schools in 2012:</w:t>
            </w:r>
          </w:p>
          <w:p w14:paraId="467ED510"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Augusta</w:t>
                </w:r>
              </w:smartTag>
              <w:r w:rsidRPr="00123067">
                <w:rPr>
                  <w:rFonts w:cs="Arial"/>
                  <w:szCs w:val="20"/>
                </w:rPr>
                <w:t xml:space="preserve"> </w:t>
              </w:r>
              <w:smartTag w:uri="urn:schemas-microsoft-com:office:smarttags" w:element="PlaceName">
                <w:r w:rsidRPr="00123067">
                  <w:rPr>
                    <w:rFonts w:cs="Arial"/>
                    <w:szCs w:val="20"/>
                  </w:rPr>
                  <w:t>Park</w:t>
                </w:r>
              </w:smartTag>
              <w:r w:rsidRPr="00123067">
                <w:rPr>
                  <w:rFonts w:cs="Arial"/>
                  <w:szCs w:val="20"/>
                </w:rPr>
                <w:t xml:space="preserve"> </w:t>
              </w:r>
              <w:smartTag w:uri="urn:schemas-microsoft-com:office:smarttags" w:element="PlaceType">
                <w:r w:rsidRPr="00123067">
                  <w:rPr>
                    <w:rFonts w:cs="Arial"/>
                    <w:szCs w:val="20"/>
                  </w:rPr>
                  <w:t>Primary School</w:t>
                </w:r>
              </w:smartTag>
            </w:smartTag>
            <w:r w:rsidRPr="00123067">
              <w:rPr>
                <w:rFonts w:cs="Arial"/>
                <w:szCs w:val="20"/>
              </w:rPr>
              <w:t xml:space="preserve"> </w:t>
            </w:r>
          </w:p>
          <w:p w14:paraId="467ED511"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Adelaide</w:t>
                </w:r>
              </w:smartTag>
              <w:r w:rsidRPr="00123067">
                <w:rPr>
                  <w:rFonts w:cs="Arial"/>
                  <w:szCs w:val="20"/>
                </w:rPr>
                <w:t xml:space="preserve"> </w:t>
              </w:r>
              <w:smartTag w:uri="urn:schemas-microsoft-com:office:smarttags" w:element="PlaceType">
                <w:r w:rsidRPr="00123067">
                  <w:rPr>
                    <w:rFonts w:cs="Arial"/>
                    <w:szCs w:val="20"/>
                  </w:rPr>
                  <w:t>Secondary School</w:t>
                </w:r>
              </w:smartTag>
            </w:smartTag>
            <w:r w:rsidRPr="00123067">
              <w:rPr>
                <w:rFonts w:cs="Arial"/>
                <w:szCs w:val="20"/>
              </w:rPr>
              <w:t xml:space="preserve"> of English</w:t>
            </w:r>
          </w:p>
          <w:p w14:paraId="467ED512"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Berri</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13"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Blanchetown</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14"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Challa</w:t>
                </w:r>
              </w:smartTag>
              <w:r w:rsidRPr="00123067">
                <w:rPr>
                  <w:rFonts w:cs="Arial"/>
                  <w:szCs w:val="20"/>
                </w:rPr>
                <w:t xml:space="preserve"> </w:t>
              </w:r>
              <w:smartTag w:uri="urn:schemas-microsoft-com:office:smarttags" w:element="PlaceType">
                <w:r w:rsidRPr="00123067">
                  <w:rPr>
                    <w:rFonts w:cs="Arial"/>
                    <w:szCs w:val="20"/>
                  </w:rPr>
                  <w:t>Gardens</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15"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Coober</w:t>
                </w:r>
              </w:smartTag>
              <w:r w:rsidRPr="00123067">
                <w:rPr>
                  <w:rFonts w:cs="Arial"/>
                  <w:szCs w:val="20"/>
                </w:rPr>
                <w:t xml:space="preserve"> </w:t>
              </w:r>
              <w:smartTag w:uri="urn:schemas-microsoft-com:office:smarttags" w:element="PlaceName">
                <w:r w:rsidRPr="00123067">
                  <w:rPr>
                    <w:rFonts w:cs="Arial"/>
                    <w:szCs w:val="20"/>
                  </w:rPr>
                  <w:t>Pedy</w:t>
                </w:r>
              </w:smartTag>
              <w:r w:rsidRPr="00123067">
                <w:rPr>
                  <w:rFonts w:cs="Arial"/>
                  <w:szCs w:val="20"/>
                </w:rPr>
                <w:t xml:space="preserve"> </w:t>
              </w:r>
              <w:smartTag w:uri="urn:schemas-microsoft-com:office:smarttags" w:element="PlaceName">
                <w:r w:rsidRPr="00123067">
                  <w:rPr>
                    <w:rFonts w:cs="Arial"/>
                    <w:szCs w:val="20"/>
                  </w:rPr>
                  <w:t>Area</w:t>
                </w:r>
              </w:smartTag>
              <w:r w:rsidRPr="00123067">
                <w:rPr>
                  <w:rFonts w:cs="Arial"/>
                  <w:szCs w:val="20"/>
                </w:rPr>
                <w:t xml:space="preserve"> </w:t>
              </w:r>
              <w:smartTag w:uri="urn:schemas-microsoft-com:office:smarttags" w:element="PlaceType">
                <w:r w:rsidRPr="00123067">
                  <w:rPr>
                    <w:rFonts w:cs="Arial"/>
                    <w:szCs w:val="20"/>
                  </w:rPr>
                  <w:t>School</w:t>
                </w:r>
              </w:smartTag>
            </w:smartTag>
          </w:p>
          <w:p w14:paraId="467ED516"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Evanston</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17"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Flinders</w:t>
                </w:r>
              </w:smartTag>
              <w:r w:rsidRPr="00123067">
                <w:rPr>
                  <w:rFonts w:cs="Arial"/>
                  <w:szCs w:val="20"/>
                </w:rPr>
                <w:t xml:space="preserve"> </w:t>
              </w:r>
              <w:smartTag w:uri="urn:schemas-microsoft-com:office:smarttags" w:element="PlaceName">
                <w:r w:rsidRPr="00123067">
                  <w:rPr>
                    <w:rFonts w:cs="Arial"/>
                    <w:szCs w:val="20"/>
                  </w:rPr>
                  <w:t>View</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18"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r w:rsidRPr="00123067">
              <w:rPr>
                <w:rFonts w:cs="Arial"/>
                <w:szCs w:val="20"/>
              </w:rPr>
              <w:t>Le Fevre High School</w:t>
            </w:r>
          </w:p>
          <w:p w14:paraId="467ED519"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Mark</w:t>
                </w:r>
              </w:smartTag>
              <w:r w:rsidRPr="00123067">
                <w:rPr>
                  <w:rFonts w:cs="Arial"/>
                  <w:szCs w:val="20"/>
                </w:rPr>
                <w:t xml:space="preserve"> </w:t>
              </w:r>
              <w:smartTag w:uri="urn:schemas-microsoft-com:office:smarttags" w:element="PlaceName">
                <w:r w:rsidRPr="00123067">
                  <w:rPr>
                    <w:rFonts w:cs="Arial"/>
                    <w:szCs w:val="20"/>
                  </w:rPr>
                  <w:t>Oliphant</w:t>
                </w:r>
              </w:smartTag>
              <w:r w:rsidRPr="00123067">
                <w:rPr>
                  <w:rFonts w:cs="Arial"/>
                  <w:szCs w:val="20"/>
                </w:rPr>
                <w:t xml:space="preserve"> </w:t>
              </w:r>
              <w:smartTag w:uri="urn:schemas-microsoft-com:office:smarttags" w:element="PlaceType">
                <w:r w:rsidRPr="00123067">
                  <w:rPr>
                    <w:rFonts w:cs="Arial"/>
                    <w:szCs w:val="20"/>
                  </w:rPr>
                  <w:t>College</w:t>
                </w:r>
              </w:smartTag>
            </w:smartTag>
          </w:p>
          <w:p w14:paraId="467ED51A"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Millicent</w:t>
                </w:r>
              </w:smartTag>
              <w:r w:rsidRPr="00123067">
                <w:rPr>
                  <w:rFonts w:cs="Arial"/>
                  <w:szCs w:val="20"/>
                </w:rPr>
                <w:t xml:space="preserve"> </w:t>
              </w:r>
              <w:smartTag w:uri="urn:schemas-microsoft-com:office:smarttags" w:element="PlaceName">
                <w:r w:rsidRPr="00123067">
                  <w:rPr>
                    <w:rFonts w:cs="Arial"/>
                    <w:szCs w:val="20"/>
                  </w:rPr>
                  <w:t>North</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1B"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Moonta</w:t>
                </w:r>
              </w:smartTag>
              <w:r w:rsidRPr="00123067">
                <w:rPr>
                  <w:rFonts w:cs="Arial"/>
                  <w:szCs w:val="20"/>
                </w:rPr>
                <w:t xml:space="preserve"> </w:t>
              </w:r>
              <w:smartTag w:uri="urn:schemas-microsoft-com:office:smarttags" w:element="PlaceName">
                <w:r w:rsidRPr="00123067">
                  <w:rPr>
                    <w:rFonts w:cs="Arial"/>
                    <w:szCs w:val="20"/>
                  </w:rPr>
                  <w:t>Area</w:t>
                </w:r>
              </w:smartTag>
              <w:r w:rsidRPr="00123067">
                <w:rPr>
                  <w:rFonts w:cs="Arial"/>
                  <w:szCs w:val="20"/>
                </w:rPr>
                <w:t xml:space="preserve"> </w:t>
              </w:r>
              <w:smartTag w:uri="urn:schemas-microsoft-com:office:smarttags" w:element="PlaceType">
                <w:r w:rsidRPr="00123067">
                  <w:rPr>
                    <w:rFonts w:cs="Arial"/>
                    <w:szCs w:val="20"/>
                  </w:rPr>
                  <w:t>School</w:t>
                </w:r>
              </w:smartTag>
            </w:smartTag>
          </w:p>
          <w:p w14:paraId="467ED51C"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Murray</w:t>
                </w:r>
              </w:smartTag>
              <w:r w:rsidRPr="00123067">
                <w:rPr>
                  <w:rFonts w:cs="Arial"/>
                  <w:szCs w:val="20"/>
                </w:rPr>
                <w:t xml:space="preserve"> </w:t>
              </w:r>
              <w:smartTag w:uri="urn:schemas-microsoft-com:office:smarttags" w:element="PlaceType">
                <w:r w:rsidRPr="00123067">
                  <w:rPr>
                    <w:rFonts w:cs="Arial"/>
                    <w:szCs w:val="20"/>
                  </w:rPr>
                  <w:t>Bridge</w:t>
                </w:r>
              </w:smartTag>
              <w:r w:rsidRPr="00123067">
                <w:rPr>
                  <w:rFonts w:cs="Arial"/>
                  <w:szCs w:val="20"/>
                </w:rPr>
                <w:t xml:space="preserve"> </w:t>
              </w:r>
              <w:smartTag w:uri="urn:schemas-microsoft-com:office:smarttags" w:element="PlaceName">
                <w:r w:rsidRPr="00123067">
                  <w:rPr>
                    <w:rFonts w:cs="Arial"/>
                    <w:szCs w:val="20"/>
                  </w:rPr>
                  <w:t>Special</w:t>
                </w:r>
              </w:smartTag>
              <w:r w:rsidRPr="00123067">
                <w:rPr>
                  <w:rFonts w:cs="Arial"/>
                  <w:szCs w:val="20"/>
                </w:rPr>
                <w:t xml:space="preserve"> </w:t>
              </w:r>
              <w:smartTag w:uri="urn:schemas-microsoft-com:office:smarttags" w:element="PlaceType">
                <w:r w:rsidRPr="00123067">
                  <w:rPr>
                    <w:rFonts w:cs="Arial"/>
                    <w:szCs w:val="20"/>
                  </w:rPr>
                  <w:t>School</w:t>
                </w:r>
              </w:smartTag>
            </w:smartTag>
          </w:p>
          <w:p w14:paraId="467ED51D"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Pennington</w:t>
                </w:r>
              </w:smartTag>
              <w:r w:rsidRPr="00123067">
                <w:rPr>
                  <w:rFonts w:cs="Arial"/>
                  <w:szCs w:val="20"/>
                </w:rPr>
                <w:t xml:space="preserve"> </w:t>
              </w:r>
              <w:smartTag w:uri="urn:schemas-microsoft-com:office:smarttags" w:element="PlaceName">
                <w:r w:rsidRPr="00123067">
                  <w:rPr>
                    <w:rFonts w:cs="Arial"/>
                    <w:szCs w:val="20"/>
                  </w:rPr>
                  <w:t>Junior</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1E"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Type">
                <w:r w:rsidRPr="00123067">
                  <w:rPr>
                    <w:rFonts w:cs="Arial"/>
                    <w:szCs w:val="20"/>
                  </w:rPr>
                  <w:t>Port</w:t>
                </w:r>
              </w:smartTag>
              <w:r w:rsidRPr="00123067">
                <w:rPr>
                  <w:rFonts w:cs="Arial"/>
                  <w:szCs w:val="20"/>
                </w:rPr>
                <w:t xml:space="preserve"> </w:t>
              </w:r>
              <w:smartTag w:uri="urn:schemas-microsoft-com:office:smarttags" w:element="PlaceName">
                <w:r w:rsidRPr="00123067">
                  <w:rPr>
                    <w:rFonts w:cs="Arial"/>
                    <w:szCs w:val="20"/>
                  </w:rPr>
                  <w:t>Augusta</w:t>
                </w:r>
              </w:smartTag>
              <w:r w:rsidRPr="00123067">
                <w:rPr>
                  <w:rFonts w:cs="Arial"/>
                  <w:szCs w:val="20"/>
                </w:rPr>
                <w:t xml:space="preserve"> </w:t>
              </w:r>
              <w:smartTag w:uri="urn:schemas-microsoft-com:office:smarttags" w:element="PlaceName">
                <w:r w:rsidRPr="00123067">
                  <w:rPr>
                    <w:rFonts w:cs="Arial"/>
                    <w:szCs w:val="20"/>
                  </w:rPr>
                  <w:t>Special</w:t>
                </w:r>
              </w:smartTag>
              <w:r w:rsidRPr="00123067">
                <w:rPr>
                  <w:rFonts w:cs="Arial"/>
                  <w:szCs w:val="20"/>
                </w:rPr>
                <w:t xml:space="preserve"> </w:t>
              </w:r>
              <w:smartTag w:uri="urn:schemas-microsoft-com:office:smarttags" w:element="PlaceType">
                <w:r w:rsidRPr="00123067">
                  <w:rPr>
                    <w:rFonts w:cs="Arial"/>
                    <w:szCs w:val="20"/>
                  </w:rPr>
                  <w:t>School</w:t>
                </w:r>
              </w:smartTag>
            </w:smartTag>
          </w:p>
          <w:p w14:paraId="467ED51F"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Type">
                <w:r w:rsidRPr="00123067">
                  <w:rPr>
                    <w:rFonts w:cs="Arial"/>
                    <w:szCs w:val="20"/>
                  </w:rPr>
                  <w:t>Port</w:t>
                </w:r>
              </w:smartTag>
              <w:r w:rsidRPr="00123067">
                <w:rPr>
                  <w:rFonts w:cs="Arial"/>
                  <w:szCs w:val="20"/>
                </w:rPr>
                <w:t xml:space="preserve"> </w:t>
              </w:r>
              <w:smartTag w:uri="urn:schemas-microsoft-com:office:smarttags" w:element="PlaceName">
                <w:r w:rsidRPr="00123067">
                  <w:rPr>
                    <w:rFonts w:cs="Arial"/>
                    <w:szCs w:val="20"/>
                  </w:rPr>
                  <w:t>Germein</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20"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Type">
                <w:r w:rsidRPr="00123067">
                  <w:rPr>
                    <w:rFonts w:cs="Arial"/>
                    <w:szCs w:val="20"/>
                  </w:rPr>
                  <w:t>Port</w:t>
                </w:r>
              </w:smartTag>
              <w:r w:rsidRPr="00123067">
                <w:rPr>
                  <w:rFonts w:cs="Arial"/>
                  <w:szCs w:val="20"/>
                </w:rPr>
                <w:t xml:space="preserve"> </w:t>
              </w:r>
              <w:smartTag w:uri="urn:schemas-microsoft-com:office:smarttags" w:element="PlaceName">
                <w:r w:rsidRPr="00123067">
                  <w:rPr>
                    <w:rFonts w:cs="Arial"/>
                    <w:szCs w:val="20"/>
                  </w:rPr>
                  <w:t>Vincent</w:t>
                </w:r>
              </w:smartTag>
              <w:r w:rsidRPr="00123067">
                <w:rPr>
                  <w:rFonts w:cs="Arial"/>
                  <w:szCs w:val="20"/>
                </w:rPr>
                <w:t xml:space="preserve"> </w:t>
              </w:r>
              <w:smartTag w:uri="urn:schemas-microsoft-com:office:smarttags" w:element="PlaceName">
                <w:r w:rsidRPr="00123067">
                  <w:rPr>
                    <w:rFonts w:cs="Arial"/>
                    <w:szCs w:val="20"/>
                  </w:rPr>
                  <w:t>Primary School</w:t>
                </w:r>
              </w:smartTag>
            </w:smartTag>
          </w:p>
          <w:p w14:paraId="467ED521"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Type">
                <w:r w:rsidRPr="00123067">
                  <w:rPr>
                    <w:rFonts w:cs="Arial"/>
                    <w:szCs w:val="20"/>
                  </w:rPr>
                  <w:t>Port</w:t>
                </w:r>
              </w:smartTag>
              <w:r w:rsidRPr="00123067">
                <w:rPr>
                  <w:rFonts w:cs="Arial"/>
                  <w:szCs w:val="20"/>
                </w:rPr>
                <w:t xml:space="preserve"> </w:t>
              </w:r>
              <w:smartTag w:uri="urn:schemas-microsoft-com:office:smarttags" w:element="PlaceName">
                <w:r w:rsidRPr="00123067">
                  <w:rPr>
                    <w:rFonts w:cs="Arial"/>
                    <w:szCs w:val="20"/>
                  </w:rPr>
                  <w:t>Wakefield</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22"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Raukkan</w:t>
                </w:r>
              </w:smartTag>
              <w:r w:rsidRPr="00123067">
                <w:rPr>
                  <w:rFonts w:cs="Arial"/>
                  <w:szCs w:val="20"/>
                </w:rPr>
                <w:t xml:space="preserve"> </w:t>
              </w:r>
              <w:smartTag w:uri="urn:schemas-microsoft-com:office:smarttags" w:element="PlaceName">
                <w:r w:rsidRPr="00123067">
                  <w:rPr>
                    <w:rFonts w:cs="Arial"/>
                    <w:szCs w:val="20"/>
                  </w:rPr>
                  <w:t>Aboriginal</w:t>
                </w:r>
              </w:smartTag>
              <w:r w:rsidRPr="00123067">
                <w:rPr>
                  <w:rFonts w:cs="Arial"/>
                  <w:szCs w:val="20"/>
                </w:rPr>
                <w:t xml:space="preserve"> </w:t>
              </w:r>
              <w:smartTag w:uri="urn:schemas-microsoft-com:office:smarttags" w:element="PlaceType">
                <w:r w:rsidRPr="00123067">
                  <w:rPr>
                    <w:rFonts w:cs="Arial"/>
                    <w:szCs w:val="20"/>
                  </w:rPr>
                  <w:t>School</w:t>
                </w:r>
              </w:smartTag>
            </w:smartTag>
          </w:p>
          <w:p w14:paraId="467ED523"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Riverland</w:t>
                </w:r>
              </w:smartTag>
              <w:r w:rsidRPr="00123067">
                <w:rPr>
                  <w:rFonts w:cs="Arial"/>
                  <w:szCs w:val="20"/>
                </w:rPr>
                <w:t xml:space="preserve"> </w:t>
              </w:r>
              <w:smartTag w:uri="urn:schemas-microsoft-com:office:smarttags" w:element="PlaceName">
                <w:r w:rsidRPr="00123067">
                  <w:rPr>
                    <w:rFonts w:cs="Arial"/>
                    <w:szCs w:val="20"/>
                  </w:rPr>
                  <w:t>Special</w:t>
                </w:r>
              </w:smartTag>
              <w:r w:rsidRPr="00123067">
                <w:rPr>
                  <w:rFonts w:cs="Arial"/>
                  <w:szCs w:val="20"/>
                </w:rPr>
                <w:t xml:space="preserve"> </w:t>
              </w:r>
              <w:smartTag w:uri="urn:schemas-microsoft-com:office:smarttags" w:element="PlaceType">
                <w:r w:rsidRPr="00123067">
                  <w:rPr>
                    <w:rFonts w:cs="Arial"/>
                    <w:szCs w:val="20"/>
                  </w:rPr>
                  <w:t>School</w:t>
                </w:r>
              </w:smartTag>
            </w:smartTag>
          </w:p>
          <w:p w14:paraId="467ED524"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r w:rsidRPr="00123067">
              <w:rPr>
                <w:rFonts w:cs="Arial"/>
                <w:szCs w:val="20"/>
              </w:rPr>
              <w:t>Riverdale R</w:t>
            </w:r>
            <w:r>
              <w:rPr>
                <w:rFonts w:cs="Calibri"/>
                <w:szCs w:val="20"/>
              </w:rPr>
              <w:t>–</w:t>
            </w:r>
            <w:r w:rsidRPr="00123067">
              <w:rPr>
                <w:rFonts w:cs="Arial"/>
                <w:szCs w:val="20"/>
              </w:rPr>
              <w:t>7 School</w:t>
            </w:r>
          </w:p>
          <w:p w14:paraId="467ED525"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Roma</w:t>
                </w:r>
              </w:smartTag>
              <w:r w:rsidRPr="00123067">
                <w:rPr>
                  <w:rFonts w:cs="Arial"/>
                  <w:szCs w:val="20"/>
                </w:rPr>
                <w:t xml:space="preserve"> </w:t>
              </w:r>
              <w:smartTag w:uri="urn:schemas-microsoft-com:office:smarttags" w:element="PlaceName">
                <w:r w:rsidRPr="00123067">
                  <w:rPr>
                    <w:rFonts w:cs="Arial"/>
                    <w:szCs w:val="20"/>
                  </w:rPr>
                  <w:t>Mitchell</w:t>
                </w:r>
              </w:smartTag>
              <w:r w:rsidRPr="00123067">
                <w:rPr>
                  <w:rFonts w:cs="Arial"/>
                  <w:szCs w:val="20"/>
                </w:rPr>
                <w:t xml:space="preserve"> </w:t>
              </w:r>
              <w:smartTag w:uri="urn:schemas-microsoft-com:office:smarttags" w:element="PlaceName">
                <w:r w:rsidRPr="00123067">
                  <w:rPr>
                    <w:rFonts w:cs="Arial"/>
                    <w:szCs w:val="20"/>
                  </w:rPr>
                  <w:t>College</w:t>
                </w:r>
              </w:smartTag>
            </w:smartTag>
          </w:p>
          <w:p w14:paraId="467ED526"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r w:rsidRPr="00123067">
              <w:rPr>
                <w:rFonts w:cs="Arial"/>
                <w:szCs w:val="20"/>
              </w:rPr>
              <w:t>The Grove Education Centre</w:t>
            </w:r>
          </w:p>
          <w:p w14:paraId="467ED527"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Virginia</w:t>
                </w:r>
              </w:smartTag>
              <w:r w:rsidRPr="00123067">
                <w:rPr>
                  <w:rFonts w:cs="Arial"/>
                  <w:szCs w:val="20"/>
                </w:rPr>
                <w:t xml:space="preserve"> </w:t>
              </w:r>
              <w:smartTag w:uri="urn:schemas-microsoft-com:office:smarttags" w:element="PlaceName">
                <w:r w:rsidRPr="00123067">
                  <w:rPr>
                    <w:rFonts w:cs="Arial"/>
                    <w:szCs w:val="20"/>
                  </w:rPr>
                  <w:t>Primary School</w:t>
                </w:r>
              </w:smartTag>
            </w:smartTag>
          </w:p>
          <w:p w14:paraId="467ED528"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r w:rsidRPr="00123067">
              <w:rPr>
                <w:rFonts w:cs="Arial"/>
                <w:szCs w:val="20"/>
              </w:rPr>
              <w:t>Whyalla Stuart R</w:t>
            </w:r>
            <w:r>
              <w:rPr>
                <w:rFonts w:cs="Calibri"/>
                <w:szCs w:val="20"/>
              </w:rPr>
              <w:t>–</w:t>
            </w:r>
            <w:r w:rsidRPr="00123067">
              <w:rPr>
                <w:rFonts w:cs="Arial"/>
                <w:szCs w:val="20"/>
              </w:rPr>
              <w:t>7 School</w:t>
            </w:r>
          </w:p>
          <w:p w14:paraId="467ED529"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Willsden</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2A"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123067">
                  <w:rPr>
                    <w:rFonts w:cs="Arial"/>
                    <w:szCs w:val="20"/>
                  </w:rPr>
                  <w:t>Woodville</w:t>
                </w:r>
              </w:smartTag>
              <w:r w:rsidRPr="00123067">
                <w:rPr>
                  <w:rFonts w:cs="Arial"/>
                  <w:szCs w:val="20"/>
                </w:rPr>
                <w:t xml:space="preserve"> </w:t>
              </w:r>
              <w:smartTag w:uri="urn:schemas-microsoft-com:office:smarttags" w:element="PlaceType">
                <w:r w:rsidRPr="00123067">
                  <w:rPr>
                    <w:rFonts w:cs="Arial"/>
                    <w:szCs w:val="20"/>
                  </w:rPr>
                  <w:t>Gardens</w:t>
                </w:r>
              </w:smartTag>
              <w:r w:rsidRPr="00123067">
                <w:rPr>
                  <w:rFonts w:cs="Arial"/>
                  <w:szCs w:val="20"/>
                </w:rPr>
                <w:t xml:space="preserve"> </w:t>
              </w:r>
              <w:smartTag w:uri="urn:schemas-microsoft-com:office:smarttags" w:element="PlaceType">
                <w:r w:rsidRPr="00123067">
                  <w:rPr>
                    <w:rFonts w:cs="Arial"/>
                    <w:szCs w:val="20"/>
                  </w:rPr>
                  <w:t>Primary School</w:t>
                </w:r>
              </w:smartTag>
            </w:smartTag>
          </w:p>
          <w:p w14:paraId="467ED52B" w14:textId="77777777" w:rsidR="00BA4DA8" w:rsidRPr="00123067" w:rsidRDefault="00BA4DA8" w:rsidP="00177CA0">
            <w:pPr>
              <w:pStyle w:val="Milestoneparagraph"/>
              <w:numPr>
                <w:ilvl w:val="0"/>
                <w:numId w:val="13"/>
              </w:numPr>
              <w:tabs>
                <w:tab w:val="center" w:pos="4153"/>
                <w:tab w:val="right" w:pos="8306"/>
              </w:tabs>
              <w:spacing w:after="0"/>
              <w:ind w:left="714" w:hanging="357"/>
              <w:rPr>
                <w:rFonts w:cs="Arial"/>
                <w:szCs w:val="20"/>
              </w:rPr>
            </w:pPr>
            <w:smartTag w:uri="urn:schemas-microsoft-com:office:smarttags" w:element="place">
              <w:smartTag w:uri="urn:schemas-microsoft-com:office:smarttags" w:element="PlaceName">
                <w:r w:rsidRPr="0082764F">
                  <w:lastRenderedPageBreak/>
                  <w:t>Woodville</w:t>
                </w:r>
              </w:smartTag>
              <w:r w:rsidRPr="0082764F">
                <w:t xml:space="preserve"> </w:t>
              </w:r>
              <w:smartTag w:uri="urn:schemas-microsoft-com:office:smarttags" w:element="PlaceType">
                <w:r w:rsidRPr="0082764F">
                  <w:t>Primary School</w:t>
                </w:r>
              </w:smartTag>
            </w:smartTag>
          </w:p>
          <w:tbl>
            <w:tblPr>
              <w:tblpPr w:leftFromText="180" w:rightFromText="180" w:vertAnchor="text" w:horzAnchor="margin" w:tblpXSpec="center" w:tblpY="346"/>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27"/>
              <w:gridCol w:w="1164"/>
              <w:gridCol w:w="1239"/>
              <w:gridCol w:w="1302"/>
              <w:gridCol w:w="1225"/>
              <w:gridCol w:w="1162"/>
              <w:gridCol w:w="1193"/>
            </w:tblGrid>
            <w:tr w:rsidR="00BA4DA8" w:rsidRPr="0082764F" w14:paraId="467ED534" w14:textId="77777777" w:rsidTr="004B2E4E">
              <w:trPr>
                <w:jc w:val="center"/>
              </w:trPr>
              <w:tc>
                <w:tcPr>
                  <w:tcW w:w="1203" w:type="dxa"/>
                </w:tcPr>
                <w:p w14:paraId="467ED52C"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Junior Primary</w:t>
                  </w:r>
                </w:p>
              </w:tc>
              <w:tc>
                <w:tcPr>
                  <w:tcW w:w="1227" w:type="dxa"/>
                </w:tcPr>
                <w:p w14:paraId="467ED52D"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Primary</w:t>
                  </w:r>
                </w:p>
              </w:tc>
              <w:tc>
                <w:tcPr>
                  <w:tcW w:w="1164" w:type="dxa"/>
                  <w:shd w:val="clear" w:color="auto" w:fill="auto"/>
                </w:tcPr>
                <w:p w14:paraId="467ED52E"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Area</w:t>
                  </w:r>
                </w:p>
              </w:tc>
              <w:tc>
                <w:tcPr>
                  <w:tcW w:w="1239" w:type="dxa"/>
                  <w:shd w:val="clear" w:color="auto" w:fill="auto"/>
                </w:tcPr>
                <w:p w14:paraId="467ED52F"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Anangu</w:t>
                  </w:r>
                </w:p>
              </w:tc>
              <w:tc>
                <w:tcPr>
                  <w:tcW w:w="1302" w:type="dxa"/>
                  <w:shd w:val="clear" w:color="auto" w:fill="auto"/>
                </w:tcPr>
                <w:p w14:paraId="467ED530"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Aboriginal</w:t>
                  </w:r>
                </w:p>
              </w:tc>
              <w:tc>
                <w:tcPr>
                  <w:tcW w:w="1225" w:type="dxa"/>
                  <w:shd w:val="clear" w:color="auto" w:fill="auto"/>
                </w:tcPr>
                <w:p w14:paraId="467ED531"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Special</w:t>
                  </w:r>
                </w:p>
              </w:tc>
              <w:tc>
                <w:tcPr>
                  <w:tcW w:w="1162" w:type="dxa"/>
                  <w:shd w:val="clear" w:color="auto" w:fill="auto"/>
                </w:tcPr>
                <w:p w14:paraId="467ED532"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High</w:t>
                  </w:r>
                </w:p>
              </w:tc>
              <w:tc>
                <w:tcPr>
                  <w:tcW w:w="1193" w:type="dxa"/>
                  <w:shd w:val="clear" w:color="auto" w:fill="auto"/>
                </w:tcPr>
                <w:p w14:paraId="467ED533"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Other</w:t>
                  </w:r>
                </w:p>
              </w:tc>
            </w:tr>
            <w:tr w:rsidR="00BA4DA8" w:rsidRPr="0082764F" w14:paraId="467ED53D" w14:textId="77777777" w:rsidTr="004B2E4E">
              <w:trPr>
                <w:jc w:val="center"/>
              </w:trPr>
              <w:tc>
                <w:tcPr>
                  <w:tcW w:w="1203" w:type="dxa"/>
                </w:tcPr>
                <w:p w14:paraId="467ED535"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1</w:t>
                  </w:r>
                </w:p>
              </w:tc>
              <w:tc>
                <w:tcPr>
                  <w:tcW w:w="1227" w:type="dxa"/>
                </w:tcPr>
                <w:p w14:paraId="467ED536" w14:textId="77777777" w:rsidR="00BA4DA8" w:rsidRPr="004839A8" w:rsidRDefault="00BA4DA8" w:rsidP="00BA4DA8">
                  <w:pPr>
                    <w:spacing w:after="0" w:line="240" w:lineRule="auto"/>
                    <w:jc w:val="center"/>
                    <w:rPr>
                      <w:rFonts w:ascii="Calibri" w:hAnsi="Calibri" w:cs="Arial"/>
                      <w:sz w:val="20"/>
                      <w:szCs w:val="20"/>
                    </w:rPr>
                  </w:pPr>
                  <w:r w:rsidRPr="004839A8">
                    <w:rPr>
                      <w:rFonts w:ascii="Calibri" w:hAnsi="Calibri" w:cs="Arial"/>
                      <w:sz w:val="20"/>
                      <w:szCs w:val="20"/>
                    </w:rPr>
                    <w:t>16</w:t>
                  </w:r>
                </w:p>
              </w:tc>
              <w:tc>
                <w:tcPr>
                  <w:tcW w:w="1164" w:type="dxa"/>
                  <w:shd w:val="clear" w:color="auto" w:fill="auto"/>
                </w:tcPr>
                <w:p w14:paraId="467ED537" w14:textId="77777777" w:rsidR="00BA4DA8" w:rsidRPr="004839A8" w:rsidRDefault="00BA4DA8" w:rsidP="00BA4DA8">
                  <w:pPr>
                    <w:spacing w:after="0" w:line="240" w:lineRule="auto"/>
                    <w:jc w:val="center"/>
                    <w:rPr>
                      <w:rFonts w:ascii="Calibri" w:hAnsi="Calibri" w:cs="Arial"/>
                      <w:sz w:val="20"/>
                      <w:szCs w:val="20"/>
                    </w:rPr>
                  </w:pPr>
                  <w:r w:rsidRPr="004839A8">
                    <w:rPr>
                      <w:rFonts w:ascii="Calibri" w:hAnsi="Calibri" w:cs="Arial"/>
                      <w:sz w:val="20"/>
                      <w:szCs w:val="20"/>
                    </w:rPr>
                    <w:t>2</w:t>
                  </w:r>
                </w:p>
              </w:tc>
              <w:tc>
                <w:tcPr>
                  <w:tcW w:w="1239" w:type="dxa"/>
                  <w:shd w:val="clear" w:color="auto" w:fill="auto"/>
                </w:tcPr>
                <w:p w14:paraId="467ED538"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0</w:t>
                  </w:r>
                </w:p>
              </w:tc>
              <w:tc>
                <w:tcPr>
                  <w:tcW w:w="1302" w:type="dxa"/>
                  <w:shd w:val="clear" w:color="auto" w:fill="auto"/>
                </w:tcPr>
                <w:p w14:paraId="467ED539"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1</w:t>
                  </w:r>
                </w:p>
              </w:tc>
              <w:tc>
                <w:tcPr>
                  <w:tcW w:w="1225" w:type="dxa"/>
                  <w:shd w:val="clear" w:color="auto" w:fill="auto"/>
                </w:tcPr>
                <w:p w14:paraId="467ED53A"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4</w:t>
                  </w:r>
                </w:p>
              </w:tc>
              <w:tc>
                <w:tcPr>
                  <w:tcW w:w="1162" w:type="dxa"/>
                  <w:shd w:val="clear" w:color="auto" w:fill="auto"/>
                </w:tcPr>
                <w:p w14:paraId="467ED53B"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3</w:t>
                  </w:r>
                </w:p>
              </w:tc>
              <w:tc>
                <w:tcPr>
                  <w:tcW w:w="1193" w:type="dxa"/>
                  <w:shd w:val="clear" w:color="auto" w:fill="auto"/>
                </w:tcPr>
                <w:p w14:paraId="467ED53C" w14:textId="77777777" w:rsidR="00BA4DA8" w:rsidRPr="0082764F" w:rsidRDefault="00BA4DA8" w:rsidP="00BA4DA8">
                  <w:pPr>
                    <w:spacing w:after="0" w:line="240" w:lineRule="auto"/>
                    <w:jc w:val="center"/>
                    <w:rPr>
                      <w:rFonts w:ascii="Calibri" w:hAnsi="Calibri" w:cs="Arial"/>
                      <w:sz w:val="20"/>
                      <w:szCs w:val="20"/>
                    </w:rPr>
                  </w:pPr>
                  <w:r w:rsidRPr="0082764F">
                    <w:rPr>
                      <w:rFonts w:ascii="Calibri" w:hAnsi="Calibri" w:cs="Arial"/>
                      <w:sz w:val="20"/>
                      <w:szCs w:val="20"/>
                    </w:rPr>
                    <w:t>1</w:t>
                  </w:r>
                </w:p>
              </w:tc>
            </w:tr>
          </w:tbl>
          <w:p w14:paraId="467ED53E" w14:textId="77777777" w:rsidR="00BA4DA8" w:rsidRPr="00123067" w:rsidRDefault="00BA4DA8" w:rsidP="00BA4DA8">
            <w:pPr>
              <w:pStyle w:val="Milestoneparagraph"/>
              <w:tabs>
                <w:tab w:val="center" w:pos="4153"/>
                <w:tab w:val="right" w:pos="8306"/>
              </w:tabs>
              <w:rPr>
                <w:rFonts w:cs="Arial"/>
                <w:b/>
                <w:szCs w:val="20"/>
              </w:rPr>
            </w:pPr>
            <w:r w:rsidRPr="00123067">
              <w:rPr>
                <w:rFonts w:cs="Arial"/>
                <w:b/>
                <w:szCs w:val="20"/>
              </w:rPr>
              <w:t>Categories and numbers of DECD schools reviewed in 2012.</w:t>
            </w:r>
          </w:p>
          <w:p w14:paraId="467ED53F" w14:textId="77777777" w:rsidR="00BA4DA8" w:rsidRDefault="00BA4DA8" w:rsidP="00BA4DA8">
            <w:pPr>
              <w:pStyle w:val="Milestoneparagraph"/>
              <w:ind w:left="360"/>
            </w:pPr>
          </w:p>
          <w:p w14:paraId="467ED540" w14:textId="77777777" w:rsidR="00BA4DA8" w:rsidRDefault="00BA4DA8" w:rsidP="00BA4DA8">
            <w:pPr>
              <w:pStyle w:val="Milestoneparagraph"/>
              <w:ind w:left="360"/>
            </w:pPr>
          </w:p>
          <w:p w14:paraId="467ED541" w14:textId="77777777" w:rsidR="00BA4DA8" w:rsidRDefault="00BA4DA8" w:rsidP="00BA4DA8">
            <w:pPr>
              <w:pStyle w:val="Milestoneparagraph"/>
              <w:ind w:left="360"/>
            </w:pPr>
          </w:p>
        </w:tc>
      </w:tr>
      <w:tr w:rsidR="00BA4DA8" w:rsidRPr="00123067" w14:paraId="467ED5AB" w14:textId="77777777" w:rsidTr="00BA4DA8">
        <w:tc>
          <w:tcPr>
            <w:tcW w:w="2492" w:type="dxa"/>
            <w:shd w:val="clear" w:color="auto" w:fill="auto"/>
          </w:tcPr>
          <w:p w14:paraId="467ED543" w14:textId="77777777" w:rsidR="00BA4DA8" w:rsidRPr="00123067" w:rsidRDefault="00BA4DA8" w:rsidP="00BA4DA8">
            <w:pPr>
              <w:pStyle w:val="Milestoneparagraph"/>
              <w:rPr>
                <w:rFonts w:cs="Arial"/>
                <w:color w:val="000000"/>
                <w:sz w:val="22"/>
                <w:szCs w:val="22"/>
              </w:rPr>
            </w:pPr>
            <w:r w:rsidRPr="007713BB">
              <w:lastRenderedPageBreak/>
              <w:t xml:space="preserve">Number of teachers and school leaders participating in professional development as part of the reform strategies. Scope of professional development activities will also be provided </w:t>
            </w:r>
            <w:r w:rsidRPr="00ED443A">
              <w:t>(All)</w:t>
            </w:r>
          </w:p>
        </w:tc>
        <w:tc>
          <w:tcPr>
            <w:tcW w:w="12556" w:type="dxa"/>
            <w:shd w:val="clear" w:color="auto" w:fill="auto"/>
          </w:tcPr>
          <w:p w14:paraId="467ED544" w14:textId="77777777" w:rsidR="00BA4DA8" w:rsidRPr="00123067" w:rsidRDefault="00BA4DA8" w:rsidP="00BA4DA8">
            <w:pPr>
              <w:pStyle w:val="ListParagraph"/>
              <w:spacing w:after="80"/>
              <w:ind w:left="0"/>
              <w:rPr>
                <w:rFonts w:cs="Calibri"/>
                <w:b/>
                <w:sz w:val="20"/>
                <w:szCs w:val="20"/>
              </w:rPr>
            </w:pPr>
            <w:r w:rsidRPr="00123067">
              <w:rPr>
                <w:rFonts w:cs="Calibri"/>
                <w:b/>
                <w:sz w:val="20"/>
                <w:szCs w:val="20"/>
              </w:rPr>
              <w:t>AISSA</w:t>
            </w:r>
          </w:p>
          <w:p w14:paraId="467ED545" w14:textId="77777777" w:rsidR="00BA4DA8" w:rsidRPr="00123067" w:rsidRDefault="00BA4DA8" w:rsidP="00BA4DA8">
            <w:pPr>
              <w:spacing w:after="80" w:line="240" w:lineRule="auto"/>
              <w:rPr>
                <w:rFonts w:ascii="Calibri" w:hAnsi="Calibri"/>
                <w:sz w:val="20"/>
                <w:szCs w:val="20"/>
                <w:lang w:eastAsia="en-AU"/>
              </w:rPr>
            </w:pPr>
            <w:r>
              <w:rPr>
                <w:rFonts w:ascii="Calibri" w:hAnsi="Calibri"/>
                <w:sz w:val="20"/>
                <w:szCs w:val="20"/>
                <w:lang w:eastAsia="en-AU"/>
              </w:rPr>
              <w:t xml:space="preserve">There were </w:t>
            </w:r>
            <w:r w:rsidRPr="00123067">
              <w:rPr>
                <w:rFonts w:ascii="Calibri" w:hAnsi="Calibri"/>
                <w:sz w:val="20"/>
                <w:szCs w:val="20"/>
                <w:lang w:eastAsia="en-AU"/>
              </w:rPr>
              <w:t xml:space="preserve">120 staff </w:t>
            </w:r>
            <w:r>
              <w:rPr>
                <w:rFonts w:ascii="Calibri" w:hAnsi="Calibri"/>
                <w:sz w:val="20"/>
                <w:szCs w:val="20"/>
                <w:lang w:eastAsia="en-AU"/>
              </w:rPr>
              <w:t>members who</w:t>
            </w:r>
            <w:r w:rsidRPr="00123067">
              <w:rPr>
                <w:rFonts w:ascii="Calibri" w:hAnsi="Calibri"/>
                <w:sz w:val="20"/>
                <w:szCs w:val="20"/>
                <w:lang w:eastAsia="en-AU"/>
              </w:rPr>
              <w:t xml:space="preserve"> participated in professional learning in </w:t>
            </w:r>
            <w:r w:rsidRPr="00123067">
              <w:rPr>
                <w:rFonts w:ascii="Calibri" w:hAnsi="Calibri"/>
                <w:i/>
                <w:sz w:val="20"/>
                <w:szCs w:val="20"/>
                <w:lang w:eastAsia="en-AU"/>
              </w:rPr>
              <w:t>Assessment for Learning</w:t>
            </w:r>
            <w:r w:rsidRPr="00123067">
              <w:rPr>
                <w:rFonts w:ascii="Calibri" w:hAnsi="Calibri"/>
                <w:sz w:val="20"/>
                <w:szCs w:val="20"/>
                <w:lang w:eastAsia="en-AU"/>
              </w:rPr>
              <w:t>. This builds on professional development in 2011</w:t>
            </w:r>
            <w:r>
              <w:rPr>
                <w:rFonts w:ascii="Calibri" w:hAnsi="Calibri"/>
                <w:sz w:val="20"/>
                <w:szCs w:val="20"/>
                <w:lang w:eastAsia="en-AU"/>
              </w:rPr>
              <w:t xml:space="preserve"> and</w:t>
            </w:r>
            <w:r w:rsidRPr="00123067">
              <w:rPr>
                <w:rFonts w:ascii="Calibri" w:hAnsi="Calibri"/>
                <w:sz w:val="20"/>
                <w:szCs w:val="20"/>
                <w:lang w:eastAsia="en-AU"/>
              </w:rPr>
              <w:t xml:space="preserve"> is ongoing for 2012.</w:t>
            </w:r>
          </w:p>
          <w:p w14:paraId="467ED546" w14:textId="77777777" w:rsidR="00BA4DA8" w:rsidRPr="00123067" w:rsidRDefault="00BA4DA8" w:rsidP="00BA4DA8">
            <w:pPr>
              <w:spacing w:after="80" w:line="240" w:lineRule="auto"/>
              <w:rPr>
                <w:rFonts w:ascii="Calibri" w:hAnsi="Calibri"/>
                <w:sz w:val="20"/>
                <w:szCs w:val="20"/>
                <w:lang w:eastAsia="en-AU"/>
              </w:rPr>
            </w:pPr>
            <w:r w:rsidRPr="00123067">
              <w:rPr>
                <w:rFonts w:ascii="Calibri" w:hAnsi="Calibri"/>
                <w:sz w:val="20"/>
                <w:szCs w:val="20"/>
                <w:lang w:eastAsia="en-AU"/>
              </w:rPr>
              <w:t>Thirty</w:t>
            </w:r>
            <w:r>
              <w:rPr>
                <w:rFonts w:ascii="Calibri" w:hAnsi="Calibri"/>
                <w:sz w:val="20"/>
                <w:szCs w:val="20"/>
                <w:lang w:eastAsia="en-AU"/>
              </w:rPr>
              <w:t xml:space="preserve"> </w:t>
            </w:r>
            <w:r w:rsidRPr="00123067">
              <w:rPr>
                <w:rFonts w:ascii="Calibri" w:hAnsi="Calibri"/>
                <w:sz w:val="20"/>
                <w:szCs w:val="20"/>
                <w:lang w:eastAsia="en-AU"/>
              </w:rPr>
              <w:t xml:space="preserve">five staff attended professional learning in Whole </w:t>
            </w:r>
            <w:r>
              <w:rPr>
                <w:rFonts w:ascii="Calibri" w:hAnsi="Calibri"/>
                <w:sz w:val="20"/>
                <w:szCs w:val="20"/>
                <w:lang w:eastAsia="en-AU"/>
              </w:rPr>
              <w:t>S</w:t>
            </w:r>
            <w:r w:rsidRPr="00123067">
              <w:rPr>
                <w:rFonts w:ascii="Calibri" w:hAnsi="Calibri"/>
                <w:sz w:val="20"/>
                <w:szCs w:val="20"/>
                <w:lang w:eastAsia="en-AU"/>
              </w:rPr>
              <w:t>chool Improvement through an integrated approach to reform strategies.</w:t>
            </w:r>
          </w:p>
          <w:p w14:paraId="467ED547" w14:textId="77777777" w:rsidR="00BA4DA8" w:rsidRPr="00123067" w:rsidRDefault="00BA4DA8" w:rsidP="00BA4DA8">
            <w:pPr>
              <w:spacing w:after="80" w:line="240" w:lineRule="auto"/>
              <w:rPr>
                <w:rFonts w:ascii="Calibri" w:hAnsi="Calibri"/>
                <w:sz w:val="20"/>
                <w:szCs w:val="20"/>
                <w:lang w:eastAsia="en-AU"/>
              </w:rPr>
            </w:pPr>
            <w:r w:rsidRPr="00123067">
              <w:rPr>
                <w:rFonts w:ascii="Calibri" w:hAnsi="Calibri"/>
                <w:sz w:val="20"/>
                <w:szCs w:val="20"/>
                <w:lang w:eastAsia="en-AU"/>
              </w:rPr>
              <w:t xml:space="preserve">Eight School Support Officers </w:t>
            </w:r>
            <w:r>
              <w:rPr>
                <w:rFonts w:ascii="Calibri" w:hAnsi="Calibri"/>
                <w:sz w:val="20"/>
                <w:szCs w:val="20"/>
                <w:lang w:eastAsia="en-AU"/>
              </w:rPr>
              <w:t xml:space="preserve">(SSOs) </w:t>
            </w:r>
            <w:r w:rsidRPr="00123067">
              <w:rPr>
                <w:rFonts w:ascii="Calibri" w:hAnsi="Calibri"/>
                <w:sz w:val="20"/>
                <w:szCs w:val="20"/>
                <w:lang w:eastAsia="en-AU"/>
              </w:rPr>
              <w:t>are completing the Certificate IV in</w:t>
            </w:r>
            <w:r w:rsidRPr="00123067">
              <w:rPr>
                <w:rFonts w:ascii="Calibri" w:hAnsi="Calibri"/>
                <w:i/>
                <w:sz w:val="20"/>
                <w:szCs w:val="20"/>
                <w:lang w:eastAsia="en-AU"/>
              </w:rPr>
              <w:t xml:space="preserve"> Education Support </w:t>
            </w:r>
            <w:r w:rsidRPr="00123067">
              <w:rPr>
                <w:rFonts w:ascii="Calibri" w:hAnsi="Calibri"/>
                <w:sz w:val="20"/>
                <w:szCs w:val="20"/>
                <w:lang w:eastAsia="en-AU"/>
              </w:rPr>
              <w:t>and</w:t>
            </w:r>
            <w:r w:rsidRPr="00123067">
              <w:rPr>
                <w:rFonts w:ascii="Calibri" w:hAnsi="Calibri"/>
                <w:i/>
                <w:sz w:val="20"/>
                <w:szCs w:val="20"/>
                <w:lang w:eastAsia="en-AU"/>
              </w:rPr>
              <w:t xml:space="preserve"> </w:t>
            </w:r>
            <w:r w:rsidRPr="00123067">
              <w:rPr>
                <w:rFonts w:ascii="Calibri" w:hAnsi="Calibri"/>
                <w:sz w:val="20"/>
                <w:szCs w:val="20"/>
                <w:lang w:eastAsia="en-AU"/>
              </w:rPr>
              <w:t>seven</w:t>
            </w:r>
            <w:r w:rsidRPr="00123067">
              <w:rPr>
                <w:rFonts w:ascii="Calibri" w:hAnsi="Calibri"/>
                <w:i/>
                <w:sz w:val="20"/>
                <w:szCs w:val="20"/>
                <w:lang w:eastAsia="en-AU"/>
              </w:rPr>
              <w:t xml:space="preserve"> </w:t>
            </w:r>
            <w:r w:rsidRPr="00123067">
              <w:rPr>
                <w:rFonts w:ascii="Calibri" w:hAnsi="Calibri"/>
                <w:sz w:val="20"/>
                <w:szCs w:val="20"/>
                <w:lang w:eastAsia="en-AU"/>
              </w:rPr>
              <w:t>are completing the Certificate IV in</w:t>
            </w:r>
            <w:r w:rsidRPr="00123067">
              <w:rPr>
                <w:rFonts w:ascii="Calibri" w:hAnsi="Calibri"/>
                <w:i/>
                <w:sz w:val="20"/>
                <w:szCs w:val="20"/>
                <w:lang w:eastAsia="en-AU"/>
              </w:rPr>
              <w:t xml:space="preserve"> </w:t>
            </w:r>
            <w:r w:rsidRPr="00123067">
              <w:rPr>
                <w:rFonts w:ascii="Calibri" w:hAnsi="Calibri"/>
                <w:sz w:val="20"/>
                <w:szCs w:val="20"/>
                <w:lang w:eastAsia="en-AU"/>
              </w:rPr>
              <w:t>Education Support.</w:t>
            </w:r>
          </w:p>
          <w:p w14:paraId="467ED548" w14:textId="77777777" w:rsidR="00BA4DA8" w:rsidRPr="00123067" w:rsidRDefault="00BA4DA8" w:rsidP="00BA4DA8">
            <w:pPr>
              <w:spacing w:after="80" w:line="240" w:lineRule="auto"/>
              <w:rPr>
                <w:rFonts w:ascii="Calibri" w:hAnsi="Calibri"/>
                <w:sz w:val="20"/>
                <w:szCs w:val="20"/>
                <w:lang w:eastAsia="en-AU"/>
              </w:rPr>
            </w:pPr>
            <w:r w:rsidRPr="00123067">
              <w:rPr>
                <w:rFonts w:ascii="Calibri" w:hAnsi="Calibri"/>
                <w:sz w:val="20"/>
                <w:szCs w:val="20"/>
                <w:lang w:eastAsia="en-AU"/>
              </w:rPr>
              <w:t>Two school leaders are participating in the A</w:t>
            </w:r>
            <w:r>
              <w:rPr>
                <w:rFonts w:ascii="Calibri" w:hAnsi="Calibri"/>
                <w:sz w:val="20"/>
                <w:szCs w:val="20"/>
                <w:lang w:eastAsia="en-AU"/>
              </w:rPr>
              <w:t xml:space="preserve">ustralian </w:t>
            </w:r>
            <w:smartTag w:uri="urn:schemas-microsoft-com:office:smarttags" w:element="place">
              <w:smartTag w:uri="urn:schemas-microsoft-com:office:smarttags" w:element="PlaceType">
                <w:r w:rsidRPr="00123067">
                  <w:rPr>
                    <w:rFonts w:ascii="Calibri" w:hAnsi="Calibri"/>
                    <w:sz w:val="20"/>
                    <w:szCs w:val="20"/>
                    <w:lang w:eastAsia="en-AU"/>
                  </w:rPr>
                  <w:t>C</w:t>
                </w:r>
                <w:r>
                  <w:rPr>
                    <w:rFonts w:ascii="Calibri" w:hAnsi="Calibri"/>
                    <w:sz w:val="20"/>
                    <w:szCs w:val="20"/>
                    <w:lang w:eastAsia="en-AU"/>
                  </w:rPr>
                  <w:t>ollege</w:t>
                </w:r>
              </w:smartTag>
              <w:r>
                <w:rPr>
                  <w:rFonts w:ascii="Calibri" w:hAnsi="Calibri"/>
                  <w:sz w:val="20"/>
                  <w:szCs w:val="20"/>
                  <w:lang w:eastAsia="en-AU"/>
                </w:rPr>
                <w:t xml:space="preserve"> of </w:t>
              </w:r>
              <w:smartTag w:uri="urn:schemas-microsoft-com:office:smarttags" w:element="PlaceName">
                <w:r w:rsidRPr="00123067">
                  <w:rPr>
                    <w:rFonts w:ascii="Calibri" w:hAnsi="Calibri"/>
                    <w:sz w:val="20"/>
                    <w:szCs w:val="20"/>
                    <w:lang w:eastAsia="en-AU"/>
                  </w:rPr>
                  <w:t>E</w:t>
                </w:r>
                <w:r>
                  <w:rPr>
                    <w:rFonts w:ascii="Calibri" w:hAnsi="Calibri"/>
                    <w:sz w:val="20"/>
                    <w:szCs w:val="20"/>
                    <w:lang w:eastAsia="en-AU"/>
                  </w:rPr>
                  <w:t xml:space="preserve">ducational </w:t>
                </w:r>
                <w:r w:rsidRPr="00123067">
                  <w:rPr>
                    <w:rFonts w:ascii="Calibri" w:hAnsi="Calibri"/>
                    <w:sz w:val="20"/>
                    <w:szCs w:val="20"/>
                    <w:lang w:eastAsia="en-AU"/>
                  </w:rPr>
                  <w:t>L</w:t>
                </w:r>
                <w:r>
                  <w:rPr>
                    <w:rFonts w:ascii="Calibri" w:hAnsi="Calibri"/>
                    <w:sz w:val="20"/>
                    <w:szCs w:val="20"/>
                    <w:lang w:eastAsia="en-AU"/>
                  </w:rPr>
                  <w:t>eaders</w:t>
                </w:r>
              </w:smartTag>
            </w:smartTag>
            <w:r w:rsidRPr="00123067">
              <w:rPr>
                <w:rFonts w:ascii="Calibri" w:hAnsi="Calibri"/>
                <w:sz w:val="20"/>
                <w:szCs w:val="20"/>
                <w:lang w:eastAsia="en-AU"/>
              </w:rPr>
              <w:t xml:space="preserve"> </w:t>
            </w:r>
            <w:r w:rsidRPr="00123067">
              <w:rPr>
                <w:rFonts w:ascii="Calibri" w:hAnsi="Calibri"/>
                <w:i/>
                <w:sz w:val="20"/>
                <w:szCs w:val="20"/>
                <w:lang w:eastAsia="en-AU"/>
              </w:rPr>
              <w:t>Emerging Leaders</w:t>
            </w:r>
            <w:r w:rsidRPr="00123067">
              <w:rPr>
                <w:rFonts w:ascii="Calibri" w:hAnsi="Calibri"/>
                <w:sz w:val="20"/>
                <w:szCs w:val="20"/>
                <w:lang w:eastAsia="en-AU"/>
              </w:rPr>
              <w:t xml:space="preserve"> </w:t>
            </w:r>
            <w:r w:rsidRPr="00FA40F0">
              <w:rPr>
                <w:rFonts w:ascii="Calibri" w:hAnsi="Calibri"/>
                <w:i/>
                <w:sz w:val="20"/>
                <w:szCs w:val="20"/>
                <w:lang w:eastAsia="en-AU"/>
              </w:rPr>
              <w:t>Program</w:t>
            </w:r>
            <w:r w:rsidRPr="00123067">
              <w:rPr>
                <w:rFonts w:ascii="Calibri" w:hAnsi="Calibri"/>
                <w:sz w:val="20"/>
                <w:szCs w:val="20"/>
                <w:lang w:eastAsia="en-AU"/>
              </w:rPr>
              <w:t>.</w:t>
            </w:r>
          </w:p>
          <w:p w14:paraId="467ED549" w14:textId="77777777" w:rsidR="00BA4DA8" w:rsidRPr="00123067" w:rsidRDefault="00BA4DA8" w:rsidP="00BA4DA8">
            <w:pPr>
              <w:spacing w:after="80" w:line="240" w:lineRule="auto"/>
              <w:rPr>
                <w:rFonts w:ascii="Calibri" w:hAnsi="Calibri" w:cs="Calibri"/>
                <w:sz w:val="20"/>
                <w:szCs w:val="20"/>
              </w:rPr>
            </w:pPr>
            <w:r>
              <w:rPr>
                <w:rFonts w:ascii="Calibri" w:eastAsia="Calibri" w:hAnsi="Calibri" w:cs="Calibri"/>
                <w:bCs/>
                <w:sz w:val="20"/>
                <w:szCs w:val="20"/>
              </w:rPr>
              <w:t>Forty one</w:t>
            </w:r>
            <w:r w:rsidRPr="00123067">
              <w:rPr>
                <w:rFonts w:ascii="Calibri" w:eastAsia="Calibri" w:hAnsi="Calibri" w:cs="Calibri"/>
                <w:bCs/>
                <w:sz w:val="20"/>
                <w:szCs w:val="20"/>
              </w:rPr>
              <w:t xml:space="preserve"> teachers, six SSOs, two principals, three special education teachers and 148 students, have been provided with assistance with oral language, speech, language and behaviour, literacy and phonological awareness, listening, hearing and auditory processing, questioning, play, social skills, thinking, visual strategies, vocabulary, fine motor skills, and writing skills, sensory processing, reading and interpreting reports.</w:t>
            </w:r>
          </w:p>
          <w:p w14:paraId="467ED54A" w14:textId="77777777" w:rsidR="00BA4DA8" w:rsidRPr="00123067" w:rsidRDefault="00BA4DA8" w:rsidP="00BA4DA8">
            <w:pPr>
              <w:pStyle w:val="Milestoneparagraph"/>
              <w:rPr>
                <w:i/>
                <w:szCs w:val="20"/>
              </w:rPr>
            </w:pPr>
            <w:r w:rsidRPr="00123067">
              <w:rPr>
                <w:szCs w:val="20"/>
              </w:rPr>
              <w:t xml:space="preserve">Participation by school leaders and teachers in The </w:t>
            </w:r>
            <w:r w:rsidRPr="00123067">
              <w:rPr>
                <w:i/>
                <w:szCs w:val="20"/>
              </w:rPr>
              <w:t>AISSA Leadership Program</w:t>
            </w:r>
            <w:r w:rsidRPr="00123067">
              <w:rPr>
                <w:szCs w:val="20"/>
              </w:rPr>
              <w:t xml:space="preserve"> to</w:t>
            </w:r>
            <w:r>
              <w:rPr>
                <w:szCs w:val="20"/>
              </w:rPr>
              <w:t>-</w:t>
            </w:r>
            <w:r w:rsidRPr="00123067">
              <w:rPr>
                <w:szCs w:val="20"/>
              </w:rPr>
              <w:t>date:</w:t>
            </w:r>
          </w:p>
          <w:p w14:paraId="467ED54B" w14:textId="77777777" w:rsidR="00BA4DA8" w:rsidRPr="00123067" w:rsidRDefault="00BA4DA8" w:rsidP="00BA4DA8">
            <w:pPr>
              <w:numPr>
                <w:ilvl w:val="0"/>
                <w:numId w:val="12"/>
              </w:numPr>
              <w:spacing w:before="120" w:after="80" w:line="240" w:lineRule="auto"/>
              <w:rPr>
                <w:rFonts w:ascii="Calibri" w:hAnsi="Calibri" w:cs="Calibri"/>
                <w:sz w:val="20"/>
                <w:szCs w:val="20"/>
              </w:rPr>
            </w:pPr>
            <w:r w:rsidRPr="00123067">
              <w:rPr>
                <w:rFonts w:ascii="Calibri" w:hAnsi="Calibri" w:cs="Calibri"/>
                <w:i/>
                <w:sz w:val="20"/>
                <w:szCs w:val="20"/>
              </w:rPr>
              <w:t>Using the Australian Curriculum as a Vehicle for Change</w:t>
            </w:r>
            <w:r w:rsidRPr="00123067">
              <w:rPr>
                <w:rFonts w:ascii="Calibri" w:hAnsi="Calibri" w:cs="Calibri"/>
                <w:sz w:val="20"/>
                <w:szCs w:val="20"/>
              </w:rPr>
              <w:t xml:space="preserve"> </w:t>
            </w:r>
            <w:r>
              <w:rPr>
                <w:rFonts w:ascii="Calibri" w:hAnsi="Calibri" w:cs="Calibri"/>
                <w:sz w:val="20"/>
                <w:szCs w:val="20"/>
              </w:rPr>
              <w:t xml:space="preserve"> —</w:t>
            </w:r>
            <w:r w:rsidRPr="00123067">
              <w:rPr>
                <w:rFonts w:ascii="Calibri" w:hAnsi="Calibri" w:cs="Calibri"/>
                <w:sz w:val="20"/>
                <w:szCs w:val="20"/>
              </w:rPr>
              <w:t xml:space="preserve"> one teacher and two school leaders</w:t>
            </w:r>
          </w:p>
          <w:p w14:paraId="467ED54C" w14:textId="77777777" w:rsidR="00BA4DA8" w:rsidRPr="00123067" w:rsidRDefault="00BA4DA8" w:rsidP="00BA4DA8">
            <w:pPr>
              <w:numPr>
                <w:ilvl w:val="0"/>
                <w:numId w:val="2"/>
              </w:numPr>
              <w:spacing w:before="120" w:after="80" w:line="240" w:lineRule="auto"/>
              <w:ind w:left="714" w:hanging="357"/>
              <w:rPr>
                <w:rFonts w:ascii="Calibri" w:hAnsi="Calibri" w:cs="Calibri"/>
                <w:sz w:val="20"/>
                <w:szCs w:val="20"/>
              </w:rPr>
            </w:pPr>
            <w:r w:rsidRPr="00123067">
              <w:rPr>
                <w:rFonts w:ascii="Calibri" w:hAnsi="Calibri" w:cs="Calibri"/>
                <w:sz w:val="20"/>
                <w:szCs w:val="20"/>
              </w:rPr>
              <w:t xml:space="preserve">Building a Performance and Development Culture in your School </w:t>
            </w:r>
            <w:r>
              <w:rPr>
                <w:rFonts w:ascii="Calibri" w:hAnsi="Calibri" w:cs="Calibri"/>
                <w:sz w:val="20"/>
                <w:szCs w:val="20"/>
              </w:rPr>
              <w:t>—</w:t>
            </w:r>
            <w:r w:rsidRPr="00123067">
              <w:rPr>
                <w:rFonts w:ascii="Calibri" w:hAnsi="Calibri" w:cs="Calibri"/>
                <w:sz w:val="20"/>
                <w:szCs w:val="20"/>
              </w:rPr>
              <w:t xml:space="preserve"> three principals and six school leaders</w:t>
            </w:r>
          </w:p>
          <w:p w14:paraId="467ED54D" w14:textId="77777777" w:rsidR="00BA4DA8" w:rsidRPr="00123067" w:rsidRDefault="00BA4DA8" w:rsidP="00BA4DA8">
            <w:pPr>
              <w:numPr>
                <w:ilvl w:val="0"/>
                <w:numId w:val="2"/>
              </w:numPr>
              <w:spacing w:after="80" w:line="240" w:lineRule="auto"/>
              <w:ind w:left="714" w:hanging="357"/>
              <w:rPr>
                <w:rFonts w:ascii="Calibri" w:hAnsi="Calibri" w:cs="Calibri"/>
                <w:sz w:val="20"/>
                <w:szCs w:val="20"/>
              </w:rPr>
            </w:pPr>
            <w:r w:rsidRPr="00123067">
              <w:rPr>
                <w:rFonts w:ascii="Calibri" w:hAnsi="Calibri" w:cs="Calibri"/>
                <w:sz w:val="20"/>
                <w:szCs w:val="20"/>
              </w:rPr>
              <w:t>Building Personal Leadership Capacity and Building Leadership capacity in Early Childhood Services</w:t>
            </w:r>
            <w:r>
              <w:rPr>
                <w:rFonts w:ascii="Calibri" w:hAnsi="Calibri" w:cs="Calibri"/>
                <w:sz w:val="20"/>
                <w:szCs w:val="20"/>
              </w:rPr>
              <w:t xml:space="preserve"> —</w:t>
            </w:r>
            <w:r w:rsidRPr="00123067">
              <w:rPr>
                <w:rFonts w:ascii="Calibri" w:hAnsi="Calibri" w:cs="Calibri"/>
                <w:sz w:val="20"/>
                <w:szCs w:val="20"/>
              </w:rPr>
              <w:t xml:space="preserve"> two school leaders</w:t>
            </w:r>
            <w:r>
              <w:rPr>
                <w:rFonts w:ascii="Calibri" w:hAnsi="Calibri" w:cs="Calibri"/>
                <w:sz w:val="20"/>
                <w:szCs w:val="20"/>
              </w:rPr>
              <w:t>.</w:t>
            </w:r>
          </w:p>
          <w:p w14:paraId="467ED54E" w14:textId="77777777" w:rsidR="00BA4DA8" w:rsidRPr="00123067" w:rsidRDefault="00BA4DA8" w:rsidP="00BA4DA8">
            <w:pPr>
              <w:spacing w:after="80"/>
              <w:rPr>
                <w:rFonts w:ascii="Calibri" w:hAnsi="Calibri" w:cs="Arial"/>
                <w:b/>
                <w:sz w:val="20"/>
                <w:szCs w:val="20"/>
              </w:rPr>
            </w:pPr>
            <w:r w:rsidRPr="00123067">
              <w:rPr>
                <w:rFonts w:ascii="Calibri" w:hAnsi="Calibri" w:cs="Arial"/>
                <w:b/>
                <w:sz w:val="20"/>
                <w:szCs w:val="20"/>
              </w:rPr>
              <w:t>CESA</w:t>
            </w:r>
          </w:p>
          <w:p w14:paraId="467ED54F"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Across 23 Catholic CMaD N</w:t>
            </w:r>
            <w:r>
              <w:rPr>
                <w:rFonts w:ascii="Calibri" w:hAnsi="Calibri" w:cs="Arial"/>
                <w:sz w:val="20"/>
                <w:szCs w:val="20"/>
              </w:rPr>
              <w:t xml:space="preserve">ational </w:t>
            </w:r>
            <w:r w:rsidRPr="00123067">
              <w:rPr>
                <w:rFonts w:ascii="Calibri" w:hAnsi="Calibri" w:cs="Arial"/>
                <w:sz w:val="20"/>
                <w:szCs w:val="20"/>
              </w:rPr>
              <w:t>P</w:t>
            </w:r>
            <w:r>
              <w:rPr>
                <w:rFonts w:ascii="Calibri" w:hAnsi="Calibri" w:cs="Arial"/>
                <w:sz w:val="20"/>
                <w:szCs w:val="20"/>
              </w:rPr>
              <w:t>artnership</w:t>
            </w:r>
            <w:r w:rsidRPr="00123067">
              <w:rPr>
                <w:rFonts w:ascii="Calibri" w:hAnsi="Calibri" w:cs="Arial"/>
                <w:sz w:val="20"/>
                <w:szCs w:val="20"/>
              </w:rPr>
              <w:t xml:space="preserve"> schools, 45 school leaders, over 600 teachers and 330 non-teaching staff had access to professional learning that was customised to meet the identified needs of each school community, in the context of the specific school improvement priorities, which include improved literacy or numeracy in all cases.</w:t>
            </w:r>
          </w:p>
          <w:p w14:paraId="467ED550"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 xml:space="preserve">The predominant mode of professional learning was school-based collaborative inquiry into their teaching practice by groups of teachers, informed by academic research and supported by school leaders and the Catholic Education Office CMaD </w:t>
            </w:r>
            <w:r>
              <w:rPr>
                <w:rFonts w:ascii="Calibri" w:hAnsi="Calibri" w:cs="Arial"/>
                <w:sz w:val="20"/>
                <w:szCs w:val="20"/>
              </w:rPr>
              <w:t>T</w:t>
            </w:r>
            <w:r w:rsidRPr="00123067">
              <w:rPr>
                <w:rFonts w:ascii="Calibri" w:hAnsi="Calibri" w:cs="Arial"/>
                <w:sz w:val="20"/>
                <w:szCs w:val="20"/>
              </w:rPr>
              <w:t>eam.</w:t>
            </w:r>
          </w:p>
          <w:p w14:paraId="467ED551"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Twelve school leaders and teachers from two schools undertook interstate school visits in the first half of 2012, to gain insights into ways of implementing school reform and various approaches to restructuring learning environments or enhancing school working relationships.</w:t>
            </w:r>
          </w:p>
          <w:p w14:paraId="467ED552" w14:textId="77777777" w:rsidR="00BA4DA8" w:rsidRPr="00123067" w:rsidRDefault="00BA4DA8" w:rsidP="00BA4DA8">
            <w:pPr>
              <w:spacing w:after="80" w:line="240" w:lineRule="auto"/>
              <w:rPr>
                <w:rFonts w:ascii="Calibri" w:hAnsi="Calibri" w:cs="Arial"/>
                <w:sz w:val="20"/>
              </w:rPr>
            </w:pPr>
            <w:r w:rsidRPr="00123067">
              <w:rPr>
                <w:rFonts w:ascii="Calibri" w:hAnsi="Calibri" w:cs="Arial"/>
                <w:sz w:val="20"/>
                <w:szCs w:val="20"/>
              </w:rPr>
              <w:t>Three network days for CESA CMaD school leaders and key people provided school representatives with opportunities for sharing their learning so far and contributing to a sector-wide evaluative activity for the</w:t>
            </w:r>
            <w:r w:rsidRPr="00123067">
              <w:rPr>
                <w:rFonts w:ascii="Calibri" w:hAnsi="Calibri" w:cs="Arial"/>
                <w:sz w:val="20"/>
              </w:rPr>
              <w:t xml:space="preserve"> partnership. These workshops included </w:t>
            </w:r>
            <w:r w:rsidRPr="00123067">
              <w:rPr>
                <w:rFonts w:ascii="Calibri" w:hAnsi="Calibri" w:cs="Arial"/>
                <w:sz w:val="20"/>
                <w:lang w:eastAsia="en-AU"/>
              </w:rPr>
              <w:t>extensive interaction with the national Parental Engagement resource.</w:t>
            </w:r>
          </w:p>
          <w:p w14:paraId="467ED553" w14:textId="77777777" w:rsidR="00BA4DA8" w:rsidRPr="00123067" w:rsidRDefault="00BA4DA8" w:rsidP="00BA4DA8">
            <w:pPr>
              <w:ind w:left="32"/>
              <w:rPr>
                <w:rFonts w:ascii="Calibri" w:hAnsi="Calibri" w:cs="Arial"/>
                <w:b/>
                <w:sz w:val="20"/>
                <w:szCs w:val="20"/>
              </w:rPr>
            </w:pPr>
            <w:r w:rsidRPr="00123067">
              <w:rPr>
                <w:rFonts w:ascii="Calibri" w:hAnsi="Calibri" w:cs="Arial"/>
                <w:b/>
                <w:sz w:val="20"/>
                <w:szCs w:val="20"/>
              </w:rPr>
              <w:lastRenderedPageBreak/>
              <w:t>Government sector</w:t>
            </w:r>
          </w:p>
          <w:p w14:paraId="467ED554" w14:textId="77777777" w:rsidR="00BA4DA8" w:rsidRPr="00123067" w:rsidRDefault="00BA4DA8" w:rsidP="00BA4DA8">
            <w:pPr>
              <w:ind w:left="32"/>
              <w:rPr>
                <w:rFonts w:ascii="Calibri" w:hAnsi="Calibri" w:cs="Arial"/>
                <w:b/>
                <w:sz w:val="20"/>
                <w:szCs w:val="20"/>
              </w:rPr>
            </w:pPr>
            <w:r w:rsidRPr="00123067">
              <w:rPr>
                <w:rFonts w:ascii="Calibri" w:hAnsi="Calibri" w:cs="Arial"/>
                <w:b/>
                <w:sz w:val="20"/>
                <w:szCs w:val="20"/>
              </w:rPr>
              <w:t>TEACHING FOR EFFECTIVE LEARNING (TfEL)</w:t>
            </w:r>
          </w:p>
          <w:p w14:paraId="467ED555" w14:textId="77777777" w:rsidR="00BA4DA8" w:rsidRPr="00123067" w:rsidRDefault="00BA4DA8" w:rsidP="00BA4DA8">
            <w:pPr>
              <w:spacing w:after="80" w:line="240" w:lineRule="auto"/>
              <w:ind w:left="32"/>
              <w:rPr>
                <w:rFonts w:ascii="Calibri" w:hAnsi="Calibri" w:cs="Arial"/>
                <w:sz w:val="20"/>
                <w:szCs w:val="20"/>
              </w:rPr>
            </w:pPr>
            <w:r w:rsidRPr="00123067">
              <w:rPr>
                <w:rFonts w:ascii="Calibri" w:hAnsi="Calibri" w:cs="Arial"/>
                <w:sz w:val="20"/>
                <w:szCs w:val="20"/>
              </w:rPr>
              <w:t>Systemic activity undertaken in 2012. The contracted researchers have worked with 371 TfEL</w:t>
            </w:r>
            <w:r w:rsidRPr="00123067">
              <w:rPr>
                <w:rFonts w:ascii="Calibri" w:hAnsi="Calibri" w:cs="Arial"/>
                <w:i/>
                <w:sz w:val="20"/>
                <w:szCs w:val="20"/>
              </w:rPr>
              <w:t xml:space="preserve"> </w:t>
            </w:r>
            <w:r w:rsidRPr="00123067">
              <w:rPr>
                <w:rFonts w:ascii="Calibri" w:hAnsi="Calibri" w:cs="Arial"/>
                <w:sz w:val="20"/>
                <w:szCs w:val="20"/>
              </w:rPr>
              <w:t>Specialist Teachers to collect a baseline profile of current teacher pedagogy across 22 participating schools.</w:t>
            </w:r>
          </w:p>
          <w:p w14:paraId="467ED556" w14:textId="77777777" w:rsidR="00BA4DA8" w:rsidRPr="00123067" w:rsidRDefault="00BA4DA8" w:rsidP="00BA4DA8">
            <w:pPr>
              <w:spacing w:after="80" w:line="240" w:lineRule="auto"/>
              <w:ind w:left="34"/>
              <w:rPr>
                <w:rFonts w:ascii="Calibri" w:hAnsi="Calibri" w:cs="Arial"/>
                <w:sz w:val="20"/>
                <w:szCs w:val="20"/>
              </w:rPr>
            </w:pPr>
            <w:r w:rsidRPr="00123067">
              <w:rPr>
                <w:rFonts w:ascii="Calibri" w:hAnsi="Calibri" w:cs="Arial"/>
                <w:sz w:val="20"/>
                <w:szCs w:val="20"/>
              </w:rPr>
              <w:t>Research conducted to the end of June includes:</w:t>
            </w:r>
          </w:p>
          <w:p w14:paraId="467ED557"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Completion of 876 hours of observations in classrooms to add to the baseline data (existing hours = 2 984)</w:t>
            </w:r>
          </w:p>
          <w:p w14:paraId="467ED558"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73 participating teachers receiving explicit written feedback informing them of their next stage of teaching and learning</w:t>
            </w:r>
          </w:p>
          <w:p w14:paraId="467ED559"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73 teachers interviewed by the project researcher in relation to teaching and learning practices</w:t>
            </w:r>
          </w:p>
          <w:p w14:paraId="467ED55A"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 xml:space="preserve">Student engagement questionnaires completed by 1 663 students to add to the baseline data </w:t>
            </w:r>
          </w:p>
          <w:p w14:paraId="467ED55B"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(existing cohort = 4 056 students)</w:t>
            </w:r>
          </w:p>
          <w:p w14:paraId="467ED55C"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1 125 students from the Phase 3 sites completed the Effective lifelong learning inventory (ELLI) online survey tool designed to assess a learner’s learning power. Each student receives their own report that represents their learning disposition, strengths and areas for development (existing cohort = 2 851).</w:t>
            </w:r>
          </w:p>
          <w:p w14:paraId="467ED55D" w14:textId="77777777" w:rsidR="00BA4DA8" w:rsidRPr="00123067" w:rsidRDefault="00BA4DA8" w:rsidP="00BA4DA8">
            <w:pPr>
              <w:pStyle w:val="Default"/>
              <w:spacing w:before="120" w:after="120"/>
              <w:rPr>
                <w:rFonts w:ascii="Calibri" w:hAnsi="Calibri"/>
                <w:b/>
                <w:bCs/>
                <w:color w:val="auto"/>
                <w:sz w:val="20"/>
                <w:szCs w:val="20"/>
              </w:rPr>
            </w:pPr>
            <w:r w:rsidRPr="00123067">
              <w:rPr>
                <w:rFonts w:ascii="Calibri" w:hAnsi="Calibri"/>
                <w:b/>
                <w:bCs/>
                <w:color w:val="auto"/>
                <w:sz w:val="20"/>
                <w:szCs w:val="20"/>
              </w:rPr>
              <w:t>ABORIGINAL TURN AROUND TEAM</w:t>
            </w:r>
          </w:p>
          <w:p w14:paraId="467ED55E" w14:textId="77777777" w:rsidR="00BA4DA8" w:rsidRPr="00123067" w:rsidRDefault="00BA4DA8" w:rsidP="00BA4DA8">
            <w:pPr>
              <w:pStyle w:val="Default"/>
              <w:spacing w:before="120" w:after="80"/>
              <w:rPr>
                <w:rFonts w:ascii="Calibri" w:hAnsi="Calibri"/>
                <w:bCs/>
                <w:color w:val="auto"/>
                <w:sz w:val="20"/>
                <w:szCs w:val="20"/>
              </w:rPr>
            </w:pPr>
            <w:r w:rsidRPr="00123067">
              <w:rPr>
                <w:rFonts w:ascii="Calibri" w:hAnsi="Calibri"/>
                <w:bCs/>
                <w:color w:val="auto"/>
                <w:sz w:val="20"/>
                <w:szCs w:val="20"/>
              </w:rPr>
              <w:t>Aboriginal Turn Around Team (ATAT) professional development for Term 1, 2012</w:t>
            </w:r>
            <w:r>
              <w:rPr>
                <w:rFonts w:ascii="Calibri" w:hAnsi="Calibri"/>
                <w:bCs/>
                <w:color w:val="auto"/>
                <w:sz w:val="20"/>
                <w:szCs w:val="20"/>
              </w:rPr>
              <w:t>,</w:t>
            </w:r>
            <w:r w:rsidRPr="00123067">
              <w:rPr>
                <w:rFonts w:ascii="Calibri" w:hAnsi="Calibri"/>
                <w:bCs/>
                <w:color w:val="auto"/>
                <w:sz w:val="20"/>
                <w:szCs w:val="20"/>
              </w:rPr>
              <w:t xml:space="preserve"> included the following:</w:t>
            </w:r>
          </w:p>
          <w:p w14:paraId="467ED55F" w14:textId="77777777" w:rsidR="00BA4DA8" w:rsidRPr="00123067" w:rsidRDefault="00BA4DA8" w:rsidP="00177CA0">
            <w:pPr>
              <w:pStyle w:val="Default"/>
              <w:numPr>
                <w:ilvl w:val="0"/>
                <w:numId w:val="6"/>
              </w:numPr>
              <w:spacing w:after="80"/>
              <w:ind w:left="714" w:hanging="357"/>
              <w:rPr>
                <w:rFonts w:ascii="Calibri" w:hAnsi="Calibri"/>
                <w:bCs/>
                <w:i/>
                <w:color w:val="auto"/>
                <w:sz w:val="20"/>
                <w:szCs w:val="20"/>
              </w:rPr>
            </w:pPr>
            <w:r w:rsidRPr="00123067">
              <w:rPr>
                <w:rFonts w:ascii="Calibri" w:hAnsi="Calibri"/>
                <w:bCs/>
                <w:color w:val="auto"/>
                <w:sz w:val="20"/>
                <w:szCs w:val="20"/>
              </w:rPr>
              <w:t xml:space="preserve">Tracey Westerman:  </w:t>
            </w:r>
            <w:r w:rsidRPr="00123067">
              <w:rPr>
                <w:rFonts w:ascii="Calibri" w:hAnsi="Calibri"/>
                <w:bCs/>
                <w:i/>
                <w:color w:val="auto"/>
                <w:sz w:val="20"/>
                <w:szCs w:val="20"/>
              </w:rPr>
              <w:t>Suicide Prevention in Aboriginal communities</w:t>
            </w:r>
            <w:r w:rsidRPr="00123067">
              <w:rPr>
                <w:rFonts w:ascii="Calibri" w:hAnsi="Calibri"/>
                <w:bCs/>
                <w:color w:val="auto"/>
                <w:sz w:val="20"/>
                <w:szCs w:val="20"/>
              </w:rPr>
              <w:t xml:space="preserve"> and </w:t>
            </w:r>
            <w:r w:rsidRPr="00123067">
              <w:rPr>
                <w:rFonts w:ascii="Calibri" w:hAnsi="Calibri"/>
                <w:bCs/>
                <w:i/>
                <w:color w:val="auto"/>
                <w:sz w:val="20"/>
                <w:szCs w:val="20"/>
              </w:rPr>
              <w:t>Mental health Assessment of Aboriginal Clients</w:t>
            </w:r>
          </w:p>
          <w:p w14:paraId="467ED560"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 xml:space="preserve">Social Worker </w:t>
            </w:r>
            <w:r>
              <w:rPr>
                <w:rFonts w:ascii="Calibri" w:hAnsi="Calibri"/>
                <w:bCs/>
                <w:color w:val="auto"/>
                <w:sz w:val="20"/>
                <w:szCs w:val="20"/>
              </w:rPr>
              <w:t xml:space="preserve"> </w:t>
            </w:r>
            <w:r>
              <w:rPr>
                <w:rFonts w:ascii="Calibri" w:hAnsi="Calibri" w:cs="Calibri"/>
                <w:bCs/>
                <w:color w:val="auto"/>
                <w:sz w:val="20"/>
                <w:szCs w:val="20"/>
              </w:rPr>
              <w:t>—</w:t>
            </w:r>
            <w:r w:rsidRPr="00123067">
              <w:rPr>
                <w:rFonts w:ascii="Calibri" w:hAnsi="Calibri"/>
                <w:bCs/>
                <w:color w:val="auto"/>
                <w:sz w:val="20"/>
                <w:szCs w:val="20"/>
              </w:rPr>
              <w:t xml:space="preserve"> Supervision Course 1</w:t>
            </w:r>
          </w:p>
          <w:p w14:paraId="467ED561"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Youth first aid (Mental Health)</w:t>
            </w:r>
          </w:p>
          <w:p w14:paraId="467ED562"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Team building mentoring</w:t>
            </w:r>
          </w:p>
          <w:p w14:paraId="467ED563" w14:textId="77777777" w:rsidR="00BA4DA8" w:rsidRPr="00FA40F0" w:rsidRDefault="00BA4DA8" w:rsidP="00177CA0">
            <w:pPr>
              <w:pStyle w:val="Default"/>
              <w:numPr>
                <w:ilvl w:val="0"/>
                <w:numId w:val="6"/>
              </w:numPr>
              <w:spacing w:after="80"/>
              <w:ind w:left="714" w:hanging="357"/>
              <w:rPr>
                <w:rFonts w:ascii="Calibri" w:hAnsi="Calibri"/>
                <w:bCs/>
                <w:i/>
                <w:color w:val="auto"/>
                <w:sz w:val="20"/>
                <w:szCs w:val="20"/>
              </w:rPr>
            </w:pPr>
            <w:r w:rsidRPr="00FA40F0">
              <w:rPr>
                <w:rFonts w:ascii="Calibri" w:hAnsi="Calibri"/>
                <w:bCs/>
                <w:i/>
                <w:color w:val="auto"/>
                <w:sz w:val="20"/>
                <w:szCs w:val="20"/>
              </w:rPr>
              <w:t>Stronger Smarter Leadership Program</w:t>
            </w:r>
          </w:p>
          <w:p w14:paraId="467ED564" w14:textId="77777777" w:rsidR="00BA4DA8" w:rsidRPr="00123067" w:rsidRDefault="00BA4DA8" w:rsidP="00BA4DA8">
            <w:pPr>
              <w:pStyle w:val="Default"/>
              <w:numPr>
                <w:ilvl w:val="0"/>
                <w:numId w:val="6"/>
              </w:numPr>
              <w:spacing w:before="120" w:after="80"/>
              <w:rPr>
                <w:rFonts w:ascii="Calibri" w:hAnsi="Calibri"/>
                <w:bCs/>
                <w:color w:val="auto"/>
                <w:sz w:val="20"/>
                <w:szCs w:val="20"/>
              </w:rPr>
            </w:pPr>
            <w:r w:rsidRPr="00123067">
              <w:rPr>
                <w:rFonts w:ascii="Calibri" w:hAnsi="Calibri"/>
                <w:bCs/>
                <w:color w:val="auto"/>
                <w:sz w:val="20"/>
                <w:szCs w:val="20"/>
              </w:rPr>
              <w:t xml:space="preserve">The Governor’s </w:t>
            </w:r>
            <w:r>
              <w:rPr>
                <w:rFonts w:ascii="Calibri" w:hAnsi="Calibri"/>
                <w:bCs/>
                <w:color w:val="auto"/>
                <w:sz w:val="20"/>
                <w:szCs w:val="20"/>
              </w:rPr>
              <w:t>L</w:t>
            </w:r>
            <w:r w:rsidRPr="00123067">
              <w:rPr>
                <w:rFonts w:ascii="Calibri" w:hAnsi="Calibri"/>
                <w:bCs/>
                <w:color w:val="auto"/>
                <w:sz w:val="20"/>
                <w:szCs w:val="20"/>
              </w:rPr>
              <w:t xml:space="preserve">eadership </w:t>
            </w:r>
            <w:r>
              <w:rPr>
                <w:rFonts w:ascii="Calibri" w:hAnsi="Calibri"/>
                <w:bCs/>
                <w:color w:val="auto"/>
                <w:sz w:val="20"/>
                <w:szCs w:val="20"/>
              </w:rPr>
              <w:t>F</w:t>
            </w:r>
            <w:r w:rsidRPr="00123067">
              <w:rPr>
                <w:rFonts w:ascii="Calibri" w:hAnsi="Calibri"/>
                <w:bCs/>
                <w:color w:val="auto"/>
                <w:sz w:val="20"/>
                <w:szCs w:val="20"/>
              </w:rPr>
              <w:t xml:space="preserve">oundation </w:t>
            </w:r>
            <w:r>
              <w:rPr>
                <w:rFonts w:ascii="Calibri" w:hAnsi="Calibri"/>
                <w:bCs/>
                <w:color w:val="auto"/>
                <w:sz w:val="20"/>
                <w:szCs w:val="20"/>
              </w:rPr>
              <w:t>P</w:t>
            </w:r>
            <w:r w:rsidRPr="00123067">
              <w:rPr>
                <w:rFonts w:ascii="Calibri" w:hAnsi="Calibri"/>
                <w:bCs/>
                <w:color w:val="auto"/>
                <w:sz w:val="20"/>
                <w:szCs w:val="20"/>
              </w:rPr>
              <w:t>rogram</w:t>
            </w:r>
            <w:r>
              <w:rPr>
                <w:rFonts w:ascii="Calibri" w:hAnsi="Calibri"/>
                <w:bCs/>
                <w:color w:val="auto"/>
                <w:sz w:val="20"/>
                <w:szCs w:val="20"/>
              </w:rPr>
              <w:t xml:space="preserve"> </w:t>
            </w:r>
            <w:r w:rsidRPr="00123067">
              <w:rPr>
                <w:rFonts w:ascii="Calibri" w:hAnsi="Calibri"/>
                <w:bCs/>
                <w:color w:val="auto"/>
                <w:sz w:val="20"/>
                <w:szCs w:val="20"/>
              </w:rPr>
              <w:t>(Leaders Institute of South Australia)</w:t>
            </w:r>
            <w:r>
              <w:rPr>
                <w:rFonts w:ascii="Calibri" w:hAnsi="Calibri"/>
                <w:bCs/>
                <w:color w:val="auto"/>
                <w:sz w:val="20"/>
                <w:szCs w:val="20"/>
              </w:rPr>
              <w:t>.</w:t>
            </w:r>
            <w:r w:rsidRPr="00123067">
              <w:rPr>
                <w:rFonts w:ascii="Calibri" w:hAnsi="Calibri"/>
                <w:bCs/>
                <w:color w:val="auto"/>
                <w:sz w:val="20"/>
                <w:szCs w:val="20"/>
              </w:rPr>
              <w:t xml:space="preserve"> </w:t>
            </w:r>
          </w:p>
          <w:p w14:paraId="467ED565" w14:textId="77777777" w:rsidR="00BA4DA8" w:rsidRPr="00123067" w:rsidRDefault="00BA4DA8" w:rsidP="00BA4DA8">
            <w:pPr>
              <w:pStyle w:val="Default"/>
              <w:spacing w:before="120" w:after="80"/>
              <w:rPr>
                <w:rFonts w:ascii="Calibri" w:hAnsi="Calibri"/>
                <w:bCs/>
                <w:color w:val="auto"/>
                <w:sz w:val="20"/>
                <w:szCs w:val="20"/>
              </w:rPr>
            </w:pPr>
            <w:r w:rsidRPr="00123067">
              <w:rPr>
                <w:rFonts w:ascii="Calibri" w:hAnsi="Calibri"/>
                <w:bCs/>
                <w:color w:val="auto"/>
                <w:sz w:val="20"/>
                <w:szCs w:val="20"/>
              </w:rPr>
              <w:t>PLEASE NOTE: Team members access different training and development and do not all undertake the same courses.</w:t>
            </w:r>
          </w:p>
          <w:p w14:paraId="467ED566" w14:textId="77777777" w:rsidR="00BA4DA8" w:rsidRPr="00123067" w:rsidRDefault="00BA4DA8" w:rsidP="00BA4DA8">
            <w:pPr>
              <w:pStyle w:val="Default"/>
              <w:spacing w:before="120" w:after="120"/>
              <w:rPr>
                <w:rFonts w:ascii="Calibri" w:hAnsi="Calibri"/>
                <w:b/>
                <w:bCs/>
                <w:color w:val="auto"/>
                <w:sz w:val="20"/>
                <w:szCs w:val="20"/>
              </w:rPr>
            </w:pPr>
            <w:r w:rsidRPr="00123067">
              <w:rPr>
                <w:rFonts w:ascii="Calibri" w:hAnsi="Calibri"/>
                <w:b/>
                <w:bCs/>
                <w:color w:val="auto"/>
                <w:sz w:val="20"/>
                <w:szCs w:val="20"/>
              </w:rPr>
              <w:t>PARENTAL ENGAGEMENT INITIATIVES</w:t>
            </w:r>
          </w:p>
          <w:p w14:paraId="467ED567"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Four principals and 15 teachers have been involved in the parental engagement initiative being trialled in three schools. The aim of the initiative is to:</w:t>
            </w:r>
          </w:p>
          <w:p w14:paraId="467ED568"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develop educators’ capacity to build partnerships with parents/families that explicitly link to literacy learning</w:t>
            </w:r>
          </w:p>
          <w:p w14:paraId="467ED569"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increase the levels of parent/family engagement in their child’s literacy learning</w:t>
            </w:r>
          </w:p>
          <w:p w14:paraId="467ED56A" w14:textId="77777777" w:rsidR="00BA4DA8" w:rsidRPr="00123067" w:rsidRDefault="00BA4DA8" w:rsidP="00177CA0">
            <w:pPr>
              <w:pStyle w:val="Default"/>
              <w:numPr>
                <w:ilvl w:val="0"/>
                <w:numId w:val="6"/>
              </w:numPr>
              <w:spacing w:after="80"/>
              <w:ind w:left="714" w:hanging="357"/>
              <w:rPr>
                <w:rFonts w:ascii="Calibri" w:hAnsi="Calibri"/>
                <w:bCs/>
                <w:color w:val="auto"/>
                <w:sz w:val="20"/>
                <w:szCs w:val="20"/>
              </w:rPr>
            </w:pPr>
            <w:r w:rsidRPr="00123067">
              <w:rPr>
                <w:rFonts w:ascii="Calibri" w:hAnsi="Calibri"/>
                <w:bCs/>
                <w:color w:val="auto"/>
                <w:sz w:val="20"/>
                <w:szCs w:val="20"/>
              </w:rPr>
              <w:t>draw on evidence informed research that recognises learners’ achievement academically and socially.</w:t>
            </w:r>
          </w:p>
          <w:p w14:paraId="467ED56B" w14:textId="77777777" w:rsidR="00BA4DA8" w:rsidRPr="00FA40F0" w:rsidRDefault="00BA4DA8" w:rsidP="00BA4DA8">
            <w:pPr>
              <w:pStyle w:val="Default"/>
              <w:spacing w:before="100" w:after="100"/>
              <w:rPr>
                <w:rFonts w:ascii="Calibri" w:hAnsi="Calibri"/>
                <w:b/>
                <w:bCs/>
                <w:i/>
                <w:color w:val="auto"/>
                <w:sz w:val="20"/>
                <w:szCs w:val="20"/>
              </w:rPr>
            </w:pPr>
            <w:r w:rsidRPr="00FA40F0">
              <w:rPr>
                <w:rFonts w:ascii="Calibri" w:hAnsi="Calibri"/>
                <w:b/>
                <w:bCs/>
                <w:i/>
                <w:color w:val="auto"/>
                <w:sz w:val="20"/>
                <w:szCs w:val="20"/>
              </w:rPr>
              <w:lastRenderedPageBreak/>
              <w:t>PRINCIPALS AS LITERACY LEADERS (PALL) PROGRAM</w:t>
            </w:r>
          </w:p>
          <w:p w14:paraId="467ED56C" w14:textId="77777777" w:rsidR="00BA4DA8" w:rsidRPr="00123067" w:rsidRDefault="00BA4DA8" w:rsidP="00BA4DA8">
            <w:pPr>
              <w:pStyle w:val="Default"/>
              <w:spacing w:after="80"/>
              <w:rPr>
                <w:rFonts w:ascii="Calibri" w:hAnsi="Calibri"/>
                <w:bCs/>
                <w:color w:val="auto"/>
                <w:sz w:val="20"/>
                <w:szCs w:val="20"/>
              </w:rPr>
            </w:pPr>
            <w:r>
              <w:rPr>
                <w:rFonts w:ascii="Calibri" w:hAnsi="Calibri"/>
                <w:bCs/>
                <w:color w:val="auto"/>
                <w:sz w:val="20"/>
                <w:szCs w:val="20"/>
              </w:rPr>
              <w:t xml:space="preserve">A total of </w:t>
            </w:r>
            <w:r w:rsidRPr="00123067">
              <w:rPr>
                <w:rFonts w:ascii="Calibri" w:hAnsi="Calibri"/>
                <w:bCs/>
                <w:color w:val="auto"/>
                <w:sz w:val="20"/>
                <w:szCs w:val="20"/>
              </w:rPr>
              <w:t>182 principals (from 59 CMaD schools) participated in a five</w:t>
            </w:r>
            <w:r>
              <w:rPr>
                <w:rFonts w:ascii="Calibri" w:hAnsi="Calibri"/>
                <w:bCs/>
                <w:color w:val="auto"/>
                <w:sz w:val="20"/>
                <w:szCs w:val="20"/>
              </w:rPr>
              <w:t xml:space="preserve"> </w:t>
            </w:r>
            <w:r w:rsidRPr="00123067">
              <w:rPr>
                <w:rFonts w:ascii="Calibri" w:hAnsi="Calibri"/>
                <w:bCs/>
                <w:color w:val="auto"/>
                <w:sz w:val="20"/>
                <w:szCs w:val="20"/>
              </w:rPr>
              <w:t>day professional program delivered over 14 months.</w:t>
            </w:r>
          </w:p>
          <w:p w14:paraId="467ED56D" w14:textId="77777777" w:rsidR="00BA4DA8" w:rsidRPr="00123067" w:rsidRDefault="00BA4DA8" w:rsidP="00BA4DA8">
            <w:pPr>
              <w:pStyle w:val="Default"/>
              <w:spacing w:after="80"/>
              <w:rPr>
                <w:rFonts w:ascii="Calibri" w:hAnsi="Calibri"/>
                <w:bCs/>
                <w:color w:val="auto"/>
                <w:sz w:val="20"/>
                <w:szCs w:val="20"/>
              </w:rPr>
            </w:pPr>
            <w:r w:rsidRPr="00123067">
              <w:rPr>
                <w:rFonts w:ascii="Calibri" w:hAnsi="Calibri"/>
                <w:bCs/>
                <w:color w:val="auto"/>
                <w:sz w:val="20"/>
                <w:szCs w:val="20"/>
              </w:rPr>
              <w:t xml:space="preserve">The </w:t>
            </w:r>
            <w:r w:rsidRPr="00FA40F0">
              <w:rPr>
                <w:rFonts w:ascii="Calibri" w:hAnsi="Calibri"/>
                <w:bCs/>
                <w:i/>
                <w:color w:val="auto"/>
                <w:sz w:val="20"/>
                <w:szCs w:val="20"/>
              </w:rPr>
              <w:t xml:space="preserve">Secondary Principals as Literacy Leaders (SPALL) </w:t>
            </w:r>
            <w:r>
              <w:rPr>
                <w:rFonts w:ascii="Calibri" w:hAnsi="Calibri"/>
                <w:bCs/>
                <w:color w:val="auto"/>
                <w:sz w:val="20"/>
                <w:szCs w:val="20"/>
              </w:rPr>
              <w:t>P</w:t>
            </w:r>
            <w:r w:rsidRPr="00123067">
              <w:rPr>
                <w:rFonts w:ascii="Calibri" w:hAnsi="Calibri"/>
                <w:bCs/>
                <w:color w:val="auto"/>
                <w:sz w:val="20"/>
                <w:szCs w:val="20"/>
              </w:rPr>
              <w:t xml:space="preserve">rogram commenced in March 2012 and was offered to all public principals with secondary enrolments in </w:t>
            </w:r>
            <w:smartTag w:uri="urn:schemas-microsoft-com:office:smarttags" w:element="State">
              <w:smartTag w:uri="urn:schemas-microsoft-com:office:smarttags" w:element="place">
                <w:r w:rsidRPr="00123067">
                  <w:rPr>
                    <w:rFonts w:ascii="Calibri" w:hAnsi="Calibri"/>
                    <w:bCs/>
                    <w:color w:val="auto"/>
                    <w:sz w:val="20"/>
                    <w:szCs w:val="20"/>
                  </w:rPr>
                  <w:t>South Australia</w:t>
                </w:r>
              </w:smartTag>
            </w:smartTag>
            <w:r w:rsidRPr="00123067">
              <w:rPr>
                <w:rFonts w:ascii="Calibri" w:hAnsi="Calibri"/>
                <w:bCs/>
                <w:color w:val="auto"/>
                <w:sz w:val="20"/>
                <w:szCs w:val="20"/>
              </w:rPr>
              <w:t>. Over 120 principals (55 from CMaD schools) were involved in the four day program.</w:t>
            </w:r>
          </w:p>
          <w:p w14:paraId="467ED56E" w14:textId="77777777" w:rsidR="00BA4DA8" w:rsidRPr="00123067" w:rsidRDefault="00BA4DA8" w:rsidP="00BA4DA8">
            <w:pPr>
              <w:pStyle w:val="Default"/>
              <w:spacing w:after="80"/>
              <w:rPr>
                <w:rFonts w:ascii="Calibri" w:hAnsi="Calibri"/>
                <w:bCs/>
                <w:color w:val="auto"/>
                <w:sz w:val="20"/>
                <w:szCs w:val="20"/>
              </w:rPr>
            </w:pPr>
            <w:r w:rsidRPr="00123067">
              <w:rPr>
                <w:rFonts w:ascii="Calibri" w:hAnsi="Calibri"/>
                <w:bCs/>
                <w:color w:val="auto"/>
                <w:sz w:val="20"/>
                <w:szCs w:val="20"/>
              </w:rPr>
              <w:t>SPALL covers the knowledge, insights and skills in relation to both leadership and learning that principals require in their role.</w:t>
            </w:r>
          </w:p>
          <w:p w14:paraId="467ED56F" w14:textId="77777777" w:rsidR="00BA4DA8" w:rsidRPr="00123067" w:rsidRDefault="00BA4DA8" w:rsidP="00BA4DA8">
            <w:pPr>
              <w:pStyle w:val="Default"/>
              <w:spacing w:before="100" w:after="100"/>
              <w:rPr>
                <w:rFonts w:ascii="Calibri" w:hAnsi="Calibri"/>
                <w:b/>
                <w:bCs/>
                <w:color w:val="auto"/>
                <w:sz w:val="20"/>
                <w:szCs w:val="20"/>
              </w:rPr>
            </w:pPr>
            <w:r w:rsidRPr="00123067">
              <w:rPr>
                <w:rFonts w:ascii="Calibri" w:hAnsi="Calibri"/>
                <w:b/>
                <w:bCs/>
                <w:color w:val="auto"/>
                <w:sz w:val="20"/>
                <w:szCs w:val="20"/>
              </w:rPr>
              <w:t>REGIONAL LEADERSHIP CONSULTANTS (RLC)</w:t>
            </w:r>
          </w:p>
          <w:p w14:paraId="467ED570" w14:textId="77777777" w:rsidR="00BA4DA8" w:rsidRPr="00123067" w:rsidRDefault="00BA4DA8" w:rsidP="00BA4DA8">
            <w:pPr>
              <w:pStyle w:val="Default"/>
              <w:spacing w:after="80"/>
              <w:rPr>
                <w:rFonts w:ascii="Calibri" w:hAnsi="Calibri"/>
                <w:bCs/>
                <w:color w:val="auto"/>
                <w:sz w:val="20"/>
                <w:szCs w:val="20"/>
              </w:rPr>
            </w:pPr>
            <w:r w:rsidRPr="00123067">
              <w:rPr>
                <w:rFonts w:ascii="Calibri" w:hAnsi="Calibri"/>
                <w:bCs/>
                <w:color w:val="auto"/>
                <w:sz w:val="20"/>
                <w:szCs w:val="20"/>
              </w:rPr>
              <w:t>The Regional Leadership Consultants supported the professional development of over 400 principals (All CMaD schools), through intensive and ongoing mentoring and coaching.</w:t>
            </w:r>
          </w:p>
          <w:p w14:paraId="467ED571" w14:textId="77777777" w:rsidR="00BA4DA8" w:rsidRPr="00123067" w:rsidRDefault="00BA4DA8" w:rsidP="00BA4DA8">
            <w:pPr>
              <w:pStyle w:val="Default"/>
              <w:spacing w:before="100" w:after="100"/>
              <w:rPr>
                <w:rFonts w:ascii="Calibri" w:hAnsi="Calibri"/>
                <w:b/>
                <w:bCs/>
                <w:color w:val="auto"/>
                <w:sz w:val="20"/>
                <w:szCs w:val="20"/>
              </w:rPr>
            </w:pPr>
            <w:r w:rsidRPr="00123067">
              <w:rPr>
                <w:rFonts w:ascii="Calibri" w:hAnsi="Calibri"/>
                <w:b/>
                <w:bCs/>
                <w:iCs/>
                <w:color w:val="auto"/>
                <w:sz w:val="20"/>
                <w:szCs w:val="20"/>
              </w:rPr>
              <w:t>INNOVATIVE COMMUNITY ACTION NETWORKS</w:t>
            </w:r>
            <w:r w:rsidRPr="00123067">
              <w:rPr>
                <w:rFonts w:ascii="Calibri" w:hAnsi="Calibri"/>
                <w:b/>
                <w:bCs/>
                <w:i/>
                <w:iCs/>
                <w:color w:val="auto"/>
                <w:sz w:val="20"/>
                <w:szCs w:val="20"/>
              </w:rPr>
              <w:t xml:space="preserve"> </w:t>
            </w:r>
            <w:r w:rsidRPr="00123067">
              <w:rPr>
                <w:rFonts w:ascii="Calibri" w:hAnsi="Calibri"/>
                <w:b/>
                <w:bCs/>
                <w:color w:val="auto"/>
                <w:sz w:val="20"/>
                <w:szCs w:val="20"/>
              </w:rPr>
              <w:t>(ICAN)</w:t>
            </w:r>
          </w:p>
          <w:p w14:paraId="467ED572"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During Term</w:t>
            </w:r>
            <w:r>
              <w:rPr>
                <w:rFonts w:ascii="Calibri" w:hAnsi="Calibri"/>
                <w:color w:val="auto"/>
                <w:sz w:val="20"/>
                <w:szCs w:val="20"/>
              </w:rPr>
              <w:t>s</w:t>
            </w:r>
            <w:r w:rsidRPr="00123067">
              <w:rPr>
                <w:rFonts w:ascii="Calibri" w:hAnsi="Calibri"/>
                <w:color w:val="auto"/>
                <w:sz w:val="20"/>
                <w:szCs w:val="20"/>
              </w:rPr>
              <w:t xml:space="preserve"> 1 and 2, 2012</w:t>
            </w:r>
            <w:r>
              <w:rPr>
                <w:rFonts w:ascii="Calibri" w:hAnsi="Calibri"/>
                <w:color w:val="auto"/>
                <w:sz w:val="20"/>
                <w:szCs w:val="20"/>
              </w:rPr>
              <w:t>,</w:t>
            </w:r>
            <w:r w:rsidRPr="00123067">
              <w:rPr>
                <w:rFonts w:ascii="Calibri" w:hAnsi="Calibri"/>
                <w:color w:val="auto"/>
                <w:sz w:val="20"/>
                <w:szCs w:val="20"/>
              </w:rPr>
              <w:t xml:space="preserve"> local school and community-based professional learning opportunities have been provided for more than 600 teachers, case managers, youth workers, </w:t>
            </w:r>
            <w:smartTag w:uri="urn:schemas-microsoft-com:office:smarttags" w:element="place">
              <w:smartTag w:uri="urn:schemas-microsoft-com:office:smarttags" w:element="PlaceName">
                <w:r w:rsidRPr="00123067">
                  <w:rPr>
                    <w:rFonts w:ascii="Calibri" w:hAnsi="Calibri"/>
                    <w:color w:val="auto"/>
                    <w:sz w:val="20"/>
                    <w:szCs w:val="20"/>
                  </w:rPr>
                  <w:t>DECD</w:t>
                </w:r>
              </w:smartTag>
              <w:r w:rsidRPr="00123067">
                <w:rPr>
                  <w:rFonts w:ascii="Calibri" w:hAnsi="Calibri"/>
                  <w:color w:val="auto"/>
                  <w:sz w:val="20"/>
                  <w:szCs w:val="20"/>
                </w:rPr>
                <w:t xml:space="preserve"> </w:t>
              </w:r>
              <w:smartTag w:uri="urn:schemas-microsoft-com:office:smarttags" w:element="PlaceType">
                <w:r>
                  <w:rPr>
                    <w:rFonts w:ascii="Calibri" w:hAnsi="Calibri"/>
                    <w:color w:val="auto"/>
                    <w:sz w:val="20"/>
                    <w:szCs w:val="20"/>
                  </w:rPr>
                  <w:t>State</w:t>
                </w:r>
              </w:smartTag>
            </w:smartTag>
            <w:r w:rsidRPr="00123067">
              <w:rPr>
                <w:rFonts w:ascii="Calibri" w:hAnsi="Calibri"/>
                <w:color w:val="auto"/>
                <w:sz w:val="20"/>
                <w:szCs w:val="20"/>
              </w:rPr>
              <w:t xml:space="preserve"> and regional staff as well as key partner agency staff. These learning opportunities include building capacity of school and community staff members to better engage and support students in flexible and accredited learning pathways. These are built upon a strength-based approach that is student centred and is always respectful of the student’s voice in all case management and flexible learning program development. F</w:t>
            </w:r>
            <w:r>
              <w:rPr>
                <w:rFonts w:ascii="Calibri" w:hAnsi="Calibri"/>
                <w:color w:val="auto"/>
                <w:sz w:val="20"/>
                <w:szCs w:val="20"/>
              </w:rPr>
              <w:t xml:space="preserve">lexible </w:t>
            </w:r>
            <w:r w:rsidRPr="00123067">
              <w:rPr>
                <w:rFonts w:ascii="Calibri" w:hAnsi="Calibri"/>
                <w:color w:val="auto"/>
                <w:sz w:val="20"/>
                <w:szCs w:val="20"/>
              </w:rPr>
              <w:t>L</w:t>
            </w:r>
            <w:r>
              <w:rPr>
                <w:rFonts w:ascii="Calibri" w:hAnsi="Calibri"/>
                <w:color w:val="auto"/>
                <w:sz w:val="20"/>
                <w:szCs w:val="20"/>
              </w:rPr>
              <w:t xml:space="preserve">earning </w:t>
            </w:r>
            <w:r w:rsidRPr="00123067">
              <w:rPr>
                <w:rFonts w:ascii="Calibri" w:hAnsi="Calibri"/>
                <w:color w:val="auto"/>
                <w:sz w:val="20"/>
                <w:szCs w:val="20"/>
              </w:rPr>
              <w:t>O</w:t>
            </w:r>
            <w:r>
              <w:rPr>
                <w:rFonts w:ascii="Calibri" w:hAnsi="Calibri"/>
                <w:color w:val="auto"/>
                <w:sz w:val="20"/>
                <w:szCs w:val="20"/>
              </w:rPr>
              <w:t>ption</w:t>
            </w:r>
            <w:r w:rsidRPr="00123067">
              <w:rPr>
                <w:rFonts w:ascii="Calibri" w:hAnsi="Calibri"/>
                <w:color w:val="auto"/>
                <w:sz w:val="20"/>
                <w:szCs w:val="20"/>
              </w:rPr>
              <w:t xml:space="preserve"> cluster meetings per ICAN area, engage all school ICAN coordinators at an operational level.</w:t>
            </w:r>
          </w:p>
          <w:p w14:paraId="467ED573"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 xml:space="preserve">Systems support includes training in the new CMaD data collection system (student support system); student case management; engagement matrix use as well as </w:t>
            </w:r>
            <w:r w:rsidRPr="00123067">
              <w:rPr>
                <w:rFonts w:ascii="Calibri" w:hAnsi="Calibri"/>
                <w:iCs/>
                <w:color w:val="auto"/>
                <w:sz w:val="20"/>
                <w:szCs w:val="20"/>
              </w:rPr>
              <w:t>COMPASS</w:t>
            </w:r>
            <w:r w:rsidRPr="00123067">
              <w:rPr>
                <w:rFonts w:ascii="Calibri" w:hAnsi="Calibri"/>
                <w:i/>
                <w:iCs/>
                <w:color w:val="auto"/>
                <w:sz w:val="20"/>
                <w:szCs w:val="20"/>
              </w:rPr>
              <w:t xml:space="preserve"> </w:t>
            </w:r>
            <w:r w:rsidRPr="00123067">
              <w:rPr>
                <w:rFonts w:ascii="Calibri" w:hAnsi="Calibri"/>
                <w:color w:val="auto"/>
                <w:sz w:val="20"/>
                <w:szCs w:val="20"/>
              </w:rPr>
              <w:t>literacy and numeracy assessment training and support for learning interventions.</w:t>
            </w:r>
          </w:p>
          <w:p w14:paraId="467ED574"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At the school level, supporting effective pedagogy through connections with the TfEL approach has been embedded into the work.</w:t>
            </w:r>
          </w:p>
          <w:p w14:paraId="467ED575"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School-based professional learning using the SMARTER strategy (supporting students with abuse related trauma) has also been offered through local ICAN teams.</w:t>
            </w:r>
          </w:p>
          <w:p w14:paraId="467ED576"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 xml:space="preserve">Ensuring that case managers and school-based staff have shared understanding of good practice approaches to supporting disengaged young people has led to a significant program of teaching the </w:t>
            </w:r>
            <w:r w:rsidRPr="00123067">
              <w:rPr>
                <w:rFonts w:ascii="Calibri" w:hAnsi="Calibri"/>
                <w:i/>
                <w:iCs/>
                <w:color w:val="auto"/>
                <w:sz w:val="20"/>
                <w:szCs w:val="20"/>
              </w:rPr>
              <w:t xml:space="preserve">Coaching Young People for Success </w:t>
            </w:r>
            <w:r w:rsidRPr="00123067">
              <w:rPr>
                <w:rFonts w:ascii="Calibri" w:hAnsi="Calibri"/>
                <w:i/>
                <w:color w:val="auto"/>
                <w:sz w:val="20"/>
                <w:szCs w:val="20"/>
              </w:rPr>
              <w:t>Model</w:t>
            </w:r>
            <w:r w:rsidRPr="00123067">
              <w:rPr>
                <w:rFonts w:ascii="Calibri" w:hAnsi="Calibri"/>
                <w:color w:val="auto"/>
                <w:sz w:val="20"/>
                <w:szCs w:val="20"/>
              </w:rPr>
              <w:t>. ICAN case management minimum standards have been developed collaboratively between schools and service providers.</w:t>
            </w:r>
          </w:p>
          <w:p w14:paraId="467ED577"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ICAN community partnership grant funding also facilitates a range of professional development activities regarding best practice in case management and flexible community based learning practices and pedagogies.</w:t>
            </w:r>
          </w:p>
          <w:p w14:paraId="467ED578"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ICAN regional managers are part of the departmental strategic leadership groups t</w:t>
            </w:r>
            <w:r>
              <w:rPr>
                <w:rFonts w:ascii="Calibri" w:hAnsi="Calibri" w:cs="Arial"/>
                <w:sz w:val="20"/>
                <w:szCs w:val="20"/>
              </w:rPr>
              <w:t>hat</w:t>
            </w:r>
            <w:r w:rsidRPr="00123067">
              <w:rPr>
                <w:rFonts w:ascii="Calibri" w:hAnsi="Calibri" w:cs="Arial"/>
                <w:sz w:val="20"/>
                <w:szCs w:val="20"/>
              </w:rPr>
              <w:t xml:space="preserve"> ensure ICAN National Partnerships strategies and learning are incorporated in strategic planning and systems.</w:t>
            </w:r>
          </w:p>
          <w:p w14:paraId="467ED579"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Regional and Central Office departmental executives and leadership are engaged at the ICAN management committee level and through the ICAN reference committee which has a statewide scope.</w:t>
            </w:r>
          </w:p>
          <w:p w14:paraId="467ED57A"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ICAN also facilitates local and regional opportunities for staff and stakeholders to engage in professional development.</w:t>
            </w:r>
          </w:p>
          <w:p w14:paraId="467ED57B" w14:textId="77777777" w:rsidR="00BA4DA8" w:rsidRPr="00123067" w:rsidRDefault="00BA4DA8" w:rsidP="00BA4DA8">
            <w:pPr>
              <w:pStyle w:val="Default"/>
              <w:autoSpaceDE/>
              <w:autoSpaceDN/>
              <w:adjustRightInd/>
              <w:spacing w:after="80"/>
              <w:rPr>
                <w:rFonts w:ascii="Calibri" w:hAnsi="Calibri"/>
                <w:color w:val="auto"/>
                <w:sz w:val="20"/>
                <w:szCs w:val="20"/>
              </w:rPr>
            </w:pPr>
            <w:r w:rsidRPr="00123067">
              <w:rPr>
                <w:rFonts w:ascii="Calibri" w:hAnsi="Calibri"/>
                <w:color w:val="auto"/>
                <w:sz w:val="20"/>
                <w:szCs w:val="20"/>
              </w:rPr>
              <w:t>All professional development opportunities are made available to all key partners (service providers, government and non</w:t>
            </w:r>
            <w:r>
              <w:rPr>
                <w:rFonts w:ascii="Calibri" w:hAnsi="Calibri"/>
                <w:color w:val="auto"/>
                <w:sz w:val="20"/>
                <w:szCs w:val="20"/>
              </w:rPr>
              <w:t xml:space="preserve"> </w:t>
            </w:r>
            <w:r w:rsidRPr="00123067">
              <w:rPr>
                <w:rFonts w:ascii="Calibri" w:hAnsi="Calibri"/>
                <w:color w:val="auto"/>
                <w:sz w:val="20"/>
                <w:szCs w:val="20"/>
              </w:rPr>
              <w:t>government organisations and where appropriate</w:t>
            </w:r>
            <w:r>
              <w:rPr>
                <w:rFonts w:ascii="Calibri" w:hAnsi="Calibri"/>
                <w:color w:val="auto"/>
                <w:sz w:val="20"/>
                <w:szCs w:val="20"/>
              </w:rPr>
              <w:t>,</w:t>
            </w:r>
            <w:r w:rsidRPr="00123067">
              <w:rPr>
                <w:rFonts w:ascii="Calibri" w:hAnsi="Calibri"/>
                <w:color w:val="auto"/>
                <w:sz w:val="20"/>
                <w:szCs w:val="20"/>
              </w:rPr>
              <w:t xml:space="preserve"> parents and young people).</w:t>
            </w:r>
          </w:p>
          <w:p w14:paraId="467ED57C" w14:textId="77777777" w:rsidR="00BA4DA8" w:rsidRPr="00123067" w:rsidRDefault="00BA4DA8" w:rsidP="00BA4DA8">
            <w:pPr>
              <w:pStyle w:val="Default"/>
              <w:autoSpaceDE/>
              <w:autoSpaceDN/>
              <w:adjustRightInd/>
              <w:spacing w:before="120" w:after="120"/>
              <w:rPr>
                <w:rFonts w:ascii="Calibri" w:hAnsi="Calibri"/>
                <w:b/>
                <w:color w:val="auto"/>
                <w:sz w:val="20"/>
                <w:szCs w:val="20"/>
              </w:rPr>
            </w:pPr>
            <w:r w:rsidRPr="00123067">
              <w:rPr>
                <w:rFonts w:ascii="Calibri" w:hAnsi="Calibri"/>
                <w:b/>
                <w:bCs/>
                <w:color w:val="auto"/>
                <w:sz w:val="20"/>
                <w:szCs w:val="20"/>
              </w:rPr>
              <w:lastRenderedPageBreak/>
              <w:t>COMMUNITY MENTORING</w:t>
            </w:r>
          </w:p>
          <w:p w14:paraId="467ED57D" w14:textId="77777777" w:rsidR="00BA4DA8" w:rsidRPr="00123067" w:rsidRDefault="00BA4DA8" w:rsidP="00BA4DA8">
            <w:pPr>
              <w:pStyle w:val="Default"/>
              <w:autoSpaceDE/>
              <w:autoSpaceDN/>
              <w:adjustRightInd/>
              <w:spacing w:after="80"/>
              <w:rPr>
                <w:rFonts w:ascii="Calibri" w:hAnsi="Calibri"/>
                <w:color w:val="auto"/>
                <w:sz w:val="20"/>
                <w:szCs w:val="20"/>
              </w:rPr>
            </w:pPr>
            <w:r w:rsidRPr="00123067">
              <w:rPr>
                <w:rFonts w:ascii="Calibri" w:hAnsi="Calibri"/>
                <w:color w:val="auto"/>
                <w:sz w:val="20"/>
                <w:szCs w:val="20"/>
              </w:rPr>
              <w:t>During Semester 1, 2012</w:t>
            </w:r>
            <w:r>
              <w:rPr>
                <w:rFonts w:ascii="Calibri" w:hAnsi="Calibri"/>
                <w:color w:val="auto"/>
                <w:sz w:val="20"/>
                <w:szCs w:val="20"/>
              </w:rPr>
              <w:t>,</w:t>
            </w:r>
            <w:r w:rsidRPr="00123067">
              <w:rPr>
                <w:rFonts w:ascii="Calibri" w:hAnsi="Calibri"/>
                <w:color w:val="auto"/>
                <w:sz w:val="20"/>
                <w:szCs w:val="20"/>
              </w:rPr>
              <w:t xml:space="preserve"> more than 195 volunteer community mentors participated in 52 professional development/training events:</w:t>
            </w:r>
          </w:p>
          <w:p w14:paraId="467ED57E" w14:textId="77777777" w:rsidR="00BA4DA8" w:rsidRPr="00123067" w:rsidRDefault="00BA4DA8" w:rsidP="002E1DBB">
            <w:pPr>
              <w:pStyle w:val="Default"/>
              <w:numPr>
                <w:ilvl w:val="0"/>
                <w:numId w:val="7"/>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o</w:t>
            </w:r>
            <w:r w:rsidRPr="00123067">
              <w:rPr>
                <w:rFonts w:ascii="Calibri" w:hAnsi="Calibri"/>
                <w:color w:val="auto"/>
                <w:sz w:val="20"/>
                <w:szCs w:val="20"/>
              </w:rPr>
              <w:t>rientation sessions, best practices — mentor training</w:t>
            </w:r>
          </w:p>
          <w:p w14:paraId="467ED57F" w14:textId="77777777" w:rsidR="00BA4DA8" w:rsidRPr="00123067" w:rsidRDefault="00BA4DA8" w:rsidP="002E1DBB">
            <w:pPr>
              <w:pStyle w:val="Default"/>
              <w:numPr>
                <w:ilvl w:val="0"/>
                <w:numId w:val="5"/>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c</w:t>
            </w:r>
            <w:r w:rsidRPr="00123067">
              <w:rPr>
                <w:rFonts w:ascii="Calibri" w:hAnsi="Calibri"/>
                <w:color w:val="auto"/>
                <w:sz w:val="20"/>
                <w:szCs w:val="20"/>
              </w:rPr>
              <w:t>luster meetings</w:t>
            </w:r>
          </w:p>
          <w:p w14:paraId="467ED580" w14:textId="77777777" w:rsidR="00BA4DA8" w:rsidRPr="00123067" w:rsidRDefault="00BA4DA8" w:rsidP="002E1DBB">
            <w:pPr>
              <w:pStyle w:val="Default"/>
              <w:numPr>
                <w:ilvl w:val="0"/>
                <w:numId w:val="5"/>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c</w:t>
            </w:r>
            <w:r w:rsidRPr="00123067">
              <w:rPr>
                <w:rFonts w:ascii="Calibri" w:hAnsi="Calibri"/>
                <w:color w:val="auto"/>
                <w:sz w:val="20"/>
                <w:szCs w:val="20"/>
              </w:rPr>
              <w:t>oaching young people for success</w:t>
            </w:r>
          </w:p>
          <w:p w14:paraId="467ED581" w14:textId="77777777" w:rsidR="00BA4DA8" w:rsidRPr="00123067" w:rsidRDefault="00BA4DA8" w:rsidP="002E1DBB">
            <w:pPr>
              <w:pStyle w:val="Default"/>
              <w:numPr>
                <w:ilvl w:val="0"/>
                <w:numId w:val="5"/>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c</w:t>
            </w:r>
            <w:r w:rsidRPr="00123067">
              <w:rPr>
                <w:rFonts w:ascii="Calibri" w:hAnsi="Calibri"/>
                <w:color w:val="auto"/>
                <w:sz w:val="20"/>
                <w:szCs w:val="20"/>
              </w:rPr>
              <w:t>ore training</w:t>
            </w:r>
          </w:p>
          <w:p w14:paraId="467ED582" w14:textId="77777777" w:rsidR="00BA4DA8" w:rsidRPr="00123067" w:rsidRDefault="00BA4DA8" w:rsidP="002E1DBB">
            <w:pPr>
              <w:pStyle w:val="Default"/>
              <w:numPr>
                <w:ilvl w:val="0"/>
                <w:numId w:val="5"/>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c</w:t>
            </w:r>
            <w:r w:rsidRPr="00123067">
              <w:rPr>
                <w:rFonts w:ascii="Calibri" w:hAnsi="Calibri"/>
                <w:color w:val="auto"/>
                <w:sz w:val="20"/>
                <w:szCs w:val="20"/>
              </w:rPr>
              <w:t>ultural awareness training</w:t>
            </w:r>
          </w:p>
          <w:p w14:paraId="467ED583" w14:textId="77777777" w:rsidR="00BA4DA8" w:rsidRPr="00123067" w:rsidRDefault="00BA4DA8" w:rsidP="002E1DBB">
            <w:pPr>
              <w:pStyle w:val="Default"/>
              <w:numPr>
                <w:ilvl w:val="0"/>
                <w:numId w:val="5"/>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g</w:t>
            </w:r>
            <w:r w:rsidRPr="00123067">
              <w:rPr>
                <w:rFonts w:ascii="Calibri" w:hAnsi="Calibri"/>
                <w:color w:val="auto"/>
                <w:sz w:val="20"/>
                <w:szCs w:val="20"/>
              </w:rPr>
              <w:t>rief and loss training</w:t>
            </w:r>
          </w:p>
          <w:p w14:paraId="467ED584" w14:textId="77777777" w:rsidR="00BA4DA8" w:rsidRPr="00123067" w:rsidRDefault="00BA4DA8" w:rsidP="002E1DBB">
            <w:pPr>
              <w:pStyle w:val="Default"/>
              <w:numPr>
                <w:ilvl w:val="0"/>
                <w:numId w:val="5"/>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k</w:t>
            </w:r>
            <w:r w:rsidRPr="00123067">
              <w:rPr>
                <w:rFonts w:ascii="Calibri" w:hAnsi="Calibri"/>
                <w:color w:val="auto"/>
                <w:sz w:val="20"/>
                <w:szCs w:val="20"/>
              </w:rPr>
              <w:t>ids matter information sessions</w:t>
            </w:r>
          </w:p>
          <w:p w14:paraId="467ED585" w14:textId="77777777" w:rsidR="00BA4DA8" w:rsidRPr="00123067" w:rsidRDefault="00BA4DA8" w:rsidP="002E1DBB">
            <w:pPr>
              <w:pStyle w:val="Default"/>
              <w:numPr>
                <w:ilvl w:val="0"/>
                <w:numId w:val="5"/>
              </w:numPr>
              <w:tabs>
                <w:tab w:val="clear" w:pos="368"/>
                <w:tab w:val="left" w:pos="748"/>
              </w:tabs>
              <w:spacing w:after="80"/>
              <w:ind w:left="720" w:hanging="357"/>
              <w:rPr>
                <w:rFonts w:ascii="Calibri" w:hAnsi="Calibri"/>
                <w:color w:val="auto"/>
                <w:sz w:val="20"/>
                <w:szCs w:val="20"/>
              </w:rPr>
            </w:pPr>
            <w:r>
              <w:rPr>
                <w:rFonts w:ascii="Calibri" w:hAnsi="Calibri"/>
                <w:color w:val="auto"/>
                <w:sz w:val="20"/>
                <w:szCs w:val="20"/>
              </w:rPr>
              <w:t>m</w:t>
            </w:r>
            <w:r w:rsidRPr="00123067">
              <w:rPr>
                <w:rFonts w:ascii="Calibri" w:hAnsi="Calibri"/>
                <w:color w:val="auto"/>
                <w:sz w:val="20"/>
                <w:szCs w:val="20"/>
              </w:rPr>
              <w:t>entor and mentee inductions.</w:t>
            </w:r>
          </w:p>
          <w:p w14:paraId="467ED586" w14:textId="77777777" w:rsidR="00BA4DA8" w:rsidRPr="00123067" w:rsidRDefault="00BA4DA8" w:rsidP="00BA4DA8">
            <w:pPr>
              <w:pStyle w:val="Default"/>
              <w:autoSpaceDE/>
              <w:autoSpaceDN/>
              <w:adjustRightInd/>
              <w:spacing w:after="80"/>
              <w:rPr>
                <w:rFonts w:ascii="Calibri" w:hAnsi="Calibri"/>
                <w:color w:val="auto"/>
                <w:sz w:val="20"/>
                <w:szCs w:val="20"/>
              </w:rPr>
            </w:pPr>
            <w:r w:rsidRPr="00123067">
              <w:rPr>
                <w:rFonts w:ascii="Calibri" w:hAnsi="Calibri"/>
                <w:color w:val="auto"/>
                <w:sz w:val="20"/>
                <w:szCs w:val="20"/>
              </w:rPr>
              <w:t>The following areas were the major focus for events:</w:t>
            </w:r>
          </w:p>
          <w:p w14:paraId="467ED587" w14:textId="77777777" w:rsidR="00BA4DA8" w:rsidRPr="00123067" w:rsidRDefault="00BA4DA8" w:rsidP="00BA4DA8">
            <w:pPr>
              <w:pStyle w:val="Default"/>
              <w:spacing w:after="80"/>
              <w:rPr>
                <w:rFonts w:ascii="Calibri" w:hAnsi="Calibri"/>
                <w:b/>
                <w:color w:val="auto"/>
                <w:sz w:val="20"/>
                <w:szCs w:val="20"/>
              </w:rPr>
            </w:pPr>
            <w:r w:rsidRPr="00123067">
              <w:rPr>
                <w:rFonts w:ascii="Calibri" w:hAnsi="Calibri"/>
                <w:b/>
                <w:bCs/>
                <w:color w:val="auto"/>
                <w:sz w:val="20"/>
                <w:szCs w:val="20"/>
              </w:rPr>
              <w:t>Focus number of events</w:t>
            </w:r>
          </w:p>
          <w:p w14:paraId="467ED588"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c</w:t>
            </w:r>
            <w:r w:rsidRPr="00123067">
              <w:rPr>
                <w:rFonts w:ascii="Calibri" w:hAnsi="Calibri"/>
                <w:color w:val="auto"/>
                <w:sz w:val="20"/>
                <w:szCs w:val="20"/>
              </w:rPr>
              <w:t>apacity building — community</w:t>
            </w:r>
            <w:r w:rsidRPr="00123067">
              <w:rPr>
                <w:rFonts w:ascii="Calibri" w:hAnsi="Calibri"/>
                <w:color w:val="auto"/>
                <w:sz w:val="20"/>
                <w:szCs w:val="20"/>
              </w:rPr>
              <w:tab/>
              <w:t>4</w:t>
            </w:r>
          </w:p>
          <w:p w14:paraId="467ED589"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c</w:t>
            </w:r>
            <w:r w:rsidRPr="00123067">
              <w:rPr>
                <w:rFonts w:ascii="Calibri" w:hAnsi="Calibri"/>
                <w:color w:val="auto"/>
                <w:sz w:val="20"/>
                <w:szCs w:val="20"/>
              </w:rPr>
              <w:t>ore training</w:t>
            </w:r>
            <w:r w:rsidRPr="00123067">
              <w:rPr>
                <w:rFonts w:ascii="Calibri" w:hAnsi="Calibri"/>
                <w:color w:val="auto"/>
                <w:sz w:val="20"/>
                <w:szCs w:val="20"/>
              </w:rPr>
              <w:tab/>
              <w:t>1</w:t>
            </w:r>
          </w:p>
          <w:p w14:paraId="467ED58A"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i</w:t>
            </w:r>
            <w:r w:rsidRPr="00123067">
              <w:rPr>
                <w:rFonts w:ascii="Calibri" w:hAnsi="Calibri"/>
                <w:color w:val="auto"/>
                <w:sz w:val="20"/>
                <w:szCs w:val="20"/>
              </w:rPr>
              <w:t>nduction</w:t>
            </w:r>
            <w:r w:rsidRPr="00123067">
              <w:rPr>
                <w:rFonts w:ascii="Calibri" w:hAnsi="Calibri"/>
                <w:color w:val="auto"/>
                <w:sz w:val="20"/>
                <w:szCs w:val="20"/>
              </w:rPr>
              <w:tab/>
              <w:t>16</w:t>
            </w:r>
          </w:p>
          <w:p w14:paraId="467ED58B"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p</w:t>
            </w:r>
            <w:r w:rsidRPr="00123067">
              <w:rPr>
                <w:rFonts w:ascii="Calibri" w:hAnsi="Calibri"/>
                <w:color w:val="auto"/>
                <w:sz w:val="20"/>
                <w:szCs w:val="20"/>
              </w:rPr>
              <w:t>rocess/system development</w:t>
            </w:r>
            <w:r w:rsidRPr="00123067">
              <w:rPr>
                <w:rFonts w:ascii="Calibri" w:hAnsi="Calibri"/>
                <w:color w:val="auto"/>
                <w:sz w:val="20"/>
                <w:szCs w:val="20"/>
              </w:rPr>
              <w:tab/>
              <w:t>2</w:t>
            </w:r>
          </w:p>
          <w:p w14:paraId="467ED58C"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m</w:t>
            </w:r>
            <w:r w:rsidRPr="00123067">
              <w:rPr>
                <w:rFonts w:ascii="Calibri" w:hAnsi="Calibri"/>
                <w:color w:val="auto"/>
                <w:sz w:val="20"/>
                <w:szCs w:val="20"/>
              </w:rPr>
              <w:t>entor training</w:t>
            </w:r>
            <w:r w:rsidRPr="00123067">
              <w:rPr>
                <w:rFonts w:ascii="Calibri" w:hAnsi="Calibri"/>
                <w:color w:val="auto"/>
                <w:sz w:val="20"/>
                <w:szCs w:val="20"/>
              </w:rPr>
              <w:tab/>
              <w:t>5</w:t>
            </w:r>
          </w:p>
          <w:p w14:paraId="467ED58D"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p</w:t>
            </w:r>
            <w:r w:rsidRPr="00123067">
              <w:rPr>
                <w:rFonts w:ascii="Calibri" w:hAnsi="Calibri"/>
                <w:color w:val="auto"/>
                <w:sz w:val="20"/>
                <w:szCs w:val="20"/>
              </w:rPr>
              <w:t>rofessional development</w:t>
            </w:r>
            <w:r w:rsidRPr="00123067">
              <w:rPr>
                <w:rFonts w:ascii="Calibri" w:hAnsi="Calibri"/>
                <w:color w:val="auto"/>
                <w:sz w:val="20"/>
                <w:szCs w:val="20"/>
              </w:rPr>
              <w:tab/>
              <w:t>14</w:t>
            </w:r>
          </w:p>
          <w:p w14:paraId="467ED58E"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r</w:t>
            </w:r>
            <w:r w:rsidRPr="00123067">
              <w:rPr>
                <w:rFonts w:ascii="Calibri" w:hAnsi="Calibri"/>
                <w:color w:val="auto"/>
                <w:sz w:val="20"/>
                <w:szCs w:val="20"/>
              </w:rPr>
              <w:t>esponding to abuse and neglect (RAN)</w:t>
            </w:r>
            <w:r w:rsidRPr="00123067">
              <w:rPr>
                <w:rFonts w:ascii="Calibri" w:hAnsi="Calibri"/>
                <w:color w:val="auto"/>
                <w:sz w:val="20"/>
                <w:szCs w:val="20"/>
              </w:rPr>
              <w:tab/>
              <w:t>12</w:t>
            </w:r>
          </w:p>
          <w:p w14:paraId="467ED58F" w14:textId="77777777" w:rsidR="00BA4DA8" w:rsidRPr="00123067" w:rsidRDefault="00BA4DA8" w:rsidP="00BA4DA8">
            <w:pPr>
              <w:pStyle w:val="Default"/>
              <w:tabs>
                <w:tab w:val="left" w:pos="748"/>
                <w:tab w:val="right" w:pos="4888"/>
              </w:tabs>
              <w:spacing w:after="80"/>
              <w:ind w:left="3"/>
              <w:rPr>
                <w:rFonts w:ascii="Calibri" w:hAnsi="Calibri"/>
                <w:color w:val="auto"/>
                <w:sz w:val="20"/>
                <w:szCs w:val="20"/>
              </w:rPr>
            </w:pPr>
            <w:r>
              <w:rPr>
                <w:rFonts w:ascii="Calibri" w:hAnsi="Calibri"/>
                <w:color w:val="auto"/>
                <w:sz w:val="20"/>
                <w:szCs w:val="20"/>
              </w:rPr>
              <w:t xml:space="preserve">There were </w:t>
            </w:r>
            <w:r w:rsidRPr="00123067">
              <w:rPr>
                <w:rFonts w:ascii="Calibri" w:hAnsi="Calibri"/>
                <w:color w:val="auto"/>
                <w:sz w:val="20"/>
                <w:szCs w:val="20"/>
              </w:rPr>
              <w:t>156 community volunteers</w:t>
            </w:r>
            <w:r>
              <w:rPr>
                <w:rFonts w:ascii="Calibri" w:hAnsi="Calibri"/>
                <w:color w:val="auto"/>
                <w:sz w:val="20"/>
                <w:szCs w:val="20"/>
              </w:rPr>
              <w:t xml:space="preserve"> who</w:t>
            </w:r>
            <w:r w:rsidRPr="00123067">
              <w:rPr>
                <w:rFonts w:ascii="Calibri" w:hAnsi="Calibri"/>
                <w:color w:val="auto"/>
                <w:sz w:val="20"/>
                <w:szCs w:val="20"/>
              </w:rPr>
              <w:t xml:space="preserve"> completed the Responding to Abuse and Neglect (RAN) training.</w:t>
            </w:r>
          </w:p>
          <w:p w14:paraId="467ED590" w14:textId="77777777" w:rsidR="00BA4DA8" w:rsidRPr="00123067" w:rsidRDefault="00BA4DA8" w:rsidP="00BA4DA8">
            <w:pPr>
              <w:pStyle w:val="Default"/>
              <w:tabs>
                <w:tab w:val="left" w:pos="748"/>
                <w:tab w:val="right" w:pos="4888"/>
              </w:tabs>
              <w:spacing w:after="80"/>
              <w:ind w:left="3"/>
              <w:rPr>
                <w:rFonts w:ascii="Calibri" w:hAnsi="Calibri"/>
                <w:color w:val="auto"/>
                <w:sz w:val="20"/>
                <w:szCs w:val="20"/>
              </w:rPr>
            </w:pPr>
            <w:r>
              <w:rPr>
                <w:rFonts w:ascii="Calibri" w:hAnsi="Calibri"/>
                <w:color w:val="auto"/>
                <w:sz w:val="20"/>
                <w:szCs w:val="20"/>
              </w:rPr>
              <w:t xml:space="preserve">There were </w:t>
            </w:r>
            <w:r w:rsidRPr="00123067">
              <w:rPr>
                <w:rFonts w:ascii="Calibri" w:hAnsi="Calibri"/>
                <w:color w:val="auto"/>
                <w:sz w:val="20"/>
                <w:szCs w:val="20"/>
              </w:rPr>
              <w:t>195 community volunteers</w:t>
            </w:r>
            <w:r>
              <w:rPr>
                <w:rFonts w:ascii="Calibri" w:hAnsi="Calibri"/>
                <w:color w:val="auto"/>
                <w:sz w:val="20"/>
                <w:szCs w:val="20"/>
              </w:rPr>
              <w:t xml:space="preserve"> who</w:t>
            </w:r>
            <w:r w:rsidRPr="00123067">
              <w:rPr>
                <w:rFonts w:ascii="Calibri" w:hAnsi="Calibri"/>
                <w:color w:val="auto"/>
                <w:sz w:val="20"/>
                <w:szCs w:val="20"/>
              </w:rPr>
              <w:t xml:space="preserve"> completed Core Mentor training.</w:t>
            </w:r>
          </w:p>
          <w:p w14:paraId="467ED591" w14:textId="77777777" w:rsidR="00BA4DA8" w:rsidRPr="00123067" w:rsidRDefault="00BA4DA8" w:rsidP="00BA4DA8">
            <w:pPr>
              <w:spacing w:after="80" w:line="240" w:lineRule="auto"/>
              <w:rPr>
                <w:rFonts w:ascii="Calibri" w:hAnsi="Calibri" w:cs="Arial"/>
                <w:sz w:val="20"/>
                <w:szCs w:val="20"/>
                <w:lang w:eastAsia="en-AU"/>
              </w:rPr>
            </w:pPr>
            <w:r w:rsidRPr="00123067">
              <w:rPr>
                <w:rFonts w:ascii="Calibri" w:hAnsi="Calibri"/>
                <w:sz w:val="20"/>
                <w:szCs w:val="20"/>
              </w:rPr>
              <w:t>Both of the above are pre-requisites to being accepted into the program as a community volunteer mentor along with a national police check, referee checks and a face</w:t>
            </w:r>
            <w:r>
              <w:rPr>
                <w:rFonts w:ascii="Calibri" w:hAnsi="Calibri"/>
                <w:sz w:val="20"/>
                <w:szCs w:val="20"/>
              </w:rPr>
              <w:t>-</w:t>
            </w:r>
            <w:r w:rsidRPr="00123067">
              <w:rPr>
                <w:rFonts w:ascii="Calibri" w:hAnsi="Calibri"/>
                <w:sz w:val="20"/>
                <w:szCs w:val="20"/>
              </w:rPr>
              <w:t>to</w:t>
            </w:r>
            <w:r>
              <w:rPr>
                <w:rFonts w:ascii="Calibri" w:hAnsi="Calibri"/>
                <w:sz w:val="20"/>
                <w:szCs w:val="20"/>
              </w:rPr>
              <w:t>-</w:t>
            </w:r>
            <w:r w:rsidRPr="00123067">
              <w:rPr>
                <w:rFonts w:ascii="Calibri" w:hAnsi="Calibri"/>
                <w:sz w:val="20"/>
                <w:szCs w:val="20"/>
              </w:rPr>
              <w:t>face interview.</w:t>
            </w:r>
          </w:p>
          <w:p w14:paraId="467ED592" w14:textId="77777777" w:rsidR="00BA4DA8" w:rsidRPr="00123067" w:rsidRDefault="00BA4DA8" w:rsidP="00BA4DA8">
            <w:pPr>
              <w:spacing w:before="120"/>
              <w:rPr>
                <w:rFonts w:ascii="Calibri" w:hAnsi="Calibri" w:cs="Arial"/>
                <w:b/>
                <w:sz w:val="20"/>
                <w:szCs w:val="20"/>
              </w:rPr>
            </w:pPr>
            <w:r w:rsidRPr="00123067">
              <w:rPr>
                <w:rFonts w:ascii="Calibri" w:hAnsi="Calibri" w:cs="Arial"/>
                <w:b/>
                <w:sz w:val="20"/>
                <w:szCs w:val="20"/>
              </w:rPr>
              <w:t>SECONDARY MENTORING</w:t>
            </w:r>
          </w:p>
          <w:p w14:paraId="467ED593"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sz w:val="20"/>
                <w:szCs w:val="20"/>
              </w:rPr>
              <w:t>Thirty five</w:t>
            </w:r>
            <w:r w:rsidRPr="00123067">
              <w:rPr>
                <w:rFonts w:ascii="Calibri" w:hAnsi="Calibri"/>
                <w:sz w:val="20"/>
                <w:szCs w:val="20"/>
              </w:rPr>
              <w:t xml:space="preserve"> school staff completed the Secondary Mentoring Induction workshop</w:t>
            </w:r>
          </w:p>
          <w:p w14:paraId="467ED594" w14:textId="77777777" w:rsidR="00BA4DA8" w:rsidRPr="00123067" w:rsidRDefault="00BA4DA8" w:rsidP="00BA4DA8">
            <w:pPr>
              <w:spacing w:before="120" w:line="240" w:lineRule="auto"/>
              <w:rPr>
                <w:rFonts w:ascii="Calibri" w:hAnsi="Calibri" w:cs="Arial"/>
                <w:b/>
                <w:sz w:val="20"/>
                <w:szCs w:val="20"/>
              </w:rPr>
            </w:pPr>
          </w:p>
          <w:p w14:paraId="467ED595" w14:textId="77777777" w:rsidR="00BA4DA8" w:rsidRPr="00123067" w:rsidRDefault="00BA4DA8" w:rsidP="00BA4DA8">
            <w:pPr>
              <w:spacing w:before="120" w:line="240" w:lineRule="auto"/>
              <w:rPr>
                <w:rFonts w:ascii="Calibri" w:hAnsi="Calibri" w:cs="Arial"/>
                <w:b/>
                <w:sz w:val="20"/>
                <w:szCs w:val="20"/>
              </w:rPr>
            </w:pPr>
          </w:p>
          <w:p w14:paraId="467ED596" w14:textId="77777777" w:rsidR="00BA4DA8" w:rsidRPr="00123067" w:rsidRDefault="00BA4DA8" w:rsidP="00E640E6">
            <w:pPr>
              <w:spacing w:before="120" w:after="80" w:line="240" w:lineRule="auto"/>
              <w:rPr>
                <w:rFonts w:ascii="Calibri" w:hAnsi="Calibri" w:cs="Arial"/>
                <w:b/>
                <w:sz w:val="20"/>
                <w:szCs w:val="20"/>
              </w:rPr>
            </w:pPr>
            <w:r w:rsidRPr="00123067">
              <w:rPr>
                <w:rFonts w:ascii="Calibri" w:hAnsi="Calibri" w:cs="Arial"/>
                <w:b/>
                <w:sz w:val="20"/>
                <w:szCs w:val="20"/>
              </w:rPr>
              <w:lastRenderedPageBreak/>
              <w:t>YOUTH DEVELOPMENT</w:t>
            </w:r>
          </w:p>
          <w:p w14:paraId="467ED597" w14:textId="77777777" w:rsidR="00BA4DA8" w:rsidRPr="00123067" w:rsidRDefault="00BA4DA8" w:rsidP="00BA4DA8">
            <w:pPr>
              <w:autoSpaceDE w:val="0"/>
              <w:spacing w:after="80" w:line="240" w:lineRule="auto"/>
              <w:rPr>
                <w:rFonts w:ascii="Calibri" w:hAnsi="Calibri" w:cs="Arial"/>
                <w:sz w:val="20"/>
                <w:szCs w:val="20"/>
                <w:lang w:eastAsia="en-AU"/>
              </w:rPr>
            </w:pPr>
            <w:r w:rsidRPr="00123067">
              <w:rPr>
                <w:rFonts w:ascii="Calibri" w:hAnsi="Calibri" w:cs="Arial"/>
                <w:sz w:val="20"/>
                <w:szCs w:val="20"/>
              </w:rPr>
              <w:t>During Semester 1, 2012</w:t>
            </w:r>
            <w:r>
              <w:rPr>
                <w:rFonts w:ascii="Calibri" w:hAnsi="Calibri" w:cs="Arial"/>
                <w:sz w:val="20"/>
                <w:szCs w:val="20"/>
              </w:rPr>
              <w:t>,</w:t>
            </w:r>
            <w:r w:rsidRPr="00123067">
              <w:rPr>
                <w:rFonts w:ascii="Calibri" w:hAnsi="Calibri" w:cs="Arial"/>
                <w:sz w:val="20"/>
                <w:szCs w:val="20"/>
              </w:rPr>
              <w:t xml:space="preserve"> more than 330 principals, teachers and ancillary staff participated in 21 professional development/training events.</w:t>
            </w:r>
          </w:p>
          <w:p w14:paraId="467ED598"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Fifteen</w:t>
            </w:r>
            <w:r w:rsidRPr="00123067">
              <w:rPr>
                <w:rFonts w:ascii="Calibri" w:hAnsi="Calibri"/>
                <w:color w:val="auto"/>
                <w:sz w:val="20"/>
                <w:szCs w:val="20"/>
              </w:rPr>
              <w:t xml:space="preserve"> full-day Mindmatters transitions workshops </w:t>
            </w:r>
            <w:r>
              <w:rPr>
                <w:rFonts w:ascii="Calibri" w:hAnsi="Calibri"/>
                <w:color w:val="auto"/>
                <w:sz w:val="20"/>
                <w:szCs w:val="20"/>
              </w:rPr>
              <w:t xml:space="preserve">were held </w:t>
            </w:r>
            <w:r w:rsidRPr="00123067">
              <w:rPr>
                <w:rFonts w:ascii="Calibri" w:hAnsi="Calibri"/>
                <w:color w:val="auto"/>
                <w:sz w:val="20"/>
                <w:szCs w:val="20"/>
              </w:rPr>
              <w:t xml:space="preserve">(facilitator Annette Bulling) addressing pedagogies and practices that promote young people’s social emotional development, mental health and wellbeing for learning through transitions primary to high school. </w:t>
            </w:r>
            <w:r>
              <w:rPr>
                <w:rFonts w:ascii="Calibri" w:hAnsi="Calibri"/>
                <w:color w:val="auto"/>
                <w:sz w:val="20"/>
                <w:szCs w:val="20"/>
              </w:rPr>
              <w:t xml:space="preserve"> This involved </w:t>
            </w:r>
            <w:r w:rsidRPr="00123067">
              <w:rPr>
                <w:rFonts w:ascii="Calibri" w:hAnsi="Calibri"/>
                <w:color w:val="auto"/>
                <w:sz w:val="20"/>
                <w:szCs w:val="20"/>
              </w:rPr>
              <w:t>56 leaders, 106 teachers, 12 ancillary staff</w:t>
            </w:r>
          </w:p>
          <w:p w14:paraId="467ED599"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T</w:t>
            </w:r>
            <w:r w:rsidRPr="00123067">
              <w:rPr>
                <w:rFonts w:ascii="Calibri" w:hAnsi="Calibri"/>
                <w:color w:val="auto"/>
                <w:sz w:val="20"/>
                <w:szCs w:val="20"/>
              </w:rPr>
              <w:t xml:space="preserve">hree full-day workshops in the </w:t>
            </w:r>
            <w:r w:rsidRPr="00FA40F0">
              <w:rPr>
                <w:rFonts w:ascii="Calibri" w:hAnsi="Calibri"/>
                <w:i/>
                <w:color w:val="auto"/>
                <w:sz w:val="20"/>
                <w:szCs w:val="20"/>
              </w:rPr>
              <w:t>Play is the Way Program</w:t>
            </w:r>
            <w:r w:rsidRPr="00123067">
              <w:rPr>
                <w:rFonts w:ascii="Calibri" w:hAnsi="Calibri"/>
                <w:color w:val="auto"/>
                <w:sz w:val="20"/>
                <w:szCs w:val="20"/>
              </w:rPr>
              <w:t xml:space="preserve"> </w:t>
            </w:r>
            <w:r>
              <w:rPr>
                <w:rFonts w:ascii="Calibri" w:hAnsi="Calibri"/>
                <w:color w:val="auto"/>
                <w:sz w:val="20"/>
                <w:szCs w:val="20"/>
              </w:rPr>
              <w:t xml:space="preserve">were held </w:t>
            </w:r>
            <w:r w:rsidRPr="00123067">
              <w:rPr>
                <w:rFonts w:ascii="Calibri" w:hAnsi="Calibri"/>
                <w:color w:val="auto"/>
                <w:sz w:val="20"/>
                <w:szCs w:val="20"/>
              </w:rPr>
              <w:t xml:space="preserve">(facilitator Wilson McCaskill) to develop students’ social emotional learning and competencies. </w:t>
            </w:r>
            <w:r>
              <w:rPr>
                <w:rFonts w:ascii="Calibri" w:hAnsi="Calibri"/>
                <w:color w:val="auto"/>
                <w:sz w:val="20"/>
                <w:szCs w:val="20"/>
              </w:rPr>
              <w:t xml:space="preserve">They involved </w:t>
            </w:r>
            <w:r w:rsidRPr="00123067">
              <w:rPr>
                <w:rFonts w:ascii="Calibri" w:hAnsi="Calibri"/>
                <w:color w:val="auto"/>
                <w:sz w:val="20"/>
                <w:szCs w:val="20"/>
              </w:rPr>
              <w:t>18 leaders, 71 teachers, 41 ancillary staff</w:t>
            </w:r>
          </w:p>
          <w:p w14:paraId="467ED59A"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O</w:t>
            </w:r>
            <w:r w:rsidRPr="00123067">
              <w:rPr>
                <w:rFonts w:ascii="Calibri" w:hAnsi="Calibri"/>
                <w:color w:val="auto"/>
                <w:sz w:val="20"/>
                <w:szCs w:val="20"/>
              </w:rPr>
              <w:t xml:space="preserve">ne full-day workshop in the </w:t>
            </w:r>
            <w:r w:rsidRPr="00FA40F0">
              <w:rPr>
                <w:rFonts w:ascii="Calibri" w:hAnsi="Calibri"/>
                <w:i/>
                <w:color w:val="auto"/>
                <w:sz w:val="20"/>
                <w:szCs w:val="20"/>
              </w:rPr>
              <w:t>Rock and Water Program</w:t>
            </w:r>
            <w:r w:rsidRPr="00123067">
              <w:rPr>
                <w:rFonts w:ascii="Calibri" w:hAnsi="Calibri"/>
                <w:color w:val="auto"/>
                <w:sz w:val="20"/>
                <w:szCs w:val="20"/>
              </w:rPr>
              <w:t xml:space="preserve"> </w:t>
            </w:r>
            <w:r>
              <w:rPr>
                <w:rFonts w:ascii="Calibri" w:hAnsi="Calibri"/>
                <w:color w:val="auto"/>
                <w:sz w:val="20"/>
                <w:szCs w:val="20"/>
              </w:rPr>
              <w:t xml:space="preserve">was held </w:t>
            </w:r>
            <w:r w:rsidRPr="00123067">
              <w:rPr>
                <w:rFonts w:ascii="Calibri" w:hAnsi="Calibri"/>
                <w:color w:val="auto"/>
                <w:sz w:val="20"/>
                <w:szCs w:val="20"/>
              </w:rPr>
              <w:t>(</w:t>
            </w:r>
            <w:smartTag w:uri="urn:schemas-microsoft-com:office:smarttags" w:element="PlaceName">
              <w:r w:rsidRPr="00123067">
                <w:rPr>
                  <w:rFonts w:ascii="Calibri" w:hAnsi="Calibri"/>
                  <w:color w:val="auto"/>
                  <w:sz w:val="20"/>
                  <w:szCs w:val="20"/>
                </w:rPr>
                <w:t>facilitator</w:t>
              </w:r>
            </w:smartTag>
            <w:r w:rsidRPr="00123067">
              <w:rPr>
                <w:rFonts w:ascii="Calibri" w:hAnsi="Calibri"/>
                <w:color w:val="auto"/>
                <w:sz w:val="20"/>
                <w:szCs w:val="20"/>
              </w:rPr>
              <w:t xml:space="preserve"> </w:t>
            </w:r>
            <w:smartTag w:uri="urn:schemas-microsoft-com:office:smarttags" w:element="PlaceType">
              <w:r w:rsidRPr="00123067">
                <w:rPr>
                  <w:rFonts w:ascii="Calibri" w:hAnsi="Calibri"/>
                  <w:color w:val="auto"/>
                  <w:sz w:val="20"/>
                  <w:szCs w:val="20"/>
                </w:rPr>
                <w:t>University</w:t>
              </w:r>
            </w:smartTag>
            <w:r w:rsidRPr="00123067">
              <w:rPr>
                <w:rFonts w:ascii="Calibri" w:hAnsi="Calibri"/>
                <w:color w:val="auto"/>
                <w:sz w:val="20"/>
                <w:szCs w:val="20"/>
              </w:rPr>
              <w:t xml:space="preserve"> of </w:t>
            </w:r>
            <w:smartTag w:uri="urn:schemas-microsoft-com:office:smarttags" w:element="place">
              <w:smartTag w:uri="urn:schemas-microsoft-com:office:smarttags" w:element="City">
                <w:r w:rsidRPr="00123067">
                  <w:rPr>
                    <w:rFonts w:ascii="Calibri" w:hAnsi="Calibri"/>
                    <w:color w:val="auto"/>
                    <w:sz w:val="20"/>
                    <w:szCs w:val="20"/>
                  </w:rPr>
                  <w:t>Newcastle</w:t>
                </w:r>
              </w:smartTag>
            </w:smartTag>
            <w:r w:rsidRPr="00123067">
              <w:rPr>
                <w:rFonts w:ascii="Calibri" w:hAnsi="Calibri"/>
                <w:color w:val="auto"/>
                <w:sz w:val="20"/>
                <w:szCs w:val="20"/>
              </w:rPr>
              <w:t>) for supporting students’ psycho-physical social development. Three leaders, 11 teachers, five ancillary staff</w:t>
            </w:r>
            <w:r>
              <w:rPr>
                <w:rFonts w:ascii="Calibri" w:hAnsi="Calibri"/>
                <w:color w:val="auto"/>
                <w:sz w:val="20"/>
                <w:szCs w:val="20"/>
              </w:rPr>
              <w:t xml:space="preserve"> were involved</w:t>
            </w:r>
          </w:p>
          <w:p w14:paraId="467ED59B"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T</w:t>
            </w:r>
            <w:r w:rsidRPr="00123067">
              <w:rPr>
                <w:rFonts w:ascii="Calibri" w:hAnsi="Calibri"/>
                <w:color w:val="auto"/>
                <w:sz w:val="20"/>
                <w:szCs w:val="20"/>
              </w:rPr>
              <w:t>wo full-day training sessions in the Youth Mental Health First Aid Course (SA Health)</w:t>
            </w:r>
            <w:r>
              <w:rPr>
                <w:rFonts w:ascii="Calibri" w:hAnsi="Calibri"/>
                <w:color w:val="auto"/>
                <w:sz w:val="20"/>
                <w:szCs w:val="20"/>
              </w:rPr>
              <w:t xml:space="preserve"> were held</w:t>
            </w:r>
            <w:r w:rsidRPr="00123067">
              <w:rPr>
                <w:rFonts w:ascii="Calibri" w:hAnsi="Calibri"/>
                <w:color w:val="auto"/>
                <w:sz w:val="20"/>
                <w:szCs w:val="20"/>
              </w:rPr>
              <w:t>. Two leaders, three teachers, seven ancillary staff</w:t>
            </w:r>
            <w:r>
              <w:rPr>
                <w:rFonts w:ascii="Calibri" w:hAnsi="Calibri"/>
                <w:color w:val="auto"/>
                <w:sz w:val="20"/>
                <w:szCs w:val="20"/>
              </w:rPr>
              <w:t xml:space="preserve"> attended.</w:t>
            </w:r>
          </w:p>
          <w:p w14:paraId="467ED59C" w14:textId="77777777" w:rsidR="00BA4DA8" w:rsidRPr="00123067" w:rsidRDefault="00BA4DA8" w:rsidP="00E640E6">
            <w:pPr>
              <w:pStyle w:val="default0"/>
              <w:autoSpaceDE w:val="0"/>
              <w:spacing w:before="0" w:beforeAutospacing="0" w:after="60" w:afterAutospacing="0"/>
              <w:rPr>
                <w:rFonts w:ascii="Calibri" w:hAnsi="Calibri" w:cs="Arial"/>
                <w:sz w:val="20"/>
                <w:szCs w:val="20"/>
              </w:rPr>
            </w:pPr>
            <w:r w:rsidRPr="00123067">
              <w:rPr>
                <w:rFonts w:ascii="Calibri" w:hAnsi="Calibri" w:cs="Arial"/>
                <w:sz w:val="20"/>
                <w:szCs w:val="20"/>
              </w:rPr>
              <w:t>In addition during Semester 1, 2012, professional learning sessions facilitated and/or supported by the eight Youth Development Coordinators focused on:</w:t>
            </w:r>
          </w:p>
          <w:p w14:paraId="467ED59D"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principles of positive youth development informing teachers’ practice to increase student engagement in learning</w:t>
            </w:r>
          </w:p>
          <w:p w14:paraId="467ED59E"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supporting effective transitions for students and families in the middle years of schooling</w:t>
            </w:r>
          </w:p>
          <w:p w14:paraId="467ED59F"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staff collaboration in developing processes/procedures/structures for transitions</w:t>
            </w:r>
          </w:p>
          <w:p w14:paraId="467ED5A0"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youth voice and adult-student partnerships in decision-making</w:t>
            </w:r>
          </w:p>
          <w:p w14:paraId="467ED5A1"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information sessions by a broad range of external providers in social emotional learning and youth development: eg Student Leadership, KidsMatter, Ovation, Sammy D Foundation</w:t>
            </w:r>
          </w:p>
          <w:p w14:paraId="467ED5A2"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sz w:val="20"/>
                <w:szCs w:val="20"/>
              </w:rPr>
            </w:pPr>
            <w:r w:rsidRPr="00123067">
              <w:rPr>
                <w:rFonts w:ascii="Calibri" w:hAnsi="Calibri"/>
                <w:color w:val="auto"/>
                <w:sz w:val="20"/>
                <w:szCs w:val="20"/>
              </w:rPr>
              <w:t xml:space="preserve">involving students/family/community in planning </w:t>
            </w:r>
            <w:r>
              <w:rPr>
                <w:rFonts w:ascii="Calibri" w:hAnsi="Calibri"/>
                <w:color w:val="auto"/>
                <w:sz w:val="20"/>
                <w:szCs w:val="20"/>
              </w:rPr>
              <w:t>y</w:t>
            </w:r>
            <w:r w:rsidRPr="00123067">
              <w:rPr>
                <w:rFonts w:ascii="Calibri" w:hAnsi="Calibri"/>
                <w:color w:val="auto"/>
                <w:sz w:val="20"/>
                <w:szCs w:val="20"/>
              </w:rPr>
              <w:t>outh development initiatives.</w:t>
            </w:r>
          </w:p>
          <w:p w14:paraId="467ED5A3" w14:textId="77777777" w:rsidR="00BA4DA8" w:rsidRPr="00123067" w:rsidRDefault="00BA4DA8" w:rsidP="00E640E6">
            <w:pPr>
              <w:spacing w:before="120" w:after="80" w:line="240" w:lineRule="auto"/>
              <w:rPr>
                <w:rFonts w:ascii="Calibri" w:hAnsi="Calibri" w:cs="Arial"/>
                <w:b/>
                <w:sz w:val="20"/>
                <w:szCs w:val="20"/>
              </w:rPr>
            </w:pPr>
            <w:r w:rsidRPr="00123067">
              <w:rPr>
                <w:rFonts w:ascii="Calibri" w:hAnsi="Calibri" w:cs="Arial"/>
                <w:b/>
                <w:sz w:val="20"/>
                <w:szCs w:val="20"/>
              </w:rPr>
              <w:t>LEARNING TOGETHER</w:t>
            </w:r>
          </w:p>
          <w:p w14:paraId="467ED5A4" w14:textId="77777777" w:rsidR="00BA4DA8" w:rsidRPr="00123067" w:rsidRDefault="00BA4DA8" w:rsidP="00BA4DA8">
            <w:pPr>
              <w:pStyle w:val="Milestoneparagraph"/>
              <w:rPr>
                <w:rFonts w:cs="Arial"/>
              </w:rPr>
            </w:pPr>
            <w:r w:rsidRPr="00966500">
              <w:t xml:space="preserve">All staff involved in programs, including managers, teachers, and </w:t>
            </w:r>
            <w:r>
              <w:t>student services</w:t>
            </w:r>
            <w:r w:rsidRPr="00966500">
              <w:t xml:space="preserve"> officers/early childhood workers are expected to attend the </w:t>
            </w:r>
            <w:r w:rsidRPr="00123067">
              <w:rPr>
                <w:i/>
              </w:rPr>
              <w:t>Learning Together</w:t>
            </w:r>
            <w:r w:rsidRPr="00966500">
              <w:t xml:space="preserve"> professional learning clusters consisting of one session (full</w:t>
            </w:r>
            <w:r>
              <w:t>-</w:t>
            </w:r>
            <w:r w:rsidRPr="00966500">
              <w:t>day) about Aboriginal cultural competence (held in June 2012)</w:t>
            </w:r>
          </w:p>
          <w:p w14:paraId="467ED5A5" w14:textId="77777777" w:rsidR="00BA4DA8" w:rsidRPr="00123067" w:rsidRDefault="00BA4DA8" w:rsidP="00BA4DA8">
            <w:pPr>
              <w:pStyle w:val="Milestoneparagraph"/>
              <w:rPr>
                <w:rFonts w:cs="Arial"/>
                <w:szCs w:val="20"/>
              </w:rPr>
            </w:pPr>
            <w:r w:rsidRPr="00123067">
              <w:rPr>
                <w:rFonts w:cs="Arial"/>
                <w:szCs w:val="20"/>
              </w:rPr>
              <w:t>CMaD staff involved include six teachers (representing 4.0 F</w:t>
            </w:r>
            <w:r>
              <w:rPr>
                <w:rFonts w:cs="Arial"/>
                <w:szCs w:val="20"/>
              </w:rPr>
              <w:t xml:space="preserve">ull-time </w:t>
            </w:r>
            <w:r w:rsidRPr="00123067">
              <w:rPr>
                <w:rFonts w:cs="Arial"/>
                <w:szCs w:val="20"/>
              </w:rPr>
              <w:t>E</w:t>
            </w:r>
            <w:r>
              <w:rPr>
                <w:rFonts w:cs="Arial"/>
                <w:szCs w:val="20"/>
              </w:rPr>
              <w:t>quivalent</w:t>
            </w:r>
            <w:r w:rsidRPr="00123067">
              <w:rPr>
                <w:rFonts w:cs="Arial"/>
                <w:szCs w:val="20"/>
              </w:rPr>
              <w:t>), two managers, 16 school services officers/early childhood workers, one project officer and one project support officer. Other staff from sites and regional early childhood staff were also invited to attend these sessions.</w:t>
            </w:r>
          </w:p>
          <w:p w14:paraId="467ED5A6" w14:textId="77777777" w:rsidR="00BA4DA8" w:rsidRPr="00AE6AF9" w:rsidRDefault="00BA4DA8" w:rsidP="00BA4DA8">
            <w:pPr>
              <w:pStyle w:val="Milestoneparagraph"/>
            </w:pPr>
            <w:r w:rsidRPr="00AE6AF9">
              <w:t>In addition the teache</w:t>
            </w:r>
            <w:r>
              <w:t>rs and managers participated in a one</w:t>
            </w:r>
            <w:r w:rsidRPr="00AE6AF9">
              <w:t xml:space="preserve"> day professional learning about </w:t>
            </w:r>
            <w:r w:rsidRPr="00123067">
              <w:rPr>
                <w:i/>
              </w:rPr>
              <w:t>Dispositions for Learning</w:t>
            </w:r>
            <w:r>
              <w:t xml:space="preserve"> and one</w:t>
            </w:r>
            <w:r w:rsidRPr="00AE6AF9">
              <w:t xml:space="preserve"> day on </w:t>
            </w:r>
            <w:r w:rsidRPr="00123067">
              <w:rPr>
                <w:i/>
              </w:rPr>
              <w:t>Practical Ideas and Strategies for Working with Families</w:t>
            </w:r>
            <w:r w:rsidRPr="00AE6AF9">
              <w:t>.</w:t>
            </w:r>
          </w:p>
          <w:p w14:paraId="467ED5A7" w14:textId="77777777" w:rsidR="00BA4DA8" w:rsidRPr="00123067" w:rsidRDefault="00BA4DA8" w:rsidP="00BA4DA8">
            <w:pPr>
              <w:pStyle w:val="Milestoneparagraph"/>
              <w:rPr>
                <w:szCs w:val="20"/>
              </w:rPr>
            </w:pPr>
            <w:r w:rsidRPr="00123067">
              <w:rPr>
                <w:rFonts w:cs="Arial"/>
                <w:szCs w:val="20"/>
              </w:rPr>
              <w:t xml:space="preserve">All teachers participated in </w:t>
            </w:r>
            <w:r w:rsidRPr="00123067">
              <w:rPr>
                <w:szCs w:val="20"/>
              </w:rPr>
              <w:t>three full-day teacher network sessions, including planning, evaluation and reporting</w:t>
            </w:r>
            <w:r>
              <w:rPr>
                <w:szCs w:val="20"/>
              </w:rPr>
              <w:t>.</w:t>
            </w:r>
          </w:p>
          <w:p w14:paraId="467ED5A8" w14:textId="77777777" w:rsidR="00BA4DA8" w:rsidRPr="00123067" w:rsidRDefault="00BA4DA8" w:rsidP="00BA4DA8">
            <w:pPr>
              <w:pStyle w:val="Milestoneparagraph"/>
              <w:rPr>
                <w:rFonts w:cs="Arial"/>
                <w:szCs w:val="20"/>
              </w:rPr>
            </w:pPr>
            <w:r w:rsidRPr="00123067">
              <w:rPr>
                <w:rFonts w:cs="Arial"/>
                <w:szCs w:val="20"/>
              </w:rPr>
              <w:t xml:space="preserve">Two managers attended </w:t>
            </w:r>
            <w:r w:rsidRPr="00123067">
              <w:rPr>
                <w:szCs w:val="20"/>
              </w:rPr>
              <w:t xml:space="preserve">Managers networks (total of </w:t>
            </w:r>
            <w:r>
              <w:rPr>
                <w:szCs w:val="20"/>
              </w:rPr>
              <w:t>five</w:t>
            </w:r>
            <w:r w:rsidRPr="00123067">
              <w:rPr>
                <w:szCs w:val="20"/>
              </w:rPr>
              <w:t xml:space="preserve"> days)</w:t>
            </w:r>
            <w:r>
              <w:rPr>
                <w:szCs w:val="20"/>
              </w:rPr>
              <w:t>.</w:t>
            </w:r>
          </w:p>
          <w:p w14:paraId="467ED5A9" w14:textId="77777777" w:rsidR="00BA4DA8" w:rsidRPr="00AE6AF9" w:rsidRDefault="00BA4DA8" w:rsidP="00BA4DA8">
            <w:pPr>
              <w:pStyle w:val="Milestoneparagraph"/>
            </w:pPr>
            <w:r w:rsidRPr="00123067">
              <w:rPr>
                <w:rFonts w:cs="Arial"/>
              </w:rPr>
              <w:t xml:space="preserve">Two new staff additionally attended </w:t>
            </w:r>
            <w:r w:rsidRPr="00123067">
              <w:rPr>
                <w:i/>
              </w:rPr>
              <w:t>Circle of Security</w:t>
            </w:r>
            <w:r w:rsidRPr="00966500">
              <w:t xml:space="preserve"> training (</w:t>
            </w:r>
            <w:r>
              <w:t>four</w:t>
            </w:r>
            <w:r w:rsidRPr="00966500">
              <w:t xml:space="preserve"> days) and</w:t>
            </w:r>
            <w:r>
              <w:t xml:space="preserve"> </w:t>
            </w:r>
            <w:r w:rsidRPr="00AE6AF9">
              <w:t xml:space="preserve">received induction to </w:t>
            </w:r>
            <w:r w:rsidRPr="00123067">
              <w:rPr>
                <w:i/>
              </w:rPr>
              <w:t>Learning Together</w:t>
            </w:r>
            <w:r w:rsidRPr="00AE6AF9">
              <w:t xml:space="preserve"> provided onsite by project staff.</w:t>
            </w:r>
          </w:p>
          <w:p w14:paraId="467ED5AA" w14:textId="77777777" w:rsidR="00BA4DA8" w:rsidRPr="00123067" w:rsidRDefault="00BA4DA8" w:rsidP="00BA4DA8">
            <w:pPr>
              <w:pStyle w:val="Milestoneparagraph"/>
              <w:rPr>
                <w:rFonts w:cs="Arial"/>
                <w:szCs w:val="20"/>
              </w:rPr>
            </w:pPr>
            <w:r w:rsidRPr="00AE6AF9">
              <w:t xml:space="preserve">Staff </w:t>
            </w:r>
            <w:r>
              <w:t>members were</w:t>
            </w:r>
            <w:r w:rsidRPr="00AE6AF9">
              <w:t xml:space="preserve"> also involved in professional development offered by their sites.</w:t>
            </w:r>
          </w:p>
        </w:tc>
      </w:tr>
      <w:tr w:rsidR="00BA4DA8" w:rsidRPr="00123067" w14:paraId="467ED5B0" w14:textId="77777777" w:rsidTr="00BA4DA8">
        <w:tc>
          <w:tcPr>
            <w:tcW w:w="2492" w:type="dxa"/>
            <w:shd w:val="clear" w:color="auto" w:fill="auto"/>
          </w:tcPr>
          <w:p w14:paraId="467ED5AC" w14:textId="77777777" w:rsidR="00BA4DA8" w:rsidRPr="00123067" w:rsidRDefault="00BA4DA8" w:rsidP="00BA4DA8">
            <w:pPr>
              <w:pStyle w:val="Milestoneparagraph"/>
              <w:rPr>
                <w:rFonts w:cs="Arial"/>
                <w:color w:val="000000"/>
                <w:sz w:val="22"/>
                <w:szCs w:val="22"/>
              </w:rPr>
            </w:pPr>
            <w:r w:rsidRPr="00817CEB">
              <w:lastRenderedPageBreak/>
              <w:t>Number and scope of teachers/leaders involved in attraction, retention and development reform strategies (DECD)</w:t>
            </w:r>
          </w:p>
        </w:tc>
        <w:tc>
          <w:tcPr>
            <w:tcW w:w="12556" w:type="dxa"/>
            <w:shd w:val="clear" w:color="auto" w:fill="auto"/>
          </w:tcPr>
          <w:p w14:paraId="467ED5AD" w14:textId="77777777" w:rsidR="00BA4DA8" w:rsidRPr="003E2161" w:rsidRDefault="00BA4DA8" w:rsidP="00BA4DA8">
            <w:pPr>
              <w:spacing w:after="80" w:line="240" w:lineRule="auto"/>
              <w:rPr>
                <w:rFonts w:ascii="Calibri" w:hAnsi="Calibri" w:cs="Arial"/>
                <w:i/>
                <w:sz w:val="20"/>
                <w:szCs w:val="20"/>
              </w:rPr>
            </w:pPr>
            <w:r w:rsidRPr="003E2161">
              <w:rPr>
                <w:rFonts w:ascii="Calibri" w:hAnsi="Calibri" w:cs="Arial"/>
                <w:sz w:val="20"/>
                <w:szCs w:val="20"/>
              </w:rPr>
              <w:t xml:space="preserve">Reforms in the </w:t>
            </w:r>
            <w:r w:rsidRPr="003E2161">
              <w:rPr>
                <w:rFonts w:ascii="Calibri" w:hAnsi="Calibri" w:cs="Arial"/>
                <w:i/>
                <w:sz w:val="20"/>
                <w:szCs w:val="20"/>
              </w:rPr>
              <w:t>Recruitment and Selection Project</w:t>
            </w:r>
          </w:p>
          <w:p w14:paraId="467ED5AE" w14:textId="77777777" w:rsidR="00BA4DA8" w:rsidRPr="003E2161" w:rsidRDefault="00BA4DA8" w:rsidP="00BA4DA8">
            <w:pPr>
              <w:spacing w:after="80" w:line="240" w:lineRule="auto"/>
              <w:rPr>
                <w:rFonts w:ascii="Calibri" w:hAnsi="Calibri" w:cs="Arial"/>
                <w:sz w:val="20"/>
                <w:szCs w:val="20"/>
              </w:rPr>
            </w:pPr>
            <w:r w:rsidRPr="003E2161">
              <w:rPr>
                <w:rFonts w:ascii="Calibri" w:hAnsi="Calibri" w:cs="Arial"/>
                <w:sz w:val="20"/>
                <w:szCs w:val="20"/>
              </w:rPr>
              <w:t>A new Recruitment and Selection Policy has reformed the autonomy of leaders and the way in which teachers are recruited to sites. Site leaders across the state have participated in locally delivered workshops to introduce the new policy.</w:t>
            </w:r>
          </w:p>
          <w:p w14:paraId="467ED5AF" w14:textId="77777777" w:rsidR="00BA4DA8" w:rsidRPr="008941A8" w:rsidRDefault="00BA4DA8" w:rsidP="00BA4DA8">
            <w:pPr>
              <w:autoSpaceDE w:val="0"/>
              <w:autoSpaceDN w:val="0"/>
              <w:adjustRightInd w:val="0"/>
              <w:spacing w:after="80" w:line="240" w:lineRule="auto"/>
              <w:rPr>
                <w:rFonts w:ascii="Calibri" w:hAnsi="Calibri"/>
                <w:sz w:val="20"/>
                <w:szCs w:val="20"/>
              </w:rPr>
            </w:pPr>
            <w:r w:rsidRPr="003E2161">
              <w:rPr>
                <w:rFonts w:ascii="Calibri" w:hAnsi="Calibri"/>
                <w:i/>
                <w:sz w:val="20"/>
                <w:szCs w:val="20"/>
              </w:rPr>
              <w:t xml:space="preserve">Local </w:t>
            </w:r>
            <w:r>
              <w:rPr>
                <w:rFonts w:ascii="Calibri" w:hAnsi="Calibri"/>
                <w:i/>
                <w:sz w:val="20"/>
                <w:szCs w:val="20"/>
              </w:rPr>
              <w:t>Delivery T</w:t>
            </w:r>
            <w:r w:rsidRPr="003E2161">
              <w:rPr>
                <w:rFonts w:ascii="Calibri" w:hAnsi="Calibri"/>
                <w:i/>
                <w:sz w:val="20"/>
                <w:szCs w:val="20"/>
              </w:rPr>
              <w:t>echnology</w:t>
            </w:r>
            <w:r w:rsidRPr="003E2161">
              <w:rPr>
                <w:rFonts w:ascii="Calibri" w:hAnsi="Calibri"/>
                <w:sz w:val="20"/>
                <w:szCs w:val="20"/>
              </w:rPr>
              <w:t>, a pilot project in the Eyre and Western Region with a specialist coordinator focusing on the use of technology to improve student learning and curriculum options through professional development for teachers and maximising available resources.</w:t>
            </w:r>
          </w:p>
        </w:tc>
      </w:tr>
      <w:tr w:rsidR="00BA4DA8" w:rsidRPr="00123067" w14:paraId="467ED5CF" w14:textId="77777777" w:rsidTr="00BA4DA8">
        <w:tc>
          <w:tcPr>
            <w:tcW w:w="2492" w:type="dxa"/>
            <w:shd w:val="clear" w:color="auto" w:fill="auto"/>
          </w:tcPr>
          <w:p w14:paraId="467ED5B1" w14:textId="77777777" w:rsidR="00BA4DA8" w:rsidRPr="00123067" w:rsidRDefault="00BA4DA8" w:rsidP="00BA4DA8">
            <w:pPr>
              <w:pStyle w:val="Milestoneparagraph"/>
              <w:rPr>
                <w:rFonts w:cs="Arial"/>
                <w:color w:val="000000"/>
                <w:sz w:val="22"/>
                <w:szCs w:val="22"/>
              </w:rPr>
            </w:pPr>
            <w:r w:rsidRPr="007713BB">
              <w:t xml:space="preserve">Number and scope of community groups /business/volunteers/NGOs involved in the CMaD NP Plan implementation </w:t>
            </w:r>
            <w:r w:rsidRPr="00ED443A">
              <w:t>(All)</w:t>
            </w:r>
          </w:p>
        </w:tc>
        <w:tc>
          <w:tcPr>
            <w:tcW w:w="12556" w:type="dxa"/>
            <w:shd w:val="clear" w:color="auto" w:fill="auto"/>
          </w:tcPr>
          <w:p w14:paraId="467ED5B2" w14:textId="77777777" w:rsidR="00BA4DA8" w:rsidRPr="00123067" w:rsidRDefault="00BA4DA8" w:rsidP="00BA4DA8">
            <w:pPr>
              <w:pStyle w:val="Default"/>
              <w:spacing w:after="100"/>
              <w:rPr>
                <w:rFonts w:ascii="Calibri" w:hAnsi="Calibri" w:cs="Calibri"/>
                <w:b/>
                <w:sz w:val="20"/>
                <w:szCs w:val="20"/>
                <w:lang w:val="en-US"/>
              </w:rPr>
            </w:pPr>
            <w:r w:rsidRPr="00123067">
              <w:rPr>
                <w:rFonts w:ascii="Calibri" w:hAnsi="Calibri" w:cs="Calibri"/>
                <w:b/>
                <w:sz w:val="20"/>
                <w:szCs w:val="20"/>
                <w:lang w:val="en-US"/>
              </w:rPr>
              <w:t>AISSA</w:t>
            </w:r>
          </w:p>
          <w:p w14:paraId="467ED5B3" w14:textId="77777777" w:rsidR="00BA4DA8" w:rsidRPr="00123067" w:rsidRDefault="00BA4DA8" w:rsidP="00BA4DA8">
            <w:pPr>
              <w:pStyle w:val="Default"/>
              <w:spacing w:after="60"/>
              <w:rPr>
                <w:rFonts w:ascii="Calibri" w:hAnsi="Calibri" w:cs="Calibri"/>
                <w:sz w:val="20"/>
                <w:szCs w:val="20"/>
              </w:rPr>
            </w:pPr>
            <w:r w:rsidRPr="00123067">
              <w:rPr>
                <w:rFonts w:ascii="Calibri" w:hAnsi="Calibri" w:cs="Calibri"/>
                <w:sz w:val="20"/>
                <w:szCs w:val="20"/>
                <w:lang w:val="en-US"/>
              </w:rPr>
              <w:t xml:space="preserve">One </w:t>
            </w:r>
            <w:r w:rsidRPr="00123067">
              <w:rPr>
                <w:rFonts w:ascii="Calibri" w:hAnsi="Calibri" w:cs="Calibri"/>
                <w:sz w:val="20"/>
                <w:szCs w:val="20"/>
              </w:rPr>
              <w:t>school is working directly with a community group that manages a playgroup with an educational focus. Siblings of students at the school participate in the playgroup whilst their parents receive instruction in parenting skills.</w:t>
            </w:r>
          </w:p>
          <w:p w14:paraId="467ED5B4" w14:textId="77777777" w:rsidR="00BA4DA8" w:rsidRPr="00123067" w:rsidRDefault="00BA4DA8" w:rsidP="00BA4DA8">
            <w:pPr>
              <w:pStyle w:val="Default"/>
              <w:spacing w:before="100" w:after="100"/>
              <w:rPr>
                <w:rFonts w:ascii="Calibri" w:hAnsi="Calibri"/>
                <w:b/>
                <w:bCs/>
                <w:color w:val="auto"/>
                <w:sz w:val="20"/>
                <w:szCs w:val="20"/>
              </w:rPr>
            </w:pPr>
            <w:r w:rsidRPr="00123067">
              <w:rPr>
                <w:rFonts w:ascii="Calibri" w:hAnsi="Calibri"/>
                <w:b/>
                <w:bCs/>
                <w:color w:val="auto"/>
                <w:sz w:val="20"/>
                <w:szCs w:val="20"/>
              </w:rPr>
              <w:t>DECD</w:t>
            </w:r>
          </w:p>
          <w:p w14:paraId="467ED5B5" w14:textId="77777777" w:rsidR="00BA4DA8" w:rsidRPr="00123067" w:rsidRDefault="00BA4DA8" w:rsidP="00BA4DA8">
            <w:pPr>
              <w:pStyle w:val="Default"/>
              <w:spacing w:before="100" w:after="100"/>
              <w:rPr>
                <w:rFonts w:ascii="Calibri" w:hAnsi="Calibri"/>
                <w:color w:val="auto"/>
                <w:sz w:val="20"/>
                <w:szCs w:val="20"/>
              </w:rPr>
            </w:pPr>
            <w:r w:rsidRPr="00123067">
              <w:rPr>
                <w:rFonts w:ascii="Calibri" w:hAnsi="Calibri"/>
                <w:b/>
                <w:bCs/>
                <w:iCs/>
                <w:color w:val="auto"/>
                <w:sz w:val="20"/>
                <w:szCs w:val="20"/>
              </w:rPr>
              <w:t>INNOVATIVE COMMUNITY ACTION NETWORKS</w:t>
            </w:r>
            <w:r w:rsidRPr="00123067">
              <w:rPr>
                <w:rFonts w:ascii="Calibri" w:hAnsi="Calibri"/>
                <w:b/>
                <w:bCs/>
                <w:i/>
                <w:iCs/>
                <w:color w:val="auto"/>
                <w:sz w:val="20"/>
                <w:szCs w:val="20"/>
              </w:rPr>
              <w:t xml:space="preserve"> </w:t>
            </w:r>
            <w:r w:rsidRPr="00123067">
              <w:rPr>
                <w:rFonts w:ascii="Calibri" w:hAnsi="Calibri"/>
                <w:b/>
                <w:bCs/>
                <w:color w:val="auto"/>
                <w:sz w:val="20"/>
                <w:szCs w:val="20"/>
              </w:rPr>
              <w:t>(ICAN) AND STUDENT MENTORING AND YOUTH DEVELOPMENT</w:t>
            </w:r>
          </w:p>
          <w:p w14:paraId="467ED5B6" w14:textId="77777777" w:rsidR="00BA4DA8" w:rsidRPr="00123067" w:rsidRDefault="00BA4DA8" w:rsidP="00BA4DA8">
            <w:pPr>
              <w:pStyle w:val="Default"/>
              <w:spacing w:after="60"/>
              <w:rPr>
                <w:rFonts w:ascii="Calibri" w:hAnsi="Calibri"/>
                <w:color w:val="auto"/>
                <w:sz w:val="20"/>
                <w:szCs w:val="20"/>
              </w:rPr>
            </w:pPr>
            <w:r w:rsidRPr="00123067">
              <w:rPr>
                <w:rFonts w:ascii="Calibri" w:hAnsi="Calibri"/>
                <w:color w:val="auto"/>
                <w:sz w:val="20"/>
                <w:szCs w:val="20"/>
              </w:rPr>
              <w:t>As at June 2012, there are 53 preferred providers (NGOs and community organisations) who provided flexible learning, youth support and mentoring services to</w:t>
            </w:r>
            <w:r w:rsidRPr="00123067">
              <w:rPr>
                <w:rFonts w:ascii="Calibri" w:hAnsi="Calibri"/>
                <w:i/>
                <w:iCs/>
                <w:color w:val="auto"/>
                <w:sz w:val="20"/>
                <w:szCs w:val="20"/>
              </w:rPr>
              <w:t xml:space="preserve"> </w:t>
            </w:r>
            <w:r w:rsidRPr="00123067">
              <w:rPr>
                <w:rFonts w:ascii="Calibri" w:hAnsi="Calibri"/>
                <w:color w:val="auto"/>
                <w:sz w:val="20"/>
                <w:szCs w:val="20"/>
              </w:rPr>
              <w:t>young people to assist them to successfully engage in meaningful learning.</w:t>
            </w:r>
          </w:p>
          <w:p w14:paraId="467ED5B7" w14:textId="77777777" w:rsidR="00BA4DA8" w:rsidRPr="00123067" w:rsidRDefault="00BA4DA8" w:rsidP="00BA4DA8">
            <w:pPr>
              <w:pStyle w:val="Default"/>
              <w:spacing w:after="60"/>
              <w:rPr>
                <w:rFonts w:ascii="Calibri" w:hAnsi="Calibri"/>
                <w:color w:val="auto"/>
                <w:sz w:val="20"/>
                <w:szCs w:val="20"/>
              </w:rPr>
            </w:pPr>
            <w:r>
              <w:rPr>
                <w:rFonts w:ascii="Calibri" w:hAnsi="Calibri"/>
                <w:color w:val="auto"/>
                <w:sz w:val="20"/>
                <w:szCs w:val="20"/>
              </w:rPr>
              <w:t xml:space="preserve">There are </w:t>
            </w:r>
            <w:r w:rsidRPr="00123067">
              <w:rPr>
                <w:rFonts w:ascii="Calibri" w:hAnsi="Calibri"/>
                <w:color w:val="auto"/>
                <w:sz w:val="20"/>
                <w:szCs w:val="20"/>
              </w:rPr>
              <w:t>209 ICAN management committee members</w:t>
            </w:r>
            <w:r>
              <w:rPr>
                <w:rFonts w:ascii="Calibri" w:hAnsi="Calibri"/>
                <w:color w:val="auto"/>
                <w:sz w:val="20"/>
                <w:szCs w:val="20"/>
              </w:rPr>
              <w:t xml:space="preserve"> that</w:t>
            </w:r>
            <w:r w:rsidRPr="00123067">
              <w:rPr>
                <w:rFonts w:ascii="Calibri" w:hAnsi="Calibri"/>
                <w:color w:val="auto"/>
                <w:sz w:val="20"/>
                <w:szCs w:val="20"/>
              </w:rPr>
              <w:t xml:space="preserve"> provide local community governance for the ICAN school-community partnership model across the </w:t>
            </w:r>
            <w:r>
              <w:rPr>
                <w:rFonts w:ascii="Calibri" w:hAnsi="Calibri"/>
                <w:color w:val="auto"/>
                <w:sz w:val="20"/>
                <w:szCs w:val="20"/>
              </w:rPr>
              <w:t>State</w:t>
            </w:r>
            <w:r w:rsidRPr="00123067">
              <w:rPr>
                <w:rFonts w:ascii="Calibri" w:hAnsi="Calibri"/>
                <w:color w:val="auto"/>
                <w:sz w:val="20"/>
                <w:szCs w:val="20"/>
              </w:rPr>
              <w:t>. As well, each local ICAN region has its own network of community and business partners who together build the capacity at the local level to deliver services to respond to local need.</w:t>
            </w:r>
          </w:p>
          <w:p w14:paraId="467ED5B8" w14:textId="77777777" w:rsidR="00BA4DA8" w:rsidRPr="00123067" w:rsidRDefault="00BA4DA8" w:rsidP="00BA4DA8">
            <w:pPr>
              <w:autoSpaceDE w:val="0"/>
              <w:autoSpaceDN w:val="0"/>
              <w:adjustRightInd w:val="0"/>
              <w:spacing w:before="100" w:after="100" w:line="240" w:lineRule="auto"/>
              <w:rPr>
                <w:rFonts w:ascii="Calibri" w:hAnsi="Calibri" w:cs="Arial"/>
                <w:b/>
                <w:sz w:val="20"/>
                <w:szCs w:val="20"/>
              </w:rPr>
            </w:pPr>
            <w:r w:rsidRPr="00123067">
              <w:rPr>
                <w:rFonts w:ascii="Calibri" w:hAnsi="Calibri" w:cs="Arial"/>
                <w:b/>
                <w:sz w:val="20"/>
                <w:szCs w:val="20"/>
              </w:rPr>
              <w:t>COMMUNITY MENTORING</w:t>
            </w:r>
          </w:p>
          <w:p w14:paraId="467ED5B9" w14:textId="77777777" w:rsidR="00BA4DA8" w:rsidRPr="00123067" w:rsidRDefault="00BA4DA8" w:rsidP="00BA4DA8">
            <w:pPr>
              <w:pStyle w:val="Default"/>
              <w:spacing w:after="60"/>
              <w:rPr>
                <w:rFonts w:ascii="Calibri" w:hAnsi="Calibri"/>
                <w:bCs/>
                <w:iCs/>
                <w:color w:val="auto"/>
                <w:sz w:val="20"/>
                <w:szCs w:val="20"/>
              </w:rPr>
            </w:pPr>
            <w:r>
              <w:rPr>
                <w:rFonts w:ascii="Calibri" w:hAnsi="Calibri"/>
                <w:bCs/>
                <w:iCs/>
                <w:color w:val="auto"/>
                <w:sz w:val="20"/>
                <w:szCs w:val="20"/>
              </w:rPr>
              <w:t xml:space="preserve">There were </w:t>
            </w:r>
            <w:r w:rsidRPr="00123067">
              <w:rPr>
                <w:rFonts w:ascii="Calibri" w:hAnsi="Calibri"/>
                <w:bCs/>
                <w:iCs/>
                <w:color w:val="auto"/>
                <w:sz w:val="20"/>
                <w:szCs w:val="20"/>
              </w:rPr>
              <w:t xml:space="preserve">363 community volunteers </w:t>
            </w:r>
            <w:r>
              <w:rPr>
                <w:rFonts w:ascii="Calibri" w:hAnsi="Calibri"/>
                <w:bCs/>
                <w:iCs/>
                <w:color w:val="auto"/>
                <w:sz w:val="20"/>
                <w:szCs w:val="20"/>
              </w:rPr>
              <w:t xml:space="preserve">who </w:t>
            </w:r>
            <w:r w:rsidRPr="00123067">
              <w:rPr>
                <w:rFonts w:ascii="Calibri" w:hAnsi="Calibri"/>
                <w:bCs/>
                <w:iCs/>
                <w:color w:val="auto"/>
                <w:sz w:val="20"/>
                <w:szCs w:val="20"/>
              </w:rPr>
              <w:t>successfully completed core mentoring training and the screening selection process to become community mentors enabling them to support young people in primary school.</w:t>
            </w:r>
          </w:p>
          <w:p w14:paraId="467ED5BA" w14:textId="77777777" w:rsidR="00BA4DA8" w:rsidRPr="00123067" w:rsidRDefault="00BA4DA8" w:rsidP="00BA4DA8">
            <w:pPr>
              <w:pStyle w:val="Milestoneparagraph"/>
              <w:tabs>
                <w:tab w:val="center" w:pos="4153"/>
                <w:tab w:val="right" w:pos="8306"/>
              </w:tabs>
              <w:autoSpaceDE w:val="0"/>
              <w:autoSpaceDN w:val="0"/>
              <w:adjustRightInd w:val="0"/>
              <w:spacing w:before="100" w:after="100"/>
              <w:rPr>
                <w:rFonts w:cs="Arial"/>
                <w:b/>
                <w:szCs w:val="20"/>
              </w:rPr>
            </w:pPr>
            <w:r w:rsidRPr="00123067">
              <w:rPr>
                <w:rFonts w:cs="Arial"/>
                <w:b/>
                <w:szCs w:val="20"/>
              </w:rPr>
              <w:t>LEARNING TOGETHER</w:t>
            </w:r>
          </w:p>
          <w:p w14:paraId="467ED5BB" w14:textId="77777777" w:rsidR="00BA4DA8" w:rsidRPr="00123067" w:rsidRDefault="00BA4DA8" w:rsidP="00BA4DA8">
            <w:pPr>
              <w:autoSpaceDE w:val="0"/>
              <w:autoSpaceDN w:val="0"/>
              <w:adjustRightInd w:val="0"/>
              <w:spacing w:after="60" w:line="240" w:lineRule="auto"/>
              <w:rPr>
                <w:rFonts w:ascii="Calibri" w:hAnsi="Calibri" w:cs="Arial"/>
                <w:sz w:val="20"/>
                <w:szCs w:val="20"/>
              </w:rPr>
            </w:pPr>
            <w:r w:rsidRPr="00123067">
              <w:rPr>
                <w:rFonts w:ascii="Calibri" w:hAnsi="Calibri" w:cs="Arial"/>
                <w:sz w:val="20"/>
                <w:szCs w:val="20"/>
              </w:rPr>
              <w:t>There were 37 groups including supported playgroups, groups for making books for and about one’s own children, and adult credentialed learning (linked to children’s learning)</w:t>
            </w:r>
            <w:r>
              <w:rPr>
                <w:rFonts w:ascii="Calibri" w:hAnsi="Calibri" w:cs="Arial"/>
                <w:sz w:val="20"/>
                <w:szCs w:val="20"/>
              </w:rPr>
              <w:t xml:space="preserve"> </w:t>
            </w:r>
            <w:r w:rsidRPr="00123067">
              <w:rPr>
                <w:rFonts w:ascii="Calibri" w:hAnsi="Calibri" w:cs="Arial"/>
                <w:sz w:val="20"/>
                <w:szCs w:val="20"/>
              </w:rPr>
              <w:t>run with families and their young children in Term 1, 2012. Twenty two of these groups involve partnerships with other agencies and service providers. Of those, 17 were with community groups and non</w:t>
            </w:r>
            <w:r>
              <w:rPr>
                <w:rFonts w:ascii="Calibri" w:hAnsi="Calibri" w:cs="Arial"/>
                <w:sz w:val="20"/>
                <w:szCs w:val="20"/>
              </w:rPr>
              <w:t xml:space="preserve"> </w:t>
            </w:r>
            <w:r w:rsidRPr="00123067">
              <w:rPr>
                <w:rFonts w:ascii="Calibri" w:hAnsi="Calibri" w:cs="Arial"/>
                <w:sz w:val="20"/>
                <w:szCs w:val="20"/>
              </w:rPr>
              <w:t>government organisations including council libraries, The Smith Family, AC Care, Primary Health, TAFE and Community Foodies.</w:t>
            </w:r>
          </w:p>
          <w:p w14:paraId="467ED5BC" w14:textId="77777777" w:rsidR="00BA4DA8" w:rsidRPr="00123067" w:rsidRDefault="00BA4DA8" w:rsidP="00BA4DA8">
            <w:pPr>
              <w:pStyle w:val="Default"/>
              <w:spacing w:before="120" w:after="120"/>
              <w:rPr>
                <w:rFonts w:ascii="Calibri" w:hAnsi="Calibri"/>
                <w:b/>
                <w:color w:val="auto"/>
                <w:sz w:val="20"/>
                <w:szCs w:val="20"/>
              </w:rPr>
            </w:pPr>
            <w:r w:rsidRPr="00123067">
              <w:rPr>
                <w:rFonts w:ascii="Calibri" w:hAnsi="Calibri"/>
                <w:b/>
                <w:color w:val="auto"/>
                <w:sz w:val="20"/>
                <w:szCs w:val="20"/>
              </w:rPr>
              <w:t>ABORIGINAL STUDENT MENTORING</w:t>
            </w:r>
          </w:p>
          <w:p w14:paraId="467ED5BD"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In Term 1, 2012</w:t>
            </w:r>
            <w:r>
              <w:rPr>
                <w:rFonts w:ascii="Calibri" w:hAnsi="Calibri" w:cs="Arial"/>
                <w:sz w:val="20"/>
                <w:szCs w:val="20"/>
              </w:rPr>
              <w:t>,</w:t>
            </w:r>
            <w:r w:rsidRPr="00123067">
              <w:rPr>
                <w:rFonts w:ascii="Calibri" w:hAnsi="Calibri" w:cs="Arial"/>
                <w:sz w:val="20"/>
                <w:szCs w:val="20"/>
              </w:rPr>
              <w:t xml:space="preserve"> a further seven people completed the </w:t>
            </w:r>
            <w:r w:rsidRPr="00FA40F0">
              <w:rPr>
                <w:rFonts w:ascii="Calibri" w:hAnsi="Calibri" w:cs="Arial"/>
                <w:i/>
                <w:sz w:val="20"/>
                <w:szCs w:val="20"/>
              </w:rPr>
              <w:t xml:space="preserve">Aboriginal Student Mentor Induction Program </w:t>
            </w:r>
            <w:r w:rsidRPr="00123067">
              <w:rPr>
                <w:rFonts w:ascii="Calibri" w:hAnsi="Calibri" w:cs="Arial"/>
                <w:sz w:val="20"/>
                <w:szCs w:val="20"/>
              </w:rPr>
              <w:t>taking the total to 185 mentors inducted since the program’s inception in 2010.</w:t>
            </w:r>
          </w:p>
          <w:p w14:paraId="467ED5BE" w14:textId="77777777" w:rsidR="00BA4DA8" w:rsidRPr="00123067" w:rsidRDefault="00BA4DA8" w:rsidP="00BA4DA8">
            <w:pPr>
              <w:spacing w:before="120"/>
              <w:rPr>
                <w:rFonts w:ascii="Calibri" w:hAnsi="Calibri" w:cs="Arial"/>
                <w:b/>
                <w:sz w:val="20"/>
                <w:szCs w:val="20"/>
              </w:rPr>
            </w:pPr>
            <w:r w:rsidRPr="00123067">
              <w:rPr>
                <w:rFonts w:ascii="Calibri" w:hAnsi="Calibri" w:cs="Arial"/>
                <w:b/>
                <w:sz w:val="20"/>
                <w:szCs w:val="20"/>
              </w:rPr>
              <w:t xml:space="preserve">COMMUNITY ENGAGEMENT </w:t>
            </w:r>
            <w:r w:rsidRPr="00EB477F">
              <w:rPr>
                <w:rFonts w:ascii="Calibri" w:hAnsi="Calibri" w:cs="Calibri"/>
                <w:b/>
                <w:sz w:val="20"/>
                <w:szCs w:val="20"/>
              </w:rPr>
              <w:t>—</w:t>
            </w:r>
            <w:r w:rsidRPr="00EB477F">
              <w:rPr>
                <w:rFonts w:ascii="Calibri" w:hAnsi="Calibri" w:cs="Arial"/>
                <w:b/>
                <w:sz w:val="20"/>
                <w:szCs w:val="20"/>
              </w:rPr>
              <w:t xml:space="preserve"> A</w:t>
            </w:r>
            <w:r w:rsidRPr="00123067">
              <w:rPr>
                <w:rFonts w:ascii="Calibri" w:hAnsi="Calibri" w:cs="Arial"/>
                <w:b/>
                <w:sz w:val="20"/>
                <w:szCs w:val="20"/>
              </w:rPr>
              <w:t>BORIGINAL VOICE</w:t>
            </w:r>
          </w:p>
          <w:p w14:paraId="467ED5BF"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The Northern Adelaide Regional Aboriginal Parent Committee has had three meetings this year and ha</w:t>
            </w:r>
            <w:r>
              <w:rPr>
                <w:rFonts w:ascii="Calibri" w:hAnsi="Calibri" w:cs="Arial"/>
                <w:sz w:val="20"/>
                <w:szCs w:val="20"/>
              </w:rPr>
              <w:t>s</w:t>
            </w:r>
            <w:r w:rsidRPr="00123067">
              <w:rPr>
                <w:rFonts w:ascii="Calibri" w:hAnsi="Calibri" w:cs="Arial"/>
                <w:sz w:val="20"/>
                <w:szCs w:val="20"/>
              </w:rPr>
              <w:t xml:space="preserve"> develope</w:t>
            </w:r>
            <w:r>
              <w:rPr>
                <w:rFonts w:ascii="Calibri" w:hAnsi="Calibri" w:cs="Arial"/>
                <w:sz w:val="20"/>
                <w:szCs w:val="20"/>
              </w:rPr>
              <w:t xml:space="preserve">d </w:t>
            </w:r>
            <w:r w:rsidRPr="00123067">
              <w:rPr>
                <w:rFonts w:ascii="Calibri" w:hAnsi="Calibri" w:cs="Arial"/>
                <w:sz w:val="20"/>
                <w:szCs w:val="20"/>
              </w:rPr>
              <w:t>Terms of Reference for the committee. Eight parents and three Aboriginal Community Education Managers (ACEM) are members of the committee.</w:t>
            </w:r>
          </w:p>
          <w:p w14:paraId="467ED5C0"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 xml:space="preserve">At their next meeting they will be finalising their new membership, nomination and election process and discussing the regional plan and the National Aboriginal and Torres Islander Education Action Plan (NATIEAP) priorities that relate to Aboriginal parents and community. This committee will meet </w:t>
            </w:r>
            <w:r w:rsidRPr="00123067">
              <w:rPr>
                <w:rFonts w:ascii="Calibri" w:hAnsi="Calibri" w:cs="Arial"/>
                <w:sz w:val="20"/>
                <w:szCs w:val="20"/>
              </w:rPr>
              <w:lastRenderedPageBreak/>
              <w:t>with the Regional Director later in the year to provide feedback about the regional plan and how they can work collaboratively to increase the engagement of Aboriginal parents in schools.</w:t>
            </w:r>
          </w:p>
          <w:p w14:paraId="467ED5C1" w14:textId="77777777" w:rsidR="00BA4DA8" w:rsidRPr="00123067" w:rsidRDefault="00BA4DA8" w:rsidP="00BA4DA8">
            <w:pPr>
              <w:pStyle w:val="Default"/>
              <w:spacing w:after="80"/>
              <w:rPr>
                <w:rFonts w:ascii="Calibri" w:hAnsi="Calibri"/>
                <w:sz w:val="20"/>
                <w:szCs w:val="20"/>
              </w:rPr>
            </w:pPr>
            <w:r w:rsidRPr="00123067">
              <w:rPr>
                <w:rFonts w:ascii="Calibri" w:hAnsi="Calibri"/>
                <w:sz w:val="20"/>
                <w:szCs w:val="20"/>
              </w:rPr>
              <w:t>A Parental and Community Engagement (PaCE) Project Officer is working with parents, A</w:t>
            </w:r>
            <w:r>
              <w:rPr>
                <w:rFonts w:ascii="Calibri" w:hAnsi="Calibri"/>
                <w:sz w:val="20"/>
                <w:szCs w:val="20"/>
              </w:rPr>
              <w:t xml:space="preserve">boriginal </w:t>
            </w:r>
            <w:r w:rsidRPr="00123067">
              <w:rPr>
                <w:rFonts w:ascii="Calibri" w:hAnsi="Calibri"/>
                <w:sz w:val="20"/>
                <w:szCs w:val="20"/>
              </w:rPr>
              <w:t>C</w:t>
            </w:r>
            <w:r>
              <w:rPr>
                <w:rFonts w:ascii="Calibri" w:hAnsi="Calibri"/>
                <w:sz w:val="20"/>
                <w:szCs w:val="20"/>
              </w:rPr>
              <w:t xml:space="preserve">ommunity </w:t>
            </w:r>
            <w:r w:rsidRPr="00123067">
              <w:rPr>
                <w:rFonts w:ascii="Calibri" w:hAnsi="Calibri"/>
                <w:sz w:val="20"/>
                <w:szCs w:val="20"/>
              </w:rPr>
              <w:t>E</w:t>
            </w:r>
            <w:r>
              <w:rPr>
                <w:rFonts w:ascii="Calibri" w:hAnsi="Calibri"/>
                <w:sz w:val="20"/>
                <w:szCs w:val="20"/>
              </w:rPr>
              <w:t xml:space="preserve">ducation </w:t>
            </w:r>
            <w:r w:rsidRPr="00123067">
              <w:rPr>
                <w:rFonts w:ascii="Calibri" w:hAnsi="Calibri"/>
                <w:sz w:val="20"/>
                <w:szCs w:val="20"/>
              </w:rPr>
              <w:t>O</w:t>
            </w:r>
            <w:r>
              <w:rPr>
                <w:rFonts w:ascii="Calibri" w:hAnsi="Calibri"/>
                <w:sz w:val="20"/>
                <w:szCs w:val="20"/>
              </w:rPr>
              <w:t>fficer</w:t>
            </w:r>
            <w:r w:rsidRPr="00123067">
              <w:rPr>
                <w:rFonts w:ascii="Calibri" w:hAnsi="Calibri"/>
                <w:sz w:val="20"/>
                <w:szCs w:val="20"/>
              </w:rPr>
              <w:t>s</w:t>
            </w:r>
            <w:r>
              <w:rPr>
                <w:rFonts w:ascii="Calibri" w:hAnsi="Calibri"/>
                <w:sz w:val="20"/>
                <w:szCs w:val="20"/>
              </w:rPr>
              <w:t xml:space="preserve"> (ACEO)</w:t>
            </w:r>
            <w:r w:rsidRPr="00123067">
              <w:rPr>
                <w:rFonts w:ascii="Calibri" w:hAnsi="Calibri"/>
                <w:sz w:val="20"/>
                <w:szCs w:val="20"/>
              </w:rPr>
              <w:t xml:space="preserve">, principals and ACEMs from the Port Lincoln cluster of schools to run information workshops and training on </w:t>
            </w:r>
            <w:r w:rsidRPr="00123067">
              <w:rPr>
                <w:rFonts w:ascii="Calibri" w:hAnsi="Calibri"/>
                <w:i/>
                <w:sz w:val="20"/>
                <w:szCs w:val="20"/>
              </w:rPr>
              <w:t>The Importance of Supporting your Child in their Early Years Development.</w:t>
            </w:r>
            <w:r w:rsidRPr="00123067">
              <w:rPr>
                <w:rFonts w:ascii="Calibri" w:hAnsi="Calibri"/>
                <w:sz w:val="20"/>
                <w:szCs w:val="20"/>
              </w:rPr>
              <w:t xml:space="preserve"> A steering committee has been formed with six parents, two DEEWR representatives, PaCE </w:t>
            </w:r>
            <w:r>
              <w:rPr>
                <w:rFonts w:ascii="Calibri" w:hAnsi="Calibri"/>
                <w:sz w:val="20"/>
                <w:szCs w:val="20"/>
              </w:rPr>
              <w:t>P</w:t>
            </w:r>
            <w:r w:rsidRPr="00123067">
              <w:rPr>
                <w:rFonts w:ascii="Calibri" w:hAnsi="Calibri"/>
                <w:sz w:val="20"/>
                <w:szCs w:val="20"/>
              </w:rPr>
              <w:t xml:space="preserve">roject Officer, two ACEOs and an ACEM. The steering committee meets twice a term. They have run two workshops this year. Ten parents attended a </w:t>
            </w:r>
            <w:r w:rsidRPr="00123067">
              <w:rPr>
                <w:rFonts w:ascii="Calibri" w:hAnsi="Calibri"/>
                <w:i/>
                <w:sz w:val="20"/>
                <w:szCs w:val="20"/>
              </w:rPr>
              <w:t>Writing approach to reading</w:t>
            </w:r>
            <w:r w:rsidRPr="00123067">
              <w:rPr>
                <w:rFonts w:ascii="Calibri" w:hAnsi="Calibri"/>
                <w:sz w:val="20"/>
                <w:szCs w:val="20"/>
              </w:rPr>
              <w:t xml:space="preserve"> (WRAP) workshop and </w:t>
            </w:r>
            <w:r>
              <w:rPr>
                <w:rFonts w:ascii="Calibri" w:hAnsi="Calibri"/>
                <w:sz w:val="20"/>
                <w:szCs w:val="20"/>
              </w:rPr>
              <w:t>10</w:t>
            </w:r>
            <w:r w:rsidRPr="00123067">
              <w:rPr>
                <w:rFonts w:ascii="Calibri" w:hAnsi="Calibri"/>
                <w:sz w:val="20"/>
                <w:szCs w:val="20"/>
              </w:rPr>
              <w:t xml:space="preserve"> parents got their Child and safety certificate I. Their next workshop will be about </w:t>
            </w:r>
            <w:r w:rsidRPr="00123067">
              <w:rPr>
                <w:rFonts w:ascii="Calibri" w:hAnsi="Calibri"/>
                <w:i/>
                <w:sz w:val="20"/>
                <w:szCs w:val="20"/>
              </w:rPr>
              <w:t>Individual Learning Plans</w:t>
            </w:r>
            <w:r w:rsidRPr="00123067">
              <w:rPr>
                <w:rFonts w:ascii="Calibri" w:hAnsi="Calibri"/>
                <w:sz w:val="20"/>
                <w:szCs w:val="20"/>
              </w:rPr>
              <w:t xml:space="preserve"> (ILP).</w:t>
            </w:r>
          </w:p>
          <w:p w14:paraId="467ED5C2" w14:textId="77777777" w:rsidR="00BA4DA8" w:rsidRPr="00123067" w:rsidRDefault="00BA4DA8" w:rsidP="00BA4DA8">
            <w:pPr>
              <w:pStyle w:val="Default"/>
              <w:spacing w:before="120" w:after="120"/>
              <w:rPr>
                <w:rFonts w:ascii="Calibri" w:hAnsi="Calibri"/>
                <w:b/>
                <w:bCs/>
                <w:color w:val="auto"/>
                <w:sz w:val="20"/>
                <w:szCs w:val="20"/>
              </w:rPr>
            </w:pPr>
            <w:r w:rsidRPr="00123067">
              <w:rPr>
                <w:rFonts w:ascii="Calibri" w:hAnsi="Calibri"/>
                <w:b/>
                <w:bCs/>
                <w:color w:val="auto"/>
                <w:sz w:val="20"/>
                <w:szCs w:val="20"/>
              </w:rPr>
              <w:t>PARENTAL ENGAGEMENT INITIATIVES</w:t>
            </w:r>
          </w:p>
          <w:p w14:paraId="467ED5C3"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 xml:space="preserve">A range of NGOs and local councils supported the </w:t>
            </w:r>
            <w:r w:rsidRPr="00FA40F0">
              <w:rPr>
                <w:rFonts w:ascii="Calibri" w:hAnsi="Calibri" w:cs="Arial"/>
                <w:i/>
                <w:sz w:val="20"/>
                <w:szCs w:val="20"/>
              </w:rPr>
              <w:t>Parental Engagement Program</w:t>
            </w:r>
            <w:r w:rsidRPr="00123067">
              <w:rPr>
                <w:rFonts w:ascii="Calibri" w:hAnsi="Calibri" w:cs="Arial"/>
                <w:sz w:val="20"/>
                <w:szCs w:val="20"/>
              </w:rPr>
              <w:t>.</w:t>
            </w:r>
          </w:p>
          <w:p w14:paraId="467ED5C4" w14:textId="77777777" w:rsidR="00BA4DA8" w:rsidRPr="00123067" w:rsidRDefault="00BA4DA8" w:rsidP="00BA4DA8">
            <w:pPr>
              <w:pStyle w:val="Heading4"/>
              <w:spacing w:before="100" w:after="100"/>
              <w:rPr>
                <w:rFonts w:ascii="Calibri" w:hAnsi="Calibri" w:cs="Arial"/>
                <w:i/>
                <w:sz w:val="20"/>
                <w:szCs w:val="20"/>
              </w:rPr>
            </w:pPr>
            <w:r w:rsidRPr="00123067">
              <w:rPr>
                <w:rFonts w:ascii="Calibri" w:hAnsi="Calibri" w:cs="Arial"/>
                <w:i/>
                <w:sz w:val="20"/>
                <w:szCs w:val="20"/>
              </w:rPr>
              <w:t>Health Lens Project</w:t>
            </w:r>
          </w:p>
          <w:p w14:paraId="467ED5C5" w14:textId="77777777" w:rsidR="00BA4DA8" w:rsidRPr="00123067" w:rsidRDefault="00BA4DA8" w:rsidP="00BA4DA8">
            <w:pPr>
              <w:spacing w:before="120"/>
              <w:rPr>
                <w:rFonts w:ascii="Calibri" w:hAnsi="Calibri" w:cs="Arial"/>
                <w:sz w:val="20"/>
                <w:szCs w:val="20"/>
              </w:rPr>
            </w:pPr>
            <w:r w:rsidRPr="00123067">
              <w:rPr>
                <w:rFonts w:ascii="Calibri" w:hAnsi="Calibri" w:cs="Arial"/>
                <w:sz w:val="20"/>
                <w:szCs w:val="20"/>
              </w:rPr>
              <w:t>June 2012</w:t>
            </w:r>
            <w:r>
              <w:rPr>
                <w:rFonts w:ascii="Calibri" w:hAnsi="Calibri" w:cs="Arial"/>
                <w:sz w:val="20"/>
                <w:szCs w:val="20"/>
              </w:rPr>
              <w:t xml:space="preserve"> </w:t>
            </w:r>
            <w:r>
              <w:rPr>
                <w:rFonts w:ascii="Calibri" w:hAnsi="Calibri" w:cs="Calibri"/>
                <w:sz w:val="20"/>
                <w:szCs w:val="20"/>
              </w:rPr>
              <w:t>— There was:</w:t>
            </w:r>
          </w:p>
          <w:p w14:paraId="467ED5C6" w14:textId="77777777" w:rsidR="00BA4DA8" w:rsidRPr="00123067" w:rsidRDefault="00BA4DA8" w:rsidP="00177CA0">
            <w:pPr>
              <w:numPr>
                <w:ilvl w:val="0"/>
                <w:numId w:val="8"/>
              </w:numPr>
              <w:spacing w:after="80" w:line="240" w:lineRule="auto"/>
              <w:ind w:left="714" w:hanging="357"/>
              <w:rPr>
                <w:rFonts w:ascii="Calibri" w:hAnsi="Calibri" w:cs="Arial"/>
                <w:sz w:val="20"/>
                <w:szCs w:val="20"/>
              </w:rPr>
            </w:pPr>
            <w:r>
              <w:rPr>
                <w:rFonts w:ascii="Calibri" w:hAnsi="Calibri" w:cs="Arial"/>
                <w:sz w:val="20"/>
                <w:szCs w:val="20"/>
              </w:rPr>
              <w:t>o</w:t>
            </w:r>
            <w:r w:rsidRPr="00123067">
              <w:rPr>
                <w:rFonts w:ascii="Calibri" w:hAnsi="Calibri" w:cs="Arial"/>
                <w:sz w:val="20"/>
                <w:szCs w:val="20"/>
              </w:rPr>
              <w:t>ngoing consultation with four school groups and Health in all policies unit staff</w:t>
            </w:r>
          </w:p>
          <w:p w14:paraId="467ED5C7" w14:textId="77777777" w:rsidR="00BA4DA8" w:rsidRPr="00123067" w:rsidRDefault="00BA4DA8" w:rsidP="00177CA0">
            <w:pPr>
              <w:numPr>
                <w:ilvl w:val="0"/>
                <w:numId w:val="8"/>
              </w:numPr>
              <w:spacing w:after="80" w:line="240" w:lineRule="auto"/>
              <w:ind w:left="714" w:hanging="357"/>
              <w:rPr>
                <w:rFonts w:ascii="Calibri" w:hAnsi="Calibri" w:cs="Arial"/>
                <w:sz w:val="20"/>
                <w:szCs w:val="20"/>
              </w:rPr>
            </w:pPr>
            <w:r>
              <w:rPr>
                <w:rFonts w:ascii="Calibri" w:hAnsi="Calibri" w:cs="Arial"/>
                <w:sz w:val="20"/>
                <w:szCs w:val="20"/>
              </w:rPr>
              <w:t>o</w:t>
            </w:r>
            <w:r w:rsidRPr="00123067">
              <w:rPr>
                <w:rFonts w:ascii="Calibri" w:hAnsi="Calibri" w:cs="Arial"/>
                <w:sz w:val="20"/>
                <w:szCs w:val="20"/>
              </w:rPr>
              <w:t>ngoing analysis</w:t>
            </w:r>
          </w:p>
          <w:p w14:paraId="467ED5C8" w14:textId="77777777" w:rsidR="00BA4DA8" w:rsidRPr="00123067" w:rsidRDefault="00BA4DA8" w:rsidP="00177CA0">
            <w:pPr>
              <w:numPr>
                <w:ilvl w:val="0"/>
                <w:numId w:val="8"/>
              </w:numPr>
              <w:spacing w:after="80" w:line="240" w:lineRule="auto"/>
              <w:ind w:left="714" w:hanging="357"/>
              <w:rPr>
                <w:rFonts w:ascii="Calibri" w:hAnsi="Calibri" w:cs="Arial"/>
                <w:sz w:val="20"/>
                <w:szCs w:val="20"/>
              </w:rPr>
            </w:pPr>
            <w:r>
              <w:rPr>
                <w:rFonts w:ascii="Calibri" w:hAnsi="Calibri" w:cs="Arial"/>
                <w:sz w:val="20"/>
                <w:szCs w:val="20"/>
              </w:rPr>
              <w:t>d</w:t>
            </w:r>
            <w:r w:rsidRPr="00123067">
              <w:rPr>
                <w:rFonts w:ascii="Calibri" w:hAnsi="Calibri" w:cs="Arial"/>
                <w:sz w:val="20"/>
                <w:szCs w:val="20"/>
              </w:rPr>
              <w:t>evelopment of description of strategies and program rationale (using existing documentation, literature review and interview data)</w:t>
            </w:r>
          </w:p>
          <w:p w14:paraId="467ED5C9" w14:textId="77777777" w:rsidR="00BA4DA8" w:rsidRPr="00123067" w:rsidRDefault="00BA4DA8" w:rsidP="00177CA0">
            <w:pPr>
              <w:numPr>
                <w:ilvl w:val="0"/>
                <w:numId w:val="8"/>
              </w:numPr>
              <w:spacing w:after="80" w:line="240" w:lineRule="auto"/>
              <w:ind w:left="714" w:hanging="357"/>
              <w:rPr>
                <w:rFonts w:ascii="Calibri" w:hAnsi="Calibri" w:cs="Arial"/>
                <w:sz w:val="20"/>
                <w:szCs w:val="20"/>
              </w:rPr>
            </w:pPr>
            <w:r>
              <w:rPr>
                <w:rFonts w:ascii="Calibri" w:hAnsi="Calibri" w:cs="Arial"/>
                <w:sz w:val="20"/>
                <w:szCs w:val="20"/>
              </w:rPr>
              <w:t>o</w:t>
            </w:r>
            <w:r w:rsidRPr="00123067">
              <w:rPr>
                <w:rFonts w:ascii="Calibri" w:hAnsi="Calibri" w:cs="Arial"/>
                <w:sz w:val="20"/>
                <w:szCs w:val="20"/>
              </w:rPr>
              <w:t>ngoing strengthening of relationships with NGOs</w:t>
            </w:r>
          </w:p>
          <w:p w14:paraId="467ED5CA" w14:textId="77777777" w:rsidR="00BA4DA8" w:rsidRPr="00123067" w:rsidRDefault="00BA4DA8" w:rsidP="00177CA0">
            <w:pPr>
              <w:numPr>
                <w:ilvl w:val="0"/>
                <w:numId w:val="8"/>
              </w:numPr>
              <w:spacing w:after="80" w:line="240" w:lineRule="auto"/>
              <w:ind w:left="714" w:hanging="357"/>
              <w:rPr>
                <w:rFonts w:ascii="Calibri" w:hAnsi="Calibri" w:cs="Arial"/>
                <w:sz w:val="20"/>
                <w:szCs w:val="20"/>
              </w:rPr>
            </w:pPr>
            <w:r>
              <w:rPr>
                <w:rFonts w:ascii="Calibri" w:hAnsi="Calibri" w:cs="Arial"/>
                <w:sz w:val="20"/>
                <w:szCs w:val="20"/>
              </w:rPr>
              <w:t>e</w:t>
            </w:r>
            <w:r w:rsidRPr="00123067">
              <w:rPr>
                <w:rFonts w:ascii="Calibri" w:hAnsi="Calibri" w:cs="Arial"/>
                <w:sz w:val="20"/>
                <w:szCs w:val="20"/>
              </w:rPr>
              <w:t>valuation by Dr Angela Lawless, Deputy Director, S</w:t>
            </w:r>
            <w:r>
              <w:rPr>
                <w:rFonts w:ascii="Calibri" w:hAnsi="Calibri" w:cs="Arial"/>
                <w:sz w:val="20"/>
                <w:szCs w:val="20"/>
              </w:rPr>
              <w:t xml:space="preserve">outh </w:t>
            </w:r>
            <w:r w:rsidRPr="00123067">
              <w:rPr>
                <w:rFonts w:ascii="Calibri" w:hAnsi="Calibri" w:cs="Arial"/>
                <w:sz w:val="20"/>
                <w:szCs w:val="20"/>
              </w:rPr>
              <w:t>A</w:t>
            </w:r>
            <w:r>
              <w:rPr>
                <w:rFonts w:ascii="Calibri" w:hAnsi="Calibri" w:cs="Arial"/>
                <w:sz w:val="20"/>
                <w:szCs w:val="20"/>
              </w:rPr>
              <w:t>ustralian</w:t>
            </w:r>
            <w:r w:rsidRPr="00123067">
              <w:rPr>
                <w:rFonts w:ascii="Calibri" w:hAnsi="Calibri" w:cs="Arial"/>
                <w:sz w:val="20"/>
                <w:szCs w:val="20"/>
              </w:rPr>
              <w:t xml:space="preserve"> Community Health unit, </w:t>
            </w:r>
            <w:smartTag w:uri="urn:schemas-microsoft-com:office:smarttags" w:element="place">
              <w:smartTag w:uri="urn:schemas-microsoft-com:office:smarttags" w:element="PlaceName">
                <w:r w:rsidRPr="00123067">
                  <w:rPr>
                    <w:rFonts w:ascii="Calibri" w:hAnsi="Calibri" w:cs="Arial"/>
                    <w:sz w:val="20"/>
                    <w:szCs w:val="20"/>
                  </w:rPr>
                  <w:t>Flinders</w:t>
                </w:r>
              </w:smartTag>
              <w:r w:rsidRPr="00123067">
                <w:rPr>
                  <w:rFonts w:ascii="Calibri" w:hAnsi="Calibri" w:cs="Arial"/>
                  <w:sz w:val="20"/>
                  <w:szCs w:val="20"/>
                </w:rPr>
                <w:t xml:space="preserve"> </w:t>
              </w:r>
              <w:smartTag w:uri="urn:schemas-microsoft-com:office:smarttags" w:element="PlaceType">
                <w:r w:rsidRPr="00123067">
                  <w:rPr>
                    <w:rFonts w:ascii="Calibri" w:hAnsi="Calibri" w:cs="Arial"/>
                    <w:sz w:val="20"/>
                    <w:szCs w:val="20"/>
                  </w:rPr>
                  <w:t>University</w:t>
                </w:r>
              </w:smartTag>
            </w:smartTag>
          </w:p>
          <w:p w14:paraId="467ED5CB" w14:textId="77777777" w:rsidR="00BA4DA8" w:rsidRPr="00123067" w:rsidRDefault="00BA4DA8" w:rsidP="00177CA0">
            <w:pPr>
              <w:numPr>
                <w:ilvl w:val="0"/>
                <w:numId w:val="8"/>
              </w:numPr>
              <w:spacing w:after="80" w:line="240" w:lineRule="auto"/>
              <w:ind w:left="714" w:hanging="357"/>
              <w:rPr>
                <w:rFonts w:ascii="Calibri" w:hAnsi="Calibri" w:cs="Arial"/>
                <w:sz w:val="20"/>
                <w:szCs w:val="20"/>
              </w:rPr>
            </w:pPr>
            <w:r>
              <w:rPr>
                <w:rFonts w:ascii="Calibri" w:hAnsi="Calibri" w:cs="Arial"/>
                <w:sz w:val="20"/>
                <w:szCs w:val="20"/>
              </w:rPr>
              <w:t>d</w:t>
            </w:r>
            <w:r w:rsidRPr="00123067">
              <w:rPr>
                <w:rFonts w:ascii="Calibri" w:hAnsi="Calibri" w:cs="Arial"/>
                <w:sz w:val="20"/>
                <w:szCs w:val="20"/>
              </w:rPr>
              <w:t>evelopment of a description of strategies and program rationale (using existing documentation, literature review and interview data)</w:t>
            </w:r>
          </w:p>
          <w:p w14:paraId="467ED5CC" w14:textId="77777777" w:rsidR="00BA4DA8" w:rsidRPr="00123067" w:rsidRDefault="00BA4DA8" w:rsidP="00177CA0">
            <w:pPr>
              <w:numPr>
                <w:ilvl w:val="0"/>
                <w:numId w:val="8"/>
              </w:numPr>
              <w:spacing w:after="80" w:line="240" w:lineRule="auto"/>
              <w:ind w:left="714" w:hanging="357"/>
              <w:rPr>
                <w:rFonts w:ascii="Calibri" w:hAnsi="Calibri" w:cs="Arial"/>
                <w:sz w:val="20"/>
                <w:szCs w:val="20"/>
              </w:rPr>
            </w:pPr>
            <w:r>
              <w:rPr>
                <w:rFonts w:ascii="Calibri" w:hAnsi="Calibri" w:cs="Arial"/>
                <w:sz w:val="20"/>
                <w:szCs w:val="20"/>
              </w:rPr>
              <w:t>t</w:t>
            </w:r>
            <w:r w:rsidRPr="00123067">
              <w:rPr>
                <w:rFonts w:ascii="Calibri" w:hAnsi="Calibri" w:cs="Arial"/>
                <w:sz w:val="20"/>
                <w:szCs w:val="20"/>
              </w:rPr>
              <w:t>rialling of Smarter Schools National Partnerships resource Strengthening Family and community engagement in Student Learning</w:t>
            </w:r>
          </w:p>
          <w:p w14:paraId="467ED5CD" w14:textId="77777777" w:rsidR="00BA4DA8" w:rsidRPr="00123067" w:rsidRDefault="00BA4DA8" w:rsidP="00BA4DA8">
            <w:pPr>
              <w:numPr>
                <w:ilvl w:val="0"/>
                <w:numId w:val="8"/>
              </w:numPr>
              <w:spacing w:after="80" w:line="240" w:lineRule="auto"/>
              <w:rPr>
                <w:rFonts w:ascii="Calibri" w:hAnsi="Calibri" w:cs="Arial"/>
                <w:sz w:val="20"/>
                <w:szCs w:val="20"/>
              </w:rPr>
            </w:pPr>
            <w:r>
              <w:rPr>
                <w:rFonts w:ascii="Calibri" w:hAnsi="Calibri" w:cs="Arial"/>
                <w:sz w:val="20"/>
                <w:szCs w:val="20"/>
              </w:rPr>
              <w:t>A w</w:t>
            </w:r>
            <w:r w:rsidRPr="00123067">
              <w:rPr>
                <w:rFonts w:ascii="Calibri" w:hAnsi="Calibri" w:cs="Arial"/>
                <w:sz w:val="20"/>
                <w:szCs w:val="20"/>
              </w:rPr>
              <w:t>orkshop with four schools, group to finalise.</w:t>
            </w:r>
          </w:p>
          <w:p w14:paraId="467ED5CE" w14:textId="77777777" w:rsidR="00BA4DA8" w:rsidRPr="00123067" w:rsidRDefault="00BA4DA8" w:rsidP="00BA4DA8">
            <w:pPr>
              <w:pStyle w:val="Default"/>
              <w:spacing w:after="80"/>
              <w:rPr>
                <w:rFonts w:ascii="Calibri" w:hAnsi="Calibri"/>
                <w:sz w:val="20"/>
                <w:szCs w:val="20"/>
              </w:rPr>
            </w:pPr>
            <w:r w:rsidRPr="00123067">
              <w:rPr>
                <w:rFonts w:ascii="Calibri" w:hAnsi="Calibri"/>
                <w:sz w:val="20"/>
                <w:szCs w:val="20"/>
              </w:rPr>
              <w:t>Final report including case studies has been completed.</w:t>
            </w:r>
          </w:p>
        </w:tc>
      </w:tr>
      <w:tr w:rsidR="00BA4DA8" w:rsidRPr="00123067" w14:paraId="467ED6B2" w14:textId="77777777" w:rsidTr="00BA4DA8">
        <w:tc>
          <w:tcPr>
            <w:tcW w:w="2492" w:type="dxa"/>
            <w:shd w:val="clear" w:color="auto" w:fill="auto"/>
          </w:tcPr>
          <w:p w14:paraId="467ED5D0" w14:textId="77777777" w:rsidR="00BA4DA8" w:rsidRPr="00123067" w:rsidRDefault="00BA4DA8" w:rsidP="00BA4DA8">
            <w:pPr>
              <w:pStyle w:val="Milestoneparagraph"/>
              <w:rPr>
                <w:rFonts w:cs="Arial"/>
                <w:color w:val="000000"/>
                <w:sz w:val="22"/>
                <w:szCs w:val="22"/>
              </w:rPr>
            </w:pPr>
            <w:r w:rsidRPr="007713BB">
              <w:lastRenderedPageBreak/>
              <w:t xml:space="preserve">Number of students, including a breakdown by specific cohorts receiving support through the reform strategies. </w:t>
            </w:r>
            <w:r w:rsidRPr="00B41570">
              <w:t>Scope</w:t>
            </w:r>
            <w:r w:rsidRPr="007713BB">
              <w:t xml:space="preserve"> of this support will also be provided </w:t>
            </w:r>
            <w:r w:rsidRPr="00ED443A">
              <w:t>(All)</w:t>
            </w:r>
          </w:p>
        </w:tc>
        <w:tc>
          <w:tcPr>
            <w:tcW w:w="12556" w:type="dxa"/>
            <w:shd w:val="clear" w:color="auto" w:fill="auto"/>
          </w:tcPr>
          <w:p w14:paraId="467ED5D1" w14:textId="77777777" w:rsidR="00BA4DA8" w:rsidRPr="00123067" w:rsidRDefault="00BA4DA8" w:rsidP="00BA4DA8">
            <w:pPr>
              <w:pStyle w:val="Default"/>
              <w:spacing w:after="120"/>
              <w:rPr>
                <w:rFonts w:ascii="Calibri" w:hAnsi="Calibri"/>
                <w:b/>
                <w:bCs/>
                <w:iCs/>
                <w:color w:val="auto"/>
                <w:sz w:val="20"/>
                <w:szCs w:val="20"/>
              </w:rPr>
            </w:pPr>
            <w:r w:rsidRPr="00123067">
              <w:rPr>
                <w:rFonts w:ascii="Calibri" w:hAnsi="Calibri"/>
                <w:b/>
                <w:bCs/>
                <w:iCs/>
                <w:color w:val="auto"/>
                <w:sz w:val="20"/>
                <w:szCs w:val="20"/>
              </w:rPr>
              <w:t>AISSA</w:t>
            </w:r>
          </w:p>
          <w:p w14:paraId="467ED5D2" w14:textId="77777777" w:rsidR="00BA4DA8" w:rsidRPr="00123067" w:rsidRDefault="00BA4DA8" w:rsidP="00BA4DA8">
            <w:pPr>
              <w:pStyle w:val="Default"/>
              <w:spacing w:after="80"/>
              <w:rPr>
                <w:rFonts w:ascii="Calibri" w:hAnsi="Calibri"/>
                <w:bCs/>
                <w:iCs/>
                <w:color w:val="auto"/>
                <w:sz w:val="20"/>
                <w:szCs w:val="20"/>
              </w:rPr>
            </w:pPr>
            <w:r w:rsidRPr="00123067">
              <w:rPr>
                <w:rFonts w:ascii="Calibri" w:hAnsi="Calibri"/>
                <w:bCs/>
                <w:iCs/>
                <w:color w:val="auto"/>
                <w:sz w:val="20"/>
                <w:szCs w:val="20"/>
              </w:rPr>
              <w:t>From the seven CMaD schools who have communicated Indigenous enrolments to AISSA</w:t>
            </w:r>
            <w:r>
              <w:rPr>
                <w:rFonts w:ascii="Calibri" w:hAnsi="Calibri"/>
                <w:bCs/>
                <w:iCs/>
                <w:color w:val="auto"/>
                <w:sz w:val="20"/>
                <w:szCs w:val="20"/>
              </w:rPr>
              <w:t>,</w:t>
            </w:r>
            <w:r w:rsidRPr="00123067">
              <w:rPr>
                <w:rFonts w:ascii="Calibri" w:hAnsi="Calibri"/>
                <w:bCs/>
                <w:iCs/>
                <w:color w:val="auto"/>
                <w:sz w:val="20"/>
                <w:szCs w:val="20"/>
              </w:rPr>
              <w:t xml:space="preserve"> there were 90 Indigenous enrolments F</w:t>
            </w:r>
            <w:r>
              <w:rPr>
                <w:rFonts w:ascii="Calibri" w:hAnsi="Calibri" w:cs="Calibri"/>
                <w:bCs/>
                <w:iCs/>
                <w:color w:val="auto"/>
                <w:sz w:val="20"/>
                <w:szCs w:val="20"/>
              </w:rPr>
              <w:t>—</w:t>
            </w:r>
            <w:r w:rsidRPr="00123067">
              <w:rPr>
                <w:rFonts w:ascii="Calibri" w:hAnsi="Calibri"/>
                <w:bCs/>
                <w:iCs/>
                <w:color w:val="auto"/>
                <w:sz w:val="20"/>
                <w:szCs w:val="20"/>
              </w:rPr>
              <w:t xml:space="preserve">12. Indigenous students are benefitting from the initiatives outlined above and in particular please refer to the case study of </w:t>
            </w:r>
            <w:smartTag w:uri="urn:schemas-microsoft-com:office:smarttags" w:element="place">
              <w:smartTag w:uri="urn:schemas-microsoft-com:office:smarttags" w:element="PlaceName">
                <w:r w:rsidRPr="00123067">
                  <w:rPr>
                    <w:rFonts w:ascii="Calibri" w:hAnsi="Calibri"/>
                    <w:bCs/>
                    <w:iCs/>
                    <w:color w:val="auto"/>
                    <w:sz w:val="20"/>
                    <w:szCs w:val="20"/>
                  </w:rPr>
                  <w:t>Crossways</w:t>
                </w:r>
              </w:smartTag>
              <w:r w:rsidRPr="00123067">
                <w:rPr>
                  <w:rFonts w:ascii="Calibri" w:hAnsi="Calibri"/>
                  <w:bCs/>
                  <w:iCs/>
                  <w:color w:val="auto"/>
                  <w:sz w:val="20"/>
                  <w:szCs w:val="20"/>
                </w:rPr>
                <w:t xml:space="preserve"> </w:t>
              </w:r>
              <w:smartTag w:uri="urn:schemas-microsoft-com:office:smarttags" w:element="PlaceName">
                <w:r w:rsidRPr="00123067">
                  <w:rPr>
                    <w:rFonts w:ascii="Calibri" w:hAnsi="Calibri"/>
                    <w:bCs/>
                    <w:iCs/>
                    <w:color w:val="auto"/>
                    <w:sz w:val="20"/>
                    <w:szCs w:val="20"/>
                  </w:rPr>
                  <w:t>Lutheran</w:t>
                </w:r>
              </w:smartTag>
              <w:r w:rsidRPr="00123067">
                <w:rPr>
                  <w:rFonts w:ascii="Calibri" w:hAnsi="Calibri"/>
                  <w:bCs/>
                  <w:iCs/>
                  <w:color w:val="auto"/>
                  <w:sz w:val="20"/>
                  <w:szCs w:val="20"/>
                </w:rPr>
                <w:t xml:space="preserve"> </w:t>
              </w:r>
              <w:smartTag w:uri="urn:schemas-microsoft-com:office:smarttags" w:element="PlaceType">
                <w:r w:rsidRPr="00123067">
                  <w:rPr>
                    <w:rFonts w:ascii="Calibri" w:hAnsi="Calibri"/>
                    <w:bCs/>
                    <w:iCs/>
                    <w:color w:val="auto"/>
                    <w:sz w:val="20"/>
                    <w:szCs w:val="20"/>
                  </w:rPr>
                  <w:t>School</w:t>
                </w:r>
              </w:smartTag>
            </w:smartTag>
            <w:r w:rsidRPr="00123067">
              <w:rPr>
                <w:rFonts w:ascii="Calibri" w:hAnsi="Calibri"/>
                <w:bCs/>
                <w:iCs/>
                <w:color w:val="auto"/>
                <w:sz w:val="20"/>
                <w:szCs w:val="20"/>
              </w:rPr>
              <w:t>.</w:t>
            </w:r>
          </w:p>
          <w:p w14:paraId="467ED5D3" w14:textId="77777777" w:rsidR="00BA4DA8" w:rsidRPr="00123067" w:rsidRDefault="00BA4DA8" w:rsidP="00BA4DA8">
            <w:pPr>
              <w:spacing w:after="60"/>
              <w:rPr>
                <w:rFonts w:ascii="Calibri" w:hAnsi="Calibri" w:cs="Arial"/>
                <w:b/>
                <w:sz w:val="20"/>
              </w:rPr>
            </w:pPr>
            <w:r w:rsidRPr="00123067">
              <w:rPr>
                <w:rFonts w:ascii="Calibri" w:hAnsi="Calibri" w:cs="Arial"/>
                <w:b/>
                <w:sz w:val="20"/>
              </w:rPr>
              <w:t>CESA</w:t>
            </w:r>
          </w:p>
          <w:p w14:paraId="467ED5D4" w14:textId="77777777" w:rsidR="00BA4DA8" w:rsidRPr="00123067" w:rsidRDefault="00BA4DA8" w:rsidP="00BA4DA8">
            <w:pPr>
              <w:spacing w:after="80" w:line="240" w:lineRule="auto"/>
              <w:rPr>
                <w:rFonts w:ascii="Calibri" w:hAnsi="Calibri" w:cs="Arial"/>
                <w:sz w:val="20"/>
              </w:rPr>
            </w:pPr>
            <w:r w:rsidRPr="00123067">
              <w:rPr>
                <w:rFonts w:ascii="Calibri" w:hAnsi="Calibri" w:cs="Arial"/>
                <w:sz w:val="20"/>
              </w:rPr>
              <w:t>At the February 2012 census, a total of over 7</w:t>
            </w:r>
            <w:r>
              <w:rPr>
                <w:rFonts w:ascii="Calibri" w:hAnsi="Calibri" w:cs="Arial"/>
                <w:sz w:val="20"/>
              </w:rPr>
              <w:t xml:space="preserve"> </w:t>
            </w:r>
            <w:r w:rsidRPr="00123067">
              <w:rPr>
                <w:rFonts w:ascii="Calibri" w:hAnsi="Calibri" w:cs="Arial"/>
                <w:sz w:val="20"/>
              </w:rPr>
              <w:t>600</w:t>
            </w:r>
            <w:r w:rsidRPr="00123067">
              <w:rPr>
                <w:rFonts w:ascii="Calibri" w:hAnsi="Calibri" w:cs="Calibri"/>
                <w:szCs w:val="22"/>
              </w:rPr>
              <w:t xml:space="preserve"> </w:t>
            </w:r>
            <w:r w:rsidRPr="00123067">
              <w:rPr>
                <w:rFonts w:ascii="Calibri" w:hAnsi="Calibri" w:cs="Arial"/>
                <w:sz w:val="20"/>
              </w:rPr>
              <w:t>students were enrolled in the three secondary, 19 primary schools and one Reception</w:t>
            </w:r>
            <w:r>
              <w:rPr>
                <w:rFonts w:ascii="Calibri" w:hAnsi="Calibri" w:cs="Arial"/>
                <w:sz w:val="20"/>
              </w:rPr>
              <w:t xml:space="preserve"> to </w:t>
            </w:r>
            <w:r w:rsidRPr="00123067">
              <w:rPr>
                <w:rFonts w:ascii="Calibri" w:hAnsi="Calibri" w:cs="Arial"/>
                <w:sz w:val="20"/>
              </w:rPr>
              <w:t>Year 12 school participating in the CESA CMaD National Partnership during 2012. Teachers at these schools are undertaking in-school professional learning and external workshops according to the school’s specific priorities for improving literacy or numeracy outcomes</w:t>
            </w:r>
          </w:p>
          <w:p w14:paraId="467ED5D5" w14:textId="77777777" w:rsidR="00BA4DA8" w:rsidRPr="00123067" w:rsidRDefault="00BA4DA8" w:rsidP="00BA4DA8">
            <w:pPr>
              <w:spacing w:after="80" w:line="240" w:lineRule="auto"/>
              <w:rPr>
                <w:rFonts w:ascii="Calibri" w:hAnsi="Calibri" w:cs="Arial"/>
                <w:sz w:val="20"/>
              </w:rPr>
            </w:pPr>
            <w:r w:rsidRPr="00123067">
              <w:rPr>
                <w:rFonts w:ascii="Calibri" w:hAnsi="Calibri" w:cs="Arial"/>
                <w:sz w:val="20"/>
              </w:rPr>
              <w:t>Teachers receive personalised support from Catholic Education Office consultants for the 5% of these students with disabilities and the 2% who identify as Indigenous students. Indigenous students and their families also are supported to develop Individual Learning Plans that incorporate processes designed to relate students’ subject choices to their consideration of possible career pathways.</w:t>
            </w:r>
          </w:p>
          <w:p w14:paraId="467ED5D6" w14:textId="77777777" w:rsidR="00BA4DA8" w:rsidRPr="00123067" w:rsidRDefault="00BA4DA8" w:rsidP="00BA4DA8">
            <w:pPr>
              <w:pStyle w:val="Default"/>
              <w:spacing w:after="80"/>
              <w:rPr>
                <w:rFonts w:ascii="Calibri" w:hAnsi="Calibri"/>
                <w:b/>
                <w:bCs/>
                <w:iCs/>
                <w:color w:val="auto"/>
                <w:sz w:val="20"/>
                <w:szCs w:val="20"/>
              </w:rPr>
            </w:pPr>
            <w:r w:rsidRPr="00123067">
              <w:rPr>
                <w:rFonts w:ascii="Calibri" w:hAnsi="Calibri"/>
                <w:sz w:val="20"/>
              </w:rPr>
              <w:lastRenderedPageBreak/>
              <w:t xml:space="preserve">Based on </w:t>
            </w:r>
            <w:r w:rsidRPr="00123067">
              <w:rPr>
                <w:rFonts w:ascii="Calibri" w:hAnsi="Calibri"/>
                <w:color w:val="auto"/>
                <w:sz w:val="20"/>
              </w:rPr>
              <w:t>the biennial data collection in 2010, enrolments at these schools include nearly 2</w:t>
            </w:r>
            <w:r>
              <w:rPr>
                <w:rFonts w:ascii="Calibri" w:hAnsi="Calibri"/>
                <w:color w:val="auto"/>
                <w:sz w:val="20"/>
              </w:rPr>
              <w:t xml:space="preserve"> </w:t>
            </w:r>
            <w:r w:rsidRPr="00123067">
              <w:rPr>
                <w:rFonts w:ascii="Calibri" w:hAnsi="Calibri"/>
                <w:color w:val="auto"/>
                <w:sz w:val="20"/>
              </w:rPr>
              <w:t>200 students for whom English is an additional language (EAL), who received EAL learning support according to their assessed English language proficiency. The 3.7% of students in these schools that are on visas (29 full fee paying students) received support for learning English as a second language and other in-school pastoral support, as appropriate to each student’s circumstances.</w:t>
            </w:r>
          </w:p>
          <w:p w14:paraId="467ED5D7" w14:textId="77777777" w:rsidR="00BA4DA8" w:rsidRPr="00123067" w:rsidRDefault="00BA4DA8" w:rsidP="00BA4DA8">
            <w:pPr>
              <w:pStyle w:val="Default"/>
              <w:spacing w:before="120" w:after="120"/>
              <w:rPr>
                <w:rFonts w:ascii="Calibri" w:hAnsi="Calibri"/>
                <w:b/>
                <w:bCs/>
                <w:iCs/>
                <w:color w:val="auto"/>
                <w:sz w:val="20"/>
                <w:szCs w:val="20"/>
              </w:rPr>
            </w:pPr>
            <w:r w:rsidRPr="00123067">
              <w:rPr>
                <w:rFonts w:ascii="Calibri" w:hAnsi="Calibri"/>
                <w:b/>
                <w:bCs/>
                <w:iCs/>
                <w:color w:val="auto"/>
                <w:sz w:val="20"/>
                <w:szCs w:val="20"/>
              </w:rPr>
              <w:t>DECD</w:t>
            </w:r>
          </w:p>
          <w:p w14:paraId="467ED5D8" w14:textId="77777777" w:rsidR="00BA4DA8" w:rsidRPr="00123067" w:rsidRDefault="00BA4DA8" w:rsidP="00BA4DA8">
            <w:pPr>
              <w:pStyle w:val="Default"/>
              <w:spacing w:before="120" w:after="120"/>
              <w:rPr>
                <w:rFonts w:ascii="Calibri" w:hAnsi="Calibri"/>
                <w:color w:val="auto"/>
                <w:sz w:val="20"/>
                <w:szCs w:val="20"/>
              </w:rPr>
            </w:pPr>
            <w:r w:rsidRPr="00123067">
              <w:rPr>
                <w:rFonts w:ascii="Calibri" w:hAnsi="Calibri"/>
                <w:b/>
                <w:bCs/>
                <w:iCs/>
                <w:color w:val="auto"/>
                <w:sz w:val="20"/>
                <w:szCs w:val="20"/>
              </w:rPr>
              <w:t>INNOVATIVE COMMUNITY ACTION NETWORKS</w:t>
            </w:r>
            <w:r w:rsidRPr="00123067">
              <w:rPr>
                <w:rFonts w:ascii="Calibri" w:hAnsi="Calibri"/>
                <w:b/>
                <w:bCs/>
                <w:i/>
                <w:iCs/>
                <w:color w:val="auto"/>
                <w:sz w:val="20"/>
                <w:szCs w:val="20"/>
              </w:rPr>
              <w:t xml:space="preserve"> </w:t>
            </w:r>
            <w:r w:rsidRPr="00123067">
              <w:rPr>
                <w:rFonts w:ascii="Calibri" w:hAnsi="Calibri"/>
                <w:b/>
                <w:bCs/>
                <w:color w:val="auto"/>
                <w:sz w:val="20"/>
                <w:szCs w:val="20"/>
              </w:rPr>
              <w:t>(ICAN)</w:t>
            </w:r>
          </w:p>
          <w:p w14:paraId="467ED5D9"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As at Term 1 and 2, 2012</w:t>
            </w:r>
            <w:r>
              <w:rPr>
                <w:rFonts w:ascii="Calibri" w:hAnsi="Calibri"/>
                <w:color w:val="auto"/>
                <w:sz w:val="20"/>
                <w:szCs w:val="20"/>
              </w:rPr>
              <w:t>,</w:t>
            </w:r>
            <w:r w:rsidRPr="00123067">
              <w:rPr>
                <w:rFonts w:ascii="Calibri" w:hAnsi="Calibri"/>
                <w:color w:val="auto"/>
                <w:sz w:val="20"/>
                <w:szCs w:val="20"/>
              </w:rPr>
              <w:t xml:space="preserve"> there were 4 811 F</w:t>
            </w:r>
            <w:r>
              <w:rPr>
                <w:rFonts w:ascii="Calibri" w:hAnsi="Calibri"/>
                <w:color w:val="auto"/>
                <w:sz w:val="20"/>
                <w:szCs w:val="20"/>
              </w:rPr>
              <w:t xml:space="preserve">lexible </w:t>
            </w:r>
            <w:r w:rsidRPr="00123067">
              <w:rPr>
                <w:rFonts w:ascii="Calibri" w:hAnsi="Calibri"/>
                <w:color w:val="auto"/>
                <w:sz w:val="20"/>
                <w:szCs w:val="20"/>
              </w:rPr>
              <w:t>L</w:t>
            </w:r>
            <w:r>
              <w:rPr>
                <w:rFonts w:ascii="Calibri" w:hAnsi="Calibri"/>
                <w:color w:val="auto"/>
                <w:sz w:val="20"/>
                <w:szCs w:val="20"/>
              </w:rPr>
              <w:t xml:space="preserve">earning </w:t>
            </w:r>
            <w:r w:rsidRPr="00123067">
              <w:rPr>
                <w:rFonts w:ascii="Calibri" w:hAnsi="Calibri"/>
                <w:color w:val="auto"/>
                <w:sz w:val="20"/>
                <w:szCs w:val="20"/>
              </w:rPr>
              <w:t>O</w:t>
            </w:r>
            <w:r>
              <w:rPr>
                <w:rFonts w:ascii="Calibri" w:hAnsi="Calibri"/>
                <w:color w:val="auto"/>
                <w:sz w:val="20"/>
                <w:szCs w:val="20"/>
              </w:rPr>
              <w:t>ption</w:t>
            </w:r>
            <w:r w:rsidRPr="00123067">
              <w:rPr>
                <w:rFonts w:ascii="Calibri" w:hAnsi="Calibri"/>
                <w:color w:val="auto"/>
                <w:sz w:val="20"/>
                <w:szCs w:val="20"/>
              </w:rPr>
              <w:t xml:space="preserve"> </w:t>
            </w:r>
            <w:r>
              <w:rPr>
                <w:rFonts w:ascii="Calibri" w:hAnsi="Calibri"/>
                <w:color w:val="auto"/>
                <w:sz w:val="20"/>
                <w:szCs w:val="20"/>
              </w:rPr>
              <w:t xml:space="preserve">(FLO) </w:t>
            </w:r>
            <w:r w:rsidRPr="00123067">
              <w:rPr>
                <w:rFonts w:ascii="Calibri" w:hAnsi="Calibri"/>
                <w:color w:val="auto"/>
                <w:sz w:val="20"/>
                <w:szCs w:val="20"/>
              </w:rPr>
              <w:t>students enrolled in ICAN schools. Their profile is as follows:</w:t>
            </w:r>
          </w:p>
          <w:p w14:paraId="467ED5DA" w14:textId="77777777" w:rsidR="00BA4DA8" w:rsidRPr="00123067" w:rsidRDefault="00BA4DA8" w:rsidP="00BA4DA8">
            <w:pPr>
              <w:pStyle w:val="Default"/>
              <w:tabs>
                <w:tab w:val="right" w:pos="1828"/>
                <w:tab w:val="right" w:pos="2908"/>
              </w:tabs>
              <w:spacing w:after="80"/>
              <w:ind w:left="465"/>
              <w:rPr>
                <w:rFonts w:ascii="Calibri" w:hAnsi="Calibri"/>
                <w:color w:val="auto"/>
                <w:sz w:val="20"/>
                <w:szCs w:val="20"/>
              </w:rPr>
            </w:pPr>
            <w:r w:rsidRPr="00123067">
              <w:rPr>
                <w:rFonts w:ascii="Calibri" w:hAnsi="Calibri"/>
                <w:color w:val="auto"/>
                <w:sz w:val="20"/>
                <w:szCs w:val="20"/>
              </w:rPr>
              <w:t>Male</w:t>
            </w:r>
            <w:r w:rsidRPr="00123067">
              <w:rPr>
                <w:rFonts w:ascii="Calibri" w:hAnsi="Calibri"/>
                <w:color w:val="auto"/>
                <w:sz w:val="20"/>
                <w:szCs w:val="20"/>
              </w:rPr>
              <w:tab/>
              <w:t>2</w:t>
            </w:r>
            <w:r>
              <w:rPr>
                <w:rFonts w:ascii="Calibri" w:hAnsi="Calibri"/>
                <w:color w:val="auto"/>
                <w:sz w:val="20"/>
                <w:szCs w:val="20"/>
              </w:rPr>
              <w:t xml:space="preserve"> </w:t>
            </w:r>
            <w:r w:rsidRPr="00123067">
              <w:rPr>
                <w:rFonts w:ascii="Calibri" w:hAnsi="Calibri"/>
                <w:color w:val="auto"/>
                <w:sz w:val="20"/>
                <w:szCs w:val="20"/>
              </w:rPr>
              <w:t>583</w:t>
            </w:r>
            <w:r w:rsidRPr="00123067">
              <w:rPr>
                <w:rFonts w:ascii="Calibri" w:hAnsi="Calibri"/>
                <w:color w:val="auto"/>
                <w:sz w:val="20"/>
                <w:szCs w:val="20"/>
              </w:rPr>
              <w:tab/>
              <w:t>(54%)</w:t>
            </w:r>
          </w:p>
          <w:p w14:paraId="467ED5DB" w14:textId="77777777" w:rsidR="00BA4DA8" w:rsidRPr="00123067" w:rsidRDefault="00BA4DA8" w:rsidP="00BA4DA8">
            <w:pPr>
              <w:pStyle w:val="Default"/>
              <w:tabs>
                <w:tab w:val="right" w:pos="1828"/>
                <w:tab w:val="right" w:pos="2908"/>
              </w:tabs>
              <w:spacing w:after="80"/>
              <w:ind w:left="465"/>
              <w:rPr>
                <w:rFonts w:ascii="Calibri" w:hAnsi="Calibri"/>
                <w:color w:val="auto"/>
                <w:sz w:val="20"/>
                <w:szCs w:val="20"/>
              </w:rPr>
            </w:pPr>
            <w:r w:rsidRPr="00123067">
              <w:rPr>
                <w:rFonts w:ascii="Calibri" w:hAnsi="Calibri"/>
                <w:color w:val="auto"/>
                <w:sz w:val="20"/>
                <w:szCs w:val="20"/>
              </w:rPr>
              <w:t>Female</w:t>
            </w:r>
            <w:r w:rsidRPr="00123067">
              <w:rPr>
                <w:rFonts w:ascii="Calibri" w:hAnsi="Calibri"/>
                <w:color w:val="auto"/>
                <w:sz w:val="20"/>
                <w:szCs w:val="20"/>
              </w:rPr>
              <w:tab/>
              <w:t>2</w:t>
            </w:r>
            <w:r>
              <w:rPr>
                <w:rFonts w:ascii="Calibri" w:hAnsi="Calibri"/>
                <w:color w:val="auto"/>
                <w:sz w:val="20"/>
                <w:szCs w:val="20"/>
              </w:rPr>
              <w:t xml:space="preserve"> </w:t>
            </w:r>
            <w:r w:rsidRPr="00123067">
              <w:rPr>
                <w:rFonts w:ascii="Calibri" w:hAnsi="Calibri"/>
                <w:color w:val="auto"/>
                <w:sz w:val="20"/>
                <w:szCs w:val="20"/>
              </w:rPr>
              <w:t>228</w:t>
            </w:r>
            <w:r w:rsidRPr="00123067">
              <w:rPr>
                <w:rFonts w:ascii="Calibri" w:hAnsi="Calibri"/>
                <w:color w:val="auto"/>
                <w:sz w:val="20"/>
                <w:szCs w:val="20"/>
              </w:rPr>
              <w:tab/>
              <w:t>(46%)</w:t>
            </w:r>
          </w:p>
          <w:p w14:paraId="467ED5DC" w14:textId="77777777" w:rsidR="00BA4DA8" w:rsidRPr="00123067" w:rsidRDefault="00BA4DA8" w:rsidP="00BA4DA8">
            <w:pPr>
              <w:pStyle w:val="Default"/>
              <w:tabs>
                <w:tab w:val="right" w:pos="2875"/>
                <w:tab w:val="right" w:pos="5864"/>
                <w:tab w:val="right" w:pos="6584"/>
              </w:tabs>
              <w:spacing w:after="80"/>
              <w:ind w:left="465"/>
              <w:rPr>
                <w:rFonts w:ascii="Calibri" w:hAnsi="Calibri"/>
                <w:color w:val="auto"/>
                <w:sz w:val="20"/>
                <w:szCs w:val="20"/>
              </w:rPr>
            </w:pPr>
            <w:r w:rsidRPr="00123067">
              <w:rPr>
                <w:rFonts w:ascii="Calibri" w:hAnsi="Calibri"/>
                <w:color w:val="auto"/>
                <w:sz w:val="20"/>
                <w:szCs w:val="20"/>
              </w:rPr>
              <w:t>Aboriginal and Torres Strait Islander students</w:t>
            </w:r>
            <w:r w:rsidRPr="00123067">
              <w:rPr>
                <w:rFonts w:ascii="Calibri" w:hAnsi="Calibri"/>
                <w:color w:val="auto"/>
                <w:sz w:val="20"/>
                <w:szCs w:val="20"/>
              </w:rPr>
              <w:tab/>
              <w:t>697</w:t>
            </w:r>
            <w:r w:rsidRPr="00123067">
              <w:rPr>
                <w:rFonts w:ascii="Calibri" w:hAnsi="Calibri"/>
                <w:color w:val="auto"/>
                <w:sz w:val="20"/>
                <w:szCs w:val="20"/>
              </w:rPr>
              <w:tab/>
              <w:t>(14%)</w:t>
            </w:r>
          </w:p>
          <w:p w14:paraId="467ED5DD" w14:textId="77777777" w:rsidR="00BA4DA8" w:rsidRPr="00123067" w:rsidRDefault="00BA4DA8" w:rsidP="00BA4DA8">
            <w:pPr>
              <w:pStyle w:val="Default"/>
              <w:tabs>
                <w:tab w:val="right" w:pos="5864"/>
                <w:tab w:val="right" w:pos="6584"/>
              </w:tabs>
              <w:spacing w:after="80"/>
              <w:ind w:left="465"/>
              <w:rPr>
                <w:rFonts w:ascii="Calibri" w:hAnsi="Calibri"/>
                <w:color w:val="auto"/>
                <w:sz w:val="20"/>
                <w:szCs w:val="20"/>
              </w:rPr>
            </w:pPr>
            <w:r w:rsidRPr="00123067">
              <w:rPr>
                <w:rFonts w:ascii="Calibri" w:hAnsi="Calibri"/>
                <w:color w:val="auto"/>
                <w:sz w:val="20"/>
                <w:szCs w:val="20"/>
              </w:rPr>
              <w:t xml:space="preserve">Students </w:t>
            </w:r>
            <w:r w:rsidR="00083D71">
              <w:rPr>
                <w:rFonts w:ascii="Calibri" w:hAnsi="Calibri"/>
                <w:color w:val="auto"/>
                <w:sz w:val="20"/>
                <w:szCs w:val="20"/>
              </w:rPr>
              <w:t>in the</w:t>
            </w:r>
            <w:r w:rsidRPr="00123067">
              <w:rPr>
                <w:rFonts w:ascii="Calibri" w:hAnsi="Calibri"/>
                <w:color w:val="auto"/>
                <w:sz w:val="20"/>
                <w:szCs w:val="20"/>
              </w:rPr>
              <w:t xml:space="preserve"> </w:t>
            </w:r>
            <w:r w:rsidRPr="00083D71">
              <w:rPr>
                <w:rFonts w:ascii="Calibri" w:hAnsi="Calibri"/>
                <w:i/>
                <w:color w:val="auto"/>
                <w:sz w:val="20"/>
                <w:szCs w:val="20"/>
              </w:rPr>
              <w:t>School Card</w:t>
            </w:r>
            <w:r w:rsidR="00083D71" w:rsidRPr="00083D71">
              <w:rPr>
                <w:rFonts w:ascii="Calibri" w:hAnsi="Calibri"/>
                <w:i/>
                <w:color w:val="auto"/>
                <w:sz w:val="20"/>
                <w:szCs w:val="20"/>
              </w:rPr>
              <w:t xml:space="preserve"> Scheme</w:t>
            </w:r>
            <w:r w:rsidR="00083D71" w:rsidRPr="00083D71">
              <w:rPr>
                <w:rFonts w:ascii="Calibri" w:hAnsi="Calibri"/>
                <w:color w:val="auto"/>
                <w:sz w:val="20"/>
                <w:szCs w:val="20"/>
                <w:vertAlign w:val="superscript"/>
              </w:rPr>
              <w:t>1</w:t>
            </w:r>
            <w:r w:rsidRPr="00123067">
              <w:rPr>
                <w:rFonts w:ascii="Calibri" w:hAnsi="Calibri"/>
                <w:color w:val="auto"/>
                <w:sz w:val="20"/>
                <w:szCs w:val="20"/>
              </w:rPr>
              <w:tab/>
              <w:t>1</w:t>
            </w:r>
            <w:r>
              <w:rPr>
                <w:rFonts w:ascii="Calibri" w:hAnsi="Calibri"/>
                <w:color w:val="auto"/>
                <w:sz w:val="20"/>
                <w:szCs w:val="20"/>
              </w:rPr>
              <w:t xml:space="preserve"> </w:t>
            </w:r>
            <w:r w:rsidRPr="00123067">
              <w:rPr>
                <w:rFonts w:ascii="Calibri" w:hAnsi="Calibri"/>
                <w:color w:val="auto"/>
                <w:sz w:val="20"/>
                <w:szCs w:val="20"/>
              </w:rPr>
              <w:t>237</w:t>
            </w:r>
            <w:r w:rsidRPr="00123067">
              <w:rPr>
                <w:rFonts w:ascii="Calibri" w:hAnsi="Calibri"/>
                <w:color w:val="auto"/>
                <w:sz w:val="20"/>
                <w:szCs w:val="20"/>
              </w:rPr>
              <w:tab/>
              <w:t>(26%)</w:t>
            </w:r>
          </w:p>
          <w:p w14:paraId="467ED5DE" w14:textId="77777777" w:rsidR="00BA4DA8" w:rsidRPr="00123067" w:rsidRDefault="00BA4DA8" w:rsidP="00BA4DA8">
            <w:pPr>
              <w:pStyle w:val="Default"/>
              <w:tabs>
                <w:tab w:val="right" w:pos="5864"/>
                <w:tab w:val="right" w:pos="6584"/>
              </w:tabs>
              <w:spacing w:after="80"/>
              <w:ind w:left="465"/>
              <w:rPr>
                <w:rFonts w:ascii="Calibri" w:hAnsi="Calibri"/>
                <w:color w:val="auto"/>
                <w:sz w:val="20"/>
                <w:szCs w:val="20"/>
              </w:rPr>
            </w:pPr>
            <w:r w:rsidRPr="00123067">
              <w:rPr>
                <w:rFonts w:ascii="Calibri" w:hAnsi="Calibri"/>
                <w:color w:val="auto"/>
                <w:sz w:val="20"/>
                <w:szCs w:val="20"/>
              </w:rPr>
              <w:t>Students with a disability</w:t>
            </w:r>
            <w:r w:rsidRPr="00123067">
              <w:rPr>
                <w:rFonts w:ascii="Calibri" w:hAnsi="Calibri"/>
                <w:color w:val="auto"/>
                <w:sz w:val="20"/>
                <w:szCs w:val="20"/>
              </w:rPr>
              <w:tab/>
              <w:t>929</w:t>
            </w:r>
            <w:r w:rsidRPr="00123067">
              <w:rPr>
                <w:rFonts w:ascii="Calibri" w:hAnsi="Calibri"/>
                <w:color w:val="auto"/>
                <w:sz w:val="20"/>
                <w:szCs w:val="20"/>
              </w:rPr>
              <w:tab/>
              <w:t>(19%)</w:t>
            </w:r>
          </w:p>
          <w:p w14:paraId="467ED5DF" w14:textId="77777777" w:rsidR="00BA4DA8" w:rsidRPr="00123067" w:rsidRDefault="00BA4DA8" w:rsidP="00BA4DA8">
            <w:pPr>
              <w:pStyle w:val="Default"/>
              <w:tabs>
                <w:tab w:val="right" w:pos="2875"/>
                <w:tab w:val="right" w:pos="3595"/>
                <w:tab w:val="right" w:pos="5864"/>
                <w:tab w:val="right" w:pos="6584"/>
              </w:tabs>
              <w:spacing w:after="80"/>
              <w:ind w:left="465"/>
              <w:rPr>
                <w:rFonts w:ascii="Calibri" w:hAnsi="Calibri"/>
                <w:color w:val="auto"/>
                <w:sz w:val="20"/>
                <w:szCs w:val="20"/>
              </w:rPr>
            </w:pPr>
            <w:r w:rsidRPr="00123067">
              <w:rPr>
                <w:rFonts w:ascii="Calibri" w:hAnsi="Calibri"/>
                <w:color w:val="auto"/>
                <w:sz w:val="20"/>
                <w:szCs w:val="20"/>
              </w:rPr>
              <w:t>Students from language background other than English</w:t>
            </w:r>
            <w:r w:rsidRPr="00123067">
              <w:rPr>
                <w:rFonts w:ascii="Calibri" w:hAnsi="Calibri"/>
                <w:color w:val="auto"/>
                <w:sz w:val="20"/>
                <w:szCs w:val="20"/>
              </w:rPr>
              <w:tab/>
              <w:t>308</w:t>
            </w:r>
            <w:r w:rsidRPr="00123067">
              <w:rPr>
                <w:rFonts w:ascii="Calibri" w:hAnsi="Calibri"/>
                <w:color w:val="auto"/>
                <w:sz w:val="20"/>
                <w:szCs w:val="20"/>
              </w:rPr>
              <w:tab/>
              <w:t>(6%)</w:t>
            </w:r>
          </w:p>
          <w:p w14:paraId="467ED5E0" w14:textId="77777777" w:rsidR="00BA4DA8" w:rsidRPr="00123067" w:rsidRDefault="00BA4DA8" w:rsidP="00BA4DA8">
            <w:pPr>
              <w:pStyle w:val="Default"/>
              <w:tabs>
                <w:tab w:val="right" w:pos="2875"/>
                <w:tab w:val="right" w:pos="3595"/>
                <w:tab w:val="right" w:pos="5864"/>
                <w:tab w:val="right" w:pos="6584"/>
              </w:tabs>
              <w:spacing w:after="80"/>
              <w:ind w:left="465"/>
              <w:rPr>
                <w:rFonts w:ascii="Calibri" w:hAnsi="Calibri"/>
                <w:color w:val="auto"/>
                <w:sz w:val="20"/>
                <w:szCs w:val="20"/>
              </w:rPr>
            </w:pPr>
            <w:r w:rsidRPr="00123067">
              <w:rPr>
                <w:rFonts w:ascii="Calibri" w:hAnsi="Calibri"/>
                <w:color w:val="auto"/>
                <w:sz w:val="20"/>
                <w:szCs w:val="20"/>
              </w:rPr>
              <w:t>Students in care under the Guardianship of the Minister</w:t>
            </w:r>
            <w:r w:rsidRPr="00123067">
              <w:rPr>
                <w:rFonts w:ascii="Calibri" w:hAnsi="Calibri"/>
                <w:color w:val="auto"/>
                <w:sz w:val="20"/>
                <w:szCs w:val="20"/>
              </w:rPr>
              <w:tab/>
              <w:t>156</w:t>
            </w:r>
            <w:r w:rsidRPr="00123067">
              <w:rPr>
                <w:rFonts w:ascii="Calibri" w:hAnsi="Calibri"/>
                <w:color w:val="auto"/>
                <w:sz w:val="20"/>
                <w:szCs w:val="20"/>
              </w:rPr>
              <w:tab/>
              <w:t>(3%)</w:t>
            </w:r>
          </w:p>
          <w:p w14:paraId="467ED5E1" w14:textId="77777777" w:rsidR="00BA4DA8" w:rsidRPr="00123067" w:rsidRDefault="00BA4DA8" w:rsidP="00BA4DA8">
            <w:pPr>
              <w:pStyle w:val="Default"/>
              <w:spacing w:after="80"/>
              <w:ind w:firstLine="635"/>
              <w:rPr>
                <w:rFonts w:ascii="Calibri" w:hAnsi="Calibri"/>
                <w:i/>
                <w:color w:val="auto"/>
                <w:sz w:val="20"/>
                <w:szCs w:val="20"/>
              </w:rPr>
            </w:pPr>
            <w:r w:rsidRPr="00123067">
              <w:rPr>
                <w:rFonts w:ascii="Calibri" w:hAnsi="Calibri"/>
                <w:i/>
                <w:color w:val="auto"/>
                <w:sz w:val="20"/>
                <w:szCs w:val="20"/>
              </w:rPr>
              <w:t>Note: Students may be in more than one demographic cohort.</w:t>
            </w:r>
          </w:p>
          <w:p w14:paraId="467ED5E2"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 xml:space="preserve">Additional students participated in the program at some stage during 2012, </w:t>
            </w:r>
            <w:r w:rsidR="00BF16BA">
              <w:rPr>
                <w:rFonts w:ascii="Calibri" w:hAnsi="Calibri"/>
                <w:color w:val="auto"/>
                <w:sz w:val="20"/>
                <w:szCs w:val="20"/>
              </w:rPr>
              <w:t>who</w:t>
            </w:r>
            <w:r w:rsidRPr="00123067">
              <w:rPr>
                <w:rFonts w:ascii="Calibri" w:hAnsi="Calibri"/>
                <w:color w:val="auto"/>
                <w:sz w:val="20"/>
                <w:szCs w:val="20"/>
              </w:rPr>
              <w:t xml:space="preserve"> subsequently left the program. As well, some students left the program and then re-enrolled again. The transient family/life circumstances of FLO young people has been identified as a significant barrier in young people engaging in a school community and has been addressed by ICAN by ensuring the ‘funding follows the student’. This means that if a young person moves from the Far North </w:t>
            </w:r>
            <w:r>
              <w:rPr>
                <w:rFonts w:ascii="Calibri" w:hAnsi="Calibri"/>
                <w:color w:val="auto"/>
                <w:sz w:val="20"/>
                <w:szCs w:val="20"/>
              </w:rPr>
              <w:t>R</w:t>
            </w:r>
            <w:r w:rsidRPr="00123067">
              <w:rPr>
                <w:rFonts w:ascii="Calibri" w:hAnsi="Calibri"/>
                <w:color w:val="auto"/>
                <w:sz w:val="20"/>
                <w:szCs w:val="20"/>
              </w:rPr>
              <w:t xml:space="preserve">egion to the South East </w:t>
            </w:r>
            <w:r>
              <w:rPr>
                <w:rFonts w:ascii="Calibri" w:hAnsi="Calibri"/>
                <w:color w:val="auto"/>
                <w:sz w:val="20"/>
                <w:szCs w:val="20"/>
              </w:rPr>
              <w:t>R</w:t>
            </w:r>
            <w:r w:rsidRPr="00123067">
              <w:rPr>
                <w:rFonts w:ascii="Calibri" w:hAnsi="Calibri"/>
                <w:color w:val="auto"/>
                <w:sz w:val="20"/>
                <w:szCs w:val="20"/>
              </w:rPr>
              <w:t>egion the funding can travel with the young person so there isn’t a gap in case management provision. As there is now a statewide network, ICAN staff and services can provide a seamless transition for each young person, their family and the schools.</w:t>
            </w:r>
          </w:p>
          <w:p w14:paraId="467ED5E3"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 xml:space="preserve">Of the 4 811 individual FLO students at Term 2, 496 were primary school students who were also provided with additional case management support (Case management supplement grant funding) to support the individual student, family and teacher to strengthen their re-engagement in school-based learning. </w:t>
            </w:r>
          </w:p>
          <w:p w14:paraId="467ED5E4" w14:textId="77777777" w:rsidR="00BA4DA8" w:rsidRPr="00123067" w:rsidRDefault="00BA4DA8" w:rsidP="00BA4DA8">
            <w:pPr>
              <w:pStyle w:val="Default"/>
              <w:spacing w:after="80"/>
              <w:rPr>
                <w:rFonts w:ascii="Calibri" w:hAnsi="Calibri"/>
                <w:color w:val="auto"/>
                <w:sz w:val="20"/>
                <w:szCs w:val="20"/>
              </w:rPr>
            </w:pPr>
            <w:r w:rsidRPr="00123067">
              <w:rPr>
                <w:rFonts w:ascii="Calibri" w:hAnsi="Calibri"/>
                <w:color w:val="auto"/>
                <w:sz w:val="20"/>
                <w:szCs w:val="20"/>
              </w:rPr>
              <w:t>Through the 13 local ICAN management committees 6 091 students have been supported through Community partnership grants (CPG) targeting the following priority areas:</w:t>
            </w:r>
          </w:p>
          <w:p w14:paraId="467ED5E5"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p</w:t>
            </w:r>
            <w:r w:rsidRPr="00123067">
              <w:rPr>
                <w:rFonts w:ascii="Calibri" w:hAnsi="Calibri"/>
                <w:color w:val="auto"/>
                <w:sz w:val="20"/>
                <w:szCs w:val="20"/>
              </w:rPr>
              <w:t>arents and care givers</w:t>
            </w:r>
          </w:p>
          <w:p w14:paraId="467ED5E6"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s</w:t>
            </w:r>
            <w:r w:rsidRPr="00123067">
              <w:rPr>
                <w:rFonts w:ascii="Calibri" w:hAnsi="Calibri"/>
                <w:color w:val="auto"/>
                <w:sz w:val="20"/>
                <w:szCs w:val="20"/>
              </w:rPr>
              <w:t>ocial and emotional health and wellbeing</w:t>
            </w:r>
          </w:p>
          <w:p w14:paraId="467ED5E7"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c</w:t>
            </w:r>
            <w:r w:rsidRPr="00123067">
              <w:rPr>
                <w:rFonts w:ascii="Calibri" w:hAnsi="Calibri"/>
                <w:color w:val="auto"/>
                <w:sz w:val="20"/>
                <w:szCs w:val="20"/>
              </w:rPr>
              <w:t>ommunity learning spaces</w:t>
            </w:r>
          </w:p>
          <w:p w14:paraId="467ED5E8"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a</w:t>
            </w:r>
            <w:r w:rsidRPr="00123067">
              <w:rPr>
                <w:rFonts w:ascii="Calibri" w:hAnsi="Calibri"/>
                <w:color w:val="auto"/>
                <w:sz w:val="20"/>
                <w:szCs w:val="20"/>
              </w:rPr>
              <w:t>ccess to innovative services</w:t>
            </w:r>
          </w:p>
          <w:p w14:paraId="467ED5E9"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l</w:t>
            </w:r>
            <w:r w:rsidRPr="00123067">
              <w:rPr>
                <w:rFonts w:ascii="Calibri" w:hAnsi="Calibri"/>
                <w:color w:val="auto"/>
                <w:sz w:val="20"/>
                <w:szCs w:val="20"/>
              </w:rPr>
              <w:t>ocal community leadership</w:t>
            </w:r>
          </w:p>
          <w:p w14:paraId="467ED5EA"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lastRenderedPageBreak/>
              <w:t>Aboriginal literacy and transition</w:t>
            </w:r>
          </w:p>
          <w:p w14:paraId="467ED5EB"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Pr>
                <w:rFonts w:ascii="Calibri" w:hAnsi="Calibri"/>
                <w:color w:val="auto"/>
                <w:sz w:val="20"/>
                <w:szCs w:val="20"/>
              </w:rPr>
              <w:t>t</w:t>
            </w:r>
            <w:r w:rsidRPr="00123067">
              <w:rPr>
                <w:rFonts w:ascii="Calibri" w:hAnsi="Calibri"/>
                <w:color w:val="auto"/>
                <w:sz w:val="20"/>
                <w:szCs w:val="20"/>
              </w:rPr>
              <w:t>ransitions (primary to high to further education and training to employment).</w:t>
            </w:r>
          </w:p>
          <w:p w14:paraId="467ED5EC" w14:textId="77777777" w:rsidR="00BA4DA8" w:rsidRPr="00123067" w:rsidRDefault="00BA4DA8" w:rsidP="00BA4DA8">
            <w:pPr>
              <w:pStyle w:val="Default"/>
              <w:spacing w:after="80"/>
              <w:rPr>
                <w:rFonts w:ascii="Calibri" w:hAnsi="Calibri"/>
                <w:color w:val="auto"/>
                <w:sz w:val="20"/>
                <w:szCs w:val="20"/>
              </w:rPr>
            </w:pPr>
            <w:r>
              <w:rPr>
                <w:rFonts w:ascii="Calibri" w:hAnsi="Calibri"/>
                <w:color w:val="auto"/>
                <w:sz w:val="20"/>
                <w:szCs w:val="20"/>
              </w:rPr>
              <w:t xml:space="preserve">There were </w:t>
            </w:r>
            <w:r w:rsidRPr="00123067">
              <w:rPr>
                <w:rFonts w:ascii="Calibri" w:hAnsi="Calibri"/>
                <w:color w:val="auto"/>
                <w:sz w:val="20"/>
                <w:szCs w:val="20"/>
              </w:rPr>
              <w:t xml:space="preserve">260 students (who were previously FLO enrolled in 2011) </w:t>
            </w:r>
            <w:r>
              <w:rPr>
                <w:rFonts w:ascii="Calibri" w:hAnsi="Calibri"/>
                <w:color w:val="auto"/>
                <w:sz w:val="20"/>
                <w:szCs w:val="20"/>
              </w:rPr>
              <w:t xml:space="preserve">who </w:t>
            </w:r>
            <w:r w:rsidRPr="00123067">
              <w:rPr>
                <w:rFonts w:ascii="Calibri" w:hAnsi="Calibri"/>
                <w:color w:val="auto"/>
                <w:sz w:val="20"/>
                <w:szCs w:val="20"/>
              </w:rPr>
              <w:t>were provided case management funding to support their transition from primary to main stream secondary school, through intensive case management services. An additional 56 primary school students (non FLO enrolled) received funding for the provision of professional management services.</w:t>
            </w:r>
          </w:p>
          <w:p w14:paraId="467ED5ED" w14:textId="77777777" w:rsidR="00BA4DA8" w:rsidRPr="00123067" w:rsidRDefault="00BA4DA8" w:rsidP="00BA4DA8">
            <w:pPr>
              <w:pStyle w:val="Default"/>
              <w:spacing w:after="80"/>
              <w:rPr>
                <w:rFonts w:ascii="Calibri" w:hAnsi="Calibri"/>
                <w:b/>
                <w:bCs/>
                <w:iCs/>
                <w:color w:val="auto"/>
                <w:sz w:val="20"/>
                <w:szCs w:val="20"/>
              </w:rPr>
            </w:pPr>
            <w:r w:rsidRPr="00123067">
              <w:rPr>
                <w:rFonts w:ascii="Calibri" w:hAnsi="Calibri"/>
                <w:b/>
                <w:bCs/>
                <w:iCs/>
                <w:color w:val="auto"/>
                <w:sz w:val="20"/>
                <w:szCs w:val="20"/>
              </w:rPr>
              <w:t>COMMUNITY MENTORING</w:t>
            </w:r>
          </w:p>
          <w:p w14:paraId="467ED5EE" w14:textId="77777777" w:rsidR="00BA4DA8" w:rsidRPr="00123067" w:rsidRDefault="00BA4DA8" w:rsidP="00BA4DA8">
            <w:pPr>
              <w:pStyle w:val="Default"/>
              <w:spacing w:after="80"/>
              <w:rPr>
                <w:rFonts w:ascii="Calibri" w:hAnsi="Calibri"/>
                <w:bCs/>
                <w:i/>
                <w:iCs/>
                <w:color w:val="auto"/>
                <w:sz w:val="20"/>
                <w:szCs w:val="20"/>
              </w:rPr>
            </w:pPr>
            <w:r w:rsidRPr="00123067">
              <w:rPr>
                <w:rFonts w:ascii="Calibri" w:hAnsi="Calibri"/>
                <w:bCs/>
                <w:i/>
                <w:iCs/>
                <w:color w:val="auto"/>
                <w:sz w:val="20"/>
                <w:szCs w:val="20"/>
              </w:rPr>
              <w:t>(Semester 1, 2012 data is sourced from EDSAS)</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620"/>
              <w:gridCol w:w="1295"/>
            </w:tblGrid>
            <w:tr w:rsidR="00BA4DA8" w:rsidRPr="00D03927" w14:paraId="467ED5F2" w14:textId="77777777" w:rsidTr="00BA4DA8">
              <w:tc>
                <w:tcPr>
                  <w:tcW w:w="1536" w:type="dxa"/>
                  <w:shd w:val="clear" w:color="auto" w:fill="auto"/>
                </w:tcPr>
                <w:p w14:paraId="467ED5EF"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Student demographic</w:t>
                  </w:r>
                </w:p>
              </w:tc>
              <w:tc>
                <w:tcPr>
                  <w:tcW w:w="1620" w:type="dxa"/>
                  <w:shd w:val="clear" w:color="auto" w:fill="auto"/>
                </w:tcPr>
                <w:p w14:paraId="467ED5F0"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Number of students matched</w:t>
                  </w:r>
                </w:p>
              </w:tc>
              <w:tc>
                <w:tcPr>
                  <w:tcW w:w="1295" w:type="dxa"/>
                  <w:shd w:val="clear" w:color="auto" w:fill="auto"/>
                </w:tcPr>
                <w:p w14:paraId="467ED5F1"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Percentage</w:t>
                  </w:r>
                </w:p>
              </w:tc>
            </w:tr>
            <w:tr w:rsidR="00BA4DA8" w:rsidRPr="00D03927" w14:paraId="467ED5F6" w14:textId="77777777" w:rsidTr="00BA4DA8">
              <w:tc>
                <w:tcPr>
                  <w:tcW w:w="1536" w:type="dxa"/>
                  <w:shd w:val="clear" w:color="auto" w:fill="auto"/>
                </w:tcPr>
                <w:p w14:paraId="467ED5F3"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Males</w:t>
                  </w:r>
                </w:p>
              </w:tc>
              <w:tc>
                <w:tcPr>
                  <w:tcW w:w="1620" w:type="dxa"/>
                  <w:shd w:val="clear" w:color="auto" w:fill="auto"/>
                </w:tcPr>
                <w:p w14:paraId="467ED5F4"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213</w:t>
                  </w:r>
                </w:p>
              </w:tc>
              <w:tc>
                <w:tcPr>
                  <w:tcW w:w="1295" w:type="dxa"/>
                  <w:shd w:val="clear" w:color="auto" w:fill="auto"/>
                </w:tcPr>
                <w:p w14:paraId="467ED5F5"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50.47%</w:t>
                  </w:r>
                </w:p>
              </w:tc>
            </w:tr>
            <w:tr w:rsidR="00BA4DA8" w:rsidRPr="00D03927" w14:paraId="467ED5FA" w14:textId="77777777" w:rsidTr="00BA4DA8">
              <w:tc>
                <w:tcPr>
                  <w:tcW w:w="1536" w:type="dxa"/>
                  <w:shd w:val="clear" w:color="auto" w:fill="auto"/>
                </w:tcPr>
                <w:p w14:paraId="467ED5F7"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Females</w:t>
                  </w:r>
                </w:p>
              </w:tc>
              <w:tc>
                <w:tcPr>
                  <w:tcW w:w="1620" w:type="dxa"/>
                  <w:shd w:val="clear" w:color="auto" w:fill="auto"/>
                </w:tcPr>
                <w:p w14:paraId="467ED5F8"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209</w:t>
                  </w:r>
                </w:p>
              </w:tc>
              <w:tc>
                <w:tcPr>
                  <w:tcW w:w="1295" w:type="dxa"/>
                  <w:shd w:val="clear" w:color="auto" w:fill="auto"/>
                </w:tcPr>
                <w:p w14:paraId="467ED5F9"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49.53%</w:t>
                  </w:r>
                </w:p>
              </w:tc>
            </w:tr>
            <w:tr w:rsidR="00BA4DA8" w:rsidRPr="00D03927" w14:paraId="467ED5FE" w14:textId="77777777" w:rsidTr="00BA4DA8">
              <w:tc>
                <w:tcPr>
                  <w:tcW w:w="1536" w:type="dxa"/>
                  <w:shd w:val="clear" w:color="auto" w:fill="auto"/>
                </w:tcPr>
                <w:p w14:paraId="467ED5FB" w14:textId="77777777" w:rsidR="00BA4DA8" w:rsidRPr="00D03927" w:rsidRDefault="00BA4DA8" w:rsidP="00187813">
                  <w:pPr>
                    <w:pStyle w:val="Default"/>
                    <w:framePr w:hSpace="180" w:wrap="around" w:vAnchor="text" w:hAnchor="margin" w:y="2"/>
                    <w:rPr>
                      <w:rFonts w:ascii="Calibri" w:hAnsi="Calibri"/>
                      <w:b/>
                      <w:color w:val="auto"/>
                      <w:sz w:val="20"/>
                      <w:szCs w:val="20"/>
                    </w:rPr>
                  </w:pPr>
                  <w:r w:rsidRPr="00D03927">
                    <w:rPr>
                      <w:rFonts w:ascii="Calibri" w:hAnsi="Calibri"/>
                      <w:b/>
                      <w:color w:val="auto"/>
                      <w:sz w:val="20"/>
                      <w:szCs w:val="20"/>
                    </w:rPr>
                    <w:t>TOTAL</w:t>
                  </w:r>
                </w:p>
              </w:tc>
              <w:tc>
                <w:tcPr>
                  <w:tcW w:w="1620" w:type="dxa"/>
                  <w:shd w:val="clear" w:color="auto" w:fill="auto"/>
                </w:tcPr>
                <w:p w14:paraId="467ED5FC"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422</w:t>
                  </w:r>
                </w:p>
              </w:tc>
              <w:tc>
                <w:tcPr>
                  <w:tcW w:w="1295" w:type="dxa"/>
                  <w:shd w:val="clear" w:color="auto" w:fill="auto"/>
                </w:tcPr>
                <w:p w14:paraId="467ED5FD"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100%</w:t>
                  </w:r>
                </w:p>
              </w:tc>
            </w:tr>
          </w:tbl>
          <w:p w14:paraId="467ED5FF" w14:textId="77777777" w:rsidR="00BA4DA8" w:rsidRDefault="00BA4DA8" w:rsidP="00BA4DA8">
            <w:pPr>
              <w:tabs>
                <w:tab w:val="left" w:pos="562"/>
              </w:tabs>
              <w:spacing w:before="80" w:after="80" w:line="240" w:lineRule="auto"/>
              <w:rPr>
                <w:rFonts w:ascii="Calibri" w:hAnsi="Calibri" w:cs="Arial"/>
                <w:sz w:val="20"/>
                <w:szCs w:val="20"/>
              </w:rPr>
            </w:pPr>
          </w:p>
          <w:p w14:paraId="467ED600" w14:textId="77777777" w:rsidR="00E640E6" w:rsidRPr="00123067" w:rsidRDefault="00E640E6" w:rsidP="00BA4DA8">
            <w:pPr>
              <w:tabs>
                <w:tab w:val="left" w:pos="562"/>
              </w:tabs>
              <w:spacing w:before="80" w:after="80" w:line="240" w:lineRule="auto"/>
              <w:rPr>
                <w:rFonts w:ascii="Calibri" w:hAnsi="Calibri" w:cs="Arial"/>
                <w:sz w:val="20"/>
                <w:szCs w:val="20"/>
              </w:rPr>
            </w:pPr>
          </w:p>
          <w:tbl>
            <w:tblPr>
              <w:tblW w:w="9715"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1928"/>
              <w:gridCol w:w="1871"/>
            </w:tblGrid>
            <w:tr w:rsidR="00BA4DA8" w:rsidRPr="00D03927" w14:paraId="467ED604" w14:textId="77777777" w:rsidTr="00BA4DA8">
              <w:tc>
                <w:tcPr>
                  <w:tcW w:w="5916" w:type="dxa"/>
                  <w:shd w:val="clear" w:color="auto" w:fill="auto"/>
                </w:tcPr>
                <w:p w14:paraId="467ED601"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Student demographic</w:t>
                  </w:r>
                </w:p>
              </w:tc>
              <w:tc>
                <w:tcPr>
                  <w:tcW w:w="1928" w:type="dxa"/>
                  <w:shd w:val="clear" w:color="auto" w:fill="auto"/>
                </w:tcPr>
                <w:p w14:paraId="467ED602"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Number of students</w:t>
                  </w:r>
                </w:p>
              </w:tc>
              <w:tc>
                <w:tcPr>
                  <w:tcW w:w="1871" w:type="dxa"/>
                  <w:shd w:val="clear" w:color="auto" w:fill="auto"/>
                </w:tcPr>
                <w:p w14:paraId="467ED603"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Percentage</w:t>
                  </w:r>
                </w:p>
              </w:tc>
            </w:tr>
            <w:tr w:rsidR="00BA4DA8" w:rsidRPr="00D03927" w14:paraId="467ED608" w14:textId="77777777" w:rsidTr="00BA4DA8">
              <w:tc>
                <w:tcPr>
                  <w:tcW w:w="5916" w:type="dxa"/>
                  <w:shd w:val="clear" w:color="auto" w:fill="auto"/>
                </w:tcPr>
                <w:p w14:paraId="467ED605"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 xml:space="preserve">Students </w:t>
                  </w:r>
                  <w:r w:rsidR="00083D71">
                    <w:rPr>
                      <w:rFonts w:ascii="Calibri" w:hAnsi="Calibri"/>
                      <w:color w:val="auto"/>
                      <w:sz w:val="20"/>
                      <w:szCs w:val="20"/>
                    </w:rPr>
                    <w:t>in the</w:t>
                  </w:r>
                  <w:r w:rsidRPr="00D03927">
                    <w:rPr>
                      <w:rFonts w:ascii="Calibri" w:hAnsi="Calibri"/>
                      <w:color w:val="auto"/>
                      <w:sz w:val="20"/>
                      <w:szCs w:val="20"/>
                    </w:rPr>
                    <w:t xml:space="preserve"> </w:t>
                  </w:r>
                  <w:r w:rsidRPr="00083D71">
                    <w:rPr>
                      <w:rFonts w:ascii="Calibri" w:hAnsi="Calibri"/>
                      <w:i/>
                      <w:color w:val="auto"/>
                      <w:sz w:val="20"/>
                      <w:szCs w:val="20"/>
                    </w:rPr>
                    <w:t>School Card</w:t>
                  </w:r>
                  <w:r w:rsidR="00083D71" w:rsidRPr="00083D71">
                    <w:rPr>
                      <w:rFonts w:ascii="Calibri" w:hAnsi="Calibri"/>
                      <w:i/>
                      <w:color w:val="auto"/>
                      <w:sz w:val="20"/>
                      <w:szCs w:val="20"/>
                    </w:rPr>
                    <w:t xml:space="preserve"> Scheme</w:t>
                  </w:r>
                  <w:r w:rsidR="00083D71" w:rsidRPr="00083D71">
                    <w:rPr>
                      <w:rFonts w:ascii="Calibri" w:hAnsi="Calibri"/>
                      <w:color w:val="auto"/>
                      <w:sz w:val="20"/>
                      <w:szCs w:val="20"/>
                      <w:vertAlign w:val="superscript"/>
                    </w:rPr>
                    <w:t>1</w:t>
                  </w:r>
                </w:p>
              </w:tc>
              <w:tc>
                <w:tcPr>
                  <w:tcW w:w="1928" w:type="dxa"/>
                  <w:shd w:val="clear" w:color="auto" w:fill="auto"/>
                </w:tcPr>
                <w:p w14:paraId="467ED606"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151</w:t>
                  </w:r>
                </w:p>
              </w:tc>
              <w:tc>
                <w:tcPr>
                  <w:tcW w:w="1871" w:type="dxa"/>
                  <w:shd w:val="clear" w:color="auto" w:fill="auto"/>
                </w:tcPr>
                <w:p w14:paraId="467ED607"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35.78%</w:t>
                  </w:r>
                </w:p>
              </w:tc>
            </w:tr>
            <w:tr w:rsidR="00BA4DA8" w:rsidRPr="00D03927" w14:paraId="467ED60C" w14:textId="77777777" w:rsidTr="00BA4DA8">
              <w:tc>
                <w:tcPr>
                  <w:tcW w:w="5916" w:type="dxa"/>
                  <w:shd w:val="clear" w:color="auto" w:fill="auto"/>
                </w:tcPr>
                <w:p w14:paraId="467ED609"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Students from a Language background other than English (LBOTE)</w:t>
                  </w:r>
                </w:p>
              </w:tc>
              <w:tc>
                <w:tcPr>
                  <w:tcW w:w="1928" w:type="dxa"/>
                  <w:shd w:val="clear" w:color="auto" w:fill="auto"/>
                </w:tcPr>
                <w:p w14:paraId="467ED60A"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70</w:t>
                  </w:r>
                </w:p>
              </w:tc>
              <w:tc>
                <w:tcPr>
                  <w:tcW w:w="1871" w:type="dxa"/>
                  <w:shd w:val="clear" w:color="auto" w:fill="auto"/>
                </w:tcPr>
                <w:p w14:paraId="467ED60B"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16.59%</w:t>
                  </w:r>
                </w:p>
              </w:tc>
            </w:tr>
            <w:tr w:rsidR="00BA4DA8" w:rsidRPr="00D03927" w14:paraId="467ED610" w14:textId="77777777" w:rsidTr="00BA4DA8">
              <w:tc>
                <w:tcPr>
                  <w:tcW w:w="5916" w:type="dxa"/>
                  <w:shd w:val="clear" w:color="auto" w:fill="auto"/>
                </w:tcPr>
                <w:p w14:paraId="467ED60D"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 xml:space="preserve">Students eligible for the DECD </w:t>
                  </w:r>
                  <w:r w:rsidRPr="00D03927">
                    <w:rPr>
                      <w:rFonts w:ascii="Calibri" w:hAnsi="Calibri"/>
                      <w:i/>
                      <w:color w:val="auto"/>
                      <w:sz w:val="20"/>
                      <w:szCs w:val="20"/>
                    </w:rPr>
                    <w:t xml:space="preserve">Disability </w:t>
                  </w:r>
                  <w:r>
                    <w:rPr>
                      <w:rFonts w:ascii="Calibri" w:hAnsi="Calibri"/>
                      <w:i/>
                      <w:color w:val="auto"/>
                      <w:sz w:val="20"/>
                      <w:szCs w:val="20"/>
                    </w:rPr>
                    <w:t>S</w:t>
                  </w:r>
                  <w:r w:rsidRPr="00D03927">
                    <w:rPr>
                      <w:rFonts w:ascii="Calibri" w:hAnsi="Calibri"/>
                      <w:i/>
                      <w:color w:val="auto"/>
                      <w:sz w:val="20"/>
                      <w:szCs w:val="20"/>
                    </w:rPr>
                    <w:t>upport</w:t>
                  </w:r>
                  <w:r w:rsidRPr="00D03927">
                    <w:rPr>
                      <w:rFonts w:ascii="Calibri" w:hAnsi="Calibri"/>
                      <w:color w:val="auto"/>
                      <w:sz w:val="20"/>
                      <w:szCs w:val="20"/>
                    </w:rPr>
                    <w:t xml:space="preserve"> </w:t>
                  </w:r>
                  <w:r w:rsidRPr="00FA40F0">
                    <w:rPr>
                      <w:rFonts w:ascii="Calibri" w:hAnsi="Calibri"/>
                      <w:i/>
                      <w:color w:val="auto"/>
                      <w:sz w:val="20"/>
                      <w:szCs w:val="20"/>
                    </w:rPr>
                    <w:t>Program</w:t>
                  </w:r>
                </w:p>
              </w:tc>
              <w:tc>
                <w:tcPr>
                  <w:tcW w:w="1928" w:type="dxa"/>
                  <w:shd w:val="clear" w:color="auto" w:fill="auto"/>
                </w:tcPr>
                <w:p w14:paraId="467ED60E"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99</w:t>
                  </w:r>
                </w:p>
              </w:tc>
              <w:tc>
                <w:tcPr>
                  <w:tcW w:w="1871" w:type="dxa"/>
                  <w:shd w:val="clear" w:color="auto" w:fill="auto"/>
                </w:tcPr>
                <w:p w14:paraId="467ED60F"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23.46%</w:t>
                  </w:r>
                </w:p>
              </w:tc>
            </w:tr>
            <w:tr w:rsidR="00BA4DA8" w:rsidRPr="00D03927" w14:paraId="467ED614" w14:textId="77777777" w:rsidTr="00BA4DA8">
              <w:tc>
                <w:tcPr>
                  <w:tcW w:w="5916" w:type="dxa"/>
                  <w:shd w:val="clear" w:color="auto" w:fill="auto"/>
                </w:tcPr>
                <w:p w14:paraId="467ED611"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Students in care under the Guardianship of the Minister</w:t>
                  </w:r>
                </w:p>
              </w:tc>
              <w:tc>
                <w:tcPr>
                  <w:tcW w:w="1928" w:type="dxa"/>
                  <w:shd w:val="clear" w:color="auto" w:fill="auto"/>
                </w:tcPr>
                <w:p w14:paraId="467ED612"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13</w:t>
                  </w:r>
                </w:p>
              </w:tc>
              <w:tc>
                <w:tcPr>
                  <w:tcW w:w="1871" w:type="dxa"/>
                  <w:shd w:val="clear" w:color="auto" w:fill="auto"/>
                </w:tcPr>
                <w:p w14:paraId="467ED613"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3.08%</w:t>
                  </w:r>
                </w:p>
              </w:tc>
            </w:tr>
            <w:tr w:rsidR="00BA4DA8" w:rsidRPr="00D03927" w14:paraId="467ED618" w14:textId="77777777" w:rsidTr="00BA4DA8">
              <w:tc>
                <w:tcPr>
                  <w:tcW w:w="5916" w:type="dxa"/>
                  <w:shd w:val="clear" w:color="auto" w:fill="auto"/>
                </w:tcPr>
                <w:p w14:paraId="467ED615"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Aboriginal and Torres Strait Islander students</w:t>
                  </w:r>
                </w:p>
              </w:tc>
              <w:tc>
                <w:tcPr>
                  <w:tcW w:w="1928" w:type="dxa"/>
                  <w:shd w:val="clear" w:color="auto" w:fill="auto"/>
                </w:tcPr>
                <w:p w14:paraId="467ED616"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46</w:t>
                  </w:r>
                </w:p>
              </w:tc>
              <w:tc>
                <w:tcPr>
                  <w:tcW w:w="1871" w:type="dxa"/>
                  <w:shd w:val="clear" w:color="auto" w:fill="auto"/>
                </w:tcPr>
                <w:p w14:paraId="467ED617"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10.90%</w:t>
                  </w:r>
                </w:p>
              </w:tc>
            </w:tr>
          </w:tbl>
          <w:p w14:paraId="467ED619" w14:textId="77777777" w:rsidR="00BA4DA8" w:rsidRPr="00123067" w:rsidRDefault="00BA4DA8" w:rsidP="00BA4DA8">
            <w:pPr>
              <w:pStyle w:val="Default"/>
              <w:spacing w:before="120" w:after="120"/>
              <w:ind w:firstLine="634"/>
              <w:rPr>
                <w:rFonts w:ascii="Calibri" w:hAnsi="Calibri"/>
                <w:i/>
                <w:color w:val="auto"/>
                <w:sz w:val="20"/>
                <w:szCs w:val="20"/>
              </w:rPr>
            </w:pPr>
            <w:r w:rsidRPr="00123067">
              <w:rPr>
                <w:rFonts w:ascii="Calibri" w:hAnsi="Calibri"/>
                <w:i/>
                <w:color w:val="auto"/>
                <w:sz w:val="20"/>
                <w:szCs w:val="20"/>
              </w:rPr>
              <w:t>Note: Students may be in more than one demographic.</w:t>
            </w:r>
          </w:p>
          <w:p w14:paraId="467ED61A" w14:textId="77777777" w:rsidR="00BA4DA8" w:rsidRPr="00123067" w:rsidRDefault="00BA4DA8" w:rsidP="00BA4DA8">
            <w:pPr>
              <w:pStyle w:val="Default"/>
              <w:spacing w:before="120" w:after="120"/>
              <w:rPr>
                <w:rFonts w:ascii="Calibri" w:hAnsi="Calibri"/>
                <w:b/>
                <w:bCs/>
                <w:iCs/>
                <w:color w:val="auto"/>
                <w:sz w:val="20"/>
                <w:szCs w:val="20"/>
              </w:rPr>
            </w:pPr>
          </w:p>
          <w:p w14:paraId="467ED61B" w14:textId="77777777" w:rsidR="00BA4DA8" w:rsidRPr="00123067" w:rsidRDefault="00BA4DA8" w:rsidP="00BA4DA8">
            <w:pPr>
              <w:pStyle w:val="Default"/>
              <w:spacing w:before="120" w:after="120"/>
              <w:rPr>
                <w:rFonts w:ascii="Calibri" w:hAnsi="Calibri"/>
                <w:b/>
                <w:bCs/>
                <w:iCs/>
                <w:color w:val="auto"/>
                <w:sz w:val="20"/>
                <w:szCs w:val="20"/>
              </w:rPr>
            </w:pPr>
            <w:r w:rsidRPr="00123067">
              <w:rPr>
                <w:rFonts w:ascii="Calibri" w:hAnsi="Calibri"/>
                <w:b/>
                <w:bCs/>
                <w:iCs/>
                <w:color w:val="auto"/>
                <w:sz w:val="20"/>
                <w:szCs w:val="20"/>
              </w:rPr>
              <w:t>SECONDARY STUDENT MENTORING YEAR</w:t>
            </w:r>
            <w:r>
              <w:rPr>
                <w:rFonts w:ascii="Calibri" w:hAnsi="Calibri"/>
                <w:b/>
                <w:bCs/>
                <w:iCs/>
                <w:color w:val="auto"/>
                <w:sz w:val="20"/>
                <w:szCs w:val="20"/>
              </w:rPr>
              <w:t xml:space="preserve"> LEVEL</w:t>
            </w:r>
            <w:r w:rsidRPr="00123067">
              <w:rPr>
                <w:rFonts w:ascii="Calibri" w:hAnsi="Calibri"/>
                <w:b/>
                <w:bCs/>
                <w:iCs/>
                <w:color w:val="auto"/>
                <w:sz w:val="20"/>
                <w:szCs w:val="20"/>
              </w:rPr>
              <w:t>S 7</w:t>
            </w:r>
            <w:r>
              <w:rPr>
                <w:rFonts w:ascii="Calibri" w:hAnsi="Calibri" w:cs="Calibri"/>
                <w:b/>
                <w:bCs/>
                <w:iCs/>
                <w:color w:val="auto"/>
                <w:sz w:val="20"/>
                <w:szCs w:val="20"/>
              </w:rPr>
              <w:t>–</w:t>
            </w:r>
            <w:r w:rsidRPr="00123067">
              <w:rPr>
                <w:rFonts w:ascii="Calibri" w:hAnsi="Calibri"/>
                <w:b/>
                <w:bCs/>
                <w:iCs/>
                <w:color w:val="auto"/>
                <w:sz w:val="20"/>
                <w:szCs w:val="20"/>
              </w:rPr>
              <w:t>12 (SEMESTER 1, 2012)</w:t>
            </w:r>
          </w:p>
          <w:p w14:paraId="467ED61C" w14:textId="77777777" w:rsidR="00BA4DA8" w:rsidRPr="00123067" w:rsidRDefault="00BA4DA8" w:rsidP="00BA4DA8">
            <w:pPr>
              <w:pStyle w:val="Default"/>
              <w:spacing w:before="120" w:after="120"/>
              <w:rPr>
                <w:rFonts w:ascii="Calibri" w:hAnsi="Calibri"/>
                <w:bCs/>
                <w:i/>
                <w:iCs/>
                <w:color w:val="auto"/>
                <w:sz w:val="20"/>
                <w:szCs w:val="20"/>
              </w:rPr>
            </w:pPr>
            <w:r w:rsidRPr="00123067">
              <w:rPr>
                <w:rFonts w:ascii="Calibri" w:hAnsi="Calibri"/>
                <w:bCs/>
                <w:i/>
                <w:iCs/>
                <w:color w:val="auto"/>
                <w:sz w:val="20"/>
                <w:szCs w:val="20"/>
              </w:rPr>
              <w:t>(Semester 1, 2012</w:t>
            </w:r>
            <w:r>
              <w:rPr>
                <w:rFonts w:ascii="Calibri" w:hAnsi="Calibri"/>
                <w:bCs/>
                <w:i/>
                <w:iCs/>
                <w:color w:val="auto"/>
                <w:sz w:val="20"/>
                <w:szCs w:val="20"/>
              </w:rPr>
              <w:t>,</w:t>
            </w:r>
            <w:r w:rsidRPr="00123067">
              <w:rPr>
                <w:rFonts w:ascii="Calibri" w:hAnsi="Calibri"/>
                <w:bCs/>
                <w:i/>
                <w:iCs/>
                <w:color w:val="auto"/>
                <w:sz w:val="20"/>
                <w:szCs w:val="20"/>
              </w:rPr>
              <w:t xml:space="preserve"> data is sourced from EDSAS)</w:t>
            </w:r>
          </w:p>
          <w:tbl>
            <w:tblPr>
              <w:tblW w:w="0" w:type="auto"/>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4"/>
              <w:gridCol w:w="1178"/>
              <w:gridCol w:w="1295"/>
            </w:tblGrid>
            <w:tr w:rsidR="00BA4DA8" w:rsidRPr="00D03927" w14:paraId="467ED620" w14:textId="77777777" w:rsidTr="00BA4DA8">
              <w:tc>
                <w:tcPr>
                  <w:tcW w:w="3494" w:type="dxa"/>
                  <w:shd w:val="clear" w:color="auto" w:fill="auto"/>
                </w:tcPr>
                <w:p w14:paraId="467ED61D"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Student demographic</w:t>
                  </w:r>
                </w:p>
              </w:tc>
              <w:tc>
                <w:tcPr>
                  <w:tcW w:w="1178" w:type="dxa"/>
                  <w:shd w:val="clear" w:color="auto" w:fill="auto"/>
                </w:tcPr>
                <w:p w14:paraId="467ED61E"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Number of students</w:t>
                  </w:r>
                </w:p>
              </w:tc>
              <w:tc>
                <w:tcPr>
                  <w:tcW w:w="1295" w:type="dxa"/>
                  <w:shd w:val="clear" w:color="auto" w:fill="auto"/>
                </w:tcPr>
                <w:p w14:paraId="467ED61F"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Percentage</w:t>
                  </w:r>
                </w:p>
              </w:tc>
            </w:tr>
            <w:tr w:rsidR="00BA4DA8" w:rsidRPr="00D03927" w14:paraId="467ED624" w14:textId="77777777" w:rsidTr="00BA4DA8">
              <w:tc>
                <w:tcPr>
                  <w:tcW w:w="3494" w:type="dxa"/>
                  <w:shd w:val="clear" w:color="auto" w:fill="auto"/>
                </w:tcPr>
                <w:p w14:paraId="467ED621"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Males</w:t>
                  </w:r>
                </w:p>
              </w:tc>
              <w:tc>
                <w:tcPr>
                  <w:tcW w:w="1178" w:type="dxa"/>
                  <w:shd w:val="clear" w:color="auto" w:fill="auto"/>
                </w:tcPr>
                <w:p w14:paraId="467ED622"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653</w:t>
                  </w:r>
                </w:p>
              </w:tc>
              <w:tc>
                <w:tcPr>
                  <w:tcW w:w="1295" w:type="dxa"/>
                  <w:shd w:val="clear" w:color="auto" w:fill="auto"/>
                </w:tcPr>
                <w:p w14:paraId="467ED623"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Pr>
                      <w:rFonts w:ascii="Calibri" w:hAnsi="Calibri"/>
                      <w:color w:val="auto"/>
                      <w:sz w:val="20"/>
                      <w:szCs w:val="20"/>
                    </w:rPr>
                    <w:t>53</w:t>
                  </w:r>
                  <w:r w:rsidRPr="00D03927">
                    <w:rPr>
                      <w:rFonts w:ascii="Calibri" w:hAnsi="Calibri"/>
                      <w:color w:val="auto"/>
                      <w:sz w:val="20"/>
                      <w:szCs w:val="20"/>
                    </w:rPr>
                    <w:t>%</w:t>
                  </w:r>
                </w:p>
              </w:tc>
            </w:tr>
            <w:tr w:rsidR="00BA4DA8" w:rsidRPr="00D03927" w14:paraId="467ED628" w14:textId="77777777" w:rsidTr="00BA4DA8">
              <w:tc>
                <w:tcPr>
                  <w:tcW w:w="3494" w:type="dxa"/>
                  <w:shd w:val="clear" w:color="auto" w:fill="auto"/>
                </w:tcPr>
                <w:p w14:paraId="467ED625"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Females</w:t>
                  </w:r>
                </w:p>
              </w:tc>
              <w:tc>
                <w:tcPr>
                  <w:tcW w:w="1178" w:type="dxa"/>
                  <w:shd w:val="clear" w:color="auto" w:fill="auto"/>
                </w:tcPr>
                <w:p w14:paraId="467ED626"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583</w:t>
                  </w:r>
                </w:p>
              </w:tc>
              <w:tc>
                <w:tcPr>
                  <w:tcW w:w="1295" w:type="dxa"/>
                  <w:shd w:val="clear" w:color="auto" w:fill="auto"/>
                </w:tcPr>
                <w:p w14:paraId="467ED627"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47%</w:t>
                  </w:r>
                </w:p>
              </w:tc>
            </w:tr>
            <w:tr w:rsidR="00BA4DA8" w:rsidRPr="00D03927" w14:paraId="467ED62C" w14:textId="77777777" w:rsidTr="00BA4DA8">
              <w:tc>
                <w:tcPr>
                  <w:tcW w:w="3494" w:type="dxa"/>
                  <w:shd w:val="clear" w:color="auto" w:fill="auto"/>
                </w:tcPr>
                <w:p w14:paraId="467ED629" w14:textId="77777777" w:rsidR="00BA4DA8" w:rsidRPr="00D03927" w:rsidRDefault="00BA4DA8" w:rsidP="00187813">
                  <w:pPr>
                    <w:pStyle w:val="Default"/>
                    <w:framePr w:hSpace="180" w:wrap="around" w:vAnchor="text" w:hAnchor="margin" w:y="2"/>
                    <w:rPr>
                      <w:rFonts w:ascii="Calibri" w:hAnsi="Calibri"/>
                      <w:b/>
                      <w:color w:val="auto"/>
                      <w:sz w:val="20"/>
                      <w:szCs w:val="20"/>
                    </w:rPr>
                  </w:pPr>
                  <w:r w:rsidRPr="00D03927">
                    <w:rPr>
                      <w:rFonts w:ascii="Calibri" w:hAnsi="Calibri"/>
                      <w:b/>
                      <w:color w:val="auto"/>
                      <w:sz w:val="20"/>
                      <w:szCs w:val="20"/>
                    </w:rPr>
                    <w:t>TOTAL</w:t>
                  </w:r>
                </w:p>
              </w:tc>
              <w:tc>
                <w:tcPr>
                  <w:tcW w:w="1178" w:type="dxa"/>
                  <w:shd w:val="clear" w:color="auto" w:fill="auto"/>
                </w:tcPr>
                <w:p w14:paraId="467ED62A"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1</w:t>
                  </w:r>
                  <w:r>
                    <w:rPr>
                      <w:rFonts w:ascii="Calibri" w:hAnsi="Calibri"/>
                      <w:b/>
                      <w:color w:val="auto"/>
                      <w:sz w:val="20"/>
                      <w:szCs w:val="20"/>
                    </w:rPr>
                    <w:t xml:space="preserve"> </w:t>
                  </w:r>
                  <w:r w:rsidRPr="00D03927">
                    <w:rPr>
                      <w:rFonts w:ascii="Calibri" w:hAnsi="Calibri"/>
                      <w:b/>
                      <w:color w:val="auto"/>
                      <w:sz w:val="20"/>
                      <w:szCs w:val="20"/>
                    </w:rPr>
                    <w:t>236</w:t>
                  </w:r>
                </w:p>
              </w:tc>
              <w:tc>
                <w:tcPr>
                  <w:tcW w:w="1295" w:type="dxa"/>
                  <w:shd w:val="clear" w:color="auto" w:fill="auto"/>
                </w:tcPr>
                <w:p w14:paraId="467ED62B"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100%</w:t>
                  </w:r>
                </w:p>
              </w:tc>
            </w:tr>
          </w:tbl>
          <w:p w14:paraId="467ED62D" w14:textId="77777777" w:rsidR="00BA4DA8" w:rsidRPr="00123067" w:rsidRDefault="00BA4DA8" w:rsidP="00BA4DA8">
            <w:pPr>
              <w:spacing w:before="120" w:line="240" w:lineRule="auto"/>
              <w:rPr>
                <w:rFonts w:ascii="Calibri" w:hAnsi="Calibri" w:cs="Arial"/>
                <w:sz w:val="16"/>
              </w:rPr>
            </w:pPr>
          </w:p>
          <w:p w14:paraId="467ED62E" w14:textId="77777777" w:rsidR="00BA4DA8" w:rsidRDefault="00BA4DA8" w:rsidP="00BA4DA8">
            <w:pPr>
              <w:spacing w:before="120" w:line="240" w:lineRule="auto"/>
              <w:rPr>
                <w:rFonts w:ascii="Calibri" w:hAnsi="Calibri" w:cs="Arial"/>
                <w:sz w:val="16"/>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1928"/>
              <w:gridCol w:w="1365"/>
            </w:tblGrid>
            <w:tr w:rsidR="00BA4DA8" w:rsidRPr="00D03927" w14:paraId="467ED632" w14:textId="77777777" w:rsidTr="00BA4DA8">
              <w:tc>
                <w:tcPr>
                  <w:tcW w:w="5916" w:type="dxa"/>
                  <w:shd w:val="clear" w:color="auto" w:fill="auto"/>
                </w:tcPr>
                <w:p w14:paraId="467ED62F"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Student demographic</w:t>
                  </w:r>
                </w:p>
              </w:tc>
              <w:tc>
                <w:tcPr>
                  <w:tcW w:w="1928" w:type="dxa"/>
                  <w:shd w:val="clear" w:color="auto" w:fill="auto"/>
                </w:tcPr>
                <w:p w14:paraId="467ED630"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Number of students</w:t>
                  </w:r>
                </w:p>
              </w:tc>
              <w:tc>
                <w:tcPr>
                  <w:tcW w:w="1365" w:type="dxa"/>
                  <w:shd w:val="clear" w:color="auto" w:fill="auto"/>
                </w:tcPr>
                <w:p w14:paraId="467ED631" w14:textId="77777777" w:rsidR="00BA4DA8" w:rsidRPr="00D03927" w:rsidRDefault="00BA4DA8" w:rsidP="00187813">
                  <w:pPr>
                    <w:pStyle w:val="Default"/>
                    <w:framePr w:hSpace="180" w:wrap="around" w:vAnchor="text" w:hAnchor="margin" w:y="2"/>
                    <w:jc w:val="center"/>
                    <w:rPr>
                      <w:rFonts w:ascii="Calibri" w:hAnsi="Calibri"/>
                      <w:b/>
                      <w:color w:val="auto"/>
                      <w:sz w:val="20"/>
                      <w:szCs w:val="20"/>
                    </w:rPr>
                  </w:pPr>
                  <w:r w:rsidRPr="00D03927">
                    <w:rPr>
                      <w:rFonts w:ascii="Calibri" w:hAnsi="Calibri"/>
                      <w:b/>
                      <w:color w:val="auto"/>
                      <w:sz w:val="20"/>
                      <w:szCs w:val="20"/>
                    </w:rPr>
                    <w:t>Percentage</w:t>
                  </w:r>
                </w:p>
              </w:tc>
            </w:tr>
            <w:tr w:rsidR="00BA4DA8" w:rsidRPr="00D03927" w14:paraId="467ED636" w14:textId="77777777" w:rsidTr="00BA4DA8">
              <w:tc>
                <w:tcPr>
                  <w:tcW w:w="5916" w:type="dxa"/>
                  <w:shd w:val="clear" w:color="auto" w:fill="auto"/>
                </w:tcPr>
                <w:p w14:paraId="467ED633"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 xml:space="preserve">Students </w:t>
                  </w:r>
                  <w:r w:rsidR="00083D71">
                    <w:rPr>
                      <w:rFonts w:ascii="Calibri" w:hAnsi="Calibri"/>
                      <w:color w:val="auto"/>
                      <w:sz w:val="20"/>
                      <w:szCs w:val="20"/>
                    </w:rPr>
                    <w:t>in the</w:t>
                  </w:r>
                  <w:r w:rsidRPr="00D03927">
                    <w:rPr>
                      <w:rFonts w:ascii="Calibri" w:hAnsi="Calibri"/>
                      <w:color w:val="auto"/>
                      <w:sz w:val="20"/>
                      <w:szCs w:val="20"/>
                    </w:rPr>
                    <w:t xml:space="preserve"> </w:t>
                  </w:r>
                  <w:r w:rsidRPr="00083D71">
                    <w:rPr>
                      <w:rFonts w:ascii="Calibri" w:hAnsi="Calibri"/>
                      <w:i/>
                      <w:color w:val="auto"/>
                      <w:sz w:val="20"/>
                      <w:szCs w:val="20"/>
                    </w:rPr>
                    <w:t>School Card</w:t>
                  </w:r>
                  <w:r w:rsidR="00083D71" w:rsidRPr="00083D71">
                    <w:rPr>
                      <w:rFonts w:ascii="Calibri" w:hAnsi="Calibri"/>
                      <w:i/>
                      <w:color w:val="auto"/>
                      <w:sz w:val="20"/>
                      <w:szCs w:val="20"/>
                    </w:rPr>
                    <w:t xml:space="preserve"> Scheme</w:t>
                  </w:r>
                  <w:r w:rsidR="00083D71" w:rsidRPr="00083D71">
                    <w:rPr>
                      <w:rFonts w:ascii="Calibri" w:hAnsi="Calibri"/>
                      <w:color w:val="auto"/>
                      <w:sz w:val="20"/>
                      <w:szCs w:val="20"/>
                      <w:vertAlign w:val="superscript"/>
                    </w:rPr>
                    <w:t>1</w:t>
                  </w:r>
                </w:p>
              </w:tc>
              <w:tc>
                <w:tcPr>
                  <w:tcW w:w="1928" w:type="dxa"/>
                  <w:shd w:val="clear" w:color="auto" w:fill="auto"/>
                </w:tcPr>
                <w:p w14:paraId="467ED634"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421</w:t>
                  </w:r>
                </w:p>
              </w:tc>
              <w:tc>
                <w:tcPr>
                  <w:tcW w:w="1365" w:type="dxa"/>
                  <w:shd w:val="clear" w:color="auto" w:fill="auto"/>
                </w:tcPr>
                <w:p w14:paraId="467ED635"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34.06%</w:t>
                  </w:r>
                </w:p>
              </w:tc>
            </w:tr>
            <w:tr w:rsidR="00BA4DA8" w:rsidRPr="00D03927" w14:paraId="467ED63A" w14:textId="77777777" w:rsidTr="00BA4DA8">
              <w:tc>
                <w:tcPr>
                  <w:tcW w:w="5916" w:type="dxa"/>
                  <w:shd w:val="clear" w:color="auto" w:fill="auto"/>
                </w:tcPr>
                <w:p w14:paraId="467ED637"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 xml:space="preserve">Students from a Language </w:t>
                  </w:r>
                  <w:r>
                    <w:rPr>
                      <w:rFonts w:ascii="Calibri" w:hAnsi="Calibri"/>
                      <w:color w:val="auto"/>
                      <w:sz w:val="20"/>
                      <w:szCs w:val="20"/>
                    </w:rPr>
                    <w:t>B</w:t>
                  </w:r>
                  <w:r w:rsidRPr="00D03927">
                    <w:rPr>
                      <w:rFonts w:ascii="Calibri" w:hAnsi="Calibri"/>
                      <w:color w:val="auto"/>
                      <w:sz w:val="20"/>
                      <w:szCs w:val="20"/>
                    </w:rPr>
                    <w:t xml:space="preserve">ackground </w:t>
                  </w:r>
                  <w:r>
                    <w:rPr>
                      <w:rFonts w:ascii="Calibri" w:hAnsi="Calibri"/>
                      <w:color w:val="auto"/>
                      <w:sz w:val="20"/>
                      <w:szCs w:val="20"/>
                    </w:rPr>
                    <w:t>O</w:t>
                  </w:r>
                  <w:r w:rsidRPr="00D03927">
                    <w:rPr>
                      <w:rFonts w:ascii="Calibri" w:hAnsi="Calibri"/>
                      <w:color w:val="auto"/>
                      <w:sz w:val="20"/>
                      <w:szCs w:val="20"/>
                    </w:rPr>
                    <w:t>ther</w:t>
                  </w:r>
                  <w:r>
                    <w:rPr>
                      <w:rFonts w:ascii="Calibri" w:hAnsi="Calibri"/>
                      <w:color w:val="auto"/>
                      <w:sz w:val="20"/>
                      <w:szCs w:val="20"/>
                    </w:rPr>
                    <w:t xml:space="preserve"> T</w:t>
                  </w:r>
                  <w:r w:rsidRPr="00D03927">
                    <w:rPr>
                      <w:rFonts w:ascii="Calibri" w:hAnsi="Calibri"/>
                      <w:color w:val="auto"/>
                      <w:sz w:val="20"/>
                      <w:szCs w:val="20"/>
                    </w:rPr>
                    <w:t>han English (LBOTE)</w:t>
                  </w:r>
                </w:p>
              </w:tc>
              <w:tc>
                <w:tcPr>
                  <w:tcW w:w="1928" w:type="dxa"/>
                  <w:shd w:val="clear" w:color="auto" w:fill="auto"/>
                </w:tcPr>
                <w:p w14:paraId="467ED638"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125</w:t>
                  </w:r>
                </w:p>
              </w:tc>
              <w:tc>
                <w:tcPr>
                  <w:tcW w:w="1365" w:type="dxa"/>
                  <w:shd w:val="clear" w:color="auto" w:fill="auto"/>
                </w:tcPr>
                <w:p w14:paraId="467ED639"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10.11%</w:t>
                  </w:r>
                </w:p>
              </w:tc>
            </w:tr>
            <w:tr w:rsidR="00BA4DA8" w:rsidRPr="00D03927" w14:paraId="467ED63E" w14:textId="77777777" w:rsidTr="00BA4DA8">
              <w:tc>
                <w:tcPr>
                  <w:tcW w:w="5916" w:type="dxa"/>
                  <w:shd w:val="clear" w:color="auto" w:fill="auto"/>
                </w:tcPr>
                <w:p w14:paraId="467ED63B"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 xml:space="preserve">Students eligible for the DECD </w:t>
                  </w:r>
                  <w:r w:rsidRPr="00D03927">
                    <w:rPr>
                      <w:rFonts w:ascii="Calibri" w:hAnsi="Calibri"/>
                      <w:i/>
                      <w:color w:val="auto"/>
                      <w:sz w:val="20"/>
                      <w:szCs w:val="20"/>
                    </w:rPr>
                    <w:t xml:space="preserve">Disability </w:t>
                  </w:r>
                  <w:r>
                    <w:rPr>
                      <w:rFonts w:ascii="Calibri" w:hAnsi="Calibri"/>
                      <w:i/>
                      <w:color w:val="auto"/>
                      <w:sz w:val="20"/>
                      <w:szCs w:val="20"/>
                    </w:rPr>
                    <w:t>S</w:t>
                  </w:r>
                  <w:r w:rsidRPr="00D03927">
                    <w:rPr>
                      <w:rFonts w:ascii="Calibri" w:hAnsi="Calibri"/>
                      <w:i/>
                      <w:color w:val="auto"/>
                      <w:sz w:val="20"/>
                      <w:szCs w:val="20"/>
                    </w:rPr>
                    <w:t>upport</w:t>
                  </w:r>
                  <w:r w:rsidRPr="00D03927">
                    <w:rPr>
                      <w:rFonts w:ascii="Calibri" w:hAnsi="Calibri"/>
                      <w:color w:val="auto"/>
                      <w:sz w:val="20"/>
                      <w:szCs w:val="20"/>
                    </w:rPr>
                    <w:t xml:space="preserve"> </w:t>
                  </w:r>
                  <w:r w:rsidRPr="00FA40F0">
                    <w:rPr>
                      <w:rFonts w:ascii="Calibri" w:hAnsi="Calibri"/>
                      <w:i/>
                      <w:color w:val="auto"/>
                      <w:sz w:val="20"/>
                      <w:szCs w:val="20"/>
                    </w:rPr>
                    <w:t>Program</w:t>
                  </w:r>
                </w:p>
              </w:tc>
              <w:tc>
                <w:tcPr>
                  <w:tcW w:w="1928" w:type="dxa"/>
                  <w:shd w:val="clear" w:color="auto" w:fill="auto"/>
                </w:tcPr>
                <w:p w14:paraId="467ED63C"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205</w:t>
                  </w:r>
                </w:p>
              </w:tc>
              <w:tc>
                <w:tcPr>
                  <w:tcW w:w="1365" w:type="dxa"/>
                  <w:shd w:val="clear" w:color="auto" w:fill="auto"/>
                </w:tcPr>
                <w:p w14:paraId="467ED63D"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16.59%</w:t>
                  </w:r>
                </w:p>
              </w:tc>
            </w:tr>
            <w:tr w:rsidR="00BA4DA8" w:rsidRPr="00D03927" w14:paraId="467ED642" w14:textId="77777777" w:rsidTr="00BA4DA8">
              <w:tc>
                <w:tcPr>
                  <w:tcW w:w="5916" w:type="dxa"/>
                  <w:shd w:val="clear" w:color="auto" w:fill="auto"/>
                </w:tcPr>
                <w:p w14:paraId="467ED63F"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Students in care under the Guardianship of the Minister</w:t>
                  </w:r>
                </w:p>
              </w:tc>
              <w:tc>
                <w:tcPr>
                  <w:tcW w:w="1928" w:type="dxa"/>
                  <w:shd w:val="clear" w:color="auto" w:fill="auto"/>
                </w:tcPr>
                <w:p w14:paraId="467ED640"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31</w:t>
                  </w:r>
                </w:p>
              </w:tc>
              <w:tc>
                <w:tcPr>
                  <w:tcW w:w="1365" w:type="dxa"/>
                  <w:shd w:val="clear" w:color="auto" w:fill="auto"/>
                </w:tcPr>
                <w:p w14:paraId="467ED641"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2.51%</w:t>
                  </w:r>
                </w:p>
              </w:tc>
            </w:tr>
            <w:tr w:rsidR="00BA4DA8" w:rsidRPr="00D03927" w14:paraId="467ED646" w14:textId="77777777" w:rsidTr="00BA4DA8">
              <w:tc>
                <w:tcPr>
                  <w:tcW w:w="5916" w:type="dxa"/>
                  <w:shd w:val="clear" w:color="auto" w:fill="auto"/>
                </w:tcPr>
                <w:p w14:paraId="467ED643" w14:textId="77777777" w:rsidR="00BA4DA8" w:rsidRPr="00D03927" w:rsidRDefault="00BA4DA8" w:rsidP="00187813">
                  <w:pPr>
                    <w:pStyle w:val="Default"/>
                    <w:framePr w:hSpace="180" w:wrap="around" w:vAnchor="text" w:hAnchor="margin" w:y="2"/>
                    <w:rPr>
                      <w:rFonts w:ascii="Calibri" w:hAnsi="Calibri"/>
                      <w:color w:val="auto"/>
                      <w:sz w:val="20"/>
                      <w:szCs w:val="20"/>
                    </w:rPr>
                  </w:pPr>
                  <w:r w:rsidRPr="00D03927">
                    <w:rPr>
                      <w:rFonts w:ascii="Calibri" w:hAnsi="Calibri"/>
                      <w:color w:val="auto"/>
                      <w:sz w:val="20"/>
                      <w:szCs w:val="20"/>
                    </w:rPr>
                    <w:t>Aboriginal and Torres Strait Islander students</w:t>
                  </w:r>
                </w:p>
              </w:tc>
              <w:tc>
                <w:tcPr>
                  <w:tcW w:w="1928" w:type="dxa"/>
                  <w:shd w:val="clear" w:color="auto" w:fill="auto"/>
                </w:tcPr>
                <w:p w14:paraId="467ED644"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115</w:t>
                  </w:r>
                </w:p>
              </w:tc>
              <w:tc>
                <w:tcPr>
                  <w:tcW w:w="1365" w:type="dxa"/>
                  <w:shd w:val="clear" w:color="auto" w:fill="auto"/>
                </w:tcPr>
                <w:p w14:paraId="467ED645" w14:textId="77777777" w:rsidR="00BA4DA8" w:rsidRPr="00D03927" w:rsidRDefault="00BA4DA8" w:rsidP="00187813">
                  <w:pPr>
                    <w:pStyle w:val="Default"/>
                    <w:framePr w:hSpace="180" w:wrap="around" w:vAnchor="text" w:hAnchor="margin" w:y="2"/>
                    <w:jc w:val="center"/>
                    <w:rPr>
                      <w:rFonts w:ascii="Calibri" w:hAnsi="Calibri"/>
                      <w:color w:val="auto"/>
                      <w:sz w:val="20"/>
                      <w:szCs w:val="20"/>
                    </w:rPr>
                  </w:pPr>
                  <w:r w:rsidRPr="00D03927">
                    <w:rPr>
                      <w:rFonts w:ascii="Calibri" w:hAnsi="Calibri"/>
                      <w:color w:val="auto"/>
                      <w:sz w:val="20"/>
                      <w:szCs w:val="20"/>
                    </w:rPr>
                    <w:t>9.3%</w:t>
                  </w:r>
                </w:p>
              </w:tc>
            </w:tr>
          </w:tbl>
          <w:p w14:paraId="467ED647" w14:textId="77777777" w:rsidR="00BA4DA8" w:rsidRPr="00123067" w:rsidRDefault="00BA4DA8" w:rsidP="001C030B">
            <w:pPr>
              <w:pStyle w:val="Default"/>
              <w:spacing w:before="40" w:after="120"/>
              <w:ind w:firstLine="635"/>
              <w:rPr>
                <w:rFonts w:ascii="Calibri" w:hAnsi="Calibri"/>
                <w:i/>
                <w:color w:val="auto"/>
                <w:sz w:val="20"/>
                <w:szCs w:val="20"/>
              </w:rPr>
            </w:pPr>
            <w:r w:rsidRPr="00123067">
              <w:rPr>
                <w:rFonts w:ascii="Calibri" w:hAnsi="Calibri"/>
                <w:i/>
                <w:color w:val="auto"/>
                <w:sz w:val="20"/>
                <w:szCs w:val="20"/>
              </w:rPr>
              <w:t>Note: Students may be in more than one demographic.</w:t>
            </w:r>
          </w:p>
          <w:p w14:paraId="467ED648" w14:textId="77777777" w:rsidR="00BA4DA8" w:rsidRPr="00123067" w:rsidRDefault="00BA4DA8" w:rsidP="00BA4DA8">
            <w:pPr>
              <w:tabs>
                <w:tab w:val="right" w:pos="1904"/>
              </w:tabs>
              <w:autoSpaceDE w:val="0"/>
              <w:autoSpaceDN w:val="0"/>
              <w:adjustRightInd w:val="0"/>
              <w:spacing w:before="120"/>
              <w:rPr>
                <w:rFonts w:ascii="Calibri" w:hAnsi="Calibri" w:cs="Arial"/>
                <w:b/>
                <w:sz w:val="20"/>
                <w:szCs w:val="20"/>
              </w:rPr>
            </w:pPr>
            <w:r w:rsidRPr="00123067">
              <w:rPr>
                <w:rFonts w:ascii="Calibri" w:hAnsi="Calibri" w:cs="Arial"/>
                <w:b/>
                <w:sz w:val="20"/>
                <w:szCs w:val="20"/>
              </w:rPr>
              <w:t>ABORIGINAL STUDENT MENTORING</w:t>
            </w:r>
          </w:p>
          <w:p w14:paraId="467ED649" w14:textId="77777777" w:rsidR="00BA4DA8" w:rsidRPr="00123067" w:rsidRDefault="00BA4DA8" w:rsidP="00BA4DA8">
            <w:pPr>
              <w:tabs>
                <w:tab w:val="right" w:pos="1904"/>
              </w:tabs>
              <w:autoSpaceDE w:val="0"/>
              <w:autoSpaceDN w:val="0"/>
              <w:adjustRightInd w:val="0"/>
              <w:spacing w:after="80" w:line="240" w:lineRule="auto"/>
              <w:rPr>
                <w:rFonts w:ascii="Calibri" w:hAnsi="Calibri" w:cs="Arial"/>
                <w:sz w:val="20"/>
                <w:szCs w:val="20"/>
              </w:rPr>
            </w:pPr>
            <w:r w:rsidRPr="00123067">
              <w:rPr>
                <w:rFonts w:ascii="Calibri" w:hAnsi="Calibri" w:cs="Arial"/>
                <w:sz w:val="20"/>
                <w:szCs w:val="20"/>
              </w:rPr>
              <w:t>This program aims to support Aboriginal students with participation and engagement in education, academic progress, transition to secondary school, effective study habits and enhanced social and emotional wellbeing.</w:t>
            </w:r>
          </w:p>
          <w:p w14:paraId="467ED64A" w14:textId="77777777" w:rsidR="00BA4DA8" w:rsidRPr="00123067" w:rsidRDefault="00BA4DA8" w:rsidP="00BA4DA8">
            <w:pPr>
              <w:tabs>
                <w:tab w:val="right" w:pos="1904"/>
              </w:tabs>
              <w:autoSpaceDE w:val="0"/>
              <w:autoSpaceDN w:val="0"/>
              <w:adjustRightInd w:val="0"/>
              <w:spacing w:after="80" w:line="240" w:lineRule="auto"/>
              <w:rPr>
                <w:rFonts w:ascii="Calibri" w:hAnsi="Calibri" w:cs="Arial"/>
                <w:sz w:val="20"/>
                <w:szCs w:val="20"/>
              </w:rPr>
            </w:pPr>
            <w:r w:rsidRPr="00123067">
              <w:rPr>
                <w:rFonts w:ascii="Calibri" w:hAnsi="Calibri" w:cs="Arial"/>
                <w:sz w:val="20"/>
                <w:szCs w:val="20"/>
              </w:rPr>
              <w:t>In Term 1, 2012</w:t>
            </w:r>
            <w:r>
              <w:rPr>
                <w:rFonts w:ascii="Calibri" w:hAnsi="Calibri" w:cs="Arial"/>
                <w:sz w:val="20"/>
                <w:szCs w:val="20"/>
              </w:rPr>
              <w:t xml:space="preserve">, </w:t>
            </w:r>
            <w:r w:rsidRPr="00123067">
              <w:rPr>
                <w:rFonts w:ascii="Calibri" w:hAnsi="Calibri" w:cs="Arial"/>
                <w:sz w:val="20"/>
                <w:szCs w:val="20"/>
              </w:rPr>
              <w:t>375 students participated in the mentoring program.</w:t>
            </w:r>
          </w:p>
          <w:p w14:paraId="467ED64B" w14:textId="77777777" w:rsidR="00BA4DA8" w:rsidRPr="00123067" w:rsidRDefault="00BA4DA8" w:rsidP="00BA4DA8">
            <w:pPr>
              <w:pStyle w:val="Default"/>
              <w:tabs>
                <w:tab w:val="right" w:pos="1828"/>
                <w:tab w:val="right" w:pos="2908"/>
              </w:tabs>
              <w:spacing w:after="80"/>
              <w:ind w:left="465"/>
              <w:rPr>
                <w:rFonts w:ascii="Calibri" w:hAnsi="Calibri"/>
                <w:color w:val="auto"/>
                <w:sz w:val="20"/>
                <w:szCs w:val="20"/>
              </w:rPr>
            </w:pPr>
            <w:r w:rsidRPr="00123067">
              <w:rPr>
                <w:rFonts w:ascii="Calibri" w:hAnsi="Calibri"/>
                <w:color w:val="auto"/>
                <w:sz w:val="20"/>
                <w:szCs w:val="20"/>
              </w:rPr>
              <w:t>Male</w:t>
            </w:r>
            <w:r w:rsidRPr="00123067">
              <w:rPr>
                <w:rFonts w:ascii="Calibri" w:hAnsi="Calibri"/>
                <w:color w:val="auto"/>
                <w:sz w:val="20"/>
                <w:szCs w:val="20"/>
              </w:rPr>
              <w:tab/>
              <w:t>47.8%</w:t>
            </w:r>
          </w:p>
          <w:p w14:paraId="467ED64C" w14:textId="77777777" w:rsidR="00BA4DA8" w:rsidRPr="00123067" w:rsidRDefault="00BA4DA8" w:rsidP="00BA4DA8">
            <w:pPr>
              <w:pStyle w:val="Default"/>
              <w:tabs>
                <w:tab w:val="right" w:pos="1828"/>
                <w:tab w:val="right" w:pos="2908"/>
              </w:tabs>
              <w:spacing w:after="80"/>
              <w:ind w:left="465"/>
              <w:rPr>
                <w:rFonts w:ascii="Calibri" w:hAnsi="Calibri"/>
                <w:color w:val="auto"/>
                <w:sz w:val="20"/>
                <w:szCs w:val="20"/>
              </w:rPr>
            </w:pPr>
            <w:r w:rsidRPr="00123067">
              <w:rPr>
                <w:rFonts w:ascii="Calibri" w:hAnsi="Calibri"/>
                <w:color w:val="auto"/>
                <w:sz w:val="20"/>
                <w:szCs w:val="20"/>
              </w:rPr>
              <w:t>Female</w:t>
            </w:r>
            <w:r w:rsidRPr="00123067">
              <w:rPr>
                <w:rFonts w:ascii="Calibri" w:hAnsi="Calibri"/>
                <w:color w:val="auto"/>
                <w:sz w:val="20"/>
                <w:szCs w:val="20"/>
              </w:rPr>
              <w:tab/>
              <w:t>52.2%</w:t>
            </w:r>
          </w:p>
          <w:p w14:paraId="467ED64D" w14:textId="77777777" w:rsidR="00BA4DA8" w:rsidRPr="00123067" w:rsidRDefault="00BA4DA8" w:rsidP="00BA4DA8">
            <w:pPr>
              <w:pStyle w:val="Default"/>
              <w:spacing w:after="80"/>
              <w:rPr>
                <w:rFonts w:ascii="Calibri" w:hAnsi="Calibri"/>
                <w:b/>
                <w:bCs/>
                <w:color w:val="auto"/>
                <w:sz w:val="20"/>
                <w:szCs w:val="20"/>
              </w:rPr>
            </w:pPr>
            <w:r w:rsidRPr="00123067">
              <w:rPr>
                <w:rFonts w:ascii="Calibri" w:hAnsi="Calibri"/>
                <w:b/>
                <w:bCs/>
                <w:color w:val="auto"/>
                <w:sz w:val="20"/>
                <w:szCs w:val="20"/>
              </w:rPr>
              <w:t>YOUTH DEVELOPMENT</w:t>
            </w:r>
          </w:p>
          <w:p w14:paraId="467ED64E"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 xml:space="preserve">The Youth development strategy provides support for students in targeted programs to strengthen student engagement with learning, wellbeing, </w:t>
            </w:r>
            <w:r>
              <w:rPr>
                <w:rFonts w:ascii="Calibri" w:hAnsi="Calibri" w:cs="Arial"/>
                <w:sz w:val="20"/>
                <w:szCs w:val="20"/>
              </w:rPr>
              <w:t xml:space="preserve">to </w:t>
            </w:r>
            <w:r w:rsidRPr="00123067">
              <w:rPr>
                <w:rFonts w:ascii="Calibri" w:hAnsi="Calibri" w:cs="Arial"/>
                <w:sz w:val="20"/>
                <w:szCs w:val="20"/>
              </w:rPr>
              <w:t>improve learning achievement, and develop career aspiration. The strategy is on track in achieving its intended short</w:t>
            </w:r>
            <w:r>
              <w:rPr>
                <w:rFonts w:ascii="Calibri" w:hAnsi="Calibri" w:cs="Arial"/>
                <w:sz w:val="20"/>
                <w:szCs w:val="20"/>
              </w:rPr>
              <w:t>-</w:t>
            </w:r>
            <w:r w:rsidRPr="00123067">
              <w:rPr>
                <w:rFonts w:ascii="Calibri" w:hAnsi="Calibri" w:cs="Arial"/>
                <w:sz w:val="20"/>
                <w:szCs w:val="20"/>
              </w:rPr>
              <w:t>term outcomes for schools, students and communities.</w:t>
            </w:r>
          </w:p>
          <w:p w14:paraId="467ED64F"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From January to June 2012, a total of 1 458 students were involved in the 33 Youth Development initiatives which have already received grant funding. Additional Youth Development school initiatives are in various stages of planning, design and implementation.</w:t>
            </w:r>
          </w:p>
          <w:p w14:paraId="467ED650" w14:textId="77777777" w:rsidR="00BA4DA8" w:rsidRPr="00123067" w:rsidRDefault="00BA4DA8" w:rsidP="00BA4DA8">
            <w:pPr>
              <w:pStyle w:val="Default"/>
              <w:spacing w:before="120" w:after="120"/>
              <w:rPr>
                <w:rFonts w:ascii="Calibri" w:hAnsi="Calibri"/>
                <w:b/>
                <w:bCs/>
                <w:iCs/>
                <w:color w:val="auto"/>
                <w:sz w:val="20"/>
                <w:szCs w:val="20"/>
              </w:rPr>
            </w:pPr>
            <w:r w:rsidRPr="00123067">
              <w:rPr>
                <w:rFonts w:ascii="Calibri" w:hAnsi="Calibri"/>
                <w:b/>
                <w:bCs/>
                <w:iCs/>
                <w:color w:val="auto"/>
                <w:sz w:val="20"/>
                <w:szCs w:val="20"/>
              </w:rPr>
              <w:t>V</w:t>
            </w:r>
            <w:r>
              <w:rPr>
                <w:rFonts w:ascii="Calibri" w:hAnsi="Calibri"/>
                <w:b/>
                <w:bCs/>
                <w:iCs/>
                <w:color w:val="auto"/>
                <w:sz w:val="20"/>
                <w:szCs w:val="20"/>
              </w:rPr>
              <w:t xml:space="preserve">OCATIONAL </w:t>
            </w:r>
            <w:r w:rsidRPr="00123067">
              <w:rPr>
                <w:rFonts w:ascii="Calibri" w:hAnsi="Calibri"/>
                <w:b/>
                <w:bCs/>
                <w:iCs/>
                <w:color w:val="auto"/>
                <w:sz w:val="20"/>
                <w:szCs w:val="20"/>
              </w:rPr>
              <w:t>E</w:t>
            </w:r>
            <w:r>
              <w:rPr>
                <w:rFonts w:ascii="Calibri" w:hAnsi="Calibri"/>
                <w:b/>
                <w:bCs/>
                <w:iCs/>
                <w:color w:val="auto"/>
                <w:sz w:val="20"/>
                <w:szCs w:val="20"/>
              </w:rPr>
              <w:t xml:space="preserve">DUCATION AND </w:t>
            </w:r>
            <w:r w:rsidRPr="00123067">
              <w:rPr>
                <w:rFonts w:ascii="Calibri" w:hAnsi="Calibri"/>
                <w:b/>
                <w:bCs/>
                <w:iCs/>
                <w:color w:val="auto"/>
                <w:sz w:val="20"/>
                <w:szCs w:val="20"/>
              </w:rPr>
              <w:t>T</w:t>
            </w:r>
            <w:r>
              <w:rPr>
                <w:rFonts w:ascii="Calibri" w:hAnsi="Calibri"/>
                <w:b/>
                <w:bCs/>
                <w:iCs/>
                <w:color w:val="auto"/>
                <w:sz w:val="20"/>
                <w:szCs w:val="20"/>
              </w:rPr>
              <w:t>RAINING</w:t>
            </w:r>
            <w:r w:rsidRPr="00123067">
              <w:rPr>
                <w:rFonts w:ascii="Calibri" w:hAnsi="Calibri"/>
                <w:b/>
                <w:bCs/>
                <w:iCs/>
                <w:color w:val="auto"/>
                <w:sz w:val="20"/>
                <w:szCs w:val="20"/>
              </w:rPr>
              <w:t xml:space="preserve"> SCHOLARSHIPS</w:t>
            </w:r>
          </w:p>
          <w:p w14:paraId="467ED651" w14:textId="77777777" w:rsidR="00BA4DA8" w:rsidRPr="00123067" w:rsidRDefault="00BA4DA8" w:rsidP="00BA4DA8">
            <w:pPr>
              <w:pStyle w:val="Default"/>
              <w:spacing w:before="120" w:after="120"/>
              <w:rPr>
                <w:rFonts w:ascii="Calibri" w:hAnsi="Calibri"/>
                <w:color w:val="auto"/>
                <w:sz w:val="20"/>
                <w:szCs w:val="20"/>
                <w:lang w:eastAsia="en-US"/>
              </w:rPr>
            </w:pPr>
            <w:r w:rsidRPr="00123067">
              <w:rPr>
                <w:rFonts w:ascii="Calibri" w:hAnsi="Calibri"/>
                <w:color w:val="auto"/>
                <w:sz w:val="20"/>
                <w:szCs w:val="20"/>
                <w:lang w:eastAsia="en-US"/>
              </w:rPr>
              <w:t>EDSAS data from schools for Semester 1, 2012</w:t>
            </w:r>
            <w:r>
              <w:rPr>
                <w:rFonts w:ascii="Calibri" w:hAnsi="Calibri"/>
                <w:color w:val="auto"/>
                <w:sz w:val="20"/>
                <w:szCs w:val="20"/>
                <w:lang w:eastAsia="en-US"/>
              </w:rPr>
              <w:t>,</w:t>
            </w:r>
            <w:r w:rsidRPr="00123067">
              <w:rPr>
                <w:rFonts w:ascii="Calibri" w:hAnsi="Calibri"/>
                <w:color w:val="auto"/>
                <w:sz w:val="20"/>
                <w:szCs w:val="20"/>
                <w:lang w:eastAsia="en-US"/>
              </w:rPr>
              <w:t xml:space="preserve"> has recorded 520 students enrolled as VET Scholarship students and this has resulted in 4</w:t>
            </w:r>
            <w:r>
              <w:rPr>
                <w:rFonts w:ascii="Calibri" w:hAnsi="Calibri"/>
                <w:color w:val="auto"/>
                <w:sz w:val="20"/>
                <w:szCs w:val="20"/>
                <w:lang w:eastAsia="en-US"/>
              </w:rPr>
              <w:t xml:space="preserve"> </w:t>
            </w:r>
            <w:r w:rsidRPr="00123067">
              <w:rPr>
                <w:rFonts w:ascii="Calibri" w:hAnsi="Calibri"/>
                <w:color w:val="auto"/>
                <w:sz w:val="20"/>
                <w:szCs w:val="20"/>
                <w:lang w:eastAsia="en-US"/>
              </w:rPr>
              <w:t>465 different enrolments in 638 Units of Competency in 51 Qualifications.</w:t>
            </w:r>
          </w:p>
          <w:tbl>
            <w:tblPr>
              <w:tblW w:w="7015"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1260"/>
            </w:tblGrid>
            <w:tr w:rsidR="00BA4DA8" w:rsidRPr="000D28ED" w14:paraId="467ED654" w14:textId="77777777" w:rsidTr="00BA4DA8">
              <w:tc>
                <w:tcPr>
                  <w:tcW w:w="5755" w:type="dxa"/>
                  <w:shd w:val="clear" w:color="auto" w:fill="auto"/>
                </w:tcPr>
                <w:p w14:paraId="467ED652" w14:textId="77777777" w:rsidR="00BA4DA8" w:rsidRPr="000D28ED" w:rsidRDefault="00BA4DA8" w:rsidP="00187813">
                  <w:pPr>
                    <w:pStyle w:val="Default"/>
                    <w:framePr w:hSpace="180" w:wrap="around" w:vAnchor="text" w:hAnchor="margin" w:y="2"/>
                    <w:rPr>
                      <w:rFonts w:ascii="Calibri" w:hAnsi="Calibri"/>
                      <w:b/>
                      <w:bCs/>
                      <w:iCs/>
                      <w:color w:val="auto"/>
                      <w:sz w:val="20"/>
                      <w:szCs w:val="20"/>
                    </w:rPr>
                  </w:pPr>
                  <w:r w:rsidRPr="000D28ED">
                    <w:rPr>
                      <w:rFonts w:ascii="Calibri" w:hAnsi="Calibri"/>
                      <w:b/>
                      <w:bCs/>
                      <w:iCs/>
                      <w:color w:val="auto"/>
                      <w:sz w:val="20"/>
                      <w:szCs w:val="20"/>
                    </w:rPr>
                    <w:t>Student Demographic</w:t>
                  </w:r>
                </w:p>
              </w:tc>
              <w:tc>
                <w:tcPr>
                  <w:tcW w:w="1260" w:type="dxa"/>
                  <w:shd w:val="clear" w:color="auto" w:fill="auto"/>
                </w:tcPr>
                <w:p w14:paraId="467ED653" w14:textId="77777777" w:rsidR="00BA4DA8" w:rsidRPr="000D28ED" w:rsidRDefault="00BA4DA8" w:rsidP="00187813">
                  <w:pPr>
                    <w:pStyle w:val="Default"/>
                    <w:framePr w:hSpace="180" w:wrap="around" w:vAnchor="text" w:hAnchor="margin" w:y="2"/>
                    <w:jc w:val="center"/>
                    <w:rPr>
                      <w:rFonts w:ascii="Calibri" w:hAnsi="Calibri"/>
                      <w:b/>
                      <w:bCs/>
                      <w:iCs/>
                      <w:color w:val="auto"/>
                      <w:sz w:val="20"/>
                      <w:szCs w:val="20"/>
                    </w:rPr>
                  </w:pPr>
                  <w:r w:rsidRPr="000D28ED">
                    <w:rPr>
                      <w:rFonts w:ascii="Calibri" w:hAnsi="Calibri"/>
                      <w:b/>
                      <w:bCs/>
                      <w:iCs/>
                      <w:color w:val="auto"/>
                      <w:sz w:val="20"/>
                      <w:szCs w:val="20"/>
                    </w:rPr>
                    <w:t>Number of students supported</w:t>
                  </w:r>
                </w:p>
              </w:tc>
            </w:tr>
            <w:tr w:rsidR="00BA4DA8" w:rsidRPr="00D03927" w14:paraId="467ED657" w14:textId="77777777" w:rsidTr="00BA4DA8">
              <w:tc>
                <w:tcPr>
                  <w:tcW w:w="5755" w:type="dxa"/>
                  <w:shd w:val="clear" w:color="auto" w:fill="auto"/>
                </w:tcPr>
                <w:p w14:paraId="467ED655" w14:textId="77777777" w:rsidR="00BA4DA8" w:rsidRPr="00D03927" w:rsidRDefault="00BA4DA8" w:rsidP="00187813">
                  <w:pPr>
                    <w:pStyle w:val="Default"/>
                    <w:framePr w:hSpace="180" w:wrap="around" w:vAnchor="text" w:hAnchor="margin" w:y="2"/>
                    <w:rPr>
                      <w:rFonts w:ascii="Calibri" w:hAnsi="Calibri"/>
                      <w:bCs/>
                      <w:iCs/>
                      <w:color w:val="auto"/>
                      <w:sz w:val="20"/>
                      <w:szCs w:val="20"/>
                    </w:rPr>
                  </w:pPr>
                  <w:r w:rsidRPr="00D03927">
                    <w:rPr>
                      <w:rFonts w:ascii="Calibri" w:hAnsi="Calibri"/>
                      <w:color w:val="auto"/>
                      <w:sz w:val="20"/>
                      <w:szCs w:val="20"/>
                    </w:rPr>
                    <w:t>Aboriginal and Torres Strait Islander students</w:t>
                  </w:r>
                </w:p>
              </w:tc>
              <w:tc>
                <w:tcPr>
                  <w:tcW w:w="1260" w:type="dxa"/>
                  <w:shd w:val="clear" w:color="auto" w:fill="auto"/>
                </w:tcPr>
                <w:p w14:paraId="467ED656" w14:textId="77777777" w:rsidR="00BA4DA8" w:rsidRPr="00D03927" w:rsidRDefault="00BA4DA8" w:rsidP="00187813">
                  <w:pPr>
                    <w:pStyle w:val="Default"/>
                    <w:framePr w:hSpace="180" w:wrap="around" w:vAnchor="text" w:hAnchor="margin" w:y="2"/>
                    <w:jc w:val="center"/>
                    <w:rPr>
                      <w:rFonts w:ascii="Calibri" w:hAnsi="Calibri"/>
                      <w:bCs/>
                      <w:iCs/>
                      <w:color w:val="auto"/>
                      <w:sz w:val="20"/>
                      <w:szCs w:val="20"/>
                    </w:rPr>
                  </w:pPr>
                  <w:r w:rsidRPr="00D03927">
                    <w:rPr>
                      <w:rFonts w:ascii="Calibri" w:hAnsi="Calibri"/>
                      <w:bCs/>
                      <w:iCs/>
                      <w:color w:val="auto"/>
                      <w:sz w:val="20"/>
                      <w:szCs w:val="20"/>
                    </w:rPr>
                    <w:t>77</w:t>
                  </w:r>
                </w:p>
              </w:tc>
            </w:tr>
            <w:tr w:rsidR="00BA4DA8" w:rsidRPr="00D03927" w14:paraId="467ED65A" w14:textId="77777777" w:rsidTr="00BA4DA8">
              <w:tc>
                <w:tcPr>
                  <w:tcW w:w="5755" w:type="dxa"/>
                  <w:shd w:val="clear" w:color="auto" w:fill="auto"/>
                </w:tcPr>
                <w:p w14:paraId="467ED658" w14:textId="77777777" w:rsidR="00BA4DA8" w:rsidRPr="00D03927" w:rsidRDefault="00BA4DA8" w:rsidP="00187813">
                  <w:pPr>
                    <w:pStyle w:val="Default"/>
                    <w:framePr w:hSpace="180" w:wrap="around" w:vAnchor="text" w:hAnchor="margin" w:y="2"/>
                    <w:rPr>
                      <w:rFonts w:ascii="Calibri" w:hAnsi="Calibri"/>
                      <w:bCs/>
                      <w:iCs/>
                      <w:color w:val="auto"/>
                      <w:sz w:val="20"/>
                      <w:szCs w:val="20"/>
                    </w:rPr>
                  </w:pPr>
                  <w:r w:rsidRPr="00D03927">
                    <w:rPr>
                      <w:rFonts w:ascii="Calibri" w:hAnsi="Calibri"/>
                      <w:bCs/>
                      <w:iCs/>
                      <w:color w:val="auto"/>
                      <w:sz w:val="20"/>
                      <w:szCs w:val="20"/>
                    </w:rPr>
                    <w:t xml:space="preserve">Refugee </w:t>
                  </w:r>
                  <w:r>
                    <w:rPr>
                      <w:rFonts w:ascii="Calibri" w:hAnsi="Calibri"/>
                      <w:bCs/>
                      <w:iCs/>
                      <w:color w:val="auto"/>
                      <w:sz w:val="20"/>
                      <w:szCs w:val="20"/>
                    </w:rPr>
                    <w:t>s</w:t>
                  </w:r>
                  <w:r w:rsidRPr="00D03927">
                    <w:rPr>
                      <w:rFonts w:ascii="Calibri" w:hAnsi="Calibri"/>
                      <w:bCs/>
                      <w:iCs/>
                      <w:color w:val="auto"/>
                      <w:sz w:val="20"/>
                      <w:szCs w:val="20"/>
                    </w:rPr>
                    <w:t>tudents</w:t>
                  </w:r>
                </w:p>
              </w:tc>
              <w:tc>
                <w:tcPr>
                  <w:tcW w:w="1260" w:type="dxa"/>
                  <w:shd w:val="clear" w:color="auto" w:fill="auto"/>
                </w:tcPr>
                <w:p w14:paraId="467ED659" w14:textId="77777777" w:rsidR="00BA4DA8" w:rsidRPr="00D03927" w:rsidRDefault="00BA4DA8" w:rsidP="00187813">
                  <w:pPr>
                    <w:pStyle w:val="Default"/>
                    <w:framePr w:hSpace="180" w:wrap="around" w:vAnchor="text" w:hAnchor="margin" w:y="2"/>
                    <w:jc w:val="center"/>
                    <w:rPr>
                      <w:rFonts w:ascii="Calibri" w:hAnsi="Calibri"/>
                      <w:bCs/>
                      <w:iCs/>
                      <w:color w:val="auto"/>
                      <w:sz w:val="20"/>
                      <w:szCs w:val="20"/>
                    </w:rPr>
                  </w:pPr>
                  <w:r w:rsidRPr="00D03927">
                    <w:rPr>
                      <w:rFonts w:ascii="Calibri" w:hAnsi="Calibri"/>
                      <w:bCs/>
                      <w:iCs/>
                      <w:color w:val="auto"/>
                      <w:sz w:val="20"/>
                      <w:szCs w:val="20"/>
                    </w:rPr>
                    <w:t>5</w:t>
                  </w:r>
                </w:p>
              </w:tc>
            </w:tr>
            <w:tr w:rsidR="00BA4DA8" w:rsidRPr="00D03927" w14:paraId="467ED65D" w14:textId="77777777" w:rsidTr="00BA4DA8">
              <w:tc>
                <w:tcPr>
                  <w:tcW w:w="5755" w:type="dxa"/>
                  <w:shd w:val="clear" w:color="auto" w:fill="auto"/>
                </w:tcPr>
                <w:p w14:paraId="467ED65B" w14:textId="77777777" w:rsidR="00BA4DA8" w:rsidRPr="00D03927" w:rsidRDefault="00BA4DA8" w:rsidP="00187813">
                  <w:pPr>
                    <w:pStyle w:val="Default"/>
                    <w:framePr w:hSpace="180" w:wrap="around" w:vAnchor="text" w:hAnchor="margin" w:y="2"/>
                    <w:rPr>
                      <w:rFonts w:ascii="Calibri" w:hAnsi="Calibri"/>
                      <w:bCs/>
                      <w:iCs/>
                      <w:color w:val="auto"/>
                      <w:sz w:val="20"/>
                      <w:szCs w:val="20"/>
                    </w:rPr>
                  </w:pPr>
                  <w:r w:rsidRPr="00D03927">
                    <w:rPr>
                      <w:rFonts w:ascii="Calibri" w:hAnsi="Calibri"/>
                      <w:color w:val="auto"/>
                      <w:sz w:val="20"/>
                      <w:szCs w:val="20"/>
                    </w:rPr>
                    <w:t>Students in care under the Guardianship of the Minister</w:t>
                  </w:r>
                </w:p>
              </w:tc>
              <w:tc>
                <w:tcPr>
                  <w:tcW w:w="1260" w:type="dxa"/>
                  <w:shd w:val="clear" w:color="auto" w:fill="auto"/>
                </w:tcPr>
                <w:p w14:paraId="467ED65C" w14:textId="77777777" w:rsidR="00BA4DA8" w:rsidRPr="00D03927" w:rsidRDefault="00BA4DA8" w:rsidP="00187813">
                  <w:pPr>
                    <w:pStyle w:val="Default"/>
                    <w:framePr w:hSpace="180" w:wrap="around" w:vAnchor="text" w:hAnchor="margin" w:y="2"/>
                    <w:jc w:val="center"/>
                    <w:rPr>
                      <w:rFonts w:ascii="Calibri" w:hAnsi="Calibri"/>
                      <w:bCs/>
                      <w:iCs/>
                      <w:color w:val="auto"/>
                      <w:sz w:val="20"/>
                      <w:szCs w:val="20"/>
                    </w:rPr>
                  </w:pPr>
                  <w:r w:rsidRPr="00D03927">
                    <w:rPr>
                      <w:rFonts w:ascii="Calibri" w:hAnsi="Calibri"/>
                      <w:bCs/>
                      <w:iCs/>
                      <w:color w:val="auto"/>
                      <w:sz w:val="20"/>
                      <w:szCs w:val="20"/>
                    </w:rPr>
                    <w:t>3</w:t>
                  </w:r>
                </w:p>
              </w:tc>
            </w:tr>
            <w:tr w:rsidR="00BA4DA8" w:rsidRPr="00D03927" w14:paraId="467ED660" w14:textId="77777777" w:rsidTr="00BA4DA8">
              <w:tc>
                <w:tcPr>
                  <w:tcW w:w="5755" w:type="dxa"/>
                  <w:shd w:val="clear" w:color="auto" w:fill="auto"/>
                </w:tcPr>
                <w:p w14:paraId="467ED65E" w14:textId="77777777" w:rsidR="00BA4DA8" w:rsidRPr="00D03927" w:rsidRDefault="00BA4DA8" w:rsidP="00187813">
                  <w:pPr>
                    <w:pStyle w:val="Default"/>
                    <w:framePr w:hSpace="180" w:wrap="around" w:vAnchor="text" w:hAnchor="margin" w:y="2"/>
                    <w:rPr>
                      <w:rFonts w:ascii="Calibri" w:hAnsi="Calibri"/>
                      <w:bCs/>
                      <w:iCs/>
                      <w:color w:val="auto"/>
                      <w:sz w:val="20"/>
                      <w:szCs w:val="20"/>
                    </w:rPr>
                  </w:pPr>
                  <w:r w:rsidRPr="00D03927">
                    <w:rPr>
                      <w:rFonts w:ascii="Calibri" w:hAnsi="Calibri"/>
                      <w:color w:val="auto"/>
                      <w:sz w:val="20"/>
                      <w:szCs w:val="20"/>
                    </w:rPr>
                    <w:t xml:space="preserve">Students eligible for the DECD </w:t>
                  </w:r>
                  <w:r w:rsidRPr="00D03927">
                    <w:rPr>
                      <w:rFonts w:ascii="Calibri" w:hAnsi="Calibri"/>
                      <w:i/>
                      <w:color w:val="auto"/>
                      <w:sz w:val="20"/>
                      <w:szCs w:val="20"/>
                    </w:rPr>
                    <w:t xml:space="preserve">Disability </w:t>
                  </w:r>
                  <w:r>
                    <w:rPr>
                      <w:rFonts w:ascii="Calibri" w:hAnsi="Calibri"/>
                      <w:i/>
                      <w:color w:val="auto"/>
                      <w:sz w:val="20"/>
                      <w:szCs w:val="20"/>
                    </w:rPr>
                    <w:t>S</w:t>
                  </w:r>
                  <w:r w:rsidRPr="00D03927">
                    <w:rPr>
                      <w:rFonts w:ascii="Calibri" w:hAnsi="Calibri"/>
                      <w:i/>
                      <w:color w:val="auto"/>
                      <w:sz w:val="20"/>
                      <w:szCs w:val="20"/>
                    </w:rPr>
                    <w:t>upport</w:t>
                  </w:r>
                  <w:r>
                    <w:rPr>
                      <w:rFonts w:ascii="Calibri" w:hAnsi="Calibri"/>
                      <w:i/>
                      <w:color w:val="auto"/>
                      <w:sz w:val="20"/>
                      <w:szCs w:val="20"/>
                    </w:rPr>
                    <w:t xml:space="preserve"> P</w:t>
                  </w:r>
                  <w:r w:rsidRPr="00FA40F0">
                    <w:rPr>
                      <w:rFonts w:ascii="Calibri" w:hAnsi="Calibri"/>
                      <w:i/>
                      <w:color w:val="auto"/>
                      <w:sz w:val="20"/>
                      <w:szCs w:val="20"/>
                    </w:rPr>
                    <w:t>rogram</w:t>
                  </w:r>
                </w:p>
              </w:tc>
              <w:tc>
                <w:tcPr>
                  <w:tcW w:w="1260" w:type="dxa"/>
                  <w:shd w:val="clear" w:color="auto" w:fill="auto"/>
                </w:tcPr>
                <w:p w14:paraId="467ED65F" w14:textId="77777777" w:rsidR="00BA4DA8" w:rsidRPr="00D03927" w:rsidRDefault="00BA4DA8" w:rsidP="00187813">
                  <w:pPr>
                    <w:pStyle w:val="Default"/>
                    <w:framePr w:hSpace="180" w:wrap="around" w:vAnchor="text" w:hAnchor="margin" w:y="2"/>
                    <w:jc w:val="center"/>
                    <w:rPr>
                      <w:rFonts w:ascii="Calibri" w:hAnsi="Calibri"/>
                      <w:bCs/>
                      <w:iCs/>
                      <w:color w:val="auto"/>
                      <w:sz w:val="20"/>
                      <w:szCs w:val="20"/>
                    </w:rPr>
                  </w:pPr>
                  <w:r w:rsidRPr="00D03927">
                    <w:rPr>
                      <w:rFonts w:ascii="Calibri" w:hAnsi="Calibri"/>
                      <w:bCs/>
                      <w:iCs/>
                      <w:color w:val="auto"/>
                      <w:sz w:val="20"/>
                      <w:szCs w:val="20"/>
                    </w:rPr>
                    <w:t>57</w:t>
                  </w:r>
                </w:p>
              </w:tc>
            </w:tr>
            <w:tr w:rsidR="00BA4DA8" w:rsidRPr="00D03927" w14:paraId="467ED663" w14:textId="77777777" w:rsidTr="00BA4DA8">
              <w:tc>
                <w:tcPr>
                  <w:tcW w:w="5755" w:type="dxa"/>
                  <w:shd w:val="clear" w:color="auto" w:fill="auto"/>
                </w:tcPr>
                <w:p w14:paraId="467ED661" w14:textId="77777777" w:rsidR="00BA4DA8" w:rsidRPr="00D03927" w:rsidRDefault="00BA4DA8" w:rsidP="00187813">
                  <w:pPr>
                    <w:pStyle w:val="Default"/>
                    <w:framePr w:hSpace="180" w:wrap="around" w:vAnchor="text" w:hAnchor="margin" w:y="2"/>
                    <w:rPr>
                      <w:rFonts w:ascii="Calibri" w:hAnsi="Calibri"/>
                      <w:bCs/>
                      <w:iCs/>
                      <w:color w:val="auto"/>
                      <w:sz w:val="20"/>
                      <w:szCs w:val="20"/>
                    </w:rPr>
                  </w:pPr>
                  <w:r>
                    <w:rPr>
                      <w:rFonts w:ascii="Calibri" w:hAnsi="Calibri"/>
                      <w:color w:val="auto"/>
                      <w:sz w:val="20"/>
                      <w:szCs w:val="20"/>
                    </w:rPr>
                    <w:t>Students from a Language B</w:t>
                  </w:r>
                  <w:r w:rsidRPr="00D03927">
                    <w:rPr>
                      <w:rFonts w:ascii="Calibri" w:hAnsi="Calibri"/>
                      <w:color w:val="auto"/>
                      <w:sz w:val="20"/>
                      <w:szCs w:val="20"/>
                    </w:rPr>
                    <w:t xml:space="preserve">ackground </w:t>
                  </w:r>
                  <w:r>
                    <w:rPr>
                      <w:rFonts w:ascii="Calibri" w:hAnsi="Calibri"/>
                      <w:color w:val="auto"/>
                      <w:sz w:val="20"/>
                      <w:szCs w:val="20"/>
                    </w:rPr>
                    <w:t>O</w:t>
                  </w:r>
                  <w:r w:rsidRPr="00D03927">
                    <w:rPr>
                      <w:rFonts w:ascii="Calibri" w:hAnsi="Calibri"/>
                      <w:color w:val="auto"/>
                      <w:sz w:val="20"/>
                      <w:szCs w:val="20"/>
                    </w:rPr>
                    <w:t>ther</w:t>
                  </w:r>
                  <w:r>
                    <w:rPr>
                      <w:rFonts w:ascii="Calibri" w:hAnsi="Calibri"/>
                      <w:color w:val="auto"/>
                      <w:sz w:val="20"/>
                      <w:szCs w:val="20"/>
                    </w:rPr>
                    <w:t xml:space="preserve"> T</w:t>
                  </w:r>
                  <w:r w:rsidRPr="00D03927">
                    <w:rPr>
                      <w:rFonts w:ascii="Calibri" w:hAnsi="Calibri"/>
                      <w:color w:val="auto"/>
                      <w:sz w:val="20"/>
                      <w:szCs w:val="20"/>
                    </w:rPr>
                    <w:t>han English (LBOTE)</w:t>
                  </w:r>
                </w:p>
              </w:tc>
              <w:tc>
                <w:tcPr>
                  <w:tcW w:w="1260" w:type="dxa"/>
                  <w:shd w:val="clear" w:color="auto" w:fill="auto"/>
                </w:tcPr>
                <w:p w14:paraId="467ED662" w14:textId="77777777" w:rsidR="00BA4DA8" w:rsidRPr="00D03927" w:rsidRDefault="00BA4DA8" w:rsidP="00187813">
                  <w:pPr>
                    <w:pStyle w:val="Default"/>
                    <w:framePr w:hSpace="180" w:wrap="around" w:vAnchor="text" w:hAnchor="margin" w:y="2"/>
                    <w:jc w:val="center"/>
                    <w:rPr>
                      <w:rFonts w:ascii="Calibri" w:hAnsi="Calibri"/>
                      <w:bCs/>
                      <w:iCs/>
                      <w:color w:val="auto"/>
                      <w:sz w:val="20"/>
                      <w:szCs w:val="20"/>
                    </w:rPr>
                  </w:pPr>
                  <w:r w:rsidRPr="00D03927">
                    <w:rPr>
                      <w:rFonts w:ascii="Calibri" w:hAnsi="Calibri"/>
                      <w:bCs/>
                      <w:iCs/>
                      <w:color w:val="auto"/>
                      <w:sz w:val="20"/>
                      <w:szCs w:val="20"/>
                    </w:rPr>
                    <w:t>35</w:t>
                  </w:r>
                </w:p>
              </w:tc>
            </w:tr>
          </w:tbl>
          <w:p w14:paraId="467ED664" w14:textId="77777777" w:rsidR="00BA4DA8" w:rsidRPr="00123067" w:rsidRDefault="00BA4DA8" w:rsidP="001C030B">
            <w:pPr>
              <w:pStyle w:val="Default"/>
              <w:spacing w:before="40" w:after="120"/>
              <w:ind w:firstLine="635"/>
              <w:rPr>
                <w:rFonts w:ascii="Calibri" w:hAnsi="Calibri"/>
                <w:i/>
                <w:color w:val="auto"/>
                <w:sz w:val="20"/>
                <w:szCs w:val="20"/>
              </w:rPr>
            </w:pPr>
            <w:r w:rsidRPr="00123067">
              <w:rPr>
                <w:rFonts w:ascii="Calibri" w:hAnsi="Calibri"/>
                <w:i/>
                <w:color w:val="auto"/>
                <w:sz w:val="20"/>
                <w:szCs w:val="20"/>
              </w:rPr>
              <w:t>Note: Students may be in more than one demographic.</w:t>
            </w:r>
          </w:p>
          <w:p w14:paraId="467ED665" w14:textId="77777777" w:rsidR="00BA4DA8" w:rsidRPr="00123067" w:rsidRDefault="00BA4DA8" w:rsidP="00BA4DA8">
            <w:pPr>
              <w:spacing w:after="80" w:line="240" w:lineRule="auto"/>
              <w:rPr>
                <w:rFonts w:ascii="Calibri" w:hAnsi="Calibri"/>
                <w:sz w:val="20"/>
                <w:szCs w:val="22"/>
              </w:rPr>
            </w:pPr>
            <w:r w:rsidRPr="00123067">
              <w:rPr>
                <w:rFonts w:ascii="Calibri" w:hAnsi="Calibri"/>
                <w:sz w:val="20"/>
                <w:szCs w:val="22"/>
              </w:rPr>
              <w:lastRenderedPageBreak/>
              <w:t xml:space="preserve">VET scholarships have supported students who have not met the eligibility criteria to undertake subsidised VET programs through the </w:t>
            </w:r>
            <w:r w:rsidRPr="00123067">
              <w:rPr>
                <w:rFonts w:ascii="Calibri" w:hAnsi="Calibri"/>
                <w:i/>
                <w:sz w:val="20"/>
                <w:szCs w:val="22"/>
              </w:rPr>
              <w:t>Training Guarantee for SACE Students Scheme</w:t>
            </w:r>
            <w:r w:rsidRPr="00123067">
              <w:rPr>
                <w:rFonts w:ascii="Calibri" w:hAnsi="Calibri"/>
                <w:sz w:val="20"/>
                <w:szCs w:val="22"/>
              </w:rPr>
              <w:t xml:space="preserve"> which is part of the Department of Further Education, Employment, Science and Training (DFEEST)</w:t>
            </w:r>
            <w:r w:rsidRPr="00123067">
              <w:rPr>
                <w:rFonts w:ascii="Calibri" w:hAnsi="Calibri" w:cs="Myriad Pro"/>
                <w:sz w:val="20"/>
              </w:rPr>
              <w:t xml:space="preserve"> </w:t>
            </w:r>
            <w:r w:rsidRPr="00123067">
              <w:rPr>
                <w:rFonts w:ascii="Calibri" w:hAnsi="Calibri"/>
                <w:sz w:val="20"/>
                <w:szCs w:val="22"/>
              </w:rPr>
              <w:t>Skills for all strategy.</w:t>
            </w:r>
          </w:p>
          <w:p w14:paraId="467ED666" w14:textId="77777777" w:rsidR="00BA4DA8" w:rsidRPr="00123067" w:rsidRDefault="00BA4DA8" w:rsidP="00BA4DA8">
            <w:pPr>
              <w:autoSpaceDE w:val="0"/>
              <w:autoSpaceDN w:val="0"/>
              <w:adjustRightInd w:val="0"/>
              <w:spacing w:after="80" w:line="240" w:lineRule="auto"/>
              <w:rPr>
                <w:rFonts w:ascii="Calibri" w:hAnsi="Calibri" w:cs="Arial"/>
                <w:b/>
                <w:sz w:val="20"/>
                <w:szCs w:val="20"/>
              </w:rPr>
            </w:pPr>
            <w:r w:rsidRPr="00123067">
              <w:rPr>
                <w:rFonts w:ascii="Calibri" w:hAnsi="Calibri" w:cs="Arial"/>
                <w:b/>
                <w:sz w:val="20"/>
                <w:szCs w:val="20"/>
              </w:rPr>
              <w:t>LEARNING TOGETHER</w:t>
            </w:r>
          </w:p>
          <w:p w14:paraId="467ED667" w14:textId="77777777" w:rsidR="00BA4DA8" w:rsidRPr="00A52F0F" w:rsidRDefault="00BA4DA8" w:rsidP="00BA4DA8">
            <w:pPr>
              <w:pStyle w:val="Milestoneparagraph"/>
            </w:pPr>
            <w:r w:rsidRPr="00123067">
              <w:rPr>
                <w:i/>
                <w:szCs w:val="20"/>
              </w:rPr>
              <w:t>Learning Together</w:t>
            </w:r>
            <w:r w:rsidRPr="00123067">
              <w:rPr>
                <w:szCs w:val="20"/>
              </w:rPr>
              <w:t xml:space="preserve"> </w:t>
            </w:r>
            <w:r w:rsidRPr="00A52F0F">
              <w:t xml:space="preserve">engages families with children aged birth to </w:t>
            </w:r>
            <w:r>
              <w:t>four</w:t>
            </w:r>
            <w:r w:rsidRPr="00A52F0F">
              <w:t xml:space="preserve"> years who are at risk of educational disconnection, and supports their involvement with their children’s learning, thereby developing a sound foundation prior to school.  This is achieved by early childhood educators providing a range of activities, usually in a group setting, that engage families in their children’s learning.  Curriculum materials are also being developed to support the educators and the schools in this project. </w:t>
            </w:r>
          </w:p>
          <w:p w14:paraId="467ED668" w14:textId="77777777" w:rsidR="00BA4DA8" w:rsidRPr="00123067" w:rsidRDefault="00BA4DA8" w:rsidP="00BA4DA8">
            <w:pPr>
              <w:spacing w:after="80" w:line="240" w:lineRule="auto"/>
              <w:rPr>
                <w:rFonts w:ascii="Calibri" w:hAnsi="Calibri" w:cs="Arial"/>
                <w:sz w:val="20"/>
                <w:szCs w:val="20"/>
              </w:rPr>
            </w:pPr>
            <w:r w:rsidRPr="00123067">
              <w:rPr>
                <w:rFonts w:ascii="Calibri" w:hAnsi="Calibri" w:cs="Arial"/>
                <w:sz w:val="20"/>
                <w:szCs w:val="20"/>
              </w:rPr>
              <w:t>As at the end of Term 1, 2012</w:t>
            </w:r>
            <w:r>
              <w:rPr>
                <w:rFonts w:ascii="Calibri" w:hAnsi="Calibri" w:cs="Arial"/>
                <w:sz w:val="20"/>
                <w:szCs w:val="20"/>
              </w:rPr>
              <w:t>:</w:t>
            </w:r>
          </w:p>
          <w:p w14:paraId="467ED669"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The number of families enrolled and currently attending is 324.  These families consist of 795 people, including 429 children</w:t>
            </w:r>
          </w:p>
          <w:p w14:paraId="467ED66A"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The number of Aboriginal people enrolled and attending was 45</w:t>
            </w:r>
          </w:p>
          <w:p w14:paraId="467ED66B"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 xml:space="preserve">The total number of people from Language </w:t>
            </w:r>
            <w:r>
              <w:rPr>
                <w:rFonts w:ascii="Calibri" w:hAnsi="Calibri"/>
                <w:color w:val="auto"/>
                <w:sz w:val="20"/>
                <w:szCs w:val="20"/>
              </w:rPr>
              <w:t>B</w:t>
            </w:r>
            <w:r w:rsidRPr="00123067">
              <w:rPr>
                <w:rFonts w:ascii="Calibri" w:hAnsi="Calibri"/>
                <w:color w:val="auto"/>
                <w:sz w:val="20"/>
                <w:szCs w:val="20"/>
              </w:rPr>
              <w:t xml:space="preserve">ackgrounds </w:t>
            </w:r>
            <w:r>
              <w:rPr>
                <w:rFonts w:ascii="Calibri" w:hAnsi="Calibri"/>
                <w:color w:val="auto"/>
                <w:sz w:val="20"/>
                <w:szCs w:val="20"/>
              </w:rPr>
              <w:t>O</w:t>
            </w:r>
            <w:r w:rsidRPr="00123067">
              <w:rPr>
                <w:rFonts w:ascii="Calibri" w:hAnsi="Calibri"/>
                <w:color w:val="auto"/>
                <w:sz w:val="20"/>
                <w:szCs w:val="20"/>
              </w:rPr>
              <w:t xml:space="preserve">ther </w:t>
            </w:r>
            <w:r>
              <w:rPr>
                <w:rFonts w:ascii="Calibri" w:hAnsi="Calibri"/>
                <w:color w:val="auto"/>
                <w:sz w:val="20"/>
                <w:szCs w:val="20"/>
              </w:rPr>
              <w:t>T</w:t>
            </w:r>
            <w:r w:rsidRPr="00123067">
              <w:rPr>
                <w:rFonts w:ascii="Calibri" w:hAnsi="Calibri"/>
                <w:color w:val="auto"/>
                <w:sz w:val="20"/>
                <w:szCs w:val="20"/>
              </w:rPr>
              <w:t>han English enrolled and currently attending was 135</w:t>
            </w:r>
          </w:p>
          <w:p w14:paraId="467ED66C"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color w:val="auto"/>
                <w:sz w:val="20"/>
                <w:szCs w:val="20"/>
              </w:rPr>
              <w:t>There we no refugees enrolled and currently attending, however numbers tend to fluctuate over the year</w:t>
            </w:r>
          </w:p>
          <w:p w14:paraId="467ED66D" w14:textId="77777777" w:rsidR="00BA4DA8" w:rsidRPr="00123067" w:rsidRDefault="00BA4DA8" w:rsidP="00177CA0">
            <w:pPr>
              <w:pStyle w:val="Default"/>
              <w:numPr>
                <w:ilvl w:val="0"/>
                <w:numId w:val="5"/>
              </w:numPr>
              <w:tabs>
                <w:tab w:val="clear" w:pos="368"/>
                <w:tab w:val="left" w:pos="748"/>
                <w:tab w:val="right" w:pos="4888"/>
              </w:tabs>
              <w:spacing w:after="80"/>
              <w:ind w:left="720" w:hanging="357"/>
              <w:rPr>
                <w:rFonts w:ascii="Calibri" w:hAnsi="Calibri"/>
                <w:color w:val="auto"/>
                <w:sz w:val="20"/>
                <w:szCs w:val="20"/>
              </w:rPr>
            </w:pPr>
            <w:r w:rsidRPr="00123067">
              <w:rPr>
                <w:rFonts w:ascii="Calibri" w:hAnsi="Calibri"/>
                <w:sz w:val="20"/>
                <w:szCs w:val="20"/>
              </w:rPr>
              <w:t>There were a total of 49 people with a disability enrolled and currently attending</w:t>
            </w:r>
            <w:r w:rsidRPr="00297BDB">
              <w:t>.</w:t>
            </w:r>
          </w:p>
          <w:p w14:paraId="467ED66E" w14:textId="77777777" w:rsidR="00BA4DA8" w:rsidRPr="00123067" w:rsidRDefault="00BA4DA8" w:rsidP="00BA4DA8">
            <w:pPr>
              <w:tabs>
                <w:tab w:val="right" w:pos="1904"/>
              </w:tabs>
              <w:autoSpaceDE w:val="0"/>
              <w:autoSpaceDN w:val="0"/>
              <w:adjustRightInd w:val="0"/>
              <w:spacing w:after="80" w:line="240" w:lineRule="auto"/>
              <w:rPr>
                <w:rFonts w:ascii="Calibri" w:hAnsi="Calibri" w:cs="Arial"/>
                <w:b/>
                <w:sz w:val="20"/>
                <w:szCs w:val="20"/>
              </w:rPr>
            </w:pPr>
            <w:r w:rsidRPr="00123067">
              <w:rPr>
                <w:rFonts w:ascii="Calibri" w:hAnsi="Calibri" w:cs="Arial"/>
                <w:b/>
                <w:sz w:val="20"/>
                <w:szCs w:val="20"/>
              </w:rPr>
              <w:t>WILTJA</w:t>
            </w:r>
          </w:p>
          <w:p w14:paraId="467ED66F" w14:textId="77777777" w:rsidR="00BA4DA8" w:rsidRPr="00123067" w:rsidRDefault="00BA4DA8" w:rsidP="00BA4DA8">
            <w:pPr>
              <w:rPr>
                <w:rFonts w:ascii="Calibri" w:hAnsi="Calibri"/>
                <w:sz w:val="20"/>
                <w:szCs w:val="20"/>
              </w:rPr>
            </w:pPr>
            <w:r w:rsidRPr="00123067">
              <w:rPr>
                <w:rFonts w:ascii="Calibri" w:hAnsi="Calibri"/>
                <w:i/>
                <w:sz w:val="20"/>
                <w:szCs w:val="20"/>
              </w:rPr>
              <w:t>Wiltja Secondary</w:t>
            </w:r>
            <w:r w:rsidRPr="00123067">
              <w:rPr>
                <w:rFonts w:ascii="Calibri" w:hAnsi="Calibri"/>
                <w:sz w:val="20"/>
                <w:szCs w:val="20"/>
              </w:rPr>
              <w:t xml:space="preserve"> </w:t>
            </w:r>
            <w:r w:rsidRPr="00FA40F0">
              <w:rPr>
                <w:rFonts w:ascii="Calibri" w:hAnsi="Calibri"/>
                <w:i/>
                <w:sz w:val="20"/>
                <w:szCs w:val="20"/>
              </w:rPr>
              <w:t>Program</w:t>
            </w:r>
            <w:r w:rsidRPr="00123067">
              <w:rPr>
                <w:rFonts w:ascii="Calibri" w:hAnsi="Calibri"/>
                <w:sz w:val="20"/>
                <w:szCs w:val="20"/>
              </w:rPr>
              <w:t xml:space="preserve"> cohort (all Indigenous students):</w:t>
            </w: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878"/>
            </w:tblGrid>
            <w:tr w:rsidR="00BA4DA8" w:rsidRPr="00D03927" w14:paraId="467ED672" w14:textId="77777777" w:rsidTr="00BA4DA8">
              <w:tc>
                <w:tcPr>
                  <w:tcW w:w="2877" w:type="dxa"/>
                  <w:shd w:val="clear" w:color="auto" w:fill="auto"/>
                </w:tcPr>
                <w:p w14:paraId="467ED670" w14:textId="77777777" w:rsidR="00BA4DA8" w:rsidRPr="00DD13A9"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b/>
                      <w:sz w:val="20"/>
                      <w:szCs w:val="20"/>
                    </w:rPr>
                  </w:pPr>
                  <w:r w:rsidRPr="00DD13A9">
                    <w:rPr>
                      <w:rFonts w:ascii="Calibri" w:hAnsi="Calibri" w:cs="Arial"/>
                      <w:b/>
                      <w:sz w:val="20"/>
                      <w:szCs w:val="20"/>
                    </w:rPr>
                    <w:t>Year of schooling</w:t>
                  </w:r>
                </w:p>
              </w:tc>
              <w:tc>
                <w:tcPr>
                  <w:tcW w:w="2878" w:type="dxa"/>
                  <w:shd w:val="clear" w:color="auto" w:fill="auto"/>
                </w:tcPr>
                <w:p w14:paraId="467ED671" w14:textId="77777777" w:rsidR="00BA4DA8" w:rsidRPr="00DD13A9"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b/>
                      <w:sz w:val="20"/>
                      <w:szCs w:val="20"/>
                    </w:rPr>
                  </w:pPr>
                  <w:r w:rsidRPr="00DD13A9">
                    <w:rPr>
                      <w:rFonts w:ascii="Calibri" w:hAnsi="Calibri" w:cs="Arial"/>
                      <w:b/>
                      <w:sz w:val="20"/>
                      <w:szCs w:val="20"/>
                    </w:rPr>
                    <w:t>Number of students</w:t>
                  </w:r>
                </w:p>
              </w:tc>
            </w:tr>
            <w:tr w:rsidR="00BA4DA8" w:rsidRPr="00D03927" w14:paraId="467ED675" w14:textId="77777777" w:rsidTr="00BA4DA8">
              <w:tc>
                <w:tcPr>
                  <w:tcW w:w="2877" w:type="dxa"/>
                  <w:shd w:val="clear" w:color="auto" w:fill="auto"/>
                </w:tcPr>
                <w:p w14:paraId="467ED673"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 xml:space="preserve">Year </w:t>
                  </w:r>
                  <w:r>
                    <w:rPr>
                      <w:rFonts w:ascii="Calibri" w:hAnsi="Calibri" w:cs="Arial"/>
                      <w:sz w:val="20"/>
                      <w:szCs w:val="20"/>
                    </w:rPr>
                    <w:t xml:space="preserve">levels </w:t>
                  </w:r>
                  <w:r w:rsidRPr="00D03927">
                    <w:rPr>
                      <w:rFonts w:ascii="Calibri" w:hAnsi="Calibri" w:cs="Arial"/>
                      <w:sz w:val="20"/>
                      <w:szCs w:val="20"/>
                    </w:rPr>
                    <w:t>6 and 7</w:t>
                  </w:r>
                </w:p>
              </w:tc>
              <w:tc>
                <w:tcPr>
                  <w:tcW w:w="2878" w:type="dxa"/>
                  <w:shd w:val="clear" w:color="auto" w:fill="auto"/>
                </w:tcPr>
                <w:p w14:paraId="467ED674"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2</w:t>
                  </w:r>
                </w:p>
              </w:tc>
            </w:tr>
            <w:tr w:rsidR="00BA4DA8" w:rsidRPr="00D03927" w14:paraId="467ED678" w14:textId="77777777" w:rsidTr="00BA4DA8">
              <w:tc>
                <w:tcPr>
                  <w:tcW w:w="2877" w:type="dxa"/>
                  <w:shd w:val="clear" w:color="auto" w:fill="auto"/>
                </w:tcPr>
                <w:p w14:paraId="467ED676"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Year 8</w:t>
                  </w:r>
                </w:p>
              </w:tc>
              <w:tc>
                <w:tcPr>
                  <w:tcW w:w="2878" w:type="dxa"/>
                  <w:shd w:val="clear" w:color="auto" w:fill="auto"/>
                </w:tcPr>
                <w:p w14:paraId="467ED677"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50</w:t>
                  </w:r>
                </w:p>
              </w:tc>
            </w:tr>
            <w:tr w:rsidR="00BA4DA8" w:rsidRPr="00D03927" w14:paraId="467ED67B" w14:textId="77777777" w:rsidTr="00BA4DA8">
              <w:tc>
                <w:tcPr>
                  <w:tcW w:w="2877" w:type="dxa"/>
                  <w:shd w:val="clear" w:color="auto" w:fill="auto"/>
                </w:tcPr>
                <w:p w14:paraId="467ED679"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Year 9</w:t>
                  </w:r>
                </w:p>
              </w:tc>
              <w:tc>
                <w:tcPr>
                  <w:tcW w:w="2878" w:type="dxa"/>
                  <w:shd w:val="clear" w:color="auto" w:fill="auto"/>
                </w:tcPr>
                <w:p w14:paraId="467ED67A"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23</w:t>
                  </w:r>
                </w:p>
              </w:tc>
            </w:tr>
            <w:tr w:rsidR="00BA4DA8" w:rsidRPr="00D03927" w14:paraId="467ED67E" w14:textId="77777777" w:rsidTr="00BA4DA8">
              <w:tc>
                <w:tcPr>
                  <w:tcW w:w="2877" w:type="dxa"/>
                  <w:shd w:val="clear" w:color="auto" w:fill="auto"/>
                </w:tcPr>
                <w:p w14:paraId="467ED67C"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Year 10</w:t>
                  </w:r>
                </w:p>
              </w:tc>
              <w:tc>
                <w:tcPr>
                  <w:tcW w:w="2878" w:type="dxa"/>
                  <w:shd w:val="clear" w:color="auto" w:fill="auto"/>
                </w:tcPr>
                <w:p w14:paraId="467ED67D"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19</w:t>
                  </w:r>
                </w:p>
              </w:tc>
            </w:tr>
            <w:tr w:rsidR="00BA4DA8" w:rsidRPr="00D03927" w14:paraId="467ED681" w14:textId="77777777" w:rsidTr="00BA4DA8">
              <w:tc>
                <w:tcPr>
                  <w:tcW w:w="2877" w:type="dxa"/>
                  <w:shd w:val="clear" w:color="auto" w:fill="auto"/>
                </w:tcPr>
                <w:p w14:paraId="467ED67F"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Year 11</w:t>
                  </w:r>
                </w:p>
              </w:tc>
              <w:tc>
                <w:tcPr>
                  <w:tcW w:w="2878" w:type="dxa"/>
                  <w:shd w:val="clear" w:color="auto" w:fill="auto"/>
                </w:tcPr>
                <w:p w14:paraId="467ED680"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7</w:t>
                  </w:r>
                </w:p>
              </w:tc>
            </w:tr>
            <w:tr w:rsidR="00BA4DA8" w:rsidRPr="00D03927" w14:paraId="467ED684" w14:textId="77777777" w:rsidTr="00BA4DA8">
              <w:tc>
                <w:tcPr>
                  <w:tcW w:w="2877" w:type="dxa"/>
                  <w:shd w:val="clear" w:color="auto" w:fill="auto"/>
                </w:tcPr>
                <w:p w14:paraId="467ED682"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Year 12</w:t>
                  </w:r>
                </w:p>
              </w:tc>
              <w:tc>
                <w:tcPr>
                  <w:tcW w:w="2878" w:type="dxa"/>
                  <w:shd w:val="clear" w:color="auto" w:fill="auto"/>
                </w:tcPr>
                <w:p w14:paraId="467ED683"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6</w:t>
                  </w:r>
                </w:p>
              </w:tc>
            </w:tr>
            <w:tr w:rsidR="00BA4DA8" w:rsidRPr="00D03927" w14:paraId="467ED687" w14:textId="77777777" w:rsidTr="00BA4DA8">
              <w:tc>
                <w:tcPr>
                  <w:tcW w:w="2877" w:type="dxa"/>
                  <w:shd w:val="clear" w:color="auto" w:fill="auto"/>
                </w:tcPr>
                <w:p w14:paraId="467ED685"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rPr>
                      <w:rFonts w:ascii="Calibri" w:hAnsi="Calibri" w:cs="Arial"/>
                      <w:b/>
                      <w:sz w:val="20"/>
                      <w:szCs w:val="20"/>
                    </w:rPr>
                  </w:pPr>
                  <w:r w:rsidRPr="00D03927">
                    <w:rPr>
                      <w:rFonts w:ascii="Calibri" w:hAnsi="Calibri" w:cs="Arial"/>
                      <w:b/>
                      <w:sz w:val="20"/>
                      <w:szCs w:val="20"/>
                    </w:rPr>
                    <w:t>TOTAL STUDENTS</w:t>
                  </w:r>
                </w:p>
              </w:tc>
              <w:tc>
                <w:tcPr>
                  <w:tcW w:w="2878" w:type="dxa"/>
                  <w:shd w:val="clear" w:color="auto" w:fill="auto"/>
                </w:tcPr>
                <w:p w14:paraId="467ED686" w14:textId="77777777" w:rsidR="00BA4DA8" w:rsidRPr="00D03927" w:rsidRDefault="00BA4DA8" w:rsidP="00187813">
                  <w:pPr>
                    <w:framePr w:hSpace="180" w:wrap="around" w:vAnchor="text" w:hAnchor="margin" w:y="2"/>
                    <w:tabs>
                      <w:tab w:val="right" w:pos="1975"/>
                    </w:tabs>
                    <w:autoSpaceDE w:val="0"/>
                    <w:autoSpaceDN w:val="0"/>
                    <w:adjustRightInd w:val="0"/>
                    <w:spacing w:after="0" w:line="240" w:lineRule="auto"/>
                    <w:jc w:val="center"/>
                    <w:rPr>
                      <w:rFonts w:ascii="Calibri" w:hAnsi="Calibri" w:cs="Arial"/>
                      <w:b/>
                      <w:sz w:val="20"/>
                      <w:szCs w:val="20"/>
                    </w:rPr>
                  </w:pPr>
                  <w:r>
                    <w:rPr>
                      <w:rFonts w:ascii="Calibri" w:hAnsi="Calibri" w:cs="Arial"/>
                      <w:b/>
                      <w:sz w:val="20"/>
                      <w:szCs w:val="20"/>
                    </w:rPr>
                    <w:t>134</w:t>
                  </w:r>
                </w:p>
              </w:tc>
            </w:tr>
          </w:tbl>
          <w:p w14:paraId="467ED688" w14:textId="77777777" w:rsidR="00BA4DA8" w:rsidRPr="00123067" w:rsidRDefault="00BA4DA8" w:rsidP="00BA4DA8">
            <w:pPr>
              <w:spacing w:before="120" w:after="80" w:line="240" w:lineRule="auto"/>
              <w:rPr>
                <w:rFonts w:ascii="Calibri" w:hAnsi="Calibri"/>
                <w:sz w:val="20"/>
                <w:szCs w:val="20"/>
              </w:rPr>
            </w:pPr>
            <w:r w:rsidRPr="00123067">
              <w:rPr>
                <w:rFonts w:ascii="Calibri" w:hAnsi="Calibri"/>
                <w:sz w:val="20"/>
                <w:szCs w:val="20"/>
              </w:rPr>
              <w:t xml:space="preserve">The </w:t>
            </w:r>
            <w:r w:rsidRPr="00123067">
              <w:rPr>
                <w:rFonts w:ascii="Calibri" w:hAnsi="Calibri"/>
                <w:i/>
                <w:sz w:val="20"/>
                <w:szCs w:val="20"/>
              </w:rPr>
              <w:t>Wiltja Scholarships Program</w:t>
            </w:r>
            <w:r w:rsidRPr="00123067">
              <w:rPr>
                <w:rFonts w:ascii="Calibri" w:hAnsi="Calibri"/>
                <w:sz w:val="20"/>
                <w:szCs w:val="20"/>
              </w:rPr>
              <w:t xml:space="preserve"> is located in </w:t>
            </w:r>
            <w:smartTag w:uri="urn:schemas-microsoft-com:office:smarttags" w:element="City">
              <w:r w:rsidRPr="00123067">
                <w:rPr>
                  <w:rFonts w:ascii="Calibri" w:hAnsi="Calibri"/>
                  <w:sz w:val="20"/>
                  <w:szCs w:val="20"/>
                </w:rPr>
                <w:t>Adelaide</w:t>
              </w:r>
            </w:smartTag>
            <w:r w:rsidRPr="00123067">
              <w:rPr>
                <w:rFonts w:ascii="Calibri" w:hAnsi="Calibri"/>
                <w:sz w:val="20"/>
                <w:szCs w:val="20"/>
              </w:rPr>
              <w:t xml:space="preserve"> at the school sites of </w:t>
            </w:r>
            <w:smartTag w:uri="urn:schemas-microsoft-com:office:smarttags" w:element="PlaceName">
              <w:r w:rsidRPr="00123067">
                <w:rPr>
                  <w:rFonts w:ascii="Calibri" w:hAnsi="Calibri"/>
                  <w:sz w:val="20"/>
                  <w:szCs w:val="20"/>
                </w:rPr>
                <w:t>Woodville</w:t>
              </w:r>
            </w:smartTag>
            <w:r w:rsidRPr="00123067">
              <w:rPr>
                <w:rFonts w:ascii="Calibri" w:hAnsi="Calibri"/>
                <w:sz w:val="20"/>
                <w:szCs w:val="20"/>
              </w:rPr>
              <w:t xml:space="preserve"> </w:t>
            </w:r>
            <w:smartTag w:uri="urn:schemas-microsoft-com:office:smarttags" w:element="PlaceType">
              <w:r w:rsidRPr="00123067">
                <w:rPr>
                  <w:rFonts w:ascii="Calibri" w:hAnsi="Calibri"/>
                  <w:sz w:val="20"/>
                  <w:szCs w:val="20"/>
                </w:rPr>
                <w:t>High School</w:t>
              </w:r>
            </w:smartTag>
            <w:r w:rsidRPr="00123067">
              <w:rPr>
                <w:rFonts w:ascii="Calibri" w:hAnsi="Calibri"/>
                <w:sz w:val="20"/>
                <w:szCs w:val="20"/>
              </w:rPr>
              <w:t xml:space="preserve"> and </w:t>
            </w:r>
            <w:smartTag w:uri="urn:schemas-microsoft-com:office:smarttags" w:element="place">
              <w:smartTag w:uri="urn:schemas-microsoft-com:office:smarttags" w:element="PlaceName">
                <w:r w:rsidRPr="00123067">
                  <w:rPr>
                    <w:rFonts w:ascii="Calibri" w:hAnsi="Calibri"/>
                    <w:sz w:val="20"/>
                    <w:szCs w:val="20"/>
                  </w:rPr>
                  <w:t>Windsor</w:t>
                </w:r>
              </w:smartTag>
              <w:r w:rsidRPr="00123067">
                <w:rPr>
                  <w:rFonts w:ascii="Calibri" w:hAnsi="Calibri"/>
                  <w:sz w:val="20"/>
                  <w:szCs w:val="20"/>
                </w:rPr>
                <w:t xml:space="preserve"> </w:t>
              </w:r>
              <w:smartTag w:uri="urn:schemas-microsoft-com:office:smarttags" w:element="PlaceType">
                <w:r w:rsidRPr="00123067">
                  <w:rPr>
                    <w:rFonts w:ascii="Calibri" w:hAnsi="Calibri"/>
                    <w:sz w:val="20"/>
                    <w:szCs w:val="20"/>
                  </w:rPr>
                  <w:t>Gardens</w:t>
                </w:r>
              </w:smartTag>
              <w:r w:rsidRPr="00123067">
                <w:rPr>
                  <w:rFonts w:ascii="Calibri" w:hAnsi="Calibri"/>
                  <w:sz w:val="20"/>
                  <w:szCs w:val="20"/>
                </w:rPr>
                <w:t xml:space="preserve"> </w:t>
              </w:r>
              <w:smartTag w:uri="urn:schemas-microsoft-com:office:smarttags" w:element="PlaceName">
                <w:r w:rsidRPr="00123067">
                  <w:rPr>
                    <w:rFonts w:ascii="Calibri" w:hAnsi="Calibri"/>
                    <w:sz w:val="20"/>
                    <w:szCs w:val="20"/>
                  </w:rPr>
                  <w:t>Vocational</w:t>
                </w:r>
              </w:smartTag>
              <w:r w:rsidRPr="00123067">
                <w:rPr>
                  <w:rFonts w:ascii="Calibri" w:hAnsi="Calibri"/>
                  <w:sz w:val="20"/>
                  <w:szCs w:val="20"/>
                </w:rPr>
                <w:t xml:space="preserve"> </w:t>
              </w:r>
              <w:smartTag w:uri="urn:schemas-microsoft-com:office:smarttags" w:element="PlaceType">
                <w:r w:rsidRPr="00123067">
                  <w:rPr>
                    <w:rFonts w:ascii="Calibri" w:hAnsi="Calibri"/>
                    <w:sz w:val="20"/>
                    <w:szCs w:val="20"/>
                  </w:rPr>
                  <w:t>College</w:t>
                </w:r>
              </w:smartTag>
            </w:smartTag>
            <w:r w:rsidRPr="00123067">
              <w:rPr>
                <w:rFonts w:ascii="Calibri" w:hAnsi="Calibri"/>
                <w:sz w:val="20"/>
                <w:szCs w:val="20"/>
              </w:rPr>
              <w:t>. The program supports Anangu students from remote and isolated communities.</w:t>
            </w:r>
          </w:p>
          <w:p w14:paraId="467ED689" w14:textId="77777777" w:rsidR="00BA4DA8" w:rsidRPr="00FA40F0" w:rsidRDefault="00BA4DA8" w:rsidP="00BA4DA8">
            <w:pPr>
              <w:spacing w:after="80" w:line="240" w:lineRule="auto"/>
              <w:rPr>
                <w:rFonts w:ascii="Calibri" w:hAnsi="Calibri"/>
                <w:i/>
                <w:sz w:val="20"/>
                <w:szCs w:val="20"/>
              </w:rPr>
            </w:pPr>
            <w:r w:rsidRPr="00123067">
              <w:rPr>
                <w:rFonts w:ascii="Calibri" w:hAnsi="Calibri"/>
                <w:sz w:val="20"/>
                <w:szCs w:val="20"/>
              </w:rPr>
              <w:t xml:space="preserve">Additionally, CMaD funding enables the employment of three highly skilled hourly paid instructors to support the 134 students across the </w:t>
            </w:r>
            <w:r w:rsidRPr="00FA40F0">
              <w:rPr>
                <w:rFonts w:ascii="Calibri" w:hAnsi="Calibri"/>
                <w:i/>
                <w:sz w:val="20"/>
                <w:szCs w:val="20"/>
              </w:rPr>
              <w:t>Wiltja Secondary Programs.</w:t>
            </w:r>
          </w:p>
          <w:p w14:paraId="467ED68A" w14:textId="77777777" w:rsidR="00BA4DA8" w:rsidRPr="00123067" w:rsidRDefault="00BA4DA8" w:rsidP="00BA4DA8">
            <w:pPr>
              <w:tabs>
                <w:tab w:val="right" w:pos="1904"/>
              </w:tabs>
              <w:autoSpaceDE w:val="0"/>
              <w:autoSpaceDN w:val="0"/>
              <w:adjustRightInd w:val="0"/>
              <w:spacing w:before="100" w:after="80" w:line="240" w:lineRule="auto"/>
              <w:rPr>
                <w:rFonts w:ascii="Calibri" w:hAnsi="Calibri" w:cs="Arial"/>
                <w:b/>
                <w:sz w:val="20"/>
                <w:szCs w:val="20"/>
              </w:rPr>
            </w:pPr>
            <w:r w:rsidRPr="00123067">
              <w:rPr>
                <w:rFonts w:ascii="Calibri" w:hAnsi="Calibri" w:cs="Arial"/>
                <w:b/>
                <w:sz w:val="20"/>
                <w:szCs w:val="20"/>
              </w:rPr>
              <w:t>ABORIGINAL TURN AROUND TEAM (ATAT)</w:t>
            </w:r>
          </w:p>
          <w:p w14:paraId="467ED68B" w14:textId="77777777" w:rsidR="00BA4DA8" w:rsidRPr="00123067" w:rsidRDefault="00BA4DA8" w:rsidP="00BA4DA8">
            <w:pPr>
              <w:tabs>
                <w:tab w:val="right" w:pos="1904"/>
              </w:tabs>
              <w:autoSpaceDE w:val="0"/>
              <w:autoSpaceDN w:val="0"/>
              <w:adjustRightInd w:val="0"/>
              <w:spacing w:after="80" w:line="240" w:lineRule="auto"/>
              <w:rPr>
                <w:rFonts w:ascii="Calibri" w:hAnsi="Calibri" w:cs="Arial"/>
                <w:sz w:val="20"/>
                <w:szCs w:val="20"/>
              </w:rPr>
            </w:pPr>
            <w:r w:rsidRPr="00123067">
              <w:rPr>
                <w:rFonts w:ascii="Calibri" w:hAnsi="Calibri" w:cs="Arial"/>
                <w:sz w:val="20"/>
                <w:szCs w:val="20"/>
              </w:rPr>
              <w:t xml:space="preserve">The </w:t>
            </w:r>
            <w:r w:rsidRPr="00FA40F0">
              <w:rPr>
                <w:rFonts w:ascii="Calibri" w:hAnsi="Calibri" w:cs="Arial"/>
                <w:i/>
                <w:sz w:val="20"/>
                <w:szCs w:val="20"/>
              </w:rPr>
              <w:t>Aboriginal Turn Around Team Program</w:t>
            </w:r>
            <w:r w:rsidRPr="00123067">
              <w:rPr>
                <w:rFonts w:ascii="Calibri" w:hAnsi="Calibri" w:cs="Arial"/>
                <w:sz w:val="20"/>
                <w:szCs w:val="20"/>
              </w:rPr>
              <w:t xml:space="preserve"> aims to develop cohesive health and education family support approaches for Aboriginal children with additional and complex needs.</w:t>
            </w:r>
          </w:p>
          <w:p w14:paraId="467ED68C" w14:textId="77777777" w:rsidR="00BA4DA8" w:rsidRPr="00123067" w:rsidRDefault="00BA4DA8" w:rsidP="00BA4DA8">
            <w:pPr>
              <w:tabs>
                <w:tab w:val="right" w:pos="1904"/>
              </w:tabs>
              <w:autoSpaceDE w:val="0"/>
              <w:autoSpaceDN w:val="0"/>
              <w:adjustRightInd w:val="0"/>
              <w:spacing w:before="120"/>
              <w:rPr>
                <w:rFonts w:ascii="Calibri" w:hAnsi="Calibri" w:cs="Arial"/>
                <w:b/>
                <w:sz w:val="20"/>
                <w:szCs w:val="20"/>
              </w:rPr>
            </w:pPr>
            <w:r w:rsidRPr="00123067">
              <w:rPr>
                <w:rFonts w:ascii="Calibri" w:hAnsi="Calibri" w:cs="Arial"/>
                <w:b/>
                <w:sz w:val="20"/>
                <w:szCs w:val="20"/>
              </w:rPr>
              <w:lastRenderedPageBreak/>
              <w:t>Sites Term 1, 2012</w:t>
            </w:r>
            <w:r>
              <w:rPr>
                <w:rFonts w:ascii="Calibri" w:hAnsi="Calibri" w:cs="Arial"/>
                <w:b/>
                <w:sz w:val="20"/>
                <w:szCs w:val="20"/>
              </w:rPr>
              <w:t>.</w:t>
            </w:r>
          </w:p>
          <w:tbl>
            <w:tblPr>
              <w:tblW w:w="702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1440"/>
            </w:tblGrid>
            <w:tr w:rsidR="00BA4DA8" w:rsidRPr="00D03927" w14:paraId="467ED68F" w14:textId="77777777" w:rsidTr="00BA4DA8">
              <w:tc>
                <w:tcPr>
                  <w:tcW w:w="5580" w:type="dxa"/>
                  <w:shd w:val="clear" w:color="auto" w:fill="auto"/>
                </w:tcPr>
                <w:p w14:paraId="467ED68D" w14:textId="77777777" w:rsidR="00BA4DA8" w:rsidRPr="007D7E98"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b/>
                      <w:sz w:val="20"/>
                      <w:szCs w:val="20"/>
                    </w:rPr>
                  </w:pPr>
                  <w:r w:rsidRPr="007D7E98">
                    <w:rPr>
                      <w:rFonts w:ascii="Calibri" w:hAnsi="Calibri" w:cs="Arial"/>
                      <w:b/>
                      <w:sz w:val="20"/>
                      <w:szCs w:val="20"/>
                    </w:rPr>
                    <w:t>Site Category</w:t>
                  </w:r>
                </w:p>
              </w:tc>
              <w:tc>
                <w:tcPr>
                  <w:tcW w:w="1440" w:type="dxa"/>
                  <w:shd w:val="clear" w:color="auto" w:fill="auto"/>
                </w:tcPr>
                <w:p w14:paraId="467ED68E" w14:textId="77777777" w:rsidR="00BA4DA8" w:rsidRPr="007D7E98"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b/>
                      <w:sz w:val="20"/>
                      <w:szCs w:val="20"/>
                    </w:rPr>
                  </w:pPr>
                  <w:r w:rsidRPr="007D7E98">
                    <w:rPr>
                      <w:rFonts w:ascii="Calibri" w:hAnsi="Calibri" w:cs="Arial"/>
                      <w:b/>
                      <w:sz w:val="20"/>
                      <w:szCs w:val="20"/>
                    </w:rPr>
                    <w:t>Number of sites supported</w:t>
                  </w:r>
                </w:p>
              </w:tc>
            </w:tr>
            <w:tr w:rsidR="00BA4DA8" w:rsidRPr="00D03927" w14:paraId="467ED692" w14:textId="77777777" w:rsidTr="00BA4DA8">
              <w:tc>
                <w:tcPr>
                  <w:tcW w:w="5580" w:type="dxa"/>
                  <w:shd w:val="clear" w:color="auto" w:fill="auto"/>
                </w:tcPr>
                <w:p w14:paraId="467ED690"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Pre</w:t>
                  </w:r>
                  <w:r>
                    <w:rPr>
                      <w:rFonts w:ascii="Calibri" w:hAnsi="Calibri" w:cs="Arial"/>
                      <w:sz w:val="20"/>
                      <w:szCs w:val="20"/>
                    </w:rPr>
                    <w:t>-</w:t>
                  </w:r>
                  <w:r w:rsidRPr="00D03927">
                    <w:rPr>
                      <w:rFonts w:ascii="Calibri" w:hAnsi="Calibri" w:cs="Arial"/>
                      <w:sz w:val="20"/>
                      <w:szCs w:val="20"/>
                    </w:rPr>
                    <w:t>schools</w:t>
                  </w:r>
                </w:p>
              </w:tc>
              <w:tc>
                <w:tcPr>
                  <w:tcW w:w="1440" w:type="dxa"/>
                  <w:shd w:val="clear" w:color="auto" w:fill="auto"/>
                </w:tcPr>
                <w:p w14:paraId="467ED691"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2</w:t>
                  </w:r>
                </w:p>
              </w:tc>
            </w:tr>
            <w:tr w:rsidR="00BA4DA8" w:rsidRPr="00D03927" w14:paraId="467ED695" w14:textId="77777777" w:rsidTr="00BA4DA8">
              <w:tc>
                <w:tcPr>
                  <w:tcW w:w="5580" w:type="dxa"/>
                  <w:shd w:val="clear" w:color="auto" w:fill="auto"/>
                </w:tcPr>
                <w:p w14:paraId="467ED693"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 xml:space="preserve">Primary </w:t>
                  </w:r>
                  <w:r>
                    <w:rPr>
                      <w:rFonts w:ascii="Calibri" w:hAnsi="Calibri" w:cs="Arial"/>
                      <w:sz w:val="20"/>
                      <w:szCs w:val="20"/>
                    </w:rPr>
                    <w:t>s</w:t>
                  </w:r>
                  <w:r w:rsidRPr="00D03927">
                    <w:rPr>
                      <w:rFonts w:ascii="Calibri" w:hAnsi="Calibri" w:cs="Arial"/>
                      <w:sz w:val="20"/>
                      <w:szCs w:val="20"/>
                    </w:rPr>
                    <w:t>chools</w:t>
                  </w:r>
                </w:p>
              </w:tc>
              <w:tc>
                <w:tcPr>
                  <w:tcW w:w="1440" w:type="dxa"/>
                  <w:shd w:val="clear" w:color="auto" w:fill="auto"/>
                </w:tcPr>
                <w:p w14:paraId="467ED694"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24</w:t>
                  </w:r>
                </w:p>
              </w:tc>
            </w:tr>
            <w:tr w:rsidR="00BA4DA8" w:rsidRPr="00D03927" w14:paraId="467ED698" w14:textId="77777777" w:rsidTr="00BA4DA8">
              <w:tc>
                <w:tcPr>
                  <w:tcW w:w="5580" w:type="dxa"/>
                  <w:shd w:val="clear" w:color="auto" w:fill="auto"/>
                </w:tcPr>
                <w:p w14:paraId="467ED696"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 xml:space="preserve">High </w:t>
                  </w:r>
                  <w:r>
                    <w:rPr>
                      <w:rFonts w:ascii="Calibri" w:hAnsi="Calibri" w:cs="Arial"/>
                      <w:sz w:val="20"/>
                      <w:szCs w:val="20"/>
                    </w:rPr>
                    <w:t>s</w:t>
                  </w:r>
                  <w:r w:rsidRPr="00D03927">
                    <w:rPr>
                      <w:rFonts w:ascii="Calibri" w:hAnsi="Calibri" w:cs="Arial"/>
                      <w:sz w:val="20"/>
                      <w:szCs w:val="20"/>
                    </w:rPr>
                    <w:t>chools</w:t>
                  </w:r>
                </w:p>
              </w:tc>
              <w:tc>
                <w:tcPr>
                  <w:tcW w:w="1440" w:type="dxa"/>
                  <w:shd w:val="clear" w:color="auto" w:fill="auto"/>
                </w:tcPr>
                <w:p w14:paraId="467ED697"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13</w:t>
                  </w:r>
                </w:p>
              </w:tc>
            </w:tr>
            <w:tr w:rsidR="00BA4DA8" w:rsidRPr="00D03927" w14:paraId="467ED69B" w14:textId="77777777" w:rsidTr="00BA4DA8">
              <w:tc>
                <w:tcPr>
                  <w:tcW w:w="5580" w:type="dxa"/>
                  <w:shd w:val="clear" w:color="auto" w:fill="auto"/>
                </w:tcPr>
                <w:p w14:paraId="467ED699"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 xml:space="preserve">Area </w:t>
                  </w:r>
                  <w:r>
                    <w:rPr>
                      <w:rFonts w:ascii="Calibri" w:hAnsi="Calibri" w:cs="Arial"/>
                      <w:sz w:val="20"/>
                      <w:szCs w:val="20"/>
                    </w:rPr>
                    <w:t>s</w:t>
                  </w:r>
                  <w:r w:rsidRPr="00D03927">
                    <w:rPr>
                      <w:rFonts w:ascii="Calibri" w:hAnsi="Calibri" w:cs="Arial"/>
                      <w:sz w:val="20"/>
                      <w:szCs w:val="20"/>
                    </w:rPr>
                    <w:t>chools</w:t>
                  </w:r>
                </w:p>
              </w:tc>
              <w:tc>
                <w:tcPr>
                  <w:tcW w:w="1440" w:type="dxa"/>
                  <w:shd w:val="clear" w:color="auto" w:fill="auto"/>
                </w:tcPr>
                <w:p w14:paraId="467ED69A"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4</w:t>
                  </w:r>
                </w:p>
              </w:tc>
            </w:tr>
            <w:tr w:rsidR="00BA4DA8" w:rsidRPr="00D03927" w14:paraId="467ED69E" w14:textId="77777777" w:rsidTr="00BA4DA8">
              <w:tc>
                <w:tcPr>
                  <w:tcW w:w="5580" w:type="dxa"/>
                  <w:shd w:val="clear" w:color="auto" w:fill="auto"/>
                </w:tcPr>
                <w:p w14:paraId="467ED69C"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TAFE</w:t>
                  </w:r>
                </w:p>
              </w:tc>
              <w:tc>
                <w:tcPr>
                  <w:tcW w:w="1440" w:type="dxa"/>
                  <w:shd w:val="clear" w:color="auto" w:fill="auto"/>
                </w:tcPr>
                <w:p w14:paraId="467ED69D"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1</w:t>
                  </w:r>
                </w:p>
              </w:tc>
            </w:tr>
            <w:tr w:rsidR="00BA4DA8" w:rsidRPr="00D03927" w14:paraId="467ED6A1" w14:textId="77777777" w:rsidTr="00BA4DA8">
              <w:tc>
                <w:tcPr>
                  <w:tcW w:w="5580" w:type="dxa"/>
                  <w:shd w:val="clear" w:color="auto" w:fill="auto"/>
                </w:tcPr>
                <w:p w14:paraId="467ED69F"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Community Learning Centres</w:t>
                  </w:r>
                </w:p>
              </w:tc>
              <w:tc>
                <w:tcPr>
                  <w:tcW w:w="1440" w:type="dxa"/>
                  <w:shd w:val="clear" w:color="auto" w:fill="auto"/>
                </w:tcPr>
                <w:p w14:paraId="467ED6A0"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2</w:t>
                  </w:r>
                </w:p>
              </w:tc>
            </w:tr>
            <w:tr w:rsidR="00BA4DA8" w:rsidRPr="00D03927" w14:paraId="467ED6A4" w14:textId="77777777" w:rsidTr="00BA4DA8">
              <w:tc>
                <w:tcPr>
                  <w:tcW w:w="5580" w:type="dxa"/>
                  <w:shd w:val="clear" w:color="auto" w:fill="auto"/>
                </w:tcPr>
                <w:p w14:paraId="467ED6A2"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 xml:space="preserve">Special </w:t>
                  </w:r>
                  <w:r>
                    <w:rPr>
                      <w:rFonts w:ascii="Calibri" w:hAnsi="Calibri" w:cs="Arial"/>
                      <w:sz w:val="20"/>
                      <w:szCs w:val="20"/>
                    </w:rPr>
                    <w:t>s</w:t>
                  </w:r>
                  <w:r w:rsidRPr="00D03927">
                    <w:rPr>
                      <w:rFonts w:ascii="Calibri" w:hAnsi="Calibri" w:cs="Arial"/>
                      <w:sz w:val="20"/>
                      <w:szCs w:val="20"/>
                    </w:rPr>
                    <w:t>chools</w:t>
                  </w:r>
                </w:p>
              </w:tc>
              <w:tc>
                <w:tcPr>
                  <w:tcW w:w="1440" w:type="dxa"/>
                  <w:shd w:val="clear" w:color="auto" w:fill="auto"/>
                </w:tcPr>
                <w:p w14:paraId="467ED6A3"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1</w:t>
                  </w:r>
                </w:p>
              </w:tc>
            </w:tr>
            <w:tr w:rsidR="00BA4DA8" w:rsidRPr="00D03927" w14:paraId="467ED6A7" w14:textId="77777777" w:rsidTr="00BA4DA8">
              <w:tc>
                <w:tcPr>
                  <w:tcW w:w="5580" w:type="dxa"/>
                  <w:shd w:val="clear" w:color="auto" w:fill="auto"/>
                </w:tcPr>
                <w:p w14:paraId="467ED6A5"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sz w:val="20"/>
                      <w:szCs w:val="20"/>
                    </w:rPr>
                  </w:pPr>
                  <w:r w:rsidRPr="00D03927">
                    <w:rPr>
                      <w:rFonts w:ascii="Calibri" w:hAnsi="Calibri" w:cs="Arial"/>
                      <w:sz w:val="20"/>
                      <w:szCs w:val="20"/>
                    </w:rPr>
                    <w:t xml:space="preserve">Special </w:t>
                  </w:r>
                  <w:r>
                    <w:rPr>
                      <w:rFonts w:ascii="Calibri" w:hAnsi="Calibri" w:cs="Arial"/>
                      <w:sz w:val="20"/>
                      <w:szCs w:val="20"/>
                    </w:rPr>
                    <w:t>c</w:t>
                  </w:r>
                  <w:r w:rsidRPr="00D03927">
                    <w:rPr>
                      <w:rFonts w:ascii="Calibri" w:hAnsi="Calibri" w:cs="Arial"/>
                      <w:sz w:val="20"/>
                      <w:szCs w:val="20"/>
                    </w:rPr>
                    <w:t>lasses</w:t>
                  </w:r>
                </w:p>
              </w:tc>
              <w:tc>
                <w:tcPr>
                  <w:tcW w:w="1440" w:type="dxa"/>
                  <w:shd w:val="clear" w:color="auto" w:fill="auto"/>
                </w:tcPr>
                <w:p w14:paraId="467ED6A6"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sz w:val="20"/>
                      <w:szCs w:val="20"/>
                    </w:rPr>
                  </w:pPr>
                  <w:r w:rsidRPr="00D03927">
                    <w:rPr>
                      <w:rFonts w:ascii="Calibri" w:hAnsi="Calibri" w:cs="Arial"/>
                      <w:sz w:val="20"/>
                      <w:szCs w:val="20"/>
                    </w:rPr>
                    <w:t>1</w:t>
                  </w:r>
                </w:p>
              </w:tc>
            </w:tr>
            <w:tr w:rsidR="00BA4DA8" w:rsidRPr="00D03927" w14:paraId="467ED6AA" w14:textId="77777777" w:rsidTr="00BA4DA8">
              <w:tc>
                <w:tcPr>
                  <w:tcW w:w="5580" w:type="dxa"/>
                  <w:shd w:val="clear" w:color="auto" w:fill="auto"/>
                </w:tcPr>
                <w:p w14:paraId="467ED6A8"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rPr>
                      <w:rFonts w:ascii="Calibri" w:hAnsi="Calibri" w:cs="Arial"/>
                      <w:b/>
                      <w:sz w:val="20"/>
                      <w:szCs w:val="20"/>
                    </w:rPr>
                  </w:pPr>
                  <w:r w:rsidRPr="00D03927">
                    <w:rPr>
                      <w:rFonts w:ascii="Calibri" w:hAnsi="Calibri" w:cs="Arial"/>
                      <w:b/>
                      <w:sz w:val="20"/>
                      <w:szCs w:val="20"/>
                    </w:rPr>
                    <w:t>TOTAL NUMBER OF SITES SUPPORTED</w:t>
                  </w:r>
                </w:p>
              </w:tc>
              <w:tc>
                <w:tcPr>
                  <w:tcW w:w="1440" w:type="dxa"/>
                  <w:shd w:val="clear" w:color="auto" w:fill="auto"/>
                </w:tcPr>
                <w:p w14:paraId="467ED6A9" w14:textId="77777777" w:rsidR="00BA4DA8" w:rsidRPr="00D03927" w:rsidRDefault="00BA4DA8" w:rsidP="00187813">
                  <w:pPr>
                    <w:framePr w:hSpace="180" w:wrap="around" w:vAnchor="text" w:hAnchor="margin" w:y="2"/>
                    <w:tabs>
                      <w:tab w:val="right" w:pos="1904"/>
                    </w:tabs>
                    <w:autoSpaceDE w:val="0"/>
                    <w:autoSpaceDN w:val="0"/>
                    <w:adjustRightInd w:val="0"/>
                    <w:spacing w:after="0" w:line="240" w:lineRule="auto"/>
                    <w:jc w:val="center"/>
                    <w:rPr>
                      <w:rFonts w:ascii="Calibri" w:hAnsi="Calibri" w:cs="Arial"/>
                      <w:b/>
                      <w:sz w:val="20"/>
                      <w:szCs w:val="20"/>
                    </w:rPr>
                  </w:pPr>
                  <w:r>
                    <w:rPr>
                      <w:rFonts w:ascii="Calibri" w:hAnsi="Calibri" w:cs="Arial"/>
                      <w:b/>
                      <w:sz w:val="20"/>
                      <w:szCs w:val="20"/>
                    </w:rPr>
                    <w:t>48</w:t>
                  </w:r>
                </w:p>
              </w:tc>
            </w:tr>
          </w:tbl>
          <w:p w14:paraId="467ED6AB" w14:textId="77777777" w:rsidR="00BA4DA8" w:rsidRPr="00123067" w:rsidRDefault="00BA4DA8" w:rsidP="00BA4DA8">
            <w:pPr>
              <w:tabs>
                <w:tab w:val="right" w:pos="1904"/>
              </w:tabs>
              <w:spacing w:before="120" w:after="80" w:line="240" w:lineRule="auto"/>
              <w:rPr>
                <w:rFonts w:ascii="Calibri" w:hAnsi="Calibri" w:cs="Arial"/>
                <w:sz w:val="20"/>
                <w:szCs w:val="20"/>
              </w:rPr>
            </w:pPr>
          </w:p>
          <w:p w14:paraId="467ED6AC" w14:textId="77777777" w:rsidR="00BA4DA8" w:rsidRPr="00123067" w:rsidRDefault="00BA4DA8" w:rsidP="00BA4DA8">
            <w:pPr>
              <w:tabs>
                <w:tab w:val="right" w:pos="1904"/>
              </w:tabs>
              <w:spacing w:before="120" w:after="80" w:line="240" w:lineRule="auto"/>
              <w:rPr>
                <w:rFonts w:ascii="Calibri" w:hAnsi="Calibri" w:cs="Arial"/>
                <w:sz w:val="20"/>
                <w:szCs w:val="20"/>
              </w:rPr>
            </w:pPr>
            <w:r w:rsidRPr="00123067">
              <w:rPr>
                <w:rFonts w:ascii="Calibri" w:hAnsi="Calibri" w:cs="Arial"/>
                <w:sz w:val="20"/>
                <w:szCs w:val="20"/>
              </w:rPr>
              <w:t xml:space="preserve">There were 85 young people referred to the team </w:t>
            </w:r>
            <w:r w:rsidRPr="00123067">
              <w:rPr>
                <w:rFonts w:ascii="Calibri" w:hAnsi="Calibri"/>
                <w:sz w:val="20"/>
                <w:szCs w:val="20"/>
              </w:rPr>
              <w:t>(three students are under the Guardianship of the Minister)</w:t>
            </w:r>
            <w:r>
              <w:rPr>
                <w:rFonts w:ascii="Calibri" w:hAnsi="Calibri"/>
                <w:sz w:val="20"/>
                <w:szCs w:val="20"/>
              </w:rPr>
              <w:t>.</w:t>
            </w:r>
          </w:p>
          <w:p w14:paraId="467ED6AD" w14:textId="77777777" w:rsidR="00BA4DA8" w:rsidRPr="00123067" w:rsidRDefault="00BA4DA8" w:rsidP="00BA4DA8">
            <w:pPr>
              <w:pStyle w:val="Default"/>
              <w:tabs>
                <w:tab w:val="right" w:pos="1828"/>
                <w:tab w:val="right" w:pos="2908"/>
              </w:tabs>
              <w:spacing w:after="80"/>
              <w:ind w:left="465"/>
              <w:rPr>
                <w:rFonts w:ascii="Calibri" w:hAnsi="Calibri"/>
                <w:color w:val="auto"/>
                <w:sz w:val="20"/>
                <w:szCs w:val="20"/>
              </w:rPr>
            </w:pPr>
            <w:r w:rsidRPr="00123067">
              <w:rPr>
                <w:rFonts w:ascii="Calibri" w:hAnsi="Calibri"/>
                <w:color w:val="auto"/>
                <w:sz w:val="20"/>
                <w:szCs w:val="20"/>
              </w:rPr>
              <w:t>Male</w:t>
            </w:r>
            <w:r w:rsidRPr="00123067">
              <w:rPr>
                <w:rFonts w:ascii="Calibri" w:hAnsi="Calibri"/>
                <w:color w:val="auto"/>
                <w:sz w:val="20"/>
                <w:szCs w:val="20"/>
              </w:rPr>
              <w:tab/>
              <w:t>46</w:t>
            </w:r>
          </w:p>
          <w:p w14:paraId="467ED6AE" w14:textId="77777777" w:rsidR="00BA4DA8" w:rsidRPr="00123067" w:rsidRDefault="00BA4DA8" w:rsidP="00BA4DA8">
            <w:pPr>
              <w:pStyle w:val="Default"/>
              <w:tabs>
                <w:tab w:val="right" w:pos="1828"/>
                <w:tab w:val="right" w:pos="2908"/>
              </w:tabs>
              <w:spacing w:after="80"/>
              <w:ind w:left="465"/>
              <w:rPr>
                <w:rFonts w:ascii="Calibri" w:hAnsi="Calibri"/>
                <w:color w:val="auto"/>
                <w:sz w:val="20"/>
                <w:szCs w:val="20"/>
              </w:rPr>
            </w:pPr>
            <w:r w:rsidRPr="00123067">
              <w:rPr>
                <w:rFonts w:ascii="Calibri" w:hAnsi="Calibri"/>
                <w:color w:val="auto"/>
                <w:sz w:val="20"/>
                <w:szCs w:val="20"/>
              </w:rPr>
              <w:t>Female</w:t>
            </w:r>
            <w:r w:rsidRPr="00123067">
              <w:rPr>
                <w:rFonts w:ascii="Calibri" w:hAnsi="Calibri"/>
                <w:color w:val="auto"/>
                <w:sz w:val="20"/>
                <w:szCs w:val="20"/>
              </w:rPr>
              <w:tab/>
              <w:t>39</w:t>
            </w:r>
          </w:p>
          <w:p w14:paraId="467ED6AF" w14:textId="77777777" w:rsidR="00BA4DA8" w:rsidRDefault="00BA4DA8" w:rsidP="00BA4DA8">
            <w:pPr>
              <w:tabs>
                <w:tab w:val="right" w:pos="1904"/>
              </w:tabs>
              <w:spacing w:before="120" w:after="80" w:line="240" w:lineRule="auto"/>
              <w:rPr>
                <w:rFonts w:ascii="Calibri" w:hAnsi="Calibri" w:cs="Arial"/>
                <w:sz w:val="20"/>
                <w:szCs w:val="20"/>
              </w:rPr>
            </w:pPr>
            <w:r w:rsidRPr="00123067">
              <w:rPr>
                <w:rFonts w:ascii="Calibri" w:hAnsi="Calibri" w:cs="Arial"/>
                <w:sz w:val="20"/>
                <w:szCs w:val="20"/>
              </w:rPr>
              <w:t>Number of families</w:t>
            </w:r>
            <w:r w:rsidRPr="00123067">
              <w:rPr>
                <w:rFonts w:ascii="Calibri" w:hAnsi="Calibri" w:cs="Arial"/>
                <w:sz w:val="20"/>
                <w:szCs w:val="20"/>
              </w:rPr>
              <w:tab/>
              <w:t>34</w:t>
            </w:r>
          </w:p>
          <w:p w14:paraId="467ED6B0" w14:textId="77777777" w:rsidR="00083D71" w:rsidRDefault="00083D71" w:rsidP="00BA4DA8">
            <w:pPr>
              <w:tabs>
                <w:tab w:val="right" w:pos="1904"/>
              </w:tabs>
              <w:spacing w:before="120" w:after="80" w:line="240" w:lineRule="auto"/>
              <w:rPr>
                <w:rFonts w:ascii="Calibri" w:hAnsi="Calibri" w:cs="Arial"/>
                <w:sz w:val="20"/>
                <w:szCs w:val="20"/>
              </w:rPr>
            </w:pPr>
          </w:p>
          <w:p w14:paraId="467ED6B1" w14:textId="77777777" w:rsidR="00083D71" w:rsidRPr="00083D71" w:rsidRDefault="00083D71" w:rsidP="00083D71">
            <w:pPr>
              <w:tabs>
                <w:tab w:val="left" w:pos="913"/>
                <w:tab w:val="right" w:pos="1904"/>
              </w:tabs>
              <w:spacing w:before="120" w:after="80" w:line="240" w:lineRule="auto"/>
              <w:ind w:left="388" w:hanging="360"/>
              <w:rPr>
                <w:rFonts w:ascii="Calibri" w:hAnsi="Calibri" w:cs="Arial"/>
                <w:sz w:val="20"/>
                <w:szCs w:val="20"/>
              </w:rPr>
            </w:pPr>
            <w:r w:rsidRPr="00083D71">
              <w:rPr>
                <w:rFonts w:ascii="Calibri" w:hAnsi="Calibri" w:cs="Arial"/>
                <w:sz w:val="20"/>
                <w:szCs w:val="20"/>
              </w:rPr>
              <w:t>1</w:t>
            </w:r>
            <w:r>
              <w:rPr>
                <w:rFonts w:ascii="Calibri" w:hAnsi="Calibri" w:cs="Arial"/>
                <w:sz w:val="20"/>
                <w:szCs w:val="20"/>
              </w:rPr>
              <w:t xml:space="preserve">      </w:t>
            </w:r>
            <w:r w:rsidRPr="00083D71">
              <w:rPr>
                <w:rFonts w:ascii="Calibri" w:hAnsi="Calibri" w:cs="Arial"/>
                <w:sz w:val="20"/>
                <w:szCs w:val="20"/>
              </w:rPr>
              <w:t xml:space="preserve">The School Card Scheme offers financial assistance with educational expenses for students attending government and non-government schools. Please refer to </w:t>
            </w:r>
            <w:hyperlink r:id="rId27" w:history="1">
              <w:r w:rsidRPr="00083D71">
                <w:rPr>
                  <w:rStyle w:val="Hyperlink"/>
                  <w:rFonts w:ascii="Calibri" w:hAnsi="Calibri" w:cs="Arial"/>
                  <w:sz w:val="20"/>
                  <w:szCs w:val="20"/>
                </w:rPr>
                <w:t xml:space="preserve">http://www.decd.sa.gov.au/goldbook/pages/school_card/ </w:t>
              </w:r>
            </w:hyperlink>
            <w:r>
              <w:rPr>
                <w:rFonts w:ascii="Calibri" w:hAnsi="Calibri" w:cs="Arial"/>
                <w:sz w:val="20"/>
                <w:szCs w:val="20"/>
              </w:rPr>
              <w:t xml:space="preserve"> </w:t>
            </w:r>
            <w:r w:rsidRPr="00083D71">
              <w:rPr>
                <w:rFonts w:ascii="Calibri" w:hAnsi="Calibri" w:cs="Arial"/>
                <w:sz w:val="20"/>
                <w:szCs w:val="20"/>
              </w:rPr>
              <w:t>for further information.</w:t>
            </w:r>
          </w:p>
        </w:tc>
      </w:tr>
      <w:tr w:rsidR="00BA4DA8" w:rsidRPr="00123067" w14:paraId="467ED6B5" w14:textId="77777777" w:rsidTr="00BA4DA8">
        <w:tc>
          <w:tcPr>
            <w:tcW w:w="2492" w:type="dxa"/>
            <w:shd w:val="clear" w:color="auto" w:fill="auto"/>
          </w:tcPr>
          <w:p w14:paraId="467ED6B3" w14:textId="77777777" w:rsidR="00BA4DA8" w:rsidRPr="00123067" w:rsidRDefault="00BA4DA8" w:rsidP="00BA4DA8">
            <w:pPr>
              <w:pStyle w:val="Milestoneparagraph"/>
              <w:rPr>
                <w:b/>
              </w:rPr>
            </w:pPr>
            <w:bookmarkStart w:id="153" w:name="OLE_LINK4"/>
            <w:bookmarkStart w:id="154" w:name="OLE_LINK5"/>
            <w:r w:rsidRPr="00EB277A">
              <w:lastRenderedPageBreak/>
              <w:t xml:space="preserve">Student performance indicator data, as per section 12 of the Low SES FIP (eg Attendance, NAPLAN) </w:t>
            </w:r>
            <w:r w:rsidRPr="00123067">
              <w:rPr>
                <w:b/>
              </w:rPr>
              <w:t>ALL</w:t>
            </w:r>
            <w:bookmarkEnd w:id="153"/>
            <w:bookmarkEnd w:id="154"/>
          </w:p>
        </w:tc>
        <w:tc>
          <w:tcPr>
            <w:tcW w:w="12556" w:type="dxa"/>
            <w:shd w:val="clear" w:color="auto" w:fill="auto"/>
          </w:tcPr>
          <w:p w14:paraId="467ED6B4" w14:textId="77777777" w:rsidR="00BA4DA8" w:rsidRPr="00EB277A" w:rsidRDefault="00BA4DA8" w:rsidP="00BA4DA8">
            <w:pPr>
              <w:pStyle w:val="Milestoneparagraph"/>
              <w:rPr>
                <w:lang w:eastAsia="en-AU"/>
              </w:rPr>
            </w:pPr>
            <w:r w:rsidRPr="00EB277A">
              <w:t xml:space="preserve">Indicators are reported once a year depending on the timing of data collections. Some indicators are included in the annual report and others in the following year’s </w:t>
            </w:r>
            <w:r>
              <w:t>Progress Report. Refer Section 6</w:t>
            </w:r>
            <w:r w:rsidRPr="00EB277A">
              <w:t>.</w:t>
            </w:r>
          </w:p>
        </w:tc>
      </w:tr>
    </w:tbl>
    <w:p w14:paraId="467ED6B6" w14:textId="77777777" w:rsidR="00042348" w:rsidRDefault="00042348" w:rsidP="00E3179B"/>
    <w:p w14:paraId="467ED6B7" w14:textId="77777777" w:rsidR="00BA4DA8" w:rsidRDefault="00BA4DA8" w:rsidP="00E3179B"/>
    <w:p w14:paraId="467ED6B8" w14:textId="77777777" w:rsidR="00BA4DA8" w:rsidRDefault="00BA4DA8" w:rsidP="00E3179B"/>
    <w:p w14:paraId="467ED6B9" w14:textId="77777777" w:rsidR="00123067" w:rsidRPr="00123067" w:rsidRDefault="00123067" w:rsidP="00123067">
      <w:pPr>
        <w:spacing w:after="0"/>
        <w:rPr>
          <w:vanish/>
        </w:rPr>
      </w:pPr>
    </w:p>
    <w:p w14:paraId="467ED6BA" w14:textId="77777777" w:rsidR="00596E20" w:rsidRPr="001969ED" w:rsidRDefault="001B3A24" w:rsidP="00596E20">
      <w:pPr>
        <w:pStyle w:val="BelowHeading"/>
        <w:rPr>
          <w:sz w:val="2"/>
          <w:szCs w:val="2"/>
        </w:rPr>
      </w:pPr>
      <w:r>
        <w:br w:type="page"/>
      </w:r>
    </w:p>
    <w:tbl>
      <w:tblPr>
        <w:tblpPr w:leftFromText="180" w:rightFromText="180" w:vertAnchor="page" w:horzAnchor="margin" w:tblpY="1419"/>
        <w:tblW w:w="14868" w:type="dxa"/>
        <w:shd w:val="clear" w:color="auto" w:fill="800000"/>
        <w:tblLook w:val="0000" w:firstRow="0" w:lastRow="0" w:firstColumn="0" w:lastColumn="0" w:noHBand="0" w:noVBand="0"/>
      </w:tblPr>
      <w:tblGrid>
        <w:gridCol w:w="14868"/>
      </w:tblGrid>
      <w:tr w:rsidR="00596E20" w14:paraId="467ED6BD" w14:textId="77777777" w:rsidTr="00596E20">
        <w:trPr>
          <w:trHeight w:val="655"/>
        </w:trPr>
        <w:tc>
          <w:tcPr>
            <w:tcW w:w="14868" w:type="dxa"/>
            <w:shd w:val="clear" w:color="auto" w:fill="800000"/>
          </w:tcPr>
          <w:p w14:paraId="467ED6BB" w14:textId="77777777" w:rsidR="00596E20" w:rsidRDefault="004F6D9E" w:rsidP="00596E20">
            <w:pPr>
              <w:pStyle w:val="Heading1"/>
            </w:pPr>
            <w:bookmarkStart w:id="155" w:name="_Toc331682340"/>
            <w:bookmarkStart w:id="156" w:name="_Toc331683606"/>
            <w:bookmarkStart w:id="157" w:name="_Toc331683649"/>
            <w:bookmarkStart w:id="158" w:name="_Toc331684336"/>
            <w:bookmarkStart w:id="159" w:name="_Toc336509458"/>
            <w:r>
              <w:lastRenderedPageBreak/>
              <w:t>Section 6</w:t>
            </w:r>
            <w:r w:rsidR="00596E20">
              <w:t xml:space="preserve"> </w:t>
            </w:r>
            <w:bookmarkEnd w:id="155"/>
            <w:bookmarkEnd w:id="156"/>
            <w:bookmarkEnd w:id="157"/>
            <w:bookmarkEnd w:id="158"/>
            <w:r w:rsidR="001969ED">
              <w:t xml:space="preserve">– </w:t>
            </w:r>
            <w:smartTag w:uri="urn:schemas-microsoft-com:office:smarttags" w:element="State">
              <w:smartTag w:uri="urn:schemas-microsoft-com:office:smarttags" w:element="place">
                <w:r w:rsidR="001969ED" w:rsidRPr="00EF102B">
                  <w:t>South</w:t>
                </w:r>
                <w:r w:rsidR="001969ED" w:rsidRPr="00A5665F">
                  <w:t xml:space="preserve"> Australia</w:t>
                </w:r>
              </w:smartTag>
            </w:smartTag>
            <w:r w:rsidR="001969ED">
              <w:t xml:space="preserve"> </w:t>
            </w:r>
            <w:r w:rsidR="001969ED" w:rsidRPr="00A5665F">
              <w:t>Performance Measures</w:t>
            </w:r>
            <w:r w:rsidR="001969ED">
              <w:t xml:space="preserve"> CMaD N</w:t>
            </w:r>
            <w:r w:rsidR="00F33822">
              <w:t xml:space="preserve">ational </w:t>
            </w:r>
            <w:r w:rsidR="001969ED">
              <w:t>P</w:t>
            </w:r>
            <w:r w:rsidR="00F33822">
              <w:t>artnership</w:t>
            </w:r>
            <w:bookmarkEnd w:id="159"/>
          </w:p>
          <w:p w14:paraId="467ED6BC" w14:textId="77777777" w:rsidR="00596E20" w:rsidRDefault="0041486B" w:rsidP="00596E20">
            <w:r>
              <w:t xml:space="preserve">(not reported in 2011 </w:t>
            </w:r>
            <w:r w:rsidR="00596E20" w:rsidRPr="00C578AC">
              <w:t xml:space="preserve">Annual Report due to timing </w:t>
            </w:r>
            <w:r w:rsidR="001969ED">
              <w:t>of data availability</w:t>
            </w:r>
            <w:r w:rsidR="00596E20" w:rsidRPr="00C578AC">
              <w:t>)</w:t>
            </w:r>
          </w:p>
        </w:tc>
      </w:tr>
    </w:tbl>
    <w:p w14:paraId="467ED6BE" w14:textId="77777777" w:rsidR="001969ED" w:rsidRPr="00676D48" w:rsidRDefault="001969ED" w:rsidP="001969ED">
      <w:pPr>
        <w:pStyle w:val="NormalWeb"/>
        <w:spacing w:before="0" w:beforeAutospacing="0" w:after="0" w:afterAutospacing="0"/>
        <w:rPr>
          <w:rFonts w:ascii="Calibri" w:hAnsi="Calibri" w:cs="Arial"/>
          <w:sz w:val="22"/>
          <w:szCs w:val="22"/>
        </w:rPr>
      </w:pPr>
      <w:r w:rsidRPr="00676D48">
        <w:rPr>
          <w:rFonts w:ascii="Calibri" w:hAnsi="Calibri"/>
          <w:noProof/>
          <w:sz w:val="22"/>
          <w:szCs w:val="22"/>
        </w:rPr>
        <w:t>Through the</w:t>
      </w:r>
      <w:r w:rsidRPr="00676D48">
        <w:rPr>
          <w:rFonts w:ascii="Calibri" w:hAnsi="Calibri" w:cs="Arial"/>
          <w:sz w:val="22"/>
          <w:szCs w:val="22"/>
        </w:rPr>
        <w:t xml:space="preserve"> Communities Making a Difference National Partnership (CMaD NP) </w:t>
      </w:r>
      <w:smartTag w:uri="urn:schemas-microsoft-com:office:smarttags" w:element="State">
        <w:smartTag w:uri="urn:schemas-microsoft-com:office:smarttags" w:element="place">
          <w:r w:rsidRPr="00676D48">
            <w:rPr>
              <w:rFonts w:ascii="Calibri" w:hAnsi="Calibri" w:cs="Arial"/>
              <w:sz w:val="22"/>
              <w:szCs w:val="22"/>
            </w:rPr>
            <w:t>South Australia</w:t>
          </w:r>
        </w:smartTag>
      </w:smartTag>
      <w:r w:rsidRPr="00676D48">
        <w:rPr>
          <w:rFonts w:ascii="Calibri" w:hAnsi="Calibri" w:cs="Arial"/>
          <w:sz w:val="22"/>
          <w:szCs w:val="22"/>
        </w:rPr>
        <w:t xml:space="preserve"> is working to achieve improved educational outcomes for students in two different ways:</w:t>
      </w:r>
    </w:p>
    <w:p w14:paraId="467ED6BF" w14:textId="77777777" w:rsidR="001969ED" w:rsidRPr="00676D48" w:rsidRDefault="001969ED" w:rsidP="009F6FB0">
      <w:pPr>
        <w:pStyle w:val="NormalWeb"/>
        <w:numPr>
          <w:ilvl w:val="0"/>
          <w:numId w:val="21"/>
        </w:numPr>
        <w:spacing w:before="60" w:beforeAutospacing="0" w:after="60" w:afterAutospacing="0"/>
        <w:rPr>
          <w:rFonts w:ascii="Calibri" w:hAnsi="Calibri" w:cs="Arial"/>
          <w:sz w:val="22"/>
          <w:szCs w:val="22"/>
        </w:rPr>
      </w:pPr>
      <w:r w:rsidRPr="00676D48">
        <w:rPr>
          <w:rFonts w:ascii="Calibri" w:hAnsi="Calibri" w:cs="Arial"/>
          <w:sz w:val="22"/>
          <w:szCs w:val="22"/>
        </w:rPr>
        <w:t xml:space="preserve">through specifically identified schools participating in ‘whole of school’ strategies and approaches (all three schooling sectors </w:t>
      </w:r>
      <w:r w:rsidR="00F33822">
        <w:rPr>
          <w:rFonts w:ascii="Calibri" w:hAnsi="Calibri" w:cs="Calibri"/>
          <w:sz w:val="22"/>
          <w:szCs w:val="22"/>
        </w:rPr>
        <w:t>—</w:t>
      </w:r>
      <w:r w:rsidRPr="00676D48">
        <w:rPr>
          <w:rFonts w:ascii="Calibri" w:hAnsi="Calibri" w:cs="Arial"/>
          <w:sz w:val="22"/>
          <w:szCs w:val="22"/>
        </w:rPr>
        <w:t xml:space="preserve"> reported in Section 6 – Part 1)</w:t>
      </w:r>
    </w:p>
    <w:p w14:paraId="467ED6C0" w14:textId="77777777" w:rsidR="001969ED" w:rsidRPr="00676D48" w:rsidRDefault="001969ED" w:rsidP="009F6FB0">
      <w:pPr>
        <w:pStyle w:val="NormalWeb"/>
        <w:numPr>
          <w:ilvl w:val="0"/>
          <w:numId w:val="21"/>
        </w:numPr>
        <w:spacing w:before="60" w:beforeAutospacing="0" w:after="60" w:afterAutospacing="0"/>
        <w:rPr>
          <w:rFonts w:ascii="Calibri" w:hAnsi="Calibri" w:cs="Arial"/>
          <w:sz w:val="22"/>
          <w:szCs w:val="22"/>
        </w:rPr>
      </w:pPr>
      <w:r w:rsidRPr="00676D48">
        <w:rPr>
          <w:rFonts w:ascii="Calibri" w:hAnsi="Calibri" w:cs="Arial"/>
          <w:sz w:val="22"/>
          <w:szCs w:val="22"/>
        </w:rPr>
        <w:t>through ‘Individualised Targeted Support’ strategies and approaches for students who are disconnected and disengaged from learning and education pathways. (</w:t>
      </w:r>
      <w:r w:rsidRPr="00FA40F0">
        <w:rPr>
          <w:rFonts w:ascii="Calibri" w:hAnsi="Calibri" w:cs="Arial"/>
          <w:b/>
          <w:sz w:val="22"/>
          <w:szCs w:val="22"/>
        </w:rPr>
        <w:t>Government sector</w:t>
      </w:r>
      <w:r w:rsidRPr="00676D48">
        <w:rPr>
          <w:rFonts w:ascii="Calibri" w:hAnsi="Calibri" w:cs="Arial"/>
          <w:sz w:val="22"/>
          <w:szCs w:val="22"/>
        </w:rPr>
        <w:t xml:space="preserve"> only </w:t>
      </w:r>
      <w:r w:rsidR="00F33822">
        <w:rPr>
          <w:rFonts w:ascii="Calibri" w:hAnsi="Calibri" w:cs="Calibri"/>
          <w:sz w:val="22"/>
          <w:szCs w:val="22"/>
        </w:rPr>
        <w:t>—</w:t>
      </w:r>
      <w:r w:rsidRPr="00676D48">
        <w:rPr>
          <w:rFonts w:ascii="Calibri" w:hAnsi="Calibri" w:cs="Arial"/>
          <w:sz w:val="22"/>
          <w:szCs w:val="22"/>
        </w:rPr>
        <w:t xml:space="preserve"> reported in Section 6 – Part 2).</w:t>
      </w:r>
    </w:p>
    <w:p w14:paraId="467ED6C1" w14:textId="77777777" w:rsidR="001969ED" w:rsidRPr="00676D48" w:rsidRDefault="001969ED" w:rsidP="001969ED">
      <w:pPr>
        <w:pStyle w:val="NormalWeb"/>
        <w:spacing w:before="0" w:beforeAutospacing="0" w:after="60" w:afterAutospacing="0"/>
        <w:rPr>
          <w:rFonts w:ascii="Calibri" w:hAnsi="Calibri" w:cs="Arial"/>
          <w:bCs/>
          <w:color w:val="000000"/>
          <w:sz w:val="22"/>
          <w:szCs w:val="22"/>
        </w:rPr>
      </w:pPr>
      <w:r w:rsidRPr="00676D48">
        <w:rPr>
          <w:rFonts w:ascii="Calibri" w:hAnsi="Calibri" w:cs="Arial"/>
          <w:sz w:val="22"/>
          <w:szCs w:val="22"/>
        </w:rPr>
        <w:t xml:space="preserve">This section will report the performance indicators that were not reported in the </w:t>
      </w:r>
      <w:r w:rsidR="00111CAC">
        <w:rPr>
          <w:rFonts w:ascii="Calibri" w:hAnsi="Calibri" w:cs="Arial"/>
          <w:sz w:val="22"/>
          <w:szCs w:val="22"/>
        </w:rPr>
        <w:t>South Australian</w:t>
      </w:r>
      <w:r w:rsidRPr="00676D48">
        <w:rPr>
          <w:rFonts w:ascii="Calibri" w:hAnsi="Calibri" w:cs="Arial"/>
          <w:sz w:val="22"/>
          <w:szCs w:val="22"/>
        </w:rPr>
        <w:t xml:space="preserve"> Smarter Schools National Partnership 2011 Annual Report, due to the timing of data releases and validation processes relating to end of year information. These indicators report performance relating to the </w:t>
      </w:r>
      <w:r w:rsidRPr="00676D48">
        <w:rPr>
          <w:rFonts w:ascii="Calibri" w:hAnsi="Calibri" w:cs="Arial"/>
          <w:bCs/>
          <w:color w:val="000000"/>
          <w:sz w:val="22"/>
          <w:szCs w:val="22"/>
        </w:rPr>
        <w:t>South Australia Certificate of Education (SACE) and the potential destination of senior secondary students (Year 10 and above).</w:t>
      </w:r>
    </w:p>
    <w:p w14:paraId="467ED6C2" w14:textId="77777777" w:rsidR="001969ED" w:rsidRPr="00D7551A" w:rsidRDefault="001969ED" w:rsidP="00A33785">
      <w:pPr>
        <w:spacing w:before="120"/>
        <w:rPr>
          <w:rFonts w:cs="Arial"/>
          <w:b/>
          <w:bCs/>
          <w:color w:val="000000"/>
          <w:szCs w:val="22"/>
        </w:rPr>
      </w:pPr>
      <w:r w:rsidRPr="00D7551A">
        <w:rPr>
          <w:rFonts w:cs="Arial"/>
          <w:b/>
          <w:bCs/>
          <w:color w:val="000000"/>
          <w:szCs w:val="22"/>
        </w:rPr>
        <w:t xml:space="preserve">Section 6 — Part 1 — CMaD National Partnership schools participating in </w:t>
      </w:r>
      <w:r w:rsidRPr="00EF102B">
        <w:rPr>
          <w:rFonts w:cs="Arial"/>
          <w:b/>
          <w:bCs/>
          <w:color w:val="000000"/>
          <w:szCs w:val="22"/>
        </w:rPr>
        <w:t>‘whole of school’</w:t>
      </w:r>
      <w:r w:rsidRPr="00D7551A">
        <w:rPr>
          <w:rFonts w:cs="Arial"/>
          <w:b/>
          <w:bCs/>
          <w:color w:val="000000"/>
          <w:szCs w:val="22"/>
        </w:rPr>
        <w:t xml:space="preserve"> change strategies and approaches</w:t>
      </w:r>
    </w:p>
    <w:p w14:paraId="467ED6C3" w14:textId="77777777" w:rsidR="001969ED" w:rsidRPr="00EF102B" w:rsidRDefault="001969ED" w:rsidP="001969ED">
      <w:pPr>
        <w:spacing w:before="120"/>
        <w:ind w:left="-4"/>
        <w:rPr>
          <w:rFonts w:ascii="Calibri" w:hAnsi="Calibri" w:cs="Arial"/>
          <w:bCs/>
          <w:color w:val="000000"/>
          <w:szCs w:val="24"/>
          <w:highlight w:val="yellow"/>
        </w:rPr>
      </w:pPr>
      <w:r>
        <w:rPr>
          <w:rFonts w:ascii="Calibri" w:hAnsi="Calibri" w:cs="Arial"/>
          <w:szCs w:val="24"/>
        </w:rPr>
        <w:t>This section</w:t>
      </w:r>
      <w:r w:rsidRPr="00EF102B">
        <w:rPr>
          <w:rFonts w:ascii="Calibri" w:hAnsi="Calibri" w:cs="Arial"/>
          <w:szCs w:val="24"/>
        </w:rPr>
        <w:t xml:space="preserve"> </w:t>
      </w:r>
      <w:r>
        <w:rPr>
          <w:rFonts w:ascii="Calibri" w:hAnsi="Calibri" w:cs="Arial"/>
          <w:bCs/>
          <w:color w:val="000000"/>
          <w:szCs w:val="24"/>
        </w:rPr>
        <w:t xml:space="preserve">reports on the </w:t>
      </w:r>
      <w:r w:rsidRPr="00EF102B">
        <w:rPr>
          <w:rFonts w:ascii="Calibri" w:hAnsi="Calibri" w:cs="Arial"/>
          <w:bCs/>
          <w:color w:val="000000"/>
          <w:szCs w:val="24"/>
        </w:rPr>
        <w:t>South Australia Certificate of Education (SACE)</w:t>
      </w:r>
      <w:r>
        <w:rPr>
          <w:rFonts w:ascii="Calibri" w:hAnsi="Calibri" w:cs="Arial"/>
          <w:bCs/>
          <w:color w:val="000000"/>
          <w:szCs w:val="24"/>
        </w:rPr>
        <w:t xml:space="preserve"> results of senior secondary </w:t>
      </w:r>
      <w:r w:rsidRPr="00EF102B">
        <w:rPr>
          <w:rFonts w:ascii="Calibri" w:hAnsi="Calibri" w:cs="Arial"/>
          <w:bCs/>
          <w:color w:val="000000"/>
          <w:szCs w:val="24"/>
        </w:rPr>
        <w:t xml:space="preserve">students </w:t>
      </w:r>
      <w:r>
        <w:rPr>
          <w:rFonts w:ascii="Calibri" w:hAnsi="Calibri" w:cs="Arial"/>
          <w:bCs/>
          <w:color w:val="000000"/>
          <w:szCs w:val="24"/>
        </w:rPr>
        <w:t xml:space="preserve">in </w:t>
      </w:r>
      <w:r w:rsidRPr="00EF102B">
        <w:rPr>
          <w:rFonts w:ascii="Calibri" w:hAnsi="Calibri" w:cs="Arial"/>
          <w:bCs/>
          <w:color w:val="000000"/>
          <w:szCs w:val="24"/>
        </w:rPr>
        <w:t>58 South Australian CMaD N</w:t>
      </w:r>
      <w:r w:rsidR="00F33822">
        <w:rPr>
          <w:rFonts w:ascii="Calibri" w:hAnsi="Calibri" w:cs="Arial"/>
          <w:bCs/>
          <w:color w:val="000000"/>
          <w:szCs w:val="24"/>
        </w:rPr>
        <w:t xml:space="preserve">ational </w:t>
      </w:r>
      <w:r w:rsidRPr="00EF102B">
        <w:rPr>
          <w:rFonts w:ascii="Calibri" w:hAnsi="Calibri" w:cs="Arial"/>
          <w:bCs/>
          <w:color w:val="000000"/>
          <w:szCs w:val="24"/>
        </w:rPr>
        <w:t>P</w:t>
      </w:r>
      <w:r w:rsidR="00F33822">
        <w:rPr>
          <w:rFonts w:ascii="Calibri" w:hAnsi="Calibri" w:cs="Arial"/>
          <w:bCs/>
          <w:color w:val="000000"/>
          <w:szCs w:val="24"/>
        </w:rPr>
        <w:t>artnership</w:t>
      </w:r>
      <w:r w:rsidRPr="00CF7D73">
        <w:rPr>
          <w:rFonts w:ascii="Calibri" w:hAnsi="Calibri" w:cs="Arial"/>
          <w:bCs/>
          <w:color w:val="000000"/>
          <w:szCs w:val="24"/>
        </w:rPr>
        <w:t xml:space="preserve"> </w:t>
      </w:r>
      <w:r>
        <w:rPr>
          <w:rFonts w:ascii="Calibri" w:hAnsi="Calibri" w:cs="Arial"/>
          <w:bCs/>
          <w:color w:val="000000"/>
          <w:szCs w:val="24"/>
        </w:rPr>
        <w:t>schools</w:t>
      </w:r>
      <w:r w:rsidRPr="00113109">
        <w:rPr>
          <w:rFonts w:ascii="Calibri" w:hAnsi="Calibri" w:cs="Arial"/>
        </w:rPr>
        <w:t xml:space="preserve"> </w:t>
      </w:r>
      <w:r w:rsidRPr="00EF102B">
        <w:rPr>
          <w:rFonts w:ascii="Calibri" w:hAnsi="Calibri" w:cs="Arial"/>
        </w:rPr>
        <w:t>participating in ‘whole of school’ strategies and approaches</w:t>
      </w:r>
      <w:r w:rsidRPr="00EF102B">
        <w:rPr>
          <w:rFonts w:ascii="Calibri" w:hAnsi="Calibri" w:cs="Arial"/>
          <w:bCs/>
          <w:color w:val="000000"/>
          <w:szCs w:val="24"/>
        </w:rPr>
        <w:t xml:space="preserve">, </w:t>
      </w:r>
      <w:r>
        <w:rPr>
          <w:rFonts w:ascii="Calibri" w:hAnsi="Calibri" w:cs="Arial"/>
          <w:bCs/>
          <w:color w:val="000000"/>
          <w:szCs w:val="24"/>
        </w:rPr>
        <w:t>across two</w:t>
      </w:r>
      <w:r w:rsidRPr="00EF102B">
        <w:rPr>
          <w:rFonts w:ascii="Calibri" w:hAnsi="Calibri" w:cs="Arial"/>
          <w:bCs/>
          <w:color w:val="000000"/>
          <w:szCs w:val="24"/>
        </w:rPr>
        <w:t xml:space="preserve"> groups: schools </w:t>
      </w:r>
      <w:r>
        <w:rPr>
          <w:rFonts w:ascii="Calibri" w:hAnsi="Calibri" w:cs="Arial"/>
          <w:bCs/>
          <w:color w:val="000000"/>
          <w:szCs w:val="24"/>
        </w:rPr>
        <w:t>involved in the CMaD N</w:t>
      </w:r>
      <w:r w:rsidR="00F33822">
        <w:rPr>
          <w:rFonts w:ascii="Calibri" w:hAnsi="Calibri" w:cs="Arial"/>
          <w:bCs/>
          <w:color w:val="000000"/>
          <w:szCs w:val="24"/>
        </w:rPr>
        <w:t xml:space="preserve">ational </w:t>
      </w:r>
      <w:r>
        <w:rPr>
          <w:rFonts w:ascii="Calibri" w:hAnsi="Calibri" w:cs="Arial"/>
          <w:bCs/>
          <w:color w:val="000000"/>
          <w:szCs w:val="24"/>
        </w:rPr>
        <w:t>P</w:t>
      </w:r>
      <w:r w:rsidR="00F33822">
        <w:rPr>
          <w:rFonts w:ascii="Calibri" w:hAnsi="Calibri" w:cs="Arial"/>
          <w:bCs/>
          <w:color w:val="000000"/>
          <w:szCs w:val="24"/>
        </w:rPr>
        <w:t>artnership</w:t>
      </w:r>
      <w:r w:rsidRPr="00EF102B">
        <w:rPr>
          <w:rFonts w:ascii="Calibri" w:hAnsi="Calibri" w:cs="Arial"/>
          <w:bCs/>
          <w:color w:val="000000"/>
          <w:szCs w:val="24"/>
        </w:rPr>
        <w:t xml:space="preserve"> </w:t>
      </w:r>
      <w:r>
        <w:rPr>
          <w:rFonts w:ascii="Calibri" w:hAnsi="Calibri" w:cs="Arial"/>
          <w:bCs/>
          <w:color w:val="000000"/>
          <w:szCs w:val="24"/>
        </w:rPr>
        <w:t>since</w:t>
      </w:r>
      <w:r w:rsidRPr="00EF102B">
        <w:rPr>
          <w:rFonts w:ascii="Calibri" w:hAnsi="Calibri" w:cs="Arial"/>
          <w:bCs/>
          <w:color w:val="000000"/>
          <w:szCs w:val="24"/>
        </w:rPr>
        <w:t xml:space="preserve"> 2010 (21 CMaD NP schools) and </w:t>
      </w:r>
      <w:r w:rsidR="00BB0C82">
        <w:rPr>
          <w:rFonts w:ascii="Calibri" w:hAnsi="Calibri" w:cs="Arial"/>
          <w:bCs/>
          <w:color w:val="000000"/>
          <w:szCs w:val="24"/>
        </w:rPr>
        <w:t>schools</w:t>
      </w:r>
      <w:r>
        <w:rPr>
          <w:rFonts w:ascii="Calibri" w:hAnsi="Calibri" w:cs="Arial"/>
          <w:bCs/>
          <w:color w:val="000000"/>
          <w:szCs w:val="24"/>
        </w:rPr>
        <w:t xml:space="preserve"> involved since</w:t>
      </w:r>
      <w:r w:rsidRPr="00EF102B">
        <w:rPr>
          <w:rFonts w:ascii="Calibri" w:hAnsi="Calibri" w:cs="Arial"/>
          <w:bCs/>
          <w:color w:val="000000"/>
          <w:szCs w:val="24"/>
        </w:rPr>
        <w:t xml:space="preserve"> 2011 (37 CMaD NP schools). As these schools commenced in </w:t>
      </w:r>
      <w:r>
        <w:rPr>
          <w:rFonts w:ascii="Calibri" w:hAnsi="Calibri" w:cs="Arial"/>
          <w:bCs/>
          <w:color w:val="000000"/>
          <w:szCs w:val="24"/>
        </w:rPr>
        <w:t>the CMaD N</w:t>
      </w:r>
      <w:r w:rsidR="00F33822">
        <w:rPr>
          <w:rFonts w:ascii="Calibri" w:hAnsi="Calibri" w:cs="Arial"/>
          <w:bCs/>
          <w:color w:val="000000"/>
          <w:szCs w:val="24"/>
        </w:rPr>
        <w:t xml:space="preserve">ational </w:t>
      </w:r>
      <w:r>
        <w:rPr>
          <w:rFonts w:ascii="Calibri" w:hAnsi="Calibri" w:cs="Arial"/>
          <w:bCs/>
          <w:color w:val="000000"/>
          <w:szCs w:val="24"/>
        </w:rPr>
        <w:t>P</w:t>
      </w:r>
      <w:r w:rsidR="00F33822">
        <w:rPr>
          <w:rFonts w:ascii="Calibri" w:hAnsi="Calibri" w:cs="Arial"/>
          <w:bCs/>
          <w:color w:val="000000"/>
          <w:szCs w:val="24"/>
        </w:rPr>
        <w:t>artnership</w:t>
      </w:r>
      <w:r>
        <w:rPr>
          <w:rFonts w:ascii="Calibri" w:hAnsi="Calibri" w:cs="Arial"/>
          <w:bCs/>
          <w:color w:val="000000"/>
          <w:szCs w:val="24"/>
        </w:rPr>
        <w:t xml:space="preserve"> in </w:t>
      </w:r>
      <w:r w:rsidRPr="00EF102B">
        <w:rPr>
          <w:rFonts w:ascii="Calibri" w:hAnsi="Calibri" w:cs="Arial"/>
          <w:bCs/>
          <w:color w:val="000000"/>
          <w:szCs w:val="24"/>
        </w:rPr>
        <w:t xml:space="preserve">different </w:t>
      </w:r>
      <w:r>
        <w:rPr>
          <w:rFonts w:ascii="Calibri" w:hAnsi="Calibri" w:cs="Arial"/>
          <w:bCs/>
          <w:color w:val="000000"/>
          <w:szCs w:val="24"/>
        </w:rPr>
        <w:t>periods</w:t>
      </w:r>
      <w:r w:rsidRPr="00EF102B">
        <w:rPr>
          <w:rFonts w:ascii="Calibri" w:hAnsi="Calibri" w:cs="Arial"/>
          <w:bCs/>
          <w:color w:val="000000"/>
          <w:szCs w:val="24"/>
        </w:rPr>
        <w:t xml:space="preserve">, they </w:t>
      </w:r>
      <w:r>
        <w:rPr>
          <w:rFonts w:ascii="Calibri" w:hAnsi="Calibri" w:cs="Arial"/>
          <w:bCs/>
          <w:color w:val="000000"/>
          <w:szCs w:val="24"/>
        </w:rPr>
        <w:t>are</w:t>
      </w:r>
      <w:r w:rsidRPr="00EF102B">
        <w:rPr>
          <w:rFonts w:ascii="Calibri" w:hAnsi="Calibri" w:cs="Arial"/>
          <w:bCs/>
          <w:color w:val="000000"/>
          <w:szCs w:val="24"/>
        </w:rPr>
        <w:t xml:space="preserve"> reported and tracked on separate tables over the life of the partnership. </w:t>
      </w:r>
    </w:p>
    <w:p w14:paraId="467ED6C4" w14:textId="77777777" w:rsidR="00676D48" w:rsidRPr="00A12711" w:rsidRDefault="00676D48" w:rsidP="00676D48">
      <w:pPr>
        <w:spacing w:before="120"/>
        <w:rPr>
          <w:rFonts w:ascii="Calibri" w:hAnsi="Calibri" w:cs="Arial"/>
          <w:bCs/>
          <w:color w:val="000000"/>
          <w:szCs w:val="24"/>
        </w:rPr>
      </w:pPr>
      <w:r w:rsidRPr="00EF102B">
        <w:rPr>
          <w:rFonts w:ascii="Calibri" w:hAnsi="Calibri" w:cs="Arial"/>
          <w:bCs/>
          <w:color w:val="000000"/>
          <w:szCs w:val="24"/>
        </w:rPr>
        <w:t xml:space="preserve">Government schooling reform initiatives across </w:t>
      </w:r>
      <w:smartTag w:uri="urn:schemas-microsoft-com:office:smarttags" w:element="State">
        <w:smartTag w:uri="urn:schemas-microsoft-com:office:smarttags" w:element="place">
          <w:r w:rsidRPr="00EF102B">
            <w:rPr>
              <w:rFonts w:ascii="Calibri" w:hAnsi="Calibri" w:cs="Arial"/>
              <w:bCs/>
              <w:color w:val="000000"/>
              <w:szCs w:val="24"/>
            </w:rPr>
            <w:t>South Australia</w:t>
          </w:r>
        </w:smartTag>
      </w:smartTag>
      <w:r w:rsidRPr="00EF102B">
        <w:rPr>
          <w:rFonts w:ascii="Calibri" w:hAnsi="Calibri" w:cs="Arial"/>
          <w:bCs/>
          <w:color w:val="000000"/>
          <w:szCs w:val="24"/>
        </w:rPr>
        <w:t xml:space="preserve"> over the last </w:t>
      </w:r>
      <w:r w:rsidR="00F33822">
        <w:rPr>
          <w:rFonts w:ascii="Calibri" w:hAnsi="Calibri" w:cs="Arial"/>
          <w:bCs/>
          <w:color w:val="000000"/>
          <w:szCs w:val="24"/>
        </w:rPr>
        <w:t>three</w:t>
      </w:r>
      <w:r w:rsidRPr="00EF102B">
        <w:rPr>
          <w:rFonts w:ascii="Calibri" w:hAnsi="Calibri" w:cs="Arial"/>
          <w:bCs/>
          <w:color w:val="000000"/>
          <w:szCs w:val="24"/>
        </w:rPr>
        <w:t xml:space="preserve"> years have resulted in the amalgamation of some schools into new schools with different names and campuses. This will continue to impact on the total number of CMaD N</w:t>
      </w:r>
      <w:r w:rsidR="00F33822">
        <w:rPr>
          <w:rFonts w:ascii="Calibri" w:hAnsi="Calibri" w:cs="Arial"/>
          <w:bCs/>
          <w:color w:val="000000"/>
          <w:szCs w:val="24"/>
        </w:rPr>
        <w:t xml:space="preserve">ational </w:t>
      </w:r>
      <w:r w:rsidRPr="00EF102B">
        <w:rPr>
          <w:rFonts w:ascii="Calibri" w:hAnsi="Calibri" w:cs="Arial"/>
          <w:bCs/>
          <w:color w:val="000000"/>
          <w:szCs w:val="24"/>
        </w:rPr>
        <w:t>P</w:t>
      </w:r>
      <w:r w:rsidR="00F33822">
        <w:rPr>
          <w:rFonts w:ascii="Calibri" w:hAnsi="Calibri" w:cs="Arial"/>
          <w:bCs/>
          <w:color w:val="000000"/>
          <w:szCs w:val="24"/>
        </w:rPr>
        <w:t>artnership</w:t>
      </w:r>
      <w:r w:rsidRPr="00EF102B">
        <w:rPr>
          <w:rFonts w:ascii="Calibri" w:hAnsi="Calibri" w:cs="Arial"/>
          <w:bCs/>
          <w:color w:val="000000"/>
          <w:szCs w:val="24"/>
        </w:rPr>
        <w:t xml:space="preserve"> schools participating in ‘whole of school’ interventions across reporting periods. </w:t>
      </w:r>
    </w:p>
    <w:p w14:paraId="467ED6C5" w14:textId="77777777" w:rsidR="00676D48" w:rsidRPr="00676D48" w:rsidRDefault="00676D48" w:rsidP="00676D48">
      <w:pPr>
        <w:pStyle w:val="Heading4"/>
        <w:spacing w:before="120"/>
        <w:rPr>
          <w:rFonts w:ascii="Calibri" w:hAnsi="Calibri" w:cs="Arial"/>
          <w:bCs w:val="0"/>
          <w:iCs/>
          <w:color w:val="000080"/>
          <w:sz w:val="22"/>
          <w:szCs w:val="22"/>
        </w:rPr>
      </w:pPr>
      <w:r w:rsidRPr="00676D48">
        <w:rPr>
          <w:rFonts w:ascii="Calibri" w:hAnsi="Calibri" w:cs="Arial"/>
          <w:bCs w:val="0"/>
          <w:iCs/>
          <w:color w:val="000080"/>
          <w:sz w:val="22"/>
          <w:szCs w:val="22"/>
        </w:rPr>
        <w:t>Overview</w:t>
      </w:r>
    </w:p>
    <w:p w14:paraId="467ED6C6" w14:textId="77777777" w:rsidR="001969ED" w:rsidRPr="00C30288" w:rsidRDefault="001969ED" w:rsidP="00992D73">
      <w:pPr>
        <w:rPr>
          <w:rFonts w:ascii="Calibri" w:hAnsi="Calibri" w:cs="Calibri"/>
          <w:bCs/>
          <w:szCs w:val="24"/>
        </w:rPr>
      </w:pPr>
      <w:r w:rsidRPr="00C30288">
        <w:rPr>
          <w:rFonts w:ascii="Calibri" w:hAnsi="Calibri" w:cs="Calibri"/>
          <w:bCs/>
          <w:szCs w:val="24"/>
        </w:rPr>
        <w:t xml:space="preserve">In 2011, there were 205 CMaD </w:t>
      </w:r>
      <w:r w:rsidR="00F33822">
        <w:rPr>
          <w:rFonts w:ascii="Calibri" w:hAnsi="Calibri" w:cs="Calibri"/>
          <w:bCs/>
          <w:szCs w:val="24"/>
        </w:rPr>
        <w:t xml:space="preserve">National Partnership </w:t>
      </w:r>
      <w:r w:rsidRPr="00C30288">
        <w:rPr>
          <w:rFonts w:ascii="Calibri" w:hAnsi="Calibri" w:cs="Calibri"/>
          <w:bCs/>
          <w:szCs w:val="24"/>
        </w:rPr>
        <w:t xml:space="preserve">schools participating in ‘whole of school’ change strategies and approaches across </w:t>
      </w:r>
      <w:smartTag w:uri="urn:schemas-microsoft-com:office:smarttags" w:element="State">
        <w:smartTag w:uri="urn:schemas-microsoft-com:office:smarttags" w:element="place">
          <w:r w:rsidRPr="00C30288">
            <w:rPr>
              <w:rFonts w:ascii="Calibri" w:hAnsi="Calibri" w:cs="Calibri"/>
              <w:bCs/>
              <w:szCs w:val="24"/>
            </w:rPr>
            <w:t>South Australia</w:t>
          </w:r>
        </w:smartTag>
      </w:smartTag>
      <w:r w:rsidR="00442D45">
        <w:rPr>
          <w:rFonts w:ascii="Calibri" w:hAnsi="Calibri" w:cs="Calibri"/>
          <w:bCs/>
          <w:szCs w:val="24"/>
        </w:rPr>
        <w:t>. Of these</w:t>
      </w:r>
      <w:r w:rsidRPr="00C30288">
        <w:rPr>
          <w:rFonts w:ascii="Calibri" w:hAnsi="Calibri" w:cs="Calibri"/>
          <w:bCs/>
          <w:szCs w:val="24"/>
        </w:rPr>
        <w:t>,</w:t>
      </w:r>
      <w:r w:rsidRPr="00C30288">
        <w:rPr>
          <w:rFonts w:ascii="Calibri" w:hAnsi="Calibri"/>
          <w:szCs w:val="24"/>
        </w:rPr>
        <w:t xml:space="preserve"> </w:t>
      </w:r>
      <w:r w:rsidR="00442D45" w:rsidRPr="00C30288">
        <w:rPr>
          <w:rFonts w:ascii="Calibri" w:hAnsi="Calibri" w:cs="Arial"/>
          <w:bCs/>
          <w:color w:val="000000"/>
          <w:szCs w:val="24"/>
        </w:rPr>
        <w:t>64</w:t>
      </w:r>
      <w:r w:rsidR="00973989">
        <w:rPr>
          <w:rFonts w:ascii="Calibri" w:hAnsi="Calibri" w:cs="Arial"/>
          <w:bCs/>
          <w:color w:val="000000"/>
          <w:szCs w:val="24"/>
        </w:rPr>
        <w:t>.4</w:t>
      </w:r>
      <w:r w:rsidR="00442D45" w:rsidRPr="00C30288">
        <w:rPr>
          <w:rFonts w:ascii="Calibri" w:hAnsi="Calibri" w:cs="Arial"/>
          <w:bCs/>
          <w:color w:val="000000"/>
          <w:szCs w:val="24"/>
        </w:rPr>
        <w:t>% (or 132 schools)</w:t>
      </w:r>
      <w:r w:rsidR="00442D45">
        <w:rPr>
          <w:rFonts w:ascii="Calibri" w:hAnsi="Calibri" w:cs="Arial"/>
          <w:bCs/>
          <w:color w:val="000000"/>
          <w:szCs w:val="24"/>
        </w:rPr>
        <w:t xml:space="preserve"> were</w:t>
      </w:r>
      <w:r w:rsidR="00442D45" w:rsidRPr="00C30288">
        <w:rPr>
          <w:rFonts w:ascii="Calibri" w:hAnsi="Calibri" w:cs="Arial"/>
          <w:bCs/>
          <w:color w:val="000000"/>
          <w:szCs w:val="24"/>
        </w:rPr>
        <w:t xml:space="preserve"> designated</w:t>
      </w:r>
      <w:r w:rsidR="00F33822">
        <w:rPr>
          <w:rFonts w:ascii="Calibri" w:hAnsi="Calibri" w:cs="Arial"/>
          <w:bCs/>
          <w:color w:val="000000"/>
          <w:szCs w:val="24"/>
        </w:rPr>
        <w:t xml:space="preserve"> j</w:t>
      </w:r>
      <w:r w:rsidR="00442D45" w:rsidRPr="00C30288">
        <w:rPr>
          <w:rFonts w:ascii="Calibri" w:hAnsi="Calibri" w:cs="Arial"/>
          <w:bCs/>
          <w:color w:val="000000"/>
          <w:szCs w:val="24"/>
        </w:rPr>
        <w:t xml:space="preserve">unior </w:t>
      </w:r>
      <w:r w:rsidR="00F33822">
        <w:rPr>
          <w:rFonts w:ascii="Calibri" w:hAnsi="Calibri" w:cs="Arial"/>
          <w:bCs/>
          <w:color w:val="000000"/>
          <w:szCs w:val="24"/>
        </w:rPr>
        <w:t>p</w:t>
      </w:r>
      <w:r w:rsidR="00442D45" w:rsidRPr="00C30288">
        <w:rPr>
          <w:rFonts w:ascii="Calibri" w:hAnsi="Calibri" w:cs="Arial"/>
          <w:bCs/>
          <w:color w:val="000000"/>
          <w:szCs w:val="24"/>
        </w:rPr>
        <w:t>rimary/</w:t>
      </w:r>
      <w:r w:rsidR="00F33822">
        <w:rPr>
          <w:rFonts w:ascii="Calibri" w:hAnsi="Calibri" w:cs="Arial"/>
          <w:bCs/>
          <w:color w:val="000000"/>
          <w:szCs w:val="24"/>
        </w:rPr>
        <w:t>p</w:t>
      </w:r>
      <w:r w:rsidR="00442D45" w:rsidRPr="00C30288">
        <w:rPr>
          <w:rFonts w:ascii="Calibri" w:hAnsi="Calibri" w:cs="Arial"/>
          <w:bCs/>
          <w:color w:val="000000"/>
          <w:szCs w:val="24"/>
        </w:rPr>
        <w:t>rimary</w:t>
      </w:r>
      <w:r w:rsidR="00442D45">
        <w:rPr>
          <w:rFonts w:ascii="Calibri" w:hAnsi="Calibri" w:cs="Arial"/>
          <w:bCs/>
          <w:color w:val="000000"/>
          <w:szCs w:val="24"/>
        </w:rPr>
        <w:t xml:space="preserve">, reflecting the important focus </w:t>
      </w:r>
      <w:r>
        <w:rPr>
          <w:rFonts w:ascii="Calibri" w:hAnsi="Calibri" w:cs="Arial"/>
          <w:bCs/>
          <w:color w:val="000000"/>
          <w:szCs w:val="24"/>
        </w:rPr>
        <w:t xml:space="preserve">on </w:t>
      </w:r>
      <w:r w:rsidR="00442D45">
        <w:rPr>
          <w:rFonts w:ascii="Calibri" w:hAnsi="Calibri" w:cs="Arial"/>
          <w:bCs/>
          <w:color w:val="000000"/>
          <w:szCs w:val="24"/>
        </w:rPr>
        <w:t>improving learning outcomes in the primary years</w:t>
      </w:r>
      <w:r w:rsidRPr="00C30288">
        <w:rPr>
          <w:rFonts w:ascii="Calibri" w:hAnsi="Calibri" w:cs="Calibri"/>
          <w:bCs/>
          <w:szCs w:val="24"/>
        </w:rPr>
        <w:t xml:space="preserve">. </w:t>
      </w:r>
    </w:p>
    <w:p w14:paraId="467ED6C7" w14:textId="77777777" w:rsidR="001969ED" w:rsidRPr="00C30288" w:rsidRDefault="001969ED" w:rsidP="001969ED">
      <w:pPr>
        <w:spacing w:before="120"/>
        <w:rPr>
          <w:rFonts w:ascii="Calibri" w:hAnsi="Calibri" w:cs="Arial"/>
          <w:bCs/>
          <w:color w:val="000000"/>
          <w:szCs w:val="24"/>
        </w:rPr>
      </w:pPr>
      <w:r>
        <w:rPr>
          <w:rFonts w:ascii="Calibri" w:hAnsi="Calibri"/>
          <w:szCs w:val="24"/>
        </w:rPr>
        <w:t>In 2011,</w:t>
      </w:r>
      <w:r w:rsidRPr="00C30288">
        <w:rPr>
          <w:rFonts w:ascii="Calibri" w:hAnsi="Calibri"/>
          <w:szCs w:val="24"/>
        </w:rPr>
        <w:t xml:space="preserve"> </w:t>
      </w:r>
      <w:r w:rsidRPr="00C30288">
        <w:rPr>
          <w:rFonts w:ascii="Calibri" w:hAnsi="Calibri" w:cs="Arial"/>
          <w:bCs/>
          <w:color w:val="000000"/>
          <w:szCs w:val="24"/>
        </w:rPr>
        <w:t xml:space="preserve">58 schools (or 28.3%) of CMaD </w:t>
      </w:r>
      <w:r w:rsidR="00F33822">
        <w:rPr>
          <w:rFonts w:ascii="Calibri" w:hAnsi="Calibri" w:cs="Arial"/>
          <w:bCs/>
          <w:color w:val="000000"/>
          <w:szCs w:val="24"/>
        </w:rPr>
        <w:t>National Partnership</w:t>
      </w:r>
      <w:r w:rsidRPr="00C30288">
        <w:rPr>
          <w:rFonts w:ascii="Calibri" w:hAnsi="Calibri" w:cs="Arial"/>
          <w:bCs/>
          <w:color w:val="000000"/>
          <w:szCs w:val="24"/>
        </w:rPr>
        <w:t xml:space="preserve"> schools ha</w:t>
      </w:r>
      <w:r>
        <w:rPr>
          <w:rFonts w:ascii="Calibri" w:hAnsi="Calibri" w:cs="Arial"/>
          <w:bCs/>
          <w:color w:val="000000"/>
          <w:szCs w:val="24"/>
        </w:rPr>
        <w:t>d</w:t>
      </w:r>
      <w:r w:rsidRPr="00C30288">
        <w:rPr>
          <w:rFonts w:ascii="Calibri" w:hAnsi="Calibri" w:cs="Arial"/>
          <w:bCs/>
          <w:color w:val="000000"/>
          <w:szCs w:val="24"/>
        </w:rPr>
        <w:t xml:space="preserve"> potential SACE completers (</w:t>
      </w:r>
      <w:r>
        <w:rPr>
          <w:rFonts w:ascii="Calibri" w:hAnsi="Calibri" w:cs="Arial"/>
          <w:bCs/>
          <w:color w:val="000000"/>
          <w:szCs w:val="24"/>
        </w:rPr>
        <w:t xml:space="preserve">or </w:t>
      </w:r>
      <w:r w:rsidRPr="00C30288">
        <w:rPr>
          <w:rFonts w:ascii="Calibri" w:hAnsi="Calibri" w:cs="Arial"/>
          <w:bCs/>
          <w:color w:val="000000"/>
          <w:szCs w:val="24"/>
        </w:rPr>
        <w:t>students eligible to receive a certificate</w:t>
      </w:r>
      <w:r w:rsidR="00442D45">
        <w:rPr>
          <w:rFonts w:ascii="Calibri" w:hAnsi="Calibri" w:cs="Arial"/>
          <w:bCs/>
          <w:color w:val="000000"/>
          <w:szCs w:val="24"/>
        </w:rPr>
        <w:t xml:space="preserve"> of education</w:t>
      </w:r>
      <w:r w:rsidRPr="00C30288">
        <w:rPr>
          <w:rFonts w:ascii="Calibri" w:hAnsi="Calibri" w:cs="Arial"/>
          <w:bCs/>
          <w:color w:val="000000"/>
          <w:szCs w:val="24"/>
        </w:rPr>
        <w:t xml:space="preserve">). </w:t>
      </w:r>
      <w:r w:rsidR="00442D45">
        <w:rPr>
          <w:rFonts w:ascii="Calibri" w:hAnsi="Calibri" w:cs="Arial"/>
          <w:bCs/>
          <w:color w:val="000000"/>
          <w:szCs w:val="24"/>
        </w:rPr>
        <w:t xml:space="preserve">Of these schools, </w:t>
      </w:r>
      <w:r w:rsidRPr="00C30288">
        <w:rPr>
          <w:rFonts w:ascii="Calibri" w:hAnsi="Calibri" w:cs="Arial"/>
          <w:bCs/>
          <w:color w:val="000000"/>
          <w:szCs w:val="24"/>
        </w:rPr>
        <w:t xml:space="preserve">41.4% </w:t>
      </w:r>
      <w:r w:rsidR="00442D45">
        <w:rPr>
          <w:rFonts w:ascii="Calibri" w:hAnsi="Calibri" w:cs="Arial"/>
          <w:bCs/>
          <w:color w:val="000000"/>
          <w:szCs w:val="24"/>
        </w:rPr>
        <w:t>(</w:t>
      </w:r>
      <w:r w:rsidRPr="00C30288">
        <w:rPr>
          <w:rFonts w:ascii="Calibri" w:hAnsi="Calibri" w:cs="Arial"/>
          <w:bCs/>
          <w:color w:val="000000"/>
          <w:szCs w:val="24"/>
        </w:rPr>
        <w:t>24 schools</w:t>
      </w:r>
      <w:r w:rsidR="00442D45">
        <w:rPr>
          <w:rFonts w:ascii="Calibri" w:hAnsi="Calibri" w:cs="Arial"/>
          <w:bCs/>
          <w:color w:val="000000"/>
          <w:szCs w:val="24"/>
        </w:rPr>
        <w:t>)</w:t>
      </w:r>
      <w:r w:rsidRPr="00C30288">
        <w:rPr>
          <w:rFonts w:ascii="Calibri" w:hAnsi="Calibri" w:cs="Arial"/>
          <w:bCs/>
          <w:color w:val="000000"/>
          <w:szCs w:val="24"/>
        </w:rPr>
        <w:t xml:space="preserve"> were </w:t>
      </w:r>
      <w:r w:rsidR="00F33822">
        <w:rPr>
          <w:rFonts w:ascii="Calibri" w:hAnsi="Calibri" w:cs="Arial"/>
          <w:bCs/>
          <w:color w:val="000000"/>
          <w:szCs w:val="24"/>
        </w:rPr>
        <w:t>s</w:t>
      </w:r>
      <w:r w:rsidRPr="00C30288">
        <w:rPr>
          <w:rFonts w:ascii="Calibri" w:hAnsi="Calibri" w:cs="Arial"/>
          <w:bCs/>
          <w:color w:val="000000"/>
          <w:szCs w:val="24"/>
        </w:rPr>
        <w:t>econdary/</w:t>
      </w:r>
      <w:r w:rsidR="00F33822">
        <w:rPr>
          <w:rFonts w:ascii="Calibri" w:hAnsi="Calibri" w:cs="Arial"/>
          <w:bCs/>
          <w:color w:val="000000"/>
          <w:szCs w:val="24"/>
        </w:rPr>
        <w:t>h</w:t>
      </w:r>
      <w:r w:rsidRPr="00C30288">
        <w:rPr>
          <w:rFonts w:ascii="Calibri" w:hAnsi="Calibri" w:cs="Arial"/>
          <w:bCs/>
          <w:color w:val="000000"/>
          <w:szCs w:val="24"/>
        </w:rPr>
        <w:t xml:space="preserve">igh schools and </w:t>
      </w:r>
      <w:r w:rsidR="00442D45" w:rsidRPr="00C30288">
        <w:rPr>
          <w:rFonts w:ascii="Calibri" w:hAnsi="Calibri" w:cs="Arial"/>
          <w:bCs/>
          <w:color w:val="000000"/>
          <w:szCs w:val="24"/>
        </w:rPr>
        <w:t xml:space="preserve">36.2% </w:t>
      </w:r>
      <w:r w:rsidR="00442D45">
        <w:rPr>
          <w:rFonts w:ascii="Calibri" w:hAnsi="Calibri" w:cs="Arial"/>
          <w:bCs/>
          <w:color w:val="000000"/>
          <w:szCs w:val="24"/>
        </w:rPr>
        <w:t>(</w:t>
      </w:r>
      <w:r w:rsidR="00442D45" w:rsidRPr="00C30288">
        <w:rPr>
          <w:rFonts w:ascii="Calibri" w:hAnsi="Calibri" w:cs="Arial"/>
          <w:bCs/>
          <w:color w:val="000000"/>
          <w:szCs w:val="24"/>
        </w:rPr>
        <w:t>21 schools</w:t>
      </w:r>
      <w:r w:rsidR="00442D45">
        <w:rPr>
          <w:rFonts w:ascii="Calibri" w:hAnsi="Calibri" w:cs="Arial"/>
          <w:bCs/>
          <w:color w:val="000000"/>
          <w:szCs w:val="24"/>
        </w:rPr>
        <w:t>)</w:t>
      </w:r>
      <w:r w:rsidR="00442D45" w:rsidRPr="00C30288">
        <w:rPr>
          <w:rFonts w:ascii="Calibri" w:hAnsi="Calibri" w:cs="Arial"/>
          <w:bCs/>
          <w:color w:val="000000"/>
          <w:szCs w:val="24"/>
        </w:rPr>
        <w:t xml:space="preserve"> </w:t>
      </w:r>
      <w:r w:rsidRPr="00C30288">
        <w:rPr>
          <w:rFonts w:ascii="Calibri" w:hAnsi="Calibri" w:cs="Arial"/>
          <w:bCs/>
          <w:color w:val="000000"/>
          <w:szCs w:val="24"/>
        </w:rPr>
        <w:t>were</w:t>
      </w:r>
      <w:r>
        <w:rPr>
          <w:rFonts w:ascii="Calibri" w:hAnsi="Calibri" w:cs="Arial"/>
          <w:bCs/>
          <w:color w:val="000000"/>
          <w:szCs w:val="24"/>
        </w:rPr>
        <w:t xml:space="preserve"> </w:t>
      </w:r>
      <w:r w:rsidR="00442D45">
        <w:rPr>
          <w:rFonts w:ascii="Calibri" w:hAnsi="Calibri" w:cs="Arial"/>
          <w:bCs/>
          <w:color w:val="000000"/>
          <w:szCs w:val="24"/>
        </w:rPr>
        <w:t xml:space="preserve">schools providing for </w:t>
      </w:r>
      <w:r>
        <w:rPr>
          <w:rFonts w:ascii="Calibri" w:hAnsi="Calibri" w:cs="Arial"/>
          <w:bCs/>
          <w:color w:val="000000"/>
          <w:szCs w:val="24"/>
        </w:rPr>
        <w:t>various combination</w:t>
      </w:r>
      <w:r w:rsidR="00F33822">
        <w:rPr>
          <w:rFonts w:ascii="Calibri" w:hAnsi="Calibri" w:cs="Arial"/>
          <w:bCs/>
          <w:color w:val="000000"/>
          <w:szCs w:val="24"/>
        </w:rPr>
        <w:t>s</w:t>
      </w:r>
      <w:r w:rsidRPr="00C30288">
        <w:rPr>
          <w:rFonts w:ascii="Calibri" w:hAnsi="Calibri" w:cs="Arial"/>
          <w:bCs/>
          <w:color w:val="000000"/>
          <w:szCs w:val="24"/>
        </w:rPr>
        <w:t xml:space="preserve"> of primary and secondary </w:t>
      </w:r>
      <w:r w:rsidR="00442D45">
        <w:rPr>
          <w:rFonts w:ascii="Calibri" w:hAnsi="Calibri" w:cs="Arial"/>
          <w:bCs/>
          <w:color w:val="000000"/>
          <w:szCs w:val="24"/>
        </w:rPr>
        <w:t>years</w:t>
      </w:r>
      <w:r w:rsidRPr="00C30288">
        <w:rPr>
          <w:rFonts w:ascii="Calibri" w:hAnsi="Calibri" w:cs="Arial"/>
          <w:bCs/>
          <w:color w:val="000000"/>
          <w:szCs w:val="24"/>
        </w:rPr>
        <w:t xml:space="preserve">, such as </w:t>
      </w:r>
      <w:r w:rsidR="00F33822">
        <w:rPr>
          <w:rFonts w:ascii="Calibri" w:hAnsi="Calibri" w:cs="Arial"/>
          <w:bCs/>
          <w:color w:val="000000"/>
          <w:szCs w:val="24"/>
        </w:rPr>
        <w:t>a</w:t>
      </w:r>
      <w:r w:rsidRPr="00C30288">
        <w:rPr>
          <w:rFonts w:ascii="Calibri" w:hAnsi="Calibri" w:cs="Arial"/>
          <w:bCs/>
          <w:color w:val="000000"/>
          <w:szCs w:val="24"/>
        </w:rPr>
        <w:t xml:space="preserve">rea schools in regional </w:t>
      </w:r>
      <w:smartTag w:uri="urn:schemas-microsoft-com:office:smarttags" w:element="State">
        <w:smartTag w:uri="urn:schemas-microsoft-com:office:smarttags" w:element="place">
          <w:r w:rsidRPr="00C30288">
            <w:rPr>
              <w:rFonts w:ascii="Calibri" w:hAnsi="Calibri" w:cs="Arial"/>
              <w:bCs/>
              <w:color w:val="000000"/>
              <w:szCs w:val="24"/>
            </w:rPr>
            <w:t>South Australia</w:t>
          </w:r>
        </w:smartTag>
      </w:smartTag>
      <w:r w:rsidRPr="00C30288">
        <w:rPr>
          <w:rFonts w:ascii="Calibri" w:hAnsi="Calibri" w:cs="Arial"/>
          <w:bCs/>
          <w:color w:val="000000"/>
          <w:szCs w:val="24"/>
        </w:rPr>
        <w:t>. A further 12.1% were Aboriginal/Anangu schools (</w:t>
      </w:r>
      <w:r w:rsidR="00F33822">
        <w:rPr>
          <w:rFonts w:ascii="Calibri" w:hAnsi="Calibri" w:cs="Arial"/>
          <w:bCs/>
          <w:color w:val="000000"/>
          <w:szCs w:val="24"/>
        </w:rPr>
        <w:t>seven</w:t>
      </w:r>
      <w:r w:rsidRPr="00C30288">
        <w:rPr>
          <w:rFonts w:ascii="Calibri" w:hAnsi="Calibri" w:cs="Arial"/>
          <w:bCs/>
          <w:color w:val="000000"/>
          <w:szCs w:val="24"/>
        </w:rPr>
        <w:t xml:space="preserve"> schools), and 10.3% </w:t>
      </w:r>
      <w:r w:rsidR="00442D45">
        <w:rPr>
          <w:rFonts w:ascii="Calibri" w:hAnsi="Calibri" w:cs="Arial"/>
          <w:bCs/>
          <w:color w:val="000000"/>
          <w:szCs w:val="24"/>
        </w:rPr>
        <w:t>(</w:t>
      </w:r>
      <w:r w:rsidR="00F33822">
        <w:rPr>
          <w:rFonts w:ascii="Calibri" w:hAnsi="Calibri" w:cs="Arial"/>
          <w:bCs/>
          <w:color w:val="000000"/>
          <w:szCs w:val="24"/>
        </w:rPr>
        <w:t>six</w:t>
      </w:r>
      <w:r w:rsidR="00442D45">
        <w:rPr>
          <w:rFonts w:ascii="Calibri" w:hAnsi="Calibri" w:cs="Arial"/>
          <w:bCs/>
          <w:color w:val="000000"/>
          <w:szCs w:val="24"/>
        </w:rPr>
        <w:t xml:space="preserve"> schools) </w:t>
      </w:r>
      <w:r w:rsidRPr="00C30288">
        <w:rPr>
          <w:rFonts w:ascii="Calibri" w:hAnsi="Calibri" w:cs="Arial"/>
          <w:bCs/>
          <w:color w:val="000000"/>
          <w:szCs w:val="24"/>
        </w:rPr>
        <w:t xml:space="preserve">were designated as </w:t>
      </w:r>
      <w:r w:rsidR="00F33822">
        <w:rPr>
          <w:rFonts w:ascii="Calibri" w:hAnsi="Calibri" w:cs="Arial"/>
          <w:bCs/>
          <w:color w:val="000000"/>
          <w:szCs w:val="24"/>
        </w:rPr>
        <w:t>s</w:t>
      </w:r>
      <w:r w:rsidRPr="00C30288">
        <w:rPr>
          <w:rFonts w:ascii="Calibri" w:hAnsi="Calibri" w:cs="Arial"/>
          <w:bCs/>
          <w:color w:val="000000"/>
          <w:szCs w:val="24"/>
        </w:rPr>
        <w:t xml:space="preserve">pecial schools. Almost two thirds (63.8% or 37 schools) of the 58 CMaD </w:t>
      </w:r>
      <w:r w:rsidR="00F33822">
        <w:rPr>
          <w:rFonts w:ascii="Calibri" w:hAnsi="Calibri" w:cs="Arial"/>
          <w:bCs/>
          <w:color w:val="000000"/>
          <w:szCs w:val="24"/>
        </w:rPr>
        <w:t>National Partnership</w:t>
      </w:r>
      <w:r w:rsidRPr="00C30288">
        <w:rPr>
          <w:rFonts w:ascii="Calibri" w:hAnsi="Calibri" w:cs="Arial"/>
          <w:bCs/>
          <w:color w:val="000000"/>
          <w:szCs w:val="24"/>
        </w:rPr>
        <w:t xml:space="preserve"> schools </w:t>
      </w:r>
      <w:r>
        <w:rPr>
          <w:rFonts w:ascii="Calibri" w:hAnsi="Calibri" w:cs="Arial"/>
          <w:bCs/>
          <w:color w:val="000000"/>
          <w:szCs w:val="24"/>
        </w:rPr>
        <w:t xml:space="preserve">with potential SACE completers, </w:t>
      </w:r>
      <w:r w:rsidRPr="00C30288">
        <w:rPr>
          <w:rFonts w:ascii="Calibri" w:hAnsi="Calibri" w:cs="Arial"/>
          <w:bCs/>
          <w:color w:val="000000"/>
          <w:szCs w:val="24"/>
        </w:rPr>
        <w:t xml:space="preserve">were located in regional </w:t>
      </w:r>
      <w:smartTag w:uri="urn:schemas-microsoft-com:office:smarttags" w:element="State">
        <w:smartTag w:uri="urn:schemas-microsoft-com:office:smarttags" w:element="place">
          <w:r w:rsidRPr="00C30288">
            <w:rPr>
              <w:rFonts w:ascii="Calibri" w:hAnsi="Calibri" w:cs="Arial"/>
              <w:bCs/>
              <w:color w:val="000000"/>
              <w:szCs w:val="24"/>
            </w:rPr>
            <w:t>South Australia</w:t>
          </w:r>
        </w:smartTag>
      </w:smartTag>
      <w:r w:rsidRPr="00C30288">
        <w:rPr>
          <w:rFonts w:ascii="Calibri" w:hAnsi="Calibri" w:cs="Arial"/>
          <w:bCs/>
          <w:color w:val="000000"/>
          <w:szCs w:val="24"/>
        </w:rPr>
        <w:t>.</w:t>
      </w:r>
    </w:p>
    <w:p w14:paraId="467ED6C8" w14:textId="77777777" w:rsidR="00676D48" w:rsidRPr="00676D48" w:rsidRDefault="00676D48" w:rsidP="00676D48">
      <w:pPr>
        <w:pStyle w:val="Heading4"/>
        <w:spacing w:before="120"/>
        <w:rPr>
          <w:rFonts w:ascii="Calibri" w:hAnsi="Calibri" w:cs="Arial"/>
          <w:bCs w:val="0"/>
          <w:i/>
          <w:iCs/>
          <w:color w:val="000080"/>
          <w:sz w:val="22"/>
          <w:szCs w:val="22"/>
        </w:rPr>
      </w:pPr>
      <w:r w:rsidRPr="00676D48">
        <w:rPr>
          <w:rFonts w:ascii="Calibri" w:hAnsi="Calibri" w:cs="Arial"/>
          <w:bCs w:val="0"/>
          <w:i/>
          <w:iCs/>
          <w:color w:val="000080"/>
          <w:sz w:val="22"/>
          <w:szCs w:val="22"/>
        </w:rPr>
        <w:t>I</w:t>
      </w:r>
      <w:r w:rsidR="002101B7">
        <w:rPr>
          <w:rFonts w:ascii="Calibri" w:hAnsi="Calibri" w:cs="Arial"/>
          <w:bCs w:val="0"/>
          <w:i/>
          <w:iCs/>
          <w:color w:val="000080"/>
          <w:sz w:val="22"/>
          <w:szCs w:val="22"/>
        </w:rPr>
        <w:t>ncrease</w:t>
      </w:r>
      <w:r w:rsidR="0086681F">
        <w:rPr>
          <w:rFonts w:ascii="Calibri" w:hAnsi="Calibri" w:cs="Arial"/>
          <w:bCs w:val="0"/>
          <w:i/>
          <w:iCs/>
          <w:color w:val="000080"/>
          <w:sz w:val="22"/>
          <w:szCs w:val="22"/>
        </w:rPr>
        <w:t xml:space="preserve"> in</w:t>
      </w:r>
      <w:r w:rsidRPr="00676D48">
        <w:rPr>
          <w:rFonts w:ascii="Calibri" w:hAnsi="Calibri" w:cs="Arial"/>
          <w:bCs w:val="0"/>
          <w:i/>
          <w:iCs/>
          <w:color w:val="000080"/>
          <w:sz w:val="22"/>
          <w:szCs w:val="22"/>
        </w:rPr>
        <w:t xml:space="preserve"> SACE completion rates </w:t>
      </w:r>
      <w:r w:rsidR="007819A6">
        <w:rPr>
          <w:rFonts w:ascii="Calibri" w:hAnsi="Calibri" w:cs="Arial"/>
          <w:bCs w:val="0"/>
          <w:i/>
          <w:iCs/>
          <w:color w:val="000080"/>
          <w:sz w:val="22"/>
          <w:szCs w:val="22"/>
        </w:rPr>
        <w:t>in</w:t>
      </w:r>
      <w:r w:rsidRPr="00676D48">
        <w:rPr>
          <w:rFonts w:ascii="Calibri" w:hAnsi="Calibri" w:cs="Arial"/>
          <w:bCs w:val="0"/>
          <w:i/>
          <w:iCs/>
          <w:color w:val="000080"/>
          <w:sz w:val="22"/>
          <w:szCs w:val="22"/>
        </w:rPr>
        <w:t xml:space="preserve"> regional CMaD </w:t>
      </w:r>
      <w:r w:rsidR="00F33822">
        <w:rPr>
          <w:rFonts w:ascii="Calibri" w:hAnsi="Calibri" w:cs="Arial"/>
          <w:bCs w:val="0"/>
          <w:i/>
          <w:iCs/>
          <w:color w:val="000080"/>
          <w:sz w:val="22"/>
          <w:szCs w:val="22"/>
        </w:rPr>
        <w:t>National Partnership</w:t>
      </w:r>
      <w:r w:rsidRPr="00676D48">
        <w:rPr>
          <w:rFonts w:ascii="Calibri" w:hAnsi="Calibri" w:cs="Arial"/>
          <w:bCs w:val="0"/>
          <w:i/>
          <w:iCs/>
          <w:color w:val="000080"/>
          <w:sz w:val="22"/>
          <w:szCs w:val="22"/>
        </w:rPr>
        <w:t xml:space="preserve"> schools</w:t>
      </w:r>
    </w:p>
    <w:p w14:paraId="467ED6C9" w14:textId="77777777" w:rsidR="001969ED" w:rsidRPr="00AA1E9C" w:rsidRDefault="001969ED" w:rsidP="00591BC1">
      <w:pPr>
        <w:rPr>
          <w:rFonts w:ascii="Calibri" w:hAnsi="Calibri" w:cs="Arial"/>
          <w:bCs/>
          <w:color w:val="000000"/>
          <w:szCs w:val="24"/>
        </w:rPr>
      </w:pPr>
      <w:r>
        <w:rPr>
          <w:rFonts w:ascii="Calibri" w:hAnsi="Calibri" w:cs="Arial"/>
          <w:bCs/>
          <w:color w:val="000000"/>
          <w:szCs w:val="24"/>
        </w:rPr>
        <w:t>The</w:t>
      </w:r>
      <w:r w:rsidRPr="00CC13F0">
        <w:rPr>
          <w:rFonts w:ascii="Calibri" w:hAnsi="Calibri" w:cs="Arial"/>
          <w:bCs/>
          <w:color w:val="000000"/>
          <w:szCs w:val="24"/>
        </w:rPr>
        <w:t xml:space="preserve"> </w:t>
      </w:r>
      <w:r>
        <w:rPr>
          <w:rFonts w:ascii="Calibri" w:hAnsi="Calibri" w:cs="Arial"/>
          <w:bCs/>
          <w:color w:val="000000"/>
          <w:szCs w:val="24"/>
        </w:rPr>
        <w:t>greatest increase in</w:t>
      </w:r>
      <w:r w:rsidRPr="00CC13F0">
        <w:rPr>
          <w:rFonts w:ascii="Calibri" w:hAnsi="Calibri" w:cs="Arial"/>
          <w:bCs/>
          <w:color w:val="000000"/>
          <w:szCs w:val="24"/>
        </w:rPr>
        <w:t xml:space="preserve"> SACE completion rates</w:t>
      </w:r>
      <w:r>
        <w:rPr>
          <w:rFonts w:ascii="Calibri" w:hAnsi="Calibri" w:cs="Arial"/>
          <w:bCs/>
          <w:color w:val="000000"/>
          <w:szCs w:val="24"/>
        </w:rPr>
        <w:t xml:space="preserve"> </w:t>
      </w:r>
      <w:r w:rsidRPr="00CC13F0">
        <w:rPr>
          <w:rFonts w:ascii="Calibri" w:hAnsi="Calibri" w:cs="Arial"/>
          <w:bCs/>
          <w:color w:val="000000"/>
          <w:szCs w:val="24"/>
        </w:rPr>
        <w:t>over the last two</w:t>
      </w:r>
      <w:r>
        <w:rPr>
          <w:rFonts w:ascii="Calibri" w:hAnsi="Calibri" w:cs="Arial"/>
          <w:bCs/>
          <w:color w:val="000000"/>
          <w:szCs w:val="24"/>
        </w:rPr>
        <w:t xml:space="preserve"> years in CMaD N</w:t>
      </w:r>
      <w:r w:rsidR="00F01774">
        <w:rPr>
          <w:rFonts w:ascii="Calibri" w:hAnsi="Calibri" w:cs="Arial"/>
          <w:bCs/>
          <w:color w:val="000000"/>
          <w:szCs w:val="24"/>
        </w:rPr>
        <w:t xml:space="preserve">ational </w:t>
      </w:r>
      <w:r>
        <w:rPr>
          <w:rFonts w:ascii="Calibri" w:hAnsi="Calibri" w:cs="Arial"/>
          <w:bCs/>
          <w:color w:val="000000"/>
          <w:szCs w:val="24"/>
        </w:rPr>
        <w:t>P</w:t>
      </w:r>
      <w:r w:rsidR="00F01774">
        <w:rPr>
          <w:rFonts w:ascii="Calibri" w:hAnsi="Calibri" w:cs="Arial"/>
          <w:bCs/>
          <w:color w:val="000000"/>
          <w:szCs w:val="24"/>
        </w:rPr>
        <w:t>artnership</w:t>
      </w:r>
      <w:r>
        <w:rPr>
          <w:rFonts w:ascii="Calibri" w:hAnsi="Calibri" w:cs="Arial"/>
          <w:bCs/>
          <w:color w:val="000000"/>
          <w:szCs w:val="24"/>
        </w:rPr>
        <w:t xml:space="preserve"> </w:t>
      </w:r>
      <w:r w:rsidR="0086681F">
        <w:rPr>
          <w:rFonts w:ascii="Calibri" w:hAnsi="Calibri" w:cs="Arial"/>
          <w:bCs/>
          <w:color w:val="000000"/>
          <w:szCs w:val="24"/>
        </w:rPr>
        <w:t xml:space="preserve">schools </w:t>
      </w:r>
      <w:r>
        <w:rPr>
          <w:rFonts w:ascii="Calibri" w:hAnsi="Calibri" w:cs="Arial"/>
          <w:bCs/>
          <w:color w:val="000000"/>
          <w:szCs w:val="24"/>
        </w:rPr>
        <w:t>was in the 37 regional schools, where the</w:t>
      </w:r>
      <w:r w:rsidRPr="00CC13F0">
        <w:rPr>
          <w:rFonts w:ascii="Calibri" w:hAnsi="Calibri" w:cs="Arial"/>
          <w:bCs/>
          <w:color w:val="000000"/>
          <w:szCs w:val="24"/>
        </w:rPr>
        <w:t xml:space="preserve"> </w:t>
      </w:r>
      <w:r>
        <w:rPr>
          <w:rFonts w:ascii="Calibri" w:hAnsi="Calibri" w:cs="Arial"/>
          <w:bCs/>
          <w:color w:val="000000"/>
          <w:szCs w:val="24"/>
        </w:rPr>
        <w:t>SACE completion rate increased from</w:t>
      </w:r>
      <w:r w:rsidRPr="00CC13F0">
        <w:rPr>
          <w:rFonts w:ascii="Calibri" w:hAnsi="Calibri" w:cs="Arial"/>
          <w:bCs/>
          <w:color w:val="000000"/>
          <w:szCs w:val="24"/>
        </w:rPr>
        <w:t xml:space="preserve"> 8</w:t>
      </w:r>
      <w:r>
        <w:rPr>
          <w:rFonts w:ascii="Calibri" w:hAnsi="Calibri" w:cs="Arial"/>
          <w:bCs/>
          <w:color w:val="000000"/>
          <w:szCs w:val="24"/>
        </w:rPr>
        <w:t xml:space="preserve">2.9% in 2010 to 86.3% </w:t>
      </w:r>
      <w:r w:rsidR="00F01774">
        <w:rPr>
          <w:rFonts w:ascii="Calibri" w:hAnsi="Calibri" w:cs="Arial"/>
          <w:bCs/>
          <w:color w:val="000000"/>
          <w:szCs w:val="24"/>
        </w:rPr>
        <w:t xml:space="preserve">in </w:t>
      </w:r>
      <w:r>
        <w:rPr>
          <w:rFonts w:ascii="Calibri" w:hAnsi="Calibri" w:cs="Arial"/>
          <w:bCs/>
          <w:color w:val="000000"/>
          <w:szCs w:val="24"/>
        </w:rPr>
        <w:t>2011, a 3.4% percentage point increase.  This increase shows</w:t>
      </w:r>
      <w:r w:rsidRPr="00C03445">
        <w:rPr>
          <w:rFonts w:ascii="Calibri" w:hAnsi="Calibri" w:cs="Arial"/>
          <w:bCs/>
          <w:color w:val="000000"/>
          <w:szCs w:val="24"/>
        </w:rPr>
        <w:t xml:space="preserve"> a steady movement </w:t>
      </w:r>
      <w:r>
        <w:rPr>
          <w:rFonts w:ascii="Calibri" w:hAnsi="Calibri" w:cs="Arial"/>
          <w:bCs/>
          <w:color w:val="000000"/>
          <w:szCs w:val="24"/>
        </w:rPr>
        <w:t>towards the overall S</w:t>
      </w:r>
      <w:r w:rsidRPr="00C03445">
        <w:rPr>
          <w:rFonts w:ascii="Calibri" w:hAnsi="Calibri" w:cs="Arial"/>
          <w:bCs/>
          <w:color w:val="000000"/>
          <w:szCs w:val="24"/>
        </w:rPr>
        <w:t xml:space="preserve">outh Australian </w:t>
      </w:r>
      <w:r>
        <w:rPr>
          <w:rFonts w:ascii="Calibri" w:hAnsi="Calibri" w:cs="Arial"/>
          <w:bCs/>
          <w:color w:val="000000"/>
          <w:szCs w:val="24"/>
        </w:rPr>
        <w:t xml:space="preserve">SACE </w:t>
      </w:r>
      <w:r w:rsidRPr="00AA1E9C">
        <w:rPr>
          <w:rFonts w:ascii="Calibri" w:hAnsi="Calibri" w:cs="Arial"/>
          <w:bCs/>
          <w:color w:val="000000"/>
          <w:szCs w:val="24"/>
        </w:rPr>
        <w:t>completion rat</w:t>
      </w:r>
      <w:r>
        <w:rPr>
          <w:rFonts w:ascii="Calibri" w:hAnsi="Calibri" w:cs="Arial"/>
          <w:bCs/>
          <w:color w:val="000000"/>
          <w:szCs w:val="24"/>
        </w:rPr>
        <w:t xml:space="preserve">e </w:t>
      </w:r>
      <w:r w:rsidR="0086681F">
        <w:rPr>
          <w:rFonts w:ascii="Calibri" w:hAnsi="Calibri" w:cs="Arial"/>
          <w:bCs/>
          <w:color w:val="000000"/>
          <w:szCs w:val="24"/>
        </w:rPr>
        <w:t xml:space="preserve">of </w:t>
      </w:r>
      <w:r>
        <w:rPr>
          <w:rFonts w:ascii="Calibri" w:hAnsi="Calibri" w:cs="Arial"/>
          <w:bCs/>
          <w:color w:val="000000"/>
          <w:szCs w:val="24"/>
        </w:rPr>
        <w:t>91.6% in 2011.</w:t>
      </w:r>
      <w:r w:rsidR="00CB5FB6" w:rsidRPr="00CB5FB6">
        <w:rPr>
          <w:rFonts w:ascii="Calibri" w:hAnsi="Calibri" w:cs="Arial"/>
          <w:bCs/>
          <w:color w:val="000000"/>
          <w:szCs w:val="24"/>
          <w:vertAlign w:val="superscript"/>
        </w:rPr>
        <w:t>1</w:t>
      </w:r>
    </w:p>
    <w:p w14:paraId="467ED6CA" w14:textId="77777777" w:rsidR="001969ED" w:rsidRPr="00924406" w:rsidRDefault="001969ED" w:rsidP="00924406">
      <w:pPr>
        <w:spacing w:before="120"/>
        <w:rPr>
          <w:rFonts w:ascii="Calibri" w:hAnsi="Calibri" w:cs="Arial"/>
          <w:b/>
          <w:bCs/>
          <w:color w:val="000000"/>
          <w:sz w:val="24"/>
          <w:szCs w:val="24"/>
        </w:rPr>
      </w:pPr>
      <w:r w:rsidRPr="00924406">
        <w:rPr>
          <w:rFonts w:ascii="Calibri" w:hAnsi="Calibri" w:cs="Arial"/>
          <w:b/>
          <w:bCs/>
          <w:color w:val="000000"/>
          <w:sz w:val="24"/>
          <w:szCs w:val="24"/>
        </w:rPr>
        <w:t xml:space="preserve">Communities Making a Difference (CMaD — </w:t>
      </w:r>
      <w:smartTag w:uri="urn:schemas-microsoft-com:office:smarttags" w:element="place">
        <w:smartTag w:uri="urn:schemas-microsoft-com:office:smarttags" w:element="PlaceName">
          <w:r w:rsidRPr="00924406">
            <w:rPr>
              <w:rFonts w:ascii="Calibri" w:hAnsi="Calibri" w:cs="Arial"/>
              <w:b/>
              <w:bCs/>
              <w:color w:val="000000"/>
              <w:sz w:val="24"/>
              <w:szCs w:val="24"/>
            </w:rPr>
            <w:t>Low</w:t>
          </w:r>
        </w:smartTag>
        <w:r w:rsidRPr="00924406">
          <w:rPr>
            <w:rFonts w:ascii="Calibri" w:hAnsi="Calibri" w:cs="Arial"/>
            <w:b/>
            <w:bCs/>
            <w:color w:val="000000"/>
            <w:sz w:val="24"/>
            <w:szCs w:val="24"/>
          </w:rPr>
          <w:t xml:space="preserve"> </w:t>
        </w:r>
        <w:smartTag w:uri="urn:schemas-microsoft-com:office:smarttags" w:element="PlaceName">
          <w:r w:rsidRPr="00924406">
            <w:rPr>
              <w:rFonts w:ascii="Calibri" w:hAnsi="Calibri" w:cs="Arial"/>
              <w:b/>
              <w:bCs/>
              <w:color w:val="000000"/>
              <w:sz w:val="24"/>
              <w:szCs w:val="24"/>
            </w:rPr>
            <w:t>S</w:t>
          </w:r>
          <w:r w:rsidR="00F01774">
            <w:rPr>
              <w:rFonts w:ascii="Calibri" w:hAnsi="Calibri" w:cs="Arial"/>
              <w:b/>
              <w:bCs/>
              <w:color w:val="000000"/>
              <w:sz w:val="24"/>
              <w:szCs w:val="24"/>
            </w:rPr>
            <w:t>ocio-economic</w:t>
          </w:r>
        </w:smartTag>
        <w:r w:rsidR="00F01774">
          <w:rPr>
            <w:rFonts w:ascii="Calibri" w:hAnsi="Calibri" w:cs="Arial"/>
            <w:b/>
            <w:bCs/>
            <w:color w:val="000000"/>
            <w:sz w:val="24"/>
            <w:szCs w:val="24"/>
          </w:rPr>
          <w:t xml:space="preserve"> </w:t>
        </w:r>
        <w:smartTag w:uri="urn:schemas-microsoft-com:office:smarttags" w:element="PlaceName">
          <w:r w:rsidR="00F01774">
            <w:rPr>
              <w:rFonts w:ascii="Calibri" w:hAnsi="Calibri" w:cs="Arial"/>
              <w:b/>
              <w:bCs/>
              <w:color w:val="000000"/>
              <w:sz w:val="24"/>
              <w:szCs w:val="24"/>
            </w:rPr>
            <w:t>Status</w:t>
          </w:r>
        </w:smartTag>
        <w:r w:rsidRPr="00924406">
          <w:rPr>
            <w:rFonts w:ascii="Calibri" w:hAnsi="Calibri" w:cs="Arial"/>
            <w:b/>
            <w:bCs/>
            <w:color w:val="000000"/>
            <w:sz w:val="24"/>
            <w:szCs w:val="24"/>
          </w:rPr>
          <w:t xml:space="preserve"> </w:t>
        </w:r>
        <w:smartTag w:uri="urn:schemas-microsoft-com:office:smarttags" w:element="PlaceType">
          <w:r w:rsidRPr="00924406">
            <w:rPr>
              <w:rFonts w:ascii="Calibri" w:hAnsi="Calibri" w:cs="Arial"/>
              <w:b/>
              <w:bCs/>
              <w:color w:val="000000"/>
              <w:sz w:val="24"/>
              <w:szCs w:val="24"/>
            </w:rPr>
            <w:t>School</w:t>
          </w:r>
        </w:smartTag>
      </w:smartTag>
      <w:r w:rsidRPr="00924406">
        <w:rPr>
          <w:rFonts w:ascii="Calibri" w:hAnsi="Calibri" w:cs="Arial"/>
          <w:b/>
          <w:bCs/>
          <w:color w:val="000000"/>
          <w:sz w:val="24"/>
          <w:szCs w:val="24"/>
        </w:rPr>
        <w:t xml:space="preserve"> Communities) National Partnership for students participating in '</w:t>
      </w:r>
      <w:r w:rsidR="00F01774">
        <w:rPr>
          <w:rFonts w:ascii="Calibri" w:hAnsi="Calibri" w:cs="Arial"/>
          <w:b/>
          <w:bCs/>
          <w:color w:val="000000"/>
          <w:sz w:val="24"/>
          <w:szCs w:val="24"/>
        </w:rPr>
        <w:t>w</w:t>
      </w:r>
      <w:r w:rsidRPr="00924406">
        <w:rPr>
          <w:rFonts w:ascii="Calibri" w:hAnsi="Calibri" w:cs="Arial"/>
          <w:b/>
          <w:bCs/>
          <w:color w:val="000000"/>
          <w:sz w:val="24"/>
          <w:szCs w:val="24"/>
        </w:rPr>
        <w:t xml:space="preserve">hole of </w:t>
      </w:r>
      <w:r w:rsidR="00F01774">
        <w:rPr>
          <w:rFonts w:ascii="Calibri" w:hAnsi="Calibri" w:cs="Arial"/>
          <w:b/>
          <w:bCs/>
          <w:color w:val="000000"/>
          <w:sz w:val="24"/>
          <w:szCs w:val="24"/>
        </w:rPr>
        <w:t>s</w:t>
      </w:r>
      <w:r w:rsidRPr="00924406">
        <w:rPr>
          <w:rFonts w:ascii="Calibri" w:hAnsi="Calibri" w:cs="Arial"/>
          <w:b/>
          <w:bCs/>
          <w:color w:val="000000"/>
          <w:sz w:val="24"/>
          <w:szCs w:val="24"/>
        </w:rPr>
        <w:t xml:space="preserve">chool' strategies and approaches by SACE completions, 2010 and 2011: </w:t>
      </w:r>
    </w:p>
    <w:p w14:paraId="467ED6CB" w14:textId="77777777" w:rsidR="001969ED" w:rsidRPr="00EB277A" w:rsidRDefault="00505256" w:rsidP="00924406">
      <w:pPr>
        <w:spacing w:before="120"/>
        <w:rPr>
          <w:rFonts w:ascii="Calibri" w:hAnsi="Calibri" w:cs="Arial"/>
          <w:b/>
          <w:bCs/>
          <w:color w:val="000000"/>
          <w:sz w:val="26"/>
          <w:szCs w:val="26"/>
        </w:rPr>
      </w:pPr>
      <w:r>
        <w:rPr>
          <w:rFonts w:cs="Arial"/>
          <w:noProof/>
          <w:sz w:val="2"/>
          <w:szCs w:val="2"/>
          <w:lang w:eastAsia="en-AU"/>
        </w:rPr>
        <w:drawing>
          <wp:anchor distT="0" distB="0" distL="114300" distR="114300" simplePos="0" relativeHeight="251659264" behindDoc="1" locked="0" layoutInCell="1" allowOverlap="1" wp14:anchorId="467ED805" wp14:editId="467ED806">
            <wp:simplePos x="0" y="0"/>
            <wp:positionH relativeFrom="column">
              <wp:posOffset>19050</wp:posOffset>
            </wp:positionH>
            <wp:positionV relativeFrom="paragraph">
              <wp:posOffset>225425</wp:posOffset>
            </wp:positionV>
            <wp:extent cx="8690610" cy="181864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90610" cy="181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969ED" w:rsidRPr="00EB277A">
        <w:rPr>
          <w:rFonts w:ascii="Calibri" w:hAnsi="Calibri" w:cs="Arial"/>
          <w:b/>
          <w:bCs/>
          <w:color w:val="000000"/>
          <w:szCs w:val="22"/>
        </w:rPr>
        <w:t>Table 3.1</w:t>
      </w:r>
      <w:r w:rsidR="001969ED">
        <w:rPr>
          <w:rFonts w:ascii="Calibri" w:hAnsi="Calibri" w:cs="Arial"/>
          <w:b/>
          <w:bCs/>
          <w:color w:val="000000"/>
          <w:szCs w:val="22"/>
        </w:rPr>
        <w:t>(a)</w:t>
      </w:r>
      <w:r w:rsidR="001969ED" w:rsidRPr="00EB277A">
        <w:rPr>
          <w:rFonts w:ascii="Calibri" w:hAnsi="Calibri" w:cs="Arial"/>
          <w:b/>
          <w:bCs/>
          <w:color w:val="000000"/>
          <w:szCs w:val="22"/>
        </w:rPr>
        <w:t xml:space="preserve"> – All Senior Secondary Schools </w:t>
      </w:r>
      <w:r w:rsidR="00676D48">
        <w:rPr>
          <w:rFonts w:ascii="Calibri" w:hAnsi="Calibri" w:cs="Arial"/>
          <w:b/>
          <w:bCs/>
          <w:color w:val="000000"/>
          <w:szCs w:val="22"/>
        </w:rPr>
        <w:t>participating</w:t>
      </w:r>
      <w:r w:rsidR="00676D48" w:rsidRPr="00EB277A">
        <w:rPr>
          <w:rFonts w:ascii="Calibri" w:hAnsi="Calibri" w:cs="Arial"/>
          <w:b/>
          <w:bCs/>
          <w:color w:val="000000"/>
          <w:szCs w:val="22"/>
        </w:rPr>
        <w:t xml:space="preserve"> </w:t>
      </w:r>
      <w:r w:rsidR="001969ED"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001969ED" w:rsidRPr="00EB277A">
        <w:rPr>
          <w:rFonts w:ascii="Calibri" w:hAnsi="Calibri" w:cs="Arial"/>
          <w:b/>
          <w:bCs/>
          <w:color w:val="000000"/>
          <w:szCs w:val="22"/>
        </w:rPr>
        <w:t xml:space="preserve"> ‘whole of school’ </w:t>
      </w:r>
      <w:r w:rsidR="001969ED">
        <w:rPr>
          <w:rFonts w:ascii="Calibri" w:hAnsi="Calibri" w:cs="Arial"/>
          <w:b/>
          <w:bCs/>
          <w:color w:val="000000"/>
          <w:szCs w:val="22"/>
        </w:rPr>
        <w:t>since 2010</w:t>
      </w:r>
    </w:p>
    <w:p w14:paraId="467ED6CC" w14:textId="77777777" w:rsidR="001969ED" w:rsidRPr="008E3934" w:rsidRDefault="001969ED" w:rsidP="001969ED">
      <w:pPr>
        <w:pStyle w:val="ListParagraph"/>
        <w:ind w:left="0"/>
        <w:jc w:val="left"/>
        <w:rPr>
          <w:rFonts w:ascii="Arial" w:hAnsi="Arial" w:cs="Arial"/>
          <w:sz w:val="2"/>
          <w:szCs w:val="2"/>
        </w:rPr>
      </w:pPr>
    </w:p>
    <w:p w14:paraId="467ED6CD" w14:textId="77777777" w:rsidR="001969ED" w:rsidRPr="00BC0353" w:rsidRDefault="001969ED" w:rsidP="001969ED"/>
    <w:p w14:paraId="467ED6CE" w14:textId="77777777" w:rsidR="001969ED" w:rsidRPr="00EB277A" w:rsidRDefault="001969ED" w:rsidP="001969ED"/>
    <w:p w14:paraId="467ED6CF" w14:textId="77777777" w:rsidR="001969ED" w:rsidRPr="00EB277A" w:rsidRDefault="001969ED" w:rsidP="001969ED"/>
    <w:p w14:paraId="467ED6D0" w14:textId="77777777" w:rsidR="001969ED" w:rsidRPr="00EB277A" w:rsidRDefault="001969ED" w:rsidP="001969ED"/>
    <w:p w14:paraId="467ED6D1" w14:textId="77777777" w:rsidR="001969ED" w:rsidRPr="00EB277A" w:rsidRDefault="001969ED" w:rsidP="001969ED"/>
    <w:p w14:paraId="467ED6D2" w14:textId="77777777" w:rsidR="001969ED" w:rsidRPr="00EB277A" w:rsidRDefault="001969ED" w:rsidP="001969ED"/>
    <w:p w14:paraId="467ED6D3" w14:textId="77777777" w:rsidR="001969ED" w:rsidRDefault="001969ED" w:rsidP="001969ED">
      <w:pPr>
        <w:spacing w:before="120"/>
        <w:rPr>
          <w:rFonts w:ascii="Calibri" w:hAnsi="Calibri" w:cs="Arial"/>
          <w:b/>
          <w:bCs/>
          <w:color w:val="000000"/>
          <w:szCs w:val="22"/>
        </w:rPr>
      </w:pPr>
    </w:p>
    <w:p w14:paraId="467ED6D4" w14:textId="77777777" w:rsidR="001969ED" w:rsidRPr="00EB277A" w:rsidRDefault="00505256" w:rsidP="00924406">
      <w:pPr>
        <w:spacing w:before="120"/>
        <w:rPr>
          <w:rFonts w:ascii="Calibri" w:hAnsi="Calibri" w:cs="Arial"/>
          <w:b/>
          <w:bCs/>
          <w:color w:val="000000"/>
          <w:sz w:val="26"/>
          <w:szCs w:val="26"/>
        </w:rPr>
      </w:pPr>
      <w:r>
        <w:rPr>
          <w:rFonts w:cs="Arial"/>
          <w:b/>
          <w:bCs/>
          <w:noProof/>
          <w:color w:val="000000"/>
          <w:sz w:val="20"/>
          <w:lang w:eastAsia="en-AU"/>
        </w:rPr>
        <w:drawing>
          <wp:anchor distT="0" distB="0" distL="114300" distR="114300" simplePos="0" relativeHeight="251660288" behindDoc="1" locked="0" layoutInCell="1" allowOverlap="1" wp14:anchorId="467ED807" wp14:editId="467ED808">
            <wp:simplePos x="0" y="0"/>
            <wp:positionH relativeFrom="column">
              <wp:posOffset>0</wp:posOffset>
            </wp:positionH>
            <wp:positionV relativeFrom="paragraph">
              <wp:posOffset>240665</wp:posOffset>
            </wp:positionV>
            <wp:extent cx="7319010" cy="17557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319010" cy="175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69ED" w:rsidRPr="00EB277A">
        <w:rPr>
          <w:rFonts w:ascii="Calibri" w:hAnsi="Calibri" w:cs="Arial"/>
          <w:b/>
          <w:bCs/>
          <w:color w:val="000000"/>
          <w:szCs w:val="22"/>
        </w:rPr>
        <w:t>Table 3.1</w:t>
      </w:r>
      <w:r w:rsidR="001969ED">
        <w:rPr>
          <w:rFonts w:ascii="Calibri" w:hAnsi="Calibri" w:cs="Arial"/>
          <w:b/>
          <w:bCs/>
          <w:color w:val="000000"/>
          <w:szCs w:val="22"/>
        </w:rPr>
        <w:t>(b)</w:t>
      </w:r>
      <w:r w:rsidR="001969ED" w:rsidRPr="00EB277A">
        <w:rPr>
          <w:rFonts w:ascii="Calibri" w:hAnsi="Calibri" w:cs="Arial"/>
          <w:b/>
          <w:bCs/>
          <w:color w:val="000000"/>
          <w:szCs w:val="22"/>
        </w:rPr>
        <w:t xml:space="preserve"> – All Senior Secondary Schools </w:t>
      </w:r>
      <w:r w:rsidR="00676D48">
        <w:rPr>
          <w:rFonts w:ascii="Calibri" w:hAnsi="Calibri" w:cs="Arial"/>
          <w:b/>
          <w:bCs/>
          <w:color w:val="000000"/>
          <w:szCs w:val="22"/>
        </w:rPr>
        <w:t>participating</w:t>
      </w:r>
      <w:r w:rsidR="00676D48" w:rsidRPr="00EB277A">
        <w:rPr>
          <w:rFonts w:ascii="Calibri" w:hAnsi="Calibri" w:cs="Arial"/>
          <w:b/>
          <w:bCs/>
          <w:color w:val="000000"/>
          <w:szCs w:val="22"/>
        </w:rPr>
        <w:t xml:space="preserve"> </w:t>
      </w:r>
      <w:r w:rsidR="001969ED"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001969ED" w:rsidRPr="00EB277A">
        <w:rPr>
          <w:rFonts w:ascii="Calibri" w:hAnsi="Calibri" w:cs="Arial"/>
          <w:b/>
          <w:bCs/>
          <w:color w:val="000000"/>
          <w:szCs w:val="22"/>
        </w:rPr>
        <w:t xml:space="preserve"> ‘whole of school’ </w:t>
      </w:r>
      <w:r w:rsidR="001969ED">
        <w:rPr>
          <w:rFonts w:ascii="Calibri" w:hAnsi="Calibri" w:cs="Arial"/>
          <w:b/>
          <w:bCs/>
          <w:color w:val="000000"/>
          <w:szCs w:val="22"/>
        </w:rPr>
        <w:t>since 2011</w:t>
      </w:r>
    </w:p>
    <w:p w14:paraId="467ED6D5" w14:textId="77777777" w:rsidR="001969ED" w:rsidRPr="00BC0353" w:rsidRDefault="001969ED" w:rsidP="001969ED">
      <w:pPr>
        <w:rPr>
          <w:rFonts w:cs="Arial"/>
          <w:b/>
          <w:bCs/>
          <w:color w:val="000000"/>
          <w:sz w:val="20"/>
        </w:rPr>
      </w:pPr>
    </w:p>
    <w:p w14:paraId="467ED6D6" w14:textId="77777777" w:rsidR="001969ED" w:rsidRDefault="001969ED" w:rsidP="001969ED">
      <w:pPr>
        <w:rPr>
          <w:rFonts w:cs="Arial"/>
          <w:b/>
          <w:bCs/>
          <w:color w:val="000000"/>
          <w:sz w:val="20"/>
        </w:rPr>
      </w:pPr>
    </w:p>
    <w:p w14:paraId="467ED6D7" w14:textId="77777777" w:rsidR="001969ED" w:rsidRDefault="00F01774" w:rsidP="00F01774">
      <w:pPr>
        <w:rPr>
          <w:rFonts w:cs="Arial"/>
          <w:b/>
          <w:bCs/>
          <w:color w:val="000000"/>
          <w:sz w:val="20"/>
        </w:rPr>
      </w:pPr>
      <w:r>
        <w:rPr>
          <w:rFonts w:cs="Arial"/>
          <w:b/>
          <w:bCs/>
          <w:color w:val="000000"/>
          <w:sz w:val="20"/>
        </w:rPr>
        <w:tab/>
        <w:t xml:space="preserve"> </w:t>
      </w:r>
    </w:p>
    <w:p w14:paraId="467ED6D8" w14:textId="77777777" w:rsidR="001969ED" w:rsidRDefault="001969ED" w:rsidP="001969ED">
      <w:pPr>
        <w:rPr>
          <w:rFonts w:cs="Arial"/>
          <w:b/>
          <w:bCs/>
          <w:color w:val="000000"/>
          <w:sz w:val="20"/>
        </w:rPr>
      </w:pPr>
    </w:p>
    <w:p w14:paraId="467ED6D9" w14:textId="77777777" w:rsidR="00CB5FB6" w:rsidRDefault="00CB5FB6" w:rsidP="001969ED">
      <w:pPr>
        <w:rPr>
          <w:rFonts w:cs="Arial"/>
          <w:b/>
          <w:bCs/>
          <w:color w:val="000000"/>
          <w:sz w:val="20"/>
        </w:rPr>
      </w:pPr>
    </w:p>
    <w:p w14:paraId="467ED6DA" w14:textId="77777777" w:rsidR="00CB5FB6" w:rsidRDefault="00CB5FB6" w:rsidP="001969ED">
      <w:pPr>
        <w:rPr>
          <w:rFonts w:cs="Arial"/>
          <w:b/>
          <w:bCs/>
          <w:color w:val="000000"/>
          <w:sz w:val="20"/>
        </w:rPr>
      </w:pPr>
    </w:p>
    <w:p w14:paraId="467ED6DB" w14:textId="77777777" w:rsidR="001969ED" w:rsidRDefault="001969ED" w:rsidP="001969ED">
      <w:pPr>
        <w:rPr>
          <w:rFonts w:cs="Arial"/>
          <w:b/>
          <w:bCs/>
          <w:color w:val="000000"/>
          <w:sz w:val="20"/>
        </w:rPr>
      </w:pPr>
    </w:p>
    <w:p w14:paraId="467ED6DC" w14:textId="77777777" w:rsidR="00CB5FB6" w:rsidRDefault="00CB5FB6" w:rsidP="00CB5FB6">
      <w:pPr>
        <w:pStyle w:val="FootnoteText"/>
        <w:widowControl w:val="0"/>
        <w:rPr>
          <w:rFonts w:ascii="Calibri" w:hAnsi="Calibri"/>
        </w:rPr>
      </w:pPr>
    </w:p>
    <w:p w14:paraId="467ED6DD" w14:textId="77777777" w:rsidR="00973989" w:rsidRPr="00676D48" w:rsidRDefault="00973989" w:rsidP="00973989">
      <w:pPr>
        <w:pStyle w:val="FootnoteText"/>
        <w:widowControl w:val="0"/>
        <w:spacing w:before="120"/>
        <w:rPr>
          <w:rFonts w:ascii="Calibri" w:hAnsi="Calibri"/>
        </w:rPr>
      </w:pPr>
      <w:r w:rsidRPr="00676D48">
        <w:rPr>
          <w:rStyle w:val="FootnoteReference"/>
          <w:rFonts w:ascii="Calibri" w:hAnsi="Calibri"/>
        </w:rPr>
        <w:footnoteRef/>
      </w:r>
      <w:r>
        <w:rPr>
          <w:rFonts w:ascii="Calibri" w:hAnsi="Calibri"/>
        </w:rPr>
        <w:t xml:space="preserve"> </w:t>
      </w:r>
      <w:r>
        <w:rPr>
          <w:rFonts w:ascii="Calibri" w:hAnsi="Calibri" w:cs="Arial"/>
          <w:bCs/>
          <w:color w:val="000000"/>
          <w:szCs w:val="24"/>
        </w:rPr>
        <w:t>SACE</w:t>
      </w:r>
      <w:r w:rsidRPr="00676D48">
        <w:rPr>
          <w:rFonts w:ascii="Calibri" w:hAnsi="Calibri"/>
        </w:rPr>
        <w:t xml:space="preserve"> Board</w:t>
      </w:r>
      <w:r w:rsidR="00FC7170">
        <w:rPr>
          <w:rFonts w:ascii="Calibri" w:hAnsi="Calibri"/>
        </w:rPr>
        <w:t xml:space="preserve"> of SA</w:t>
      </w:r>
      <w:r w:rsidRPr="00676D48">
        <w:rPr>
          <w:rFonts w:ascii="Calibri" w:hAnsi="Calibri"/>
        </w:rPr>
        <w:t>. SACE Leaders Forum</w:t>
      </w:r>
      <w:r w:rsidRPr="00B47489">
        <w:rPr>
          <w:rFonts w:ascii="Calibri" w:hAnsi="Calibri"/>
        </w:rPr>
        <w:t xml:space="preserve"> </w:t>
      </w:r>
      <w:r>
        <w:rPr>
          <w:rFonts w:ascii="Calibri" w:hAnsi="Calibri"/>
        </w:rPr>
        <w:t>February 2012</w:t>
      </w:r>
      <w:r w:rsidRPr="00676D48">
        <w:rPr>
          <w:rFonts w:ascii="Calibri" w:hAnsi="Calibri"/>
        </w:rPr>
        <w:t xml:space="preserve">. </w:t>
      </w:r>
      <w:hyperlink r:id="rId30" w:history="1">
        <w:r w:rsidRPr="001C3647">
          <w:rPr>
            <w:rStyle w:val="Hyperlink"/>
            <w:rFonts w:ascii="Calibri" w:hAnsi="Calibri"/>
          </w:rPr>
          <w:t>http://www.sace.sa.edu.au/c/document_library/get_file?p_l_id=543475&amp;folderId=528318&amp;name=DLFE-47133.ppt</w:t>
        </w:r>
      </w:hyperlink>
      <w:r w:rsidRPr="001C3647">
        <w:rPr>
          <w:rFonts w:ascii="Calibri" w:hAnsi="Calibri"/>
          <w:color w:val="0000FF"/>
        </w:rPr>
        <w:t>.</w:t>
      </w:r>
      <w:r>
        <w:rPr>
          <w:rFonts w:ascii="Calibri" w:hAnsi="Calibri"/>
        </w:rPr>
        <w:t xml:space="preserve">  Accessed August 2012.</w:t>
      </w:r>
    </w:p>
    <w:p w14:paraId="467ED6DE" w14:textId="77777777" w:rsidR="00924406" w:rsidRDefault="00924406" w:rsidP="001969ED">
      <w:pPr>
        <w:rPr>
          <w:rFonts w:ascii="Calibri" w:hAnsi="Calibri" w:cs="Arial"/>
          <w:b/>
          <w:bCs/>
          <w:color w:val="000000"/>
          <w:szCs w:val="22"/>
        </w:rPr>
      </w:pPr>
    </w:p>
    <w:p w14:paraId="467ED6DF" w14:textId="77777777" w:rsidR="001969ED" w:rsidRPr="00C064B5" w:rsidRDefault="001969ED" w:rsidP="001969ED">
      <w:pPr>
        <w:rPr>
          <w:rFonts w:ascii="Calibri" w:hAnsi="Calibri"/>
          <w:szCs w:val="22"/>
        </w:rPr>
      </w:pPr>
      <w:r w:rsidRPr="00C064B5">
        <w:rPr>
          <w:rFonts w:ascii="Calibri" w:hAnsi="Calibri" w:cs="Arial"/>
          <w:b/>
          <w:bCs/>
          <w:color w:val="000000"/>
          <w:szCs w:val="22"/>
        </w:rPr>
        <w:t>Footnotes Section 6 (1) — Table 3.1(a), Table 3.1(b)</w:t>
      </w:r>
    </w:p>
    <w:p w14:paraId="467ED6E0" w14:textId="77777777" w:rsidR="001969ED" w:rsidRPr="00676D48" w:rsidRDefault="001969ED" w:rsidP="001969ED">
      <w:pPr>
        <w:spacing w:before="120"/>
        <w:rPr>
          <w:rFonts w:ascii="Calibri" w:hAnsi="Calibri" w:cs="Arial"/>
          <w:bCs/>
          <w:color w:val="000000"/>
          <w:sz w:val="20"/>
          <w:szCs w:val="20"/>
        </w:rPr>
      </w:pPr>
      <w:r w:rsidRPr="00676D48">
        <w:rPr>
          <w:rFonts w:ascii="Calibri" w:hAnsi="Calibri" w:cs="Arial"/>
          <w:bCs/>
          <w:color w:val="000000"/>
          <w:sz w:val="20"/>
          <w:szCs w:val="20"/>
        </w:rPr>
        <w:t>(1) Includes all students who have been awarded a South Australia Certificate of Education (SACE Certificate) in a CMaD N</w:t>
      </w:r>
      <w:r w:rsidR="00EE261A">
        <w:rPr>
          <w:rFonts w:ascii="Calibri" w:hAnsi="Calibri" w:cs="Arial"/>
          <w:bCs/>
          <w:color w:val="000000"/>
          <w:sz w:val="20"/>
          <w:szCs w:val="20"/>
        </w:rPr>
        <w:t xml:space="preserve">ational </w:t>
      </w:r>
      <w:r w:rsidRPr="00676D48">
        <w:rPr>
          <w:rFonts w:ascii="Calibri" w:hAnsi="Calibri" w:cs="Arial"/>
          <w:bCs/>
          <w:color w:val="000000"/>
          <w:sz w:val="20"/>
          <w:szCs w:val="20"/>
        </w:rPr>
        <w:t>P</w:t>
      </w:r>
      <w:r w:rsidR="00EE261A">
        <w:rPr>
          <w:rFonts w:ascii="Calibri" w:hAnsi="Calibri" w:cs="Arial"/>
          <w:bCs/>
          <w:color w:val="000000"/>
          <w:sz w:val="20"/>
          <w:szCs w:val="20"/>
        </w:rPr>
        <w:t>artnership</w:t>
      </w:r>
      <w:r w:rsidRPr="00676D48">
        <w:rPr>
          <w:rFonts w:ascii="Calibri" w:hAnsi="Calibri" w:cs="Arial"/>
          <w:bCs/>
          <w:color w:val="000000"/>
          <w:sz w:val="20"/>
          <w:szCs w:val="20"/>
        </w:rPr>
        <w:t xml:space="preserve"> participating school for the reporting year. Data current as at database extract date of end-February for the reporting year. Information may be subject to change due to variations in student school information or student declarations that may affect Aboriginal or </w:t>
      </w:r>
      <w:r w:rsidR="00EE261A">
        <w:rPr>
          <w:rFonts w:ascii="Calibri" w:hAnsi="Calibri" w:cs="Arial"/>
          <w:bCs/>
          <w:color w:val="000000"/>
          <w:sz w:val="20"/>
          <w:szCs w:val="20"/>
        </w:rPr>
        <w:t xml:space="preserve">Language Background </w:t>
      </w:r>
      <w:r w:rsidR="00921568">
        <w:rPr>
          <w:rFonts w:ascii="Calibri" w:hAnsi="Calibri" w:cs="Arial"/>
          <w:bCs/>
          <w:color w:val="000000"/>
          <w:sz w:val="20"/>
          <w:szCs w:val="20"/>
        </w:rPr>
        <w:t>O</w:t>
      </w:r>
      <w:r w:rsidR="00EE261A">
        <w:rPr>
          <w:rFonts w:ascii="Calibri" w:hAnsi="Calibri" w:cs="Arial"/>
          <w:bCs/>
          <w:color w:val="000000"/>
          <w:sz w:val="20"/>
          <w:szCs w:val="20"/>
        </w:rPr>
        <w:t xml:space="preserve">ther </w:t>
      </w:r>
      <w:r w:rsidR="00921568">
        <w:rPr>
          <w:rFonts w:ascii="Calibri" w:hAnsi="Calibri" w:cs="Arial"/>
          <w:bCs/>
          <w:color w:val="000000"/>
          <w:sz w:val="20"/>
          <w:szCs w:val="20"/>
        </w:rPr>
        <w:t>T</w:t>
      </w:r>
      <w:r w:rsidR="00EE261A">
        <w:rPr>
          <w:rFonts w:ascii="Calibri" w:hAnsi="Calibri" w:cs="Arial"/>
          <w:bCs/>
          <w:color w:val="000000"/>
          <w:sz w:val="20"/>
          <w:szCs w:val="20"/>
        </w:rPr>
        <w:t>han English (</w:t>
      </w:r>
      <w:r w:rsidRPr="00676D48">
        <w:rPr>
          <w:rFonts w:ascii="Calibri" w:hAnsi="Calibri" w:cs="Arial"/>
          <w:bCs/>
          <w:color w:val="000000"/>
          <w:sz w:val="20"/>
          <w:szCs w:val="20"/>
        </w:rPr>
        <w:t>LBOTE</w:t>
      </w:r>
      <w:r w:rsidR="00EE261A">
        <w:rPr>
          <w:rFonts w:ascii="Calibri" w:hAnsi="Calibri" w:cs="Arial"/>
          <w:bCs/>
          <w:color w:val="000000"/>
          <w:sz w:val="20"/>
          <w:szCs w:val="20"/>
        </w:rPr>
        <w:t>)</w:t>
      </w:r>
      <w:r w:rsidRPr="00676D48">
        <w:rPr>
          <w:rFonts w:ascii="Calibri" w:hAnsi="Calibri" w:cs="Arial"/>
          <w:bCs/>
          <w:color w:val="000000"/>
          <w:sz w:val="20"/>
          <w:szCs w:val="20"/>
        </w:rPr>
        <w:t xml:space="preserve"> status.</w:t>
      </w:r>
    </w:p>
    <w:p w14:paraId="467ED6E1" w14:textId="77777777" w:rsidR="001969ED" w:rsidRPr="00676D48" w:rsidRDefault="001969ED" w:rsidP="001969ED">
      <w:pPr>
        <w:spacing w:before="120"/>
        <w:rPr>
          <w:rFonts w:ascii="Calibri" w:hAnsi="Calibri" w:cs="Arial"/>
          <w:bCs/>
          <w:color w:val="000000"/>
          <w:sz w:val="20"/>
          <w:szCs w:val="20"/>
        </w:rPr>
      </w:pPr>
      <w:r w:rsidRPr="00676D48">
        <w:rPr>
          <w:rFonts w:ascii="Calibri" w:hAnsi="Calibri" w:cs="Arial"/>
          <w:bCs/>
          <w:color w:val="000000"/>
          <w:sz w:val="20"/>
          <w:szCs w:val="20"/>
        </w:rPr>
        <w:t xml:space="preserve">(2) </w:t>
      </w:r>
      <w:r w:rsidR="00973989">
        <w:rPr>
          <w:rFonts w:ascii="Calibri" w:hAnsi="Calibri" w:cs="Arial"/>
          <w:bCs/>
          <w:color w:val="000000"/>
          <w:sz w:val="20"/>
          <w:szCs w:val="20"/>
        </w:rPr>
        <w:t>SACE c</w:t>
      </w:r>
      <w:r w:rsidR="00973989" w:rsidRPr="00676D48">
        <w:rPr>
          <w:rFonts w:ascii="Calibri" w:hAnsi="Calibri" w:cs="Arial"/>
          <w:bCs/>
          <w:color w:val="000000"/>
          <w:sz w:val="20"/>
          <w:szCs w:val="20"/>
        </w:rPr>
        <w:t xml:space="preserve">ompletion rate </w:t>
      </w:r>
      <w:r w:rsidR="00973989">
        <w:rPr>
          <w:rFonts w:ascii="Calibri" w:hAnsi="Calibri" w:cs="Arial"/>
          <w:bCs/>
          <w:color w:val="000000"/>
          <w:sz w:val="20"/>
          <w:szCs w:val="20"/>
        </w:rPr>
        <w:t>is</w:t>
      </w:r>
      <w:r w:rsidR="00973989" w:rsidRPr="00676D48">
        <w:rPr>
          <w:rFonts w:ascii="Calibri" w:hAnsi="Calibri" w:cs="Arial"/>
          <w:bCs/>
          <w:color w:val="000000"/>
          <w:sz w:val="20"/>
          <w:szCs w:val="20"/>
        </w:rPr>
        <w:t xml:space="preserve"> calculated by dividing the total number of SACE </w:t>
      </w:r>
      <w:r w:rsidR="00973989">
        <w:rPr>
          <w:rFonts w:ascii="Calibri" w:hAnsi="Calibri" w:cs="Arial"/>
          <w:bCs/>
          <w:color w:val="000000"/>
          <w:sz w:val="20"/>
          <w:szCs w:val="20"/>
        </w:rPr>
        <w:t>c</w:t>
      </w:r>
      <w:r w:rsidR="00973989" w:rsidRPr="00676D48">
        <w:rPr>
          <w:rFonts w:ascii="Calibri" w:hAnsi="Calibri" w:cs="Arial"/>
          <w:bCs/>
          <w:color w:val="000000"/>
          <w:sz w:val="20"/>
          <w:szCs w:val="20"/>
        </w:rPr>
        <w:t xml:space="preserve">ompletions </w:t>
      </w:r>
      <w:r w:rsidR="00973989">
        <w:rPr>
          <w:rFonts w:ascii="Calibri" w:hAnsi="Calibri" w:cs="Arial"/>
          <w:bCs/>
          <w:color w:val="000000"/>
          <w:sz w:val="20"/>
          <w:szCs w:val="20"/>
        </w:rPr>
        <w:t>by the total number of p</w:t>
      </w:r>
      <w:r w:rsidR="00973989" w:rsidRPr="00676D48">
        <w:rPr>
          <w:rFonts w:ascii="Calibri" w:hAnsi="Calibri" w:cs="Arial"/>
          <w:bCs/>
          <w:color w:val="000000"/>
          <w:sz w:val="20"/>
          <w:szCs w:val="20"/>
        </w:rPr>
        <w:t xml:space="preserve">otential SACE </w:t>
      </w:r>
      <w:r w:rsidR="00973989">
        <w:rPr>
          <w:rFonts w:ascii="Calibri" w:hAnsi="Calibri" w:cs="Arial"/>
          <w:bCs/>
          <w:color w:val="000000"/>
          <w:sz w:val="20"/>
          <w:szCs w:val="20"/>
        </w:rPr>
        <w:t>c</w:t>
      </w:r>
      <w:r w:rsidR="00973989" w:rsidRPr="00676D48">
        <w:rPr>
          <w:rFonts w:ascii="Calibri" w:hAnsi="Calibri" w:cs="Arial"/>
          <w:bCs/>
          <w:color w:val="000000"/>
          <w:sz w:val="20"/>
          <w:szCs w:val="20"/>
        </w:rPr>
        <w:t xml:space="preserve">ompletions </w:t>
      </w:r>
      <w:r w:rsidR="00973989">
        <w:rPr>
          <w:rFonts w:ascii="Calibri" w:hAnsi="Calibri" w:cs="Arial"/>
          <w:bCs/>
          <w:color w:val="000000"/>
          <w:sz w:val="20"/>
          <w:szCs w:val="20"/>
        </w:rPr>
        <w:t>(‘Potential Completers’), i</w:t>
      </w:r>
      <w:r w:rsidR="00973989" w:rsidRPr="00973989">
        <w:rPr>
          <w:rFonts w:ascii="Calibri" w:hAnsi="Calibri" w:cs="Arial"/>
          <w:bCs/>
          <w:color w:val="000000"/>
          <w:sz w:val="20"/>
          <w:szCs w:val="20"/>
        </w:rPr>
        <w:t xml:space="preserve">n CMaD National Partnership schools </w:t>
      </w:r>
      <w:r w:rsidR="00973989">
        <w:rPr>
          <w:rFonts w:ascii="Calibri" w:hAnsi="Calibri" w:cs="Arial"/>
          <w:bCs/>
          <w:color w:val="000000"/>
          <w:sz w:val="20"/>
          <w:szCs w:val="20"/>
        </w:rPr>
        <w:t>with</w:t>
      </w:r>
      <w:r w:rsidR="00973989" w:rsidRPr="00973989">
        <w:rPr>
          <w:rFonts w:ascii="Calibri" w:hAnsi="Calibri" w:cs="Arial"/>
          <w:bCs/>
          <w:color w:val="000000"/>
          <w:sz w:val="20"/>
          <w:szCs w:val="20"/>
        </w:rPr>
        <w:t xml:space="preserve"> potential S</w:t>
      </w:r>
      <w:r w:rsidR="00973989">
        <w:rPr>
          <w:rFonts w:ascii="Calibri" w:hAnsi="Calibri" w:cs="Arial"/>
          <w:bCs/>
          <w:color w:val="000000"/>
          <w:sz w:val="20"/>
          <w:szCs w:val="20"/>
        </w:rPr>
        <w:t>ACE completers</w:t>
      </w:r>
      <w:r w:rsidR="00973989" w:rsidRPr="00973989">
        <w:rPr>
          <w:rFonts w:ascii="Calibri" w:hAnsi="Calibri" w:cs="Arial"/>
          <w:bCs/>
          <w:color w:val="000000"/>
          <w:sz w:val="20"/>
          <w:szCs w:val="20"/>
        </w:rPr>
        <w:t xml:space="preserve">. </w:t>
      </w:r>
      <w:r w:rsidRPr="00676D48">
        <w:rPr>
          <w:rFonts w:ascii="Calibri" w:hAnsi="Calibri" w:cs="Arial"/>
          <w:bCs/>
          <w:color w:val="000000"/>
          <w:sz w:val="20"/>
          <w:szCs w:val="20"/>
        </w:rPr>
        <w:t>A student is considered to be a ‘Potential Completer’ if they attempted to complete the SACE requirements in the given year. These students have at least one enrolment in the given year (in either Stage 1 or Stage 2 subject); have completed at least six units at Stage 2; have undertaken at least 22 SACE units which may include V</w:t>
      </w:r>
      <w:r w:rsidR="00EE261A">
        <w:rPr>
          <w:rFonts w:ascii="Calibri" w:hAnsi="Calibri" w:cs="Arial"/>
          <w:bCs/>
          <w:color w:val="000000"/>
          <w:sz w:val="20"/>
          <w:szCs w:val="20"/>
        </w:rPr>
        <w:t xml:space="preserve">ocational </w:t>
      </w:r>
      <w:r w:rsidRPr="00676D48">
        <w:rPr>
          <w:rFonts w:ascii="Calibri" w:hAnsi="Calibri" w:cs="Arial"/>
          <w:bCs/>
          <w:color w:val="000000"/>
          <w:sz w:val="20"/>
          <w:szCs w:val="20"/>
        </w:rPr>
        <w:t>E</w:t>
      </w:r>
      <w:r w:rsidR="00EE261A">
        <w:rPr>
          <w:rFonts w:ascii="Calibri" w:hAnsi="Calibri" w:cs="Arial"/>
          <w:bCs/>
          <w:color w:val="000000"/>
          <w:sz w:val="20"/>
          <w:szCs w:val="20"/>
        </w:rPr>
        <w:t xml:space="preserve">ducation and </w:t>
      </w:r>
      <w:r w:rsidRPr="00676D48">
        <w:rPr>
          <w:rFonts w:ascii="Calibri" w:hAnsi="Calibri" w:cs="Arial"/>
          <w:bCs/>
          <w:color w:val="000000"/>
          <w:sz w:val="20"/>
          <w:szCs w:val="20"/>
        </w:rPr>
        <w:t>T</w:t>
      </w:r>
      <w:r w:rsidR="00EE261A">
        <w:rPr>
          <w:rFonts w:ascii="Calibri" w:hAnsi="Calibri" w:cs="Arial"/>
          <w:bCs/>
          <w:color w:val="000000"/>
          <w:sz w:val="20"/>
          <w:szCs w:val="20"/>
        </w:rPr>
        <w:t>raining (VET)</w:t>
      </w:r>
      <w:r w:rsidRPr="00676D48">
        <w:rPr>
          <w:rFonts w:ascii="Calibri" w:hAnsi="Calibri" w:cs="Arial"/>
          <w:bCs/>
          <w:color w:val="000000"/>
          <w:sz w:val="20"/>
          <w:szCs w:val="20"/>
        </w:rPr>
        <w:t xml:space="preserve">, and have not completed the SACE before </w:t>
      </w:r>
      <w:r w:rsidRPr="00676D48">
        <w:rPr>
          <w:rFonts w:ascii="Calibri" w:hAnsi="Calibri" w:cs="Arial"/>
          <w:b/>
          <w:bCs/>
          <w:color w:val="000000"/>
          <w:sz w:val="20"/>
          <w:szCs w:val="20"/>
        </w:rPr>
        <w:t>1 April</w:t>
      </w:r>
      <w:r w:rsidRPr="00676D48">
        <w:rPr>
          <w:rFonts w:ascii="Calibri" w:hAnsi="Calibri" w:cs="Arial"/>
          <w:bCs/>
          <w:color w:val="000000"/>
          <w:sz w:val="20"/>
          <w:szCs w:val="20"/>
        </w:rPr>
        <w:t xml:space="preserve"> of the given year.</w:t>
      </w:r>
    </w:p>
    <w:p w14:paraId="467ED6E2" w14:textId="77777777" w:rsidR="001969ED" w:rsidRPr="00676D48" w:rsidRDefault="001969ED" w:rsidP="001969ED">
      <w:pPr>
        <w:spacing w:before="120"/>
        <w:rPr>
          <w:rFonts w:ascii="Calibri" w:hAnsi="Calibri" w:cs="Arial"/>
          <w:bCs/>
          <w:color w:val="000000"/>
          <w:sz w:val="20"/>
          <w:szCs w:val="20"/>
        </w:rPr>
      </w:pPr>
      <w:r w:rsidRPr="00676D48">
        <w:rPr>
          <w:rFonts w:ascii="Calibri" w:hAnsi="Calibri" w:cs="Arial"/>
          <w:bCs/>
          <w:color w:val="000000"/>
          <w:sz w:val="20"/>
          <w:szCs w:val="20"/>
        </w:rPr>
        <w:t>(3) Includes all students who identify as being Australian Aboriginal and/or Torres Strait Islander through the SACE Board of South Australia, and have been confirmed by their school/schooling sector as a student of Aboriginal and/or Torres Strait Islander origin. These figures may under represent the true level of Indigenous students due to the technical difficulties associated with data collection and reliance on self</w:t>
      </w:r>
      <w:r w:rsidR="00F56E91">
        <w:rPr>
          <w:rFonts w:ascii="Calibri" w:hAnsi="Calibri" w:cs="Arial"/>
          <w:bCs/>
          <w:color w:val="000000"/>
          <w:sz w:val="20"/>
          <w:szCs w:val="20"/>
        </w:rPr>
        <w:t>-</w:t>
      </w:r>
      <w:r w:rsidRPr="00676D48">
        <w:rPr>
          <w:rFonts w:ascii="Calibri" w:hAnsi="Calibri" w:cs="Arial"/>
          <w:bCs/>
          <w:color w:val="000000"/>
          <w:sz w:val="20"/>
          <w:szCs w:val="20"/>
        </w:rPr>
        <w:t>identification.</w:t>
      </w:r>
      <w:r w:rsidRPr="00676D48">
        <w:rPr>
          <w:sz w:val="20"/>
          <w:szCs w:val="20"/>
        </w:rPr>
        <w:t xml:space="preserve"> </w:t>
      </w:r>
      <w:r w:rsidRPr="00676D48">
        <w:rPr>
          <w:rFonts w:ascii="Calibri" w:hAnsi="Calibri" w:cs="Arial"/>
          <w:bCs/>
          <w:color w:val="000000"/>
          <w:sz w:val="20"/>
          <w:szCs w:val="20"/>
        </w:rPr>
        <w:t>Total numbers are very low so caution should be used when extrapolating from percentages.</w:t>
      </w:r>
    </w:p>
    <w:p w14:paraId="467ED6E3" w14:textId="77777777" w:rsidR="001969ED" w:rsidRPr="00676D48" w:rsidRDefault="001969ED" w:rsidP="001969ED">
      <w:pPr>
        <w:spacing w:before="120" w:after="40"/>
        <w:rPr>
          <w:rFonts w:ascii="Calibri" w:hAnsi="Calibri" w:cs="Arial"/>
          <w:bCs/>
          <w:color w:val="000000"/>
          <w:sz w:val="20"/>
          <w:szCs w:val="20"/>
        </w:rPr>
      </w:pPr>
      <w:r w:rsidRPr="00676D48">
        <w:rPr>
          <w:rFonts w:ascii="Calibri" w:hAnsi="Calibri" w:cs="Arial"/>
          <w:bCs/>
          <w:color w:val="000000"/>
          <w:sz w:val="20"/>
          <w:szCs w:val="20"/>
        </w:rPr>
        <w:t xml:space="preserve">(4) Includes all students who identify as having a </w:t>
      </w:r>
      <w:r w:rsidR="00EE261A">
        <w:rPr>
          <w:rFonts w:ascii="Calibri" w:hAnsi="Calibri" w:cs="Arial"/>
          <w:bCs/>
          <w:color w:val="000000"/>
          <w:sz w:val="20"/>
          <w:szCs w:val="20"/>
        </w:rPr>
        <w:t>L</w:t>
      </w:r>
      <w:r w:rsidRPr="00676D48">
        <w:rPr>
          <w:rFonts w:ascii="Calibri" w:hAnsi="Calibri" w:cs="Arial"/>
          <w:bCs/>
          <w:color w:val="000000"/>
          <w:sz w:val="20"/>
          <w:szCs w:val="20"/>
        </w:rPr>
        <w:t xml:space="preserve">anguage </w:t>
      </w:r>
      <w:r w:rsidR="00EE261A">
        <w:rPr>
          <w:rFonts w:ascii="Calibri" w:hAnsi="Calibri" w:cs="Arial"/>
          <w:bCs/>
          <w:color w:val="000000"/>
          <w:sz w:val="20"/>
          <w:szCs w:val="20"/>
        </w:rPr>
        <w:t>B</w:t>
      </w:r>
      <w:r w:rsidRPr="00676D48">
        <w:rPr>
          <w:rFonts w:ascii="Calibri" w:hAnsi="Calibri" w:cs="Arial"/>
          <w:bCs/>
          <w:color w:val="000000"/>
          <w:sz w:val="20"/>
          <w:szCs w:val="20"/>
        </w:rPr>
        <w:t xml:space="preserve">ackground </w:t>
      </w:r>
      <w:r w:rsidR="00EE261A">
        <w:rPr>
          <w:rFonts w:ascii="Calibri" w:hAnsi="Calibri" w:cs="Arial"/>
          <w:bCs/>
          <w:color w:val="000000"/>
          <w:sz w:val="20"/>
          <w:szCs w:val="20"/>
        </w:rPr>
        <w:t>O</w:t>
      </w:r>
      <w:r w:rsidRPr="00676D48">
        <w:rPr>
          <w:rFonts w:ascii="Calibri" w:hAnsi="Calibri" w:cs="Arial"/>
          <w:bCs/>
          <w:color w:val="000000"/>
          <w:sz w:val="20"/>
          <w:szCs w:val="20"/>
        </w:rPr>
        <w:t>ther</w:t>
      </w:r>
      <w:r w:rsidR="00EE261A">
        <w:rPr>
          <w:rFonts w:ascii="Calibri" w:hAnsi="Calibri" w:cs="Arial"/>
          <w:bCs/>
          <w:color w:val="000000"/>
          <w:sz w:val="20"/>
          <w:szCs w:val="20"/>
        </w:rPr>
        <w:t xml:space="preserve"> T</w:t>
      </w:r>
      <w:r w:rsidRPr="00676D48">
        <w:rPr>
          <w:rFonts w:ascii="Calibri" w:hAnsi="Calibri" w:cs="Arial"/>
          <w:bCs/>
          <w:color w:val="000000"/>
          <w:sz w:val="20"/>
          <w:szCs w:val="20"/>
        </w:rPr>
        <w:t>han English (LBOTE), where either the student, or the student’s parents or carer</w:t>
      </w:r>
      <w:r w:rsidR="00CB5FB6" w:rsidRPr="00676D48">
        <w:rPr>
          <w:rFonts w:ascii="Calibri" w:hAnsi="Calibri" w:cs="Arial"/>
          <w:bCs/>
          <w:color w:val="000000"/>
          <w:sz w:val="20"/>
          <w:szCs w:val="20"/>
        </w:rPr>
        <w:t>'</w:t>
      </w:r>
      <w:r w:rsidRPr="00676D48">
        <w:rPr>
          <w:rFonts w:ascii="Calibri" w:hAnsi="Calibri" w:cs="Arial"/>
          <w:bCs/>
          <w:color w:val="000000"/>
          <w:sz w:val="20"/>
          <w:szCs w:val="20"/>
        </w:rPr>
        <w:t xml:space="preserve">s, speak a main language other than English at home, and who have self-confirmed to the </w:t>
      </w:r>
      <w:r w:rsidR="00FC7170" w:rsidRPr="00676D48">
        <w:rPr>
          <w:rFonts w:ascii="Calibri" w:hAnsi="Calibri" w:cs="Arial"/>
          <w:bCs/>
          <w:color w:val="000000"/>
          <w:sz w:val="20"/>
          <w:szCs w:val="20"/>
        </w:rPr>
        <w:t>SACE Board of South Australia</w:t>
      </w:r>
      <w:r w:rsidRPr="00676D48">
        <w:rPr>
          <w:rFonts w:ascii="Calibri" w:hAnsi="Calibri" w:cs="Arial"/>
          <w:bCs/>
          <w:color w:val="000000"/>
          <w:sz w:val="20"/>
          <w:szCs w:val="20"/>
        </w:rPr>
        <w:t>. Those with a 'null' declaration were assumed to only have English as their primary language.</w:t>
      </w:r>
    </w:p>
    <w:p w14:paraId="467ED6E4" w14:textId="77777777" w:rsidR="00CB5FB6" w:rsidRPr="00CB5FB6" w:rsidRDefault="00CB5FB6" w:rsidP="00CB5FB6">
      <w:r>
        <w:br w:type="page"/>
      </w:r>
      <w:r w:rsidRPr="00EB277A">
        <w:rPr>
          <w:rFonts w:cs="Arial"/>
          <w:b/>
          <w:bCs/>
          <w:color w:val="000000"/>
          <w:szCs w:val="22"/>
        </w:rPr>
        <w:t xml:space="preserve">Section 6 — Part 2 — Students in the CMaD </w:t>
      </w:r>
      <w:r w:rsidR="00F33822">
        <w:rPr>
          <w:rFonts w:cs="Arial"/>
          <w:b/>
          <w:bCs/>
          <w:color w:val="000000"/>
          <w:szCs w:val="22"/>
        </w:rPr>
        <w:t>National Partnership</w:t>
      </w:r>
      <w:r w:rsidRPr="00EB277A">
        <w:rPr>
          <w:rFonts w:cs="Arial"/>
          <w:b/>
          <w:bCs/>
          <w:color w:val="000000"/>
          <w:szCs w:val="22"/>
        </w:rPr>
        <w:t xml:space="preserve"> participating in ‘</w:t>
      </w:r>
      <w:r>
        <w:rPr>
          <w:rFonts w:cs="Arial"/>
          <w:b/>
          <w:bCs/>
          <w:color w:val="000000"/>
          <w:szCs w:val="22"/>
        </w:rPr>
        <w:t>I</w:t>
      </w:r>
      <w:r w:rsidRPr="00EB277A">
        <w:rPr>
          <w:rFonts w:cs="Arial"/>
          <w:b/>
          <w:bCs/>
          <w:color w:val="000000"/>
          <w:szCs w:val="22"/>
        </w:rPr>
        <w:t xml:space="preserve">ndividualised </w:t>
      </w:r>
      <w:r>
        <w:rPr>
          <w:rFonts w:cs="Arial"/>
          <w:b/>
          <w:bCs/>
          <w:color w:val="000000"/>
          <w:szCs w:val="22"/>
        </w:rPr>
        <w:t>T</w:t>
      </w:r>
      <w:r w:rsidRPr="00EB277A">
        <w:rPr>
          <w:rFonts w:cs="Arial"/>
          <w:b/>
          <w:bCs/>
          <w:color w:val="000000"/>
          <w:szCs w:val="22"/>
        </w:rPr>
        <w:t xml:space="preserve">argeted </w:t>
      </w:r>
      <w:r>
        <w:rPr>
          <w:rFonts w:cs="Arial"/>
          <w:b/>
          <w:bCs/>
          <w:color w:val="000000"/>
          <w:szCs w:val="22"/>
        </w:rPr>
        <w:t>S</w:t>
      </w:r>
      <w:r w:rsidRPr="00EB277A">
        <w:rPr>
          <w:rFonts w:cs="Arial"/>
          <w:b/>
          <w:bCs/>
          <w:color w:val="000000"/>
          <w:szCs w:val="22"/>
        </w:rPr>
        <w:t>upport’ strategies and approaches</w:t>
      </w:r>
    </w:p>
    <w:p w14:paraId="467ED6E5" w14:textId="77777777" w:rsidR="00CB5FB6" w:rsidRPr="00044639" w:rsidRDefault="00CB5FB6" w:rsidP="00CB5FB6">
      <w:pPr>
        <w:spacing w:before="120"/>
        <w:rPr>
          <w:rFonts w:ascii="Calibri" w:hAnsi="Calibri" w:cs="Arial"/>
          <w:bCs/>
          <w:color w:val="000000"/>
          <w:szCs w:val="24"/>
        </w:rPr>
      </w:pPr>
      <w:r>
        <w:rPr>
          <w:rFonts w:ascii="Calibri" w:hAnsi="Calibri" w:cs="Arial"/>
          <w:bCs/>
          <w:color w:val="000000"/>
          <w:szCs w:val="24"/>
        </w:rPr>
        <w:t>This section reports</w:t>
      </w:r>
      <w:r w:rsidRPr="00044639">
        <w:rPr>
          <w:rFonts w:ascii="Calibri" w:hAnsi="Calibri" w:cs="Arial"/>
          <w:bCs/>
          <w:color w:val="000000"/>
          <w:szCs w:val="24"/>
        </w:rPr>
        <w:t xml:space="preserve"> information for tracked students </w:t>
      </w:r>
      <w:r w:rsidR="00064303">
        <w:rPr>
          <w:rFonts w:ascii="Calibri" w:hAnsi="Calibri" w:cs="Arial"/>
          <w:bCs/>
          <w:color w:val="000000"/>
          <w:szCs w:val="24"/>
        </w:rPr>
        <w:t xml:space="preserve">enrolled in government schools </w:t>
      </w:r>
      <w:r w:rsidRPr="00044639">
        <w:rPr>
          <w:rFonts w:ascii="Calibri" w:hAnsi="Calibri" w:cs="Arial"/>
          <w:bCs/>
          <w:color w:val="000000"/>
          <w:szCs w:val="24"/>
        </w:rPr>
        <w:t xml:space="preserve">in the CMaD </w:t>
      </w:r>
      <w:r w:rsidR="00F33822">
        <w:rPr>
          <w:rFonts w:ascii="Calibri" w:hAnsi="Calibri" w:cs="Arial"/>
          <w:bCs/>
          <w:color w:val="000000"/>
          <w:szCs w:val="24"/>
        </w:rPr>
        <w:t>National Partnership</w:t>
      </w:r>
      <w:r>
        <w:rPr>
          <w:rFonts w:ascii="Calibri" w:hAnsi="Calibri" w:cs="Arial"/>
          <w:bCs/>
          <w:color w:val="000000"/>
          <w:szCs w:val="24"/>
        </w:rPr>
        <w:t xml:space="preserve"> participating </w:t>
      </w:r>
      <w:r w:rsidRPr="0047415F">
        <w:rPr>
          <w:rFonts w:ascii="Calibri" w:hAnsi="Calibri" w:cs="Arial"/>
          <w:bCs/>
          <w:color w:val="000000"/>
          <w:szCs w:val="24"/>
        </w:rPr>
        <w:t>in ‘Individualised Targeted Support’ strategies and approaches</w:t>
      </w:r>
      <w:r w:rsidRPr="00044639">
        <w:rPr>
          <w:rFonts w:ascii="Calibri" w:hAnsi="Calibri" w:cs="Arial"/>
          <w:bCs/>
          <w:color w:val="000000"/>
          <w:szCs w:val="24"/>
        </w:rPr>
        <w:t xml:space="preserve">, across two groups: those senior secondary students </w:t>
      </w:r>
      <w:r w:rsidRPr="00044639">
        <w:rPr>
          <w:rFonts w:ascii="Calibri" w:hAnsi="Calibri" w:cs="Arial"/>
          <w:szCs w:val="24"/>
        </w:rPr>
        <w:t xml:space="preserve">(Year 10 or above) </w:t>
      </w:r>
      <w:r w:rsidRPr="00044639">
        <w:rPr>
          <w:rFonts w:ascii="Calibri" w:hAnsi="Calibri" w:cs="Arial"/>
          <w:bCs/>
          <w:color w:val="000000"/>
          <w:szCs w:val="24"/>
        </w:rPr>
        <w:t>participating since 2010 and those senior secondary students</w:t>
      </w:r>
      <w:r w:rsidR="0086681F">
        <w:rPr>
          <w:rFonts w:ascii="Calibri" w:hAnsi="Calibri" w:cs="Arial"/>
          <w:bCs/>
          <w:color w:val="000000"/>
          <w:szCs w:val="24"/>
        </w:rPr>
        <w:t xml:space="preserve"> </w:t>
      </w:r>
      <w:r w:rsidR="0086681F" w:rsidRPr="00044639">
        <w:rPr>
          <w:rFonts w:ascii="Calibri" w:hAnsi="Calibri" w:cs="Arial"/>
          <w:szCs w:val="24"/>
        </w:rPr>
        <w:t xml:space="preserve">(Year 10 or above) </w:t>
      </w:r>
      <w:r w:rsidRPr="00044639">
        <w:rPr>
          <w:rFonts w:ascii="Calibri" w:hAnsi="Calibri" w:cs="Arial"/>
          <w:bCs/>
          <w:color w:val="000000"/>
          <w:szCs w:val="24"/>
        </w:rPr>
        <w:t xml:space="preserve">participating since 2011. As these students commenced in the CMaD </w:t>
      </w:r>
      <w:r w:rsidR="00F33822">
        <w:rPr>
          <w:rFonts w:ascii="Calibri" w:hAnsi="Calibri" w:cs="Arial"/>
          <w:bCs/>
          <w:color w:val="000000"/>
          <w:szCs w:val="24"/>
        </w:rPr>
        <w:t>National Partnership</w:t>
      </w:r>
      <w:r w:rsidRPr="00044639">
        <w:rPr>
          <w:rFonts w:ascii="Calibri" w:hAnsi="Calibri" w:cs="Arial"/>
          <w:bCs/>
          <w:color w:val="000000"/>
          <w:szCs w:val="24"/>
        </w:rPr>
        <w:t xml:space="preserve"> at different periods, they are reported and tracked on separate tables over the life of the partnership. </w:t>
      </w:r>
    </w:p>
    <w:p w14:paraId="467ED6E6" w14:textId="77777777" w:rsidR="00CB5FB6" w:rsidRPr="00044639" w:rsidRDefault="00CB5FB6" w:rsidP="00CB5FB6">
      <w:pPr>
        <w:spacing w:before="120"/>
        <w:rPr>
          <w:rFonts w:ascii="Calibri" w:hAnsi="Calibri" w:cs="Arial"/>
          <w:bCs/>
          <w:color w:val="000000"/>
          <w:szCs w:val="24"/>
        </w:rPr>
      </w:pPr>
      <w:r w:rsidRPr="00044639">
        <w:rPr>
          <w:rFonts w:ascii="Calibri" w:hAnsi="Calibri" w:cs="Calibri"/>
          <w:bCs/>
          <w:szCs w:val="24"/>
        </w:rPr>
        <w:t xml:space="preserve">It is important to note </w:t>
      </w:r>
      <w:r w:rsidRPr="00044639">
        <w:rPr>
          <w:rFonts w:ascii="Calibri" w:hAnsi="Calibri" w:cs="Arial"/>
          <w:szCs w:val="24"/>
          <w:lang w:eastAsia="en-AU"/>
        </w:rPr>
        <w:t xml:space="preserve">students </w:t>
      </w:r>
      <w:r w:rsidR="0086681F">
        <w:rPr>
          <w:rFonts w:ascii="Calibri" w:hAnsi="Calibri" w:cs="Arial"/>
          <w:szCs w:val="24"/>
          <w:lang w:eastAsia="en-AU"/>
        </w:rPr>
        <w:t>participating in</w:t>
      </w:r>
      <w:r>
        <w:rPr>
          <w:rFonts w:ascii="Calibri" w:hAnsi="Calibri" w:cs="Arial"/>
          <w:szCs w:val="24"/>
          <w:lang w:eastAsia="en-AU"/>
        </w:rPr>
        <w:t xml:space="preserve"> </w:t>
      </w:r>
      <w:r w:rsidR="00064303" w:rsidRPr="0047415F">
        <w:rPr>
          <w:rFonts w:ascii="Calibri" w:hAnsi="Calibri" w:cs="Arial"/>
          <w:bCs/>
          <w:color w:val="000000"/>
          <w:szCs w:val="24"/>
        </w:rPr>
        <w:t>‘Individualised Targeted Support’</w:t>
      </w:r>
      <w:r w:rsidR="00064303">
        <w:rPr>
          <w:rFonts w:ascii="Calibri" w:hAnsi="Calibri" w:cs="Arial"/>
          <w:bCs/>
          <w:color w:val="000000"/>
          <w:szCs w:val="24"/>
        </w:rPr>
        <w:t xml:space="preserve"> </w:t>
      </w:r>
      <w:r>
        <w:rPr>
          <w:rFonts w:ascii="Calibri" w:hAnsi="Calibri" w:cs="Arial"/>
          <w:szCs w:val="24"/>
          <w:lang w:eastAsia="en-AU"/>
        </w:rPr>
        <w:t>include students</w:t>
      </w:r>
      <w:r w:rsidRPr="00044639">
        <w:rPr>
          <w:rFonts w:ascii="Calibri" w:hAnsi="Calibri" w:cs="Arial"/>
          <w:szCs w:val="24"/>
          <w:lang w:eastAsia="en-AU"/>
        </w:rPr>
        <w:t xml:space="preserve"> who: have complex life responsibilities and</w:t>
      </w:r>
      <w:r w:rsidR="0086681F">
        <w:rPr>
          <w:rFonts w:ascii="Calibri" w:hAnsi="Calibri" w:cs="Arial"/>
          <w:szCs w:val="24"/>
          <w:lang w:eastAsia="en-AU"/>
        </w:rPr>
        <w:t>/or</w:t>
      </w:r>
      <w:r w:rsidRPr="00044639">
        <w:rPr>
          <w:rFonts w:ascii="Calibri" w:hAnsi="Calibri" w:cs="Arial"/>
          <w:szCs w:val="24"/>
          <w:lang w:eastAsia="en-AU"/>
        </w:rPr>
        <w:t xml:space="preserve"> issues that impact upon their successful engagement with learning</w:t>
      </w:r>
      <w:r w:rsidRPr="00044639">
        <w:rPr>
          <w:rFonts w:ascii="Calibri" w:hAnsi="Calibri" w:cs="Arial"/>
          <w:bCs/>
          <w:color w:val="000000"/>
          <w:szCs w:val="24"/>
        </w:rPr>
        <w:t xml:space="preserve">; </w:t>
      </w:r>
      <w:r>
        <w:rPr>
          <w:rFonts w:ascii="Calibri" w:hAnsi="Calibri" w:cs="Arial"/>
          <w:bCs/>
          <w:color w:val="000000"/>
          <w:szCs w:val="24"/>
        </w:rPr>
        <w:t xml:space="preserve">may </w:t>
      </w:r>
      <w:r w:rsidRPr="00044639">
        <w:rPr>
          <w:rFonts w:ascii="Calibri" w:hAnsi="Calibri" w:cs="Arial"/>
          <w:szCs w:val="24"/>
          <w:lang w:eastAsia="en-AU"/>
        </w:rPr>
        <w:t>be significantly disengaged from their learning</w:t>
      </w:r>
      <w:r>
        <w:rPr>
          <w:rFonts w:ascii="Calibri" w:hAnsi="Calibri" w:cs="Arial"/>
          <w:bCs/>
          <w:color w:val="000000"/>
          <w:szCs w:val="24"/>
        </w:rPr>
        <w:t>;</w:t>
      </w:r>
      <w:r w:rsidRPr="00044639">
        <w:rPr>
          <w:rFonts w:ascii="Calibri" w:hAnsi="Calibri" w:cs="Arial"/>
          <w:bCs/>
          <w:color w:val="000000"/>
          <w:szCs w:val="24"/>
        </w:rPr>
        <w:t xml:space="preserve"> and </w:t>
      </w:r>
      <w:r>
        <w:rPr>
          <w:rFonts w:ascii="Calibri" w:hAnsi="Calibri" w:cs="Arial"/>
          <w:szCs w:val="24"/>
          <w:lang w:eastAsia="en-AU"/>
        </w:rPr>
        <w:t>may</w:t>
      </w:r>
      <w:r w:rsidRPr="00044639">
        <w:rPr>
          <w:rFonts w:ascii="Calibri" w:hAnsi="Calibri" w:cs="Arial"/>
          <w:szCs w:val="24"/>
          <w:lang w:eastAsia="en-AU"/>
        </w:rPr>
        <w:t xml:space="preserve"> not </w:t>
      </w:r>
      <w:r>
        <w:rPr>
          <w:rFonts w:ascii="Calibri" w:hAnsi="Calibri" w:cs="Arial"/>
          <w:szCs w:val="24"/>
          <w:lang w:eastAsia="en-AU"/>
        </w:rPr>
        <w:t xml:space="preserve">have </w:t>
      </w:r>
      <w:r w:rsidR="0086681F">
        <w:rPr>
          <w:rFonts w:ascii="Calibri" w:hAnsi="Calibri" w:cs="Arial"/>
          <w:szCs w:val="24"/>
          <w:lang w:eastAsia="en-AU"/>
        </w:rPr>
        <w:t xml:space="preserve">been </w:t>
      </w:r>
      <w:r w:rsidRPr="00044639">
        <w:rPr>
          <w:rFonts w:ascii="Calibri" w:hAnsi="Calibri" w:cs="Arial"/>
          <w:szCs w:val="24"/>
          <w:lang w:eastAsia="en-AU"/>
        </w:rPr>
        <w:t>attend</w:t>
      </w:r>
      <w:r w:rsidR="0086681F">
        <w:rPr>
          <w:rFonts w:ascii="Calibri" w:hAnsi="Calibri" w:cs="Arial"/>
          <w:szCs w:val="24"/>
          <w:lang w:eastAsia="en-AU"/>
        </w:rPr>
        <w:t>ing</w:t>
      </w:r>
      <w:r w:rsidRPr="00044639">
        <w:rPr>
          <w:rFonts w:ascii="Calibri" w:hAnsi="Calibri" w:cs="Arial"/>
          <w:szCs w:val="24"/>
          <w:lang w:eastAsia="en-AU"/>
        </w:rPr>
        <w:t xml:space="preserve"> school, often for some years (even though they may be of compulsory school</w:t>
      </w:r>
      <w:r>
        <w:rPr>
          <w:rFonts w:ascii="Calibri" w:hAnsi="Calibri" w:cs="Arial"/>
          <w:szCs w:val="24"/>
          <w:lang w:eastAsia="en-AU"/>
        </w:rPr>
        <w:t>ing</w:t>
      </w:r>
      <w:r w:rsidRPr="00044639">
        <w:rPr>
          <w:rFonts w:ascii="Calibri" w:hAnsi="Calibri" w:cs="Arial"/>
          <w:szCs w:val="24"/>
          <w:lang w:eastAsia="en-AU"/>
        </w:rPr>
        <w:t xml:space="preserve"> age)</w:t>
      </w:r>
      <w:r w:rsidRPr="00044639">
        <w:rPr>
          <w:rFonts w:ascii="Calibri" w:hAnsi="Calibri" w:cs="Arial"/>
          <w:bCs/>
          <w:color w:val="000000"/>
          <w:szCs w:val="24"/>
        </w:rPr>
        <w:t xml:space="preserve">. </w:t>
      </w:r>
      <w:r w:rsidRPr="00044639">
        <w:rPr>
          <w:rFonts w:ascii="Calibri" w:hAnsi="Calibri" w:cs="Arial"/>
          <w:szCs w:val="24"/>
          <w:lang w:eastAsia="en-AU"/>
        </w:rPr>
        <w:t xml:space="preserve">Any analysis should keep </w:t>
      </w:r>
      <w:r w:rsidRPr="00044639">
        <w:rPr>
          <w:rFonts w:ascii="Calibri" w:hAnsi="Calibri" w:cs="Calibri"/>
          <w:bCs/>
          <w:szCs w:val="24"/>
        </w:rPr>
        <w:t>in mind</w:t>
      </w:r>
      <w:r w:rsidRPr="00044639">
        <w:rPr>
          <w:rFonts w:ascii="Calibri" w:hAnsi="Calibri" w:cs="Arial"/>
          <w:szCs w:val="24"/>
          <w:lang w:eastAsia="en-AU"/>
        </w:rPr>
        <w:t xml:space="preserve"> these</w:t>
      </w:r>
      <w:r w:rsidRPr="00044639">
        <w:rPr>
          <w:rFonts w:ascii="Calibri" w:hAnsi="Calibri" w:cs="Calibri"/>
          <w:bCs/>
          <w:szCs w:val="24"/>
        </w:rPr>
        <w:t xml:space="preserve"> numerous factors, which may</w:t>
      </w:r>
      <w:r w:rsidR="00F56E91">
        <w:rPr>
          <w:rFonts w:ascii="Calibri" w:hAnsi="Calibri" w:cs="Calibri"/>
          <w:bCs/>
          <w:szCs w:val="24"/>
        </w:rPr>
        <w:t xml:space="preserve"> </w:t>
      </w:r>
      <w:r>
        <w:rPr>
          <w:rFonts w:ascii="Calibri" w:hAnsi="Calibri" w:cs="Calibri"/>
          <w:bCs/>
          <w:szCs w:val="24"/>
        </w:rPr>
        <w:t>impact</w:t>
      </w:r>
      <w:r w:rsidRPr="00044639">
        <w:rPr>
          <w:rFonts w:ascii="Calibri" w:hAnsi="Calibri" w:cs="Calibri"/>
          <w:bCs/>
          <w:szCs w:val="24"/>
        </w:rPr>
        <w:t xml:space="preserve"> </w:t>
      </w:r>
      <w:r w:rsidR="00EE261A">
        <w:rPr>
          <w:rFonts w:ascii="Calibri" w:hAnsi="Calibri" w:cs="Calibri"/>
          <w:bCs/>
          <w:szCs w:val="24"/>
        </w:rPr>
        <w:t xml:space="preserve">upon </w:t>
      </w:r>
      <w:r w:rsidRPr="00044639">
        <w:rPr>
          <w:rFonts w:ascii="Calibri" w:hAnsi="Calibri" w:cs="Calibri"/>
          <w:bCs/>
          <w:szCs w:val="24"/>
        </w:rPr>
        <w:t>student</w:t>
      </w:r>
      <w:r>
        <w:rPr>
          <w:rFonts w:ascii="Calibri" w:hAnsi="Calibri" w:cs="Calibri"/>
          <w:bCs/>
          <w:szCs w:val="24"/>
        </w:rPr>
        <w:t xml:space="preserve"> learning</w:t>
      </w:r>
      <w:r w:rsidRPr="00044639">
        <w:rPr>
          <w:rFonts w:ascii="Calibri" w:hAnsi="Calibri" w:cs="Calibri"/>
          <w:bCs/>
          <w:szCs w:val="24"/>
        </w:rPr>
        <w:t xml:space="preserve"> outcomes</w:t>
      </w:r>
      <w:r w:rsidRPr="00044639">
        <w:rPr>
          <w:rFonts w:ascii="Calibri" w:hAnsi="Calibri" w:cs="Arial"/>
          <w:szCs w:val="24"/>
          <w:lang w:eastAsia="en-AU"/>
        </w:rPr>
        <w:t>.</w:t>
      </w:r>
      <w:r w:rsidRPr="00044639">
        <w:rPr>
          <w:rFonts w:ascii="Calibri" w:hAnsi="Calibri" w:cs="Calibri"/>
          <w:bCs/>
          <w:szCs w:val="24"/>
        </w:rPr>
        <w:t xml:space="preserve"> </w:t>
      </w:r>
    </w:p>
    <w:p w14:paraId="467ED6E7" w14:textId="77777777" w:rsidR="00CB5FB6" w:rsidRPr="00044639" w:rsidRDefault="00505256" w:rsidP="00CB5FB6">
      <w:pPr>
        <w:spacing w:before="120"/>
        <w:rPr>
          <w:rFonts w:ascii="Calibri" w:hAnsi="Calibri" w:cs="Arial"/>
          <w:szCs w:val="24"/>
        </w:rPr>
      </w:pPr>
      <w:r>
        <w:rPr>
          <w:rFonts w:cs="Arial"/>
          <w:noProof/>
          <w:szCs w:val="22"/>
          <w:lang w:eastAsia="en-AU"/>
        </w:rPr>
        <w:drawing>
          <wp:anchor distT="0" distB="0" distL="114300" distR="114300" simplePos="0" relativeHeight="251661312" behindDoc="0" locked="0" layoutInCell="1" allowOverlap="1" wp14:anchorId="467ED809" wp14:editId="467ED80A">
            <wp:simplePos x="0" y="0"/>
            <wp:positionH relativeFrom="column">
              <wp:posOffset>1581150</wp:posOffset>
            </wp:positionH>
            <wp:positionV relativeFrom="paragraph">
              <wp:posOffset>774700</wp:posOffset>
            </wp:positionV>
            <wp:extent cx="6172200" cy="3326765"/>
            <wp:effectExtent l="0" t="0" r="0" b="698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r="-2130"/>
                    <a:stretch>
                      <a:fillRect/>
                    </a:stretch>
                  </pic:blipFill>
                  <pic:spPr bwMode="auto">
                    <a:xfrm>
                      <a:off x="0" y="0"/>
                      <a:ext cx="6172200" cy="33267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769">
        <w:rPr>
          <w:rFonts w:ascii="Calibri" w:hAnsi="Calibri" w:cs="Arial"/>
          <w:szCs w:val="24"/>
        </w:rPr>
        <w:t>Most</w:t>
      </w:r>
      <w:r w:rsidR="00E54769" w:rsidRPr="00044639">
        <w:rPr>
          <w:rFonts w:ascii="Calibri" w:hAnsi="Calibri" w:cs="Arial"/>
          <w:szCs w:val="24"/>
        </w:rPr>
        <w:t xml:space="preserve"> senior secondary students </w:t>
      </w:r>
      <w:r w:rsidR="00E54769">
        <w:rPr>
          <w:rFonts w:ascii="Calibri" w:hAnsi="Calibri" w:cs="Arial"/>
          <w:szCs w:val="24"/>
        </w:rPr>
        <w:t>finish their schooling in Year</w:t>
      </w:r>
      <w:r w:rsidR="00093229">
        <w:rPr>
          <w:rFonts w:ascii="Calibri" w:hAnsi="Calibri" w:cs="Arial"/>
          <w:szCs w:val="24"/>
        </w:rPr>
        <w:t xml:space="preserve"> levels </w:t>
      </w:r>
      <w:r w:rsidR="00E54769">
        <w:rPr>
          <w:rFonts w:ascii="Calibri" w:hAnsi="Calibri" w:cs="Arial"/>
          <w:szCs w:val="24"/>
        </w:rPr>
        <w:t xml:space="preserve"> 11</w:t>
      </w:r>
      <w:r w:rsidR="00093229">
        <w:rPr>
          <w:rFonts w:ascii="Calibri" w:hAnsi="Calibri" w:cs="Arial"/>
          <w:szCs w:val="24"/>
        </w:rPr>
        <w:t xml:space="preserve"> or </w:t>
      </w:r>
      <w:r w:rsidR="00E54769">
        <w:rPr>
          <w:rFonts w:ascii="Calibri" w:hAnsi="Calibri" w:cs="Arial"/>
          <w:szCs w:val="24"/>
        </w:rPr>
        <w:t>12</w:t>
      </w:r>
      <w:r w:rsidR="0095025B">
        <w:rPr>
          <w:rFonts w:ascii="Calibri" w:hAnsi="Calibri" w:cs="Arial"/>
          <w:szCs w:val="24"/>
        </w:rPr>
        <w:t xml:space="preserve"> and</w:t>
      </w:r>
      <w:r w:rsidR="00E54769">
        <w:rPr>
          <w:rFonts w:ascii="Calibri" w:hAnsi="Calibri" w:cs="Arial"/>
          <w:szCs w:val="24"/>
        </w:rPr>
        <w:t xml:space="preserve"> </w:t>
      </w:r>
      <w:r w:rsidR="00E54769" w:rsidRPr="00EF102B">
        <w:rPr>
          <w:rFonts w:ascii="Calibri" w:hAnsi="Calibri" w:cs="Arial"/>
          <w:szCs w:val="24"/>
        </w:rPr>
        <w:t xml:space="preserve">year-on-year </w:t>
      </w:r>
      <w:r w:rsidR="00E54769">
        <w:rPr>
          <w:rFonts w:ascii="Calibri" w:hAnsi="Calibri" w:cs="Arial"/>
          <w:szCs w:val="24"/>
        </w:rPr>
        <w:t>performance data</w:t>
      </w:r>
      <w:r w:rsidR="00E54769" w:rsidRPr="00EF102B">
        <w:rPr>
          <w:rFonts w:ascii="Calibri" w:hAnsi="Calibri" w:cs="Arial"/>
          <w:szCs w:val="24"/>
        </w:rPr>
        <w:t xml:space="preserve"> </w:t>
      </w:r>
      <w:r w:rsidR="00E54769">
        <w:rPr>
          <w:rFonts w:ascii="Calibri" w:hAnsi="Calibri" w:cs="Arial"/>
          <w:szCs w:val="24"/>
        </w:rPr>
        <w:t xml:space="preserve">will </w:t>
      </w:r>
      <w:r w:rsidR="00E54769" w:rsidRPr="00EF102B">
        <w:rPr>
          <w:rFonts w:ascii="Calibri" w:hAnsi="Calibri" w:cs="Arial"/>
          <w:szCs w:val="24"/>
        </w:rPr>
        <w:t xml:space="preserve">comprise a proportion of </w:t>
      </w:r>
      <w:r w:rsidR="00E54769">
        <w:rPr>
          <w:rFonts w:ascii="Calibri" w:hAnsi="Calibri" w:cs="Arial"/>
          <w:szCs w:val="24"/>
        </w:rPr>
        <w:t xml:space="preserve">tracked </w:t>
      </w:r>
      <w:r w:rsidR="00E54769" w:rsidRPr="00EF102B">
        <w:rPr>
          <w:rFonts w:ascii="Calibri" w:hAnsi="Calibri" w:cs="Arial"/>
          <w:szCs w:val="24"/>
        </w:rPr>
        <w:t>students</w:t>
      </w:r>
      <w:r w:rsidR="00E54769">
        <w:rPr>
          <w:rFonts w:ascii="Calibri" w:hAnsi="Calibri" w:cs="Arial"/>
          <w:szCs w:val="24"/>
        </w:rPr>
        <w:t xml:space="preserve"> at different stages in their studies</w:t>
      </w:r>
      <w:r w:rsidR="00E54769" w:rsidRPr="00EF102B">
        <w:rPr>
          <w:rFonts w:ascii="Calibri" w:hAnsi="Calibri" w:cs="Arial"/>
          <w:szCs w:val="24"/>
        </w:rPr>
        <w:t>, a</w:t>
      </w:r>
      <w:r w:rsidR="00E54769">
        <w:rPr>
          <w:rFonts w:ascii="Calibri" w:hAnsi="Calibri" w:cs="Arial"/>
          <w:szCs w:val="24"/>
        </w:rPr>
        <w:t>s students leave school and others enter their</w:t>
      </w:r>
      <w:r w:rsidR="00E54769" w:rsidRPr="00EF102B">
        <w:rPr>
          <w:rFonts w:ascii="Calibri" w:hAnsi="Calibri" w:cs="Arial"/>
          <w:szCs w:val="24"/>
        </w:rPr>
        <w:t xml:space="preserve"> ‘senior’ </w:t>
      </w:r>
      <w:r w:rsidR="00E54769">
        <w:rPr>
          <w:rFonts w:ascii="Calibri" w:hAnsi="Calibri" w:cs="Arial"/>
          <w:szCs w:val="24"/>
        </w:rPr>
        <w:t xml:space="preserve">year levels. </w:t>
      </w:r>
      <w:r w:rsidR="002F76B0">
        <w:rPr>
          <w:rFonts w:ascii="Calibri" w:hAnsi="Calibri" w:cs="Arial"/>
          <w:szCs w:val="24"/>
        </w:rPr>
        <w:t>The</w:t>
      </w:r>
      <w:r w:rsidR="00E54769">
        <w:rPr>
          <w:rFonts w:ascii="Calibri" w:hAnsi="Calibri" w:cs="Arial"/>
          <w:szCs w:val="24"/>
        </w:rPr>
        <w:t>refore the</w:t>
      </w:r>
      <w:r w:rsidR="002F76B0">
        <w:rPr>
          <w:rFonts w:ascii="Calibri" w:hAnsi="Calibri" w:cs="Arial"/>
          <w:szCs w:val="24"/>
        </w:rPr>
        <w:t xml:space="preserve"> tables in this section </w:t>
      </w:r>
      <w:r w:rsidR="002F76B0" w:rsidRPr="00044639">
        <w:rPr>
          <w:rFonts w:ascii="Calibri" w:hAnsi="Calibri" w:cs="Arial"/>
          <w:szCs w:val="24"/>
        </w:rPr>
        <w:t xml:space="preserve">provide </w:t>
      </w:r>
      <w:r w:rsidR="00E54769">
        <w:rPr>
          <w:rFonts w:ascii="Calibri" w:hAnsi="Calibri" w:cs="Arial"/>
          <w:szCs w:val="24"/>
        </w:rPr>
        <w:t xml:space="preserve">some historical </w:t>
      </w:r>
      <w:r w:rsidR="002F76B0">
        <w:rPr>
          <w:rFonts w:ascii="Calibri" w:hAnsi="Calibri" w:cs="Arial"/>
          <w:szCs w:val="24"/>
        </w:rPr>
        <w:t xml:space="preserve">information </w:t>
      </w:r>
      <w:r w:rsidR="00E54769">
        <w:rPr>
          <w:rFonts w:ascii="Calibri" w:hAnsi="Calibri" w:cs="Arial"/>
          <w:szCs w:val="24"/>
        </w:rPr>
        <w:t xml:space="preserve">for comparative analysis </w:t>
      </w:r>
      <w:r w:rsidR="002F76B0">
        <w:rPr>
          <w:rFonts w:ascii="Calibri" w:hAnsi="Calibri" w:cs="Arial"/>
          <w:szCs w:val="24"/>
        </w:rPr>
        <w:t xml:space="preserve">that </w:t>
      </w:r>
      <w:r w:rsidR="00E54769">
        <w:rPr>
          <w:rFonts w:ascii="Calibri" w:hAnsi="Calibri" w:cs="Arial"/>
          <w:szCs w:val="24"/>
        </w:rPr>
        <w:t>includes</w:t>
      </w:r>
      <w:r w:rsidR="002F76B0">
        <w:rPr>
          <w:rFonts w:ascii="Calibri" w:hAnsi="Calibri" w:cs="Arial"/>
          <w:szCs w:val="24"/>
        </w:rPr>
        <w:t xml:space="preserve"> </w:t>
      </w:r>
      <w:r w:rsidR="002F76B0" w:rsidRPr="00044639">
        <w:rPr>
          <w:rFonts w:ascii="Calibri" w:hAnsi="Calibri" w:cs="Arial"/>
          <w:szCs w:val="24"/>
        </w:rPr>
        <w:t>students</w:t>
      </w:r>
      <w:r w:rsidR="002F76B0">
        <w:rPr>
          <w:rFonts w:ascii="Calibri" w:hAnsi="Calibri" w:cs="Arial"/>
          <w:szCs w:val="24"/>
        </w:rPr>
        <w:t xml:space="preserve"> who are no longer enrolled in the </w:t>
      </w:r>
      <w:r w:rsidR="00093229">
        <w:rPr>
          <w:rFonts w:ascii="Calibri" w:hAnsi="Calibri" w:cs="Arial"/>
          <w:szCs w:val="24"/>
        </w:rPr>
        <w:t>G</w:t>
      </w:r>
      <w:r w:rsidR="002F76B0">
        <w:rPr>
          <w:rFonts w:ascii="Calibri" w:hAnsi="Calibri" w:cs="Arial"/>
          <w:szCs w:val="24"/>
        </w:rPr>
        <w:t>overnment sector</w:t>
      </w:r>
      <w:r w:rsidR="002F76B0" w:rsidRPr="00044639">
        <w:rPr>
          <w:rFonts w:ascii="Calibri" w:hAnsi="Calibri" w:cs="Arial"/>
          <w:szCs w:val="24"/>
        </w:rPr>
        <w:t xml:space="preserve"> </w:t>
      </w:r>
      <w:r w:rsidR="002F76B0">
        <w:rPr>
          <w:rFonts w:ascii="Calibri" w:hAnsi="Calibri" w:cs="Arial"/>
          <w:szCs w:val="24"/>
        </w:rPr>
        <w:t xml:space="preserve">in 2011. </w:t>
      </w:r>
      <w:r w:rsidR="00CB5FB6">
        <w:rPr>
          <w:rFonts w:ascii="Calibri" w:hAnsi="Calibri" w:cs="Arial"/>
          <w:szCs w:val="24"/>
        </w:rPr>
        <w:t>T</w:t>
      </w:r>
      <w:r w:rsidR="00CB5FB6" w:rsidRPr="00044639">
        <w:rPr>
          <w:rFonts w:ascii="Calibri" w:hAnsi="Calibri" w:cs="Arial"/>
          <w:szCs w:val="24"/>
        </w:rPr>
        <w:t>he following chart outlines how S</w:t>
      </w:r>
      <w:r w:rsidR="00093229">
        <w:rPr>
          <w:rFonts w:ascii="Calibri" w:hAnsi="Calibri" w:cs="Arial"/>
          <w:szCs w:val="24"/>
        </w:rPr>
        <w:t xml:space="preserve">outh </w:t>
      </w:r>
      <w:r w:rsidR="00CB5FB6" w:rsidRPr="00044639">
        <w:rPr>
          <w:rFonts w:ascii="Calibri" w:hAnsi="Calibri" w:cs="Arial"/>
          <w:szCs w:val="24"/>
        </w:rPr>
        <w:t>A</w:t>
      </w:r>
      <w:r w:rsidR="00093229">
        <w:rPr>
          <w:rFonts w:ascii="Calibri" w:hAnsi="Calibri" w:cs="Arial"/>
          <w:szCs w:val="24"/>
        </w:rPr>
        <w:t>ustralian</w:t>
      </w:r>
      <w:r w:rsidR="00CB5FB6" w:rsidRPr="00044639">
        <w:rPr>
          <w:rFonts w:ascii="Calibri" w:hAnsi="Calibri" w:cs="Arial"/>
          <w:szCs w:val="24"/>
        </w:rPr>
        <w:t xml:space="preserve"> senior secondary students in CMaD </w:t>
      </w:r>
      <w:r w:rsidR="00F33822">
        <w:rPr>
          <w:rFonts w:ascii="Calibri" w:hAnsi="Calibri" w:cs="Arial"/>
          <w:szCs w:val="24"/>
        </w:rPr>
        <w:t>National Partnership</w:t>
      </w:r>
      <w:r w:rsidR="00CB5FB6" w:rsidRPr="00044639">
        <w:rPr>
          <w:rFonts w:ascii="Calibri" w:hAnsi="Calibri" w:cs="Arial"/>
          <w:szCs w:val="24"/>
        </w:rPr>
        <w:t xml:space="preserve"> targeted programs have been tracked and reported in this section.</w:t>
      </w:r>
    </w:p>
    <w:p w14:paraId="467ED6E8" w14:textId="77777777" w:rsidR="00CB5FB6" w:rsidRDefault="00CB5FB6" w:rsidP="00CB5FB6">
      <w:pPr>
        <w:rPr>
          <w:rFonts w:cs="Arial"/>
          <w:szCs w:val="22"/>
        </w:rPr>
      </w:pPr>
      <w:r w:rsidRPr="00A47AA9">
        <w:rPr>
          <w:rFonts w:cs="Arial"/>
          <w:szCs w:val="22"/>
        </w:rPr>
        <w:t xml:space="preserve"> </w:t>
      </w:r>
    </w:p>
    <w:p w14:paraId="467ED6E9" w14:textId="77777777" w:rsidR="00CB5FB6" w:rsidRPr="005A4C79" w:rsidRDefault="00CB5FB6" w:rsidP="00CB5FB6">
      <w:pPr>
        <w:rPr>
          <w:rFonts w:cs="Arial"/>
          <w:szCs w:val="22"/>
        </w:rPr>
      </w:pPr>
    </w:p>
    <w:p w14:paraId="467ED6EA" w14:textId="77777777" w:rsidR="00CB5FB6" w:rsidRPr="00822B8A" w:rsidRDefault="00CB5FB6" w:rsidP="00CB5FB6">
      <w:pPr>
        <w:rPr>
          <w:rFonts w:cs="Arial"/>
          <w:szCs w:val="22"/>
        </w:rPr>
      </w:pPr>
    </w:p>
    <w:p w14:paraId="467ED6EB" w14:textId="77777777" w:rsidR="00CB5FB6" w:rsidRPr="00A47AA9" w:rsidRDefault="00CB5FB6" w:rsidP="00CB5FB6">
      <w:pPr>
        <w:rPr>
          <w:rFonts w:cs="Arial"/>
          <w:szCs w:val="22"/>
        </w:rPr>
      </w:pPr>
    </w:p>
    <w:p w14:paraId="467ED6EC" w14:textId="77777777" w:rsidR="00CB5FB6" w:rsidRPr="00A47AA9" w:rsidRDefault="00CB5FB6" w:rsidP="00CB5FB6">
      <w:pPr>
        <w:rPr>
          <w:rFonts w:cs="Arial"/>
          <w:szCs w:val="22"/>
        </w:rPr>
      </w:pPr>
    </w:p>
    <w:p w14:paraId="467ED6ED" w14:textId="77777777" w:rsidR="00CB5FB6" w:rsidRPr="00A47AA9" w:rsidRDefault="00CB5FB6" w:rsidP="00CB5FB6">
      <w:pPr>
        <w:rPr>
          <w:rFonts w:cs="Arial"/>
          <w:szCs w:val="22"/>
        </w:rPr>
      </w:pPr>
    </w:p>
    <w:p w14:paraId="467ED6EE" w14:textId="77777777" w:rsidR="00CB5FB6" w:rsidRPr="00A47AA9" w:rsidRDefault="00CB5FB6" w:rsidP="00CB5FB6">
      <w:pPr>
        <w:rPr>
          <w:rFonts w:cs="Arial"/>
          <w:szCs w:val="22"/>
        </w:rPr>
      </w:pPr>
    </w:p>
    <w:p w14:paraId="467ED6EF" w14:textId="77777777" w:rsidR="00CB5FB6" w:rsidRDefault="00CB5FB6" w:rsidP="00CB5FB6">
      <w:pPr>
        <w:rPr>
          <w:rFonts w:cs="Arial"/>
          <w:szCs w:val="22"/>
        </w:rPr>
      </w:pPr>
    </w:p>
    <w:p w14:paraId="467ED6F0" w14:textId="77777777" w:rsidR="00CB5FB6" w:rsidRDefault="00CB5FB6" w:rsidP="00CB5FB6">
      <w:pPr>
        <w:rPr>
          <w:rFonts w:cs="Arial"/>
          <w:szCs w:val="22"/>
        </w:rPr>
      </w:pPr>
    </w:p>
    <w:p w14:paraId="467ED6F1" w14:textId="77777777" w:rsidR="00CB5FB6" w:rsidRDefault="00CB5FB6" w:rsidP="00CB5FB6">
      <w:pPr>
        <w:rPr>
          <w:rFonts w:cs="Arial"/>
          <w:szCs w:val="22"/>
        </w:rPr>
      </w:pPr>
    </w:p>
    <w:p w14:paraId="467ED6F2" w14:textId="77777777" w:rsidR="00CB5FB6" w:rsidRDefault="00CB5FB6" w:rsidP="00CB5FB6">
      <w:pPr>
        <w:rPr>
          <w:rFonts w:cs="Arial"/>
          <w:szCs w:val="22"/>
        </w:rPr>
      </w:pPr>
    </w:p>
    <w:p w14:paraId="467ED6F3" w14:textId="77777777" w:rsidR="008B13ED" w:rsidRDefault="008B13ED" w:rsidP="00CB5FB6">
      <w:pPr>
        <w:rPr>
          <w:rFonts w:cs="Arial"/>
          <w:szCs w:val="22"/>
        </w:rPr>
      </w:pPr>
    </w:p>
    <w:p w14:paraId="467ED6F4" w14:textId="77777777" w:rsidR="002F76B0" w:rsidRPr="00676D48" w:rsidRDefault="00793226" w:rsidP="008B66BB">
      <w:pPr>
        <w:pStyle w:val="Heading4"/>
        <w:spacing w:before="20" w:after="80"/>
        <w:rPr>
          <w:rFonts w:ascii="Calibri" w:hAnsi="Calibri" w:cs="Arial"/>
          <w:bCs w:val="0"/>
          <w:iCs/>
          <w:color w:val="000080"/>
          <w:sz w:val="22"/>
          <w:szCs w:val="22"/>
        </w:rPr>
      </w:pPr>
      <w:r w:rsidRPr="00676D48">
        <w:rPr>
          <w:rFonts w:ascii="Calibri" w:hAnsi="Calibri" w:cs="Arial"/>
          <w:bCs w:val="0"/>
          <w:iCs/>
          <w:color w:val="000080"/>
          <w:sz w:val="22"/>
          <w:szCs w:val="22"/>
        </w:rPr>
        <w:t>Overview</w:t>
      </w:r>
    </w:p>
    <w:p w14:paraId="467ED6F5" w14:textId="77777777" w:rsidR="00CB5FB6" w:rsidRPr="00676D48" w:rsidRDefault="00CB5FB6" w:rsidP="008B66BB">
      <w:pPr>
        <w:spacing w:before="20" w:after="80" w:line="240" w:lineRule="auto"/>
        <w:rPr>
          <w:rFonts w:ascii="Calibri" w:hAnsi="Calibri" w:cs="Arial"/>
          <w:bCs/>
          <w:color w:val="000000"/>
          <w:szCs w:val="22"/>
        </w:rPr>
      </w:pPr>
      <w:r w:rsidRPr="00676D48">
        <w:rPr>
          <w:rFonts w:ascii="Calibri" w:hAnsi="Calibri" w:cs="Arial"/>
          <w:bCs/>
          <w:color w:val="000000"/>
          <w:szCs w:val="22"/>
        </w:rPr>
        <w:t xml:space="preserve">During 2010 and 2011, 8 353 </w:t>
      </w:r>
      <w:r w:rsidR="00064303" w:rsidRPr="00FA40F0">
        <w:rPr>
          <w:rFonts w:ascii="Calibri" w:hAnsi="Calibri" w:cs="Arial"/>
          <w:b/>
          <w:bCs/>
          <w:color w:val="000000"/>
          <w:szCs w:val="22"/>
        </w:rPr>
        <w:t>DECD</w:t>
      </w:r>
      <w:r w:rsidR="00064303" w:rsidRPr="00676D48">
        <w:rPr>
          <w:rFonts w:ascii="Calibri" w:hAnsi="Calibri" w:cs="Arial"/>
          <w:bCs/>
          <w:color w:val="000000"/>
          <w:szCs w:val="22"/>
        </w:rPr>
        <w:t xml:space="preserve"> </w:t>
      </w:r>
      <w:r w:rsidRPr="00676D48">
        <w:rPr>
          <w:rFonts w:ascii="Calibri" w:hAnsi="Calibri" w:cs="Arial"/>
          <w:bCs/>
          <w:color w:val="000000"/>
          <w:szCs w:val="22"/>
        </w:rPr>
        <w:t xml:space="preserve">students participated in </w:t>
      </w:r>
      <w:r w:rsidR="00064303" w:rsidRPr="00676D48">
        <w:rPr>
          <w:rFonts w:ascii="Calibri" w:hAnsi="Calibri" w:cs="Arial"/>
          <w:bCs/>
          <w:color w:val="000000"/>
          <w:szCs w:val="22"/>
        </w:rPr>
        <w:t xml:space="preserve">CMaD </w:t>
      </w:r>
      <w:r w:rsidR="00064303">
        <w:rPr>
          <w:rFonts w:ascii="Calibri" w:hAnsi="Calibri" w:cs="Arial"/>
          <w:bCs/>
          <w:color w:val="000000"/>
          <w:szCs w:val="22"/>
        </w:rPr>
        <w:t>National Partnership</w:t>
      </w:r>
      <w:r w:rsidR="00064303" w:rsidRPr="00676D48">
        <w:rPr>
          <w:rFonts w:ascii="Calibri" w:hAnsi="Calibri" w:cs="Arial"/>
          <w:bCs/>
          <w:color w:val="000000"/>
          <w:szCs w:val="22"/>
        </w:rPr>
        <w:t xml:space="preserve"> </w:t>
      </w:r>
      <w:r w:rsidR="0095025B">
        <w:rPr>
          <w:rFonts w:ascii="Calibri" w:hAnsi="Calibri" w:cs="Arial"/>
          <w:bCs/>
          <w:color w:val="000000"/>
          <w:szCs w:val="22"/>
        </w:rPr>
        <w:t>‘</w:t>
      </w:r>
      <w:r w:rsidR="00064303">
        <w:rPr>
          <w:rFonts w:ascii="Calibri" w:hAnsi="Calibri" w:cs="Arial"/>
          <w:bCs/>
          <w:color w:val="000000"/>
          <w:szCs w:val="22"/>
        </w:rPr>
        <w:t>I</w:t>
      </w:r>
      <w:r w:rsidR="00812077" w:rsidRPr="00676D48">
        <w:rPr>
          <w:rFonts w:ascii="Calibri" w:hAnsi="Calibri" w:cs="Arial"/>
          <w:bCs/>
          <w:color w:val="000000"/>
          <w:szCs w:val="22"/>
        </w:rPr>
        <w:t>ndividualised</w:t>
      </w:r>
      <w:r w:rsidRPr="00676D48">
        <w:rPr>
          <w:rFonts w:ascii="Calibri" w:hAnsi="Calibri" w:cs="Arial"/>
          <w:bCs/>
          <w:color w:val="000000"/>
          <w:szCs w:val="22"/>
        </w:rPr>
        <w:t xml:space="preserve"> </w:t>
      </w:r>
      <w:r w:rsidR="00064303">
        <w:rPr>
          <w:rFonts w:ascii="Calibri" w:hAnsi="Calibri" w:cs="Arial"/>
          <w:bCs/>
          <w:color w:val="000000"/>
          <w:szCs w:val="22"/>
        </w:rPr>
        <w:t>T</w:t>
      </w:r>
      <w:r w:rsidR="0095025B">
        <w:rPr>
          <w:rFonts w:ascii="Calibri" w:hAnsi="Calibri" w:cs="Arial"/>
          <w:bCs/>
          <w:color w:val="000000"/>
          <w:szCs w:val="22"/>
        </w:rPr>
        <w:t xml:space="preserve">argeted </w:t>
      </w:r>
      <w:r w:rsidR="00064303">
        <w:rPr>
          <w:rFonts w:ascii="Calibri" w:hAnsi="Calibri" w:cs="Arial"/>
          <w:bCs/>
          <w:color w:val="000000"/>
          <w:szCs w:val="22"/>
        </w:rPr>
        <w:t>S</w:t>
      </w:r>
      <w:r w:rsidRPr="00676D48">
        <w:rPr>
          <w:rFonts w:ascii="Calibri" w:hAnsi="Calibri" w:cs="Arial"/>
          <w:bCs/>
          <w:color w:val="000000"/>
          <w:szCs w:val="22"/>
        </w:rPr>
        <w:t>upport</w:t>
      </w:r>
      <w:r w:rsidR="0095025B">
        <w:rPr>
          <w:rFonts w:ascii="Calibri" w:hAnsi="Calibri" w:cs="Arial"/>
          <w:bCs/>
          <w:color w:val="000000"/>
          <w:szCs w:val="22"/>
        </w:rPr>
        <w:t>’</w:t>
      </w:r>
      <w:r w:rsidRPr="00676D48">
        <w:rPr>
          <w:rFonts w:ascii="Calibri" w:hAnsi="Calibri" w:cs="Arial"/>
          <w:bCs/>
          <w:color w:val="000000"/>
          <w:szCs w:val="22"/>
        </w:rPr>
        <w:t xml:space="preserve"> and were tracked. In 2011, 64.</w:t>
      </w:r>
      <w:r w:rsidR="00064303">
        <w:rPr>
          <w:rFonts w:ascii="Calibri" w:hAnsi="Calibri" w:cs="Arial"/>
          <w:bCs/>
          <w:color w:val="000000"/>
          <w:szCs w:val="22"/>
        </w:rPr>
        <w:t>6</w:t>
      </w:r>
      <w:r w:rsidRPr="00676D48">
        <w:rPr>
          <w:rFonts w:ascii="Calibri" w:hAnsi="Calibri" w:cs="Arial"/>
          <w:bCs/>
          <w:color w:val="000000"/>
          <w:szCs w:val="22"/>
        </w:rPr>
        <w:t xml:space="preserve">% (5 400) </w:t>
      </w:r>
      <w:r w:rsidR="0095025B">
        <w:rPr>
          <w:rFonts w:ascii="Calibri" w:hAnsi="Calibri" w:cs="Arial"/>
          <w:bCs/>
          <w:color w:val="000000"/>
          <w:szCs w:val="22"/>
        </w:rPr>
        <w:t xml:space="preserve">of these students </w:t>
      </w:r>
      <w:r w:rsidRPr="00676D48">
        <w:rPr>
          <w:rFonts w:ascii="Calibri" w:hAnsi="Calibri" w:cs="Arial"/>
          <w:bCs/>
          <w:color w:val="000000"/>
          <w:szCs w:val="22"/>
        </w:rPr>
        <w:t xml:space="preserve">were enrolled in </w:t>
      </w:r>
      <w:r w:rsidR="00696164">
        <w:rPr>
          <w:rFonts w:ascii="Calibri" w:hAnsi="Calibri" w:cs="Arial"/>
          <w:bCs/>
          <w:color w:val="000000"/>
          <w:szCs w:val="22"/>
        </w:rPr>
        <w:t>s</w:t>
      </w:r>
      <w:r w:rsidRPr="00676D48">
        <w:rPr>
          <w:rFonts w:ascii="Calibri" w:hAnsi="Calibri" w:cs="Arial"/>
          <w:bCs/>
          <w:color w:val="000000"/>
          <w:szCs w:val="22"/>
        </w:rPr>
        <w:t xml:space="preserve">enior </w:t>
      </w:r>
      <w:r w:rsidR="00696164">
        <w:rPr>
          <w:rFonts w:ascii="Calibri" w:hAnsi="Calibri" w:cs="Arial"/>
          <w:bCs/>
          <w:color w:val="000000"/>
          <w:szCs w:val="22"/>
        </w:rPr>
        <w:t>s</w:t>
      </w:r>
      <w:r w:rsidRPr="00676D48">
        <w:rPr>
          <w:rFonts w:ascii="Calibri" w:hAnsi="Calibri" w:cs="Arial"/>
          <w:bCs/>
          <w:color w:val="000000"/>
          <w:szCs w:val="22"/>
        </w:rPr>
        <w:t>econdary year levels (Year 10 or above).</w:t>
      </w:r>
      <w:r w:rsidR="00A33785">
        <w:rPr>
          <w:rFonts w:ascii="Calibri" w:hAnsi="Calibri" w:cs="Arial"/>
          <w:bCs/>
          <w:color w:val="000000"/>
          <w:szCs w:val="22"/>
        </w:rPr>
        <w:t xml:space="preserve"> </w:t>
      </w:r>
      <w:r w:rsidRPr="00676D48">
        <w:rPr>
          <w:rFonts w:ascii="Calibri" w:hAnsi="Calibri" w:cs="Arial"/>
          <w:bCs/>
          <w:color w:val="000000"/>
          <w:szCs w:val="22"/>
        </w:rPr>
        <w:t xml:space="preserve">In 2011, 15.5% of </w:t>
      </w:r>
      <w:r w:rsidR="0095025B">
        <w:rPr>
          <w:rFonts w:ascii="Calibri" w:hAnsi="Calibri" w:cs="Arial"/>
          <w:bCs/>
          <w:color w:val="000000"/>
          <w:szCs w:val="22"/>
        </w:rPr>
        <w:t xml:space="preserve">these </w:t>
      </w:r>
      <w:r w:rsidRPr="00676D48">
        <w:rPr>
          <w:rFonts w:ascii="Calibri" w:hAnsi="Calibri" w:cs="Arial"/>
          <w:bCs/>
          <w:color w:val="000000"/>
          <w:szCs w:val="22"/>
        </w:rPr>
        <w:t xml:space="preserve">senior secondary students identified as Australian Aboriginal and/or Torres Strait Islander, 9.0% were from a </w:t>
      </w:r>
      <w:r w:rsidR="00696164">
        <w:rPr>
          <w:rFonts w:ascii="Calibri" w:hAnsi="Calibri" w:cs="Arial"/>
          <w:bCs/>
          <w:color w:val="000000"/>
          <w:szCs w:val="22"/>
        </w:rPr>
        <w:t>L</w:t>
      </w:r>
      <w:r w:rsidRPr="00676D48">
        <w:rPr>
          <w:rFonts w:ascii="Calibri" w:hAnsi="Calibri" w:cs="Arial"/>
          <w:bCs/>
          <w:color w:val="000000"/>
          <w:szCs w:val="22"/>
        </w:rPr>
        <w:t xml:space="preserve">anguage </w:t>
      </w:r>
      <w:r w:rsidR="00696164">
        <w:rPr>
          <w:rFonts w:ascii="Calibri" w:hAnsi="Calibri" w:cs="Arial"/>
          <w:bCs/>
          <w:color w:val="000000"/>
          <w:szCs w:val="22"/>
        </w:rPr>
        <w:t>B</w:t>
      </w:r>
      <w:r w:rsidRPr="00676D48">
        <w:rPr>
          <w:rFonts w:ascii="Calibri" w:hAnsi="Calibri" w:cs="Arial"/>
          <w:bCs/>
          <w:color w:val="000000"/>
          <w:szCs w:val="22"/>
        </w:rPr>
        <w:t xml:space="preserve">ackground </w:t>
      </w:r>
      <w:r w:rsidR="00696164">
        <w:rPr>
          <w:rFonts w:ascii="Calibri" w:hAnsi="Calibri" w:cs="Arial"/>
          <w:bCs/>
          <w:color w:val="000000"/>
          <w:szCs w:val="22"/>
        </w:rPr>
        <w:t>O</w:t>
      </w:r>
      <w:r w:rsidRPr="00676D48">
        <w:rPr>
          <w:rFonts w:ascii="Calibri" w:hAnsi="Calibri" w:cs="Arial"/>
          <w:bCs/>
          <w:color w:val="000000"/>
          <w:szCs w:val="22"/>
        </w:rPr>
        <w:t xml:space="preserve">ther </w:t>
      </w:r>
      <w:r w:rsidR="00696164">
        <w:rPr>
          <w:rFonts w:ascii="Calibri" w:hAnsi="Calibri" w:cs="Arial"/>
          <w:bCs/>
          <w:color w:val="000000"/>
          <w:szCs w:val="22"/>
        </w:rPr>
        <w:t>T</w:t>
      </w:r>
      <w:r w:rsidRPr="00676D48">
        <w:rPr>
          <w:rFonts w:ascii="Calibri" w:hAnsi="Calibri" w:cs="Arial"/>
          <w:bCs/>
          <w:color w:val="000000"/>
          <w:szCs w:val="22"/>
        </w:rPr>
        <w:t>han English (LBOTE), and 17.1% were students with a disability.</w:t>
      </w:r>
    </w:p>
    <w:p w14:paraId="467ED6F6" w14:textId="77777777" w:rsidR="004448C8" w:rsidRPr="00676D48" w:rsidRDefault="00945DD6" w:rsidP="008B66BB">
      <w:pPr>
        <w:spacing w:before="20" w:after="80" w:line="240" w:lineRule="auto"/>
        <w:rPr>
          <w:rFonts w:ascii="Calibri" w:hAnsi="Calibri" w:cs="Arial"/>
          <w:b/>
          <w:bCs/>
          <w:i/>
          <w:color w:val="333399"/>
          <w:szCs w:val="22"/>
        </w:rPr>
      </w:pPr>
      <w:r w:rsidRPr="00676D48">
        <w:rPr>
          <w:rFonts w:ascii="Calibri" w:hAnsi="Calibri" w:cs="Arial"/>
          <w:b/>
          <w:bCs/>
          <w:i/>
          <w:color w:val="333399"/>
          <w:szCs w:val="22"/>
        </w:rPr>
        <w:t>Increase</w:t>
      </w:r>
      <w:r w:rsidR="00064303">
        <w:rPr>
          <w:rFonts w:ascii="Calibri" w:hAnsi="Calibri" w:cs="Arial"/>
          <w:b/>
          <w:bCs/>
          <w:i/>
          <w:color w:val="333399"/>
          <w:szCs w:val="22"/>
        </w:rPr>
        <w:t>d</w:t>
      </w:r>
      <w:r w:rsidRPr="00676D48">
        <w:rPr>
          <w:rFonts w:ascii="Calibri" w:hAnsi="Calibri" w:cs="Arial"/>
          <w:b/>
          <w:bCs/>
          <w:i/>
          <w:color w:val="333399"/>
          <w:szCs w:val="22"/>
        </w:rPr>
        <w:t xml:space="preserve"> a</w:t>
      </w:r>
      <w:r w:rsidR="002A085C" w:rsidRPr="00676D48">
        <w:rPr>
          <w:rFonts w:ascii="Calibri" w:hAnsi="Calibri" w:cs="Arial"/>
          <w:b/>
          <w:bCs/>
          <w:i/>
          <w:color w:val="333399"/>
          <w:szCs w:val="22"/>
        </w:rPr>
        <w:t>ttendance</w:t>
      </w:r>
      <w:r w:rsidRPr="00676D48">
        <w:rPr>
          <w:rFonts w:ascii="Calibri" w:hAnsi="Calibri" w:cs="Arial"/>
          <w:b/>
          <w:bCs/>
          <w:i/>
          <w:color w:val="333399"/>
          <w:szCs w:val="22"/>
        </w:rPr>
        <w:t xml:space="preserve"> rates</w:t>
      </w:r>
      <w:r w:rsidR="002A085C" w:rsidRPr="00676D48">
        <w:rPr>
          <w:rFonts w:ascii="Calibri" w:hAnsi="Calibri" w:cs="Arial"/>
          <w:b/>
          <w:bCs/>
          <w:i/>
          <w:color w:val="333399"/>
          <w:szCs w:val="22"/>
        </w:rPr>
        <w:t xml:space="preserve"> </w:t>
      </w:r>
    </w:p>
    <w:p w14:paraId="467ED6F7" w14:textId="77777777" w:rsidR="008B13ED" w:rsidRPr="00676D48" w:rsidRDefault="0095025B" w:rsidP="008B66BB">
      <w:pPr>
        <w:spacing w:before="20" w:after="80" w:line="240" w:lineRule="auto"/>
        <w:ind w:right="284"/>
        <w:rPr>
          <w:rFonts w:ascii="Calibri" w:hAnsi="Calibri" w:cs="Calibri"/>
          <w:bCs/>
          <w:szCs w:val="22"/>
        </w:rPr>
      </w:pPr>
      <w:r>
        <w:rPr>
          <w:rFonts w:ascii="Calibri" w:hAnsi="Calibri" w:cs="Arial"/>
          <w:bCs/>
          <w:color w:val="000000"/>
          <w:szCs w:val="22"/>
        </w:rPr>
        <w:t xml:space="preserve">The </w:t>
      </w:r>
      <w:r w:rsidR="00CB5FB6" w:rsidRPr="00676D48">
        <w:rPr>
          <w:rFonts w:ascii="Calibri" w:hAnsi="Calibri" w:cs="Arial"/>
          <w:bCs/>
          <w:color w:val="000000"/>
          <w:szCs w:val="22"/>
        </w:rPr>
        <w:t>2011 senior secondary students increased their average attendance rate by 6.0 percent from 77.8% in 2010 to 82.5% in 2011</w:t>
      </w:r>
      <w:r w:rsidR="00812077" w:rsidRPr="00676D48">
        <w:rPr>
          <w:rFonts w:ascii="Calibri" w:hAnsi="Calibri" w:cs="Calibri"/>
          <w:bCs/>
          <w:szCs w:val="22"/>
          <w:vertAlign w:val="superscript"/>
        </w:rPr>
        <w:t>2</w:t>
      </w:r>
      <w:r w:rsidR="00CB5FB6" w:rsidRPr="00676D48">
        <w:rPr>
          <w:rFonts w:ascii="Calibri" w:hAnsi="Calibri" w:cs="Calibri"/>
          <w:bCs/>
          <w:szCs w:val="22"/>
        </w:rPr>
        <w:t xml:space="preserve">. This suggests an increase in the level of engagement of students in these senior years, which in turn </w:t>
      </w:r>
      <w:r>
        <w:rPr>
          <w:rFonts w:ascii="Calibri" w:hAnsi="Calibri" w:cs="Calibri"/>
          <w:bCs/>
          <w:szCs w:val="22"/>
        </w:rPr>
        <w:t xml:space="preserve">is more likely to </w:t>
      </w:r>
      <w:r w:rsidR="00CB5FB6" w:rsidRPr="00676D48">
        <w:rPr>
          <w:rFonts w:ascii="Calibri" w:hAnsi="Calibri" w:cs="Calibri"/>
          <w:bCs/>
          <w:szCs w:val="22"/>
        </w:rPr>
        <w:t>lead to successful school completion</w:t>
      </w:r>
      <w:r>
        <w:rPr>
          <w:rFonts w:ascii="Calibri" w:hAnsi="Calibri" w:cs="Calibri"/>
          <w:bCs/>
          <w:szCs w:val="22"/>
        </w:rPr>
        <w:t xml:space="preserve"> and attainment</w:t>
      </w:r>
      <w:r w:rsidR="00CB5FB6" w:rsidRPr="00676D48">
        <w:rPr>
          <w:rFonts w:ascii="Calibri" w:hAnsi="Calibri" w:cs="Calibri"/>
          <w:bCs/>
          <w:szCs w:val="22"/>
        </w:rPr>
        <w:t>.</w:t>
      </w:r>
    </w:p>
    <w:p w14:paraId="467ED6F8" w14:textId="77777777" w:rsidR="004448C8" w:rsidRPr="00676D48" w:rsidRDefault="00672224" w:rsidP="008B66BB">
      <w:pPr>
        <w:spacing w:before="20" w:after="80" w:line="240" w:lineRule="auto"/>
        <w:ind w:right="284"/>
        <w:rPr>
          <w:rFonts w:ascii="Calibri" w:hAnsi="Calibri" w:cs="Arial"/>
          <w:b/>
          <w:bCs/>
          <w:i/>
          <w:color w:val="333399"/>
          <w:szCs w:val="22"/>
        </w:rPr>
      </w:pPr>
      <w:r w:rsidRPr="00676D48">
        <w:rPr>
          <w:rFonts w:ascii="Calibri" w:hAnsi="Calibri" w:cs="Arial"/>
          <w:b/>
          <w:bCs/>
          <w:i/>
          <w:color w:val="333399"/>
          <w:szCs w:val="22"/>
        </w:rPr>
        <w:t>Decrease in suspensions</w:t>
      </w:r>
    </w:p>
    <w:p w14:paraId="467ED6F9" w14:textId="77777777" w:rsidR="00F6080F" w:rsidRPr="00FA40F0" w:rsidRDefault="00672224" w:rsidP="008B66BB">
      <w:pPr>
        <w:spacing w:before="20" w:after="80" w:line="240" w:lineRule="auto"/>
        <w:rPr>
          <w:rFonts w:ascii="Calibri" w:hAnsi="Calibri" w:cs="Arial"/>
          <w:bCs/>
          <w:i/>
          <w:color w:val="000000"/>
          <w:szCs w:val="22"/>
        </w:rPr>
      </w:pPr>
      <w:r w:rsidRPr="00676D48">
        <w:rPr>
          <w:rFonts w:ascii="Calibri" w:hAnsi="Calibri" w:cs="Arial"/>
          <w:szCs w:val="22"/>
        </w:rPr>
        <w:t>Of</w:t>
      </w:r>
      <w:r w:rsidR="00CB5FB6" w:rsidRPr="00676D48">
        <w:rPr>
          <w:rFonts w:ascii="Calibri" w:hAnsi="Calibri" w:cs="Arial"/>
          <w:szCs w:val="22"/>
        </w:rPr>
        <w:t xml:space="preserve"> the 5</w:t>
      </w:r>
      <w:r w:rsidR="0095025B">
        <w:rPr>
          <w:rFonts w:ascii="Calibri" w:hAnsi="Calibri" w:cs="Arial"/>
          <w:szCs w:val="22"/>
        </w:rPr>
        <w:t xml:space="preserve"> </w:t>
      </w:r>
      <w:r w:rsidR="00CB5FB6" w:rsidRPr="00676D48">
        <w:rPr>
          <w:rFonts w:ascii="Calibri" w:hAnsi="Calibri" w:cs="Arial"/>
          <w:szCs w:val="22"/>
        </w:rPr>
        <w:t xml:space="preserve">400 </w:t>
      </w:r>
      <w:r w:rsidR="00064303" w:rsidRPr="00676D48">
        <w:rPr>
          <w:rFonts w:ascii="Calibri" w:hAnsi="Calibri" w:cs="Arial"/>
          <w:szCs w:val="22"/>
        </w:rPr>
        <w:t>tracked</w:t>
      </w:r>
      <w:r w:rsidR="00064303" w:rsidRPr="00676D48">
        <w:rPr>
          <w:rFonts w:ascii="Calibri" w:hAnsi="Calibri" w:cs="Arial"/>
          <w:bCs/>
          <w:color w:val="000000"/>
          <w:szCs w:val="22"/>
        </w:rPr>
        <w:t xml:space="preserve"> </w:t>
      </w:r>
      <w:r w:rsidR="00CB5FB6" w:rsidRPr="00676D48">
        <w:rPr>
          <w:rFonts w:ascii="Calibri" w:hAnsi="Calibri" w:cs="Arial"/>
          <w:bCs/>
          <w:color w:val="000000"/>
          <w:szCs w:val="22"/>
        </w:rPr>
        <w:t>senior secondary s</w:t>
      </w:r>
      <w:r w:rsidR="00CB5FB6" w:rsidRPr="00676D48">
        <w:rPr>
          <w:rFonts w:ascii="Calibri" w:hAnsi="Calibri" w:cs="Arial"/>
          <w:szCs w:val="22"/>
        </w:rPr>
        <w:t xml:space="preserve">tudents </w:t>
      </w:r>
      <w:r w:rsidR="00064303">
        <w:rPr>
          <w:rFonts w:ascii="Calibri" w:hAnsi="Calibri" w:cs="Arial"/>
          <w:szCs w:val="22"/>
        </w:rPr>
        <w:t xml:space="preserve">in the </w:t>
      </w:r>
      <w:r w:rsidR="00064303" w:rsidRPr="00676D48">
        <w:rPr>
          <w:rFonts w:ascii="Calibri" w:hAnsi="Calibri" w:cs="Arial"/>
          <w:szCs w:val="22"/>
        </w:rPr>
        <w:t xml:space="preserve">CMaD </w:t>
      </w:r>
      <w:r w:rsidR="00064303">
        <w:rPr>
          <w:rFonts w:ascii="Calibri" w:hAnsi="Calibri" w:cs="Arial"/>
          <w:szCs w:val="22"/>
        </w:rPr>
        <w:t>National Partnership</w:t>
      </w:r>
      <w:r w:rsidR="00CB5FB6" w:rsidRPr="00676D48">
        <w:rPr>
          <w:rFonts w:ascii="Calibri" w:hAnsi="Calibri" w:cs="Arial"/>
          <w:bCs/>
          <w:color w:val="000000"/>
          <w:szCs w:val="22"/>
        </w:rPr>
        <w:t xml:space="preserve">, </w:t>
      </w:r>
      <w:r w:rsidRPr="00676D48">
        <w:rPr>
          <w:rFonts w:ascii="Calibri" w:hAnsi="Calibri" w:cs="Arial"/>
          <w:bCs/>
          <w:color w:val="000000"/>
          <w:szCs w:val="22"/>
        </w:rPr>
        <w:t>there has been a steady overall decrease in</w:t>
      </w:r>
      <w:r w:rsidR="00CB5FB6" w:rsidRPr="00676D48">
        <w:rPr>
          <w:rFonts w:ascii="Calibri" w:hAnsi="Calibri" w:cs="Arial"/>
          <w:bCs/>
          <w:color w:val="000000"/>
          <w:szCs w:val="22"/>
        </w:rPr>
        <w:t xml:space="preserve"> the number of students receiving suspension(s) from school</w:t>
      </w:r>
      <w:r w:rsidR="0095025B">
        <w:rPr>
          <w:rFonts w:ascii="Calibri" w:hAnsi="Calibri" w:cs="Arial"/>
          <w:bCs/>
          <w:color w:val="000000"/>
          <w:szCs w:val="22"/>
        </w:rPr>
        <w:t>,</w:t>
      </w:r>
      <w:r w:rsidR="00CB5FB6" w:rsidRPr="00676D48">
        <w:rPr>
          <w:rFonts w:ascii="Calibri" w:hAnsi="Calibri" w:cs="Arial"/>
          <w:bCs/>
          <w:color w:val="000000"/>
          <w:szCs w:val="22"/>
        </w:rPr>
        <w:t xml:space="preserve"> reducing from 736 students in 2009 (13.6%</w:t>
      </w:r>
      <w:r w:rsidR="006006EF">
        <w:rPr>
          <w:rFonts w:ascii="Calibri" w:hAnsi="Calibri" w:cs="Arial"/>
          <w:bCs/>
          <w:color w:val="000000"/>
          <w:szCs w:val="22"/>
        </w:rPr>
        <w:t xml:space="preserve"> of total</w:t>
      </w:r>
      <w:r w:rsidR="00CB5FB6" w:rsidRPr="00676D48">
        <w:rPr>
          <w:rFonts w:ascii="Calibri" w:hAnsi="Calibri" w:cs="Arial"/>
          <w:bCs/>
          <w:color w:val="000000"/>
          <w:szCs w:val="22"/>
        </w:rPr>
        <w:t>) to 188 students (3.5%</w:t>
      </w:r>
      <w:r w:rsidR="006006EF">
        <w:rPr>
          <w:rFonts w:ascii="Calibri" w:hAnsi="Calibri" w:cs="Arial"/>
          <w:bCs/>
          <w:color w:val="000000"/>
          <w:szCs w:val="22"/>
        </w:rPr>
        <w:t xml:space="preserve"> of total</w:t>
      </w:r>
      <w:r w:rsidR="00CB5FB6" w:rsidRPr="00676D48">
        <w:rPr>
          <w:rFonts w:ascii="Calibri" w:hAnsi="Calibri" w:cs="Arial"/>
          <w:bCs/>
          <w:color w:val="000000"/>
          <w:szCs w:val="22"/>
        </w:rPr>
        <w:t xml:space="preserve">) in 2011. </w:t>
      </w:r>
      <w:r w:rsidRPr="00676D48">
        <w:rPr>
          <w:rFonts w:ascii="Calibri" w:hAnsi="Calibri" w:cs="Arial"/>
          <w:bCs/>
          <w:color w:val="000000"/>
          <w:szCs w:val="22"/>
        </w:rPr>
        <w:t>This suggests there has been improvement in behaviour</w:t>
      </w:r>
      <w:r w:rsidR="0095025B">
        <w:rPr>
          <w:rFonts w:ascii="Calibri" w:hAnsi="Calibri" w:cs="Arial"/>
          <w:bCs/>
          <w:color w:val="000000"/>
          <w:szCs w:val="22"/>
        </w:rPr>
        <w:t xml:space="preserve"> while in school</w:t>
      </w:r>
      <w:r w:rsidRPr="00676D48">
        <w:rPr>
          <w:rFonts w:ascii="Calibri" w:hAnsi="Calibri" w:cs="Arial"/>
          <w:bCs/>
          <w:color w:val="000000"/>
          <w:szCs w:val="22"/>
        </w:rPr>
        <w:t xml:space="preserve">, particularly compared with the years prior to participation in CMaD </w:t>
      </w:r>
      <w:r w:rsidR="00F33822">
        <w:rPr>
          <w:rFonts w:ascii="Calibri" w:hAnsi="Calibri" w:cs="Arial"/>
          <w:bCs/>
          <w:color w:val="000000"/>
          <w:szCs w:val="22"/>
        </w:rPr>
        <w:t>National Partnership</w:t>
      </w:r>
      <w:r w:rsidRPr="00676D48">
        <w:rPr>
          <w:rFonts w:ascii="Calibri" w:hAnsi="Calibri" w:cs="Arial"/>
          <w:bCs/>
          <w:color w:val="000000"/>
          <w:szCs w:val="22"/>
        </w:rPr>
        <w:t xml:space="preserve"> </w:t>
      </w:r>
      <w:r w:rsidR="00064303">
        <w:rPr>
          <w:rFonts w:ascii="Calibri" w:hAnsi="Calibri" w:cs="Arial"/>
          <w:bCs/>
          <w:color w:val="000000"/>
          <w:szCs w:val="22"/>
        </w:rPr>
        <w:t>‘</w:t>
      </w:r>
      <w:r w:rsidR="00696164" w:rsidRPr="00064303">
        <w:rPr>
          <w:rFonts w:ascii="Calibri" w:hAnsi="Calibri" w:cs="Arial"/>
          <w:bCs/>
          <w:color w:val="000000"/>
          <w:szCs w:val="22"/>
        </w:rPr>
        <w:t>I</w:t>
      </w:r>
      <w:r w:rsidRPr="00064303">
        <w:rPr>
          <w:rFonts w:ascii="Calibri" w:hAnsi="Calibri" w:cs="Arial"/>
          <w:bCs/>
          <w:color w:val="000000"/>
          <w:szCs w:val="22"/>
        </w:rPr>
        <w:t xml:space="preserve">ndividualised </w:t>
      </w:r>
      <w:r w:rsidR="00696164" w:rsidRPr="00064303">
        <w:rPr>
          <w:rFonts w:ascii="Calibri" w:hAnsi="Calibri" w:cs="Arial"/>
          <w:bCs/>
          <w:color w:val="000000"/>
          <w:szCs w:val="22"/>
        </w:rPr>
        <w:t>T</w:t>
      </w:r>
      <w:r w:rsidR="0095025B" w:rsidRPr="00064303">
        <w:rPr>
          <w:rFonts w:ascii="Calibri" w:hAnsi="Calibri" w:cs="Arial"/>
          <w:bCs/>
          <w:color w:val="000000"/>
          <w:szCs w:val="22"/>
        </w:rPr>
        <w:t xml:space="preserve">argeted </w:t>
      </w:r>
      <w:r w:rsidR="00696164" w:rsidRPr="00064303">
        <w:rPr>
          <w:rFonts w:ascii="Calibri" w:hAnsi="Calibri" w:cs="Arial"/>
          <w:bCs/>
          <w:color w:val="000000"/>
          <w:szCs w:val="22"/>
        </w:rPr>
        <w:t>S</w:t>
      </w:r>
      <w:r w:rsidRPr="00064303">
        <w:rPr>
          <w:rFonts w:ascii="Calibri" w:hAnsi="Calibri" w:cs="Arial"/>
          <w:bCs/>
          <w:color w:val="000000"/>
          <w:szCs w:val="22"/>
        </w:rPr>
        <w:t>upport</w:t>
      </w:r>
      <w:r w:rsidR="00064303">
        <w:rPr>
          <w:rFonts w:ascii="Calibri" w:hAnsi="Calibri" w:cs="Arial"/>
          <w:bCs/>
          <w:color w:val="000000"/>
          <w:szCs w:val="22"/>
        </w:rPr>
        <w:t>’</w:t>
      </w:r>
      <w:r w:rsidRPr="00064303">
        <w:rPr>
          <w:rFonts w:ascii="Calibri" w:hAnsi="Calibri" w:cs="Arial"/>
          <w:bCs/>
          <w:color w:val="000000"/>
          <w:szCs w:val="22"/>
        </w:rPr>
        <w:t xml:space="preserve"> </w:t>
      </w:r>
      <w:r w:rsidR="00064303">
        <w:rPr>
          <w:rFonts w:ascii="Calibri" w:hAnsi="Calibri" w:cs="Arial"/>
          <w:bCs/>
          <w:color w:val="000000"/>
          <w:szCs w:val="22"/>
        </w:rPr>
        <w:t>p</w:t>
      </w:r>
      <w:r w:rsidRPr="00064303">
        <w:rPr>
          <w:rFonts w:ascii="Calibri" w:hAnsi="Calibri" w:cs="Arial"/>
          <w:bCs/>
          <w:color w:val="000000"/>
          <w:szCs w:val="22"/>
        </w:rPr>
        <w:t>rograms</w:t>
      </w:r>
      <w:r w:rsidRPr="00FA40F0">
        <w:rPr>
          <w:rFonts w:ascii="Calibri" w:hAnsi="Calibri" w:cs="Arial"/>
          <w:bCs/>
          <w:i/>
          <w:color w:val="000000"/>
          <w:szCs w:val="22"/>
        </w:rPr>
        <w:t>.</w:t>
      </w:r>
    </w:p>
    <w:p w14:paraId="467ED6FA" w14:textId="77777777" w:rsidR="004448C8" w:rsidRPr="00676D48" w:rsidRDefault="00CB5FB6" w:rsidP="008B66BB">
      <w:pPr>
        <w:spacing w:before="20" w:after="80" w:line="240" w:lineRule="auto"/>
        <w:rPr>
          <w:rFonts w:ascii="Calibri" w:hAnsi="Calibri" w:cs="Arial"/>
          <w:bCs/>
          <w:color w:val="000000"/>
          <w:szCs w:val="22"/>
        </w:rPr>
      </w:pPr>
      <w:r w:rsidRPr="00676D48">
        <w:rPr>
          <w:rFonts w:ascii="Calibri" w:hAnsi="Calibri" w:cs="Arial"/>
          <w:bCs/>
          <w:color w:val="000000"/>
          <w:szCs w:val="22"/>
        </w:rPr>
        <w:t xml:space="preserve">As </w:t>
      </w:r>
      <w:r w:rsidR="00877154" w:rsidRPr="00676D48">
        <w:rPr>
          <w:rFonts w:ascii="Calibri" w:hAnsi="Calibri" w:cs="Arial"/>
          <w:bCs/>
          <w:color w:val="000000"/>
          <w:szCs w:val="22"/>
        </w:rPr>
        <w:t>F</w:t>
      </w:r>
      <w:r w:rsidR="008B13ED" w:rsidRPr="00676D48">
        <w:rPr>
          <w:rFonts w:ascii="Calibri" w:hAnsi="Calibri" w:cs="Arial"/>
          <w:bCs/>
          <w:color w:val="000000"/>
          <w:szCs w:val="22"/>
        </w:rPr>
        <w:t>igure 1</w:t>
      </w:r>
      <w:r w:rsidRPr="00676D48">
        <w:rPr>
          <w:rFonts w:ascii="Calibri" w:hAnsi="Calibri" w:cs="Arial"/>
          <w:bCs/>
          <w:color w:val="000000"/>
          <w:szCs w:val="22"/>
        </w:rPr>
        <w:t xml:space="preserve"> illustrates</w:t>
      </w:r>
      <w:r w:rsidR="00877154" w:rsidRPr="00676D48">
        <w:rPr>
          <w:rFonts w:ascii="Calibri" w:hAnsi="Calibri" w:cs="Arial"/>
          <w:bCs/>
          <w:color w:val="000000"/>
          <w:szCs w:val="22"/>
        </w:rPr>
        <w:t xml:space="preserve"> (over page)</w:t>
      </w:r>
      <w:r w:rsidRPr="00676D48">
        <w:rPr>
          <w:rFonts w:ascii="Calibri" w:hAnsi="Calibri" w:cs="Arial"/>
          <w:bCs/>
          <w:color w:val="000000"/>
          <w:szCs w:val="22"/>
        </w:rPr>
        <w:t>, senior secondary s</w:t>
      </w:r>
      <w:r w:rsidRPr="00676D48">
        <w:rPr>
          <w:rFonts w:ascii="Calibri" w:hAnsi="Calibri" w:cs="Arial"/>
          <w:szCs w:val="22"/>
        </w:rPr>
        <w:t xml:space="preserve">tudents </w:t>
      </w:r>
      <w:r w:rsidRPr="00676D48">
        <w:rPr>
          <w:rFonts w:ascii="Calibri" w:hAnsi="Calibri" w:cs="Arial"/>
          <w:bCs/>
          <w:color w:val="000000"/>
          <w:szCs w:val="22"/>
        </w:rPr>
        <w:t xml:space="preserve">participating </w:t>
      </w:r>
      <w:r w:rsidR="00877154" w:rsidRPr="00676D48">
        <w:rPr>
          <w:rFonts w:ascii="Calibri" w:hAnsi="Calibri" w:cs="Arial"/>
          <w:bCs/>
          <w:color w:val="000000"/>
          <w:szCs w:val="22"/>
        </w:rPr>
        <w:t>i</w:t>
      </w:r>
      <w:r w:rsidR="00877154" w:rsidRPr="00064303">
        <w:rPr>
          <w:rFonts w:ascii="Calibri" w:hAnsi="Calibri" w:cs="Arial"/>
          <w:bCs/>
          <w:color w:val="000000"/>
          <w:szCs w:val="22"/>
        </w:rPr>
        <w:t>n</w:t>
      </w:r>
      <w:r w:rsidR="00064303" w:rsidRPr="00064303">
        <w:rPr>
          <w:rFonts w:ascii="Calibri" w:hAnsi="Calibri" w:cs="Arial"/>
          <w:bCs/>
          <w:color w:val="000000"/>
          <w:szCs w:val="22"/>
        </w:rPr>
        <w:t xml:space="preserve"> </w:t>
      </w:r>
      <w:r w:rsidR="00064303" w:rsidRPr="00676D48">
        <w:rPr>
          <w:rFonts w:ascii="Calibri" w:hAnsi="Calibri" w:cs="Arial"/>
          <w:bCs/>
          <w:color w:val="000000"/>
          <w:szCs w:val="22"/>
        </w:rPr>
        <w:t xml:space="preserve">CMaD </w:t>
      </w:r>
      <w:r w:rsidR="00064303">
        <w:rPr>
          <w:rFonts w:ascii="Calibri" w:hAnsi="Calibri" w:cs="Arial"/>
          <w:bCs/>
          <w:color w:val="000000"/>
          <w:szCs w:val="22"/>
        </w:rPr>
        <w:t>National Partnership</w:t>
      </w:r>
      <w:r w:rsidR="00F56E91" w:rsidRPr="00064303">
        <w:rPr>
          <w:rFonts w:ascii="Calibri" w:hAnsi="Calibri" w:cs="Arial"/>
          <w:bCs/>
          <w:color w:val="000000"/>
          <w:szCs w:val="22"/>
        </w:rPr>
        <w:t xml:space="preserve"> </w:t>
      </w:r>
      <w:r w:rsidR="00064303">
        <w:rPr>
          <w:rFonts w:ascii="Calibri" w:hAnsi="Calibri" w:cs="Arial"/>
          <w:bCs/>
          <w:color w:val="000000"/>
          <w:szCs w:val="22"/>
        </w:rPr>
        <w:t>‘</w:t>
      </w:r>
      <w:r w:rsidR="00696164" w:rsidRPr="00064303">
        <w:rPr>
          <w:rFonts w:ascii="Calibri" w:hAnsi="Calibri" w:cs="Arial"/>
          <w:bCs/>
          <w:color w:val="000000"/>
          <w:szCs w:val="22"/>
        </w:rPr>
        <w:t>I</w:t>
      </w:r>
      <w:r w:rsidR="00877154" w:rsidRPr="00064303">
        <w:rPr>
          <w:rFonts w:ascii="Calibri" w:hAnsi="Calibri" w:cs="Arial"/>
          <w:bCs/>
          <w:color w:val="000000"/>
          <w:szCs w:val="22"/>
        </w:rPr>
        <w:t xml:space="preserve">ndividualised </w:t>
      </w:r>
      <w:r w:rsidR="00696164" w:rsidRPr="00064303">
        <w:rPr>
          <w:rFonts w:ascii="Calibri" w:hAnsi="Calibri" w:cs="Arial"/>
          <w:bCs/>
          <w:color w:val="000000"/>
          <w:szCs w:val="22"/>
        </w:rPr>
        <w:t>T</w:t>
      </w:r>
      <w:r w:rsidR="0095025B" w:rsidRPr="00064303">
        <w:rPr>
          <w:rFonts w:ascii="Calibri" w:hAnsi="Calibri" w:cs="Arial"/>
          <w:bCs/>
          <w:color w:val="000000"/>
          <w:szCs w:val="22"/>
        </w:rPr>
        <w:t xml:space="preserve">argeted </w:t>
      </w:r>
      <w:r w:rsidR="00696164" w:rsidRPr="00064303">
        <w:rPr>
          <w:rFonts w:ascii="Calibri" w:hAnsi="Calibri" w:cs="Arial"/>
          <w:bCs/>
          <w:color w:val="000000"/>
          <w:szCs w:val="22"/>
        </w:rPr>
        <w:t>S</w:t>
      </w:r>
      <w:r w:rsidR="00877154" w:rsidRPr="00064303">
        <w:rPr>
          <w:rFonts w:ascii="Calibri" w:hAnsi="Calibri" w:cs="Arial"/>
          <w:bCs/>
          <w:color w:val="000000"/>
          <w:szCs w:val="22"/>
        </w:rPr>
        <w:t>upport</w:t>
      </w:r>
      <w:r w:rsidR="00064303">
        <w:rPr>
          <w:rFonts w:ascii="Calibri" w:hAnsi="Calibri" w:cs="Arial"/>
          <w:bCs/>
          <w:color w:val="000000"/>
          <w:szCs w:val="22"/>
        </w:rPr>
        <w:t>’</w:t>
      </w:r>
      <w:r w:rsidR="00877154" w:rsidRPr="00064303">
        <w:rPr>
          <w:rFonts w:ascii="Calibri" w:hAnsi="Calibri" w:cs="Arial"/>
          <w:bCs/>
          <w:color w:val="000000"/>
          <w:szCs w:val="22"/>
        </w:rPr>
        <w:t xml:space="preserve"> </w:t>
      </w:r>
      <w:r w:rsidR="00064303">
        <w:rPr>
          <w:rFonts w:ascii="Calibri" w:hAnsi="Calibri" w:cs="Arial"/>
          <w:bCs/>
          <w:color w:val="000000"/>
          <w:szCs w:val="22"/>
        </w:rPr>
        <w:t>p</w:t>
      </w:r>
      <w:r w:rsidR="00877154" w:rsidRPr="00064303">
        <w:rPr>
          <w:rFonts w:ascii="Calibri" w:hAnsi="Calibri" w:cs="Arial"/>
          <w:bCs/>
          <w:color w:val="000000"/>
          <w:szCs w:val="22"/>
        </w:rPr>
        <w:t>rograms</w:t>
      </w:r>
      <w:r w:rsidR="00877154" w:rsidRPr="00676D48">
        <w:rPr>
          <w:rFonts w:ascii="Calibri" w:hAnsi="Calibri" w:cs="Arial"/>
          <w:bCs/>
          <w:color w:val="000000"/>
          <w:szCs w:val="22"/>
        </w:rPr>
        <w:t xml:space="preserve"> </w:t>
      </w:r>
      <w:r w:rsidRPr="00676D48">
        <w:rPr>
          <w:rFonts w:ascii="Calibri" w:hAnsi="Calibri" w:cs="Arial"/>
          <w:bCs/>
          <w:color w:val="000000"/>
          <w:szCs w:val="22"/>
        </w:rPr>
        <w:t xml:space="preserve">since 2010 and </w:t>
      </w:r>
      <w:r w:rsidR="00877154" w:rsidRPr="00676D48">
        <w:rPr>
          <w:rFonts w:ascii="Calibri" w:hAnsi="Calibri" w:cs="Arial"/>
          <w:bCs/>
          <w:color w:val="000000"/>
          <w:szCs w:val="22"/>
        </w:rPr>
        <w:t xml:space="preserve">since </w:t>
      </w:r>
      <w:r w:rsidRPr="00676D48">
        <w:rPr>
          <w:rFonts w:ascii="Calibri" w:hAnsi="Calibri" w:cs="Arial"/>
          <w:bCs/>
          <w:color w:val="000000"/>
          <w:szCs w:val="22"/>
        </w:rPr>
        <w:t xml:space="preserve">2011 </w:t>
      </w:r>
      <w:r w:rsidR="00672224" w:rsidRPr="00676D48">
        <w:rPr>
          <w:rFonts w:ascii="Calibri" w:hAnsi="Calibri" w:cs="Arial"/>
          <w:bCs/>
          <w:color w:val="000000"/>
          <w:szCs w:val="22"/>
        </w:rPr>
        <w:t xml:space="preserve">have </w:t>
      </w:r>
      <w:r w:rsidR="00877154" w:rsidRPr="00676D48">
        <w:rPr>
          <w:rFonts w:ascii="Calibri" w:hAnsi="Calibri" w:cs="Arial"/>
          <w:bCs/>
          <w:color w:val="000000"/>
          <w:szCs w:val="22"/>
        </w:rPr>
        <w:t xml:space="preserve">both </w:t>
      </w:r>
      <w:r w:rsidR="00672224" w:rsidRPr="00676D48">
        <w:rPr>
          <w:rFonts w:ascii="Calibri" w:hAnsi="Calibri" w:cs="Arial"/>
          <w:bCs/>
          <w:color w:val="000000"/>
          <w:szCs w:val="22"/>
        </w:rPr>
        <w:t xml:space="preserve">shown a </w:t>
      </w:r>
      <w:r w:rsidRPr="00676D48">
        <w:rPr>
          <w:rFonts w:ascii="Calibri" w:hAnsi="Calibri" w:cs="Arial"/>
          <w:bCs/>
          <w:color w:val="000000"/>
          <w:szCs w:val="22"/>
        </w:rPr>
        <w:t>proportion</w:t>
      </w:r>
      <w:r w:rsidR="00877154" w:rsidRPr="00676D48">
        <w:rPr>
          <w:rFonts w:ascii="Calibri" w:hAnsi="Calibri" w:cs="Arial"/>
          <w:bCs/>
          <w:color w:val="000000"/>
          <w:szCs w:val="22"/>
        </w:rPr>
        <w:t>al</w:t>
      </w:r>
      <w:r w:rsidRPr="00676D48">
        <w:rPr>
          <w:rFonts w:ascii="Calibri" w:hAnsi="Calibri" w:cs="Arial"/>
          <w:bCs/>
          <w:color w:val="000000"/>
          <w:szCs w:val="22"/>
        </w:rPr>
        <w:t xml:space="preserve"> </w:t>
      </w:r>
      <w:r w:rsidR="00672224" w:rsidRPr="00676D48">
        <w:rPr>
          <w:rFonts w:ascii="Calibri" w:hAnsi="Calibri" w:cs="Arial"/>
          <w:bCs/>
          <w:color w:val="000000"/>
          <w:szCs w:val="22"/>
        </w:rPr>
        <w:t>decrease in the number of students receiving suspensions</w:t>
      </w:r>
      <w:r w:rsidRPr="00676D48">
        <w:rPr>
          <w:rFonts w:ascii="Calibri" w:hAnsi="Calibri" w:cs="Arial"/>
          <w:bCs/>
          <w:color w:val="000000"/>
          <w:szCs w:val="22"/>
        </w:rPr>
        <w:t xml:space="preserve"> </w:t>
      </w:r>
      <w:r w:rsidR="0095025B">
        <w:rPr>
          <w:rFonts w:ascii="Calibri" w:hAnsi="Calibri" w:cs="Arial"/>
          <w:bCs/>
          <w:color w:val="000000"/>
          <w:szCs w:val="22"/>
        </w:rPr>
        <w:t xml:space="preserve">by </w:t>
      </w:r>
      <w:r w:rsidRPr="00676D48">
        <w:rPr>
          <w:rFonts w:ascii="Calibri" w:hAnsi="Calibri" w:cs="Arial"/>
          <w:bCs/>
          <w:color w:val="000000"/>
          <w:szCs w:val="22"/>
        </w:rPr>
        <w:t xml:space="preserve">11.3 percentage points and 9.1 percentage points respectively. </w:t>
      </w:r>
    </w:p>
    <w:p w14:paraId="467ED6FB" w14:textId="77777777" w:rsidR="004448C8" w:rsidRPr="00676D48" w:rsidRDefault="00945DD6" w:rsidP="008B66BB">
      <w:pPr>
        <w:spacing w:before="20" w:after="80" w:line="240" w:lineRule="auto"/>
        <w:rPr>
          <w:rFonts w:ascii="Calibri" w:hAnsi="Calibri" w:cs="Arial"/>
          <w:b/>
          <w:i/>
          <w:color w:val="333399"/>
          <w:szCs w:val="22"/>
        </w:rPr>
      </w:pPr>
      <w:r w:rsidRPr="00676D48">
        <w:rPr>
          <w:rFonts w:ascii="Calibri" w:hAnsi="Calibri" w:cs="Arial"/>
          <w:b/>
          <w:i/>
          <w:color w:val="333399"/>
          <w:szCs w:val="22"/>
        </w:rPr>
        <w:t xml:space="preserve">Successful completion of </w:t>
      </w:r>
      <w:r w:rsidR="00A606AC" w:rsidRPr="00676D48">
        <w:rPr>
          <w:rFonts w:ascii="Calibri" w:hAnsi="Calibri" w:cs="Arial"/>
          <w:b/>
          <w:i/>
          <w:color w:val="333399"/>
          <w:szCs w:val="22"/>
        </w:rPr>
        <w:t>Literacy and Numeracy SACE Subjects</w:t>
      </w:r>
    </w:p>
    <w:p w14:paraId="467ED6FC" w14:textId="77777777" w:rsidR="008B13ED" w:rsidRPr="00676D48" w:rsidRDefault="008B13ED" w:rsidP="008B66BB">
      <w:pPr>
        <w:spacing w:before="20" w:after="80" w:line="240" w:lineRule="auto"/>
        <w:rPr>
          <w:rFonts w:ascii="Calibri" w:hAnsi="Calibri" w:cs="Arial"/>
          <w:szCs w:val="22"/>
        </w:rPr>
      </w:pPr>
      <w:r w:rsidRPr="00676D48">
        <w:rPr>
          <w:rFonts w:ascii="Calibri" w:hAnsi="Calibri" w:cs="Arial"/>
          <w:szCs w:val="22"/>
        </w:rPr>
        <w:t xml:space="preserve">In 2011, 97.8% of senior </w:t>
      </w:r>
      <w:r w:rsidR="00793226" w:rsidRPr="00676D48">
        <w:rPr>
          <w:rFonts w:ascii="Calibri" w:hAnsi="Calibri" w:cs="Arial"/>
          <w:szCs w:val="22"/>
        </w:rPr>
        <w:t xml:space="preserve">secondary </w:t>
      </w:r>
      <w:r w:rsidRPr="00676D48">
        <w:rPr>
          <w:rFonts w:ascii="Calibri" w:hAnsi="Calibri" w:cs="Arial"/>
          <w:szCs w:val="22"/>
        </w:rPr>
        <w:t>students (</w:t>
      </w:r>
      <w:r w:rsidR="00793226" w:rsidRPr="00676D48">
        <w:rPr>
          <w:rFonts w:ascii="Calibri" w:hAnsi="Calibri" w:cs="Arial"/>
          <w:szCs w:val="22"/>
        </w:rPr>
        <w:t>Year 10 and above</w:t>
      </w:r>
      <w:r w:rsidRPr="00676D48">
        <w:rPr>
          <w:rFonts w:ascii="Calibri" w:hAnsi="Calibri" w:cs="Arial"/>
          <w:szCs w:val="22"/>
        </w:rPr>
        <w:t>) had an active SACE ID. Although Year 10 students may have an active SACE ID most will not have undertaken any literacy or numeracy SACE subjects, as the majority of Stage 1 SACE subjects are studied in Year 11.</w:t>
      </w:r>
      <w:r w:rsidR="009B2330">
        <w:rPr>
          <w:rFonts w:ascii="Calibri" w:hAnsi="Calibri" w:cs="Arial"/>
          <w:szCs w:val="22"/>
        </w:rPr>
        <w:t xml:space="preserve"> </w:t>
      </w:r>
    </w:p>
    <w:p w14:paraId="467ED6FD" w14:textId="77777777" w:rsidR="00F6080F" w:rsidRPr="00676D48" w:rsidRDefault="008B13ED" w:rsidP="008B66BB">
      <w:pPr>
        <w:autoSpaceDE w:val="0"/>
        <w:autoSpaceDN w:val="0"/>
        <w:adjustRightInd w:val="0"/>
        <w:spacing w:before="20" w:after="80" w:line="240" w:lineRule="auto"/>
        <w:rPr>
          <w:rFonts w:ascii="Calibri" w:hAnsi="Calibri" w:cs="ArialMT"/>
          <w:szCs w:val="22"/>
          <w:lang w:eastAsia="en-AU"/>
        </w:rPr>
      </w:pPr>
      <w:r w:rsidRPr="00676D48">
        <w:rPr>
          <w:rFonts w:ascii="Calibri" w:hAnsi="Calibri" w:cs="ArialMT"/>
          <w:szCs w:val="22"/>
          <w:lang w:eastAsia="en-AU"/>
        </w:rPr>
        <w:t xml:space="preserve">In 2011, of the </w:t>
      </w:r>
      <w:r w:rsidR="003C1CDC">
        <w:rPr>
          <w:rFonts w:ascii="Calibri" w:hAnsi="Calibri" w:cs="ArialMT"/>
          <w:szCs w:val="22"/>
          <w:lang w:eastAsia="en-AU"/>
        </w:rPr>
        <w:t>S</w:t>
      </w:r>
      <w:r w:rsidRPr="00676D48">
        <w:rPr>
          <w:rFonts w:ascii="Calibri" w:hAnsi="Calibri" w:cs="ArialMT"/>
          <w:szCs w:val="22"/>
          <w:lang w:eastAsia="en-AU"/>
        </w:rPr>
        <w:t xml:space="preserve">tage 1 students who undertook at least 20 credits of English subjects, 71.8% achieved a C grade or better, thereby meeting the SACE literacy requirement. Similarly, of those students who undertook at least 10 credits of mathematics subjects, 69.5% achieved a C grade or better, thereby meeting the SACE numeracy requirement.  </w:t>
      </w:r>
    </w:p>
    <w:p w14:paraId="467ED6FE" w14:textId="77777777" w:rsidR="008B13ED" w:rsidRPr="00676D48" w:rsidRDefault="008B13ED" w:rsidP="008B66BB">
      <w:pPr>
        <w:autoSpaceDE w:val="0"/>
        <w:autoSpaceDN w:val="0"/>
        <w:adjustRightInd w:val="0"/>
        <w:spacing w:before="20" w:after="80" w:line="240" w:lineRule="auto"/>
        <w:rPr>
          <w:rFonts w:ascii="Calibri" w:hAnsi="Calibri" w:cs="ArialMT"/>
          <w:szCs w:val="22"/>
          <w:lang w:eastAsia="en-AU"/>
        </w:rPr>
      </w:pPr>
      <w:r w:rsidRPr="00676D48">
        <w:rPr>
          <w:rFonts w:ascii="Calibri" w:hAnsi="Calibri" w:cs="ArialMT"/>
          <w:szCs w:val="22"/>
          <w:lang w:eastAsia="en-AU"/>
        </w:rPr>
        <w:t>Although relatively small num</w:t>
      </w:r>
      <w:r w:rsidR="003C1CDC">
        <w:rPr>
          <w:rFonts w:ascii="Calibri" w:hAnsi="Calibri" w:cs="ArialMT"/>
          <w:szCs w:val="22"/>
          <w:lang w:eastAsia="en-AU"/>
        </w:rPr>
        <w:t>bers of Indigenous students in SACE S</w:t>
      </w:r>
      <w:r w:rsidRPr="00676D48">
        <w:rPr>
          <w:rFonts w:ascii="Calibri" w:hAnsi="Calibri" w:cs="ArialMT"/>
          <w:szCs w:val="22"/>
          <w:lang w:eastAsia="en-AU"/>
        </w:rPr>
        <w:t xml:space="preserve">tage 2 are choosing to study a 20 credit English or </w:t>
      </w:r>
      <w:r w:rsidR="00EA2464">
        <w:rPr>
          <w:rFonts w:ascii="Calibri" w:hAnsi="Calibri" w:cs="ArialMT"/>
          <w:szCs w:val="22"/>
          <w:lang w:eastAsia="en-AU"/>
        </w:rPr>
        <w:t>m</w:t>
      </w:r>
      <w:r w:rsidRPr="00676D48">
        <w:rPr>
          <w:rFonts w:ascii="Calibri" w:hAnsi="Calibri" w:cs="ArialMT"/>
          <w:szCs w:val="22"/>
          <w:lang w:eastAsia="en-AU"/>
        </w:rPr>
        <w:t>athematics subject (average of 32 students)</w:t>
      </w:r>
      <w:r w:rsidR="00696164">
        <w:rPr>
          <w:rFonts w:ascii="Calibri" w:hAnsi="Calibri" w:cs="ArialMT"/>
          <w:szCs w:val="22"/>
          <w:lang w:eastAsia="en-AU"/>
        </w:rPr>
        <w:t>,</w:t>
      </w:r>
      <w:r w:rsidRPr="00676D48">
        <w:rPr>
          <w:rFonts w:ascii="Calibri" w:hAnsi="Calibri" w:cs="ArialMT"/>
          <w:szCs w:val="22"/>
          <w:lang w:eastAsia="en-AU"/>
        </w:rPr>
        <w:t xml:space="preserve"> the proportion of students achieving C grade or better has shown an overall improvement, increasing from 50.0% in 2010 to 73.5% in 2011. </w:t>
      </w:r>
    </w:p>
    <w:p w14:paraId="467ED6FF" w14:textId="77777777" w:rsidR="00793226" w:rsidRPr="00676D48" w:rsidRDefault="00793226" w:rsidP="008B66BB">
      <w:pPr>
        <w:spacing w:before="20" w:after="80" w:line="240" w:lineRule="auto"/>
        <w:ind w:right="284"/>
        <w:rPr>
          <w:rFonts w:ascii="Calibri" w:hAnsi="Calibri" w:cs="Arial"/>
          <w:b/>
          <w:bCs/>
          <w:i/>
          <w:color w:val="333399"/>
          <w:szCs w:val="22"/>
        </w:rPr>
      </w:pPr>
      <w:r w:rsidRPr="00676D48">
        <w:rPr>
          <w:rFonts w:ascii="Calibri" w:hAnsi="Calibri" w:cs="Arial"/>
          <w:b/>
          <w:bCs/>
          <w:i/>
          <w:color w:val="333399"/>
          <w:szCs w:val="22"/>
        </w:rPr>
        <w:t xml:space="preserve">Potential destination of Year </w:t>
      </w:r>
      <w:r w:rsidR="00696164">
        <w:rPr>
          <w:rFonts w:ascii="Calibri" w:hAnsi="Calibri" w:cs="Arial"/>
          <w:b/>
          <w:bCs/>
          <w:i/>
          <w:color w:val="333399"/>
          <w:szCs w:val="22"/>
        </w:rPr>
        <w:t xml:space="preserve">levels </w:t>
      </w:r>
      <w:r w:rsidRPr="00676D48">
        <w:rPr>
          <w:rFonts w:ascii="Calibri" w:hAnsi="Calibri" w:cs="Arial"/>
          <w:b/>
          <w:bCs/>
          <w:i/>
          <w:color w:val="333399"/>
          <w:szCs w:val="22"/>
        </w:rPr>
        <w:t>12</w:t>
      </w:r>
      <w:r w:rsidR="00696164">
        <w:rPr>
          <w:rFonts w:ascii="Calibri" w:hAnsi="Calibri" w:cs="Arial"/>
          <w:b/>
          <w:bCs/>
          <w:i/>
          <w:color w:val="333399"/>
          <w:szCs w:val="22"/>
        </w:rPr>
        <w:t xml:space="preserve"> or</w:t>
      </w:r>
      <w:r w:rsidRPr="00676D48">
        <w:rPr>
          <w:rFonts w:ascii="Calibri" w:hAnsi="Calibri" w:cs="Arial"/>
          <w:b/>
          <w:bCs/>
          <w:i/>
          <w:color w:val="333399"/>
          <w:szCs w:val="22"/>
        </w:rPr>
        <w:t xml:space="preserve"> 13 Indigenous Students </w:t>
      </w:r>
    </w:p>
    <w:p w14:paraId="467ED700" w14:textId="77777777" w:rsidR="002101B7" w:rsidRPr="002101B7" w:rsidRDefault="00793226" w:rsidP="008B66BB">
      <w:pPr>
        <w:spacing w:before="20" w:after="80" w:line="240" w:lineRule="auto"/>
        <w:rPr>
          <w:rFonts w:ascii="Calibri" w:hAnsi="Calibri" w:cs="ArialMT"/>
          <w:szCs w:val="22"/>
          <w:lang w:eastAsia="en-AU"/>
        </w:rPr>
      </w:pPr>
      <w:r w:rsidRPr="00676D48">
        <w:rPr>
          <w:rFonts w:ascii="Calibri" w:hAnsi="Calibri" w:cs="ArialMT"/>
          <w:szCs w:val="22"/>
          <w:lang w:eastAsia="en-AU"/>
        </w:rPr>
        <w:t>In 2011, for Indigenous students in the</w:t>
      </w:r>
      <w:r w:rsidR="00696164">
        <w:rPr>
          <w:rFonts w:ascii="Calibri" w:hAnsi="Calibri" w:cs="ArialMT"/>
          <w:szCs w:val="22"/>
          <w:lang w:eastAsia="en-AU"/>
        </w:rPr>
        <w:t>i</w:t>
      </w:r>
      <w:r w:rsidRPr="00676D48">
        <w:rPr>
          <w:rFonts w:ascii="Calibri" w:hAnsi="Calibri" w:cs="ArialMT"/>
          <w:szCs w:val="22"/>
          <w:lang w:eastAsia="en-AU"/>
        </w:rPr>
        <w:t xml:space="preserve">r final year(s) of schooling (Year </w:t>
      </w:r>
      <w:r w:rsidR="00696164">
        <w:rPr>
          <w:rFonts w:ascii="Calibri" w:hAnsi="Calibri" w:cs="ArialMT"/>
          <w:szCs w:val="22"/>
          <w:lang w:eastAsia="en-AU"/>
        </w:rPr>
        <w:t xml:space="preserve">levels </w:t>
      </w:r>
      <w:r w:rsidRPr="00676D48">
        <w:rPr>
          <w:rFonts w:ascii="Calibri" w:hAnsi="Calibri" w:cs="ArialMT"/>
          <w:szCs w:val="22"/>
          <w:lang w:eastAsia="en-AU"/>
        </w:rPr>
        <w:t>12</w:t>
      </w:r>
      <w:r w:rsidR="00696164">
        <w:rPr>
          <w:rFonts w:ascii="Calibri" w:hAnsi="Calibri" w:cs="ArialMT"/>
          <w:szCs w:val="22"/>
          <w:lang w:eastAsia="en-AU"/>
        </w:rPr>
        <w:t xml:space="preserve"> or</w:t>
      </w:r>
      <w:r w:rsidRPr="00676D48">
        <w:rPr>
          <w:rFonts w:ascii="Calibri" w:hAnsi="Calibri" w:cs="ArialMT"/>
          <w:szCs w:val="22"/>
          <w:lang w:eastAsia="en-AU"/>
        </w:rPr>
        <w:t xml:space="preserve"> 13) who did not complete their SACE certificate, 46.8% indicated an intention to continue their school enrolment in 2012, in comparison to 36.8% of students in 2010</w:t>
      </w:r>
      <w:r w:rsidRPr="00676D48">
        <w:rPr>
          <w:rFonts w:ascii="Calibri" w:hAnsi="Calibri" w:cs="ArialMT"/>
          <w:szCs w:val="22"/>
          <w:vertAlign w:val="superscript"/>
          <w:lang w:eastAsia="en-AU"/>
        </w:rPr>
        <w:t>3</w:t>
      </w:r>
      <w:r w:rsidRPr="00676D48">
        <w:rPr>
          <w:rFonts w:ascii="Calibri" w:hAnsi="Calibri" w:cs="ArialMT"/>
          <w:szCs w:val="22"/>
          <w:lang w:eastAsia="en-AU"/>
        </w:rPr>
        <w:t>.</w:t>
      </w:r>
      <w:r w:rsidRPr="00676D48">
        <w:rPr>
          <w:rStyle w:val="FootnoteReference"/>
          <w:rFonts w:ascii="Calibri" w:hAnsi="Calibri" w:cs="ArialMT"/>
          <w:szCs w:val="22"/>
          <w:lang w:eastAsia="en-AU"/>
        </w:rPr>
        <w:t xml:space="preserve"> </w:t>
      </w:r>
      <w:r w:rsidRPr="00676D48">
        <w:rPr>
          <w:rFonts w:ascii="Calibri" w:hAnsi="Calibri" w:cs="ArialMT"/>
          <w:szCs w:val="22"/>
          <w:lang w:eastAsia="en-AU"/>
        </w:rPr>
        <w:t xml:space="preserve">This suggests a greater </w:t>
      </w:r>
      <w:r w:rsidR="003C1CDC">
        <w:rPr>
          <w:rFonts w:ascii="Calibri" w:hAnsi="Calibri" w:cs="ArialMT"/>
          <w:szCs w:val="22"/>
          <w:lang w:eastAsia="en-AU"/>
        </w:rPr>
        <w:t xml:space="preserve">confidence in </w:t>
      </w:r>
      <w:r w:rsidRPr="00676D48">
        <w:rPr>
          <w:rFonts w:ascii="Calibri" w:hAnsi="Calibri" w:cs="ArialMT"/>
          <w:szCs w:val="22"/>
          <w:lang w:eastAsia="en-AU"/>
        </w:rPr>
        <w:t>continu</w:t>
      </w:r>
      <w:r w:rsidR="003C1CDC">
        <w:rPr>
          <w:rFonts w:ascii="Calibri" w:hAnsi="Calibri" w:cs="ArialMT"/>
          <w:szCs w:val="22"/>
          <w:lang w:eastAsia="en-AU"/>
        </w:rPr>
        <w:t xml:space="preserve">ing </w:t>
      </w:r>
      <w:r w:rsidRPr="00676D48">
        <w:rPr>
          <w:rFonts w:ascii="Calibri" w:hAnsi="Calibri" w:cs="ArialMT"/>
          <w:szCs w:val="22"/>
          <w:lang w:eastAsia="en-AU"/>
        </w:rPr>
        <w:t>to</w:t>
      </w:r>
      <w:r w:rsidR="003C1CDC">
        <w:rPr>
          <w:rFonts w:ascii="Calibri" w:hAnsi="Calibri" w:cs="ArialMT"/>
          <w:szCs w:val="22"/>
          <w:lang w:eastAsia="en-AU"/>
        </w:rPr>
        <w:t xml:space="preserve"> work to</w:t>
      </w:r>
      <w:r w:rsidRPr="00676D48">
        <w:rPr>
          <w:rFonts w:ascii="Calibri" w:hAnsi="Calibri" w:cs="ArialMT"/>
          <w:szCs w:val="22"/>
          <w:lang w:eastAsia="en-AU"/>
        </w:rPr>
        <w:t>wards the achievement of their certificate</w:t>
      </w:r>
      <w:r w:rsidR="003C1CDC">
        <w:rPr>
          <w:rFonts w:ascii="Calibri" w:hAnsi="Calibri" w:cs="ArialMT"/>
          <w:szCs w:val="22"/>
          <w:lang w:eastAsia="en-AU"/>
        </w:rPr>
        <w:t xml:space="preserve"> of education</w:t>
      </w:r>
      <w:r w:rsidRPr="00676D48">
        <w:rPr>
          <w:rFonts w:ascii="Calibri" w:hAnsi="Calibri" w:cs="ArialMT"/>
          <w:szCs w:val="22"/>
          <w:lang w:eastAsia="en-AU"/>
        </w:rPr>
        <w:t xml:space="preserve">. </w:t>
      </w:r>
    </w:p>
    <w:p w14:paraId="467ED701" w14:textId="77777777" w:rsidR="008B13ED" w:rsidRDefault="008B13ED" w:rsidP="002101B7">
      <w:pPr>
        <w:pStyle w:val="FootnoteText"/>
        <w:rPr>
          <w:rFonts w:ascii="Calibri" w:hAnsi="Calibri" w:cs="Arial"/>
        </w:rPr>
      </w:pPr>
      <w:r w:rsidRPr="00812077">
        <w:rPr>
          <w:rStyle w:val="FootnoteReference"/>
          <w:rFonts w:ascii="Calibri" w:hAnsi="Calibri" w:cs="Arial"/>
        </w:rPr>
        <w:t>2</w:t>
      </w:r>
      <w:r w:rsidRPr="00812077">
        <w:rPr>
          <w:rFonts w:ascii="Calibri" w:hAnsi="Calibri" w:cs="Arial"/>
        </w:rPr>
        <w:t xml:space="preserve"> Average attendance comparisons have been undertaken only for those students in the cohort that had a valid attendance rate for both 2010 and 2011, and represents 79.4% of senior secondary students in 2011.</w:t>
      </w:r>
    </w:p>
    <w:p w14:paraId="467ED702" w14:textId="77777777" w:rsidR="00924406" w:rsidRDefault="009F7921" w:rsidP="00924406">
      <w:pPr>
        <w:pStyle w:val="FootnoteText"/>
        <w:ind w:right="1753"/>
        <w:rPr>
          <w:rFonts w:ascii="Calibri" w:hAnsi="Calibri" w:cs="ArialMT"/>
          <w:lang w:eastAsia="en-AU"/>
        </w:rPr>
      </w:pPr>
      <w:r w:rsidRPr="002101B7">
        <w:rPr>
          <w:rStyle w:val="FootnoteReference"/>
          <w:rFonts w:ascii="Calibri" w:hAnsi="Calibri"/>
        </w:rPr>
        <w:t>3</w:t>
      </w:r>
      <w:r w:rsidRPr="002101B7">
        <w:rPr>
          <w:rFonts w:ascii="Calibri" w:hAnsi="Calibri"/>
        </w:rPr>
        <w:t xml:space="preserve"> Continuation of ‘school enrolment’ is based on the assumption that students with an ‘active status’ are still at school.</w:t>
      </w:r>
      <w:r w:rsidR="008B13ED" w:rsidRPr="002101B7">
        <w:rPr>
          <w:rFonts w:ascii="Calibri" w:hAnsi="Calibri" w:cs="ArialMT"/>
          <w:lang w:eastAsia="en-AU"/>
        </w:rPr>
        <w:br w:type="page"/>
      </w:r>
    </w:p>
    <w:p w14:paraId="467ED703" w14:textId="77777777" w:rsidR="007E13BC" w:rsidRPr="002101B7" w:rsidRDefault="00505256" w:rsidP="002101B7">
      <w:pPr>
        <w:pStyle w:val="FootnoteText"/>
        <w:ind w:left="900" w:right="1753"/>
        <w:rPr>
          <w:rFonts w:ascii="Calibri" w:hAnsi="Calibri"/>
          <w:b/>
          <w:sz w:val="22"/>
          <w:szCs w:val="22"/>
        </w:rPr>
      </w:pPr>
      <w:r>
        <w:rPr>
          <w:b/>
          <w:noProof/>
          <w:lang w:eastAsia="en-AU"/>
        </w:rPr>
        <w:drawing>
          <wp:anchor distT="0" distB="0" distL="114300" distR="114300" simplePos="0" relativeHeight="251651072" behindDoc="1" locked="0" layoutInCell="1" allowOverlap="1" wp14:anchorId="467ED80B" wp14:editId="467ED80C">
            <wp:simplePos x="0" y="0"/>
            <wp:positionH relativeFrom="column">
              <wp:posOffset>-228600</wp:posOffset>
            </wp:positionH>
            <wp:positionV relativeFrom="paragraph">
              <wp:posOffset>248920</wp:posOffset>
            </wp:positionV>
            <wp:extent cx="8686800" cy="433260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86800" cy="433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ED" w:rsidRPr="002101B7">
        <w:rPr>
          <w:rFonts w:ascii="Calibri" w:hAnsi="Calibri" w:cs="Arial"/>
          <w:b/>
          <w:sz w:val="22"/>
          <w:szCs w:val="22"/>
        </w:rPr>
        <w:t>Figure 1</w:t>
      </w:r>
      <w:r w:rsidR="00CB5FB6" w:rsidRPr="002101B7">
        <w:rPr>
          <w:rFonts w:ascii="Calibri" w:hAnsi="Calibri" w:cs="Arial"/>
          <w:b/>
          <w:sz w:val="22"/>
          <w:szCs w:val="22"/>
        </w:rPr>
        <w:t>: Percentage (%) of suspensions of all 2011 senior secondary students (</w:t>
      </w:r>
      <w:r w:rsidR="00BD6065">
        <w:rPr>
          <w:rFonts w:ascii="Calibri" w:hAnsi="Calibri" w:cs="Arial"/>
          <w:b/>
          <w:sz w:val="22"/>
          <w:szCs w:val="22"/>
        </w:rPr>
        <w:t>Y</w:t>
      </w:r>
      <w:r w:rsidR="00CB5FB6" w:rsidRPr="002101B7">
        <w:rPr>
          <w:rFonts w:ascii="Calibri" w:hAnsi="Calibri" w:cs="Arial"/>
          <w:b/>
          <w:sz w:val="22"/>
          <w:szCs w:val="22"/>
        </w:rPr>
        <w:t>ear 10 or above)</w:t>
      </w:r>
      <w:r w:rsidR="00CE0A50" w:rsidRPr="002101B7">
        <w:rPr>
          <w:rFonts w:ascii="Calibri" w:hAnsi="Calibri" w:cs="Arial"/>
          <w:b/>
          <w:sz w:val="22"/>
          <w:szCs w:val="22"/>
        </w:rPr>
        <w:t xml:space="preserve"> participating in CMaD </w:t>
      </w:r>
      <w:r w:rsidR="00F33822">
        <w:rPr>
          <w:rFonts w:ascii="Calibri" w:hAnsi="Calibri" w:cs="Arial"/>
          <w:b/>
          <w:sz w:val="22"/>
          <w:szCs w:val="22"/>
        </w:rPr>
        <w:t>National Partnership</w:t>
      </w:r>
      <w:r w:rsidR="00CE0A50" w:rsidRPr="002101B7">
        <w:rPr>
          <w:rFonts w:ascii="Calibri" w:hAnsi="Calibri" w:cs="Arial"/>
          <w:b/>
          <w:sz w:val="22"/>
          <w:szCs w:val="22"/>
        </w:rPr>
        <w:t xml:space="preserve"> ‘Individual Targeted Support’</w:t>
      </w:r>
      <w:r w:rsidR="00CB5FB6" w:rsidRPr="002101B7">
        <w:rPr>
          <w:rFonts w:ascii="Calibri" w:hAnsi="Calibri" w:cs="Arial"/>
          <w:b/>
          <w:sz w:val="22"/>
          <w:szCs w:val="22"/>
        </w:rPr>
        <w:t xml:space="preserve">, 2009 to 2011 </w:t>
      </w:r>
    </w:p>
    <w:p w14:paraId="467ED704" w14:textId="77777777" w:rsidR="00CB5FB6" w:rsidRDefault="00CB5FB6" w:rsidP="00CB5FB6">
      <w:pPr>
        <w:rPr>
          <w:rFonts w:ascii="Calibri" w:hAnsi="Calibri" w:cs="Arial"/>
          <w:bCs/>
          <w:color w:val="000000"/>
          <w:szCs w:val="24"/>
        </w:rPr>
      </w:pPr>
    </w:p>
    <w:p w14:paraId="467ED705" w14:textId="77777777" w:rsidR="00CB5FB6" w:rsidRDefault="00CB5FB6" w:rsidP="00CB5FB6">
      <w:pPr>
        <w:rPr>
          <w:rFonts w:ascii="Calibri" w:hAnsi="Calibri" w:cs="Arial"/>
          <w:bCs/>
          <w:color w:val="000000"/>
          <w:szCs w:val="24"/>
        </w:rPr>
      </w:pPr>
    </w:p>
    <w:p w14:paraId="467ED706" w14:textId="77777777" w:rsidR="00CB5FB6" w:rsidRDefault="00505256" w:rsidP="00CB5FB6">
      <w:pPr>
        <w:rPr>
          <w:rFonts w:ascii="Calibri" w:hAnsi="Calibri" w:cs="Arial"/>
          <w:bCs/>
          <w:color w:val="000000"/>
          <w:szCs w:val="24"/>
        </w:rPr>
      </w:pPr>
      <w:r>
        <w:rPr>
          <w:rFonts w:ascii="Calibri" w:hAnsi="Calibri" w:cs="Arial"/>
          <w:b/>
          <w:bCs/>
          <w:noProof/>
          <w:color w:val="000000"/>
          <w:sz w:val="26"/>
          <w:szCs w:val="26"/>
          <w:lang w:eastAsia="en-AU"/>
        </w:rPr>
        <mc:AlternateContent>
          <mc:Choice Requires="wps">
            <w:drawing>
              <wp:anchor distT="0" distB="0" distL="114300" distR="114300" simplePos="0" relativeHeight="251658240" behindDoc="0" locked="0" layoutInCell="1" allowOverlap="1" wp14:anchorId="467ED80D" wp14:editId="467ED80E">
                <wp:simplePos x="0" y="0"/>
                <wp:positionH relativeFrom="column">
                  <wp:posOffset>2628900</wp:posOffset>
                </wp:positionH>
                <wp:positionV relativeFrom="paragraph">
                  <wp:posOffset>192405</wp:posOffset>
                </wp:positionV>
                <wp:extent cx="800100" cy="831850"/>
                <wp:effectExtent l="9525" t="11430" r="9525" b="13970"/>
                <wp:wrapNone/>
                <wp:docPr id="10" name="Rectangle 48" descr="Prior to CMaD NP program particip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31850"/>
                        </a:xfrm>
                        <a:prstGeom prst="rect">
                          <a:avLst/>
                        </a:prstGeom>
                        <a:solidFill>
                          <a:srgbClr val="FFFFFF"/>
                        </a:solidFill>
                        <a:ln w="19050">
                          <a:solidFill>
                            <a:srgbClr val="FF0000"/>
                          </a:solidFill>
                          <a:miter lim="800000"/>
                          <a:headEnd/>
                          <a:tailEnd/>
                        </a:ln>
                      </wps:spPr>
                      <wps:txbx>
                        <w:txbxContent>
                          <w:p w14:paraId="467ED844" w14:textId="77777777" w:rsidR="00C8511B" w:rsidRPr="009D166D" w:rsidRDefault="00C8511B" w:rsidP="009D166D">
                            <w:pPr>
                              <w:rPr>
                                <w:rFonts w:ascii="Calibri" w:hAnsi="Calibri"/>
                                <w:color w:val="FF0000"/>
                                <w:sz w:val="18"/>
                                <w:szCs w:val="18"/>
                              </w:rPr>
                            </w:pPr>
                            <w:r w:rsidRPr="009D166D">
                              <w:rPr>
                                <w:rFonts w:ascii="Calibri" w:hAnsi="Calibri"/>
                                <w:color w:val="FF0000"/>
                                <w:sz w:val="18"/>
                                <w:szCs w:val="18"/>
                              </w:rPr>
                              <w:t>Prior to participation CMaD NP program</w:t>
                            </w:r>
                            <w:r>
                              <w:rPr>
                                <w:rFonts w:ascii="Calibri" w:hAnsi="Calibri"/>
                                <w:color w:val="FF0000"/>
                                <w:sz w:val="18"/>
                                <w:szCs w:val="18"/>
                              </w:rPr>
                              <w:t>s</w:t>
                            </w:r>
                            <w:r w:rsidRPr="009D166D">
                              <w:rPr>
                                <w:rFonts w:ascii="Calibri" w:hAnsi="Calibri"/>
                                <w:color w:val="FF0000"/>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alt="Prior to CMaD NP program participation" style="position:absolute;margin-left:207pt;margin-top:15.15pt;width:63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" strokecolor="red" strokeweight="1.5pt">
                <v:textbox>
                  <w:txbxContent>
                    <w:p w14:paraId="467ED844" w14:textId="77777777" w:rsidR="00C8511B" w:rsidRPr="009D166D" w:rsidRDefault="00C8511B" w:rsidP="009D166D">
                      <w:pPr>
                        <w:rPr>
                          <w:rFonts w:ascii="Calibri" w:hAnsi="Calibri"/>
                          <w:color w:val="FF0000"/>
                          <w:sz w:val="18"/>
                          <w:szCs w:val="18"/>
                        </w:rPr>
                      </w:pPr>
                      <w:r w:rsidRPr="009D166D">
                        <w:rPr>
                          <w:rFonts w:ascii="Calibri" w:hAnsi="Calibri"/>
                          <w:color w:val="FF0000"/>
                          <w:sz w:val="18"/>
                          <w:szCs w:val="18"/>
                        </w:rPr>
                        <w:t>Prior to participation CMaD NP program</w:t>
                      </w:r>
                      <w:r>
                        <w:rPr>
                          <w:rFonts w:ascii="Calibri" w:hAnsi="Calibri"/>
                          <w:color w:val="FF0000"/>
                          <w:sz w:val="18"/>
                          <w:szCs w:val="18"/>
                        </w:rPr>
                        <w:t>s</w:t>
                      </w:r>
                      <w:r w:rsidRPr="009D166D">
                        <w:rPr>
                          <w:rFonts w:ascii="Calibri" w:hAnsi="Calibri"/>
                          <w:color w:val="FF0000"/>
                          <w:sz w:val="18"/>
                          <w:szCs w:val="18"/>
                        </w:rPr>
                        <w:t xml:space="preserve"> </w:t>
                      </w:r>
                    </w:p>
                  </w:txbxContent>
                </v:textbox>
              </v:rect>
            </w:pict>
          </mc:Fallback>
        </mc:AlternateContent>
      </w:r>
      <w:r>
        <w:rPr>
          <w:b/>
          <w:noProof/>
          <w:lang w:eastAsia="en-AU"/>
        </w:rPr>
        <mc:AlternateContent>
          <mc:Choice Requires="wps">
            <w:drawing>
              <wp:anchor distT="0" distB="0" distL="114300" distR="114300" simplePos="0" relativeHeight="251662336" behindDoc="0" locked="0" layoutInCell="1" allowOverlap="1" wp14:anchorId="467ED80F" wp14:editId="467ED810">
                <wp:simplePos x="0" y="0"/>
                <wp:positionH relativeFrom="column">
                  <wp:posOffset>6858000</wp:posOffset>
                </wp:positionH>
                <wp:positionV relativeFrom="paragraph">
                  <wp:posOffset>186055</wp:posOffset>
                </wp:positionV>
                <wp:extent cx="800100" cy="831850"/>
                <wp:effectExtent l="9525" t="14605" r="9525" b="10795"/>
                <wp:wrapNone/>
                <wp:docPr id="9" name="Rectangle 52" descr="Prior to CMaD NP program particip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31850"/>
                        </a:xfrm>
                        <a:prstGeom prst="rect">
                          <a:avLst/>
                        </a:prstGeom>
                        <a:solidFill>
                          <a:srgbClr val="FFFFFF"/>
                        </a:solidFill>
                        <a:ln w="19050">
                          <a:solidFill>
                            <a:srgbClr val="FF0000"/>
                          </a:solidFill>
                          <a:miter lim="800000"/>
                          <a:headEnd/>
                          <a:tailEnd/>
                        </a:ln>
                      </wps:spPr>
                      <wps:txbx>
                        <w:txbxContent>
                          <w:p w14:paraId="467ED845" w14:textId="77777777" w:rsidR="00C8511B" w:rsidRPr="009D166D" w:rsidRDefault="00C8511B" w:rsidP="006006EF">
                            <w:pPr>
                              <w:rPr>
                                <w:rFonts w:ascii="Calibri" w:hAnsi="Calibri"/>
                                <w:color w:val="FF0000"/>
                                <w:sz w:val="18"/>
                                <w:szCs w:val="18"/>
                              </w:rPr>
                            </w:pPr>
                            <w:r w:rsidRPr="009D166D">
                              <w:rPr>
                                <w:rFonts w:ascii="Calibri" w:hAnsi="Calibri"/>
                                <w:color w:val="FF0000"/>
                                <w:sz w:val="18"/>
                                <w:szCs w:val="18"/>
                              </w:rPr>
                              <w:t>Prior to participation CMaD NP program</w:t>
                            </w:r>
                            <w:r>
                              <w:rPr>
                                <w:rFonts w:ascii="Calibri" w:hAnsi="Calibri"/>
                                <w:color w:val="FF0000"/>
                                <w:sz w:val="18"/>
                                <w:szCs w:val="18"/>
                              </w:rPr>
                              <w:t>s</w:t>
                            </w:r>
                            <w:r w:rsidRPr="009D166D">
                              <w:rPr>
                                <w:rFonts w:ascii="Calibri" w:hAnsi="Calibri"/>
                                <w:color w:val="FF0000"/>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7" alt="Prior to CMaD NP program participation" style="position:absolute;margin-left:540pt;margin-top:14.65pt;width:63pt;height: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" strokecolor="red" strokeweight="1.5pt">
                <v:textbox>
                  <w:txbxContent>
                    <w:p w14:paraId="467ED845" w14:textId="77777777" w:rsidR="00C8511B" w:rsidRPr="009D166D" w:rsidRDefault="00C8511B" w:rsidP="006006EF">
                      <w:pPr>
                        <w:rPr>
                          <w:rFonts w:ascii="Calibri" w:hAnsi="Calibri"/>
                          <w:color w:val="FF0000"/>
                          <w:sz w:val="18"/>
                          <w:szCs w:val="18"/>
                        </w:rPr>
                      </w:pPr>
                      <w:r w:rsidRPr="009D166D">
                        <w:rPr>
                          <w:rFonts w:ascii="Calibri" w:hAnsi="Calibri"/>
                          <w:color w:val="FF0000"/>
                          <w:sz w:val="18"/>
                          <w:szCs w:val="18"/>
                        </w:rPr>
                        <w:t>Prior to participation CMaD NP program</w:t>
                      </w:r>
                      <w:r>
                        <w:rPr>
                          <w:rFonts w:ascii="Calibri" w:hAnsi="Calibri"/>
                          <w:color w:val="FF0000"/>
                          <w:sz w:val="18"/>
                          <w:szCs w:val="18"/>
                        </w:rPr>
                        <w:t>s</w:t>
                      </w:r>
                      <w:r w:rsidRPr="009D166D">
                        <w:rPr>
                          <w:rFonts w:ascii="Calibri" w:hAnsi="Calibri"/>
                          <w:color w:val="FF0000"/>
                          <w:sz w:val="18"/>
                          <w:szCs w:val="18"/>
                        </w:rPr>
                        <w:t xml:space="preserve"> </w:t>
                      </w:r>
                    </w:p>
                  </w:txbxContent>
                </v:textbox>
              </v:rect>
            </w:pict>
          </mc:Fallback>
        </mc:AlternateContent>
      </w:r>
    </w:p>
    <w:p w14:paraId="467ED707" w14:textId="77777777" w:rsidR="00CB5FB6" w:rsidRDefault="00505256" w:rsidP="00CB5FB6">
      <w:pPr>
        <w:rPr>
          <w:rFonts w:ascii="Calibri" w:hAnsi="Calibri" w:cs="Arial"/>
          <w:bCs/>
          <w:color w:val="000000"/>
          <w:szCs w:val="24"/>
        </w:rPr>
      </w:pPr>
      <w:r>
        <w:rPr>
          <w:rFonts w:ascii="Calibri" w:hAnsi="Calibri" w:cs="Arial"/>
          <w:b/>
          <w:bCs/>
          <w:noProof/>
          <w:color w:val="000000"/>
          <w:sz w:val="26"/>
          <w:szCs w:val="26"/>
          <w:lang w:eastAsia="en-AU"/>
        </w:rPr>
        <mc:AlternateContent>
          <mc:Choice Requires="wps">
            <w:drawing>
              <wp:anchor distT="0" distB="0" distL="114300" distR="114300" simplePos="0" relativeHeight="251657216" behindDoc="0" locked="0" layoutInCell="1" allowOverlap="1" wp14:anchorId="467ED811" wp14:editId="467ED812">
                <wp:simplePos x="0" y="0"/>
                <wp:positionH relativeFrom="column">
                  <wp:posOffset>6527800</wp:posOffset>
                </wp:positionH>
                <wp:positionV relativeFrom="paragraph">
                  <wp:posOffset>68580</wp:posOffset>
                </wp:positionV>
                <wp:extent cx="342900" cy="565785"/>
                <wp:effectExtent l="31750" t="59055" r="15875" b="70485"/>
                <wp:wrapNone/>
                <wp:docPr id="8"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79810">
                          <a:off x="0" y="0"/>
                          <a:ext cx="342900" cy="565785"/>
                        </a:xfrm>
                        <a:prstGeom prst="leftBrace">
                          <a:avLst>
                            <a:gd name="adj1" fmla="val 13750"/>
                            <a:gd name="adj2" fmla="val 50000"/>
                          </a:avLst>
                        </a:prstGeom>
                        <a:noFill/>
                        <a:ln w="19050">
                          <a:solidFill>
                            <a:srgbClr val="FF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7" o:spid="_x0000_s1026" type="#_x0000_t87" style="position:absolute;margin-left:514pt;margin-top:5.4pt;width:27pt;height:44.55pt;rotation:11665200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" strokecolor="red" strokeweight="1.5pt">
                <v:stroke startarrow="block" endarrow="block"/>
              </v:shape>
            </w:pict>
          </mc:Fallback>
        </mc:AlternateContent>
      </w:r>
    </w:p>
    <w:p w14:paraId="467ED708" w14:textId="77777777" w:rsidR="00CB5FB6" w:rsidRDefault="00505256" w:rsidP="00CB5FB6">
      <w:pPr>
        <w:rPr>
          <w:rFonts w:ascii="Calibri" w:hAnsi="Calibri" w:cs="Arial"/>
          <w:bCs/>
          <w:color w:val="000000"/>
          <w:szCs w:val="24"/>
        </w:rPr>
      </w:pPr>
      <w:r>
        <w:rPr>
          <w:rFonts w:ascii="Calibri" w:hAnsi="Calibri" w:cs="Arial"/>
          <w:bCs/>
          <w:noProof/>
          <w:color w:val="000000"/>
          <w:szCs w:val="24"/>
          <w:lang w:eastAsia="en-AU"/>
        </w:rPr>
        <mc:AlternateContent>
          <mc:Choice Requires="wps">
            <w:drawing>
              <wp:anchor distT="0" distB="0" distL="114300" distR="114300" simplePos="0" relativeHeight="251656192" behindDoc="0" locked="0" layoutInCell="1" allowOverlap="1" wp14:anchorId="467ED813" wp14:editId="467ED814">
                <wp:simplePos x="0" y="0"/>
                <wp:positionH relativeFrom="column">
                  <wp:posOffset>2400300</wp:posOffset>
                </wp:positionH>
                <wp:positionV relativeFrom="paragraph">
                  <wp:posOffset>74930</wp:posOffset>
                </wp:positionV>
                <wp:extent cx="457200" cy="0"/>
                <wp:effectExtent l="19050" t="65405" r="9525" b="58420"/>
                <wp:wrapNone/>
                <wp:docPr id="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5.9pt" to="2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" strokecolor="red" strokeweight="1.5pt">
                <v:stroke endarrow="block"/>
              </v:line>
            </w:pict>
          </mc:Fallback>
        </mc:AlternateContent>
      </w:r>
    </w:p>
    <w:p w14:paraId="467ED709" w14:textId="77777777" w:rsidR="00CB5FB6" w:rsidRDefault="00CB5FB6" w:rsidP="00CB5FB6">
      <w:pPr>
        <w:rPr>
          <w:rFonts w:ascii="Calibri" w:hAnsi="Calibri" w:cs="Arial"/>
          <w:bCs/>
          <w:color w:val="000000"/>
          <w:szCs w:val="24"/>
        </w:rPr>
      </w:pPr>
    </w:p>
    <w:p w14:paraId="467ED70A" w14:textId="77777777" w:rsidR="00CB5FB6" w:rsidRDefault="00CB5FB6" w:rsidP="00CB5FB6">
      <w:pPr>
        <w:rPr>
          <w:rFonts w:ascii="Calibri" w:hAnsi="Calibri" w:cs="Arial"/>
          <w:bCs/>
          <w:color w:val="000000"/>
          <w:szCs w:val="24"/>
        </w:rPr>
      </w:pPr>
    </w:p>
    <w:p w14:paraId="467ED70B" w14:textId="77777777" w:rsidR="00CB5FB6" w:rsidRDefault="00CB5FB6" w:rsidP="00CB5FB6">
      <w:pPr>
        <w:rPr>
          <w:rFonts w:ascii="Calibri" w:hAnsi="Calibri" w:cs="Arial"/>
          <w:bCs/>
          <w:color w:val="000000"/>
          <w:szCs w:val="24"/>
        </w:rPr>
      </w:pPr>
    </w:p>
    <w:p w14:paraId="467ED70C" w14:textId="77777777" w:rsidR="00CB5FB6" w:rsidRDefault="00CB5FB6" w:rsidP="00CB5FB6">
      <w:pPr>
        <w:rPr>
          <w:rFonts w:ascii="Calibri" w:hAnsi="Calibri" w:cs="Arial"/>
          <w:bCs/>
          <w:color w:val="000000"/>
          <w:szCs w:val="24"/>
        </w:rPr>
      </w:pPr>
    </w:p>
    <w:p w14:paraId="467ED70D" w14:textId="77777777" w:rsidR="00CB5FB6" w:rsidRDefault="00CB5FB6" w:rsidP="00CB5FB6">
      <w:pPr>
        <w:rPr>
          <w:rFonts w:ascii="Calibri" w:hAnsi="Calibri" w:cs="Arial"/>
          <w:bCs/>
          <w:color w:val="000000"/>
          <w:szCs w:val="24"/>
        </w:rPr>
      </w:pPr>
    </w:p>
    <w:p w14:paraId="467ED70E" w14:textId="77777777" w:rsidR="00812077" w:rsidRDefault="00812077" w:rsidP="00CB5FB6">
      <w:pPr>
        <w:rPr>
          <w:rFonts w:ascii="Calibri" w:hAnsi="Calibri" w:cs="Arial"/>
          <w:bCs/>
          <w:color w:val="000000"/>
          <w:szCs w:val="24"/>
        </w:rPr>
      </w:pPr>
    </w:p>
    <w:p w14:paraId="467ED70F" w14:textId="77777777" w:rsidR="00C25906" w:rsidRDefault="00C25906" w:rsidP="00CB5FB6">
      <w:pPr>
        <w:rPr>
          <w:rFonts w:ascii="Calibri" w:hAnsi="Calibri" w:cs="Arial"/>
          <w:bCs/>
          <w:color w:val="000000"/>
          <w:szCs w:val="24"/>
        </w:rPr>
      </w:pPr>
    </w:p>
    <w:p w14:paraId="467ED710" w14:textId="77777777" w:rsidR="008B13ED" w:rsidRDefault="008B13ED" w:rsidP="00CB5FB6">
      <w:pPr>
        <w:rPr>
          <w:rFonts w:ascii="Calibri" w:hAnsi="Calibri" w:cs="Arial"/>
          <w:bCs/>
          <w:color w:val="000000"/>
          <w:szCs w:val="24"/>
        </w:rPr>
      </w:pPr>
    </w:p>
    <w:p w14:paraId="467ED711" w14:textId="77777777" w:rsidR="008B13ED" w:rsidRDefault="008B13ED" w:rsidP="00CB5FB6">
      <w:pPr>
        <w:rPr>
          <w:rFonts w:ascii="Calibri" w:hAnsi="Calibri" w:cs="Arial"/>
          <w:bCs/>
          <w:color w:val="000000"/>
          <w:szCs w:val="24"/>
        </w:rPr>
      </w:pPr>
    </w:p>
    <w:p w14:paraId="467ED712" w14:textId="77777777" w:rsidR="008B13ED" w:rsidRDefault="008B13ED" w:rsidP="00CB5FB6">
      <w:pPr>
        <w:rPr>
          <w:rFonts w:ascii="Calibri" w:hAnsi="Calibri" w:cs="Arial"/>
          <w:bCs/>
          <w:color w:val="000000"/>
          <w:szCs w:val="24"/>
        </w:rPr>
      </w:pPr>
    </w:p>
    <w:p w14:paraId="467ED713" w14:textId="77777777" w:rsidR="008B13ED" w:rsidRDefault="008B13ED" w:rsidP="00CB5FB6">
      <w:pPr>
        <w:rPr>
          <w:rFonts w:ascii="Calibri" w:hAnsi="Calibri" w:cs="Arial"/>
          <w:bCs/>
          <w:color w:val="000000"/>
          <w:szCs w:val="24"/>
        </w:rPr>
      </w:pPr>
    </w:p>
    <w:p w14:paraId="467ED714" w14:textId="77777777" w:rsidR="00812077" w:rsidRPr="00812077" w:rsidRDefault="00812077" w:rsidP="00CE0A50">
      <w:pPr>
        <w:ind w:left="9540" w:right="1933"/>
        <w:jc w:val="right"/>
        <w:rPr>
          <w:rFonts w:ascii="Calibri" w:hAnsi="Calibri" w:cs="Arial"/>
          <w:sz w:val="16"/>
        </w:rPr>
      </w:pPr>
      <w:r w:rsidRPr="00ED5B94">
        <w:rPr>
          <w:rFonts w:ascii="Calibri" w:hAnsi="Calibri" w:cs="Arial"/>
          <w:sz w:val="16"/>
        </w:rPr>
        <w:t xml:space="preserve">SOURCE: DECD Student </w:t>
      </w:r>
      <w:r>
        <w:rPr>
          <w:rFonts w:ascii="Calibri" w:hAnsi="Calibri" w:cs="Arial"/>
          <w:sz w:val="16"/>
        </w:rPr>
        <w:t>Census System, Term 3, 2009-2011</w:t>
      </w:r>
    </w:p>
    <w:p w14:paraId="467ED715" w14:textId="77777777" w:rsidR="00BD6065" w:rsidRDefault="001B39F4" w:rsidP="00CB5FB6">
      <w:pPr>
        <w:spacing w:before="120" w:after="60"/>
        <w:rPr>
          <w:rFonts w:ascii="Calibri" w:hAnsi="Calibri" w:cs="Arial"/>
          <w:b/>
          <w:bCs/>
          <w:color w:val="000000"/>
          <w:sz w:val="24"/>
          <w:szCs w:val="24"/>
        </w:rPr>
      </w:pPr>
      <w:r>
        <w:rPr>
          <w:rFonts w:ascii="Calibri" w:hAnsi="Calibri" w:cs="Arial"/>
          <w:b/>
          <w:bCs/>
          <w:color w:val="000000"/>
          <w:sz w:val="26"/>
          <w:szCs w:val="26"/>
        </w:rPr>
        <w:br w:type="page"/>
      </w:r>
      <w:r w:rsidR="004448C8" w:rsidRPr="00924406">
        <w:rPr>
          <w:rFonts w:ascii="Calibri" w:hAnsi="Calibri" w:cs="Arial"/>
          <w:b/>
          <w:bCs/>
          <w:color w:val="000000"/>
          <w:sz w:val="24"/>
          <w:szCs w:val="24"/>
        </w:rPr>
        <w:t>Communities Making a Difference (CMaD — Low S</w:t>
      </w:r>
      <w:r w:rsidR="00BD6065">
        <w:rPr>
          <w:rFonts w:ascii="Calibri" w:hAnsi="Calibri" w:cs="Arial"/>
          <w:b/>
          <w:bCs/>
          <w:color w:val="000000"/>
          <w:sz w:val="24"/>
          <w:szCs w:val="24"/>
        </w:rPr>
        <w:t xml:space="preserve">ocio-economic </w:t>
      </w:r>
      <w:r w:rsidR="004448C8" w:rsidRPr="00924406">
        <w:rPr>
          <w:rFonts w:ascii="Calibri" w:hAnsi="Calibri" w:cs="Arial"/>
          <w:b/>
          <w:bCs/>
          <w:color w:val="000000"/>
          <w:sz w:val="24"/>
          <w:szCs w:val="24"/>
        </w:rPr>
        <w:t>S</w:t>
      </w:r>
      <w:r w:rsidR="00BD6065">
        <w:rPr>
          <w:rFonts w:ascii="Calibri" w:hAnsi="Calibri" w:cs="Arial"/>
          <w:b/>
          <w:bCs/>
          <w:color w:val="000000"/>
          <w:sz w:val="24"/>
          <w:szCs w:val="24"/>
        </w:rPr>
        <w:t>tatus</w:t>
      </w:r>
      <w:r w:rsidR="004448C8" w:rsidRPr="00924406">
        <w:rPr>
          <w:rFonts w:ascii="Calibri" w:hAnsi="Calibri" w:cs="Arial"/>
          <w:b/>
          <w:bCs/>
          <w:color w:val="000000"/>
          <w:sz w:val="24"/>
          <w:szCs w:val="24"/>
        </w:rPr>
        <w:t xml:space="preserve"> School Communities) National Partnership students participating since 2010 and 2011 </w:t>
      </w:r>
      <w:r w:rsidR="004448C8" w:rsidRPr="00924406">
        <w:rPr>
          <w:rFonts w:ascii="Calibri" w:hAnsi="Calibri" w:cs="Arial"/>
          <w:b/>
          <w:bCs/>
          <w:iCs/>
          <w:color w:val="000000"/>
          <w:sz w:val="24"/>
          <w:szCs w:val="24"/>
        </w:rPr>
        <w:t>'Individual Targeted Support'</w:t>
      </w:r>
      <w:r w:rsidR="004448C8" w:rsidRPr="00924406">
        <w:rPr>
          <w:rFonts w:ascii="Calibri" w:hAnsi="Calibri" w:cs="Arial"/>
          <w:b/>
          <w:bCs/>
          <w:i/>
          <w:iCs/>
          <w:color w:val="000000"/>
          <w:sz w:val="24"/>
          <w:szCs w:val="24"/>
        </w:rPr>
        <w:t xml:space="preserve"> </w:t>
      </w:r>
      <w:r w:rsidR="004448C8" w:rsidRPr="00924406">
        <w:rPr>
          <w:rFonts w:ascii="Calibri" w:hAnsi="Calibri" w:cs="Arial"/>
          <w:b/>
          <w:bCs/>
          <w:color w:val="000000"/>
          <w:sz w:val="24"/>
          <w:szCs w:val="24"/>
        </w:rPr>
        <w:t>strategies and approaches</w:t>
      </w:r>
      <w:r w:rsidR="00CB5FB6" w:rsidRPr="00924406">
        <w:rPr>
          <w:rFonts w:ascii="Calibri" w:hAnsi="Calibri" w:cs="Arial"/>
          <w:b/>
          <w:bCs/>
          <w:color w:val="000000"/>
          <w:sz w:val="24"/>
          <w:szCs w:val="24"/>
        </w:rPr>
        <w:t>, by SACE Literacy and Numeracy subjects results,</w:t>
      </w:r>
    </w:p>
    <w:p w14:paraId="467ED716" w14:textId="77777777" w:rsidR="00CB5FB6" w:rsidRPr="00924406" w:rsidRDefault="00CB5FB6" w:rsidP="00CB5FB6">
      <w:pPr>
        <w:spacing w:before="120" w:after="60"/>
        <w:rPr>
          <w:rFonts w:ascii="Calibri" w:hAnsi="Calibri" w:cs="Arial"/>
          <w:b/>
          <w:bCs/>
          <w:color w:val="000000"/>
          <w:sz w:val="24"/>
          <w:szCs w:val="24"/>
        </w:rPr>
      </w:pPr>
      <w:r w:rsidRPr="00924406">
        <w:rPr>
          <w:rFonts w:ascii="Calibri" w:hAnsi="Calibri" w:cs="Arial"/>
          <w:b/>
          <w:bCs/>
          <w:color w:val="000000"/>
          <w:sz w:val="24"/>
          <w:szCs w:val="24"/>
        </w:rPr>
        <w:t>'C' Grade or better:</w:t>
      </w:r>
    </w:p>
    <w:p w14:paraId="467ED717" w14:textId="77777777" w:rsidR="00CB5FB6" w:rsidRPr="00EB277A" w:rsidRDefault="00505256" w:rsidP="00CB5FB6">
      <w:pPr>
        <w:rPr>
          <w:rFonts w:ascii="Calibri" w:hAnsi="Calibri" w:cs="Arial"/>
          <w:b/>
          <w:bCs/>
          <w:color w:val="000000"/>
          <w:szCs w:val="22"/>
        </w:rPr>
      </w:pPr>
      <w:r>
        <w:rPr>
          <w:noProof/>
          <w:lang w:eastAsia="en-AU"/>
        </w:rPr>
        <w:drawing>
          <wp:anchor distT="0" distB="0" distL="114300" distR="114300" simplePos="0" relativeHeight="251652096" behindDoc="1" locked="0" layoutInCell="1" allowOverlap="1" wp14:anchorId="467ED815" wp14:editId="467ED816">
            <wp:simplePos x="0" y="0"/>
            <wp:positionH relativeFrom="column">
              <wp:posOffset>-32385</wp:posOffset>
            </wp:positionH>
            <wp:positionV relativeFrom="paragraph">
              <wp:posOffset>229235</wp:posOffset>
            </wp:positionV>
            <wp:extent cx="9258300" cy="49149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258300" cy="491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FB6" w:rsidRPr="00EB277A">
        <w:rPr>
          <w:rFonts w:ascii="Calibri" w:hAnsi="Calibri" w:cs="Arial"/>
          <w:b/>
          <w:bCs/>
          <w:color w:val="000000"/>
          <w:szCs w:val="22"/>
        </w:rPr>
        <w:t>Table 2(</w:t>
      </w:r>
      <w:r w:rsidR="00CB5FB6">
        <w:rPr>
          <w:rFonts w:ascii="Calibri" w:hAnsi="Calibri" w:cs="Arial"/>
          <w:b/>
          <w:bCs/>
          <w:color w:val="000000"/>
          <w:szCs w:val="22"/>
        </w:rPr>
        <w:t>a</w:t>
      </w:r>
      <w:r w:rsidR="00CB5FB6" w:rsidRPr="00EB277A">
        <w:rPr>
          <w:rFonts w:ascii="Calibri" w:hAnsi="Calibri" w:cs="Arial"/>
          <w:b/>
          <w:bCs/>
          <w:color w:val="000000"/>
          <w:szCs w:val="22"/>
        </w:rPr>
        <w:t xml:space="preserve">) — Students </w:t>
      </w:r>
      <w:r w:rsidR="00E461A4">
        <w:rPr>
          <w:rFonts w:ascii="Calibri" w:hAnsi="Calibri" w:cs="Arial"/>
          <w:b/>
          <w:bCs/>
          <w:color w:val="000000"/>
          <w:szCs w:val="22"/>
        </w:rPr>
        <w:t xml:space="preserve">participating </w:t>
      </w:r>
      <w:r w:rsidR="00CB5FB6"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00CB5FB6" w:rsidRPr="00EB277A">
        <w:rPr>
          <w:rFonts w:ascii="Calibri" w:hAnsi="Calibri" w:cs="Arial"/>
          <w:b/>
          <w:bCs/>
          <w:color w:val="000000"/>
          <w:szCs w:val="22"/>
        </w:rPr>
        <w:t xml:space="preserve"> ‘</w:t>
      </w:r>
      <w:r w:rsidR="00CB5FB6">
        <w:rPr>
          <w:rFonts w:ascii="Calibri" w:hAnsi="Calibri" w:cs="Arial"/>
          <w:b/>
          <w:bCs/>
          <w:color w:val="000000"/>
          <w:szCs w:val="22"/>
        </w:rPr>
        <w:t>I</w:t>
      </w:r>
      <w:r w:rsidR="00CB5FB6" w:rsidRPr="00EB277A">
        <w:rPr>
          <w:rFonts w:ascii="Calibri" w:hAnsi="Calibri" w:cs="Arial"/>
          <w:b/>
          <w:bCs/>
          <w:color w:val="000000"/>
          <w:szCs w:val="22"/>
        </w:rPr>
        <w:t xml:space="preserve">ndividual </w:t>
      </w:r>
      <w:r w:rsidR="00CB5FB6">
        <w:rPr>
          <w:rFonts w:ascii="Calibri" w:hAnsi="Calibri" w:cs="Arial"/>
          <w:b/>
          <w:bCs/>
          <w:color w:val="000000"/>
          <w:szCs w:val="22"/>
        </w:rPr>
        <w:t>T</w:t>
      </w:r>
      <w:r w:rsidR="00CB5FB6" w:rsidRPr="00EB277A">
        <w:rPr>
          <w:rFonts w:ascii="Calibri" w:hAnsi="Calibri" w:cs="Arial"/>
          <w:b/>
          <w:bCs/>
          <w:color w:val="000000"/>
          <w:szCs w:val="22"/>
        </w:rPr>
        <w:t xml:space="preserve">argeted </w:t>
      </w:r>
      <w:r w:rsidR="00CB5FB6">
        <w:rPr>
          <w:rFonts w:ascii="Calibri" w:hAnsi="Calibri" w:cs="Arial"/>
          <w:b/>
          <w:bCs/>
          <w:color w:val="000000"/>
          <w:szCs w:val="22"/>
        </w:rPr>
        <w:t>S</w:t>
      </w:r>
      <w:r w:rsidR="00CB5FB6" w:rsidRPr="00EB277A">
        <w:rPr>
          <w:rFonts w:ascii="Calibri" w:hAnsi="Calibri" w:cs="Arial"/>
          <w:b/>
          <w:bCs/>
          <w:color w:val="000000"/>
          <w:szCs w:val="22"/>
        </w:rPr>
        <w:t xml:space="preserve">upport’ </w:t>
      </w:r>
      <w:r w:rsidR="00CB5FB6">
        <w:rPr>
          <w:rFonts w:ascii="Calibri" w:hAnsi="Calibri" w:cs="Arial"/>
          <w:b/>
          <w:bCs/>
          <w:color w:val="000000"/>
          <w:szCs w:val="22"/>
        </w:rPr>
        <w:t>since 2010</w:t>
      </w:r>
    </w:p>
    <w:p w14:paraId="467ED718" w14:textId="77777777" w:rsidR="00CB5FB6" w:rsidRPr="00EB277A" w:rsidRDefault="00CB5FB6" w:rsidP="00CB5FB6">
      <w:pPr>
        <w:spacing w:before="120"/>
        <w:rPr>
          <w:rFonts w:ascii="Calibri" w:hAnsi="Calibri" w:cs="Arial"/>
          <w:b/>
          <w:bCs/>
          <w:color w:val="000000"/>
          <w:szCs w:val="22"/>
        </w:rPr>
      </w:pPr>
    </w:p>
    <w:p w14:paraId="467ED719" w14:textId="77777777" w:rsidR="00CB5FB6" w:rsidRPr="00EB277A" w:rsidRDefault="00CB5FB6" w:rsidP="00CB5FB6">
      <w:pPr>
        <w:spacing w:before="120"/>
        <w:rPr>
          <w:rFonts w:ascii="Calibri" w:hAnsi="Calibri" w:cs="Arial"/>
          <w:b/>
          <w:bCs/>
          <w:color w:val="000000"/>
          <w:szCs w:val="22"/>
        </w:rPr>
      </w:pPr>
    </w:p>
    <w:p w14:paraId="467ED71A" w14:textId="77777777" w:rsidR="00CB5FB6" w:rsidRPr="00EB277A" w:rsidRDefault="00CB5FB6" w:rsidP="00CB5FB6">
      <w:pPr>
        <w:spacing w:before="120"/>
        <w:rPr>
          <w:rFonts w:ascii="Calibri" w:hAnsi="Calibri" w:cs="Arial"/>
          <w:b/>
          <w:bCs/>
          <w:color w:val="000000"/>
          <w:szCs w:val="22"/>
        </w:rPr>
      </w:pPr>
    </w:p>
    <w:p w14:paraId="467ED71B" w14:textId="77777777" w:rsidR="00CB5FB6" w:rsidRPr="00EB277A" w:rsidRDefault="00CB5FB6" w:rsidP="00CB5FB6">
      <w:pPr>
        <w:spacing w:before="120"/>
        <w:rPr>
          <w:rFonts w:ascii="Calibri" w:hAnsi="Calibri" w:cs="Arial"/>
          <w:b/>
          <w:bCs/>
          <w:color w:val="000000"/>
          <w:szCs w:val="22"/>
        </w:rPr>
      </w:pPr>
    </w:p>
    <w:p w14:paraId="467ED71C" w14:textId="77777777" w:rsidR="00CB5FB6" w:rsidRPr="00EB277A" w:rsidRDefault="00CB5FB6" w:rsidP="00CB5FB6">
      <w:pPr>
        <w:spacing w:before="120"/>
        <w:rPr>
          <w:rFonts w:ascii="Calibri" w:hAnsi="Calibri" w:cs="Arial"/>
          <w:b/>
          <w:bCs/>
          <w:color w:val="000000"/>
          <w:szCs w:val="22"/>
        </w:rPr>
      </w:pPr>
    </w:p>
    <w:p w14:paraId="467ED71D" w14:textId="77777777" w:rsidR="00CB5FB6" w:rsidRPr="00EB277A" w:rsidRDefault="00CB5FB6" w:rsidP="00CB5FB6">
      <w:pPr>
        <w:spacing w:before="120"/>
        <w:rPr>
          <w:rFonts w:ascii="Calibri" w:hAnsi="Calibri" w:cs="Arial"/>
          <w:b/>
          <w:bCs/>
          <w:color w:val="000000"/>
          <w:szCs w:val="22"/>
        </w:rPr>
      </w:pPr>
    </w:p>
    <w:p w14:paraId="467ED71E" w14:textId="77777777" w:rsidR="00CB5FB6" w:rsidRPr="00EB277A" w:rsidRDefault="00CB5FB6" w:rsidP="00CB5FB6">
      <w:pPr>
        <w:spacing w:before="120"/>
        <w:rPr>
          <w:rFonts w:ascii="Calibri" w:hAnsi="Calibri" w:cs="Arial"/>
          <w:b/>
          <w:bCs/>
          <w:color w:val="000000"/>
          <w:szCs w:val="22"/>
        </w:rPr>
      </w:pPr>
    </w:p>
    <w:p w14:paraId="467ED71F" w14:textId="77777777" w:rsidR="00CB5FB6" w:rsidRPr="00EB277A" w:rsidRDefault="00CB5FB6" w:rsidP="00CB5FB6">
      <w:pPr>
        <w:spacing w:before="120"/>
        <w:rPr>
          <w:rFonts w:ascii="Calibri" w:hAnsi="Calibri" w:cs="Arial"/>
          <w:b/>
          <w:bCs/>
          <w:color w:val="000000"/>
          <w:szCs w:val="22"/>
        </w:rPr>
      </w:pPr>
    </w:p>
    <w:p w14:paraId="467ED720" w14:textId="77777777" w:rsidR="00CB5FB6" w:rsidRPr="00EB277A" w:rsidRDefault="00CB5FB6" w:rsidP="00CB5FB6">
      <w:pPr>
        <w:spacing w:before="120"/>
        <w:rPr>
          <w:rFonts w:ascii="Calibri" w:hAnsi="Calibri" w:cs="Arial"/>
          <w:b/>
          <w:bCs/>
          <w:color w:val="000000"/>
          <w:szCs w:val="22"/>
        </w:rPr>
      </w:pPr>
    </w:p>
    <w:p w14:paraId="467ED721" w14:textId="77777777" w:rsidR="00CB5FB6" w:rsidRPr="00EB277A" w:rsidRDefault="00CB5FB6" w:rsidP="00CB5FB6">
      <w:pPr>
        <w:spacing w:before="120"/>
        <w:rPr>
          <w:rFonts w:ascii="Calibri" w:hAnsi="Calibri" w:cs="Arial"/>
          <w:b/>
          <w:bCs/>
          <w:color w:val="000000"/>
          <w:szCs w:val="22"/>
        </w:rPr>
      </w:pPr>
    </w:p>
    <w:p w14:paraId="467ED722" w14:textId="77777777" w:rsidR="00CB5FB6" w:rsidRPr="00EB277A" w:rsidRDefault="00CB5FB6" w:rsidP="00CB5FB6">
      <w:pPr>
        <w:spacing w:before="120"/>
        <w:rPr>
          <w:rFonts w:ascii="Calibri" w:hAnsi="Calibri" w:cs="Arial"/>
          <w:b/>
          <w:bCs/>
          <w:color w:val="000000"/>
          <w:szCs w:val="22"/>
        </w:rPr>
      </w:pPr>
    </w:p>
    <w:p w14:paraId="467ED723" w14:textId="77777777" w:rsidR="00CB5FB6" w:rsidRPr="00EB277A" w:rsidRDefault="00CB5FB6" w:rsidP="00CB5FB6">
      <w:pPr>
        <w:spacing w:before="120"/>
        <w:rPr>
          <w:rFonts w:ascii="Calibri" w:hAnsi="Calibri" w:cs="Arial"/>
          <w:b/>
          <w:bCs/>
          <w:color w:val="000000"/>
          <w:szCs w:val="22"/>
        </w:rPr>
      </w:pPr>
    </w:p>
    <w:p w14:paraId="467ED724" w14:textId="77777777" w:rsidR="00CB5FB6" w:rsidRPr="00EB277A" w:rsidRDefault="00CB5FB6" w:rsidP="00CB5FB6">
      <w:pPr>
        <w:spacing w:before="120"/>
        <w:rPr>
          <w:rFonts w:ascii="Calibri" w:hAnsi="Calibri" w:cs="Arial"/>
          <w:b/>
          <w:bCs/>
          <w:color w:val="000000"/>
          <w:szCs w:val="22"/>
        </w:rPr>
      </w:pPr>
    </w:p>
    <w:p w14:paraId="467ED725" w14:textId="77777777" w:rsidR="00CB5FB6" w:rsidRPr="00EB277A" w:rsidRDefault="00CB5FB6" w:rsidP="00CB5FB6">
      <w:pPr>
        <w:spacing w:before="120"/>
        <w:rPr>
          <w:rFonts w:ascii="Calibri" w:hAnsi="Calibri" w:cs="Arial"/>
          <w:b/>
          <w:bCs/>
          <w:color w:val="000000"/>
          <w:szCs w:val="22"/>
        </w:rPr>
      </w:pPr>
    </w:p>
    <w:p w14:paraId="467ED726" w14:textId="77777777" w:rsidR="00CB5FB6" w:rsidRPr="00EB277A" w:rsidRDefault="00CB5FB6" w:rsidP="00CB5FB6">
      <w:pPr>
        <w:rPr>
          <w:rFonts w:ascii="Calibri" w:hAnsi="Calibri" w:cs="Arial"/>
          <w:b/>
          <w:bCs/>
          <w:color w:val="000000"/>
          <w:szCs w:val="22"/>
        </w:rPr>
      </w:pPr>
    </w:p>
    <w:p w14:paraId="467ED727" w14:textId="77777777" w:rsidR="00CB5FB6" w:rsidRPr="00EB277A" w:rsidRDefault="00CB5FB6" w:rsidP="00CB5FB6">
      <w:pPr>
        <w:rPr>
          <w:rFonts w:cs="Arial"/>
          <w:sz w:val="18"/>
          <w:szCs w:val="18"/>
        </w:rPr>
      </w:pPr>
    </w:p>
    <w:p w14:paraId="467ED728" w14:textId="77777777" w:rsidR="00CB5FB6" w:rsidRDefault="00CB5FB6" w:rsidP="00CB5FB6">
      <w:pPr>
        <w:spacing w:before="120"/>
        <w:rPr>
          <w:rFonts w:ascii="Calibri" w:hAnsi="Calibri" w:cs="Arial"/>
          <w:b/>
          <w:bCs/>
          <w:color w:val="000000"/>
          <w:szCs w:val="22"/>
        </w:rPr>
      </w:pPr>
    </w:p>
    <w:p w14:paraId="467ED729" w14:textId="77777777" w:rsidR="00CB5FB6" w:rsidRPr="00EB277A" w:rsidRDefault="001B39F4" w:rsidP="00CB5FB6">
      <w:pPr>
        <w:spacing w:before="120"/>
        <w:rPr>
          <w:rFonts w:ascii="Calibri" w:hAnsi="Calibri" w:cs="Arial"/>
          <w:b/>
          <w:bCs/>
          <w:color w:val="000000"/>
          <w:szCs w:val="22"/>
        </w:rPr>
      </w:pPr>
      <w:r>
        <w:rPr>
          <w:rFonts w:ascii="Calibri" w:hAnsi="Calibri" w:cs="Arial"/>
          <w:b/>
          <w:bCs/>
          <w:color w:val="000000"/>
          <w:szCs w:val="22"/>
        </w:rPr>
        <w:br w:type="page"/>
      </w:r>
      <w:r w:rsidR="00CB5FB6" w:rsidRPr="00EB277A">
        <w:rPr>
          <w:rFonts w:ascii="Calibri" w:hAnsi="Calibri" w:cs="Arial"/>
          <w:b/>
          <w:bCs/>
          <w:color w:val="000000"/>
          <w:szCs w:val="22"/>
        </w:rPr>
        <w:t>Table 2(</w:t>
      </w:r>
      <w:r w:rsidR="00CB5FB6">
        <w:rPr>
          <w:rFonts w:ascii="Calibri" w:hAnsi="Calibri" w:cs="Arial"/>
          <w:b/>
          <w:bCs/>
          <w:color w:val="000000"/>
          <w:szCs w:val="22"/>
        </w:rPr>
        <w:t>b</w:t>
      </w:r>
      <w:r w:rsidR="00CB5FB6" w:rsidRPr="00EB277A">
        <w:rPr>
          <w:rFonts w:ascii="Calibri" w:hAnsi="Calibri" w:cs="Arial"/>
          <w:b/>
          <w:bCs/>
          <w:color w:val="000000"/>
          <w:szCs w:val="22"/>
        </w:rPr>
        <w:t xml:space="preserve">) — Students </w:t>
      </w:r>
      <w:r w:rsidR="00E461A4">
        <w:rPr>
          <w:rFonts w:ascii="Calibri" w:hAnsi="Calibri" w:cs="Arial"/>
          <w:b/>
          <w:bCs/>
          <w:color w:val="000000"/>
          <w:szCs w:val="22"/>
        </w:rPr>
        <w:t xml:space="preserve">participating </w:t>
      </w:r>
      <w:r w:rsidR="00CB5FB6"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00CB5FB6" w:rsidRPr="00EB277A">
        <w:rPr>
          <w:rFonts w:ascii="Calibri" w:hAnsi="Calibri" w:cs="Arial"/>
          <w:b/>
          <w:bCs/>
          <w:color w:val="000000"/>
          <w:szCs w:val="22"/>
        </w:rPr>
        <w:t xml:space="preserve"> ‘</w:t>
      </w:r>
      <w:r w:rsidR="00CB5FB6">
        <w:rPr>
          <w:rFonts w:ascii="Calibri" w:hAnsi="Calibri" w:cs="Arial"/>
          <w:b/>
          <w:bCs/>
          <w:color w:val="000000"/>
          <w:szCs w:val="22"/>
        </w:rPr>
        <w:t>I</w:t>
      </w:r>
      <w:r w:rsidR="00CB5FB6" w:rsidRPr="00EB277A">
        <w:rPr>
          <w:rFonts w:ascii="Calibri" w:hAnsi="Calibri" w:cs="Arial"/>
          <w:b/>
          <w:bCs/>
          <w:color w:val="000000"/>
          <w:szCs w:val="22"/>
        </w:rPr>
        <w:t xml:space="preserve">ndividual </w:t>
      </w:r>
      <w:r w:rsidR="00CB5FB6">
        <w:rPr>
          <w:rFonts w:ascii="Calibri" w:hAnsi="Calibri" w:cs="Arial"/>
          <w:b/>
          <w:bCs/>
          <w:color w:val="000000"/>
          <w:szCs w:val="22"/>
        </w:rPr>
        <w:t>T</w:t>
      </w:r>
      <w:r w:rsidR="00CB5FB6" w:rsidRPr="00EB277A">
        <w:rPr>
          <w:rFonts w:ascii="Calibri" w:hAnsi="Calibri" w:cs="Arial"/>
          <w:b/>
          <w:bCs/>
          <w:color w:val="000000"/>
          <w:szCs w:val="22"/>
        </w:rPr>
        <w:t xml:space="preserve">argeted </w:t>
      </w:r>
      <w:r w:rsidR="00CB5FB6">
        <w:rPr>
          <w:rFonts w:ascii="Calibri" w:hAnsi="Calibri" w:cs="Arial"/>
          <w:b/>
          <w:bCs/>
          <w:color w:val="000000"/>
          <w:szCs w:val="22"/>
        </w:rPr>
        <w:t>S</w:t>
      </w:r>
      <w:r w:rsidR="00CB5FB6" w:rsidRPr="00EB277A">
        <w:rPr>
          <w:rFonts w:ascii="Calibri" w:hAnsi="Calibri" w:cs="Arial"/>
          <w:b/>
          <w:bCs/>
          <w:color w:val="000000"/>
          <w:szCs w:val="22"/>
        </w:rPr>
        <w:t xml:space="preserve">upport’ </w:t>
      </w:r>
      <w:r w:rsidR="00CB5FB6">
        <w:rPr>
          <w:rFonts w:ascii="Calibri" w:hAnsi="Calibri" w:cs="Arial"/>
          <w:b/>
          <w:bCs/>
          <w:color w:val="000000"/>
          <w:szCs w:val="22"/>
        </w:rPr>
        <w:t>since 2011</w:t>
      </w:r>
    </w:p>
    <w:p w14:paraId="467ED72A" w14:textId="77777777" w:rsidR="00CB5FB6" w:rsidRPr="00551CC5" w:rsidRDefault="00505256" w:rsidP="00CB5FB6">
      <w:pPr>
        <w:tabs>
          <w:tab w:val="left" w:pos="0"/>
        </w:tabs>
        <w:rPr>
          <w:rFonts w:cs="Arial"/>
          <w:b/>
          <w:bCs/>
          <w:color w:val="000000"/>
          <w:sz w:val="20"/>
        </w:rPr>
      </w:pPr>
      <w:r>
        <w:rPr>
          <w:noProof/>
          <w:lang w:eastAsia="en-AU"/>
        </w:rPr>
        <w:drawing>
          <wp:anchor distT="0" distB="0" distL="114300" distR="114300" simplePos="0" relativeHeight="251653120" behindDoc="1" locked="0" layoutInCell="1" allowOverlap="1" wp14:anchorId="467ED817" wp14:editId="467ED818">
            <wp:simplePos x="0" y="0"/>
            <wp:positionH relativeFrom="column">
              <wp:posOffset>48260</wp:posOffset>
            </wp:positionH>
            <wp:positionV relativeFrom="paragraph">
              <wp:posOffset>31750</wp:posOffset>
            </wp:positionV>
            <wp:extent cx="7239000" cy="4851400"/>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39000" cy="485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ED72B" w14:textId="77777777" w:rsidR="00CB5FB6" w:rsidRPr="00B26640" w:rsidRDefault="00CB5FB6" w:rsidP="00CB5FB6">
      <w:pPr>
        <w:tabs>
          <w:tab w:val="left" w:pos="0"/>
        </w:tabs>
        <w:rPr>
          <w:rFonts w:cs="Arial"/>
          <w:b/>
          <w:bCs/>
          <w:color w:val="000000"/>
          <w:sz w:val="20"/>
        </w:rPr>
      </w:pPr>
    </w:p>
    <w:p w14:paraId="467ED72C" w14:textId="77777777" w:rsidR="00CB5FB6" w:rsidRDefault="00CB5FB6" w:rsidP="00CB5FB6">
      <w:pPr>
        <w:tabs>
          <w:tab w:val="left" w:pos="0"/>
        </w:tabs>
        <w:rPr>
          <w:rFonts w:cs="Arial"/>
          <w:b/>
          <w:bCs/>
          <w:color w:val="000000"/>
          <w:sz w:val="20"/>
        </w:rPr>
      </w:pPr>
    </w:p>
    <w:p w14:paraId="467ED72D" w14:textId="77777777" w:rsidR="00CB5FB6" w:rsidRDefault="00CB5FB6" w:rsidP="00CB5FB6">
      <w:pPr>
        <w:tabs>
          <w:tab w:val="left" w:pos="0"/>
        </w:tabs>
        <w:rPr>
          <w:rFonts w:cs="Arial"/>
          <w:b/>
          <w:bCs/>
          <w:color w:val="000000"/>
          <w:sz w:val="20"/>
        </w:rPr>
      </w:pPr>
    </w:p>
    <w:p w14:paraId="467ED72E" w14:textId="77777777" w:rsidR="00CB5FB6" w:rsidRDefault="00CB5FB6" w:rsidP="00CB5FB6">
      <w:pPr>
        <w:tabs>
          <w:tab w:val="left" w:pos="0"/>
        </w:tabs>
        <w:rPr>
          <w:rFonts w:cs="Arial"/>
          <w:b/>
          <w:bCs/>
          <w:color w:val="000000"/>
          <w:sz w:val="20"/>
        </w:rPr>
      </w:pPr>
    </w:p>
    <w:p w14:paraId="467ED72F" w14:textId="77777777" w:rsidR="00CB5FB6" w:rsidRDefault="00CB5FB6" w:rsidP="00CB5FB6">
      <w:pPr>
        <w:tabs>
          <w:tab w:val="left" w:pos="0"/>
        </w:tabs>
        <w:rPr>
          <w:rFonts w:cs="Arial"/>
          <w:b/>
          <w:bCs/>
          <w:color w:val="000000"/>
          <w:sz w:val="20"/>
        </w:rPr>
      </w:pPr>
    </w:p>
    <w:p w14:paraId="467ED730" w14:textId="77777777" w:rsidR="00CB5FB6" w:rsidRDefault="00CB5FB6" w:rsidP="00CB5FB6">
      <w:pPr>
        <w:tabs>
          <w:tab w:val="left" w:pos="0"/>
        </w:tabs>
        <w:rPr>
          <w:rFonts w:cs="Arial"/>
          <w:b/>
          <w:bCs/>
          <w:color w:val="000000"/>
          <w:sz w:val="20"/>
        </w:rPr>
      </w:pPr>
    </w:p>
    <w:p w14:paraId="467ED731" w14:textId="77777777" w:rsidR="00CB5FB6" w:rsidRDefault="00CB5FB6" w:rsidP="00CB5FB6">
      <w:pPr>
        <w:tabs>
          <w:tab w:val="left" w:pos="0"/>
        </w:tabs>
        <w:rPr>
          <w:rFonts w:cs="Arial"/>
          <w:b/>
          <w:bCs/>
          <w:color w:val="000000"/>
          <w:sz w:val="20"/>
        </w:rPr>
      </w:pPr>
    </w:p>
    <w:p w14:paraId="467ED732" w14:textId="77777777" w:rsidR="00CB5FB6" w:rsidRDefault="00CB5FB6" w:rsidP="00CB5FB6">
      <w:pPr>
        <w:tabs>
          <w:tab w:val="left" w:pos="0"/>
        </w:tabs>
        <w:rPr>
          <w:rFonts w:cs="Arial"/>
          <w:b/>
          <w:bCs/>
          <w:color w:val="000000"/>
          <w:sz w:val="20"/>
        </w:rPr>
      </w:pPr>
    </w:p>
    <w:p w14:paraId="467ED733" w14:textId="77777777" w:rsidR="00CB5FB6" w:rsidRDefault="00CB5FB6" w:rsidP="00CB5FB6">
      <w:pPr>
        <w:tabs>
          <w:tab w:val="left" w:pos="0"/>
        </w:tabs>
        <w:rPr>
          <w:rFonts w:cs="Arial"/>
          <w:b/>
          <w:bCs/>
          <w:color w:val="000000"/>
          <w:sz w:val="20"/>
        </w:rPr>
      </w:pPr>
    </w:p>
    <w:p w14:paraId="467ED734" w14:textId="77777777" w:rsidR="00CB5FB6" w:rsidRDefault="00CB5FB6" w:rsidP="00CB5FB6">
      <w:pPr>
        <w:tabs>
          <w:tab w:val="left" w:pos="0"/>
        </w:tabs>
        <w:rPr>
          <w:rFonts w:cs="Arial"/>
          <w:b/>
          <w:bCs/>
          <w:color w:val="000000"/>
          <w:sz w:val="20"/>
        </w:rPr>
      </w:pPr>
    </w:p>
    <w:p w14:paraId="467ED735" w14:textId="77777777" w:rsidR="00CB5FB6" w:rsidRPr="008658BF" w:rsidRDefault="00CB5FB6" w:rsidP="00CB5FB6">
      <w:pPr>
        <w:tabs>
          <w:tab w:val="left" w:pos="0"/>
        </w:tabs>
        <w:rPr>
          <w:rFonts w:cs="Arial"/>
          <w:b/>
          <w:bCs/>
          <w:color w:val="000000"/>
          <w:sz w:val="20"/>
        </w:rPr>
      </w:pPr>
    </w:p>
    <w:p w14:paraId="467ED736" w14:textId="77777777" w:rsidR="00CB5FB6" w:rsidRPr="00EB277A" w:rsidRDefault="00CB5FB6" w:rsidP="00CB5FB6">
      <w:pPr>
        <w:tabs>
          <w:tab w:val="left" w:pos="0"/>
        </w:tabs>
        <w:rPr>
          <w:rFonts w:cs="Arial"/>
          <w:b/>
          <w:bCs/>
          <w:color w:val="000000"/>
          <w:sz w:val="20"/>
        </w:rPr>
      </w:pPr>
    </w:p>
    <w:p w14:paraId="467ED737" w14:textId="77777777" w:rsidR="00CB5FB6" w:rsidRDefault="00CB5FB6" w:rsidP="00CB5FB6">
      <w:pPr>
        <w:tabs>
          <w:tab w:val="left" w:pos="0"/>
        </w:tabs>
        <w:rPr>
          <w:rFonts w:cs="Arial"/>
          <w:b/>
          <w:bCs/>
          <w:color w:val="000000"/>
          <w:sz w:val="20"/>
        </w:rPr>
      </w:pPr>
    </w:p>
    <w:p w14:paraId="467ED738" w14:textId="77777777" w:rsidR="00CB5FB6" w:rsidRDefault="00CB5FB6" w:rsidP="00CB5FB6">
      <w:pPr>
        <w:tabs>
          <w:tab w:val="left" w:pos="0"/>
        </w:tabs>
        <w:rPr>
          <w:rFonts w:cs="Arial"/>
          <w:b/>
          <w:bCs/>
          <w:color w:val="000000"/>
          <w:sz w:val="20"/>
        </w:rPr>
      </w:pPr>
    </w:p>
    <w:p w14:paraId="467ED739" w14:textId="77777777" w:rsidR="00CB5FB6" w:rsidRDefault="00CB5FB6" w:rsidP="00CB5FB6">
      <w:pPr>
        <w:tabs>
          <w:tab w:val="left" w:pos="0"/>
        </w:tabs>
        <w:rPr>
          <w:rFonts w:cs="Arial"/>
          <w:b/>
          <w:bCs/>
          <w:color w:val="000000"/>
          <w:sz w:val="20"/>
        </w:rPr>
      </w:pPr>
    </w:p>
    <w:p w14:paraId="467ED73A" w14:textId="77777777" w:rsidR="00CB5FB6" w:rsidRDefault="00CB5FB6" w:rsidP="00CB5FB6">
      <w:pPr>
        <w:tabs>
          <w:tab w:val="left" w:pos="0"/>
        </w:tabs>
        <w:rPr>
          <w:rFonts w:cs="Arial"/>
          <w:b/>
          <w:bCs/>
          <w:color w:val="000000"/>
          <w:sz w:val="20"/>
        </w:rPr>
      </w:pPr>
    </w:p>
    <w:p w14:paraId="467ED73B" w14:textId="77777777" w:rsidR="00CB5FB6" w:rsidRDefault="00CB5FB6" w:rsidP="00CB5FB6">
      <w:pPr>
        <w:tabs>
          <w:tab w:val="left" w:pos="0"/>
        </w:tabs>
        <w:rPr>
          <w:rFonts w:cs="Arial"/>
          <w:b/>
          <w:bCs/>
          <w:color w:val="000000"/>
          <w:sz w:val="20"/>
        </w:rPr>
      </w:pPr>
    </w:p>
    <w:p w14:paraId="467ED73C" w14:textId="77777777" w:rsidR="00CB5FB6" w:rsidRDefault="00CB5FB6" w:rsidP="00CB5FB6">
      <w:pPr>
        <w:tabs>
          <w:tab w:val="left" w:pos="0"/>
        </w:tabs>
        <w:rPr>
          <w:rFonts w:cs="Arial"/>
          <w:b/>
          <w:bCs/>
          <w:color w:val="000000"/>
          <w:sz w:val="20"/>
        </w:rPr>
      </w:pPr>
    </w:p>
    <w:p w14:paraId="467ED73D" w14:textId="77777777" w:rsidR="00CB5FB6" w:rsidRDefault="00CB5FB6" w:rsidP="00CB5FB6">
      <w:pPr>
        <w:tabs>
          <w:tab w:val="left" w:pos="0"/>
        </w:tabs>
        <w:rPr>
          <w:rFonts w:cs="Arial"/>
          <w:b/>
          <w:bCs/>
          <w:color w:val="000000"/>
          <w:sz w:val="20"/>
        </w:rPr>
      </w:pPr>
    </w:p>
    <w:p w14:paraId="467ED73E" w14:textId="77777777" w:rsidR="00673399" w:rsidRDefault="00673399" w:rsidP="00673399">
      <w:pPr>
        <w:tabs>
          <w:tab w:val="left" w:pos="0"/>
        </w:tabs>
        <w:spacing w:after="0" w:line="240" w:lineRule="auto"/>
        <w:ind w:right="2364"/>
        <w:rPr>
          <w:rFonts w:ascii="Calibri" w:hAnsi="Calibri"/>
          <w:sz w:val="20"/>
        </w:rPr>
      </w:pPr>
    </w:p>
    <w:p w14:paraId="467ED73F" w14:textId="77777777" w:rsidR="00CB5FB6" w:rsidRDefault="00CB5FB6" w:rsidP="00E6520C">
      <w:pPr>
        <w:tabs>
          <w:tab w:val="left" w:pos="0"/>
        </w:tabs>
        <w:spacing w:after="0" w:line="240" w:lineRule="auto"/>
        <w:ind w:right="2833"/>
        <w:rPr>
          <w:rFonts w:ascii="Calibri" w:hAnsi="Calibri"/>
          <w:sz w:val="20"/>
        </w:rPr>
      </w:pPr>
      <w:r>
        <w:rPr>
          <w:rFonts w:ascii="Calibri" w:hAnsi="Calibri"/>
          <w:sz w:val="20"/>
        </w:rPr>
        <w:t xml:space="preserve">* Please note: </w:t>
      </w:r>
      <w:r w:rsidRPr="00E16863">
        <w:rPr>
          <w:rFonts w:ascii="Calibri" w:hAnsi="Calibri"/>
          <w:sz w:val="20"/>
        </w:rPr>
        <w:t xml:space="preserve">Some students have not been </w:t>
      </w:r>
      <w:r>
        <w:rPr>
          <w:rFonts w:ascii="Calibri" w:hAnsi="Calibri"/>
          <w:sz w:val="20"/>
        </w:rPr>
        <w:t>reported</w:t>
      </w:r>
      <w:r w:rsidRPr="00E16863">
        <w:rPr>
          <w:rFonts w:ascii="Calibri" w:hAnsi="Calibri"/>
          <w:sz w:val="20"/>
        </w:rPr>
        <w:t xml:space="preserve"> in some cohorts due to the number of students being </w:t>
      </w:r>
      <w:r w:rsidRPr="00FE185C">
        <w:rPr>
          <w:rFonts w:ascii="Calibri" w:hAnsi="Calibri"/>
          <w:sz w:val="20"/>
          <w:u w:val="single"/>
        </w:rPr>
        <w:t>fewer than five</w:t>
      </w:r>
      <w:r w:rsidRPr="00E16863">
        <w:rPr>
          <w:rFonts w:ascii="Calibri" w:hAnsi="Calibri"/>
          <w:sz w:val="20"/>
        </w:rPr>
        <w:t xml:space="preserve">. The reporting of these results </w:t>
      </w:r>
      <w:r>
        <w:rPr>
          <w:rFonts w:ascii="Calibri" w:hAnsi="Calibri"/>
          <w:sz w:val="20"/>
        </w:rPr>
        <w:t>could identify students.</w:t>
      </w:r>
    </w:p>
    <w:p w14:paraId="467ED740" w14:textId="77777777" w:rsidR="009B2330" w:rsidRDefault="009B2330" w:rsidP="00CB5FB6">
      <w:pPr>
        <w:tabs>
          <w:tab w:val="left" w:pos="0"/>
        </w:tabs>
        <w:ind w:right="2362"/>
        <w:rPr>
          <w:rFonts w:ascii="Calibri" w:hAnsi="Calibri" w:cs="Arial"/>
          <w:szCs w:val="22"/>
        </w:rPr>
      </w:pPr>
    </w:p>
    <w:p w14:paraId="467ED741" w14:textId="77777777" w:rsidR="00673399" w:rsidRPr="00EB277A" w:rsidRDefault="009B2330" w:rsidP="00CB5FB6">
      <w:pPr>
        <w:tabs>
          <w:tab w:val="left" w:pos="0"/>
        </w:tabs>
        <w:ind w:right="2362"/>
        <w:rPr>
          <w:rFonts w:cs="Arial"/>
          <w:b/>
          <w:bCs/>
          <w:color w:val="000000"/>
          <w:sz w:val="20"/>
        </w:rPr>
      </w:pPr>
      <w:r>
        <w:rPr>
          <w:rFonts w:ascii="Calibri" w:hAnsi="Calibri" w:cs="Arial"/>
          <w:szCs w:val="22"/>
        </w:rPr>
        <w:t>Please refer to Page 5 for further information regarding the SACE Stage 1 and Stage 2.</w:t>
      </w:r>
    </w:p>
    <w:p w14:paraId="467ED742" w14:textId="77777777" w:rsidR="00CB5FB6" w:rsidRPr="00A17434" w:rsidRDefault="00CB5FB6" w:rsidP="00CB5FB6">
      <w:pPr>
        <w:tabs>
          <w:tab w:val="left" w:pos="0"/>
        </w:tabs>
        <w:rPr>
          <w:rFonts w:ascii="Calibri" w:hAnsi="Calibri" w:cs="Arial"/>
          <w:b/>
          <w:bCs/>
          <w:color w:val="000000"/>
          <w:szCs w:val="22"/>
        </w:rPr>
      </w:pPr>
      <w:r w:rsidRPr="00A17434">
        <w:rPr>
          <w:rFonts w:ascii="Calibri" w:hAnsi="Calibri" w:cs="Arial"/>
          <w:b/>
          <w:bCs/>
          <w:color w:val="000000"/>
          <w:szCs w:val="22"/>
        </w:rPr>
        <w:t>Footnotes Section 6(2) — Table 2(a)</w:t>
      </w:r>
      <w:r>
        <w:rPr>
          <w:rFonts w:ascii="Calibri" w:hAnsi="Calibri" w:cs="Arial"/>
          <w:b/>
          <w:bCs/>
          <w:color w:val="000000"/>
          <w:szCs w:val="22"/>
        </w:rPr>
        <w:t xml:space="preserve"> and</w:t>
      </w:r>
      <w:r w:rsidRPr="00A17434">
        <w:rPr>
          <w:rFonts w:ascii="Calibri" w:hAnsi="Calibri" w:cs="Arial"/>
          <w:b/>
          <w:bCs/>
          <w:color w:val="000000"/>
          <w:szCs w:val="22"/>
        </w:rPr>
        <w:t xml:space="preserve"> Table 2(b)</w:t>
      </w:r>
    </w:p>
    <w:p w14:paraId="467ED743" w14:textId="77777777" w:rsidR="00CB5FB6" w:rsidRPr="001E115B" w:rsidRDefault="00CB5FB6" w:rsidP="00CB5FB6">
      <w:pPr>
        <w:spacing w:before="60"/>
        <w:rPr>
          <w:rFonts w:ascii="Calibri" w:hAnsi="Calibri" w:cs="Calibri"/>
          <w:sz w:val="20"/>
        </w:rPr>
      </w:pPr>
      <w:r w:rsidRPr="001E115B">
        <w:rPr>
          <w:rFonts w:ascii="Calibri" w:hAnsi="Calibri" w:cs="Arial"/>
          <w:sz w:val="20"/>
        </w:rPr>
        <w:t>(</w:t>
      </w:r>
      <w:r>
        <w:rPr>
          <w:rFonts w:ascii="Calibri" w:hAnsi="Calibri" w:cs="Arial"/>
          <w:sz w:val="20"/>
        </w:rPr>
        <w:t>1</w:t>
      </w:r>
      <w:r w:rsidRPr="001E115B">
        <w:rPr>
          <w:rFonts w:ascii="Calibri" w:hAnsi="Calibri" w:cs="Arial"/>
          <w:sz w:val="20"/>
        </w:rPr>
        <w:t xml:space="preserve">) Includes </w:t>
      </w:r>
      <w:r>
        <w:rPr>
          <w:rFonts w:ascii="Calibri" w:hAnsi="Calibri" w:cs="Arial"/>
          <w:sz w:val="20"/>
        </w:rPr>
        <w:t xml:space="preserve">the SACE results achieved by </w:t>
      </w:r>
      <w:r w:rsidRPr="001E115B">
        <w:rPr>
          <w:rFonts w:ascii="Calibri" w:hAnsi="Calibri" w:cs="Arial"/>
          <w:sz w:val="20"/>
        </w:rPr>
        <w:t xml:space="preserve">students who participated </w:t>
      </w:r>
      <w:r w:rsidRPr="001E115B">
        <w:rPr>
          <w:rFonts w:ascii="Calibri" w:hAnsi="Calibri" w:cs="Arial"/>
          <w:bCs/>
          <w:color w:val="000000"/>
          <w:sz w:val="20"/>
        </w:rPr>
        <w:t xml:space="preserve">in </w:t>
      </w:r>
      <w:r>
        <w:rPr>
          <w:rFonts w:ascii="Calibri" w:hAnsi="Calibri" w:cs="Arial"/>
          <w:bCs/>
          <w:color w:val="000000"/>
          <w:sz w:val="20"/>
        </w:rPr>
        <w:t>2010</w:t>
      </w:r>
      <w:r w:rsidRPr="001E115B">
        <w:rPr>
          <w:rFonts w:ascii="Calibri" w:hAnsi="Calibri" w:cs="Arial"/>
          <w:bCs/>
          <w:color w:val="000000"/>
          <w:sz w:val="20"/>
        </w:rPr>
        <w:t xml:space="preserve"> CMaD </w:t>
      </w:r>
      <w:r w:rsidR="00F33822">
        <w:rPr>
          <w:rFonts w:ascii="Calibri" w:hAnsi="Calibri" w:cs="Arial"/>
          <w:bCs/>
          <w:color w:val="000000"/>
          <w:sz w:val="20"/>
        </w:rPr>
        <w:t>National Partnership</w:t>
      </w:r>
      <w:r>
        <w:rPr>
          <w:rFonts w:ascii="Calibri" w:hAnsi="Calibri" w:cs="Arial"/>
          <w:bCs/>
          <w:color w:val="000000"/>
          <w:sz w:val="20"/>
        </w:rPr>
        <w:t xml:space="preserve"> programs reported at the end of 2010</w:t>
      </w:r>
      <w:r w:rsidRPr="001E115B">
        <w:rPr>
          <w:rFonts w:ascii="Calibri" w:hAnsi="Calibri" w:cs="Arial"/>
          <w:sz w:val="20"/>
        </w:rPr>
        <w:t xml:space="preserve">. </w:t>
      </w:r>
      <w:r w:rsidRPr="001E115B">
        <w:rPr>
          <w:rFonts w:ascii="Calibri" w:hAnsi="Calibri" w:cs="Calibri"/>
          <w:bCs/>
          <w:sz w:val="20"/>
        </w:rPr>
        <w:t>Includes all students who left the</w:t>
      </w:r>
      <w:r w:rsidR="00D62394">
        <w:rPr>
          <w:rFonts w:ascii="Calibri" w:hAnsi="Calibri" w:cs="Calibri"/>
          <w:bCs/>
          <w:sz w:val="20"/>
        </w:rPr>
        <w:t xml:space="preserve"> G</w:t>
      </w:r>
      <w:r w:rsidRPr="001E115B">
        <w:rPr>
          <w:rFonts w:ascii="Calibri" w:hAnsi="Calibri" w:cs="Calibri"/>
          <w:bCs/>
          <w:sz w:val="20"/>
        </w:rPr>
        <w:t>overnment sector at the end of 2010</w:t>
      </w:r>
      <w:r w:rsidRPr="001E115B">
        <w:rPr>
          <w:rFonts w:ascii="Calibri" w:hAnsi="Calibri" w:cs="Arial"/>
          <w:bCs/>
          <w:color w:val="000000"/>
          <w:sz w:val="20"/>
        </w:rPr>
        <w:t xml:space="preserve"> </w:t>
      </w:r>
      <w:r w:rsidRPr="001E115B">
        <w:rPr>
          <w:rFonts w:ascii="Calibri" w:hAnsi="Calibri" w:cs="Calibri"/>
          <w:bCs/>
          <w:sz w:val="20"/>
        </w:rPr>
        <w:t xml:space="preserve">and are </w:t>
      </w:r>
      <w:r w:rsidRPr="001E115B">
        <w:rPr>
          <w:rFonts w:ascii="Calibri" w:hAnsi="Calibri" w:cs="Arial"/>
          <w:bCs/>
          <w:color w:val="000000"/>
          <w:sz w:val="20"/>
        </w:rPr>
        <w:t xml:space="preserve">no longer included in the next reporting period, </w:t>
      </w:r>
      <w:r w:rsidRPr="001E115B">
        <w:rPr>
          <w:rFonts w:ascii="Calibri" w:hAnsi="Calibri"/>
          <w:sz w:val="20"/>
        </w:rPr>
        <w:t>students</w:t>
      </w:r>
      <w:r w:rsidRPr="001E115B">
        <w:rPr>
          <w:rFonts w:ascii="Calibri" w:hAnsi="Calibri" w:cs="Calibri"/>
          <w:bCs/>
          <w:sz w:val="20"/>
        </w:rPr>
        <w:t xml:space="preserve"> who continued to be enrolled at a school in the </w:t>
      </w:r>
      <w:r w:rsidR="00D62394">
        <w:rPr>
          <w:rFonts w:ascii="Calibri" w:hAnsi="Calibri" w:cs="Calibri"/>
          <w:bCs/>
          <w:sz w:val="20"/>
        </w:rPr>
        <w:t>G</w:t>
      </w:r>
      <w:r w:rsidRPr="001E115B">
        <w:rPr>
          <w:rFonts w:ascii="Calibri" w:hAnsi="Calibri" w:cs="Calibri"/>
          <w:bCs/>
          <w:sz w:val="20"/>
        </w:rPr>
        <w:t xml:space="preserve">overnment sector in 2011 and/or who remained in CMaD </w:t>
      </w:r>
      <w:r w:rsidR="00F33822">
        <w:rPr>
          <w:rFonts w:ascii="Calibri" w:hAnsi="Calibri" w:cs="Calibri"/>
          <w:bCs/>
          <w:sz w:val="20"/>
        </w:rPr>
        <w:t>National Partnership</w:t>
      </w:r>
      <w:r w:rsidR="001E1310">
        <w:rPr>
          <w:rFonts w:ascii="Calibri" w:hAnsi="Calibri" w:cs="Calibri"/>
          <w:bCs/>
          <w:sz w:val="20"/>
        </w:rPr>
        <w:t xml:space="preserve"> </w:t>
      </w:r>
      <w:r w:rsidR="001E1310">
        <w:rPr>
          <w:rFonts w:ascii="Calibri" w:hAnsi="Calibri" w:cs="Arial"/>
          <w:bCs/>
          <w:color w:val="000000"/>
          <w:sz w:val="20"/>
        </w:rPr>
        <w:t>‘Individual Targeted Support’</w:t>
      </w:r>
      <w:r w:rsidRPr="001E115B">
        <w:rPr>
          <w:rFonts w:ascii="Calibri" w:hAnsi="Calibri" w:cs="Calibri"/>
          <w:bCs/>
          <w:sz w:val="20"/>
        </w:rPr>
        <w:t xml:space="preserve"> for 2011. </w:t>
      </w:r>
    </w:p>
    <w:p w14:paraId="467ED744" w14:textId="77777777" w:rsidR="00CB5FB6" w:rsidRPr="00B43269" w:rsidRDefault="00CB5FB6" w:rsidP="00CB5FB6">
      <w:pPr>
        <w:spacing w:before="60"/>
        <w:rPr>
          <w:rFonts w:ascii="Calibri" w:hAnsi="Calibri" w:cs="Calibri"/>
          <w:sz w:val="20"/>
        </w:rPr>
      </w:pPr>
      <w:r w:rsidRPr="001E115B">
        <w:rPr>
          <w:rFonts w:ascii="Calibri" w:hAnsi="Calibri" w:cs="Arial"/>
          <w:sz w:val="20"/>
        </w:rPr>
        <w:t>(</w:t>
      </w:r>
      <w:r>
        <w:rPr>
          <w:rFonts w:ascii="Calibri" w:hAnsi="Calibri" w:cs="Arial"/>
          <w:sz w:val="20"/>
        </w:rPr>
        <w:t>2</w:t>
      </w:r>
      <w:r w:rsidRPr="001E115B">
        <w:rPr>
          <w:rFonts w:ascii="Calibri" w:hAnsi="Calibri" w:cs="Arial"/>
          <w:sz w:val="20"/>
        </w:rPr>
        <w:t xml:space="preserve">) </w:t>
      </w:r>
      <w:r>
        <w:rPr>
          <w:rFonts w:ascii="Calibri" w:hAnsi="Calibri" w:cs="Arial"/>
          <w:bCs/>
          <w:color w:val="000000"/>
          <w:sz w:val="20"/>
        </w:rPr>
        <w:t>Includes all 2010</w:t>
      </w:r>
      <w:r w:rsidRPr="001E115B">
        <w:rPr>
          <w:rFonts w:ascii="Calibri" w:hAnsi="Calibri" w:cs="Arial"/>
          <w:bCs/>
          <w:color w:val="000000"/>
          <w:sz w:val="20"/>
        </w:rPr>
        <w:t xml:space="preserve"> </w:t>
      </w:r>
      <w:r w:rsidRPr="001E115B">
        <w:rPr>
          <w:rFonts w:ascii="Calibri" w:hAnsi="Calibri"/>
          <w:sz w:val="20"/>
        </w:rPr>
        <w:t>students</w:t>
      </w:r>
      <w:r w:rsidRPr="001E115B">
        <w:rPr>
          <w:rFonts w:ascii="Calibri" w:hAnsi="Calibri" w:cs="Calibri"/>
          <w:bCs/>
          <w:sz w:val="20"/>
        </w:rPr>
        <w:t xml:space="preserve"> who continued to be enrolled at a school in the </w:t>
      </w:r>
      <w:r w:rsidR="00D62394">
        <w:rPr>
          <w:rFonts w:ascii="Calibri" w:hAnsi="Calibri" w:cs="Calibri"/>
          <w:bCs/>
          <w:sz w:val="20"/>
        </w:rPr>
        <w:t>G</w:t>
      </w:r>
      <w:r w:rsidRPr="001E115B">
        <w:rPr>
          <w:rFonts w:ascii="Calibri" w:hAnsi="Calibri" w:cs="Calibri"/>
          <w:bCs/>
          <w:sz w:val="20"/>
        </w:rPr>
        <w:t xml:space="preserve">overnment sector in 2011 and/or who remained in CMaD </w:t>
      </w:r>
      <w:r w:rsidR="00F33822">
        <w:rPr>
          <w:rFonts w:ascii="Calibri" w:hAnsi="Calibri" w:cs="Calibri"/>
          <w:bCs/>
          <w:sz w:val="20"/>
        </w:rPr>
        <w:t>National Partnership</w:t>
      </w:r>
      <w:r w:rsidRPr="001E115B">
        <w:rPr>
          <w:rFonts w:ascii="Calibri" w:hAnsi="Calibri" w:cs="Calibri"/>
          <w:bCs/>
          <w:sz w:val="20"/>
        </w:rPr>
        <w:t xml:space="preserve"> </w:t>
      </w:r>
      <w:r w:rsidR="001E1310">
        <w:rPr>
          <w:rFonts w:ascii="Calibri" w:hAnsi="Calibri" w:cs="Arial"/>
          <w:bCs/>
          <w:color w:val="000000"/>
          <w:sz w:val="20"/>
        </w:rPr>
        <w:t>‘Individual Targeted Support’</w:t>
      </w:r>
      <w:r w:rsidRPr="001E115B">
        <w:rPr>
          <w:rFonts w:ascii="Calibri" w:hAnsi="Calibri" w:cs="Calibri"/>
          <w:bCs/>
          <w:sz w:val="20"/>
        </w:rPr>
        <w:t xml:space="preserve"> for 2011. </w:t>
      </w:r>
      <w:r w:rsidR="001E1310">
        <w:rPr>
          <w:rFonts w:ascii="Calibri" w:hAnsi="Calibri" w:cs="Calibri"/>
          <w:bCs/>
          <w:sz w:val="20"/>
        </w:rPr>
        <w:t xml:space="preserve">Exclude </w:t>
      </w:r>
      <w:r w:rsidR="001E1310" w:rsidRPr="001E115B">
        <w:rPr>
          <w:rFonts w:ascii="Calibri" w:hAnsi="Calibri" w:cs="Calibri"/>
          <w:bCs/>
          <w:sz w:val="20"/>
        </w:rPr>
        <w:t>all students who left the</w:t>
      </w:r>
      <w:r w:rsidR="001E1310">
        <w:rPr>
          <w:rFonts w:ascii="Calibri" w:hAnsi="Calibri" w:cs="Calibri"/>
          <w:bCs/>
          <w:sz w:val="20"/>
        </w:rPr>
        <w:t xml:space="preserve"> G</w:t>
      </w:r>
      <w:r w:rsidR="001E1310" w:rsidRPr="001E115B">
        <w:rPr>
          <w:rFonts w:ascii="Calibri" w:hAnsi="Calibri" w:cs="Calibri"/>
          <w:bCs/>
          <w:sz w:val="20"/>
        </w:rPr>
        <w:t>overnment sector at the end of 2010</w:t>
      </w:r>
      <w:r w:rsidR="001E1310" w:rsidRPr="001E115B">
        <w:rPr>
          <w:rFonts w:ascii="Calibri" w:hAnsi="Calibri" w:cs="Arial"/>
          <w:bCs/>
          <w:color w:val="000000"/>
          <w:sz w:val="20"/>
        </w:rPr>
        <w:t xml:space="preserve"> </w:t>
      </w:r>
      <w:r w:rsidR="001E1310" w:rsidRPr="001E115B">
        <w:rPr>
          <w:rFonts w:ascii="Calibri" w:hAnsi="Calibri" w:cs="Calibri"/>
          <w:bCs/>
          <w:sz w:val="20"/>
        </w:rPr>
        <w:t xml:space="preserve">and are </w:t>
      </w:r>
      <w:r w:rsidR="001E1310" w:rsidRPr="001E115B">
        <w:rPr>
          <w:rFonts w:ascii="Calibri" w:hAnsi="Calibri" w:cs="Arial"/>
          <w:bCs/>
          <w:color w:val="000000"/>
          <w:sz w:val="20"/>
        </w:rPr>
        <w:t>no longer included in the next reporting period</w:t>
      </w:r>
    </w:p>
    <w:p w14:paraId="467ED745" w14:textId="77777777" w:rsidR="00CB5FB6" w:rsidRPr="00F33C4D" w:rsidRDefault="00CB5FB6" w:rsidP="00CB5FB6">
      <w:pPr>
        <w:spacing w:before="60"/>
        <w:rPr>
          <w:rFonts w:ascii="Calibri" w:hAnsi="Calibri" w:cs="Calibri"/>
          <w:sz w:val="20"/>
        </w:rPr>
      </w:pPr>
      <w:r w:rsidRPr="00B26640">
        <w:rPr>
          <w:rFonts w:ascii="Calibri" w:hAnsi="Calibri" w:cs="Arial"/>
          <w:sz w:val="20"/>
        </w:rPr>
        <w:t>(</w:t>
      </w:r>
      <w:r>
        <w:rPr>
          <w:rFonts w:ascii="Calibri" w:hAnsi="Calibri" w:cs="Arial"/>
          <w:sz w:val="20"/>
        </w:rPr>
        <w:t>3</w:t>
      </w:r>
      <w:r w:rsidRPr="00B26640">
        <w:rPr>
          <w:rFonts w:ascii="Calibri" w:hAnsi="Calibri" w:cs="Arial"/>
          <w:sz w:val="20"/>
        </w:rPr>
        <w:t xml:space="preserve">) Includes </w:t>
      </w:r>
      <w:r w:rsidRPr="00835854">
        <w:rPr>
          <w:rFonts w:ascii="Calibri" w:hAnsi="Calibri" w:cs="Arial"/>
          <w:sz w:val="20"/>
          <w:u w:val="single"/>
        </w:rPr>
        <w:t>all</w:t>
      </w:r>
      <w:r w:rsidRPr="00835854">
        <w:rPr>
          <w:rFonts w:ascii="Calibri" w:hAnsi="Calibri" w:cs="Arial"/>
          <w:sz w:val="20"/>
        </w:rPr>
        <w:t xml:space="preserve"> students participating</w:t>
      </w:r>
      <w:r w:rsidRPr="00B26640">
        <w:rPr>
          <w:rFonts w:ascii="Calibri" w:hAnsi="Calibri" w:cs="Arial"/>
          <w:sz w:val="20"/>
        </w:rPr>
        <w:t xml:space="preserve"> in 'Individual Targeted Support' CMaD </w:t>
      </w:r>
      <w:r w:rsidRPr="00B26640">
        <w:rPr>
          <w:rFonts w:ascii="Calibri" w:hAnsi="Calibri" w:cs="Arial"/>
          <w:bCs/>
          <w:color w:val="000000"/>
          <w:sz w:val="20"/>
        </w:rPr>
        <w:t>National Partnership</w:t>
      </w:r>
      <w:r w:rsidRPr="00B26640">
        <w:rPr>
          <w:rFonts w:ascii="Calibri" w:hAnsi="Calibri" w:cs="Arial"/>
          <w:sz w:val="20"/>
        </w:rPr>
        <w:t xml:space="preserve">, who were enrolled and participated in a South Australia Certificate of Education (SACE) </w:t>
      </w:r>
      <w:r w:rsidR="00D62394">
        <w:rPr>
          <w:rFonts w:ascii="Calibri" w:hAnsi="Calibri" w:cs="Arial"/>
          <w:sz w:val="20"/>
        </w:rPr>
        <w:t>l</w:t>
      </w:r>
      <w:r w:rsidRPr="00B26640">
        <w:rPr>
          <w:rFonts w:ascii="Calibri" w:hAnsi="Calibri" w:cs="Arial"/>
          <w:sz w:val="20"/>
        </w:rPr>
        <w:t xml:space="preserve">iteracy and/or </w:t>
      </w:r>
      <w:r w:rsidR="00D62394">
        <w:rPr>
          <w:rFonts w:ascii="Calibri" w:hAnsi="Calibri" w:cs="Arial"/>
          <w:sz w:val="20"/>
        </w:rPr>
        <w:t>n</w:t>
      </w:r>
      <w:r w:rsidRPr="00B26640">
        <w:rPr>
          <w:rFonts w:ascii="Calibri" w:hAnsi="Calibri" w:cs="Arial"/>
          <w:sz w:val="20"/>
        </w:rPr>
        <w:t xml:space="preserve">umeracy subject (including those in </w:t>
      </w:r>
      <w:r w:rsidR="009601DE">
        <w:rPr>
          <w:rFonts w:ascii="Calibri" w:hAnsi="Calibri" w:cs="Arial"/>
          <w:sz w:val="20"/>
        </w:rPr>
        <w:t>s</w:t>
      </w:r>
      <w:r w:rsidRPr="00B26640">
        <w:rPr>
          <w:rFonts w:ascii="Calibri" w:hAnsi="Calibri" w:cs="Arial"/>
          <w:sz w:val="20"/>
        </w:rPr>
        <w:t>pecial year levels). Includes all students who received a SACE result</w:t>
      </w:r>
      <w:r w:rsidR="009601DE">
        <w:rPr>
          <w:rFonts w:ascii="Calibri" w:hAnsi="Calibri" w:cs="Arial"/>
          <w:sz w:val="20"/>
        </w:rPr>
        <w:t xml:space="preserve"> for a literacy and/or numeracy subject</w:t>
      </w:r>
      <w:r w:rsidRPr="00B26640">
        <w:rPr>
          <w:rFonts w:ascii="Calibri" w:hAnsi="Calibri" w:cs="Arial"/>
          <w:sz w:val="20"/>
        </w:rPr>
        <w:t xml:space="preserve">, including those who received a 'N' for requirements not met or </w:t>
      </w:r>
      <w:r>
        <w:rPr>
          <w:rFonts w:ascii="Calibri" w:hAnsi="Calibri" w:cs="Arial"/>
          <w:sz w:val="20"/>
        </w:rPr>
        <w:t>‘R</w:t>
      </w:r>
      <w:r w:rsidRPr="00B26640">
        <w:rPr>
          <w:rFonts w:ascii="Calibri" w:hAnsi="Calibri" w:cs="Arial"/>
          <w:sz w:val="20"/>
        </w:rPr>
        <w:t>N</w:t>
      </w:r>
      <w:r>
        <w:rPr>
          <w:rFonts w:ascii="Calibri" w:hAnsi="Calibri" w:cs="Arial"/>
          <w:sz w:val="20"/>
        </w:rPr>
        <w:t>M</w:t>
      </w:r>
      <w:r w:rsidRPr="00B26640">
        <w:rPr>
          <w:rFonts w:ascii="Calibri" w:hAnsi="Calibri" w:cs="Arial"/>
          <w:sz w:val="20"/>
        </w:rPr>
        <w:t>’ Requirements not met (prior to 2010) result.</w:t>
      </w:r>
      <w:r>
        <w:rPr>
          <w:rFonts w:ascii="Calibri" w:hAnsi="Calibri" w:cs="Arial"/>
          <w:sz w:val="18"/>
          <w:szCs w:val="18"/>
        </w:rPr>
        <w:t xml:space="preserve"> </w:t>
      </w:r>
      <w:r>
        <w:rPr>
          <w:rFonts w:ascii="Calibri" w:hAnsi="Calibri" w:cs="Arial"/>
          <w:sz w:val="20"/>
        </w:rPr>
        <w:t xml:space="preserve"> </w:t>
      </w:r>
      <w:r w:rsidRPr="00E16863">
        <w:rPr>
          <w:rFonts w:ascii="Calibri" w:hAnsi="Calibri"/>
          <w:sz w:val="20"/>
        </w:rPr>
        <w:t xml:space="preserve">Students who were assessed as Indigenous, LBOTE and/or with a disability may be included in multiple cohorts. </w:t>
      </w:r>
    </w:p>
    <w:p w14:paraId="467ED746" w14:textId="77777777" w:rsidR="00CB5FB6" w:rsidRPr="00B26640" w:rsidRDefault="00CB5FB6" w:rsidP="00CB5FB6">
      <w:pPr>
        <w:tabs>
          <w:tab w:val="left" w:pos="0"/>
        </w:tabs>
        <w:spacing w:before="120"/>
        <w:rPr>
          <w:rFonts w:ascii="Calibri" w:hAnsi="Calibri" w:cs="Arial"/>
          <w:sz w:val="20"/>
        </w:rPr>
      </w:pPr>
      <w:r>
        <w:rPr>
          <w:rFonts w:ascii="Calibri" w:hAnsi="Calibri" w:cs="Arial"/>
          <w:sz w:val="20"/>
        </w:rPr>
        <w:t>(4</w:t>
      </w:r>
      <w:r w:rsidRPr="00B26640">
        <w:rPr>
          <w:rFonts w:ascii="Calibri" w:hAnsi="Calibri" w:cs="Arial"/>
          <w:sz w:val="20"/>
        </w:rPr>
        <w:t xml:space="preserve">) Includes all </w:t>
      </w:r>
      <w:r w:rsidR="000C66B8" w:rsidRPr="00B26640">
        <w:rPr>
          <w:rFonts w:ascii="Calibri" w:hAnsi="Calibri" w:cs="Arial"/>
          <w:sz w:val="20"/>
        </w:rPr>
        <w:t>enrolled</w:t>
      </w:r>
      <w:r w:rsidR="000C66B8">
        <w:rPr>
          <w:rFonts w:ascii="Calibri" w:hAnsi="Calibri" w:cs="Arial"/>
          <w:sz w:val="20"/>
        </w:rPr>
        <w:t xml:space="preserve"> </w:t>
      </w:r>
      <w:r w:rsidRPr="00B26640">
        <w:rPr>
          <w:rFonts w:ascii="Calibri" w:hAnsi="Calibri" w:cs="Arial"/>
          <w:sz w:val="20"/>
        </w:rPr>
        <w:t xml:space="preserve">Stage 1 and Stage 2 SACE </w:t>
      </w:r>
      <w:r w:rsidR="00D62394">
        <w:rPr>
          <w:rFonts w:ascii="Calibri" w:hAnsi="Calibri" w:cs="Arial"/>
          <w:sz w:val="20"/>
        </w:rPr>
        <w:t>l</w:t>
      </w:r>
      <w:r w:rsidRPr="00B26640">
        <w:rPr>
          <w:rFonts w:ascii="Calibri" w:hAnsi="Calibri" w:cs="Arial"/>
          <w:sz w:val="20"/>
        </w:rPr>
        <w:t xml:space="preserve">iteracy or </w:t>
      </w:r>
      <w:r w:rsidR="00D62394">
        <w:rPr>
          <w:rFonts w:ascii="Calibri" w:hAnsi="Calibri" w:cs="Arial"/>
          <w:sz w:val="20"/>
        </w:rPr>
        <w:t>n</w:t>
      </w:r>
      <w:r w:rsidR="000C66B8">
        <w:rPr>
          <w:rFonts w:ascii="Calibri" w:hAnsi="Calibri" w:cs="Arial"/>
          <w:sz w:val="20"/>
        </w:rPr>
        <w:t>umeracy subjects (10 or 20 credits)</w:t>
      </w:r>
      <w:r w:rsidRPr="00B26640">
        <w:rPr>
          <w:rFonts w:ascii="Calibri" w:hAnsi="Calibri" w:cs="Arial"/>
          <w:sz w:val="20"/>
        </w:rPr>
        <w:t xml:space="preserve">, and is a combination of 'new' SACE and old SACE subjects. Therefore different grades levels are applied to subjects, that is, 'SA' Satisfactory Achievement, 'RA' Recorded Achievement, 'RNM' Requirements not met </w:t>
      </w:r>
      <w:r w:rsidR="000C66B8">
        <w:rPr>
          <w:rFonts w:ascii="Calibri" w:hAnsi="Calibri" w:cs="Arial"/>
          <w:sz w:val="20"/>
        </w:rPr>
        <w:t>prior to 2010</w:t>
      </w:r>
      <w:r w:rsidRPr="00B26640">
        <w:rPr>
          <w:rFonts w:ascii="Calibri" w:hAnsi="Calibri" w:cs="Arial"/>
          <w:sz w:val="20"/>
        </w:rPr>
        <w:t xml:space="preserve">, and grades 'A+ to E-' and 'N' (requirements not met) </w:t>
      </w:r>
      <w:r w:rsidR="000C66B8">
        <w:rPr>
          <w:rFonts w:ascii="Calibri" w:hAnsi="Calibri" w:cs="Arial"/>
          <w:sz w:val="20"/>
        </w:rPr>
        <w:t>from</w:t>
      </w:r>
      <w:r w:rsidRPr="00B26640">
        <w:rPr>
          <w:rFonts w:ascii="Calibri" w:hAnsi="Calibri" w:cs="Arial"/>
          <w:sz w:val="20"/>
        </w:rPr>
        <w:t xml:space="preserve"> 2010. Individual subjects may be counted multiple times as the same student may undertake the subject more than once, or over more than one Semester (that is, half-year subjects (10 units)</w:t>
      </w:r>
      <w:r w:rsidR="000C66B8">
        <w:rPr>
          <w:rFonts w:ascii="Calibri" w:hAnsi="Calibri" w:cs="Arial"/>
          <w:sz w:val="20"/>
        </w:rPr>
        <w:t xml:space="preserve"> or whole year subjects (20 credits))</w:t>
      </w:r>
      <w:r w:rsidRPr="00B26640">
        <w:rPr>
          <w:rFonts w:ascii="Calibri" w:hAnsi="Calibri" w:cs="Arial"/>
          <w:sz w:val="20"/>
        </w:rPr>
        <w:t xml:space="preserve">. Students can complete a subject but not receive a 'C' grade or </w:t>
      </w:r>
      <w:r w:rsidR="000C66B8">
        <w:rPr>
          <w:rFonts w:ascii="Calibri" w:hAnsi="Calibri" w:cs="Arial"/>
          <w:sz w:val="20"/>
        </w:rPr>
        <w:t>better</w:t>
      </w:r>
      <w:r w:rsidRPr="00B26640">
        <w:rPr>
          <w:rFonts w:ascii="Calibri" w:hAnsi="Calibri" w:cs="Arial"/>
          <w:sz w:val="20"/>
        </w:rPr>
        <w:t xml:space="preserve"> assessment.</w:t>
      </w:r>
    </w:p>
    <w:p w14:paraId="467ED747" w14:textId="77777777" w:rsidR="00CB5FB6" w:rsidRPr="00B26640" w:rsidRDefault="00CB5FB6" w:rsidP="00CB5FB6">
      <w:pPr>
        <w:tabs>
          <w:tab w:val="left" w:pos="0"/>
        </w:tabs>
        <w:spacing w:before="120"/>
        <w:rPr>
          <w:rFonts w:ascii="Calibri" w:hAnsi="Calibri" w:cs="Arial"/>
          <w:sz w:val="20"/>
        </w:rPr>
      </w:pPr>
      <w:r>
        <w:rPr>
          <w:rFonts w:ascii="Calibri" w:hAnsi="Calibri" w:cs="Arial"/>
          <w:sz w:val="20"/>
        </w:rPr>
        <w:t>(5</w:t>
      </w:r>
      <w:r w:rsidRPr="00B26640">
        <w:rPr>
          <w:rFonts w:ascii="Calibri" w:hAnsi="Calibri" w:cs="Arial"/>
          <w:sz w:val="20"/>
        </w:rPr>
        <w:t xml:space="preserve">) Literacy or </w:t>
      </w:r>
      <w:r w:rsidR="00D62394">
        <w:rPr>
          <w:rFonts w:ascii="Calibri" w:hAnsi="Calibri" w:cs="Arial"/>
          <w:sz w:val="20"/>
        </w:rPr>
        <w:t>n</w:t>
      </w:r>
      <w:r w:rsidRPr="00B26640">
        <w:rPr>
          <w:rFonts w:ascii="Calibri" w:hAnsi="Calibri" w:cs="Arial"/>
          <w:sz w:val="20"/>
        </w:rPr>
        <w:t xml:space="preserve">umeracy subjects include all English (Stage 1 and Stage 2 SACE subjects) and all </w:t>
      </w:r>
      <w:r w:rsidR="00883585">
        <w:rPr>
          <w:rFonts w:ascii="Calibri" w:hAnsi="Calibri" w:cs="Arial"/>
          <w:sz w:val="20"/>
        </w:rPr>
        <w:t>m</w:t>
      </w:r>
      <w:r w:rsidRPr="00B26640">
        <w:rPr>
          <w:rFonts w:ascii="Calibri" w:hAnsi="Calibri" w:cs="Arial"/>
          <w:sz w:val="20"/>
        </w:rPr>
        <w:t xml:space="preserve">athematics (Stage 1 and Stage 2 SACE subjects). Half-year subjects (10 </w:t>
      </w:r>
      <w:r w:rsidR="000C66B8">
        <w:rPr>
          <w:rFonts w:ascii="Calibri" w:hAnsi="Calibri" w:cs="Arial"/>
          <w:sz w:val="20"/>
        </w:rPr>
        <w:t>credits</w:t>
      </w:r>
      <w:r w:rsidRPr="00B26640">
        <w:rPr>
          <w:rFonts w:ascii="Calibri" w:hAnsi="Calibri" w:cs="Arial"/>
          <w:sz w:val="20"/>
        </w:rPr>
        <w:t xml:space="preserve">) and whole-year subjects (20 </w:t>
      </w:r>
      <w:r w:rsidR="000C66B8">
        <w:rPr>
          <w:rFonts w:ascii="Calibri" w:hAnsi="Calibri" w:cs="Arial"/>
          <w:sz w:val="20"/>
        </w:rPr>
        <w:t>credits</w:t>
      </w:r>
      <w:r w:rsidRPr="00B26640">
        <w:rPr>
          <w:rFonts w:ascii="Calibri" w:hAnsi="Calibri" w:cs="Arial"/>
          <w:sz w:val="20"/>
        </w:rPr>
        <w:t>) are individually counted.</w:t>
      </w:r>
    </w:p>
    <w:p w14:paraId="467ED748" w14:textId="77777777" w:rsidR="00CB5FB6" w:rsidRPr="00B26640" w:rsidRDefault="00CB5FB6" w:rsidP="00CB5FB6">
      <w:pPr>
        <w:tabs>
          <w:tab w:val="left" w:pos="0"/>
        </w:tabs>
        <w:spacing w:before="120"/>
        <w:rPr>
          <w:rFonts w:ascii="Calibri" w:hAnsi="Calibri" w:cs="Arial"/>
          <w:sz w:val="20"/>
        </w:rPr>
      </w:pPr>
      <w:r>
        <w:rPr>
          <w:rFonts w:ascii="Calibri" w:hAnsi="Calibri" w:cs="Arial"/>
          <w:sz w:val="20"/>
        </w:rPr>
        <w:t>(6</w:t>
      </w:r>
      <w:r w:rsidRPr="00B26640">
        <w:rPr>
          <w:rFonts w:ascii="Calibri" w:hAnsi="Calibri" w:cs="Arial"/>
          <w:sz w:val="20"/>
        </w:rPr>
        <w:t xml:space="preserve">) </w:t>
      </w:r>
      <w:r w:rsidRPr="00B26640">
        <w:rPr>
          <w:rFonts w:ascii="Calibri" w:hAnsi="Calibri" w:cs="Calibri"/>
          <w:sz w:val="20"/>
        </w:rPr>
        <w:t>Includes all students who identify as being Australian Aboriginal and/or Torres Strait Islander students in 2011. These figures may under represent the true number of Indigenous students due to the technical difficulties associated with data collection and reliance on self-identification.</w:t>
      </w:r>
    </w:p>
    <w:p w14:paraId="467ED749" w14:textId="77777777" w:rsidR="00CB5FB6" w:rsidRPr="00B26640" w:rsidRDefault="00CB5FB6" w:rsidP="00CB5FB6">
      <w:pPr>
        <w:tabs>
          <w:tab w:val="left" w:pos="0"/>
        </w:tabs>
        <w:spacing w:before="120"/>
        <w:rPr>
          <w:rFonts w:ascii="Calibri" w:hAnsi="Calibri" w:cs="Arial"/>
          <w:sz w:val="20"/>
        </w:rPr>
      </w:pPr>
      <w:r>
        <w:rPr>
          <w:rFonts w:ascii="Calibri" w:hAnsi="Calibri" w:cs="Arial"/>
          <w:sz w:val="20"/>
        </w:rPr>
        <w:t>(7</w:t>
      </w:r>
      <w:r w:rsidRPr="00B26640">
        <w:rPr>
          <w:rFonts w:ascii="Calibri" w:hAnsi="Calibri" w:cs="Arial"/>
          <w:sz w:val="20"/>
        </w:rPr>
        <w:t xml:space="preserve">) </w:t>
      </w:r>
      <w:r w:rsidRPr="00B26640">
        <w:rPr>
          <w:rFonts w:ascii="Calibri" w:hAnsi="Calibri" w:cs="Calibri"/>
          <w:sz w:val="20"/>
        </w:rPr>
        <w:t xml:space="preserve">Includes all students who identify as having a </w:t>
      </w:r>
      <w:r w:rsidR="00883585">
        <w:rPr>
          <w:rFonts w:ascii="Calibri" w:hAnsi="Calibri" w:cs="Calibri"/>
          <w:sz w:val="20"/>
        </w:rPr>
        <w:t>L</w:t>
      </w:r>
      <w:r w:rsidRPr="00B26640">
        <w:rPr>
          <w:rFonts w:ascii="Calibri" w:hAnsi="Calibri" w:cs="Calibri"/>
          <w:sz w:val="20"/>
        </w:rPr>
        <w:t xml:space="preserve">anguage </w:t>
      </w:r>
      <w:r w:rsidR="00883585">
        <w:rPr>
          <w:rFonts w:ascii="Calibri" w:hAnsi="Calibri" w:cs="Calibri"/>
          <w:sz w:val="20"/>
        </w:rPr>
        <w:t>B</w:t>
      </w:r>
      <w:r w:rsidRPr="00B26640">
        <w:rPr>
          <w:rFonts w:ascii="Calibri" w:hAnsi="Calibri" w:cs="Calibri"/>
          <w:sz w:val="20"/>
        </w:rPr>
        <w:t xml:space="preserve">ackground </w:t>
      </w:r>
      <w:r w:rsidR="00883585">
        <w:rPr>
          <w:rFonts w:ascii="Calibri" w:hAnsi="Calibri" w:cs="Calibri"/>
          <w:sz w:val="20"/>
        </w:rPr>
        <w:t>O</w:t>
      </w:r>
      <w:r w:rsidRPr="00B26640">
        <w:rPr>
          <w:rFonts w:ascii="Calibri" w:hAnsi="Calibri" w:cs="Calibri"/>
          <w:sz w:val="20"/>
        </w:rPr>
        <w:t xml:space="preserve">ther </w:t>
      </w:r>
      <w:r w:rsidR="00883585">
        <w:rPr>
          <w:rFonts w:ascii="Calibri" w:hAnsi="Calibri" w:cs="Calibri"/>
          <w:sz w:val="20"/>
        </w:rPr>
        <w:t>T</w:t>
      </w:r>
      <w:r w:rsidRPr="00B26640">
        <w:rPr>
          <w:rFonts w:ascii="Calibri" w:hAnsi="Calibri" w:cs="Calibri"/>
          <w:sz w:val="20"/>
        </w:rPr>
        <w:t>han English (LBOTE), where either the student, or the student’s parents or carers, speak a language other than English at home in 2011. These figures may under represent the true number of LBOTE students due to the technical difficulties associated with data collection and reliance on self-identification.</w:t>
      </w:r>
    </w:p>
    <w:p w14:paraId="467ED74A" w14:textId="77777777" w:rsidR="00CB5FB6" w:rsidRPr="00B26640" w:rsidRDefault="00CB5FB6" w:rsidP="00CB5FB6">
      <w:pPr>
        <w:tabs>
          <w:tab w:val="left" w:pos="0"/>
        </w:tabs>
        <w:spacing w:before="120"/>
        <w:rPr>
          <w:rFonts w:ascii="Calibri" w:hAnsi="Calibri" w:cs="Arial"/>
          <w:sz w:val="20"/>
          <w:highlight w:val="yellow"/>
        </w:rPr>
      </w:pPr>
      <w:r>
        <w:rPr>
          <w:rFonts w:ascii="Calibri" w:hAnsi="Calibri" w:cs="Arial"/>
          <w:sz w:val="20"/>
        </w:rPr>
        <w:t>(8</w:t>
      </w:r>
      <w:r w:rsidRPr="00B26640">
        <w:rPr>
          <w:rFonts w:ascii="Calibri" w:hAnsi="Calibri" w:cs="Arial"/>
          <w:sz w:val="20"/>
        </w:rPr>
        <w:t>)</w:t>
      </w:r>
      <w:r w:rsidRPr="00B26640">
        <w:rPr>
          <w:rFonts w:ascii="Calibri" w:hAnsi="Calibri" w:cs="Calibri"/>
          <w:sz w:val="20"/>
        </w:rPr>
        <w:t xml:space="preserve"> Includes all students who are eligible for the S</w:t>
      </w:r>
      <w:r w:rsidR="00883585">
        <w:rPr>
          <w:rFonts w:ascii="Calibri" w:hAnsi="Calibri" w:cs="Calibri"/>
          <w:sz w:val="20"/>
        </w:rPr>
        <w:t xml:space="preserve">outh </w:t>
      </w:r>
      <w:r w:rsidRPr="00B26640">
        <w:rPr>
          <w:rFonts w:ascii="Calibri" w:hAnsi="Calibri" w:cs="Calibri"/>
          <w:sz w:val="20"/>
        </w:rPr>
        <w:t>A</w:t>
      </w:r>
      <w:r w:rsidR="00883585">
        <w:rPr>
          <w:rFonts w:ascii="Calibri" w:hAnsi="Calibri" w:cs="Calibri"/>
          <w:sz w:val="20"/>
        </w:rPr>
        <w:t>ustralian</w:t>
      </w:r>
      <w:r w:rsidRPr="00B26640">
        <w:rPr>
          <w:rFonts w:ascii="Calibri" w:hAnsi="Calibri" w:cs="Calibri"/>
          <w:sz w:val="20"/>
        </w:rPr>
        <w:t xml:space="preserve"> Department for Education and Child Development (DECD) </w:t>
      </w:r>
      <w:r w:rsidRPr="00FA40F0">
        <w:rPr>
          <w:rFonts w:ascii="Calibri" w:hAnsi="Calibri" w:cs="Calibri"/>
          <w:i/>
          <w:sz w:val="20"/>
        </w:rPr>
        <w:t>Disability Support Program</w:t>
      </w:r>
      <w:r w:rsidR="000C66B8">
        <w:rPr>
          <w:rFonts w:ascii="Calibri" w:hAnsi="Calibri" w:cs="Calibri"/>
          <w:i/>
          <w:sz w:val="20"/>
        </w:rPr>
        <w:t xml:space="preserve"> </w:t>
      </w:r>
      <w:r w:rsidR="000C66B8" w:rsidRPr="000C66B8">
        <w:rPr>
          <w:rFonts w:ascii="Calibri" w:hAnsi="Calibri" w:cs="Calibri"/>
          <w:sz w:val="20"/>
        </w:rPr>
        <w:t>in 2011</w:t>
      </w:r>
      <w:r w:rsidRPr="000C66B8">
        <w:rPr>
          <w:rFonts w:ascii="Calibri" w:hAnsi="Calibri" w:cs="Calibri"/>
          <w:sz w:val="20"/>
        </w:rPr>
        <w:t>.</w:t>
      </w:r>
      <w:r w:rsidRPr="00B26640">
        <w:rPr>
          <w:rFonts w:ascii="Calibri" w:hAnsi="Calibri" w:cs="Calibri"/>
          <w:sz w:val="20"/>
        </w:rPr>
        <w:t xml:space="preserve"> Eligibility for the </w:t>
      </w:r>
      <w:r w:rsidRPr="00FA40F0">
        <w:rPr>
          <w:rFonts w:ascii="Calibri" w:hAnsi="Calibri" w:cs="Calibri"/>
          <w:i/>
          <w:sz w:val="20"/>
        </w:rPr>
        <w:t>Disability Support Program</w:t>
      </w:r>
      <w:r w:rsidRPr="00E304D2">
        <w:rPr>
          <w:rFonts w:ascii="Calibri" w:hAnsi="Calibri" w:cs="Calibri"/>
          <w:sz w:val="20"/>
        </w:rPr>
        <w:t xml:space="preserve"> requires evidence of both impairment</w:t>
      </w:r>
      <w:r>
        <w:rPr>
          <w:rFonts w:ascii="Calibri" w:hAnsi="Calibri" w:cs="Calibri"/>
          <w:sz w:val="20"/>
        </w:rPr>
        <w:t>,</w:t>
      </w:r>
      <w:r w:rsidRPr="00E304D2">
        <w:rPr>
          <w:rFonts w:ascii="Calibri" w:hAnsi="Calibri" w:cs="Calibri"/>
          <w:sz w:val="20"/>
        </w:rPr>
        <w:t xml:space="preserve"> as described in </w:t>
      </w:r>
      <w:r>
        <w:rPr>
          <w:rFonts w:ascii="Calibri" w:hAnsi="Calibri" w:cs="Calibri"/>
          <w:sz w:val="20"/>
        </w:rPr>
        <w:t xml:space="preserve">the </w:t>
      </w:r>
      <w:r w:rsidRPr="00E304D2">
        <w:rPr>
          <w:rFonts w:ascii="Calibri" w:hAnsi="Calibri" w:cs="Calibri"/>
          <w:sz w:val="20"/>
        </w:rPr>
        <w:t xml:space="preserve">DECD </w:t>
      </w:r>
      <w:r w:rsidRPr="00FA40F0">
        <w:rPr>
          <w:rFonts w:ascii="Calibri" w:hAnsi="Calibri" w:cs="Calibri"/>
          <w:i/>
          <w:sz w:val="20"/>
        </w:rPr>
        <w:t>Disability Support Program 2007 Eligibility Criteria</w:t>
      </w:r>
      <w:r>
        <w:rPr>
          <w:rFonts w:ascii="Calibri" w:hAnsi="Calibri" w:cs="Calibri"/>
          <w:sz w:val="20"/>
        </w:rPr>
        <w:t>,</w:t>
      </w:r>
      <w:r w:rsidRPr="00E304D2">
        <w:rPr>
          <w:rFonts w:ascii="Calibri" w:hAnsi="Calibri" w:cs="Calibri"/>
          <w:sz w:val="20"/>
        </w:rPr>
        <w:t xml:space="preserve"> and the ways in which a student’s impairment does, or will, impact significantly on progress in the curr</w:t>
      </w:r>
      <w:r>
        <w:rPr>
          <w:rFonts w:ascii="Calibri" w:hAnsi="Calibri" w:cs="Calibri"/>
          <w:sz w:val="20"/>
        </w:rPr>
        <w:t>iculum and on his/</w:t>
      </w:r>
      <w:r w:rsidRPr="00E304D2">
        <w:rPr>
          <w:rFonts w:ascii="Calibri" w:hAnsi="Calibri" w:cs="Calibri"/>
          <w:sz w:val="20"/>
        </w:rPr>
        <w:t xml:space="preserve">her ability to participate in learning activities and the school community. Please refer to </w:t>
      </w:r>
      <w:r w:rsidR="00A67E93">
        <w:rPr>
          <w:rFonts w:ascii="Calibri" w:hAnsi="Calibri" w:cs="Calibri"/>
          <w:sz w:val="20"/>
        </w:rPr>
        <w:t>&lt;</w:t>
      </w:r>
      <w:r w:rsidRPr="00E304D2">
        <w:rPr>
          <w:rFonts w:ascii="Calibri" w:hAnsi="Calibri" w:cs="Calibri"/>
          <w:sz w:val="20"/>
        </w:rPr>
        <w:t>http://www.decd.sa.gov.au/speced/pages/specialneeds/intr</w:t>
      </w:r>
      <w:r>
        <w:rPr>
          <w:rFonts w:ascii="Calibri" w:hAnsi="Calibri" w:cs="Calibri"/>
          <w:sz w:val="20"/>
        </w:rPr>
        <w:t>o/</w:t>
      </w:r>
      <w:r w:rsidR="00A67E93">
        <w:rPr>
          <w:rFonts w:ascii="Calibri" w:hAnsi="Calibri" w:cs="Calibri"/>
          <w:sz w:val="20"/>
        </w:rPr>
        <w:t>&gt;</w:t>
      </w:r>
      <w:r>
        <w:rPr>
          <w:rFonts w:ascii="Calibri" w:hAnsi="Calibri" w:cs="Calibri"/>
          <w:sz w:val="20"/>
        </w:rPr>
        <w:t xml:space="preserve"> for further information.</w:t>
      </w:r>
    </w:p>
    <w:p w14:paraId="467ED74B" w14:textId="77777777" w:rsidR="00CB5FB6" w:rsidRPr="00B26640" w:rsidRDefault="00CB5FB6" w:rsidP="00CB5FB6">
      <w:pPr>
        <w:tabs>
          <w:tab w:val="left" w:pos="0"/>
        </w:tabs>
        <w:spacing w:before="120"/>
        <w:rPr>
          <w:rFonts w:ascii="Calibri" w:hAnsi="Calibri" w:cs="Arial"/>
          <w:sz w:val="20"/>
        </w:rPr>
      </w:pPr>
      <w:r>
        <w:rPr>
          <w:rFonts w:ascii="Calibri" w:hAnsi="Calibri" w:cs="Arial"/>
          <w:sz w:val="20"/>
        </w:rPr>
        <w:t>(9</w:t>
      </w:r>
      <w:r w:rsidRPr="006875BE">
        <w:rPr>
          <w:rFonts w:ascii="Calibri" w:hAnsi="Calibri" w:cs="Arial"/>
          <w:sz w:val="20"/>
        </w:rPr>
        <w:t>) Calculation</w:t>
      </w:r>
      <w:r w:rsidR="000C66B8">
        <w:rPr>
          <w:rFonts w:ascii="Calibri" w:hAnsi="Calibri" w:cs="Arial"/>
          <w:sz w:val="20"/>
        </w:rPr>
        <w:t xml:space="preserve"> of percentage is</w:t>
      </w:r>
      <w:r w:rsidRPr="006875BE">
        <w:rPr>
          <w:rFonts w:ascii="Calibri" w:hAnsi="Calibri" w:cs="Arial"/>
          <w:sz w:val="20"/>
        </w:rPr>
        <w:t xml:space="preserve"> the total number of </w:t>
      </w:r>
      <w:r w:rsidR="00A67E93">
        <w:rPr>
          <w:rFonts w:ascii="Calibri" w:hAnsi="Calibri" w:cs="Arial"/>
          <w:sz w:val="20"/>
        </w:rPr>
        <w:t>l</w:t>
      </w:r>
      <w:r w:rsidRPr="006875BE">
        <w:rPr>
          <w:rFonts w:ascii="Calibri" w:hAnsi="Calibri" w:cs="Arial"/>
          <w:sz w:val="20"/>
        </w:rPr>
        <w:t xml:space="preserve">iteracy and/or </w:t>
      </w:r>
      <w:r w:rsidR="00A67E93">
        <w:rPr>
          <w:rFonts w:ascii="Calibri" w:hAnsi="Calibri" w:cs="Arial"/>
          <w:sz w:val="20"/>
        </w:rPr>
        <w:t>n</w:t>
      </w:r>
      <w:r w:rsidRPr="006875BE">
        <w:rPr>
          <w:rFonts w:ascii="Calibri" w:hAnsi="Calibri" w:cs="Arial"/>
          <w:sz w:val="20"/>
        </w:rPr>
        <w:t xml:space="preserve">umeracy subjects </w:t>
      </w:r>
      <w:r w:rsidR="000C66B8">
        <w:rPr>
          <w:rFonts w:ascii="Calibri" w:hAnsi="Calibri" w:cs="Arial"/>
          <w:sz w:val="20"/>
        </w:rPr>
        <w:t xml:space="preserve">(Stage 1 or 2, 10 or 20 credits) </w:t>
      </w:r>
      <w:r w:rsidRPr="006875BE">
        <w:rPr>
          <w:rFonts w:ascii="Calibri" w:hAnsi="Calibri" w:cs="Arial"/>
          <w:sz w:val="20"/>
        </w:rPr>
        <w:t xml:space="preserve">where students have met their SACE requirements ('C' grade or better) divided by the total number of </w:t>
      </w:r>
      <w:r w:rsidR="00A67E93">
        <w:rPr>
          <w:rFonts w:ascii="Calibri" w:hAnsi="Calibri" w:cs="Arial"/>
          <w:sz w:val="20"/>
        </w:rPr>
        <w:t>l</w:t>
      </w:r>
      <w:r w:rsidRPr="006875BE">
        <w:rPr>
          <w:rFonts w:ascii="Calibri" w:hAnsi="Calibri" w:cs="Arial"/>
          <w:sz w:val="20"/>
        </w:rPr>
        <w:t xml:space="preserve">iteracy and </w:t>
      </w:r>
      <w:r w:rsidR="00A67E93">
        <w:rPr>
          <w:rFonts w:ascii="Calibri" w:hAnsi="Calibri" w:cs="Arial"/>
          <w:sz w:val="20"/>
        </w:rPr>
        <w:t>n</w:t>
      </w:r>
      <w:r w:rsidRPr="006875BE">
        <w:rPr>
          <w:rFonts w:ascii="Calibri" w:hAnsi="Calibri" w:cs="Arial"/>
          <w:sz w:val="20"/>
        </w:rPr>
        <w:t>umeracy subjects undertaken</w:t>
      </w:r>
      <w:r>
        <w:rPr>
          <w:rFonts w:ascii="Calibri" w:hAnsi="Calibri" w:cs="Arial"/>
          <w:sz w:val="20"/>
        </w:rPr>
        <w:t xml:space="preserve"> (footnote </w:t>
      </w:r>
      <w:r w:rsidR="000C66B8">
        <w:rPr>
          <w:rFonts w:ascii="Calibri" w:hAnsi="Calibri" w:cs="Arial"/>
          <w:sz w:val="20"/>
        </w:rPr>
        <w:t>4</w:t>
      </w:r>
      <w:r>
        <w:rPr>
          <w:rFonts w:ascii="Calibri" w:hAnsi="Calibri" w:cs="Arial"/>
          <w:sz w:val="20"/>
        </w:rPr>
        <w:t>)</w:t>
      </w:r>
      <w:r w:rsidRPr="006875BE">
        <w:rPr>
          <w:rFonts w:ascii="Calibri" w:hAnsi="Calibri" w:cs="Arial"/>
          <w:sz w:val="20"/>
        </w:rPr>
        <w:t>. Includes any subjects graded 'SA' (Satisfactory Achievement) prior to 2010, Grade level 'A+' to 'C' Stage 1, and ‘A+’ to ‘C-’ Stage 2</w:t>
      </w:r>
      <w:r w:rsidR="000C66B8">
        <w:rPr>
          <w:rFonts w:ascii="Calibri" w:hAnsi="Calibri" w:cs="Arial"/>
          <w:sz w:val="20"/>
        </w:rPr>
        <w:t xml:space="preserve"> from 2010</w:t>
      </w:r>
      <w:r w:rsidRPr="006875BE">
        <w:rPr>
          <w:rFonts w:ascii="Calibri" w:hAnsi="Calibri" w:cs="Arial"/>
          <w:sz w:val="20"/>
        </w:rPr>
        <w:t>.</w:t>
      </w:r>
    </w:p>
    <w:p w14:paraId="467ED74C" w14:textId="77777777" w:rsidR="00793226" w:rsidRDefault="00793226" w:rsidP="00793226">
      <w:pPr>
        <w:spacing w:after="0" w:line="240" w:lineRule="auto"/>
        <w:ind w:right="284"/>
        <w:rPr>
          <w:rFonts w:cs="Arial"/>
          <w:b/>
          <w:bCs/>
          <w:i/>
          <w:color w:val="333399"/>
          <w:sz w:val="20"/>
          <w:szCs w:val="20"/>
        </w:rPr>
      </w:pPr>
    </w:p>
    <w:p w14:paraId="467ED74D" w14:textId="77777777" w:rsidR="00793226" w:rsidRDefault="00793226" w:rsidP="00793226">
      <w:pPr>
        <w:spacing w:after="0" w:line="240" w:lineRule="auto"/>
        <w:ind w:right="284"/>
        <w:rPr>
          <w:rFonts w:cs="Arial"/>
          <w:b/>
          <w:bCs/>
          <w:i/>
          <w:color w:val="333399"/>
          <w:sz w:val="20"/>
          <w:szCs w:val="20"/>
        </w:rPr>
      </w:pPr>
    </w:p>
    <w:p w14:paraId="467ED74E" w14:textId="77777777" w:rsidR="00A67E93" w:rsidRDefault="00CB5FB6" w:rsidP="001B39F4">
      <w:pPr>
        <w:spacing w:before="120" w:line="240" w:lineRule="auto"/>
        <w:rPr>
          <w:rFonts w:ascii="Calibri" w:hAnsi="Calibri" w:cs="Arial"/>
          <w:b/>
          <w:bCs/>
          <w:color w:val="000000"/>
          <w:sz w:val="24"/>
          <w:szCs w:val="24"/>
        </w:rPr>
      </w:pPr>
      <w:r w:rsidRPr="00673399">
        <w:rPr>
          <w:rFonts w:ascii="Calibri" w:hAnsi="Calibri" w:cs="Arial"/>
          <w:b/>
          <w:bCs/>
          <w:color w:val="000000"/>
          <w:sz w:val="24"/>
          <w:szCs w:val="24"/>
        </w:rPr>
        <w:t xml:space="preserve">Communities Making a Difference (CMaD — </w:t>
      </w:r>
      <w:smartTag w:uri="urn:schemas-microsoft-com:office:smarttags" w:element="place">
        <w:smartTag w:uri="urn:schemas-microsoft-com:office:smarttags" w:element="PlaceName">
          <w:r w:rsidRPr="00673399">
            <w:rPr>
              <w:rFonts w:ascii="Calibri" w:hAnsi="Calibri" w:cs="Arial"/>
              <w:b/>
              <w:bCs/>
              <w:color w:val="000000"/>
              <w:sz w:val="24"/>
              <w:szCs w:val="24"/>
            </w:rPr>
            <w:t>Low</w:t>
          </w:r>
        </w:smartTag>
        <w:r w:rsidRPr="00673399">
          <w:rPr>
            <w:rFonts w:ascii="Calibri" w:hAnsi="Calibri" w:cs="Arial"/>
            <w:b/>
            <w:bCs/>
            <w:color w:val="000000"/>
            <w:sz w:val="24"/>
            <w:szCs w:val="24"/>
          </w:rPr>
          <w:t xml:space="preserve"> </w:t>
        </w:r>
        <w:smartTag w:uri="urn:schemas-microsoft-com:office:smarttags" w:element="PlaceName">
          <w:r w:rsidRPr="00673399">
            <w:rPr>
              <w:rFonts w:ascii="Calibri" w:hAnsi="Calibri" w:cs="Arial"/>
              <w:b/>
              <w:bCs/>
              <w:color w:val="000000"/>
              <w:sz w:val="24"/>
              <w:szCs w:val="24"/>
            </w:rPr>
            <w:t>S</w:t>
          </w:r>
          <w:r w:rsidR="00A67E93">
            <w:rPr>
              <w:rFonts w:ascii="Calibri" w:hAnsi="Calibri" w:cs="Arial"/>
              <w:b/>
              <w:bCs/>
              <w:color w:val="000000"/>
              <w:sz w:val="24"/>
              <w:szCs w:val="24"/>
            </w:rPr>
            <w:t>ocio-economic</w:t>
          </w:r>
        </w:smartTag>
        <w:r w:rsidR="00A67E93">
          <w:rPr>
            <w:rFonts w:ascii="Calibri" w:hAnsi="Calibri" w:cs="Arial"/>
            <w:b/>
            <w:bCs/>
            <w:color w:val="000000"/>
            <w:sz w:val="24"/>
            <w:szCs w:val="24"/>
          </w:rPr>
          <w:t xml:space="preserve"> </w:t>
        </w:r>
        <w:smartTag w:uri="urn:schemas-microsoft-com:office:smarttags" w:element="PlaceName">
          <w:r w:rsidRPr="00673399">
            <w:rPr>
              <w:rFonts w:ascii="Calibri" w:hAnsi="Calibri" w:cs="Arial"/>
              <w:b/>
              <w:bCs/>
              <w:color w:val="000000"/>
              <w:sz w:val="24"/>
              <w:szCs w:val="24"/>
            </w:rPr>
            <w:t>S</w:t>
          </w:r>
          <w:r w:rsidR="00A67E93">
            <w:rPr>
              <w:rFonts w:ascii="Calibri" w:hAnsi="Calibri" w:cs="Arial"/>
              <w:b/>
              <w:bCs/>
              <w:color w:val="000000"/>
              <w:sz w:val="24"/>
              <w:szCs w:val="24"/>
            </w:rPr>
            <w:t>tatus</w:t>
          </w:r>
        </w:smartTag>
        <w:r w:rsidRPr="00673399">
          <w:rPr>
            <w:rFonts w:ascii="Calibri" w:hAnsi="Calibri" w:cs="Arial"/>
            <w:b/>
            <w:bCs/>
            <w:color w:val="000000"/>
            <w:sz w:val="24"/>
            <w:szCs w:val="24"/>
          </w:rPr>
          <w:t xml:space="preserve"> </w:t>
        </w:r>
        <w:smartTag w:uri="urn:schemas-microsoft-com:office:smarttags" w:element="PlaceType">
          <w:r w:rsidRPr="00673399">
            <w:rPr>
              <w:rFonts w:ascii="Calibri" w:hAnsi="Calibri" w:cs="Arial"/>
              <w:b/>
              <w:bCs/>
              <w:color w:val="000000"/>
              <w:sz w:val="24"/>
              <w:szCs w:val="24"/>
            </w:rPr>
            <w:t>School</w:t>
          </w:r>
        </w:smartTag>
      </w:smartTag>
      <w:r w:rsidRPr="00673399">
        <w:rPr>
          <w:rFonts w:ascii="Calibri" w:hAnsi="Calibri" w:cs="Arial"/>
          <w:b/>
          <w:bCs/>
          <w:color w:val="000000"/>
          <w:sz w:val="24"/>
          <w:szCs w:val="24"/>
        </w:rPr>
        <w:t xml:space="preserve"> Communities) National Partnership students </w:t>
      </w:r>
    </w:p>
    <w:p w14:paraId="467ED74F" w14:textId="77777777" w:rsidR="00CB5FB6" w:rsidRPr="00673399" w:rsidRDefault="00CB5FB6" w:rsidP="001B39F4">
      <w:pPr>
        <w:spacing w:before="120" w:line="240" w:lineRule="auto"/>
        <w:rPr>
          <w:rFonts w:ascii="Calibri" w:hAnsi="Calibri" w:cs="Arial"/>
          <w:b/>
          <w:bCs/>
          <w:color w:val="000000"/>
          <w:sz w:val="24"/>
          <w:szCs w:val="24"/>
        </w:rPr>
      </w:pPr>
      <w:r w:rsidRPr="00673399">
        <w:rPr>
          <w:rFonts w:ascii="Calibri" w:hAnsi="Calibri" w:cs="Arial"/>
          <w:b/>
          <w:bCs/>
          <w:color w:val="000000"/>
          <w:sz w:val="24"/>
          <w:szCs w:val="24"/>
        </w:rPr>
        <w:t xml:space="preserve">(Year 10 and above) participating since 2010 and 2011 </w:t>
      </w:r>
      <w:r w:rsidRPr="00673399">
        <w:rPr>
          <w:rFonts w:ascii="Calibri" w:hAnsi="Calibri" w:cs="Arial"/>
          <w:b/>
          <w:bCs/>
          <w:iCs/>
          <w:color w:val="000000"/>
          <w:sz w:val="24"/>
          <w:szCs w:val="24"/>
        </w:rPr>
        <w:t>'Individual Targeted Support'</w:t>
      </w:r>
      <w:r w:rsidRPr="00673399">
        <w:rPr>
          <w:rFonts w:ascii="Calibri" w:hAnsi="Calibri" w:cs="Arial"/>
          <w:b/>
          <w:bCs/>
          <w:i/>
          <w:iCs/>
          <w:color w:val="000000"/>
          <w:sz w:val="24"/>
          <w:szCs w:val="24"/>
        </w:rPr>
        <w:t xml:space="preserve"> </w:t>
      </w:r>
      <w:r w:rsidRPr="00673399">
        <w:rPr>
          <w:rFonts w:ascii="Calibri" w:hAnsi="Calibri" w:cs="Arial"/>
          <w:b/>
          <w:bCs/>
          <w:color w:val="000000"/>
          <w:sz w:val="24"/>
          <w:szCs w:val="24"/>
        </w:rPr>
        <w:t>strategies and approaches by Potential Destination:</w:t>
      </w:r>
    </w:p>
    <w:p w14:paraId="467ED750" w14:textId="77777777" w:rsidR="00CB5FB6" w:rsidRPr="00C265C7" w:rsidRDefault="00CB5FB6" w:rsidP="00E461A4">
      <w:pPr>
        <w:spacing w:before="120" w:line="240" w:lineRule="auto"/>
        <w:rPr>
          <w:rFonts w:ascii="Calibri" w:hAnsi="Calibri" w:cs="Arial"/>
          <w:b/>
          <w:bCs/>
          <w:color w:val="000000"/>
          <w:szCs w:val="22"/>
        </w:rPr>
      </w:pPr>
      <w:r>
        <w:rPr>
          <w:rFonts w:ascii="Calibri" w:hAnsi="Calibri" w:cs="Arial"/>
          <w:b/>
          <w:bCs/>
          <w:color w:val="000000"/>
          <w:szCs w:val="22"/>
        </w:rPr>
        <w:t xml:space="preserve">Table 3.1(a) </w:t>
      </w:r>
      <w:r w:rsidRPr="00EB277A">
        <w:rPr>
          <w:rFonts w:ascii="Calibri" w:hAnsi="Calibri" w:cs="Arial"/>
          <w:b/>
          <w:bCs/>
          <w:color w:val="000000"/>
          <w:szCs w:val="22"/>
        </w:rPr>
        <w:t xml:space="preserve">— </w:t>
      </w:r>
      <w:r>
        <w:rPr>
          <w:rFonts w:ascii="Calibri" w:hAnsi="Calibri" w:cs="Arial"/>
          <w:b/>
          <w:bCs/>
          <w:color w:val="000000"/>
          <w:szCs w:val="22"/>
        </w:rPr>
        <w:t xml:space="preserve">ALL </w:t>
      </w:r>
      <w:r w:rsidRPr="00EB277A">
        <w:rPr>
          <w:rFonts w:ascii="Calibri" w:hAnsi="Calibri" w:cs="Arial"/>
          <w:b/>
          <w:bCs/>
          <w:color w:val="000000"/>
          <w:szCs w:val="22"/>
        </w:rPr>
        <w:t xml:space="preserve">Students </w:t>
      </w:r>
      <w:r w:rsidR="00E461A4">
        <w:rPr>
          <w:rFonts w:ascii="Calibri" w:hAnsi="Calibri" w:cs="Arial"/>
          <w:b/>
          <w:bCs/>
          <w:color w:val="000000"/>
          <w:szCs w:val="22"/>
        </w:rPr>
        <w:t>participating</w:t>
      </w:r>
      <w:r w:rsidR="00E461A4" w:rsidRPr="00EB277A">
        <w:rPr>
          <w:rFonts w:ascii="Calibri" w:hAnsi="Calibri" w:cs="Arial"/>
          <w:b/>
          <w:bCs/>
          <w:color w:val="000000"/>
          <w:szCs w:val="22"/>
        </w:rPr>
        <w:t xml:space="preserve"> </w:t>
      </w:r>
      <w:r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Pr="00EB277A">
        <w:rPr>
          <w:rFonts w:ascii="Calibri" w:hAnsi="Calibri" w:cs="Arial"/>
          <w:b/>
          <w:bCs/>
          <w:color w:val="000000"/>
          <w:szCs w:val="22"/>
        </w:rPr>
        <w:t xml:space="preserve"> ‘</w:t>
      </w:r>
      <w:r>
        <w:rPr>
          <w:rFonts w:ascii="Calibri" w:hAnsi="Calibri" w:cs="Arial"/>
          <w:b/>
          <w:bCs/>
          <w:color w:val="000000"/>
          <w:szCs w:val="22"/>
        </w:rPr>
        <w:t>I</w:t>
      </w:r>
      <w:r w:rsidRPr="00EB277A">
        <w:rPr>
          <w:rFonts w:ascii="Calibri" w:hAnsi="Calibri" w:cs="Arial"/>
          <w:b/>
          <w:bCs/>
          <w:color w:val="000000"/>
          <w:szCs w:val="22"/>
        </w:rPr>
        <w:t xml:space="preserve">ndividual </w:t>
      </w:r>
      <w:r>
        <w:rPr>
          <w:rFonts w:ascii="Calibri" w:hAnsi="Calibri" w:cs="Arial"/>
          <w:b/>
          <w:bCs/>
          <w:color w:val="000000"/>
          <w:szCs w:val="22"/>
        </w:rPr>
        <w:t>T</w:t>
      </w:r>
      <w:r w:rsidRPr="00EB277A">
        <w:rPr>
          <w:rFonts w:ascii="Calibri" w:hAnsi="Calibri" w:cs="Arial"/>
          <w:b/>
          <w:bCs/>
          <w:color w:val="000000"/>
          <w:szCs w:val="22"/>
        </w:rPr>
        <w:t xml:space="preserve">argeted </w:t>
      </w:r>
      <w:r>
        <w:rPr>
          <w:rFonts w:ascii="Calibri" w:hAnsi="Calibri" w:cs="Arial"/>
          <w:b/>
          <w:bCs/>
          <w:color w:val="000000"/>
          <w:szCs w:val="22"/>
        </w:rPr>
        <w:t>S</w:t>
      </w:r>
      <w:r w:rsidRPr="00EB277A">
        <w:rPr>
          <w:rFonts w:ascii="Calibri" w:hAnsi="Calibri" w:cs="Arial"/>
          <w:b/>
          <w:bCs/>
          <w:color w:val="000000"/>
          <w:szCs w:val="22"/>
        </w:rPr>
        <w:t xml:space="preserve">upport’ </w:t>
      </w:r>
      <w:r>
        <w:rPr>
          <w:rFonts w:ascii="Calibri" w:hAnsi="Calibri" w:cs="Arial"/>
          <w:b/>
          <w:bCs/>
          <w:color w:val="000000"/>
          <w:szCs w:val="22"/>
        </w:rPr>
        <w:t>since 2010</w:t>
      </w:r>
    </w:p>
    <w:p w14:paraId="467ED751" w14:textId="77777777" w:rsidR="001B39F4" w:rsidRDefault="00505256" w:rsidP="00CB5FB6">
      <w:pPr>
        <w:rPr>
          <w:rFonts w:cs="Arial"/>
          <w:sz w:val="18"/>
          <w:szCs w:val="18"/>
        </w:rPr>
      </w:pPr>
      <w:r>
        <w:rPr>
          <w:noProof/>
          <w:lang w:eastAsia="en-AU"/>
        </w:rPr>
        <w:drawing>
          <wp:anchor distT="0" distB="0" distL="114300" distR="114300" simplePos="0" relativeHeight="251655168" behindDoc="1" locked="0" layoutInCell="1" allowOverlap="1" wp14:anchorId="467ED819" wp14:editId="467ED81A">
            <wp:simplePos x="0" y="0"/>
            <wp:positionH relativeFrom="column">
              <wp:posOffset>0</wp:posOffset>
            </wp:positionH>
            <wp:positionV relativeFrom="paragraph">
              <wp:posOffset>11430</wp:posOffset>
            </wp:positionV>
            <wp:extent cx="8572500" cy="21558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572500" cy="215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ED752" w14:textId="77777777" w:rsidR="001B39F4" w:rsidRDefault="001B39F4" w:rsidP="00CB5FB6">
      <w:pPr>
        <w:rPr>
          <w:rFonts w:cs="Arial"/>
          <w:sz w:val="18"/>
          <w:szCs w:val="18"/>
        </w:rPr>
      </w:pPr>
    </w:p>
    <w:p w14:paraId="467ED753" w14:textId="77777777" w:rsidR="001B39F4" w:rsidRDefault="001B39F4" w:rsidP="00CB5FB6">
      <w:pPr>
        <w:rPr>
          <w:rFonts w:cs="Arial"/>
          <w:sz w:val="18"/>
          <w:szCs w:val="18"/>
        </w:rPr>
      </w:pPr>
    </w:p>
    <w:p w14:paraId="467ED754" w14:textId="77777777" w:rsidR="001B39F4" w:rsidRDefault="001B39F4" w:rsidP="00CB5FB6">
      <w:pPr>
        <w:rPr>
          <w:rFonts w:cs="Arial"/>
          <w:sz w:val="18"/>
          <w:szCs w:val="18"/>
        </w:rPr>
      </w:pPr>
    </w:p>
    <w:p w14:paraId="467ED755" w14:textId="77777777" w:rsidR="001B39F4" w:rsidRDefault="001B39F4" w:rsidP="00CB5FB6">
      <w:pPr>
        <w:rPr>
          <w:rFonts w:cs="Arial"/>
          <w:sz w:val="18"/>
          <w:szCs w:val="18"/>
        </w:rPr>
      </w:pPr>
    </w:p>
    <w:p w14:paraId="467ED756" w14:textId="77777777" w:rsidR="001B39F4" w:rsidRDefault="001B39F4" w:rsidP="00CB5FB6">
      <w:pPr>
        <w:rPr>
          <w:rFonts w:cs="Arial"/>
          <w:sz w:val="18"/>
          <w:szCs w:val="18"/>
        </w:rPr>
      </w:pPr>
    </w:p>
    <w:p w14:paraId="467ED757" w14:textId="77777777" w:rsidR="001B39F4" w:rsidRDefault="001B39F4" w:rsidP="00CB5FB6">
      <w:pPr>
        <w:rPr>
          <w:rFonts w:cs="Arial"/>
          <w:sz w:val="18"/>
          <w:szCs w:val="18"/>
        </w:rPr>
      </w:pPr>
    </w:p>
    <w:p w14:paraId="467ED758" w14:textId="77777777" w:rsidR="001B39F4" w:rsidRDefault="001B39F4" w:rsidP="00CB5FB6">
      <w:pPr>
        <w:rPr>
          <w:rFonts w:cs="Arial"/>
          <w:sz w:val="18"/>
          <w:szCs w:val="18"/>
        </w:rPr>
      </w:pPr>
    </w:p>
    <w:p w14:paraId="467ED759" w14:textId="77777777" w:rsidR="001B39F4" w:rsidRDefault="001B39F4" w:rsidP="00CB5FB6">
      <w:pPr>
        <w:rPr>
          <w:rFonts w:cs="Arial"/>
          <w:sz w:val="18"/>
          <w:szCs w:val="18"/>
        </w:rPr>
      </w:pPr>
    </w:p>
    <w:p w14:paraId="467ED75A" w14:textId="77777777" w:rsidR="00E461A4" w:rsidRDefault="00E461A4" w:rsidP="00ED76DC">
      <w:pPr>
        <w:spacing w:before="120" w:after="0" w:line="240" w:lineRule="auto"/>
        <w:rPr>
          <w:rFonts w:ascii="Calibri" w:hAnsi="Calibri" w:cs="Calibri"/>
          <w:b/>
          <w:bCs/>
          <w:szCs w:val="22"/>
        </w:rPr>
      </w:pPr>
    </w:p>
    <w:p w14:paraId="467ED75B" w14:textId="77777777" w:rsidR="00E461A4" w:rsidRDefault="00E461A4" w:rsidP="00ED76DC">
      <w:pPr>
        <w:spacing w:before="120" w:after="0" w:line="240" w:lineRule="auto"/>
        <w:rPr>
          <w:rFonts w:ascii="Calibri" w:hAnsi="Calibri" w:cs="Calibri"/>
          <w:b/>
          <w:bCs/>
          <w:szCs w:val="22"/>
        </w:rPr>
      </w:pPr>
    </w:p>
    <w:p w14:paraId="467ED75C" w14:textId="77777777" w:rsidR="001B39F4" w:rsidRDefault="00CB5FB6" w:rsidP="00ED76DC">
      <w:pPr>
        <w:spacing w:before="120" w:after="0" w:line="240" w:lineRule="auto"/>
        <w:rPr>
          <w:rFonts w:ascii="Calibri" w:hAnsi="Calibri" w:cs="Calibri"/>
          <w:b/>
          <w:bCs/>
          <w:szCs w:val="22"/>
        </w:rPr>
      </w:pPr>
      <w:r w:rsidRPr="009A0A59">
        <w:rPr>
          <w:rFonts w:ascii="Calibri" w:hAnsi="Calibri" w:cs="Calibri"/>
          <w:b/>
          <w:bCs/>
          <w:szCs w:val="22"/>
        </w:rPr>
        <w:t xml:space="preserve">Table </w:t>
      </w:r>
      <w:r>
        <w:rPr>
          <w:rFonts w:ascii="Calibri" w:hAnsi="Calibri" w:cs="Calibri"/>
          <w:b/>
          <w:bCs/>
          <w:szCs w:val="22"/>
        </w:rPr>
        <w:t>3</w:t>
      </w:r>
      <w:r w:rsidRPr="009A0A59">
        <w:rPr>
          <w:rFonts w:ascii="Calibri" w:hAnsi="Calibri" w:cs="Calibri"/>
          <w:b/>
          <w:bCs/>
          <w:szCs w:val="22"/>
        </w:rPr>
        <w:t>.1</w:t>
      </w:r>
      <w:r>
        <w:rPr>
          <w:rFonts w:ascii="Calibri" w:hAnsi="Calibri" w:cs="Calibri"/>
          <w:b/>
          <w:bCs/>
          <w:szCs w:val="22"/>
        </w:rPr>
        <w:t>(b)</w:t>
      </w:r>
      <w:r w:rsidRPr="009A0A59">
        <w:rPr>
          <w:rFonts w:ascii="Calibri" w:hAnsi="Calibri" w:cs="Calibri"/>
          <w:b/>
          <w:bCs/>
          <w:szCs w:val="22"/>
        </w:rPr>
        <w:t xml:space="preserve"> – </w:t>
      </w:r>
      <w:r>
        <w:rPr>
          <w:rFonts w:ascii="Calibri" w:hAnsi="Calibri" w:cs="Calibri"/>
          <w:b/>
          <w:bCs/>
          <w:szCs w:val="22"/>
        </w:rPr>
        <w:t>ALL Students</w:t>
      </w:r>
      <w:r w:rsidRPr="009A0A59">
        <w:rPr>
          <w:rFonts w:ascii="Calibri" w:hAnsi="Calibri" w:cs="Calibri"/>
          <w:b/>
          <w:bCs/>
          <w:szCs w:val="22"/>
        </w:rPr>
        <w:t xml:space="preserve"> in CMaD </w:t>
      </w:r>
      <w:r w:rsidR="00F33822">
        <w:rPr>
          <w:rFonts w:ascii="Calibri" w:hAnsi="Calibri" w:cs="Calibri"/>
          <w:b/>
          <w:bCs/>
          <w:szCs w:val="22"/>
        </w:rPr>
        <w:t>National Partnership</w:t>
      </w:r>
      <w:r w:rsidRPr="009A0A59">
        <w:rPr>
          <w:rFonts w:ascii="Calibri" w:hAnsi="Calibri" w:cs="Calibri"/>
          <w:b/>
          <w:bCs/>
          <w:szCs w:val="22"/>
        </w:rPr>
        <w:t xml:space="preserve"> ‘</w:t>
      </w:r>
      <w:r>
        <w:rPr>
          <w:rFonts w:ascii="Calibri" w:hAnsi="Calibri" w:cs="Calibri"/>
          <w:b/>
          <w:bCs/>
          <w:szCs w:val="22"/>
        </w:rPr>
        <w:t>Individual Targeted Support’</w:t>
      </w:r>
      <w:r w:rsidRPr="009A0A59">
        <w:rPr>
          <w:rFonts w:ascii="Calibri" w:hAnsi="Calibri" w:cs="Calibri"/>
          <w:b/>
          <w:bCs/>
          <w:szCs w:val="22"/>
        </w:rPr>
        <w:t xml:space="preserve"> interventions</w:t>
      </w:r>
      <w:r>
        <w:rPr>
          <w:rFonts w:ascii="Calibri" w:hAnsi="Calibri" w:cs="Calibri"/>
          <w:b/>
          <w:bCs/>
          <w:szCs w:val="22"/>
        </w:rPr>
        <w:t xml:space="preserve"> participating since 2011</w:t>
      </w:r>
    </w:p>
    <w:p w14:paraId="467ED75D" w14:textId="77777777" w:rsidR="001B39F4" w:rsidRDefault="00505256" w:rsidP="004448C8">
      <w:pPr>
        <w:spacing w:after="0" w:line="240" w:lineRule="auto"/>
        <w:rPr>
          <w:rFonts w:ascii="Calibri" w:hAnsi="Calibri" w:cs="Calibri"/>
          <w:szCs w:val="22"/>
        </w:rPr>
      </w:pPr>
      <w:r>
        <w:rPr>
          <w:noProof/>
          <w:lang w:eastAsia="en-AU"/>
        </w:rPr>
        <w:drawing>
          <wp:anchor distT="0" distB="0" distL="114300" distR="114300" simplePos="0" relativeHeight="251654144" behindDoc="1" locked="0" layoutInCell="1" allowOverlap="1" wp14:anchorId="467ED81B" wp14:editId="467ED81C">
            <wp:simplePos x="0" y="0"/>
            <wp:positionH relativeFrom="column">
              <wp:posOffset>0</wp:posOffset>
            </wp:positionH>
            <wp:positionV relativeFrom="paragraph">
              <wp:posOffset>73025</wp:posOffset>
            </wp:positionV>
            <wp:extent cx="6629400" cy="212725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29400" cy="212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ED75E" w14:textId="77777777" w:rsidR="001B39F4" w:rsidRPr="001B39F4" w:rsidRDefault="001B39F4" w:rsidP="004448C8">
      <w:pPr>
        <w:spacing w:after="0" w:line="240" w:lineRule="auto"/>
        <w:rPr>
          <w:rFonts w:ascii="Calibri" w:hAnsi="Calibri" w:cs="Calibri"/>
          <w:szCs w:val="22"/>
        </w:rPr>
      </w:pPr>
    </w:p>
    <w:p w14:paraId="467ED75F" w14:textId="77777777" w:rsidR="001B39F4" w:rsidRPr="001B39F4" w:rsidRDefault="001B39F4" w:rsidP="004448C8">
      <w:pPr>
        <w:spacing w:after="0" w:line="240" w:lineRule="auto"/>
        <w:rPr>
          <w:rFonts w:ascii="Calibri" w:hAnsi="Calibri" w:cs="Calibri"/>
          <w:szCs w:val="22"/>
        </w:rPr>
      </w:pPr>
    </w:p>
    <w:p w14:paraId="467ED760" w14:textId="77777777" w:rsidR="001B39F4" w:rsidRPr="001B39F4" w:rsidRDefault="001B39F4" w:rsidP="004448C8">
      <w:pPr>
        <w:spacing w:after="0" w:line="240" w:lineRule="auto"/>
        <w:rPr>
          <w:rFonts w:ascii="Calibri" w:hAnsi="Calibri" w:cs="Calibri"/>
          <w:szCs w:val="22"/>
        </w:rPr>
      </w:pPr>
    </w:p>
    <w:p w14:paraId="467ED761" w14:textId="77777777" w:rsidR="001B39F4" w:rsidRPr="001B39F4" w:rsidRDefault="001B39F4" w:rsidP="004448C8">
      <w:pPr>
        <w:spacing w:after="0" w:line="240" w:lineRule="auto"/>
        <w:rPr>
          <w:rFonts w:ascii="Calibri" w:hAnsi="Calibri" w:cs="Calibri"/>
          <w:szCs w:val="22"/>
        </w:rPr>
      </w:pPr>
    </w:p>
    <w:p w14:paraId="467ED762" w14:textId="77777777" w:rsidR="001B39F4" w:rsidRPr="001B39F4" w:rsidRDefault="001B39F4" w:rsidP="004448C8">
      <w:pPr>
        <w:spacing w:after="0" w:line="240" w:lineRule="auto"/>
        <w:rPr>
          <w:rFonts w:ascii="Calibri" w:hAnsi="Calibri" w:cs="Calibri"/>
          <w:szCs w:val="22"/>
        </w:rPr>
      </w:pPr>
    </w:p>
    <w:p w14:paraId="467ED763" w14:textId="77777777" w:rsidR="001B39F4" w:rsidRDefault="001B39F4" w:rsidP="004448C8">
      <w:pPr>
        <w:spacing w:after="0" w:line="240" w:lineRule="auto"/>
        <w:rPr>
          <w:rFonts w:ascii="Calibri" w:hAnsi="Calibri" w:cs="Calibri"/>
          <w:szCs w:val="22"/>
        </w:rPr>
      </w:pPr>
    </w:p>
    <w:p w14:paraId="467ED764" w14:textId="77777777" w:rsidR="001B39F4" w:rsidRDefault="001B39F4" w:rsidP="004448C8">
      <w:pPr>
        <w:spacing w:after="0" w:line="240" w:lineRule="auto"/>
        <w:rPr>
          <w:rFonts w:ascii="Calibri" w:hAnsi="Calibri" w:cs="Calibri"/>
          <w:szCs w:val="22"/>
        </w:rPr>
      </w:pPr>
    </w:p>
    <w:p w14:paraId="467ED765" w14:textId="77777777" w:rsidR="004448C8" w:rsidRDefault="004448C8" w:rsidP="004448C8">
      <w:pPr>
        <w:spacing w:after="0" w:line="240" w:lineRule="auto"/>
        <w:rPr>
          <w:rFonts w:ascii="Calibri" w:hAnsi="Calibri" w:cs="Calibri"/>
          <w:szCs w:val="22"/>
        </w:rPr>
      </w:pPr>
    </w:p>
    <w:p w14:paraId="467ED766" w14:textId="77777777" w:rsidR="004448C8" w:rsidRDefault="004448C8" w:rsidP="004448C8">
      <w:pPr>
        <w:spacing w:after="0" w:line="240" w:lineRule="auto"/>
        <w:rPr>
          <w:rFonts w:ascii="Calibri" w:hAnsi="Calibri" w:cs="Calibri"/>
          <w:szCs w:val="22"/>
        </w:rPr>
      </w:pPr>
    </w:p>
    <w:p w14:paraId="467ED767" w14:textId="77777777" w:rsidR="004448C8" w:rsidRDefault="004448C8" w:rsidP="004448C8">
      <w:pPr>
        <w:spacing w:after="0" w:line="240" w:lineRule="auto"/>
        <w:rPr>
          <w:rFonts w:ascii="Calibri" w:hAnsi="Calibri" w:cs="Calibri"/>
          <w:szCs w:val="22"/>
        </w:rPr>
      </w:pPr>
    </w:p>
    <w:p w14:paraId="467ED768" w14:textId="77777777" w:rsidR="004448C8" w:rsidRPr="001B39F4" w:rsidRDefault="004448C8" w:rsidP="004448C8">
      <w:pPr>
        <w:spacing w:after="0" w:line="240" w:lineRule="auto"/>
        <w:rPr>
          <w:rFonts w:ascii="Calibri" w:hAnsi="Calibri" w:cs="Calibri"/>
          <w:szCs w:val="22"/>
        </w:rPr>
      </w:pPr>
    </w:p>
    <w:p w14:paraId="467ED769" w14:textId="77777777" w:rsidR="00793226" w:rsidRDefault="00793226" w:rsidP="00793226">
      <w:pPr>
        <w:spacing w:after="0" w:line="240" w:lineRule="auto"/>
        <w:ind w:right="284"/>
        <w:rPr>
          <w:rFonts w:cs="Arial"/>
          <w:b/>
          <w:bCs/>
          <w:i/>
          <w:color w:val="333399"/>
          <w:sz w:val="20"/>
          <w:szCs w:val="20"/>
        </w:rPr>
      </w:pPr>
    </w:p>
    <w:p w14:paraId="467ED76A" w14:textId="77777777" w:rsidR="00793226" w:rsidRDefault="00793226" w:rsidP="00793226">
      <w:pPr>
        <w:spacing w:after="0" w:line="240" w:lineRule="auto"/>
        <w:ind w:right="284"/>
        <w:rPr>
          <w:rFonts w:cs="Arial"/>
          <w:b/>
          <w:bCs/>
          <w:i/>
          <w:color w:val="333399"/>
          <w:sz w:val="20"/>
          <w:szCs w:val="20"/>
        </w:rPr>
      </w:pPr>
    </w:p>
    <w:p w14:paraId="467ED76B" w14:textId="77777777" w:rsidR="00E461A4" w:rsidRDefault="00E461A4" w:rsidP="00CB5FB6">
      <w:pPr>
        <w:spacing w:before="120"/>
        <w:rPr>
          <w:rFonts w:cs="Arial"/>
          <w:b/>
          <w:bCs/>
          <w:i/>
          <w:color w:val="333399"/>
          <w:sz w:val="20"/>
          <w:szCs w:val="20"/>
        </w:rPr>
      </w:pPr>
    </w:p>
    <w:p w14:paraId="467ED76C" w14:textId="77777777" w:rsidR="00CB5FB6" w:rsidRPr="00C265C7" w:rsidRDefault="00CB5FB6" w:rsidP="00CB5FB6">
      <w:pPr>
        <w:spacing w:before="120"/>
        <w:rPr>
          <w:rFonts w:ascii="Calibri" w:hAnsi="Calibri" w:cs="Arial"/>
          <w:b/>
          <w:bCs/>
          <w:color w:val="000000"/>
          <w:szCs w:val="22"/>
        </w:rPr>
      </w:pPr>
      <w:r>
        <w:rPr>
          <w:rFonts w:ascii="Calibri" w:hAnsi="Calibri" w:cs="Arial"/>
          <w:b/>
          <w:bCs/>
          <w:color w:val="000000"/>
          <w:szCs w:val="22"/>
        </w:rPr>
        <w:t xml:space="preserve">Table 3.2(a) </w:t>
      </w:r>
      <w:r w:rsidRPr="00EB277A">
        <w:rPr>
          <w:rFonts w:ascii="Calibri" w:hAnsi="Calibri" w:cs="Arial"/>
          <w:b/>
          <w:bCs/>
          <w:color w:val="000000"/>
          <w:szCs w:val="22"/>
        </w:rPr>
        <w:t xml:space="preserve">— </w:t>
      </w:r>
      <w:r>
        <w:rPr>
          <w:rFonts w:ascii="Calibri" w:hAnsi="Calibri" w:cs="Arial"/>
          <w:b/>
          <w:bCs/>
          <w:color w:val="000000"/>
          <w:szCs w:val="22"/>
        </w:rPr>
        <w:t xml:space="preserve">Indigenous </w:t>
      </w:r>
      <w:r w:rsidRPr="00EB277A">
        <w:rPr>
          <w:rFonts w:ascii="Calibri" w:hAnsi="Calibri" w:cs="Arial"/>
          <w:b/>
          <w:bCs/>
          <w:color w:val="000000"/>
          <w:szCs w:val="22"/>
        </w:rPr>
        <w:t xml:space="preserve">Students </w:t>
      </w:r>
      <w:r w:rsidR="00E461A4">
        <w:rPr>
          <w:rFonts w:ascii="Calibri" w:hAnsi="Calibri" w:cs="Arial"/>
          <w:b/>
          <w:bCs/>
          <w:color w:val="000000"/>
          <w:szCs w:val="22"/>
        </w:rPr>
        <w:t xml:space="preserve">participating </w:t>
      </w:r>
      <w:r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Pr="00EB277A">
        <w:rPr>
          <w:rFonts w:ascii="Calibri" w:hAnsi="Calibri" w:cs="Arial"/>
          <w:b/>
          <w:bCs/>
          <w:color w:val="000000"/>
          <w:szCs w:val="22"/>
        </w:rPr>
        <w:t xml:space="preserve"> ‘</w:t>
      </w:r>
      <w:r>
        <w:rPr>
          <w:rFonts w:ascii="Calibri" w:hAnsi="Calibri" w:cs="Arial"/>
          <w:b/>
          <w:bCs/>
          <w:color w:val="000000"/>
          <w:szCs w:val="22"/>
        </w:rPr>
        <w:t>I</w:t>
      </w:r>
      <w:r w:rsidRPr="00EB277A">
        <w:rPr>
          <w:rFonts w:ascii="Calibri" w:hAnsi="Calibri" w:cs="Arial"/>
          <w:b/>
          <w:bCs/>
          <w:color w:val="000000"/>
          <w:szCs w:val="22"/>
        </w:rPr>
        <w:t xml:space="preserve">ndividual </w:t>
      </w:r>
      <w:r>
        <w:rPr>
          <w:rFonts w:ascii="Calibri" w:hAnsi="Calibri" w:cs="Arial"/>
          <w:b/>
          <w:bCs/>
          <w:color w:val="000000"/>
          <w:szCs w:val="22"/>
        </w:rPr>
        <w:t>T</w:t>
      </w:r>
      <w:r w:rsidRPr="00EB277A">
        <w:rPr>
          <w:rFonts w:ascii="Calibri" w:hAnsi="Calibri" w:cs="Arial"/>
          <w:b/>
          <w:bCs/>
          <w:color w:val="000000"/>
          <w:szCs w:val="22"/>
        </w:rPr>
        <w:t xml:space="preserve">argeted </w:t>
      </w:r>
      <w:r>
        <w:rPr>
          <w:rFonts w:ascii="Calibri" w:hAnsi="Calibri" w:cs="Arial"/>
          <w:b/>
          <w:bCs/>
          <w:color w:val="000000"/>
          <w:szCs w:val="22"/>
        </w:rPr>
        <w:t>S</w:t>
      </w:r>
      <w:r w:rsidRPr="00EB277A">
        <w:rPr>
          <w:rFonts w:ascii="Calibri" w:hAnsi="Calibri" w:cs="Arial"/>
          <w:b/>
          <w:bCs/>
          <w:color w:val="000000"/>
          <w:szCs w:val="22"/>
        </w:rPr>
        <w:t xml:space="preserve">upport’ </w:t>
      </w:r>
      <w:r>
        <w:rPr>
          <w:rFonts w:ascii="Calibri" w:hAnsi="Calibri" w:cs="Arial"/>
          <w:b/>
          <w:bCs/>
          <w:color w:val="000000"/>
          <w:szCs w:val="22"/>
        </w:rPr>
        <w:t>since 2010</w:t>
      </w:r>
    </w:p>
    <w:p w14:paraId="467ED76D" w14:textId="77777777" w:rsidR="00CB5FB6" w:rsidRPr="00175456" w:rsidRDefault="00505256" w:rsidP="00CB5FB6">
      <w:pPr>
        <w:rPr>
          <w:rFonts w:cs="Arial"/>
          <w:sz w:val="18"/>
          <w:szCs w:val="18"/>
        </w:rPr>
      </w:pPr>
      <w:r>
        <w:rPr>
          <w:noProof/>
          <w:lang w:eastAsia="en-AU"/>
        </w:rPr>
        <w:drawing>
          <wp:inline distT="0" distB="0" distL="0" distR="0" wp14:anchorId="467ED81D" wp14:editId="467ED81E">
            <wp:extent cx="7867650" cy="2143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867650" cy="2143125"/>
                    </a:xfrm>
                    <a:prstGeom prst="rect">
                      <a:avLst/>
                    </a:prstGeom>
                    <a:noFill/>
                    <a:ln>
                      <a:noFill/>
                    </a:ln>
                  </pic:spPr>
                </pic:pic>
              </a:graphicData>
            </a:graphic>
          </wp:inline>
        </w:drawing>
      </w:r>
    </w:p>
    <w:p w14:paraId="467ED76E" w14:textId="77777777" w:rsidR="00CB5FB6" w:rsidRPr="00EB277A" w:rsidRDefault="00CB5FB6" w:rsidP="00CB5FB6">
      <w:pPr>
        <w:rPr>
          <w:rFonts w:cs="Arial"/>
          <w:sz w:val="18"/>
          <w:szCs w:val="18"/>
        </w:rPr>
      </w:pPr>
    </w:p>
    <w:p w14:paraId="467ED76F" w14:textId="77777777" w:rsidR="00CB5FB6" w:rsidRPr="008F5FED" w:rsidRDefault="00CB5FB6" w:rsidP="00CB5FB6">
      <w:pPr>
        <w:spacing w:before="120"/>
        <w:rPr>
          <w:rFonts w:ascii="Calibri" w:hAnsi="Calibri" w:cs="Arial"/>
          <w:b/>
          <w:bCs/>
          <w:color w:val="000000"/>
          <w:szCs w:val="22"/>
        </w:rPr>
      </w:pPr>
      <w:r>
        <w:rPr>
          <w:rFonts w:ascii="Calibri" w:hAnsi="Calibri" w:cs="Arial"/>
          <w:b/>
          <w:bCs/>
          <w:color w:val="000000"/>
          <w:szCs w:val="22"/>
        </w:rPr>
        <w:t xml:space="preserve">Table 3.2(b) </w:t>
      </w:r>
      <w:r w:rsidRPr="00EB277A">
        <w:rPr>
          <w:rFonts w:ascii="Calibri" w:hAnsi="Calibri" w:cs="Arial"/>
          <w:b/>
          <w:bCs/>
          <w:color w:val="000000"/>
          <w:szCs w:val="22"/>
        </w:rPr>
        <w:t xml:space="preserve">— </w:t>
      </w:r>
      <w:r>
        <w:rPr>
          <w:rFonts w:ascii="Calibri" w:hAnsi="Calibri" w:cs="Arial"/>
          <w:b/>
          <w:bCs/>
          <w:color w:val="000000"/>
          <w:szCs w:val="22"/>
        </w:rPr>
        <w:t xml:space="preserve">Indigenous </w:t>
      </w:r>
      <w:r w:rsidRPr="00EB277A">
        <w:rPr>
          <w:rFonts w:ascii="Calibri" w:hAnsi="Calibri" w:cs="Arial"/>
          <w:b/>
          <w:bCs/>
          <w:color w:val="000000"/>
          <w:szCs w:val="22"/>
        </w:rPr>
        <w:t xml:space="preserve">Students </w:t>
      </w:r>
      <w:r w:rsidR="00E461A4">
        <w:rPr>
          <w:rFonts w:ascii="Calibri" w:hAnsi="Calibri" w:cs="Arial"/>
          <w:b/>
          <w:bCs/>
          <w:color w:val="000000"/>
          <w:szCs w:val="22"/>
        </w:rPr>
        <w:t xml:space="preserve">participating </w:t>
      </w:r>
      <w:r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Pr="00EB277A">
        <w:rPr>
          <w:rFonts w:ascii="Calibri" w:hAnsi="Calibri" w:cs="Arial"/>
          <w:b/>
          <w:bCs/>
          <w:color w:val="000000"/>
          <w:szCs w:val="22"/>
        </w:rPr>
        <w:t xml:space="preserve"> ‘</w:t>
      </w:r>
      <w:r>
        <w:rPr>
          <w:rFonts w:ascii="Calibri" w:hAnsi="Calibri" w:cs="Arial"/>
          <w:b/>
          <w:bCs/>
          <w:color w:val="000000"/>
          <w:szCs w:val="22"/>
        </w:rPr>
        <w:t>I</w:t>
      </w:r>
      <w:r w:rsidRPr="00EB277A">
        <w:rPr>
          <w:rFonts w:ascii="Calibri" w:hAnsi="Calibri" w:cs="Arial"/>
          <w:b/>
          <w:bCs/>
          <w:color w:val="000000"/>
          <w:szCs w:val="22"/>
        </w:rPr>
        <w:t xml:space="preserve">ndividual </w:t>
      </w:r>
      <w:r>
        <w:rPr>
          <w:rFonts w:ascii="Calibri" w:hAnsi="Calibri" w:cs="Arial"/>
          <w:b/>
          <w:bCs/>
          <w:color w:val="000000"/>
          <w:szCs w:val="22"/>
        </w:rPr>
        <w:t>T</w:t>
      </w:r>
      <w:r w:rsidRPr="00EB277A">
        <w:rPr>
          <w:rFonts w:ascii="Calibri" w:hAnsi="Calibri" w:cs="Arial"/>
          <w:b/>
          <w:bCs/>
          <w:color w:val="000000"/>
          <w:szCs w:val="22"/>
        </w:rPr>
        <w:t xml:space="preserve">argeted </w:t>
      </w:r>
      <w:r>
        <w:rPr>
          <w:rFonts w:ascii="Calibri" w:hAnsi="Calibri" w:cs="Arial"/>
          <w:b/>
          <w:bCs/>
          <w:color w:val="000000"/>
          <w:szCs w:val="22"/>
        </w:rPr>
        <w:t>S</w:t>
      </w:r>
      <w:r w:rsidRPr="00EB277A">
        <w:rPr>
          <w:rFonts w:ascii="Calibri" w:hAnsi="Calibri" w:cs="Arial"/>
          <w:b/>
          <w:bCs/>
          <w:color w:val="000000"/>
          <w:szCs w:val="22"/>
        </w:rPr>
        <w:t xml:space="preserve">upport’ </w:t>
      </w:r>
      <w:r>
        <w:rPr>
          <w:rFonts w:ascii="Calibri" w:hAnsi="Calibri" w:cs="Arial"/>
          <w:b/>
          <w:bCs/>
          <w:color w:val="000000"/>
          <w:szCs w:val="22"/>
        </w:rPr>
        <w:t>since 2011</w:t>
      </w:r>
    </w:p>
    <w:p w14:paraId="467ED770" w14:textId="77777777" w:rsidR="00CB5FB6" w:rsidRDefault="00505256" w:rsidP="00CB5FB6">
      <w:r>
        <w:rPr>
          <w:noProof/>
          <w:lang w:eastAsia="en-AU"/>
        </w:rPr>
        <w:drawing>
          <wp:inline distT="0" distB="0" distL="0" distR="0" wp14:anchorId="467ED81F" wp14:editId="467ED820">
            <wp:extent cx="6143625" cy="2143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43625" cy="2143125"/>
                    </a:xfrm>
                    <a:prstGeom prst="rect">
                      <a:avLst/>
                    </a:prstGeom>
                    <a:noFill/>
                    <a:ln>
                      <a:noFill/>
                    </a:ln>
                  </pic:spPr>
                </pic:pic>
              </a:graphicData>
            </a:graphic>
          </wp:inline>
        </w:drawing>
      </w:r>
    </w:p>
    <w:p w14:paraId="467ED771" w14:textId="77777777" w:rsidR="00E461A4" w:rsidRDefault="00E461A4" w:rsidP="00CB5FB6"/>
    <w:p w14:paraId="467ED772" w14:textId="77777777" w:rsidR="00E461A4" w:rsidRDefault="00E461A4" w:rsidP="00CB5FB6"/>
    <w:p w14:paraId="467ED773" w14:textId="77777777" w:rsidR="00E461A4" w:rsidRPr="00175456" w:rsidRDefault="00E461A4" w:rsidP="00CB5FB6">
      <w:pPr>
        <w:rPr>
          <w:rFonts w:cs="Arial"/>
          <w:sz w:val="18"/>
          <w:szCs w:val="18"/>
        </w:rPr>
      </w:pPr>
    </w:p>
    <w:p w14:paraId="467ED774" w14:textId="77777777" w:rsidR="00CB5FB6" w:rsidRDefault="00CB5FB6" w:rsidP="00CB5FB6">
      <w:pPr>
        <w:spacing w:before="120"/>
        <w:rPr>
          <w:rFonts w:ascii="Calibri" w:hAnsi="Calibri" w:cs="Arial"/>
          <w:b/>
          <w:bCs/>
          <w:color w:val="000000"/>
          <w:szCs w:val="22"/>
        </w:rPr>
      </w:pPr>
      <w:r>
        <w:rPr>
          <w:rFonts w:ascii="Calibri" w:hAnsi="Calibri" w:cs="Arial"/>
          <w:b/>
          <w:bCs/>
          <w:color w:val="000000"/>
          <w:szCs w:val="22"/>
        </w:rPr>
        <w:t xml:space="preserve">Table 3.3(a) </w:t>
      </w:r>
      <w:r w:rsidRPr="00EB277A">
        <w:rPr>
          <w:rFonts w:ascii="Calibri" w:hAnsi="Calibri" w:cs="Arial"/>
          <w:b/>
          <w:bCs/>
          <w:color w:val="000000"/>
          <w:szCs w:val="22"/>
        </w:rPr>
        <w:t xml:space="preserve">— </w:t>
      </w:r>
      <w:r>
        <w:rPr>
          <w:rFonts w:ascii="Calibri" w:hAnsi="Calibri" w:cs="Arial"/>
          <w:b/>
          <w:bCs/>
          <w:color w:val="000000"/>
          <w:szCs w:val="22"/>
        </w:rPr>
        <w:t xml:space="preserve">LBOTE </w:t>
      </w:r>
      <w:r w:rsidRPr="00EB277A">
        <w:rPr>
          <w:rFonts w:ascii="Calibri" w:hAnsi="Calibri" w:cs="Arial"/>
          <w:b/>
          <w:bCs/>
          <w:color w:val="000000"/>
          <w:szCs w:val="22"/>
        </w:rPr>
        <w:t xml:space="preserve">Students </w:t>
      </w:r>
      <w:r w:rsidR="00E461A4">
        <w:rPr>
          <w:rFonts w:ascii="Calibri" w:hAnsi="Calibri" w:cs="Arial"/>
          <w:b/>
          <w:bCs/>
          <w:color w:val="000000"/>
          <w:szCs w:val="22"/>
        </w:rPr>
        <w:t xml:space="preserve">participating </w:t>
      </w:r>
      <w:r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Pr="00EB277A">
        <w:rPr>
          <w:rFonts w:ascii="Calibri" w:hAnsi="Calibri" w:cs="Arial"/>
          <w:b/>
          <w:bCs/>
          <w:color w:val="000000"/>
          <w:szCs w:val="22"/>
        </w:rPr>
        <w:t xml:space="preserve"> ‘</w:t>
      </w:r>
      <w:r>
        <w:rPr>
          <w:rFonts w:ascii="Calibri" w:hAnsi="Calibri" w:cs="Arial"/>
          <w:b/>
          <w:bCs/>
          <w:color w:val="000000"/>
          <w:szCs w:val="22"/>
        </w:rPr>
        <w:t>I</w:t>
      </w:r>
      <w:r w:rsidRPr="00EB277A">
        <w:rPr>
          <w:rFonts w:ascii="Calibri" w:hAnsi="Calibri" w:cs="Arial"/>
          <w:b/>
          <w:bCs/>
          <w:color w:val="000000"/>
          <w:szCs w:val="22"/>
        </w:rPr>
        <w:t xml:space="preserve">ndividual </w:t>
      </w:r>
      <w:r>
        <w:rPr>
          <w:rFonts w:ascii="Calibri" w:hAnsi="Calibri" w:cs="Arial"/>
          <w:b/>
          <w:bCs/>
          <w:color w:val="000000"/>
          <w:szCs w:val="22"/>
        </w:rPr>
        <w:t>T</w:t>
      </w:r>
      <w:r w:rsidRPr="00EB277A">
        <w:rPr>
          <w:rFonts w:ascii="Calibri" w:hAnsi="Calibri" w:cs="Arial"/>
          <w:b/>
          <w:bCs/>
          <w:color w:val="000000"/>
          <w:szCs w:val="22"/>
        </w:rPr>
        <w:t xml:space="preserve">argeted </w:t>
      </w:r>
      <w:r>
        <w:rPr>
          <w:rFonts w:ascii="Calibri" w:hAnsi="Calibri" w:cs="Arial"/>
          <w:b/>
          <w:bCs/>
          <w:color w:val="000000"/>
          <w:szCs w:val="22"/>
        </w:rPr>
        <w:t>S</w:t>
      </w:r>
      <w:r w:rsidRPr="00EB277A">
        <w:rPr>
          <w:rFonts w:ascii="Calibri" w:hAnsi="Calibri" w:cs="Arial"/>
          <w:b/>
          <w:bCs/>
          <w:color w:val="000000"/>
          <w:szCs w:val="22"/>
        </w:rPr>
        <w:t xml:space="preserve">upport’ </w:t>
      </w:r>
      <w:r>
        <w:rPr>
          <w:rFonts w:ascii="Calibri" w:hAnsi="Calibri" w:cs="Arial"/>
          <w:b/>
          <w:bCs/>
          <w:color w:val="000000"/>
          <w:szCs w:val="22"/>
        </w:rPr>
        <w:t>since 2010</w:t>
      </w:r>
    </w:p>
    <w:p w14:paraId="467ED775" w14:textId="77777777" w:rsidR="00CB5FB6" w:rsidRPr="00175456" w:rsidRDefault="00505256" w:rsidP="00CB5FB6">
      <w:pPr>
        <w:spacing w:before="120"/>
        <w:rPr>
          <w:rFonts w:ascii="Calibri" w:hAnsi="Calibri" w:cs="Arial"/>
          <w:b/>
          <w:bCs/>
          <w:color w:val="000000"/>
          <w:szCs w:val="22"/>
        </w:rPr>
      </w:pPr>
      <w:r>
        <w:rPr>
          <w:noProof/>
          <w:lang w:eastAsia="en-AU"/>
        </w:rPr>
        <w:drawing>
          <wp:inline distT="0" distB="0" distL="0" distR="0" wp14:anchorId="467ED821" wp14:editId="467ED822">
            <wp:extent cx="7867650" cy="2143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867650" cy="2143125"/>
                    </a:xfrm>
                    <a:prstGeom prst="rect">
                      <a:avLst/>
                    </a:prstGeom>
                    <a:noFill/>
                    <a:ln>
                      <a:noFill/>
                    </a:ln>
                  </pic:spPr>
                </pic:pic>
              </a:graphicData>
            </a:graphic>
          </wp:inline>
        </w:drawing>
      </w:r>
    </w:p>
    <w:p w14:paraId="467ED776" w14:textId="77777777" w:rsidR="00CB5FB6" w:rsidRDefault="00CB5FB6" w:rsidP="00CB5FB6">
      <w:pPr>
        <w:rPr>
          <w:rFonts w:cs="Arial"/>
          <w:sz w:val="18"/>
          <w:szCs w:val="18"/>
        </w:rPr>
      </w:pPr>
    </w:p>
    <w:p w14:paraId="467ED777" w14:textId="77777777" w:rsidR="00CB5FB6" w:rsidRDefault="00CB5FB6" w:rsidP="00CB5FB6">
      <w:pPr>
        <w:spacing w:before="120"/>
        <w:rPr>
          <w:rFonts w:ascii="Calibri" w:hAnsi="Calibri" w:cs="Arial"/>
          <w:b/>
          <w:bCs/>
          <w:color w:val="000000"/>
          <w:szCs w:val="22"/>
        </w:rPr>
      </w:pPr>
      <w:r>
        <w:rPr>
          <w:rFonts w:ascii="Calibri" w:hAnsi="Calibri" w:cs="Arial"/>
          <w:b/>
          <w:bCs/>
          <w:color w:val="000000"/>
          <w:szCs w:val="22"/>
        </w:rPr>
        <w:t xml:space="preserve">Table 3.3(b) </w:t>
      </w:r>
      <w:r w:rsidRPr="00EB277A">
        <w:rPr>
          <w:rFonts w:ascii="Calibri" w:hAnsi="Calibri" w:cs="Arial"/>
          <w:b/>
          <w:bCs/>
          <w:color w:val="000000"/>
          <w:szCs w:val="22"/>
        </w:rPr>
        <w:t xml:space="preserve">— </w:t>
      </w:r>
      <w:r>
        <w:rPr>
          <w:rFonts w:ascii="Calibri" w:hAnsi="Calibri" w:cs="Arial"/>
          <w:b/>
          <w:bCs/>
          <w:color w:val="000000"/>
          <w:szCs w:val="22"/>
        </w:rPr>
        <w:t xml:space="preserve">LBOTE </w:t>
      </w:r>
      <w:r w:rsidRPr="00EB277A">
        <w:rPr>
          <w:rFonts w:ascii="Calibri" w:hAnsi="Calibri" w:cs="Arial"/>
          <w:b/>
          <w:bCs/>
          <w:color w:val="000000"/>
          <w:szCs w:val="22"/>
        </w:rPr>
        <w:t xml:space="preserve">Students </w:t>
      </w:r>
      <w:r w:rsidR="00E461A4">
        <w:rPr>
          <w:rFonts w:ascii="Calibri" w:hAnsi="Calibri" w:cs="Arial"/>
          <w:b/>
          <w:bCs/>
          <w:color w:val="000000"/>
          <w:szCs w:val="22"/>
        </w:rPr>
        <w:t>participating</w:t>
      </w:r>
      <w:r w:rsidR="00E461A4" w:rsidRPr="00EB277A">
        <w:rPr>
          <w:rFonts w:ascii="Calibri" w:hAnsi="Calibri" w:cs="Arial"/>
          <w:b/>
          <w:bCs/>
          <w:color w:val="000000"/>
          <w:szCs w:val="22"/>
        </w:rPr>
        <w:t xml:space="preserve"> </w:t>
      </w:r>
      <w:r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Pr="00EB277A">
        <w:rPr>
          <w:rFonts w:ascii="Calibri" w:hAnsi="Calibri" w:cs="Arial"/>
          <w:b/>
          <w:bCs/>
          <w:color w:val="000000"/>
          <w:szCs w:val="22"/>
        </w:rPr>
        <w:t xml:space="preserve"> ‘</w:t>
      </w:r>
      <w:r>
        <w:rPr>
          <w:rFonts w:ascii="Calibri" w:hAnsi="Calibri" w:cs="Arial"/>
          <w:b/>
          <w:bCs/>
          <w:color w:val="000000"/>
          <w:szCs w:val="22"/>
        </w:rPr>
        <w:t>I</w:t>
      </w:r>
      <w:r w:rsidRPr="00EB277A">
        <w:rPr>
          <w:rFonts w:ascii="Calibri" w:hAnsi="Calibri" w:cs="Arial"/>
          <w:b/>
          <w:bCs/>
          <w:color w:val="000000"/>
          <w:szCs w:val="22"/>
        </w:rPr>
        <w:t xml:space="preserve">ndividual </w:t>
      </w:r>
      <w:r>
        <w:rPr>
          <w:rFonts w:ascii="Calibri" w:hAnsi="Calibri" w:cs="Arial"/>
          <w:b/>
          <w:bCs/>
          <w:color w:val="000000"/>
          <w:szCs w:val="22"/>
        </w:rPr>
        <w:t>T</w:t>
      </w:r>
      <w:r w:rsidRPr="00EB277A">
        <w:rPr>
          <w:rFonts w:ascii="Calibri" w:hAnsi="Calibri" w:cs="Arial"/>
          <w:b/>
          <w:bCs/>
          <w:color w:val="000000"/>
          <w:szCs w:val="22"/>
        </w:rPr>
        <w:t xml:space="preserve">argeted </w:t>
      </w:r>
      <w:r>
        <w:rPr>
          <w:rFonts w:ascii="Calibri" w:hAnsi="Calibri" w:cs="Arial"/>
          <w:b/>
          <w:bCs/>
          <w:color w:val="000000"/>
          <w:szCs w:val="22"/>
        </w:rPr>
        <w:t>S</w:t>
      </w:r>
      <w:r w:rsidRPr="00EB277A">
        <w:rPr>
          <w:rFonts w:ascii="Calibri" w:hAnsi="Calibri" w:cs="Arial"/>
          <w:b/>
          <w:bCs/>
          <w:color w:val="000000"/>
          <w:szCs w:val="22"/>
        </w:rPr>
        <w:t xml:space="preserve">upport’ </w:t>
      </w:r>
      <w:r>
        <w:rPr>
          <w:rFonts w:ascii="Calibri" w:hAnsi="Calibri" w:cs="Arial"/>
          <w:b/>
          <w:bCs/>
          <w:color w:val="000000"/>
          <w:szCs w:val="22"/>
        </w:rPr>
        <w:t>since 2011</w:t>
      </w:r>
    </w:p>
    <w:p w14:paraId="467ED778" w14:textId="77777777" w:rsidR="00CB5FB6" w:rsidRPr="00DF71BD" w:rsidRDefault="00505256" w:rsidP="00CB5FB6">
      <w:pPr>
        <w:rPr>
          <w:rFonts w:cs="Arial"/>
          <w:sz w:val="18"/>
          <w:szCs w:val="18"/>
        </w:rPr>
      </w:pPr>
      <w:r>
        <w:rPr>
          <w:noProof/>
          <w:lang w:eastAsia="en-AU"/>
        </w:rPr>
        <w:drawing>
          <wp:inline distT="0" distB="0" distL="0" distR="0" wp14:anchorId="467ED823" wp14:editId="467ED824">
            <wp:extent cx="6143625" cy="2143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43625" cy="2143125"/>
                    </a:xfrm>
                    <a:prstGeom prst="rect">
                      <a:avLst/>
                    </a:prstGeom>
                    <a:noFill/>
                    <a:ln>
                      <a:noFill/>
                    </a:ln>
                  </pic:spPr>
                </pic:pic>
              </a:graphicData>
            </a:graphic>
          </wp:inline>
        </w:drawing>
      </w:r>
    </w:p>
    <w:p w14:paraId="467ED779" w14:textId="77777777" w:rsidR="00CB5FB6" w:rsidRDefault="00CB5FB6" w:rsidP="00CB5FB6">
      <w:pPr>
        <w:rPr>
          <w:rFonts w:cs="Arial"/>
          <w:sz w:val="18"/>
          <w:szCs w:val="18"/>
        </w:rPr>
      </w:pPr>
    </w:p>
    <w:p w14:paraId="467ED77A" w14:textId="77777777" w:rsidR="004448C8" w:rsidRDefault="004448C8" w:rsidP="00CB5FB6">
      <w:pPr>
        <w:rPr>
          <w:rFonts w:cs="Arial"/>
          <w:sz w:val="18"/>
          <w:szCs w:val="18"/>
        </w:rPr>
      </w:pPr>
    </w:p>
    <w:p w14:paraId="467ED77B" w14:textId="77777777" w:rsidR="00CB5FB6" w:rsidRDefault="00CB5FB6" w:rsidP="00CB5FB6">
      <w:pPr>
        <w:rPr>
          <w:rFonts w:cs="Arial"/>
          <w:sz w:val="18"/>
          <w:szCs w:val="18"/>
        </w:rPr>
      </w:pPr>
    </w:p>
    <w:p w14:paraId="467ED77C" w14:textId="77777777" w:rsidR="00CB5FB6" w:rsidRPr="008F5FED" w:rsidRDefault="00CB5FB6" w:rsidP="00CB5FB6">
      <w:pPr>
        <w:spacing w:before="120"/>
        <w:rPr>
          <w:rFonts w:ascii="Calibri" w:hAnsi="Calibri" w:cs="Arial"/>
          <w:b/>
          <w:bCs/>
          <w:color w:val="000000"/>
          <w:szCs w:val="22"/>
        </w:rPr>
      </w:pPr>
      <w:r>
        <w:rPr>
          <w:rFonts w:ascii="Calibri" w:hAnsi="Calibri" w:cs="Arial"/>
          <w:b/>
          <w:bCs/>
          <w:color w:val="000000"/>
          <w:szCs w:val="22"/>
        </w:rPr>
        <w:t xml:space="preserve">Table 3.4(a) </w:t>
      </w:r>
      <w:r w:rsidRPr="00EB277A">
        <w:rPr>
          <w:rFonts w:ascii="Calibri" w:hAnsi="Calibri" w:cs="Arial"/>
          <w:b/>
          <w:bCs/>
          <w:color w:val="000000"/>
          <w:szCs w:val="22"/>
        </w:rPr>
        <w:t xml:space="preserve">—Students </w:t>
      </w:r>
      <w:r>
        <w:rPr>
          <w:rFonts w:ascii="Calibri" w:hAnsi="Calibri" w:cs="Arial"/>
          <w:b/>
          <w:bCs/>
          <w:color w:val="000000"/>
          <w:szCs w:val="22"/>
        </w:rPr>
        <w:t xml:space="preserve">with a Disability </w:t>
      </w:r>
      <w:r w:rsidR="00E461A4">
        <w:rPr>
          <w:rFonts w:ascii="Calibri" w:hAnsi="Calibri" w:cs="Arial"/>
          <w:b/>
          <w:bCs/>
          <w:color w:val="000000"/>
          <w:szCs w:val="22"/>
        </w:rPr>
        <w:t xml:space="preserve">participating </w:t>
      </w:r>
      <w:r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Pr="00EB277A">
        <w:rPr>
          <w:rFonts w:ascii="Calibri" w:hAnsi="Calibri" w:cs="Arial"/>
          <w:b/>
          <w:bCs/>
          <w:color w:val="000000"/>
          <w:szCs w:val="22"/>
        </w:rPr>
        <w:t xml:space="preserve"> ‘</w:t>
      </w:r>
      <w:r>
        <w:rPr>
          <w:rFonts w:ascii="Calibri" w:hAnsi="Calibri" w:cs="Arial"/>
          <w:b/>
          <w:bCs/>
          <w:color w:val="000000"/>
          <w:szCs w:val="22"/>
        </w:rPr>
        <w:t>I</w:t>
      </w:r>
      <w:r w:rsidRPr="00EB277A">
        <w:rPr>
          <w:rFonts w:ascii="Calibri" w:hAnsi="Calibri" w:cs="Arial"/>
          <w:b/>
          <w:bCs/>
          <w:color w:val="000000"/>
          <w:szCs w:val="22"/>
        </w:rPr>
        <w:t xml:space="preserve">ndividual </w:t>
      </w:r>
      <w:r>
        <w:rPr>
          <w:rFonts w:ascii="Calibri" w:hAnsi="Calibri" w:cs="Arial"/>
          <w:b/>
          <w:bCs/>
          <w:color w:val="000000"/>
          <w:szCs w:val="22"/>
        </w:rPr>
        <w:t>T</w:t>
      </w:r>
      <w:r w:rsidRPr="00EB277A">
        <w:rPr>
          <w:rFonts w:ascii="Calibri" w:hAnsi="Calibri" w:cs="Arial"/>
          <w:b/>
          <w:bCs/>
          <w:color w:val="000000"/>
          <w:szCs w:val="22"/>
        </w:rPr>
        <w:t xml:space="preserve">argeted </w:t>
      </w:r>
      <w:r>
        <w:rPr>
          <w:rFonts w:ascii="Calibri" w:hAnsi="Calibri" w:cs="Arial"/>
          <w:b/>
          <w:bCs/>
          <w:color w:val="000000"/>
          <w:szCs w:val="22"/>
        </w:rPr>
        <w:t>S</w:t>
      </w:r>
      <w:r w:rsidRPr="00EB277A">
        <w:rPr>
          <w:rFonts w:ascii="Calibri" w:hAnsi="Calibri" w:cs="Arial"/>
          <w:b/>
          <w:bCs/>
          <w:color w:val="000000"/>
          <w:szCs w:val="22"/>
        </w:rPr>
        <w:t xml:space="preserve">upport’ </w:t>
      </w:r>
      <w:r>
        <w:rPr>
          <w:rFonts w:ascii="Calibri" w:hAnsi="Calibri" w:cs="Arial"/>
          <w:b/>
          <w:bCs/>
          <w:color w:val="000000"/>
          <w:szCs w:val="22"/>
        </w:rPr>
        <w:t>since 2010</w:t>
      </w:r>
    </w:p>
    <w:p w14:paraId="467ED77D" w14:textId="77777777" w:rsidR="00CB5FB6" w:rsidRPr="00DF71BD" w:rsidRDefault="00505256" w:rsidP="00CB5FB6">
      <w:pPr>
        <w:rPr>
          <w:rFonts w:cs="Arial"/>
          <w:sz w:val="18"/>
          <w:szCs w:val="18"/>
        </w:rPr>
      </w:pPr>
      <w:r>
        <w:rPr>
          <w:noProof/>
          <w:lang w:eastAsia="en-AU"/>
        </w:rPr>
        <w:drawing>
          <wp:inline distT="0" distB="0" distL="0" distR="0" wp14:anchorId="467ED825" wp14:editId="467ED826">
            <wp:extent cx="7867650" cy="2143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867650" cy="2143125"/>
                    </a:xfrm>
                    <a:prstGeom prst="rect">
                      <a:avLst/>
                    </a:prstGeom>
                    <a:noFill/>
                    <a:ln>
                      <a:noFill/>
                    </a:ln>
                  </pic:spPr>
                </pic:pic>
              </a:graphicData>
            </a:graphic>
          </wp:inline>
        </w:drawing>
      </w:r>
    </w:p>
    <w:p w14:paraId="467ED77E" w14:textId="77777777" w:rsidR="00CB5FB6" w:rsidRPr="00EB277A" w:rsidRDefault="00CB5FB6" w:rsidP="00CB5FB6">
      <w:pPr>
        <w:rPr>
          <w:rFonts w:cs="Arial"/>
          <w:sz w:val="18"/>
          <w:szCs w:val="18"/>
        </w:rPr>
      </w:pPr>
    </w:p>
    <w:p w14:paraId="467ED77F" w14:textId="77777777" w:rsidR="00CB5FB6" w:rsidRDefault="00CB5FB6" w:rsidP="00CB5FB6">
      <w:pPr>
        <w:spacing w:before="120"/>
        <w:rPr>
          <w:rFonts w:ascii="Calibri" w:hAnsi="Calibri" w:cs="Arial"/>
          <w:b/>
          <w:bCs/>
          <w:color w:val="000000"/>
          <w:szCs w:val="22"/>
        </w:rPr>
      </w:pPr>
      <w:r>
        <w:rPr>
          <w:rFonts w:ascii="Calibri" w:hAnsi="Calibri" w:cs="Arial"/>
          <w:b/>
          <w:bCs/>
          <w:color w:val="000000"/>
          <w:szCs w:val="22"/>
        </w:rPr>
        <w:t xml:space="preserve">Table 3.4(b) </w:t>
      </w:r>
      <w:r w:rsidRPr="00EB277A">
        <w:rPr>
          <w:rFonts w:ascii="Calibri" w:hAnsi="Calibri" w:cs="Arial"/>
          <w:b/>
          <w:bCs/>
          <w:color w:val="000000"/>
          <w:szCs w:val="22"/>
        </w:rPr>
        <w:t xml:space="preserve">—Students </w:t>
      </w:r>
      <w:r>
        <w:rPr>
          <w:rFonts w:ascii="Calibri" w:hAnsi="Calibri" w:cs="Arial"/>
          <w:b/>
          <w:bCs/>
          <w:color w:val="000000"/>
          <w:szCs w:val="22"/>
        </w:rPr>
        <w:t xml:space="preserve">with a Disability </w:t>
      </w:r>
      <w:r w:rsidR="00E461A4">
        <w:rPr>
          <w:rFonts w:ascii="Calibri" w:hAnsi="Calibri" w:cs="Arial"/>
          <w:b/>
          <w:bCs/>
          <w:color w:val="000000"/>
          <w:szCs w:val="22"/>
        </w:rPr>
        <w:t>participating</w:t>
      </w:r>
      <w:r w:rsidR="00E461A4" w:rsidRPr="00EB277A">
        <w:rPr>
          <w:rFonts w:ascii="Calibri" w:hAnsi="Calibri" w:cs="Arial"/>
          <w:b/>
          <w:bCs/>
          <w:color w:val="000000"/>
          <w:szCs w:val="22"/>
        </w:rPr>
        <w:t xml:space="preserve"> </w:t>
      </w:r>
      <w:r w:rsidRPr="00EB277A">
        <w:rPr>
          <w:rFonts w:ascii="Calibri" w:hAnsi="Calibri" w:cs="Arial"/>
          <w:b/>
          <w:bCs/>
          <w:color w:val="000000"/>
          <w:szCs w:val="22"/>
        </w:rPr>
        <w:t xml:space="preserve">in CMaD </w:t>
      </w:r>
      <w:r w:rsidR="00F33822">
        <w:rPr>
          <w:rFonts w:ascii="Calibri" w:hAnsi="Calibri" w:cs="Arial"/>
          <w:b/>
          <w:bCs/>
          <w:color w:val="000000"/>
          <w:szCs w:val="22"/>
        </w:rPr>
        <w:t>National Partnership</w:t>
      </w:r>
      <w:r w:rsidRPr="00EB277A">
        <w:rPr>
          <w:rFonts w:ascii="Calibri" w:hAnsi="Calibri" w:cs="Arial"/>
          <w:b/>
          <w:bCs/>
          <w:color w:val="000000"/>
          <w:szCs w:val="22"/>
        </w:rPr>
        <w:t xml:space="preserve"> ‘</w:t>
      </w:r>
      <w:r>
        <w:rPr>
          <w:rFonts w:ascii="Calibri" w:hAnsi="Calibri" w:cs="Arial"/>
          <w:b/>
          <w:bCs/>
          <w:color w:val="000000"/>
          <w:szCs w:val="22"/>
        </w:rPr>
        <w:t>I</w:t>
      </w:r>
      <w:r w:rsidRPr="00EB277A">
        <w:rPr>
          <w:rFonts w:ascii="Calibri" w:hAnsi="Calibri" w:cs="Arial"/>
          <w:b/>
          <w:bCs/>
          <w:color w:val="000000"/>
          <w:szCs w:val="22"/>
        </w:rPr>
        <w:t xml:space="preserve">ndividual </w:t>
      </w:r>
      <w:r>
        <w:rPr>
          <w:rFonts w:ascii="Calibri" w:hAnsi="Calibri" w:cs="Arial"/>
          <w:b/>
          <w:bCs/>
          <w:color w:val="000000"/>
          <w:szCs w:val="22"/>
        </w:rPr>
        <w:t>T</w:t>
      </w:r>
      <w:r w:rsidRPr="00EB277A">
        <w:rPr>
          <w:rFonts w:ascii="Calibri" w:hAnsi="Calibri" w:cs="Arial"/>
          <w:b/>
          <w:bCs/>
          <w:color w:val="000000"/>
          <w:szCs w:val="22"/>
        </w:rPr>
        <w:t xml:space="preserve">argeted </w:t>
      </w:r>
      <w:r>
        <w:rPr>
          <w:rFonts w:ascii="Calibri" w:hAnsi="Calibri" w:cs="Arial"/>
          <w:b/>
          <w:bCs/>
          <w:color w:val="000000"/>
          <w:szCs w:val="22"/>
        </w:rPr>
        <w:t>S</w:t>
      </w:r>
      <w:r w:rsidRPr="00EB277A">
        <w:rPr>
          <w:rFonts w:ascii="Calibri" w:hAnsi="Calibri" w:cs="Arial"/>
          <w:b/>
          <w:bCs/>
          <w:color w:val="000000"/>
          <w:szCs w:val="22"/>
        </w:rPr>
        <w:t xml:space="preserve">upport’ </w:t>
      </w:r>
      <w:r>
        <w:rPr>
          <w:rFonts w:ascii="Calibri" w:hAnsi="Calibri" w:cs="Arial"/>
          <w:b/>
          <w:bCs/>
          <w:color w:val="000000"/>
          <w:szCs w:val="22"/>
        </w:rPr>
        <w:t>since 2011</w:t>
      </w:r>
    </w:p>
    <w:p w14:paraId="467ED780" w14:textId="77777777" w:rsidR="00CB5FB6" w:rsidRPr="00DF71BD" w:rsidRDefault="00505256" w:rsidP="00CB5FB6">
      <w:pPr>
        <w:rPr>
          <w:rFonts w:cs="Arial"/>
          <w:sz w:val="18"/>
          <w:szCs w:val="18"/>
        </w:rPr>
      </w:pPr>
      <w:r>
        <w:rPr>
          <w:noProof/>
          <w:lang w:eastAsia="en-AU"/>
        </w:rPr>
        <w:drawing>
          <wp:inline distT="0" distB="0" distL="0" distR="0" wp14:anchorId="467ED827" wp14:editId="467ED828">
            <wp:extent cx="6143625" cy="2143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43625" cy="2143125"/>
                    </a:xfrm>
                    <a:prstGeom prst="rect">
                      <a:avLst/>
                    </a:prstGeom>
                    <a:noFill/>
                    <a:ln>
                      <a:noFill/>
                    </a:ln>
                  </pic:spPr>
                </pic:pic>
              </a:graphicData>
            </a:graphic>
          </wp:inline>
        </w:drawing>
      </w:r>
    </w:p>
    <w:p w14:paraId="467ED781" w14:textId="77777777" w:rsidR="00CB5FB6" w:rsidRDefault="00CB5FB6" w:rsidP="00CB5FB6">
      <w:pPr>
        <w:tabs>
          <w:tab w:val="left" w:pos="0"/>
        </w:tabs>
        <w:rPr>
          <w:rFonts w:cs="Arial"/>
          <w:sz w:val="18"/>
          <w:szCs w:val="18"/>
        </w:rPr>
      </w:pPr>
    </w:p>
    <w:p w14:paraId="467ED782" w14:textId="77777777" w:rsidR="00C02228" w:rsidRDefault="00C02228" w:rsidP="00CB5FB6">
      <w:pPr>
        <w:tabs>
          <w:tab w:val="left" w:pos="0"/>
        </w:tabs>
        <w:rPr>
          <w:rFonts w:cs="Arial"/>
          <w:sz w:val="18"/>
          <w:szCs w:val="18"/>
        </w:rPr>
      </w:pPr>
    </w:p>
    <w:p w14:paraId="467ED783" w14:textId="77777777" w:rsidR="00C02228" w:rsidRPr="00EB277A" w:rsidRDefault="00C02228" w:rsidP="00CB5FB6">
      <w:pPr>
        <w:tabs>
          <w:tab w:val="left" w:pos="0"/>
        </w:tabs>
        <w:rPr>
          <w:rFonts w:cs="Arial"/>
          <w:b/>
          <w:bCs/>
          <w:color w:val="000000"/>
          <w:sz w:val="20"/>
        </w:rPr>
      </w:pPr>
    </w:p>
    <w:p w14:paraId="467ED784" w14:textId="77777777" w:rsidR="00CB5FB6" w:rsidRPr="004C292E" w:rsidRDefault="00CB5FB6" w:rsidP="00CB5FB6">
      <w:pPr>
        <w:tabs>
          <w:tab w:val="left" w:pos="0"/>
        </w:tabs>
        <w:rPr>
          <w:rFonts w:ascii="Calibri" w:hAnsi="Calibri" w:cs="Arial"/>
          <w:b/>
          <w:bCs/>
          <w:color w:val="000000"/>
          <w:szCs w:val="22"/>
        </w:rPr>
      </w:pPr>
      <w:r w:rsidRPr="004C292E">
        <w:rPr>
          <w:rFonts w:ascii="Calibri" w:hAnsi="Calibri" w:cs="Arial"/>
          <w:b/>
          <w:bCs/>
          <w:color w:val="000000"/>
          <w:szCs w:val="22"/>
        </w:rPr>
        <w:t>Footnotes Section 6(2) — Table 3.1</w:t>
      </w:r>
      <w:r>
        <w:rPr>
          <w:rFonts w:ascii="Calibri" w:hAnsi="Calibri" w:cs="Arial"/>
          <w:b/>
          <w:bCs/>
          <w:color w:val="000000"/>
          <w:szCs w:val="22"/>
        </w:rPr>
        <w:t xml:space="preserve">(a), </w:t>
      </w:r>
      <w:r w:rsidRPr="004C292E">
        <w:rPr>
          <w:rFonts w:ascii="Calibri" w:hAnsi="Calibri" w:cs="Arial"/>
          <w:b/>
          <w:bCs/>
          <w:color w:val="000000"/>
          <w:szCs w:val="22"/>
        </w:rPr>
        <w:t>Table 3.1</w:t>
      </w:r>
      <w:r>
        <w:rPr>
          <w:rFonts w:ascii="Calibri" w:hAnsi="Calibri" w:cs="Arial"/>
          <w:b/>
          <w:bCs/>
          <w:color w:val="000000"/>
          <w:szCs w:val="22"/>
        </w:rPr>
        <w:t xml:space="preserve">(b), </w:t>
      </w:r>
      <w:r w:rsidRPr="004C292E">
        <w:rPr>
          <w:rFonts w:ascii="Calibri" w:hAnsi="Calibri" w:cs="Arial"/>
          <w:b/>
          <w:bCs/>
          <w:color w:val="000000"/>
          <w:szCs w:val="22"/>
        </w:rPr>
        <w:t>Table 3.</w:t>
      </w:r>
      <w:r>
        <w:rPr>
          <w:rFonts w:ascii="Calibri" w:hAnsi="Calibri" w:cs="Arial"/>
          <w:b/>
          <w:bCs/>
          <w:color w:val="000000"/>
          <w:szCs w:val="22"/>
        </w:rPr>
        <w:t xml:space="preserve">2(a), </w:t>
      </w:r>
      <w:r w:rsidRPr="004C292E">
        <w:rPr>
          <w:rFonts w:ascii="Calibri" w:hAnsi="Calibri" w:cs="Arial"/>
          <w:b/>
          <w:bCs/>
          <w:color w:val="000000"/>
          <w:szCs w:val="22"/>
        </w:rPr>
        <w:t>Table 3.</w:t>
      </w:r>
      <w:r>
        <w:rPr>
          <w:rFonts w:ascii="Calibri" w:hAnsi="Calibri" w:cs="Arial"/>
          <w:b/>
          <w:bCs/>
          <w:color w:val="000000"/>
          <w:szCs w:val="22"/>
        </w:rPr>
        <w:t xml:space="preserve">2(b), </w:t>
      </w:r>
      <w:r w:rsidRPr="004C292E">
        <w:rPr>
          <w:rFonts w:ascii="Calibri" w:hAnsi="Calibri" w:cs="Arial"/>
          <w:b/>
          <w:bCs/>
          <w:color w:val="000000"/>
          <w:szCs w:val="22"/>
        </w:rPr>
        <w:t>Table 3.</w:t>
      </w:r>
      <w:r>
        <w:rPr>
          <w:rFonts w:ascii="Calibri" w:hAnsi="Calibri" w:cs="Arial"/>
          <w:b/>
          <w:bCs/>
          <w:color w:val="000000"/>
          <w:szCs w:val="22"/>
        </w:rPr>
        <w:t xml:space="preserve">3(a), </w:t>
      </w:r>
      <w:r w:rsidRPr="004C292E">
        <w:rPr>
          <w:rFonts w:ascii="Calibri" w:hAnsi="Calibri" w:cs="Arial"/>
          <w:b/>
          <w:bCs/>
          <w:color w:val="000000"/>
          <w:szCs w:val="22"/>
        </w:rPr>
        <w:t>Table 3.</w:t>
      </w:r>
      <w:r>
        <w:rPr>
          <w:rFonts w:ascii="Calibri" w:hAnsi="Calibri" w:cs="Arial"/>
          <w:b/>
          <w:bCs/>
          <w:color w:val="000000"/>
          <w:szCs w:val="22"/>
        </w:rPr>
        <w:t xml:space="preserve">3(b), </w:t>
      </w:r>
      <w:r w:rsidRPr="004C292E">
        <w:rPr>
          <w:rFonts w:ascii="Calibri" w:hAnsi="Calibri" w:cs="Arial"/>
          <w:b/>
          <w:bCs/>
          <w:color w:val="000000"/>
          <w:szCs w:val="22"/>
        </w:rPr>
        <w:t>Table 3.</w:t>
      </w:r>
      <w:r>
        <w:rPr>
          <w:rFonts w:ascii="Calibri" w:hAnsi="Calibri" w:cs="Arial"/>
          <w:b/>
          <w:bCs/>
          <w:color w:val="000000"/>
          <w:szCs w:val="22"/>
        </w:rPr>
        <w:t xml:space="preserve">4(a) and </w:t>
      </w:r>
      <w:r w:rsidRPr="004C292E">
        <w:rPr>
          <w:rFonts w:ascii="Calibri" w:hAnsi="Calibri" w:cs="Arial"/>
          <w:b/>
          <w:bCs/>
          <w:color w:val="000000"/>
          <w:szCs w:val="22"/>
        </w:rPr>
        <w:t>Table 3.</w:t>
      </w:r>
      <w:r>
        <w:rPr>
          <w:rFonts w:ascii="Calibri" w:hAnsi="Calibri" w:cs="Arial"/>
          <w:b/>
          <w:bCs/>
          <w:color w:val="000000"/>
          <w:szCs w:val="22"/>
        </w:rPr>
        <w:t>4(b)</w:t>
      </w:r>
    </w:p>
    <w:p w14:paraId="467ED785" w14:textId="77777777" w:rsidR="00CB5FB6" w:rsidRPr="00B420AB" w:rsidRDefault="00CB5FB6" w:rsidP="00CB5FB6">
      <w:pPr>
        <w:spacing w:before="60"/>
        <w:rPr>
          <w:rFonts w:ascii="Calibri" w:hAnsi="Calibri" w:cs="Calibri"/>
          <w:sz w:val="20"/>
          <w:szCs w:val="20"/>
        </w:rPr>
      </w:pPr>
      <w:r w:rsidRPr="004C292E">
        <w:rPr>
          <w:rFonts w:ascii="Calibri" w:hAnsi="Calibri" w:cs="Arial"/>
          <w:sz w:val="20"/>
        </w:rPr>
        <w:t xml:space="preserve">(1) The intended destination of </w:t>
      </w:r>
      <w:r w:rsidR="00B420AB" w:rsidRPr="004C292E">
        <w:rPr>
          <w:rFonts w:ascii="Calibri" w:hAnsi="Calibri" w:cs="Arial"/>
          <w:sz w:val="20"/>
        </w:rPr>
        <w:t xml:space="preserve">students (Year 10 and above) participating in </w:t>
      </w:r>
      <w:r w:rsidRPr="004C292E">
        <w:rPr>
          <w:rFonts w:ascii="Calibri" w:hAnsi="Calibri" w:cs="Arial"/>
          <w:sz w:val="20"/>
        </w:rPr>
        <w:t xml:space="preserve">CMaD </w:t>
      </w:r>
      <w:r w:rsidRPr="004C292E">
        <w:rPr>
          <w:rFonts w:ascii="Calibri" w:hAnsi="Calibri" w:cs="Arial"/>
          <w:bCs/>
          <w:color w:val="000000"/>
          <w:sz w:val="20"/>
        </w:rPr>
        <w:t xml:space="preserve">National Partnership </w:t>
      </w:r>
      <w:r w:rsidRPr="004C292E">
        <w:rPr>
          <w:rFonts w:ascii="Calibri" w:hAnsi="Calibri" w:cs="Arial"/>
          <w:sz w:val="20"/>
        </w:rPr>
        <w:t xml:space="preserve">‘Individual Targeted Support’ for </w:t>
      </w:r>
      <w:r>
        <w:rPr>
          <w:rFonts w:ascii="Calibri" w:hAnsi="Calibri" w:cs="Arial"/>
          <w:sz w:val="20"/>
        </w:rPr>
        <w:t>subsequent</w:t>
      </w:r>
      <w:r w:rsidRPr="004C292E">
        <w:rPr>
          <w:rFonts w:ascii="Calibri" w:hAnsi="Calibri" w:cs="Arial"/>
          <w:sz w:val="20"/>
        </w:rPr>
        <w:t xml:space="preserve"> reporting period</w:t>
      </w:r>
      <w:r>
        <w:rPr>
          <w:rFonts w:ascii="Calibri" w:hAnsi="Calibri" w:cs="Arial"/>
          <w:sz w:val="20"/>
        </w:rPr>
        <w:t>(s)</w:t>
      </w:r>
      <w:r w:rsidRPr="004C292E">
        <w:rPr>
          <w:rFonts w:ascii="Calibri" w:hAnsi="Calibri" w:cs="Arial"/>
          <w:sz w:val="20"/>
        </w:rPr>
        <w:t>. This information should be used with discretion. A follow</w:t>
      </w:r>
      <w:r w:rsidR="00A67E93">
        <w:rPr>
          <w:rFonts w:ascii="Calibri" w:hAnsi="Calibri" w:cs="Arial"/>
          <w:sz w:val="20"/>
        </w:rPr>
        <w:t xml:space="preserve"> </w:t>
      </w:r>
      <w:r w:rsidRPr="004C292E">
        <w:rPr>
          <w:rFonts w:ascii="Calibri" w:hAnsi="Calibri" w:cs="Arial"/>
          <w:sz w:val="20"/>
        </w:rPr>
        <w:t>up survey such as student intended destination has limitations such as cost, low response rates, and the difficulty of contacting populations who tend to be very mobile.</w:t>
      </w:r>
      <w:r w:rsidR="00B420AB">
        <w:rPr>
          <w:rFonts w:ascii="Calibri" w:hAnsi="Calibri" w:cs="Arial"/>
          <w:sz w:val="20"/>
        </w:rPr>
        <w:t xml:space="preserve"> </w:t>
      </w:r>
      <w:r w:rsidR="00B420AB" w:rsidRPr="00B420AB">
        <w:rPr>
          <w:rFonts w:ascii="Calibri" w:hAnsi="Calibri"/>
          <w:sz w:val="20"/>
          <w:szCs w:val="20"/>
        </w:rPr>
        <w:t>Continuation of ‘</w:t>
      </w:r>
      <w:r w:rsidR="00B420AB">
        <w:rPr>
          <w:rFonts w:ascii="Calibri" w:hAnsi="Calibri"/>
          <w:sz w:val="20"/>
          <w:szCs w:val="20"/>
        </w:rPr>
        <w:t>S</w:t>
      </w:r>
      <w:r w:rsidR="00B420AB" w:rsidRPr="00B420AB">
        <w:rPr>
          <w:rFonts w:ascii="Calibri" w:hAnsi="Calibri"/>
          <w:sz w:val="20"/>
          <w:szCs w:val="20"/>
        </w:rPr>
        <w:t xml:space="preserve">chool </w:t>
      </w:r>
      <w:r w:rsidR="00B420AB">
        <w:rPr>
          <w:rFonts w:ascii="Calibri" w:hAnsi="Calibri"/>
          <w:sz w:val="20"/>
          <w:szCs w:val="20"/>
        </w:rPr>
        <w:t>E</w:t>
      </w:r>
      <w:r w:rsidR="00B420AB" w:rsidRPr="00B420AB">
        <w:rPr>
          <w:rFonts w:ascii="Calibri" w:hAnsi="Calibri"/>
          <w:sz w:val="20"/>
          <w:szCs w:val="20"/>
        </w:rPr>
        <w:t>nrolment’ is based on the assumption that students with an ‘active</w:t>
      </w:r>
      <w:r w:rsidR="008F7928">
        <w:rPr>
          <w:rFonts w:ascii="Calibri" w:hAnsi="Calibri"/>
          <w:sz w:val="20"/>
          <w:szCs w:val="20"/>
        </w:rPr>
        <w:t>'</w:t>
      </w:r>
      <w:r w:rsidR="00B420AB" w:rsidRPr="00B420AB">
        <w:rPr>
          <w:rFonts w:ascii="Calibri" w:hAnsi="Calibri"/>
          <w:sz w:val="20"/>
          <w:szCs w:val="20"/>
        </w:rPr>
        <w:t xml:space="preserve"> status’ </w:t>
      </w:r>
      <w:r w:rsidR="008F7928">
        <w:rPr>
          <w:rFonts w:ascii="Calibri" w:hAnsi="Calibri"/>
          <w:sz w:val="20"/>
          <w:szCs w:val="20"/>
        </w:rPr>
        <w:t xml:space="preserve">in the </w:t>
      </w:r>
      <w:r w:rsidR="008F7928" w:rsidRPr="008F7928">
        <w:rPr>
          <w:rFonts w:ascii="Calibri" w:hAnsi="Calibri" w:cs="Arial"/>
          <w:sz w:val="20"/>
          <w:szCs w:val="20"/>
        </w:rPr>
        <w:t>Central EDSAS Data Store (</w:t>
      </w:r>
      <w:r w:rsidR="008F7928" w:rsidRPr="008F7928">
        <w:rPr>
          <w:rFonts w:ascii="Calibri" w:hAnsi="Calibri" w:cs="Arial"/>
          <w:bCs/>
          <w:sz w:val="20"/>
          <w:szCs w:val="20"/>
        </w:rPr>
        <w:t>CEDS</w:t>
      </w:r>
      <w:r w:rsidR="008F7928" w:rsidRPr="008F7928">
        <w:rPr>
          <w:rFonts w:ascii="Calibri" w:hAnsi="Calibri" w:cs="Arial"/>
          <w:sz w:val="20"/>
          <w:szCs w:val="20"/>
        </w:rPr>
        <w:t>)</w:t>
      </w:r>
      <w:r w:rsidR="008F7928">
        <w:rPr>
          <w:rFonts w:cs="Arial"/>
          <w:sz w:val="20"/>
          <w:szCs w:val="20"/>
        </w:rPr>
        <w:t xml:space="preserve"> </w:t>
      </w:r>
      <w:r w:rsidR="00B420AB" w:rsidRPr="00B420AB">
        <w:rPr>
          <w:rFonts w:ascii="Calibri" w:hAnsi="Calibri"/>
          <w:sz w:val="20"/>
          <w:szCs w:val="20"/>
        </w:rPr>
        <w:t>are still at school.</w:t>
      </w:r>
    </w:p>
    <w:p w14:paraId="467ED786" w14:textId="77777777" w:rsidR="00CB5FB6" w:rsidRPr="00B26640" w:rsidRDefault="00CB5FB6" w:rsidP="00CB5FB6">
      <w:pPr>
        <w:tabs>
          <w:tab w:val="left" w:pos="0"/>
        </w:tabs>
        <w:spacing w:before="120"/>
        <w:rPr>
          <w:rFonts w:ascii="Calibri" w:hAnsi="Calibri" w:cs="Arial"/>
          <w:sz w:val="20"/>
        </w:rPr>
      </w:pPr>
      <w:r w:rsidRPr="00B26640">
        <w:rPr>
          <w:rFonts w:ascii="Calibri" w:hAnsi="Calibri" w:cs="Arial"/>
          <w:sz w:val="20"/>
        </w:rPr>
        <w:t>(</w:t>
      </w:r>
      <w:r>
        <w:rPr>
          <w:rFonts w:ascii="Calibri" w:hAnsi="Calibri" w:cs="Arial"/>
          <w:sz w:val="20"/>
        </w:rPr>
        <w:t>2</w:t>
      </w:r>
      <w:r w:rsidRPr="00B26640">
        <w:rPr>
          <w:rFonts w:ascii="Calibri" w:hAnsi="Calibri" w:cs="Arial"/>
          <w:sz w:val="20"/>
        </w:rPr>
        <w:t xml:space="preserve">) </w:t>
      </w:r>
      <w:r w:rsidRPr="00B26640">
        <w:rPr>
          <w:rFonts w:ascii="Calibri" w:hAnsi="Calibri" w:cs="Calibri"/>
          <w:sz w:val="20"/>
        </w:rPr>
        <w:t>Includes all students who identify as being Australian Aboriginal and/or Torres Strait Islander students in 2011. These figures may under represent the true number of Indigenous students due to the technical difficulties associated with data collection and reliance on self-identification.</w:t>
      </w:r>
    </w:p>
    <w:p w14:paraId="467ED787" w14:textId="77777777" w:rsidR="00CB5FB6" w:rsidRPr="00B26640" w:rsidRDefault="00CB5FB6" w:rsidP="00CB5FB6">
      <w:pPr>
        <w:tabs>
          <w:tab w:val="left" w:pos="0"/>
        </w:tabs>
        <w:spacing w:before="120"/>
        <w:rPr>
          <w:rFonts w:ascii="Calibri" w:hAnsi="Calibri" w:cs="Arial"/>
          <w:sz w:val="20"/>
        </w:rPr>
      </w:pPr>
      <w:r w:rsidRPr="00B26640">
        <w:rPr>
          <w:rFonts w:ascii="Calibri" w:hAnsi="Calibri" w:cs="Arial"/>
          <w:sz w:val="20"/>
        </w:rPr>
        <w:t>(</w:t>
      </w:r>
      <w:r>
        <w:rPr>
          <w:rFonts w:ascii="Calibri" w:hAnsi="Calibri" w:cs="Arial"/>
          <w:sz w:val="20"/>
        </w:rPr>
        <w:t>3</w:t>
      </w:r>
      <w:r w:rsidRPr="00B26640">
        <w:rPr>
          <w:rFonts w:ascii="Calibri" w:hAnsi="Calibri" w:cs="Arial"/>
          <w:sz w:val="20"/>
        </w:rPr>
        <w:t xml:space="preserve">) </w:t>
      </w:r>
      <w:r w:rsidRPr="00B26640">
        <w:rPr>
          <w:rFonts w:ascii="Calibri" w:hAnsi="Calibri" w:cs="Calibri"/>
          <w:sz w:val="20"/>
        </w:rPr>
        <w:t>Includes all students who identify as having a</w:t>
      </w:r>
      <w:r w:rsidR="00A67E93">
        <w:rPr>
          <w:rFonts w:ascii="Calibri" w:hAnsi="Calibri" w:cs="Calibri"/>
          <w:sz w:val="20"/>
        </w:rPr>
        <w:t xml:space="preserve"> L</w:t>
      </w:r>
      <w:r w:rsidRPr="00B26640">
        <w:rPr>
          <w:rFonts w:ascii="Calibri" w:hAnsi="Calibri" w:cs="Calibri"/>
          <w:sz w:val="20"/>
        </w:rPr>
        <w:t xml:space="preserve">anguage </w:t>
      </w:r>
      <w:r w:rsidR="00A67E93">
        <w:rPr>
          <w:rFonts w:ascii="Calibri" w:hAnsi="Calibri" w:cs="Calibri"/>
          <w:sz w:val="20"/>
        </w:rPr>
        <w:t>B</w:t>
      </w:r>
      <w:r w:rsidRPr="00B26640">
        <w:rPr>
          <w:rFonts w:ascii="Calibri" w:hAnsi="Calibri" w:cs="Calibri"/>
          <w:sz w:val="20"/>
        </w:rPr>
        <w:t xml:space="preserve">ackground </w:t>
      </w:r>
      <w:r w:rsidR="00A67E93">
        <w:rPr>
          <w:rFonts w:ascii="Calibri" w:hAnsi="Calibri" w:cs="Calibri"/>
          <w:sz w:val="20"/>
        </w:rPr>
        <w:t>O</w:t>
      </w:r>
      <w:r w:rsidRPr="00B26640">
        <w:rPr>
          <w:rFonts w:ascii="Calibri" w:hAnsi="Calibri" w:cs="Calibri"/>
          <w:sz w:val="20"/>
        </w:rPr>
        <w:t xml:space="preserve">ther </w:t>
      </w:r>
      <w:r w:rsidR="00A67E93">
        <w:rPr>
          <w:rFonts w:ascii="Calibri" w:hAnsi="Calibri" w:cs="Calibri"/>
          <w:sz w:val="20"/>
        </w:rPr>
        <w:t>T</w:t>
      </w:r>
      <w:r w:rsidRPr="00B26640">
        <w:rPr>
          <w:rFonts w:ascii="Calibri" w:hAnsi="Calibri" w:cs="Calibri"/>
          <w:sz w:val="20"/>
        </w:rPr>
        <w:t>han English (LBOTE), where either the student, or the student’s parents or carers, speak a language other than English at home in 2011. These figures may under represent the true number of LBOTE students due to the technical difficulties associated with data collection and reliance on self-identification.</w:t>
      </w:r>
    </w:p>
    <w:p w14:paraId="467ED788" w14:textId="77777777" w:rsidR="00CB5FB6" w:rsidRDefault="00CB5FB6" w:rsidP="00CB5FB6">
      <w:pPr>
        <w:tabs>
          <w:tab w:val="left" w:pos="0"/>
        </w:tabs>
        <w:spacing w:before="120"/>
        <w:rPr>
          <w:rFonts w:ascii="Calibri" w:hAnsi="Calibri" w:cs="Calibri"/>
          <w:sz w:val="20"/>
        </w:rPr>
      </w:pPr>
      <w:r w:rsidRPr="00B26640">
        <w:rPr>
          <w:rFonts w:ascii="Calibri" w:hAnsi="Calibri" w:cs="Arial"/>
          <w:sz w:val="20"/>
        </w:rPr>
        <w:t>(</w:t>
      </w:r>
      <w:r>
        <w:rPr>
          <w:rFonts w:ascii="Calibri" w:hAnsi="Calibri" w:cs="Arial"/>
          <w:sz w:val="20"/>
        </w:rPr>
        <w:t>4</w:t>
      </w:r>
      <w:r w:rsidRPr="00B26640">
        <w:rPr>
          <w:rFonts w:ascii="Calibri" w:hAnsi="Calibri" w:cs="Arial"/>
          <w:sz w:val="20"/>
        </w:rPr>
        <w:t>)</w:t>
      </w:r>
      <w:r w:rsidRPr="00B26640">
        <w:rPr>
          <w:rFonts w:ascii="Calibri" w:hAnsi="Calibri" w:cs="Calibri"/>
          <w:sz w:val="20"/>
        </w:rPr>
        <w:t xml:space="preserve"> Includes all students who are eligible for the S</w:t>
      </w:r>
      <w:r w:rsidR="00A67E93">
        <w:rPr>
          <w:rFonts w:ascii="Calibri" w:hAnsi="Calibri" w:cs="Calibri"/>
          <w:sz w:val="20"/>
        </w:rPr>
        <w:t xml:space="preserve">outh </w:t>
      </w:r>
      <w:r w:rsidRPr="00B26640">
        <w:rPr>
          <w:rFonts w:ascii="Calibri" w:hAnsi="Calibri" w:cs="Calibri"/>
          <w:sz w:val="20"/>
        </w:rPr>
        <w:t>A</w:t>
      </w:r>
      <w:r w:rsidR="00A67E93">
        <w:rPr>
          <w:rFonts w:ascii="Calibri" w:hAnsi="Calibri" w:cs="Calibri"/>
          <w:sz w:val="20"/>
        </w:rPr>
        <w:t>ustralian</w:t>
      </w:r>
      <w:r w:rsidRPr="00B26640">
        <w:rPr>
          <w:rFonts w:ascii="Calibri" w:hAnsi="Calibri" w:cs="Calibri"/>
          <w:sz w:val="20"/>
        </w:rPr>
        <w:t xml:space="preserve"> Department for Education and Child Development (DECD) </w:t>
      </w:r>
      <w:r w:rsidRPr="00FA40F0">
        <w:rPr>
          <w:rFonts w:ascii="Calibri" w:hAnsi="Calibri" w:cs="Calibri"/>
          <w:i/>
          <w:sz w:val="20"/>
        </w:rPr>
        <w:t>Disability Support Program</w:t>
      </w:r>
      <w:r w:rsidR="00B420AB">
        <w:rPr>
          <w:rFonts w:ascii="Calibri" w:hAnsi="Calibri" w:cs="Calibri"/>
          <w:i/>
          <w:sz w:val="20"/>
        </w:rPr>
        <w:t xml:space="preserve"> </w:t>
      </w:r>
      <w:r w:rsidR="00B420AB" w:rsidRPr="00B420AB">
        <w:rPr>
          <w:rFonts w:ascii="Calibri" w:hAnsi="Calibri" w:cs="Calibri"/>
          <w:sz w:val="20"/>
        </w:rPr>
        <w:t>in 2011</w:t>
      </w:r>
      <w:r w:rsidRPr="00B420AB">
        <w:rPr>
          <w:rFonts w:ascii="Calibri" w:hAnsi="Calibri" w:cs="Calibri"/>
          <w:sz w:val="20"/>
        </w:rPr>
        <w:t>.</w:t>
      </w:r>
      <w:r w:rsidRPr="00B26640">
        <w:rPr>
          <w:rFonts w:ascii="Calibri" w:hAnsi="Calibri" w:cs="Calibri"/>
          <w:sz w:val="20"/>
        </w:rPr>
        <w:t xml:space="preserve"> Eligibility for the </w:t>
      </w:r>
      <w:r w:rsidRPr="00FA40F0">
        <w:rPr>
          <w:rFonts w:ascii="Calibri" w:hAnsi="Calibri" w:cs="Calibri"/>
          <w:i/>
          <w:sz w:val="20"/>
        </w:rPr>
        <w:t>Disability Support Program</w:t>
      </w:r>
      <w:r w:rsidRPr="00E304D2">
        <w:rPr>
          <w:rFonts w:ascii="Calibri" w:hAnsi="Calibri" w:cs="Calibri"/>
          <w:sz w:val="20"/>
        </w:rPr>
        <w:t xml:space="preserve"> requires evidence of both impairment</w:t>
      </w:r>
      <w:r>
        <w:rPr>
          <w:rFonts w:ascii="Calibri" w:hAnsi="Calibri" w:cs="Calibri"/>
          <w:sz w:val="20"/>
        </w:rPr>
        <w:t>,</w:t>
      </w:r>
      <w:r w:rsidRPr="00E304D2">
        <w:rPr>
          <w:rFonts w:ascii="Calibri" w:hAnsi="Calibri" w:cs="Calibri"/>
          <w:sz w:val="20"/>
        </w:rPr>
        <w:t xml:space="preserve"> as described in </w:t>
      </w:r>
      <w:r>
        <w:rPr>
          <w:rFonts w:ascii="Calibri" w:hAnsi="Calibri" w:cs="Calibri"/>
          <w:sz w:val="20"/>
        </w:rPr>
        <w:t xml:space="preserve">the </w:t>
      </w:r>
      <w:r w:rsidRPr="00E304D2">
        <w:rPr>
          <w:rFonts w:ascii="Calibri" w:hAnsi="Calibri" w:cs="Calibri"/>
          <w:sz w:val="20"/>
        </w:rPr>
        <w:t xml:space="preserve">DECD </w:t>
      </w:r>
      <w:r w:rsidRPr="00FA40F0">
        <w:rPr>
          <w:rFonts w:ascii="Calibri" w:hAnsi="Calibri" w:cs="Calibri"/>
          <w:i/>
          <w:sz w:val="20"/>
        </w:rPr>
        <w:t>Disability Support Program 2007 Eligibility Criteria</w:t>
      </w:r>
      <w:r>
        <w:rPr>
          <w:rFonts w:ascii="Calibri" w:hAnsi="Calibri" w:cs="Calibri"/>
          <w:sz w:val="20"/>
        </w:rPr>
        <w:t>,</w:t>
      </w:r>
      <w:r w:rsidRPr="00E304D2">
        <w:rPr>
          <w:rFonts w:ascii="Calibri" w:hAnsi="Calibri" w:cs="Calibri"/>
          <w:sz w:val="20"/>
        </w:rPr>
        <w:t xml:space="preserve"> and the ways in which a student’s impairment does, or will, impact significantly on progress in the curr</w:t>
      </w:r>
      <w:r>
        <w:rPr>
          <w:rFonts w:ascii="Calibri" w:hAnsi="Calibri" w:cs="Calibri"/>
          <w:sz w:val="20"/>
        </w:rPr>
        <w:t>iculum and on his/</w:t>
      </w:r>
      <w:r w:rsidRPr="00E304D2">
        <w:rPr>
          <w:rFonts w:ascii="Calibri" w:hAnsi="Calibri" w:cs="Calibri"/>
          <w:sz w:val="20"/>
        </w:rPr>
        <w:t xml:space="preserve">her ability to participate in learning activities and the school community. Please refer to </w:t>
      </w:r>
      <w:r w:rsidR="00A67E93">
        <w:rPr>
          <w:rFonts w:ascii="Calibri" w:hAnsi="Calibri" w:cs="Calibri"/>
          <w:sz w:val="20"/>
        </w:rPr>
        <w:t>&lt;</w:t>
      </w:r>
      <w:r w:rsidRPr="00E304D2">
        <w:rPr>
          <w:rFonts w:ascii="Calibri" w:hAnsi="Calibri" w:cs="Calibri"/>
          <w:sz w:val="20"/>
        </w:rPr>
        <w:t>http://www.decd.sa.gov.au/speced/pages/specialneeds/intr</w:t>
      </w:r>
      <w:r>
        <w:rPr>
          <w:rFonts w:ascii="Calibri" w:hAnsi="Calibri" w:cs="Calibri"/>
          <w:sz w:val="20"/>
        </w:rPr>
        <w:t>o/</w:t>
      </w:r>
      <w:r w:rsidR="00A67E93">
        <w:rPr>
          <w:rFonts w:ascii="Calibri" w:hAnsi="Calibri" w:cs="Calibri"/>
          <w:sz w:val="20"/>
        </w:rPr>
        <w:t>&gt;</w:t>
      </w:r>
      <w:r>
        <w:rPr>
          <w:rFonts w:ascii="Calibri" w:hAnsi="Calibri" w:cs="Calibri"/>
          <w:sz w:val="20"/>
        </w:rPr>
        <w:t xml:space="preserve"> for further information.</w:t>
      </w:r>
    </w:p>
    <w:p w14:paraId="467ED789" w14:textId="77777777" w:rsidR="00CB5FB6" w:rsidRDefault="00CB5FB6" w:rsidP="00CB5FB6">
      <w:pPr>
        <w:tabs>
          <w:tab w:val="left" w:pos="0"/>
        </w:tabs>
        <w:spacing w:before="120"/>
        <w:rPr>
          <w:rFonts w:ascii="Calibri" w:hAnsi="Calibri" w:cs="Calibri"/>
          <w:sz w:val="20"/>
        </w:rPr>
      </w:pPr>
    </w:p>
    <w:p w14:paraId="467ED78A" w14:textId="77777777" w:rsidR="00CB5FB6" w:rsidRDefault="00CB5FB6" w:rsidP="00CB5FB6"/>
    <w:p w14:paraId="467ED78B" w14:textId="77777777" w:rsidR="00CB5FB6" w:rsidRDefault="00CB5FB6" w:rsidP="00CB5FB6"/>
    <w:p w14:paraId="467ED78C" w14:textId="77777777" w:rsidR="00004AAA" w:rsidRPr="00CB5FB6" w:rsidRDefault="00004AAA" w:rsidP="00CB5FB6">
      <w:pPr>
        <w:sectPr w:rsidR="00004AAA" w:rsidRPr="00CB5FB6" w:rsidSect="00812077">
          <w:headerReference w:type="even" r:id="rId43"/>
          <w:pgSz w:w="16838" w:h="11906" w:orient="landscape"/>
          <w:pgMar w:top="1418" w:right="1418" w:bottom="1079" w:left="1247" w:header="709" w:footer="709" w:gutter="0"/>
          <w:cols w:space="708"/>
          <w:docGrid w:linePitch="360"/>
        </w:sectPr>
      </w:pPr>
    </w:p>
    <w:tbl>
      <w:tblPr>
        <w:tblpPr w:leftFromText="180" w:rightFromText="180" w:vertAnchor="page" w:horzAnchor="margin" w:tblpY="2319"/>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8156"/>
      </w:tblGrid>
      <w:tr w:rsidR="00004AAA" w:rsidRPr="00123067" w14:paraId="467ED78F" w14:textId="77777777" w:rsidTr="00123067">
        <w:tc>
          <w:tcPr>
            <w:tcW w:w="1672" w:type="dxa"/>
            <w:shd w:val="clear" w:color="auto" w:fill="E6E6E6"/>
          </w:tcPr>
          <w:p w14:paraId="467ED78D" w14:textId="77777777" w:rsidR="00004AAA" w:rsidRPr="00123067" w:rsidRDefault="00004AAA" w:rsidP="00123067">
            <w:pPr>
              <w:spacing w:before="40" w:after="40"/>
              <w:rPr>
                <w:rFonts w:cs="Arial"/>
                <w:sz w:val="20"/>
                <w:szCs w:val="20"/>
              </w:rPr>
            </w:pPr>
            <w:r w:rsidRPr="00123067">
              <w:rPr>
                <w:rFonts w:cs="Arial"/>
                <w:sz w:val="20"/>
                <w:szCs w:val="20"/>
              </w:rPr>
              <w:t>ACEL</w:t>
            </w:r>
          </w:p>
        </w:tc>
        <w:tc>
          <w:tcPr>
            <w:tcW w:w="8156" w:type="dxa"/>
            <w:shd w:val="clear" w:color="auto" w:fill="auto"/>
          </w:tcPr>
          <w:p w14:paraId="467ED78E" w14:textId="77777777" w:rsidR="00004AAA" w:rsidRPr="00123067" w:rsidRDefault="00004AAA" w:rsidP="00123067">
            <w:pPr>
              <w:spacing w:before="40" w:after="40"/>
              <w:rPr>
                <w:rFonts w:cs="Arial"/>
                <w:sz w:val="20"/>
                <w:szCs w:val="20"/>
              </w:rPr>
            </w:pPr>
            <w:smartTag w:uri="urn:schemas-microsoft-com:office:smarttags" w:element="place">
              <w:smartTag w:uri="urn:schemas-microsoft-com:office:smarttags" w:element="PlaceName">
                <w:r w:rsidRPr="00123067">
                  <w:rPr>
                    <w:rFonts w:cs="Arial"/>
                    <w:sz w:val="20"/>
                    <w:szCs w:val="20"/>
                  </w:rPr>
                  <w:t>Australian</w:t>
                </w:r>
              </w:smartTag>
              <w:r w:rsidRPr="00123067">
                <w:rPr>
                  <w:rFonts w:cs="Arial"/>
                  <w:sz w:val="20"/>
                  <w:szCs w:val="20"/>
                </w:rPr>
                <w:t xml:space="preserve"> </w:t>
              </w:r>
              <w:smartTag w:uri="urn:schemas-microsoft-com:office:smarttags" w:element="PlaceType">
                <w:r w:rsidRPr="00123067">
                  <w:rPr>
                    <w:rFonts w:cs="Arial"/>
                    <w:sz w:val="20"/>
                    <w:szCs w:val="20"/>
                  </w:rPr>
                  <w:t>College</w:t>
                </w:r>
              </w:smartTag>
            </w:smartTag>
            <w:r w:rsidRPr="00123067">
              <w:rPr>
                <w:rFonts w:cs="Arial"/>
                <w:sz w:val="20"/>
                <w:szCs w:val="20"/>
              </w:rPr>
              <w:t xml:space="preserve"> of Educational Leaders</w:t>
            </w:r>
          </w:p>
        </w:tc>
      </w:tr>
      <w:tr w:rsidR="00004AAA" w:rsidRPr="00123067" w14:paraId="467ED792" w14:textId="77777777" w:rsidTr="00123067">
        <w:tc>
          <w:tcPr>
            <w:tcW w:w="1672" w:type="dxa"/>
            <w:shd w:val="clear" w:color="auto" w:fill="E6E6E6"/>
          </w:tcPr>
          <w:p w14:paraId="467ED790" w14:textId="77777777" w:rsidR="00004AAA" w:rsidRPr="00123067" w:rsidRDefault="00004AAA" w:rsidP="00123067">
            <w:pPr>
              <w:spacing w:before="40" w:after="40"/>
              <w:rPr>
                <w:rFonts w:cs="Arial"/>
                <w:sz w:val="20"/>
                <w:szCs w:val="20"/>
              </w:rPr>
            </w:pPr>
            <w:r w:rsidRPr="00123067">
              <w:rPr>
                <w:rFonts w:cs="Arial"/>
                <w:sz w:val="20"/>
                <w:szCs w:val="20"/>
              </w:rPr>
              <w:t>ACEO</w:t>
            </w:r>
          </w:p>
        </w:tc>
        <w:tc>
          <w:tcPr>
            <w:tcW w:w="8156" w:type="dxa"/>
            <w:shd w:val="clear" w:color="auto" w:fill="auto"/>
          </w:tcPr>
          <w:p w14:paraId="467ED791" w14:textId="77777777" w:rsidR="00004AAA" w:rsidRPr="00123067" w:rsidRDefault="00004AAA" w:rsidP="00123067">
            <w:pPr>
              <w:spacing w:before="40" w:after="40"/>
              <w:rPr>
                <w:rFonts w:cs="Arial"/>
                <w:sz w:val="20"/>
                <w:szCs w:val="20"/>
              </w:rPr>
            </w:pPr>
            <w:r w:rsidRPr="00123067">
              <w:rPr>
                <w:rFonts w:cs="Arial"/>
                <w:sz w:val="20"/>
                <w:szCs w:val="20"/>
              </w:rPr>
              <w:t>Aboriginal Community Education Officer</w:t>
            </w:r>
          </w:p>
        </w:tc>
      </w:tr>
      <w:tr w:rsidR="00004AAA" w:rsidRPr="00123067" w14:paraId="467ED795" w14:textId="77777777" w:rsidTr="00123067">
        <w:tc>
          <w:tcPr>
            <w:tcW w:w="1672" w:type="dxa"/>
            <w:shd w:val="clear" w:color="auto" w:fill="E6E6E6"/>
          </w:tcPr>
          <w:p w14:paraId="467ED793" w14:textId="77777777" w:rsidR="00004AAA" w:rsidRPr="00123067" w:rsidRDefault="00004AAA" w:rsidP="00123067">
            <w:pPr>
              <w:spacing w:before="40" w:after="40"/>
              <w:rPr>
                <w:rFonts w:cs="Arial"/>
                <w:sz w:val="20"/>
                <w:szCs w:val="20"/>
              </w:rPr>
            </w:pPr>
            <w:r w:rsidRPr="00123067">
              <w:rPr>
                <w:rFonts w:cs="Arial"/>
                <w:sz w:val="20"/>
                <w:szCs w:val="20"/>
              </w:rPr>
              <w:t>AISSA</w:t>
            </w:r>
          </w:p>
        </w:tc>
        <w:tc>
          <w:tcPr>
            <w:tcW w:w="8156" w:type="dxa"/>
            <w:shd w:val="clear" w:color="auto" w:fill="auto"/>
          </w:tcPr>
          <w:p w14:paraId="467ED794" w14:textId="77777777" w:rsidR="00004AAA" w:rsidRPr="00123067" w:rsidRDefault="00004AAA" w:rsidP="00123067">
            <w:pPr>
              <w:spacing w:before="40" w:after="40"/>
              <w:rPr>
                <w:rFonts w:cs="Arial"/>
                <w:sz w:val="20"/>
                <w:szCs w:val="20"/>
              </w:rPr>
            </w:pPr>
            <w:r w:rsidRPr="00123067">
              <w:rPr>
                <w:rFonts w:cs="Arial"/>
                <w:sz w:val="20"/>
                <w:szCs w:val="20"/>
              </w:rPr>
              <w:t xml:space="preserve">Association of Independent Schools of </w:t>
            </w:r>
            <w:smartTag w:uri="urn:schemas-microsoft-com:office:smarttags" w:element="State">
              <w:smartTag w:uri="urn:schemas-microsoft-com:office:smarttags" w:element="place">
                <w:r w:rsidRPr="00123067">
                  <w:rPr>
                    <w:rFonts w:cs="Arial"/>
                    <w:sz w:val="20"/>
                    <w:szCs w:val="20"/>
                  </w:rPr>
                  <w:t>South Australia</w:t>
                </w:r>
              </w:smartTag>
            </w:smartTag>
          </w:p>
        </w:tc>
      </w:tr>
      <w:tr w:rsidR="00004AAA" w:rsidRPr="00123067" w14:paraId="467ED798" w14:textId="77777777" w:rsidTr="00123067">
        <w:tc>
          <w:tcPr>
            <w:tcW w:w="1672" w:type="dxa"/>
            <w:shd w:val="clear" w:color="auto" w:fill="E6E6E6"/>
          </w:tcPr>
          <w:p w14:paraId="467ED796" w14:textId="77777777" w:rsidR="00004AAA" w:rsidRPr="00123067" w:rsidRDefault="00004AAA" w:rsidP="00123067">
            <w:pPr>
              <w:spacing w:before="40" w:after="40"/>
              <w:rPr>
                <w:rFonts w:cs="Arial"/>
                <w:sz w:val="20"/>
                <w:szCs w:val="20"/>
              </w:rPr>
            </w:pPr>
            <w:r w:rsidRPr="00123067">
              <w:rPr>
                <w:rFonts w:cs="Arial"/>
                <w:sz w:val="20"/>
                <w:szCs w:val="20"/>
              </w:rPr>
              <w:t>AITSL</w:t>
            </w:r>
          </w:p>
        </w:tc>
        <w:tc>
          <w:tcPr>
            <w:tcW w:w="8156" w:type="dxa"/>
            <w:shd w:val="clear" w:color="auto" w:fill="auto"/>
          </w:tcPr>
          <w:p w14:paraId="467ED797" w14:textId="77777777" w:rsidR="00004AAA" w:rsidRPr="00123067" w:rsidRDefault="00004AAA" w:rsidP="00123067">
            <w:pPr>
              <w:spacing w:before="40" w:after="40"/>
              <w:rPr>
                <w:rFonts w:cs="Arial"/>
                <w:sz w:val="20"/>
                <w:szCs w:val="20"/>
              </w:rPr>
            </w:pPr>
            <w:r w:rsidRPr="00123067">
              <w:rPr>
                <w:rFonts w:cs="Arial"/>
                <w:sz w:val="20"/>
                <w:szCs w:val="20"/>
              </w:rPr>
              <w:t>Australian Institute for Teaching and School Leadership</w:t>
            </w:r>
          </w:p>
        </w:tc>
      </w:tr>
      <w:tr w:rsidR="00004AAA" w:rsidRPr="00123067" w14:paraId="467ED79B" w14:textId="77777777" w:rsidTr="00123067">
        <w:tc>
          <w:tcPr>
            <w:tcW w:w="1672" w:type="dxa"/>
            <w:shd w:val="clear" w:color="auto" w:fill="E6E6E6"/>
          </w:tcPr>
          <w:p w14:paraId="467ED799" w14:textId="77777777" w:rsidR="00004AAA" w:rsidRPr="00123067" w:rsidRDefault="00004AAA" w:rsidP="00123067">
            <w:pPr>
              <w:spacing w:before="40" w:after="40"/>
              <w:rPr>
                <w:rFonts w:cs="Arial"/>
                <w:sz w:val="20"/>
                <w:szCs w:val="20"/>
              </w:rPr>
            </w:pPr>
            <w:r w:rsidRPr="00123067">
              <w:rPr>
                <w:rFonts w:cs="Arial"/>
                <w:sz w:val="20"/>
                <w:szCs w:val="20"/>
              </w:rPr>
              <w:t>APY</w:t>
            </w:r>
          </w:p>
        </w:tc>
        <w:tc>
          <w:tcPr>
            <w:tcW w:w="8156" w:type="dxa"/>
            <w:shd w:val="clear" w:color="auto" w:fill="auto"/>
          </w:tcPr>
          <w:p w14:paraId="467ED79A" w14:textId="77777777" w:rsidR="00004AAA" w:rsidRPr="00123067" w:rsidRDefault="00004AAA" w:rsidP="00123067">
            <w:pPr>
              <w:spacing w:before="40" w:after="40"/>
              <w:rPr>
                <w:rFonts w:cs="Arial"/>
                <w:sz w:val="20"/>
                <w:szCs w:val="20"/>
              </w:rPr>
            </w:pPr>
            <w:r w:rsidRPr="00123067">
              <w:rPr>
                <w:rFonts w:cs="Arial"/>
                <w:sz w:val="20"/>
                <w:szCs w:val="20"/>
              </w:rPr>
              <w:t>Anangu Pitjantjatjara Yankunytjatjara</w:t>
            </w:r>
          </w:p>
        </w:tc>
      </w:tr>
      <w:tr w:rsidR="00004AAA" w:rsidRPr="00123067" w14:paraId="467ED79E" w14:textId="77777777" w:rsidTr="00123067">
        <w:tc>
          <w:tcPr>
            <w:tcW w:w="1672" w:type="dxa"/>
            <w:shd w:val="clear" w:color="auto" w:fill="E6E6E6"/>
          </w:tcPr>
          <w:p w14:paraId="467ED79C" w14:textId="77777777" w:rsidR="00004AAA" w:rsidRPr="00123067" w:rsidRDefault="00004AAA" w:rsidP="00123067">
            <w:pPr>
              <w:spacing w:before="40" w:after="40"/>
              <w:rPr>
                <w:rFonts w:cs="Arial"/>
                <w:sz w:val="20"/>
                <w:szCs w:val="20"/>
              </w:rPr>
            </w:pPr>
            <w:r w:rsidRPr="00123067">
              <w:rPr>
                <w:rFonts w:cs="Arial"/>
                <w:sz w:val="20"/>
                <w:szCs w:val="20"/>
              </w:rPr>
              <w:t>ARC</w:t>
            </w:r>
          </w:p>
        </w:tc>
        <w:tc>
          <w:tcPr>
            <w:tcW w:w="8156" w:type="dxa"/>
            <w:shd w:val="clear" w:color="auto" w:fill="auto"/>
          </w:tcPr>
          <w:p w14:paraId="467ED79D" w14:textId="77777777" w:rsidR="00004AAA" w:rsidRPr="00123067" w:rsidRDefault="00004AAA" w:rsidP="00123067">
            <w:pPr>
              <w:spacing w:before="40" w:after="40"/>
              <w:rPr>
                <w:rFonts w:cs="Arial"/>
                <w:sz w:val="20"/>
                <w:szCs w:val="20"/>
              </w:rPr>
            </w:pPr>
            <w:r w:rsidRPr="00123067">
              <w:rPr>
                <w:rFonts w:cs="Arial"/>
                <w:sz w:val="20"/>
                <w:szCs w:val="20"/>
              </w:rPr>
              <w:t>Australian Research Council</w:t>
            </w:r>
          </w:p>
        </w:tc>
      </w:tr>
      <w:tr w:rsidR="00004AAA" w:rsidRPr="00123067" w14:paraId="467ED7A1" w14:textId="77777777" w:rsidTr="00123067">
        <w:tc>
          <w:tcPr>
            <w:tcW w:w="1672" w:type="dxa"/>
            <w:shd w:val="clear" w:color="auto" w:fill="E6E6E6"/>
          </w:tcPr>
          <w:p w14:paraId="467ED79F" w14:textId="77777777" w:rsidR="00004AAA" w:rsidRPr="00123067" w:rsidRDefault="00004AAA" w:rsidP="00123067">
            <w:pPr>
              <w:spacing w:before="40" w:after="40"/>
              <w:rPr>
                <w:rFonts w:cs="Arial"/>
                <w:sz w:val="20"/>
                <w:szCs w:val="20"/>
              </w:rPr>
            </w:pPr>
            <w:r w:rsidRPr="00123067">
              <w:rPr>
                <w:rFonts w:cs="Arial"/>
                <w:sz w:val="20"/>
                <w:szCs w:val="20"/>
              </w:rPr>
              <w:t>AST</w:t>
            </w:r>
          </w:p>
        </w:tc>
        <w:tc>
          <w:tcPr>
            <w:tcW w:w="8156" w:type="dxa"/>
            <w:shd w:val="clear" w:color="auto" w:fill="auto"/>
          </w:tcPr>
          <w:p w14:paraId="467ED7A0" w14:textId="77777777" w:rsidR="00004AAA" w:rsidRPr="00123067" w:rsidRDefault="00004AAA" w:rsidP="00123067">
            <w:pPr>
              <w:spacing w:before="40" w:after="40"/>
              <w:rPr>
                <w:rFonts w:cs="Arial"/>
                <w:sz w:val="20"/>
                <w:szCs w:val="20"/>
              </w:rPr>
            </w:pPr>
            <w:r w:rsidRPr="00123067">
              <w:rPr>
                <w:rFonts w:cs="Arial"/>
                <w:sz w:val="20"/>
                <w:szCs w:val="20"/>
              </w:rPr>
              <w:t>Advanced Skills Teacher</w:t>
            </w:r>
          </w:p>
        </w:tc>
      </w:tr>
      <w:tr w:rsidR="00004AAA" w:rsidRPr="00123067" w14:paraId="467ED7A4" w14:textId="77777777" w:rsidTr="00123067">
        <w:tc>
          <w:tcPr>
            <w:tcW w:w="1672" w:type="dxa"/>
            <w:shd w:val="clear" w:color="auto" w:fill="E6E6E6"/>
          </w:tcPr>
          <w:p w14:paraId="467ED7A2" w14:textId="77777777" w:rsidR="00004AAA" w:rsidRPr="00123067" w:rsidRDefault="00004AAA" w:rsidP="00123067">
            <w:pPr>
              <w:spacing w:before="40" w:after="40"/>
              <w:rPr>
                <w:rFonts w:cs="Arial"/>
                <w:sz w:val="20"/>
                <w:szCs w:val="20"/>
              </w:rPr>
            </w:pPr>
            <w:r w:rsidRPr="00123067">
              <w:rPr>
                <w:rFonts w:cs="Arial"/>
                <w:sz w:val="20"/>
                <w:szCs w:val="20"/>
              </w:rPr>
              <w:t>ATAT</w:t>
            </w:r>
          </w:p>
        </w:tc>
        <w:tc>
          <w:tcPr>
            <w:tcW w:w="8156" w:type="dxa"/>
            <w:shd w:val="clear" w:color="auto" w:fill="auto"/>
          </w:tcPr>
          <w:p w14:paraId="467ED7A3" w14:textId="77777777" w:rsidR="00004AAA" w:rsidRPr="00123067" w:rsidRDefault="00004AAA" w:rsidP="00123067">
            <w:pPr>
              <w:spacing w:before="40" w:after="40"/>
              <w:rPr>
                <w:rFonts w:cs="Arial"/>
                <w:sz w:val="20"/>
                <w:szCs w:val="20"/>
              </w:rPr>
            </w:pPr>
            <w:r w:rsidRPr="00123067">
              <w:rPr>
                <w:rFonts w:cs="Arial"/>
                <w:sz w:val="20"/>
                <w:szCs w:val="20"/>
              </w:rPr>
              <w:t>Aboriginal Turn Around Team</w:t>
            </w:r>
          </w:p>
        </w:tc>
      </w:tr>
      <w:tr w:rsidR="00004AAA" w:rsidRPr="00123067" w14:paraId="467ED7A7" w14:textId="77777777" w:rsidTr="00123067">
        <w:tc>
          <w:tcPr>
            <w:tcW w:w="1672" w:type="dxa"/>
            <w:shd w:val="clear" w:color="auto" w:fill="E6E6E6"/>
          </w:tcPr>
          <w:p w14:paraId="467ED7A5" w14:textId="77777777" w:rsidR="00004AAA" w:rsidRPr="00123067" w:rsidRDefault="00004AAA" w:rsidP="00123067">
            <w:pPr>
              <w:spacing w:before="40" w:after="40"/>
              <w:rPr>
                <w:rFonts w:cs="Arial"/>
                <w:sz w:val="20"/>
                <w:szCs w:val="20"/>
              </w:rPr>
            </w:pPr>
            <w:r w:rsidRPr="00123067">
              <w:rPr>
                <w:rFonts w:cs="Arial"/>
                <w:sz w:val="20"/>
                <w:szCs w:val="20"/>
              </w:rPr>
              <w:t>CEO</w:t>
            </w:r>
          </w:p>
        </w:tc>
        <w:tc>
          <w:tcPr>
            <w:tcW w:w="8156" w:type="dxa"/>
            <w:shd w:val="clear" w:color="auto" w:fill="auto"/>
          </w:tcPr>
          <w:p w14:paraId="467ED7A6" w14:textId="77777777" w:rsidR="00004AAA" w:rsidRPr="00123067" w:rsidRDefault="00004AAA" w:rsidP="00123067">
            <w:pPr>
              <w:spacing w:before="40" w:after="40"/>
              <w:rPr>
                <w:rFonts w:cs="Arial"/>
                <w:sz w:val="20"/>
                <w:szCs w:val="20"/>
              </w:rPr>
            </w:pPr>
            <w:r w:rsidRPr="00123067">
              <w:rPr>
                <w:rFonts w:cs="Arial"/>
                <w:sz w:val="20"/>
                <w:szCs w:val="20"/>
              </w:rPr>
              <w:t>Catholic Education Office</w:t>
            </w:r>
          </w:p>
        </w:tc>
      </w:tr>
      <w:tr w:rsidR="00004AAA" w:rsidRPr="00123067" w14:paraId="467ED7AA" w14:textId="77777777" w:rsidTr="00123067">
        <w:tc>
          <w:tcPr>
            <w:tcW w:w="1672" w:type="dxa"/>
            <w:shd w:val="clear" w:color="auto" w:fill="E6E6E6"/>
          </w:tcPr>
          <w:p w14:paraId="467ED7A8" w14:textId="77777777" w:rsidR="00004AAA" w:rsidRPr="00123067" w:rsidRDefault="00004AAA" w:rsidP="00123067">
            <w:pPr>
              <w:spacing w:before="40" w:after="40"/>
              <w:rPr>
                <w:rFonts w:cs="Arial"/>
                <w:sz w:val="20"/>
                <w:szCs w:val="20"/>
              </w:rPr>
            </w:pPr>
            <w:r w:rsidRPr="00123067">
              <w:rPr>
                <w:rFonts w:cs="Arial"/>
                <w:sz w:val="20"/>
                <w:szCs w:val="20"/>
              </w:rPr>
              <w:t>CESA</w:t>
            </w:r>
          </w:p>
        </w:tc>
        <w:tc>
          <w:tcPr>
            <w:tcW w:w="8156" w:type="dxa"/>
            <w:shd w:val="clear" w:color="auto" w:fill="auto"/>
          </w:tcPr>
          <w:p w14:paraId="467ED7A9" w14:textId="77777777" w:rsidR="00004AAA" w:rsidRPr="00123067" w:rsidRDefault="00004AAA" w:rsidP="00123067">
            <w:pPr>
              <w:spacing w:before="40" w:after="40"/>
              <w:rPr>
                <w:rFonts w:cs="Arial"/>
                <w:sz w:val="20"/>
                <w:szCs w:val="20"/>
              </w:rPr>
            </w:pPr>
            <w:r w:rsidRPr="00123067">
              <w:rPr>
                <w:rFonts w:cs="Arial"/>
                <w:sz w:val="20"/>
                <w:szCs w:val="20"/>
              </w:rPr>
              <w:t xml:space="preserve">Catholic Education </w:t>
            </w:r>
            <w:smartTag w:uri="urn:schemas-microsoft-com:office:smarttags" w:element="State">
              <w:smartTag w:uri="urn:schemas-microsoft-com:office:smarttags" w:element="place">
                <w:r w:rsidRPr="00123067">
                  <w:rPr>
                    <w:rFonts w:cs="Arial"/>
                    <w:sz w:val="20"/>
                    <w:szCs w:val="20"/>
                  </w:rPr>
                  <w:t>S</w:t>
                </w:r>
                <w:r w:rsidR="00111CAC">
                  <w:rPr>
                    <w:rFonts w:cs="Arial"/>
                    <w:sz w:val="20"/>
                    <w:szCs w:val="20"/>
                  </w:rPr>
                  <w:t xml:space="preserve">outh </w:t>
                </w:r>
                <w:r w:rsidRPr="00123067">
                  <w:rPr>
                    <w:rFonts w:cs="Arial"/>
                    <w:sz w:val="20"/>
                    <w:szCs w:val="20"/>
                  </w:rPr>
                  <w:t>A</w:t>
                </w:r>
                <w:r w:rsidR="00111CAC">
                  <w:rPr>
                    <w:rFonts w:cs="Arial"/>
                    <w:sz w:val="20"/>
                    <w:szCs w:val="20"/>
                  </w:rPr>
                  <w:t>ustralia</w:t>
                </w:r>
              </w:smartTag>
            </w:smartTag>
          </w:p>
        </w:tc>
      </w:tr>
      <w:tr w:rsidR="00004AAA" w:rsidRPr="00123067" w14:paraId="467ED7AD" w14:textId="77777777" w:rsidTr="00123067">
        <w:tc>
          <w:tcPr>
            <w:tcW w:w="1672" w:type="dxa"/>
            <w:shd w:val="clear" w:color="auto" w:fill="E6E6E6"/>
          </w:tcPr>
          <w:p w14:paraId="467ED7AB" w14:textId="77777777" w:rsidR="00004AAA" w:rsidRPr="00123067" w:rsidRDefault="00004AAA" w:rsidP="00123067">
            <w:pPr>
              <w:spacing w:before="40" w:after="40"/>
              <w:rPr>
                <w:rFonts w:cs="Arial"/>
                <w:sz w:val="20"/>
                <w:szCs w:val="20"/>
              </w:rPr>
            </w:pPr>
            <w:r w:rsidRPr="00123067">
              <w:rPr>
                <w:rFonts w:cs="Arial"/>
                <w:sz w:val="20"/>
                <w:szCs w:val="20"/>
              </w:rPr>
              <w:t>CMaD</w:t>
            </w:r>
          </w:p>
        </w:tc>
        <w:tc>
          <w:tcPr>
            <w:tcW w:w="8156" w:type="dxa"/>
            <w:shd w:val="clear" w:color="auto" w:fill="auto"/>
          </w:tcPr>
          <w:p w14:paraId="467ED7AC" w14:textId="77777777" w:rsidR="00004AAA" w:rsidRPr="00123067" w:rsidRDefault="00004AAA" w:rsidP="00123067">
            <w:pPr>
              <w:spacing w:before="40" w:after="40"/>
              <w:rPr>
                <w:rFonts w:cs="Arial"/>
                <w:sz w:val="20"/>
                <w:szCs w:val="20"/>
              </w:rPr>
            </w:pPr>
            <w:r w:rsidRPr="00123067">
              <w:rPr>
                <w:rFonts w:cs="Arial"/>
                <w:sz w:val="20"/>
                <w:szCs w:val="20"/>
              </w:rPr>
              <w:t>Communities Making a Difference</w:t>
            </w:r>
          </w:p>
        </w:tc>
      </w:tr>
      <w:tr w:rsidR="00004AAA" w:rsidRPr="00123067" w14:paraId="467ED7B0" w14:textId="77777777" w:rsidTr="00123067">
        <w:tc>
          <w:tcPr>
            <w:tcW w:w="1672" w:type="dxa"/>
            <w:shd w:val="clear" w:color="auto" w:fill="E6E6E6"/>
          </w:tcPr>
          <w:p w14:paraId="467ED7AE" w14:textId="77777777" w:rsidR="00004AAA" w:rsidRPr="00123067" w:rsidRDefault="00004AAA" w:rsidP="00123067">
            <w:pPr>
              <w:spacing w:before="40" w:after="40"/>
              <w:rPr>
                <w:rFonts w:cs="Arial"/>
                <w:sz w:val="20"/>
                <w:szCs w:val="20"/>
              </w:rPr>
            </w:pPr>
            <w:r w:rsidRPr="00123067">
              <w:rPr>
                <w:rFonts w:cs="Arial"/>
                <w:sz w:val="20"/>
                <w:szCs w:val="20"/>
              </w:rPr>
              <w:t>CRC</w:t>
            </w:r>
          </w:p>
        </w:tc>
        <w:tc>
          <w:tcPr>
            <w:tcW w:w="8156" w:type="dxa"/>
            <w:shd w:val="clear" w:color="auto" w:fill="auto"/>
          </w:tcPr>
          <w:p w14:paraId="467ED7AF" w14:textId="77777777" w:rsidR="00004AAA" w:rsidRPr="00123067" w:rsidRDefault="00004AAA" w:rsidP="00123067">
            <w:pPr>
              <w:spacing w:before="40" w:after="40"/>
              <w:rPr>
                <w:rFonts w:cs="Arial"/>
                <w:sz w:val="20"/>
                <w:szCs w:val="20"/>
              </w:rPr>
            </w:pPr>
            <w:r w:rsidRPr="00123067">
              <w:rPr>
                <w:rFonts w:cs="Arial"/>
                <w:sz w:val="20"/>
                <w:szCs w:val="20"/>
              </w:rPr>
              <w:t>Council of Australian Governments Reform Council</w:t>
            </w:r>
          </w:p>
        </w:tc>
      </w:tr>
      <w:tr w:rsidR="00004AAA" w:rsidRPr="00123067" w14:paraId="467ED7B3" w14:textId="77777777" w:rsidTr="00123067">
        <w:tc>
          <w:tcPr>
            <w:tcW w:w="1672" w:type="dxa"/>
            <w:shd w:val="clear" w:color="auto" w:fill="E6E6E6"/>
          </w:tcPr>
          <w:p w14:paraId="467ED7B1" w14:textId="77777777" w:rsidR="00004AAA" w:rsidRPr="00123067" w:rsidRDefault="00004AAA" w:rsidP="00123067">
            <w:pPr>
              <w:spacing w:before="40" w:after="40"/>
              <w:rPr>
                <w:rFonts w:cs="Arial"/>
                <w:sz w:val="20"/>
                <w:szCs w:val="20"/>
              </w:rPr>
            </w:pPr>
            <w:r w:rsidRPr="00123067">
              <w:rPr>
                <w:rFonts w:cs="Arial"/>
                <w:sz w:val="20"/>
                <w:szCs w:val="20"/>
              </w:rPr>
              <w:t>DECD</w:t>
            </w:r>
          </w:p>
        </w:tc>
        <w:tc>
          <w:tcPr>
            <w:tcW w:w="8156" w:type="dxa"/>
            <w:shd w:val="clear" w:color="auto" w:fill="auto"/>
          </w:tcPr>
          <w:p w14:paraId="467ED7B2" w14:textId="77777777" w:rsidR="00004AAA" w:rsidRPr="00123067" w:rsidRDefault="00004AAA" w:rsidP="00123067">
            <w:pPr>
              <w:spacing w:before="40" w:after="40"/>
              <w:rPr>
                <w:rFonts w:cs="Arial"/>
                <w:sz w:val="20"/>
                <w:szCs w:val="20"/>
              </w:rPr>
            </w:pPr>
            <w:r w:rsidRPr="00123067">
              <w:rPr>
                <w:rFonts w:cs="Arial"/>
                <w:sz w:val="20"/>
                <w:szCs w:val="20"/>
              </w:rPr>
              <w:t>Department for Education and Child Development</w:t>
            </w:r>
          </w:p>
        </w:tc>
      </w:tr>
      <w:tr w:rsidR="00004AAA" w:rsidRPr="00123067" w14:paraId="467ED7B6" w14:textId="77777777" w:rsidTr="00123067">
        <w:tc>
          <w:tcPr>
            <w:tcW w:w="1672" w:type="dxa"/>
            <w:shd w:val="clear" w:color="auto" w:fill="E6E6E6"/>
          </w:tcPr>
          <w:p w14:paraId="467ED7B4" w14:textId="77777777" w:rsidR="00004AAA" w:rsidRPr="00123067" w:rsidRDefault="00004AAA" w:rsidP="00123067">
            <w:pPr>
              <w:spacing w:before="40" w:after="40"/>
              <w:rPr>
                <w:rFonts w:cs="Arial"/>
                <w:sz w:val="20"/>
                <w:szCs w:val="20"/>
              </w:rPr>
            </w:pPr>
            <w:r w:rsidRPr="00123067">
              <w:rPr>
                <w:rFonts w:cs="Arial"/>
                <w:sz w:val="20"/>
                <w:szCs w:val="20"/>
              </w:rPr>
              <w:t>ECT</w:t>
            </w:r>
          </w:p>
        </w:tc>
        <w:tc>
          <w:tcPr>
            <w:tcW w:w="8156" w:type="dxa"/>
            <w:shd w:val="clear" w:color="auto" w:fill="auto"/>
          </w:tcPr>
          <w:p w14:paraId="467ED7B5" w14:textId="77777777" w:rsidR="00004AAA" w:rsidRPr="00123067" w:rsidRDefault="00004AAA" w:rsidP="00123067">
            <w:pPr>
              <w:spacing w:before="40" w:after="40"/>
              <w:rPr>
                <w:rFonts w:cs="Arial"/>
                <w:sz w:val="20"/>
                <w:szCs w:val="20"/>
              </w:rPr>
            </w:pPr>
            <w:r w:rsidRPr="00123067">
              <w:rPr>
                <w:rFonts w:cs="Arial"/>
                <w:sz w:val="20"/>
                <w:szCs w:val="20"/>
              </w:rPr>
              <w:t>Early Career Teacher</w:t>
            </w:r>
          </w:p>
        </w:tc>
      </w:tr>
      <w:tr w:rsidR="00004AAA" w:rsidRPr="00123067" w14:paraId="467ED7B9" w14:textId="77777777" w:rsidTr="00123067">
        <w:tc>
          <w:tcPr>
            <w:tcW w:w="1672" w:type="dxa"/>
            <w:shd w:val="clear" w:color="auto" w:fill="E6E6E6"/>
          </w:tcPr>
          <w:p w14:paraId="467ED7B7" w14:textId="77777777" w:rsidR="00004AAA" w:rsidRPr="00123067" w:rsidRDefault="00004AAA" w:rsidP="00123067">
            <w:pPr>
              <w:spacing w:before="40" w:after="40"/>
              <w:rPr>
                <w:rFonts w:cs="Arial"/>
                <w:sz w:val="20"/>
                <w:szCs w:val="20"/>
              </w:rPr>
            </w:pPr>
            <w:r w:rsidRPr="00123067">
              <w:rPr>
                <w:rFonts w:cs="Arial"/>
                <w:sz w:val="20"/>
                <w:szCs w:val="20"/>
              </w:rPr>
              <w:t>ESL</w:t>
            </w:r>
          </w:p>
        </w:tc>
        <w:tc>
          <w:tcPr>
            <w:tcW w:w="8156" w:type="dxa"/>
            <w:shd w:val="clear" w:color="auto" w:fill="auto"/>
          </w:tcPr>
          <w:p w14:paraId="467ED7B8" w14:textId="77777777" w:rsidR="00004AAA" w:rsidRPr="00123067" w:rsidRDefault="00004AAA" w:rsidP="00123067">
            <w:pPr>
              <w:spacing w:before="40" w:after="40"/>
              <w:rPr>
                <w:rFonts w:cs="Arial"/>
                <w:sz w:val="20"/>
                <w:szCs w:val="20"/>
              </w:rPr>
            </w:pPr>
            <w:r w:rsidRPr="00123067">
              <w:rPr>
                <w:rFonts w:cs="Arial"/>
                <w:sz w:val="20"/>
                <w:szCs w:val="20"/>
              </w:rPr>
              <w:t>English as a Second Language</w:t>
            </w:r>
          </w:p>
        </w:tc>
      </w:tr>
      <w:tr w:rsidR="00004AAA" w:rsidRPr="00123067" w14:paraId="467ED7BC" w14:textId="77777777" w:rsidTr="00123067">
        <w:tc>
          <w:tcPr>
            <w:tcW w:w="1672" w:type="dxa"/>
            <w:shd w:val="clear" w:color="auto" w:fill="E6E6E6"/>
          </w:tcPr>
          <w:p w14:paraId="467ED7BA" w14:textId="77777777" w:rsidR="00004AAA" w:rsidRPr="00123067" w:rsidRDefault="00004AAA" w:rsidP="00123067">
            <w:pPr>
              <w:spacing w:before="40" w:after="40"/>
              <w:rPr>
                <w:rFonts w:cs="Arial"/>
                <w:sz w:val="20"/>
                <w:szCs w:val="20"/>
              </w:rPr>
            </w:pPr>
            <w:r w:rsidRPr="00123067">
              <w:rPr>
                <w:rFonts w:cs="Arial"/>
                <w:sz w:val="20"/>
                <w:szCs w:val="20"/>
              </w:rPr>
              <w:t>FLO</w:t>
            </w:r>
          </w:p>
        </w:tc>
        <w:tc>
          <w:tcPr>
            <w:tcW w:w="8156" w:type="dxa"/>
            <w:shd w:val="clear" w:color="auto" w:fill="auto"/>
          </w:tcPr>
          <w:p w14:paraId="467ED7BB" w14:textId="77777777" w:rsidR="00004AAA" w:rsidRPr="00123067" w:rsidRDefault="00004AAA" w:rsidP="00123067">
            <w:pPr>
              <w:spacing w:before="40" w:after="40"/>
              <w:rPr>
                <w:rFonts w:cs="Arial"/>
                <w:sz w:val="20"/>
                <w:szCs w:val="20"/>
              </w:rPr>
            </w:pPr>
            <w:r w:rsidRPr="00123067">
              <w:rPr>
                <w:rFonts w:cs="Arial"/>
                <w:sz w:val="20"/>
                <w:szCs w:val="20"/>
              </w:rPr>
              <w:t>Flexible Learning Option</w:t>
            </w:r>
          </w:p>
        </w:tc>
      </w:tr>
      <w:tr w:rsidR="00004AAA" w:rsidRPr="00123067" w14:paraId="467ED7BF" w14:textId="77777777" w:rsidTr="00123067">
        <w:tc>
          <w:tcPr>
            <w:tcW w:w="1672" w:type="dxa"/>
            <w:shd w:val="clear" w:color="auto" w:fill="E6E6E6"/>
          </w:tcPr>
          <w:p w14:paraId="467ED7BD" w14:textId="77777777" w:rsidR="00004AAA" w:rsidRPr="00123067" w:rsidRDefault="00004AAA" w:rsidP="00123067">
            <w:pPr>
              <w:spacing w:before="40" w:after="40"/>
              <w:rPr>
                <w:rFonts w:cs="Arial"/>
                <w:sz w:val="20"/>
                <w:szCs w:val="20"/>
              </w:rPr>
            </w:pPr>
            <w:r w:rsidRPr="00123067">
              <w:rPr>
                <w:rFonts w:cs="Arial"/>
                <w:sz w:val="20"/>
                <w:szCs w:val="20"/>
              </w:rPr>
              <w:t>HRMS</w:t>
            </w:r>
          </w:p>
        </w:tc>
        <w:tc>
          <w:tcPr>
            <w:tcW w:w="8156" w:type="dxa"/>
            <w:shd w:val="clear" w:color="auto" w:fill="auto"/>
          </w:tcPr>
          <w:p w14:paraId="467ED7BE" w14:textId="77777777" w:rsidR="00004AAA" w:rsidRPr="00123067" w:rsidRDefault="00004AAA" w:rsidP="00123067">
            <w:pPr>
              <w:spacing w:before="40" w:after="40"/>
              <w:rPr>
                <w:rFonts w:cs="Arial"/>
                <w:sz w:val="20"/>
                <w:szCs w:val="20"/>
              </w:rPr>
            </w:pPr>
            <w:r w:rsidRPr="00123067">
              <w:rPr>
                <w:rFonts w:cs="Arial"/>
                <w:sz w:val="20"/>
                <w:szCs w:val="20"/>
              </w:rPr>
              <w:t>Human Resource Management System</w:t>
            </w:r>
          </w:p>
        </w:tc>
      </w:tr>
      <w:tr w:rsidR="00004AAA" w:rsidRPr="00123067" w14:paraId="467ED7C2" w14:textId="77777777" w:rsidTr="00123067">
        <w:tc>
          <w:tcPr>
            <w:tcW w:w="1672" w:type="dxa"/>
            <w:shd w:val="clear" w:color="auto" w:fill="E6E6E6"/>
          </w:tcPr>
          <w:p w14:paraId="467ED7C0" w14:textId="77777777" w:rsidR="00004AAA" w:rsidRPr="00123067" w:rsidRDefault="00004AAA" w:rsidP="00123067">
            <w:pPr>
              <w:spacing w:before="40" w:after="40"/>
              <w:rPr>
                <w:rFonts w:cs="Arial"/>
                <w:sz w:val="20"/>
                <w:szCs w:val="20"/>
              </w:rPr>
            </w:pPr>
            <w:r w:rsidRPr="00123067">
              <w:rPr>
                <w:rFonts w:cs="Arial"/>
                <w:sz w:val="20"/>
                <w:szCs w:val="20"/>
              </w:rPr>
              <w:t>ICAN</w:t>
            </w:r>
          </w:p>
        </w:tc>
        <w:tc>
          <w:tcPr>
            <w:tcW w:w="8156" w:type="dxa"/>
            <w:shd w:val="clear" w:color="auto" w:fill="auto"/>
          </w:tcPr>
          <w:p w14:paraId="467ED7C1" w14:textId="77777777" w:rsidR="00004AAA" w:rsidRPr="00123067" w:rsidRDefault="00004AAA" w:rsidP="00123067">
            <w:pPr>
              <w:spacing w:before="40" w:after="40"/>
              <w:rPr>
                <w:rFonts w:cs="Arial"/>
                <w:sz w:val="20"/>
                <w:szCs w:val="20"/>
              </w:rPr>
            </w:pPr>
            <w:r w:rsidRPr="00123067">
              <w:rPr>
                <w:rFonts w:cs="Arial"/>
                <w:sz w:val="20"/>
                <w:szCs w:val="20"/>
              </w:rPr>
              <w:t>Innovative Community Action Network</w:t>
            </w:r>
          </w:p>
        </w:tc>
      </w:tr>
      <w:tr w:rsidR="00004AAA" w:rsidRPr="00123067" w14:paraId="467ED7C5" w14:textId="77777777" w:rsidTr="00123067">
        <w:tc>
          <w:tcPr>
            <w:tcW w:w="1672" w:type="dxa"/>
            <w:shd w:val="clear" w:color="auto" w:fill="E6E6E6"/>
          </w:tcPr>
          <w:p w14:paraId="467ED7C3" w14:textId="77777777" w:rsidR="00004AAA" w:rsidRPr="00123067" w:rsidRDefault="00004AAA" w:rsidP="00123067">
            <w:pPr>
              <w:spacing w:before="40" w:after="40"/>
              <w:rPr>
                <w:rFonts w:cs="Arial"/>
                <w:sz w:val="20"/>
                <w:szCs w:val="20"/>
              </w:rPr>
            </w:pPr>
            <w:r w:rsidRPr="00123067">
              <w:rPr>
                <w:rFonts w:cs="Arial"/>
                <w:sz w:val="20"/>
                <w:szCs w:val="20"/>
              </w:rPr>
              <w:t>ISCA</w:t>
            </w:r>
          </w:p>
        </w:tc>
        <w:tc>
          <w:tcPr>
            <w:tcW w:w="8156" w:type="dxa"/>
            <w:shd w:val="clear" w:color="auto" w:fill="auto"/>
          </w:tcPr>
          <w:p w14:paraId="467ED7C4" w14:textId="77777777" w:rsidR="00004AAA" w:rsidRPr="00123067" w:rsidRDefault="00004AAA" w:rsidP="00123067">
            <w:pPr>
              <w:spacing w:before="40" w:after="40"/>
              <w:rPr>
                <w:rFonts w:cs="Arial"/>
                <w:sz w:val="20"/>
                <w:szCs w:val="20"/>
              </w:rPr>
            </w:pPr>
            <w:r w:rsidRPr="00123067">
              <w:rPr>
                <w:rFonts w:cs="Arial"/>
                <w:sz w:val="20"/>
                <w:szCs w:val="20"/>
              </w:rPr>
              <w:t xml:space="preserve">Independent Schools Council of </w:t>
            </w:r>
            <w:smartTag w:uri="urn:schemas-microsoft-com:office:smarttags" w:element="country-region">
              <w:smartTag w:uri="urn:schemas-microsoft-com:office:smarttags" w:element="place">
                <w:r w:rsidRPr="00123067">
                  <w:rPr>
                    <w:rFonts w:cs="Arial"/>
                    <w:sz w:val="20"/>
                    <w:szCs w:val="20"/>
                  </w:rPr>
                  <w:t>Australia</w:t>
                </w:r>
              </w:smartTag>
            </w:smartTag>
          </w:p>
        </w:tc>
      </w:tr>
      <w:tr w:rsidR="00004AAA" w:rsidRPr="00123067" w14:paraId="467ED7C8" w14:textId="77777777" w:rsidTr="00123067">
        <w:tc>
          <w:tcPr>
            <w:tcW w:w="1672" w:type="dxa"/>
            <w:shd w:val="clear" w:color="auto" w:fill="E6E6E6"/>
          </w:tcPr>
          <w:p w14:paraId="467ED7C6" w14:textId="77777777" w:rsidR="00004AAA" w:rsidRPr="00123067" w:rsidRDefault="00004AAA" w:rsidP="00123067">
            <w:pPr>
              <w:spacing w:before="40" w:after="40"/>
              <w:rPr>
                <w:rFonts w:cs="Arial"/>
                <w:sz w:val="20"/>
                <w:szCs w:val="20"/>
              </w:rPr>
            </w:pPr>
            <w:r w:rsidRPr="00123067">
              <w:rPr>
                <w:rFonts w:cs="Arial"/>
                <w:sz w:val="20"/>
                <w:szCs w:val="20"/>
              </w:rPr>
              <w:t>LBOTE</w:t>
            </w:r>
          </w:p>
        </w:tc>
        <w:tc>
          <w:tcPr>
            <w:tcW w:w="8156" w:type="dxa"/>
            <w:shd w:val="clear" w:color="auto" w:fill="auto"/>
          </w:tcPr>
          <w:p w14:paraId="467ED7C7" w14:textId="77777777" w:rsidR="00004AAA" w:rsidRPr="00123067" w:rsidRDefault="00004AAA" w:rsidP="00123067">
            <w:pPr>
              <w:spacing w:before="40" w:after="40"/>
              <w:rPr>
                <w:rFonts w:cs="Arial"/>
                <w:sz w:val="20"/>
                <w:szCs w:val="20"/>
              </w:rPr>
            </w:pPr>
            <w:r w:rsidRPr="00123067">
              <w:rPr>
                <w:rFonts w:cs="Arial"/>
                <w:sz w:val="20"/>
                <w:szCs w:val="20"/>
              </w:rPr>
              <w:t>Language Background Other Than English</w:t>
            </w:r>
          </w:p>
        </w:tc>
      </w:tr>
      <w:tr w:rsidR="00004AAA" w:rsidRPr="00123067" w14:paraId="467ED7CB" w14:textId="77777777" w:rsidTr="00123067">
        <w:tc>
          <w:tcPr>
            <w:tcW w:w="1672" w:type="dxa"/>
            <w:shd w:val="clear" w:color="auto" w:fill="E6E6E6"/>
          </w:tcPr>
          <w:p w14:paraId="467ED7C9" w14:textId="77777777" w:rsidR="00004AAA" w:rsidRPr="00123067" w:rsidRDefault="00004AAA" w:rsidP="00123067">
            <w:pPr>
              <w:spacing w:before="40" w:after="40"/>
              <w:rPr>
                <w:rFonts w:cs="Arial"/>
                <w:sz w:val="20"/>
                <w:szCs w:val="20"/>
              </w:rPr>
            </w:pPr>
            <w:r w:rsidRPr="00123067">
              <w:rPr>
                <w:rFonts w:cs="Arial"/>
                <w:sz w:val="20"/>
                <w:szCs w:val="20"/>
              </w:rPr>
              <w:t>LET</w:t>
            </w:r>
          </w:p>
        </w:tc>
        <w:tc>
          <w:tcPr>
            <w:tcW w:w="8156" w:type="dxa"/>
            <w:shd w:val="clear" w:color="auto" w:fill="auto"/>
          </w:tcPr>
          <w:p w14:paraId="467ED7CA" w14:textId="77777777" w:rsidR="00004AAA" w:rsidRPr="00123067" w:rsidRDefault="00004AAA" w:rsidP="00123067">
            <w:pPr>
              <w:spacing w:before="40" w:after="40"/>
              <w:rPr>
                <w:rFonts w:cs="Arial"/>
                <w:sz w:val="20"/>
                <w:szCs w:val="20"/>
              </w:rPr>
            </w:pPr>
            <w:r w:rsidRPr="00123067">
              <w:rPr>
                <w:rFonts w:cs="Arial"/>
                <w:sz w:val="20"/>
                <w:szCs w:val="20"/>
              </w:rPr>
              <w:t>Local Expert Teacher</w:t>
            </w:r>
          </w:p>
        </w:tc>
      </w:tr>
      <w:tr w:rsidR="00004AAA" w:rsidRPr="00123067" w14:paraId="467ED7CE" w14:textId="77777777" w:rsidTr="00123067">
        <w:tc>
          <w:tcPr>
            <w:tcW w:w="1672" w:type="dxa"/>
            <w:shd w:val="clear" w:color="auto" w:fill="E6E6E6"/>
          </w:tcPr>
          <w:p w14:paraId="467ED7CC" w14:textId="77777777" w:rsidR="00004AAA" w:rsidRPr="00123067" w:rsidRDefault="00004AAA" w:rsidP="00123067">
            <w:pPr>
              <w:spacing w:before="40" w:after="40"/>
              <w:rPr>
                <w:rFonts w:cs="Arial"/>
                <w:sz w:val="20"/>
                <w:szCs w:val="20"/>
              </w:rPr>
            </w:pPr>
            <w:r w:rsidRPr="00123067">
              <w:rPr>
                <w:rFonts w:cs="Arial"/>
                <w:sz w:val="20"/>
                <w:szCs w:val="20"/>
              </w:rPr>
              <w:t>NP</w:t>
            </w:r>
          </w:p>
        </w:tc>
        <w:tc>
          <w:tcPr>
            <w:tcW w:w="8156" w:type="dxa"/>
            <w:shd w:val="clear" w:color="auto" w:fill="auto"/>
          </w:tcPr>
          <w:p w14:paraId="467ED7CD" w14:textId="77777777" w:rsidR="00004AAA" w:rsidRPr="00123067" w:rsidRDefault="00004AAA" w:rsidP="00123067">
            <w:pPr>
              <w:spacing w:before="40" w:after="40"/>
              <w:rPr>
                <w:rFonts w:cs="Arial"/>
                <w:sz w:val="20"/>
                <w:szCs w:val="20"/>
              </w:rPr>
            </w:pPr>
            <w:r w:rsidRPr="00123067">
              <w:rPr>
                <w:rFonts w:cs="Arial"/>
                <w:sz w:val="20"/>
                <w:szCs w:val="20"/>
              </w:rPr>
              <w:t>National Partnership</w:t>
            </w:r>
          </w:p>
        </w:tc>
      </w:tr>
      <w:tr w:rsidR="00004AAA" w:rsidRPr="00123067" w14:paraId="467ED7D1" w14:textId="77777777" w:rsidTr="00123067">
        <w:tc>
          <w:tcPr>
            <w:tcW w:w="1672" w:type="dxa"/>
            <w:shd w:val="clear" w:color="auto" w:fill="E6E6E6"/>
          </w:tcPr>
          <w:p w14:paraId="467ED7CF" w14:textId="77777777" w:rsidR="00004AAA" w:rsidRPr="00123067" w:rsidRDefault="00004AAA" w:rsidP="00123067">
            <w:pPr>
              <w:spacing w:before="40" w:after="40"/>
              <w:rPr>
                <w:rFonts w:cs="Arial"/>
                <w:sz w:val="20"/>
                <w:szCs w:val="20"/>
              </w:rPr>
            </w:pPr>
            <w:r w:rsidRPr="00123067">
              <w:rPr>
                <w:rFonts w:cs="Arial"/>
                <w:sz w:val="20"/>
                <w:szCs w:val="20"/>
              </w:rPr>
              <w:t>OPI</w:t>
            </w:r>
          </w:p>
        </w:tc>
        <w:tc>
          <w:tcPr>
            <w:tcW w:w="8156" w:type="dxa"/>
            <w:shd w:val="clear" w:color="auto" w:fill="auto"/>
          </w:tcPr>
          <w:p w14:paraId="467ED7D0" w14:textId="77777777" w:rsidR="00004AAA" w:rsidRPr="00123067" w:rsidRDefault="00004AAA" w:rsidP="00123067">
            <w:pPr>
              <w:spacing w:before="40" w:after="40"/>
              <w:rPr>
                <w:rFonts w:cs="Arial"/>
                <w:sz w:val="20"/>
                <w:szCs w:val="20"/>
              </w:rPr>
            </w:pPr>
            <w:r w:rsidRPr="00123067">
              <w:rPr>
                <w:rFonts w:cs="Arial"/>
                <w:sz w:val="20"/>
                <w:szCs w:val="20"/>
              </w:rPr>
              <w:t>Online Placement Instrument</w:t>
            </w:r>
          </w:p>
        </w:tc>
      </w:tr>
      <w:tr w:rsidR="00004AAA" w:rsidRPr="00123067" w14:paraId="467ED7D4" w14:textId="77777777" w:rsidTr="00123067">
        <w:tc>
          <w:tcPr>
            <w:tcW w:w="1672" w:type="dxa"/>
            <w:shd w:val="clear" w:color="auto" w:fill="E6E6E6"/>
          </w:tcPr>
          <w:p w14:paraId="467ED7D2" w14:textId="77777777" w:rsidR="00004AAA" w:rsidRPr="00123067" w:rsidRDefault="00004AAA" w:rsidP="00123067">
            <w:pPr>
              <w:spacing w:before="40" w:after="40"/>
              <w:rPr>
                <w:rFonts w:cs="Arial"/>
                <w:sz w:val="20"/>
                <w:szCs w:val="20"/>
              </w:rPr>
            </w:pPr>
            <w:r w:rsidRPr="00123067">
              <w:rPr>
                <w:rFonts w:cs="Arial"/>
                <w:sz w:val="20"/>
                <w:szCs w:val="20"/>
              </w:rPr>
              <w:t>PALL</w:t>
            </w:r>
          </w:p>
        </w:tc>
        <w:tc>
          <w:tcPr>
            <w:tcW w:w="8156" w:type="dxa"/>
            <w:shd w:val="clear" w:color="auto" w:fill="auto"/>
          </w:tcPr>
          <w:p w14:paraId="467ED7D3" w14:textId="77777777" w:rsidR="00004AAA" w:rsidRPr="00123067" w:rsidRDefault="00004AAA" w:rsidP="00123067">
            <w:pPr>
              <w:spacing w:before="40" w:after="40"/>
              <w:rPr>
                <w:rFonts w:cs="Arial"/>
                <w:sz w:val="20"/>
                <w:szCs w:val="20"/>
              </w:rPr>
            </w:pPr>
            <w:r w:rsidRPr="00123067">
              <w:rPr>
                <w:rFonts w:cs="Arial"/>
                <w:sz w:val="20"/>
                <w:szCs w:val="20"/>
              </w:rPr>
              <w:t>Principals as Literacy Leaders</w:t>
            </w:r>
          </w:p>
        </w:tc>
      </w:tr>
      <w:tr w:rsidR="00004AAA" w:rsidRPr="00123067" w14:paraId="467ED7D7" w14:textId="77777777" w:rsidTr="00123067">
        <w:tc>
          <w:tcPr>
            <w:tcW w:w="1672" w:type="dxa"/>
            <w:shd w:val="clear" w:color="auto" w:fill="E6E6E6"/>
          </w:tcPr>
          <w:p w14:paraId="467ED7D5" w14:textId="77777777" w:rsidR="00004AAA" w:rsidRPr="00123067" w:rsidRDefault="00004AAA" w:rsidP="00123067">
            <w:pPr>
              <w:spacing w:before="40" w:after="40"/>
              <w:rPr>
                <w:rFonts w:cs="Arial"/>
                <w:sz w:val="20"/>
                <w:szCs w:val="20"/>
              </w:rPr>
            </w:pPr>
            <w:r w:rsidRPr="00123067">
              <w:rPr>
                <w:rFonts w:cs="Arial"/>
                <w:sz w:val="20"/>
                <w:szCs w:val="20"/>
              </w:rPr>
              <w:t>QL</w:t>
            </w:r>
          </w:p>
        </w:tc>
        <w:tc>
          <w:tcPr>
            <w:tcW w:w="8156" w:type="dxa"/>
            <w:shd w:val="clear" w:color="auto" w:fill="auto"/>
          </w:tcPr>
          <w:p w14:paraId="467ED7D6" w14:textId="77777777" w:rsidR="00004AAA" w:rsidRPr="00123067" w:rsidRDefault="00004AAA" w:rsidP="00123067">
            <w:pPr>
              <w:spacing w:before="40" w:after="40"/>
              <w:rPr>
                <w:rFonts w:cs="Arial"/>
                <w:sz w:val="20"/>
                <w:szCs w:val="20"/>
              </w:rPr>
            </w:pPr>
            <w:r w:rsidRPr="00123067">
              <w:rPr>
                <w:rFonts w:cs="Arial"/>
                <w:sz w:val="20"/>
                <w:szCs w:val="20"/>
              </w:rPr>
              <w:t>Quality Leaders</w:t>
            </w:r>
          </w:p>
        </w:tc>
      </w:tr>
      <w:tr w:rsidR="00004AAA" w:rsidRPr="00123067" w14:paraId="467ED7DA" w14:textId="77777777" w:rsidTr="00123067">
        <w:tc>
          <w:tcPr>
            <w:tcW w:w="1672" w:type="dxa"/>
            <w:shd w:val="clear" w:color="auto" w:fill="E6E6E6"/>
          </w:tcPr>
          <w:p w14:paraId="467ED7D8" w14:textId="77777777" w:rsidR="00004AAA" w:rsidRPr="00123067" w:rsidRDefault="00004AAA" w:rsidP="00123067">
            <w:pPr>
              <w:spacing w:before="40" w:after="40"/>
              <w:rPr>
                <w:rFonts w:cs="Arial"/>
                <w:sz w:val="20"/>
                <w:szCs w:val="20"/>
              </w:rPr>
            </w:pPr>
            <w:r w:rsidRPr="00123067">
              <w:rPr>
                <w:rFonts w:cs="Arial"/>
                <w:sz w:val="20"/>
                <w:szCs w:val="20"/>
              </w:rPr>
              <w:t>RLC</w:t>
            </w:r>
          </w:p>
        </w:tc>
        <w:tc>
          <w:tcPr>
            <w:tcW w:w="8156" w:type="dxa"/>
            <w:shd w:val="clear" w:color="auto" w:fill="auto"/>
          </w:tcPr>
          <w:p w14:paraId="467ED7D9" w14:textId="77777777" w:rsidR="00004AAA" w:rsidRPr="00123067" w:rsidRDefault="00004AAA" w:rsidP="00123067">
            <w:pPr>
              <w:spacing w:before="40" w:after="40"/>
              <w:rPr>
                <w:rFonts w:cs="Arial"/>
                <w:sz w:val="20"/>
                <w:szCs w:val="20"/>
              </w:rPr>
            </w:pPr>
            <w:r w:rsidRPr="00123067">
              <w:rPr>
                <w:rFonts w:cs="Arial"/>
                <w:sz w:val="20"/>
                <w:szCs w:val="20"/>
              </w:rPr>
              <w:t>Regional Leadership Consultant</w:t>
            </w:r>
          </w:p>
        </w:tc>
      </w:tr>
      <w:tr w:rsidR="00004AAA" w:rsidRPr="00123067" w14:paraId="467ED7DD" w14:textId="77777777" w:rsidTr="00123067">
        <w:tc>
          <w:tcPr>
            <w:tcW w:w="1672" w:type="dxa"/>
            <w:shd w:val="clear" w:color="auto" w:fill="E6E6E6"/>
          </w:tcPr>
          <w:p w14:paraId="467ED7DB" w14:textId="77777777" w:rsidR="00004AAA" w:rsidRPr="00123067" w:rsidRDefault="00004AAA" w:rsidP="00123067">
            <w:pPr>
              <w:spacing w:before="40" w:after="40"/>
              <w:rPr>
                <w:rFonts w:cs="Arial"/>
                <w:sz w:val="20"/>
                <w:szCs w:val="20"/>
              </w:rPr>
            </w:pPr>
            <w:r w:rsidRPr="00123067">
              <w:rPr>
                <w:rFonts w:cs="Arial"/>
                <w:sz w:val="20"/>
                <w:szCs w:val="20"/>
              </w:rPr>
              <w:t>SAAETCB</w:t>
            </w:r>
          </w:p>
        </w:tc>
        <w:tc>
          <w:tcPr>
            <w:tcW w:w="8156" w:type="dxa"/>
            <w:shd w:val="clear" w:color="auto" w:fill="auto"/>
          </w:tcPr>
          <w:p w14:paraId="467ED7DC" w14:textId="77777777" w:rsidR="00004AAA" w:rsidRPr="00123067" w:rsidRDefault="00111CAC" w:rsidP="00123067">
            <w:pPr>
              <w:spacing w:before="40" w:after="40"/>
              <w:rPr>
                <w:rFonts w:cs="Arial"/>
                <w:sz w:val="20"/>
                <w:szCs w:val="20"/>
              </w:rPr>
            </w:pPr>
            <w:r>
              <w:rPr>
                <w:rFonts w:cs="Arial"/>
                <w:sz w:val="20"/>
                <w:szCs w:val="20"/>
              </w:rPr>
              <w:t>South Australian</w:t>
            </w:r>
            <w:r w:rsidR="00004AAA" w:rsidRPr="00123067">
              <w:rPr>
                <w:rFonts w:cs="Arial"/>
                <w:sz w:val="20"/>
                <w:szCs w:val="20"/>
              </w:rPr>
              <w:t xml:space="preserve"> Aboriginal Education and Training Consultative Board</w:t>
            </w:r>
          </w:p>
        </w:tc>
      </w:tr>
      <w:tr w:rsidR="00004AAA" w:rsidRPr="00123067" w14:paraId="467ED7E0" w14:textId="77777777" w:rsidTr="00123067">
        <w:tc>
          <w:tcPr>
            <w:tcW w:w="1672" w:type="dxa"/>
            <w:shd w:val="clear" w:color="auto" w:fill="E6E6E6"/>
          </w:tcPr>
          <w:p w14:paraId="467ED7DE" w14:textId="77777777" w:rsidR="00004AAA" w:rsidRPr="00123067" w:rsidRDefault="00004AAA" w:rsidP="00123067">
            <w:pPr>
              <w:spacing w:before="40" w:after="40"/>
              <w:rPr>
                <w:rFonts w:cs="Arial"/>
                <w:sz w:val="20"/>
                <w:szCs w:val="20"/>
              </w:rPr>
            </w:pPr>
            <w:r w:rsidRPr="00123067">
              <w:rPr>
                <w:rFonts w:cs="Arial"/>
                <w:sz w:val="20"/>
                <w:szCs w:val="20"/>
              </w:rPr>
              <w:t>SACE</w:t>
            </w:r>
          </w:p>
        </w:tc>
        <w:tc>
          <w:tcPr>
            <w:tcW w:w="8156" w:type="dxa"/>
            <w:shd w:val="clear" w:color="auto" w:fill="auto"/>
          </w:tcPr>
          <w:p w14:paraId="467ED7DF" w14:textId="77777777" w:rsidR="00004AAA" w:rsidRPr="00123067" w:rsidRDefault="00004AAA" w:rsidP="00123067">
            <w:pPr>
              <w:spacing w:before="40" w:after="40"/>
              <w:rPr>
                <w:rFonts w:cs="Arial"/>
                <w:sz w:val="20"/>
                <w:szCs w:val="20"/>
              </w:rPr>
            </w:pPr>
            <w:r w:rsidRPr="00123067">
              <w:rPr>
                <w:rFonts w:cs="Arial"/>
                <w:sz w:val="20"/>
                <w:szCs w:val="20"/>
              </w:rPr>
              <w:t>South Australian Certificate of Education</w:t>
            </w:r>
          </w:p>
        </w:tc>
      </w:tr>
      <w:tr w:rsidR="00004AAA" w:rsidRPr="00123067" w14:paraId="467ED7E3" w14:textId="77777777" w:rsidTr="00123067">
        <w:tc>
          <w:tcPr>
            <w:tcW w:w="1672" w:type="dxa"/>
            <w:shd w:val="clear" w:color="auto" w:fill="E6E6E6"/>
          </w:tcPr>
          <w:p w14:paraId="467ED7E1" w14:textId="77777777" w:rsidR="00004AAA" w:rsidRPr="00123067" w:rsidRDefault="00004AAA" w:rsidP="00123067">
            <w:pPr>
              <w:spacing w:before="40" w:after="40"/>
              <w:rPr>
                <w:rFonts w:cs="Arial"/>
                <w:sz w:val="20"/>
                <w:szCs w:val="20"/>
              </w:rPr>
            </w:pPr>
            <w:r w:rsidRPr="00123067">
              <w:rPr>
                <w:rFonts w:cs="Arial"/>
                <w:sz w:val="20"/>
                <w:szCs w:val="20"/>
              </w:rPr>
              <w:t>SACLE</w:t>
            </w:r>
          </w:p>
        </w:tc>
        <w:tc>
          <w:tcPr>
            <w:tcW w:w="8156" w:type="dxa"/>
            <w:shd w:val="clear" w:color="auto" w:fill="auto"/>
          </w:tcPr>
          <w:p w14:paraId="467ED7E2" w14:textId="77777777" w:rsidR="00004AAA" w:rsidRPr="00123067" w:rsidRDefault="00111CAC" w:rsidP="00123067">
            <w:pPr>
              <w:spacing w:before="40" w:after="40"/>
              <w:rPr>
                <w:rFonts w:cs="Arial"/>
                <w:sz w:val="20"/>
                <w:szCs w:val="20"/>
              </w:rPr>
            </w:pPr>
            <w:r>
              <w:rPr>
                <w:rFonts w:cs="Arial"/>
                <w:color w:val="000000"/>
                <w:sz w:val="20"/>
                <w:szCs w:val="20"/>
              </w:rPr>
              <w:t>South Australian</w:t>
            </w:r>
            <w:r w:rsidR="00004AAA" w:rsidRPr="00123067">
              <w:rPr>
                <w:rFonts w:cs="Arial"/>
                <w:color w:val="000000"/>
                <w:sz w:val="20"/>
                <w:szCs w:val="20"/>
              </w:rPr>
              <w:t xml:space="preserve"> Centre for Leaders Education</w:t>
            </w:r>
          </w:p>
        </w:tc>
      </w:tr>
      <w:tr w:rsidR="00004AAA" w:rsidRPr="00123067" w14:paraId="467ED7E6" w14:textId="77777777" w:rsidTr="00123067">
        <w:tc>
          <w:tcPr>
            <w:tcW w:w="1672" w:type="dxa"/>
            <w:shd w:val="clear" w:color="auto" w:fill="E6E6E6"/>
          </w:tcPr>
          <w:p w14:paraId="467ED7E4" w14:textId="77777777" w:rsidR="00004AAA" w:rsidRPr="00123067" w:rsidRDefault="00004AAA" w:rsidP="00123067">
            <w:pPr>
              <w:spacing w:before="40" w:after="40"/>
              <w:rPr>
                <w:rFonts w:cs="Arial"/>
                <w:sz w:val="20"/>
                <w:szCs w:val="20"/>
              </w:rPr>
            </w:pPr>
            <w:r w:rsidRPr="00123067">
              <w:rPr>
                <w:rFonts w:cs="Arial"/>
                <w:sz w:val="20"/>
                <w:szCs w:val="20"/>
              </w:rPr>
              <w:t>SILA</w:t>
            </w:r>
          </w:p>
        </w:tc>
        <w:tc>
          <w:tcPr>
            <w:tcW w:w="8156" w:type="dxa"/>
            <w:shd w:val="clear" w:color="auto" w:fill="auto"/>
          </w:tcPr>
          <w:p w14:paraId="467ED7E5" w14:textId="77777777" w:rsidR="00004AAA" w:rsidRPr="00123067" w:rsidRDefault="00004AAA" w:rsidP="00123067">
            <w:pPr>
              <w:spacing w:before="40" w:after="40"/>
              <w:rPr>
                <w:rFonts w:cs="Arial"/>
                <w:sz w:val="20"/>
                <w:szCs w:val="20"/>
              </w:rPr>
            </w:pPr>
            <w:r w:rsidRPr="00123067">
              <w:rPr>
                <w:rFonts w:cs="Arial"/>
                <w:color w:val="000000"/>
                <w:sz w:val="20"/>
                <w:szCs w:val="20"/>
              </w:rPr>
              <w:t>Supporting Improved Literacy Achievement</w:t>
            </w:r>
          </w:p>
        </w:tc>
      </w:tr>
      <w:tr w:rsidR="00004AAA" w:rsidRPr="00123067" w14:paraId="467ED7E9" w14:textId="77777777" w:rsidTr="00123067">
        <w:tc>
          <w:tcPr>
            <w:tcW w:w="1672" w:type="dxa"/>
            <w:shd w:val="clear" w:color="auto" w:fill="E6E6E6"/>
          </w:tcPr>
          <w:p w14:paraId="467ED7E7" w14:textId="77777777" w:rsidR="00004AAA" w:rsidRPr="00123067" w:rsidRDefault="00004AAA" w:rsidP="00123067">
            <w:pPr>
              <w:spacing w:before="40" w:after="40"/>
              <w:rPr>
                <w:rFonts w:cs="Arial"/>
                <w:sz w:val="20"/>
                <w:szCs w:val="20"/>
              </w:rPr>
            </w:pPr>
            <w:r w:rsidRPr="00123067">
              <w:rPr>
                <w:rFonts w:cs="Arial"/>
                <w:sz w:val="20"/>
                <w:szCs w:val="20"/>
              </w:rPr>
              <w:t>SMART</w:t>
            </w:r>
          </w:p>
        </w:tc>
        <w:tc>
          <w:tcPr>
            <w:tcW w:w="8156" w:type="dxa"/>
            <w:shd w:val="clear" w:color="auto" w:fill="auto"/>
          </w:tcPr>
          <w:p w14:paraId="467ED7E8" w14:textId="77777777" w:rsidR="00004AAA" w:rsidRPr="00123067" w:rsidRDefault="00004AAA" w:rsidP="00123067">
            <w:pPr>
              <w:spacing w:before="40" w:after="40"/>
              <w:rPr>
                <w:rFonts w:cs="Arial"/>
                <w:sz w:val="20"/>
                <w:szCs w:val="20"/>
              </w:rPr>
            </w:pPr>
            <w:r w:rsidRPr="00123067">
              <w:rPr>
                <w:rFonts w:cs="Arial"/>
                <w:sz w:val="20"/>
                <w:szCs w:val="20"/>
              </w:rPr>
              <w:t>School Measurement and Reporting Tool</w:t>
            </w:r>
          </w:p>
        </w:tc>
      </w:tr>
      <w:tr w:rsidR="00F11EAD" w:rsidRPr="00123067" w14:paraId="467ED7EC" w14:textId="77777777" w:rsidTr="00123067">
        <w:tc>
          <w:tcPr>
            <w:tcW w:w="1672" w:type="dxa"/>
            <w:shd w:val="clear" w:color="auto" w:fill="E6E6E6"/>
          </w:tcPr>
          <w:p w14:paraId="467ED7EA" w14:textId="77777777" w:rsidR="00F11EAD" w:rsidRPr="00123067" w:rsidRDefault="00F11EAD" w:rsidP="00123067">
            <w:pPr>
              <w:spacing w:before="40" w:after="40"/>
              <w:rPr>
                <w:rFonts w:cs="Arial"/>
                <w:sz w:val="20"/>
                <w:szCs w:val="20"/>
              </w:rPr>
            </w:pPr>
            <w:r>
              <w:rPr>
                <w:rFonts w:cs="Arial"/>
                <w:sz w:val="20"/>
                <w:szCs w:val="20"/>
              </w:rPr>
              <w:t>SPALL</w:t>
            </w:r>
          </w:p>
        </w:tc>
        <w:tc>
          <w:tcPr>
            <w:tcW w:w="8156" w:type="dxa"/>
            <w:shd w:val="clear" w:color="auto" w:fill="auto"/>
          </w:tcPr>
          <w:p w14:paraId="467ED7EB" w14:textId="77777777" w:rsidR="00F11EAD" w:rsidRPr="00123067" w:rsidRDefault="00F11EAD" w:rsidP="00123067">
            <w:pPr>
              <w:spacing w:before="40" w:after="40"/>
              <w:rPr>
                <w:rFonts w:cs="Arial"/>
                <w:sz w:val="20"/>
                <w:szCs w:val="20"/>
              </w:rPr>
            </w:pPr>
            <w:r>
              <w:rPr>
                <w:rFonts w:cs="Arial"/>
                <w:sz w:val="20"/>
                <w:szCs w:val="20"/>
              </w:rPr>
              <w:t>Secondary Principals as Literacy Leaders</w:t>
            </w:r>
          </w:p>
        </w:tc>
      </w:tr>
      <w:tr w:rsidR="00004AAA" w:rsidRPr="00123067" w14:paraId="467ED7EF" w14:textId="77777777" w:rsidTr="00123067">
        <w:tc>
          <w:tcPr>
            <w:tcW w:w="1672" w:type="dxa"/>
            <w:shd w:val="clear" w:color="auto" w:fill="E6E6E6"/>
          </w:tcPr>
          <w:p w14:paraId="467ED7ED" w14:textId="77777777" w:rsidR="00004AAA" w:rsidRPr="00123067" w:rsidRDefault="00004AAA" w:rsidP="00123067">
            <w:pPr>
              <w:spacing w:before="40" w:after="40"/>
              <w:rPr>
                <w:rFonts w:cs="Arial"/>
                <w:sz w:val="20"/>
                <w:szCs w:val="20"/>
              </w:rPr>
            </w:pPr>
            <w:r w:rsidRPr="00123067">
              <w:rPr>
                <w:rFonts w:cs="Arial"/>
                <w:sz w:val="20"/>
                <w:szCs w:val="20"/>
              </w:rPr>
              <w:t>SSNPs</w:t>
            </w:r>
          </w:p>
        </w:tc>
        <w:tc>
          <w:tcPr>
            <w:tcW w:w="8156" w:type="dxa"/>
            <w:shd w:val="clear" w:color="auto" w:fill="auto"/>
          </w:tcPr>
          <w:p w14:paraId="467ED7EE" w14:textId="77777777" w:rsidR="00004AAA" w:rsidRPr="00123067" w:rsidRDefault="00004AAA" w:rsidP="00123067">
            <w:pPr>
              <w:spacing w:before="40" w:after="40"/>
              <w:rPr>
                <w:rFonts w:cs="Arial"/>
                <w:sz w:val="20"/>
                <w:szCs w:val="20"/>
              </w:rPr>
            </w:pPr>
            <w:r w:rsidRPr="00123067">
              <w:rPr>
                <w:rFonts w:cs="Arial"/>
                <w:sz w:val="20"/>
                <w:szCs w:val="20"/>
              </w:rPr>
              <w:t>Smarter Schools National Partnerships</w:t>
            </w:r>
          </w:p>
        </w:tc>
      </w:tr>
      <w:tr w:rsidR="00004AAA" w:rsidRPr="00123067" w14:paraId="467ED7F2" w14:textId="77777777" w:rsidTr="00123067">
        <w:tc>
          <w:tcPr>
            <w:tcW w:w="1672" w:type="dxa"/>
            <w:shd w:val="clear" w:color="auto" w:fill="E6E6E6"/>
          </w:tcPr>
          <w:p w14:paraId="467ED7F0" w14:textId="77777777" w:rsidR="00004AAA" w:rsidRPr="00123067" w:rsidRDefault="00004AAA" w:rsidP="00123067">
            <w:pPr>
              <w:spacing w:before="40" w:after="40"/>
              <w:rPr>
                <w:rFonts w:cs="Arial"/>
                <w:sz w:val="20"/>
                <w:szCs w:val="20"/>
              </w:rPr>
            </w:pPr>
            <w:r w:rsidRPr="00123067">
              <w:rPr>
                <w:rFonts w:cs="Arial"/>
                <w:sz w:val="20"/>
                <w:szCs w:val="20"/>
              </w:rPr>
              <w:t>SSO</w:t>
            </w:r>
          </w:p>
        </w:tc>
        <w:tc>
          <w:tcPr>
            <w:tcW w:w="8156" w:type="dxa"/>
            <w:shd w:val="clear" w:color="auto" w:fill="auto"/>
          </w:tcPr>
          <w:p w14:paraId="467ED7F1" w14:textId="77777777" w:rsidR="00004AAA" w:rsidRPr="00123067" w:rsidRDefault="00004AAA" w:rsidP="00123067">
            <w:pPr>
              <w:spacing w:before="40" w:after="40"/>
              <w:rPr>
                <w:rFonts w:cs="Arial"/>
                <w:sz w:val="20"/>
                <w:szCs w:val="20"/>
              </w:rPr>
            </w:pPr>
            <w:r w:rsidRPr="00123067">
              <w:rPr>
                <w:rFonts w:cs="Arial"/>
                <w:sz w:val="20"/>
                <w:szCs w:val="20"/>
              </w:rPr>
              <w:t>School Services Officer</w:t>
            </w:r>
          </w:p>
        </w:tc>
      </w:tr>
      <w:tr w:rsidR="00004AAA" w:rsidRPr="00123067" w14:paraId="467ED7F5" w14:textId="77777777" w:rsidTr="00123067">
        <w:tc>
          <w:tcPr>
            <w:tcW w:w="1672" w:type="dxa"/>
            <w:shd w:val="clear" w:color="auto" w:fill="E6E6E6"/>
          </w:tcPr>
          <w:p w14:paraId="467ED7F3" w14:textId="77777777" w:rsidR="00004AAA" w:rsidRPr="00123067" w:rsidRDefault="00004AAA" w:rsidP="00123067">
            <w:pPr>
              <w:spacing w:before="40" w:after="40"/>
              <w:rPr>
                <w:rFonts w:cs="Arial"/>
                <w:sz w:val="20"/>
                <w:szCs w:val="20"/>
              </w:rPr>
            </w:pPr>
            <w:r w:rsidRPr="00123067">
              <w:rPr>
                <w:rFonts w:cs="Arial"/>
                <w:sz w:val="20"/>
                <w:szCs w:val="20"/>
              </w:rPr>
              <w:t>TESMC</w:t>
            </w:r>
          </w:p>
        </w:tc>
        <w:tc>
          <w:tcPr>
            <w:tcW w:w="8156" w:type="dxa"/>
            <w:shd w:val="clear" w:color="auto" w:fill="auto"/>
          </w:tcPr>
          <w:p w14:paraId="467ED7F4" w14:textId="77777777" w:rsidR="00004AAA" w:rsidRPr="00123067" w:rsidRDefault="00004AAA" w:rsidP="00123067">
            <w:pPr>
              <w:spacing w:before="40" w:after="40"/>
              <w:rPr>
                <w:rFonts w:cs="Arial"/>
                <w:sz w:val="20"/>
                <w:szCs w:val="20"/>
              </w:rPr>
            </w:pPr>
            <w:r w:rsidRPr="00123067">
              <w:rPr>
                <w:rFonts w:cs="Arial"/>
                <w:sz w:val="20"/>
                <w:szCs w:val="20"/>
              </w:rPr>
              <w:t>Teaching ESL Students in Mainstream Classrooms</w:t>
            </w:r>
          </w:p>
        </w:tc>
      </w:tr>
      <w:tr w:rsidR="00004AAA" w:rsidRPr="00123067" w14:paraId="467ED7F8" w14:textId="77777777" w:rsidTr="00123067">
        <w:tc>
          <w:tcPr>
            <w:tcW w:w="1672" w:type="dxa"/>
            <w:shd w:val="clear" w:color="auto" w:fill="E6E6E6"/>
          </w:tcPr>
          <w:p w14:paraId="467ED7F6" w14:textId="77777777" w:rsidR="00004AAA" w:rsidRPr="00123067" w:rsidRDefault="00004AAA" w:rsidP="00123067">
            <w:pPr>
              <w:spacing w:before="40" w:after="40"/>
              <w:rPr>
                <w:rFonts w:cs="Arial"/>
                <w:sz w:val="20"/>
                <w:szCs w:val="20"/>
              </w:rPr>
            </w:pPr>
            <w:r w:rsidRPr="00123067">
              <w:rPr>
                <w:rFonts w:cs="Arial"/>
                <w:sz w:val="20"/>
                <w:szCs w:val="20"/>
              </w:rPr>
              <w:t>TfEL</w:t>
            </w:r>
          </w:p>
        </w:tc>
        <w:tc>
          <w:tcPr>
            <w:tcW w:w="8156" w:type="dxa"/>
            <w:shd w:val="clear" w:color="auto" w:fill="auto"/>
          </w:tcPr>
          <w:p w14:paraId="467ED7F7" w14:textId="77777777" w:rsidR="00004AAA" w:rsidRPr="00123067" w:rsidRDefault="00004AAA" w:rsidP="00123067">
            <w:pPr>
              <w:spacing w:before="40" w:after="40"/>
              <w:rPr>
                <w:rFonts w:cs="Arial"/>
                <w:sz w:val="20"/>
                <w:szCs w:val="20"/>
              </w:rPr>
            </w:pPr>
            <w:r w:rsidRPr="00123067">
              <w:rPr>
                <w:rFonts w:cs="Arial"/>
                <w:sz w:val="20"/>
                <w:szCs w:val="20"/>
              </w:rPr>
              <w:t>Teaching for Effective Learning</w:t>
            </w:r>
          </w:p>
        </w:tc>
      </w:tr>
      <w:tr w:rsidR="00004AAA" w:rsidRPr="00123067" w14:paraId="467ED7FB" w14:textId="77777777" w:rsidTr="00123067">
        <w:tc>
          <w:tcPr>
            <w:tcW w:w="1672" w:type="dxa"/>
            <w:shd w:val="clear" w:color="auto" w:fill="E6E6E6"/>
          </w:tcPr>
          <w:p w14:paraId="467ED7F9" w14:textId="77777777" w:rsidR="00004AAA" w:rsidRPr="00123067" w:rsidRDefault="00004AAA" w:rsidP="00123067">
            <w:pPr>
              <w:spacing w:before="40" w:after="40"/>
              <w:rPr>
                <w:rFonts w:cs="Arial"/>
                <w:sz w:val="20"/>
                <w:szCs w:val="20"/>
              </w:rPr>
            </w:pPr>
            <w:r w:rsidRPr="00123067">
              <w:rPr>
                <w:rFonts w:cs="Arial"/>
                <w:sz w:val="20"/>
                <w:szCs w:val="20"/>
              </w:rPr>
              <w:t>TRB</w:t>
            </w:r>
          </w:p>
        </w:tc>
        <w:tc>
          <w:tcPr>
            <w:tcW w:w="8156" w:type="dxa"/>
            <w:shd w:val="clear" w:color="auto" w:fill="auto"/>
          </w:tcPr>
          <w:p w14:paraId="467ED7FA" w14:textId="77777777" w:rsidR="00004AAA" w:rsidRPr="00123067" w:rsidRDefault="00004AAA" w:rsidP="00123067">
            <w:pPr>
              <w:spacing w:before="40" w:after="40"/>
              <w:rPr>
                <w:rFonts w:cs="Arial"/>
                <w:sz w:val="20"/>
                <w:szCs w:val="20"/>
              </w:rPr>
            </w:pPr>
            <w:r w:rsidRPr="00123067">
              <w:rPr>
                <w:rFonts w:cs="Arial"/>
                <w:sz w:val="20"/>
                <w:szCs w:val="20"/>
              </w:rPr>
              <w:t>Teachers Registration Board</w:t>
            </w:r>
          </w:p>
        </w:tc>
      </w:tr>
      <w:tr w:rsidR="00004AAA" w:rsidRPr="00123067" w14:paraId="467ED7FE" w14:textId="77777777" w:rsidTr="00123067">
        <w:tc>
          <w:tcPr>
            <w:tcW w:w="1672" w:type="dxa"/>
            <w:shd w:val="clear" w:color="auto" w:fill="E6E6E6"/>
          </w:tcPr>
          <w:p w14:paraId="467ED7FC" w14:textId="77777777" w:rsidR="00004AAA" w:rsidRPr="00123067" w:rsidRDefault="00004AAA" w:rsidP="00123067">
            <w:pPr>
              <w:spacing w:before="40" w:after="40"/>
              <w:rPr>
                <w:rFonts w:cs="Arial"/>
                <w:sz w:val="20"/>
                <w:szCs w:val="20"/>
              </w:rPr>
            </w:pPr>
            <w:r w:rsidRPr="00123067">
              <w:rPr>
                <w:rFonts w:cs="Arial"/>
                <w:sz w:val="20"/>
                <w:szCs w:val="20"/>
              </w:rPr>
              <w:t>VET</w:t>
            </w:r>
          </w:p>
        </w:tc>
        <w:tc>
          <w:tcPr>
            <w:tcW w:w="8156" w:type="dxa"/>
            <w:shd w:val="clear" w:color="auto" w:fill="auto"/>
          </w:tcPr>
          <w:p w14:paraId="467ED7FD" w14:textId="77777777" w:rsidR="00004AAA" w:rsidRPr="00123067" w:rsidRDefault="00004AAA" w:rsidP="00123067">
            <w:pPr>
              <w:spacing w:before="40" w:after="40"/>
              <w:rPr>
                <w:rFonts w:cs="Arial"/>
                <w:sz w:val="20"/>
                <w:szCs w:val="20"/>
              </w:rPr>
            </w:pPr>
            <w:r w:rsidRPr="00123067">
              <w:rPr>
                <w:rFonts w:cs="Arial"/>
                <w:sz w:val="20"/>
                <w:szCs w:val="20"/>
              </w:rPr>
              <w:t>Vocational Education and Training</w:t>
            </w:r>
          </w:p>
        </w:tc>
      </w:tr>
    </w:tbl>
    <w:p w14:paraId="467ED7FF" w14:textId="77777777" w:rsidR="00011F71" w:rsidRPr="00BB5884" w:rsidRDefault="00011F71" w:rsidP="00011F71">
      <w:pPr>
        <w:pStyle w:val="Heading2"/>
        <w:rPr>
          <w:i/>
          <w:color w:val="000080"/>
          <w:sz w:val="22"/>
          <w:szCs w:val="22"/>
        </w:rPr>
      </w:pPr>
      <w:bookmarkStart w:id="160" w:name="_Toc319662458"/>
      <w:bookmarkStart w:id="161" w:name="_Toc336509459"/>
      <w:r w:rsidRPr="00BB5884">
        <w:rPr>
          <w:i/>
          <w:color w:val="000080"/>
          <w:sz w:val="22"/>
          <w:szCs w:val="22"/>
        </w:rPr>
        <w:t xml:space="preserve">Acronyms and Abbreviations used in the </w:t>
      </w:r>
      <w:r>
        <w:rPr>
          <w:i/>
          <w:color w:val="000080"/>
          <w:sz w:val="22"/>
          <w:szCs w:val="22"/>
        </w:rPr>
        <w:t xml:space="preserve">2012 </w:t>
      </w:r>
      <w:r w:rsidR="00111CAC">
        <w:rPr>
          <w:i/>
          <w:color w:val="000080"/>
          <w:sz w:val="22"/>
          <w:szCs w:val="22"/>
        </w:rPr>
        <w:t>South Australian</w:t>
      </w:r>
      <w:r w:rsidRPr="00BB5884">
        <w:rPr>
          <w:i/>
          <w:color w:val="000080"/>
          <w:sz w:val="22"/>
          <w:szCs w:val="22"/>
        </w:rPr>
        <w:t xml:space="preserve"> </w:t>
      </w:r>
      <w:r>
        <w:rPr>
          <w:i/>
          <w:color w:val="000080"/>
          <w:sz w:val="22"/>
          <w:szCs w:val="22"/>
        </w:rPr>
        <w:t>Progress</w:t>
      </w:r>
      <w:r w:rsidRPr="00BB5884">
        <w:rPr>
          <w:i/>
          <w:color w:val="000080"/>
          <w:sz w:val="22"/>
          <w:szCs w:val="22"/>
        </w:rPr>
        <w:t xml:space="preserve"> Report</w:t>
      </w:r>
      <w:bookmarkEnd w:id="160"/>
      <w:bookmarkEnd w:id="161"/>
    </w:p>
    <w:p w14:paraId="467ED800" w14:textId="77777777" w:rsidR="00004AAA" w:rsidRDefault="00004AAA" w:rsidP="00011F71"/>
    <w:sectPr w:rsidR="00004AAA" w:rsidSect="00004AAA">
      <w:pgSz w:w="11906" w:h="16838"/>
      <w:pgMar w:top="1418" w:right="1247"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ED831" w14:textId="77777777" w:rsidR="008A7A32" w:rsidRDefault="008A7A32" w:rsidP="00E3179B">
      <w:pPr>
        <w:pStyle w:val="Milestoneparagraph"/>
      </w:pPr>
      <w:r>
        <w:separator/>
      </w:r>
    </w:p>
    <w:p w14:paraId="467ED832" w14:textId="77777777" w:rsidR="008A7A32" w:rsidRDefault="008A7A32" w:rsidP="00E3179B"/>
    <w:p w14:paraId="467ED833" w14:textId="77777777" w:rsidR="008A7A32" w:rsidRDefault="008A7A32" w:rsidP="00E3179B"/>
    <w:p w14:paraId="467ED834" w14:textId="77777777" w:rsidR="008A7A32" w:rsidRDefault="008A7A32" w:rsidP="00E3179B"/>
  </w:endnote>
  <w:endnote w:type="continuationSeparator" w:id="0">
    <w:p w14:paraId="467ED835" w14:textId="77777777" w:rsidR="008A7A32" w:rsidRDefault="008A7A32" w:rsidP="00E3179B">
      <w:pPr>
        <w:pStyle w:val="Milestoneparagraph"/>
      </w:pPr>
      <w:r>
        <w:continuationSeparator/>
      </w:r>
    </w:p>
    <w:p w14:paraId="467ED836" w14:textId="77777777" w:rsidR="008A7A32" w:rsidRDefault="008A7A32" w:rsidP="00E3179B"/>
    <w:p w14:paraId="467ED837" w14:textId="77777777" w:rsidR="008A7A32" w:rsidRDefault="008A7A32" w:rsidP="00E3179B"/>
    <w:p w14:paraId="467ED838" w14:textId="77777777" w:rsidR="008A7A32" w:rsidRDefault="008A7A32" w:rsidP="00E31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3B" w14:textId="77777777" w:rsidR="009A1706" w:rsidRDefault="009A17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3C" w14:textId="77777777" w:rsidR="00C8511B" w:rsidRPr="008660D2" w:rsidRDefault="00C8511B" w:rsidP="00E3179B">
    <w:pPr>
      <w:pStyle w:val="Footer"/>
    </w:pPr>
    <w:r w:rsidRPr="008660D2">
      <w:t xml:space="preserve">- </w:t>
    </w:r>
    <w:r w:rsidRPr="008660D2">
      <w:fldChar w:fldCharType="begin"/>
    </w:r>
    <w:r w:rsidRPr="008660D2">
      <w:instrText xml:space="preserve"> PAGE </w:instrText>
    </w:r>
    <w:r w:rsidRPr="008660D2">
      <w:fldChar w:fldCharType="separate"/>
    </w:r>
    <w:r w:rsidR="00187813">
      <w:rPr>
        <w:noProof/>
      </w:rPr>
      <w:t>70</w:t>
    </w:r>
    <w:r w:rsidRPr="008660D2">
      <w:fldChar w:fldCharType="end"/>
    </w:r>
    <w:r w:rsidRPr="008660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3E" w14:textId="77777777" w:rsidR="00C8511B" w:rsidRDefault="00C8511B" w:rsidP="00F1279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40" w14:textId="77777777" w:rsidR="00C8511B" w:rsidRDefault="00C8511B" w:rsidP="00CD49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7813">
      <w:rPr>
        <w:rStyle w:val="PageNumber"/>
        <w:noProof/>
      </w:rPr>
      <w:t>31</w:t>
    </w:r>
    <w:r>
      <w:rPr>
        <w:rStyle w:val="PageNumber"/>
      </w:rPr>
      <w:fldChar w:fldCharType="end"/>
    </w:r>
  </w:p>
  <w:p w14:paraId="467ED841" w14:textId="77777777" w:rsidR="00C8511B" w:rsidRDefault="00C85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ED829" w14:textId="77777777" w:rsidR="008A7A32" w:rsidRDefault="008A7A32" w:rsidP="00E3179B">
      <w:pPr>
        <w:pStyle w:val="Milestoneparagraph"/>
      </w:pPr>
      <w:r>
        <w:separator/>
      </w:r>
    </w:p>
    <w:p w14:paraId="467ED82A" w14:textId="77777777" w:rsidR="008A7A32" w:rsidRDefault="008A7A32" w:rsidP="00E3179B"/>
    <w:p w14:paraId="467ED82B" w14:textId="77777777" w:rsidR="008A7A32" w:rsidRDefault="008A7A32" w:rsidP="00E3179B"/>
    <w:p w14:paraId="467ED82C" w14:textId="77777777" w:rsidR="008A7A32" w:rsidRDefault="008A7A32" w:rsidP="00E3179B"/>
  </w:footnote>
  <w:footnote w:type="continuationSeparator" w:id="0">
    <w:p w14:paraId="467ED82D" w14:textId="77777777" w:rsidR="008A7A32" w:rsidRDefault="008A7A32" w:rsidP="00E3179B">
      <w:pPr>
        <w:pStyle w:val="Milestoneparagraph"/>
      </w:pPr>
      <w:r>
        <w:continuationSeparator/>
      </w:r>
    </w:p>
    <w:p w14:paraId="467ED82E" w14:textId="77777777" w:rsidR="008A7A32" w:rsidRDefault="008A7A32" w:rsidP="00E3179B"/>
    <w:p w14:paraId="467ED82F" w14:textId="77777777" w:rsidR="008A7A32" w:rsidRDefault="008A7A32" w:rsidP="00E3179B"/>
    <w:p w14:paraId="467ED830" w14:textId="77777777" w:rsidR="008A7A32" w:rsidRDefault="008A7A32" w:rsidP="00E3179B"/>
  </w:footnote>
  <w:footnote w:id="1">
    <w:p w14:paraId="467ED843" w14:textId="77777777" w:rsidR="00F73886" w:rsidRPr="00F73886" w:rsidRDefault="00F73886" w:rsidP="00E349EA">
      <w:pPr>
        <w:pStyle w:val="FootnoteText"/>
        <w:rPr>
          <w:rFonts w:ascii="Arial" w:hAnsi="Arial" w:cs="Arial"/>
        </w:rPr>
      </w:pPr>
      <w:r w:rsidRPr="00F73886">
        <w:rPr>
          <w:rStyle w:val="FootnoteReference"/>
          <w:rFonts w:ascii="Arial" w:hAnsi="Arial" w:cs="Arial"/>
        </w:rPr>
        <w:footnoteRef/>
      </w:r>
      <w:r w:rsidRPr="00F73886">
        <w:rPr>
          <w:rFonts w:ascii="Arial" w:hAnsi="Arial" w:cs="Arial"/>
        </w:rPr>
        <w:t xml:space="preserve"> </w:t>
      </w:r>
      <w:hyperlink r:id="rId1" w:history="1">
        <w:r w:rsidRPr="00F73886">
          <w:rPr>
            <w:rStyle w:val="Hyperlink"/>
            <w:rFonts w:ascii="Arial" w:hAnsi="Arial" w:cs="Arial"/>
            <w:sz w:val="18"/>
            <w:szCs w:val="18"/>
          </w:rPr>
          <w:t>http://www.sace.sa.edu.au/</w:t>
        </w:r>
      </w:hyperlink>
      <w:r w:rsidRPr="00F73886">
        <w:rPr>
          <w:rFonts w:ascii="Arial" w:hAnsi="Arial" w:cs="Arial"/>
          <w:sz w:val="18"/>
          <w:szCs w:val="18"/>
        </w:rPr>
        <w:t xml:space="preserve">. </w:t>
      </w:r>
      <w:r>
        <w:rPr>
          <w:rFonts w:ascii="Arial" w:hAnsi="Arial" w:cs="Arial"/>
          <w:sz w:val="18"/>
          <w:szCs w:val="18"/>
        </w:rPr>
        <w:t>Accessed</w:t>
      </w:r>
      <w:r w:rsidRPr="00F73886">
        <w:rPr>
          <w:rFonts w:ascii="Arial" w:hAnsi="Arial" w:cs="Arial"/>
          <w:sz w:val="18"/>
          <w:szCs w:val="18"/>
        </w:rPr>
        <w:t xml:space="preserve"> 3 September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39" w14:textId="77777777" w:rsidR="009A1706" w:rsidRDefault="009A17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3A" w14:textId="77777777" w:rsidR="009A1706" w:rsidRDefault="009A17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3D" w14:textId="77777777" w:rsidR="009A1706" w:rsidRDefault="009A17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3F" w14:textId="77777777" w:rsidR="00C8511B" w:rsidRDefault="00C8511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D842" w14:textId="77777777" w:rsidR="00C8511B" w:rsidRDefault="00C8511B" w:rsidP="00E317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89E89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1A41661"/>
    <w:multiLevelType w:val="hybridMultilevel"/>
    <w:tmpl w:val="65086BFC"/>
    <w:lvl w:ilvl="0" w:tplc="0C090001">
      <w:start w:val="1"/>
      <w:numFmt w:val="bullet"/>
      <w:lvlText w:val=""/>
      <w:lvlJc w:val="left"/>
      <w:pPr>
        <w:tabs>
          <w:tab w:val="num" w:pos="368"/>
        </w:tabs>
        <w:ind w:left="368" w:hanging="360"/>
      </w:pPr>
      <w:rPr>
        <w:rFonts w:ascii="Symbol" w:hAnsi="Symbol" w:hint="default"/>
      </w:rPr>
    </w:lvl>
    <w:lvl w:ilvl="1" w:tplc="0C090003" w:tentative="1">
      <w:start w:val="1"/>
      <w:numFmt w:val="bullet"/>
      <w:lvlText w:val="o"/>
      <w:lvlJc w:val="left"/>
      <w:pPr>
        <w:tabs>
          <w:tab w:val="num" w:pos="1088"/>
        </w:tabs>
        <w:ind w:left="1088" w:hanging="360"/>
      </w:pPr>
      <w:rPr>
        <w:rFonts w:ascii="Courier New" w:hAnsi="Courier New" w:cs="Courier New" w:hint="default"/>
      </w:rPr>
    </w:lvl>
    <w:lvl w:ilvl="2" w:tplc="0C090005" w:tentative="1">
      <w:start w:val="1"/>
      <w:numFmt w:val="bullet"/>
      <w:lvlText w:val=""/>
      <w:lvlJc w:val="left"/>
      <w:pPr>
        <w:tabs>
          <w:tab w:val="num" w:pos="1808"/>
        </w:tabs>
        <w:ind w:left="1808" w:hanging="360"/>
      </w:pPr>
      <w:rPr>
        <w:rFonts w:ascii="Wingdings" w:hAnsi="Wingdings" w:hint="default"/>
      </w:rPr>
    </w:lvl>
    <w:lvl w:ilvl="3" w:tplc="0C090001" w:tentative="1">
      <w:start w:val="1"/>
      <w:numFmt w:val="bullet"/>
      <w:lvlText w:val=""/>
      <w:lvlJc w:val="left"/>
      <w:pPr>
        <w:tabs>
          <w:tab w:val="num" w:pos="2528"/>
        </w:tabs>
        <w:ind w:left="2528" w:hanging="360"/>
      </w:pPr>
      <w:rPr>
        <w:rFonts w:ascii="Symbol" w:hAnsi="Symbol" w:hint="default"/>
      </w:rPr>
    </w:lvl>
    <w:lvl w:ilvl="4" w:tplc="0C090003" w:tentative="1">
      <w:start w:val="1"/>
      <w:numFmt w:val="bullet"/>
      <w:lvlText w:val="o"/>
      <w:lvlJc w:val="left"/>
      <w:pPr>
        <w:tabs>
          <w:tab w:val="num" w:pos="3248"/>
        </w:tabs>
        <w:ind w:left="3248" w:hanging="360"/>
      </w:pPr>
      <w:rPr>
        <w:rFonts w:ascii="Courier New" w:hAnsi="Courier New" w:cs="Courier New" w:hint="default"/>
      </w:rPr>
    </w:lvl>
    <w:lvl w:ilvl="5" w:tplc="0C090005" w:tentative="1">
      <w:start w:val="1"/>
      <w:numFmt w:val="bullet"/>
      <w:lvlText w:val=""/>
      <w:lvlJc w:val="left"/>
      <w:pPr>
        <w:tabs>
          <w:tab w:val="num" w:pos="3968"/>
        </w:tabs>
        <w:ind w:left="3968" w:hanging="360"/>
      </w:pPr>
      <w:rPr>
        <w:rFonts w:ascii="Wingdings" w:hAnsi="Wingdings" w:hint="default"/>
      </w:rPr>
    </w:lvl>
    <w:lvl w:ilvl="6" w:tplc="0C090001" w:tentative="1">
      <w:start w:val="1"/>
      <w:numFmt w:val="bullet"/>
      <w:lvlText w:val=""/>
      <w:lvlJc w:val="left"/>
      <w:pPr>
        <w:tabs>
          <w:tab w:val="num" w:pos="4688"/>
        </w:tabs>
        <w:ind w:left="4688" w:hanging="360"/>
      </w:pPr>
      <w:rPr>
        <w:rFonts w:ascii="Symbol" w:hAnsi="Symbol" w:hint="default"/>
      </w:rPr>
    </w:lvl>
    <w:lvl w:ilvl="7" w:tplc="0C090003" w:tentative="1">
      <w:start w:val="1"/>
      <w:numFmt w:val="bullet"/>
      <w:lvlText w:val="o"/>
      <w:lvlJc w:val="left"/>
      <w:pPr>
        <w:tabs>
          <w:tab w:val="num" w:pos="5408"/>
        </w:tabs>
        <w:ind w:left="5408" w:hanging="360"/>
      </w:pPr>
      <w:rPr>
        <w:rFonts w:ascii="Courier New" w:hAnsi="Courier New" w:cs="Courier New" w:hint="default"/>
      </w:rPr>
    </w:lvl>
    <w:lvl w:ilvl="8" w:tplc="0C090005" w:tentative="1">
      <w:start w:val="1"/>
      <w:numFmt w:val="bullet"/>
      <w:lvlText w:val=""/>
      <w:lvlJc w:val="left"/>
      <w:pPr>
        <w:tabs>
          <w:tab w:val="num" w:pos="6128"/>
        </w:tabs>
        <w:ind w:left="6128" w:hanging="360"/>
      </w:pPr>
      <w:rPr>
        <w:rFonts w:ascii="Wingdings" w:hAnsi="Wingdings" w:hint="default"/>
      </w:rPr>
    </w:lvl>
  </w:abstractNum>
  <w:abstractNum w:abstractNumId="2">
    <w:nsid w:val="050669F3"/>
    <w:multiLevelType w:val="hybridMultilevel"/>
    <w:tmpl w:val="A3FC94A4"/>
    <w:lvl w:ilvl="0" w:tplc="04090001">
      <w:start w:val="1"/>
      <w:numFmt w:val="bullet"/>
      <w:lvlText w:val=""/>
      <w:lvlJc w:val="left"/>
      <w:pPr>
        <w:ind w:left="760" w:hanging="360"/>
      </w:pPr>
      <w:rPr>
        <w:rFonts w:ascii="Symbol" w:hAnsi="Symbol" w:hint="default"/>
      </w:rPr>
    </w:lvl>
    <w:lvl w:ilvl="1" w:tplc="A82E76A4">
      <w:start w:val="1"/>
      <w:numFmt w:val="bullet"/>
      <w:lvlText w:val=""/>
      <w:lvlJc w:val="left"/>
      <w:pPr>
        <w:tabs>
          <w:tab w:val="num" w:pos="1480"/>
        </w:tabs>
        <w:ind w:left="1480" w:hanging="360"/>
      </w:pPr>
      <w:rPr>
        <w:rFonts w:ascii="Symbol" w:hAnsi="Symbol" w:hint="default"/>
        <w:sz w:val="20"/>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nsid w:val="109F4FA0"/>
    <w:multiLevelType w:val="hybridMultilevel"/>
    <w:tmpl w:val="D21C34AA"/>
    <w:lvl w:ilvl="0" w:tplc="8AF0A284">
      <w:start w:val="1"/>
      <w:numFmt w:val="bullet"/>
      <w:pStyle w:val="Milestonebulletpoint"/>
      <w:lvlText w:val=""/>
      <w:lvlJc w:val="left"/>
      <w:pPr>
        <w:tabs>
          <w:tab w:val="num" w:pos="765"/>
        </w:tabs>
        <w:ind w:left="765" w:hanging="362"/>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62D6C80"/>
    <w:multiLevelType w:val="hybridMultilevel"/>
    <w:tmpl w:val="920C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427DDA"/>
    <w:multiLevelType w:val="hybridMultilevel"/>
    <w:tmpl w:val="E3F00780"/>
    <w:lvl w:ilvl="0" w:tplc="DD4E7CFC">
      <w:start w:val="1"/>
      <w:numFmt w:val="bullet"/>
      <w:lvlText w:val=""/>
      <w:lvlJc w:val="left"/>
      <w:pPr>
        <w:tabs>
          <w:tab w:val="num" w:pos="673"/>
        </w:tabs>
        <w:ind w:left="673" w:hanging="360"/>
      </w:pPr>
      <w:rPr>
        <w:rFonts w:ascii="Symbol" w:hAnsi="Symbol" w:hint="default"/>
        <w:color w:val="000000"/>
        <w:sz w:val="24"/>
      </w:rPr>
    </w:lvl>
    <w:lvl w:ilvl="1" w:tplc="0C090003" w:tentative="1">
      <w:start w:val="1"/>
      <w:numFmt w:val="bullet"/>
      <w:lvlText w:val="o"/>
      <w:lvlJc w:val="left"/>
      <w:pPr>
        <w:tabs>
          <w:tab w:val="num" w:pos="1501"/>
        </w:tabs>
        <w:ind w:left="1501" w:hanging="360"/>
      </w:pPr>
      <w:rPr>
        <w:rFonts w:ascii="Courier New" w:hAnsi="Courier New" w:cs="Courier New" w:hint="default"/>
      </w:rPr>
    </w:lvl>
    <w:lvl w:ilvl="2" w:tplc="0C090005" w:tentative="1">
      <w:start w:val="1"/>
      <w:numFmt w:val="bullet"/>
      <w:lvlText w:val=""/>
      <w:lvlJc w:val="left"/>
      <w:pPr>
        <w:tabs>
          <w:tab w:val="num" w:pos="2221"/>
        </w:tabs>
        <w:ind w:left="2221" w:hanging="360"/>
      </w:pPr>
      <w:rPr>
        <w:rFonts w:ascii="Wingdings" w:hAnsi="Wingdings" w:hint="default"/>
      </w:rPr>
    </w:lvl>
    <w:lvl w:ilvl="3" w:tplc="0C090001" w:tentative="1">
      <w:start w:val="1"/>
      <w:numFmt w:val="bullet"/>
      <w:lvlText w:val=""/>
      <w:lvlJc w:val="left"/>
      <w:pPr>
        <w:tabs>
          <w:tab w:val="num" w:pos="2941"/>
        </w:tabs>
        <w:ind w:left="2941" w:hanging="360"/>
      </w:pPr>
      <w:rPr>
        <w:rFonts w:ascii="Symbol" w:hAnsi="Symbol" w:hint="default"/>
      </w:rPr>
    </w:lvl>
    <w:lvl w:ilvl="4" w:tplc="0C090003" w:tentative="1">
      <w:start w:val="1"/>
      <w:numFmt w:val="bullet"/>
      <w:lvlText w:val="o"/>
      <w:lvlJc w:val="left"/>
      <w:pPr>
        <w:tabs>
          <w:tab w:val="num" w:pos="3661"/>
        </w:tabs>
        <w:ind w:left="3661" w:hanging="360"/>
      </w:pPr>
      <w:rPr>
        <w:rFonts w:ascii="Courier New" w:hAnsi="Courier New" w:cs="Courier New" w:hint="default"/>
      </w:rPr>
    </w:lvl>
    <w:lvl w:ilvl="5" w:tplc="0C090005" w:tentative="1">
      <w:start w:val="1"/>
      <w:numFmt w:val="bullet"/>
      <w:lvlText w:val=""/>
      <w:lvlJc w:val="left"/>
      <w:pPr>
        <w:tabs>
          <w:tab w:val="num" w:pos="4381"/>
        </w:tabs>
        <w:ind w:left="4381" w:hanging="360"/>
      </w:pPr>
      <w:rPr>
        <w:rFonts w:ascii="Wingdings" w:hAnsi="Wingdings" w:hint="default"/>
      </w:rPr>
    </w:lvl>
    <w:lvl w:ilvl="6" w:tplc="0C090001" w:tentative="1">
      <w:start w:val="1"/>
      <w:numFmt w:val="bullet"/>
      <w:lvlText w:val=""/>
      <w:lvlJc w:val="left"/>
      <w:pPr>
        <w:tabs>
          <w:tab w:val="num" w:pos="5101"/>
        </w:tabs>
        <w:ind w:left="5101" w:hanging="360"/>
      </w:pPr>
      <w:rPr>
        <w:rFonts w:ascii="Symbol" w:hAnsi="Symbol" w:hint="default"/>
      </w:rPr>
    </w:lvl>
    <w:lvl w:ilvl="7" w:tplc="0C090003" w:tentative="1">
      <w:start w:val="1"/>
      <w:numFmt w:val="bullet"/>
      <w:lvlText w:val="o"/>
      <w:lvlJc w:val="left"/>
      <w:pPr>
        <w:tabs>
          <w:tab w:val="num" w:pos="5821"/>
        </w:tabs>
        <w:ind w:left="5821" w:hanging="360"/>
      </w:pPr>
      <w:rPr>
        <w:rFonts w:ascii="Courier New" w:hAnsi="Courier New" w:cs="Courier New" w:hint="default"/>
      </w:rPr>
    </w:lvl>
    <w:lvl w:ilvl="8" w:tplc="0C090005" w:tentative="1">
      <w:start w:val="1"/>
      <w:numFmt w:val="bullet"/>
      <w:lvlText w:val=""/>
      <w:lvlJc w:val="left"/>
      <w:pPr>
        <w:tabs>
          <w:tab w:val="num" w:pos="6541"/>
        </w:tabs>
        <w:ind w:left="6541" w:hanging="360"/>
      </w:pPr>
      <w:rPr>
        <w:rFonts w:ascii="Wingdings" w:hAnsi="Wingdings" w:hint="default"/>
      </w:rPr>
    </w:lvl>
  </w:abstractNum>
  <w:abstractNum w:abstractNumId="6">
    <w:nsid w:val="244237C5"/>
    <w:multiLevelType w:val="multilevel"/>
    <w:tmpl w:val="3C5E5A4E"/>
    <w:lvl w:ilvl="0">
      <w:start w:val="3"/>
      <w:numFmt w:val="decimal"/>
      <w:pStyle w:val="OutlineNumbered1"/>
      <w:lvlText w:val="%1."/>
      <w:lvlJc w:val="left"/>
      <w:pPr>
        <w:tabs>
          <w:tab w:val="num" w:pos="543"/>
        </w:tabs>
        <w:ind w:left="543" w:hanging="543"/>
      </w:pPr>
      <w:rPr>
        <w:rFonts w:cs="Times New Roman" w:hint="default"/>
        <w:b w:val="0"/>
        <w:i w:val="0"/>
      </w:rPr>
    </w:lvl>
    <w:lvl w:ilvl="1">
      <w:start w:val="1"/>
      <w:numFmt w:val="decimal"/>
      <w:pStyle w:val="OutlineNumbered2"/>
      <w:lvlText w:val="%1.%2."/>
      <w:lvlJc w:val="left"/>
      <w:pPr>
        <w:tabs>
          <w:tab w:val="num" w:pos="1086"/>
        </w:tabs>
        <w:ind w:left="1086" w:hanging="543"/>
      </w:pPr>
      <w:rPr>
        <w:rFonts w:cs="Times New Roman" w:hint="default"/>
        <w:b w:val="0"/>
        <w:i w:val="0"/>
      </w:rPr>
    </w:lvl>
    <w:lvl w:ilvl="2">
      <w:start w:val="1"/>
      <w:numFmt w:val="decimal"/>
      <w:pStyle w:val="OutlineNumbered3"/>
      <w:lvlText w:val="%1.%2.%3."/>
      <w:lvlJc w:val="left"/>
      <w:pPr>
        <w:tabs>
          <w:tab w:val="num" w:pos="1629"/>
        </w:tabs>
        <w:ind w:left="1629" w:hanging="543"/>
      </w:pPr>
      <w:rPr>
        <w:rFonts w:cs="Times New Roman" w:hint="default"/>
        <w:b w:val="0"/>
        <w:i w:val="0"/>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1800"/>
        </w:tabs>
        <w:ind w:left="1800" w:hanging="360"/>
      </w:pPr>
      <w:rPr>
        <w:rFonts w:cs="Times New Roman" w:hint="default"/>
        <w:b w:val="0"/>
        <w:i w:val="0"/>
      </w:rPr>
    </w:lvl>
    <w:lvl w:ilvl="5">
      <w:start w:val="1"/>
      <w:numFmt w:val="lowerRoman"/>
      <w:lvlText w:val="(%6)"/>
      <w:lvlJc w:val="left"/>
      <w:pPr>
        <w:tabs>
          <w:tab w:val="num" w:pos="2160"/>
        </w:tabs>
        <w:ind w:left="2160" w:hanging="360"/>
      </w:pPr>
      <w:rPr>
        <w:rFonts w:cs="Times New Roman" w:hint="default"/>
        <w:b w:val="0"/>
        <w:i w:val="0"/>
      </w:rPr>
    </w:lvl>
    <w:lvl w:ilvl="6">
      <w:start w:val="1"/>
      <w:numFmt w:val="decimal"/>
      <w:lvlText w:val="%7."/>
      <w:lvlJc w:val="left"/>
      <w:pPr>
        <w:tabs>
          <w:tab w:val="num" w:pos="2520"/>
        </w:tabs>
        <w:ind w:left="2520" w:hanging="360"/>
      </w:pPr>
      <w:rPr>
        <w:rFonts w:cs="Times New Roman" w:hint="default"/>
        <w:b w:val="0"/>
        <w:i w:val="0"/>
      </w:rPr>
    </w:lvl>
    <w:lvl w:ilvl="7">
      <w:start w:val="1"/>
      <w:numFmt w:val="lowerLetter"/>
      <w:lvlText w:val="%8."/>
      <w:lvlJc w:val="left"/>
      <w:pPr>
        <w:tabs>
          <w:tab w:val="num" w:pos="2880"/>
        </w:tabs>
        <w:ind w:left="2880" w:hanging="360"/>
      </w:pPr>
      <w:rPr>
        <w:rFonts w:cs="Times New Roman" w:hint="default"/>
        <w:b w:val="0"/>
        <w:i w:val="0"/>
      </w:rPr>
    </w:lvl>
    <w:lvl w:ilvl="8">
      <w:start w:val="1"/>
      <w:numFmt w:val="lowerRoman"/>
      <w:lvlText w:val="%9."/>
      <w:lvlJc w:val="left"/>
      <w:pPr>
        <w:tabs>
          <w:tab w:val="num" w:pos="3240"/>
        </w:tabs>
        <w:ind w:left="3240" w:hanging="360"/>
      </w:pPr>
      <w:rPr>
        <w:rFonts w:cs="Times New Roman" w:hint="default"/>
        <w:b w:val="0"/>
        <w:i w:val="0"/>
      </w:rPr>
    </w:lvl>
  </w:abstractNum>
  <w:abstractNum w:abstractNumId="7">
    <w:nsid w:val="25FD200D"/>
    <w:multiLevelType w:val="hybridMultilevel"/>
    <w:tmpl w:val="8F7AD468"/>
    <w:lvl w:ilvl="0" w:tplc="C92C426E">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7EA6AE1"/>
    <w:multiLevelType w:val="hybridMultilevel"/>
    <w:tmpl w:val="EA7E799A"/>
    <w:lvl w:ilvl="0" w:tplc="0C09000F">
      <w:start w:val="1"/>
      <w:numFmt w:val="decimal"/>
      <w:lvlText w:val="%1."/>
      <w:lvlJc w:val="left"/>
      <w:pPr>
        <w:tabs>
          <w:tab w:val="num" w:pos="360"/>
        </w:tabs>
        <w:ind w:left="360" w:hanging="360"/>
      </w:pPr>
    </w:lvl>
    <w:lvl w:ilvl="1" w:tplc="A82E76A4">
      <w:start w:val="1"/>
      <w:numFmt w:val="bullet"/>
      <w:lvlText w:val=""/>
      <w:lvlJc w:val="left"/>
      <w:pPr>
        <w:tabs>
          <w:tab w:val="num" w:pos="1080"/>
        </w:tabs>
        <w:ind w:left="1080" w:hanging="360"/>
      </w:pPr>
      <w:rPr>
        <w:rFonts w:ascii="Symbol" w:hAnsi="Symbol" w:hint="default"/>
        <w:sz w:val="20"/>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nsid w:val="2BB920BE"/>
    <w:multiLevelType w:val="hybridMultilevel"/>
    <w:tmpl w:val="EC32C64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C253A8E"/>
    <w:multiLevelType w:val="hybridMultilevel"/>
    <w:tmpl w:val="D0B6534E"/>
    <w:lvl w:ilvl="0" w:tplc="C8A63EEE">
      <w:start w:val="1"/>
      <w:numFmt w:val="bullet"/>
      <w:lvlText w:val=""/>
      <w:lvlJc w:val="left"/>
      <w:pPr>
        <w:tabs>
          <w:tab w:val="num" w:pos="1023"/>
        </w:tabs>
        <w:ind w:left="1023" w:hanging="397"/>
      </w:pPr>
      <w:rPr>
        <w:rFonts w:ascii="Symbol" w:hAnsi="Symbol" w:hint="default"/>
        <w:color w:val="auto"/>
        <w:sz w:val="22"/>
      </w:rPr>
    </w:lvl>
    <w:lvl w:ilvl="1" w:tplc="0C090003" w:tentative="1">
      <w:start w:val="1"/>
      <w:numFmt w:val="bullet"/>
      <w:lvlText w:val="o"/>
      <w:lvlJc w:val="left"/>
      <w:pPr>
        <w:tabs>
          <w:tab w:val="num" w:pos="2066"/>
        </w:tabs>
        <w:ind w:left="2066" w:hanging="360"/>
      </w:pPr>
      <w:rPr>
        <w:rFonts w:ascii="Courier New" w:hAnsi="Courier New" w:hint="default"/>
      </w:rPr>
    </w:lvl>
    <w:lvl w:ilvl="2" w:tplc="0C090005" w:tentative="1">
      <w:start w:val="1"/>
      <w:numFmt w:val="bullet"/>
      <w:lvlText w:val=""/>
      <w:lvlJc w:val="left"/>
      <w:pPr>
        <w:tabs>
          <w:tab w:val="num" w:pos="2786"/>
        </w:tabs>
        <w:ind w:left="2786" w:hanging="360"/>
      </w:pPr>
      <w:rPr>
        <w:rFonts w:ascii="Wingdings" w:hAnsi="Wingdings" w:hint="default"/>
      </w:rPr>
    </w:lvl>
    <w:lvl w:ilvl="3" w:tplc="0C090001" w:tentative="1">
      <w:start w:val="1"/>
      <w:numFmt w:val="bullet"/>
      <w:lvlText w:val=""/>
      <w:lvlJc w:val="left"/>
      <w:pPr>
        <w:tabs>
          <w:tab w:val="num" w:pos="3506"/>
        </w:tabs>
        <w:ind w:left="3506" w:hanging="360"/>
      </w:pPr>
      <w:rPr>
        <w:rFonts w:ascii="Symbol" w:hAnsi="Symbol" w:hint="default"/>
      </w:rPr>
    </w:lvl>
    <w:lvl w:ilvl="4" w:tplc="0C090003" w:tentative="1">
      <w:start w:val="1"/>
      <w:numFmt w:val="bullet"/>
      <w:lvlText w:val="o"/>
      <w:lvlJc w:val="left"/>
      <w:pPr>
        <w:tabs>
          <w:tab w:val="num" w:pos="4226"/>
        </w:tabs>
        <w:ind w:left="4226" w:hanging="360"/>
      </w:pPr>
      <w:rPr>
        <w:rFonts w:ascii="Courier New" w:hAnsi="Courier New" w:hint="default"/>
      </w:rPr>
    </w:lvl>
    <w:lvl w:ilvl="5" w:tplc="0C090005" w:tentative="1">
      <w:start w:val="1"/>
      <w:numFmt w:val="bullet"/>
      <w:lvlText w:val=""/>
      <w:lvlJc w:val="left"/>
      <w:pPr>
        <w:tabs>
          <w:tab w:val="num" w:pos="4946"/>
        </w:tabs>
        <w:ind w:left="4946" w:hanging="360"/>
      </w:pPr>
      <w:rPr>
        <w:rFonts w:ascii="Wingdings" w:hAnsi="Wingdings" w:hint="default"/>
      </w:rPr>
    </w:lvl>
    <w:lvl w:ilvl="6" w:tplc="0C090001" w:tentative="1">
      <w:start w:val="1"/>
      <w:numFmt w:val="bullet"/>
      <w:lvlText w:val=""/>
      <w:lvlJc w:val="left"/>
      <w:pPr>
        <w:tabs>
          <w:tab w:val="num" w:pos="5666"/>
        </w:tabs>
        <w:ind w:left="5666" w:hanging="360"/>
      </w:pPr>
      <w:rPr>
        <w:rFonts w:ascii="Symbol" w:hAnsi="Symbol" w:hint="default"/>
      </w:rPr>
    </w:lvl>
    <w:lvl w:ilvl="7" w:tplc="0C090003" w:tentative="1">
      <w:start w:val="1"/>
      <w:numFmt w:val="bullet"/>
      <w:lvlText w:val="o"/>
      <w:lvlJc w:val="left"/>
      <w:pPr>
        <w:tabs>
          <w:tab w:val="num" w:pos="6386"/>
        </w:tabs>
        <w:ind w:left="6386" w:hanging="360"/>
      </w:pPr>
      <w:rPr>
        <w:rFonts w:ascii="Courier New" w:hAnsi="Courier New" w:hint="default"/>
      </w:rPr>
    </w:lvl>
    <w:lvl w:ilvl="8" w:tplc="0C090005" w:tentative="1">
      <w:start w:val="1"/>
      <w:numFmt w:val="bullet"/>
      <w:lvlText w:val=""/>
      <w:lvlJc w:val="left"/>
      <w:pPr>
        <w:tabs>
          <w:tab w:val="num" w:pos="7106"/>
        </w:tabs>
        <w:ind w:left="7106" w:hanging="360"/>
      </w:pPr>
      <w:rPr>
        <w:rFonts w:ascii="Wingdings" w:hAnsi="Wingdings" w:hint="default"/>
      </w:rPr>
    </w:lvl>
  </w:abstractNum>
  <w:abstractNum w:abstractNumId="11">
    <w:nsid w:val="309505B4"/>
    <w:multiLevelType w:val="hybridMultilevel"/>
    <w:tmpl w:val="F5B026C6"/>
    <w:lvl w:ilvl="0" w:tplc="0C090001">
      <w:start w:val="1"/>
      <w:numFmt w:val="bullet"/>
      <w:lvlText w:val=""/>
      <w:lvlJc w:val="left"/>
      <w:pPr>
        <w:tabs>
          <w:tab w:val="num" w:pos="368"/>
        </w:tabs>
        <w:ind w:left="368" w:hanging="360"/>
      </w:pPr>
      <w:rPr>
        <w:rFonts w:ascii="Symbol" w:hAnsi="Symbol" w:hint="default"/>
      </w:rPr>
    </w:lvl>
    <w:lvl w:ilvl="1" w:tplc="0C090003" w:tentative="1">
      <w:start w:val="1"/>
      <w:numFmt w:val="bullet"/>
      <w:lvlText w:val="o"/>
      <w:lvlJc w:val="left"/>
      <w:pPr>
        <w:ind w:left="1088" w:hanging="360"/>
      </w:pPr>
      <w:rPr>
        <w:rFonts w:ascii="Courier New" w:hAnsi="Courier New" w:cs="Courier New" w:hint="default"/>
      </w:rPr>
    </w:lvl>
    <w:lvl w:ilvl="2" w:tplc="0C090005" w:tentative="1">
      <w:start w:val="1"/>
      <w:numFmt w:val="bullet"/>
      <w:lvlText w:val=""/>
      <w:lvlJc w:val="left"/>
      <w:pPr>
        <w:ind w:left="1808" w:hanging="360"/>
      </w:pPr>
      <w:rPr>
        <w:rFonts w:ascii="Wingdings" w:hAnsi="Wingdings" w:hint="default"/>
      </w:rPr>
    </w:lvl>
    <w:lvl w:ilvl="3" w:tplc="0C090001" w:tentative="1">
      <w:start w:val="1"/>
      <w:numFmt w:val="bullet"/>
      <w:lvlText w:val=""/>
      <w:lvlJc w:val="left"/>
      <w:pPr>
        <w:ind w:left="2528" w:hanging="360"/>
      </w:pPr>
      <w:rPr>
        <w:rFonts w:ascii="Symbol" w:hAnsi="Symbol" w:hint="default"/>
      </w:rPr>
    </w:lvl>
    <w:lvl w:ilvl="4" w:tplc="0C090003" w:tentative="1">
      <w:start w:val="1"/>
      <w:numFmt w:val="bullet"/>
      <w:lvlText w:val="o"/>
      <w:lvlJc w:val="left"/>
      <w:pPr>
        <w:ind w:left="3248" w:hanging="360"/>
      </w:pPr>
      <w:rPr>
        <w:rFonts w:ascii="Courier New" w:hAnsi="Courier New" w:cs="Courier New" w:hint="default"/>
      </w:rPr>
    </w:lvl>
    <w:lvl w:ilvl="5" w:tplc="0C090005" w:tentative="1">
      <w:start w:val="1"/>
      <w:numFmt w:val="bullet"/>
      <w:lvlText w:val=""/>
      <w:lvlJc w:val="left"/>
      <w:pPr>
        <w:ind w:left="3968" w:hanging="360"/>
      </w:pPr>
      <w:rPr>
        <w:rFonts w:ascii="Wingdings" w:hAnsi="Wingdings" w:hint="default"/>
      </w:rPr>
    </w:lvl>
    <w:lvl w:ilvl="6" w:tplc="0C090001" w:tentative="1">
      <w:start w:val="1"/>
      <w:numFmt w:val="bullet"/>
      <w:lvlText w:val=""/>
      <w:lvlJc w:val="left"/>
      <w:pPr>
        <w:ind w:left="4688" w:hanging="360"/>
      </w:pPr>
      <w:rPr>
        <w:rFonts w:ascii="Symbol" w:hAnsi="Symbol" w:hint="default"/>
      </w:rPr>
    </w:lvl>
    <w:lvl w:ilvl="7" w:tplc="0C090003" w:tentative="1">
      <w:start w:val="1"/>
      <w:numFmt w:val="bullet"/>
      <w:lvlText w:val="o"/>
      <w:lvlJc w:val="left"/>
      <w:pPr>
        <w:ind w:left="5408" w:hanging="360"/>
      </w:pPr>
      <w:rPr>
        <w:rFonts w:ascii="Courier New" w:hAnsi="Courier New" w:cs="Courier New" w:hint="default"/>
      </w:rPr>
    </w:lvl>
    <w:lvl w:ilvl="8" w:tplc="0C090005" w:tentative="1">
      <w:start w:val="1"/>
      <w:numFmt w:val="bullet"/>
      <w:lvlText w:val=""/>
      <w:lvlJc w:val="left"/>
      <w:pPr>
        <w:ind w:left="6128" w:hanging="360"/>
      </w:pPr>
      <w:rPr>
        <w:rFonts w:ascii="Wingdings" w:hAnsi="Wingdings" w:hint="default"/>
      </w:rPr>
    </w:lvl>
  </w:abstractNum>
  <w:abstractNum w:abstractNumId="12">
    <w:nsid w:val="39430893"/>
    <w:multiLevelType w:val="hybridMultilevel"/>
    <w:tmpl w:val="1E04CFA8"/>
    <w:lvl w:ilvl="0" w:tplc="0C090001">
      <w:start w:val="1"/>
      <w:numFmt w:val="bullet"/>
      <w:lvlText w:val=""/>
      <w:lvlJc w:val="left"/>
      <w:pPr>
        <w:ind w:left="720" w:hanging="360"/>
      </w:pPr>
      <w:rPr>
        <w:rFonts w:ascii="Symbol" w:hAnsi="Symbol" w:hint="default"/>
      </w:rPr>
    </w:lvl>
    <w:lvl w:ilvl="1" w:tplc="A82E76A4">
      <w:start w:val="1"/>
      <w:numFmt w:val="bullet"/>
      <w:lvlText w:val=""/>
      <w:lvlJc w:val="left"/>
      <w:pPr>
        <w:tabs>
          <w:tab w:val="num" w:pos="1440"/>
        </w:tabs>
        <w:ind w:left="1440" w:hanging="360"/>
      </w:pPr>
      <w:rPr>
        <w:rFonts w:ascii="Symbol" w:hAnsi="Symbol" w:hint="default"/>
        <w:sz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8C2D35"/>
    <w:multiLevelType w:val="hybridMultilevel"/>
    <w:tmpl w:val="2374921A"/>
    <w:lvl w:ilvl="0" w:tplc="0C09000F">
      <w:start w:val="1"/>
      <w:numFmt w:val="decimal"/>
      <w:lvlText w:val="%1."/>
      <w:lvlJc w:val="left"/>
      <w:pPr>
        <w:ind w:left="828" w:hanging="360"/>
      </w:pPr>
      <w:rPr>
        <w:rFonts w:cs="Times New Roman"/>
      </w:rPr>
    </w:lvl>
    <w:lvl w:ilvl="1" w:tplc="0C090019" w:tentative="1">
      <w:start w:val="1"/>
      <w:numFmt w:val="lowerLetter"/>
      <w:lvlText w:val="%2."/>
      <w:lvlJc w:val="left"/>
      <w:pPr>
        <w:ind w:left="1548" w:hanging="360"/>
      </w:pPr>
      <w:rPr>
        <w:rFonts w:cs="Times New Roman"/>
      </w:rPr>
    </w:lvl>
    <w:lvl w:ilvl="2" w:tplc="0C09001B" w:tentative="1">
      <w:start w:val="1"/>
      <w:numFmt w:val="lowerRoman"/>
      <w:lvlText w:val="%3."/>
      <w:lvlJc w:val="right"/>
      <w:pPr>
        <w:ind w:left="2268" w:hanging="180"/>
      </w:pPr>
      <w:rPr>
        <w:rFonts w:cs="Times New Roman"/>
      </w:rPr>
    </w:lvl>
    <w:lvl w:ilvl="3" w:tplc="0C09000F" w:tentative="1">
      <w:start w:val="1"/>
      <w:numFmt w:val="decimal"/>
      <w:lvlText w:val="%4."/>
      <w:lvlJc w:val="left"/>
      <w:pPr>
        <w:ind w:left="2988" w:hanging="360"/>
      </w:pPr>
      <w:rPr>
        <w:rFonts w:cs="Times New Roman"/>
      </w:rPr>
    </w:lvl>
    <w:lvl w:ilvl="4" w:tplc="0C090019" w:tentative="1">
      <w:start w:val="1"/>
      <w:numFmt w:val="lowerLetter"/>
      <w:lvlText w:val="%5."/>
      <w:lvlJc w:val="left"/>
      <w:pPr>
        <w:ind w:left="3708" w:hanging="360"/>
      </w:pPr>
      <w:rPr>
        <w:rFonts w:cs="Times New Roman"/>
      </w:rPr>
    </w:lvl>
    <w:lvl w:ilvl="5" w:tplc="0C09001B" w:tentative="1">
      <w:start w:val="1"/>
      <w:numFmt w:val="lowerRoman"/>
      <w:lvlText w:val="%6."/>
      <w:lvlJc w:val="right"/>
      <w:pPr>
        <w:ind w:left="4428" w:hanging="180"/>
      </w:pPr>
      <w:rPr>
        <w:rFonts w:cs="Times New Roman"/>
      </w:rPr>
    </w:lvl>
    <w:lvl w:ilvl="6" w:tplc="0C09000F" w:tentative="1">
      <w:start w:val="1"/>
      <w:numFmt w:val="decimal"/>
      <w:lvlText w:val="%7."/>
      <w:lvlJc w:val="left"/>
      <w:pPr>
        <w:ind w:left="5148" w:hanging="360"/>
      </w:pPr>
      <w:rPr>
        <w:rFonts w:cs="Times New Roman"/>
      </w:rPr>
    </w:lvl>
    <w:lvl w:ilvl="7" w:tplc="0C090019" w:tentative="1">
      <w:start w:val="1"/>
      <w:numFmt w:val="lowerLetter"/>
      <w:lvlText w:val="%8."/>
      <w:lvlJc w:val="left"/>
      <w:pPr>
        <w:ind w:left="5868" w:hanging="360"/>
      </w:pPr>
      <w:rPr>
        <w:rFonts w:cs="Times New Roman"/>
      </w:rPr>
    </w:lvl>
    <w:lvl w:ilvl="8" w:tplc="0C09001B" w:tentative="1">
      <w:start w:val="1"/>
      <w:numFmt w:val="lowerRoman"/>
      <w:lvlText w:val="%9."/>
      <w:lvlJc w:val="right"/>
      <w:pPr>
        <w:ind w:left="6588" w:hanging="180"/>
      </w:pPr>
      <w:rPr>
        <w:rFonts w:cs="Times New Roman"/>
      </w:rPr>
    </w:lvl>
  </w:abstractNum>
  <w:abstractNum w:abstractNumId="14">
    <w:nsid w:val="3BF85A9D"/>
    <w:multiLevelType w:val="hybridMultilevel"/>
    <w:tmpl w:val="CEE26B2A"/>
    <w:lvl w:ilvl="0" w:tplc="0C09000F">
      <w:start w:val="1"/>
      <w:numFmt w:val="decimal"/>
      <w:lvlText w:val="%1."/>
      <w:lvlJc w:val="left"/>
      <w:pPr>
        <w:ind w:left="357" w:hanging="360"/>
      </w:pPr>
      <w:rPr>
        <w:rFonts w:hint="default"/>
      </w:rPr>
    </w:lvl>
    <w:lvl w:ilvl="1" w:tplc="0C090019" w:tentative="1">
      <w:start w:val="1"/>
      <w:numFmt w:val="lowerLetter"/>
      <w:lvlText w:val="%2."/>
      <w:lvlJc w:val="left"/>
      <w:pPr>
        <w:ind w:left="1077" w:hanging="360"/>
      </w:pPr>
    </w:lvl>
    <w:lvl w:ilvl="2" w:tplc="0C09001B" w:tentative="1">
      <w:start w:val="1"/>
      <w:numFmt w:val="lowerRoman"/>
      <w:lvlText w:val="%3."/>
      <w:lvlJc w:val="right"/>
      <w:pPr>
        <w:ind w:left="1797" w:hanging="180"/>
      </w:pPr>
    </w:lvl>
    <w:lvl w:ilvl="3" w:tplc="0C09000F" w:tentative="1">
      <w:start w:val="1"/>
      <w:numFmt w:val="decimal"/>
      <w:lvlText w:val="%4."/>
      <w:lvlJc w:val="left"/>
      <w:pPr>
        <w:ind w:left="2517" w:hanging="360"/>
      </w:pPr>
    </w:lvl>
    <w:lvl w:ilvl="4" w:tplc="0C090019" w:tentative="1">
      <w:start w:val="1"/>
      <w:numFmt w:val="lowerLetter"/>
      <w:lvlText w:val="%5."/>
      <w:lvlJc w:val="left"/>
      <w:pPr>
        <w:ind w:left="3237" w:hanging="360"/>
      </w:pPr>
    </w:lvl>
    <w:lvl w:ilvl="5" w:tplc="0C09001B" w:tentative="1">
      <w:start w:val="1"/>
      <w:numFmt w:val="lowerRoman"/>
      <w:lvlText w:val="%6."/>
      <w:lvlJc w:val="right"/>
      <w:pPr>
        <w:ind w:left="3957" w:hanging="180"/>
      </w:pPr>
    </w:lvl>
    <w:lvl w:ilvl="6" w:tplc="0C09000F" w:tentative="1">
      <w:start w:val="1"/>
      <w:numFmt w:val="decimal"/>
      <w:lvlText w:val="%7."/>
      <w:lvlJc w:val="left"/>
      <w:pPr>
        <w:ind w:left="4677" w:hanging="360"/>
      </w:pPr>
    </w:lvl>
    <w:lvl w:ilvl="7" w:tplc="0C090019" w:tentative="1">
      <w:start w:val="1"/>
      <w:numFmt w:val="lowerLetter"/>
      <w:lvlText w:val="%8."/>
      <w:lvlJc w:val="left"/>
      <w:pPr>
        <w:ind w:left="5397" w:hanging="360"/>
      </w:pPr>
    </w:lvl>
    <w:lvl w:ilvl="8" w:tplc="0C09001B" w:tentative="1">
      <w:start w:val="1"/>
      <w:numFmt w:val="lowerRoman"/>
      <w:lvlText w:val="%9."/>
      <w:lvlJc w:val="right"/>
      <w:pPr>
        <w:ind w:left="6117" w:hanging="180"/>
      </w:pPr>
    </w:lvl>
  </w:abstractNum>
  <w:abstractNum w:abstractNumId="15">
    <w:nsid w:val="3C7C3459"/>
    <w:multiLevelType w:val="hybridMultilevel"/>
    <w:tmpl w:val="F8903B08"/>
    <w:lvl w:ilvl="0" w:tplc="0C09000F">
      <w:start w:val="1"/>
      <w:numFmt w:val="decimal"/>
      <w:lvlText w:val="%1."/>
      <w:lvlJc w:val="left"/>
      <w:pPr>
        <w:tabs>
          <w:tab w:val="num" w:pos="720"/>
        </w:tabs>
        <w:ind w:left="720" w:hanging="360"/>
      </w:pPr>
      <w:rPr>
        <w:rFonts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4164D68"/>
    <w:multiLevelType w:val="hybridMultilevel"/>
    <w:tmpl w:val="C8888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5C00C55"/>
    <w:multiLevelType w:val="hybridMultilevel"/>
    <w:tmpl w:val="B5761B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48ED7BDE"/>
    <w:multiLevelType w:val="hybridMultilevel"/>
    <w:tmpl w:val="67D27210"/>
    <w:lvl w:ilvl="0" w:tplc="A82E76A4">
      <w:start w:val="1"/>
      <w:numFmt w:val="bullet"/>
      <w:lvlText w:val=""/>
      <w:lvlJc w:val="left"/>
      <w:pPr>
        <w:tabs>
          <w:tab w:val="num" w:pos="612"/>
        </w:tabs>
        <w:ind w:left="612" w:hanging="360"/>
      </w:pPr>
      <w:rPr>
        <w:rFonts w:ascii="Symbol" w:hAnsi="Symbol" w:hint="default"/>
        <w:color w:val="00000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9BE5126"/>
    <w:multiLevelType w:val="hybridMultilevel"/>
    <w:tmpl w:val="C5FCCF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E2A5FFE"/>
    <w:multiLevelType w:val="hybridMultilevel"/>
    <w:tmpl w:val="968CEFA2"/>
    <w:lvl w:ilvl="0" w:tplc="CA081984">
      <w:start w:val="1"/>
      <w:numFmt w:val="bullet"/>
      <w:lvlText w:val=""/>
      <w:lvlJc w:val="left"/>
      <w:pPr>
        <w:tabs>
          <w:tab w:val="num" w:pos="1145"/>
        </w:tabs>
        <w:ind w:left="1145" w:hanging="425"/>
      </w:pPr>
      <w:rPr>
        <w:rFonts w:ascii="Wingdings" w:hAnsi="Wingdings"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1">
    <w:nsid w:val="59A15108"/>
    <w:multiLevelType w:val="hybridMultilevel"/>
    <w:tmpl w:val="96EA0CF4"/>
    <w:lvl w:ilvl="0" w:tplc="1FD21202">
      <w:start w:val="1"/>
      <w:numFmt w:val="bullet"/>
      <w:lvlText w:val=""/>
      <w:lvlJc w:val="left"/>
      <w:pPr>
        <w:tabs>
          <w:tab w:val="num" w:pos="765"/>
        </w:tabs>
        <w:ind w:left="765"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Times New Roman"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cs="Times New Roman"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cs="Times New Roman"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22">
    <w:nsid w:val="79FA4702"/>
    <w:multiLevelType w:val="hybridMultilevel"/>
    <w:tmpl w:val="2786C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B99633A"/>
    <w:multiLevelType w:val="hybridMultilevel"/>
    <w:tmpl w:val="C5DAB18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2"/>
  </w:num>
  <w:num w:numId="4">
    <w:abstractNumId w:val="2"/>
  </w:num>
  <w:num w:numId="5">
    <w:abstractNumId w:val="11"/>
  </w:num>
  <w:num w:numId="6">
    <w:abstractNumId w:val="9"/>
  </w:num>
  <w:num w:numId="7">
    <w:abstractNumId w:val="1"/>
  </w:num>
  <w:num w:numId="8">
    <w:abstractNumId w:val="19"/>
  </w:num>
  <w:num w:numId="9">
    <w:abstractNumId w:val="0"/>
  </w:num>
  <w:num w:numId="10">
    <w:abstractNumId w:val="14"/>
  </w:num>
  <w:num w:numId="11">
    <w:abstractNumId w:val="10"/>
  </w:num>
  <w:num w:numId="12">
    <w:abstractNumId w:val="16"/>
  </w:num>
  <w:num w:numId="13">
    <w:abstractNumId w:val="15"/>
  </w:num>
  <w:num w:numId="14">
    <w:abstractNumId w:val="8"/>
  </w:num>
  <w:num w:numId="15">
    <w:abstractNumId w:val="21"/>
  </w:num>
  <w:num w:numId="16">
    <w:abstractNumId w:val="17"/>
  </w:num>
  <w:num w:numId="17">
    <w:abstractNumId w:val="20"/>
  </w:num>
  <w:num w:numId="18">
    <w:abstractNumId w:val="6"/>
  </w:num>
  <w:num w:numId="19">
    <w:abstractNumId w:val="13"/>
  </w:num>
  <w:num w:numId="20">
    <w:abstractNumId w:val="5"/>
  </w:num>
  <w:num w:numId="21">
    <w:abstractNumId w:val="7"/>
  </w:num>
  <w:num w:numId="22">
    <w:abstractNumId w:val="23"/>
  </w:num>
  <w:num w:numId="23">
    <w:abstractNumId w:val="12"/>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67E"/>
    <w:rsid w:val="00001E3B"/>
    <w:rsid w:val="00002A47"/>
    <w:rsid w:val="00003C2D"/>
    <w:rsid w:val="00004AAA"/>
    <w:rsid w:val="00004C4C"/>
    <w:rsid w:val="0000555A"/>
    <w:rsid w:val="0000597D"/>
    <w:rsid w:val="00006383"/>
    <w:rsid w:val="000067C7"/>
    <w:rsid w:val="00010C53"/>
    <w:rsid w:val="00011BDB"/>
    <w:rsid w:val="00011F71"/>
    <w:rsid w:val="000132FB"/>
    <w:rsid w:val="000138FA"/>
    <w:rsid w:val="00013C0E"/>
    <w:rsid w:val="00016D9D"/>
    <w:rsid w:val="000171FE"/>
    <w:rsid w:val="00017B1F"/>
    <w:rsid w:val="0002016E"/>
    <w:rsid w:val="0002095D"/>
    <w:rsid w:val="000221AB"/>
    <w:rsid w:val="00023E06"/>
    <w:rsid w:val="00024155"/>
    <w:rsid w:val="00024161"/>
    <w:rsid w:val="00024369"/>
    <w:rsid w:val="00024557"/>
    <w:rsid w:val="000260D9"/>
    <w:rsid w:val="00026A2D"/>
    <w:rsid w:val="00027B5A"/>
    <w:rsid w:val="000308BD"/>
    <w:rsid w:val="0003247E"/>
    <w:rsid w:val="00032A8A"/>
    <w:rsid w:val="00033432"/>
    <w:rsid w:val="00035122"/>
    <w:rsid w:val="00035D81"/>
    <w:rsid w:val="00040AF8"/>
    <w:rsid w:val="00041E38"/>
    <w:rsid w:val="00042348"/>
    <w:rsid w:val="00043A7B"/>
    <w:rsid w:val="00044794"/>
    <w:rsid w:val="00044B4E"/>
    <w:rsid w:val="00045687"/>
    <w:rsid w:val="000460A6"/>
    <w:rsid w:val="00046918"/>
    <w:rsid w:val="00046F88"/>
    <w:rsid w:val="000470CA"/>
    <w:rsid w:val="000473E1"/>
    <w:rsid w:val="00047D13"/>
    <w:rsid w:val="00050C62"/>
    <w:rsid w:val="000516CE"/>
    <w:rsid w:val="0005270F"/>
    <w:rsid w:val="00052D9F"/>
    <w:rsid w:val="00053D4B"/>
    <w:rsid w:val="000540F2"/>
    <w:rsid w:val="000551C5"/>
    <w:rsid w:val="00056917"/>
    <w:rsid w:val="000614C2"/>
    <w:rsid w:val="00061ABD"/>
    <w:rsid w:val="00064299"/>
    <w:rsid w:val="00064303"/>
    <w:rsid w:val="0006491B"/>
    <w:rsid w:val="00064CE6"/>
    <w:rsid w:val="00065AEC"/>
    <w:rsid w:val="00067953"/>
    <w:rsid w:val="00067E17"/>
    <w:rsid w:val="00070A76"/>
    <w:rsid w:val="00070E87"/>
    <w:rsid w:val="00071A69"/>
    <w:rsid w:val="00073D6A"/>
    <w:rsid w:val="000740C1"/>
    <w:rsid w:val="00077401"/>
    <w:rsid w:val="00080288"/>
    <w:rsid w:val="0008284A"/>
    <w:rsid w:val="00083115"/>
    <w:rsid w:val="0008371E"/>
    <w:rsid w:val="00083D71"/>
    <w:rsid w:val="0008467E"/>
    <w:rsid w:val="00084A3B"/>
    <w:rsid w:val="00084F57"/>
    <w:rsid w:val="00086569"/>
    <w:rsid w:val="00087334"/>
    <w:rsid w:val="000878B9"/>
    <w:rsid w:val="00087B97"/>
    <w:rsid w:val="000903F8"/>
    <w:rsid w:val="0009089D"/>
    <w:rsid w:val="000913CF"/>
    <w:rsid w:val="00092481"/>
    <w:rsid w:val="00093229"/>
    <w:rsid w:val="00093675"/>
    <w:rsid w:val="00094C8C"/>
    <w:rsid w:val="00097006"/>
    <w:rsid w:val="000A18EE"/>
    <w:rsid w:val="000A271A"/>
    <w:rsid w:val="000A3358"/>
    <w:rsid w:val="000A362C"/>
    <w:rsid w:val="000A3A40"/>
    <w:rsid w:val="000A3AAF"/>
    <w:rsid w:val="000A488E"/>
    <w:rsid w:val="000A4D95"/>
    <w:rsid w:val="000A5331"/>
    <w:rsid w:val="000A54FE"/>
    <w:rsid w:val="000A6906"/>
    <w:rsid w:val="000A6A74"/>
    <w:rsid w:val="000A728B"/>
    <w:rsid w:val="000A7BD5"/>
    <w:rsid w:val="000A7E27"/>
    <w:rsid w:val="000B0014"/>
    <w:rsid w:val="000B082B"/>
    <w:rsid w:val="000B1B06"/>
    <w:rsid w:val="000B1FB9"/>
    <w:rsid w:val="000B2FCB"/>
    <w:rsid w:val="000B3919"/>
    <w:rsid w:val="000B57F0"/>
    <w:rsid w:val="000B70D2"/>
    <w:rsid w:val="000B7414"/>
    <w:rsid w:val="000B7986"/>
    <w:rsid w:val="000B7C4D"/>
    <w:rsid w:val="000C0715"/>
    <w:rsid w:val="000C16B2"/>
    <w:rsid w:val="000C1A13"/>
    <w:rsid w:val="000C1C49"/>
    <w:rsid w:val="000C1FBC"/>
    <w:rsid w:val="000C1FC6"/>
    <w:rsid w:val="000C22DA"/>
    <w:rsid w:val="000C2351"/>
    <w:rsid w:val="000C2A2B"/>
    <w:rsid w:val="000C2F5D"/>
    <w:rsid w:val="000C378B"/>
    <w:rsid w:val="000C3CAD"/>
    <w:rsid w:val="000C4FAF"/>
    <w:rsid w:val="000C5548"/>
    <w:rsid w:val="000C66B8"/>
    <w:rsid w:val="000D0E63"/>
    <w:rsid w:val="000D28A7"/>
    <w:rsid w:val="000D28ED"/>
    <w:rsid w:val="000D2DFE"/>
    <w:rsid w:val="000D3427"/>
    <w:rsid w:val="000D43C4"/>
    <w:rsid w:val="000D6202"/>
    <w:rsid w:val="000D683D"/>
    <w:rsid w:val="000D69E2"/>
    <w:rsid w:val="000E029A"/>
    <w:rsid w:val="000E0995"/>
    <w:rsid w:val="000E09CE"/>
    <w:rsid w:val="000E3F7C"/>
    <w:rsid w:val="000E611D"/>
    <w:rsid w:val="000F0363"/>
    <w:rsid w:val="000F0572"/>
    <w:rsid w:val="000F07EA"/>
    <w:rsid w:val="000F2A48"/>
    <w:rsid w:val="000F2C3B"/>
    <w:rsid w:val="000F2CC6"/>
    <w:rsid w:val="000F3074"/>
    <w:rsid w:val="000F4D4B"/>
    <w:rsid w:val="000F64B0"/>
    <w:rsid w:val="000F6A81"/>
    <w:rsid w:val="0010016D"/>
    <w:rsid w:val="00100788"/>
    <w:rsid w:val="00100DCC"/>
    <w:rsid w:val="00101AAA"/>
    <w:rsid w:val="00101AE8"/>
    <w:rsid w:val="00101FBA"/>
    <w:rsid w:val="00102F05"/>
    <w:rsid w:val="00103B92"/>
    <w:rsid w:val="00104F9E"/>
    <w:rsid w:val="001058A6"/>
    <w:rsid w:val="001076F5"/>
    <w:rsid w:val="00107977"/>
    <w:rsid w:val="001111EA"/>
    <w:rsid w:val="00111CAC"/>
    <w:rsid w:val="00111CDA"/>
    <w:rsid w:val="0011300F"/>
    <w:rsid w:val="00113541"/>
    <w:rsid w:val="00115546"/>
    <w:rsid w:val="00115708"/>
    <w:rsid w:val="00116353"/>
    <w:rsid w:val="001169DA"/>
    <w:rsid w:val="00117676"/>
    <w:rsid w:val="00117C76"/>
    <w:rsid w:val="00120E3B"/>
    <w:rsid w:val="001217D0"/>
    <w:rsid w:val="0012204F"/>
    <w:rsid w:val="00123067"/>
    <w:rsid w:val="001235CA"/>
    <w:rsid w:val="001236D5"/>
    <w:rsid w:val="00125E75"/>
    <w:rsid w:val="00126FFA"/>
    <w:rsid w:val="0013094F"/>
    <w:rsid w:val="00131033"/>
    <w:rsid w:val="0013140B"/>
    <w:rsid w:val="0013143D"/>
    <w:rsid w:val="00131872"/>
    <w:rsid w:val="001318FB"/>
    <w:rsid w:val="001334D7"/>
    <w:rsid w:val="00134273"/>
    <w:rsid w:val="00134F69"/>
    <w:rsid w:val="001356CB"/>
    <w:rsid w:val="0014082C"/>
    <w:rsid w:val="00140905"/>
    <w:rsid w:val="00140D5E"/>
    <w:rsid w:val="0014128A"/>
    <w:rsid w:val="00141450"/>
    <w:rsid w:val="001434E0"/>
    <w:rsid w:val="001435B2"/>
    <w:rsid w:val="001447AC"/>
    <w:rsid w:val="00145227"/>
    <w:rsid w:val="0014649C"/>
    <w:rsid w:val="00150BEC"/>
    <w:rsid w:val="00151868"/>
    <w:rsid w:val="00151F67"/>
    <w:rsid w:val="001544C4"/>
    <w:rsid w:val="00154722"/>
    <w:rsid w:val="001603C2"/>
    <w:rsid w:val="00161D79"/>
    <w:rsid w:val="00163057"/>
    <w:rsid w:val="00163A33"/>
    <w:rsid w:val="00163FC6"/>
    <w:rsid w:val="00165EF3"/>
    <w:rsid w:val="00171605"/>
    <w:rsid w:val="001716F6"/>
    <w:rsid w:val="001719F1"/>
    <w:rsid w:val="0017301C"/>
    <w:rsid w:val="0017382A"/>
    <w:rsid w:val="00174374"/>
    <w:rsid w:val="001768EB"/>
    <w:rsid w:val="00176AE2"/>
    <w:rsid w:val="00176DE6"/>
    <w:rsid w:val="001778E8"/>
    <w:rsid w:val="00177CA0"/>
    <w:rsid w:val="00180EB6"/>
    <w:rsid w:val="00181905"/>
    <w:rsid w:val="00181D0C"/>
    <w:rsid w:val="00185F3B"/>
    <w:rsid w:val="001874FE"/>
    <w:rsid w:val="00187655"/>
    <w:rsid w:val="00187813"/>
    <w:rsid w:val="00190E8C"/>
    <w:rsid w:val="001917A8"/>
    <w:rsid w:val="00192129"/>
    <w:rsid w:val="00192265"/>
    <w:rsid w:val="00192282"/>
    <w:rsid w:val="00194445"/>
    <w:rsid w:val="001954F5"/>
    <w:rsid w:val="00196918"/>
    <w:rsid w:val="001969ED"/>
    <w:rsid w:val="001A1644"/>
    <w:rsid w:val="001A582D"/>
    <w:rsid w:val="001A59B5"/>
    <w:rsid w:val="001A5FBA"/>
    <w:rsid w:val="001A7276"/>
    <w:rsid w:val="001B07E9"/>
    <w:rsid w:val="001B1948"/>
    <w:rsid w:val="001B219F"/>
    <w:rsid w:val="001B2527"/>
    <w:rsid w:val="001B25E2"/>
    <w:rsid w:val="001B2B3A"/>
    <w:rsid w:val="001B353F"/>
    <w:rsid w:val="001B39F4"/>
    <w:rsid w:val="001B3A24"/>
    <w:rsid w:val="001B41A9"/>
    <w:rsid w:val="001B46B9"/>
    <w:rsid w:val="001B46DF"/>
    <w:rsid w:val="001B5AD0"/>
    <w:rsid w:val="001B6CF9"/>
    <w:rsid w:val="001C030B"/>
    <w:rsid w:val="001C085D"/>
    <w:rsid w:val="001C127E"/>
    <w:rsid w:val="001C1D4D"/>
    <w:rsid w:val="001C216D"/>
    <w:rsid w:val="001C292F"/>
    <w:rsid w:val="001C37AE"/>
    <w:rsid w:val="001C3F4D"/>
    <w:rsid w:val="001C5235"/>
    <w:rsid w:val="001C5347"/>
    <w:rsid w:val="001C571F"/>
    <w:rsid w:val="001C6AAB"/>
    <w:rsid w:val="001C7C55"/>
    <w:rsid w:val="001D2FA7"/>
    <w:rsid w:val="001D462E"/>
    <w:rsid w:val="001D4B20"/>
    <w:rsid w:val="001D4B5B"/>
    <w:rsid w:val="001D4D80"/>
    <w:rsid w:val="001D617C"/>
    <w:rsid w:val="001D6A27"/>
    <w:rsid w:val="001E01EF"/>
    <w:rsid w:val="001E0B58"/>
    <w:rsid w:val="001E1310"/>
    <w:rsid w:val="001E19F7"/>
    <w:rsid w:val="001E1A0E"/>
    <w:rsid w:val="001E1EBC"/>
    <w:rsid w:val="001E26AB"/>
    <w:rsid w:val="001E2D3E"/>
    <w:rsid w:val="001E38D3"/>
    <w:rsid w:val="001E591E"/>
    <w:rsid w:val="001E5DE7"/>
    <w:rsid w:val="001E60E0"/>
    <w:rsid w:val="001F0C9F"/>
    <w:rsid w:val="001F1FB1"/>
    <w:rsid w:val="001F29B2"/>
    <w:rsid w:val="001F2CDC"/>
    <w:rsid w:val="001F391B"/>
    <w:rsid w:val="001F3928"/>
    <w:rsid w:val="001F3BFC"/>
    <w:rsid w:val="001F3F6A"/>
    <w:rsid w:val="00200E84"/>
    <w:rsid w:val="0020150A"/>
    <w:rsid w:val="00201CC4"/>
    <w:rsid w:val="002032FD"/>
    <w:rsid w:val="002038C7"/>
    <w:rsid w:val="00203D5D"/>
    <w:rsid w:val="00204302"/>
    <w:rsid w:val="00204530"/>
    <w:rsid w:val="00205019"/>
    <w:rsid w:val="002052F8"/>
    <w:rsid w:val="002101B7"/>
    <w:rsid w:val="00212078"/>
    <w:rsid w:val="0021266B"/>
    <w:rsid w:val="002143C1"/>
    <w:rsid w:val="0021516D"/>
    <w:rsid w:val="00215B5B"/>
    <w:rsid w:val="00217A88"/>
    <w:rsid w:val="00220338"/>
    <w:rsid w:val="00220A9F"/>
    <w:rsid w:val="00221607"/>
    <w:rsid w:val="00221EA8"/>
    <w:rsid w:val="002226DB"/>
    <w:rsid w:val="00223548"/>
    <w:rsid w:val="00223D89"/>
    <w:rsid w:val="00224623"/>
    <w:rsid w:val="00225305"/>
    <w:rsid w:val="00226A23"/>
    <w:rsid w:val="00227CA3"/>
    <w:rsid w:val="00230C35"/>
    <w:rsid w:val="0023231D"/>
    <w:rsid w:val="00234ABA"/>
    <w:rsid w:val="00235D65"/>
    <w:rsid w:val="00237699"/>
    <w:rsid w:val="00240244"/>
    <w:rsid w:val="00240E22"/>
    <w:rsid w:val="002411F3"/>
    <w:rsid w:val="002415D4"/>
    <w:rsid w:val="00241C09"/>
    <w:rsid w:val="00241E3E"/>
    <w:rsid w:val="00242FDD"/>
    <w:rsid w:val="00244AD0"/>
    <w:rsid w:val="00244F51"/>
    <w:rsid w:val="00245339"/>
    <w:rsid w:val="00246F08"/>
    <w:rsid w:val="00247189"/>
    <w:rsid w:val="0025001F"/>
    <w:rsid w:val="002509E1"/>
    <w:rsid w:val="002523AF"/>
    <w:rsid w:val="00252704"/>
    <w:rsid w:val="0025270E"/>
    <w:rsid w:val="00252BB7"/>
    <w:rsid w:val="00252CE8"/>
    <w:rsid w:val="00253055"/>
    <w:rsid w:val="00253671"/>
    <w:rsid w:val="0025370E"/>
    <w:rsid w:val="00255B73"/>
    <w:rsid w:val="0026088F"/>
    <w:rsid w:val="00261D08"/>
    <w:rsid w:val="00262BCF"/>
    <w:rsid w:val="00262F4A"/>
    <w:rsid w:val="002654CF"/>
    <w:rsid w:val="002658AD"/>
    <w:rsid w:val="00266EDE"/>
    <w:rsid w:val="0026753B"/>
    <w:rsid w:val="00267894"/>
    <w:rsid w:val="002703F3"/>
    <w:rsid w:val="00271505"/>
    <w:rsid w:val="00272F40"/>
    <w:rsid w:val="002733B0"/>
    <w:rsid w:val="002737B7"/>
    <w:rsid w:val="00273D70"/>
    <w:rsid w:val="002757CA"/>
    <w:rsid w:val="00275C8A"/>
    <w:rsid w:val="00275DF4"/>
    <w:rsid w:val="00275F0A"/>
    <w:rsid w:val="002811CB"/>
    <w:rsid w:val="00283237"/>
    <w:rsid w:val="002847B6"/>
    <w:rsid w:val="00284C52"/>
    <w:rsid w:val="00285154"/>
    <w:rsid w:val="00286206"/>
    <w:rsid w:val="00287E8C"/>
    <w:rsid w:val="002900FE"/>
    <w:rsid w:val="0029040B"/>
    <w:rsid w:val="00290D38"/>
    <w:rsid w:val="002914BD"/>
    <w:rsid w:val="00293B61"/>
    <w:rsid w:val="00293FDC"/>
    <w:rsid w:val="0029693E"/>
    <w:rsid w:val="00297BDB"/>
    <w:rsid w:val="00297DCD"/>
    <w:rsid w:val="002A01E4"/>
    <w:rsid w:val="002A067A"/>
    <w:rsid w:val="002A085C"/>
    <w:rsid w:val="002A090E"/>
    <w:rsid w:val="002A1B9B"/>
    <w:rsid w:val="002A1F36"/>
    <w:rsid w:val="002A26EF"/>
    <w:rsid w:val="002A4853"/>
    <w:rsid w:val="002A5333"/>
    <w:rsid w:val="002A6751"/>
    <w:rsid w:val="002A745D"/>
    <w:rsid w:val="002A7A33"/>
    <w:rsid w:val="002A7B1A"/>
    <w:rsid w:val="002A7FDD"/>
    <w:rsid w:val="002B22D2"/>
    <w:rsid w:val="002B22EC"/>
    <w:rsid w:val="002B2C43"/>
    <w:rsid w:val="002B608E"/>
    <w:rsid w:val="002C0A19"/>
    <w:rsid w:val="002C0F3C"/>
    <w:rsid w:val="002C22D5"/>
    <w:rsid w:val="002C2AD9"/>
    <w:rsid w:val="002C2BC5"/>
    <w:rsid w:val="002C313D"/>
    <w:rsid w:val="002C325D"/>
    <w:rsid w:val="002C32D2"/>
    <w:rsid w:val="002C36A7"/>
    <w:rsid w:val="002C4852"/>
    <w:rsid w:val="002C4C70"/>
    <w:rsid w:val="002C5373"/>
    <w:rsid w:val="002C5CA6"/>
    <w:rsid w:val="002C6B00"/>
    <w:rsid w:val="002C791E"/>
    <w:rsid w:val="002C7C55"/>
    <w:rsid w:val="002D095E"/>
    <w:rsid w:val="002D10EA"/>
    <w:rsid w:val="002D1165"/>
    <w:rsid w:val="002D2385"/>
    <w:rsid w:val="002D274B"/>
    <w:rsid w:val="002D341D"/>
    <w:rsid w:val="002D5AC9"/>
    <w:rsid w:val="002D72A9"/>
    <w:rsid w:val="002D774C"/>
    <w:rsid w:val="002E109C"/>
    <w:rsid w:val="002E1DBB"/>
    <w:rsid w:val="002E469C"/>
    <w:rsid w:val="002E4738"/>
    <w:rsid w:val="002E4C5D"/>
    <w:rsid w:val="002E56FA"/>
    <w:rsid w:val="002E63B3"/>
    <w:rsid w:val="002F293C"/>
    <w:rsid w:val="002F29F0"/>
    <w:rsid w:val="002F2B9D"/>
    <w:rsid w:val="002F53C7"/>
    <w:rsid w:val="002F6122"/>
    <w:rsid w:val="002F76B0"/>
    <w:rsid w:val="002F7878"/>
    <w:rsid w:val="00301B49"/>
    <w:rsid w:val="00302D94"/>
    <w:rsid w:val="003034A9"/>
    <w:rsid w:val="00303619"/>
    <w:rsid w:val="0030475F"/>
    <w:rsid w:val="00304C0A"/>
    <w:rsid w:val="003057F9"/>
    <w:rsid w:val="0030587B"/>
    <w:rsid w:val="00305C91"/>
    <w:rsid w:val="0030611D"/>
    <w:rsid w:val="00306B9F"/>
    <w:rsid w:val="0031587B"/>
    <w:rsid w:val="00315B40"/>
    <w:rsid w:val="00315F81"/>
    <w:rsid w:val="00316113"/>
    <w:rsid w:val="00316F0D"/>
    <w:rsid w:val="00321807"/>
    <w:rsid w:val="0032214B"/>
    <w:rsid w:val="003226C4"/>
    <w:rsid w:val="00322891"/>
    <w:rsid w:val="00322ED3"/>
    <w:rsid w:val="0032321D"/>
    <w:rsid w:val="0032417D"/>
    <w:rsid w:val="00325468"/>
    <w:rsid w:val="00327CDE"/>
    <w:rsid w:val="0033088C"/>
    <w:rsid w:val="00330A71"/>
    <w:rsid w:val="00330DC9"/>
    <w:rsid w:val="00331E05"/>
    <w:rsid w:val="00334A45"/>
    <w:rsid w:val="00334BD7"/>
    <w:rsid w:val="0033585F"/>
    <w:rsid w:val="00335C5A"/>
    <w:rsid w:val="003363CC"/>
    <w:rsid w:val="00336432"/>
    <w:rsid w:val="00336AB7"/>
    <w:rsid w:val="00337DDA"/>
    <w:rsid w:val="00340743"/>
    <w:rsid w:val="00340859"/>
    <w:rsid w:val="00340D87"/>
    <w:rsid w:val="00340FFF"/>
    <w:rsid w:val="003414A7"/>
    <w:rsid w:val="003416C3"/>
    <w:rsid w:val="00341F0F"/>
    <w:rsid w:val="00342365"/>
    <w:rsid w:val="00342F32"/>
    <w:rsid w:val="003438E3"/>
    <w:rsid w:val="00346128"/>
    <w:rsid w:val="0034650D"/>
    <w:rsid w:val="003465D3"/>
    <w:rsid w:val="00346B12"/>
    <w:rsid w:val="00346D49"/>
    <w:rsid w:val="003509EC"/>
    <w:rsid w:val="00350FE6"/>
    <w:rsid w:val="003569ED"/>
    <w:rsid w:val="00357B5E"/>
    <w:rsid w:val="00360651"/>
    <w:rsid w:val="003612A5"/>
    <w:rsid w:val="003628ED"/>
    <w:rsid w:val="00364EFA"/>
    <w:rsid w:val="00367077"/>
    <w:rsid w:val="00371A1D"/>
    <w:rsid w:val="00371B43"/>
    <w:rsid w:val="003722F7"/>
    <w:rsid w:val="00372624"/>
    <w:rsid w:val="00372EEF"/>
    <w:rsid w:val="003735F2"/>
    <w:rsid w:val="00373EEE"/>
    <w:rsid w:val="00374465"/>
    <w:rsid w:val="00375EB8"/>
    <w:rsid w:val="00375F94"/>
    <w:rsid w:val="00377426"/>
    <w:rsid w:val="00377F83"/>
    <w:rsid w:val="003803AA"/>
    <w:rsid w:val="00380463"/>
    <w:rsid w:val="00381484"/>
    <w:rsid w:val="003814D5"/>
    <w:rsid w:val="0038164B"/>
    <w:rsid w:val="0038244A"/>
    <w:rsid w:val="003833A0"/>
    <w:rsid w:val="00383741"/>
    <w:rsid w:val="0038766F"/>
    <w:rsid w:val="003916E2"/>
    <w:rsid w:val="0039192E"/>
    <w:rsid w:val="00391ACF"/>
    <w:rsid w:val="00392EA9"/>
    <w:rsid w:val="0039513B"/>
    <w:rsid w:val="00396396"/>
    <w:rsid w:val="00397671"/>
    <w:rsid w:val="003A00CB"/>
    <w:rsid w:val="003A083C"/>
    <w:rsid w:val="003A0F09"/>
    <w:rsid w:val="003A1BDC"/>
    <w:rsid w:val="003A1F1A"/>
    <w:rsid w:val="003A2365"/>
    <w:rsid w:val="003A272C"/>
    <w:rsid w:val="003A4BB0"/>
    <w:rsid w:val="003A5406"/>
    <w:rsid w:val="003A6546"/>
    <w:rsid w:val="003B51BB"/>
    <w:rsid w:val="003B5770"/>
    <w:rsid w:val="003B6A4D"/>
    <w:rsid w:val="003B7802"/>
    <w:rsid w:val="003C0840"/>
    <w:rsid w:val="003C1596"/>
    <w:rsid w:val="003C1632"/>
    <w:rsid w:val="003C18FB"/>
    <w:rsid w:val="003C1CDC"/>
    <w:rsid w:val="003C24E6"/>
    <w:rsid w:val="003C3F02"/>
    <w:rsid w:val="003C4EAE"/>
    <w:rsid w:val="003C4F9F"/>
    <w:rsid w:val="003C6E9E"/>
    <w:rsid w:val="003C738C"/>
    <w:rsid w:val="003D099D"/>
    <w:rsid w:val="003D0E31"/>
    <w:rsid w:val="003D0F7F"/>
    <w:rsid w:val="003D2B4B"/>
    <w:rsid w:val="003D2CD1"/>
    <w:rsid w:val="003D510E"/>
    <w:rsid w:val="003D52A3"/>
    <w:rsid w:val="003D683A"/>
    <w:rsid w:val="003D6847"/>
    <w:rsid w:val="003D7C03"/>
    <w:rsid w:val="003E1ADD"/>
    <w:rsid w:val="003E2BA8"/>
    <w:rsid w:val="003E7037"/>
    <w:rsid w:val="003E7609"/>
    <w:rsid w:val="003F1255"/>
    <w:rsid w:val="003F352A"/>
    <w:rsid w:val="003F381F"/>
    <w:rsid w:val="003F3D4D"/>
    <w:rsid w:val="003F40CA"/>
    <w:rsid w:val="003F5432"/>
    <w:rsid w:val="003F590A"/>
    <w:rsid w:val="003F713C"/>
    <w:rsid w:val="003F7E5E"/>
    <w:rsid w:val="004005B2"/>
    <w:rsid w:val="00400F1D"/>
    <w:rsid w:val="00401128"/>
    <w:rsid w:val="00401B84"/>
    <w:rsid w:val="00402B8C"/>
    <w:rsid w:val="00404293"/>
    <w:rsid w:val="00406517"/>
    <w:rsid w:val="004103AC"/>
    <w:rsid w:val="0041056A"/>
    <w:rsid w:val="00413303"/>
    <w:rsid w:val="00413AFF"/>
    <w:rsid w:val="004140B0"/>
    <w:rsid w:val="00414700"/>
    <w:rsid w:val="0041486B"/>
    <w:rsid w:val="00416C4D"/>
    <w:rsid w:val="00416FE1"/>
    <w:rsid w:val="0041706F"/>
    <w:rsid w:val="00421199"/>
    <w:rsid w:val="00421A16"/>
    <w:rsid w:val="00423249"/>
    <w:rsid w:val="00423B68"/>
    <w:rsid w:val="00427EDE"/>
    <w:rsid w:val="00430118"/>
    <w:rsid w:val="0043394C"/>
    <w:rsid w:val="0043416B"/>
    <w:rsid w:val="00434595"/>
    <w:rsid w:val="00434ACE"/>
    <w:rsid w:val="00434B03"/>
    <w:rsid w:val="00434D93"/>
    <w:rsid w:val="00441BC6"/>
    <w:rsid w:val="00441FB0"/>
    <w:rsid w:val="00442B76"/>
    <w:rsid w:val="00442D45"/>
    <w:rsid w:val="004445F7"/>
    <w:rsid w:val="004448C8"/>
    <w:rsid w:val="004457AE"/>
    <w:rsid w:val="00445FB5"/>
    <w:rsid w:val="0044674F"/>
    <w:rsid w:val="0044734B"/>
    <w:rsid w:val="00447771"/>
    <w:rsid w:val="004511B7"/>
    <w:rsid w:val="00452086"/>
    <w:rsid w:val="00452B9A"/>
    <w:rsid w:val="004531DA"/>
    <w:rsid w:val="004547DC"/>
    <w:rsid w:val="00455E6E"/>
    <w:rsid w:val="00456810"/>
    <w:rsid w:val="004569DF"/>
    <w:rsid w:val="00457DE6"/>
    <w:rsid w:val="00457F55"/>
    <w:rsid w:val="004612BE"/>
    <w:rsid w:val="00461637"/>
    <w:rsid w:val="00462153"/>
    <w:rsid w:val="0046257E"/>
    <w:rsid w:val="00463BB1"/>
    <w:rsid w:val="00464BF0"/>
    <w:rsid w:val="0047076D"/>
    <w:rsid w:val="00472102"/>
    <w:rsid w:val="00472FEF"/>
    <w:rsid w:val="004739D3"/>
    <w:rsid w:val="00476325"/>
    <w:rsid w:val="004801F7"/>
    <w:rsid w:val="00480384"/>
    <w:rsid w:val="00480D57"/>
    <w:rsid w:val="00481693"/>
    <w:rsid w:val="00481C72"/>
    <w:rsid w:val="004839A8"/>
    <w:rsid w:val="00483E24"/>
    <w:rsid w:val="00486F81"/>
    <w:rsid w:val="00486FAC"/>
    <w:rsid w:val="00487995"/>
    <w:rsid w:val="0049093F"/>
    <w:rsid w:val="004922FB"/>
    <w:rsid w:val="00495266"/>
    <w:rsid w:val="004A118E"/>
    <w:rsid w:val="004A1468"/>
    <w:rsid w:val="004A1CE3"/>
    <w:rsid w:val="004A221B"/>
    <w:rsid w:val="004A3CD0"/>
    <w:rsid w:val="004A5F31"/>
    <w:rsid w:val="004A6990"/>
    <w:rsid w:val="004A70E7"/>
    <w:rsid w:val="004A7431"/>
    <w:rsid w:val="004A7741"/>
    <w:rsid w:val="004B0804"/>
    <w:rsid w:val="004B147B"/>
    <w:rsid w:val="004B1A70"/>
    <w:rsid w:val="004B2336"/>
    <w:rsid w:val="004B2E4E"/>
    <w:rsid w:val="004B351F"/>
    <w:rsid w:val="004B3A1E"/>
    <w:rsid w:val="004B4474"/>
    <w:rsid w:val="004B4AA8"/>
    <w:rsid w:val="004B532C"/>
    <w:rsid w:val="004B5365"/>
    <w:rsid w:val="004B669D"/>
    <w:rsid w:val="004B7032"/>
    <w:rsid w:val="004C09E4"/>
    <w:rsid w:val="004C2AA9"/>
    <w:rsid w:val="004C3DDA"/>
    <w:rsid w:val="004C3F6F"/>
    <w:rsid w:val="004D0254"/>
    <w:rsid w:val="004D1BBE"/>
    <w:rsid w:val="004D33ED"/>
    <w:rsid w:val="004D35D1"/>
    <w:rsid w:val="004D42D7"/>
    <w:rsid w:val="004D5659"/>
    <w:rsid w:val="004D6CD4"/>
    <w:rsid w:val="004D7542"/>
    <w:rsid w:val="004E0705"/>
    <w:rsid w:val="004E133D"/>
    <w:rsid w:val="004E2BFF"/>
    <w:rsid w:val="004E413E"/>
    <w:rsid w:val="004E5A23"/>
    <w:rsid w:val="004E5DB0"/>
    <w:rsid w:val="004E77AD"/>
    <w:rsid w:val="004E7C8A"/>
    <w:rsid w:val="004F1002"/>
    <w:rsid w:val="004F19BC"/>
    <w:rsid w:val="004F1D1D"/>
    <w:rsid w:val="004F33A0"/>
    <w:rsid w:val="004F4741"/>
    <w:rsid w:val="004F5682"/>
    <w:rsid w:val="004F59F5"/>
    <w:rsid w:val="004F6D9E"/>
    <w:rsid w:val="004F7C34"/>
    <w:rsid w:val="005004D6"/>
    <w:rsid w:val="00500765"/>
    <w:rsid w:val="00500F22"/>
    <w:rsid w:val="00501998"/>
    <w:rsid w:val="00503DEB"/>
    <w:rsid w:val="00504293"/>
    <w:rsid w:val="00504E5F"/>
    <w:rsid w:val="00505256"/>
    <w:rsid w:val="0050695A"/>
    <w:rsid w:val="00510A82"/>
    <w:rsid w:val="005115A8"/>
    <w:rsid w:val="00511F54"/>
    <w:rsid w:val="00512ED6"/>
    <w:rsid w:val="005133FE"/>
    <w:rsid w:val="00513E11"/>
    <w:rsid w:val="00513F28"/>
    <w:rsid w:val="00514C10"/>
    <w:rsid w:val="00516366"/>
    <w:rsid w:val="00516C5C"/>
    <w:rsid w:val="0051741A"/>
    <w:rsid w:val="00517BD7"/>
    <w:rsid w:val="00517DAF"/>
    <w:rsid w:val="00520D88"/>
    <w:rsid w:val="005214A8"/>
    <w:rsid w:val="00521638"/>
    <w:rsid w:val="005216B7"/>
    <w:rsid w:val="00525B45"/>
    <w:rsid w:val="00525F42"/>
    <w:rsid w:val="005269E3"/>
    <w:rsid w:val="00530AFD"/>
    <w:rsid w:val="00532B18"/>
    <w:rsid w:val="00536A6A"/>
    <w:rsid w:val="00536BB6"/>
    <w:rsid w:val="00536D22"/>
    <w:rsid w:val="005371F5"/>
    <w:rsid w:val="0053794E"/>
    <w:rsid w:val="00540E01"/>
    <w:rsid w:val="00540FF8"/>
    <w:rsid w:val="005411A5"/>
    <w:rsid w:val="0054221D"/>
    <w:rsid w:val="00542290"/>
    <w:rsid w:val="0054265F"/>
    <w:rsid w:val="00543F38"/>
    <w:rsid w:val="00543F66"/>
    <w:rsid w:val="0054428A"/>
    <w:rsid w:val="00544A83"/>
    <w:rsid w:val="00544BEC"/>
    <w:rsid w:val="00544D38"/>
    <w:rsid w:val="00546FA7"/>
    <w:rsid w:val="00547013"/>
    <w:rsid w:val="005474AA"/>
    <w:rsid w:val="00551D24"/>
    <w:rsid w:val="005552E9"/>
    <w:rsid w:val="00561B6A"/>
    <w:rsid w:val="00561EED"/>
    <w:rsid w:val="005629C0"/>
    <w:rsid w:val="00562B9E"/>
    <w:rsid w:val="0056303D"/>
    <w:rsid w:val="00566DF4"/>
    <w:rsid w:val="00567859"/>
    <w:rsid w:val="00570A60"/>
    <w:rsid w:val="00572774"/>
    <w:rsid w:val="00572A4F"/>
    <w:rsid w:val="00574ED0"/>
    <w:rsid w:val="00575B55"/>
    <w:rsid w:val="00577F2B"/>
    <w:rsid w:val="005819F9"/>
    <w:rsid w:val="0058308C"/>
    <w:rsid w:val="005838A9"/>
    <w:rsid w:val="005843C5"/>
    <w:rsid w:val="00585AF6"/>
    <w:rsid w:val="00586B9D"/>
    <w:rsid w:val="005878CC"/>
    <w:rsid w:val="00587AA6"/>
    <w:rsid w:val="00591651"/>
    <w:rsid w:val="00591A9B"/>
    <w:rsid w:val="00591BC1"/>
    <w:rsid w:val="0059261F"/>
    <w:rsid w:val="00593D4A"/>
    <w:rsid w:val="005945ED"/>
    <w:rsid w:val="00596E20"/>
    <w:rsid w:val="005978CD"/>
    <w:rsid w:val="00597FFA"/>
    <w:rsid w:val="005A13C4"/>
    <w:rsid w:val="005A1676"/>
    <w:rsid w:val="005A1818"/>
    <w:rsid w:val="005A1AF8"/>
    <w:rsid w:val="005A2174"/>
    <w:rsid w:val="005A297D"/>
    <w:rsid w:val="005A29E0"/>
    <w:rsid w:val="005A4BA9"/>
    <w:rsid w:val="005A540A"/>
    <w:rsid w:val="005A7380"/>
    <w:rsid w:val="005A761F"/>
    <w:rsid w:val="005A7C32"/>
    <w:rsid w:val="005B1559"/>
    <w:rsid w:val="005B2F6D"/>
    <w:rsid w:val="005B3083"/>
    <w:rsid w:val="005B3771"/>
    <w:rsid w:val="005B415C"/>
    <w:rsid w:val="005B4292"/>
    <w:rsid w:val="005B5744"/>
    <w:rsid w:val="005B5C50"/>
    <w:rsid w:val="005B6274"/>
    <w:rsid w:val="005B7A19"/>
    <w:rsid w:val="005B7B41"/>
    <w:rsid w:val="005B7EB0"/>
    <w:rsid w:val="005C0489"/>
    <w:rsid w:val="005C0AAF"/>
    <w:rsid w:val="005C0AB2"/>
    <w:rsid w:val="005C1876"/>
    <w:rsid w:val="005C2723"/>
    <w:rsid w:val="005C2D86"/>
    <w:rsid w:val="005C3893"/>
    <w:rsid w:val="005C3980"/>
    <w:rsid w:val="005C5B0F"/>
    <w:rsid w:val="005C61F8"/>
    <w:rsid w:val="005C6586"/>
    <w:rsid w:val="005C714C"/>
    <w:rsid w:val="005C7993"/>
    <w:rsid w:val="005C7A77"/>
    <w:rsid w:val="005D3583"/>
    <w:rsid w:val="005D3E8C"/>
    <w:rsid w:val="005D4EA7"/>
    <w:rsid w:val="005D5658"/>
    <w:rsid w:val="005D69F0"/>
    <w:rsid w:val="005D6A3B"/>
    <w:rsid w:val="005D7CE7"/>
    <w:rsid w:val="005E1808"/>
    <w:rsid w:val="005E2575"/>
    <w:rsid w:val="005E3A11"/>
    <w:rsid w:val="005E3A73"/>
    <w:rsid w:val="005E3EFD"/>
    <w:rsid w:val="005E46CF"/>
    <w:rsid w:val="005E483E"/>
    <w:rsid w:val="005E550E"/>
    <w:rsid w:val="005E57E4"/>
    <w:rsid w:val="005E5A8A"/>
    <w:rsid w:val="005E6700"/>
    <w:rsid w:val="005E6BC5"/>
    <w:rsid w:val="005E7200"/>
    <w:rsid w:val="005E7C43"/>
    <w:rsid w:val="005F1350"/>
    <w:rsid w:val="005F2ADB"/>
    <w:rsid w:val="005F2E2D"/>
    <w:rsid w:val="005F3A82"/>
    <w:rsid w:val="005F437E"/>
    <w:rsid w:val="005F5570"/>
    <w:rsid w:val="005F56C7"/>
    <w:rsid w:val="005F708D"/>
    <w:rsid w:val="0060014D"/>
    <w:rsid w:val="00600534"/>
    <w:rsid w:val="006006EF"/>
    <w:rsid w:val="00601896"/>
    <w:rsid w:val="00602730"/>
    <w:rsid w:val="0060314A"/>
    <w:rsid w:val="00604BC5"/>
    <w:rsid w:val="00613A8E"/>
    <w:rsid w:val="00613AE9"/>
    <w:rsid w:val="006144E5"/>
    <w:rsid w:val="0061508E"/>
    <w:rsid w:val="00616225"/>
    <w:rsid w:val="00622BA8"/>
    <w:rsid w:val="00622C50"/>
    <w:rsid w:val="006230E1"/>
    <w:rsid w:val="00623970"/>
    <w:rsid w:val="006240D8"/>
    <w:rsid w:val="006249F9"/>
    <w:rsid w:val="006252C7"/>
    <w:rsid w:val="00626A43"/>
    <w:rsid w:val="0062792C"/>
    <w:rsid w:val="00627C17"/>
    <w:rsid w:val="00633596"/>
    <w:rsid w:val="00635137"/>
    <w:rsid w:val="00637ECE"/>
    <w:rsid w:val="00640840"/>
    <w:rsid w:val="00642729"/>
    <w:rsid w:val="006430C3"/>
    <w:rsid w:val="0064608A"/>
    <w:rsid w:val="00646092"/>
    <w:rsid w:val="00646576"/>
    <w:rsid w:val="0064731B"/>
    <w:rsid w:val="00647F58"/>
    <w:rsid w:val="006503B4"/>
    <w:rsid w:val="00650740"/>
    <w:rsid w:val="0065092E"/>
    <w:rsid w:val="006509B7"/>
    <w:rsid w:val="00650FAD"/>
    <w:rsid w:val="00651FBE"/>
    <w:rsid w:val="00652650"/>
    <w:rsid w:val="006558FD"/>
    <w:rsid w:val="00656E38"/>
    <w:rsid w:val="00657BE6"/>
    <w:rsid w:val="006606E1"/>
    <w:rsid w:val="00660927"/>
    <w:rsid w:val="00660CE3"/>
    <w:rsid w:val="0066105C"/>
    <w:rsid w:val="00661D42"/>
    <w:rsid w:val="00664743"/>
    <w:rsid w:val="00665280"/>
    <w:rsid w:val="00665B99"/>
    <w:rsid w:val="00671DBA"/>
    <w:rsid w:val="00672224"/>
    <w:rsid w:val="00672336"/>
    <w:rsid w:val="006723B0"/>
    <w:rsid w:val="00672C9B"/>
    <w:rsid w:val="00673399"/>
    <w:rsid w:val="0067367F"/>
    <w:rsid w:val="00674012"/>
    <w:rsid w:val="00675855"/>
    <w:rsid w:val="006762F7"/>
    <w:rsid w:val="00676D48"/>
    <w:rsid w:val="00677354"/>
    <w:rsid w:val="006778E9"/>
    <w:rsid w:val="0068281A"/>
    <w:rsid w:val="00683403"/>
    <w:rsid w:val="00683BD2"/>
    <w:rsid w:val="0068415A"/>
    <w:rsid w:val="00684614"/>
    <w:rsid w:val="00685F11"/>
    <w:rsid w:val="0069081C"/>
    <w:rsid w:val="0069394F"/>
    <w:rsid w:val="00695110"/>
    <w:rsid w:val="00695914"/>
    <w:rsid w:val="00695B4E"/>
    <w:rsid w:val="00696164"/>
    <w:rsid w:val="00696BD2"/>
    <w:rsid w:val="00697028"/>
    <w:rsid w:val="006A06C4"/>
    <w:rsid w:val="006A0831"/>
    <w:rsid w:val="006A085C"/>
    <w:rsid w:val="006A09A2"/>
    <w:rsid w:val="006A1153"/>
    <w:rsid w:val="006A1D6C"/>
    <w:rsid w:val="006A2DF9"/>
    <w:rsid w:val="006A4E77"/>
    <w:rsid w:val="006A53CE"/>
    <w:rsid w:val="006A6D54"/>
    <w:rsid w:val="006A74A6"/>
    <w:rsid w:val="006B0B21"/>
    <w:rsid w:val="006B1212"/>
    <w:rsid w:val="006B140E"/>
    <w:rsid w:val="006B1921"/>
    <w:rsid w:val="006B21B5"/>
    <w:rsid w:val="006B29EE"/>
    <w:rsid w:val="006B331F"/>
    <w:rsid w:val="006B4ACC"/>
    <w:rsid w:val="006B55D7"/>
    <w:rsid w:val="006B5FBD"/>
    <w:rsid w:val="006B67FA"/>
    <w:rsid w:val="006B7656"/>
    <w:rsid w:val="006C04B2"/>
    <w:rsid w:val="006C0595"/>
    <w:rsid w:val="006C392A"/>
    <w:rsid w:val="006C3C80"/>
    <w:rsid w:val="006C4339"/>
    <w:rsid w:val="006C49D3"/>
    <w:rsid w:val="006C4C9C"/>
    <w:rsid w:val="006C4F07"/>
    <w:rsid w:val="006C63A3"/>
    <w:rsid w:val="006C6580"/>
    <w:rsid w:val="006C74B0"/>
    <w:rsid w:val="006D0414"/>
    <w:rsid w:val="006D048C"/>
    <w:rsid w:val="006D06DD"/>
    <w:rsid w:val="006D1DC9"/>
    <w:rsid w:val="006D24F8"/>
    <w:rsid w:val="006D4209"/>
    <w:rsid w:val="006D4CEE"/>
    <w:rsid w:val="006D542B"/>
    <w:rsid w:val="006D59A9"/>
    <w:rsid w:val="006D59AE"/>
    <w:rsid w:val="006D7103"/>
    <w:rsid w:val="006D76C7"/>
    <w:rsid w:val="006D7FE9"/>
    <w:rsid w:val="006E062D"/>
    <w:rsid w:val="006E12EA"/>
    <w:rsid w:val="006E15D2"/>
    <w:rsid w:val="006E260D"/>
    <w:rsid w:val="006E4002"/>
    <w:rsid w:val="006E5827"/>
    <w:rsid w:val="006E7E7E"/>
    <w:rsid w:val="006F06ED"/>
    <w:rsid w:val="006F3097"/>
    <w:rsid w:val="006F3734"/>
    <w:rsid w:val="006F40DF"/>
    <w:rsid w:val="006F4DAC"/>
    <w:rsid w:val="006F511A"/>
    <w:rsid w:val="006F6C7E"/>
    <w:rsid w:val="00700ACB"/>
    <w:rsid w:val="00702AF0"/>
    <w:rsid w:val="00702E57"/>
    <w:rsid w:val="00703006"/>
    <w:rsid w:val="0070415E"/>
    <w:rsid w:val="007045C7"/>
    <w:rsid w:val="007046C5"/>
    <w:rsid w:val="00704DA4"/>
    <w:rsid w:val="00705210"/>
    <w:rsid w:val="00705715"/>
    <w:rsid w:val="00705A62"/>
    <w:rsid w:val="007076A2"/>
    <w:rsid w:val="00712DBD"/>
    <w:rsid w:val="007140AB"/>
    <w:rsid w:val="00714598"/>
    <w:rsid w:val="007155CA"/>
    <w:rsid w:val="00716013"/>
    <w:rsid w:val="00716644"/>
    <w:rsid w:val="007171AD"/>
    <w:rsid w:val="0071747D"/>
    <w:rsid w:val="0071763F"/>
    <w:rsid w:val="00717EFF"/>
    <w:rsid w:val="007207D1"/>
    <w:rsid w:val="007221F0"/>
    <w:rsid w:val="00722904"/>
    <w:rsid w:val="00723BAB"/>
    <w:rsid w:val="007255F1"/>
    <w:rsid w:val="00727D29"/>
    <w:rsid w:val="00730E03"/>
    <w:rsid w:val="00731288"/>
    <w:rsid w:val="0073130C"/>
    <w:rsid w:val="00731B6C"/>
    <w:rsid w:val="007329A8"/>
    <w:rsid w:val="0073329D"/>
    <w:rsid w:val="0073398F"/>
    <w:rsid w:val="00734D48"/>
    <w:rsid w:val="00735026"/>
    <w:rsid w:val="00735FD4"/>
    <w:rsid w:val="00736FF3"/>
    <w:rsid w:val="0074167A"/>
    <w:rsid w:val="00741E5E"/>
    <w:rsid w:val="00742A92"/>
    <w:rsid w:val="00743C56"/>
    <w:rsid w:val="0074442A"/>
    <w:rsid w:val="00744F86"/>
    <w:rsid w:val="00745ECC"/>
    <w:rsid w:val="0074624B"/>
    <w:rsid w:val="007478B1"/>
    <w:rsid w:val="00747DAA"/>
    <w:rsid w:val="00753202"/>
    <w:rsid w:val="00757745"/>
    <w:rsid w:val="0076057E"/>
    <w:rsid w:val="00761936"/>
    <w:rsid w:val="00761B68"/>
    <w:rsid w:val="0076327D"/>
    <w:rsid w:val="00767F7E"/>
    <w:rsid w:val="00770809"/>
    <w:rsid w:val="00771198"/>
    <w:rsid w:val="007713BB"/>
    <w:rsid w:val="00772FA5"/>
    <w:rsid w:val="00773CC5"/>
    <w:rsid w:val="00774272"/>
    <w:rsid w:val="00775B0C"/>
    <w:rsid w:val="00776191"/>
    <w:rsid w:val="00777833"/>
    <w:rsid w:val="00780ACD"/>
    <w:rsid w:val="007819A6"/>
    <w:rsid w:val="00783A8C"/>
    <w:rsid w:val="00784E2E"/>
    <w:rsid w:val="00785BBB"/>
    <w:rsid w:val="0078757A"/>
    <w:rsid w:val="00790244"/>
    <w:rsid w:val="00792127"/>
    <w:rsid w:val="00792365"/>
    <w:rsid w:val="00793226"/>
    <w:rsid w:val="00793BD7"/>
    <w:rsid w:val="00793D6A"/>
    <w:rsid w:val="0079609E"/>
    <w:rsid w:val="00796171"/>
    <w:rsid w:val="007A2383"/>
    <w:rsid w:val="007A23CC"/>
    <w:rsid w:val="007A41FA"/>
    <w:rsid w:val="007A6364"/>
    <w:rsid w:val="007A78F9"/>
    <w:rsid w:val="007A7DD7"/>
    <w:rsid w:val="007B096B"/>
    <w:rsid w:val="007B0E9D"/>
    <w:rsid w:val="007B22DF"/>
    <w:rsid w:val="007B2947"/>
    <w:rsid w:val="007B2F69"/>
    <w:rsid w:val="007B2FE3"/>
    <w:rsid w:val="007B3081"/>
    <w:rsid w:val="007B3591"/>
    <w:rsid w:val="007B3BB2"/>
    <w:rsid w:val="007B3E6A"/>
    <w:rsid w:val="007B3E87"/>
    <w:rsid w:val="007B56A3"/>
    <w:rsid w:val="007B58E3"/>
    <w:rsid w:val="007B6D69"/>
    <w:rsid w:val="007B7C14"/>
    <w:rsid w:val="007B7DF7"/>
    <w:rsid w:val="007C0593"/>
    <w:rsid w:val="007C0792"/>
    <w:rsid w:val="007C07BA"/>
    <w:rsid w:val="007C0952"/>
    <w:rsid w:val="007C1361"/>
    <w:rsid w:val="007C15A5"/>
    <w:rsid w:val="007C1B0E"/>
    <w:rsid w:val="007C1D51"/>
    <w:rsid w:val="007C24AE"/>
    <w:rsid w:val="007C69E3"/>
    <w:rsid w:val="007C7717"/>
    <w:rsid w:val="007D0743"/>
    <w:rsid w:val="007D0FD2"/>
    <w:rsid w:val="007D4387"/>
    <w:rsid w:val="007D4C35"/>
    <w:rsid w:val="007D5E46"/>
    <w:rsid w:val="007D71FB"/>
    <w:rsid w:val="007D7E98"/>
    <w:rsid w:val="007D7F0E"/>
    <w:rsid w:val="007E13BC"/>
    <w:rsid w:val="007E1E1F"/>
    <w:rsid w:val="007E315F"/>
    <w:rsid w:val="007E37FB"/>
    <w:rsid w:val="007E48A6"/>
    <w:rsid w:val="007E59A7"/>
    <w:rsid w:val="007E605D"/>
    <w:rsid w:val="007E7012"/>
    <w:rsid w:val="007E732B"/>
    <w:rsid w:val="007E7588"/>
    <w:rsid w:val="007F0D76"/>
    <w:rsid w:val="007F1C39"/>
    <w:rsid w:val="007F1EF4"/>
    <w:rsid w:val="007F2359"/>
    <w:rsid w:val="007F40B5"/>
    <w:rsid w:val="007F47E4"/>
    <w:rsid w:val="007F4933"/>
    <w:rsid w:val="007F49D7"/>
    <w:rsid w:val="007F4F46"/>
    <w:rsid w:val="007F709B"/>
    <w:rsid w:val="008057A7"/>
    <w:rsid w:val="00806F8F"/>
    <w:rsid w:val="008072CD"/>
    <w:rsid w:val="00810909"/>
    <w:rsid w:val="008118A0"/>
    <w:rsid w:val="00812077"/>
    <w:rsid w:val="008128E3"/>
    <w:rsid w:val="00812F94"/>
    <w:rsid w:val="00815C47"/>
    <w:rsid w:val="00816B7D"/>
    <w:rsid w:val="00817CEB"/>
    <w:rsid w:val="008203A8"/>
    <w:rsid w:val="00821301"/>
    <w:rsid w:val="00822B6D"/>
    <w:rsid w:val="00822BE4"/>
    <w:rsid w:val="00823551"/>
    <w:rsid w:val="00823713"/>
    <w:rsid w:val="0082562A"/>
    <w:rsid w:val="00825FFA"/>
    <w:rsid w:val="0082663B"/>
    <w:rsid w:val="0082764F"/>
    <w:rsid w:val="00830296"/>
    <w:rsid w:val="008309CE"/>
    <w:rsid w:val="00831400"/>
    <w:rsid w:val="0083182D"/>
    <w:rsid w:val="00832C6C"/>
    <w:rsid w:val="00833685"/>
    <w:rsid w:val="00833A1A"/>
    <w:rsid w:val="00834E0D"/>
    <w:rsid w:val="00837F72"/>
    <w:rsid w:val="0084070C"/>
    <w:rsid w:val="008407C6"/>
    <w:rsid w:val="00841C2D"/>
    <w:rsid w:val="008428B6"/>
    <w:rsid w:val="0084396E"/>
    <w:rsid w:val="00845719"/>
    <w:rsid w:val="008463AC"/>
    <w:rsid w:val="00850F6F"/>
    <w:rsid w:val="0085211A"/>
    <w:rsid w:val="00852F53"/>
    <w:rsid w:val="00854973"/>
    <w:rsid w:val="0085553F"/>
    <w:rsid w:val="008559EC"/>
    <w:rsid w:val="0085610D"/>
    <w:rsid w:val="00856552"/>
    <w:rsid w:val="00857ACF"/>
    <w:rsid w:val="00857F11"/>
    <w:rsid w:val="0086037A"/>
    <w:rsid w:val="008652D8"/>
    <w:rsid w:val="008654C7"/>
    <w:rsid w:val="00865AA8"/>
    <w:rsid w:val="008660D2"/>
    <w:rsid w:val="0086681F"/>
    <w:rsid w:val="008710D5"/>
    <w:rsid w:val="008713C0"/>
    <w:rsid w:val="008751FD"/>
    <w:rsid w:val="00877154"/>
    <w:rsid w:val="00877A1F"/>
    <w:rsid w:val="00877B86"/>
    <w:rsid w:val="00882499"/>
    <w:rsid w:val="008827BB"/>
    <w:rsid w:val="00882E42"/>
    <w:rsid w:val="00883585"/>
    <w:rsid w:val="00884D4E"/>
    <w:rsid w:val="0088506F"/>
    <w:rsid w:val="008851EB"/>
    <w:rsid w:val="00886F4E"/>
    <w:rsid w:val="00887DD9"/>
    <w:rsid w:val="00891DC0"/>
    <w:rsid w:val="0089366D"/>
    <w:rsid w:val="00893853"/>
    <w:rsid w:val="00893ED3"/>
    <w:rsid w:val="008941A8"/>
    <w:rsid w:val="008943F7"/>
    <w:rsid w:val="00895DDE"/>
    <w:rsid w:val="00896CD7"/>
    <w:rsid w:val="008972D8"/>
    <w:rsid w:val="0089781A"/>
    <w:rsid w:val="008A086D"/>
    <w:rsid w:val="008A0FBA"/>
    <w:rsid w:val="008A2CF6"/>
    <w:rsid w:val="008A4EFE"/>
    <w:rsid w:val="008A580C"/>
    <w:rsid w:val="008A5D7A"/>
    <w:rsid w:val="008A67F5"/>
    <w:rsid w:val="008A7986"/>
    <w:rsid w:val="008A7A32"/>
    <w:rsid w:val="008A7A7C"/>
    <w:rsid w:val="008B095B"/>
    <w:rsid w:val="008B13ED"/>
    <w:rsid w:val="008B2153"/>
    <w:rsid w:val="008B3FCF"/>
    <w:rsid w:val="008B4941"/>
    <w:rsid w:val="008B66BB"/>
    <w:rsid w:val="008B6758"/>
    <w:rsid w:val="008B70DB"/>
    <w:rsid w:val="008B71AD"/>
    <w:rsid w:val="008B7862"/>
    <w:rsid w:val="008B7C61"/>
    <w:rsid w:val="008C0C60"/>
    <w:rsid w:val="008C0E43"/>
    <w:rsid w:val="008C114A"/>
    <w:rsid w:val="008C1AED"/>
    <w:rsid w:val="008C27C9"/>
    <w:rsid w:val="008C3FA3"/>
    <w:rsid w:val="008C535C"/>
    <w:rsid w:val="008C67D7"/>
    <w:rsid w:val="008C6F16"/>
    <w:rsid w:val="008C76B1"/>
    <w:rsid w:val="008C7787"/>
    <w:rsid w:val="008C793C"/>
    <w:rsid w:val="008D0033"/>
    <w:rsid w:val="008D0C36"/>
    <w:rsid w:val="008D112B"/>
    <w:rsid w:val="008D124F"/>
    <w:rsid w:val="008D1C0C"/>
    <w:rsid w:val="008D5D45"/>
    <w:rsid w:val="008D5DDD"/>
    <w:rsid w:val="008D7E08"/>
    <w:rsid w:val="008E020E"/>
    <w:rsid w:val="008E0AB6"/>
    <w:rsid w:val="008E18F1"/>
    <w:rsid w:val="008E245C"/>
    <w:rsid w:val="008E248A"/>
    <w:rsid w:val="008E32A2"/>
    <w:rsid w:val="008E35EC"/>
    <w:rsid w:val="008E455D"/>
    <w:rsid w:val="008E4590"/>
    <w:rsid w:val="008E59D9"/>
    <w:rsid w:val="008E7A87"/>
    <w:rsid w:val="008E7D9A"/>
    <w:rsid w:val="008E7F67"/>
    <w:rsid w:val="008F0182"/>
    <w:rsid w:val="008F1378"/>
    <w:rsid w:val="008F2179"/>
    <w:rsid w:val="008F21C6"/>
    <w:rsid w:val="008F2C47"/>
    <w:rsid w:val="008F334F"/>
    <w:rsid w:val="008F3F3A"/>
    <w:rsid w:val="008F4883"/>
    <w:rsid w:val="008F49B8"/>
    <w:rsid w:val="008F4ED2"/>
    <w:rsid w:val="008F6192"/>
    <w:rsid w:val="008F7928"/>
    <w:rsid w:val="008F7E65"/>
    <w:rsid w:val="009004B0"/>
    <w:rsid w:val="009027BF"/>
    <w:rsid w:val="009028B9"/>
    <w:rsid w:val="00902D0B"/>
    <w:rsid w:val="00903370"/>
    <w:rsid w:val="0090507B"/>
    <w:rsid w:val="00905323"/>
    <w:rsid w:val="00907163"/>
    <w:rsid w:val="00907401"/>
    <w:rsid w:val="00907BC1"/>
    <w:rsid w:val="00910494"/>
    <w:rsid w:val="009119E4"/>
    <w:rsid w:val="00911A49"/>
    <w:rsid w:val="00912CDA"/>
    <w:rsid w:val="00913ECF"/>
    <w:rsid w:val="00914D8A"/>
    <w:rsid w:val="0091512A"/>
    <w:rsid w:val="00915F2D"/>
    <w:rsid w:val="009162AA"/>
    <w:rsid w:val="009178E2"/>
    <w:rsid w:val="00920B20"/>
    <w:rsid w:val="00921568"/>
    <w:rsid w:val="00923165"/>
    <w:rsid w:val="00924406"/>
    <w:rsid w:val="009246B9"/>
    <w:rsid w:val="00924BAE"/>
    <w:rsid w:val="00924FD9"/>
    <w:rsid w:val="00925200"/>
    <w:rsid w:val="00926D01"/>
    <w:rsid w:val="00927091"/>
    <w:rsid w:val="0092777D"/>
    <w:rsid w:val="0092779D"/>
    <w:rsid w:val="00930665"/>
    <w:rsid w:val="0093082B"/>
    <w:rsid w:val="00931707"/>
    <w:rsid w:val="00931EA2"/>
    <w:rsid w:val="00932764"/>
    <w:rsid w:val="00932CDD"/>
    <w:rsid w:val="0093494B"/>
    <w:rsid w:val="00934C13"/>
    <w:rsid w:val="009363C5"/>
    <w:rsid w:val="00936A7E"/>
    <w:rsid w:val="00936ABC"/>
    <w:rsid w:val="009410E3"/>
    <w:rsid w:val="009417C6"/>
    <w:rsid w:val="00942137"/>
    <w:rsid w:val="009427F8"/>
    <w:rsid w:val="009429EA"/>
    <w:rsid w:val="00942D95"/>
    <w:rsid w:val="0094413B"/>
    <w:rsid w:val="00945DD6"/>
    <w:rsid w:val="00950201"/>
    <w:rsid w:val="0095025B"/>
    <w:rsid w:val="00951156"/>
    <w:rsid w:val="00951916"/>
    <w:rsid w:val="00952A25"/>
    <w:rsid w:val="00953C08"/>
    <w:rsid w:val="009554A1"/>
    <w:rsid w:val="0095570B"/>
    <w:rsid w:val="00955AD9"/>
    <w:rsid w:val="00955FBA"/>
    <w:rsid w:val="00956350"/>
    <w:rsid w:val="00957252"/>
    <w:rsid w:val="009601DE"/>
    <w:rsid w:val="00961C60"/>
    <w:rsid w:val="00963B1F"/>
    <w:rsid w:val="00966500"/>
    <w:rsid w:val="00967A25"/>
    <w:rsid w:val="009700C8"/>
    <w:rsid w:val="00971C76"/>
    <w:rsid w:val="00971EB9"/>
    <w:rsid w:val="0097225A"/>
    <w:rsid w:val="00973989"/>
    <w:rsid w:val="0097419D"/>
    <w:rsid w:val="00974536"/>
    <w:rsid w:val="00974A82"/>
    <w:rsid w:val="00974F36"/>
    <w:rsid w:val="009751B5"/>
    <w:rsid w:val="009759EA"/>
    <w:rsid w:val="0097736D"/>
    <w:rsid w:val="0097779A"/>
    <w:rsid w:val="00984892"/>
    <w:rsid w:val="00984D19"/>
    <w:rsid w:val="009855CE"/>
    <w:rsid w:val="00987242"/>
    <w:rsid w:val="0098760C"/>
    <w:rsid w:val="009905B6"/>
    <w:rsid w:val="00990B3F"/>
    <w:rsid w:val="00990CDB"/>
    <w:rsid w:val="009922AE"/>
    <w:rsid w:val="00992D73"/>
    <w:rsid w:val="00992EC2"/>
    <w:rsid w:val="00993268"/>
    <w:rsid w:val="00993D51"/>
    <w:rsid w:val="009946AB"/>
    <w:rsid w:val="00996773"/>
    <w:rsid w:val="00996803"/>
    <w:rsid w:val="00996AC5"/>
    <w:rsid w:val="00996DB0"/>
    <w:rsid w:val="00997BDE"/>
    <w:rsid w:val="009A1706"/>
    <w:rsid w:val="009A2848"/>
    <w:rsid w:val="009A2B57"/>
    <w:rsid w:val="009A2ED6"/>
    <w:rsid w:val="009A4DD0"/>
    <w:rsid w:val="009A59AB"/>
    <w:rsid w:val="009A6134"/>
    <w:rsid w:val="009A6DF7"/>
    <w:rsid w:val="009B2330"/>
    <w:rsid w:val="009B24E5"/>
    <w:rsid w:val="009B2590"/>
    <w:rsid w:val="009B3134"/>
    <w:rsid w:val="009B3E9F"/>
    <w:rsid w:val="009B43C9"/>
    <w:rsid w:val="009B56F2"/>
    <w:rsid w:val="009B71AA"/>
    <w:rsid w:val="009C1B6D"/>
    <w:rsid w:val="009C1ED1"/>
    <w:rsid w:val="009C244A"/>
    <w:rsid w:val="009C2D09"/>
    <w:rsid w:val="009C5F41"/>
    <w:rsid w:val="009C65AE"/>
    <w:rsid w:val="009C6861"/>
    <w:rsid w:val="009C7ACF"/>
    <w:rsid w:val="009D0843"/>
    <w:rsid w:val="009D15AA"/>
    <w:rsid w:val="009D166D"/>
    <w:rsid w:val="009D541B"/>
    <w:rsid w:val="009D5625"/>
    <w:rsid w:val="009D65C6"/>
    <w:rsid w:val="009D75E3"/>
    <w:rsid w:val="009D7E9B"/>
    <w:rsid w:val="009E2582"/>
    <w:rsid w:val="009E41BF"/>
    <w:rsid w:val="009E46E3"/>
    <w:rsid w:val="009E49F8"/>
    <w:rsid w:val="009E6660"/>
    <w:rsid w:val="009E7298"/>
    <w:rsid w:val="009F2D23"/>
    <w:rsid w:val="009F47DE"/>
    <w:rsid w:val="009F4E2D"/>
    <w:rsid w:val="009F6A24"/>
    <w:rsid w:val="009F6FB0"/>
    <w:rsid w:val="009F7921"/>
    <w:rsid w:val="00A02AB7"/>
    <w:rsid w:val="00A034B2"/>
    <w:rsid w:val="00A03589"/>
    <w:rsid w:val="00A037F9"/>
    <w:rsid w:val="00A041DA"/>
    <w:rsid w:val="00A04C3A"/>
    <w:rsid w:val="00A07A84"/>
    <w:rsid w:val="00A109D3"/>
    <w:rsid w:val="00A115EB"/>
    <w:rsid w:val="00A11610"/>
    <w:rsid w:val="00A11C96"/>
    <w:rsid w:val="00A11E11"/>
    <w:rsid w:val="00A12B43"/>
    <w:rsid w:val="00A12BBF"/>
    <w:rsid w:val="00A12E73"/>
    <w:rsid w:val="00A136A6"/>
    <w:rsid w:val="00A13E38"/>
    <w:rsid w:val="00A141FA"/>
    <w:rsid w:val="00A14AEA"/>
    <w:rsid w:val="00A14D83"/>
    <w:rsid w:val="00A15124"/>
    <w:rsid w:val="00A16E77"/>
    <w:rsid w:val="00A203A7"/>
    <w:rsid w:val="00A20734"/>
    <w:rsid w:val="00A22327"/>
    <w:rsid w:val="00A22D06"/>
    <w:rsid w:val="00A23811"/>
    <w:rsid w:val="00A27497"/>
    <w:rsid w:val="00A3010B"/>
    <w:rsid w:val="00A308DA"/>
    <w:rsid w:val="00A30944"/>
    <w:rsid w:val="00A3096C"/>
    <w:rsid w:val="00A31F0D"/>
    <w:rsid w:val="00A3272D"/>
    <w:rsid w:val="00A33785"/>
    <w:rsid w:val="00A33C0C"/>
    <w:rsid w:val="00A353B0"/>
    <w:rsid w:val="00A35873"/>
    <w:rsid w:val="00A3618E"/>
    <w:rsid w:val="00A36978"/>
    <w:rsid w:val="00A36A1A"/>
    <w:rsid w:val="00A418F8"/>
    <w:rsid w:val="00A41C92"/>
    <w:rsid w:val="00A42626"/>
    <w:rsid w:val="00A44782"/>
    <w:rsid w:val="00A44A0F"/>
    <w:rsid w:val="00A453EA"/>
    <w:rsid w:val="00A459A5"/>
    <w:rsid w:val="00A465D7"/>
    <w:rsid w:val="00A46C71"/>
    <w:rsid w:val="00A47D46"/>
    <w:rsid w:val="00A501EA"/>
    <w:rsid w:val="00A507E4"/>
    <w:rsid w:val="00A536BB"/>
    <w:rsid w:val="00A5566E"/>
    <w:rsid w:val="00A5698C"/>
    <w:rsid w:val="00A569ED"/>
    <w:rsid w:val="00A60249"/>
    <w:rsid w:val="00A606AC"/>
    <w:rsid w:val="00A60D6F"/>
    <w:rsid w:val="00A6326F"/>
    <w:rsid w:val="00A651D6"/>
    <w:rsid w:val="00A66291"/>
    <w:rsid w:val="00A67E93"/>
    <w:rsid w:val="00A7138E"/>
    <w:rsid w:val="00A72429"/>
    <w:rsid w:val="00A7533D"/>
    <w:rsid w:val="00A7537C"/>
    <w:rsid w:val="00A75444"/>
    <w:rsid w:val="00A75901"/>
    <w:rsid w:val="00A75B38"/>
    <w:rsid w:val="00A76417"/>
    <w:rsid w:val="00A77944"/>
    <w:rsid w:val="00A8052A"/>
    <w:rsid w:val="00A80ED0"/>
    <w:rsid w:val="00A85474"/>
    <w:rsid w:val="00A85B8C"/>
    <w:rsid w:val="00A867C9"/>
    <w:rsid w:val="00A87CFF"/>
    <w:rsid w:val="00A90DC1"/>
    <w:rsid w:val="00A90F8B"/>
    <w:rsid w:val="00A917A0"/>
    <w:rsid w:val="00A933C7"/>
    <w:rsid w:val="00A935ED"/>
    <w:rsid w:val="00A939B6"/>
    <w:rsid w:val="00A95847"/>
    <w:rsid w:val="00A95CED"/>
    <w:rsid w:val="00A97BDA"/>
    <w:rsid w:val="00AA0E73"/>
    <w:rsid w:val="00AA1493"/>
    <w:rsid w:val="00AA17BB"/>
    <w:rsid w:val="00AA20F7"/>
    <w:rsid w:val="00AA3277"/>
    <w:rsid w:val="00AA4623"/>
    <w:rsid w:val="00AA5794"/>
    <w:rsid w:val="00AA5ADE"/>
    <w:rsid w:val="00AA60F3"/>
    <w:rsid w:val="00AA66E0"/>
    <w:rsid w:val="00AA7AE5"/>
    <w:rsid w:val="00AB0D12"/>
    <w:rsid w:val="00AB1AD7"/>
    <w:rsid w:val="00AB3823"/>
    <w:rsid w:val="00AB5BB3"/>
    <w:rsid w:val="00AB61F8"/>
    <w:rsid w:val="00AB6DDA"/>
    <w:rsid w:val="00AB7695"/>
    <w:rsid w:val="00AB7A97"/>
    <w:rsid w:val="00AC08A8"/>
    <w:rsid w:val="00AC2743"/>
    <w:rsid w:val="00AC2DB0"/>
    <w:rsid w:val="00AC310F"/>
    <w:rsid w:val="00AC6267"/>
    <w:rsid w:val="00AC6606"/>
    <w:rsid w:val="00AC691F"/>
    <w:rsid w:val="00AC6FF4"/>
    <w:rsid w:val="00AC7C93"/>
    <w:rsid w:val="00AC7E7A"/>
    <w:rsid w:val="00AC7E9E"/>
    <w:rsid w:val="00AD0466"/>
    <w:rsid w:val="00AD093C"/>
    <w:rsid w:val="00AD0F85"/>
    <w:rsid w:val="00AD10F6"/>
    <w:rsid w:val="00AD1164"/>
    <w:rsid w:val="00AD2637"/>
    <w:rsid w:val="00AD311B"/>
    <w:rsid w:val="00AD32E8"/>
    <w:rsid w:val="00AD4E22"/>
    <w:rsid w:val="00AD5087"/>
    <w:rsid w:val="00AD5F1C"/>
    <w:rsid w:val="00AD61B6"/>
    <w:rsid w:val="00AD66F5"/>
    <w:rsid w:val="00AD6F5F"/>
    <w:rsid w:val="00AE0B56"/>
    <w:rsid w:val="00AE1073"/>
    <w:rsid w:val="00AE237A"/>
    <w:rsid w:val="00AE28BE"/>
    <w:rsid w:val="00AE3A7A"/>
    <w:rsid w:val="00AE3DDF"/>
    <w:rsid w:val="00AE5EFA"/>
    <w:rsid w:val="00AE676C"/>
    <w:rsid w:val="00AE6AF9"/>
    <w:rsid w:val="00AE766D"/>
    <w:rsid w:val="00AF046E"/>
    <w:rsid w:val="00AF16AB"/>
    <w:rsid w:val="00AF1C96"/>
    <w:rsid w:val="00AF1CF0"/>
    <w:rsid w:val="00AF2132"/>
    <w:rsid w:val="00AF39E4"/>
    <w:rsid w:val="00AF4948"/>
    <w:rsid w:val="00AF4E29"/>
    <w:rsid w:val="00AF6688"/>
    <w:rsid w:val="00AF705F"/>
    <w:rsid w:val="00AF734F"/>
    <w:rsid w:val="00AF745B"/>
    <w:rsid w:val="00B035F4"/>
    <w:rsid w:val="00B03733"/>
    <w:rsid w:val="00B044AA"/>
    <w:rsid w:val="00B04892"/>
    <w:rsid w:val="00B122BE"/>
    <w:rsid w:val="00B13064"/>
    <w:rsid w:val="00B1349B"/>
    <w:rsid w:val="00B13B09"/>
    <w:rsid w:val="00B14199"/>
    <w:rsid w:val="00B14509"/>
    <w:rsid w:val="00B14940"/>
    <w:rsid w:val="00B15325"/>
    <w:rsid w:val="00B15869"/>
    <w:rsid w:val="00B1596B"/>
    <w:rsid w:val="00B159D2"/>
    <w:rsid w:val="00B15C64"/>
    <w:rsid w:val="00B15DF0"/>
    <w:rsid w:val="00B166B7"/>
    <w:rsid w:val="00B16BFC"/>
    <w:rsid w:val="00B16D60"/>
    <w:rsid w:val="00B179A9"/>
    <w:rsid w:val="00B20B55"/>
    <w:rsid w:val="00B21983"/>
    <w:rsid w:val="00B23438"/>
    <w:rsid w:val="00B23B96"/>
    <w:rsid w:val="00B2614B"/>
    <w:rsid w:val="00B262A5"/>
    <w:rsid w:val="00B26A10"/>
    <w:rsid w:val="00B30C3E"/>
    <w:rsid w:val="00B3111F"/>
    <w:rsid w:val="00B33774"/>
    <w:rsid w:val="00B33A28"/>
    <w:rsid w:val="00B34264"/>
    <w:rsid w:val="00B35177"/>
    <w:rsid w:val="00B35576"/>
    <w:rsid w:val="00B37118"/>
    <w:rsid w:val="00B371DD"/>
    <w:rsid w:val="00B37374"/>
    <w:rsid w:val="00B40579"/>
    <w:rsid w:val="00B41570"/>
    <w:rsid w:val="00B420AB"/>
    <w:rsid w:val="00B44D5C"/>
    <w:rsid w:val="00B45A71"/>
    <w:rsid w:val="00B51060"/>
    <w:rsid w:val="00B51411"/>
    <w:rsid w:val="00B520CF"/>
    <w:rsid w:val="00B548D1"/>
    <w:rsid w:val="00B54C11"/>
    <w:rsid w:val="00B556A2"/>
    <w:rsid w:val="00B55936"/>
    <w:rsid w:val="00B55983"/>
    <w:rsid w:val="00B6247B"/>
    <w:rsid w:val="00B63919"/>
    <w:rsid w:val="00B640A3"/>
    <w:rsid w:val="00B64302"/>
    <w:rsid w:val="00B652E6"/>
    <w:rsid w:val="00B6554C"/>
    <w:rsid w:val="00B66910"/>
    <w:rsid w:val="00B67214"/>
    <w:rsid w:val="00B67C80"/>
    <w:rsid w:val="00B709A5"/>
    <w:rsid w:val="00B71CB0"/>
    <w:rsid w:val="00B726D2"/>
    <w:rsid w:val="00B740AF"/>
    <w:rsid w:val="00B759A3"/>
    <w:rsid w:val="00B7600D"/>
    <w:rsid w:val="00B76935"/>
    <w:rsid w:val="00B81858"/>
    <w:rsid w:val="00B82400"/>
    <w:rsid w:val="00B8317E"/>
    <w:rsid w:val="00B83272"/>
    <w:rsid w:val="00B85431"/>
    <w:rsid w:val="00B90403"/>
    <w:rsid w:val="00B90A66"/>
    <w:rsid w:val="00B91962"/>
    <w:rsid w:val="00B9197B"/>
    <w:rsid w:val="00B91D9F"/>
    <w:rsid w:val="00B91F0A"/>
    <w:rsid w:val="00B932FE"/>
    <w:rsid w:val="00B94414"/>
    <w:rsid w:val="00B946F0"/>
    <w:rsid w:val="00B94B15"/>
    <w:rsid w:val="00B951A0"/>
    <w:rsid w:val="00B95479"/>
    <w:rsid w:val="00B9585C"/>
    <w:rsid w:val="00B95A24"/>
    <w:rsid w:val="00B963DD"/>
    <w:rsid w:val="00B96CB8"/>
    <w:rsid w:val="00B97422"/>
    <w:rsid w:val="00BA4DA8"/>
    <w:rsid w:val="00BA53F2"/>
    <w:rsid w:val="00BA6834"/>
    <w:rsid w:val="00BA75E6"/>
    <w:rsid w:val="00BA7B9E"/>
    <w:rsid w:val="00BB0C82"/>
    <w:rsid w:val="00BB1EE5"/>
    <w:rsid w:val="00BB316C"/>
    <w:rsid w:val="00BB4C49"/>
    <w:rsid w:val="00BB657A"/>
    <w:rsid w:val="00BB6F4A"/>
    <w:rsid w:val="00BB78CE"/>
    <w:rsid w:val="00BC036C"/>
    <w:rsid w:val="00BC2E55"/>
    <w:rsid w:val="00BC3BBB"/>
    <w:rsid w:val="00BC3C6E"/>
    <w:rsid w:val="00BC42BF"/>
    <w:rsid w:val="00BC4EE4"/>
    <w:rsid w:val="00BC51A1"/>
    <w:rsid w:val="00BC5579"/>
    <w:rsid w:val="00BC610D"/>
    <w:rsid w:val="00BC650F"/>
    <w:rsid w:val="00BD1389"/>
    <w:rsid w:val="00BD1FC1"/>
    <w:rsid w:val="00BD3207"/>
    <w:rsid w:val="00BD54B2"/>
    <w:rsid w:val="00BD6065"/>
    <w:rsid w:val="00BD6BC0"/>
    <w:rsid w:val="00BD7BD8"/>
    <w:rsid w:val="00BD7FC4"/>
    <w:rsid w:val="00BE1E86"/>
    <w:rsid w:val="00BE29E3"/>
    <w:rsid w:val="00BE2B86"/>
    <w:rsid w:val="00BE4F5D"/>
    <w:rsid w:val="00BF0102"/>
    <w:rsid w:val="00BF0B7F"/>
    <w:rsid w:val="00BF0E11"/>
    <w:rsid w:val="00BF16BA"/>
    <w:rsid w:val="00BF5C73"/>
    <w:rsid w:val="00BF5FC5"/>
    <w:rsid w:val="00BF6E33"/>
    <w:rsid w:val="00BF73B8"/>
    <w:rsid w:val="00C00312"/>
    <w:rsid w:val="00C0037F"/>
    <w:rsid w:val="00C00C4C"/>
    <w:rsid w:val="00C00E86"/>
    <w:rsid w:val="00C01408"/>
    <w:rsid w:val="00C020CD"/>
    <w:rsid w:val="00C02228"/>
    <w:rsid w:val="00C03DD2"/>
    <w:rsid w:val="00C04879"/>
    <w:rsid w:val="00C05267"/>
    <w:rsid w:val="00C05483"/>
    <w:rsid w:val="00C0625F"/>
    <w:rsid w:val="00C068F6"/>
    <w:rsid w:val="00C06BDA"/>
    <w:rsid w:val="00C07844"/>
    <w:rsid w:val="00C07CDF"/>
    <w:rsid w:val="00C10728"/>
    <w:rsid w:val="00C12713"/>
    <w:rsid w:val="00C135ED"/>
    <w:rsid w:val="00C15CBA"/>
    <w:rsid w:val="00C16E46"/>
    <w:rsid w:val="00C2161D"/>
    <w:rsid w:val="00C22073"/>
    <w:rsid w:val="00C2328E"/>
    <w:rsid w:val="00C2340D"/>
    <w:rsid w:val="00C23617"/>
    <w:rsid w:val="00C2384B"/>
    <w:rsid w:val="00C24B7D"/>
    <w:rsid w:val="00C24D24"/>
    <w:rsid w:val="00C25906"/>
    <w:rsid w:val="00C3019D"/>
    <w:rsid w:val="00C319C1"/>
    <w:rsid w:val="00C33C1B"/>
    <w:rsid w:val="00C35169"/>
    <w:rsid w:val="00C35D5E"/>
    <w:rsid w:val="00C360D2"/>
    <w:rsid w:val="00C36569"/>
    <w:rsid w:val="00C375DE"/>
    <w:rsid w:val="00C40517"/>
    <w:rsid w:val="00C40AA7"/>
    <w:rsid w:val="00C40BC9"/>
    <w:rsid w:val="00C41CC8"/>
    <w:rsid w:val="00C4417B"/>
    <w:rsid w:val="00C4514E"/>
    <w:rsid w:val="00C47775"/>
    <w:rsid w:val="00C47A40"/>
    <w:rsid w:val="00C50412"/>
    <w:rsid w:val="00C544BF"/>
    <w:rsid w:val="00C547EC"/>
    <w:rsid w:val="00C54AC9"/>
    <w:rsid w:val="00C54CB2"/>
    <w:rsid w:val="00C55132"/>
    <w:rsid w:val="00C55B66"/>
    <w:rsid w:val="00C578AC"/>
    <w:rsid w:val="00C608B0"/>
    <w:rsid w:val="00C62AEA"/>
    <w:rsid w:val="00C64763"/>
    <w:rsid w:val="00C657C1"/>
    <w:rsid w:val="00C66197"/>
    <w:rsid w:val="00C70FBB"/>
    <w:rsid w:val="00C711E8"/>
    <w:rsid w:val="00C74BA3"/>
    <w:rsid w:val="00C75FB0"/>
    <w:rsid w:val="00C76782"/>
    <w:rsid w:val="00C76CD9"/>
    <w:rsid w:val="00C773C9"/>
    <w:rsid w:val="00C773EB"/>
    <w:rsid w:val="00C77ECF"/>
    <w:rsid w:val="00C815D2"/>
    <w:rsid w:val="00C826B8"/>
    <w:rsid w:val="00C82990"/>
    <w:rsid w:val="00C82C24"/>
    <w:rsid w:val="00C84299"/>
    <w:rsid w:val="00C8450B"/>
    <w:rsid w:val="00C846BA"/>
    <w:rsid w:val="00C84C05"/>
    <w:rsid w:val="00C8511B"/>
    <w:rsid w:val="00C851C8"/>
    <w:rsid w:val="00C855D0"/>
    <w:rsid w:val="00C87E98"/>
    <w:rsid w:val="00C90CED"/>
    <w:rsid w:val="00C92003"/>
    <w:rsid w:val="00C9244B"/>
    <w:rsid w:val="00C92517"/>
    <w:rsid w:val="00C94E75"/>
    <w:rsid w:val="00C95752"/>
    <w:rsid w:val="00C96898"/>
    <w:rsid w:val="00C97D73"/>
    <w:rsid w:val="00CA06A2"/>
    <w:rsid w:val="00CA133B"/>
    <w:rsid w:val="00CA1513"/>
    <w:rsid w:val="00CA1DB6"/>
    <w:rsid w:val="00CA282B"/>
    <w:rsid w:val="00CA30EE"/>
    <w:rsid w:val="00CA39C5"/>
    <w:rsid w:val="00CA3CCD"/>
    <w:rsid w:val="00CA4DB2"/>
    <w:rsid w:val="00CA52A6"/>
    <w:rsid w:val="00CA63BE"/>
    <w:rsid w:val="00CA6B03"/>
    <w:rsid w:val="00CB040D"/>
    <w:rsid w:val="00CB099C"/>
    <w:rsid w:val="00CB1AB7"/>
    <w:rsid w:val="00CB20C5"/>
    <w:rsid w:val="00CB2729"/>
    <w:rsid w:val="00CB2C29"/>
    <w:rsid w:val="00CB48C0"/>
    <w:rsid w:val="00CB53BF"/>
    <w:rsid w:val="00CB5FB6"/>
    <w:rsid w:val="00CB72FE"/>
    <w:rsid w:val="00CB7C9A"/>
    <w:rsid w:val="00CC0395"/>
    <w:rsid w:val="00CC1185"/>
    <w:rsid w:val="00CC15A3"/>
    <w:rsid w:val="00CC1B83"/>
    <w:rsid w:val="00CC1C56"/>
    <w:rsid w:val="00CC2C8A"/>
    <w:rsid w:val="00CC4C35"/>
    <w:rsid w:val="00CC527B"/>
    <w:rsid w:val="00CC6E3D"/>
    <w:rsid w:val="00CD09CE"/>
    <w:rsid w:val="00CD44A6"/>
    <w:rsid w:val="00CD499A"/>
    <w:rsid w:val="00CD4DDD"/>
    <w:rsid w:val="00CD6E7B"/>
    <w:rsid w:val="00CD7783"/>
    <w:rsid w:val="00CD7958"/>
    <w:rsid w:val="00CE0A50"/>
    <w:rsid w:val="00CE0F0D"/>
    <w:rsid w:val="00CE166B"/>
    <w:rsid w:val="00CE2505"/>
    <w:rsid w:val="00CE2824"/>
    <w:rsid w:val="00CE29D3"/>
    <w:rsid w:val="00CE2EA0"/>
    <w:rsid w:val="00CE3F38"/>
    <w:rsid w:val="00CE47F1"/>
    <w:rsid w:val="00CE4BEA"/>
    <w:rsid w:val="00CE573F"/>
    <w:rsid w:val="00CE5DD4"/>
    <w:rsid w:val="00CE5FE4"/>
    <w:rsid w:val="00CE6CC7"/>
    <w:rsid w:val="00CE6F09"/>
    <w:rsid w:val="00CE76AF"/>
    <w:rsid w:val="00CF0D74"/>
    <w:rsid w:val="00CF1897"/>
    <w:rsid w:val="00CF3E07"/>
    <w:rsid w:val="00CF5029"/>
    <w:rsid w:val="00CF59E8"/>
    <w:rsid w:val="00CF5DC4"/>
    <w:rsid w:val="00CF649B"/>
    <w:rsid w:val="00CF6561"/>
    <w:rsid w:val="00CF6632"/>
    <w:rsid w:val="00D00106"/>
    <w:rsid w:val="00D00A54"/>
    <w:rsid w:val="00D01433"/>
    <w:rsid w:val="00D02455"/>
    <w:rsid w:val="00D03927"/>
    <w:rsid w:val="00D06B68"/>
    <w:rsid w:val="00D06E17"/>
    <w:rsid w:val="00D074F2"/>
    <w:rsid w:val="00D101FE"/>
    <w:rsid w:val="00D10405"/>
    <w:rsid w:val="00D12866"/>
    <w:rsid w:val="00D14A3C"/>
    <w:rsid w:val="00D14D44"/>
    <w:rsid w:val="00D15E5F"/>
    <w:rsid w:val="00D15F3B"/>
    <w:rsid w:val="00D17337"/>
    <w:rsid w:val="00D179D3"/>
    <w:rsid w:val="00D20684"/>
    <w:rsid w:val="00D2081C"/>
    <w:rsid w:val="00D21420"/>
    <w:rsid w:val="00D21CB0"/>
    <w:rsid w:val="00D23765"/>
    <w:rsid w:val="00D24046"/>
    <w:rsid w:val="00D2412C"/>
    <w:rsid w:val="00D2435B"/>
    <w:rsid w:val="00D26585"/>
    <w:rsid w:val="00D27395"/>
    <w:rsid w:val="00D2796B"/>
    <w:rsid w:val="00D31024"/>
    <w:rsid w:val="00D312C8"/>
    <w:rsid w:val="00D3149F"/>
    <w:rsid w:val="00D31D9E"/>
    <w:rsid w:val="00D321D5"/>
    <w:rsid w:val="00D32870"/>
    <w:rsid w:val="00D35E78"/>
    <w:rsid w:val="00D36564"/>
    <w:rsid w:val="00D36C3B"/>
    <w:rsid w:val="00D377E7"/>
    <w:rsid w:val="00D40A86"/>
    <w:rsid w:val="00D40C1A"/>
    <w:rsid w:val="00D416D2"/>
    <w:rsid w:val="00D44FF2"/>
    <w:rsid w:val="00D4532C"/>
    <w:rsid w:val="00D45563"/>
    <w:rsid w:val="00D45FD9"/>
    <w:rsid w:val="00D46DA7"/>
    <w:rsid w:val="00D47CD4"/>
    <w:rsid w:val="00D51600"/>
    <w:rsid w:val="00D5555E"/>
    <w:rsid w:val="00D55861"/>
    <w:rsid w:val="00D56228"/>
    <w:rsid w:val="00D56361"/>
    <w:rsid w:val="00D565BC"/>
    <w:rsid w:val="00D568E7"/>
    <w:rsid w:val="00D6001E"/>
    <w:rsid w:val="00D605C4"/>
    <w:rsid w:val="00D61B99"/>
    <w:rsid w:val="00D62178"/>
    <w:rsid w:val="00D62394"/>
    <w:rsid w:val="00D638DF"/>
    <w:rsid w:val="00D63D1F"/>
    <w:rsid w:val="00D65111"/>
    <w:rsid w:val="00D656FC"/>
    <w:rsid w:val="00D6740D"/>
    <w:rsid w:val="00D71968"/>
    <w:rsid w:val="00D721F4"/>
    <w:rsid w:val="00D74331"/>
    <w:rsid w:val="00D74514"/>
    <w:rsid w:val="00D75D8B"/>
    <w:rsid w:val="00D76F42"/>
    <w:rsid w:val="00D77145"/>
    <w:rsid w:val="00D7727D"/>
    <w:rsid w:val="00D773E5"/>
    <w:rsid w:val="00D80063"/>
    <w:rsid w:val="00D83833"/>
    <w:rsid w:val="00D8521E"/>
    <w:rsid w:val="00D8571B"/>
    <w:rsid w:val="00D86175"/>
    <w:rsid w:val="00D86AA7"/>
    <w:rsid w:val="00D86AE4"/>
    <w:rsid w:val="00D86C65"/>
    <w:rsid w:val="00D8741B"/>
    <w:rsid w:val="00D87CFF"/>
    <w:rsid w:val="00D909AB"/>
    <w:rsid w:val="00D90FD2"/>
    <w:rsid w:val="00D919C2"/>
    <w:rsid w:val="00D92208"/>
    <w:rsid w:val="00D923E4"/>
    <w:rsid w:val="00D926AE"/>
    <w:rsid w:val="00D93702"/>
    <w:rsid w:val="00D95B5D"/>
    <w:rsid w:val="00D96214"/>
    <w:rsid w:val="00D97686"/>
    <w:rsid w:val="00D976DA"/>
    <w:rsid w:val="00D97CD2"/>
    <w:rsid w:val="00DA5279"/>
    <w:rsid w:val="00DA5FC0"/>
    <w:rsid w:val="00DA6106"/>
    <w:rsid w:val="00DA62C8"/>
    <w:rsid w:val="00DB05F6"/>
    <w:rsid w:val="00DB1CEC"/>
    <w:rsid w:val="00DB28A5"/>
    <w:rsid w:val="00DB2EA0"/>
    <w:rsid w:val="00DB364D"/>
    <w:rsid w:val="00DB3938"/>
    <w:rsid w:val="00DB4E34"/>
    <w:rsid w:val="00DB5DF5"/>
    <w:rsid w:val="00DB7BD6"/>
    <w:rsid w:val="00DC02BF"/>
    <w:rsid w:val="00DC0847"/>
    <w:rsid w:val="00DC45A5"/>
    <w:rsid w:val="00DC5311"/>
    <w:rsid w:val="00DC5C27"/>
    <w:rsid w:val="00DC6C7E"/>
    <w:rsid w:val="00DD0178"/>
    <w:rsid w:val="00DD13A9"/>
    <w:rsid w:val="00DD1CD5"/>
    <w:rsid w:val="00DD1E7F"/>
    <w:rsid w:val="00DD33B3"/>
    <w:rsid w:val="00DD3A6D"/>
    <w:rsid w:val="00DD5646"/>
    <w:rsid w:val="00DD6732"/>
    <w:rsid w:val="00DE02AB"/>
    <w:rsid w:val="00DE15D5"/>
    <w:rsid w:val="00DE2E8A"/>
    <w:rsid w:val="00DE4073"/>
    <w:rsid w:val="00DE688B"/>
    <w:rsid w:val="00DE68A5"/>
    <w:rsid w:val="00DE7310"/>
    <w:rsid w:val="00DE770B"/>
    <w:rsid w:val="00DE7F0F"/>
    <w:rsid w:val="00DF011D"/>
    <w:rsid w:val="00DF26A1"/>
    <w:rsid w:val="00DF4178"/>
    <w:rsid w:val="00DF4288"/>
    <w:rsid w:val="00DF59DB"/>
    <w:rsid w:val="00DF6AF9"/>
    <w:rsid w:val="00DF6BA6"/>
    <w:rsid w:val="00DF6DE8"/>
    <w:rsid w:val="00DF6E19"/>
    <w:rsid w:val="00E0100E"/>
    <w:rsid w:val="00E01766"/>
    <w:rsid w:val="00E03F94"/>
    <w:rsid w:val="00E10CF0"/>
    <w:rsid w:val="00E11E5F"/>
    <w:rsid w:val="00E13941"/>
    <w:rsid w:val="00E150E4"/>
    <w:rsid w:val="00E15177"/>
    <w:rsid w:val="00E15459"/>
    <w:rsid w:val="00E15D83"/>
    <w:rsid w:val="00E166C0"/>
    <w:rsid w:val="00E201A6"/>
    <w:rsid w:val="00E2031B"/>
    <w:rsid w:val="00E20C04"/>
    <w:rsid w:val="00E22E98"/>
    <w:rsid w:val="00E23BE3"/>
    <w:rsid w:val="00E24746"/>
    <w:rsid w:val="00E24E94"/>
    <w:rsid w:val="00E2513D"/>
    <w:rsid w:val="00E269E4"/>
    <w:rsid w:val="00E26DEF"/>
    <w:rsid w:val="00E3134D"/>
    <w:rsid w:val="00E3179B"/>
    <w:rsid w:val="00E338EA"/>
    <w:rsid w:val="00E33DE6"/>
    <w:rsid w:val="00E349EA"/>
    <w:rsid w:val="00E3635D"/>
    <w:rsid w:val="00E36538"/>
    <w:rsid w:val="00E36C3A"/>
    <w:rsid w:val="00E36D2F"/>
    <w:rsid w:val="00E379F8"/>
    <w:rsid w:val="00E403A5"/>
    <w:rsid w:val="00E40AC4"/>
    <w:rsid w:val="00E41ACE"/>
    <w:rsid w:val="00E42C66"/>
    <w:rsid w:val="00E45C05"/>
    <w:rsid w:val="00E461A4"/>
    <w:rsid w:val="00E461F4"/>
    <w:rsid w:val="00E46219"/>
    <w:rsid w:val="00E467F7"/>
    <w:rsid w:val="00E471D9"/>
    <w:rsid w:val="00E473F0"/>
    <w:rsid w:val="00E47443"/>
    <w:rsid w:val="00E50873"/>
    <w:rsid w:val="00E50C2F"/>
    <w:rsid w:val="00E5100C"/>
    <w:rsid w:val="00E5298F"/>
    <w:rsid w:val="00E5413E"/>
    <w:rsid w:val="00E54719"/>
    <w:rsid w:val="00E54769"/>
    <w:rsid w:val="00E57510"/>
    <w:rsid w:val="00E57ACC"/>
    <w:rsid w:val="00E607BA"/>
    <w:rsid w:val="00E608A0"/>
    <w:rsid w:val="00E621BE"/>
    <w:rsid w:val="00E62BF3"/>
    <w:rsid w:val="00E6388D"/>
    <w:rsid w:val="00E640E6"/>
    <w:rsid w:val="00E64A8A"/>
    <w:rsid w:val="00E6520C"/>
    <w:rsid w:val="00E66043"/>
    <w:rsid w:val="00E66DB4"/>
    <w:rsid w:val="00E710F9"/>
    <w:rsid w:val="00E715D4"/>
    <w:rsid w:val="00E71961"/>
    <w:rsid w:val="00E7284A"/>
    <w:rsid w:val="00E72877"/>
    <w:rsid w:val="00E73115"/>
    <w:rsid w:val="00E7357E"/>
    <w:rsid w:val="00E7372C"/>
    <w:rsid w:val="00E7487D"/>
    <w:rsid w:val="00E74945"/>
    <w:rsid w:val="00E75E90"/>
    <w:rsid w:val="00E76E10"/>
    <w:rsid w:val="00E800FA"/>
    <w:rsid w:val="00E8134D"/>
    <w:rsid w:val="00E821E5"/>
    <w:rsid w:val="00E84E0E"/>
    <w:rsid w:val="00E85C9D"/>
    <w:rsid w:val="00E8624F"/>
    <w:rsid w:val="00E86957"/>
    <w:rsid w:val="00E873AC"/>
    <w:rsid w:val="00E92244"/>
    <w:rsid w:val="00E935C5"/>
    <w:rsid w:val="00E93988"/>
    <w:rsid w:val="00E957CA"/>
    <w:rsid w:val="00E9610C"/>
    <w:rsid w:val="00E96539"/>
    <w:rsid w:val="00E96A23"/>
    <w:rsid w:val="00E9779A"/>
    <w:rsid w:val="00EA0D60"/>
    <w:rsid w:val="00EA202A"/>
    <w:rsid w:val="00EA2464"/>
    <w:rsid w:val="00EA331B"/>
    <w:rsid w:val="00EA3448"/>
    <w:rsid w:val="00EA481A"/>
    <w:rsid w:val="00EA486F"/>
    <w:rsid w:val="00EA4943"/>
    <w:rsid w:val="00EA514F"/>
    <w:rsid w:val="00EA51DE"/>
    <w:rsid w:val="00EA68B5"/>
    <w:rsid w:val="00EB124F"/>
    <w:rsid w:val="00EB143E"/>
    <w:rsid w:val="00EB19C3"/>
    <w:rsid w:val="00EB305A"/>
    <w:rsid w:val="00EB446C"/>
    <w:rsid w:val="00EB477F"/>
    <w:rsid w:val="00EB5F63"/>
    <w:rsid w:val="00EB6524"/>
    <w:rsid w:val="00EB70EF"/>
    <w:rsid w:val="00EB75A6"/>
    <w:rsid w:val="00EB7B98"/>
    <w:rsid w:val="00EC0544"/>
    <w:rsid w:val="00EC071E"/>
    <w:rsid w:val="00EC0E38"/>
    <w:rsid w:val="00EC1E87"/>
    <w:rsid w:val="00EC49F8"/>
    <w:rsid w:val="00EC568F"/>
    <w:rsid w:val="00EC6F3D"/>
    <w:rsid w:val="00EC6F6B"/>
    <w:rsid w:val="00EC7B84"/>
    <w:rsid w:val="00ED03F5"/>
    <w:rsid w:val="00ED0BB2"/>
    <w:rsid w:val="00ED0CC8"/>
    <w:rsid w:val="00ED10E5"/>
    <w:rsid w:val="00ED27F8"/>
    <w:rsid w:val="00ED2A60"/>
    <w:rsid w:val="00ED38F8"/>
    <w:rsid w:val="00ED443A"/>
    <w:rsid w:val="00ED4A74"/>
    <w:rsid w:val="00ED554D"/>
    <w:rsid w:val="00ED5723"/>
    <w:rsid w:val="00ED5B1E"/>
    <w:rsid w:val="00ED6BD3"/>
    <w:rsid w:val="00ED76DC"/>
    <w:rsid w:val="00EE0D5D"/>
    <w:rsid w:val="00EE1CCD"/>
    <w:rsid w:val="00EE1DEC"/>
    <w:rsid w:val="00EE2262"/>
    <w:rsid w:val="00EE261A"/>
    <w:rsid w:val="00EE2DE9"/>
    <w:rsid w:val="00EE5035"/>
    <w:rsid w:val="00EE6A3F"/>
    <w:rsid w:val="00EF1457"/>
    <w:rsid w:val="00EF1E9D"/>
    <w:rsid w:val="00EF3DE0"/>
    <w:rsid w:val="00EF40D0"/>
    <w:rsid w:val="00EF4901"/>
    <w:rsid w:val="00EF4E32"/>
    <w:rsid w:val="00EF7B7F"/>
    <w:rsid w:val="00F01774"/>
    <w:rsid w:val="00F01858"/>
    <w:rsid w:val="00F03291"/>
    <w:rsid w:val="00F03C8B"/>
    <w:rsid w:val="00F04155"/>
    <w:rsid w:val="00F0548E"/>
    <w:rsid w:val="00F065DA"/>
    <w:rsid w:val="00F06DAA"/>
    <w:rsid w:val="00F101EC"/>
    <w:rsid w:val="00F11628"/>
    <w:rsid w:val="00F11876"/>
    <w:rsid w:val="00F1188F"/>
    <w:rsid w:val="00F11EAD"/>
    <w:rsid w:val="00F121F1"/>
    <w:rsid w:val="00F12798"/>
    <w:rsid w:val="00F12B97"/>
    <w:rsid w:val="00F14B58"/>
    <w:rsid w:val="00F14BD1"/>
    <w:rsid w:val="00F154EF"/>
    <w:rsid w:val="00F15F3E"/>
    <w:rsid w:val="00F1653D"/>
    <w:rsid w:val="00F1699C"/>
    <w:rsid w:val="00F17586"/>
    <w:rsid w:val="00F2083E"/>
    <w:rsid w:val="00F20A2D"/>
    <w:rsid w:val="00F21935"/>
    <w:rsid w:val="00F239AC"/>
    <w:rsid w:val="00F243E0"/>
    <w:rsid w:val="00F24546"/>
    <w:rsid w:val="00F256CE"/>
    <w:rsid w:val="00F264D7"/>
    <w:rsid w:val="00F26C75"/>
    <w:rsid w:val="00F3185F"/>
    <w:rsid w:val="00F3209A"/>
    <w:rsid w:val="00F33822"/>
    <w:rsid w:val="00F35A53"/>
    <w:rsid w:val="00F35F57"/>
    <w:rsid w:val="00F37340"/>
    <w:rsid w:val="00F3740F"/>
    <w:rsid w:val="00F376EF"/>
    <w:rsid w:val="00F40A4F"/>
    <w:rsid w:val="00F419E1"/>
    <w:rsid w:val="00F41FB6"/>
    <w:rsid w:val="00F42A0B"/>
    <w:rsid w:val="00F436C6"/>
    <w:rsid w:val="00F44911"/>
    <w:rsid w:val="00F44943"/>
    <w:rsid w:val="00F44A88"/>
    <w:rsid w:val="00F46DEF"/>
    <w:rsid w:val="00F47946"/>
    <w:rsid w:val="00F47A2C"/>
    <w:rsid w:val="00F50CAC"/>
    <w:rsid w:val="00F50E4A"/>
    <w:rsid w:val="00F515CB"/>
    <w:rsid w:val="00F529D8"/>
    <w:rsid w:val="00F531CA"/>
    <w:rsid w:val="00F53F68"/>
    <w:rsid w:val="00F54F8D"/>
    <w:rsid w:val="00F568F7"/>
    <w:rsid w:val="00F56E91"/>
    <w:rsid w:val="00F56F5F"/>
    <w:rsid w:val="00F573A3"/>
    <w:rsid w:val="00F57791"/>
    <w:rsid w:val="00F57D2E"/>
    <w:rsid w:val="00F6080F"/>
    <w:rsid w:val="00F60FF8"/>
    <w:rsid w:val="00F62F6C"/>
    <w:rsid w:val="00F64EA8"/>
    <w:rsid w:val="00F655C7"/>
    <w:rsid w:val="00F657CF"/>
    <w:rsid w:val="00F660AF"/>
    <w:rsid w:val="00F662D1"/>
    <w:rsid w:val="00F67BAA"/>
    <w:rsid w:val="00F67CB1"/>
    <w:rsid w:val="00F70016"/>
    <w:rsid w:val="00F7286F"/>
    <w:rsid w:val="00F73886"/>
    <w:rsid w:val="00F73AD6"/>
    <w:rsid w:val="00F742A8"/>
    <w:rsid w:val="00F75939"/>
    <w:rsid w:val="00F760A1"/>
    <w:rsid w:val="00F77186"/>
    <w:rsid w:val="00F77E95"/>
    <w:rsid w:val="00F8128B"/>
    <w:rsid w:val="00F81EEC"/>
    <w:rsid w:val="00F82EB0"/>
    <w:rsid w:val="00F840BB"/>
    <w:rsid w:val="00F875FE"/>
    <w:rsid w:val="00F9050D"/>
    <w:rsid w:val="00F90ACC"/>
    <w:rsid w:val="00F93141"/>
    <w:rsid w:val="00F94F45"/>
    <w:rsid w:val="00F957DB"/>
    <w:rsid w:val="00F95B94"/>
    <w:rsid w:val="00F95F6D"/>
    <w:rsid w:val="00F965E7"/>
    <w:rsid w:val="00F97293"/>
    <w:rsid w:val="00F97FB4"/>
    <w:rsid w:val="00FA0EA1"/>
    <w:rsid w:val="00FA10C8"/>
    <w:rsid w:val="00FA29CF"/>
    <w:rsid w:val="00FA3481"/>
    <w:rsid w:val="00FA40F0"/>
    <w:rsid w:val="00FA41F5"/>
    <w:rsid w:val="00FA4227"/>
    <w:rsid w:val="00FA548D"/>
    <w:rsid w:val="00FA7383"/>
    <w:rsid w:val="00FA7D58"/>
    <w:rsid w:val="00FB1C12"/>
    <w:rsid w:val="00FB3A95"/>
    <w:rsid w:val="00FB51E9"/>
    <w:rsid w:val="00FB5A65"/>
    <w:rsid w:val="00FB7198"/>
    <w:rsid w:val="00FB7E33"/>
    <w:rsid w:val="00FB7ED3"/>
    <w:rsid w:val="00FC206D"/>
    <w:rsid w:val="00FC5572"/>
    <w:rsid w:val="00FC631F"/>
    <w:rsid w:val="00FC649F"/>
    <w:rsid w:val="00FC7170"/>
    <w:rsid w:val="00FD0B08"/>
    <w:rsid w:val="00FD2230"/>
    <w:rsid w:val="00FD22DF"/>
    <w:rsid w:val="00FD60CA"/>
    <w:rsid w:val="00FD61B9"/>
    <w:rsid w:val="00FD64A4"/>
    <w:rsid w:val="00FD6D27"/>
    <w:rsid w:val="00FD6F02"/>
    <w:rsid w:val="00FD7DF1"/>
    <w:rsid w:val="00FE2357"/>
    <w:rsid w:val="00FE29D0"/>
    <w:rsid w:val="00FE2BC9"/>
    <w:rsid w:val="00FE5ADF"/>
    <w:rsid w:val="00FE5DD5"/>
    <w:rsid w:val="00FF436F"/>
    <w:rsid w:val="00FF69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colormru v:ext="edit" colors="#ddd,#eaeaea"/>
    </o:shapedefaults>
    <o:shapelayout v:ext="edit">
      <o:idmap v:ext="edit" data="1"/>
    </o:shapelayout>
  </w:shapeDefaults>
  <w:decimalSymbol w:val="."/>
  <w:listSeparator w:val=","/>
  <w14:docId w14:val="467E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302"/>
    <w:pPr>
      <w:spacing w:after="120" w:line="264" w:lineRule="auto"/>
    </w:pPr>
    <w:rPr>
      <w:rFonts w:ascii="Arial" w:hAnsi="Arial"/>
      <w:sz w:val="22"/>
      <w:szCs w:val="16"/>
      <w:lang w:eastAsia="en-US"/>
    </w:rPr>
  </w:style>
  <w:style w:type="paragraph" w:styleId="Heading1">
    <w:name w:val="heading 1"/>
    <w:basedOn w:val="Normal"/>
    <w:next w:val="Normal"/>
    <w:link w:val="Heading1Char1"/>
    <w:qFormat/>
    <w:rsid w:val="008F4883"/>
    <w:pPr>
      <w:keepNext/>
      <w:spacing w:before="120" w:line="240" w:lineRule="auto"/>
      <w:outlineLvl w:val="0"/>
    </w:pPr>
    <w:rPr>
      <w:rFonts w:cs="Arial"/>
      <w:b/>
      <w:bCs/>
      <w:color w:val="FFFFFF"/>
      <w:kern w:val="32"/>
      <w:sz w:val="32"/>
      <w:szCs w:val="32"/>
    </w:rPr>
  </w:style>
  <w:style w:type="paragraph" w:styleId="Heading2">
    <w:name w:val="heading 2"/>
    <w:basedOn w:val="Normal"/>
    <w:next w:val="Normal"/>
    <w:qFormat/>
    <w:rsid w:val="004A3CD0"/>
    <w:pPr>
      <w:keepNext/>
      <w:spacing w:before="120" w:line="240" w:lineRule="auto"/>
      <w:outlineLvl w:val="1"/>
    </w:pPr>
    <w:rPr>
      <w:rFonts w:cs="Arial"/>
      <w:b/>
      <w:bCs/>
      <w:iCs/>
      <w:color w:val="FFFFFF"/>
      <w:sz w:val="24"/>
      <w:szCs w:val="28"/>
    </w:rPr>
  </w:style>
  <w:style w:type="paragraph" w:styleId="Heading3">
    <w:name w:val="heading 3"/>
    <w:basedOn w:val="Normal"/>
    <w:next w:val="Normal"/>
    <w:qFormat/>
    <w:rsid w:val="0000555A"/>
    <w:pPr>
      <w:keepNext/>
      <w:spacing w:after="240"/>
      <w:outlineLvl w:val="2"/>
    </w:pPr>
    <w:rPr>
      <w:rFonts w:cs="Arial"/>
      <w:b/>
      <w:bCs/>
      <w:i/>
      <w:color w:val="000080"/>
      <w:sz w:val="24"/>
      <w:szCs w:val="26"/>
    </w:rPr>
  </w:style>
  <w:style w:type="paragraph" w:styleId="Heading4">
    <w:name w:val="heading 4"/>
    <w:basedOn w:val="Normal"/>
    <w:next w:val="Normal"/>
    <w:qFormat/>
    <w:rsid w:val="00A308DA"/>
    <w:pPr>
      <w:keepNext/>
      <w:spacing w:before="240" w:after="60" w:line="240" w:lineRule="auto"/>
      <w:outlineLvl w:val="3"/>
    </w:pPr>
    <w:rPr>
      <w:rFonts w:ascii="Times New Roman" w:hAnsi="Times New Roman"/>
      <w:b/>
      <w:bCs/>
      <w:sz w:val="28"/>
      <w:szCs w:val="28"/>
    </w:rPr>
  </w:style>
  <w:style w:type="paragraph" w:styleId="Heading5">
    <w:name w:val="heading 5"/>
    <w:basedOn w:val="Normal"/>
    <w:next w:val="Normal"/>
    <w:link w:val="Heading5Char"/>
    <w:qFormat/>
    <w:rsid w:val="00B15DF0"/>
    <w:pPr>
      <w:spacing w:before="240" w:after="60" w:line="240" w:lineRule="auto"/>
      <w:outlineLvl w:val="4"/>
    </w:pPr>
    <w:rPr>
      <w:rFonts w:ascii="Times New Roman" w:hAnsi="Times New Roman"/>
      <w:b/>
      <w:bCs/>
      <w:i/>
      <w:iCs/>
      <w:sz w:val="26"/>
      <w:szCs w:val="26"/>
    </w:rPr>
  </w:style>
  <w:style w:type="paragraph" w:styleId="Heading8">
    <w:name w:val="heading 8"/>
    <w:basedOn w:val="Normal"/>
    <w:next w:val="Normal"/>
    <w:link w:val="Heading8Char"/>
    <w:qFormat/>
    <w:rsid w:val="00B67C80"/>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semiHidden/>
    <w:locked/>
    <w:rsid w:val="00B15DF0"/>
    <w:rPr>
      <w:b/>
      <w:bCs/>
      <w:i/>
      <w:iCs/>
      <w:sz w:val="26"/>
      <w:szCs w:val="26"/>
      <w:lang w:val="en-AU" w:eastAsia="en-US" w:bidi="ar-SA"/>
    </w:rPr>
  </w:style>
  <w:style w:type="character" w:customStyle="1" w:styleId="Heading8Char">
    <w:name w:val="Heading 8 Char"/>
    <w:link w:val="Heading8"/>
    <w:semiHidden/>
    <w:locked/>
    <w:rsid w:val="00B67C80"/>
    <w:rPr>
      <w:i/>
      <w:iCs/>
      <w:sz w:val="24"/>
      <w:szCs w:val="24"/>
      <w:lang w:val="en-US" w:eastAsia="en-US" w:bidi="ar-SA"/>
    </w:rPr>
  </w:style>
  <w:style w:type="paragraph" w:styleId="TOC1">
    <w:name w:val="toc 1"/>
    <w:basedOn w:val="Normal"/>
    <w:next w:val="Normal"/>
    <w:autoRedefine/>
    <w:uiPriority w:val="39"/>
    <w:rsid w:val="000C1A13"/>
    <w:pPr>
      <w:tabs>
        <w:tab w:val="right" w:leader="dot" w:pos="9372"/>
      </w:tabs>
      <w:spacing w:before="240"/>
    </w:pPr>
    <w:rPr>
      <w:b/>
      <w:bCs/>
      <w:noProof/>
      <w:szCs w:val="20"/>
    </w:rPr>
  </w:style>
  <w:style w:type="paragraph" w:customStyle="1" w:styleId="Milestonebulletpoint">
    <w:name w:val="Milestone bullet point"/>
    <w:basedOn w:val="Milestoneparagraph"/>
    <w:rsid w:val="00ED443A"/>
    <w:pPr>
      <w:numPr>
        <w:numId w:val="1"/>
      </w:numPr>
    </w:pPr>
  </w:style>
  <w:style w:type="paragraph" w:customStyle="1" w:styleId="Milestoneparagraph">
    <w:name w:val="Milestone paragraph"/>
    <w:basedOn w:val="Normal"/>
    <w:link w:val="MilestoneparagraphCharChar"/>
    <w:rsid w:val="007F1EF4"/>
    <w:pPr>
      <w:spacing w:after="80" w:line="240" w:lineRule="auto"/>
    </w:pPr>
    <w:rPr>
      <w:rFonts w:ascii="Calibri" w:hAnsi="Calibri"/>
      <w:sz w:val="20"/>
    </w:rPr>
  </w:style>
  <w:style w:type="character" w:customStyle="1" w:styleId="MilestoneparagraphCharChar">
    <w:name w:val="Milestone paragraph Char Char"/>
    <w:link w:val="Milestoneparagraph"/>
    <w:rsid w:val="007F1EF4"/>
    <w:rPr>
      <w:rFonts w:ascii="Calibri" w:hAnsi="Calibri"/>
      <w:szCs w:val="16"/>
      <w:lang w:val="en-US" w:eastAsia="en-US" w:bidi="ar-SA"/>
    </w:rPr>
  </w:style>
  <w:style w:type="character" w:customStyle="1" w:styleId="MilestoneheadingChar">
    <w:name w:val="Milestone heading Char"/>
    <w:link w:val="Milestoneheading"/>
    <w:rsid w:val="00D36C3B"/>
    <w:rPr>
      <w:rFonts w:ascii="Calibri" w:hAnsi="Calibri"/>
      <w:b/>
      <w:szCs w:val="16"/>
      <w:lang w:val="en-US" w:eastAsia="en-US" w:bidi="ar-SA"/>
    </w:rPr>
  </w:style>
  <w:style w:type="paragraph" w:customStyle="1" w:styleId="Milestoneheading">
    <w:name w:val="Milestone heading"/>
    <w:basedOn w:val="Milestoneparagraph"/>
    <w:next w:val="Milestoneparagraph"/>
    <w:link w:val="MilestoneheadingChar"/>
    <w:rsid w:val="00D36C3B"/>
    <w:pPr>
      <w:spacing w:after="120" w:line="264" w:lineRule="auto"/>
    </w:pPr>
    <w:rPr>
      <w:b/>
    </w:rPr>
  </w:style>
  <w:style w:type="paragraph" w:customStyle="1" w:styleId="BelowHeading">
    <w:name w:val="Below Heading"/>
    <w:basedOn w:val="Normal"/>
    <w:next w:val="Normal"/>
    <w:rsid w:val="004A3CD0"/>
  </w:style>
  <w:style w:type="character" w:styleId="Hyperlink">
    <w:name w:val="Hyperlink"/>
    <w:uiPriority w:val="99"/>
    <w:rsid w:val="00B15DF0"/>
    <w:rPr>
      <w:color w:val="0000FF"/>
      <w:u w:val="single"/>
    </w:rPr>
  </w:style>
  <w:style w:type="paragraph" w:styleId="TOC2">
    <w:name w:val="toc 2"/>
    <w:basedOn w:val="Normal"/>
    <w:next w:val="Normal"/>
    <w:autoRedefine/>
    <w:uiPriority w:val="39"/>
    <w:rsid w:val="002654CF"/>
    <w:pPr>
      <w:spacing w:before="120" w:after="0"/>
    </w:pPr>
    <w:rPr>
      <w:rFonts w:ascii="Calibri" w:hAnsi="Calibri"/>
      <w:i/>
      <w:iCs/>
      <w:sz w:val="20"/>
      <w:szCs w:val="20"/>
    </w:rPr>
  </w:style>
  <w:style w:type="paragraph" w:styleId="TOC3">
    <w:name w:val="toc 3"/>
    <w:basedOn w:val="Normal"/>
    <w:next w:val="Normal"/>
    <w:autoRedefine/>
    <w:uiPriority w:val="39"/>
    <w:rsid w:val="000221AB"/>
    <w:pPr>
      <w:spacing w:after="0"/>
      <w:ind w:left="440"/>
    </w:pPr>
    <w:rPr>
      <w:sz w:val="20"/>
      <w:szCs w:val="20"/>
    </w:rPr>
  </w:style>
  <w:style w:type="paragraph" w:customStyle="1" w:styleId="FrontPage">
    <w:name w:val="Front Page"/>
    <w:basedOn w:val="Normal"/>
    <w:next w:val="TOC1"/>
    <w:rsid w:val="00B15DF0"/>
    <w:pPr>
      <w:jc w:val="center"/>
    </w:pPr>
    <w:rPr>
      <w:b/>
      <w:bCs/>
      <w:sz w:val="48"/>
      <w:szCs w:val="20"/>
    </w:rPr>
  </w:style>
  <w:style w:type="paragraph" w:customStyle="1" w:styleId="ShowcaseHeading">
    <w:name w:val="Showcase Heading"/>
    <w:basedOn w:val="Normal"/>
    <w:rsid w:val="00E3179B"/>
    <w:rPr>
      <w:b/>
      <w:color w:val="000080"/>
    </w:rPr>
  </w:style>
  <w:style w:type="paragraph" w:customStyle="1" w:styleId="TOC">
    <w:name w:val="TOC"/>
    <w:basedOn w:val="Normal"/>
    <w:rsid w:val="00262F4A"/>
    <w:rPr>
      <w:rFonts w:cs="Arial"/>
      <w:b/>
      <w:bCs/>
      <w:color w:val="000080"/>
      <w:sz w:val="24"/>
      <w:szCs w:val="26"/>
    </w:rPr>
  </w:style>
  <w:style w:type="paragraph" w:styleId="Footer">
    <w:name w:val="footer"/>
    <w:basedOn w:val="Normal"/>
    <w:link w:val="FooterChar"/>
    <w:rsid w:val="008660D2"/>
    <w:pPr>
      <w:tabs>
        <w:tab w:val="center" w:pos="4320"/>
        <w:tab w:val="right" w:pos="8640"/>
      </w:tabs>
      <w:jc w:val="center"/>
    </w:pPr>
    <w:rPr>
      <w:sz w:val="18"/>
      <w:szCs w:val="20"/>
    </w:rPr>
  </w:style>
  <w:style w:type="character" w:customStyle="1" w:styleId="FooterChar">
    <w:name w:val="Footer Char"/>
    <w:link w:val="Footer"/>
    <w:locked/>
    <w:rsid w:val="008660D2"/>
    <w:rPr>
      <w:rFonts w:ascii="Arial" w:hAnsi="Arial"/>
      <w:sz w:val="18"/>
      <w:lang w:val="en-AU" w:eastAsia="en-US" w:bidi="ar-SA"/>
    </w:rPr>
  </w:style>
  <w:style w:type="paragraph" w:styleId="Header">
    <w:name w:val="header"/>
    <w:basedOn w:val="Normal"/>
    <w:rsid w:val="008660D2"/>
    <w:pPr>
      <w:tabs>
        <w:tab w:val="center" w:pos="4153"/>
        <w:tab w:val="right" w:pos="8306"/>
      </w:tabs>
    </w:pPr>
  </w:style>
  <w:style w:type="paragraph" w:styleId="ListParagraph">
    <w:name w:val="List Paragraph"/>
    <w:basedOn w:val="Normal"/>
    <w:qFormat/>
    <w:rsid w:val="00D51600"/>
    <w:pPr>
      <w:widowControl w:val="0"/>
      <w:ind w:left="720"/>
      <w:contextualSpacing/>
      <w:jc w:val="both"/>
    </w:pPr>
    <w:rPr>
      <w:rFonts w:ascii="Calibri" w:hAnsi="Calibri"/>
      <w:szCs w:val="22"/>
    </w:rPr>
  </w:style>
  <w:style w:type="table" w:styleId="TableGrid">
    <w:name w:val="Table Grid"/>
    <w:basedOn w:val="TableNormal"/>
    <w:rsid w:val="001447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1600"/>
    <w:pPr>
      <w:autoSpaceDE w:val="0"/>
      <w:autoSpaceDN w:val="0"/>
      <w:adjustRightInd w:val="0"/>
    </w:pPr>
    <w:rPr>
      <w:rFonts w:ascii="Arial" w:hAnsi="Arial" w:cs="Arial"/>
      <w:color w:val="000000"/>
      <w:sz w:val="24"/>
      <w:szCs w:val="24"/>
    </w:rPr>
  </w:style>
  <w:style w:type="paragraph" w:customStyle="1" w:styleId="default0">
    <w:name w:val="default"/>
    <w:basedOn w:val="Normal"/>
    <w:rsid w:val="000132FB"/>
    <w:pPr>
      <w:spacing w:before="100" w:beforeAutospacing="1" w:after="100" w:afterAutospacing="1" w:line="240" w:lineRule="auto"/>
    </w:pPr>
    <w:rPr>
      <w:rFonts w:ascii="Times New Roman" w:hAnsi="Times New Roman"/>
      <w:sz w:val="24"/>
      <w:szCs w:val="24"/>
      <w:lang w:eastAsia="en-AU"/>
    </w:rPr>
  </w:style>
  <w:style w:type="paragraph" w:styleId="BodyText3">
    <w:name w:val="Body Text 3"/>
    <w:basedOn w:val="Normal"/>
    <w:link w:val="BodyText3Char"/>
    <w:rsid w:val="000132FB"/>
    <w:pPr>
      <w:spacing w:after="0" w:line="240" w:lineRule="auto"/>
      <w:jc w:val="both"/>
    </w:pPr>
    <w:rPr>
      <w:vanish/>
      <w:color w:val="0000FF"/>
      <w:sz w:val="24"/>
      <w:szCs w:val="20"/>
      <w:lang w:val="x-none"/>
    </w:rPr>
  </w:style>
  <w:style w:type="character" w:customStyle="1" w:styleId="BodyText3Char">
    <w:name w:val="Body Text 3 Char"/>
    <w:link w:val="BodyText3"/>
    <w:rsid w:val="000132FB"/>
    <w:rPr>
      <w:rFonts w:ascii="Arial" w:hAnsi="Arial"/>
      <w:vanish/>
      <w:color w:val="0000FF"/>
      <w:sz w:val="24"/>
      <w:lang w:val="x-none" w:eastAsia="en-US" w:bidi="ar-SA"/>
    </w:rPr>
  </w:style>
  <w:style w:type="character" w:styleId="FollowedHyperlink">
    <w:name w:val="FollowedHyperlink"/>
    <w:rsid w:val="00A507E4"/>
    <w:rPr>
      <w:color w:val="800080"/>
      <w:u w:val="single"/>
    </w:rPr>
  </w:style>
  <w:style w:type="paragraph" w:customStyle="1" w:styleId="listparagraph0">
    <w:name w:val="listparagraph"/>
    <w:basedOn w:val="Normal"/>
    <w:rsid w:val="00A308DA"/>
    <w:pPr>
      <w:spacing w:before="120" w:line="240" w:lineRule="auto"/>
      <w:ind w:left="720"/>
      <w:jc w:val="both"/>
    </w:pPr>
    <w:rPr>
      <w:rFonts w:ascii="Calibri" w:eastAsia="MS Mincho" w:hAnsi="Calibri"/>
      <w:szCs w:val="22"/>
      <w:lang w:eastAsia="ja-JP"/>
    </w:rPr>
  </w:style>
  <w:style w:type="paragraph" w:customStyle="1" w:styleId="paragraphtext">
    <w:name w:val="paragraph text"/>
    <w:basedOn w:val="Normal"/>
    <w:rsid w:val="00A308DA"/>
    <w:pPr>
      <w:widowControl w:val="0"/>
      <w:autoSpaceDE w:val="0"/>
      <w:autoSpaceDN w:val="0"/>
      <w:adjustRightInd w:val="0"/>
      <w:spacing w:after="0" w:line="240" w:lineRule="atLeast"/>
      <w:textAlignment w:val="center"/>
    </w:pPr>
    <w:rPr>
      <w:rFonts w:cs="Arial"/>
      <w:color w:val="939598"/>
      <w:sz w:val="20"/>
    </w:rPr>
  </w:style>
  <w:style w:type="paragraph" w:styleId="Index1">
    <w:name w:val="index 1"/>
    <w:basedOn w:val="Normal"/>
    <w:next w:val="Normal"/>
    <w:autoRedefine/>
    <w:semiHidden/>
    <w:rsid w:val="008943F7"/>
    <w:pPr>
      <w:spacing w:after="0" w:line="360" w:lineRule="auto"/>
      <w:ind w:left="240" w:hanging="240"/>
    </w:pPr>
    <w:rPr>
      <w:sz w:val="24"/>
      <w:szCs w:val="20"/>
    </w:rPr>
  </w:style>
  <w:style w:type="paragraph" w:customStyle="1" w:styleId="Body1">
    <w:name w:val="Body 1"/>
    <w:rsid w:val="00DB05F6"/>
    <w:pPr>
      <w:outlineLvl w:val="0"/>
    </w:pPr>
    <w:rPr>
      <w:rFonts w:eastAsia="Arial Unicode MS"/>
      <w:color w:val="000000"/>
      <w:sz w:val="24"/>
      <w:u w:color="000000"/>
    </w:rPr>
  </w:style>
  <w:style w:type="character" w:customStyle="1" w:styleId="CharChar1">
    <w:name w:val="Char Char1"/>
    <w:semiHidden/>
    <w:locked/>
    <w:rsid w:val="00131872"/>
    <w:rPr>
      <w:i/>
      <w:iCs/>
      <w:sz w:val="24"/>
      <w:szCs w:val="24"/>
      <w:lang w:val="en-US" w:eastAsia="en-US" w:bidi="ar-SA"/>
    </w:rPr>
  </w:style>
  <w:style w:type="paragraph" w:customStyle="1" w:styleId="NoteLevel4">
    <w:name w:val="Note Level 4"/>
    <w:basedOn w:val="Normal"/>
    <w:semiHidden/>
    <w:unhideWhenUsed/>
    <w:rsid w:val="00100788"/>
    <w:pPr>
      <w:keepNext/>
      <w:numPr>
        <w:ilvl w:val="3"/>
        <w:numId w:val="9"/>
      </w:numPr>
      <w:spacing w:after="0" w:line="240" w:lineRule="auto"/>
      <w:contextualSpacing/>
      <w:outlineLvl w:val="3"/>
    </w:pPr>
    <w:rPr>
      <w:rFonts w:ascii="Verdana" w:hAnsi="Verdana"/>
      <w:sz w:val="24"/>
      <w:szCs w:val="24"/>
    </w:rPr>
  </w:style>
  <w:style w:type="paragraph" w:customStyle="1" w:styleId="NoteLevel5">
    <w:name w:val="Note Level 5"/>
    <w:basedOn w:val="Normal"/>
    <w:semiHidden/>
    <w:unhideWhenUsed/>
    <w:rsid w:val="00100788"/>
    <w:pPr>
      <w:keepNext/>
      <w:numPr>
        <w:ilvl w:val="4"/>
        <w:numId w:val="9"/>
      </w:numPr>
      <w:spacing w:after="0" w:line="240" w:lineRule="auto"/>
      <w:contextualSpacing/>
      <w:outlineLvl w:val="4"/>
    </w:pPr>
    <w:rPr>
      <w:rFonts w:ascii="Verdana" w:hAnsi="Verdana"/>
      <w:sz w:val="24"/>
      <w:szCs w:val="24"/>
    </w:rPr>
  </w:style>
  <w:style w:type="paragraph" w:customStyle="1" w:styleId="NoteLevel6">
    <w:name w:val="Note Level 6"/>
    <w:basedOn w:val="Normal"/>
    <w:semiHidden/>
    <w:unhideWhenUsed/>
    <w:rsid w:val="00100788"/>
    <w:pPr>
      <w:keepNext/>
      <w:numPr>
        <w:ilvl w:val="5"/>
        <w:numId w:val="9"/>
      </w:numPr>
      <w:tabs>
        <w:tab w:val="clear" w:pos="3600"/>
        <w:tab w:val="num" w:pos="360"/>
      </w:tabs>
      <w:spacing w:after="0" w:line="240" w:lineRule="auto"/>
      <w:ind w:left="0" w:firstLine="0"/>
      <w:contextualSpacing/>
      <w:outlineLvl w:val="5"/>
    </w:pPr>
    <w:rPr>
      <w:rFonts w:ascii="Verdana" w:hAnsi="Verdana"/>
      <w:sz w:val="24"/>
      <w:szCs w:val="24"/>
    </w:rPr>
  </w:style>
  <w:style w:type="paragraph" w:customStyle="1" w:styleId="NoteLevel7">
    <w:name w:val="Note Level 7"/>
    <w:basedOn w:val="Normal"/>
    <w:semiHidden/>
    <w:unhideWhenUsed/>
    <w:rsid w:val="00100788"/>
    <w:pPr>
      <w:keepNext/>
      <w:numPr>
        <w:ilvl w:val="6"/>
        <w:numId w:val="9"/>
      </w:numPr>
      <w:spacing w:after="0" w:line="240" w:lineRule="auto"/>
      <w:contextualSpacing/>
      <w:outlineLvl w:val="6"/>
    </w:pPr>
    <w:rPr>
      <w:rFonts w:ascii="Verdana" w:hAnsi="Verdana"/>
      <w:sz w:val="24"/>
      <w:szCs w:val="24"/>
    </w:rPr>
  </w:style>
  <w:style w:type="paragraph" w:customStyle="1" w:styleId="NoteLevel8">
    <w:name w:val="Note Level 8"/>
    <w:basedOn w:val="Normal"/>
    <w:semiHidden/>
    <w:unhideWhenUsed/>
    <w:rsid w:val="00100788"/>
    <w:pPr>
      <w:keepNext/>
      <w:numPr>
        <w:ilvl w:val="7"/>
        <w:numId w:val="9"/>
      </w:numPr>
      <w:spacing w:after="0" w:line="240" w:lineRule="auto"/>
      <w:contextualSpacing/>
      <w:outlineLvl w:val="7"/>
    </w:pPr>
    <w:rPr>
      <w:rFonts w:ascii="Verdana" w:hAnsi="Verdana"/>
      <w:sz w:val="24"/>
      <w:szCs w:val="24"/>
    </w:rPr>
  </w:style>
  <w:style w:type="paragraph" w:customStyle="1" w:styleId="NoteLevel9">
    <w:name w:val="Note Level 9"/>
    <w:basedOn w:val="Normal"/>
    <w:semiHidden/>
    <w:unhideWhenUsed/>
    <w:rsid w:val="00100788"/>
    <w:pPr>
      <w:keepNext/>
      <w:numPr>
        <w:ilvl w:val="8"/>
        <w:numId w:val="9"/>
      </w:numPr>
      <w:spacing w:after="0" w:line="240" w:lineRule="auto"/>
      <w:contextualSpacing/>
      <w:outlineLvl w:val="8"/>
    </w:pPr>
    <w:rPr>
      <w:rFonts w:ascii="Verdana" w:hAnsi="Verdana"/>
      <w:sz w:val="24"/>
      <w:szCs w:val="24"/>
    </w:rPr>
  </w:style>
  <w:style w:type="character" w:customStyle="1" w:styleId="CommentTextChar">
    <w:name w:val="Comment Text Char"/>
    <w:link w:val="CommentText"/>
    <w:locked/>
    <w:rsid w:val="009410E3"/>
    <w:rPr>
      <w:rFonts w:ascii="Arial" w:hAnsi="Arial"/>
      <w:sz w:val="18"/>
      <w:lang w:val="en-AU" w:eastAsia="en-US" w:bidi="ar-SA"/>
    </w:rPr>
  </w:style>
  <w:style w:type="character" w:styleId="CommentReference">
    <w:name w:val="annotation reference"/>
    <w:rsid w:val="00B41570"/>
    <w:rPr>
      <w:sz w:val="16"/>
      <w:szCs w:val="16"/>
    </w:rPr>
  </w:style>
  <w:style w:type="paragraph" w:styleId="CommentText">
    <w:name w:val="annotation text"/>
    <w:basedOn w:val="Normal"/>
    <w:link w:val="CommentTextChar"/>
    <w:rsid w:val="00B41570"/>
    <w:rPr>
      <w:sz w:val="18"/>
      <w:szCs w:val="20"/>
    </w:rPr>
  </w:style>
  <w:style w:type="paragraph" w:styleId="BalloonText">
    <w:name w:val="Balloon Text"/>
    <w:basedOn w:val="Normal"/>
    <w:semiHidden/>
    <w:rsid w:val="00B41570"/>
    <w:rPr>
      <w:rFonts w:ascii="Tahoma" w:hAnsi="Tahoma" w:cs="Tahoma"/>
      <w:sz w:val="16"/>
    </w:rPr>
  </w:style>
  <w:style w:type="paragraph" w:customStyle="1" w:styleId="msolistparagraph0">
    <w:name w:val="msolistparagraph"/>
    <w:basedOn w:val="Normal"/>
    <w:rsid w:val="00D15F3B"/>
    <w:pPr>
      <w:spacing w:after="0" w:line="240" w:lineRule="auto"/>
      <w:ind w:left="720"/>
    </w:pPr>
    <w:rPr>
      <w:rFonts w:ascii="Times New Roman" w:hAnsi="Times New Roman"/>
      <w:sz w:val="24"/>
      <w:szCs w:val="24"/>
      <w:lang w:eastAsia="en-AU"/>
    </w:rPr>
  </w:style>
  <w:style w:type="paragraph" w:styleId="CommentSubject">
    <w:name w:val="annotation subject"/>
    <w:basedOn w:val="CommentText"/>
    <w:next w:val="CommentText"/>
    <w:semiHidden/>
    <w:rsid w:val="000A271A"/>
    <w:rPr>
      <w:b/>
      <w:bCs/>
      <w:sz w:val="20"/>
      <w:lang w:val="en-US"/>
    </w:rPr>
  </w:style>
  <w:style w:type="paragraph" w:customStyle="1" w:styleId="Headingfour">
    <w:name w:val="Heading four"/>
    <w:basedOn w:val="Normal"/>
    <w:link w:val="HeadingfourCharChar"/>
    <w:rsid w:val="00094C8C"/>
    <w:rPr>
      <w:b/>
      <w:color w:val="000080"/>
      <w:sz w:val="24"/>
    </w:rPr>
  </w:style>
  <w:style w:type="character" w:customStyle="1" w:styleId="HeadingfourCharChar">
    <w:name w:val="Heading four Char Char"/>
    <w:link w:val="Headingfour"/>
    <w:rsid w:val="00094C8C"/>
    <w:rPr>
      <w:rFonts w:ascii="Arial" w:hAnsi="Arial"/>
      <w:b/>
      <w:color w:val="000080"/>
      <w:sz w:val="24"/>
      <w:szCs w:val="16"/>
      <w:lang w:val="en-US" w:eastAsia="en-US" w:bidi="ar-SA"/>
    </w:rPr>
  </w:style>
  <w:style w:type="character" w:customStyle="1" w:styleId="Heading1Char1">
    <w:name w:val="Heading 1 Char1"/>
    <w:link w:val="Heading1"/>
    <w:locked/>
    <w:rsid w:val="00996803"/>
    <w:rPr>
      <w:rFonts w:ascii="Arial" w:hAnsi="Arial" w:cs="Arial"/>
      <w:b/>
      <w:bCs/>
      <w:color w:val="FFFFFF"/>
      <w:kern w:val="32"/>
      <w:sz w:val="32"/>
      <w:szCs w:val="32"/>
      <w:lang w:val="en-US" w:eastAsia="en-US" w:bidi="ar-SA"/>
    </w:rPr>
  </w:style>
  <w:style w:type="paragraph" w:customStyle="1" w:styleId="OutlineNumbered1">
    <w:name w:val="Outline Numbered 1"/>
    <w:basedOn w:val="Normal"/>
    <w:rsid w:val="00247189"/>
    <w:pPr>
      <w:numPr>
        <w:numId w:val="18"/>
      </w:numPr>
      <w:spacing w:after="240" w:line="260" w:lineRule="exact"/>
      <w:jc w:val="both"/>
    </w:pPr>
    <w:rPr>
      <w:rFonts w:ascii="Corbel" w:hAnsi="Corbel"/>
      <w:color w:val="000000"/>
      <w:sz w:val="23"/>
      <w:szCs w:val="20"/>
      <w:lang w:eastAsia="en-AU"/>
    </w:rPr>
  </w:style>
  <w:style w:type="paragraph" w:customStyle="1" w:styleId="OutlineNumbered2">
    <w:name w:val="Outline Numbered 2"/>
    <w:basedOn w:val="Normal"/>
    <w:rsid w:val="00247189"/>
    <w:pPr>
      <w:numPr>
        <w:ilvl w:val="1"/>
        <w:numId w:val="18"/>
      </w:numPr>
      <w:spacing w:after="240" w:line="260" w:lineRule="exact"/>
      <w:jc w:val="both"/>
    </w:pPr>
    <w:rPr>
      <w:rFonts w:ascii="Corbel" w:hAnsi="Corbel"/>
      <w:color w:val="000000"/>
      <w:sz w:val="23"/>
      <w:szCs w:val="20"/>
      <w:lang w:eastAsia="en-AU"/>
    </w:rPr>
  </w:style>
  <w:style w:type="paragraph" w:customStyle="1" w:styleId="OutlineNumbered3">
    <w:name w:val="Outline Numbered 3"/>
    <w:basedOn w:val="Normal"/>
    <w:rsid w:val="00247189"/>
    <w:pPr>
      <w:numPr>
        <w:ilvl w:val="2"/>
        <w:numId w:val="18"/>
      </w:numPr>
      <w:spacing w:after="240" w:line="260" w:lineRule="exact"/>
      <w:jc w:val="both"/>
    </w:pPr>
    <w:rPr>
      <w:rFonts w:ascii="Corbel" w:hAnsi="Corbel"/>
      <w:color w:val="000000"/>
      <w:sz w:val="23"/>
      <w:szCs w:val="20"/>
      <w:lang w:eastAsia="en-AU"/>
    </w:rPr>
  </w:style>
  <w:style w:type="paragraph" w:styleId="TOC4">
    <w:name w:val="toc 4"/>
    <w:basedOn w:val="Normal"/>
    <w:next w:val="Normal"/>
    <w:autoRedefine/>
    <w:semiHidden/>
    <w:rsid w:val="004B0804"/>
    <w:pPr>
      <w:spacing w:after="0"/>
      <w:ind w:left="660"/>
    </w:pPr>
    <w:rPr>
      <w:rFonts w:ascii="Times New Roman" w:hAnsi="Times New Roman"/>
      <w:sz w:val="20"/>
      <w:szCs w:val="20"/>
    </w:rPr>
  </w:style>
  <w:style w:type="paragraph" w:styleId="TOC5">
    <w:name w:val="toc 5"/>
    <w:basedOn w:val="Normal"/>
    <w:next w:val="Normal"/>
    <w:autoRedefine/>
    <w:semiHidden/>
    <w:rsid w:val="004B0804"/>
    <w:pPr>
      <w:spacing w:after="0"/>
      <w:ind w:left="880"/>
    </w:pPr>
    <w:rPr>
      <w:rFonts w:ascii="Times New Roman" w:hAnsi="Times New Roman"/>
      <w:sz w:val="20"/>
      <w:szCs w:val="20"/>
    </w:rPr>
  </w:style>
  <w:style w:type="paragraph" w:styleId="TOC6">
    <w:name w:val="toc 6"/>
    <w:basedOn w:val="Normal"/>
    <w:next w:val="Normal"/>
    <w:autoRedefine/>
    <w:semiHidden/>
    <w:rsid w:val="004B0804"/>
    <w:pPr>
      <w:spacing w:after="0"/>
      <w:ind w:left="1100"/>
    </w:pPr>
    <w:rPr>
      <w:rFonts w:ascii="Times New Roman" w:hAnsi="Times New Roman"/>
      <w:sz w:val="20"/>
      <w:szCs w:val="20"/>
    </w:rPr>
  </w:style>
  <w:style w:type="paragraph" w:styleId="TOC7">
    <w:name w:val="toc 7"/>
    <w:basedOn w:val="Normal"/>
    <w:next w:val="Normal"/>
    <w:autoRedefine/>
    <w:semiHidden/>
    <w:rsid w:val="004B0804"/>
    <w:pPr>
      <w:spacing w:after="0"/>
      <w:ind w:left="1320"/>
    </w:pPr>
    <w:rPr>
      <w:rFonts w:ascii="Times New Roman" w:hAnsi="Times New Roman"/>
      <w:sz w:val="20"/>
      <w:szCs w:val="20"/>
    </w:rPr>
  </w:style>
  <w:style w:type="paragraph" w:styleId="TOC8">
    <w:name w:val="toc 8"/>
    <w:basedOn w:val="Normal"/>
    <w:next w:val="Normal"/>
    <w:autoRedefine/>
    <w:semiHidden/>
    <w:rsid w:val="004B0804"/>
    <w:pPr>
      <w:spacing w:after="0"/>
      <w:ind w:left="1540"/>
    </w:pPr>
    <w:rPr>
      <w:rFonts w:ascii="Times New Roman" w:hAnsi="Times New Roman"/>
      <w:sz w:val="20"/>
      <w:szCs w:val="20"/>
    </w:rPr>
  </w:style>
  <w:style w:type="paragraph" w:styleId="TOC9">
    <w:name w:val="toc 9"/>
    <w:basedOn w:val="Normal"/>
    <w:next w:val="Normal"/>
    <w:autoRedefine/>
    <w:semiHidden/>
    <w:rsid w:val="004B0804"/>
    <w:pPr>
      <w:spacing w:after="0"/>
      <w:ind w:left="1760"/>
    </w:pPr>
    <w:rPr>
      <w:rFonts w:ascii="Times New Roman" w:hAnsi="Times New Roman"/>
      <w:sz w:val="20"/>
      <w:szCs w:val="20"/>
    </w:rPr>
  </w:style>
  <w:style w:type="character" w:styleId="PageNumber">
    <w:name w:val="page number"/>
    <w:basedOn w:val="DefaultParagraphFont"/>
    <w:rsid w:val="00F12798"/>
  </w:style>
  <w:style w:type="character" w:customStyle="1" w:styleId="Heading1Char">
    <w:name w:val="Heading 1 Char"/>
    <w:locked/>
    <w:rsid w:val="00004AAA"/>
    <w:rPr>
      <w:rFonts w:ascii="Arial" w:hAnsi="Arial" w:cs="Arial"/>
      <w:b/>
      <w:bCs/>
      <w:kern w:val="32"/>
      <w:sz w:val="32"/>
      <w:szCs w:val="32"/>
      <w:lang w:val="en-AU" w:eastAsia="en-US" w:bidi="ar-SA"/>
    </w:rPr>
  </w:style>
  <w:style w:type="paragraph" w:styleId="NormalWeb">
    <w:name w:val="Normal (Web)"/>
    <w:basedOn w:val="Normal"/>
    <w:rsid w:val="00004AAA"/>
    <w:pPr>
      <w:spacing w:before="100" w:beforeAutospacing="1" w:after="100" w:afterAutospacing="1" w:line="240" w:lineRule="auto"/>
    </w:pPr>
    <w:rPr>
      <w:rFonts w:ascii="Times New Roman" w:hAnsi="Times New Roman"/>
      <w:sz w:val="24"/>
      <w:szCs w:val="24"/>
      <w:lang w:eastAsia="en-AU"/>
    </w:rPr>
  </w:style>
  <w:style w:type="character" w:styleId="FootnoteReference">
    <w:name w:val="footnote reference"/>
    <w:semiHidden/>
    <w:rsid w:val="00004AAA"/>
    <w:rPr>
      <w:vertAlign w:val="superscript"/>
    </w:rPr>
  </w:style>
  <w:style w:type="paragraph" w:styleId="FootnoteText">
    <w:name w:val="footnote text"/>
    <w:basedOn w:val="Normal"/>
    <w:semiHidden/>
    <w:rsid w:val="00004AAA"/>
    <w:pPr>
      <w:spacing w:after="0" w:line="240" w:lineRule="auto"/>
    </w:pPr>
    <w:rPr>
      <w:rFonts w:ascii="Times New Roman" w:hAnsi="Times New Roman"/>
      <w:sz w:val="20"/>
      <w:szCs w:val="20"/>
    </w:rPr>
  </w:style>
  <w:style w:type="character" w:customStyle="1" w:styleId="st">
    <w:name w:val="st"/>
    <w:basedOn w:val="DefaultParagraphFont"/>
    <w:rsid w:val="004B66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302"/>
    <w:pPr>
      <w:spacing w:after="120" w:line="264" w:lineRule="auto"/>
    </w:pPr>
    <w:rPr>
      <w:rFonts w:ascii="Arial" w:hAnsi="Arial"/>
      <w:sz w:val="22"/>
      <w:szCs w:val="16"/>
      <w:lang w:eastAsia="en-US"/>
    </w:rPr>
  </w:style>
  <w:style w:type="paragraph" w:styleId="Heading1">
    <w:name w:val="heading 1"/>
    <w:basedOn w:val="Normal"/>
    <w:next w:val="Normal"/>
    <w:link w:val="Heading1Char1"/>
    <w:qFormat/>
    <w:rsid w:val="008F4883"/>
    <w:pPr>
      <w:keepNext/>
      <w:spacing w:before="120" w:line="240" w:lineRule="auto"/>
      <w:outlineLvl w:val="0"/>
    </w:pPr>
    <w:rPr>
      <w:rFonts w:cs="Arial"/>
      <w:b/>
      <w:bCs/>
      <w:color w:val="FFFFFF"/>
      <w:kern w:val="32"/>
      <w:sz w:val="32"/>
      <w:szCs w:val="32"/>
    </w:rPr>
  </w:style>
  <w:style w:type="paragraph" w:styleId="Heading2">
    <w:name w:val="heading 2"/>
    <w:basedOn w:val="Normal"/>
    <w:next w:val="Normal"/>
    <w:qFormat/>
    <w:rsid w:val="004A3CD0"/>
    <w:pPr>
      <w:keepNext/>
      <w:spacing w:before="120" w:line="240" w:lineRule="auto"/>
      <w:outlineLvl w:val="1"/>
    </w:pPr>
    <w:rPr>
      <w:rFonts w:cs="Arial"/>
      <w:b/>
      <w:bCs/>
      <w:iCs/>
      <w:color w:val="FFFFFF"/>
      <w:sz w:val="24"/>
      <w:szCs w:val="28"/>
    </w:rPr>
  </w:style>
  <w:style w:type="paragraph" w:styleId="Heading3">
    <w:name w:val="heading 3"/>
    <w:basedOn w:val="Normal"/>
    <w:next w:val="Normal"/>
    <w:qFormat/>
    <w:rsid w:val="0000555A"/>
    <w:pPr>
      <w:keepNext/>
      <w:spacing w:after="240"/>
      <w:outlineLvl w:val="2"/>
    </w:pPr>
    <w:rPr>
      <w:rFonts w:cs="Arial"/>
      <w:b/>
      <w:bCs/>
      <w:i/>
      <w:color w:val="000080"/>
      <w:sz w:val="24"/>
      <w:szCs w:val="26"/>
    </w:rPr>
  </w:style>
  <w:style w:type="paragraph" w:styleId="Heading4">
    <w:name w:val="heading 4"/>
    <w:basedOn w:val="Normal"/>
    <w:next w:val="Normal"/>
    <w:qFormat/>
    <w:rsid w:val="00A308DA"/>
    <w:pPr>
      <w:keepNext/>
      <w:spacing w:before="240" w:after="60" w:line="240" w:lineRule="auto"/>
      <w:outlineLvl w:val="3"/>
    </w:pPr>
    <w:rPr>
      <w:rFonts w:ascii="Times New Roman" w:hAnsi="Times New Roman"/>
      <w:b/>
      <w:bCs/>
      <w:sz w:val="28"/>
      <w:szCs w:val="28"/>
    </w:rPr>
  </w:style>
  <w:style w:type="paragraph" w:styleId="Heading5">
    <w:name w:val="heading 5"/>
    <w:basedOn w:val="Normal"/>
    <w:next w:val="Normal"/>
    <w:link w:val="Heading5Char"/>
    <w:qFormat/>
    <w:rsid w:val="00B15DF0"/>
    <w:pPr>
      <w:spacing w:before="240" w:after="60" w:line="240" w:lineRule="auto"/>
      <w:outlineLvl w:val="4"/>
    </w:pPr>
    <w:rPr>
      <w:rFonts w:ascii="Times New Roman" w:hAnsi="Times New Roman"/>
      <w:b/>
      <w:bCs/>
      <w:i/>
      <w:iCs/>
      <w:sz w:val="26"/>
      <w:szCs w:val="26"/>
    </w:rPr>
  </w:style>
  <w:style w:type="paragraph" w:styleId="Heading8">
    <w:name w:val="heading 8"/>
    <w:basedOn w:val="Normal"/>
    <w:next w:val="Normal"/>
    <w:link w:val="Heading8Char"/>
    <w:qFormat/>
    <w:rsid w:val="00B67C80"/>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semiHidden/>
    <w:locked/>
    <w:rsid w:val="00B15DF0"/>
    <w:rPr>
      <w:b/>
      <w:bCs/>
      <w:i/>
      <w:iCs/>
      <w:sz w:val="26"/>
      <w:szCs w:val="26"/>
      <w:lang w:val="en-AU" w:eastAsia="en-US" w:bidi="ar-SA"/>
    </w:rPr>
  </w:style>
  <w:style w:type="character" w:customStyle="1" w:styleId="Heading8Char">
    <w:name w:val="Heading 8 Char"/>
    <w:link w:val="Heading8"/>
    <w:semiHidden/>
    <w:locked/>
    <w:rsid w:val="00B67C80"/>
    <w:rPr>
      <w:i/>
      <w:iCs/>
      <w:sz w:val="24"/>
      <w:szCs w:val="24"/>
      <w:lang w:val="en-US" w:eastAsia="en-US" w:bidi="ar-SA"/>
    </w:rPr>
  </w:style>
  <w:style w:type="paragraph" w:styleId="TOC1">
    <w:name w:val="toc 1"/>
    <w:basedOn w:val="Normal"/>
    <w:next w:val="Normal"/>
    <w:autoRedefine/>
    <w:uiPriority w:val="39"/>
    <w:rsid w:val="000C1A13"/>
    <w:pPr>
      <w:tabs>
        <w:tab w:val="right" w:leader="dot" w:pos="9372"/>
      </w:tabs>
      <w:spacing w:before="240"/>
    </w:pPr>
    <w:rPr>
      <w:b/>
      <w:bCs/>
      <w:noProof/>
      <w:szCs w:val="20"/>
    </w:rPr>
  </w:style>
  <w:style w:type="paragraph" w:customStyle="1" w:styleId="Milestonebulletpoint">
    <w:name w:val="Milestone bullet point"/>
    <w:basedOn w:val="Milestoneparagraph"/>
    <w:rsid w:val="00ED443A"/>
    <w:pPr>
      <w:numPr>
        <w:numId w:val="1"/>
      </w:numPr>
    </w:pPr>
  </w:style>
  <w:style w:type="paragraph" w:customStyle="1" w:styleId="Milestoneparagraph">
    <w:name w:val="Milestone paragraph"/>
    <w:basedOn w:val="Normal"/>
    <w:link w:val="MilestoneparagraphCharChar"/>
    <w:rsid w:val="007F1EF4"/>
    <w:pPr>
      <w:spacing w:after="80" w:line="240" w:lineRule="auto"/>
    </w:pPr>
    <w:rPr>
      <w:rFonts w:ascii="Calibri" w:hAnsi="Calibri"/>
      <w:sz w:val="20"/>
    </w:rPr>
  </w:style>
  <w:style w:type="character" w:customStyle="1" w:styleId="MilestoneparagraphCharChar">
    <w:name w:val="Milestone paragraph Char Char"/>
    <w:link w:val="Milestoneparagraph"/>
    <w:rsid w:val="007F1EF4"/>
    <w:rPr>
      <w:rFonts w:ascii="Calibri" w:hAnsi="Calibri"/>
      <w:szCs w:val="16"/>
      <w:lang w:val="en-US" w:eastAsia="en-US" w:bidi="ar-SA"/>
    </w:rPr>
  </w:style>
  <w:style w:type="character" w:customStyle="1" w:styleId="MilestoneheadingChar">
    <w:name w:val="Milestone heading Char"/>
    <w:link w:val="Milestoneheading"/>
    <w:rsid w:val="00D36C3B"/>
    <w:rPr>
      <w:rFonts w:ascii="Calibri" w:hAnsi="Calibri"/>
      <w:b/>
      <w:szCs w:val="16"/>
      <w:lang w:val="en-US" w:eastAsia="en-US" w:bidi="ar-SA"/>
    </w:rPr>
  </w:style>
  <w:style w:type="paragraph" w:customStyle="1" w:styleId="Milestoneheading">
    <w:name w:val="Milestone heading"/>
    <w:basedOn w:val="Milestoneparagraph"/>
    <w:next w:val="Milestoneparagraph"/>
    <w:link w:val="MilestoneheadingChar"/>
    <w:rsid w:val="00D36C3B"/>
    <w:pPr>
      <w:spacing w:after="120" w:line="264" w:lineRule="auto"/>
    </w:pPr>
    <w:rPr>
      <w:b/>
    </w:rPr>
  </w:style>
  <w:style w:type="paragraph" w:customStyle="1" w:styleId="BelowHeading">
    <w:name w:val="Below Heading"/>
    <w:basedOn w:val="Normal"/>
    <w:next w:val="Normal"/>
    <w:rsid w:val="004A3CD0"/>
  </w:style>
  <w:style w:type="character" w:styleId="Hyperlink">
    <w:name w:val="Hyperlink"/>
    <w:uiPriority w:val="99"/>
    <w:rsid w:val="00B15DF0"/>
    <w:rPr>
      <w:color w:val="0000FF"/>
      <w:u w:val="single"/>
    </w:rPr>
  </w:style>
  <w:style w:type="paragraph" w:styleId="TOC2">
    <w:name w:val="toc 2"/>
    <w:basedOn w:val="Normal"/>
    <w:next w:val="Normal"/>
    <w:autoRedefine/>
    <w:uiPriority w:val="39"/>
    <w:rsid w:val="002654CF"/>
    <w:pPr>
      <w:spacing w:before="120" w:after="0"/>
    </w:pPr>
    <w:rPr>
      <w:rFonts w:ascii="Calibri" w:hAnsi="Calibri"/>
      <w:i/>
      <w:iCs/>
      <w:sz w:val="20"/>
      <w:szCs w:val="20"/>
    </w:rPr>
  </w:style>
  <w:style w:type="paragraph" w:styleId="TOC3">
    <w:name w:val="toc 3"/>
    <w:basedOn w:val="Normal"/>
    <w:next w:val="Normal"/>
    <w:autoRedefine/>
    <w:uiPriority w:val="39"/>
    <w:rsid w:val="000221AB"/>
    <w:pPr>
      <w:spacing w:after="0"/>
      <w:ind w:left="440"/>
    </w:pPr>
    <w:rPr>
      <w:sz w:val="20"/>
      <w:szCs w:val="20"/>
    </w:rPr>
  </w:style>
  <w:style w:type="paragraph" w:customStyle="1" w:styleId="FrontPage">
    <w:name w:val="Front Page"/>
    <w:basedOn w:val="Normal"/>
    <w:next w:val="TOC1"/>
    <w:rsid w:val="00B15DF0"/>
    <w:pPr>
      <w:jc w:val="center"/>
    </w:pPr>
    <w:rPr>
      <w:b/>
      <w:bCs/>
      <w:sz w:val="48"/>
      <w:szCs w:val="20"/>
    </w:rPr>
  </w:style>
  <w:style w:type="paragraph" w:customStyle="1" w:styleId="ShowcaseHeading">
    <w:name w:val="Showcase Heading"/>
    <w:basedOn w:val="Normal"/>
    <w:rsid w:val="00E3179B"/>
    <w:rPr>
      <w:b/>
      <w:color w:val="000080"/>
    </w:rPr>
  </w:style>
  <w:style w:type="paragraph" w:customStyle="1" w:styleId="TOC">
    <w:name w:val="TOC"/>
    <w:basedOn w:val="Normal"/>
    <w:rsid w:val="00262F4A"/>
    <w:rPr>
      <w:rFonts w:cs="Arial"/>
      <w:b/>
      <w:bCs/>
      <w:color w:val="000080"/>
      <w:sz w:val="24"/>
      <w:szCs w:val="26"/>
    </w:rPr>
  </w:style>
  <w:style w:type="paragraph" w:styleId="Footer">
    <w:name w:val="footer"/>
    <w:basedOn w:val="Normal"/>
    <w:link w:val="FooterChar"/>
    <w:rsid w:val="008660D2"/>
    <w:pPr>
      <w:tabs>
        <w:tab w:val="center" w:pos="4320"/>
        <w:tab w:val="right" w:pos="8640"/>
      </w:tabs>
      <w:jc w:val="center"/>
    </w:pPr>
    <w:rPr>
      <w:sz w:val="18"/>
      <w:szCs w:val="20"/>
    </w:rPr>
  </w:style>
  <w:style w:type="character" w:customStyle="1" w:styleId="FooterChar">
    <w:name w:val="Footer Char"/>
    <w:link w:val="Footer"/>
    <w:locked/>
    <w:rsid w:val="008660D2"/>
    <w:rPr>
      <w:rFonts w:ascii="Arial" w:hAnsi="Arial"/>
      <w:sz w:val="18"/>
      <w:lang w:val="en-AU" w:eastAsia="en-US" w:bidi="ar-SA"/>
    </w:rPr>
  </w:style>
  <w:style w:type="paragraph" w:styleId="Header">
    <w:name w:val="header"/>
    <w:basedOn w:val="Normal"/>
    <w:rsid w:val="008660D2"/>
    <w:pPr>
      <w:tabs>
        <w:tab w:val="center" w:pos="4153"/>
        <w:tab w:val="right" w:pos="8306"/>
      </w:tabs>
    </w:pPr>
  </w:style>
  <w:style w:type="paragraph" w:styleId="ListParagraph">
    <w:name w:val="List Paragraph"/>
    <w:basedOn w:val="Normal"/>
    <w:qFormat/>
    <w:rsid w:val="00D51600"/>
    <w:pPr>
      <w:widowControl w:val="0"/>
      <w:ind w:left="720"/>
      <w:contextualSpacing/>
      <w:jc w:val="both"/>
    </w:pPr>
    <w:rPr>
      <w:rFonts w:ascii="Calibri" w:hAnsi="Calibri"/>
      <w:szCs w:val="22"/>
    </w:rPr>
  </w:style>
  <w:style w:type="table" w:styleId="TableGrid">
    <w:name w:val="Table Grid"/>
    <w:basedOn w:val="TableNormal"/>
    <w:rsid w:val="001447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1600"/>
    <w:pPr>
      <w:autoSpaceDE w:val="0"/>
      <w:autoSpaceDN w:val="0"/>
      <w:adjustRightInd w:val="0"/>
    </w:pPr>
    <w:rPr>
      <w:rFonts w:ascii="Arial" w:hAnsi="Arial" w:cs="Arial"/>
      <w:color w:val="000000"/>
      <w:sz w:val="24"/>
      <w:szCs w:val="24"/>
    </w:rPr>
  </w:style>
  <w:style w:type="paragraph" w:customStyle="1" w:styleId="default0">
    <w:name w:val="default"/>
    <w:basedOn w:val="Normal"/>
    <w:rsid w:val="000132FB"/>
    <w:pPr>
      <w:spacing w:before="100" w:beforeAutospacing="1" w:after="100" w:afterAutospacing="1" w:line="240" w:lineRule="auto"/>
    </w:pPr>
    <w:rPr>
      <w:rFonts w:ascii="Times New Roman" w:hAnsi="Times New Roman"/>
      <w:sz w:val="24"/>
      <w:szCs w:val="24"/>
      <w:lang w:eastAsia="en-AU"/>
    </w:rPr>
  </w:style>
  <w:style w:type="paragraph" w:styleId="BodyText3">
    <w:name w:val="Body Text 3"/>
    <w:basedOn w:val="Normal"/>
    <w:link w:val="BodyText3Char"/>
    <w:rsid w:val="000132FB"/>
    <w:pPr>
      <w:spacing w:after="0" w:line="240" w:lineRule="auto"/>
      <w:jc w:val="both"/>
    </w:pPr>
    <w:rPr>
      <w:vanish/>
      <w:color w:val="0000FF"/>
      <w:sz w:val="24"/>
      <w:szCs w:val="20"/>
      <w:lang w:val="x-none"/>
    </w:rPr>
  </w:style>
  <w:style w:type="character" w:customStyle="1" w:styleId="BodyText3Char">
    <w:name w:val="Body Text 3 Char"/>
    <w:link w:val="BodyText3"/>
    <w:rsid w:val="000132FB"/>
    <w:rPr>
      <w:rFonts w:ascii="Arial" w:hAnsi="Arial"/>
      <w:vanish/>
      <w:color w:val="0000FF"/>
      <w:sz w:val="24"/>
      <w:lang w:val="x-none" w:eastAsia="en-US" w:bidi="ar-SA"/>
    </w:rPr>
  </w:style>
  <w:style w:type="character" w:styleId="FollowedHyperlink">
    <w:name w:val="FollowedHyperlink"/>
    <w:rsid w:val="00A507E4"/>
    <w:rPr>
      <w:color w:val="800080"/>
      <w:u w:val="single"/>
    </w:rPr>
  </w:style>
  <w:style w:type="paragraph" w:customStyle="1" w:styleId="listparagraph0">
    <w:name w:val="listparagraph"/>
    <w:basedOn w:val="Normal"/>
    <w:rsid w:val="00A308DA"/>
    <w:pPr>
      <w:spacing w:before="120" w:line="240" w:lineRule="auto"/>
      <w:ind w:left="720"/>
      <w:jc w:val="both"/>
    </w:pPr>
    <w:rPr>
      <w:rFonts w:ascii="Calibri" w:eastAsia="MS Mincho" w:hAnsi="Calibri"/>
      <w:szCs w:val="22"/>
      <w:lang w:eastAsia="ja-JP"/>
    </w:rPr>
  </w:style>
  <w:style w:type="paragraph" w:customStyle="1" w:styleId="paragraphtext">
    <w:name w:val="paragraph text"/>
    <w:basedOn w:val="Normal"/>
    <w:rsid w:val="00A308DA"/>
    <w:pPr>
      <w:widowControl w:val="0"/>
      <w:autoSpaceDE w:val="0"/>
      <w:autoSpaceDN w:val="0"/>
      <w:adjustRightInd w:val="0"/>
      <w:spacing w:after="0" w:line="240" w:lineRule="atLeast"/>
      <w:textAlignment w:val="center"/>
    </w:pPr>
    <w:rPr>
      <w:rFonts w:cs="Arial"/>
      <w:color w:val="939598"/>
      <w:sz w:val="20"/>
    </w:rPr>
  </w:style>
  <w:style w:type="paragraph" w:styleId="Index1">
    <w:name w:val="index 1"/>
    <w:basedOn w:val="Normal"/>
    <w:next w:val="Normal"/>
    <w:autoRedefine/>
    <w:semiHidden/>
    <w:rsid w:val="008943F7"/>
    <w:pPr>
      <w:spacing w:after="0" w:line="360" w:lineRule="auto"/>
      <w:ind w:left="240" w:hanging="240"/>
    </w:pPr>
    <w:rPr>
      <w:sz w:val="24"/>
      <w:szCs w:val="20"/>
    </w:rPr>
  </w:style>
  <w:style w:type="paragraph" w:customStyle="1" w:styleId="Body1">
    <w:name w:val="Body 1"/>
    <w:rsid w:val="00DB05F6"/>
    <w:pPr>
      <w:outlineLvl w:val="0"/>
    </w:pPr>
    <w:rPr>
      <w:rFonts w:eastAsia="Arial Unicode MS"/>
      <w:color w:val="000000"/>
      <w:sz w:val="24"/>
      <w:u w:color="000000"/>
    </w:rPr>
  </w:style>
  <w:style w:type="character" w:customStyle="1" w:styleId="CharChar1">
    <w:name w:val="Char Char1"/>
    <w:semiHidden/>
    <w:locked/>
    <w:rsid w:val="00131872"/>
    <w:rPr>
      <w:i/>
      <w:iCs/>
      <w:sz w:val="24"/>
      <w:szCs w:val="24"/>
      <w:lang w:val="en-US" w:eastAsia="en-US" w:bidi="ar-SA"/>
    </w:rPr>
  </w:style>
  <w:style w:type="paragraph" w:customStyle="1" w:styleId="NoteLevel4">
    <w:name w:val="Note Level 4"/>
    <w:basedOn w:val="Normal"/>
    <w:semiHidden/>
    <w:unhideWhenUsed/>
    <w:rsid w:val="00100788"/>
    <w:pPr>
      <w:keepNext/>
      <w:numPr>
        <w:ilvl w:val="3"/>
        <w:numId w:val="9"/>
      </w:numPr>
      <w:spacing w:after="0" w:line="240" w:lineRule="auto"/>
      <w:contextualSpacing/>
      <w:outlineLvl w:val="3"/>
    </w:pPr>
    <w:rPr>
      <w:rFonts w:ascii="Verdana" w:hAnsi="Verdana"/>
      <w:sz w:val="24"/>
      <w:szCs w:val="24"/>
    </w:rPr>
  </w:style>
  <w:style w:type="paragraph" w:customStyle="1" w:styleId="NoteLevel5">
    <w:name w:val="Note Level 5"/>
    <w:basedOn w:val="Normal"/>
    <w:semiHidden/>
    <w:unhideWhenUsed/>
    <w:rsid w:val="00100788"/>
    <w:pPr>
      <w:keepNext/>
      <w:numPr>
        <w:ilvl w:val="4"/>
        <w:numId w:val="9"/>
      </w:numPr>
      <w:spacing w:after="0" w:line="240" w:lineRule="auto"/>
      <w:contextualSpacing/>
      <w:outlineLvl w:val="4"/>
    </w:pPr>
    <w:rPr>
      <w:rFonts w:ascii="Verdana" w:hAnsi="Verdana"/>
      <w:sz w:val="24"/>
      <w:szCs w:val="24"/>
    </w:rPr>
  </w:style>
  <w:style w:type="paragraph" w:customStyle="1" w:styleId="NoteLevel6">
    <w:name w:val="Note Level 6"/>
    <w:basedOn w:val="Normal"/>
    <w:semiHidden/>
    <w:unhideWhenUsed/>
    <w:rsid w:val="00100788"/>
    <w:pPr>
      <w:keepNext/>
      <w:numPr>
        <w:ilvl w:val="5"/>
        <w:numId w:val="9"/>
      </w:numPr>
      <w:tabs>
        <w:tab w:val="clear" w:pos="3600"/>
        <w:tab w:val="num" w:pos="360"/>
      </w:tabs>
      <w:spacing w:after="0" w:line="240" w:lineRule="auto"/>
      <w:ind w:left="0" w:firstLine="0"/>
      <w:contextualSpacing/>
      <w:outlineLvl w:val="5"/>
    </w:pPr>
    <w:rPr>
      <w:rFonts w:ascii="Verdana" w:hAnsi="Verdana"/>
      <w:sz w:val="24"/>
      <w:szCs w:val="24"/>
    </w:rPr>
  </w:style>
  <w:style w:type="paragraph" w:customStyle="1" w:styleId="NoteLevel7">
    <w:name w:val="Note Level 7"/>
    <w:basedOn w:val="Normal"/>
    <w:semiHidden/>
    <w:unhideWhenUsed/>
    <w:rsid w:val="00100788"/>
    <w:pPr>
      <w:keepNext/>
      <w:numPr>
        <w:ilvl w:val="6"/>
        <w:numId w:val="9"/>
      </w:numPr>
      <w:spacing w:after="0" w:line="240" w:lineRule="auto"/>
      <w:contextualSpacing/>
      <w:outlineLvl w:val="6"/>
    </w:pPr>
    <w:rPr>
      <w:rFonts w:ascii="Verdana" w:hAnsi="Verdana"/>
      <w:sz w:val="24"/>
      <w:szCs w:val="24"/>
    </w:rPr>
  </w:style>
  <w:style w:type="paragraph" w:customStyle="1" w:styleId="NoteLevel8">
    <w:name w:val="Note Level 8"/>
    <w:basedOn w:val="Normal"/>
    <w:semiHidden/>
    <w:unhideWhenUsed/>
    <w:rsid w:val="00100788"/>
    <w:pPr>
      <w:keepNext/>
      <w:numPr>
        <w:ilvl w:val="7"/>
        <w:numId w:val="9"/>
      </w:numPr>
      <w:spacing w:after="0" w:line="240" w:lineRule="auto"/>
      <w:contextualSpacing/>
      <w:outlineLvl w:val="7"/>
    </w:pPr>
    <w:rPr>
      <w:rFonts w:ascii="Verdana" w:hAnsi="Verdana"/>
      <w:sz w:val="24"/>
      <w:szCs w:val="24"/>
    </w:rPr>
  </w:style>
  <w:style w:type="paragraph" w:customStyle="1" w:styleId="NoteLevel9">
    <w:name w:val="Note Level 9"/>
    <w:basedOn w:val="Normal"/>
    <w:semiHidden/>
    <w:unhideWhenUsed/>
    <w:rsid w:val="00100788"/>
    <w:pPr>
      <w:keepNext/>
      <w:numPr>
        <w:ilvl w:val="8"/>
        <w:numId w:val="9"/>
      </w:numPr>
      <w:spacing w:after="0" w:line="240" w:lineRule="auto"/>
      <w:contextualSpacing/>
      <w:outlineLvl w:val="8"/>
    </w:pPr>
    <w:rPr>
      <w:rFonts w:ascii="Verdana" w:hAnsi="Verdana"/>
      <w:sz w:val="24"/>
      <w:szCs w:val="24"/>
    </w:rPr>
  </w:style>
  <w:style w:type="character" w:customStyle="1" w:styleId="CommentTextChar">
    <w:name w:val="Comment Text Char"/>
    <w:link w:val="CommentText"/>
    <w:locked/>
    <w:rsid w:val="009410E3"/>
    <w:rPr>
      <w:rFonts w:ascii="Arial" w:hAnsi="Arial"/>
      <w:sz w:val="18"/>
      <w:lang w:val="en-AU" w:eastAsia="en-US" w:bidi="ar-SA"/>
    </w:rPr>
  </w:style>
  <w:style w:type="character" w:styleId="CommentReference">
    <w:name w:val="annotation reference"/>
    <w:rsid w:val="00B41570"/>
    <w:rPr>
      <w:sz w:val="16"/>
      <w:szCs w:val="16"/>
    </w:rPr>
  </w:style>
  <w:style w:type="paragraph" w:styleId="CommentText">
    <w:name w:val="annotation text"/>
    <w:basedOn w:val="Normal"/>
    <w:link w:val="CommentTextChar"/>
    <w:rsid w:val="00B41570"/>
    <w:rPr>
      <w:sz w:val="18"/>
      <w:szCs w:val="20"/>
    </w:rPr>
  </w:style>
  <w:style w:type="paragraph" w:styleId="BalloonText">
    <w:name w:val="Balloon Text"/>
    <w:basedOn w:val="Normal"/>
    <w:semiHidden/>
    <w:rsid w:val="00B41570"/>
    <w:rPr>
      <w:rFonts w:ascii="Tahoma" w:hAnsi="Tahoma" w:cs="Tahoma"/>
      <w:sz w:val="16"/>
    </w:rPr>
  </w:style>
  <w:style w:type="paragraph" w:customStyle="1" w:styleId="msolistparagraph0">
    <w:name w:val="msolistparagraph"/>
    <w:basedOn w:val="Normal"/>
    <w:rsid w:val="00D15F3B"/>
    <w:pPr>
      <w:spacing w:after="0" w:line="240" w:lineRule="auto"/>
      <w:ind w:left="720"/>
    </w:pPr>
    <w:rPr>
      <w:rFonts w:ascii="Times New Roman" w:hAnsi="Times New Roman"/>
      <w:sz w:val="24"/>
      <w:szCs w:val="24"/>
      <w:lang w:eastAsia="en-AU"/>
    </w:rPr>
  </w:style>
  <w:style w:type="paragraph" w:styleId="CommentSubject">
    <w:name w:val="annotation subject"/>
    <w:basedOn w:val="CommentText"/>
    <w:next w:val="CommentText"/>
    <w:semiHidden/>
    <w:rsid w:val="000A271A"/>
    <w:rPr>
      <w:b/>
      <w:bCs/>
      <w:sz w:val="20"/>
      <w:lang w:val="en-US"/>
    </w:rPr>
  </w:style>
  <w:style w:type="paragraph" w:customStyle="1" w:styleId="Headingfour">
    <w:name w:val="Heading four"/>
    <w:basedOn w:val="Normal"/>
    <w:link w:val="HeadingfourCharChar"/>
    <w:rsid w:val="00094C8C"/>
    <w:rPr>
      <w:b/>
      <w:color w:val="000080"/>
      <w:sz w:val="24"/>
    </w:rPr>
  </w:style>
  <w:style w:type="character" w:customStyle="1" w:styleId="HeadingfourCharChar">
    <w:name w:val="Heading four Char Char"/>
    <w:link w:val="Headingfour"/>
    <w:rsid w:val="00094C8C"/>
    <w:rPr>
      <w:rFonts w:ascii="Arial" w:hAnsi="Arial"/>
      <w:b/>
      <w:color w:val="000080"/>
      <w:sz w:val="24"/>
      <w:szCs w:val="16"/>
      <w:lang w:val="en-US" w:eastAsia="en-US" w:bidi="ar-SA"/>
    </w:rPr>
  </w:style>
  <w:style w:type="character" w:customStyle="1" w:styleId="Heading1Char1">
    <w:name w:val="Heading 1 Char1"/>
    <w:link w:val="Heading1"/>
    <w:locked/>
    <w:rsid w:val="00996803"/>
    <w:rPr>
      <w:rFonts w:ascii="Arial" w:hAnsi="Arial" w:cs="Arial"/>
      <w:b/>
      <w:bCs/>
      <w:color w:val="FFFFFF"/>
      <w:kern w:val="32"/>
      <w:sz w:val="32"/>
      <w:szCs w:val="32"/>
      <w:lang w:val="en-US" w:eastAsia="en-US" w:bidi="ar-SA"/>
    </w:rPr>
  </w:style>
  <w:style w:type="paragraph" w:customStyle="1" w:styleId="OutlineNumbered1">
    <w:name w:val="Outline Numbered 1"/>
    <w:basedOn w:val="Normal"/>
    <w:rsid w:val="00247189"/>
    <w:pPr>
      <w:numPr>
        <w:numId w:val="18"/>
      </w:numPr>
      <w:spacing w:after="240" w:line="260" w:lineRule="exact"/>
      <w:jc w:val="both"/>
    </w:pPr>
    <w:rPr>
      <w:rFonts w:ascii="Corbel" w:hAnsi="Corbel"/>
      <w:color w:val="000000"/>
      <w:sz w:val="23"/>
      <w:szCs w:val="20"/>
      <w:lang w:eastAsia="en-AU"/>
    </w:rPr>
  </w:style>
  <w:style w:type="paragraph" w:customStyle="1" w:styleId="OutlineNumbered2">
    <w:name w:val="Outline Numbered 2"/>
    <w:basedOn w:val="Normal"/>
    <w:rsid w:val="00247189"/>
    <w:pPr>
      <w:numPr>
        <w:ilvl w:val="1"/>
        <w:numId w:val="18"/>
      </w:numPr>
      <w:spacing w:after="240" w:line="260" w:lineRule="exact"/>
      <w:jc w:val="both"/>
    </w:pPr>
    <w:rPr>
      <w:rFonts w:ascii="Corbel" w:hAnsi="Corbel"/>
      <w:color w:val="000000"/>
      <w:sz w:val="23"/>
      <w:szCs w:val="20"/>
      <w:lang w:eastAsia="en-AU"/>
    </w:rPr>
  </w:style>
  <w:style w:type="paragraph" w:customStyle="1" w:styleId="OutlineNumbered3">
    <w:name w:val="Outline Numbered 3"/>
    <w:basedOn w:val="Normal"/>
    <w:rsid w:val="00247189"/>
    <w:pPr>
      <w:numPr>
        <w:ilvl w:val="2"/>
        <w:numId w:val="18"/>
      </w:numPr>
      <w:spacing w:after="240" w:line="260" w:lineRule="exact"/>
      <w:jc w:val="both"/>
    </w:pPr>
    <w:rPr>
      <w:rFonts w:ascii="Corbel" w:hAnsi="Corbel"/>
      <w:color w:val="000000"/>
      <w:sz w:val="23"/>
      <w:szCs w:val="20"/>
      <w:lang w:eastAsia="en-AU"/>
    </w:rPr>
  </w:style>
  <w:style w:type="paragraph" w:styleId="TOC4">
    <w:name w:val="toc 4"/>
    <w:basedOn w:val="Normal"/>
    <w:next w:val="Normal"/>
    <w:autoRedefine/>
    <w:semiHidden/>
    <w:rsid w:val="004B0804"/>
    <w:pPr>
      <w:spacing w:after="0"/>
      <w:ind w:left="660"/>
    </w:pPr>
    <w:rPr>
      <w:rFonts w:ascii="Times New Roman" w:hAnsi="Times New Roman"/>
      <w:sz w:val="20"/>
      <w:szCs w:val="20"/>
    </w:rPr>
  </w:style>
  <w:style w:type="paragraph" w:styleId="TOC5">
    <w:name w:val="toc 5"/>
    <w:basedOn w:val="Normal"/>
    <w:next w:val="Normal"/>
    <w:autoRedefine/>
    <w:semiHidden/>
    <w:rsid w:val="004B0804"/>
    <w:pPr>
      <w:spacing w:after="0"/>
      <w:ind w:left="880"/>
    </w:pPr>
    <w:rPr>
      <w:rFonts w:ascii="Times New Roman" w:hAnsi="Times New Roman"/>
      <w:sz w:val="20"/>
      <w:szCs w:val="20"/>
    </w:rPr>
  </w:style>
  <w:style w:type="paragraph" w:styleId="TOC6">
    <w:name w:val="toc 6"/>
    <w:basedOn w:val="Normal"/>
    <w:next w:val="Normal"/>
    <w:autoRedefine/>
    <w:semiHidden/>
    <w:rsid w:val="004B0804"/>
    <w:pPr>
      <w:spacing w:after="0"/>
      <w:ind w:left="1100"/>
    </w:pPr>
    <w:rPr>
      <w:rFonts w:ascii="Times New Roman" w:hAnsi="Times New Roman"/>
      <w:sz w:val="20"/>
      <w:szCs w:val="20"/>
    </w:rPr>
  </w:style>
  <w:style w:type="paragraph" w:styleId="TOC7">
    <w:name w:val="toc 7"/>
    <w:basedOn w:val="Normal"/>
    <w:next w:val="Normal"/>
    <w:autoRedefine/>
    <w:semiHidden/>
    <w:rsid w:val="004B0804"/>
    <w:pPr>
      <w:spacing w:after="0"/>
      <w:ind w:left="1320"/>
    </w:pPr>
    <w:rPr>
      <w:rFonts w:ascii="Times New Roman" w:hAnsi="Times New Roman"/>
      <w:sz w:val="20"/>
      <w:szCs w:val="20"/>
    </w:rPr>
  </w:style>
  <w:style w:type="paragraph" w:styleId="TOC8">
    <w:name w:val="toc 8"/>
    <w:basedOn w:val="Normal"/>
    <w:next w:val="Normal"/>
    <w:autoRedefine/>
    <w:semiHidden/>
    <w:rsid w:val="004B0804"/>
    <w:pPr>
      <w:spacing w:after="0"/>
      <w:ind w:left="1540"/>
    </w:pPr>
    <w:rPr>
      <w:rFonts w:ascii="Times New Roman" w:hAnsi="Times New Roman"/>
      <w:sz w:val="20"/>
      <w:szCs w:val="20"/>
    </w:rPr>
  </w:style>
  <w:style w:type="paragraph" w:styleId="TOC9">
    <w:name w:val="toc 9"/>
    <w:basedOn w:val="Normal"/>
    <w:next w:val="Normal"/>
    <w:autoRedefine/>
    <w:semiHidden/>
    <w:rsid w:val="004B0804"/>
    <w:pPr>
      <w:spacing w:after="0"/>
      <w:ind w:left="1760"/>
    </w:pPr>
    <w:rPr>
      <w:rFonts w:ascii="Times New Roman" w:hAnsi="Times New Roman"/>
      <w:sz w:val="20"/>
      <w:szCs w:val="20"/>
    </w:rPr>
  </w:style>
  <w:style w:type="character" w:styleId="PageNumber">
    <w:name w:val="page number"/>
    <w:basedOn w:val="DefaultParagraphFont"/>
    <w:rsid w:val="00F12798"/>
  </w:style>
  <w:style w:type="character" w:customStyle="1" w:styleId="Heading1Char">
    <w:name w:val="Heading 1 Char"/>
    <w:locked/>
    <w:rsid w:val="00004AAA"/>
    <w:rPr>
      <w:rFonts w:ascii="Arial" w:hAnsi="Arial" w:cs="Arial"/>
      <w:b/>
      <w:bCs/>
      <w:kern w:val="32"/>
      <w:sz w:val="32"/>
      <w:szCs w:val="32"/>
      <w:lang w:val="en-AU" w:eastAsia="en-US" w:bidi="ar-SA"/>
    </w:rPr>
  </w:style>
  <w:style w:type="paragraph" w:styleId="NormalWeb">
    <w:name w:val="Normal (Web)"/>
    <w:basedOn w:val="Normal"/>
    <w:rsid w:val="00004AAA"/>
    <w:pPr>
      <w:spacing w:before="100" w:beforeAutospacing="1" w:after="100" w:afterAutospacing="1" w:line="240" w:lineRule="auto"/>
    </w:pPr>
    <w:rPr>
      <w:rFonts w:ascii="Times New Roman" w:hAnsi="Times New Roman"/>
      <w:sz w:val="24"/>
      <w:szCs w:val="24"/>
      <w:lang w:eastAsia="en-AU"/>
    </w:rPr>
  </w:style>
  <w:style w:type="character" w:styleId="FootnoteReference">
    <w:name w:val="footnote reference"/>
    <w:semiHidden/>
    <w:rsid w:val="00004AAA"/>
    <w:rPr>
      <w:vertAlign w:val="superscript"/>
    </w:rPr>
  </w:style>
  <w:style w:type="paragraph" w:styleId="FootnoteText">
    <w:name w:val="footnote text"/>
    <w:basedOn w:val="Normal"/>
    <w:semiHidden/>
    <w:rsid w:val="00004AAA"/>
    <w:pPr>
      <w:spacing w:after="0" w:line="240" w:lineRule="auto"/>
    </w:pPr>
    <w:rPr>
      <w:rFonts w:ascii="Times New Roman" w:hAnsi="Times New Roman"/>
      <w:sz w:val="20"/>
      <w:szCs w:val="20"/>
    </w:rPr>
  </w:style>
  <w:style w:type="character" w:customStyle="1" w:styleId="st">
    <w:name w:val="st"/>
    <w:basedOn w:val="DefaultParagraphFont"/>
    <w:rsid w:val="004B6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591192">
      <w:bodyDiv w:val="1"/>
      <w:marLeft w:val="0"/>
      <w:marRight w:val="0"/>
      <w:marTop w:val="0"/>
      <w:marBottom w:val="0"/>
      <w:divBdr>
        <w:top w:val="none" w:sz="0" w:space="0" w:color="auto"/>
        <w:left w:val="none" w:sz="0" w:space="0" w:color="auto"/>
        <w:bottom w:val="none" w:sz="0" w:space="0" w:color="auto"/>
        <w:right w:val="none" w:sz="0" w:space="0" w:color="auto"/>
      </w:divBdr>
    </w:div>
    <w:div w:id="203275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hyperlink" Target="http://www.aes2012.com.au/cms/wp-content/uploads/2011/08/AES_2012_Abstracts_WEB.pdf" TargetMode="External"/><Relationship Id="rId39"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0.emf"/><Relationship Id="rId42" Type="http://schemas.openxmlformats.org/officeDocument/2006/relationships/image" Target="media/image18.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4.xml"/><Relationship Id="rId33" Type="http://schemas.openxmlformats.org/officeDocument/2006/relationships/image" Target="media/image9.emf"/><Relationship Id="rId38"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29" Type="http://schemas.openxmlformats.org/officeDocument/2006/relationships/image" Target="media/image6.emf"/><Relationship Id="rId41" Type="http://schemas.openxmlformats.org/officeDocument/2006/relationships/image" Target="media/image17.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image" Target="media/image8.emf"/><Relationship Id="rId37" Type="http://schemas.openxmlformats.org/officeDocument/2006/relationships/image" Target="media/image13.emf"/><Relationship Id="rId40" Type="http://schemas.openxmlformats.org/officeDocument/2006/relationships/image" Target="media/image16.emf"/><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image" Target="media/image5.emf"/><Relationship Id="rId36"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7.emf"/><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hyperlink" Target="http://www.decd.sa.gov.au/goldbook/pages/school_card/%20%20" TargetMode="External"/><Relationship Id="rId30" Type="http://schemas.openxmlformats.org/officeDocument/2006/relationships/hyperlink" Target="http://www.sace.sa.edu.au/c/document_library/get_file?p_l_id=543475&amp;folderId=528318&amp;name=DLFE-47133.ppt" TargetMode="External"/><Relationship Id="rId35" Type="http://schemas.openxmlformats.org/officeDocument/2006/relationships/image" Target="media/image11.emf"/><Relationship Id="rId43"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sace.s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5FFDD-9920-4C59-B2D6-F209BEA27817}">
  <ds:schemaRefs>
    <ds:schemaRef ds:uri="http://purl.org/dc/elements/1.1/"/>
    <ds:schemaRef ds:uri="http://www.w3.org/XML/1998/namespac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447F12D-6CA1-4B3A-AFAE-E837D2D606A2}">
  <ds:schemaRefs>
    <ds:schemaRef ds:uri="http://schemas.microsoft.com/sharepoint/v3/contenttype/forms"/>
  </ds:schemaRefs>
</ds:datastoreItem>
</file>

<file path=customXml/itemProps3.xml><?xml version="1.0" encoding="utf-8"?>
<ds:datastoreItem xmlns:ds="http://schemas.openxmlformats.org/officeDocument/2006/customXml" ds:itemID="{484B77DD-69AB-4A72-8552-082BA9FBB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AFD52C69.dotm</Template>
  <TotalTime>0</TotalTime>
  <Pages>72</Pages>
  <Words>33617</Words>
  <Characters>191621</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DRAFT TEMPLATE</vt:lpstr>
    </vt:vector>
  </TitlesOfParts>
  <Company>Toshiba</Company>
  <LinksUpToDate>false</LinksUpToDate>
  <CharactersWithSpaces>224789</CharactersWithSpaces>
  <SharedDoc>false</SharedDoc>
  <HLinks>
    <vt:vector size="204" baseType="variant">
      <vt:variant>
        <vt:i4>3866736</vt:i4>
      </vt:variant>
      <vt:variant>
        <vt:i4>186</vt:i4>
      </vt:variant>
      <vt:variant>
        <vt:i4>0</vt:i4>
      </vt:variant>
      <vt:variant>
        <vt:i4>5</vt:i4>
      </vt:variant>
      <vt:variant>
        <vt:lpwstr>http://www.sace.sa.edu.au/c/document_library/get_file?p_l_id=543475&amp;folderId=528318&amp;name=DLFE-47133.ppt</vt:lpwstr>
      </vt:variant>
      <vt:variant>
        <vt:lpwstr/>
      </vt:variant>
      <vt:variant>
        <vt:i4>7929931</vt:i4>
      </vt:variant>
      <vt:variant>
        <vt:i4>183</vt:i4>
      </vt:variant>
      <vt:variant>
        <vt:i4>0</vt:i4>
      </vt:variant>
      <vt:variant>
        <vt:i4>5</vt:i4>
      </vt:variant>
      <vt:variant>
        <vt:lpwstr>http://www.decd.sa.gov.au/goldbook/pages/school_card/</vt:lpwstr>
      </vt:variant>
      <vt:variant>
        <vt:lpwstr/>
      </vt:variant>
      <vt:variant>
        <vt:i4>851988</vt:i4>
      </vt:variant>
      <vt:variant>
        <vt:i4>180</vt:i4>
      </vt:variant>
      <vt:variant>
        <vt:i4>0</vt:i4>
      </vt:variant>
      <vt:variant>
        <vt:i4>5</vt:i4>
      </vt:variant>
      <vt:variant>
        <vt:lpwstr>http://www.smarterschools.gov.au/Pages/default.aspx&gt;</vt:lpwstr>
      </vt:variant>
      <vt:variant>
        <vt:lpwstr/>
      </vt:variant>
      <vt:variant>
        <vt:i4>7798875</vt:i4>
      </vt:variant>
      <vt:variant>
        <vt:i4>177</vt:i4>
      </vt:variant>
      <vt:variant>
        <vt:i4>0</vt:i4>
      </vt:variant>
      <vt:variant>
        <vt:i4>5</vt:i4>
      </vt:variant>
      <vt:variant>
        <vt:lpwstr>http://www.aes2012.com.au/cms/wp-content/uploads/2011/08/AES_2012_Abstracts_WEB.pdf</vt:lpwstr>
      </vt:variant>
      <vt:variant>
        <vt:lpwstr/>
      </vt:variant>
      <vt:variant>
        <vt:i4>1900593</vt:i4>
      </vt:variant>
      <vt:variant>
        <vt:i4>170</vt:i4>
      </vt:variant>
      <vt:variant>
        <vt:i4>0</vt:i4>
      </vt:variant>
      <vt:variant>
        <vt:i4>5</vt:i4>
      </vt:variant>
      <vt:variant>
        <vt:lpwstr/>
      </vt:variant>
      <vt:variant>
        <vt:lpwstr>_Toc336509459</vt:lpwstr>
      </vt:variant>
      <vt:variant>
        <vt:i4>1900593</vt:i4>
      </vt:variant>
      <vt:variant>
        <vt:i4>164</vt:i4>
      </vt:variant>
      <vt:variant>
        <vt:i4>0</vt:i4>
      </vt:variant>
      <vt:variant>
        <vt:i4>5</vt:i4>
      </vt:variant>
      <vt:variant>
        <vt:lpwstr/>
      </vt:variant>
      <vt:variant>
        <vt:lpwstr>_Toc336509458</vt:lpwstr>
      </vt:variant>
      <vt:variant>
        <vt:i4>1900593</vt:i4>
      </vt:variant>
      <vt:variant>
        <vt:i4>158</vt:i4>
      </vt:variant>
      <vt:variant>
        <vt:i4>0</vt:i4>
      </vt:variant>
      <vt:variant>
        <vt:i4>5</vt:i4>
      </vt:variant>
      <vt:variant>
        <vt:lpwstr/>
      </vt:variant>
      <vt:variant>
        <vt:lpwstr>_Toc336509457</vt:lpwstr>
      </vt:variant>
      <vt:variant>
        <vt:i4>1900593</vt:i4>
      </vt:variant>
      <vt:variant>
        <vt:i4>152</vt:i4>
      </vt:variant>
      <vt:variant>
        <vt:i4>0</vt:i4>
      </vt:variant>
      <vt:variant>
        <vt:i4>5</vt:i4>
      </vt:variant>
      <vt:variant>
        <vt:lpwstr/>
      </vt:variant>
      <vt:variant>
        <vt:lpwstr>_Toc336509456</vt:lpwstr>
      </vt:variant>
      <vt:variant>
        <vt:i4>1900593</vt:i4>
      </vt:variant>
      <vt:variant>
        <vt:i4>146</vt:i4>
      </vt:variant>
      <vt:variant>
        <vt:i4>0</vt:i4>
      </vt:variant>
      <vt:variant>
        <vt:i4>5</vt:i4>
      </vt:variant>
      <vt:variant>
        <vt:lpwstr/>
      </vt:variant>
      <vt:variant>
        <vt:lpwstr>_Toc336509455</vt:lpwstr>
      </vt:variant>
      <vt:variant>
        <vt:i4>1900593</vt:i4>
      </vt:variant>
      <vt:variant>
        <vt:i4>140</vt:i4>
      </vt:variant>
      <vt:variant>
        <vt:i4>0</vt:i4>
      </vt:variant>
      <vt:variant>
        <vt:i4>5</vt:i4>
      </vt:variant>
      <vt:variant>
        <vt:lpwstr/>
      </vt:variant>
      <vt:variant>
        <vt:lpwstr>_Toc336509454</vt:lpwstr>
      </vt:variant>
      <vt:variant>
        <vt:i4>1900593</vt:i4>
      </vt:variant>
      <vt:variant>
        <vt:i4>134</vt:i4>
      </vt:variant>
      <vt:variant>
        <vt:i4>0</vt:i4>
      </vt:variant>
      <vt:variant>
        <vt:i4>5</vt:i4>
      </vt:variant>
      <vt:variant>
        <vt:lpwstr/>
      </vt:variant>
      <vt:variant>
        <vt:lpwstr>_Toc336509453</vt:lpwstr>
      </vt:variant>
      <vt:variant>
        <vt:i4>1900593</vt:i4>
      </vt:variant>
      <vt:variant>
        <vt:i4>128</vt:i4>
      </vt:variant>
      <vt:variant>
        <vt:i4>0</vt:i4>
      </vt:variant>
      <vt:variant>
        <vt:i4>5</vt:i4>
      </vt:variant>
      <vt:variant>
        <vt:lpwstr/>
      </vt:variant>
      <vt:variant>
        <vt:lpwstr>_Toc336509452</vt:lpwstr>
      </vt:variant>
      <vt:variant>
        <vt:i4>1900593</vt:i4>
      </vt:variant>
      <vt:variant>
        <vt:i4>122</vt:i4>
      </vt:variant>
      <vt:variant>
        <vt:i4>0</vt:i4>
      </vt:variant>
      <vt:variant>
        <vt:i4>5</vt:i4>
      </vt:variant>
      <vt:variant>
        <vt:lpwstr/>
      </vt:variant>
      <vt:variant>
        <vt:lpwstr>_Toc336509451</vt:lpwstr>
      </vt:variant>
      <vt:variant>
        <vt:i4>1900593</vt:i4>
      </vt:variant>
      <vt:variant>
        <vt:i4>116</vt:i4>
      </vt:variant>
      <vt:variant>
        <vt:i4>0</vt:i4>
      </vt:variant>
      <vt:variant>
        <vt:i4>5</vt:i4>
      </vt:variant>
      <vt:variant>
        <vt:lpwstr/>
      </vt:variant>
      <vt:variant>
        <vt:lpwstr>_Toc336509450</vt:lpwstr>
      </vt:variant>
      <vt:variant>
        <vt:i4>1835057</vt:i4>
      </vt:variant>
      <vt:variant>
        <vt:i4>110</vt:i4>
      </vt:variant>
      <vt:variant>
        <vt:i4>0</vt:i4>
      </vt:variant>
      <vt:variant>
        <vt:i4>5</vt:i4>
      </vt:variant>
      <vt:variant>
        <vt:lpwstr/>
      </vt:variant>
      <vt:variant>
        <vt:lpwstr>_Toc336509449</vt:lpwstr>
      </vt:variant>
      <vt:variant>
        <vt:i4>1835057</vt:i4>
      </vt:variant>
      <vt:variant>
        <vt:i4>104</vt:i4>
      </vt:variant>
      <vt:variant>
        <vt:i4>0</vt:i4>
      </vt:variant>
      <vt:variant>
        <vt:i4>5</vt:i4>
      </vt:variant>
      <vt:variant>
        <vt:lpwstr/>
      </vt:variant>
      <vt:variant>
        <vt:lpwstr>_Toc336509448</vt:lpwstr>
      </vt:variant>
      <vt:variant>
        <vt:i4>1835057</vt:i4>
      </vt:variant>
      <vt:variant>
        <vt:i4>98</vt:i4>
      </vt:variant>
      <vt:variant>
        <vt:i4>0</vt:i4>
      </vt:variant>
      <vt:variant>
        <vt:i4>5</vt:i4>
      </vt:variant>
      <vt:variant>
        <vt:lpwstr/>
      </vt:variant>
      <vt:variant>
        <vt:lpwstr>_Toc336509447</vt:lpwstr>
      </vt:variant>
      <vt:variant>
        <vt:i4>1835057</vt:i4>
      </vt:variant>
      <vt:variant>
        <vt:i4>92</vt:i4>
      </vt:variant>
      <vt:variant>
        <vt:i4>0</vt:i4>
      </vt:variant>
      <vt:variant>
        <vt:i4>5</vt:i4>
      </vt:variant>
      <vt:variant>
        <vt:lpwstr/>
      </vt:variant>
      <vt:variant>
        <vt:lpwstr>_Toc336509446</vt:lpwstr>
      </vt:variant>
      <vt:variant>
        <vt:i4>1835057</vt:i4>
      </vt:variant>
      <vt:variant>
        <vt:i4>86</vt:i4>
      </vt:variant>
      <vt:variant>
        <vt:i4>0</vt:i4>
      </vt:variant>
      <vt:variant>
        <vt:i4>5</vt:i4>
      </vt:variant>
      <vt:variant>
        <vt:lpwstr/>
      </vt:variant>
      <vt:variant>
        <vt:lpwstr>_Toc336509445</vt:lpwstr>
      </vt:variant>
      <vt:variant>
        <vt:i4>1835057</vt:i4>
      </vt:variant>
      <vt:variant>
        <vt:i4>80</vt:i4>
      </vt:variant>
      <vt:variant>
        <vt:i4>0</vt:i4>
      </vt:variant>
      <vt:variant>
        <vt:i4>5</vt:i4>
      </vt:variant>
      <vt:variant>
        <vt:lpwstr/>
      </vt:variant>
      <vt:variant>
        <vt:lpwstr>_Toc336509444</vt:lpwstr>
      </vt:variant>
      <vt:variant>
        <vt:i4>1835057</vt:i4>
      </vt:variant>
      <vt:variant>
        <vt:i4>74</vt:i4>
      </vt:variant>
      <vt:variant>
        <vt:i4>0</vt:i4>
      </vt:variant>
      <vt:variant>
        <vt:i4>5</vt:i4>
      </vt:variant>
      <vt:variant>
        <vt:lpwstr/>
      </vt:variant>
      <vt:variant>
        <vt:lpwstr>_Toc336509443</vt:lpwstr>
      </vt:variant>
      <vt:variant>
        <vt:i4>1835057</vt:i4>
      </vt:variant>
      <vt:variant>
        <vt:i4>68</vt:i4>
      </vt:variant>
      <vt:variant>
        <vt:i4>0</vt:i4>
      </vt:variant>
      <vt:variant>
        <vt:i4>5</vt:i4>
      </vt:variant>
      <vt:variant>
        <vt:lpwstr/>
      </vt:variant>
      <vt:variant>
        <vt:lpwstr>_Toc336509442</vt:lpwstr>
      </vt:variant>
      <vt:variant>
        <vt:i4>1835057</vt:i4>
      </vt:variant>
      <vt:variant>
        <vt:i4>62</vt:i4>
      </vt:variant>
      <vt:variant>
        <vt:i4>0</vt:i4>
      </vt:variant>
      <vt:variant>
        <vt:i4>5</vt:i4>
      </vt:variant>
      <vt:variant>
        <vt:lpwstr/>
      </vt:variant>
      <vt:variant>
        <vt:lpwstr>_Toc336509441</vt:lpwstr>
      </vt:variant>
      <vt:variant>
        <vt:i4>1835057</vt:i4>
      </vt:variant>
      <vt:variant>
        <vt:i4>56</vt:i4>
      </vt:variant>
      <vt:variant>
        <vt:i4>0</vt:i4>
      </vt:variant>
      <vt:variant>
        <vt:i4>5</vt:i4>
      </vt:variant>
      <vt:variant>
        <vt:lpwstr/>
      </vt:variant>
      <vt:variant>
        <vt:lpwstr>_Toc336509440</vt:lpwstr>
      </vt:variant>
      <vt:variant>
        <vt:i4>1769521</vt:i4>
      </vt:variant>
      <vt:variant>
        <vt:i4>50</vt:i4>
      </vt:variant>
      <vt:variant>
        <vt:i4>0</vt:i4>
      </vt:variant>
      <vt:variant>
        <vt:i4>5</vt:i4>
      </vt:variant>
      <vt:variant>
        <vt:lpwstr/>
      </vt:variant>
      <vt:variant>
        <vt:lpwstr>_Toc336509439</vt:lpwstr>
      </vt:variant>
      <vt:variant>
        <vt:i4>1769521</vt:i4>
      </vt:variant>
      <vt:variant>
        <vt:i4>44</vt:i4>
      </vt:variant>
      <vt:variant>
        <vt:i4>0</vt:i4>
      </vt:variant>
      <vt:variant>
        <vt:i4>5</vt:i4>
      </vt:variant>
      <vt:variant>
        <vt:lpwstr/>
      </vt:variant>
      <vt:variant>
        <vt:lpwstr>_Toc336509438</vt:lpwstr>
      </vt:variant>
      <vt:variant>
        <vt:i4>1769521</vt:i4>
      </vt:variant>
      <vt:variant>
        <vt:i4>38</vt:i4>
      </vt:variant>
      <vt:variant>
        <vt:i4>0</vt:i4>
      </vt:variant>
      <vt:variant>
        <vt:i4>5</vt:i4>
      </vt:variant>
      <vt:variant>
        <vt:lpwstr/>
      </vt:variant>
      <vt:variant>
        <vt:lpwstr>_Toc336509437</vt:lpwstr>
      </vt:variant>
      <vt:variant>
        <vt:i4>1769521</vt:i4>
      </vt:variant>
      <vt:variant>
        <vt:i4>32</vt:i4>
      </vt:variant>
      <vt:variant>
        <vt:i4>0</vt:i4>
      </vt:variant>
      <vt:variant>
        <vt:i4>5</vt:i4>
      </vt:variant>
      <vt:variant>
        <vt:lpwstr/>
      </vt:variant>
      <vt:variant>
        <vt:lpwstr>_Toc336509436</vt:lpwstr>
      </vt:variant>
      <vt:variant>
        <vt:i4>1769521</vt:i4>
      </vt:variant>
      <vt:variant>
        <vt:i4>26</vt:i4>
      </vt:variant>
      <vt:variant>
        <vt:i4>0</vt:i4>
      </vt:variant>
      <vt:variant>
        <vt:i4>5</vt:i4>
      </vt:variant>
      <vt:variant>
        <vt:lpwstr/>
      </vt:variant>
      <vt:variant>
        <vt:lpwstr>_Toc336509435</vt:lpwstr>
      </vt:variant>
      <vt:variant>
        <vt:i4>1769521</vt:i4>
      </vt:variant>
      <vt:variant>
        <vt:i4>20</vt:i4>
      </vt:variant>
      <vt:variant>
        <vt:i4>0</vt:i4>
      </vt:variant>
      <vt:variant>
        <vt:i4>5</vt:i4>
      </vt:variant>
      <vt:variant>
        <vt:lpwstr/>
      </vt:variant>
      <vt:variant>
        <vt:lpwstr>_Toc336509434</vt:lpwstr>
      </vt:variant>
      <vt:variant>
        <vt:i4>1769521</vt:i4>
      </vt:variant>
      <vt:variant>
        <vt:i4>14</vt:i4>
      </vt:variant>
      <vt:variant>
        <vt:i4>0</vt:i4>
      </vt:variant>
      <vt:variant>
        <vt:i4>5</vt:i4>
      </vt:variant>
      <vt:variant>
        <vt:lpwstr/>
      </vt:variant>
      <vt:variant>
        <vt:lpwstr>_Toc336509433</vt:lpwstr>
      </vt:variant>
      <vt:variant>
        <vt:i4>1769521</vt:i4>
      </vt:variant>
      <vt:variant>
        <vt:i4>8</vt:i4>
      </vt:variant>
      <vt:variant>
        <vt:i4>0</vt:i4>
      </vt:variant>
      <vt:variant>
        <vt:i4>5</vt:i4>
      </vt:variant>
      <vt:variant>
        <vt:lpwstr/>
      </vt:variant>
      <vt:variant>
        <vt:lpwstr>_Toc336509432</vt:lpwstr>
      </vt:variant>
      <vt:variant>
        <vt:i4>1769521</vt:i4>
      </vt:variant>
      <vt:variant>
        <vt:i4>2</vt:i4>
      </vt:variant>
      <vt:variant>
        <vt:i4>0</vt:i4>
      </vt:variant>
      <vt:variant>
        <vt:i4>5</vt:i4>
      </vt:variant>
      <vt:variant>
        <vt:lpwstr/>
      </vt:variant>
      <vt:variant>
        <vt:lpwstr>_Toc336509431</vt:lpwstr>
      </vt:variant>
      <vt:variant>
        <vt:i4>2752566</vt:i4>
      </vt:variant>
      <vt:variant>
        <vt:i4>0</vt:i4>
      </vt:variant>
      <vt:variant>
        <vt:i4>0</vt:i4>
      </vt:variant>
      <vt:variant>
        <vt:i4>5</vt:i4>
      </vt:variant>
      <vt:variant>
        <vt:lpwstr>http://www.sace.sa.edu.au/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dc:title>
  <dc:creator>wardropj</dc:creator>
  <cp:lastModifiedBy>Martin Casey</cp:lastModifiedBy>
  <cp:revision>2</cp:revision>
  <cp:lastPrinted>2012-09-17T00:36:00Z</cp:lastPrinted>
  <dcterms:created xsi:type="dcterms:W3CDTF">2013-02-13T06:23:00Z</dcterms:created>
  <dcterms:modified xsi:type="dcterms:W3CDTF">2013-02-13T06:23:00Z</dcterms:modified>
</cp:coreProperties>
</file>