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2473" w:rsidRDefault="008D2473" w:rsidP="00CF3603">
      <w:pPr>
        <w:rPr>
          <w:rFonts w:ascii="Arial" w:hAnsi="Arial" w:cs="Arial"/>
          <w:sz w:val="22"/>
          <w:szCs w:val="22"/>
        </w:rPr>
      </w:pPr>
    </w:p>
    <w:p w:rsidR="008D2473" w:rsidRDefault="008D2473" w:rsidP="00CF3603">
      <w:pPr>
        <w:rPr>
          <w:rFonts w:ascii="Arial" w:hAnsi="Arial" w:cs="Arial"/>
          <w:sz w:val="22"/>
          <w:szCs w:val="22"/>
        </w:rPr>
      </w:pPr>
    </w:p>
    <w:p w:rsidR="008D2473" w:rsidRDefault="008D2473" w:rsidP="00CF3603">
      <w:pPr>
        <w:rPr>
          <w:rFonts w:ascii="Arial" w:hAnsi="Arial" w:cs="Arial"/>
          <w:sz w:val="22"/>
          <w:szCs w:val="22"/>
        </w:rPr>
      </w:pPr>
    </w:p>
    <w:p w:rsidR="008D2473" w:rsidRDefault="008D2473" w:rsidP="00CF3603">
      <w:pPr>
        <w:rPr>
          <w:rFonts w:ascii="Arial" w:hAnsi="Arial" w:cs="Arial"/>
          <w:sz w:val="22"/>
          <w:szCs w:val="22"/>
        </w:rPr>
      </w:pPr>
    </w:p>
    <w:p w:rsidR="008D2473" w:rsidRDefault="008D2473" w:rsidP="008D2473"/>
    <w:p w:rsidR="002C362A" w:rsidRDefault="002C362A" w:rsidP="008D2473">
      <w:pPr>
        <w:jc w:val="center"/>
      </w:pPr>
    </w:p>
    <w:p w:rsidR="002C362A" w:rsidRDefault="002C362A" w:rsidP="008D2473">
      <w:pPr>
        <w:jc w:val="center"/>
      </w:pPr>
    </w:p>
    <w:p w:rsidR="008D2473" w:rsidRDefault="009504D4" w:rsidP="008D2473">
      <w:pPr>
        <w:jc w:val="center"/>
      </w:pPr>
      <w:r>
        <w:rPr>
          <w:noProof/>
          <w:lang w:eastAsia="en-AU"/>
        </w:rPr>
        <w:drawing>
          <wp:anchor distT="0" distB="0" distL="114300" distR="114300" simplePos="0" relativeHeight="251657728" behindDoc="1" locked="0" layoutInCell="1" allowOverlap="1">
            <wp:simplePos x="0" y="0"/>
            <wp:positionH relativeFrom="page">
              <wp:align>center</wp:align>
            </wp:positionH>
            <wp:positionV relativeFrom="paragraph">
              <wp:posOffset>-1521460</wp:posOffset>
            </wp:positionV>
            <wp:extent cx="7228205" cy="1731645"/>
            <wp:effectExtent l="19050" t="0" r="0" b="0"/>
            <wp:wrapSquare wrapText="bothSides"/>
            <wp:docPr id="2" name="Picture 2" descr="SmarterSchools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marterSchoolsHeader"/>
                    <pic:cNvPicPr>
                      <a:picLocks noChangeAspect="1" noChangeArrowheads="1"/>
                    </pic:cNvPicPr>
                  </pic:nvPicPr>
                  <pic:blipFill>
                    <a:blip r:embed="rId8" cstate="print"/>
                    <a:srcRect/>
                    <a:stretch>
                      <a:fillRect/>
                    </a:stretch>
                  </pic:blipFill>
                  <pic:spPr bwMode="auto">
                    <a:xfrm>
                      <a:off x="0" y="0"/>
                      <a:ext cx="7228205" cy="1731645"/>
                    </a:xfrm>
                    <a:prstGeom prst="rect">
                      <a:avLst/>
                    </a:prstGeom>
                    <a:noFill/>
                    <a:ln w="9525">
                      <a:noFill/>
                      <a:miter lim="800000"/>
                      <a:headEnd/>
                      <a:tailEnd/>
                    </a:ln>
                  </pic:spPr>
                </pic:pic>
              </a:graphicData>
            </a:graphic>
          </wp:anchor>
        </w:drawing>
      </w:r>
    </w:p>
    <w:p w:rsidR="008C023F" w:rsidRPr="00B94C4E" w:rsidRDefault="00351FAB" w:rsidP="009C2A6C">
      <w:pPr>
        <w:pStyle w:val="Heading5"/>
        <w:ind w:firstLine="720"/>
        <w:jc w:val="center"/>
        <w:rPr>
          <w:rFonts w:ascii="Arial" w:hAnsi="Arial" w:cs="Arial"/>
          <w:i w:val="0"/>
          <w:smallCaps/>
          <w:sz w:val="36"/>
          <w:szCs w:val="36"/>
        </w:rPr>
      </w:pPr>
      <w:r>
        <w:rPr>
          <w:rFonts w:ascii="Arial" w:hAnsi="Arial" w:cs="Arial"/>
          <w:i w:val="0"/>
          <w:smallCaps/>
          <w:sz w:val="36"/>
          <w:szCs w:val="36"/>
        </w:rPr>
        <w:t>S</w:t>
      </w:r>
      <w:r w:rsidR="008C023F" w:rsidRPr="00B94C4E">
        <w:rPr>
          <w:rFonts w:ascii="Arial" w:hAnsi="Arial" w:cs="Arial"/>
          <w:i w:val="0"/>
          <w:smallCaps/>
          <w:sz w:val="36"/>
          <w:szCs w:val="36"/>
        </w:rPr>
        <w:t>marter Schools National Partnerships</w:t>
      </w:r>
    </w:p>
    <w:p w:rsidR="008C023F" w:rsidRDefault="008C023F" w:rsidP="008C023F">
      <w:pPr>
        <w:rPr>
          <w:rFonts w:ascii="Arial" w:hAnsi="Arial" w:cs="Arial"/>
          <w:sz w:val="16"/>
          <w:szCs w:val="16"/>
        </w:rPr>
      </w:pPr>
    </w:p>
    <w:p w:rsidR="008C023F" w:rsidRDefault="008C023F" w:rsidP="008C023F">
      <w:pPr>
        <w:rPr>
          <w:rFonts w:ascii="Arial" w:hAnsi="Arial" w:cs="Arial"/>
          <w:sz w:val="16"/>
          <w:szCs w:val="16"/>
        </w:rPr>
      </w:pPr>
    </w:p>
    <w:p w:rsidR="008C023F" w:rsidRDefault="008C023F" w:rsidP="008C023F">
      <w:pPr>
        <w:rPr>
          <w:rFonts w:ascii="Arial" w:hAnsi="Arial" w:cs="Arial"/>
          <w:sz w:val="16"/>
          <w:szCs w:val="16"/>
        </w:rPr>
      </w:pPr>
    </w:p>
    <w:p w:rsidR="000F7789" w:rsidRDefault="00D61409" w:rsidP="00D61409">
      <w:pPr>
        <w:pStyle w:val="Heading5"/>
        <w:ind w:firstLine="720"/>
        <w:jc w:val="center"/>
        <w:rPr>
          <w:rFonts w:ascii="Arial" w:hAnsi="Arial" w:cs="Arial"/>
          <w:i w:val="0"/>
          <w:smallCaps/>
          <w:sz w:val="36"/>
          <w:szCs w:val="36"/>
        </w:rPr>
      </w:pPr>
      <w:r w:rsidRPr="00D61409">
        <w:rPr>
          <w:rFonts w:ascii="Arial" w:hAnsi="Arial" w:cs="Arial"/>
          <w:i w:val="0"/>
          <w:smallCaps/>
          <w:sz w:val="36"/>
          <w:szCs w:val="36"/>
        </w:rPr>
        <w:t xml:space="preserve">INTEGRATED </w:t>
      </w:r>
      <w:r w:rsidR="000F7789">
        <w:rPr>
          <w:rFonts w:ascii="Arial" w:hAnsi="Arial" w:cs="Arial"/>
          <w:i w:val="0"/>
          <w:smallCaps/>
          <w:sz w:val="36"/>
          <w:szCs w:val="36"/>
        </w:rPr>
        <w:t>REPORTING</w:t>
      </w:r>
    </w:p>
    <w:p w:rsidR="008C023F" w:rsidRPr="00D61409" w:rsidRDefault="00D61409" w:rsidP="00D61409">
      <w:pPr>
        <w:pStyle w:val="Heading5"/>
        <w:ind w:firstLine="720"/>
        <w:jc w:val="center"/>
        <w:rPr>
          <w:rFonts w:ascii="Arial" w:hAnsi="Arial" w:cs="Arial"/>
          <w:i w:val="0"/>
          <w:smallCaps/>
          <w:sz w:val="36"/>
          <w:szCs w:val="36"/>
        </w:rPr>
      </w:pPr>
      <w:r>
        <w:rPr>
          <w:rFonts w:ascii="Arial" w:hAnsi="Arial" w:cs="Arial"/>
          <w:i w:val="0"/>
          <w:smallCaps/>
          <w:sz w:val="36"/>
          <w:szCs w:val="36"/>
        </w:rPr>
        <w:t>covering</w:t>
      </w:r>
    </w:p>
    <w:p w:rsidR="008C023F" w:rsidRPr="00B94C4E" w:rsidRDefault="008C023F" w:rsidP="004F788B">
      <w:pPr>
        <w:pStyle w:val="Heading5"/>
        <w:jc w:val="center"/>
        <w:rPr>
          <w:rFonts w:ascii="Arial" w:hAnsi="Arial" w:cs="Arial"/>
          <w:i w:val="0"/>
          <w:smallCaps/>
          <w:sz w:val="36"/>
          <w:szCs w:val="36"/>
        </w:rPr>
      </w:pPr>
      <w:r w:rsidRPr="00B94C4E">
        <w:rPr>
          <w:rFonts w:ascii="Arial" w:hAnsi="Arial" w:cs="Arial"/>
          <w:i w:val="0"/>
          <w:smallCaps/>
          <w:sz w:val="36"/>
          <w:szCs w:val="36"/>
        </w:rPr>
        <w:t>Improving Teacher Quality</w:t>
      </w:r>
    </w:p>
    <w:p w:rsidR="008C023F" w:rsidRPr="00B94C4E" w:rsidRDefault="008C023F" w:rsidP="004F788B">
      <w:pPr>
        <w:pStyle w:val="Heading5"/>
        <w:jc w:val="center"/>
        <w:rPr>
          <w:rFonts w:ascii="Arial" w:hAnsi="Arial" w:cs="Arial"/>
          <w:i w:val="0"/>
          <w:smallCaps/>
          <w:sz w:val="36"/>
          <w:szCs w:val="36"/>
        </w:rPr>
      </w:pPr>
      <w:r w:rsidRPr="00B94C4E">
        <w:rPr>
          <w:rFonts w:ascii="Arial" w:hAnsi="Arial" w:cs="Arial"/>
          <w:i w:val="0"/>
          <w:smallCaps/>
          <w:sz w:val="36"/>
          <w:szCs w:val="36"/>
        </w:rPr>
        <w:t>Low SES School Communities</w:t>
      </w:r>
    </w:p>
    <w:p w:rsidR="008C023F" w:rsidRPr="009205F6" w:rsidRDefault="008C023F" w:rsidP="004F788B">
      <w:pPr>
        <w:pStyle w:val="Heading5"/>
        <w:jc w:val="center"/>
        <w:rPr>
          <w:rFonts w:ascii="Arial" w:hAnsi="Arial" w:cs="Arial"/>
          <w:i w:val="0"/>
          <w:smallCaps/>
          <w:sz w:val="36"/>
          <w:szCs w:val="36"/>
        </w:rPr>
      </w:pPr>
      <w:r w:rsidRPr="009205F6">
        <w:rPr>
          <w:rFonts w:ascii="Arial" w:hAnsi="Arial" w:cs="Arial"/>
          <w:i w:val="0"/>
          <w:smallCaps/>
          <w:sz w:val="36"/>
          <w:szCs w:val="36"/>
        </w:rPr>
        <w:t>Literacy and Numeracy</w:t>
      </w:r>
    </w:p>
    <w:p w:rsidR="008D2473" w:rsidRDefault="008D2473" w:rsidP="008D2473">
      <w:pPr>
        <w:pStyle w:val="Heading1"/>
        <w:jc w:val="center"/>
      </w:pPr>
    </w:p>
    <w:p w:rsidR="00350749" w:rsidRPr="00B43C2C" w:rsidRDefault="00350749" w:rsidP="00350749">
      <w:pPr>
        <w:rPr>
          <w:b/>
          <w:sz w:val="48"/>
          <w:szCs w:val="48"/>
        </w:rPr>
      </w:pPr>
    </w:p>
    <w:p w:rsidR="008C023F" w:rsidRPr="00B43C2C" w:rsidRDefault="002B49FE" w:rsidP="008C023F">
      <w:pPr>
        <w:jc w:val="center"/>
        <w:rPr>
          <w:rFonts w:ascii="Arial" w:hAnsi="Arial" w:cs="Arial"/>
          <w:b/>
          <w:sz w:val="48"/>
          <w:szCs w:val="48"/>
        </w:rPr>
      </w:pPr>
      <w:smartTag w:uri="urn:schemas-microsoft-com:office:smarttags" w:element="State">
        <w:smartTag w:uri="urn:schemas-microsoft-com:office:smarttags" w:element="place">
          <w:r>
            <w:rPr>
              <w:rFonts w:ascii="Arial" w:hAnsi="Arial" w:cs="Arial"/>
              <w:b/>
              <w:sz w:val="48"/>
              <w:szCs w:val="48"/>
            </w:rPr>
            <w:t>Victoria</w:t>
          </w:r>
        </w:smartTag>
      </w:smartTag>
    </w:p>
    <w:p w:rsidR="009504D4" w:rsidRDefault="009504D4" w:rsidP="009504D4">
      <w:pPr>
        <w:pStyle w:val="Heading5"/>
        <w:spacing w:before="120"/>
        <w:jc w:val="center"/>
        <w:rPr>
          <w:rFonts w:ascii="Arial" w:hAnsi="Arial" w:cs="Arial"/>
          <w:i w:val="0"/>
          <w:sz w:val="48"/>
        </w:rPr>
      </w:pPr>
      <w:r>
        <w:rPr>
          <w:rFonts w:ascii="Arial" w:hAnsi="Arial" w:cs="Arial"/>
          <w:i w:val="0"/>
          <w:sz w:val="48"/>
        </w:rPr>
        <w:t>Progress</w:t>
      </w:r>
      <w:r w:rsidRPr="00B94C4E">
        <w:rPr>
          <w:rFonts w:ascii="Arial" w:hAnsi="Arial" w:cs="Arial"/>
          <w:i w:val="0"/>
          <w:sz w:val="48"/>
        </w:rPr>
        <w:t xml:space="preserve"> Report </w:t>
      </w:r>
      <w:r>
        <w:rPr>
          <w:rFonts w:ascii="Arial" w:hAnsi="Arial" w:cs="Arial"/>
          <w:i w:val="0"/>
          <w:sz w:val="48"/>
        </w:rPr>
        <w:t>2011</w:t>
      </w:r>
    </w:p>
    <w:p w:rsidR="009504D4" w:rsidRPr="00B94C4E" w:rsidRDefault="009504D4" w:rsidP="009504D4">
      <w:pPr>
        <w:pStyle w:val="Heading5"/>
        <w:spacing w:before="120"/>
        <w:jc w:val="center"/>
        <w:rPr>
          <w:rFonts w:ascii="Arial" w:hAnsi="Arial" w:cs="Arial"/>
          <w:i w:val="0"/>
          <w:sz w:val="48"/>
        </w:rPr>
      </w:pPr>
      <w:r>
        <w:rPr>
          <w:rFonts w:ascii="Arial" w:hAnsi="Arial" w:cs="Arial"/>
          <w:i w:val="0"/>
          <w:sz w:val="48"/>
        </w:rPr>
        <w:t>(1 January – 30 June 2011)</w:t>
      </w:r>
    </w:p>
    <w:p w:rsidR="008C023F" w:rsidRDefault="008C023F" w:rsidP="008C023F">
      <w:pPr>
        <w:rPr>
          <w:rFonts w:ascii="Arial" w:hAnsi="Arial" w:cs="Arial"/>
          <w:szCs w:val="22"/>
        </w:rPr>
      </w:pPr>
    </w:p>
    <w:p w:rsidR="000259A5" w:rsidRDefault="000259A5" w:rsidP="000259A5">
      <w:pPr>
        <w:jc w:val="center"/>
        <w:rPr>
          <w:rFonts w:ascii="Arial" w:hAnsi="Arial" w:cs="Arial"/>
          <w:b/>
          <w:sz w:val="48"/>
          <w:szCs w:val="48"/>
        </w:rPr>
      </w:pPr>
    </w:p>
    <w:p w:rsidR="005F5B14" w:rsidRDefault="005F5B14" w:rsidP="000259A5">
      <w:pPr>
        <w:jc w:val="center"/>
        <w:rPr>
          <w:rFonts w:ascii="Arial" w:hAnsi="Arial" w:cs="Arial"/>
          <w:b/>
          <w:sz w:val="48"/>
          <w:szCs w:val="48"/>
        </w:rPr>
      </w:pPr>
    </w:p>
    <w:p w:rsidR="008C023F" w:rsidRPr="00B13DE0" w:rsidRDefault="00647BA9" w:rsidP="001138B8">
      <w:pPr>
        <w:spacing w:after="120"/>
        <w:jc w:val="center"/>
        <w:rPr>
          <w:b/>
          <w:szCs w:val="24"/>
        </w:rPr>
      </w:pPr>
      <w:r w:rsidRPr="00647BA9">
        <w:rPr>
          <w:rFonts w:ascii="Arial" w:hAnsi="Arial" w:cs="Arial"/>
          <w:b/>
          <w:i/>
          <w:noProof/>
          <w:sz w:val="28"/>
          <w:szCs w:val="28"/>
          <w:lang w:eastAsia="en-AU"/>
        </w:rPr>
        <w:drawing>
          <wp:inline distT="0" distB="0" distL="0" distR="0">
            <wp:extent cx="1140333" cy="695325"/>
            <wp:effectExtent l="19050" t="0" r="2667" b="0"/>
            <wp:docPr id="1" name="Picture 1" descr="C:\Users\DD1504\AppData\Local\Microsoft\Windows\Temporary Internet Files\Content.Word\1-477313-State_Vic_Gov_logo_Blue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D1504\AppData\Local\Microsoft\Windows\Temporary Internet Files\Content.Word\1-477313-State_Vic_Gov_logo_Blue_-LOGO.JPG"/>
                    <pic:cNvPicPr>
                      <a:picLocks noChangeAspect="1" noChangeArrowheads="1"/>
                    </pic:cNvPicPr>
                  </pic:nvPicPr>
                  <pic:blipFill>
                    <a:blip r:embed="rId9" cstate="print"/>
                    <a:srcRect/>
                    <a:stretch>
                      <a:fillRect/>
                    </a:stretch>
                  </pic:blipFill>
                  <pic:spPr bwMode="auto">
                    <a:xfrm>
                      <a:off x="0" y="0"/>
                      <a:ext cx="1140333" cy="695325"/>
                    </a:xfrm>
                    <a:prstGeom prst="rect">
                      <a:avLst/>
                    </a:prstGeom>
                    <a:noFill/>
                    <a:ln w="9525">
                      <a:noFill/>
                      <a:miter lim="800000"/>
                      <a:headEnd/>
                      <a:tailEnd/>
                    </a:ln>
                  </pic:spPr>
                </pic:pic>
              </a:graphicData>
            </a:graphic>
          </wp:inline>
        </w:drawing>
      </w:r>
      <w:r w:rsidRPr="00647BA9">
        <w:rPr>
          <w:b/>
          <w:noProof/>
          <w:sz w:val="32"/>
          <w:szCs w:val="32"/>
          <w:lang w:eastAsia="en-AU"/>
        </w:rPr>
        <w:drawing>
          <wp:inline distT="0" distB="0" distL="0" distR="0">
            <wp:extent cx="1857375" cy="762000"/>
            <wp:effectExtent l="19050" t="0" r="9525" b="0"/>
            <wp:docPr id="22" name="Picture 22" descr="EDUTRACK_n248300_v1_ISVnewlogo2-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DUTRACK_n248300_v1_ISVnewlogo2-_LOGO"/>
                    <pic:cNvPicPr>
                      <a:picLocks noChangeAspect="1" noChangeArrowheads="1"/>
                    </pic:cNvPicPr>
                  </pic:nvPicPr>
                  <pic:blipFill>
                    <a:blip r:embed="rId10" cstate="print"/>
                    <a:srcRect/>
                    <a:stretch>
                      <a:fillRect/>
                    </a:stretch>
                  </pic:blipFill>
                  <pic:spPr bwMode="auto">
                    <a:xfrm>
                      <a:off x="0" y="0"/>
                      <a:ext cx="1857375" cy="762000"/>
                    </a:xfrm>
                    <a:prstGeom prst="rect">
                      <a:avLst/>
                    </a:prstGeom>
                    <a:noFill/>
                    <a:ln w="9525">
                      <a:noFill/>
                      <a:miter lim="800000"/>
                      <a:headEnd/>
                      <a:tailEnd/>
                    </a:ln>
                  </pic:spPr>
                </pic:pic>
              </a:graphicData>
            </a:graphic>
          </wp:inline>
        </w:drawing>
      </w:r>
      <w:r w:rsidRPr="00647BA9">
        <w:rPr>
          <w:b/>
          <w:noProof/>
          <w:sz w:val="32"/>
          <w:szCs w:val="32"/>
          <w:lang w:eastAsia="en-AU"/>
        </w:rPr>
        <w:drawing>
          <wp:inline distT="0" distB="0" distL="0" distR="0">
            <wp:extent cx="2381250" cy="609600"/>
            <wp:effectExtent l="1905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 cstate="print"/>
                    <a:srcRect/>
                    <a:stretch>
                      <a:fillRect/>
                    </a:stretch>
                  </pic:blipFill>
                  <pic:spPr bwMode="auto">
                    <a:xfrm>
                      <a:off x="0" y="0"/>
                      <a:ext cx="2381250" cy="609600"/>
                    </a:xfrm>
                    <a:prstGeom prst="rect">
                      <a:avLst/>
                    </a:prstGeom>
                    <a:noFill/>
                    <a:ln w="9525">
                      <a:noFill/>
                      <a:miter lim="800000"/>
                      <a:headEnd/>
                      <a:tailEnd/>
                    </a:ln>
                  </pic:spPr>
                </pic:pic>
              </a:graphicData>
            </a:graphic>
          </wp:inline>
        </w:drawing>
      </w:r>
      <w:r w:rsidR="008D2473" w:rsidRPr="000218B7">
        <w:rPr>
          <w:b/>
          <w:sz w:val="32"/>
          <w:szCs w:val="32"/>
        </w:rPr>
        <w:br w:type="column"/>
      </w:r>
      <w:r w:rsidR="00B13DE0" w:rsidRPr="00DD69D3">
        <w:rPr>
          <w:rFonts w:ascii="Arial" w:hAnsi="Arial" w:cs="Arial"/>
          <w:b/>
          <w:szCs w:val="24"/>
        </w:rPr>
        <w:lastRenderedPageBreak/>
        <w:t>INTRODUCTION</w:t>
      </w:r>
    </w:p>
    <w:p w:rsidR="00402E8B" w:rsidRPr="001829D5" w:rsidRDefault="00402E8B" w:rsidP="001138B8">
      <w:pPr>
        <w:spacing w:after="120"/>
        <w:rPr>
          <w:rFonts w:ascii="Arial" w:hAnsi="Arial" w:cs="Arial"/>
          <w:szCs w:val="24"/>
        </w:rPr>
      </w:pPr>
      <w:r w:rsidRPr="00BD07C1">
        <w:rPr>
          <w:rFonts w:ascii="Arial" w:hAnsi="Arial" w:cs="Arial"/>
          <w:szCs w:val="24"/>
        </w:rPr>
        <w:t>In April 2011</w:t>
      </w:r>
      <w:r w:rsidRPr="001829D5">
        <w:rPr>
          <w:rFonts w:ascii="Arial" w:hAnsi="Arial" w:cs="Arial"/>
          <w:szCs w:val="24"/>
        </w:rPr>
        <w:t>, states and territories provided an Annual Report to the Department of Education, Employment and Workplace Relations (DEEWR)</w:t>
      </w:r>
      <w:r>
        <w:rPr>
          <w:rFonts w:ascii="Arial" w:hAnsi="Arial" w:cs="Arial"/>
          <w:szCs w:val="24"/>
        </w:rPr>
        <w:t xml:space="preserve"> on</w:t>
      </w:r>
      <w:r w:rsidRPr="001829D5">
        <w:rPr>
          <w:rFonts w:ascii="Arial" w:hAnsi="Arial" w:cs="Arial"/>
          <w:szCs w:val="24"/>
        </w:rPr>
        <w:t xml:space="preserve"> Smarter School National Partner</w:t>
      </w:r>
      <w:r>
        <w:rPr>
          <w:rFonts w:ascii="Arial" w:hAnsi="Arial" w:cs="Arial"/>
          <w:szCs w:val="24"/>
        </w:rPr>
        <w:t>ship (SSNP) activity in the 2010</w:t>
      </w:r>
      <w:r w:rsidRPr="001829D5">
        <w:rPr>
          <w:rFonts w:ascii="Arial" w:hAnsi="Arial" w:cs="Arial"/>
          <w:szCs w:val="24"/>
        </w:rPr>
        <w:t xml:space="preserve"> calendar year.</w:t>
      </w:r>
    </w:p>
    <w:p w:rsidR="00402E8B" w:rsidRPr="001829D5" w:rsidRDefault="00402E8B" w:rsidP="001138B8">
      <w:pPr>
        <w:spacing w:after="120"/>
        <w:rPr>
          <w:rFonts w:ascii="Arial" w:hAnsi="Arial" w:cs="Arial"/>
          <w:szCs w:val="24"/>
        </w:rPr>
      </w:pPr>
      <w:r>
        <w:rPr>
          <w:rFonts w:ascii="Arial" w:hAnsi="Arial" w:cs="Arial"/>
          <w:szCs w:val="24"/>
        </w:rPr>
        <w:t xml:space="preserve">This </w:t>
      </w:r>
      <w:r w:rsidRPr="001829D5">
        <w:rPr>
          <w:rFonts w:ascii="Arial" w:hAnsi="Arial" w:cs="Arial"/>
          <w:szCs w:val="24"/>
        </w:rPr>
        <w:t xml:space="preserve">Progress Report </w:t>
      </w:r>
      <w:r>
        <w:rPr>
          <w:rFonts w:ascii="Arial" w:hAnsi="Arial" w:cs="Arial"/>
          <w:szCs w:val="24"/>
        </w:rPr>
        <w:t>covers</w:t>
      </w:r>
      <w:r w:rsidRPr="001829D5">
        <w:rPr>
          <w:rFonts w:ascii="Arial" w:hAnsi="Arial" w:cs="Arial"/>
          <w:szCs w:val="24"/>
        </w:rPr>
        <w:t xml:space="preserve"> SSNP funded activit</w:t>
      </w:r>
      <w:r>
        <w:rPr>
          <w:rFonts w:ascii="Arial" w:hAnsi="Arial" w:cs="Arial"/>
          <w:szCs w:val="24"/>
        </w:rPr>
        <w:t>y from 1 January to 30 June 2011</w:t>
      </w:r>
      <w:r w:rsidRPr="001829D5">
        <w:rPr>
          <w:rFonts w:ascii="Arial" w:hAnsi="Arial" w:cs="Arial"/>
          <w:szCs w:val="24"/>
        </w:rPr>
        <w:t xml:space="preserve">.  The Progress Report </w:t>
      </w:r>
      <w:r>
        <w:rPr>
          <w:rFonts w:ascii="Arial" w:hAnsi="Arial" w:cs="Arial"/>
          <w:szCs w:val="24"/>
        </w:rPr>
        <w:t>also focuses on</w:t>
      </w:r>
      <w:r w:rsidRPr="001829D5">
        <w:rPr>
          <w:rFonts w:ascii="Arial" w:hAnsi="Arial" w:cs="Arial"/>
          <w:szCs w:val="24"/>
        </w:rPr>
        <w:t xml:space="preserve"> </w:t>
      </w:r>
      <w:r>
        <w:rPr>
          <w:rFonts w:ascii="Arial" w:hAnsi="Arial" w:cs="Arial"/>
          <w:szCs w:val="24"/>
        </w:rPr>
        <w:t xml:space="preserve">key highlights and achievements, </w:t>
      </w:r>
      <w:r w:rsidRPr="00BD07C1">
        <w:rPr>
          <w:rFonts w:ascii="Arial" w:hAnsi="Arial" w:cs="Arial"/>
          <w:szCs w:val="24"/>
        </w:rPr>
        <w:t>case studies</w:t>
      </w:r>
      <w:r>
        <w:rPr>
          <w:rFonts w:ascii="Arial" w:hAnsi="Arial" w:cs="Arial"/>
          <w:szCs w:val="24"/>
        </w:rPr>
        <w:t xml:space="preserve"> as well as the </w:t>
      </w:r>
      <w:r w:rsidRPr="001829D5">
        <w:rPr>
          <w:rFonts w:ascii="Arial" w:hAnsi="Arial" w:cs="Arial"/>
          <w:szCs w:val="24"/>
        </w:rPr>
        <w:t>milestone activit</w:t>
      </w:r>
      <w:r>
        <w:rPr>
          <w:rFonts w:ascii="Arial" w:hAnsi="Arial" w:cs="Arial"/>
          <w:szCs w:val="24"/>
        </w:rPr>
        <w:t>ies</w:t>
      </w:r>
      <w:r w:rsidRPr="001829D5">
        <w:rPr>
          <w:rFonts w:ascii="Arial" w:hAnsi="Arial" w:cs="Arial"/>
          <w:szCs w:val="24"/>
        </w:rPr>
        <w:t xml:space="preserve">, as agreed in each state and territory </w:t>
      </w:r>
      <w:r>
        <w:rPr>
          <w:rFonts w:ascii="Arial" w:hAnsi="Arial" w:cs="Arial"/>
          <w:szCs w:val="24"/>
        </w:rPr>
        <w:t>F</w:t>
      </w:r>
      <w:r w:rsidRPr="001829D5">
        <w:rPr>
          <w:rFonts w:ascii="Arial" w:hAnsi="Arial" w:cs="Arial"/>
          <w:szCs w:val="24"/>
        </w:rPr>
        <w:t xml:space="preserve">inal </w:t>
      </w:r>
      <w:r>
        <w:rPr>
          <w:rFonts w:ascii="Arial" w:hAnsi="Arial" w:cs="Arial"/>
          <w:szCs w:val="24"/>
        </w:rPr>
        <w:t>I</w:t>
      </w:r>
      <w:r w:rsidRPr="001829D5">
        <w:rPr>
          <w:rFonts w:ascii="Arial" w:hAnsi="Arial" w:cs="Arial"/>
          <w:szCs w:val="24"/>
        </w:rPr>
        <w:t xml:space="preserve">mplementation </w:t>
      </w:r>
      <w:r>
        <w:rPr>
          <w:rFonts w:ascii="Arial" w:hAnsi="Arial" w:cs="Arial"/>
          <w:szCs w:val="24"/>
        </w:rPr>
        <w:t>P</w:t>
      </w:r>
      <w:r w:rsidRPr="001829D5">
        <w:rPr>
          <w:rFonts w:ascii="Arial" w:hAnsi="Arial" w:cs="Arial"/>
          <w:szCs w:val="24"/>
        </w:rPr>
        <w:t>lan.</w:t>
      </w:r>
      <w:r>
        <w:rPr>
          <w:rFonts w:ascii="Arial" w:hAnsi="Arial" w:cs="Arial"/>
          <w:szCs w:val="24"/>
        </w:rPr>
        <w:t xml:space="preserve">  The report also provides important information on SSNP funded activities to support the improvement in educational outcomes for Aboriginal and Torres Strait Islander students.</w:t>
      </w:r>
    </w:p>
    <w:p w:rsidR="00354423" w:rsidRPr="001829D5" w:rsidRDefault="00354423" w:rsidP="001138B8">
      <w:pPr>
        <w:spacing w:after="120"/>
        <w:rPr>
          <w:rFonts w:ascii="Arial" w:hAnsi="Arial" w:cs="Arial"/>
          <w:b/>
          <w:szCs w:val="24"/>
        </w:rPr>
      </w:pPr>
      <w:r w:rsidRPr="001829D5">
        <w:rPr>
          <w:rFonts w:ascii="Arial" w:hAnsi="Arial" w:cs="Arial"/>
          <w:b/>
          <w:szCs w:val="24"/>
        </w:rPr>
        <w:t>STRUCTURE OF REPORT</w:t>
      </w:r>
    </w:p>
    <w:p w:rsidR="005D67BB" w:rsidRPr="00081967" w:rsidRDefault="005D67BB" w:rsidP="001138B8">
      <w:pPr>
        <w:spacing w:after="120"/>
        <w:rPr>
          <w:rFonts w:ascii="Arial" w:hAnsi="Arial" w:cs="Arial"/>
          <w:color w:val="000000"/>
          <w:szCs w:val="24"/>
        </w:rPr>
      </w:pPr>
      <w:r w:rsidRPr="00081967">
        <w:rPr>
          <w:rFonts w:ascii="Arial" w:hAnsi="Arial" w:cs="Arial"/>
          <w:color w:val="000000"/>
          <w:szCs w:val="24"/>
        </w:rPr>
        <w:t xml:space="preserve">The Progress Report </w:t>
      </w:r>
      <w:r w:rsidR="00FE1C56" w:rsidRPr="00081967">
        <w:rPr>
          <w:rFonts w:ascii="Arial" w:hAnsi="Arial" w:cs="Arial"/>
          <w:color w:val="000000"/>
          <w:szCs w:val="24"/>
        </w:rPr>
        <w:t>has</w:t>
      </w:r>
      <w:r w:rsidRPr="00081967">
        <w:rPr>
          <w:rFonts w:ascii="Arial" w:hAnsi="Arial" w:cs="Arial"/>
          <w:color w:val="000000"/>
          <w:szCs w:val="24"/>
        </w:rPr>
        <w:t xml:space="preserve"> </w:t>
      </w:r>
      <w:r w:rsidR="00081967" w:rsidRPr="00081967">
        <w:rPr>
          <w:rFonts w:ascii="Arial" w:hAnsi="Arial" w:cs="Arial"/>
          <w:color w:val="000000"/>
          <w:szCs w:val="24"/>
        </w:rPr>
        <w:t>f</w:t>
      </w:r>
      <w:r w:rsidR="002D5BD7">
        <w:rPr>
          <w:rFonts w:ascii="Arial" w:hAnsi="Arial" w:cs="Arial"/>
          <w:color w:val="000000"/>
          <w:szCs w:val="24"/>
        </w:rPr>
        <w:t>ive</w:t>
      </w:r>
      <w:r w:rsidR="00081967" w:rsidRPr="00081967">
        <w:rPr>
          <w:rFonts w:ascii="Arial" w:hAnsi="Arial" w:cs="Arial"/>
          <w:color w:val="000000"/>
          <w:szCs w:val="24"/>
        </w:rPr>
        <w:t xml:space="preserve"> </w:t>
      </w:r>
      <w:r w:rsidRPr="00081967">
        <w:rPr>
          <w:rFonts w:ascii="Arial" w:hAnsi="Arial" w:cs="Arial"/>
          <w:color w:val="000000"/>
          <w:szCs w:val="24"/>
        </w:rPr>
        <w:t>sections (see below).</w:t>
      </w:r>
      <w:r w:rsidR="00DD69D3" w:rsidRPr="00081967">
        <w:rPr>
          <w:rFonts w:ascii="Arial" w:hAnsi="Arial" w:cs="Arial"/>
          <w:color w:val="000000"/>
          <w:szCs w:val="24"/>
        </w:rPr>
        <w:t xml:space="preserve"> </w:t>
      </w:r>
      <w:r w:rsidR="006105AA">
        <w:rPr>
          <w:rFonts w:ascii="Arial" w:hAnsi="Arial" w:cs="Arial"/>
          <w:color w:val="000000"/>
          <w:szCs w:val="24"/>
        </w:rPr>
        <w:t xml:space="preserve"> </w:t>
      </w:r>
      <w:r w:rsidRPr="00081967">
        <w:rPr>
          <w:rFonts w:ascii="Arial" w:hAnsi="Arial" w:cs="Arial"/>
          <w:color w:val="000000"/>
          <w:szCs w:val="24"/>
        </w:rPr>
        <w:t xml:space="preserve">Detailed instructions </w:t>
      </w:r>
      <w:r w:rsidR="00FE1C56" w:rsidRPr="00081967">
        <w:rPr>
          <w:rFonts w:ascii="Arial" w:hAnsi="Arial" w:cs="Arial"/>
          <w:color w:val="000000"/>
          <w:szCs w:val="24"/>
        </w:rPr>
        <w:t>for</w:t>
      </w:r>
      <w:r w:rsidRPr="00081967">
        <w:rPr>
          <w:rFonts w:ascii="Arial" w:hAnsi="Arial" w:cs="Arial"/>
          <w:color w:val="000000"/>
          <w:szCs w:val="24"/>
        </w:rPr>
        <w:t xml:space="preserve"> </w:t>
      </w:r>
      <w:r w:rsidR="001C5F06" w:rsidRPr="00081967">
        <w:rPr>
          <w:rFonts w:ascii="Arial" w:hAnsi="Arial" w:cs="Arial"/>
          <w:color w:val="000000"/>
          <w:szCs w:val="24"/>
        </w:rPr>
        <w:t xml:space="preserve">each section of </w:t>
      </w:r>
      <w:r w:rsidRPr="00081967">
        <w:rPr>
          <w:rFonts w:ascii="Arial" w:hAnsi="Arial" w:cs="Arial"/>
          <w:color w:val="000000"/>
          <w:szCs w:val="24"/>
        </w:rPr>
        <w:t xml:space="preserve">the Progress Report are provided </w:t>
      </w:r>
      <w:r w:rsidR="001C5F06" w:rsidRPr="00081967">
        <w:rPr>
          <w:rFonts w:ascii="Arial" w:hAnsi="Arial" w:cs="Arial"/>
          <w:color w:val="000000"/>
          <w:szCs w:val="24"/>
        </w:rPr>
        <w:t xml:space="preserve">in the respective </w:t>
      </w:r>
      <w:r w:rsidR="00FE1C56" w:rsidRPr="00081967">
        <w:rPr>
          <w:rFonts w:ascii="Arial" w:hAnsi="Arial" w:cs="Arial"/>
          <w:color w:val="000000"/>
          <w:szCs w:val="24"/>
        </w:rPr>
        <w:t>sections</w:t>
      </w:r>
      <w:r w:rsidRPr="00081967">
        <w:rPr>
          <w:rFonts w:ascii="Arial" w:hAnsi="Arial" w:cs="Arial"/>
          <w:color w:val="000000"/>
          <w:szCs w:val="24"/>
        </w:rPr>
        <w:t>.</w:t>
      </w:r>
    </w:p>
    <w:p w:rsidR="00046D34" w:rsidRDefault="00046D34" w:rsidP="001138B8">
      <w:pPr>
        <w:spacing w:after="120"/>
        <w:rPr>
          <w:rFonts w:ascii="Arial" w:hAnsi="Arial" w:cs="Arial"/>
          <w:color w:val="000000"/>
          <w:szCs w:val="24"/>
        </w:rPr>
      </w:pPr>
      <w:r w:rsidRPr="00081967">
        <w:rPr>
          <w:rFonts w:ascii="Arial" w:hAnsi="Arial" w:cs="Arial"/>
          <w:color w:val="000000"/>
          <w:szCs w:val="24"/>
        </w:rPr>
        <w:t>Section 1</w:t>
      </w:r>
      <w:r w:rsidRPr="00081967">
        <w:rPr>
          <w:rFonts w:ascii="Arial" w:hAnsi="Arial" w:cs="Arial"/>
          <w:color w:val="000000"/>
          <w:szCs w:val="24"/>
        </w:rPr>
        <w:tab/>
        <w:t>-</w:t>
      </w:r>
      <w:r w:rsidRPr="00081967">
        <w:rPr>
          <w:rFonts w:ascii="Arial" w:hAnsi="Arial" w:cs="Arial"/>
          <w:color w:val="000000"/>
          <w:szCs w:val="24"/>
        </w:rPr>
        <w:tab/>
        <w:t>Overview</w:t>
      </w:r>
      <w:r w:rsidR="00FE1C56" w:rsidRPr="00081967">
        <w:rPr>
          <w:rFonts w:ascii="Arial" w:hAnsi="Arial" w:cs="Arial"/>
          <w:color w:val="000000"/>
          <w:szCs w:val="24"/>
        </w:rPr>
        <w:t>/Summary of Progress</w:t>
      </w:r>
    </w:p>
    <w:p w:rsidR="0031767E" w:rsidRPr="00081967" w:rsidRDefault="0031767E" w:rsidP="001138B8">
      <w:pPr>
        <w:spacing w:after="120"/>
        <w:rPr>
          <w:rFonts w:ascii="Arial" w:hAnsi="Arial" w:cs="Arial"/>
          <w:color w:val="000000"/>
          <w:szCs w:val="24"/>
        </w:rPr>
      </w:pPr>
      <w:r w:rsidRPr="00081967">
        <w:rPr>
          <w:rFonts w:ascii="Arial" w:hAnsi="Arial" w:cs="Arial"/>
          <w:color w:val="000000"/>
          <w:szCs w:val="24"/>
        </w:rPr>
        <w:t>Section 2</w:t>
      </w:r>
      <w:r w:rsidRPr="00081967">
        <w:rPr>
          <w:rFonts w:ascii="Arial" w:hAnsi="Arial" w:cs="Arial"/>
          <w:color w:val="000000"/>
          <w:szCs w:val="24"/>
        </w:rPr>
        <w:tab/>
        <w:t>-</w:t>
      </w:r>
      <w:r w:rsidRPr="00081967">
        <w:rPr>
          <w:rFonts w:ascii="Arial" w:hAnsi="Arial" w:cs="Arial"/>
          <w:color w:val="000000"/>
          <w:szCs w:val="24"/>
        </w:rPr>
        <w:tab/>
      </w:r>
      <w:r w:rsidR="009534F2">
        <w:rPr>
          <w:rFonts w:ascii="Arial" w:hAnsi="Arial" w:cs="Arial"/>
          <w:color w:val="000000"/>
          <w:szCs w:val="24"/>
        </w:rPr>
        <w:t>Summary of Improving Teacher Quality NP Progress</w:t>
      </w:r>
    </w:p>
    <w:p w:rsidR="00046D34" w:rsidRPr="00081967" w:rsidRDefault="00046D34" w:rsidP="001138B8">
      <w:pPr>
        <w:spacing w:after="120"/>
        <w:rPr>
          <w:rFonts w:ascii="Arial" w:hAnsi="Arial" w:cs="Arial"/>
          <w:color w:val="000000"/>
          <w:szCs w:val="24"/>
        </w:rPr>
      </w:pPr>
      <w:r w:rsidRPr="00081967">
        <w:rPr>
          <w:rFonts w:ascii="Arial" w:hAnsi="Arial" w:cs="Arial"/>
          <w:color w:val="000000"/>
          <w:szCs w:val="24"/>
        </w:rPr>
        <w:t xml:space="preserve">Section </w:t>
      </w:r>
      <w:r w:rsidR="0031767E">
        <w:rPr>
          <w:rFonts w:ascii="Arial" w:hAnsi="Arial" w:cs="Arial"/>
          <w:color w:val="000000"/>
          <w:szCs w:val="24"/>
        </w:rPr>
        <w:t>3</w:t>
      </w:r>
      <w:r w:rsidRPr="00081967">
        <w:rPr>
          <w:rFonts w:ascii="Arial" w:hAnsi="Arial" w:cs="Arial"/>
          <w:color w:val="000000"/>
          <w:szCs w:val="24"/>
        </w:rPr>
        <w:tab/>
        <w:t>-</w:t>
      </w:r>
      <w:r w:rsidRPr="00081967">
        <w:rPr>
          <w:rFonts w:ascii="Arial" w:hAnsi="Arial" w:cs="Arial"/>
          <w:color w:val="000000"/>
          <w:szCs w:val="24"/>
        </w:rPr>
        <w:tab/>
      </w:r>
      <w:r w:rsidR="00081967" w:rsidRPr="00081967">
        <w:rPr>
          <w:rFonts w:ascii="Arial" w:hAnsi="Arial" w:cs="Arial"/>
          <w:color w:val="000000"/>
          <w:szCs w:val="24"/>
        </w:rPr>
        <w:t>Leadership and Teacher Capacity</w:t>
      </w:r>
    </w:p>
    <w:p w:rsidR="00046D34" w:rsidRPr="00081967" w:rsidRDefault="00046D34" w:rsidP="001138B8">
      <w:pPr>
        <w:spacing w:after="120"/>
        <w:rPr>
          <w:rFonts w:ascii="Arial" w:hAnsi="Arial" w:cs="Arial"/>
          <w:color w:val="000000"/>
          <w:szCs w:val="24"/>
        </w:rPr>
      </w:pPr>
      <w:r w:rsidRPr="00081967">
        <w:rPr>
          <w:rFonts w:ascii="Arial" w:hAnsi="Arial" w:cs="Arial"/>
          <w:color w:val="000000"/>
          <w:szCs w:val="24"/>
        </w:rPr>
        <w:t xml:space="preserve">Section </w:t>
      </w:r>
      <w:r w:rsidR="0031767E">
        <w:rPr>
          <w:rFonts w:ascii="Arial" w:hAnsi="Arial" w:cs="Arial"/>
          <w:color w:val="000000"/>
          <w:szCs w:val="24"/>
        </w:rPr>
        <w:t>4</w:t>
      </w:r>
      <w:r w:rsidRPr="00081967">
        <w:rPr>
          <w:rFonts w:ascii="Arial" w:hAnsi="Arial" w:cs="Arial"/>
          <w:color w:val="000000"/>
          <w:szCs w:val="24"/>
        </w:rPr>
        <w:tab/>
        <w:t>-</w:t>
      </w:r>
      <w:r w:rsidRPr="00081967">
        <w:rPr>
          <w:rFonts w:ascii="Arial" w:hAnsi="Arial" w:cs="Arial"/>
          <w:color w:val="000000"/>
          <w:szCs w:val="24"/>
        </w:rPr>
        <w:tab/>
      </w:r>
      <w:r w:rsidR="00081967" w:rsidRPr="00081967">
        <w:rPr>
          <w:rFonts w:ascii="Arial" w:hAnsi="Arial" w:cs="Arial"/>
          <w:color w:val="000000"/>
          <w:szCs w:val="24"/>
        </w:rPr>
        <w:t>Recognition and Response to Individual Learning Needs</w:t>
      </w:r>
    </w:p>
    <w:p w:rsidR="00081967" w:rsidRPr="00081967" w:rsidRDefault="00081967" w:rsidP="001138B8">
      <w:pPr>
        <w:spacing w:after="120"/>
        <w:rPr>
          <w:rFonts w:ascii="Arial" w:hAnsi="Arial" w:cs="Arial"/>
          <w:color w:val="000000"/>
          <w:szCs w:val="24"/>
        </w:rPr>
      </w:pPr>
      <w:r w:rsidRPr="00081967">
        <w:rPr>
          <w:rFonts w:ascii="Arial" w:hAnsi="Arial" w:cs="Arial"/>
          <w:color w:val="000000"/>
          <w:szCs w:val="24"/>
        </w:rPr>
        <w:t xml:space="preserve">Section </w:t>
      </w:r>
      <w:r w:rsidR="0031767E">
        <w:rPr>
          <w:rFonts w:ascii="Arial" w:hAnsi="Arial" w:cs="Arial"/>
          <w:color w:val="000000"/>
          <w:szCs w:val="24"/>
        </w:rPr>
        <w:t>5</w:t>
      </w:r>
      <w:r w:rsidRPr="00081967">
        <w:rPr>
          <w:rFonts w:ascii="Arial" w:hAnsi="Arial" w:cs="Arial"/>
          <w:color w:val="000000"/>
          <w:szCs w:val="24"/>
        </w:rPr>
        <w:tab/>
        <w:t>-</w:t>
      </w:r>
      <w:r w:rsidRPr="00081967">
        <w:rPr>
          <w:rFonts w:ascii="Arial" w:hAnsi="Arial" w:cs="Arial"/>
          <w:color w:val="000000"/>
          <w:szCs w:val="24"/>
        </w:rPr>
        <w:tab/>
        <w:t>School Community Engagement and Extended Schools</w:t>
      </w:r>
    </w:p>
    <w:p w:rsidR="00081967" w:rsidRPr="00081967" w:rsidRDefault="00081967" w:rsidP="001138B8">
      <w:pPr>
        <w:spacing w:after="120"/>
        <w:rPr>
          <w:rFonts w:ascii="Arial" w:hAnsi="Arial" w:cs="Arial"/>
          <w:color w:val="000000"/>
          <w:szCs w:val="24"/>
        </w:rPr>
      </w:pPr>
      <w:r w:rsidRPr="00081967">
        <w:rPr>
          <w:rFonts w:ascii="Arial" w:hAnsi="Arial" w:cs="Arial"/>
          <w:color w:val="000000"/>
          <w:szCs w:val="24"/>
        </w:rPr>
        <w:t xml:space="preserve">Section </w:t>
      </w:r>
      <w:r w:rsidR="0031767E">
        <w:rPr>
          <w:rFonts w:ascii="Arial" w:hAnsi="Arial" w:cs="Arial"/>
          <w:color w:val="000000"/>
          <w:szCs w:val="24"/>
        </w:rPr>
        <w:t>6</w:t>
      </w:r>
      <w:r w:rsidRPr="00081967">
        <w:rPr>
          <w:rFonts w:ascii="Arial" w:hAnsi="Arial" w:cs="Arial"/>
          <w:color w:val="000000"/>
          <w:szCs w:val="24"/>
        </w:rPr>
        <w:tab/>
        <w:t>-</w:t>
      </w:r>
      <w:r w:rsidRPr="00081967">
        <w:rPr>
          <w:rFonts w:ascii="Arial" w:hAnsi="Arial" w:cs="Arial"/>
          <w:color w:val="000000"/>
          <w:szCs w:val="24"/>
        </w:rPr>
        <w:tab/>
        <w:t xml:space="preserve">Milestone </w:t>
      </w:r>
      <w:proofErr w:type="gramStart"/>
      <w:r w:rsidRPr="00081967">
        <w:rPr>
          <w:rFonts w:ascii="Arial" w:hAnsi="Arial" w:cs="Arial"/>
          <w:color w:val="000000"/>
          <w:szCs w:val="24"/>
        </w:rPr>
        <w:t>Reporting</w:t>
      </w:r>
      <w:proofErr w:type="gramEnd"/>
      <w:r w:rsidRPr="00081967">
        <w:rPr>
          <w:rFonts w:ascii="Arial" w:hAnsi="Arial" w:cs="Arial"/>
          <w:color w:val="000000"/>
          <w:szCs w:val="24"/>
        </w:rPr>
        <w:t xml:space="preserve"> (against all Reform </w:t>
      </w:r>
      <w:r w:rsidR="0050753E">
        <w:rPr>
          <w:rFonts w:ascii="Arial" w:hAnsi="Arial" w:cs="Arial"/>
          <w:color w:val="000000"/>
          <w:szCs w:val="24"/>
        </w:rPr>
        <w:t>Initiative</w:t>
      </w:r>
      <w:r w:rsidRPr="00081967">
        <w:rPr>
          <w:rFonts w:ascii="Arial" w:hAnsi="Arial" w:cs="Arial"/>
          <w:color w:val="000000"/>
          <w:szCs w:val="24"/>
        </w:rPr>
        <w:t>s</w:t>
      </w:r>
      <w:r w:rsidR="0050753E">
        <w:rPr>
          <w:rFonts w:ascii="Arial" w:hAnsi="Arial" w:cs="Arial"/>
          <w:color w:val="000000"/>
          <w:szCs w:val="24"/>
        </w:rPr>
        <w:t>)</w:t>
      </w:r>
    </w:p>
    <w:p w:rsidR="00DD69D3" w:rsidRPr="00081967" w:rsidRDefault="00D61409" w:rsidP="001138B8">
      <w:pPr>
        <w:spacing w:after="120"/>
        <w:rPr>
          <w:rFonts w:ascii="Arial" w:hAnsi="Arial" w:cs="Arial"/>
          <w:color w:val="000000"/>
          <w:szCs w:val="24"/>
        </w:rPr>
      </w:pPr>
      <w:r w:rsidRPr="00081967">
        <w:rPr>
          <w:rFonts w:ascii="Arial" w:hAnsi="Arial" w:cs="Arial"/>
          <w:color w:val="000000"/>
          <w:szCs w:val="24"/>
        </w:rPr>
        <w:t xml:space="preserve">Sections 1 </w:t>
      </w:r>
      <w:r w:rsidR="002D5BD7">
        <w:rPr>
          <w:rFonts w:ascii="Arial" w:hAnsi="Arial" w:cs="Arial"/>
          <w:color w:val="000000"/>
          <w:szCs w:val="24"/>
        </w:rPr>
        <w:t xml:space="preserve">to </w:t>
      </w:r>
      <w:r w:rsidR="0031767E">
        <w:rPr>
          <w:rFonts w:ascii="Arial" w:hAnsi="Arial" w:cs="Arial"/>
          <w:color w:val="000000"/>
          <w:szCs w:val="24"/>
        </w:rPr>
        <w:t>5</w:t>
      </w:r>
      <w:r w:rsidR="00DD69D3" w:rsidRPr="00081967">
        <w:rPr>
          <w:rFonts w:ascii="Arial" w:hAnsi="Arial" w:cs="Arial"/>
          <w:color w:val="000000"/>
          <w:szCs w:val="24"/>
        </w:rPr>
        <w:t xml:space="preserve"> will </w:t>
      </w:r>
      <w:r w:rsidR="00046D34" w:rsidRPr="00081967">
        <w:rPr>
          <w:rFonts w:ascii="Arial" w:hAnsi="Arial" w:cs="Arial"/>
          <w:color w:val="000000"/>
          <w:szCs w:val="24"/>
        </w:rPr>
        <w:t>provide a</w:t>
      </w:r>
      <w:r w:rsidR="00DD69D3" w:rsidRPr="00081967">
        <w:rPr>
          <w:rFonts w:ascii="Arial" w:hAnsi="Arial" w:cs="Arial"/>
          <w:color w:val="000000"/>
          <w:szCs w:val="24"/>
        </w:rPr>
        <w:t xml:space="preserve"> narrative description of the progress to date for </w:t>
      </w:r>
      <w:r w:rsidR="00FE1C56" w:rsidRPr="00081967">
        <w:rPr>
          <w:rFonts w:ascii="Arial" w:hAnsi="Arial" w:cs="Arial"/>
          <w:color w:val="000000"/>
          <w:szCs w:val="24"/>
        </w:rPr>
        <w:t>each</w:t>
      </w:r>
      <w:r w:rsidR="00DD69D3" w:rsidRPr="00081967">
        <w:rPr>
          <w:rFonts w:ascii="Arial" w:hAnsi="Arial" w:cs="Arial"/>
          <w:color w:val="000000"/>
          <w:szCs w:val="24"/>
        </w:rPr>
        <w:t xml:space="preserve"> </w:t>
      </w:r>
      <w:r w:rsidR="00081967" w:rsidRPr="00081967">
        <w:rPr>
          <w:rFonts w:ascii="Arial" w:hAnsi="Arial" w:cs="Arial"/>
          <w:color w:val="000000"/>
          <w:szCs w:val="24"/>
        </w:rPr>
        <w:t>Reform Initiative</w:t>
      </w:r>
      <w:r w:rsidR="00DD69D3" w:rsidRPr="00081967">
        <w:rPr>
          <w:rFonts w:ascii="Arial" w:hAnsi="Arial" w:cs="Arial"/>
          <w:color w:val="000000"/>
          <w:szCs w:val="24"/>
        </w:rPr>
        <w:t>.</w:t>
      </w:r>
    </w:p>
    <w:p w:rsidR="00EF1208" w:rsidRPr="001138B8" w:rsidRDefault="00DD69D3" w:rsidP="001138B8">
      <w:pPr>
        <w:spacing w:after="120"/>
        <w:rPr>
          <w:rFonts w:ascii="Arial" w:hAnsi="Arial" w:cs="Arial"/>
          <w:i/>
          <w:color w:val="000000"/>
          <w:szCs w:val="22"/>
        </w:rPr>
      </w:pPr>
      <w:r w:rsidRPr="00081967">
        <w:rPr>
          <w:rFonts w:ascii="Arial" w:hAnsi="Arial" w:cs="Arial"/>
          <w:color w:val="000000"/>
          <w:szCs w:val="24"/>
        </w:rPr>
        <w:t xml:space="preserve">The fifth section will include tabulated responses to the relevant milestones indicated in </w:t>
      </w:r>
      <w:r w:rsidR="00C426B9" w:rsidRPr="00081967">
        <w:rPr>
          <w:rFonts w:ascii="Arial" w:hAnsi="Arial" w:cs="Arial"/>
          <w:color w:val="000000"/>
          <w:szCs w:val="24"/>
        </w:rPr>
        <w:t xml:space="preserve">state and </w:t>
      </w:r>
      <w:r w:rsidR="00C426B9" w:rsidRPr="001138B8">
        <w:rPr>
          <w:rFonts w:ascii="Arial" w:hAnsi="Arial" w:cs="Arial"/>
          <w:color w:val="000000"/>
          <w:szCs w:val="24"/>
        </w:rPr>
        <w:t xml:space="preserve">territory </w:t>
      </w:r>
      <w:r w:rsidR="00FB5C28">
        <w:rPr>
          <w:rFonts w:ascii="Arial" w:hAnsi="Arial" w:cs="Arial"/>
          <w:color w:val="000000"/>
          <w:szCs w:val="24"/>
        </w:rPr>
        <w:t>Final Implementation Plan</w:t>
      </w:r>
      <w:r w:rsidRPr="001138B8">
        <w:rPr>
          <w:rFonts w:ascii="Arial" w:hAnsi="Arial" w:cs="Arial"/>
          <w:color w:val="000000"/>
          <w:szCs w:val="24"/>
        </w:rPr>
        <w:t xml:space="preserve">.  These milestones will be pre-populated by DEEWR and will also include </w:t>
      </w:r>
      <w:r w:rsidR="002D5BD7" w:rsidRPr="001138B8">
        <w:rPr>
          <w:rFonts w:ascii="Arial" w:hAnsi="Arial" w:cs="Arial"/>
          <w:color w:val="000000"/>
          <w:szCs w:val="24"/>
        </w:rPr>
        <w:t>m</w:t>
      </w:r>
      <w:r w:rsidRPr="001138B8">
        <w:rPr>
          <w:rFonts w:ascii="Arial" w:hAnsi="Arial" w:cs="Arial"/>
          <w:color w:val="000000"/>
          <w:szCs w:val="24"/>
        </w:rPr>
        <w:t>ilestones not reported on</w:t>
      </w:r>
      <w:r w:rsidR="00C426B9" w:rsidRPr="001138B8">
        <w:rPr>
          <w:rFonts w:ascii="Arial" w:hAnsi="Arial" w:cs="Arial"/>
          <w:color w:val="000000"/>
          <w:szCs w:val="24"/>
        </w:rPr>
        <w:t>,</w:t>
      </w:r>
      <w:r w:rsidRPr="001138B8">
        <w:rPr>
          <w:rFonts w:ascii="Arial" w:hAnsi="Arial" w:cs="Arial"/>
          <w:color w:val="000000"/>
          <w:szCs w:val="24"/>
        </w:rPr>
        <w:t xml:space="preserve"> or not achieved</w:t>
      </w:r>
      <w:r w:rsidR="00C426B9" w:rsidRPr="001138B8">
        <w:rPr>
          <w:rFonts w:ascii="Arial" w:hAnsi="Arial" w:cs="Arial"/>
          <w:color w:val="000000"/>
          <w:szCs w:val="24"/>
        </w:rPr>
        <w:t>,</w:t>
      </w:r>
      <w:r w:rsidRPr="001138B8">
        <w:rPr>
          <w:rFonts w:ascii="Arial" w:hAnsi="Arial" w:cs="Arial"/>
          <w:color w:val="000000"/>
          <w:szCs w:val="24"/>
        </w:rPr>
        <w:t xml:space="preserve"> from the previous </w:t>
      </w:r>
      <w:r w:rsidR="00FE1C56" w:rsidRPr="001138B8">
        <w:rPr>
          <w:rFonts w:ascii="Arial" w:hAnsi="Arial" w:cs="Arial"/>
          <w:color w:val="000000"/>
          <w:szCs w:val="24"/>
        </w:rPr>
        <w:t>Annual Report</w:t>
      </w:r>
      <w:r w:rsidRPr="001138B8">
        <w:rPr>
          <w:rFonts w:ascii="Arial" w:hAnsi="Arial" w:cs="Arial"/>
          <w:color w:val="000000"/>
          <w:szCs w:val="24"/>
        </w:rPr>
        <w:t>.</w:t>
      </w:r>
      <w:r w:rsidR="00046D34" w:rsidRPr="001138B8">
        <w:rPr>
          <w:rFonts w:ascii="Arial" w:hAnsi="Arial" w:cs="Arial"/>
          <w:i/>
          <w:color w:val="000000"/>
          <w:szCs w:val="22"/>
        </w:rPr>
        <w:t xml:space="preserve"> </w:t>
      </w:r>
    </w:p>
    <w:p w:rsidR="001829D5" w:rsidRPr="001138B8" w:rsidRDefault="00DD69D3" w:rsidP="001138B8">
      <w:pPr>
        <w:spacing w:after="120"/>
        <w:rPr>
          <w:rFonts w:ascii="Arial" w:hAnsi="Arial" w:cs="Arial"/>
          <w:b/>
          <w:szCs w:val="24"/>
        </w:rPr>
      </w:pPr>
      <w:r w:rsidRPr="001138B8">
        <w:rPr>
          <w:rFonts w:ascii="Arial" w:hAnsi="Arial" w:cs="Arial"/>
          <w:b/>
          <w:szCs w:val="24"/>
        </w:rPr>
        <w:t>TYPES OF INFORMATION TO INCLUDE</w:t>
      </w:r>
    </w:p>
    <w:p w:rsidR="00C34060" w:rsidRPr="00C34060" w:rsidRDefault="001829D5" w:rsidP="001138B8">
      <w:pPr>
        <w:spacing w:after="120"/>
        <w:rPr>
          <w:rFonts w:ascii="Arial" w:hAnsi="Arial" w:cs="Arial"/>
          <w:szCs w:val="24"/>
        </w:rPr>
      </w:pPr>
      <w:r w:rsidRPr="00C34060">
        <w:rPr>
          <w:rFonts w:ascii="Arial" w:hAnsi="Arial" w:cs="Arial"/>
          <w:szCs w:val="24"/>
        </w:rPr>
        <w:t>Information provided will be classified by two broad categories:</w:t>
      </w:r>
    </w:p>
    <w:p w:rsidR="001829D5" w:rsidRPr="00C34060" w:rsidRDefault="001829D5" w:rsidP="00C34060">
      <w:pPr>
        <w:pStyle w:val="ListParagraph"/>
        <w:numPr>
          <w:ilvl w:val="0"/>
          <w:numId w:val="31"/>
        </w:numPr>
        <w:rPr>
          <w:rFonts w:ascii="Arial" w:hAnsi="Arial" w:cs="Arial"/>
          <w:sz w:val="24"/>
          <w:szCs w:val="24"/>
        </w:rPr>
      </w:pPr>
      <w:r w:rsidRPr="00C34060">
        <w:rPr>
          <w:rFonts w:ascii="Arial" w:hAnsi="Arial" w:cs="Arial"/>
          <w:sz w:val="24"/>
          <w:szCs w:val="24"/>
        </w:rPr>
        <w:t xml:space="preserve">Qualitative (sentence structure, </w:t>
      </w:r>
      <w:r w:rsidR="00C34060">
        <w:rPr>
          <w:rFonts w:ascii="Arial" w:hAnsi="Arial" w:cs="Arial"/>
          <w:sz w:val="24"/>
          <w:szCs w:val="24"/>
        </w:rPr>
        <w:t>clear and concise descriptions)</w:t>
      </w:r>
    </w:p>
    <w:p w:rsidR="00C34060" w:rsidRDefault="001829D5" w:rsidP="001138B8">
      <w:pPr>
        <w:numPr>
          <w:ilvl w:val="0"/>
          <w:numId w:val="31"/>
        </w:numPr>
        <w:spacing w:after="120"/>
        <w:rPr>
          <w:rFonts w:ascii="Arial" w:hAnsi="Arial" w:cs="Arial"/>
          <w:szCs w:val="24"/>
        </w:rPr>
      </w:pPr>
      <w:r w:rsidRPr="001138B8">
        <w:rPr>
          <w:rFonts w:ascii="Arial" w:hAnsi="Arial" w:cs="Arial"/>
          <w:szCs w:val="24"/>
        </w:rPr>
        <w:t>Quantitative (</w:t>
      </w:r>
      <w:r w:rsidR="00DD69D3" w:rsidRPr="001138B8">
        <w:rPr>
          <w:rFonts w:ascii="Arial" w:hAnsi="Arial" w:cs="Arial"/>
          <w:szCs w:val="24"/>
        </w:rPr>
        <w:t xml:space="preserve">data either in table presentation or </w:t>
      </w:r>
      <w:r w:rsidR="00046D34" w:rsidRPr="001138B8">
        <w:rPr>
          <w:rFonts w:ascii="Arial" w:hAnsi="Arial" w:cs="Arial"/>
          <w:szCs w:val="24"/>
        </w:rPr>
        <w:t>quantum</w:t>
      </w:r>
      <w:r w:rsidR="00DD69D3" w:rsidRPr="001138B8">
        <w:rPr>
          <w:rFonts w:ascii="Arial" w:hAnsi="Arial" w:cs="Arial"/>
          <w:szCs w:val="24"/>
        </w:rPr>
        <w:t xml:space="preserve"> quoted within descriptions)</w:t>
      </w:r>
      <w:r w:rsidR="00C34060">
        <w:rPr>
          <w:rFonts w:ascii="Arial" w:hAnsi="Arial" w:cs="Arial"/>
          <w:szCs w:val="24"/>
        </w:rPr>
        <w:t>.</w:t>
      </w:r>
    </w:p>
    <w:p w:rsidR="00DD69D3" w:rsidRPr="001138B8" w:rsidRDefault="00046D34" w:rsidP="00C34060">
      <w:pPr>
        <w:spacing w:after="120"/>
        <w:rPr>
          <w:rFonts w:ascii="Arial" w:hAnsi="Arial" w:cs="Arial"/>
          <w:szCs w:val="24"/>
        </w:rPr>
      </w:pPr>
      <w:r w:rsidRPr="001138B8">
        <w:rPr>
          <w:rFonts w:ascii="Arial" w:hAnsi="Arial" w:cs="Arial"/>
          <w:szCs w:val="24"/>
        </w:rPr>
        <w:t xml:space="preserve">For the quantitative elements </w:t>
      </w:r>
      <w:r w:rsidR="00FE1C56" w:rsidRPr="001138B8">
        <w:rPr>
          <w:rFonts w:ascii="Arial" w:hAnsi="Arial" w:cs="Arial"/>
          <w:szCs w:val="24"/>
        </w:rPr>
        <w:t xml:space="preserve">states and territories </w:t>
      </w:r>
      <w:r w:rsidRPr="001138B8">
        <w:rPr>
          <w:rFonts w:ascii="Arial" w:hAnsi="Arial" w:cs="Arial"/>
          <w:szCs w:val="24"/>
        </w:rPr>
        <w:t>should be clear about how the quantified item is defined and</w:t>
      </w:r>
      <w:r w:rsidR="00FE1C56" w:rsidRPr="001138B8">
        <w:rPr>
          <w:rFonts w:ascii="Arial" w:hAnsi="Arial" w:cs="Arial"/>
          <w:szCs w:val="24"/>
        </w:rPr>
        <w:t>,</w:t>
      </w:r>
      <w:r w:rsidRPr="001138B8">
        <w:rPr>
          <w:rFonts w:ascii="Arial" w:hAnsi="Arial" w:cs="Arial"/>
          <w:szCs w:val="24"/>
        </w:rPr>
        <w:t xml:space="preserve"> where appropriate</w:t>
      </w:r>
      <w:r w:rsidR="00FE1C56" w:rsidRPr="001138B8">
        <w:rPr>
          <w:rFonts w:ascii="Arial" w:hAnsi="Arial" w:cs="Arial"/>
          <w:szCs w:val="24"/>
        </w:rPr>
        <w:t>,</w:t>
      </w:r>
      <w:r w:rsidRPr="001138B8">
        <w:rPr>
          <w:rFonts w:ascii="Arial" w:hAnsi="Arial" w:cs="Arial"/>
          <w:szCs w:val="24"/>
        </w:rPr>
        <w:t xml:space="preserve"> calculated (</w:t>
      </w:r>
      <w:proofErr w:type="spellStart"/>
      <w:r w:rsidR="008438C0" w:rsidRPr="001138B8">
        <w:rPr>
          <w:rFonts w:ascii="Arial" w:hAnsi="Arial" w:cs="Arial"/>
          <w:szCs w:val="24"/>
        </w:rPr>
        <w:t>eg</w:t>
      </w:r>
      <w:proofErr w:type="spellEnd"/>
      <w:r w:rsidRPr="001138B8">
        <w:rPr>
          <w:rFonts w:ascii="Arial" w:hAnsi="Arial" w:cs="Arial"/>
          <w:szCs w:val="24"/>
        </w:rPr>
        <w:t xml:space="preserve">. </w:t>
      </w:r>
      <w:r w:rsidR="008438C0" w:rsidRPr="001138B8">
        <w:rPr>
          <w:rFonts w:ascii="Arial" w:hAnsi="Arial" w:cs="Arial"/>
          <w:szCs w:val="24"/>
        </w:rPr>
        <w:t>n</w:t>
      </w:r>
      <w:r w:rsidRPr="001138B8">
        <w:rPr>
          <w:rFonts w:ascii="Arial" w:hAnsi="Arial" w:cs="Arial"/>
          <w:szCs w:val="24"/>
        </w:rPr>
        <w:t xml:space="preserve">umber of </w:t>
      </w:r>
      <w:r w:rsidR="008438C0" w:rsidRPr="001138B8">
        <w:rPr>
          <w:rFonts w:ascii="Arial" w:hAnsi="Arial" w:cs="Arial"/>
          <w:szCs w:val="24"/>
        </w:rPr>
        <w:t>t</w:t>
      </w:r>
      <w:r w:rsidR="00C34060">
        <w:rPr>
          <w:rFonts w:ascii="Arial" w:hAnsi="Arial" w:cs="Arial"/>
          <w:szCs w:val="24"/>
        </w:rPr>
        <w:t xml:space="preserve">eachers or </w:t>
      </w:r>
      <w:r w:rsidRPr="001138B8">
        <w:rPr>
          <w:rFonts w:ascii="Arial" w:hAnsi="Arial" w:cs="Arial"/>
          <w:szCs w:val="24"/>
        </w:rPr>
        <w:t>FTE staff)</w:t>
      </w:r>
    </w:p>
    <w:p w:rsidR="00046D34" w:rsidRDefault="00046D34" w:rsidP="001138B8">
      <w:pPr>
        <w:spacing w:after="120"/>
        <w:rPr>
          <w:rFonts w:ascii="Arial" w:hAnsi="Arial" w:cs="Arial"/>
          <w:szCs w:val="24"/>
        </w:rPr>
      </w:pPr>
      <w:r w:rsidRPr="001138B8">
        <w:rPr>
          <w:rFonts w:ascii="Arial" w:hAnsi="Arial" w:cs="Arial"/>
          <w:szCs w:val="24"/>
        </w:rPr>
        <w:t xml:space="preserve">Each section in the </w:t>
      </w:r>
      <w:r w:rsidR="00FE1C56" w:rsidRPr="001138B8">
        <w:rPr>
          <w:rFonts w:ascii="Arial" w:hAnsi="Arial" w:cs="Arial"/>
          <w:szCs w:val="24"/>
        </w:rPr>
        <w:t xml:space="preserve">Report </w:t>
      </w:r>
      <w:r w:rsidRPr="001138B8">
        <w:rPr>
          <w:rFonts w:ascii="Arial" w:hAnsi="Arial" w:cs="Arial"/>
          <w:szCs w:val="24"/>
        </w:rPr>
        <w:t>will be flagged as Quantitative, Qualitative or a combination of both.</w:t>
      </w:r>
    </w:p>
    <w:p w:rsidR="004F21FC" w:rsidRDefault="004F21FC" w:rsidP="004F21FC">
      <w:pPr>
        <w:jc w:val="center"/>
        <w:rPr>
          <w:b/>
          <w:sz w:val="32"/>
          <w:szCs w:val="32"/>
        </w:rPr>
      </w:pPr>
      <w:r>
        <w:rPr>
          <w:b/>
          <w:sz w:val="32"/>
          <w:szCs w:val="32"/>
        </w:rPr>
        <w:br w:type="page"/>
      </w:r>
    </w:p>
    <w:p w:rsidR="004F21FC" w:rsidDel="004F788B" w:rsidRDefault="004F21FC" w:rsidP="004F21FC">
      <w:pPr>
        <w:jc w:val="center"/>
        <w:rPr>
          <w:b/>
          <w:sz w:val="32"/>
          <w:szCs w:val="32"/>
        </w:rPr>
      </w:pPr>
    </w:p>
    <w:tbl>
      <w:tblPr>
        <w:tblStyle w:val="TableGrid"/>
        <w:tblW w:w="9103" w:type="dxa"/>
        <w:tblInd w:w="564" w:type="dxa"/>
        <w:tblLook w:val="01E0"/>
      </w:tblPr>
      <w:tblGrid>
        <w:gridCol w:w="9103"/>
      </w:tblGrid>
      <w:tr w:rsidR="004F21FC" w:rsidRPr="00BB1047" w:rsidTr="00CA0FC9">
        <w:tc>
          <w:tcPr>
            <w:tcW w:w="9103" w:type="dxa"/>
            <w:tcBorders>
              <w:top w:val="single" w:sz="4" w:space="0" w:color="auto"/>
              <w:left w:val="single" w:sz="4" w:space="0" w:color="auto"/>
              <w:bottom w:val="single" w:sz="4" w:space="0" w:color="auto"/>
              <w:right w:val="single" w:sz="4" w:space="0" w:color="auto"/>
            </w:tcBorders>
            <w:shd w:val="clear" w:color="auto" w:fill="800000"/>
          </w:tcPr>
          <w:p w:rsidR="004F21FC" w:rsidRPr="002742AF" w:rsidRDefault="004F21FC" w:rsidP="00CA0FC9">
            <w:pPr>
              <w:spacing w:before="120" w:after="120"/>
              <w:jc w:val="center"/>
              <w:rPr>
                <w:rFonts w:ascii="Calibri" w:hAnsi="Calibri"/>
                <w:b/>
                <w:sz w:val="32"/>
                <w:szCs w:val="32"/>
              </w:rPr>
            </w:pPr>
            <w:r w:rsidRPr="002742AF">
              <w:rPr>
                <w:rFonts w:ascii="Calibri" w:hAnsi="Calibri"/>
                <w:b/>
                <w:sz w:val="32"/>
                <w:szCs w:val="32"/>
              </w:rPr>
              <w:t>Section 1 – Overview/Summary of Progress</w:t>
            </w:r>
          </w:p>
        </w:tc>
      </w:tr>
      <w:tr w:rsidR="004F21FC" w:rsidRPr="00BB1047" w:rsidTr="00CA0FC9">
        <w:tc>
          <w:tcPr>
            <w:tcW w:w="9103" w:type="dxa"/>
          </w:tcPr>
          <w:p w:rsidR="004F21FC" w:rsidRPr="006105AA" w:rsidRDefault="004F21FC" w:rsidP="00F61F63">
            <w:pPr>
              <w:pStyle w:val="Default"/>
              <w:spacing w:after="120"/>
              <w:rPr>
                <w:rFonts w:ascii="Calibri" w:hAnsi="Calibri" w:cs="Times New Roman"/>
                <w:color w:val="0000FF"/>
                <w:lang w:eastAsia="en-US"/>
              </w:rPr>
            </w:pPr>
            <w:r w:rsidRPr="006105AA">
              <w:rPr>
                <w:rFonts w:ascii="Calibri" w:hAnsi="Calibri" w:cs="Times New Roman"/>
                <w:color w:val="0000FF"/>
                <w:lang w:eastAsia="en-US"/>
              </w:rPr>
              <w:t xml:space="preserve">Please provide an overview (up to one page) on the </w:t>
            </w:r>
            <w:r w:rsidR="003A10EF" w:rsidRPr="006105AA">
              <w:rPr>
                <w:rFonts w:ascii="Calibri" w:hAnsi="Calibri" w:cs="Times New Roman"/>
                <w:color w:val="0000FF"/>
                <w:lang w:eastAsia="en-US"/>
              </w:rPr>
              <w:t>progress under the National Partnerships including commentary how the National Partnerships</w:t>
            </w:r>
            <w:r w:rsidR="00647BA9" w:rsidRPr="006105AA">
              <w:rPr>
                <w:rFonts w:ascii="Calibri" w:hAnsi="Calibri" w:cs="Times New Roman"/>
                <w:color w:val="0000FF"/>
                <w:lang w:eastAsia="en-US"/>
              </w:rPr>
              <w:t xml:space="preserve"> are</w:t>
            </w:r>
            <w:r w:rsidR="003A10EF" w:rsidRPr="006105AA">
              <w:rPr>
                <w:rFonts w:ascii="Calibri" w:hAnsi="Calibri" w:cs="Times New Roman"/>
                <w:color w:val="0000FF"/>
                <w:lang w:eastAsia="en-US"/>
              </w:rPr>
              <w:t>:</w:t>
            </w:r>
          </w:p>
          <w:p w:rsidR="003A10EF" w:rsidRPr="00F61F63" w:rsidRDefault="00D30CA7" w:rsidP="00F61F63">
            <w:pPr>
              <w:pStyle w:val="Default"/>
              <w:numPr>
                <w:ilvl w:val="0"/>
                <w:numId w:val="32"/>
              </w:numPr>
              <w:spacing w:after="120"/>
              <w:ind w:left="714" w:hanging="357"/>
              <w:rPr>
                <w:rFonts w:ascii="Calibri" w:hAnsi="Calibri" w:cs="Times New Roman"/>
                <w:color w:val="auto"/>
                <w:lang w:eastAsia="en-US"/>
              </w:rPr>
            </w:pPr>
            <w:r w:rsidRPr="00F61F63">
              <w:rPr>
                <w:rFonts w:ascii="Calibri" w:hAnsi="Calibri" w:cs="Times New Roman"/>
                <w:color w:val="auto"/>
                <w:lang w:eastAsia="en-US"/>
              </w:rPr>
              <w:t>assisting Victoria</w:t>
            </w:r>
            <w:r w:rsidR="003A10EF" w:rsidRPr="00F61F63">
              <w:rPr>
                <w:rFonts w:ascii="Calibri" w:hAnsi="Calibri" w:cs="Times New Roman"/>
                <w:color w:val="auto"/>
                <w:lang w:eastAsia="en-US"/>
              </w:rPr>
              <w:t xml:space="preserve"> to build on state </w:t>
            </w:r>
            <w:r w:rsidR="00F61F63">
              <w:rPr>
                <w:rFonts w:ascii="Calibri" w:hAnsi="Calibri" w:cs="Times New Roman"/>
                <w:color w:val="auto"/>
                <w:lang w:eastAsia="en-US"/>
              </w:rPr>
              <w:t>based priorities for schooling;</w:t>
            </w:r>
          </w:p>
          <w:p w:rsidR="003A10EF" w:rsidRPr="00F61F63" w:rsidRDefault="003A10EF" w:rsidP="00F61F63">
            <w:pPr>
              <w:pStyle w:val="Default"/>
              <w:numPr>
                <w:ilvl w:val="0"/>
                <w:numId w:val="32"/>
              </w:numPr>
              <w:spacing w:after="120"/>
              <w:ind w:left="714" w:hanging="357"/>
              <w:rPr>
                <w:rFonts w:ascii="Calibri" w:hAnsi="Calibri" w:cs="Times New Roman"/>
                <w:color w:val="auto"/>
                <w:lang w:eastAsia="en-US"/>
              </w:rPr>
            </w:pPr>
            <w:r w:rsidRPr="00F61F63">
              <w:rPr>
                <w:rFonts w:ascii="Calibri" w:hAnsi="Calibri" w:cs="Times New Roman"/>
                <w:color w:val="auto"/>
                <w:lang w:eastAsia="en-US"/>
              </w:rPr>
              <w:t>contributing to the closing the gap in educational outcomes for Aboriginal and Torres Strait Islander students;</w:t>
            </w:r>
          </w:p>
          <w:p w:rsidR="003A10EF" w:rsidRPr="00F61F63" w:rsidRDefault="003A10EF" w:rsidP="00F61F63">
            <w:pPr>
              <w:pStyle w:val="Default"/>
              <w:numPr>
                <w:ilvl w:val="0"/>
                <w:numId w:val="32"/>
              </w:numPr>
              <w:spacing w:after="120"/>
              <w:ind w:left="714" w:hanging="357"/>
              <w:rPr>
                <w:rFonts w:ascii="Calibri" w:hAnsi="Calibri" w:cs="Times New Roman"/>
                <w:color w:val="auto"/>
                <w:lang w:eastAsia="en-US"/>
              </w:rPr>
            </w:pPr>
            <w:r w:rsidRPr="00F61F63">
              <w:rPr>
                <w:rFonts w:ascii="Calibri" w:hAnsi="Calibri" w:cs="Times New Roman"/>
                <w:color w:val="auto"/>
                <w:lang w:eastAsia="en-US"/>
              </w:rPr>
              <w:t>contributing to improved attendance and engagement with parents and the local community; and</w:t>
            </w:r>
          </w:p>
          <w:p w:rsidR="004F21FC" w:rsidRPr="00C10953" w:rsidRDefault="004F21FC" w:rsidP="00CA0FC9">
            <w:pPr>
              <w:jc w:val="right"/>
              <w:rPr>
                <w:rFonts w:ascii="Calibri" w:hAnsi="Calibri" w:cs="Arial"/>
                <w:i/>
                <w:color w:val="0000FF"/>
                <w:sz w:val="20"/>
              </w:rPr>
            </w:pPr>
            <w:r w:rsidRPr="00C10953">
              <w:rPr>
                <w:rFonts w:ascii="Calibri" w:hAnsi="Calibri" w:cs="Arial"/>
                <w:i/>
                <w:color w:val="0000FF"/>
                <w:sz w:val="20"/>
              </w:rPr>
              <w:t>Information Type: Qualitative</w:t>
            </w:r>
          </w:p>
          <w:p w:rsidR="004F21FC" w:rsidRPr="004F21FC" w:rsidRDefault="004F21FC" w:rsidP="00CA0FC9">
            <w:pPr>
              <w:rPr>
                <w:rFonts w:ascii="Calibri" w:hAnsi="Calibri"/>
                <w:color w:val="0000FF"/>
                <w:sz w:val="18"/>
                <w:szCs w:val="18"/>
              </w:rPr>
            </w:pPr>
          </w:p>
        </w:tc>
      </w:tr>
    </w:tbl>
    <w:p w:rsidR="007C0E0B" w:rsidRDefault="007C0E0B">
      <w:pPr>
        <w:rPr>
          <w:b/>
          <w:sz w:val="32"/>
          <w:szCs w:val="32"/>
        </w:rPr>
      </w:pPr>
      <w:r>
        <w:rPr>
          <w:b/>
          <w:sz w:val="32"/>
          <w:szCs w:val="32"/>
        </w:rPr>
        <w:br w:type="page"/>
      </w:r>
    </w:p>
    <w:tbl>
      <w:tblPr>
        <w:tblStyle w:val="TableGrid"/>
        <w:tblW w:w="9103" w:type="dxa"/>
        <w:tblInd w:w="564" w:type="dxa"/>
        <w:tblLook w:val="01E0"/>
      </w:tblPr>
      <w:tblGrid>
        <w:gridCol w:w="9103"/>
      </w:tblGrid>
      <w:tr w:rsidR="007C0E0B" w:rsidRPr="00335ACD" w:rsidTr="00376FB2">
        <w:tc>
          <w:tcPr>
            <w:tcW w:w="9103" w:type="dxa"/>
            <w:tcBorders>
              <w:top w:val="single" w:sz="4" w:space="0" w:color="auto"/>
              <w:left w:val="single" w:sz="4" w:space="0" w:color="auto"/>
              <w:bottom w:val="single" w:sz="4" w:space="0" w:color="auto"/>
              <w:right w:val="single" w:sz="4" w:space="0" w:color="auto"/>
            </w:tcBorders>
            <w:shd w:val="clear" w:color="auto" w:fill="800000"/>
          </w:tcPr>
          <w:p w:rsidR="007C0E0B" w:rsidRPr="00335ACD" w:rsidRDefault="007C0E0B" w:rsidP="00376FB2">
            <w:pPr>
              <w:spacing w:before="120" w:after="120"/>
              <w:jc w:val="center"/>
              <w:rPr>
                <w:rFonts w:ascii="Calibri" w:hAnsi="Calibri"/>
                <w:b/>
                <w:sz w:val="32"/>
                <w:szCs w:val="32"/>
              </w:rPr>
            </w:pPr>
            <w:r w:rsidRPr="00335ACD">
              <w:rPr>
                <w:rFonts w:ascii="Calibri" w:hAnsi="Calibri"/>
                <w:b/>
                <w:sz w:val="32"/>
                <w:szCs w:val="32"/>
              </w:rPr>
              <w:lastRenderedPageBreak/>
              <w:t xml:space="preserve">Section 2 – </w:t>
            </w:r>
            <w:r>
              <w:rPr>
                <w:rFonts w:ascii="Calibri" w:hAnsi="Calibri"/>
                <w:b/>
                <w:sz w:val="32"/>
                <w:szCs w:val="32"/>
              </w:rPr>
              <w:t xml:space="preserve">Summary of </w:t>
            </w:r>
            <w:r w:rsidRPr="00335ACD">
              <w:rPr>
                <w:rFonts w:ascii="Calibri" w:hAnsi="Calibri"/>
                <w:b/>
                <w:sz w:val="32"/>
                <w:szCs w:val="32"/>
              </w:rPr>
              <w:t>Improving Teacher Quality</w:t>
            </w:r>
            <w:r>
              <w:rPr>
                <w:rFonts w:ascii="Calibri" w:hAnsi="Calibri"/>
                <w:b/>
                <w:sz w:val="32"/>
                <w:szCs w:val="32"/>
              </w:rPr>
              <w:t xml:space="preserve"> NP Progress</w:t>
            </w:r>
          </w:p>
        </w:tc>
      </w:tr>
      <w:tr w:rsidR="007C0E0B" w:rsidRPr="00BB1047" w:rsidTr="00376FB2">
        <w:tc>
          <w:tcPr>
            <w:tcW w:w="9103" w:type="dxa"/>
          </w:tcPr>
          <w:p w:rsidR="005F6103" w:rsidRDefault="007C0E0B">
            <w:pPr>
              <w:pStyle w:val="Default"/>
              <w:spacing w:before="120" w:after="200"/>
              <w:rPr>
                <w:rFonts w:ascii="Calibri" w:hAnsi="Calibri" w:cs="Times New Roman"/>
                <w:color w:val="0000FF"/>
              </w:rPr>
            </w:pPr>
            <w:r w:rsidRPr="0098614F">
              <w:rPr>
                <w:rFonts w:ascii="Calibri" w:hAnsi="Calibri" w:cs="Times New Roman"/>
                <w:color w:val="0000FF"/>
                <w:lang w:eastAsia="en-US"/>
              </w:rPr>
              <w:t>Please</w:t>
            </w:r>
            <w:r>
              <w:rPr>
                <w:rFonts w:ascii="Calibri" w:hAnsi="Calibri" w:cs="Times New Roman"/>
                <w:color w:val="0000FF"/>
                <w:lang w:eastAsia="en-US"/>
              </w:rPr>
              <w:t xml:space="preserve"> report the </w:t>
            </w:r>
            <w:r w:rsidRPr="0098614F">
              <w:rPr>
                <w:rFonts w:ascii="Calibri" w:hAnsi="Calibri" w:cs="Times New Roman"/>
                <w:color w:val="0000FF"/>
                <w:lang w:eastAsia="en-US"/>
              </w:rPr>
              <w:t xml:space="preserve">progress made against each of the 12 compulsory </w:t>
            </w:r>
            <w:proofErr w:type="spellStart"/>
            <w:r w:rsidRPr="0098614F">
              <w:rPr>
                <w:rFonts w:ascii="Calibri" w:hAnsi="Calibri" w:cs="Times New Roman"/>
                <w:color w:val="0000FF"/>
                <w:lang w:eastAsia="en-US"/>
              </w:rPr>
              <w:t>TQNP</w:t>
            </w:r>
            <w:proofErr w:type="spellEnd"/>
            <w:r w:rsidRPr="0098614F">
              <w:rPr>
                <w:rFonts w:ascii="Calibri" w:hAnsi="Calibri" w:cs="Times New Roman"/>
                <w:color w:val="0000FF"/>
                <w:lang w:eastAsia="en-US"/>
              </w:rPr>
              <w:t xml:space="preserve"> facilitation reforms over </w:t>
            </w:r>
            <w:r>
              <w:rPr>
                <w:rFonts w:ascii="Calibri" w:hAnsi="Calibri" w:cs="Times New Roman"/>
                <w:color w:val="0000FF"/>
                <w:lang w:eastAsia="en-US"/>
              </w:rPr>
              <w:t>this period</w:t>
            </w:r>
            <w:r w:rsidRPr="0098614F">
              <w:rPr>
                <w:rFonts w:ascii="Calibri" w:hAnsi="Calibri" w:cs="Times New Roman"/>
                <w:color w:val="0000FF"/>
                <w:lang w:eastAsia="en-US"/>
              </w:rPr>
              <w:t>.</w:t>
            </w:r>
          </w:p>
        </w:tc>
      </w:tr>
      <w:tr w:rsidR="007C0E0B" w:rsidRPr="00413BB1" w:rsidDel="007708B0" w:rsidTr="00376FB2">
        <w:tc>
          <w:tcPr>
            <w:tcW w:w="9103" w:type="dxa"/>
          </w:tcPr>
          <w:p w:rsidR="007C0E0B" w:rsidRPr="00413BB1" w:rsidRDefault="007C0E0B" w:rsidP="00376FB2">
            <w:pPr>
              <w:autoSpaceDE w:val="0"/>
              <w:autoSpaceDN w:val="0"/>
              <w:adjustRightInd w:val="0"/>
              <w:spacing w:before="120"/>
              <w:rPr>
                <w:rFonts w:ascii="Calibri" w:hAnsi="Calibri"/>
                <w:b/>
                <w:i/>
                <w:szCs w:val="24"/>
              </w:rPr>
            </w:pPr>
            <w:r w:rsidRPr="0098614F">
              <w:rPr>
                <w:rFonts w:ascii="Calibri" w:hAnsi="Calibri"/>
                <w:b/>
                <w:i/>
                <w:szCs w:val="24"/>
              </w:rPr>
              <w:t>National Professional Standards for Teachers</w:t>
            </w:r>
          </w:p>
          <w:p w:rsidR="007C0E0B" w:rsidRDefault="007C0E0B" w:rsidP="007C0E0B">
            <w:pPr>
              <w:pStyle w:val="Default"/>
              <w:numPr>
                <w:ilvl w:val="0"/>
                <w:numId w:val="36"/>
              </w:numPr>
              <w:spacing w:before="120"/>
              <w:rPr>
                <w:rFonts w:ascii="Calibri" w:hAnsi="Calibri" w:cs="Times New Roman"/>
              </w:rPr>
            </w:pPr>
          </w:p>
        </w:tc>
      </w:tr>
      <w:tr w:rsidR="007C0E0B" w:rsidRPr="00413BB1" w:rsidDel="007708B0" w:rsidTr="00376FB2">
        <w:tc>
          <w:tcPr>
            <w:tcW w:w="9103" w:type="dxa"/>
          </w:tcPr>
          <w:p w:rsidR="007C0E0B" w:rsidRPr="00413BB1" w:rsidRDefault="007C0E0B" w:rsidP="00376FB2">
            <w:pPr>
              <w:autoSpaceDE w:val="0"/>
              <w:autoSpaceDN w:val="0"/>
              <w:adjustRightInd w:val="0"/>
              <w:spacing w:before="120"/>
              <w:rPr>
                <w:rFonts w:ascii="Calibri" w:hAnsi="Calibri"/>
                <w:b/>
                <w:i/>
                <w:szCs w:val="24"/>
              </w:rPr>
            </w:pPr>
            <w:r w:rsidRPr="0098614F">
              <w:rPr>
                <w:rFonts w:ascii="Calibri" w:hAnsi="Calibri"/>
                <w:b/>
                <w:i/>
                <w:szCs w:val="24"/>
              </w:rPr>
              <w:t>National Certification of Accomplished and Lead Teachers</w:t>
            </w:r>
          </w:p>
          <w:p w:rsidR="007C0E0B" w:rsidRDefault="007C0E0B" w:rsidP="007C0E0B">
            <w:pPr>
              <w:pStyle w:val="Default"/>
              <w:numPr>
                <w:ilvl w:val="0"/>
                <w:numId w:val="36"/>
              </w:numPr>
              <w:spacing w:before="120"/>
              <w:rPr>
                <w:rFonts w:ascii="Calibri" w:hAnsi="Calibri"/>
                <w:b/>
                <w:i/>
              </w:rPr>
            </w:pPr>
          </w:p>
        </w:tc>
      </w:tr>
      <w:tr w:rsidR="007C0E0B" w:rsidRPr="00413BB1" w:rsidDel="007708B0" w:rsidTr="00376FB2">
        <w:tc>
          <w:tcPr>
            <w:tcW w:w="9103" w:type="dxa"/>
          </w:tcPr>
          <w:p w:rsidR="007C0E0B" w:rsidRPr="00413BB1" w:rsidRDefault="007C0E0B" w:rsidP="00376FB2">
            <w:pPr>
              <w:autoSpaceDE w:val="0"/>
              <w:autoSpaceDN w:val="0"/>
              <w:adjustRightInd w:val="0"/>
              <w:spacing w:before="120"/>
              <w:rPr>
                <w:rFonts w:ascii="Calibri" w:hAnsi="Calibri"/>
                <w:b/>
                <w:i/>
                <w:szCs w:val="24"/>
              </w:rPr>
            </w:pPr>
            <w:r w:rsidRPr="0098614F">
              <w:rPr>
                <w:rFonts w:ascii="Calibri" w:hAnsi="Calibri"/>
                <w:b/>
                <w:i/>
                <w:szCs w:val="24"/>
              </w:rPr>
              <w:t>Nationally Consistent Registration of Teachers</w:t>
            </w:r>
          </w:p>
          <w:p w:rsidR="007C0E0B" w:rsidRDefault="007C0E0B" w:rsidP="007C0E0B">
            <w:pPr>
              <w:pStyle w:val="Default"/>
              <w:numPr>
                <w:ilvl w:val="0"/>
                <w:numId w:val="36"/>
              </w:numPr>
              <w:spacing w:before="120"/>
              <w:rPr>
                <w:rFonts w:ascii="Calibri" w:hAnsi="Calibri"/>
                <w:b/>
                <w:i/>
              </w:rPr>
            </w:pPr>
          </w:p>
        </w:tc>
      </w:tr>
      <w:tr w:rsidR="007C0E0B" w:rsidRPr="00413BB1" w:rsidDel="007708B0" w:rsidTr="00376FB2">
        <w:tc>
          <w:tcPr>
            <w:tcW w:w="9103" w:type="dxa"/>
          </w:tcPr>
          <w:p w:rsidR="007C0E0B" w:rsidRPr="00413BB1" w:rsidRDefault="007C0E0B" w:rsidP="00376FB2">
            <w:pPr>
              <w:autoSpaceDE w:val="0"/>
              <w:autoSpaceDN w:val="0"/>
              <w:adjustRightInd w:val="0"/>
              <w:spacing w:before="120"/>
              <w:rPr>
                <w:rFonts w:ascii="Calibri" w:hAnsi="Calibri"/>
                <w:b/>
                <w:i/>
                <w:szCs w:val="24"/>
              </w:rPr>
            </w:pPr>
            <w:r w:rsidRPr="0098614F">
              <w:rPr>
                <w:rFonts w:ascii="Calibri" w:hAnsi="Calibri"/>
                <w:b/>
                <w:i/>
                <w:szCs w:val="24"/>
              </w:rPr>
              <w:t>National Consistency in Accreditation of Pre-service Teacher Education Courses</w:t>
            </w:r>
          </w:p>
          <w:p w:rsidR="007C0E0B" w:rsidRDefault="007C0E0B" w:rsidP="007C0E0B">
            <w:pPr>
              <w:pStyle w:val="Default"/>
              <w:numPr>
                <w:ilvl w:val="0"/>
                <w:numId w:val="36"/>
              </w:numPr>
              <w:spacing w:before="120"/>
              <w:rPr>
                <w:rFonts w:ascii="Calibri" w:hAnsi="Calibri"/>
                <w:b/>
                <w:i/>
              </w:rPr>
            </w:pPr>
          </w:p>
        </w:tc>
      </w:tr>
      <w:tr w:rsidR="007C0E0B" w:rsidRPr="00413BB1" w:rsidDel="007708B0" w:rsidTr="00376FB2">
        <w:tc>
          <w:tcPr>
            <w:tcW w:w="9103" w:type="dxa"/>
          </w:tcPr>
          <w:p w:rsidR="007C0E0B" w:rsidRPr="00413BB1" w:rsidRDefault="007C0E0B" w:rsidP="00376FB2">
            <w:pPr>
              <w:autoSpaceDE w:val="0"/>
              <w:autoSpaceDN w:val="0"/>
              <w:adjustRightInd w:val="0"/>
              <w:spacing w:before="120"/>
              <w:rPr>
                <w:rFonts w:ascii="Calibri" w:hAnsi="Calibri"/>
                <w:b/>
                <w:i/>
                <w:szCs w:val="24"/>
              </w:rPr>
            </w:pPr>
            <w:r w:rsidRPr="0098614F">
              <w:rPr>
                <w:rFonts w:ascii="Calibri" w:hAnsi="Calibri"/>
                <w:b/>
                <w:i/>
                <w:szCs w:val="24"/>
              </w:rPr>
              <w:t>Professional Development and Support for Principals</w:t>
            </w:r>
          </w:p>
          <w:p w:rsidR="007C0E0B" w:rsidRDefault="007C0E0B" w:rsidP="007C0E0B">
            <w:pPr>
              <w:pStyle w:val="Default"/>
              <w:numPr>
                <w:ilvl w:val="0"/>
                <w:numId w:val="36"/>
              </w:numPr>
              <w:spacing w:before="120"/>
              <w:rPr>
                <w:rFonts w:ascii="Calibri" w:hAnsi="Calibri"/>
                <w:b/>
                <w:i/>
              </w:rPr>
            </w:pPr>
          </w:p>
        </w:tc>
      </w:tr>
      <w:tr w:rsidR="007C0E0B" w:rsidRPr="00413BB1" w:rsidDel="007708B0" w:rsidTr="00376FB2">
        <w:tc>
          <w:tcPr>
            <w:tcW w:w="9103" w:type="dxa"/>
          </w:tcPr>
          <w:p w:rsidR="007C0E0B" w:rsidRPr="00413BB1" w:rsidRDefault="007C0E0B" w:rsidP="00376FB2">
            <w:pPr>
              <w:autoSpaceDE w:val="0"/>
              <w:autoSpaceDN w:val="0"/>
              <w:adjustRightInd w:val="0"/>
              <w:spacing w:before="120"/>
              <w:rPr>
                <w:rFonts w:ascii="Calibri" w:hAnsi="Calibri"/>
                <w:b/>
                <w:i/>
                <w:szCs w:val="24"/>
              </w:rPr>
            </w:pPr>
            <w:r w:rsidRPr="0098614F">
              <w:rPr>
                <w:rFonts w:ascii="Calibri" w:hAnsi="Calibri"/>
                <w:b/>
                <w:i/>
                <w:szCs w:val="24"/>
              </w:rPr>
              <w:t>Improved Performance Management and Continuous Improvement in Schools</w:t>
            </w:r>
          </w:p>
          <w:p w:rsidR="007C0E0B" w:rsidRDefault="007C0E0B" w:rsidP="007C0E0B">
            <w:pPr>
              <w:pStyle w:val="Default"/>
              <w:numPr>
                <w:ilvl w:val="0"/>
                <w:numId w:val="36"/>
              </w:numPr>
              <w:spacing w:before="120"/>
              <w:rPr>
                <w:rFonts w:ascii="Calibri" w:hAnsi="Calibri"/>
                <w:b/>
                <w:i/>
              </w:rPr>
            </w:pPr>
          </w:p>
        </w:tc>
      </w:tr>
      <w:tr w:rsidR="007C0E0B" w:rsidRPr="00413BB1" w:rsidDel="007708B0" w:rsidTr="00376FB2">
        <w:tc>
          <w:tcPr>
            <w:tcW w:w="9103" w:type="dxa"/>
          </w:tcPr>
          <w:p w:rsidR="007C0E0B" w:rsidRPr="00413BB1" w:rsidRDefault="007C0E0B" w:rsidP="00376FB2">
            <w:pPr>
              <w:autoSpaceDE w:val="0"/>
              <w:autoSpaceDN w:val="0"/>
              <w:adjustRightInd w:val="0"/>
              <w:spacing w:before="120"/>
              <w:rPr>
                <w:rFonts w:ascii="Calibri" w:hAnsi="Calibri"/>
                <w:b/>
                <w:i/>
                <w:szCs w:val="24"/>
              </w:rPr>
            </w:pPr>
            <w:r w:rsidRPr="0098614F">
              <w:rPr>
                <w:rFonts w:ascii="Calibri" w:hAnsi="Calibri"/>
                <w:b/>
                <w:i/>
                <w:szCs w:val="24"/>
              </w:rPr>
              <w:t>New Pathways into Teaching</w:t>
            </w:r>
          </w:p>
          <w:p w:rsidR="007C0E0B" w:rsidRDefault="007C0E0B" w:rsidP="007C0E0B">
            <w:pPr>
              <w:pStyle w:val="Default"/>
              <w:numPr>
                <w:ilvl w:val="0"/>
                <w:numId w:val="36"/>
              </w:numPr>
              <w:spacing w:before="120"/>
              <w:rPr>
                <w:rFonts w:ascii="Calibri" w:hAnsi="Calibri"/>
                <w:b/>
                <w:i/>
              </w:rPr>
            </w:pPr>
          </w:p>
        </w:tc>
      </w:tr>
      <w:tr w:rsidR="007C0E0B" w:rsidRPr="00413BB1" w:rsidDel="007708B0" w:rsidTr="00376FB2">
        <w:tc>
          <w:tcPr>
            <w:tcW w:w="9103" w:type="dxa"/>
          </w:tcPr>
          <w:p w:rsidR="007C0E0B" w:rsidRPr="00413BB1" w:rsidRDefault="007C0E0B" w:rsidP="00376FB2">
            <w:pPr>
              <w:autoSpaceDE w:val="0"/>
              <w:autoSpaceDN w:val="0"/>
              <w:adjustRightInd w:val="0"/>
              <w:spacing w:before="120"/>
              <w:rPr>
                <w:rFonts w:ascii="Calibri" w:hAnsi="Calibri"/>
                <w:b/>
                <w:i/>
                <w:szCs w:val="24"/>
              </w:rPr>
            </w:pPr>
            <w:r w:rsidRPr="0098614F">
              <w:rPr>
                <w:rFonts w:ascii="Calibri" w:hAnsi="Calibri"/>
                <w:b/>
                <w:i/>
                <w:szCs w:val="24"/>
              </w:rPr>
              <w:t>Better Pathways into Teaching</w:t>
            </w:r>
          </w:p>
          <w:p w:rsidR="007C0E0B" w:rsidRDefault="007C0E0B" w:rsidP="007C0E0B">
            <w:pPr>
              <w:pStyle w:val="Default"/>
              <w:numPr>
                <w:ilvl w:val="0"/>
                <w:numId w:val="36"/>
              </w:numPr>
              <w:spacing w:before="120"/>
              <w:rPr>
                <w:rFonts w:ascii="Calibri" w:hAnsi="Calibri"/>
                <w:b/>
                <w:i/>
              </w:rPr>
            </w:pPr>
          </w:p>
        </w:tc>
      </w:tr>
      <w:tr w:rsidR="007C0E0B" w:rsidRPr="00413BB1" w:rsidDel="007708B0" w:rsidTr="00376FB2">
        <w:tc>
          <w:tcPr>
            <w:tcW w:w="9103" w:type="dxa"/>
          </w:tcPr>
          <w:p w:rsidR="007C0E0B" w:rsidRPr="00413BB1" w:rsidRDefault="007C0E0B" w:rsidP="00376FB2">
            <w:pPr>
              <w:autoSpaceDE w:val="0"/>
              <w:autoSpaceDN w:val="0"/>
              <w:adjustRightInd w:val="0"/>
              <w:spacing w:before="120"/>
              <w:rPr>
                <w:rFonts w:ascii="Calibri" w:hAnsi="Calibri"/>
                <w:b/>
                <w:i/>
                <w:szCs w:val="24"/>
              </w:rPr>
            </w:pPr>
            <w:r w:rsidRPr="0098614F">
              <w:rPr>
                <w:rFonts w:ascii="Calibri" w:hAnsi="Calibri"/>
                <w:b/>
                <w:i/>
                <w:szCs w:val="24"/>
              </w:rPr>
              <w:t>Improved Quality and Availability of Teacher Workforce Data</w:t>
            </w:r>
          </w:p>
          <w:p w:rsidR="007C0E0B" w:rsidRDefault="007C0E0B" w:rsidP="007C0E0B">
            <w:pPr>
              <w:pStyle w:val="Default"/>
              <w:numPr>
                <w:ilvl w:val="0"/>
                <w:numId w:val="36"/>
              </w:numPr>
              <w:spacing w:before="120"/>
              <w:rPr>
                <w:rFonts w:ascii="Calibri" w:hAnsi="Calibri"/>
                <w:b/>
                <w:i/>
              </w:rPr>
            </w:pPr>
          </w:p>
        </w:tc>
      </w:tr>
      <w:tr w:rsidR="007C0E0B" w:rsidRPr="00413BB1" w:rsidDel="007708B0" w:rsidTr="00376FB2">
        <w:tc>
          <w:tcPr>
            <w:tcW w:w="9103" w:type="dxa"/>
          </w:tcPr>
          <w:p w:rsidR="007C0E0B" w:rsidRPr="00413BB1" w:rsidRDefault="007C0E0B" w:rsidP="00376FB2">
            <w:pPr>
              <w:autoSpaceDE w:val="0"/>
              <w:autoSpaceDN w:val="0"/>
              <w:adjustRightInd w:val="0"/>
              <w:spacing w:before="120"/>
              <w:rPr>
                <w:rFonts w:ascii="Calibri" w:hAnsi="Calibri"/>
                <w:b/>
                <w:i/>
                <w:szCs w:val="24"/>
              </w:rPr>
            </w:pPr>
            <w:r w:rsidRPr="0098614F">
              <w:rPr>
                <w:rFonts w:ascii="Calibri" w:hAnsi="Calibri"/>
                <w:b/>
                <w:i/>
                <w:szCs w:val="24"/>
              </w:rPr>
              <w:t>Indigenous Education Workforce Pathways</w:t>
            </w:r>
          </w:p>
          <w:p w:rsidR="007C0E0B" w:rsidRDefault="007C0E0B" w:rsidP="007C0E0B">
            <w:pPr>
              <w:pStyle w:val="Default"/>
              <w:numPr>
                <w:ilvl w:val="0"/>
                <w:numId w:val="36"/>
              </w:numPr>
              <w:spacing w:before="120"/>
              <w:rPr>
                <w:rFonts w:ascii="Calibri" w:hAnsi="Calibri"/>
                <w:b/>
                <w:i/>
              </w:rPr>
            </w:pPr>
          </w:p>
        </w:tc>
      </w:tr>
      <w:tr w:rsidR="007C0E0B" w:rsidRPr="00413BB1" w:rsidDel="007708B0" w:rsidTr="00376FB2">
        <w:tc>
          <w:tcPr>
            <w:tcW w:w="9103" w:type="dxa"/>
          </w:tcPr>
          <w:p w:rsidR="007C0E0B" w:rsidRPr="00413BB1" w:rsidRDefault="007C0E0B" w:rsidP="00376FB2">
            <w:pPr>
              <w:autoSpaceDE w:val="0"/>
              <w:autoSpaceDN w:val="0"/>
              <w:adjustRightInd w:val="0"/>
              <w:spacing w:before="120"/>
              <w:rPr>
                <w:rFonts w:ascii="Calibri" w:hAnsi="Calibri"/>
                <w:b/>
                <w:i/>
                <w:szCs w:val="24"/>
              </w:rPr>
            </w:pPr>
            <w:r w:rsidRPr="0098614F">
              <w:rPr>
                <w:rFonts w:ascii="Calibri" w:hAnsi="Calibri"/>
                <w:b/>
                <w:i/>
                <w:szCs w:val="24"/>
              </w:rPr>
              <w:t>Quality Placements</w:t>
            </w:r>
          </w:p>
          <w:p w:rsidR="007C0E0B" w:rsidRDefault="007C0E0B" w:rsidP="007C0E0B">
            <w:pPr>
              <w:pStyle w:val="Default"/>
              <w:numPr>
                <w:ilvl w:val="0"/>
                <w:numId w:val="36"/>
              </w:numPr>
              <w:spacing w:before="120"/>
              <w:rPr>
                <w:rFonts w:ascii="Calibri" w:hAnsi="Calibri"/>
                <w:b/>
                <w:i/>
              </w:rPr>
            </w:pPr>
          </w:p>
        </w:tc>
      </w:tr>
      <w:tr w:rsidR="007C0E0B" w:rsidRPr="00413BB1" w:rsidDel="007708B0" w:rsidTr="00376FB2">
        <w:trPr>
          <w:trHeight w:val="1245"/>
        </w:trPr>
        <w:tc>
          <w:tcPr>
            <w:tcW w:w="9103" w:type="dxa"/>
          </w:tcPr>
          <w:p w:rsidR="007C0E0B" w:rsidRPr="00413BB1" w:rsidRDefault="007C0E0B" w:rsidP="00376FB2">
            <w:pPr>
              <w:autoSpaceDE w:val="0"/>
              <w:autoSpaceDN w:val="0"/>
              <w:adjustRightInd w:val="0"/>
              <w:spacing w:before="120"/>
              <w:rPr>
                <w:rFonts w:ascii="Calibri" w:hAnsi="Calibri"/>
                <w:b/>
                <w:i/>
                <w:szCs w:val="24"/>
              </w:rPr>
            </w:pPr>
            <w:r w:rsidRPr="0098614F">
              <w:rPr>
                <w:rFonts w:ascii="Calibri" w:hAnsi="Calibri"/>
                <w:b/>
                <w:i/>
                <w:szCs w:val="24"/>
              </w:rPr>
              <w:t>School Centres of Excellence</w:t>
            </w:r>
          </w:p>
          <w:p w:rsidR="007C0E0B" w:rsidRDefault="007C0E0B" w:rsidP="007C0E0B">
            <w:pPr>
              <w:pStyle w:val="Default"/>
              <w:numPr>
                <w:ilvl w:val="0"/>
                <w:numId w:val="36"/>
              </w:numPr>
              <w:spacing w:before="120"/>
              <w:rPr>
                <w:rFonts w:ascii="Calibri" w:hAnsi="Calibri"/>
                <w:i/>
              </w:rPr>
            </w:pPr>
          </w:p>
        </w:tc>
      </w:tr>
    </w:tbl>
    <w:p w:rsidR="007C0E0B" w:rsidRDefault="007C0E0B" w:rsidP="004F21FC">
      <w:pPr>
        <w:rPr>
          <w:b/>
          <w:sz w:val="32"/>
          <w:szCs w:val="32"/>
        </w:rPr>
      </w:pPr>
    </w:p>
    <w:p w:rsidR="00351FAB" w:rsidRDefault="004F21FC" w:rsidP="00CF3603">
      <w:pPr>
        <w:rPr>
          <w:rFonts w:ascii="Arial" w:hAnsi="Arial" w:cs="Arial"/>
          <w:sz w:val="22"/>
          <w:szCs w:val="22"/>
        </w:rPr>
      </w:pPr>
      <w:r>
        <w:rPr>
          <w:b/>
          <w:sz w:val="32"/>
          <w:szCs w:val="32"/>
        </w:rPr>
        <w:br w:type="page"/>
      </w:r>
    </w:p>
    <w:tbl>
      <w:tblPr>
        <w:tblStyle w:val="TableGrid"/>
        <w:tblW w:w="9103" w:type="dxa"/>
        <w:tblInd w:w="564" w:type="dxa"/>
        <w:tblLook w:val="01E0"/>
      </w:tblPr>
      <w:tblGrid>
        <w:gridCol w:w="9103"/>
      </w:tblGrid>
      <w:tr w:rsidR="00335ACD" w:rsidRPr="00335ACD" w:rsidTr="000260F2">
        <w:tc>
          <w:tcPr>
            <w:tcW w:w="9103" w:type="dxa"/>
            <w:tcBorders>
              <w:top w:val="single" w:sz="4" w:space="0" w:color="auto"/>
              <w:left w:val="single" w:sz="4" w:space="0" w:color="auto"/>
              <w:bottom w:val="single" w:sz="4" w:space="0" w:color="auto"/>
              <w:right w:val="single" w:sz="4" w:space="0" w:color="auto"/>
            </w:tcBorders>
            <w:shd w:val="clear" w:color="auto" w:fill="800000"/>
          </w:tcPr>
          <w:p w:rsidR="00335ACD" w:rsidRPr="00335ACD" w:rsidRDefault="00335ACD" w:rsidP="007C0E0B">
            <w:pPr>
              <w:spacing w:before="120" w:after="120"/>
              <w:jc w:val="center"/>
              <w:rPr>
                <w:rFonts w:ascii="Calibri" w:hAnsi="Calibri"/>
                <w:b/>
                <w:sz w:val="32"/>
                <w:szCs w:val="32"/>
              </w:rPr>
            </w:pPr>
            <w:r w:rsidRPr="00335ACD">
              <w:rPr>
                <w:rFonts w:ascii="Calibri" w:hAnsi="Calibri"/>
                <w:b/>
                <w:sz w:val="32"/>
                <w:szCs w:val="32"/>
              </w:rPr>
              <w:lastRenderedPageBreak/>
              <w:t xml:space="preserve">Section </w:t>
            </w:r>
            <w:r w:rsidR="007C0E0B">
              <w:rPr>
                <w:rFonts w:ascii="Calibri" w:hAnsi="Calibri"/>
                <w:b/>
                <w:sz w:val="32"/>
                <w:szCs w:val="32"/>
              </w:rPr>
              <w:t>3</w:t>
            </w:r>
            <w:r w:rsidR="007C0E0B" w:rsidRPr="00335ACD">
              <w:rPr>
                <w:rFonts w:ascii="Calibri" w:hAnsi="Calibri"/>
                <w:b/>
                <w:sz w:val="32"/>
                <w:szCs w:val="32"/>
              </w:rPr>
              <w:t xml:space="preserve"> </w:t>
            </w:r>
            <w:r w:rsidRPr="00335ACD">
              <w:rPr>
                <w:rFonts w:ascii="Calibri" w:hAnsi="Calibri"/>
                <w:b/>
                <w:sz w:val="32"/>
                <w:szCs w:val="32"/>
              </w:rPr>
              <w:t xml:space="preserve">– </w:t>
            </w:r>
            <w:r w:rsidR="00D61409">
              <w:rPr>
                <w:rFonts w:ascii="Calibri" w:hAnsi="Calibri"/>
                <w:b/>
                <w:sz w:val="32"/>
                <w:szCs w:val="32"/>
              </w:rPr>
              <w:t xml:space="preserve">Reform </w:t>
            </w:r>
            <w:r w:rsidR="00EF7E33">
              <w:rPr>
                <w:rFonts w:ascii="Calibri" w:hAnsi="Calibri"/>
                <w:b/>
                <w:sz w:val="32"/>
                <w:szCs w:val="32"/>
              </w:rPr>
              <w:t>Area 1</w:t>
            </w:r>
            <w:r w:rsidR="00D61409">
              <w:rPr>
                <w:rFonts w:ascii="Calibri" w:hAnsi="Calibri"/>
                <w:b/>
                <w:sz w:val="32"/>
                <w:szCs w:val="32"/>
              </w:rPr>
              <w:t xml:space="preserve"> </w:t>
            </w:r>
            <w:r w:rsidR="003337CE">
              <w:rPr>
                <w:rFonts w:ascii="Calibri" w:hAnsi="Calibri"/>
                <w:b/>
                <w:sz w:val="32"/>
                <w:szCs w:val="32"/>
              </w:rPr>
              <w:t xml:space="preserve"> - Leadership and Teacher Capacity</w:t>
            </w:r>
          </w:p>
        </w:tc>
      </w:tr>
      <w:tr w:rsidR="00335ACD" w:rsidRPr="00BB1047" w:rsidTr="000260F2">
        <w:tc>
          <w:tcPr>
            <w:tcW w:w="9103" w:type="dxa"/>
            <w:tcBorders>
              <w:top w:val="single" w:sz="4" w:space="0" w:color="auto"/>
              <w:bottom w:val="single" w:sz="4" w:space="0" w:color="auto"/>
            </w:tcBorders>
          </w:tcPr>
          <w:p w:rsidR="00335ACD" w:rsidRPr="00E426EF" w:rsidRDefault="00335ACD" w:rsidP="000260F2">
            <w:pPr>
              <w:pStyle w:val="Default"/>
              <w:spacing w:before="120"/>
              <w:rPr>
                <w:rFonts w:ascii="Calibri" w:hAnsi="Calibri" w:cs="Times New Roman"/>
                <w:b/>
                <w:color w:val="0000FF"/>
                <w:lang w:eastAsia="en-US"/>
              </w:rPr>
            </w:pPr>
            <w:r w:rsidRPr="00E426EF">
              <w:rPr>
                <w:rFonts w:ascii="Calibri" w:hAnsi="Calibri" w:cs="Times New Roman"/>
                <w:b/>
                <w:color w:val="0000FF"/>
                <w:lang w:eastAsia="en-US"/>
              </w:rPr>
              <w:t>Progress – 1 J</w:t>
            </w:r>
            <w:r w:rsidR="006A5B67" w:rsidRPr="00E426EF">
              <w:rPr>
                <w:rFonts w:ascii="Calibri" w:hAnsi="Calibri" w:cs="Times New Roman"/>
                <w:b/>
                <w:color w:val="0000FF"/>
                <w:lang w:eastAsia="en-US"/>
              </w:rPr>
              <w:t>anuary 201</w:t>
            </w:r>
            <w:r w:rsidR="00EF7E33" w:rsidRPr="00E426EF">
              <w:rPr>
                <w:rFonts w:ascii="Calibri" w:hAnsi="Calibri" w:cs="Times New Roman"/>
                <w:b/>
                <w:color w:val="0000FF"/>
                <w:lang w:eastAsia="en-US"/>
              </w:rPr>
              <w:t>1</w:t>
            </w:r>
            <w:r w:rsidR="006A5B67" w:rsidRPr="00E426EF">
              <w:rPr>
                <w:rFonts w:ascii="Calibri" w:hAnsi="Calibri" w:cs="Times New Roman"/>
                <w:b/>
                <w:color w:val="0000FF"/>
                <w:lang w:eastAsia="en-US"/>
              </w:rPr>
              <w:t xml:space="preserve"> to 30 June 201</w:t>
            </w:r>
            <w:r w:rsidR="00EF7E33" w:rsidRPr="00E426EF">
              <w:rPr>
                <w:rFonts w:ascii="Calibri" w:hAnsi="Calibri" w:cs="Times New Roman"/>
                <w:b/>
                <w:color w:val="0000FF"/>
                <w:lang w:eastAsia="en-US"/>
              </w:rPr>
              <w:t>1</w:t>
            </w:r>
          </w:p>
          <w:p w:rsidR="00335ACD" w:rsidRPr="00C10953" w:rsidRDefault="00335ACD" w:rsidP="000260F2">
            <w:pPr>
              <w:pStyle w:val="Default"/>
              <w:spacing w:before="120"/>
              <w:rPr>
                <w:rFonts w:ascii="Calibri" w:hAnsi="Calibri" w:cs="Times New Roman"/>
                <w:color w:val="auto"/>
                <w:sz w:val="20"/>
                <w:szCs w:val="20"/>
                <w:lang w:eastAsia="en-US"/>
              </w:rPr>
            </w:pPr>
            <w:r w:rsidRPr="00C10953">
              <w:rPr>
                <w:rFonts w:ascii="Calibri" w:hAnsi="Calibri" w:cs="Times New Roman"/>
                <w:color w:val="auto"/>
                <w:lang w:eastAsia="en-US"/>
              </w:rPr>
              <w:t xml:space="preserve">Please include a detailed summary of progress in this </w:t>
            </w:r>
            <w:r w:rsidR="00D61409" w:rsidRPr="00C10953">
              <w:rPr>
                <w:rFonts w:ascii="Calibri" w:hAnsi="Calibri" w:cs="Times New Roman"/>
                <w:color w:val="auto"/>
                <w:lang w:eastAsia="en-US"/>
              </w:rPr>
              <w:t xml:space="preserve">Reform </w:t>
            </w:r>
            <w:r w:rsidR="00BA5030">
              <w:rPr>
                <w:rFonts w:ascii="Calibri" w:hAnsi="Calibri" w:cs="Times New Roman"/>
                <w:color w:val="auto"/>
                <w:lang w:eastAsia="en-US"/>
              </w:rPr>
              <w:t>Area</w:t>
            </w:r>
            <w:r w:rsidRPr="00C10953">
              <w:rPr>
                <w:rFonts w:ascii="Calibri" w:hAnsi="Calibri" w:cs="Times New Roman"/>
                <w:color w:val="auto"/>
                <w:lang w:eastAsia="en-US"/>
              </w:rPr>
              <w:t xml:space="preserve"> over the six months covering 1 January 201</w:t>
            </w:r>
            <w:r w:rsidR="00EF7E33" w:rsidRPr="00C10953">
              <w:rPr>
                <w:rFonts w:ascii="Calibri" w:hAnsi="Calibri" w:cs="Times New Roman"/>
                <w:color w:val="auto"/>
                <w:lang w:eastAsia="en-US"/>
              </w:rPr>
              <w:t>1</w:t>
            </w:r>
            <w:r w:rsidRPr="00C10953">
              <w:rPr>
                <w:rFonts w:ascii="Calibri" w:hAnsi="Calibri" w:cs="Times New Roman"/>
                <w:color w:val="auto"/>
                <w:lang w:eastAsia="en-US"/>
              </w:rPr>
              <w:t xml:space="preserve"> to 30 June 201</w:t>
            </w:r>
            <w:r w:rsidR="00EF7E33" w:rsidRPr="00C10953">
              <w:rPr>
                <w:rFonts w:ascii="Calibri" w:hAnsi="Calibri" w:cs="Times New Roman"/>
                <w:color w:val="auto"/>
                <w:lang w:eastAsia="en-US"/>
              </w:rPr>
              <w:t>1</w:t>
            </w:r>
            <w:r w:rsidRPr="00C10953">
              <w:rPr>
                <w:rFonts w:ascii="Calibri" w:hAnsi="Calibri" w:cs="Times New Roman"/>
                <w:color w:val="auto"/>
                <w:lang w:eastAsia="en-US"/>
              </w:rPr>
              <w:t>.</w:t>
            </w:r>
          </w:p>
          <w:p w:rsidR="00335ACD" w:rsidRPr="00C10953" w:rsidRDefault="00335ACD" w:rsidP="000260F2">
            <w:pPr>
              <w:pStyle w:val="Default"/>
              <w:spacing w:before="120"/>
              <w:ind w:left="360"/>
              <w:jc w:val="right"/>
              <w:rPr>
                <w:rFonts w:ascii="Calibri" w:hAnsi="Calibri"/>
                <w:color w:val="0000FF"/>
                <w:sz w:val="18"/>
                <w:szCs w:val="18"/>
              </w:rPr>
            </w:pPr>
            <w:r w:rsidRPr="00C10953">
              <w:rPr>
                <w:rFonts w:ascii="Calibri" w:hAnsi="Calibri"/>
                <w:i/>
                <w:color w:val="0000FF"/>
                <w:sz w:val="20"/>
              </w:rPr>
              <w:t>I</w:t>
            </w:r>
            <w:r w:rsidRPr="00C10953">
              <w:rPr>
                <w:rFonts w:ascii="Calibri" w:hAnsi="Calibri"/>
                <w:i/>
                <w:color w:val="0000FF"/>
                <w:sz w:val="20"/>
                <w:szCs w:val="20"/>
              </w:rPr>
              <w:t>nformation Type: Qualitative</w:t>
            </w:r>
          </w:p>
        </w:tc>
      </w:tr>
      <w:tr w:rsidR="00335ACD" w:rsidRPr="00BB1047" w:rsidTr="000260F2">
        <w:tc>
          <w:tcPr>
            <w:tcW w:w="9103" w:type="dxa"/>
          </w:tcPr>
          <w:p w:rsidR="00335ACD" w:rsidRPr="002742AF" w:rsidRDefault="00335ACD" w:rsidP="000260F2">
            <w:pPr>
              <w:autoSpaceDE w:val="0"/>
              <w:autoSpaceDN w:val="0"/>
              <w:adjustRightInd w:val="0"/>
              <w:spacing w:before="120"/>
              <w:rPr>
                <w:rFonts w:ascii="Calibri" w:hAnsi="Calibri" w:cs="Arial"/>
                <w:b/>
                <w:szCs w:val="24"/>
              </w:rPr>
            </w:pPr>
            <w:r w:rsidRPr="00E426EF">
              <w:rPr>
                <w:rFonts w:ascii="Calibri" w:hAnsi="Calibri" w:cs="Arial"/>
                <w:b/>
                <w:color w:val="0000FF"/>
                <w:szCs w:val="24"/>
              </w:rPr>
              <w:t>Significant Achievements/Activities</w:t>
            </w:r>
            <w:r w:rsidR="000956ED" w:rsidRPr="00E426EF">
              <w:rPr>
                <w:rFonts w:ascii="Calibri" w:hAnsi="Calibri" w:cs="Arial"/>
                <w:b/>
                <w:color w:val="0000FF"/>
                <w:szCs w:val="24"/>
              </w:rPr>
              <w:t>/Highlights</w:t>
            </w:r>
            <w:r w:rsidRPr="00E426EF">
              <w:rPr>
                <w:rFonts w:ascii="Calibri" w:hAnsi="Calibri"/>
                <w:b/>
                <w:color w:val="0000FF"/>
              </w:rPr>
              <w:t xml:space="preserve"> – 1</w:t>
            </w:r>
            <w:r w:rsidRPr="00E426EF">
              <w:rPr>
                <w:rFonts w:ascii="Calibri" w:hAnsi="Calibri"/>
                <w:b/>
                <w:color w:val="0000FF"/>
                <w:szCs w:val="24"/>
              </w:rPr>
              <w:t xml:space="preserve"> January 201</w:t>
            </w:r>
            <w:r w:rsidR="00D30CA7" w:rsidRPr="00E426EF">
              <w:rPr>
                <w:rFonts w:ascii="Calibri" w:hAnsi="Calibri"/>
                <w:b/>
                <w:color w:val="0000FF"/>
                <w:szCs w:val="24"/>
              </w:rPr>
              <w:t>1</w:t>
            </w:r>
            <w:r w:rsidRPr="00E426EF">
              <w:rPr>
                <w:rFonts w:ascii="Calibri" w:hAnsi="Calibri"/>
                <w:b/>
                <w:color w:val="0000FF"/>
                <w:szCs w:val="24"/>
              </w:rPr>
              <w:t xml:space="preserve"> to 30 </w:t>
            </w:r>
            <w:r w:rsidRPr="00124868">
              <w:rPr>
                <w:rFonts w:ascii="Calibri" w:hAnsi="Calibri"/>
                <w:b/>
                <w:color w:val="0000FF"/>
                <w:szCs w:val="24"/>
              </w:rPr>
              <w:t>June</w:t>
            </w:r>
            <w:r w:rsidR="006A5B67" w:rsidRPr="00124868">
              <w:rPr>
                <w:rFonts w:ascii="Calibri" w:hAnsi="Calibri"/>
                <w:b/>
                <w:color w:val="0000FF"/>
                <w:szCs w:val="24"/>
              </w:rPr>
              <w:t xml:space="preserve"> 201</w:t>
            </w:r>
            <w:r w:rsidR="00D30CA7" w:rsidRPr="00124868">
              <w:rPr>
                <w:rFonts w:ascii="Calibri" w:hAnsi="Calibri"/>
                <w:b/>
                <w:color w:val="0000FF"/>
                <w:szCs w:val="24"/>
              </w:rPr>
              <w:t>1</w:t>
            </w:r>
          </w:p>
          <w:p w:rsidR="00637390" w:rsidRPr="00637390" w:rsidRDefault="00637390" w:rsidP="00637390">
            <w:pPr>
              <w:pStyle w:val="Default"/>
              <w:spacing w:before="120"/>
              <w:rPr>
                <w:rFonts w:ascii="Calibri" w:hAnsi="Calibri" w:cs="Times New Roman"/>
                <w:color w:val="auto"/>
                <w:lang w:eastAsia="en-US"/>
              </w:rPr>
            </w:pPr>
            <w:r w:rsidRPr="00637390">
              <w:rPr>
                <w:rFonts w:ascii="Calibri" w:hAnsi="Calibri" w:cs="Times New Roman"/>
                <w:color w:val="auto"/>
                <w:lang w:eastAsia="en-US"/>
              </w:rPr>
              <w:t>Please identify significant achievements and highlights during this period at the system, regional and school level.</w:t>
            </w:r>
          </w:p>
          <w:p w:rsidR="000956ED" w:rsidRPr="00C10953" w:rsidRDefault="000956ED" w:rsidP="000956ED">
            <w:pPr>
              <w:pStyle w:val="Default"/>
              <w:spacing w:before="120"/>
              <w:rPr>
                <w:rFonts w:ascii="Calibri" w:hAnsi="Calibri" w:cs="Times New Roman"/>
                <w:color w:val="auto"/>
                <w:lang w:eastAsia="en-US"/>
              </w:rPr>
            </w:pPr>
            <w:r w:rsidRPr="00C10953">
              <w:rPr>
                <w:rFonts w:ascii="Calibri" w:hAnsi="Calibri" w:cs="Times New Roman"/>
                <w:color w:val="auto"/>
                <w:lang w:eastAsia="en-US"/>
              </w:rPr>
              <w:t>You may wish to organise your response under key areas of reform / achievement such as:</w:t>
            </w:r>
          </w:p>
          <w:p w:rsidR="000956ED" w:rsidRPr="00C10953" w:rsidRDefault="003B3297" w:rsidP="000956ED">
            <w:pPr>
              <w:pStyle w:val="Default"/>
              <w:numPr>
                <w:ilvl w:val="0"/>
                <w:numId w:val="32"/>
              </w:numPr>
              <w:spacing w:before="120"/>
              <w:rPr>
                <w:rFonts w:ascii="Calibri" w:hAnsi="Calibri" w:cs="Times New Roman"/>
                <w:color w:val="auto"/>
              </w:rPr>
            </w:pPr>
            <w:r w:rsidRPr="00C10953">
              <w:rPr>
                <w:rFonts w:ascii="Calibri" w:hAnsi="Calibri" w:cs="Times New Roman"/>
                <w:color w:val="auto"/>
                <w:lang w:eastAsia="en-US"/>
              </w:rPr>
              <w:t>Improved a</w:t>
            </w:r>
            <w:r w:rsidR="000956ED" w:rsidRPr="00C10953">
              <w:rPr>
                <w:rFonts w:ascii="Calibri" w:hAnsi="Calibri" w:cs="Times New Roman"/>
                <w:color w:val="auto"/>
                <w:lang w:eastAsia="en-US"/>
              </w:rPr>
              <w:t>ttendance</w:t>
            </w:r>
            <w:r w:rsidR="00287700" w:rsidRPr="00C10953">
              <w:rPr>
                <w:rFonts w:ascii="Calibri" w:hAnsi="Calibri" w:cs="Times New Roman"/>
                <w:color w:val="auto"/>
                <w:lang w:eastAsia="en-US"/>
              </w:rPr>
              <w:t xml:space="preserve"> and engagement</w:t>
            </w:r>
            <w:r w:rsidR="000956ED" w:rsidRPr="00C10953">
              <w:rPr>
                <w:rFonts w:ascii="Calibri" w:hAnsi="Calibri" w:cs="Times New Roman"/>
                <w:color w:val="auto"/>
                <w:lang w:eastAsia="en-US"/>
              </w:rPr>
              <w:t>;</w:t>
            </w:r>
          </w:p>
          <w:p w:rsidR="000956ED" w:rsidRPr="00C10953" w:rsidRDefault="000956ED" w:rsidP="000956ED">
            <w:pPr>
              <w:pStyle w:val="Default"/>
              <w:numPr>
                <w:ilvl w:val="0"/>
                <w:numId w:val="32"/>
              </w:numPr>
              <w:spacing w:before="120"/>
              <w:rPr>
                <w:rFonts w:cs="Times New Roman"/>
                <w:color w:val="auto"/>
              </w:rPr>
            </w:pPr>
            <w:r w:rsidRPr="00C10953">
              <w:rPr>
                <w:rFonts w:ascii="Calibri" w:hAnsi="Calibri" w:cs="Times New Roman"/>
                <w:color w:val="auto"/>
                <w:lang w:eastAsia="en-US"/>
              </w:rPr>
              <w:t xml:space="preserve">Engagement of </w:t>
            </w:r>
            <w:r w:rsidR="00287700" w:rsidRPr="00C10953">
              <w:rPr>
                <w:rFonts w:ascii="Calibri" w:hAnsi="Calibri" w:cs="Times New Roman"/>
                <w:color w:val="auto"/>
                <w:lang w:eastAsia="en-US"/>
              </w:rPr>
              <w:t xml:space="preserve">whole-school </w:t>
            </w:r>
            <w:r w:rsidRPr="00C10953">
              <w:rPr>
                <w:rFonts w:ascii="Calibri" w:hAnsi="Calibri" w:cs="Times New Roman"/>
                <w:color w:val="auto"/>
                <w:lang w:eastAsia="en-US"/>
              </w:rPr>
              <w:t>community;</w:t>
            </w:r>
          </w:p>
          <w:p w:rsidR="000956ED" w:rsidRPr="00C10953" w:rsidRDefault="00287700" w:rsidP="000956ED">
            <w:pPr>
              <w:pStyle w:val="Default"/>
              <w:numPr>
                <w:ilvl w:val="0"/>
                <w:numId w:val="32"/>
              </w:numPr>
              <w:spacing w:before="120"/>
              <w:rPr>
                <w:rFonts w:cs="Times New Roman"/>
                <w:color w:val="auto"/>
              </w:rPr>
            </w:pPr>
            <w:r w:rsidRPr="00C10953">
              <w:rPr>
                <w:rFonts w:ascii="Calibri" w:hAnsi="Calibri" w:cs="Times New Roman"/>
                <w:color w:val="auto"/>
                <w:lang w:eastAsia="en-US"/>
              </w:rPr>
              <w:t xml:space="preserve">Building </w:t>
            </w:r>
            <w:r w:rsidR="000956ED" w:rsidRPr="00C10953">
              <w:rPr>
                <w:rFonts w:ascii="Calibri" w:hAnsi="Calibri" w:cs="Times New Roman"/>
                <w:color w:val="auto"/>
                <w:lang w:eastAsia="en-US"/>
              </w:rPr>
              <w:t xml:space="preserve">Leadership </w:t>
            </w:r>
            <w:r w:rsidRPr="00C10953">
              <w:rPr>
                <w:rFonts w:ascii="Calibri" w:hAnsi="Calibri" w:cs="Times New Roman"/>
                <w:color w:val="auto"/>
                <w:lang w:eastAsia="en-US"/>
              </w:rPr>
              <w:t xml:space="preserve">capacity through access to professional develop; </w:t>
            </w:r>
            <w:r w:rsidR="000956ED" w:rsidRPr="00C10953">
              <w:rPr>
                <w:rFonts w:ascii="Calibri" w:hAnsi="Calibri" w:cs="Times New Roman"/>
                <w:color w:val="auto"/>
                <w:lang w:eastAsia="en-US"/>
              </w:rPr>
              <w:t>recruitment/retention</w:t>
            </w:r>
            <w:r w:rsidRPr="00C10953">
              <w:rPr>
                <w:rFonts w:ascii="Calibri" w:hAnsi="Calibri" w:cs="Times New Roman"/>
                <w:color w:val="auto"/>
                <w:lang w:eastAsia="en-US"/>
              </w:rPr>
              <w:t xml:space="preserve"> of school leaders</w:t>
            </w:r>
            <w:r w:rsidR="000956ED" w:rsidRPr="00C10953">
              <w:rPr>
                <w:rFonts w:ascii="Calibri" w:hAnsi="Calibri" w:cs="Times New Roman"/>
                <w:color w:val="auto"/>
                <w:lang w:eastAsia="en-US"/>
              </w:rPr>
              <w:t>; and improving practice;</w:t>
            </w:r>
          </w:p>
          <w:p w:rsidR="00287700" w:rsidRPr="00C10953" w:rsidRDefault="00287700" w:rsidP="00287700">
            <w:pPr>
              <w:pStyle w:val="Default"/>
              <w:numPr>
                <w:ilvl w:val="0"/>
                <w:numId w:val="32"/>
              </w:numPr>
              <w:spacing w:before="120"/>
              <w:rPr>
                <w:rFonts w:cs="Times New Roman"/>
                <w:color w:val="auto"/>
              </w:rPr>
            </w:pPr>
            <w:r w:rsidRPr="00C10953">
              <w:rPr>
                <w:rFonts w:ascii="Calibri" w:hAnsi="Calibri" w:cs="Times New Roman"/>
                <w:color w:val="auto"/>
                <w:lang w:eastAsia="en-US"/>
              </w:rPr>
              <w:t>Building teachers’ capacity through access to professional develop and in-school support;</w:t>
            </w:r>
          </w:p>
          <w:p w:rsidR="000956ED" w:rsidRPr="00C10953" w:rsidRDefault="00261722" w:rsidP="000956ED">
            <w:pPr>
              <w:pStyle w:val="Default"/>
              <w:numPr>
                <w:ilvl w:val="0"/>
                <w:numId w:val="32"/>
              </w:numPr>
              <w:spacing w:before="120"/>
              <w:rPr>
                <w:rFonts w:cs="Times New Roman"/>
                <w:color w:val="auto"/>
              </w:rPr>
            </w:pPr>
            <w:r w:rsidRPr="00C10953">
              <w:rPr>
                <w:rFonts w:ascii="Calibri" w:hAnsi="Calibri" w:cs="Times New Roman"/>
                <w:color w:val="auto"/>
                <w:lang w:eastAsia="en-US"/>
              </w:rPr>
              <w:t>R</w:t>
            </w:r>
            <w:r w:rsidR="000956ED" w:rsidRPr="00C10953">
              <w:rPr>
                <w:rFonts w:ascii="Calibri" w:hAnsi="Calibri" w:cs="Times New Roman"/>
                <w:color w:val="auto"/>
                <w:lang w:eastAsia="en-US"/>
              </w:rPr>
              <w:t>eform of school operations/structure to better meet needs of students, e.g. restructure student groupings; block specific purpose time; flexible operational time;</w:t>
            </w:r>
          </w:p>
          <w:p w:rsidR="00261722" w:rsidRPr="00C10953" w:rsidRDefault="00261722" w:rsidP="00261722">
            <w:pPr>
              <w:pStyle w:val="Default"/>
              <w:numPr>
                <w:ilvl w:val="0"/>
                <w:numId w:val="32"/>
              </w:numPr>
              <w:spacing w:before="120"/>
              <w:rPr>
                <w:rFonts w:cs="Times New Roman"/>
                <w:color w:val="auto"/>
              </w:rPr>
            </w:pPr>
            <w:r w:rsidRPr="00C10953">
              <w:rPr>
                <w:rFonts w:ascii="Calibri" w:hAnsi="Calibri" w:cs="Times New Roman"/>
                <w:color w:val="auto"/>
                <w:lang w:eastAsia="en-US"/>
              </w:rPr>
              <w:t>Improved monitoring of student performance information through effective use of data collection and analysis;</w:t>
            </w:r>
          </w:p>
          <w:p w:rsidR="00261722" w:rsidRPr="00C10953" w:rsidRDefault="00261722" w:rsidP="000956ED">
            <w:pPr>
              <w:pStyle w:val="Default"/>
              <w:numPr>
                <w:ilvl w:val="0"/>
                <w:numId w:val="32"/>
              </w:numPr>
              <w:spacing w:before="120"/>
              <w:rPr>
                <w:rFonts w:cs="Times New Roman"/>
                <w:color w:val="auto"/>
              </w:rPr>
            </w:pPr>
            <w:r w:rsidRPr="00C10953">
              <w:rPr>
                <w:rFonts w:ascii="Calibri" w:hAnsi="Calibri" w:cs="Times New Roman"/>
                <w:color w:val="auto"/>
                <w:lang w:eastAsia="en-US"/>
              </w:rPr>
              <w:t>Specialist non-teaching staff to support teachers and school leaders e.g. literacy and numeracy coaches/coordinators</w:t>
            </w:r>
            <w:r w:rsidR="003B3297" w:rsidRPr="00C10953">
              <w:rPr>
                <w:rFonts w:ascii="Calibri" w:hAnsi="Calibri" w:cs="Times New Roman"/>
                <w:color w:val="auto"/>
                <w:lang w:eastAsia="en-US"/>
              </w:rPr>
              <w:t>;</w:t>
            </w:r>
          </w:p>
          <w:p w:rsidR="000956ED" w:rsidRPr="00C10953" w:rsidRDefault="000956ED" w:rsidP="000956ED">
            <w:pPr>
              <w:pStyle w:val="Default"/>
              <w:numPr>
                <w:ilvl w:val="0"/>
                <w:numId w:val="32"/>
              </w:numPr>
              <w:spacing w:before="120"/>
              <w:rPr>
                <w:rFonts w:cs="Times New Roman"/>
                <w:color w:val="auto"/>
              </w:rPr>
            </w:pPr>
            <w:r w:rsidRPr="00C10953">
              <w:rPr>
                <w:rFonts w:ascii="Calibri" w:hAnsi="Calibri" w:cs="Times New Roman"/>
                <w:color w:val="auto"/>
                <w:lang w:eastAsia="en-US"/>
              </w:rPr>
              <w:t>Use of specific pedagogies / explicit teaching; and</w:t>
            </w:r>
          </w:p>
          <w:p w:rsidR="003B3297" w:rsidRPr="00C10953" w:rsidRDefault="003B3297" w:rsidP="000956ED">
            <w:pPr>
              <w:pStyle w:val="Default"/>
              <w:numPr>
                <w:ilvl w:val="0"/>
                <w:numId w:val="32"/>
              </w:numPr>
              <w:spacing w:before="120"/>
              <w:rPr>
                <w:rFonts w:ascii="Calibri" w:hAnsi="Calibri" w:cs="Times New Roman"/>
                <w:color w:val="auto"/>
                <w:lang w:eastAsia="en-US"/>
              </w:rPr>
            </w:pPr>
            <w:r w:rsidRPr="00C10953">
              <w:rPr>
                <w:rFonts w:ascii="Calibri" w:hAnsi="Calibri" w:cs="Times New Roman"/>
                <w:color w:val="auto"/>
                <w:lang w:eastAsia="en-US"/>
              </w:rPr>
              <w:t>Development and use of personalised learning approaches including individual learning plans.</w:t>
            </w:r>
          </w:p>
          <w:p w:rsidR="00335ACD" w:rsidRPr="00C10953" w:rsidRDefault="00335ACD" w:rsidP="000260F2">
            <w:pPr>
              <w:autoSpaceDE w:val="0"/>
              <w:autoSpaceDN w:val="0"/>
              <w:adjustRightInd w:val="0"/>
              <w:spacing w:before="120"/>
              <w:jc w:val="right"/>
              <w:rPr>
                <w:rFonts w:ascii="Calibri" w:hAnsi="Calibri" w:cs="Arial"/>
                <w:b/>
                <w:color w:val="0000FF"/>
                <w:szCs w:val="24"/>
                <w:highlight w:val="yellow"/>
              </w:rPr>
            </w:pPr>
            <w:r w:rsidRPr="00C10953">
              <w:rPr>
                <w:rFonts w:ascii="Calibri" w:hAnsi="Calibri" w:cs="Arial"/>
                <w:i/>
                <w:color w:val="0000FF"/>
                <w:sz w:val="20"/>
              </w:rPr>
              <w:t>Information Type: Qualitative and Quantitative</w:t>
            </w:r>
          </w:p>
        </w:tc>
      </w:tr>
      <w:tr w:rsidR="00335ACD" w:rsidRPr="00BB1047" w:rsidTr="000260F2">
        <w:tc>
          <w:tcPr>
            <w:tcW w:w="9103" w:type="dxa"/>
          </w:tcPr>
          <w:p w:rsidR="00335ACD" w:rsidRPr="00E426EF" w:rsidRDefault="00335ACD" w:rsidP="000260F2">
            <w:pPr>
              <w:autoSpaceDE w:val="0"/>
              <w:autoSpaceDN w:val="0"/>
              <w:adjustRightInd w:val="0"/>
              <w:spacing w:before="120"/>
              <w:rPr>
                <w:rFonts w:ascii="Calibri" w:hAnsi="Calibri" w:cs="Arial"/>
                <w:b/>
                <w:color w:val="0000FF"/>
                <w:szCs w:val="24"/>
              </w:rPr>
            </w:pPr>
            <w:r w:rsidRPr="00E426EF">
              <w:rPr>
                <w:rFonts w:ascii="Calibri" w:hAnsi="Calibri" w:cs="Arial"/>
                <w:b/>
                <w:color w:val="0000FF"/>
                <w:szCs w:val="24"/>
              </w:rPr>
              <w:t xml:space="preserve">Barriers to Progress </w:t>
            </w:r>
            <w:r w:rsidRPr="00E426EF">
              <w:rPr>
                <w:rFonts w:ascii="Calibri" w:hAnsi="Calibri"/>
                <w:b/>
                <w:color w:val="0000FF"/>
              </w:rPr>
              <w:t>– 1</w:t>
            </w:r>
            <w:r w:rsidR="006A5B67" w:rsidRPr="00E426EF">
              <w:rPr>
                <w:rFonts w:ascii="Calibri" w:hAnsi="Calibri"/>
                <w:b/>
                <w:color w:val="0000FF"/>
                <w:szCs w:val="24"/>
              </w:rPr>
              <w:t xml:space="preserve"> January 201</w:t>
            </w:r>
            <w:r w:rsidR="00CD763B" w:rsidRPr="00E426EF">
              <w:rPr>
                <w:rFonts w:ascii="Calibri" w:hAnsi="Calibri"/>
                <w:b/>
                <w:color w:val="0000FF"/>
                <w:szCs w:val="24"/>
              </w:rPr>
              <w:t>1</w:t>
            </w:r>
            <w:r w:rsidR="006A5B67" w:rsidRPr="00E426EF">
              <w:rPr>
                <w:rFonts w:ascii="Calibri" w:hAnsi="Calibri"/>
                <w:b/>
                <w:color w:val="0000FF"/>
                <w:szCs w:val="24"/>
              </w:rPr>
              <w:t xml:space="preserve"> to 30 June 201</w:t>
            </w:r>
            <w:r w:rsidR="00CD763B" w:rsidRPr="00E426EF">
              <w:rPr>
                <w:rFonts w:ascii="Calibri" w:hAnsi="Calibri"/>
                <w:b/>
                <w:color w:val="0000FF"/>
                <w:szCs w:val="24"/>
              </w:rPr>
              <w:t>1</w:t>
            </w:r>
          </w:p>
          <w:p w:rsidR="00335ACD" w:rsidRPr="00E426EF" w:rsidRDefault="00335ACD" w:rsidP="000260F2">
            <w:pPr>
              <w:pStyle w:val="Default"/>
              <w:spacing w:before="120"/>
              <w:rPr>
                <w:rFonts w:ascii="Calibri" w:hAnsi="Calibri" w:cs="Times New Roman"/>
                <w:color w:val="auto"/>
                <w:lang w:eastAsia="en-US"/>
              </w:rPr>
            </w:pPr>
            <w:r w:rsidRPr="00E426EF">
              <w:rPr>
                <w:rFonts w:ascii="Calibri" w:hAnsi="Calibri" w:cs="Times New Roman"/>
                <w:color w:val="auto"/>
                <w:lang w:eastAsia="en-US"/>
              </w:rPr>
              <w:t xml:space="preserve">Please provide information on any barriers that have emerged that are impacting on your capacity to implement reform activities under this </w:t>
            </w:r>
            <w:r w:rsidR="00D61409" w:rsidRPr="00E426EF">
              <w:rPr>
                <w:rFonts w:ascii="Calibri" w:hAnsi="Calibri" w:cs="Times New Roman"/>
                <w:color w:val="auto"/>
                <w:lang w:eastAsia="en-US"/>
              </w:rPr>
              <w:t xml:space="preserve">Reform </w:t>
            </w:r>
            <w:r w:rsidR="00E426EF">
              <w:rPr>
                <w:rFonts w:ascii="Calibri" w:hAnsi="Calibri" w:cs="Times New Roman"/>
                <w:color w:val="auto"/>
                <w:lang w:eastAsia="en-US"/>
              </w:rPr>
              <w:t>Area</w:t>
            </w:r>
            <w:r w:rsidRPr="00E426EF">
              <w:rPr>
                <w:rFonts w:ascii="Calibri" w:hAnsi="Calibri" w:cs="Times New Roman"/>
                <w:color w:val="auto"/>
                <w:lang w:eastAsia="en-US"/>
              </w:rPr>
              <w:t>.</w:t>
            </w:r>
          </w:p>
          <w:p w:rsidR="00335ACD" w:rsidRPr="00C10953" w:rsidRDefault="00335ACD" w:rsidP="000260F2">
            <w:pPr>
              <w:pStyle w:val="Default"/>
              <w:spacing w:before="120"/>
              <w:jc w:val="right"/>
              <w:rPr>
                <w:rFonts w:ascii="Calibri" w:hAnsi="Calibri" w:cs="Times New Roman"/>
                <w:b/>
                <w:color w:val="0000FF"/>
                <w:lang w:eastAsia="en-US"/>
              </w:rPr>
            </w:pPr>
            <w:r w:rsidRPr="00C10953">
              <w:rPr>
                <w:rFonts w:ascii="Calibri" w:hAnsi="Calibri"/>
                <w:i/>
                <w:color w:val="0000FF"/>
                <w:sz w:val="20"/>
              </w:rPr>
              <w:t>I</w:t>
            </w:r>
            <w:r w:rsidRPr="00C10953">
              <w:rPr>
                <w:rFonts w:ascii="Calibri" w:hAnsi="Calibri"/>
                <w:i/>
                <w:color w:val="0000FF"/>
                <w:sz w:val="20"/>
                <w:szCs w:val="20"/>
              </w:rPr>
              <w:t>nformation Type: Qualitative</w:t>
            </w:r>
          </w:p>
        </w:tc>
      </w:tr>
      <w:tr w:rsidR="00DB4C7E" w:rsidRPr="00BB1047" w:rsidTr="00C10953">
        <w:trPr>
          <w:trHeight w:val="4668"/>
        </w:trPr>
        <w:tc>
          <w:tcPr>
            <w:tcW w:w="9103" w:type="dxa"/>
          </w:tcPr>
          <w:p w:rsidR="006A454B" w:rsidRPr="006105AA" w:rsidRDefault="00EF7E33" w:rsidP="00EF7E33">
            <w:pPr>
              <w:rPr>
                <w:rFonts w:ascii="Calibri" w:hAnsi="Calibri"/>
                <w:b/>
                <w:color w:val="0000FF"/>
                <w:szCs w:val="24"/>
              </w:rPr>
            </w:pPr>
            <w:r w:rsidRPr="006105AA">
              <w:rPr>
                <w:rFonts w:ascii="Calibri" w:hAnsi="Calibri"/>
                <w:b/>
                <w:color w:val="0000FF"/>
                <w:szCs w:val="24"/>
              </w:rPr>
              <w:lastRenderedPageBreak/>
              <w:t>Progress against Leadership and Teacher Capacity Facilitation Reforms – 1 January 2011 to 30 June 2011:</w:t>
            </w:r>
          </w:p>
          <w:p w:rsidR="00EF7E33" w:rsidRPr="009E7F5A" w:rsidRDefault="00EF7E33" w:rsidP="009E7F5A">
            <w:pPr>
              <w:pStyle w:val="Default"/>
              <w:spacing w:after="120"/>
              <w:rPr>
                <w:rFonts w:ascii="Calibri" w:hAnsi="Calibri" w:cs="Times New Roman"/>
                <w:color w:val="auto"/>
                <w:lang w:eastAsia="en-US"/>
              </w:rPr>
            </w:pPr>
            <w:r w:rsidRPr="009E7F5A">
              <w:rPr>
                <w:rFonts w:ascii="Calibri" w:hAnsi="Calibri" w:cs="Times New Roman"/>
                <w:color w:val="auto"/>
                <w:lang w:eastAsia="en-US"/>
              </w:rPr>
              <w:t xml:space="preserve">Please include a brief summary of progress made against each of </w:t>
            </w:r>
            <w:r w:rsidR="009E7518" w:rsidRPr="009E7F5A">
              <w:rPr>
                <w:rFonts w:ascii="Calibri" w:hAnsi="Calibri" w:cs="Times New Roman"/>
                <w:color w:val="auto"/>
                <w:lang w:eastAsia="en-US"/>
              </w:rPr>
              <w:t xml:space="preserve">the </w:t>
            </w:r>
            <w:r w:rsidR="00E426EF" w:rsidRPr="009E7F5A">
              <w:rPr>
                <w:rFonts w:ascii="Calibri" w:hAnsi="Calibri" w:cs="Times New Roman"/>
                <w:color w:val="auto"/>
                <w:lang w:eastAsia="en-US"/>
              </w:rPr>
              <w:t>Leadership and Teacher C</w:t>
            </w:r>
            <w:r w:rsidRPr="009E7F5A">
              <w:rPr>
                <w:rFonts w:ascii="Calibri" w:hAnsi="Calibri" w:cs="Times New Roman"/>
                <w:color w:val="auto"/>
                <w:lang w:eastAsia="en-US"/>
              </w:rPr>
              <w:t xml:space="preserve">apacity </w:t>
            </w:r>
            <w:r w:rsidR="00BA5030">
              <w:rPr>
                <w:rFonts w:ascii="Calibri" w:hAnsi="Calibri" w:cs="Times New Roman"/>
                <w:color w:val="auto"/>
                <w:lang w:eastAsia="en-US"/>
              </w:rPr>
              <w:t>F</w:t>
            </w:r>
            <w:r w:rsidRPr="009E7F5A">
              <w:rPr>
                <w:rFonts w:ascii="Calibri" w:hAnsi="Calibri" w:cs="Times New Roman"/>
                <w:color w:val="auto"/>
                <w:lang w:eastAsia="en-US"/>
              </w:rPr>
              <w:t>acilitation reforms over the six months covering</w:t>
            </w:r>
            <w:r w:rsidR="009E7F5A" w:rsidRPr="009E7F5A">
              <w:rPr>
                <w:rFonts w:ascii="Calibri" w:hAnsi="Calibri" w:cs="Times New Roman"/>
                <w:color w:val="auto"/>
                <w:lang w:eastAsia="en-US"/>
              </w:rPr>
              <w:t xml:space="preserve"> 1 January 2011 to 30 June 2011.</w:t>
            </w:r>
          </w:p>
          <w:p w:rsidR="00EF7E33" w:rsidRPr="009E7F5A" w:rsidRDefault="00EF7E33" w:rsidP="00A0325A">
            <w:pPr>
              <w:pStyle w:val="Default"/>
              <w:numPr>
                <w:ilvl w:val="0"/>
                <w:numId w:val="32"/>
              </w:numPr>
              <w:spacing w:after="120"/>
              <w:ind w:left="714" w:hanging="357"/>
              <w:rPr>
                <w:rFonts w:ascii="Calibri" w:hAnsi="Calibri" w:cs="Times New Roman"/>
                <w:color w:val="auto"/>
                <w:lang w:eastAsia="en-US"/>
              </w:rPr>
            </w:pPr>
            <w:r w:rsidRPr="009E7F5A">
              <w:rPr>
                <w:rFonts w:ascii="Calibri" w:hAnsi="Calibri" w:cs="Times New Roman"/>
                <w:color w:val="auto"/>
                <w:lang w:eastAsia="en-US"/>
              </w:rPr>
              <w:t>Initiative 1:</w:t>
            </w:r>
            <w:r w:rsidRPr="009E7F5A">
              <w:rPr>
                <w:rFonts w:ascii="Calibri" w:hAnsi="Calibri" w:cs="Times New Roman"/>
                <w:color w:val="auto"/>
                <w:lang w:eastAsia="en-US"/>
              </w:rPr>
              <w:tab/>
              <w:t>Building leadership capacity (coaching and professional learning)</w:t>
            </w:r>
          </w:p>
          <w:p w:rsidR="00EF7E33" w:rsidRPr="009E7F5A" w:rsidRDefault="00EF7E33" w:rsidP="009E7F5A">
            <w:pPr>
              <w:pStyle w:val="Default"/>
              <w:numPr>
                <w:ilvl w:val="0"/>
                <w:numId w:val="32"/>
              </w:numPr>
              <w:spacing w:after="120"/>
              <w:ind w:left="714" w:hanging="357"/>
              <w:rPr>
                <w:rFonts w:ascii="Calibri" w:hAnsi="Calibri" w:cs="Times New Roman"/>
                <w:color w:val="auto"/>
                <w:lang w:eastAsia="en-US"/>
              </w:rPr>
            </w:pPr>
            <w:r w:rsidRPr="009E7F5A">
              <w:rPr>
                <w:rFonts w:ascii="Calibri" w:hAnsi="Calibri" w:cs="Times New Roman"/>
                <w:color w:val="auto"/>
                <w:lang w:eastAsia="en-US"/>
              </w:rPr>
              <w:t xml:space="preserve">Initiative </w:t>
            </w:r>
            <w:proofErr w:type="spellStart"/>
            <w:r w:rsidRPr="009E7F5A">
              <w:rPr>
                <w:rFonts w:ascii="Calibri" w:hAnsi="Calibri" w:cs="Times New Roman"/>
                <w:color w:val="auto"/>
                <w:lang w:eastAsia="en-US"/>
              </w:rPr>
              <w:t>2a</w:t>
            </w:r>
            <w:proofErr w:type="spellEnd"/>
            <w:r w:rsidRPr="009E7F5A">
              <w:rPr>
                <w:rFonts w:ascii="Calibri" w:hAnsi="Calibri" w:cs="Times New Roman"/>
                <w:color w:val="auto"/>
                <w:lang w:eastAsia="en-US"/>
              </w:rPr>
              <w:t>:</w:t>
            </w:r>
            <w:r w:rsidRPr="009E7F5A">
              <w:rPr>
                <w:rFonts w:ascii="Calibri" w:hAnsi="Calibri" w:cs="Times New Roman"/>
                <w:color w:val="auto"/>
                <w:lang w:eastAsia="en-US"/>
              </w:rPr>
              <w:tab/>
              <w:t>Building leadership capacity (in-school support/coaches)</w:t>
            </w:r>
          </w:p>
          <w:p w:rsidR="00EF7E33" w:rsidRPr="009E7F5A" w:rsidRDefault="00EF7E33" w:rsidP="009E7F5A">
            <w:pPr>
              <w:pStyle w:val="Default"/>
              <w:numPr>
                <w:ilvl w:val="0"/>
                <w:numId w:val="32"/>
              </w:numPr>
              <w:spacing w:after="120"/>
              <w:ind w:left="714" w:hanging="357"/>
              <w:rPr>
                <w:rFonts w:ascii="Calibri" w:hAnsi="Calibri" w:cs="Times New Roman"/>
                <w:color w:val="auto"/>
                <w:lang w:eastAsia="en-US"/>
              </w:rPr>
            </w:pPr>
            <w:r w:rsidRPr="009E7F5A">
              <w:rPr>
                <w:rFonts w:ascii="Calibri" w:hAnsi="Calibri" w:cs="Times New Roman"/>
                <w:color w:val="auto"/>
                <w:lang w:eastAsia="en-US"/>
              </w:rPr>
              <w:t xml:space="preserve">Initiative </w:t>
            </w:r>
            <w:proofErr w:type="spellStart"/>
            <w:r w:rsidRPr="009E7F5A">
              <w:rPr>
                <w:rFonts w:ascii="Calibri" w:hAnsi="Calibri" w:cs="Times New Roman"/>
                <w:color w:val="auto"/>
                <w:lang w:eastAsia="en-US"/>
              </w:rPr>
              <w:t>2b</w:t>
            </w:r>
            <w:proofErr w:type="spellEnd"/>
            <w:r w:rsidRPr="009E7F5A">
              <w:rPr>
                <w:rFonts w:ascii="Calibri" w:hAnsi="Calibri" w:cs="Times New Roman"/>
                <w:color w:val="auto"/>
                <w:lang w:eastAsia="en-US"/>
              </w:rPr>
              <w:t>:</w:t>
            </w:r>
            <w:r w:rsidRPr="009E7F5A">
              <w:rPr>
                <w:rFonts w:ascii="Calibri" w:hAnsi="Calibri" w:cs="Times New Roman"/>
                <w:color w:val="auto"/>
                <w:lang w:eastAsia="en-US"/>
              </w:rPr>
              <w:tab/>
              <w:t>Building leadership capacity (professional learning opportunities)</w:t>
            </w:r>
          </w:p>
          <w:p w:rsidR="00EF7E33" w:rsidRPr="009E7F5A" w:rsidRDefault="00EF7E33" w:rsidP="009E7F5A">
            <w:pPr>
              <w:pStyle w:val="Default"/>
              <w:numPr>
                <w:ilvl w:val="0"/>
                <w:numId w:val="32"/>
              </w:numPr>
              <w:spacing w:after="120"/>
              <w:ind w:left="714" w:hanging="357"/>
              <w:rPr>
                <w:rFonts w:ascii="Calibri" w:hAnsi="Calibri" w:cs="Times New Roman"/>
                <w:color w:val="auto"/>
                <w:lang w:eastAsia="en-US"/>
              </w:rPr>
            </w:pPr>
            <w:r w:rsidRPr="009E7F5A">
              <w:rPr>
                <w:rFonts w:ascii="Calibri" w:hAnsi="Calibri" w:cs="Times New Roman"/>
                <w:color w:val="auto"/>
                <w:lang w:eastAsia="en-US"/>
              </w:rPr>
              <w:t>Initiative 3:</w:t>
            </w:r>
            <w:r w:rsidRPr="009E7F5A">
              <w:rPr>
                <w:rFonts w:ascii="Calibri" w:hAnsi="Calibri" w:cs="Times New Roman"/>
                <w:color w:val="auto"/>
                <w:lang w:eastAsia="en-US"/>
              </w:rPr>
              <w:tab/>
              <w:t>Improve school access to high quality teachers</w:t>
            </w:r>
          </w:p>
          <w:p w:rsidR="00EF7E33" w:rsidRPr="009E7F5A" w:rsidRDefault="00EF7E33" w:rsidP="009E7F5A">
            <w:pPr>
              <w:pStyle w:val="Default"/>
              <w:numPr>
                <w:ilvl w:val="0"/>
                <w:numId w:val="32"/>
              </w:numPr>
              <w:spacing w:after="120"/>
              <w:ind w:left="714" w:hanging="357"/>
              <w:rPr>
                <w:rFonts w:ascii="Calibri" w:hAnsi="Calibri" w:cs="Times New Roman"/>
                <w:color w:val="auto"/>
                <w:lang w:eastAsia="en-US"/>
              </w:rPr>
            </w:pPr>
            <w:r w:rsidRPr="009E7F5A">
              <w:rPr>
                <w:rFonts w:ascii="Calibri" w:hAnsi="Calibri" w:cs="Times New Roman"/>
                <w:color w:val="auto"/>
                <w:lang w:eastAsia="en-US"/>
              </w:rPr>
              <w:t>Initiative 4:</w:t>
            </w:r>
            <w:r w:rsidRPr="009E7F5A">
              <w:rPr>
                <w:rFonts w:ascii="Calibri" w:hAnsi="Calibri" w:cs="Times New Roman"/>
                <w:color w:val="auto"/>
                <w:lang w:eastAsia="en-US"/>
              </w:rPr>
              <w:tab/>
              <w:t>National Standards Subgroup</w:t>
            </w:r>
          </w:p>
          <w:p w:rsidR="00EF7E33" w:rsidRPr="009E7F5A" w:rsidRDefault="00EF7E33" w:rsidP="009E7F5A">
            <w:pPr>
              <w:pStyle w:val="Default"/>
              <w:numPr>
                <w:ilvl w:val="0"/>
                <w:numId w:val="32"/>
              </w:numPr>
              <w:spacing w:after="120"/>
              <w:ind w:left="714" w:hanging="357"/>
              <w:rPr>
                <w:rFonts w:ascii="Calibri" w:hAnsi="Calibri" w:cs="Times New Roman"/>
                <w:color w:val="auto"/>
                <w:lang w:eastAsia="en-US"/>
              </w:rPr>
            </w:pPr>
            <w:r w:rsidRPr="009E7F5A">
              <w:rPr>
                <w:rFonts w:ascii="Calibri" w:hAnsi="Calibri" w:cs="Times New Roman"/>
                <w:color w:val="auto"/>
                <w:lang w:eastAsia="en-US"/>
              </w:rPr>
              <w:t>Initiative 5:</w:t>
            </w:r>
            <w:r w:rsidRPr="009E7F5A">
              <w:rPr>
                <w:rFonts w:ascii="Calibri" w:hAnsi="Calibri" w:cs="Times New Roman"/>
                <w:color w:val="auto"/>
                <w:lang w:eastAsia="en-US"/>
              </w:rPr>
              <w:tab/>
              <w:t>Rewarding Excellence – Teacher Performance Pay</w:t>
            </w:r>
          </w:p>
          <w:p w:rsidR="00EF7E33" w:rsidRPr="009E7F5A" w:rsidRDefault="00EF7E33" w:rsidP="009E7F5A">
            <w:pPr>
              <w:pStyle w:val="Default"/>
              <w:numPr>
                <w:ilvl w:val="0"/>
                <w:numId w:val="32"/>
              </w:numPr>
              <w:spacing w:after="120"/>
              <w:ind w:left="714" w:hanging="357"/>
              <w:rPr>
                <w:rFonts w:ascii="Calibri" w:hAnsi="Calibri" w:cs="Times New Roman"/>
                <w:color w:val="auto"/>
                <w:lang w:eastAsia="en-US"/>
              </w:rPr>
            </w:pPr>
            <w:r w:rsidRPr="009E7F5A">
              <w:rPr>
                <w:rFonts w:ascii="Calibri" w:hAnsi="Calibri" w:cs="Times New Roman"/>
                <w:color w:val="auto"/>
                <w:lang w:eastAsia="en-US"/>
              </w:rPr>
              <w:t>Initiative 6:</w:t>
            </w:r>
            <w:r w:rsidRPr="009E7F5A">
              <w:rPr>
                <w:rFonts w:ascii="Calibri" w:hAnsi="Calibri" w:cs="Times New Roman"/>
                <w:color w:val="auto"/>
                <w:lang w:eastAsia="en-US"/>
              </w:rPr>
              <w:tab/>
              <w:t>Pathways into Teaching</w:t>
            </w:r>
          </w:p>
          <w:p w:rsidR="00EF7E33" w:rsidRPr="009E7F5A" w:rsidRDefault="00EF7E33" w:rsidP="009E7F5A">
            <w:pPr>
              <w:pStyle w:val="Default"/>
              <w:numPr>
                <w:ilvl w:val="0"/>
                <w:numId w:val="32"/>
              </w:numPr>
              <w:spacing w:after="120"/>
              <w:ind w:left="714" w:hanging="357"/>
              <w:rPr>
                <w:rFonts w:ascii="Calibri" w:hAnsi="Calibri" w:cs="Times New Roman"/>
                <w:color w:val="auto"/>
                <w:lang w:eastAsia="en-US"/>
              </w:rPr>
            </w:pPr>
            <w:r w:rsidRPr="009E7F5A">
              <w:rPr>
                <w:rFonts w:ascii="Calibri" w:hAnsi="Calibri" w:cs="Times New Roman"/>
                <w:color w:val="auto"/>
                <w:lang w:eastAsia="en-US"/>
              </w:rPr>
              <w:t>Initiative 7:</w:t>
            </w:r>
            <w:r w:rsidRPr="009E7F5A">
              <w:rPr>
                <w:rFonts w:ascii="Calibri" w:hAnsi="Calibri" w:cs="Times New Roman"/>
                <w:color w:val="auto"/>
                <w:lang w:eastAsia="en-US"/>
              </w:rPr>
              <w:tab/>
              <w:t>Wider Workforce Trials</w:t>
            </w:r>
          </w:p>
          <w:p w:rsidR="00DB4C7E" w:rsidRPr="00C10953" w:rsidRDefault="00EF7E33" w:rsidP="00EF7E33">
            <w:pPr>
              <w:pStyle w:val="Default"/>
              <w:spacing w:before="120"/>
              <w:jc w:val="right"/>
              <w:rPr>
                <w:rFonts w:ascii="Calibri" w:hAnsi="Calibri"/>
                <w:b/>
                <w:color w:val="0000FF"/>
              </w:rPr>
            </w:pPr>
            <w:bookmarkStart w:id="0" w:name="OLE_LINK9"/>
            <w:r w:rsidRPr="00C10953">
              <w:rPr>
                <w:rFonts w:ascii="Calibri" w:hAnsi="Calibri"/>
                <w:i/>
                <w:color w:val="0000FF"/>
                <w:sz w:val="20"/>
              </w:rPr>
              <w:t>Information Type: Qualitative and Quantitative</w:t>
            </w:r>
            <w:bookmarkEnd w:id="0"/>
          </w:p>
        </w:tc>
      </w:tr>
      <w:tr w:rsidR="006C175F" w:rsidRPr="00BB1047" w:rsidTr="000260F2">
        <w:tc>
          <w:tcPr>
            <w:tcW w:w="9103" w:type="dxa"/>
          </w:tcPr>
          <w:p w:rsidR="006C175F" w:rsidRPr="006105AA" w:rsidRDefault="006C175F" w:rsidP="009E7F5A">
            <w:pPr>
              <w:pStyle w:val="Default"/>
              <w:spacing w:after="120"/>
              <w:rPr>
                <w:rFonts w:ascii="Calibri" w:hAnsi="Calibri" w:cs="Times New Roman"/>
                <w:b/>
                <w:color w:val="0000FF"/>
                <w:lang w:eastAsia="en-US"/>
              </w:rPr>
            </w:pPr>
            <w:r w:rsidRPr="006105AA">
              <w:rPr>
                <w:rFonts w:ascii="Calibri" w:hAnsi="Calibri" w:cs="Times New Roman"/>
                <w:b/>
                <w:color w:val="0000FF"/>
                <w:lang w:eastAsia="en-US"/>
              </w:rPr>
              <w:t>Cross sector collaboration</w:t>
            </w:r>
          </w:p>
          <w:p w:rsidR="009E7518" w:rsidRPr="009E7F5A" w:rsidRDefault="009E7518" w:rsidP="009E7F5A">
            <w:pPr>
              <w:pStyle w:val="Default"/>
              <w:spacing w:after="120"/>
              <w:rPr>
                <w:rFonts w:ascii="Calibri" w:hAnsi="Calibri" w:cs="Times New Roman"/>
                <w:color w:val="auto"/>
                <w:lang w:eastAsia="en-US"/>
              </w:rPr>
            </w:pPr>
            <w:r w:rsidRPr="009E7F5A">
              <w:rPr>
                <w:rFonts w:ascii="Calibri" w:hAnsi="Calibri" w:cs="Times New Roman"/>
                <w:color w:val="auto"/>
                <w:lang w:eastAsia="en-US"/>
              </w:rPr>
              <w:t xml:space="preserve">Provide an update on the involvement and engagement of the sectors, including examples of key </w:t>
            </w:r>
            <w:r w:rsidR="001138B8" w:rsidRPr="009E7F5A">
              <w:rPr>
                <w:rFonts w:ascii="Calibri" w:hAnsi="Calibri" w:cs="Times New Roman"/>
                <w:color w:val="auto"/>
                <w:lang w:eastAsia="en-US"/>
              </w:rPr>
              <w:t>cross-sectoral initiatives and their impact at the systemic or school community level.</w:t>
            </w:r>
          </w:p>
          <w:p w:rsidR="001138B8" w:rsidRPr="009E7F5A" w:rsidRDefault="001138B8" w:rsidP="009E7F5A">
            <w:pPr>
              <w:pStyle w:val="Default"/>
              <w:spacing w:after="120"/>
              <w:rPr>
                <w:rFonts w:ascii="Calibri" w:hAnsi="Calibri" w:cs="Times New Roman"/>
                <w:color w:val="auto"/>
                <w:lang w:eastAsia="en-US"/>
              </w:rPr>
            </w:pPr>
            <w:r w:rsidRPr="009E7F5A">
              <w:rPr>
                <w:rFonts w:ascii="Calibri" w:hAnsi="Calibri" w:cs="Times New Roman"/>
                <w:color w:val="auto"/>
                <w:lang w:eastAsia="en-US"/>
              </w:rPr>
              <w:t>Are there any strategies in place to sustain this collaboration beyond the life of the NP funding? Please describe briefly.</w:t>
            </w:r>
          </w:p>
          <w:p w:rsidR="00810971" w:rsidRPr="00C10953" w:rsidRDefault="00810971" w:rsidP="00810971">
            <w:pPr>
              <w:jc w:val="right"/>
              <w:rPr>
                <w:color w:val="0000FF"/>
              </w:rPr>
            </w:pPr>
            <w:r w:rsidRPr="00C10953">
              <w:rPr>
                <w:rFonts w:ascii="Calibri" w:hAnsi="Calibri"/>
                <w:i/>
                <w:color w:val="0000FF"/>
                <w:sz w:val="20"/>
              </w:rPr>
              <w:t>Information Type: Qualitative</w:t>
            </w:r>
          </w:p>
        </w:tc>
      </w:tr>
      <w:tr w:rsidR="00335ACD" w:rsidRPr="00BB1047" w:rsidTr="000260F2">
        <w:tc>
          <w:tcPr>
            <w:tcW w:w="9103" w:type="dxa"/>
          </w:tcPr>
          <w:p w:rsidR="00335ACD" w:rsidRPr="00E426EF" w:rsidRDefault="00335ACD" w:rsidP="000260F2">
            <w:pPr>
              <w:pStyle w:val="Default"/>
              <w:spacing w:before="120"/>
              <w:rPr>
                <w:rFonts w:ascii="Calibri" w:hAnsi="Calibri"/>
                <w:b/>
                <w:color w:val="0000FF"/>
              </w:rPr>
            </w:pPr>
            <w:r w:rsidRPr="00E426EF">
              <w:rPr>
                <w:rFonts w:ascii="Calibri" w:hAnsi="Calibri"/>
                <w:b/>
                <w:color w:val="0000FF"/>
              </w:rPr>
              <w:t xml:space="preserve">Support for </w:t>
            </w:r>
            <w:r w:rsidR="00D30CA7" w:rsidRPr="00E426EF">
              <w:rPr>
                <w:rFonts w:ascii="Calibri" w:hAnsi="Calibri"/>
                <w:b/>
                <w:color w:val="0000FF"/>
              </w:rPr>
              <w:t>Aboriginal and Torres Strait Islander</w:t>
            </w:r>
            <w:r w:rsidRPr="00E426EF">
              <w:rPr>
                <w:rFonts w:ascii="Calibri" w:hAnsi="Calibri"/>
                <w:b/>
                <w:color w:val="0000FF"/>
              </w:rPr>
              <w:t xml:space="preserve"> Students</w:t>
            </w:r>
            <w:r w:rsidRPr="00E426EF">
              <w:rPr>
                <w:rFonts w:ascii="Calibri" w:hAnsi="Calibri" w:cs="Times New Roman"/>
                <w:b/>
                <w:color w:val="0000FF"/>
                <w:lang w:eastAsia="en-US"/>
              </w:rPr>
              <w:t xml:space="preserve"> – 1 January 201</w:t>
            </w:r>
            <w:r w:rsidR="00D30CA7" w:rsidRPr="00E426EF">
              <w:rPr>
                <w:rFonts w:ascii="Calibri" w:hAnsi="Calibri" w:cs="Times New Roman"/>
                <w:b/>
                <w:color w:val="0000FF"/>
                <w:lang w:eastAsia="en-US"/>
              </w:rPr>
              <w:t>1</w:t>
            </w:r>
            <w:r w:rsidRPr="00E426EF">
              <w:rPr>
                <w:rFonts w:ascii="Calibri" w:hAnsi="Calibri" w:cs="Times New Roman"/>
                <w:b/>
                <w:color w:val="0000FF"/>
                <w:lang w:eastAsia="en-US"/>
              </w:rPr>
              <w:t xml:space="preserve"> to 30 June 201</w:t>
            </w:r>
            <w:r w:rsidR="00D30CA7" w:rsidRPr="00E426EF">
              <w:rPr>
                <w:rFonts w:ascii="Calibri" w:hAnsi="Calibri" w:cs="Times New Roman"/>
                <w:b/>
                <w:color w:val="0000FF"/>
                <w:lang w:eastAsia="en-US"/>
              </w:rPr>
              <w:t>1</w:t>
            </w:r>
          </w:p>
          <w:p w:rsidR="00C32509" w:rsidRPr="00E426EF" w:rsidRDefault="00C32509" w:rsidP="00C32509">
            <w:pPr>
              <w:autoSpaceDE w:val="0"/>
              <w:autoSpaceDN w:val="0"/>
              <w:adjustRightInd w:val="0"/>
              <w:spacing w:before="120"/>
              <w:rPr>
                <w:rFonts w:ascii="Calibri" w:hAnsi="Calibri"/>
              </w:rPr>
            </w:pPr>
            <w:r w:rsidRPr="00E426EF">
              <w:rPr>
                <w:rFonts w:ascii="Calibri" w:hAnsi="Calibri"/>
              </w:rPr>
              <w:t>Please include information on the progress of key reform activity to support the improved educational outcomes for Aboriginal and Torres Strait Islander students including:</w:t>
            </w:r>
          </w:p>
          <w:p w:rsidR="00C32509" w:rsidRPr="00E426EF" w:rsidRDefault="00C32509" w:rsidP="00C32509">
            <w:pPr>
              <w:pStyle w:val="Default"/>
              <w:numPr>
                <w:ilvl w:val="0"/>
                <w:numId w:val="32"/>
              </w:numPr>
              <w:spacing w:before="120"/>
              <w:rPr>
                <w:rFonts w:ascii="Calibri" w:hAnsi="Calibri" w:cs="Times New Roman"/>
                <w:color w:val="auto"/>
                <w:lang w:eastAsia="en-US"/>
              </w:rPr>
            </w:pPr>
            <w:r w:rsidRPr="00E426EF">
              <w:rPr>
                <w:rFonts w:ascii="Calibri" w:hAnsi="Calibri" w:cs="Times New Roman"/>
                <w:color w:val="auto"/>
                <w:lang w:eastAsia="en-US"/>
              </w:rPr>
              <w:t>initiatives at the system, regional and/or school level that are supporting attendance and engagement of Aboriginal and Torres Strait Islander students and their impact on attendance and engagement;</w:t>
            </w:r>
          </w:p>
          <w:p w:rsidR="00C32509" w:rsidRPr="00E426EF" w:rsidRDefault="00C32509" w:rsidP="00C32509">
            <w:pPr>
              <w:pStyle w:val="Default"/>
              <w:numPr>
                <w:ilvl w:val="0"/>
                <w:numId w:val="32"/>
              </w:numPr>
              <w:spacing w:before="120"/>
              <w:rPr>
                <w:rFonts w:ascii="Calibri" w:hAnsi="Calibri" w:cs="Times New Roman"/>
                <w:color w:val="auto"/>
                <w:lang w:eastAsia="en-US"/>
              </w:rPr>
            </w:pPr>
            <w:r w:rsidRPr="00E426EF">
              <w:rPr>
                <w:rFonts w:ascii="Calibri" w:hAnsi="Calibri" w:cs="Times New Roman"/>
                <w:color w:val="auto"/>
                <w:lang w:eastAsia="en-US"/>
              </w:rPr>
              <w:t>initiatives at the system, regional and/or school level that are supporting improvements in literacy and numeracy outcomes for Aboriginal and Torres Strait Islander students and impact of these activities on educational outcomes; and</w:t>
            </w:r>
          </w:p>
          <w:p w:rsidR="00C32509" w:rsidRPr="00E426EF" w:rsidRDefault="00C32509" w:rsidP="00C32509">
            <w:pPr>
              <w:pStyle w:val="Default"/>
              <w:numPr>
                <w:ilvl w:val="0"/>
                <w:numId w:val="32"/>
              </w:numPr>
              <w:spacing w:before="120"/>
              <w:rPr>
                <w:rFonts w:ascii="Calibri" w:hAnsi="Calibri" w:cs="Times New Roman"/>
                <w:color w:val="auto"/>
                <w:lang w:eastAsia="en-US"/>
              </w:rPr>
            </w:pPr>
            <w:proofErr w:type="gramStart"/>
            <w:r w:rsidRPr="00E426EF">
              <w:rPr>
                <w:rFonts w:ascii="Calibri" w:hAnsi="Calibri" w:cs="Times New Roman"/>
                <w:color w:val="auto"/>
                <w:lang w:eastAsia="en-US"/>
              </w:rPr>
              <w:t>any</w:t>
            </w:r>
            <w:proofErr w:type="gramEnd"/>
            <w:r w:rsidRPr="00E426EF">
              <w:rPr>
                <w:rFonts w:ascii="Calibri" w:hAnsi="Calibri" w:cs="Times New Roman"/>
                <w:color w:val="auto"/>
                <w:lang w:eastAsia="en-US"/>
              </w:rPr>
              <w:t xml:space="preserve"> available quantitative information to demonstrate the success of these achievements.</w:t>
            </w:r>
          </w:p>
          <w:p w:rsidR="00335ACD" w:rsidRPr="00C10953" w:rsidRDefault="00335ACD" w:rsidP="000260F2">
            <w:pPr>
              <w:autoSpaceDE w:val="0"/>
              <w:autoSpaceDN w:val="0"/>
              <w:adjustRightInd w:val="0"/>
              <w:spacing w:before="120"/>
              <w:jc w:val="right"/>
              <w:rPr>
                <w:rFonts w:ascii="Calibri" w:hAnsi="Calibri" w:cs="Arial"/>
                <w:b/>
                <w:color w:val="0000FF"/>
                <w:szCs w:val="24"/>
                <w:highlight w:val="yellow"/>
              </w:rPr>
            </w:pPr>
            <w:r w:rsidRPr="00C10953">
              <w:rPr>
                <w:rFonts w:ascii="Calibri" w:hAnsi="Calibri" w:cs="Arial"/>
                <w:i/>
                <w:color w:val="0000FF"/>
                <w:sz w:val="20"/>
              </w:rPr>
              <w:t>Information Type: Qualitative and Quantitative</w:t>
            </w:r>
          </w:p>
        </w:tc>
      </w:tr>
      <w:tr w:rsidR="00335ACD" w:rsidRPr="00BB1047" w:rsidTr="000260F2">
        <w:tc>
          <w:tcPr>
            <w:tcW w:w="9103" w:type="dxa"/>
          </w:tcPr>
          <w:p w:rsidR="00335ACD" w:rsidRPr="00C16008" w:rsidRDefault="00335ACD" w:rsidP="00335ACD">
            <w:pPr>
              <w:pStyle w:val="Default"/>
              <w:spacing w:before="120"/>
              <w:rPr>
                <w:rFonts w:ascii="Calibri" w:hAnsi="Calibri"/>
                <w:b/>
                <w:color w:val="0000FF"/>
              </w:rPr>
            </w:pPr>
            <w:r w:rsidRPr="00C16008">
              <w:rPr>
                <w:rFonts w:ascii="Calibri" w:hAnsi="Calibri"/>
                <w:b/>
                <w:color w:val="0000FF"/>
              </w:rPr>
              <w:t>Support for other cohorts</w:t>
            </w:r>
            <w:r w:rsidRPr="00C16008">
              <w:rPr>
                <w:rFonts w:ascii="Calibri" w:hAnsi="Calibri" w:cs="Times New Roman"/>
                <w:b/>
                <w:color w:val="0000FF"/>
                <w:lang w:eastAsia="en-US"/>
              </w:rPr>
              <w:t xml:space="preserve"> – 1 January 201</w:t>
            </w:r>
            <w:r w:rsidR="00CD763B" w:rsidRPr="00C16008">
              <w:rPr>
                <w:rFonts w:ascii="Calibri" w:hAnsi="Calibri" w:cs="Times New Roman"/>
                <w:b/>
                <w:color w:val="0000FF"/>
                <w:lang w:eastAsia="en-US"/>
              </w:rPr>
              <w:t>1</w:t>
            </w:r>
            <w:r w:rsidRPr="00C16008">
              <w:rPr>
                <w:rFonts w:ascii="Calibri" w:hAnsi="Calibri" w:cs="Times New Roman"/>
                <w:b/>
                <w:color w:val="0000FF"/>
                <w:lang w:eastAsia="en-US"/>
              </w:rPr>
              <w:t xml:space="preserve"> to 30 June 201</w:t>
            </w:r>
            <w:r w:rsidR="00CD763B" w:rsidRPr="00C16008">
              <w:rPr>
                <w:rFonts w:ascii="Calibri" w:hAnsi="Calibri" w:cs="Times New Roman"/>
                <w:b/>
                <w:color w:val="0000FF"/>
                <w:lang w:eastAsia="en-US"/>
              </w:rPr>
              <w:t>1</w:t>
            </w:r>
          </w:p>
          <w:p w:rsidR="00335ACD" w:rsidRPr="00C16008" w:rsidRDefault="00335ACD" w:rsidP="00335ACD">
            <w:pPr>
              <w:pStyle w:val="Default"/>
              <w:spacing w:before="120"/>
              <w:rPr>
                <w:rFonts w:ascii="Calibri" w:hAnsi="Calibri" w:cs="Times New Roman"/>
                <w:color w:val="auto"/>
                <w:lang w:eastAsia="en-US"/>
              </w:rPr>
            </w:pPr>
            <w:r w:rsidRPr="00C16008">
              <w:rPr>
                <w:rFonts w:ascii="Calibri" w:hAnsi="Calibri" w:cs="Times New Roman"/>
                <w:color w:val="auto"/>
                <w:lang w:eastAsia="en-US"/>
              </w:rPr>
              <w:t>Please provide information on progress of key reform activities to support improved outcomes for the following cohorts of students:</w:t>
            </w:r>
          </w:p>
          <w:p w:rsidR="00CE4A24" w:rsidRPr="00C16008" w:rsidRDefault="00FE1C56" w:rsidP="00CE4A24">
            <w:pPr>
              <w:pStyle w:val="Default"/>
              <w:numPr>
                <w:ilvl w:val="0"/>
                <w:numId w:val="33"/>
              </w:numPr>
              <w:spacing w:before="120"/>
              <w:rPr>
                <w:rFonts w:ascii="Calibri" w:hAnsi="Calibri" w:cs="Times New Roman"/>
                <w:color w:val="auto"/>
                <w:lang w:eastAsia="en-US"/>
              </w:rPr>
            </w:pPr>
            <w:r w:rsidRPr="00C16008">
              <w:rPr>
                <w:rFonts w:ascii="Calibri" w:hAnsi="Calibri" w:cs="Times New Roman"/>
                <w:color w:val="auto"/>
                <w:lang w:eastAsia="en-US"/>
              </w:rPr>
              <w:t xml:space="preserve">students </w:t>
            </w:r>
            <w:r w:rsidR="00335ACD" w:rsidRPr="00C16008">
              <w:rPr>
                <w:rFonts w:ascii="Calibri" w:hAnsi="Calibri" w:cs="Times New Roman"/>
                <w:color w:val="auto"/>
                <w:lang w:eastAsia="en-US"/>
              </w:rPr>
              <w:t>with a disability</w:t>
            </w:r>
            <w:r w:rsidRPr="00C16008">
              <w:rPr>
                <w:rFonts w:ascii="Calibri" w:hAnsi="Calibri" w:cs="Times New Roman"/>
                <w:color w:val="auto"/>
                <w:lang w:eastAsia="en-US"/>
              </w:rPr>
              <w:t>;</w:t>
            </w:r>
          </w:p>
          <w:p w:rsidR="00CE4A24" w:rsidRPr="00C16008" w:rsidRDefault="00FE1C56" w:rsidP="00CE4A24">
            <w:pPr>
              <w:numPr>
                <w:ilvl w:val="0"/>
                <w:numId w:val="33"/>
              </w:numPr>
              <w:autoSpaceDE w:val="0"/>
              <w:autoSpaceDN w:val="0"/>
              <w:adjustRightInd w:val="0"/>
              <w:spacing w:before="120"/>
              <w:rPr>
                <w:rFonts w:ascii="Calibri" w:hAnsi="Calibri"/>
                <w:szCs w:val="24"/>
              </w:rPr>
            </w:pPr>
            <w:r w:rsidRPr="00C16008">
              <w:rPr>
                <w:rFonts w:ascii="Calibri" w:hAnsi="Calibri"/>
                <w:szCs w:val="24"/>
              </w:rPr>
              <w:t>students from a non-English speaking background; and</w:t>
            </w:r>
          </w:p>
          <w:p w:rsidR="00335ACD" w:rsidRPr="00C16008" w:rsidRDefault="00FE1C56" w:rsidP="00CE4A24">
            <w:pPr>
              <w:numPr>
                <w:ilvl w:val="0"/>
                <w:numId w:val="33"/>
              </w:numPr>
              <w:autoSpaceDE w:val="0"/>
              <w:autoSpaceDN w:val="0"/>
              <w:adjustRightInd w:val="0"/>
              <w:spacing w:before="120"/>
              <w:rPr>
                <w:rFonts w:ascii="Calibri" w:hAnsi="Calibri" w:cs="Arial"/>
                <w:b/>
                <w:szCs w:val="24"/>
              </w:rPr>
            </w:pPr>
            <w:proofErr w:type="gramStart"/>
            <w:r w:rsidRPr="00C16008">
              <w:rPr>
                <w:rFonts w:ascii="Calibri" w:hAnsi="Calibri"/>
                <w:szCs w:val="24"/>
              </w:rPr>
              <w:t>other</w:t>
            </w:r>
            <w:proofErr w:type="gramEnd"/>
            <w:r w:rsidRPr="00C16008">
              <w:rPr>
                <w:rFonts w:ascii="Calibri" w:hAnsi="Calibri"/>
                <w:szCs w:val="24"/>
              </w:rPr>
              <w:t xml:space="preserve"> educationally disadvantaged students (including students with other additional learning needs</w:t>
            </w:r>
            <w:r w:rsidR="009C2A6C" w:rsidRPr="00C16008">
              <w:rPr>
                <w:rFonts w:ascii="Calibri" w:hAnsi="Calibri"/>
                <w:szCs w:val="24"/>
              </w:rPr>
              <w:t>,</w:t>
            </w:r>
            <w:r w:rsidRPr="00C16008">
              <w:rPr>
                <w:rFonts w:ascii="Calibri" w:hAnsi="Calibri"/>
                <w:szCs w:val="24"/>
              </w:rPr>
              <w:t xml:space="preserve"> refugees, homeless students).</w:t>
            </w:r>
          </w:p>
          <w:p w:rsidR="006A5B67" w:rsidRPr="00C10953" w:rsidRDefault="006A5B67" w:rsidP="006A5B67">
            <w:pPr>
              <w:autoSpaceDE w:val="0"/>
              <w:autoSpaceDN w:val="0"/>
              <w:adjustRightInd w:val="0"/>
              <w:spacing w:before="120"/>
              <w:ind w:left="360"/>
              <w:jc w:val="right"/>
              <w:rPr>
                <w:rFonts w:ascii="Calibri" w:hAnsi="Calibri" w:cs="Arial"/>
                <w:b/>
                <w:color w:val="0000FF"/>
                <w:szCs w:val="24"/>
              </w:rPr>
            </w:pPr>
            <w:r w:rsidRPr="00C10953">
              <w:rPr>
                <w:rFonts w:ascii="Calibri" w:hAnsi="Calibri" w:cs="Arial"/>
                <w:i/>
                <w:color w:val="0000FF"/>
                <w:sz w:val="20"/>
              </w:rPr>
              <w:t>Information Type: Qualitative and Quantitative</w:t>
            </w:r>
          </w:p>
        </w:tc>
      </w:tr>
      <w:tr w:rsidR="000956ED" w:rsidRPr="00BB1047" w:rsidTr="000260F2">
        <w:tc>
          <w:tcPr>
            <w:tcW w:w="9103" w:type="dxa"/>
          </w:tcPr>
          <w:p w:rsidR="000956ED" w:rsidRPr="006105AA" w:rsidRDefault="000956ED" w:rsidP="00442132">
            <w:pPr>
              <w:pStyle w:val="Default"/>
              <w:spacing w:after="120"/>
              <w:rPr>
                <w:rFonts w:ascii="Calibri" w:hAnsi="Calibri" w:cs="Times New Roman"/>
                <w:b/>
                <w:color w:val="0000FF"/>
                <w:lang w:eastAsia="en-US"/>
              </w:rPr>
            </w:pPr>
            <w:r w:rsidRPr="006105AA">
              <w:rPr>
                <w:rFonts w:ascii="Calibri" w:hAnsi="Calibri" w:cs="Times New Roman"/>
                <w:b/>
                <w:color w:val="0000FF"/>
                <w:lang w:eastAsia="en-US"/>
              </w:rPr>
              <w:lastRenderedPageBreak/>
              <w:t>Activities you would like to showcase – 1 January 2011 to 30 June 2011</w:t>
            </w:r>
          </w:p>
          <w:p w:rsidR="002F3FF9" w:rsidRPr="00442132" w:rsidRDefault="002F3FF9" w:rsidP="00442132">
            <w:pPr>
              <w:pStyle w:val="Default"/>
              <w:spacing w:after="120"/>
              <w:rPr>
                <w:rFonts w:ascii="Calibri" w:hAnsi="Calibri" w:cs="Times New Roman"/>
                <w:color w:val="auto"/>
                <w:lang w:eastAsia="en-US"/>
              </w:rPr>
            </w:pPr>
            <w:r w:rsidRPr="00442132">
              <w:rPr>
                <w:rFonts w:ascii="Calibri" w:hAnsi="Calibri" w:cs="Times New Roman"/>
                <w:color w:val="auto"/>
                <w:lang w:eastAsia="en-US"/>
              </w:rPr>
              <w:t>Please provide 3-4 individual examples that showcase the positive impact of reform activities funded under the Leadership and Teacher Capacity Facilitation Reform Area. Please consider:</w:t>
            </w:r>
          </w:p>
          <w:p w:rsidR="002F3FF9" w:rsidRPr="00124868" w:rsidRDefault="002F3FF9" w:rsidP="00442132">
            <w:pPr>
              <w:pStyle w:val="Default"/>
              <w:numPr>
                <w:ilvl w:val="0"/>
                <w:numId w:val="32"/>
              </w:numPr>
              <w:spacing w:after="120"/>
              <w:ind w:left="714" w:hanging="357"/>
              <w:rPr>
                <w:rFonts w:ascii="Calibri" w:hAnsi="Calibri" w:cs="Times New Roman"/>
                <w:color w:val="auto"/>
                <w:lang w:eastAsia="en-US"/>
              </w:rPr>
            </w:pPr>
            <w:r w:rsidRPr="00124868">
              <w:rPr>
                <w:rFonts w:ascii="Calibri" w:hAnsi="Calibri" w:cs="Times New Roman"/>
                <w:color w:val="auto"/>
                <w:lang w:eastAsia="en-US"/>
              </w:rPr>
              <w:t>a mix of regional, metro and remote schools;</w:t>
            </w:r>
          </w:p>
          <w:p w:rsidR="002F3FF9" w:rsidRPr="00124868" w:rsidRDefault="002F3FF9" w:rsidP="00442132">
            <w:pPr>
              <w:pStyle w:val="Default"/>
              <w:numPr>
                <w:ilvl w:val="0"/>
                <w:numId w:val="32"/>
              </w:numPr>
              <w:spacing w:after="120"/>
              <w:ind w:left="714" w:hanging="357"/>
              <w:rPr>
                <w:rFonts w:ascii="Calibri" w:hAnsi="Calibri" w:cs="Times New Roman"/>
                <w:color w:val="auto"/>
                <w:lang w:eastAsia="en-US"/>
              </w:rPr>
            </w:pPr>
            <w:r w:rsidRPr="00124868">
              <w:rPr>
                <w:rFonts w:ascii="Calibri" w:hAnsi="Calibri" w:cs="Times New Roman"/>
                <w:color w:val="auto"/>
                <w:lang w:eastAsia="en-US"/>
              </w:rPr>
              <w:t xml:space="preserve">an example demonstrating key reform activities supporting improved educational outcomes for Aboriginal and Torres Strait Islander students; and </w:t>
            </w:r>
          </w:p>
          <w:p w:rsidR="00124868" w:rsidRPr="00442132" w:rsidRDefault="002F3FF9" w:rsidP="00442132">
            <w:pPr>
              <w:pStyle w:val="Default"/>
              <w:numPr>
                <w:ilvl w:val="0"/>
                <w:numId w:val="32"/>
              </w:numPr>
              <w:spacing w:after="120"/>
              <w:ind w:left="714" w:hanging="357"/>
              <w:rPr>
                <w:rFonts w:ascii="Calibri" w:hAnsi="Calibri" w:cs="Times New Roman"/>
                <w:color w:val="auto"/>
                <w:lang w:eastAsia="en-US"/>
              </w:rPr>
            </w:pPr>
            <w:proofErr w:type="gramStart"/>
            <w:r w:rsidRPr="00442132">
              <w:rPr>
                <w:rFonts w:ascii="Calibri" w:hAnsi="Calibri" w:cs="Times New Roman"/>
                <w:color w:val="auto"/>
                <w:lang w:eastAsia="en-US"/>
              </w:rPr>
              <w:t>an</w:t>
            </w:r>
            <w:proofErr w:type="gramEnd"/>
            <w:r w:rsidRPr="00442132">
              <w:rPr>
                <w:rFonts w:ascii="Calibri" w:hAnsi="Calibri" w:cs="Times New Roman"/>
                <w:color w:val="auto"/>
                <w:lang w:eastAsia="en-US"/>
              </w:rPr>
              <w:t xml:space="preserve"> example of a school implementing an innovative program/s to address students at risk of not meeting minimum standards.</w:t>
            </w:r>
          </w:p>
          <w:p w:rsidR="002F3FF9" w:rsidRPr="00124868" w:rsidRDefault="002F3FF9" w:rsidP="00442132">
            <w:pPr>
              <w:pStyle w:val="Default"/>
              <w:spacing w:after="120"/>
              <w:rPr>
                <w:rFonts w:ascii="Calibri" w:hAnsi="Calibri" w:cs="Times New Roman"/>
                <w:color w:val="auto"/>
                <w:lang w:eastAsia="en-US"/>
              </w:rPr>
            </w:pPr>
            <w:r w:rsidRPr="00124868">
              <w:rPr>
                <w:rFonts w:ascii="Calibri" w:hAnsi="Calibri" w:cs="Times New Roman"/>
                <w:color w:val="auto"/>
                <w:lang w:eastAsia="en-US"/>
              </w:rPr>
              <w:t>An example of how this might be structured follows:</w:t>
            </w:r>
          </w:p>
          <w:p w:rsidR="002F3FF9" w:rsidRPr="00124868" w:rsidRDefault="002F3FF9" w:rsidP="00442132">
            <w:pPr>
              <w:pStyle w:val="Default"/>
              <w:numPr>
                <w:ilvl w:val="0"/>
                <w:numId w:val="32"/>
              </w:numPr>
              <w:spacing w:after="120"/>
              <w:ind w:left="714" w:hanging="357"/>
              <w:rPr>
                <w:rFonts w:ascii="Calibri" w:hAnsi="Calibri" w:cs="Times New Roman"/>
                <w:color w:val="auto"/>
                <w:lang w:eastAsia="en-US"/>
              </w:rPr>
            </w:pPr>
            <w:r w:rsidRPr="00124868">
              <w:rPr>
                <w:rFonts w:ascii="Calibri" w:hAnsi="Calibri" w:cs="Times New Roman"/>
                <w:color w:val="auto"/>
                <w:lang w:eastAsia="en-US"/>
              </w:rPr>
              <w:t>Context setting</w:t>
            </w:r>
          </w:p>
          <w:p w:rsidR="002F3FF9" w:rsidRPr="00124868" w:rsidRDefault="002F3FF9" w:rsidP="00442132">
            <w:pPr>
              <w:pStyle w:val="Default"/>
              <w:spacing w:after="120"/>
              <w:ind w:left="714"/>
              <w:rPr>
                <w:rFonts w:ascii="Calibri" w:hAnsi="Calibri" w:cs="Times New Roman"/>
                <w:color w:val="auto"/>
                <w:lang w:eastAsia="en-US"/>
              </w:rPr>
            </w:pPr>
            <w:r w:rsidRPr="00124868">
              <w:rPr>
                <w:rFonts w:ascii="Calibri" w:hAnsi="Calibri" w:cs="Times New Roman"/>
                <w:color w:val="auto"/>
                <w:lang w:eastAsia="en-US"/>
              </w:rPr>
              <w:t xml:space="preserve">Description of the school/cluster, including physical location, characteristics of student population (such as student enrolments, proportion of Indigenous, </w:t>
            </w:r>
            <w:proofErr w:type="spellStart"/>
            <w:r w:rsidRPr="00124868">
              <w:rPr>
                <w:rFonts w:ascii="Calibri" w:hAnsi="Calibri" w:cs="Times New Roman"/>
                <w:color w:val="auto"/>
                <w:lang w:eastAsia="en-US"/>
              </w:rPr>
              <w:t>LBOTE</w:t>
            </w:r>
            <w:proofErr w:type="spellEnd"/>
            <w:r w:rsidRPr="00124868">
              <w:rPr>
                <w:rFonts w:ascii="Calibri" w:hAnsi="Calibri" w:cs="Times New Roman"/>
                <w:color w:val="auto"/>
                <w:lang w:eastAsia="en-US"/>
              </w:rPr>
              <w:t>, etc.).  Description of the particular issues the school is addressing through their involvement in the NP (such as student attendance, literacy and/or numeracy l</w:t>
            </w:r>
            <w:r w:rsidR="00442132">
              <w:rPr>
                <w:rFonts w:ascii="Calibri" w:hAnsi="Calibri" w:cs="Times New Roman"/>
                <w:color w:val="auto"/>
                <w:lang w:eastAsia="en-US"/>
              </w:rPr>
              <w:t>evels, teacher quality, etc.).</w:t>
            </w:r>
          </w:p>
          <w:p w:rsidR="002F3FF9" w:rsidRPr="00124868" w:rsidRDefault="002F3FF9" w:rsidP="00442132">
            <w:pPr>
              <w:pStyle w:val="Default"/>
              <w:numPr>
                <w:ilvl w:val="0"/>
                <w:numId w:val="32"/>
              </w:numPr>
              <w:spacing w:after="120"/>
              <w:ind w:left="714" w:hanging="357"/>
              <w:rPr>
                <w:rFonts w:ascii="Calibri" w:hAnsi="Calibri" w:cs="Times New Roman"/>
                <w:color w:val="auto"/>
                <w:lang w:eastAsia="en-US"/>
              </w:rPr>
            </w:pPr>
            <w:r w:rsidRPr="00124868">
              <w:rPr>
                <w:rFonts w:ascii="Calibri" w:hAnsi="Calibri" w:cs="Times New Roman"/>
                <w:color w:val="auto"/>
                <w:lang w:eastAsia="en-US"/>
              </w:rPr>
              <w:t>Reform activities/strategies</w:t>
            </w:r>
          </w:p>
          <w:p w:rsidR="002F3FF9" w:rsidRPr="00124868" w:rsidRDefault="002F3FF9" w:rsidP="00442132">
            <w:pPr>
              <w:pStyle w:val="Default"/>
              <w:spacing w:after="120"/>
              <w:ind w:left="714"/>
              <w:rPr>
                <w:rFonts w:ascii="Calibri" w:hAnsi="Calibri" w:cs="Times New Roman"/>
                <w:color w:val="auto"/>
                <w:lang w:eastAsia="en-US"/>
              </w:rPr>
            </w:pPr>
            <w:r w:rsidRPr="00124868">
              <w:rPr>
                <w:rFonts w:ascii="Calibri" w:hAnsi="Calibri" w:cs="Times New Roman"/>
                <w:color w:val="auto"/>
                <w:lang w:eastAsia="en-US"/>
              </w:rPr>
              <w:t>Description of the model/programme/approach being applied to the particular school/cluster.  Description of how the NP funding is being applied. Description of elements or stages undertaken in implementing NP activity. Information on the particular groups (such as a cohort of students, teachers, community) to which these activities have been targeted.</w:t>
            </w:r>
          </w:p>
          <w:p w:rsidR="002F3FF9" w:rsidRPr="00124868" w:rsidRDefault="002F3FF9" w:rsidP="00442132">
            <w:pPr>
              <w:pStyle w:val="Default"/>
              <w:numPr>
                <w:ilvl w:val="0"/>
                <w:numId w:val="32"/>
              </w:numPr>
              <w:spacing w:after="120"/>
              <w:ind w:left="714" w:hanging="357"/>
              <w:rPr>
                <w:rFonts w:ascii="Calibri" w:hAnsi="Calibri" w:cs="Times New Roman"/>
                <w:color w:val="auto"/>
                <w:lang w:eastAsia="en-US"/>
              </w:rPr>
            </w:pPr>
            <w:r w:rsidRPr="00124868">
              <w:rPr>
                <w:rFonts w:ascii="Calibri" w:hAnsi="Calibri" w:cs="Times New Roman"/>
                <w:color w:val="auto"/>
                <w:lang w:eastAsia="en-US"/>
              </w:rPr>
              <w:t>Progress/Outcomes</w:t>
            </w:r>
          </w:p>
          <w:p w:rsidR="002F3FF9" w:rsidRPr="00124868" w:rsidRDefault="002F3FF9" w:rsidP="00442132">
            <w:pPr>
              <w:pStyle w:val="Default"/>
              <w:spacing w:after="120"/>
              <w:ind w:left="714"/>
              <w:rPr>
                <w:rFonts w:ascii="Calibri" w:hAnsi="Calibri" w:cs="Times New Roman"/>
                <w:color w:val="auto"/>
                <w:lang w:eastAsia="en-US"/>
              </w:rPr>
            </w:pPr>
            <w:r w:rsidRPr="00124868">
              <w:rPr>
                <w:rFonts w:ascii="Calibri" w:hAnsi="Calibri" w:cs="Times New Roman"/>
                <w:color w:val="auto"/>
                <w:lang w:eastAsia="en-US"/>
              </w:rPr>
              <w:t>What is the impact of the NP reforms/investment?  What progress/changes have been observed as a result of these activities?  Provide qua</w:t>
            </w:r>
            <w:r w:rsidR="00124868" w:rsidRPr="00124868">
              <w:rPr>
                <w:rFonts w:ascii="Calibri" w:hAnsi="Calibri" w:cs="Times New Roman"/>
                <w:color w:val="auto"/>
                <w:lang w:eastAsia="en-US"/>
              </w:rPr>
              <w:t>ntitative and qualitative data.</w:t>
            </w:r>
          </w:p>
          <w:p w:rsidR="000956ED" w:rsidRPr="00C10953" w:rsidRDefault="00047DF2" w:rsidP="000260F2">
            <w:pPr>
              <w:jc w:val="right"/>
              <w:rPr>
                <w:rFonts w:ascii="Calibri" w:hAnsi="Calibri"/>
                <w:color w:val="0000FF"/>
                <w:szCs w:val="22"/>
              </w:rPr>
            </w:pPr>
            <w:r w:rsidRPr="00C10953">
              <w:rPr>
                <w:rFonts w:ascii="Calibri" w:hAnsi="Calibri" w:cs="Arial"/>
                <w:i/>
                <w:color w:val="0000FF"/>
                <w:sz w:val="20"/>
              </w:rPr>
              <w:t>Information Type: Qualitative and Quantitative</w:t>
            </w:r>
          </w:p>
        </w:tc>
      </w:tr>
      <w:tr w:rsidR="00EB2098" w:rsidRPr="00BB1047" w:rsidTr="000260F2">
        <w:tc>
          <w:tcPr>
            <w:tcW w:w="9103" w:type="dxa"/>
          </w:tcPr>
          <w:p w:rsidR="00EB2098" w:rsidRPr="00124868" w:rsidRDefault="00EB2098" w:rsidP="00EB2098">
            <w:pPr>
              <w:pStyle w:val="Default"/>
              <w:spacing w:before="120"/>
              <w:rPr>
                <w:rFonts w:ascii="Calibri" w:hAnsi="Calibri" w:cs="Times New Roman"/>
                <w:b/>
                <w:color w:val="0000FF"/>
                <w:lang w:eastAsia="en-US"/>
              </w:rPr>
            </w:pPr>
            <w:r w:rsidRPr="00124868">
              <w:rPr>
                <w:rFonts w:ascii="Calibri" w:hAnsi="Calibri" w:cs="Times New Roman"/>
                <w:b/>
                <w:color w:val="0000FF"/>
                <w:lang w:eastAsia="en-US"/>
              </w:rPr>
              <w:t>Capacity for sustainability</w:t>
            </w:r>
          </w:p>
          <w:p w:rsidR="00442132" w:rsidRDefault="00EB2098" w:rsidP="00442132">
            <w:pPr>
              <w:pStyle w:val="Default"/>
              <w:spacing w:before="120"/>
              <w:rPr>
                <w:rFonts w:ascii="Calibri" w:hAnsi="Calibri" w:cs="Times New Roman"/>
                <w:color w:val="auto"/>
                <w:lang w:eastAsia="en-US"/>
              </w:rPr>
            </w:pPr>
            <w:r w:rsidRPr="00124868">
              <w:rPr>
                <w:rFonts w:ascii="Calibri" w:hAnsi="Calibri" w:cs="Times New Roman"/>
                <w:color w:val="auto"/>
                <w:lang w:eastAsia="en-US"/>
              </w:rPr>
              <w:t xml:space="preserve">Please describe how the progress </w:t>
            </w:r>
            <w:r w:rsidR="00047DF2" w:rsidRPr="00124868">
              <w:rPr>
                <w:rFonts w:ascii="Calibri" w:hAnsi="Calibri" w:cs="Times New Roman"/>
                <w:color w:val="auto"/>
                <w:lang w:eastAsia="en-US"/>
              </w:rPr>
              <w:t xml:space="preserve">of </w:t>
            </w:r>
            <w:r w:rsidR="00124868">
              <w:rPr>
                <w:rFonts w:ascii="Calibri" w:hAnsi="Calibri" w:cs="Times New Roman"/>
                <w:color w:val="auto"/>
                <w:lang w:eastAsia="en-US"/>
              </w:rPr>
              <w:t xml:space="preserve">the </w:t>
            </w:r>
            <w:r w:rsidR="00047DF2" w:rsidRPr="00124868">
              <w:rPr>
                <w:rFonts w:ascii="Calibri" w:hAnsi="Calibri" w:cs="Times New Roman"/>
                <w:color w:val="auto"/>
                <w:lang w:eastAsia="en-US"/>
              </w:rPr>
              <w:t xml:space="preserve">Leadership and Teacher Capacity Reform Area </w:t>
            </w:r>
            <w:r w:rsidRPr="00124868">
              <w:rPr>
                <w:rFonts w:ascii="Calibri" w:hAnsi="Calibri" w:cs="Times New Roman"/>
                <w:color w:val="auto"/>
                <w:lang w:eastAsia="en-US"/>
              </w:rPr>
              <w:t>will result in improved educational outcomes that have the potential to be sustained beyond the National Partnerships.</w:t>
            </w:r>
          </w:p>
          <w:p w:rsidR="00EB2098" w:rsidRPr="002742AF" w:rsidRDefault="00DA46A8" w:rsidP="00442132">
            <w:pPr>
              <w:pStyle w:val="Default"/>
              <w:spacing w:before="120"/>
              <w:rPr>
                <w:rFonts w:ascii="Calibri" w:hAnsi="Calibri"/>
                <w:b/>
              </w:rPr>
            </w:pPr>
            <w:r>
              <w:rPr>
                <w:rFonts w:ascii="Calibri" w:hAnsi="Calibri"/>
                <w:b/>
              </w:rPr>
              <w:t xml:space="preserve">                                                                                                                                                                                                                                                                                                                                                                                                               </w:t>
            </w:r>
            <w:r w:rsidR="00EB2098">
              <w:rPr>
                <w:rFonts w:ascii="Calibri" w:hAnsi="Calibri"/>
                <w:b/>
              </w:rPr>
              <w:t xml:space="preserve">  </w:t>
            </w:r>
          </w:p>
        </w:tc>
      </w:tr>
    </w:tbl>
    <w:p w:rsidR="00442132" w:rsidRDefault="00442132">
      <w:r>
        <w:br w:type="page"/>
      </w:r>
    </w:p>
    <w:tbl>
      <w:tblPr>
        <w:tblStyle w:val="TableGrid"/>
        <w:tblW w:w="9103" w:type="dxa"/>
        <w:tblInd w:w="564" w:type="dxa"/>
        <w:tblLook w:val="01E0"/>
      </w:tblPr>
      <w:tblGrid>
        <w:gridCol w:w="9103"/>
      </w:tblGrid>
      <w:tr w:rsidR="000956ED" w:rsidRPr="00BB1047" w:rsidTr="000956ED">
        <w:tc>
          <w:tcPr>
            <w:tcW w:w="9103" w:type="dxa"/>
            <w:tcBorders>
              <w:top w:val="single" w:sz="4" w:space="0" w:color="auto"/>
              <w:left w:val="single" w:sz="4" w:space="0" w:color="auto"/>
              <w:bottom w:val="single" w:sz="4" w:space="0" w:color="auto"/>
              <w:right w:val="single" w:sz="4" w:space="0" w:color="auto"/>
            </w:tcBorders>
            <w:shd w:val="clear" w:color="auto" w:fill="800000"/>
          </w:tcPr>
          <w:p w:rsidR="000956ED" w:rsidRPr="003337CE" w:rsidRDefault="000956ED" w:rsidP="007C0E0B">
            <w:pPr>
              <w:spacing w:before="120" w:after="120"/>
              <w:jc w:val="center"/>
              <w:rPr>
                <w:rFonts w:ascii="Calibri" w:hAnsi="Calibri"/>
                <w:b/>
                <w:sz w:val="28"/>
                <w:szCs w:val="28"/>
              </w:rPr>
            </w:pPr>
            <w:r w:rsidRPr="00EF7E33">
              <w:rPr>
                <w:rFonts w:ascii="Calibri" w:hAnsi="Calibri"/>
                <w:b/>
                <w:sz w:val="32"/>
                <w:szCs w:val="32"/>
              </w:rPr>
              <w:lastRenderedPageBreak/>
              <w:t xml:space="preserve">Section </w:t>
            </w:r>
            <w:r w:rsidR="007C0E0B">
              <w:rPr>
                <w:rFonts w:ascii="Calibri" w:hAnsi="Calibri"/>
                <w:b/>
                <w:sz w:val="32"/>
                <w:szCs w:val="32"/>
              </w:rPr>
              <w:t>4</w:t>
            </w:r>
            <w:r w:rsidR="007C0E0B" w:rsidRPr="00EF7E33">
              <w:rPr>
                <w:rFonts w:ascii="Calibri" w:hAnsi="Calibri"/>
                <w:b/>
                <w:sz w:val="32"/>
                <w:szCs w:val="32"/>
              </w:rPr>
              <w:t xml:space="preserve"> </w:t>
            </w:r>
            <w:r w:rsidRPr="00EF7E33">
              <w:rPr>
                <w:rFonts w:ascii="Calibri" w:hAnsi="Calibri"/>
                <w:b/>
                <w:sz w:val="32"/>
                <w:szCs w:val="32"/>
              </w:rPr>
              <w:t xml:space="preserve">– </w:t>
            </w:r>
            <w:r>
              <w:rPr>
                <w:rFonts w:ascii="Calibri" w:hAnsi="Calibri"/>
                <w:b/>
                <w:sz w:val="32"/>
                <w:szCs w:val="32"/>
              </w:rPr>
              <w:t xml:space="preserve">Reform Area 2 - </w:t>
            </w:r>
            <w:r w:rsidRPr="00EF7E33">
              <w:rPr>
                <w:rFonts w:ascii="Calibri" w:hAnsi="Calibri"/>
                <w:b/>
                <w:sz w:val="32"/>
                <w:szCs w:val="32"/>
              </w:rPr>
              <w:t>Recognition and Response to Individual Learning Needs</w:t>
            </w:r>
          </w:p>
        </w:tc>
      </w:tr>
      <w:tr w:rsidR="000956ED" w:rsidRPr="00335ACD" w:rsidTr="000956ED">
        <w:tc>
          <w:tcPr>
            <w:tcW w:w="9103" w:type="dxa"/>
            <w:tcBorders>
              <w:top w:val="single" w:sz="4" w:space="0" w:color="auto"/>
              <w:bottom w:val="single" w:sz="4" w:space="0" w:color="auto"/>
            </w:tcBorders>
          </w:tcPr>
          <w:p w:rsidR="000956ED" w:rsidRPr="00124868" w:rsidRDefault="000956ED" w:rsidP="00346CB5">
            <w:pPr>
              <w:pStyle w:val="Default"/>
              <w:spacing w:before="120"/>
              <w:rPr>
                <w:rFonts w:ascii="Calibri" w:hAnsi="Calibri" w:cs="Times New Roman"/>
                <w:b/>
                <w:color w:val="0000FF"/>
                <w:lang w:eastAsia="en-US"/>
              </w:rPr>
            </w:pPr>
            <w:r w:rsidRPr="00124868">
              <w:rPr>
                <w:rFonts w:ascii="Calibri" w:hAnsi="Calibri" w:cs="Times New Roman"/>
                <w:b/>
                <w:color w:val="0000FF"/>
                <w:lang w:eastAsia="en-US"/>
              </w:rPr>
              <w:t>Progress – 1 January 2011 to 30 June 2011</w:t>
            </w:r>
          </w:p>
          <w:p w:rsidR="000956ED" w:rsidRPr="00124868" w:rsidRDefault="000956ED" w:rsidP="00346CB5">
            <w:pPr>
              <w:pStyle w:val="Default"/>
              <w:spacing w:before="120"/>
              <w:rPr>
                <w:rFonts w:ascii="Calibri" w:hAnsi="Calibri" w:cs="Times New Roman"/>
                <w:color w:val="auto"/>
                <w:sz w:val="20"/>
                <w:szCs w:val="20"/>
                <w:lang w:eastAsia="en-US"/>
              </w:rPr>
            </w:pPr>
            <w:r w:rsidRPr="00124868">
              <w:rPr>
                <w:rFonts w:ascii="Calibri" w:hAnsi="Calibri" w:cs="Times New Roman"/>
                <w:color w:val="auto"/>
                <w:lang w:eastAsia="en-US"/>
              </w:rPr>
              <w:t xml:space="preserve">Please include a detailed summary of progress in this Reform </w:t>
            </w:r>
            <w:r w:rsidR="00BA5030">
              <w:rPr>
                <w:rFonts w:ascii="Calibri" w:hAnsi="Calibri" w:cs="Times New Roman"/>
                <w:color w:val="auto"/>
                <w:lang w:eastAsia="en-US"/>
              </w:rPr>
              <w:t>Area</w:t>
            </w:r>
            <w:r w:rsidRPr="00124868">
              <w:rPr>
                <w:rFonts w:ascii="Calibri" w:hAnsi="Calibri" w:cs="Times New Roman"/>
                <w:color w:val="auto"/>
                <w:lang w:eastAsia="en-US"/>
              </w:rPr>
              <w:t xml:space="preserve"> over the six months covering 1 January 2011 to 30 June 2011.</w:t>
            </w:r>
          </w:p>
          <w:p w:rsidR="000956ED" w:rsidRPr="00C10953" w:rsidRDefault="000956ED" w:rsidP="00346CB5">
            <w:pPr>
              <w:pStyle w:val="Default"/>
              <w:spacing w:before="120"/>
              <w:ind w:left="360"/>
              <w:jc w:val="right"/>
              <w:rPr>
                <w:rFonts w:ascii="Calibri" w:hAnsi="Calibri"/>
                <w:color w:val="0000FF"/>
                <w:sz w:val="18"/>
                <w:szCs w:val="18"/>
              </w:rPr>
            </w:pPr>
            <w:r w:rsidRPr="00C10953">
              <w:rPr>
                <w:rFonts w:ascii="Calibri" w:hAnsi="Calibri"/>
                <w:i/>
                <w:color w:val="0000FF"/>
                <w:sz w:val="20"/>
              </w:rPr>
              <w:t>I</w:t>
            </w:r>
            <w:r w:rsidRPr="00C10953">
              <w:rPr>
                <w:rFonts w:ascii="Calibri" w:hAnsi="Calibri"/>
                <w:i/>
                <w:color w:val="0000FF"/>
                <w:sz w:val="20"/>
                <w:szCs w:val="20"/>
              </w:rPr>
              <w:t>nformation Type: Qualitative</w:t>
            </w:r>
          </w:p>
        </w:tc>
      </w:tr>
      <w:tr w:rsidR="000956ED" w:rsidRPr="00BB1047" w:rsidTr="000956ED">
        <w:tc>
          <w:tcPr>
            <w:tcW w:w="9103" w:type="dxa"/>
          </w:tcPr>
          <w:p w:rsidR="000956ED" w:rsidRPr="00124868" w:rsidRDefault="000956ED" w:rsidP="00346CB5">
            <w:pPr>
              <w:autoSpaceDE w:val="0"/>
              <w:autoSpaceDN w:val="0"/>
              <w:adjustRightInd w:val="0"/>
              <w:spacing w:before="120"/>
              <w:rPr>
                <w:rFonts w:ascii="Calibri" w:hAnsi="Calibri" w:cs="Arial"/>
                <w:b/>
                <w:color w:val="0000FF"/>
                <w:szCs w:val="24"/>
              </w:rPr>
            </w:pPr>
            <w:r w:rsidRPr="00124868">
              <w:rPr>
                <w:rFonts w:ascii="Calibri" w:hAnsi="Calibri" w:cs="Arial"/>
                <w:b/>
                <w:color w:val="0000FF"/>
                <w:szCs w:val="24"/>
              </w:rPr>
              <w:t>Significant Achievements/Activities</w:t>
            </w:r>
            <w:r w:rsidRPr="00124868">
              <w:rPr>
                <w:rFonts w:ascii="Calibri" w:hAnsi="Calibri"/>
                <w:b/>
                <w:color w:val="0000FF"/>
              </w:rPr>
              <w:t xml:space="preserve"> – 1</w:t>
            </w:r>
            <w:r w:rsidRPr="00124868">
              <w:rPr>
                <w:rFonts w:ascii="Calibri" w:hAnsi="Calibri"/>
                <w:b/>
                <w:color w:val="0000FF"/>
                <w:szCs w:val="24"/>
              </w:rPr>
              <w:t xml:space="preserve"> January 2011 to 30 June 2011</w:t>
            </w:r>
          </w:p>
          <w:p w:rsidR="00511953" w:rsidRPr="00124868" w:rsidRDefault="00511953" w:rsidP="00511953">
            <w:pPr>
              <w:pStyle w:val="Default"/>
              <w:spacing w:before="120"/>
              <w:rPr>
                <w:rFonts w:ascii="Calibri" w:hAnsi="Calibri" w:cs="Times New Roman"/>
                <w:color w:val="auto"/>
                <w:lang w:eastAsia="en-US"/>
              </w:rPr>
            </w:pPr>
            <w:r w:rsidRPr="00124868">
              <w:rPr>
                <w:rFonts w:ascii="Calibri" w:hAnsi="Calibri" w:cs="Times New Roman"/>
                <w:color w:val="auto"/>
                <w:lang w:eastAsia="en-US"/>
              </w:rPr>
              <w:t>Please identify significant achievements and highlights during this period at the syst</w:t>
            </w:r>
            <w:r w:rsidR="00810971" w:rsidRPr="00124868">
              <w:rPr>
                <w:rFonts w:ascii="Calibri" w:hAnsi="Calibri" w:cs="Times New Roman"/>
                <w:color w:val="auto"/>
                <w:lang w:eastAsia="en-US"/>
              </w:rPr>
              <w:t>em, regional and school level.</w:t>
            </w:r>
          </w:p>
          <w:p w:rsidR="00511953" w:rsidRPr="00124868" w:rsidRDefault="00511953" w:rsidP="00511953">
            <w:pPr>
              <w:pStyle w:val="Default"/>
              <w:spacing w:before="120"/>
              <w:rPr>
                <w:rFonts w:ascii="Calibri" w:hAnsi="Calibri" w:cs="Times New Roman"/>
                <w:color w:val="auto"/>
                <w:lang w:eastAsia="en-US"/>
              </w:rPr>
            </w:pPr>
            <w:r w:rsidRPr="00124868">
              <w:rPr>
                <w:rFonts w:ascii="Calibri" w:hAnsi="Calibri" w:cs="Times New Roman"/>
                <w:color w:val="auto"/>
                <w:lang w:eastAsia="en-US"/>
              </w:rPr>
              <w:t>You may wish to organise your response under key areas of reform / achievement such as:</w:t>
            </w:r>
          </w:p>
          <w:p w:rsidR="00511953" w:rsidRPr="00124868" w:rsidRDefault="00511953" w:rsidP="00F61F63">
            <w:pPr>
              <w:pStyle w:val="Default"/>
              <w:numPr>
                <w:ilvl w:val="0"/>
                <w:numId w:val="32"/>
              </w:numPr>
              <w:spacing w:after="120"/>
              <w:ind w:left="714" w:hanging="357"/>
              <w:rPr>
                <w:rFonts w:ascii="Calibri" w:hAnsi="Calibri" w:cs="Times New Roman"/>
                <w:color w:val="auto"/>
              </w:rPr>
            </w:pPr>
            <w:r w:rsidRPr="00124868">
              <w:rPr>
                <w:rFonts w:ascii="Calibri" w:hAnsi="Calibri" w:cs="Times New Roman"/>
                <w:color w:val="auto"/>
                <w:lang w:eastAsia="en-US"/>
              </w:rPr>
              <w:t>Improved attendance and engagement;</w:t>
            </w:r>
          </w:p>
          <w:p w:rsidR="00511953" w:rsidRPr="00124868" w:rsidRDefault="00511953" w:rsidP="00F61F63">
            <w:pPr>
              <w:pStyle w:val="Default"/>
              <w:numPr>
                <w:ilvl w:val="0"/>
                <w:numId w:val="32"/>
              </w:numPr>
              <w:spacing w:after="120"/>
              <w:ind w:left="714" w:hanging="357"/>
              <w:rPr>
                <w:rFonts w:cs="Times New Roman"/>
                <w:color w:val="auto"/>
              </w:rPr>
            </w:pPr>
            <w:r w:rsidRPr="00124868">
              <w:rPr>
                <w:rFonts w:ascii="Calibri" w:hAnsi="Calibri" w:cs="Times New Roman"/>
                <w:color w:val="auto"/>
                <w:lang w:eastAsia="en-US"/>
              </w:rPr>
              <w:t>Engagement of whole-school community;</w:t>
            </w:r>
          </w:p>
          <w:p w:rsidR="00511953" w:rsidRPr="00124868" w:rsidRDefault="00511953" w:rsidP="00F61F63">
            <w:pPr>
              <w:pStyle w:val="Default"/>
              <w:numPr>
                <w:ilvl w:val="0"/>
                <w:numId w:val="32"/>
              </w:numPr>
              <w:spacing w:after="120"/>
              <w:ind w:left="714" w:hanging="357"/>
              <w:rPr>
                <w:rFonts w:cs="Times New Roman"/>
                <w:color w:val="auto"/>
              </w:rPr>
            </w:pPr>
            <w:r w:rsidRPr="00124868">
              <w:rPr>
                <w:rFonts w:ascii="Calibri" w:hAnsi="Calibri" w:cs="Times New Roman"/>
                <w:color w:val="auto"/>
                <w:lang w:eastAsia="en-US"/>
              </w:rPr>
              <w:t>Building Leadership capacity through access to professional develop; recruitment/retention of school leaders; and improving practice;</w:t>
            </w:r>
          </w:p>
          <w:p w:rsidR="00511953" w:rsidRPr="00124868" w:rsidRDefault="00511953" w:rsidP="00F61F63">
            <w:pPr>
              <w:pStyle w:val="Default"/>
              <w:numPr>
                <w:ilvl w:val="0"/>
                <w:numId w:val="32"/>
              </w:numPr>
              <w:spacing w:after="120"/>
              <w:ind w:left="714" w:hanging="357"/>
              <w:rPr>
                <w:rFonts w:cs="Times New Roman"/>
                <w:color w:val="auto"/>
              </w:rPr>
            </w:pPr>
            <w:r w:rsidRPr="00124868">
              <w:rPr>
                <w:rFonts w:ascii="Calibri" w:hAnsi="Calibri" w:cs="Times New Roman"/>
                <w:color w:val="auto"/>
                <w:lang w:eastAsia="en-US"/>
              </w:rPr>
              <w:t>Building teachers’ capacity through access to professional develop and in-school support;</w:t>
            </w:r>
          </w:p>
          <w:p w:rsidR="00511953" w:rsidRPr="00124868" w:rsidRDefault="00511953" w:rsidP="00F61F63">
            <w:pPr>
              <w:pStyle w:val="Default"/>
              <w:numPr>
                <w:ilvl w:val="0"/>
                <w:numId w:val="32"/>
              </w:numPr>
              <w:spacing w:after="120"/>
              <w:ind w:left="714" w:hanging="357"/>
              <w:rPr>
                <w:rFonts w:cs="Times New Roman"/>
                <w:color w:val="auto"/>
              </w:rPr>
            </w:pPr>
            <w:r w:rsidRPr="00124868">
              <w:rPr>
                <w:rFonts w:ascii="Calibri" w:hAnsi="Calibri" w:cs="Times New Roman"/>
                <w:color w:val="auto"/>
                <w:lang w:eastAsia="en-US"/>
              </w:rPr>
              <w:t>Reform of school operations/structure to better meet needs of students, e.g. restructure student groupings; block specific purpose time; flexible operational time;</w:t>
            </w:r>
          </w:p>
          <w:p w:rsidR="00511953" w:rsidRPr="00124868" w:rsidRDefault="00511953" w:rsidP="00F61F63">
            <w:pPr>
              <w:pStyle w:val="Default"/>
              <w:numPr>
                <w:ilvl w:val="0"/>
                <w:numId w:val="32"/>
              </w:numPr>
              <w:spacing w:after="120"/>
              <w:ind w:left="714" w:hanging="357"/>
              <w:rPr>
                <w:rFonts w:cs="Times New Roman"/>
                <w:color w:val="auto"/>
              </w:rPr>
            </w:pPr>
            <w:r w:rsidRPr="00124868">
              <w:rPr>
                <w:rFonts w:ascii="Calibri" w:hAnsi="Calibri" w:cs="Times New Roman"/>
                <w:color w:val="auto"/>
                <w:lang w:eastAsia="en-US"/>
              </w:rPr>
              <w:t>Improved monitoring of student performance information through effective use of data collection and analysis;</w:t>
            </w:r>
          </w:p>
          <w:p w:rsidR="00511953" w:rsidRPr="00124868" w:rsidRDefault="00511953" w:rsidP="00F61F63">
            <w:pPr>
              <w:pStyle w:val="Default"/>
              <w:numPr>
                <w:ilvl w:val="0"/>
                <w:numId w:val="32"/>
              </w:numPr>
              <w:spacing w:after="120"/>
              <w:ind w:left="714" w:hanging="357"/>
              <w:rPr>
                <w:rFonts w:cs="Times New Roman"/>
                <w:color w:val="auto"/>
              </w:rPr>
            </w:pPr>
            <w:r w:rsidRPr="00124868">
              <w:rPr>
                <w:rFonts w:ascii="Calibri" w:hAnsi="Calibri" w:cs="Times New Roman"/>
                <w:color w:val="auto"/>
                <w:lang w:eastAsia="en-US"/>
              </w:rPr>
              <w:t>Specialist non-teaching staff to support teachers and school leaders e.g. literacy and numeracy coaches/coordinators;</w:t>
            </w:r>
          </w:p>
          <w:p w:rsidR="00511953" w:rsidRPr="00124868" w:rsidRDefault="00511953" w:rsidP="00F61F63">
            <w:pPr>
              <w:pStyle w:val="Default"/>
              <w:numPr>
                <w:ilvl w:val="0"/>
                <w:numId w:val="32"/>
              </w:numPr>
              <w:spacing w:after="120"/>
              <w:ind w:left="714" w:hanging="357"/>
              <w:rPr>
                <w:rFonts w:cs="Times New Roman"/>
                <w:color w:val="auto"/>
              </w:rPr>
            </w:pPr>
            <w:r w:rsidRPr="00124868">
              <w:rPr>
                <w:rFonts w:ascii="Calibri" w:hAnsi="Calibri" w:cs="Times New Roman"/>
                <w:color w:val="auto"/>
                <w:lang w:eastAsia="en-US"/>
              </w:rPr>
              <w:t>Use of specific pedagogies / explicit teaching; and</w:t>
            </w:r>
          </w:p>
          <w:p w:rsidR="00511953" w:rsidRPr="00124868" w:rsidRDefault="00511953" w:rsidP="00511953">
            <w:pPr>
              <w:pStyle w:val="Default"/>
              <w:numPr>
                <w:ilvl w:val="0"/>
                <w:numId w:val="32"/>
              </w:numPr>
              <w:spacing w:before="120"/>
              <w:rPr>
                <w:rFonts w:ascii="Calibri" w:hAnsi="Calibri" w:cs="Times New Roman"/>
                <w:color w:val="auto"/>
                <w:lang w:eastAsia="en-US"/>
              </w:rPr>
            </w:pPr>
            <w:r w:rsidRPr="00124868">
              <w:rPr>
                <w:rFonts w:ascii="Calibri" w:hAnsi="Calibri" w:cs="Times New Roman"/>
                <w:color w:val="auto"/>
                <w:lang w:eastAsia="en-US"/>
              </w:rPr>
              <w:t>Development and use of personalised learning approaches including individual learning plans.</w:t>
            </w:r>
          </w:p>
          <w:p w:rsidR="000956ED" w:rsidRPr="00C10953" w:rsidRDefault="000956ED" w:rsidP="00346CB5">
            <w:pPr>
              <w:autoSpaceDE w:val="0"/>
              <w:autoSpaceDN w:val="0"/>
              <w:adjustRightInd w:val="0"/>
              <w:spacing w:before="120"/>
              <w:jc w:val="right"/>
              <w:rPr>
                <w:rFonts w:ascii="Calibri" w:hAnsi="Calibri" w:cs="Arial"/>
                <w:b/>
                <w:color w:val="0000FF"/>
                <w:szCs w:val="24"/>
                <w:highlight w:val="yellow"/>
              </w:rPr>
            </w:pPr>
            <w:r w:rsidRPr="00C10953">
              <w:rPr>
                <w:rFonts w:ascii="Calibri" w:hAnsi="Calibri" w:cs="Arial"/>
                <w:i/>
                <w:color w:val="0000FF"/>
                <w:sz w:val="20"/>
              </w:rPr>
              <w:t>Information Type: Qualitative and Quantitative</w:t>
            </w:r>
          </w:p>
        </w:tc>
      </w:tr>
      <w:tr w:rsidR="000956ED" w:rsidRPr="00BB1047" w:rsidTr="00346CB5">
        <w:tc>
          <w:tcPr>
            <w:tcW w:w="9103" w:type="dxa"/>
          </w:tcPr>
          <w:p w:rsidR="000956ED" w:rsidRPr="00124868" w:rsidRDefault="000956ED" w:rsidP="00346CB5">
            <w:pPr>
              <w:autoSpaceDE w:val="0"/>
              <w:autoSpaceDN w:val="0"/>
              <w:adjustRightInd w:val="0"/>
              <w:spacing w:before="120"/>
              <w:rPr>
                <w:rFonts w:ascii="Calibri" w:hAnsi="Calibri" w:cs="Arial"/>
                <w:b/>
                <w:color w:val="0000FF"/>
                <w:szCs w:val="24"/>
              </w:rPr>
            </w:pPr>
            <w:r w:rsidRPr="00124868">
              <w:rPr>
                <w:rFonts w:ascii="Calibri" w:hAnsi="Calibri" w:cs="Arial"/>
                <w:b/>
                <w:color w:val="0000FF"/>
                <w:szCs w:val="24"/>
              </w:rPr>
              <w:t xml:space="preserve">Barriers to Progress </w:t>
            </w:r>
            <w:r w:rsidRPr="00124868">
              <w:rPr>
                <w:rFonts w:ascii="Calibri" w:hAnsi="Calibri"/>
                <w:b/>
                <w:color w:val="0000FF"/>
              </w:rPr>
              <w:t>– 1</w:t>
            </w:r>
            <w:r w:rsidRPr="00124868">
              <w:rPr>
                <w:rFonts w:ascii="Calibri" w:hAnsi="Calibri"/>
                <w:b/>
                <w:color w:val="0000FF"/>
                <w:szCs w:val="24"/>
              </w:rPr>
              <w:t xml:space="preserve"> January 2011 to 30 June 2011</w:t>
            </w:r>
          </w:p>
          <w:p w:rsidR="000956ED" w:rsidRPr="00124868" w:rsidRDefault="000956ED" w:rsidP="00124868">
            <w:pPr>
              <w:pStyle w:val="Default"/>
              <w:spacing w:before="120"/>
              <w:rPr>
                <w:rFonts w:ascii="Calibri" w:hAnsi="Calibri" w:cs="Times New Roman"/>
                <w:color w:val="auto"/>
                <w:lang w:eastAsia="en-US"/>
              </w:rPr>
            </w:pPr>
            <w:r w:rsidRPr="00124868">
              <w:rPr>
                <w:rFonts w:ascii="Calibri" w:hAnsi="Calibri" w:cs="Times New Roman"/>
                <w:color w:val="auto"/>
                <w:lang w:eastAsia="en-US"/>
              </w:rPr>
              <w:t xml:space="preserve">Please provide information on any barriers that have emerged that are impacting on your capacity to implement reform activities under this Reform </w:t>
            </w:r>
            <w:r w:rsidR="00124868" w:rsidRPr="00124868">
              <w:rPr>
                <w:rFonts w:ascii="Calibri" w:hAnsi="Calibri" w:cs="Times New Roman"/>
                <w:color w:val="auto"/>
                <w:lang w:eastAsia="en-US"/>
              </w:rPr>
              <w:t>Area</w:t>
            </w:r>
            <w:r w:rsidRPr="00124868">
              <w:rPr>
                <w:rFonts w:ascii="Calibri" w:hAnsi="Calibri" w:cs="Times New Roman"/>
                <w:color w:val="auto"/>
                <w:lang w:eastAsia="en-US"/>
              </w:rPr>
              <w:t>.</w:t>
            </w:r>
          </w:p>
          <w:p w:rsidR="000956ED" w:rsidRPr="00C10953" w:rsidRDefault="000956ED" w:rsidP="00346CB5">
            <w:pPr>
              <w:pStyle w:val="Default"/>
              <w:spacing w:before="120"/>
              <w:jc w:val="right"/>
              <w:rPr>
                <w:rFonts w:ascii="Calibri" w:hAnsi="Calibri" w:cs="Times New Roman"/>
                <w:b/>
                <w:color w:val="0000FF"/>
                <w:lang w:eastAsia="en-US"/>
              </w:rPr>
            </w:pPr>
            <w:r w:rsidRPr="00C10953">
              <w:rPr>
                <w:rFonts w:ascii="Calibri" w:hAnsi="Calibri"/>
                <w:i/>
                <w:color w:val="0000FF"/>
                <w:sz w:val="20"/>
              </w:rPr>
              <w:t>I</w:t>
            </w:r>
            <w:r w:rsidRPr="00C10953">
              <w:rPr>
                <w:rFonts w:ascii="Calibri" w:hAnsi="Calibri"/>
                <w:i/>
                <w:color w:val="0000FF"/>
                <w:sz w:val="20"/>
                <w:szCs w:val="20"/>
              </w:rPr>
              <w:t>nformation Type: Qualitative</w:t>
            </w:r>
          </w:p>
        </w:tc>
      </w:tr>
      <w:tr w:rsidR="00197CB2" w:rsidRPr="00BB1047" w:rsidTr="00346CB5">
        <w:tc>
          <w:tcPr>
            <w:tcW w:w="9103" w:type="dxa"/>
          </w:tcPr>
          <w:p w:rsidR="00197CB2" w:rsidRPr="006105AA" w:rsidRDefault="00197CB2" w:rsidP="00442132">
            <w:pPr>
              <w:pStyle w:val="Default"/>
              <w:spacing w:after="120"/>
              <w:rPr>
                <w:rFonts w:asciiTheme="minorHAnsi" w:hAnsiTheme="minorHAnsi" w:cstheme="minorHAnsi"/>
                <w:b/>
                <w:color w:val="0000FF"/>
              </w:rPr>
            </w:pPr>
            <w:r w:rsidRPr="006105AA">
              <w:rPr>
                <w:rFonts w:asciiTheme="minorHAnsi" w:hAnsiTheme="minorHAnsi" w:cstheme="minorHAnsi"/>
                <w:b/>
                <w:color w:val="0000FF"/>
              </w:rPr>
              <w:t xml:space="preserve">Progress against </w:t>
            </w:r>
            <w:r w:rsidR="0047564C" w:rsidRPr="006105AA">
              <w:rPr>
                <w:rFonts w:asciiTheme="minorHAnsi" w:hAnsiTheme="minorHAnsi" w:cstheme="minorHAnsi"/>
                <w:b/>
                <w:color w:val="0000FF"/>
              </w:rPr>
              <w:t>Recognition and Response to Individual Learning Needs</w:t>
            </w:r>
            <w:r w:rsidR="0037551D" w:rsidRPr="006105AA">
              <w:rPr>
                <w:rFonts w:asciiTheme="minorHAnsi" w:hAnsiTheme="minorHAnsi" w:cstheme="minorHAnsi"/>
                <w:b/>
                <w:color w:val="0000FF"/>
              </w:rPr>
              <w:t xml:space="preserve"> </w:t>
            </w:r>
            <w:r w:rsidRPr="006105AA">
              <w:rPr>
                <w:rFonts w:asciiTheme="minorHAnsi" w:hAnsiTheme="minorHAnsi" w:cstheme="minorHAnsi"/>
                <w:b/>
                <w:color w:val="0000FF"/>
              </w:rPr>
              <w:t>Facilitation Reforms – 1 January 2011 to 30 June 2011:</w:t>
            </w:r>
          </w:p>
          <w:p w:rsidR="00197CB2" w:rsidRPr="006105AA" w:rsidRDefault="00197CB2" w:rsidP="00442132">
            <w:pPr>
              <w:pStyle w:val="Default"/>
              <w:spacing w:after="120"/>
              <w:rPr>
                <w:rFonts w:asciiTheme="minorHAnsi" w:hAnsiTheme="minorHAnsi" w:cstheme="minorHAnsi"/>
                <w:color w:val="auto"/>
              </w:rPr>
            </w:pPr>
            <w:r w:rsidRPr="006105AA">
              <w:rPr>
                <w:rFonts w:asciiTheme="minorHAnsi" w:hAnsiTheme="minorHAnsi" w:cstheme="minorHAnsi"/>
                <w:color w:val="auto"/>
              </w:rPr>
              <w:t xml:space="preserve">Please include a brief summary of progress made against each of the </w:t>
            </w:r>
            <w:r w:rsidR="00442132" w:rsidRPr="006105AA">
              <w:rPr>
                <w:rFonts w:asciiTheme="minorHAnsi" w:hAnsiTheme="minorHAnsi" w:cstheme="minorHAnsi"/>
                <w:color w:val="auto"/>
              </w:rPr>
              <w:t>Recognition a</w:t>
            </w:r>
            <w:r w:rsidR="0047564C" w:rsidRPr="006105AA">
              <w:rPr>
                <w:rFonts w:asciiTheme="minorHAnsi" w:hAnsiTheme="minorHAnsi" w:cstheme="minorHAnsi"/>
                <w:color w:val="auto"/>
              </w:rPr>
              <w:t>n</w:t>
            </w:r>
            <w:r w:rsidR="00442132" w:rsidRPr="006105AA">
              <w:rPr>
                <w:rFonts w:asciiTheme="minorHAnsi" w:hAnsiTheme="minorHAnsi" w:cstheme="minorHAnsi"/>
                <w:color w:val="auto"/>
              </w:rPr>
              <w:t>d</w:t>
            </w:r>
            <w:r w:rsidR="0047564C" w:rsidRPr="006105AA">
              <w:rPr>
                <w:rFonts w:asciiTheme="minorHAnsi" w:hAnsiTheme="minorHAnsi" w:cstheme="minorHAnsi"/>
                <w:color w:val="auto"/>
              </w:rPr>
              <w:t xml:space="preserve"> Response to Individual Learning needs </w:t>
            </w:r>
            <w:r w:rsidRPr="006105AA">
              <w:rPr>
                <w:rFonts w:asciiTheme="minorHAnsi" w:hAnsiTheme="minorHAnsi" w:cstheme="minorHAnsi"/>
                <w:color w:val="auto"/>
              </w:rPr>
              <w:t xml:space="preserve">reforms over the six months covering </w:t>
            </w:r>
            <w:r w:rsidR="00442132" w:rsidRPr="006105AA">
              <w:rPr>
                <w:rFonts w:asciiTheme="minorHAnsi" w:hAnsiTheme="minorHAnsi" w:cstheme="minorHAnsi"/>
                <w:color w:val="auto"/>
              </w:rPr>
              <w:t xml:space="preserve">  </w:t>
            </w:r>
            <w:r w:rsidRPr="006105AA">
              <w:rPr>
                <w:rFonts w:asciiTheme="minorHAnsi" w:hAnsiTheme="minorHAnsi" w:cstheme="minorHAnsi"/>
                <w:color w:val="auto"/>
              </w:rPr>
              <w:t>1 January 2011 to 30 June 2011.</w:t>
            </w:r>
          </w:p>
          <w:p w:rsidR="00197CB2" w:rsidRPr="006105AA" w:rsidRDefault="00197CB2" w:rsidP="00442132">
            <w:pPr>
              <w:pStyle w:val="Default"/>
              <w:numPr>
                <w:ilvl w:val="0"/>
                <w:numId w:val="32"/>
              </w:numPr>
              <w:spacing w:after="120"/>
              <w:ind w:left="714" w:hanging="357"/>
              <w:rPr>
                <w:rFonts w:asciiTheme="minorHAnsi" w:hAnsiTheme="minorHAnsi" w:cstheme="minorHAnsi"/>
                <w:color w:val="auto"/>
              </w:rPr>
            </w:pPr>
            <w:r w:rsidRPr="006105AA">
              <w:rPr>
                <w:rFonts w:asciiTheme="minorHAnsi" w:hAnsiTheme="minorHAnsi" w:cstheme="minorHAnsi"/>
                <w:color w:val="auto"/>
              </w:rPr>
              <w:t xml:space="preserve">Initiative </w:t>
            </w:r>
            <w:r w:rsidR="0047564C" w:rsidRPr="006105AA">
              <w:rPr>
                <w:rFonts w:asciiTheme="minorHAnsi" w:hAnsiTheme="minorHAnsi" w:cstheme="minorHAnsi"/>
                <w:color w:val="auto"/>
              </w:rPr>
              <w:t>8</w:t>
            </w:r>
            <w:r w:rsidRPr="006105AA">
              <w:rPr>
                <w:rFonts w:asciiTheme="minorHAnsi" w:hAnsiTheme="minorHAnsi" w:cstheme="minorHAnsi"/>
                <w:color w:val="auto"/>
              </w:rPr>
              <w:t>:</w:t>
            </w:r>
            <w:r w:rsidRPr="006105AA">
              <w:rPr>
                <w:rFonts w:asciiTheme="minorHAnsi" w:hAnsiTheme="minorHAnsi" w:cstheme="minorHAnsi"/>
                <w:color w:val="auto"/>
              </w:rPr>
              <w:tab/>
            </w:r>
            <w:r w:rsidR="0047564C" w:rsidRPr="006105AA">
              <w:rPr>
                <w:rFonts w:asciiTheme="minorHAnsi" w:hAnsiTheme="minorHAnsi" w:cstheme="minorHAnsi"/>
                <w:color w:val="auto"/>
              </w:rPr>
              <w:t>Improved monitoring of student performance information</w:t>
            </w:r>
          </w:p>
          <w:p w:rsidR="00197CB2" w:rsidRPr="00BA5030" w:rsidRDefault="00197CB2" w:rsidP="00442132">
            <w:pPr>
              <w:pStyle w:val="Default"/>
              <w:numPr>
                <w:ilvl w:val="0"/>
                <w:numId w:val="32"/>
              </w:numPr>
              <w:spacing w:after="120"/>
              <w:ind w:left="714" w:hanging="357"/>
              <w:rPr>
                <w:rFonts w:cs="Times New Roman"/>
                <w:color w:val="auto"/>
              </w:rPr>
            </w:pPr>
            <w:r w:rsidRPr="006105AA">
              <w:rPr>
                <w:rFonts w:asciiTheme="minorHAnsi" w:hAnsiTheme="minorHAnsi" w:cstheme="minorHAnsi"/>
                <w:color w:val="auto"/>
              </w:rPr>
              <w:t xml:space="preserve">Initiative </w:t>
            </w:r>
            <w:r w:rsidR="0047564C" w:rsidRPr="006105AA">
              <w:rPr>
                <w:rFonts w:asciiTheme="minorHAnsi" w:hAnsiTheme="minorHAnsi" w:cstheme="minorHAnsi"/>
                <w:color w:val="auto"/>
              </w:rPr>
              <w:t>9</w:t>
            </w:r>
            <w:r w:rsidRPr="006105AA">
              <w:rPr>
                <w:rFonts w:asciiTheme="minorHAnsi" w:hAnsiTheme="minorHAnsi" w:cstheme="minorHAnsi"/>
                <w:color w:val="auto"/>
              </w:rPr>
              <w:t>:</w:t>
            </w:r>
            <w:r w:rsidRPr="006105AA">
              <w:rPr>
                <w:rFonts w:asciiTheme="minorHAnsi" w:hAnsiTheme="minorHAnsi" w:cstheme="minorHAnsi"/>
                <w:color w:val="auto"/>
              </w:rPr>
              <w:tab/>
            </w:r>
            <w:r w:rsidR="0047564C" w:rsidRPr="006105AA">
              <w:rPr>
                <w:rFonts w:asciiTheme="minorHAnsi" w:hAnsiTheme="minorHAnsi" w:cstheme="minorHAnsi"/>
                <w:color w:val="auto"/>
              </w:rPr>
              <w:t>Timely student intervention and support</w:t>
            </w:r>
          </w:p>
          <w:p w:rsidR="00BA5030" w:rsidRPr="00442132" w:rsidRDefault="00BA5030" w:rsidP="00BA5030">
            <w:pPr>
              <w:pStyle w:val="Default"/>
              <w:spacing w:after="120"/>
              <w:ind w:left="714"/>
              <w:rPr>
                <w:rFonts w:cs="Times New Roman"/>
                <w:color w:val="auto"/>
              </w:rPr>
            </w:pPr>
          </w:p>
          <w:p w:rsidR="00197CB2" w:rsidRPr="00C10953" w:rsidRDefault="00197CB2" w:rsidP="00197CB2">
            <w:pPr>
              <w:jc w:val="right"/>
              <w:rPr>
                <w:rFonts w:ascii="Calibri" w:hAnsi="Calibri"/>
                <w:b/>
                <w:color w:val="0000FF"/>
                <w:highlight w:val="yellow"/>
              </w:rPr>
            </w:pPr>
            <w:r w:rsidRPr="00C10953">
              <w:rPr>
                <w:rFonts w:ascii="Calibri" w:hAnsi="Calibri"/>
                <w:i/>
                <w:color w:val="0000FF"/>
                <w:sz w:val="20"/>
              </w:rPr>
              <w:t>Information Type: Qualitative and Quantitative</w:t>
            </w:r>
          </w:p>
        </w:tc>
      </w:tr>
      <w:tr w:rsidR="000956ED" w:rsidRPr="00BB1047" w:rsidTr="00346CB5">
        <w:tc>
          <w:tcPr>
            <w:tcW w:w="9103" w:type="dxa"/>
          </w:tcPr>
          <w:p w:rsidR="000956ED" w:rsidRPr="00124868" w:rsidRDefault="000956ED" w:rsidP="00346CB5">
            <w:pPr>
              <w:pStyle w:val="Default"/>
              <w:spacing w:before="120"/>
              <w:rPr>
                <w:rFonts w:ascii="Calibri" w:hAnsi="Calibri"/>
                <w:b/>
                <w:color w:val="0000FF"/>
              </w:rPr>
            </w:pPr>
            <w:r w:rsidRPr="00124868">
              <w:rPr>
                <w:rFonts w:ascii="Calibri" w:hAnsi="Calibri"/>
                <w:b/>
                <w:color w:val="0000FF"/>
              </w:rPr>
              <w:lastRenderedPageBreak/>
              <w:t>Cross sector collaboration</w:t>
            </w:r>
          </w:p>
          <w:p w:rsidR="00810971" w:rsidRPr="00124868" w:rsidRDefault="00810971" w:rsidP="00810971">
            <w:pPr>
              <w:rPr>
                <w:rFonts w:ascii="Calibri" w:hAnsi="Calibri"/>
              </w:rPr>
            </w:pPr>
            <w:r w:rsidRPr="00124868">
              <w:rPr>
                <w:rFonts w:ascii="Calibri" w:hAnsi="Calibri"/>
              </w:rPr>
              <w:t>Provide an update on the involvement and engagement of the sectors, including examples of key cross-sectoral initiatives and their impact at the systemic or school community level.</w:t>
            </w:r>
          </w:p>
          <w:p w:rsidR="000956ED" w:rsidRPr="00124868" w:rsidRDefault="00810971" w:rsidP="00810971">
            <w:pPr>
              <w:pStyle w:val="Default"/>
              <w:spacing w:before="120"/>
              <w:rPr>
                <w:rFonts w:ascii="Calibri" w:hAnsi="Calibri"/>
                <w:color w:val="auto"/>
              </w:rPr>
            </w:pPr>
            <w:r w:rsidRPr="00124868">
              <w:rPr>
                <w:rFonts w:ascii="Calibri" w:hAnsi="Calibri"/>
                <w:color w:val="auto"/>
              </w:rPr>
              <w:t>Are there any strategies in place to sustain this collaboration beyond the life of the NP funding? Please describe briefly.</w:t>
            </w:r>
          </w:p>
          <w:p w:rsidR="00810971" w:rsidRPr="00C10953" w:rsidRDefault="00810971" w:rsidP="00810971">
            <w:pPr>
              <w:pStyle w:val="Default"/>
              <w:spacing w:before="120"/>
              <w:jc w:val="right"/>
              <w:rPr>
                <w:rFonts w:ascii="Calibri" w:hAnsi="Calibri"/>
                <w:b/>
                <w:color w:val="0000FF"/>
              </w:rPr>
            </w:pPr>
            <w:r w:rsidRPr="00C10953">
              <w:rPr>
                <w:rFonts w:ascii="Calibri" w:hAnsi="Calibri"/>
                <w:i/>
                <w:color w:val="0000FF"/>
                <w:sz w:val="20"/>
              </w:rPr>
              <w:t>I</w:t>
            </w:r>
            <w:r w:rsidRPr="00C10953">
              <w:rPr>
                <w:rFonts w:ascii="Calibri" w:hAnsi="Calibri"/>
                <w:i/>
                <w:color w:val="0000FF"/>
                <w:sz w:val="20"/>
                <w:szCs w:val="20"/>
              </w:rPr>
              <w:t>nformation Type: Qualitative</w:t>
            </w:r>
          </w:p>
        </w:tc>
      </w:tr>
      <w:tr w:rsidR="000956ED" w:rsidRPr="00BB1047" w:rsidTr="00346CB5">
        <w:tc>
          <w:tcPr>
            <w:tcW w:w="9103" w:type="dxa"/>
          </w:tcPr>
          <w:p w:rsidR="00C32509" w:rsidRPr="00124868" w:rsidRDefault="00C32509" w:rsidP="00C32509">
            <w:pPr>
              <w:pStyle w:val="Default"/>
              <w:spacing w:before="120"/>
              <w:rPr>
                <w:rFonts w:ascii="Calibri" w:hAnsi="Calibri"/>
                <w:b/>
                <w:color w:val="0000FF"/>
              </w:rPr>
            </w:pPr>
            <w:r w:rsidRPr="00124868">
              <w:rPr>
                <w:rFonts w:ascii="Calibri" w:hAnsi="Calibri"/>
                <w:b/>
                <w:color w:val="0000FF"/>
              </w:rPr>
              <w:t>Support for Aboriginal and Torres Strait Islander Students</w:t>
            </w:r>
            <w:r w:rsidRPr="00124868">
              <w:rPr>
                <w:rFonts w:ascii="Calibri" w:hAnsi="Calibri" w:cs="Times New Roman"/>
                <w:b/>
                <w:color w:val="0000FF"/>
                <w:lang w:eastAsia="en-US"/>
              </w:rPr>
              <w:t xml:space="preserve"> – 1 January 2011 to 30 June 2011</w:t>
            </w:r>
          </w:p>
          <w:p w:rsidR="00C32509" w:rsidRPr="00124868" w:rsidRDefault="00C32509" w:rsidP="00C32509">
            <w:pPr>
              <w:autoSpaceDE w:val="0"/>
              <w:autoSpaceDN w:val="0"/>
              <w:adjustRightInd w:val="0"/>
              <w:spacing w:before="120"/>
              <w:rPr>
                <w:rFonts w:ascii="Calibri" w:hAnsi="Calibri"/>
              </w:rPr>
            </w:pPr>
            <w:r w:rsidRPr="00124868">
              <w:rPr>
                <w:rFonts w:ascii="Calibri" w:hAnsi="Calibri"/>
              </w:rPr>
              <w:t>Please include information on the progress of key reform activity to support the improved educational outcomes for Aboriginal and Torres Strait Islander students including:</w:t>
            </w:r>
          </w:p>
          <w:p w:rsidR="00C32509" w:rsidRPr="00124868" w:rsidRDefault="00C32509" w:rsidP="00C32509">
            <w:pPr>
              <w:pStyle w:val="Default"/>
              <w:numPr>
                <w:ilvl w:val="0"/>
                <w:numId w:val="32"/>
              </w:numPr>
              <w:spacing w:before="120"/>
              <w:rPr>
                <w:rFonts w:ascii="Calibri" w:hAnsi="Calibri" w:cs="Times New Roman"/>
                <w:color w:val="auto"/>
                <w:lang w:eastAsia="en-US"/>
              </w:rPr>
            </w:pPr>
            <w:r w:rsidRPr="00124868">
              <w:rPr>
                <w:rFonts w:ascii="Calibri" w:hAnsi="Calibri" w:cs="Times New Roman"/>
                <w:color w:val="auto"/>
                <w:lang w:eastAsia="en-US"/>
              </w:rPr>
              <w:t>initiatives at the system, regional and/or school level that are supporting attendance and engagement of Aboriginal and Torres Strait Islander students and their impact on attendance and engagement;</w:t>
            </w:r>
          </w:p>
          <w:p w:rsidR="00C32509" w:rsidRPr="00124868" w:rsidRDefault="00C32509" w:rsidP="00C32509">
            <w:pPr>
              <w:pStyle w:val="Default"/>
              <w:numPr>
                <w:ilvl w:val="0"/>
                <w:numId w:val="32"/>
              </w:numPr>
              <w:spacing w:before="120"/>
              <w:rPr>
                <w:rFonts w:ascii="Calibri" w:hAnsi="Calibri" w:cs="Times New Roman"/>
                <w:color w:val="auto"/>
                <w:lang w:eastAsia="en-US"/>
              </w:rPr>
            </w:pPr>
            <w:r w:rsidRPr="00124868">
              <w:rPr>
                <w:rFonts w:ascii="Calibri" w:hAnsi="Calibri" w:cs="Times New Roman"/>
                <w:color w:val="auto"/>
                <w:lang w:eastAsia="en-US"/>
              </w:rPr>
              <w:t>initiatives at the system, regional and/or school level that are supporting improvements in literacy and numeracy outcomes for Aboriginal and Torres Strait Islander students and impact of these activities on educational outcomes; and</w:t>
            </w:r>
          </w:p>
          <w:p w:rsidR="00C32509" w:rsidRPr="00124868" w:rsidRDefault="00C32509" w:rsidP="00C32509">
            <w:pPr>
              <w:pStyle w:val="Default"/>
              <w:numPr>
                <w:ilvl w:val="0"/>
                <w:numId w:val="32"/>
              </w:numPr>
              <w:spacing w:before="120"/>
              <w:rPr>
                <w:rFonts w:ascii="Calibri" w:hAnsi="Calibri" w:cs="Times New Roman"/>
                <w:color w:val="auto"/>
                <w:lang w:eastAsia="en-US"/>
              </w:rPr>
            </w:pPr>
            <w:proofErr w:type="gramStart"/>
            <w:r w:rsidRPr="00124868">
              <w:rPr>
                <w:rFonts w:ascii="Calibri" w:hAnsi="Calibri" w:cs="Times New Roman"/>
                <w:color w:val="auto"/>
                <w:lang w:eastAsia="en-US"/>
              </w:rPr>
              <w:t>any</w:t>
            </w:r>
            <w:proofErr w:type="gramEnd"/>
            <w:r w:rsidRPr="00124868">
              <w:rPr>
                <w:rFonts w:ascii="Calibri" w:hAnsi="Calibri" w:cs="Times New Roman"/>
                <w:color w:val="auto"/>
                <w:lang w:eastAsia="en-US"/>
              </w:rPr>
              <w:t xml:space="preserve"> available quantitative information </w:t>
            </w:r>
            <w:r w:rsidR="00047DF2" w:rsidRPr="00124868">
              <w:rPr>
                <w:rFonts w:ascii="Calibri" w:hAnsi="Calibri" w:cs="Times New Roman"/>
                <w:color w:val="auto"/>
                <w:lang w:eastAsia="en-US"/>
              </w:rPr>
              <w:t>and student dat</w:t>
            </w:r>
            <w:r w:rsidR="003B3297" w:rsidRPr="00124868">
              <w:rPr>
                <w:rFonts w:ascii="Calibri" w:hAnsi="Calibri" w:cs="Times New Roman"/>
                <w:color w:val="auto"/>
                <w:lang w:eastAsia="en-US"/>
              </w:rPr>
              <w:t>a</w:t>
            </w:r>
            <w:r w:rsidR="00047DF2" w:rsidRPr="00124868">
              <w:rPr>
                <w:rFonts w:ascii="Calibri" w:hAnsi="Calibri" w:cs="Times New Roman"/>
                <w:color w:val="auto"/>
                <w:lang w:eastAsia="en-US"/>
              </w:rPr>
              <w:t xml:space="preserve"> </w:t>
            </w:r>
            <w:r w:rsidR="003B3297" w:rsidRPr="00124868">
              <w:rPr>
                <w:rFonts w:ascii="Calibri" w:hAnsi="Calibri" w:cs="Times New Roman"/>
                <w:color w:val="auto"/>
                <w:lang w:eastAsia="en-US"/>
              </w:rPr>
              <w:t xml:space="preserve">and analysis </w:t>
            </w:r>
            <w:r w:rsidRPr="00124868">
              <w:rPr>
                <w:rFonts w:ascii="Calibri" w:hAnsi="Calibri" w:cs="Times New Roman"/>
                <w:color w:val="auto"/>
                <w:lang w:eastAsia="en-US"/>
              </w:rPr>
              <w:t>to demonstrate the success of these achievements.</w:t>
            </w:r>
          </w:p>
          <w:p w:rsidR="000956ED" w:rsidRPr="00C10953" w:rsidRDefault="000956ED" w:rsidP="00346CB5">
            <w:pPr>
              <w:autoSpaceDE w:val="0"/>
              <w:autoSpaceDN w:val="0"/>
              <w:adjustRightInd w:val="0"/>
              <w:spacing w:before="120"/>
              <w:jc w:val="right"/>
              <w:rPr>
                <w:rFonts w:ascii="Calibri" w:hAnsi="Calibri" w:cs="Arial"/>
                <w:b/>
                <w:color w:val="0000FF"/>
                <w:szCs w:val="24"/>
                <w:highlight w:val="yellow"/>
              </w:rPr>
            </w:pPr>
            <w:r w:rsidRPr="00C10953">
              <w:rPr>
                <w:rFonts w:ascii="Calibri" w:hAnsi="Calibri" w:cs="Arial"/>
                <w:i/>
                <w:color w:val="0000FF"/>
                <w:sz w:val="20"/>
              </w:rPr>
              <w:t>Information Type: Qualitative and Quantitative</w:t>
            </w:r>
          </w:p>
        </w:tc>
      </w:tr>
      <w:tr w:rsidR="000956ED" w:rsidRPr="00BB1047" w:rsidTr="00346CB5">
        <w:tc>
          <w:tcPr>
            <w:tcW w:w="9103" w:type="dxa"/>
          </w:tcPr>
          <w:p w:rsidR="000956ED" w:rsidRPr="00041C45" w:rsidRDefault="000956ED" w:rsidP="00346CB5">
            <w:pPr>
              <w:pStyle w:val="Default"/>
              <w:spacing w:before="120"/>
              <w:rPr>
                <w:rFonts w:ascii="Calibri" w:hAnsi="Calibri"/>
                <w:b/>
                <w:color w:val="0000FF"/>
              </w:rPr>
            </w:pPr>
            <w:r w:rsidRPr="00041C45">
              <w:rPr>
                <w:rFonts w:ascii="Calibri" w:hAnsi="Calibri"/>
                <w:b/>
                <w:color w:val="0000FF"/>
              </w:rPr>
              <w:t>Support for other cohorts</w:t>
            </w:r>
            <w:r w:rsidRPr="00041C45">
              <w:rPr>
                <w:rFonts w:ascii="Calibri" w:hAnsi="Calibri" w:cs="Times New Roman"/>
                <w:b/>
                <w:color w:val="0000FF"/>
                <w:lang w:eastAsia="en-US"/>
              </w:rPr>
              <w:t xml:space="preserve"> – 1 January 2011 to 30</w:t>
            </w:r>
            <w:r w:rsidR="003213A1">
              <w:rPr>
                <w:rFonts w:ascii="Calibri" w:hAnsi="Calibri" w:cs="Times New Roman"/>
                <w:b/>
                <w:color w:val="0000FF"/>
                <w:lang w:eastAsia="en-US"/>
              </w:rPr>
              <w:t xml:space="preserve"> June 2011</w:t>
            </w:r>
          </w:p>
          <w:p w:rsidR="000956ED" w:rsidRPr="00041C45" w:rsidRDefault="000956ED" w:rsidP="00346CB5">
            <w:pPr>
              <w:pStyle w:val="Default"/>
              <w:spacing w:before="120"/>
              <w:rPr>
                <w:rFonts w:ascii="Calibri" w:hAnsi="Calibri" w:cs="Times New Roman"/>
                <w:color w:val="auto"/>
                <w:lang w:eastAsia="en-US"/>
              </w:rPr>
            </w:pPr>
            <w:r w:rsidRPr="00041C45">
              <w:rPr>
                <w:rFonts w:ascii="Calibri" w:hAnsi="Calibri" w:cs="Times New Roman"/>
                <w:color w:val="auto"/>
                <w:lang w:eastAsia="en-US"/>
              </w:rPr>
              <w:t>Please provide information on progress of key reform activities to support improved outcomes for the following cohorts of students:</w:t>
            </w:r>
          </w:p>
          <w:p w:rsidR="000956ED" w:rsidRPr="00041C45" w:rsidRDefault="000956ED" w:rsidP="00346CB5">
            <w:pPr>
              <w:pStyle w:val="Default"/>
              <w:numPr>
                <w:ilvl w:val="0"/>
                <w:numId w:val="33"/>
              </w:numPr>
              <w:spacing w:before="120"/>
              <w:rPr>
                <w:rFonts w:ascii="Calibri" w:hAnsi="Calibri" w:cs="Times New Roman"/>
                <w:color w:val="auto"/>
                <w:lang w:eastAsia="en-US"/>
              </w:rPr>
            </w:pPr>
            <w:r w:rsidRPr="00041C45">
              <w:rPr>
                <w:rFonts w:ascii="Calibri" w:hAnsi="Calibri" w:cs="Times New Roman"/>
                <w:color w:val="auto"/>
                <w:lang w:eastAsia="en-US"/>
              </w:rPr>
              <w:t>students with a disability;</w:t>
            </w:r>
          </w:p>
          <w:p w:rsidR="000956ED" w:rsidRPr="00041C45" w:rsidRDefault="000956ED" w:rsidP="006A5B67">
            <w:pPr>
              <w:numPr>
                <w:ilvl w:val="0"/>
                <w:numId w:val="33"/>
              </w:numPr>
              <w:autoSpaceDE w:val="0"/>
              <w:autoSpaceDN w:val="0"/>
              <w:adjustRightInd w:val="0"/>
              <w:spacing w:before="120"/>
              <w:rPr>
                <w:rFonts w:ascii="Calibri" w:hAnsi="Calibri"/>
                <w:szCs w:val="24"/>
              </w:rPr>
            </w:pPr>
            <w:r w:rsidRPr="00041C45">
              <w:rPr>
                <w:rFonts w:ascii="Calibri" w:hAnsi="Calibri"/>
                <w:szCs w:val="24"/>
              </w:rPr>
              <w:t xml:space="preserve">students from a non-English speaking background; and </w:t>
            </w:r>
          </w:p>
          <w:p w:rsidR="000956ED" w:rsidRPr="00041C45" w:rsidRDefault="000956ED" w:rsidP="006A5B67">
            <w:pPr>
              <w:numPr>
                <w:ilvl w:val="0"/>
                <w:numId w:val="33"/>
              </w:numPr>
              <w:autoSpaceDE w:val="0"/>
              <w:autoSpaceDN w:val="0"/>
              <w:adjustRightInd w:val="0"/>
              <w:spacing w:before="120"/>
              <w:rPr>
                <w:rFonts w:ascii="Calibri" w:hAnsi="Calibri"/>
                <w:szCs w:val="24"/>
              </w:rPr>
            </w:pPr>
            <w:proofErr w:type="gramStart"/>
            <w:r w:rsidRPr="00041C45">
              <w:rPr>
                <w:rFonts w:ascii="Calibri" w:hAnsi="Calibri"/>
                <w:szCs w:val="24"/>
              </w:rPr>
              <w:t>other</w:t>
            </w:r>
            <w:proofErr w:type="gramEnd"/>
            <w:r w:rsidRPr="00041C45">
              <w:rPr>
                <w:rFonts w:ascii="Calibri" w:hAnsi="Calibri"/>
                <w:szCs w:val="24"/>
              </w:rPr>
              <w:t xml:space="preserve"> educationally disadvantaged students (including students with other additional learning needs, refugees, homeless students).</w:t>
            </w:r>
          </w:p>
          <w:p w:rsidR="000956ED" w:rsidRPr="00C10953" w:rsidRDefault="000956ED" w:rsidP="006A5B67">
            <w:pPr>
              <w:autoSpaceDE w:val="0"/>
              <w:autoSpaceDN w:val="0"/>
              <w:adjustRightInd w:val="0"/>
              <w:spacing w:before="120"/>
              <w:ind w:left="360"/>
              <w:jc w:val="right"/>
              <w:rPr>
                <w:rFonts w:ascii="Calibri" w:hAnsi="Calibri" w:cs="Arial"/>
                <w:b/>
                <w:color w:val="0000FF"/>
                <w:szCs w:val="24"/>
              </w:rPr>
            </w:pPr>
            <w:r w:rsidRPr="00C10953">
              <w:rPr>
                <w:rFonts w:ascii="Calibri" w:hAnsi="Calibri" w:cs="Arial"/>
                <w:i/>
                <w:color w:val="0000FF"/>
                <w:sz w:val="20"/>
              </w:rPr>
              <w:t>Information Type: Qualitative and Quantitative</w:t>
            </w:r>
          </w:p>
        </w:tc>
      </w:tr>
      <w:tr w:rsidR="000956ED" w:rsidRPr="00BB1047" w:rsidTr="00346CB5">
        <w:tc>
          <w:tcPr>
            <w:tcW w:w="9103" w:type="dxa"/>
          </w:tcPr>
          <w:p w:rsidR="000956ED" w:rsidRPr="006105AA" w:rsidRDefault="000956ED" w:rsidP="00346CB5">
            <w:pPr>
              <w:autoSpaceDE w:val="0"/>
              <w:autoSpaceDN w:val="0"/>
              <w:adjustRightInd w:val="0"/>
              <w:spacing w:before="120"/>
              <w:rPr>
                <w:rFonts w:asciiTheme="minorHAnsi" w:hAnsiTheme="minorHAnsi" w:cstheme="minorHAnsi"/>
                <w:b/>
                <w:color w:val="0000FF"/>
                <w:szCs w:val="24"/>
                <w:lang w:eastAsia="en-AU"/>
              </w:rPr>
            </w:pPr>
            <w:r w:rsidRPr="006105AA">
              <w:rPr>
                <w:rFonts w:asciiTheme="minorHAnsi" w:hAnsiTheme="minorHAnsi" w:cstheme="minorHAnsi"/>
                <w:b/>
                <w:color w:val="0000FF"/>
                <w:szCs w:val="24"/>
                <w:lang w:eastAsia="en-AU"/>
              </w:rPr>
              <w:t>Activities you would like to showcase – 1 January 2011 to 30 June 2011</w:t>
            </w:r>
          </w:p>
          <w:p w:rsidR="002F3FF9" w:rsidRPr="006105AA" w:rsidRDefault="002F3FF9" w:rsidP="002F3FF9">
            <w:pPr>
              <w:autoSpaceDE w:val="0"/>
              <w:autoSpaceDN w:val="0"/>
              <w:adjustRightInd w:val="0"/>
              <w:spacing w:before="120"/>
              <w:rPr>
                <w:rFonts w:asciiTheme="minorHAnsi" w:hAnsiTheme="minorHAnsi" w:cstheme="minorHAnsi"/>
                <w:szCs w:val="24"/>
                <w:lang w:eastAsia="en-AU"/>
              </w:rPr>
            </w:pPr>
            <w:r w:rsidRPr="006105AA">
              <w:rPr>
                <w:rFonts w:asciiTheme="minorHAnsi" w:hAnsiTheme="minorHAnsi" w:cstheme="minorHAnsi"/>
                <w:szCs w:val="24"/>
                <w:lang w:eastAsia="en-AU"/>
              </w:rPr>
              <w:t>Please provide 3-4 individual examples that showcase the positive impact of reform activities funded under the Recognition and Response to Individual Learning Needs Reform Area.</w:t>
            </w:r>
          </w:p>
          <w:p w:rsidR="002F3FF9" w:rsidRPr="006105AA" w:rsidRDefault="002F3FF9" w:rsidP="002F3FF9">
            <w:pPr>
              <w:autoSpaceDE w:val="0"/>
              <w:autoSpaceDN w:val="0"/>
              <w:adjustRightInd w:val="0"/>
              <w:spacing w:before="120"/>
              <w:rPr>
                <w:rFonts w:asciiTheme="minorHAnsi" w:hAnsiTheme="minorHAnsi" w:cstheme="minorHAnsi"/>
                <w:szCs w:val="24"/>
                <w:lang w:eastAsia="en-AU"/>
              </w:rPr>
            </w:pPr>
            <w:r w:rsidRPr="006105AA">
              <w:rPr>
                <w:rFonts w:asciiTheme="minorHAnsi" w:hAnsiTheme="minorHAnsi" w:cstheme="minorHAnsi"/>
                <w:szCs w:val="24"/>
                <w:lang w:eastAsia="en-AU"/>
              </w:rPr>
              <w:t>Please consider:</w:t>
            </w:r>
          </w:p>
          <w:p w:rsidR="002F3FF9" w:rsidRPr="006105AA" w:rsidRDefault="002F3FF9" w:rsidP="002F3FF9">
            <w:pPr>
              <w:pStyle w:val="Default"/>
              <w:numPr>
                <w:ilvl w:val="0"/>
                <w:numId w:val="32"/>
              </w:numPr>
              <w:spacing w:before="120"/>
              <w:rPr>
                <w:rFonts w:asciiTheme="minorHAnsi" w:hAnsiTheme="minorHAnsi" w:cstheme="minorHAnsi"/>
                <w:color w:val="auto"/>
              </w:rPr>
            </w:pPr>
            <w:r w:rsidRPr="006105AA">
              <w:rPr>
                <w:rFonts w:asciiTheme="minorHAnsi" w:hAnsiTheme="minorHAnsi" w:cstheme="minorHAnsi"/>
                <w:color w:val="auto"/>
              </w:rPr>
              <w:t>a mix of regional, metro and remote schools;</w:t>
            </w:r>
          </w:p>
          <w:p w:rsidR="002F3FF9" w:rsidRPr="006105AA" w:rsidRDefault="002F3FF9" w:rsidP="002F3FF9">
            <w:pPr>
              <w:pStyle w:val="Default"/>
              <w:numPr>
                <w:ilvl w:val="0"/>
                <w:numId w:val="32"/>
              </w:numPr>
              <w:spacing w:before="120"/>
              <w:rPr>
                <w:rFonts w:asciiTheme="minorHAnsi" w:hAnsiTheme="minorHAnsi" w:cstheme="minorHAnsi"/>
                <w:color w:val="auto"/>
              </w:rPr>
            </w:pPr>
            <w:r w:rsidRPr="006105AA">
              <w:rPr>
                <w:rFonts w:asciiTheme="minorHAnsi" w:hAnsiTheme="minorHAnsi" w:cstheme="minorHAnsi"/>
                <w:color w:val="auto"/>
              </w:rPr>
              <w:t xml:space="preserve">an example demonstrating key reform activities supporting improved educational outcomes for Aboriginal and Torres Strait Islander students; and </w:t>
            </w:r>
          </w:p>
          <w:p w:rsidR="002F3FF9" w:rsidRPr="006105AA" w:rsidRDefault="002F3FF9" w:rsidP="00442132">
            <w:pPr>
              <w:pStyle w:val="Default"/>
              <w:numPr>
                <w:ilvl w:val="0"/>
                <w:numId w:val="32"/>
              </w:numPr>
              <w:spacing w:before="120" w:after="120"/>
              <w:rPr>
                <w:rFonts w:asciiTheme="minorHAnsi" w:hAnsiTheme="minorHAnsi" w:cstheme="minorHAnsi"/>
                <w:color w:val="auto"/>
              </w:rPr>
            </w:pPr>
            <w:proofErr w:type="gramStart"/>
            <w:r w:rsidRPr="006105AA">
              <w:rPr>
                <w:rFonts w:asciiTheme="minorHAnsi" w:hAnsiTheme="minorHAnsi" w:cstheme="minorHAnsi"/>
                <w:color w:val="auto"/>
              </w:rPr>
              <w:t>an</w:t>
            </w:r>
            <w:proofErr w:type="gramEnd"/>
            <w:r w:rsidRPr="006105AA">
              <w:rPr>
                <w:rFonts w:asciiTheme="minorHAnsi" w:hAnsiTheme="minorHAnsi" w:cstheme="minorHAnsi"/>
                <w:color w:val="auto"/>
              </w:rPr>
              <w:t xml:space="preserve"> example of a school implementing an innovative program/s to address students at risk of not meeting minimum standards.</w:t>
            </w:r>
          </w:p>
          <w:p w:rsidR="002F3FF9" w:rsidRPr="006105AA" w:rsidRDefault="002F3FF9" w:rsidP="00442132">
            <w:pPr>
              <w:pStyle w:val="Default"/>
              <w:spacing w:after="120"/>
              <w:rPr>
                <w:rFonts w:asciiTheme="minorHAnsi" w:hAnsiTheme="minorHAnsi" w:cstheme="minorHAnsi"/>
                <w:color w:val="auto"/>
              </w:rPr>
            </w:pPr>
            <w:r w:rsidRPr="006105AA">
              <w:rPr>
                <w:rFonts w:asciiTheme="minorHAnsi" w:hAnsiTheme="minorHAnsi" w:cstheme="minorHAnsi"/>
                <w:color w:val="auto"/>
              </w:rPr>
              <w:t>An example of how this might be structured follows:</w:t>
            </w:r>
          </w:p>
          <w:p w:rsidR="002F3FF9" w:rsidRPr="006105AA" w:rsidRDefault="002F3FF9" w:rsidP="00442132">
            <w:pPr>
              <w:pStyle w:val="Default"/>
              <w:numPr>
                <w:ilvl w:val="0"/>
                <w:numId w:val="35"/>
              </w:numPr>
              <w:spacing w:before="120"/>
              <w:ind w:left="714" w:hanging="357"/>
              <w:rPr>
                <w:rFonts w:asciiTheme="minorHAnsi" w:hAnsiTheme="minorHAnsi" w:cstheme="minorHAnsi"/>
                <w:color w:val="auto"/>
              </w:rPr>
            </w:pPr>
            <w:r w:rsidRPr="006105AA">
              <w:rPr>
                <w:rFonts w:asciiTheme="minorHAnsi" w:hAnsiTheme="minorHAnsi" w:cstheme="minorHAnsi"/>
                <w:color w:val="auto"/>
              </w:rPr>
              <w:t>Context setting</w:t>
            </w:r>
          </w:p>
          <w:p w:rsidR="002F3FF9" w:rsidRPr="006105AA" w:rsidRDefault="002F3FF9" w:rsidP="00D54F62">
            <w:pPr>
              <w:pStyle w:val="Default"/>
              <w:spacing w:before="120"/>
              <w:ind w:left="357"/>
              <w:rPr>
                <w:rFonts w:asciiTheme="minorHAnsi" w:hAnsiTheme="minorHAnsi" w:cstheme="minorHAnsi"/>
                <w:color w:val="auto"/>
              </w:rPr>
            </w:pPr>
            <w:r w:rsidRPr="006105AA">
              <w:rPr>
                <w:rFonts w:asciiTheme="minorHAnsi" w:hAnsiTheme="minorHAnsi" w:cstheme="minorHAnsi"/>
                <w:color w:val="auto"/>
              </w:rPr>
              <w:t xml:space="preserve">Description of the school/cluster, including physical location, characteristics of student population (such as student enrolments, proportion of Indigenous, </w:t>
            </w:r>
            <w:proofErr w:type="spellStart"/>
            <w:r w:rsidRPr="006105AA">
              <w:rPr>
                <w:rFonts w:asciiTheme="minorHAnsi" w:hAnsiTheme="minorHAnsi" w:cstheme="minorHAnsi"/>
                <w:color w:val="auto"/>
              </w:rPr>
              <w:t>LBOTE</w:t>
            </w:r>
            <w:proofErr w:type="spellEnd"/>
            <w:r w:rsidRPr="006105AA">
              <w:rPr>
                <w:rFonts w:asciiTheme="minorHAnsi" w:hAnsiTheme="minorHAnsi" w:cstheme="minorHAnsi"/>
                <w:color w:val="auto"/>
              </w:rPr>
              <w:t xml:space="preserve">, etc.).  </w:t>
            </w:r>
            <w:r w:rsidRPr="006105AA">
              <w:rPr>
                <w:rFonts w:asciiTheme="minorHAnsi" w:hAnsiTheme="minorHAnsi" w:cstheme="minorHAnsi"/>
                <w:color w:val="auto"/>
              </w:rPr>
              <w:lastRenderedPageBreak/>
              <w:t xml:space="preserve">Description of the particular issues the school is addressing through their involvement in the NP (such as student attendance, literacy and/or numeracy levels, teacher quality, etc.).  </w:t>
            </w:r>
          </w:p>
          <w:p w:rsidR="002F3FF9" w:rsidRPr="006105AA" w:rsidRDefault="002F3FF9" w:rsidP="00442132">
            <w:pPr>
              <w:pStyle w:val="Default"/>
              <w:numPr>
                <w:ilvl w:val="0"/>
                <w:numId w:val="35"/>
              </w:numPr>
              <w:spacing w:before="120"/>
              <w:ind w:left="714" w:hanging="357"/>
              <w:rPr>
                <w:rFonts w:asciiTheme="minorHAnsi" w:hAnsiTheme="minorHAnsi" w:cstheme="minorHAnsi"/>
                <w:color w:val="auto"/>
              </w:rPr>
            </w:pPr>
            <w:r w:rsidRPr="006105AA">
              <w:rPr>
                <w:rFonts w:asciiTheme="minorHAnsi" w:hAnsiTheme="minorHAnsi" w:cstheme="minorHAnsi"/>
                <w:color w:val="auto"/>
              </w:rPr>
              <w:t>Reform activities/strategies</w:t>
            </w:r>
          </w:p>
          <w:p w:rsidR="002F3FF9" w:rsidRPr="006105AA" w:rsidRDefault="002F3FF9" w:rsidP="00D54F62">
            <w:pPr>
              <w:pStyle w:val="Default"/>
              <w:spacing w:before="120"/>
              <w:ind w:left="357"/>
              <w:rPr>
                <w:rFonts w:asciiTheme="minorHAnsi" w:hAnsiTheme="minorHAnsi" w:cstheme="minorHAnsi"/>
                <w:color w:val="auto"/>
              </w:rPr>
            </w:pPr>
            <w:r w:rsidRPr="006105AA">
              <w:rPr>
                <w:rFonts w:asciiTheme="minorHAnsi" w:hAnsiTheme="minorHAnsi" w:cstheme="minorHAnsi"/>
                <w:color w:val="auto"/>
              </w:rPr>
              <w:t>Description of the model/programme/approach being applied to the particular school/cluster.  Description of how the NP funding is being applied. Description of elements or stages undertaken in implementing NP activity. Information on the particular groups (such as a cohort of students, teachers, community) to which these activities have been targeted.</w:t>
            </w:r>
          </w:p>
          <w:p w:rsidR="002F3FF9" w:rsidRPr="006105AA" w:rsidRDefault="002F3FF9" w:rsidP="00442132">
            <w:pPr>
              <w:pStyle w:val="Default"/>
              <w:numPr>
                <w:ilvl w:val="0"/>
                <w:numId w:val="35"/>
              </w:numPr>
              <w:spacing w:before="120"/>
              <w:ind w:left="714" w:hanging="357"/>
              <w:rPr>
                <w:rFonts w:asciiTheme="minorHAnsi" w:hAnsiTheme="minorHAnsi" w:cstheme="minorHAnsi"/>
                <w:color w:val="auto"/>
              </w:rPr>
            </w:pPr>
            <w:r w:rsidRPr="006105AA">
              <w:rPr>
                <w:rFonts w:asciiTheme="minorHAnsi" w:hAnsiTheme="minorHAnsi" w:cstheme="minorHAnsi"/>
                <w:color w:val="auto"/>
              </w:rPr>
              <w:t>Progress/Outcomes</w:t>
            </w:r>
          </w:p>
          <w:p w:rsidR="002F3FF9" w:rsidRPr="006105AA" w:rsidRDefault="002F3FF9" w:rsidP="00D54F62">
            <w:pPr>
              <w:pStyle w:val="Default"/>
              <w:spacing w:before="120"/>
              <w:ind w:left="357"/>
              <w:rPr>
                <w:rFonts w:asciiTheme="minorHAnsi" w:hAnsiTheme="minorHAnsi" w:cstheme="minorHAnsi"/>
                <w:color w:val="auto"/>
              </w:rPr>
            </w:pPr>
            <w:r w:rsidRPr="006105AA">
              <w:rPr>
                <w:rFonts w:asciiTheme="minorHAnsi" w:hAnsiTheme="minorHAnsi" w:cstheme="minorHAnsi"/>
                <w:color w:val="auto"/>
              </w:rPr>
              <w:t>What is the impact of the NP reforms/investment?  What progress/changes have been observed as a result of these activities?  Provide qua</w:t>
            </w:r>
            <w:r w:rsidR="003213A1" w:rsidRPr="006105AA">
              <w:rPr>
                <w:rFonts w:asciiTheme="minorHAnsi" w:hAnsiTheme="minorHAnsi" w:cstheme="minorHAnsi"/>
                <w:color w:val="auto"/>
              </w:rPr>
              <w:t>ntitative and qualitative data.</w:t>
            </w:r>
          </w:p>
          <w:p w:rsidR="000956ED" w:rsidRPr="00C10953" w:rsidRDefault="000956ED" w:rsidP="00346CB5">
            <w:pPr>
              <w:jc w:val="right"/>
              <w:rPr>
                <w:rFonts w:ascii="Calibri" w:hAnsi="Calibri"/>
                <w:color w:val="0000FF"/>
                <w:szCs w:val="22"/>
              </w:rPr>
            </w:pPr>
            <w:r w:rsidRPr="00C10953">
              <w:rPr>
                <w:rFonts w:ascii="Calibri" w:hAnsi="Calibri" w:cs="Arial"/>
                <w:i/>
                <w:color w:val="0000FF"/>
                <w:sz w:val="20"/>
              </w:rPr>
              <w:t>Information Type: Qualitative</w:t>
            </w:r>
          </w:p>
        </w:tc>
      </w:tr>
      <w:tr w:rsidR="00EB2098" w:rsidRPr="00BB1047" w:rsidTr="00346CB5">
        <w:tc>
          <w:tcPr>
            <w:tcW w:w="9103" w:type="dxa"/>
          </w:tcPr>
          <w:p w:rsidR="00047DF2" w:rsidRPr="003213A1" w:rsidRDefault="00047DF2" w:rsidP="00047DF2">
            <w:pPr>
              <w:pStyle w:val="Default"/>
              <w:spacing w:before="120"/>
              <w:rPr>
                <w:rFonts w:ascii="Calibri" w:hAnsi="Calibri" w:cs="Times New Roman"/>
                <w:b/>
                <w:color w:val="0000FF"/>
                <w:lang w:eastAsia="en-US"/>
              </w:rPr>
            </w:pPr>
            <w:r w:rsidRPr="003213A1">
              <w:rPr>
                <w:rFonts w:ascii="Calibri" w:hAnsi="Calibri" w:cs="Times New Roman"/>
                <w:b/>
                <w:color w:val="0000FF"/>
                <w:lang w:eastAsia="en-US"/>
              </w:rPr>
              <w:lastRenderedPageBreak/>
              <w:t>Capacity for sustainability</w:t>
            </w:r>
          </w:p>
          <w:p w:rsidR="00047DF2" w:rsidRPr="003213A1" w:rsidRDefault="00047DF2" w:rsidP="00047DF2">
            <w:pPr>
              <w:pStyle w:val="Default"/>
              <w:spacing w:before="120"/>
              <w:rPr>
                <w:rFonts w:ascii="Calibri" w:hAnsi="Calibri" w:cs="Times New Roman"/>
                <w:color w:val="auto"/>
                <w:lang w:eastAsia="en-US"/>
              </w:rPr>
            </w:pPr>
            <w:r w:rsidRPr="003213A1">
              <w:rPr>
                <w:rFonts w:ascii="Calibri" w:hAnsi="Calibri" w:cs="Times New Roman"/>
                <w:color w:val="auto"/>
                <w:lang w:eastAsia="en-US"/>
              </w:rPr>
              <w:t>Please describe how the progress of the Recognition and Response to Individual Learning Needs Reform Area will result in improved educational outcomes that have the potential to be sustained beyond the National Partnerships.</w:t>
            </w:r>
          </w:p>
          <w:p w:rsidR="00EB2098" w:rsidRPr="002742AF" w:rsidRDefault="00EB2098" w:rsidP="003213A1">
            <w:pPr>
              <w:pStyle w:val="Default"/>
              <w:spacing w:before="120"/>
              <w:rPr>
                <w:rFonts w:ascii="Calibri" w:hAnsi="Calibri"/>
                <w:b/>
              </w:rPr>
            </w:pPr>
          </w:p>
        </w:tc>
      </w:tr>
    </w:tbl>
    <w:p w:rsidR="00BA5030" w:rsidRDefault="00BA5030">
      <w:r>
        <w:br w:type="page"/>
      </w:r>
    </w:p>
    <w:tbl>
      <w:tblPr>
        <w:tblStyle w:val="TableGrid"/>
        <w:tblW w:w="9103" w:type="dxa"/>
        <w:tblInd w:w="564" w:type="dxa"/>
        <w:tblLook w:val="01E0"/>
      </w:tblPr>
      <w:tblGrid>
        <w:gridCol w:w="9103"/>
      </w:tblGrid>
      <w:tr w:rsidR="000956ED" w:rsidRPr="00BB1047" w:rsidTr="000956ED">
        <w:tc>
          <w:tcPr>
            <w:tcW w:w="9103" w:type="dxa"/>
            <w:tcBorders>
              <w:top w:val="single" w:sz="4" w:space="0" w:color="auto"/>
              <w:left w:val="single" w:sz="4" w:space="0" w:color="auto"/>
              <w:bottom w:val="single" w:sz="4" w:space="0" w:color="auto"/>
              <w:right w:val="single" w:sz="4" w:space="0" w:color="auto"/>
            </w:tcBorders>
            <w:shd w:val="clear" w:color="auto" w:fill="800000"/>
          </w:tcPr>
          <w:p w:rsidR="000956ED" w:rsidRDefault="000956ED" w:rsidP="00346CB5">
            <w:pPr>
              <w:spacing w:before="120" w:after="120"/>
              <w:jc w:val="center"/>
              <w:rPr>
                <w:rFonts w:ascii="Calibri" w:hAnsi="Calibri"/>
                <w:b/>
                <w:sz w:val="32"/>
                <w:szCs w:val="32"/>
              </w:rPr>
            </w:pPr>
            <w:r w:rsidRPr="00EF7E33">
              <w:rPr>
                <w:rFonts w:ascii="Calibri" w:hAnsi="Calibri"/>
                <w:b/>
                <w:sz w:val="32"/>
                <w:szCs w:val="32"/>
              </w:rPr>
              <w:lastRenderedPageBreak/>
              <w:t xml:space="preserve">Section </w:t>
            </w:r>
            <w:r w:rsidR="007C0E0B">
              <w:rPr>
                <w:rFonts w:ascii="Calibri" w:hAnsi="Calibri"/>
                <w:b/>
                <w:sz w:val="32"/>
                <w:szCs w:val="32"/>
              </w:rPr>
              <w:t>5</w:t>
            </w:r>
            <w:r w:rsidR="007C0E0B" w:rsidRPr="00EF7E33">
              <w:rPr>
                <w:rFonts w:ascii="Calibri" w:hAnsi="Calibri"/>
                <w:b/>
                <w:sz w:val="32"/>
                <w:szCs w:val="32"/>
              </w:rPr>
              <w:t xml:space="preserve"> </w:t>
            </w:r>
            <w:r w:rsidRPr="00EF7E33">
              <w:rPr>
                <w:rFonts w:ascii="Calibri" w:hAnsi="Calibri"/>
                <w:b/>
                <w:sz w:val="32"/>
                <w:szCs w:val="32"/>
              </w:rPr>
              <w:t xml:space="preserve">– </w:t>
            </w:r>
            <w:r>
              <w:rPr>
                <w:rFonts w:ascii="Calibri" w:hAnsi="Calibri"/>
                <w:b/>
                <w:sz w:val="32"/>
                <w:szCs w:val="32"/>
              </w:rPr>
              <w:t xml:space="preserve">Reform Area 3 - </w:t>
            </w:r>
            <w:r w:rsidRPr="00EF7E33">
              <w:rPr>
                <w:rFonts w:ascii="Calibri" w:hAnsi="Calibri"/>
                <w:b/>
                <w:sz w:val="32"/>
                <w:szCs w:val="32"/>
              </w:rPr>
              <w:t xml:space="preserve">School-Community Engagement </w:t>
            </w:r>
          </w:p>
          <w:p w:rsidR="000956ED" w:rsidRPr="003337CE" w:rsidRDefault="000956ED" w:rsidP="00EF7E33">
            <w:pPr>
              <w:spacing w:before="120" w:after="120"/>
              <w:jc w:val="center"/>
              <w:rPr>
                <w:rFonts w:ascii="Calibri" w:hAnsi="Calibri"/>
                <w:b/>
                <w:szCs w:val="24"/>
              </w:rPr>
            </w:pPr>
            <w:r w:rsidRPr="00EF7E33">
              <w:rPr>
                <w:rFonts w:ascii="Calibri" w:hAnsi="Calibri"/>
                <w:b/>
                <w:sz w:val="32"/>
                <w:szCs w:val="32"/>
              </w:rPr>
              <w:t>and Extended Schools</w:t>
            </w:r>
          </w:p>
        </w:tc>
      </w:tr>
      <w:tr w:rsidR="000956ED" w:rsidRPr="00335ACD" w:rsidTr="000956ED">
        <w:tc>
          <w:tcPr>
            <w:tcW w:w="9103" w:type="dxa"/>
            <w:tcBorders>
              <w:top w:val="single" w:sz="4" w:space="0" w:color="auto"/>
              <w:bottom w:val="single" w:sz="4" w:space="0" w:color="auto"/>
            </w:tcBorders>
          </w:tcPr>
          <w:p w:rsidR="000956ED" w:rsidRPr="006105AA" w:rsidRDefault="000956ED" w:rsidP="00346CB5">
            <w:pPr>
              <w:pStyle w:val="Default"/>
              <w:spacing w:before="120"/>
              <w:rPr>
                <w:rFonts w:ascii="Calibri" w:hAnsi="Calibri" w:cs="Times New Roman"/>
                <w:b/>
                <w:color w:val="0000FF"/>
                <w:lang w:eastAsia="en-US"/>
              </w:rPr>
            </w:pPr>
            <w:r w:rsidRPr="006105AA">
              <w:rPr>
                <w:rFonts w:ascii="Calibri" w:hAnsi="Calibri" w:cs="Times New Roman"/>
                <w:b/>
                <w:color w:val="0000FF"/>
                <w:lang w:eastAsia="en-US"/>
              </w:rPr>
              <w:t>Progress – 1 January 2011 to 30 June 2011</w:t>
            </w:r>
          </w:p>
          <w:p w:rsidR="000956ED" w:rsidRPr="002742AF" w:rsidRDefault="000956ED" w:rsidP="00346CB5">
            <w:pPr>
              <w:pStyle w:val="Default"/>
              <w:spacing w:before="120"/>
              <w:rPr>
                <w:rFonts w:ascii="Calibri" w:hAnsi="Calibri" w:cs="Times New Roman"/>
                <w:color w:val="0000FF"/>
                <w:sz w:val="20"/>
                <w:szCs w:val="20"/>
                <w:lang w:eastAsia="en-US"/>
              </w:rPr>
            </w:pPr>
            <w:r w:rsidRPr="006105AA">
              <w:rPr>
                <w:rFonts w:ascii="Calibri" w:hAnsi="Calibri" w:cs="Times New Roman"/>
                <w:color w:val="auto"/>
                <w:lang w:eastAsia="en-US"/>
              </w:rPr>
              <w:t xml:space="preserve">Please include a detailed summary of progress in this Reform </w:t>
            </w:r>
            <w:r w:rsidR="00BA5030">
              <w:rPr>
                <w:rFonts w:ascii="Calibri" w:hAnsi="Calibri" w:cs="Times New Roman"/>
                <w:color w:val="auto"/>
                <w:lang w:eastAsia="en-US"/>
              </w:rPr>
              <w:t>Area</w:t>
            </w:r>
            <w:r w:rsidRPr="006105AA">
              <w:rPr>
                <w:rFonts w:ascii="Calibri" w:hAnsi="Calibri" w:cs="Times New Roman"/>
                <w:color w:val="auto"/>
                <w:lang w:eastAsia="en-US"/>
              </w:rPr>
              <w:t xml:space="preserve"> over the six months covering 1 January 2011 to 30 June 2011</w:t>
            </w:r>
            <w:r w:rsidRPr="002742AF">
              <w:rPr>
                <w:rFonts w:ascii="Calibri" w:hAnsi="Calibri" w:cs="Times New Roman"/>
                <w:color w:val="0000FF"/>
                <w:lang w:eastAsia="en-US"/>
              </w:rPr>
              <w:t>.</w:t>
            </w:r>
          </w:p>
          <w:p w:rsidR="000956ED" w:rsidRPr="00C10953" w:rsidRDefault="000956ED" w:rsidP="00346CB5">
            <w:pPr>
              <w:pStyle w:val="Default"/>
              <w:spacing w:before="120"/>
              <w:ind w:left="360"/>
              <w:jc w:val="right"/>
              <w:rPr>
                <w:rFonts w:ascii="Calibri" w:hAnsi="Calibri"/>
                <w:color w:val="0000FF"/>
                <w:sz w:val="18"/>
                <w:szCs w:val="18"/>
              </w:rPr>
            </w:pPr>
            <w:r w:rsidRPr="00C10953">
              <w:rPr>
                <w:rFonts w:ascii="Calibri" w:hAnsi="Calibri"/>
                <w:i/>
                <w:color w:val="0000FF"/>
                <w:sz w:val="20"/>
              </w:rPr>
              <w:t>I</w:t>
            </w:r>
            <w:r w:rsidRPr="00C10953">
              <w:rPr>
                <w:rFonts w:ascii="Calibri" w:hAnsi="Calibri"/>
                <w:i/>
                <w:color w:val="0000FF"/>
                <w:sz w:val="20"/>
                <w:szCs w:val="20"/>
              </w:rPr>
              <w:t>nformation Type: Qualitative</w:t>
            </w:r>
          </w:p>
        </w:tc>
      </w:tr>
      <w:tr w:rsidR="000956ED" w:rsidRPr="00BB1047" w:rsidTr="000956ED">
        <w:tc>
          <w:tcPr>
            <w:tcW w:w="9103" w:type="dxa"/>
          </w:tcPr>
          <w:p w:rsidR="000956ED" w:rsidRPr="0047564C" w:rsidRDefault="000956ED" w:rsidP="00346CB5">
            <w:pPr>
              <w:autoSpaceDE w:val="0"/>
              <w:autoSpaceDN w:val="0"/>
              <w:adjustRightInd w:val="0"/>
              <w:spacing w:before="120"/>
              <w:rPr>
                <w:rFonts w:ascii="Calibri" w:hAnsi="Calibri" w:cs="Arial"/>
                <w:b/>
                <w:color w:val="0000FF"/>
                <w:szCs w:val="24"/>
              </w:rPr>
            </w:pPr>
            <w:r w:rsidRPr="0047564C">
              <w:rPr>
                <w:rFonts w:ascii="Calibri" w:hAnsi="Calibri" w:cs="Arial"/>
                <w:b/>
                <w:color w:val="0000FF"/>
                <w:szCs w:val="24"/>
              </w:rPr>
              <w:t>Significant Achievements/Activities</w:t>
            </w:r>
            <w:r w:rsidRPr="0047564C">
              <w:rPr>
                <w:rFonts w:ascii="Calibri" w:hAnsi="Calibri"/>
                <w:b/>
                <w:color w:val="0000FF"/>
              </w:rPr>
              <w:t xml:space="preserve"> – 1</w:t>
            </w:r>
            <w:r w:rsidRPr="0047564C">
              <w:rPr>
                <w:rFonts w:ascii="Calibri" w:hAnsi="Calibri"/>
                <w:b/>
                <w:color w:val="0000FF"/>
                <w:szCs w:val="24"/>
              </w:rPr>
              <w:t xml:space="preserve"> January 2011 to 30 June 2011</w:t>
            </w:r>
          </w:p>
          <w:p w:rsidR="00511953" w:rsidRPr="00637390" w:rsidRDefault="00511953" w:rsidP="00511953">
            <w:pPr>
              <w:pStyle w:val="Default"/>
              <w:spacing w:before="120"/>
              <w:rPr>
                <w:rFonts w:ascii="Calibri" w:hAnsi="Calibri" w:cs="Times New Roman"/>
                <w:color w:val="auto"/>
                <w:lang w:eastAsia="en-US"/>
              </w:rPr>
            </w:pPr>
            <w:r w:rsidRPr="00637390">
              <w:rPr>
                <w:rFonts w:ascii="Calibri" w:hAnsi="Calibri" w:cs="Times New Roman"/>
                <w:color w:val="auto"/>
                <w:lang w:eastAsia="en-US"/>
              </w:rPr>
              <w:t>Please identify significant achievements and highlights during this period at the system, regional and scho</w:t>
            </w:r>
            <w:r w:rsidR="0037551D" w:rsidRPr="00637390">
              <w:rPr>
                <w:rFonts w:ascii="Calibri" w:hAnsi="Calibri" w:cs="Times New Roman"/>
                <w:color w:val="auto"/>
                <w:lang w:eastAsia="en-US"/>
              </w:rPr>
              <w:t>ol level.</w:t>
            </w:r>
          </w:p>
          <w:p w:rsidR="00511953" w:rsidRPr="00637390" w:rsidRDefault="00511953" w:rsidP="00511953">
            <w:pPr>
              <w:pStyle w:val="Default"/>
              <w:spacing w:before="120"/>
              <w:rPr>
                <w:rFonts w:ascii="Calibri" w:hAnsi="Calibri" w:cs="Times New Roman"/>
                <w:color w:val="auto"/>
                <w:lang w:eastAsia="en-US"/>
              </w:rPr>
            </w:pPr>
            <w:r w:rsidRPr="00637390">
              <w:rPr>
                <w:rFonts w:ascii="Calibri" w:hAnsi="Calibri" w:cs="Times New Roman"/>
                <w:color w:val="auto"/>
                <w:lang w:eastAsia="en-US"/>
              </w:rPr>
              <w:t>You may wish to organise your response under key areas of reform / achievement such as:</w:t>
            </w:r>
          </w:p>
          <w:p w:rsidR="00511953" w:rsidRPr="00637390" w:rsidRDefault="00511953" w:rsidP="00511953">
            <w:pPr>
              <w:pStyle w:val="Default"/>
              <w:numPr>
                <w:ilvl w:val="0"/>
                <w:numId w:val="32"/>
              </w:numPr>
              <w:spacing w:before="120"/>
              <w:rPr>
                <w:rFonts w:ascii="Calibri" w:hAnsi="Calibri" w:cs="Times New Roman"/>
                <w:color w:val="auto"/>
              </w:rPr>
            </w:pPr>
            <w:r w:rsidRPr="00637390">
              <w:rPr>
                <w:rFonts w:ascii="Calibri" w:hAnsi="Calibri" w:cs="Times New Roman"/>
                <w:color w:val="auto"/>
                <w:lang w:eastAsia="en-US"/>
              </w:rPr>
              <w:t>Improved attendance and engagement;</w:t>
            </w:r>
          </w:p>
          <w:p w:rsidR="00511953" w:rsidRPr="00637390" w:rsidRDefault="00511953" w:rsidP="00511953">
            <w:pPr>
              <w:pStyle w:val="Default"/>
              <w:numPr>
                <w:ilvl w:val="0"/>
                <w:numId w:val="32"/>
              </w:numPr>
              <w:spacing w:before="120"/>
              <w:rPr>
                <w:rFonts w:cs="Times New Roman"/>
                <w:color w:val="auto"/>
              </w:rPr>
            </w:pPr>
            <w:r w:rsidRPr="00637390">
              <w:rPr>
                <w:rFonts w:ascii="Calibri" w:hAnsi="Calibri" w:cs="Times New Roman"/>
                <w:color w:val="auto"/>
                <w:lang w:eastAsia="en-US"/>
              </w:rPr>
              <w:t>Engagement of whole-school community;</w:t>
            </w:r>
          </w:p>
          <w:p w:rsidR="00511953" w:rsidRPr="00637390" w:rsidRDefault="00511953" w:rsidP="00511953">
            <w:pPr>
              <w:pStyle w:val="Default"/>
              <w:numPr>
                <w:ilvl w:val="0"/>
                <w:numId w:val="32"/>
              </w:numPr>
              <w:spacing w:before="120"/>
              <w:rPr>
                <w:rFonts w:cs="Times New Roman"/>
                <w:color w:val="auto"/>
              </w:rPr>
            </w:pPr>
            <w:r w:rsidRPr="00637390">
              <w:rPr>
                <w:rFonts w:ascii="Calibri" w:hAnsi="Calibri" w:cs="Times New Roman"/>
                <w:color w:val="auto"/>
                <w:lang w:eastAsia="en-US"/>
              </w:rPr>
              <w:t>Building Leadership capacity through access to professional develop; recruitment/retention of school leaders; and improving practice;</w:t>
            </w:r>
          </w:p>
          <w:p w:rsidR="00511953" w:rsidRPr="00637390" w:rsidRDefault="00511953" w:rsidP="00511953">
            <w:pPr>
              <w:pStyle w:val="Default"/>
              <w:numPr>
                <w:ilvl w:val="0"/>
                <w:numId w:val="32"/>
              </w:numPr>
              <w:spacing w:before="120"/>
              <w:rPr>
                <w:rFonts w:cs="Times New Roman"/>
                <w:color w:val="auto"/>
              </w:rPr>
            </w:pPr>
            <w:r w:rsidRPr="00637390">
              <w:rPr>
                <w:rFonts w:ascii="Calibri" w:hAnsi="Calibri" w:cs="Times New Roman"/>
                <w:color w:val="auto"/>
                <w:lang w:eastAsia="en-US"/>
              </w:rPr>
              <w:t>Building teachers’ capacity through access to professional develop and in-school support;</w:t>
            </w:r>
          </w:p>
          <w:p w:rsidR="00511953" w:rsidRPr="00637390" w:rsidRDefault="00511953" w:rsidP="00511953">
            <w:pPr>
              <w:pStyle w:val="Default"/>
              <w:numPr>
                <w:ilvl w:val="0"/>
                <w:numId w:val="32"/>
              </w:numPr>
              <w:spacing w:before="120"/>
              <w:rPr>
                <w:rFonts w:cs="Times New Roman"/>
                <w:color w:val="auto"/>
              </w:rPr>
            </w:pPr>
            <w:r w:rsidRPr="00637390">
              <w:rPr>
                <w:rFonts w:ascii="Calibri" w:hAnsi="Calibri" w:cs="Times New Roman"/>
                <w:color w:val="auto"/>
                <w:lang w:eastAsia="en-US"/>
              </w:rPr>
              <w:t>Reform of school operations/structure to better meet needs of students, e.g. restructure student groupings; block specific purpose time; flexible operational time;</w:t>
            </w:r>
          </w:p>
          <w:p w:rsidR="00511953" w:rsidRPr="00637390" w:rsidRDefault="00511953" w:rsidP="00511953">
            <w:pPr>
              <w:pStyle w:val="Default"/>
              <w:numPr>
                <w:ilvl w:val="0"/>
                <w:numId w:val="32"/>
              </w:numPr>
              <w:spacing w:before="120"/>
              <w:rPr>
                <w:rFonts w:cs="Times New Roman"/>
                <w:color w:val="auto"/>
              </w:rPr>
            </w:pPr>
            <w:r w:rsidRPr="00637390">
              <w:rPr>
                <w:rFonts w:ascii="Calibri" w:hAnsi="Calibri" w:cs="Times New Roman"/>
                <w:color w:val="auto"/>
                <w:lang w:eastAsia="en-US"/>
              </w:rPr>
              <w:t>Improved monitoring of student performance information through effective use of data collection and analysis;</w:t>
            </w:r>
          </w:p>
          <w:p w:rsidR="00511953" w:rsidRPr="00637390" w:rsidRDefault="00511953" w:rsidP="00511953">
            <w:pPr>
              <w:pStyle w:val="Default"/>
              <w:numPr>
                <w:ilvl w:val="0"/>
                <w:numId w:val="32"/>
              </w:numPr>
              <w:spacing w:before="120"/>
              <w:rPr>
                <w:rFonts w:cs="Times New Roman"/>
                <w:color w:val="auto"/>
              </w:rPr>
            </w:pPr>
            <w:r w:rsidRPr="00637390">
              <w:rPr>
                <w:rFonts w:ascii="Calibri" w:hAnsi="Calibri" w:cs="Times New Roman"/>
                <w:color w:val="auto"/>
                <w:lang w:eastAsia="en-US"/>
              </w:rPr>
              <w:t>Specialist non-teaching staff to support teachers and school leaders e.g. literacy and numeracy coaches/coordinators;</w:t>
            </w:r>
          </w:p>
          <w:p w:rsidR="00511953" w:rsidRPr="00637390" w:rsidRDefault="00511953" w:rsidP="00511953">
            <w:pPr>
              <w:pStyle w:val="Default"/>
              <w:numPr>
                <w:ilvl w:val="0"/>
                <w:numId w:val="32"/>
              </w:numPr>
              <w:spacing w:before="120"/>
              <w:rPr>
                <w:rFonts w:cs="Times New Roman"/>
                <w:color w:val="auto"/>
              </w:rPr>
            </w:pPr>
            <w:r w:rsidRPr="00637390">
              <w:rPr>
                <w:rFonts w:ascii="Calibri" w:hAnsi="Calibri" w:cs="Times New Roman"/>
                <w:color w:val="auto"/>
                <w:lang w:eastAsia="en-US"/>
              </w:rPr>
              <w:t>Use of specific pedagogies / explicit teaching; and</w:t>
            </w:r>
          </w:p>
          <w:p w:rsidR="00511953" w:rsidRPr="00637390" w:rsidRDefault="00511953" w:rsidP="00511953">
            <w:pPr>
              <w:pStyle w:val="Default"/>
              <w:numPr>
                <w:ilvl w:val="0"/>
                <w:numId w:val="32"/>
              </w:numPr>
              <w:spacing w:before="120"/>
              <w:rPr>
                <w:rFonts w:ascii="Calibri" w:hAnsi="Calibri" w:cs="Times New Roman"/>
                <w:color w:val="auto"/>
                <w:lang w:eastAsia="en-US"/>
              </w:rPr>
            </w:pPr>
            <w:r w:rsidRPr="00637390">
              <w:rPr>
                <w:rFonts w:ascii="Calibri" w:hAnsi="Calibri" w:cs="Times New Roman"/>
                <w:color w:val="auto"/>
                <w:lang w:eastAsia="en-US"/>
              </w:rPr>
              <w:t>Development and use of personalised learning approaches including individual learning plans.</w:t>
            </w:r>
          </w:p>
          <w:p w:rsidR="000956ED" w:rsidRPr="00C10953" w:rsidRDefault="000956ED" w:rsidP="00346CB5">
            <w:pPr>
              <w:autoSpaceDE w:val="0"/>
              <w:autoSpaceDN w:val="0"/>
              <w:adjustRightInd w:val="0"/>
              <w:spacing w:before="120"/>
              <w:jc w:val="right"/>
              <w:rPr>
                <w:rFonts w:ascii="Calibri" w:hAnsi="Calibri" w:cs="Arial"/>
                <w:b/>
                <w:color w:val="0000FF"/>
                <w:szCs w:val="24"/>
                <w:highlight w:val="yellow"/>
              </w:rPr>
            </w:pPr>
            <w:r w:rsidRPr="00C10953">
              <w:rPr>
                <w:rFonts w:ascii="Calibri" w:hAnsi="Calibri" w:cs="Arial"/>
                <w:i/>
                <w:color w:val="0000FF"/>
                <w:sz w:val="20"/>
              </w:rPr>
              <w:t>Information Type: Qualitative and Quantitative</w:t>
            </w:r>
          </w:p>
        </w:tc>
      </w:tr>
      <w:tr w:rsidR="000956ED" w:rsidRPr="00BB1047" w:rsidTr="00346CB5">
        <w:tc>
          <w:tcPr>
            <w:tcW w:w="9103" w:type="dxa"/>
          </w:tcPr>
          <w:p w:rsidR="000956ED" w:rsidRPr="006105AA" w:rsidRDefault="000956ED" w:rsidP="00346CB5">
            <w:pPr>
              <w:autoSpaceDE w:val="0"/>
              <w:autoSpaceDN w:val="0"/>
              <w:adjustRightInd w:val="0"/>
              <w:spacing w:before="120"/>
              <w:rPr>
                <w:rFonts w:ascii="Calibri" w:hAnsi="Calibri" w:cs="Arial"/>
                <w:b/>
                <w:color w:val="0000FF"/>
                <w:szCs w:val="24"/>
              </w:rPr>
            </w:pPr>
            <w:r w:rsidRPr="006105AA">
              <w:rPr>
                <w:rFonts w:ascii="Calibri" w:hAnsi="Calibri" w:cs="Arial"/>
                <w:b/>
                <w:color w:val="0000FF"/>
                <w:szCs w:val="24"/>
              </w:rPr>
              <w:t xml:space="preserve">Barriers to Progress </w:t>
            </w:r>
            <w:r w:rsidRPr="006105AA">
              <w:rPr>
                <w:rFonts w:ascii="Calibri" w:hAnsi="Calibri"/>
                <w:b/>
                <w:color w:val="0000FF"/>
              </w:rPr>
              <w:t>– 1</w:t>
            </w:r>
            <w:r w:rsidRPr="006105AA">
              <w:rPr>
                <w:rFonts w:ascii="Calibri" w:hAnsi="Calibri"/>
                <w:b/>
                <w:color w:val="0000FF"/>
                <w:szCs w:val="24"/>
              </w:rPr>
              <w:t xml:space="preserve"> January 2011 to 30 June 2011</w:t>
            </w:r>
          </w:p>
          <w:p w:rsidR="000956ED" w:rsidRPr="00637390" w:rsidRDefault="000956ED" w:rsidP="00346CB5">
            <w:pPr>
              <w:pStyle w:val="Default"/>
              <w:spacing w:before="120"/>
              <w:rPr>
                <w:rFonts w:ascii="Calibri" w:hAnsi="Calibri" w:cs="Times New Roman"/>
                <w:color w:val="auto"/>
                <w:lang w:eastAsia="en-US"/>
              </w:rPr>
            </w:pPr>
            <w:r w:rsidRPr="00637390">
              <w:rPr>
                <w:rFonts w:ascii="Calibri" w:hAnsi="Calibri" w:cs="Times New Roman"/>
                <w:color w:val="auto"/>
                <w:lang w:eastAsia="en-US"/>
              </w:rPr>
              <w:t xml:space="preserve">Please provide information on any barriers that have emerged that are impacting on your capacity to implement reform activities under this Reform </w:t>
            </w:r>
            <w:r w:rsidR="00637390" w:rsidRPr="00637390">
              <w:rPr>
                <w:rFonts w:ascii="Calibri" w:hAnsi="Calibri" w:cs="Times New Roman"/>
                <w:color w:val="auto"/>
                <w:lang w:eastAsia="en-US"/>
              </w:rPr>
              <w:t>Area</w:t>
            </w:r>
            <w:r w:rsidRPr="00637390">
              <w:rPr>
                <w:rFonts w:ascii="Calibri" w:hAnsi="Calibri" w:cs="Times New Roman"/>
                <w:color w:val="auto"/>
                <w:lang w:eastAsia="en-US"/>
              </w:rPr>
              <w:t>.</w:t>
            </w:r>
          </w:p>
          <w:p w:rsidR="000956ED" w:rsidRPr="00C10953" w:rsidRDefault="000956ED" w:rsidP="00346CB5">
            <w:pPr>
              <w:pStyle w:val="Default"/>
              <w:spacing w:before="120"/>
              <w:jc w:val="right"/>
              <w:rPr>
                <w:rFonts w:ascii="Calibri" w:hAnsi="Calibri" w:cs="Times New Roman"/>
                <w:color w:val="0000FF"/>
                <w:lang w:eastAsia="en-US"/>
              </w:rPr>
            </w:pPr>
            <w:r w:rsidRPr="00C10953">
              <w:rPr>
                <w:rFonts w:ascii="Calibri" w:hAnsi="Calibri"/>
                <w:i/>
                <w:color w:val="0000FF"/>
                <w:sz w:val="20"/>
              </w:rPr>
              <w:t>I</w:t>
            </w:r>
            <w:r w:rsidRPr="00C10953">
              <w:rPr>
                <w:rFonts w:ascii="Calibri" w:hAnsi="Calibri"/>
                <w:i/>
                <w:color w:val="0000FF"/>
                <w:sz w:val="20"/>
                <w:szCs w:val="20"/>
              </w:rPr>
              <w:t>nformation Type: Qualitative</w:t>
            </w:r>
          </w:p>
        </w:tc>
      </w:tr>
      <w:tr w:rsidR="0037551D" w:rsidRPr="00BB1047" w:rsidTr="0037551D">
        <w:trPr>
          <w:trHeight w:val="1338"/>
        </w:trPr>
        <w:tc>
          <w:tcPr>
            <w:tcW w:w="9103" w:type="dxa"/>
          </w:tcPr>
          <w:p w:rsidR="0037551D" w:rsidRPr="006105AA" w:rsidRDefault="0037551D" w:rsidP="00442132">
            <w:pPr>
              <w:pStyle w:val="Default"/>
              <w:spacing w:before="120"/>
              <w:rPr>
                <w:rFonts w:ascii="Calibri" w:hAnsi="Calibri" w:cs="Times New Roman"/>
                <w:b/>
                <w:color w:val="0000FF"/>
                <w:lang w:eastAsia="en-US"/>
              </w:rPr>
            </w:pPr>
            <w:r w:rsidRPr="006105AA">
              <w:rPr>
                <w:rFonts w:ascii="Calibri" w:hAnsi="Calibri" w:cs="Times New Roman"/>
                <w:b/>
                <w:color w:val="0000FF"/>
                <w:lang w:eastAsia="en-US"/>
              </w:rPr>
              <w:t xml:space="preserve">Progress against </w:t>
            </w:r>
            <w:r w:rsidR="0047564C" w:rsidRPr="006105AA">
              <w:rPr>
                <w:rFonts w:ascii="Calibri" w:hAnsi="Calibri" w:cs="Times New Roman"/>
                <w:b/>
                <w:color w:val="0000FF"/>
                <w:lang w:eastAsia="en-US"/>
              </w:rPr>
              <w:t xml:space="preserve">the </w:t>
            </w:r>
            <w:r w:rsidR="00637390" w:rsidRPr="006105AA">
              <w:rPr>
                <w:rFonts w:ascii="Calibri" w:hAnsi="Calibri" w:cs="Times New Roman"/>
                <w:b/>
                <w:color w:val="0000FF"/>
                <w:lang w:eastAsia="en-US"/>
              </w:rPr>
              <w:t xml:space="preserve">School - </w:t>
            </w:r>
            <w:r w:rsidR="0047564C" w:rsidRPr="006105AA">
              <w:rPr>
                <w:rFonts w:ascii="Calibri" w:hAnsi="Calibri" w:cs="Times New Roman"/>
                <w:b/>
                <w:color w:val="0000FF"/>
                <w:lang w:eastAsia="en-US"/>
              </w:rPr>
              <w:t>Community Engagement and Extended</w:t>
            </w:r>
            <w:r w:rsidRPr="006105AA">
              <w:rPr>
                <w:rFonts w:ascii="Calibri" w:hAnsi="Calibri" w:cs="Times New Roman"/>
                <w:b/>
                <w:color w:val="0000FF"/>
                <w:lang w:eastAsia="en-US"/>
              </w:rPr>
              <w:t xml:space="preserve"> </w:t>
            </w:r>
            <w:r w:rsidR="0047564C" w:rsidRPr="006105AA">
              <w:rPr>
                <w:rFonts w:ascii="Calibri" w:hAnsi="Calibri" w:cs="Times New Roman"/>
                <w:b/>
                <w:color w:val="0000FF"/>
                <w:lang w:eastAsia="en-US"/>
              </w:rPr>
              <w:t xml:space="preserve"> Schools </w:t>
            </w:r>
            <w:r w:rsidRPr="006105AA">
              <w:rPr>
                <w:rFonts w:ascii="Calibri" w:hAnsi="Calibri" w:cs="Times New Roman"/>
                <w:b/>
                <w:color w:val="0000FF"/>
                <w:lang w:eastAsia="en-US"/>
              </w:rPr>
              <w:t>Facilitation Reforms – 1 January 2011 to 30 June 2011:</w:t>
            </w:r>
          </w:p>
          <w:p w:rsidR="0047564C" w:rsidRPr="00442132" w:rsidRDefault="0047564C" w:rsidP="00442132">
            <w:pPr>
              <w:pStyle w:val="Default"/>
              <w:spacing w:before="120"/>
              <w:rPr>
                <w:rFonts w:ascii="Calibri" w:hAnsi="Calibri" w:cs="Times New Roman"/>
                <w:color w:val="auto"/>
                <w:lang w:eastAsia="en-US"/>
              </w:rPr>
            </w:pPr>
            <w:r w:rsidRPr="00442132">
              <w:rPr>
                <w:rFonts w:ascii="Calibri" w:hAnsi="Calibri" w:cs="Times New Roman"/>
                <w:color w:val="auto"/>
                <w:lang w:eastAsia="en-US"/>
              </w:rPr>
              <w:t>Please include a brief summary of progress made against each of the Community Engagement and Extended Schools Facilitation reforms over the six months covering</w:t>
            </w:r>
            <w:r w:rsidR="00442132">
              <w:rPr>
                <w:rFonts w:ascii="Calibri" w:hAnsi="Calibri" w:cs="Times New Roman"/>
                <w:color w:val="auto"/>
                <w:lang w:eastAsia="en-US"/>
              </w:rPr>
              <w:t xml:space="preserve">          </w:t>
            </w:r>
            <w:r w:rsidRPr="00442132">
              <w:rPr>
                <w:rFonts w:ascii="Calibri" w:hAnsi="Calibri" w:cs="Times New Roman"/>
                <w:color w:val="auto"/>
                <w:lang w:eastAsia="en-US"/>
              </w:rPr>
              <w:t>1 January 2011 to 30 June 2011</w:t>
            </w:r>
            <w:r w:rsidR="009E7F5A" w:rsidRPr="00442132">
              <w:rPr>
                <w:rFonts w:ascii="Calibri" w:hAnsi="Calibri" w:cs="Times New Roman"/>
                <w:color w:val="auto"/>
                <w:lang w:eastAsia="en-US"/>
              </w:rPr>
              <w:t>.</w:t>
            </w:r>
          </w:p>
          <w:p w:rsidR="0047564C" w:rsidRPr="00442132" w:rsidRDefault="0047564C" w:rsidP="00442132">
            <w:pPr>
              <w:pStyle w:val="Default"/>
              <w:numPr>
                <w:ilvl w:val="0"/>
                <w:numId w:val="32"/>
              </w:numPr>
              <w:spacing w:before="120"/>
              <w:rPr>
                <w:rFonts w:ascii="Calibri" w:hAnsi="Calibri" w:cs="Times New Roman"/>
                <w:color w:val="auto"/>
                <w:lang w:eastAsia="en-US"/>
              </w:rPr>
            </w:pPr>
            <w:r w:rsidRPr="00442132">
              <w:rPr>
                <w:rFonts w:ascii="Calibri" w:hAnsi="Calibri" w:cs="Times New Roman"/>
                <w:color w:val="auto"/>
                <w:lang w:eastAsia="en-US"/>
              </w:rPr>
              <w:t>Initiative 10:</w:t>
            </w:r>
            <w:r w:rsidRPr="00442132">
              <w:rPr>
                <w:rFonts w:ascii="Calibri" w:hAnsi="Calibri" w:cs="Times New Roman"/>
                <w:color w:val="auto"/>
                <w:lang w:eastAsia="en-US"/>
              </w:rPr>
              <w:tab/>
              <w:t>Enable and enhance the capacity of families to be engaged in learning</w:t>
            </w:r>
          </w:p>
          <w:p w:rsidR="0047564C" w:rsidRPr="00442132" w:rsidRDefault="0047564C" w:rsidP="00442132">
            <w:pPr>
              <w:pStyle w:val="Default"/>
              <w:numPr>
                <w:ilvl w:val="0"/>
                <w:numId w:val="32"/>
              </w:numPr>
              <w:spacing w:before="120"/>
              <w:rPr>
                <w:rFonts w:ascii="Calibri" w:hAnsi="Calibri" w:cs="Times New Roman"/>
                <w:color w:val="auto"/>
                <w:lang w:eastAsia="en-US"/>
              </w:rPr>
            </w:pPr>
            <w:r w:rsidRPr="00442132">
              <w:rPr>
                <w:rFonts w:ascii="Calibri" w:hAnsi="Calibri" w:cs="Times New Roman"/>
                <w:color w:val="auto"/>
                <w:lang w:eastAsia="en-US"/>
              </w:rPr>
              <w:t>Initiative 11:</w:t>
            </w:r>
            <w:r w:rsidRPr="00442132">
              <w:rPr>
                <w:rFonts w:ascii="Calibri" w:hAnsi="Calibri" w:cs="Times New Roman"/>
                <w:color w:val="auto"/>
                <w:lang w:eastAsia="en-US"/>
              </w:rPr>
              <w:tab/>
              <w:t xml:space="preserve">Enable and strengthen school-community/business partnerships to </w:t>
            </w:r>
            <w:r w:rsidRPr="00442132">
              <w:rPr>
                <w:rFonts w:ascii="Calibri" w:hAnsi="Calibri" w:cs="Times New Roman"/>
                <w:color w:val="auto"/>
                <w:lang w:eastAsia="en-US"/>
              </w:rPr>
              <w:lastRenderedPageBreak/>
              <w:t>maximise learning opportunities and outcomes and to extend schools</w:t>
            </w:r>
          </w:p>
          <w:p w:rsidR="0047564C" w:rsidRPr="007A631A" w:rsidRDefault="00637390" w:rsidP="00637390">
            <w:pPr>
              <w:jc w:val="right"/>
              <w:rPr>
                <w:rFonts w:ascii="Calibri" w:hAnsi="Calibri"/>
                <w:b/>
                <w:highlight w:val="yellow"/>
              </w:rPr>
            </w:pPr>
            <w:r w:rsidRPr="00C10953">
              <w:rPr>
                <w:rFonts w:ascii="Calibri" w:hAnsi="Calibri"/>
                <w:i/>
                <w:color w:val="0000FF"/>
                <w:sz w:val="20"/>
              </w:rPr>
              <w:t>Information Type: Qualitative and Quantitative</w:t>
            </w:r>
          </w:p>
        </w:tc>
      </w:tr>
      <w:tr w:rsidR="006C175F" w:rsidRPr="00BB1047" w:rsidTr="00346CB5">
        <w:tc>
          <w:tcPr>
            <w:tcW w:w="9103" w:type="dxa"/>
          </w:tcPr>
          <w:p w:rsidR="006C175F" w:rsidRPr="006105AA" w:rsidRDefault="006C175F">
            <w:pPr>
              <w:rPr>
                <w:rFonts w:ascii="Calibri" w:hAnsi="Calibri"/>
                <w:b/>
                <w:color w:val="0000FF"/>
              </w:rPr>
            </w:pPr>
            <w:r w:rsidRPr="006105AA">
              <w:rPr>
                <w:rFonts w:ascii="Calibri" w:hAnsi="Calibri"/>
                <w:b/>
                <w:color w:val="0000FF"/>
              </w:rPr>
              <w:lastRenderedPageBreak/>
              <w:t>Cross sector collaboration</w:t>
            </w:r>
          </w:p>
          <w:p w:rsidR="00810971" w:rsidRPr="0047564C" w:rsidRDefault="00810971" w:rsidP="00810971">
            <w:pPr>
              <w:rPr>
                <w:rFonts w:ascii="Calibri" w:hAnsi="Calibri"/>
              </w:rPr>
            </w:pPr>
            <w:r w:rsidRPr="0047564C">
              <w:rPr>
                <w:rFonts w:ascii="Calibri" w:hAnsi="Calibri"/>
              </w:rPr>
              <w:t>Provide an update on the involvement and engagement of the sectors, including examples of key cross-sectoral initiatives and their impact at the systemic or school community level.</w:t>
            </w:r>
          </w:p>
          <w:p w:rsidR="00810971" w:rsidRPr="0047564C" w:rsidRDefault="00810971" w:rsidP="00810971">
            <w:pPr>
              <w:rPr>
                <w:rFonts w:ascii="Calibri" w:hAnsi="Calibri"/>
              </w:rPr>
            </w:pPr>
            <w:r w:rsidRPr="0047564C">
              <w:rPr>
                <w:rFonts w:ascii="Calibri" w:hAnsi="Calibri"/>
              </w:rPr>
              <w:t>Are there any strategies in place to sustain this collaboration beyond the life of the NP funding? Please describe briefly.</w:t>
            </w:r>
          </w:p>
          <w:p w:rsidR="00810971" w:rsidRPr="00C10953" w:rsidRDefault="00810971" w:rsidP="00810971">
            <w:pPr>
              <w:jc w:val="right"/>
              <w:rPr>
                <w:color w:val="0000FF"/>
              </w:rPr>
            </w:pPr>
            <w:r w:rsidRPr="00C10953">
              <w:rPr>
                <w:rFonts w:ascii="Calibri" w:hAnsi="Calibri"/>
                <w:i/>
                <w:color w:val="0000FF"/>
                <w:sz w:val="20"/>
              </w:rPr>
              <w:t>Information Type: Qualitative</w:t>
            </w:r>
          </w:p>
        </w:tc>
      </w:tr>
      <w:tr w:rsidR="000956ED" w:rsidRPr="00BB1047" w:rsidTr="00346CB5">
        <w:tc>
          <w:tcPr>
            <w:tcW w:w="9103" w:type="dxa"/>
          </w:tcPr>
          <w:p w:rsidR="00A75559" w:rsidRPr="0047564C" w:rsidRDefault="00A75559" w:rsidP="00A75559">
            <w:pPr>
              <w:pStyle w:val="Default"/>
              <w:spacing w:before="120"/>
              <w:rPr>
                <w:rFonts w:ascii="Calibri" w:hAnsi="Calibri"/>
                <w:b/>
                <w:color w:val="0000FF"/>
              </w:rPr>
            </w:pPr>
            <w:r w:rsidRPr="0047564C">
              <w:rPr>
                <w:rFonts w:ascii="Calibri" w:hAnsi="Calibri"/>
                <w:b/>
                <w:color w:val="0000FF"/>
              </w:rPr>
              <w:t>Support for Aboriginal and Torres Strait Islander Students</w:t>
            </w:r>
            <w:r w:rsidRPr="0047564C">
              <w:rPr>
                <w:rFonts w:ascii="Calibri" w:hAnsi="Calibri" w:cs="Times New Roman"/>
                <w:b/>
                <w:color w:val="0000FF"/>
                <w:lang w:eastAsia="en-US"/>
              </w:rPr>
              <w:t xml:space="preserve"> – 1 January 2011 to 30 June 2011</w:t>
            </w:r>
          </w:p>
          <w:p w:rsidR="00C32509" w:rsidRPr="0047564C" w:rsidRDefault="00C32509" w:rsidP="00C32509">
            <w:pPr>
              <w:autoSpaceDE w:val="0"/>
              <w:autoSpaceDN w:val="0"/>
              <w:adjustRightInd w:val="0"/>
              <w:spacing w:before="120"/>
              <w:rPr>
                <w:rFonts w:ascii="Calibri" w:hAnsi="Calibri"/>
              </w:rPr>
            </w:pPr>
            <w:r w:rsidRPr="0047564C">
              <w:rPr>
                <w:rFonts w:ascii="Calibri" w:hAnsi="Calibri"/>
              </w:rPr>
              <w:t>Please include information on the progress of key reform activity to support the improved educational outcomes for Aboriginal and Torres Strait Islander students including:</w:t>
            </w:r>
          </w:p>
          <w:p w:rsidR="00C32509" w:rsidRPr="0047564C" w:rsidRDefault="00C32509" w:rsidP="00C32509">
            <w:pPr>
              <w:pStyle w:val="Default"/>
              <w:numPr>
                <w:ilvl w:val="0"/>
                <w:numId w:val="32"/>
              </w:numPr>
              <w:spacing w:before="120"/>
              <w:rPr>
                <w:rFonts w:ascii="Calibri" w:hAnsi="Calibri" w:cs="Times New Roman"/>
                <w:color w:val="auto"/>
                <w:lang w:eastAsia="en-US"/>
              </w:rPr>
            </w:pPr>
            <w:r w:rsidRPr="0047564C">
              <w:rPr>
                <w:rFonts w:ascii="Calibri" w:hAnsi="Calibri" w:cs="Times New Roman"/>
                <w:color w:val="auto"/>
                <w:lang w:eastAsia="en-US"/>
              </w:rPr>
              <w:t>initiatives at the system, regional and/or school level that are supporting attendance and engagement of Aboriginal and Torres Strait Islander students and their impact on attendance and engagement;</w:t>
            </w:r>
          </w:p>
          <w:p w:rsidR="00C32509" w:rsidRPr="0047564C" w:rsidRDefault="00C32509" w:rsidP="00C32509">
            <w:pPr>
              <w:pStyle w:val="Default"/>
              <w:numPr>
                <w:ilvl w:val="0"/>
                <w:numId w:val="32"/>
              </w:numPr>
              <w:spacing w:before="120"/>
              <w:rPr>
                <w:rFonts w:ascii="Calibri" w:hAnsi="Calibri" w:cs="Times New Roman"/>
                <w:color w:val="auto"/>
                <w:lang w:eastAsia="en-US"/>
              </w:rPr>
            </w:pPr>
            <w:r w:rsidRPr="0047564C">
              <w:rPr>
                <w:rFonts w:ascii="Calibri" w:hAnsi="Calibri" w:cs="Times New Roman"/>
                <w:color w:val="auto"/>
                <w:lang w:eastAsia="en-US"/>
              </w:rPr>
              <w:t>initiatives at the system, regional and/or school level that are supporting improvements in literacy and numeracy outcomes for Aboriginal and Torres Strait Islander students and impact of these activities on educational outcomes; and</w:t>
            </w:r>
          </w:p>
          <w:p w:rsidR="00C32509" w:rsidRPr="0047564C" w:rsidRDefault="00C32509" w:rsidP="00C32509">
            <w:pPr>
              <w:pStyle w:val="Default"/>
              <w:numPr>
                <w:ilvl w:val="0"/>
                <w:numId w:val="32"/>
              </w:numPr>
              <w:spacing w:before="120"/>
              <w:rPr>
                <w:rFonts w:ascii="Calibri" w:hAnsi="Calibri" w:cs="Times New Roman"/>
                <w:color w:val="auto"/>
                <w:lang w:eastAsia="en-US"/>
              </w:rPr>
            </w:pPr>
            <w:proofErr w:type="gramStart"/>
            <w:r w:rsidRPr="0047564C">
              <w:rPr>
                <w:rFonts w:ascii="Calibri" w:hAnsi="Calibri" w:cs="Times New Roman"/>
                <w:color w:val="auto"/>
                <w:lang w:eastAsia="en-US"/>
              </w:rPr>
              <w:t>any</w:t>
            </w:r>
            <w:proofErr w:type="gramEnd"/>
            <w:r w:rsidRPr="0047564C">
              <w:rPr>
                <w:rFonts w:ascii="Calibri" w:hAnsi="Calibri" w:cs="Times New Roman"/>
                <w:color w:val="auto"/>
                <w:lang w:eastAsia="en-US"/>
              </w:rPr>
              <w:t xml:space="preserve"> available quantitative information to demonstrate the success of these achievements.</w:t>
            </w:r>
          </w:p>
          <w:p w:rsidR="000956ED" w:rsidRPr="002742AF" w:rsidRDefault="000956ED" w:rsidP="00346CB5">
            <w:pPr>
              <w:autoSpaceDE w:val="0"/>
              <w:autoSpaceDN w:val="0"/>
              <w:adjustRightInd w:val="0"/>
              <w:spacing w:before="120"/>
              <w:jc w:val="right"/>
              <w:rPr>
                <w:rFonts w:ascii="Calibri" w:hAnsi="Calibri" w:cs="Arial"/>
                <w:b/>
                <w:szCs w:val="24"/>
                <w:highlight w:val="yellow"/>
              </w:rPr>
            </w:pPr>
            <w:r w:rsidRPr="002742AF">
              <w:rPr>
                <w:rFonts w:ascii="Calibri" w:hAnsi="Calibri" w:cs="Arial"/>
                <w:i/>
                <w:sz w:val="20"/>
              </w:rPr>
              <w:t>Information Type: Qualitative and Quantitative</w:t>
            </w:r>
          </w:p>
        </w:tc>
      </w:tr>
      <w:tr w:rsidR="000956ED" w:rsidRPr="00BB1047" w:rsidTr="00346CB5">
        <w:tc>
          <w:tcPr>
            <w:tcW w:w="9103" w:type="dxa"/>
          </w:tcPr>
          <w:p w:rsidR="000956ED" w:rsidRPr="0047564C" w:rsidRDefault="000956ED" w:rsidP="00346CB5">
            <w:pPr>
              <w:pStyle w:val="Default"/>
              <w:spacing w:before="120"/>
              <w:rPr>
                <w:rFonts w:ascii="Calibri" w:hAnsi="Calibri"/>
                <w:b/>
                <w:color w:val="0000FF"/>
              </w:rPr>
            </w:pPr>
            <w:r w:rsidRPr="0047564C">
              <w:rPr>
                <w:rFonts w:ascii="Calibri" w:hAnsi="Calibri"/>
                <w:b/>
                <w:color w:val="0000FF"/>
              </w:rPr>
              <w:t>Support for other cohorts</w:t>
            </w:r>
            <w:r w:rsidRPr="0047564C">
              <w:rPr>
                <w:rFonts w:ascii="Calibri" w:hAnsi="Calibri" w:cs="Times New Roman"/>
                <w:b/>
                <w:color w:val="0000FF"/>
                <w:lang w:eastAsia="en-US"/>
              </w:rPr>
              <w:t xml:space="preserve"> – 1 January 2011 to 30 June 2011</w:t>
            </w:r>
          </w:p>
          <w:p w:rsidR="000956ED" w:rsidRPr="0047564C" w:rsidRDefault="000956ED" w:rsidP="00346CB5">
            <w:pPr>
              <w:pStyle w:val="Default"/>
              <w:spacing w:before="120"/>
              <w:rPr>
                <w:rFonts w:ascii="Calibri" w:hAnsi="Calibri" w:cs="Times New Roman"/>
                <w:color w:val="auto"/>
                <w:lang w:eastAsia="en-US"/>
              </w:rPr>
            </w:pPr>
            <w:r w:rsidRPr="0047564C">
              <w:rPr>
                <w:rFonts w:ascii="Calibri" w:hAnsi="Calibri" w:cs="Times New Roman"/>
                <w:color w:val="auto"/>
                <w:lang w:eastAsia="en-US"/>
              </w:rPr>
              <w:t>Please provide information on progress of key reform activities to support improved outcomes for the following cohorts of students:</w:t>
            </w:r>
          </w:p>
          <w:p w:rsidR="000956ED" w:rsidRPr="0047564C" w:rsidRDefault="000956ED" w:rsidP="00346CB5">
            <w:pPr>
              <w:pStyle w:val="Default"/>
              <w:numPr>
                <w:ilvl w:val="0"/>
                <w:numId w:val="33"/>
              </w:numPr>
              <w:spacing w:before="120"/>
              <w:rPr>
                <w:rFonts w:ascii="Calibri" w:hAnsi="Calibri" w:cs="Times New Roman"/>
                <w:color w:val="auto"/>
                <w:lang w:eastAsia="en-US"/>
              </w:rPr>
            </w:pPr>
            <w:r w:rsidRPr="0047564C">
              <w:rPr>
                <w:rFonts w:ascii="Calibri" w:hAnsi="Calibri" w:cs="Times New Roman"/>
                <w:color w:val="auto"/>
                <w:lang w:eastAsia="en-US"/>
              </w:rPr>
              <w:t>students with a disability;</w:t>
            </w:r>
          </w:p>
          <w:p w:rsidR="000956ED" w:rsidRPr="0047564C" w:rsidRDefault="000956ED" w:rsidP="00346CB5">
            <w:pPr>
              <w:numPr>
                <w:ilvl w:val="0"/>
                <w:numId w:val="33"/>
              </w:numPr>
              <w:autoSpaceDE w:val="0"/>
              <w:autoSpaceDN w:val="0"/>
              <w:adjustRightInd w:val="0"/>
              <w:spacing w:before="120"/>
              <w:rPr>
                <w:rFonts w:ascii="Calibri" w:hAnsi="Calibri"/>
                <w:szCs w:val="24"/>
              </w:rPr>
            </w:pPr>
            <w:r w:rsidRPr="0047564C">
              <w:rPr>
                <w:rFonts w:ascii="Calibri" w:hAnsi="Calibri"/>
                <w:szCs w:val="24"/>
              </w:rPr>
              <w:t>students from a non-English speaking background; and</w:t>
            </w:r>
          </w:p>
          <w:p w:rsidR="000956ED" w:rsidRPr="0047564C" w:rsidRDefault="000956ED" w:rsidP="00346CB5">
            <w:pPr>
              <w:numPr>
                <w:ilvl w:val="0"/>
                <w:numId w:val="33"/>
              </w:numPr>
              <w:autoSpaceDE w:val="0"/>
              <w:autoSpaceDN w:val="0"/>
              <w:adjustRightInd w:val="0"/>
              <w:spacing w:before="120"/>
              <w:rPr>
                <w:rFonts w:ascii="Calibri" w:hAnsi="Calibri" w:cs="Arial"/>
                <w:b/>
                <w:szCs w:val="24"/>
              </w:rPr>
            </w:pPr>
            <w:proofErr w:type="gramStart"/>
            <w:r w:rsidRPr="0047564C">
              <w:rPr>
                <w:rFonts w:ascii="Calibri" w:hAnsi="Calibri"/>
                <w:szCs w:val="24"/>
              </w:rPr>
              <w:t>other</w:t>
            </w:r>
            <w:proofErr w:type="gramEnd"/>
            <w:r w:rsidRPr="0047564C">
              <w:rPr>
                <w:rFonts w:ascii="Calibri" w:hAnsi="Calibri"/>
                <w:szCs w:val="24"/>
              </w:rPr>
              <w:t xml:space="preserve"> educationally disadvantaged students (including students with other additional learning needs, refugees, homeless students).</w:t>
            </w:r>
          </w:p>
          <w:p w:rsidR="000956ED" w:rsidRPr="00C10953" w:rsidRDefault="000956ED" w:rsidP="006A5B67">
            <w:pPr>
              <w:autoSpaceDE w:val="0"/>
              <w:autoSpaceDN w:val="0"/>
              <w:adjustRightInd w:val="0"/>
              <w:spacing w:before="120"/>
              <w:ind w:left="360"/>
              <w:jc w:val="right"/>
              <w:rPr>
                <w:rFonts w:ascii="Calibri" w:hAnsi="Calibri" w:cs="Arial"/>
                <w:b/>
                <w:color w:val="0000FF"/>
                <w:szCs w:val="24"/>
              </w:rPr>
            </w:pPr>
            <w:r w:rsidRPr="00C10953">
              <w:rPr>
                <w:rFonts w:ascii="Calibri" w:hAnsi="Calibri" w:cs="Arial"/>
                <w:i/>
                <w:color w:val="0000FF"/>
                <w:sz w:val="20"/>
              </w:rPr>
              <w:t>Information Type: Qualitative and Quantitative</w:t>
            </w:r>
          </w:p>
        </w:tc>
      </w:tr>
      <w:tr w:rsidR="000956ED" w:rsidRPr="00BB1047" w:rsidTr="00346CB5">
        <w:tc>
          <w:tcPr>
            <w:tcW w:w="9103" w:type="dxa"/>
          </w:tcPr>
          <w:p w:rsidR="000956ED" w:rsidRPr="0047564C" w:rsidRDefault="000956ED" w:rsidP="00346CB5">
            <w:pPr>
              <w:autoSpaceDE w:val="0"/>
              <w:autoSpaceDN w:val="0"/>
              <w:adjustRightInd w:val="0"/>
              <w:spacing w:before="120"/>
              <w:rPr>
                <w:rFonts w:ascii="Calibri" w:hAnsi="Calibri" w:cs="Arial"/>
                <w:b/>
                <w:color w:val="0000FF"/>
                <w:szCs w:val="24"/>
              </w:rPr>
            </w:pPr>
            <w:r w:rsidRPr="0047564C">
              <w:rPr>
                <w:rFonts w:ascii="Calibri" w:hAnsi="Calibri" w:cs="Arial"/>
                <w:b/>
                <w:color w:val="0000FF"/>
                <w:szCs w:val="24"/>
              </w:rPr>
              <w:t xml:space="preserve">Activities you would like to showcase </w:t>
            </w:r>
            <w:r w:rsidRPr="0047564C">
              <w:rPr>
                <w:rFonts w:ascii="Calibri" w:hAnsi="Calibri"/>
                <w:b/>
                <w:color w:val="0000FF"/>
              </w:rPr>
              <w:t>– 1</w:t>
            </w:r>
            <w:r w:rsidRPr="0047564C">
              <w:rPr>
                <w:rFonts w:ascii="Calibri" w:hAnsi="Calibri"/>
                <w:b/>
                <w:color w:val="0000FF"/>
                <w:szCs w:val="24"/>
              </w:rPr>
              <w:t xml:space="preserve"> January 2011 to 30 June 2011</w:t>
            </w:r>
          </w:p>
          <w:p w:rsidR="002F3FF9" w:rsidRPr="0047564C" w:rsidRDefault="002F3FF9" w:rsidP="002F3FF9">
            <w:pPr>
              <w:autoSpaceDE w:val="0"/>
              <w:autoSpaceDN w:val="0"/>
              <w:adjustRightInd w:val="0"/>
              <w:spacing w:before="120"/>
              <w:rPr>
                <w:rFonts w:ascii="Calibri" w:hAnsi="Calibri"/>
              </w:rPr>
            </w:pPr>
            <w:r w:rsidRPr="0047564C">
              <w:rPr>
                <w:rFonts w:ascii="Calibri" w:hAnsi="Calibri"/>
              </w:rPr>
              <w:t>Please provide 3-4 individual examples that showcase the positive impact of reform activities funded under the School-Community and Extended Schools Reform Area.</w:t>
            </w:r>
          </w:p>
          <w:p w:rsidR="002F3FF9" w:rsidRPr="0047564C" w:rsidRDefault="002F3FF9" w:rsidP="002F3FF9">
            <w:pPr>
              <w:autoSpaceDE w:val="0"/>
              <w:autoSpaceDN w:val="0"/>
              <w:adjustRightInd w:val="0"/>
              <w:spacing w:before="120"/>
              <w:rPr>
                <w:rFonts w:ascii="Calibri" w:hAnsi="Calibri"/>
              </w:rPr>
            </w:pPr>
            <w:r w:rsidRPr="0047564C">
              <w:rPr>
                <w:rFonts w:ascii="Calibri" w:hAnsi="Calibri"/>
              </w:rPr>
              <w:t>Please consider:</w:t>
            </w:r>
          </w:p>
          <w:p w:rsidR="002F3FF9" w:rsidRPr="0047564C" w:rsidRDefault="002F3FF9" w:rsidP="002F3FF9">
            <w:pPr>
              <w:pStyle w:val="Default"/>
              <w:numPr>
                <w:ilvl w:val="0"/>
                <w:numId w:val="32"/>
              </w:numPr>
              <w:spacing w:before="120"/>
              <w:rPr>
                <w:rFonts w:ascii="Calibri" w:hAnsi="Calibri" w:cs="Times New Roman"/>
                <w:color w:val="auto"/>
                <w:lang w:eastAsia="en-US"/>
              </w:rPr>
            </w:pPr>
            <w:r w:rsidRPr="0047564C">
              <w:rPr>
                <w:rFonts w:ascii="Calibri" w:hAnsi="Calibri" w:cs="Times New Roman"/>
                <w:color w:val="auto"/>
                <w:lang w:eastAsia="en-US"/>
              </w:rPr>
              <w:t>a mix of regional, metro and remote schools;</w:t>
            </w:r>
          </w:p>
          <w:p w:rsidR="002F3FF9" w:rsidRPr="0047564C" w:rsidRDefault="002F3FF9" w:rsidP="002F3FF9">
            <w:pPr>
              <w:pStyle w:val="Default"/>
              <w:numPr>
                <w:ilvl w:val="0"/>
                <w:numId w:val="32"/>
              </w:numPr>
              <w:spacing w:before="120"/>
              <w:rPr>
                <w:rFonts w:ascii="Calibri" w:hAnsi="Calibri" w:cs="Times New Roman"/>
                <w:color w:val="auto"/>
                <w:lang w:eastAsia="en-US"/>
              </w:rPr>
            </w:pPr>
            <w:r w:rsidRPr="0047564C">
              <w:rPr>
                <w:rFonts w:ascii="Calibri" w:hAnsi="Calibri" w:cs="Times New Roman"/>
                <w:color w:val="auto"/>
                <w:lang w:eastAsia="en-US"/>
              </w:rPr>
              <w:t xml:space="preserve">an example demonstrating key reform activities supporting improved educational outcomes for Aboriginal and Torres Strait Islander students; and </w:t>
            </w:r>
          </w:p>
          <w:p w:rsidR="002F3FF9" w:rsidRPr="0047564C" w:rsidRDefault="002F3FF9" w:rsidP="00D54F62">
            <w:pPr>
              <w:pStyle w:val="Default"/>
              <w:numPr>
                <w:ilvl w:val="0"/>
                <w:numId w:val="32"/>
              </w:numPr>
              <w:spacing w:before="120" w:after="120"/>
              <w:rPr>
                <w:rFonts w:ascii="Calibri" w:hAnsi="Calibri" w:cs="Times New Roman"/>
                <w:color w:val="auto"/>
                <w:lang w:eastAsia="en-US"/>
              </w:rPr>
            </w:pPr>
            <w:proofErr w:type="gramStart"/>
            <w:r w:rsidRPr="0047564C">
              <w:rPr>
                <w:rFonts w:ascii="Calibri" w:hAnsi="Calibri" w:cs="Times New Roman"/>
                <w:color w:val="auto"/>
                <w:lang w:eastAsia="en-US"/>
              </w:rPr>
              <w:t>an</w:t>
            </w:r>
            <w:proofErr w:type="gramEnd"/>
            <w:r w:rsidRPr="0047564C">
              <w:rPr>
                <w:rFonts w:ascii="Calibri" w:hAnsi="Calibri" w:cs="Times New Roman"/>
                <w:color w:val="auto"/>
                <w:lang w:eastAsia="en-US"/>
              </w:rPr>
              <w:t xml:space="preserve"> example of a school implementing an innovative program/s to address students at risk of not meeting minimum standards.</w:t>
            </w:r>
          </w:p>
          <w:p w:rsidR="002F3FF9" w:rsidRPr="0047564C" w:rsidRDefault="002F3FF9" w:rsidP="00D54F62">
            <w:pPr>
              <w:pStyle w:val="Default"/>
              <w:spacing w:after="120"/>
              <w:rPr>
                <w:rFonts w:ascii="Calibri" w:hAnsi="Calibri" w:cs="Times New Roman"/>
                <w:color w:val="auto"/>
                <w:lang w:eastAsia="en-US"/>
              </w:rPr>
            </w:pPr>
            <w:r w:rsidRPr="0047564C">
              <w:rPr>
                <w:rFonts w:ascii="Calibri" w:hAnsi="Calibri" w:cs="Times New Roman"/>
                <w:color w:val="auto"/>
                <w:lang w:eastAsia="en-US"/>
              </w:rPr>
              <w:t>An example of how this might be structured follows:</w:t>
            </w:r>
          </w:p>
          <w:p w:rsidR="002F3FF9" w:rsidRPr="0047564C" w:rsidRDefault="002F3FF9" w:rsidP="000004B3">
            <w:pPr>
              <w:pStyle w:val="Default"/>
              <w:numPr>
                <w:ilvl w:val="0"/>
                <w:numId w:val="35"/>
              </w:numPr>
              <w:spacing w:before="120"/>
              <w:ind w:left="714" w:hanging="357"/>
              <w:rPr>
                <w:rFonts w:ascii="Calibri" w:hAnsi="Calibri" w:cs="Times New Roman"/>
                <w:color w:val="auto"/>
                <w:lang w:eastAsia="en-US"/>
              </w:rPr>
            </w:pPr>
            <w:r w:rsidRPr="0047564C">
              <w:rPr>
                <w:rFonts w:ascii="Calibri" w:hAnsi="Calibri" w:cs="Times New Roman"/>
                <w:color w:val="auto"/>
                <w:lang w:eastAsia="en-US"/>
              </w:rPr>
              <w:t>Context setting</w:t>
            </w:r>
          </w:p>
          <w:p w:rsidR="002F3FF9" w:rsidRPr="0047564C" w:rsidRDefault="002F3FF9" w:rsidP="006105AA">
            <w:pPr>
              <w:pStyle w:val="Default"/>
              <w:spacing w:before="120"/>
              <w:ind w:left="357"/>
              <w:rPr>
                <w:rFonts w:ascii="Calibri" w:hAnsi="Calibri" w:cs="Times New Roman"/>
                <w:color w:val="auto"/>
                <w:lang w:eastAsia="en-US"/>
              </w:rPr>
            </w:pPr>
            <w:r w:rsidRPr="0047564C">
              <w:rPr>
                <w:rFonts w:ascii="Calibri" w:hAnsi="Calibri" w:cs="Times New Roman"/>
                <w:color w:val="auto"/>
                <w:lang w:eastAsia="en-US"/>
              </w:rPr>
              <w:lastRenderedPageBreak/>
              <w:t xml:space="preserve">Description of the school/cluster, including physical location, characteristics of student population (such as student enrolments, proportion of Indigenous, </w:t>
            </w:r>
            <w:proofErr w:type="spellStart"/>
            <w:r w:rsidRPr="0047564C">
              <w:rPr>
                <w:rFonts w:ascii="Calibri" w:hAnsi="Calibri" w:cs="Times New Roman"/>
                <w:color w:val="auto"/>
                <w:lang w:eastAsia="en-US"/>
              </w:rPr>
              <w:t>LBOTE</w:t>
            </w:r>
            <w:proofErr w:type="spellEnd"/>
            <w:r w:rsidRPr="0047564C">
              <w:rPr>
                <w:rFonts w:ascii="Calibri" w:hAnsi="Calibri" w:cs="Times New Roman"/>
                <w:color w:val="auto"/>
                <w:lang w:eastAsia="en-US"/>
              </w:rPr>
              <w:t xml:space="preserve">, etc.).  Description of the particular issues the school is addressing through their involvement in the NP (such as student attendance, literacy and/or numeracy levels, teacher </w:t>
            </w:r>
            <w:r w:rsidR="00D54F62">
              <w:rPr>
                <w:rFonts w:ascii="Calibri" w:hAnsi="Calibri" w:cs="Times New Roman"/>
                <w:color w:val="auto"/>
                <w:lang w:eastAsia="en-US"/>
              </w:rPr>
              <w:t>quality, etc.).</w:t>
            </w:r>
          </w:p>
          <w:p w:rsidR="002F3FF9" w:rsidRPr="0047564C" w:rsidRDefault="002F3FF9" w:rsidP="000004B3">
            <w:pPr>
              <w:pStyle w:val="Default"/>
              <w:numPr>
                <w:ilvl w:val="0"/>
                <w:numId w:val="35"/>
              </w:numPr>
              <w:spacing w:before="120"/>
              <w:ind w:left="714" w:hanging="357"/>
              <w:rPr>
                <w:rFonts w:ascii="Calibri" w:hAnsi="Calibri" w:cs="Times New Roman"/>
                <w:color w:val="auto"/>
                <w:lang w:eastAsia="en-US"/>
              </w:rPr>
            </w:pPr>
            <w:r w:rsidRPr="0047564C">
              <w:rPr>
                <w:rFonts w:ascii="Calibri" w:hAnsi="Calibri" w:cs="Times New Roman"/>
                <w:color w:val="auto"/>
                <w:lang w:eastAsia="en-US"/>
              </w:rPr>
              <w:t>Reform activities/strategies</w:t>
            </w:r>
          </w:p>
          <w:p w:rsidR="002F3FF9" w:rsidRPr="0047564C" w:rsidRDefault="002F3FF9" w:rsidP="006105AA">
            <w:pPr>
              <w:pStyle w:val="Default"/>
              <w:spacing w:before="120"/>
              <w:ind w:left="357"/>
              <w:rPr>
                <w:rFonts w:ascii="Calibri" w:hAnsi="Calibri" w:cs="Times New Roman"/>
                <w:color w:val="auto"/>
                <w:lang w:eastAsia="en-US"/>
              </w:rPr>
            </w:pPr>
            <w:r w:rsidRPr="0047564C">
              <w:rPr>
                <w:rFonts w:ascii="Calibri" w:hAnsi="Calibri" w:cs="Times New Roman"/>
                <w:color w:val="auto"/>
                <w:lang w:eastAsia="en-US"/>
              </w:rPr>
              <w:t>Description of the model/programme/approach being applied to the particular school/cluster.  Description of how the NP funding is being applied. Description of elements or stages undertaken in implementing NP activity. Information on the particular groups (such as a cohort of students, teachers, community) to which these activities have been targeted.</w:t>
            </w:r>
          </w:p>
          <w:p w:rsidR="002F3FF9" w:rsidRPr="0047564C" w:rsidRDefault="002F3FF9" w:rsidP="000004B3">
            <w:pPr>
              <w:pStyle w:val="Default"/>
              <w:numPr>
                <w:ilvl w:val="0"/>
                <w:numId w:val="35"/>
              </w:numPr>
              <w:spacing w:before="120"/>
              <w:ind w:left="714" w:hanging="357"/>
              <w:rPr>
                <w:rFonts w:ascii="Calibri" w:hAnsi="Calibri" w:cs="Times New Roman"/>
                <w:color w:val="auto"/>
                <w:lang w:eastAsia="en-US"/>
              </w:rPr>
            </w:pPr>
            <w:r w:rsidRPr="0047564C">
              <w:rPr>
                <w:rFonts w:ascii="Calibri" w:hAnsi="Calibri" w:cs="Times New Roman"/>
                <w:color w:val="auto"/>
                <w:lang w:eastAsia="en-US"/>
              </w:rPr>
              <w:t>Progress/Outcomes</w:t>
            </w:r>
          </w:p>
          <w:p w:rsidR="002F3FF9" w:rsidRPr="0047564C" w:rsidRDefault="002F3FF9" w:rsidP="006105AA">
            <w:pPr>
              <w:pStyle w:val="Default"/>
              <w:spacing w:before="120"/>
              <w:ind w:left="357"/>
              <w:rPr>
                <w:rFonts w:ascii="Calibri" w:hAnsi="Calibri" w:cs="Times New Roman"/>
                <w:color w:val="auto"/>
                <w:lang w:eastAsia="en-US"/>
              </w:rPr>
            </w:pPr>
            <w:r w:rsidRPr="0047564C">
              <w:rPr>
                <w:rFonts w:ascii="Calibri" w:hAnsi="Calibri" w:cs="Times New Roman"/>
                <w:color w:val="auto"/>
                <w:lang w:eastAsia="en-US"/>
              </w:rPr>
              <w:t>What is the impact of the NP reforms/investment?  What progress/changes have been observed as a result of these activities?  Provide qua</w:t>
            </w:r>
            <w:r w:rsidR="0047564C" w:rsidRPr="0047564C">
              <w:rPr>
                <w:rFonts w:ascii="Calibri" w:hAnsi="Calibri" w:cs="Times New Roman"/>
                <w:color w:val="auto"/>
                <w:lang w:eastAsia="en-US"/>
              </w:rPr>
              <w:t>ntitative and qualitative data.</w:t>
            </w:r>
          </w:p>
          <w:p w:rsidR="000956ED" w:rsidRPr="00C10953" w:rsidRDefault="000956ED" w:rsidP="00346CB5">
            <w:pPr>
              <w:jc w:val="right"/>
              <w:rPr>
                <w:rFonts w:ascii="Calibri" w:hAnsi="Calibri"/>
                <w:color w:val="0000FF"/>
                <w:szCs w:val="22"/>
              </w:rPr>
            </w:pPr>
            <w:r w:rsidRPr="00C10953">
              <w:rPr>
                <w:rFonts w:ascii="Calibri" w:hAnsi="Calibri" w:cs="Arial"/>
                <w:i/>
                <w:color w:val="0000FF"/>
                <w:sz w:val="20"/>
              </w:rPr>
              <w:t>Information Type: Qualitative</w:t>
            </w:r>
          </w:p>
        </w:tc>
      </w:tr>
      <w:tr w:rsidR="00EB2098" w:rsidRPr="00BB1047" w:rsidTr="00346CB5">
        <w:tc>
          <w:tcPr>
            <w:tcW w:w="9103" w:type="dxa"/>
          </w:tcPr>
          <w:p w:rsidR="00047DF2" w:rsidRPr="00542B4F" w:rsidRDefault="00047DF2" w:rsidP="00047DF2">
            <w:pPr>
              <w:pStyle w:val="Default"/>
              <w:spacing w:before="120"/>
              <w:rPr>
                <w:rFonts w:ascii="Calibri" w:hAnsi="Calibri" w:cs="Times New Roman"/>
                <w:b/>
                <w:color w:val="0000FF"/>
                <w:lang w:eastAsia="en-US"/>
              </w:rPr>
            </w:pPr>
            <w:r w:rsidRPr="00542B4F">
              <w:rPr>
                <w:rFonts w:ascii="Calibri" w:hAnsi="Calibri" w:cs="Times New Roman"/>
                <w:b/>
                <w:color w:val="0000FF"/>
                <w:lang w:eastAsia="en-US"/>
              </w:rPr>
              <w:lastRenderedPageBreak/>
              <w:t>Capacity for sustainability</w:t>
            </w:r>
          </w:p>
          <w:p w:rsidR="00EB2098" w:rsidRDefault="0047564C" w:rsidP="0047564C">
            <w:pPr>
              <w:pStyle w:val="Default"/>
              <w:spacing w:before="120"/>
              <w:rPr>
                <w:rFonts w:ascii="Calibri" w:hAnsi="Calibri" w:cs="Times New Roman"/>
                <w:color w:val="auto"/>
                <w:lang w:eastAsia="en-US"/>
              </w:rPr>
            </w:pPr>
            <w:r w:rsidRPr="003213A1">
              <w:rPr>
                <w:rFonts w:ascii="Calibri" w:hAnsi="Calibri" w:cs="Times New Roman"/>
                <w:color w:val="auto"/>
                <w:lang w:eastAsia="en-US"/>
              </w:rPr>
              <w:t>Please de</w:t>
            </w:r>
            <w:r w:rsidR="00637390">
              <w:rPr>
                <w:rFonts w:ascii="Calibri" w:hAnsi="Calibri" w:cs="Times New Roman"/>
                <w:color w:val="auto"/>
                <w:lang w:eastAsia="en-US"/>
              </w:rPr>
              <w:t>scribe how the progress of the School – Community Engagement and Extended Schools</w:t>
            </w:r>
            <w:r w:rsidRPr="003213A1">
              <w:rPr>
                <w:rFonts w:ascii="Calibri" w:hAnsi="Calibri" w:cs="Times New Roman"/>
                <w:color w:val="auto"/>
                <w:lang w:eastAsia="en-US"/>
              </w:rPr>
              <w:t xml:space="preserve"> Reform Area will result in improved educational outcomes that have the potential to be sustained beyond the National Partnerships.</w:t>
            </w:r>
          </w:p>
          <w:p w:rsidR="0047564C" w:rsidRPr="0047564C" w:rsidRDefault="0047564C" w:rsidP="0047564C">
            <w:pPr>
              <w:pStyle w:val="Default"/>
              <w:spacing w:before="120"/>
              <w:rPr>
                <w:rFonts w:ascii="Calibri" w:hAnsi="Calibri" w:cs="Times New Roman"/>
                <w:color w:val="auto"/>
                <w:lang w:eastAsia="en-US"/>
              </w:rPr>
            </w:pPr>
          </w:p>
        </w:tc>
      </w:tr>
    </w:tbl>
    <w:p w:rsidR="00BA5030" w:rsidRDefault="00BA5030" w:rsidP="00F26E4E">
      <w:pPr>
        <w:rPr>
          <w:rFonts w:ascii="Arial" w:hAnsi="Arial" w:cs="Arial"/>
          <w:sz w:val="22"/>
          <w:szCs w:val="22"/>
        </w:rPr>
      </w:pPr>
    </w:p>
    <w:p w:rsidR="007C0E0B" w:rsidRDefault="007C0E0B">
      <w:pPr>
        <w:rPr>
          <w:rFonts w:ascii="Arial" w:hAnsi="Arial" w:cs="Arial"/>
          <w:sz w:val="22"/>
          <w:szCs w:val="22"/>
        </w:rPr>
        <w:sectPr w:rsidR="007C0E0B" w:rsidSect="007C0E0B">
          <w:headerReference w:type="even" r:id="rId12"/>
          <w:footerReference w:type="default" r:id="rId13"/>
          <w:footerReference w:type="first" r:id="rId14"/>
          <w:pgSz w:w="11906" w:h="16838"/>
          <w:pgMar w:top="539" w:right="540" w:bottom="539" w:left="719" w:header="709" w:footer="709" w:gutter="0"/>
          <w:pgNumType w:start="1"/>
          <w:cols w:space="708"/>
          <w:titlePg/>
          <w:docGrid w:linePitch="360"/>
        </w:sectPr>
      </w:pPr>
    </w:p>
    <w:p w:rsidR="00F26E4E" w:rsidRDefault="00F26E4E" w:rsidP="00F26E4E">
      <w:pPr>
        <w:rPr>
          <w:rFonts w:ascii="Arial" w:hAnsi="Arial" w:cs="Arial"/>
          <w:sz w:val="22"/>
          <w:szCs w:val="22"/>
        </w:rPr>
      </w:pPr>
    </w:p>
    <w:tbl>
      <w:tblPr>
        <w:tblStyle w:val="TableGrid"/>
        <w:tblW w:w="15840" w:type="dxa"/>
        <w:tblInd w:w="-72" w:type="dxa"/>
        <w:tblLook w:val="01E0"/>
      </w:tblPr>
      <w:tblGrid>
        <w:gridCol w:w="15840"/>
      </w:tblGrid>
      <w:tr w:rsidR="00F26E4E" w:rsidRPr="00335ACD" w:rsidTr="00346CB5">
        <w:tc>
          <w:tcPr>
            <w:tcW w:w="15840" w:type="dxa"/>
            <w:tcBorders>
              <w:top w:val="single" w:sz="4" w:space="0" w:color="auto"/>
              <w:left w:val="single" w:sz="4" w:space="0" w:color="auto"/>
              <w:bottom w:val="single" w:sz="4" w:space="0" w:color="auto"/>
              <w:right w:val="single" w:sz="4" w:space="0" w:color="auto"/>
            </w:tcBorders>
            <w:shd w:val="clear" w:color="auto" w:fill="800000"/>
          </w:tcPr>
          <w:p w:rsidR="0050753E" w:rsidRDefault="00F26E4E" w:rsidP="00346CB5">
            <w:pPr>
              <w:rPr>
                <w:rFonts w:ascii="Arial" w:hAnsi="Arial" w:cs="Arial"/>
                <w:sz w:val="22"/>
                <w:szCs w:val="22"/>
              </w:rPr>
            </w:pPr>
            <w:r w:rsidRPr="00335ACD">
              <w:rPr>
                <w:rFonts w:ascii="Calibri" w:hAnsi="Calibri"/>
                <w:b/>
                <w:sz w:val="32"/>
                <w:szCs w:val="32"/>
              </w:rPr>
              <w:t xml:space="preserve">Section </w:t>
            </w:r>
            <w:r w:rsidR="007C0E0B">
              <w:rPr>
                <w:rFonts w:ascii="Calibri" w:hAnsi="Calibri"/>
                <w:b/>
                <w:sz w:val="32"/>
                <w:szCs w:val="32"/>
              </w:rPr>
              <w:t xml:space="preserve">6 </w:t>
            </w:r>
            <w:r w:rsidRPr="00335ACD">
              <w:rPr>
                <w:rFonts w:ascii="Calibri" w:hAnsi="Calibri"/>
                <w:b/>
                <w:sz w:val="32"/>
                <w:szCs w:val="32"/>
              </w:rPr>
              <w:t xml:space="preserve">– </w:t>
            </w:r>
            <w:r>
              <w:rPr>
                <w:rFonts w:ascii="Calibri" w:hAnsi="Calibri"/>
                <w:b/>
                <w:sz w:val="32"/>
                <w:szCs w:val="32"/>
              </w:rPr>
              <w:t>Milestone Reporting</w:t>
            </w:r>
            <w:r>
              <w:rPr>
                <w:rFonts w:ascii="Arial" w:hAnsi="Arial" w:cs="Arial"/>
                <w:sz w:val="22"/>
                <w:szCs w:val="22"/>
              </w:rPr>
              <w:t xml:space="preserve"> </w:t>
            </w:r>
            <w:r>
              <w:rPr>
                <w:rFonts w:ascii="Arial" w:hAnsi="Arial" w:cs="Arial"/>
                <w:sz w:val="22"/>
                <w:szCs w:val="22"/>
              </w:rPr>
              <w:tab/>
            </w:r>
            <w:r>
              <w:rPr>
                <w:rFonts w:ascii="Arial" w:hAnsi="Arial" w:cs="Arial"/>
                <w:sz w:val="22"/>
                <w:szCs w:val="22"/>
              </w:rPr>
              <w:tab/>
            </w:r>
          </w:p>
          <w:p w:rsidR="00F26E4E" w:rsidRPr="005270AC" w:rsidRDefault="00F26E4E" w:rsidP="00346CB5">
            <w:pPr>
              <w:rPr>
                <w:rFonts w:ascii="Arial" w:hAnsi="Arial" w:cs="Arial"/>
                <w:sz w:val="22"/>
                <w:szCs w:val="22"/>
              </w:rPr>
            </w:pPr>
            <w:r>
              <w:rPr>
                <w:rFonts w:ascii="Calibri" w:hAnsi="Calibri" w:cs="Arial"/>
                <w:b/>
                <w:sz w:val="32"/>
                <w:szCs w:val="32"/>
              </w:rPr>
              <w:t xml:space="preserve">Reform Initiative – </w:t>
            </w:r>
            <w:r w:rsidR="006B294D">
              <w:rPr>
                <w:rFonts w:ascii="Calibri" w:hAnsi="Calibri" w:cs="Arial"/>
                <w:b/>
                <w:sz w:val="32"/>
                <w:szCs w:val="32"/>
              </w:rPr>
              <w:t>Leadership and Teacher Capacity</w:t>
            </w:r>
            <w:r>
              <w:rPr>
                <w:rFonts w:ascii="Calibri" w:hAnsi="Calibri" w:cs="Arial"/>
                <w:b/>
                <w:sz w:val="32"/>
                <w:szCs w:val="32"/>
              </w:rPr>
              <w:t xml:space="preserve"> (Identify </w:t>
            </w:r>
            <w:r w:rsidR="00ED2E1E">
              <w:rPr>
                <w:rFonts w:ascii="Calibri" w:hAnsi="Calibri" w:cs="Arial"/>
                <w:b/>
                <w:sz w:val="32"/>
                <w:szCs w:val="32"/>
              </w:rPr>
              <w:t xml:space="preserve">relevant </w:t>
            </w:r>
            <w:r>
              <w:rPr>
                <w:rFonts w:ascii="Calibri" w:hAnsi="Calibri" w:cs="Arial"/>
                <w:b/>
                <w:sz w:val="32"/>
                <w:szCs w:val="32"/>
              </w:rPr>
              <w:t xml:space="preserve">NP </w:t>
            </w:r>
            <w:r w:rsidR="00ED2E1E">
              <w:rPr>
                <w:rFonts w:ascii="Calibri" w:hAnsi="Calibri" w:cs="Arial"/>
                <w:b/>
                <w:sz w:val="32"/>
                <w:szCs w:val="32"/>
              </w:rPr>
              <w:t>against each milestone</w:t>
            </w:r>
            <w:r>
              <w:rPr>
                <w:rFonts w:ascii="Calibri" w:hAnsi="Calibri" w:cs="Arial"/>
                <w:b/>
                <w:sz w:val="32"/>
                <w:szCs w:val="32"/>
              </w:rPr>
              <w:t>)</w:t>
            </w:r>
          </w:p>
        </w:tc>
      </w:tr>
    </w:tbl>
    <w:p w:rsidR="00F26E4E" w:rsidRDefault="00F26E4E" w:rsidP="00F26E4E">
      <w:pPr>
        <w:rPr>
          <w:rFonts w:ascii="Arial" w:hAnsi="Arial" w:cs="Arial"/>
          <w:sz w:val="22"/>
          <w:szCs w:val="22"/>
        </w:rPr>
      </w:pPr>
    </w:p>
    <w:tbl>
      <w:tblPr>
        <w:tblStyle w:val="TableGrid"/>
        <w:tblW w:w="16076" w:type="dxa"/>
        <w:tblInd w:w="-72" w:type="dxa"/>
        <w:tblLook w:val="01E0"/>
      </w:tblPr>
      <w:tblGrid>
        <w:gridCol w:w="3960"/>
        <w:gridCol w:w="3960"/>
        <w:gridCol w:w="416"/>
        <w:gridCol w:w="3780"/>
        <w:gridCol w:w="3960"/>
      </w:tblGrid>
      <w:tr w:rsidR="00F26E4E" w:rsidRPr="005270AC" w:rsidTr="00D04433">
        <w:trPr>
          <w:trHeight w:val="507"/>
        </w:trPr>
        <w:tc>
          <w:tcPr>
            <w:tcW w:w="16076" w:type="dxa"/>
            <w:gridSpan w:val="5"/>
            <w:tcBorders>
              <w:bottom w:val="single" w:sz="4" w:space="0" w:color="auto"/>
            </w:tcBorders>
            <w:shd w:val="clear" w:color="auto" w:fill="003366"/>
          </w:tcPr>
          <w:p w:rsidR="00F26E4E" w:rsidRPr="005270AC" w:rsidRDefault="00F26E4E" w:rsidP="00755C70">
            <w:pPr>
              <w:rPr>
                <w:rFonts w:ascii="Calibri" w:hAnsi="Calibri"/>
                <w:b/>
                <w:sz w:val="32"/>
                <w:szCs w:val="32"/>
              </w:rPr>
            </w:pPr>
            <w:r w:rsidRPr="005270AC">
              <w:rPr>
                <w:rFonts w:ascii="Calibri" w:hAnsi="Calibri"/>
                <w:b/>
                <w:sz w:val="32"/>
                <w:szCs w:val="32"/>
              </w:rPr>
              <w:t>Part 1 - Milestones not reported/not achieved/partially achieved in Annual Report for 20</w:t>
            </w:r>
            <w:r w:rsidR="00755C70">
              <w:rPr>
                <w:rFonts w:ascii="Calibri" w:hAnsi="Calibri"/>
                <w:b/>
                <w:sz w:val="32"/>
                <w:szCs w:val="32"/>
              </w:rPr>
              <w:t>10</w:t>
            </w:r>
          </w:p>
        </w:tc>
      </w:tr>
      <w:tr w:rsidR="00F26E4E" w:rsidRPr="005270AC" w:rsidTr="00D04433">
        <w:tc>
          <w:tcPr>
            <w:tcW w:w="3960" w:type="dxa"/>
            <w:shd w:val="clear" w:color="auto" w:fill="D9D9D9"/>
          </w:tcPr>
          <w:p w:rsidR="00F26E4E" w:rsidRPr="005270AC" w:rsidRDefault="00F26E4E" w:rsidP="00346CB5">
            <w:pPr>
              <w:jc w:val="center"/>
              <w:rPr>
                <w:rFonts w:ascii="Calibri" w:hAnsi="Calibri" w:cs="Arial"/>
                <w:b/>
                <w:sz w:val="22"/>
                <w:szCs w:val="22"/>
              </w:rPr>
            </w:pPr>
            <w:r w:rsidRPr="005270AC">
              <w:rPr>
                <w:rFonts w:ascii="Calibri" w:hAnsi="Calibri" w:cs="Arial"/>
                <w:b/>
                <w:sz w:val="22"/>
                <w:szCs w:val="22"/>
              </w:rPr>
              <w:t>Milestone</w:t>
            </w:r>
          </w:p>
        </w:tc>
        <w:tc>
          <w:tcPr>
            <w:tcW w:w="4376" w:type="dxa"/>
            <w:gridSpan w:val="2"/>
            <w:shd w:val="clear" w:color="auto" w:fill="D9D9D9"/>
          </w:tcPr>
          <w:p w:rsidR="00F26E4E" w:rsidRPr="005270AC" w:rsidRDefault="00F26E4E" w:rsidP="00346CB5">
            <w:pPr>
              <w:jc w:val="center"/>
              <w:rPr>
                <w:rFonts w:ascii="Calibri" w:hAnsi="Calibri" w:cs="Arial"/>
                <w:b/>
                <w:sz w:val="22"/>
                <w:szCs w:val="22"/>
              </w:rPr>
            </w:pPr>
            <w:r w:rsidRPr="005270AC">
              <w:rPr>
                <w:rFonts w:ascii="Calibri" w:hAnsi="Calibri" w:cs="Arial"/>
                <w:b/>
                <w:sz w:val="22"/>
                <w:szCs w:val="22"/>
              </w:rPr>
              <w:t>Detail of achievement against milestone</w:t>
            </w:r>
            <w:r>
              <w:rPr>
                <w:rFonts w:ascii="Calibri" w:hAnsi="Calibri" w:cs="Arial"/>
                <w:b/>
                <w:sz w:val="22"/>
                <w:szCs w:val="22"/>
              </w:rPr>
              <w:t xml:space="preserve">. </w:t>
            </w:r>
            <w:r w:rsidRPr="005270AC">
              <w:rPr>
                <w:rFonts w:ascii="Calibri" w:hAnsi="Calibri" w:cs="Arial"/>
                <w:b/>
                <w:i/>
                <w:sz w:val="22"/>
                <w:szCs w:val="22"/>
              </w:rPr>
              <w:t>Quantitative and Qualitative</w:t>
            </w:r>
          </w:p>
        </w:tc>
        <w:tc>
          <w:tcPr>
            <w:tcW w:w="3780" w:type="dxa"/>
            <w:shd w:val="clear" w:color="auto" w:fill="D9D9D9"/>
          </w:tcPr>
          <w:p w:rsidR="00F26E4E" w:rsidRPr="005270AC" w:rsidRDefault="00F26E4E" w:rsidP="00346CB5">
            <w:pPr>
              <w:jc w:val="center"/>
              <w:rPr>
                <w:rFonts w:ascii="Calibri" w:hAnsi="Calibri" w:cs="Arial"/>
                <w:b/>
                <w:sz w:val="22"/>
                <w:szCs w:val="22"/>
              </w:rPr>
            </w:pPr>
            <w:r w:rsidRPr="005270AC">
              <w:rPr>
                <w:rFonts w:ascii="Calibri" w:hAnsi="Calibri" w:cs="Arial"/>
                <w:b/>
                <w:sz w:val="22"/>
                <w:szCs w:val="22"/>
              </w:rPr>
              <w:t>If not achieved or partially achieved, reasons why</w:t>
            </w:r>
            <w:r>
              <w:rPr>
                <w:rFonts w:ascii="Calibri" w:hAnsi="Calibri" w:cs="Arial"/>
                <w:b/>
                <w:sz w:val="22"/>
                <w:szCs w:val="22"/>
              </w:rPr>
              <w:t xml:space="preserve">. </w:t>
            </w:r>
            <w:r>
              <w:rPr>
                <w:rFonts w:ascii="Calibri" w:hAnsi="Calibri" w:cs="Arial"/>
                <w:b/>
                <w:sz w:val="22"/>
                <w:szCs w:val="22"/>
              </w:rPr>
              <w:br/>
            </w:r>
            <w:r w:rsidRPr="005270AC">
              <w:rPr>
                <w:rFonts w:ascii="Calibri" w:hAnsi="Calibri" w:cs="Arial"/>
                <w:b/>
                <w:i/>
                <w:sz w:val="22"/>
                <w:szCs w:val="22"/>
              </w:rPr>
              <w:t>Qualitative</w:t>
            </w:r>
          </w:p>
        </w:tc>
        <w:tc>
          <w:tcPr>
            <w:tcW w:w="3960" w:type="dxa"/>
            <w:shd w:val="clear" w:color="auto" w:fill="D9D9D9"/>
          </w:tcPr>
          <w:p w:rsidR="00F26E4E" w:rsidRPr="005270AC" w:rsidRDefault="00F26E4E" w:rsidP="00346CB5">
            <w:pPr>
              <w:jc w:val="center"/>
              <w:rPr>
                <w:rFonts w:ascii="Calibri" w:hAnsi="Calibri" w:cs="Arial"/>
                <w:b/>
                <w:sz w:val="22"/>
                <w:szCs w:val="22"/>
              </w:rPr>
            </w:pPr>
            <w:r w:rsidRPr="005270AC">
              <w:rPr>
                <w:rFonts w:ascii="Calibri" w:hAnsi="Calibri" w:cs="Arial"/>
                <w:b/>
                <w:sz w:val="22"/>
                <w:szCs w:val="22"/>
              </w:rPr>
              <w:t>Strategies put in place to achieve milestone (including updated timeframe)</w:t>
            </w:r>
            <w:r>
              <w:rPr>
                <w:rFonts w:ascii="Calibri" w:hAnsi="Calibri" w:cs="Arial"/>
                <w:b/>
                <w:sz w:val="22"/>
                <w:szCs w:val="22"/>
              </w:rPr>
              <w:t xml:space="preserve"> </w:t>
            </w:r>
            <w:r w:rsidRPr="005270AC">
              <w:rPr>
                <w:rFonts w:ascii="Calibri" w:hAnsi="Calibri" w:cs="Arial"/>
                <w:b/>
                <w:i/>
                <w:sz w:val="22"/>
                <w:szCs w:val="22"/>
              </w:rPr>
              <w:t>Quantitative and Qualitative</w:t>
            </w:r>
          </w:p>
        </w:tc>
      </w:tr>
      <w:tr w:rsidR="00F26E4E" w:rsidRPr="005270AC" w:rsidTr="00D04433">
        <w:tc>
          <w:tcPr>
            <w:tcW w:w="3960" w:type="dxa"/>
          </w:tcPr>
          <w:p w:rsidR="00F26E4E" w:rsidRPr="005270AC" w:rsidRDefault="00F26E4E" w:rsidP="00346CB5">
            <w:pPr>
              <w:rPr>
                <w:rFonts w:ascii="Calibri" w:hAnsi="Calibri" w:cs="Arial"/>
                <w:color w:val="0000FF"/>
                <w:sz w:val="22"/>
                <w:szCs w:val="22"/>
              </w:rPr>
            </w:pPr>
          </w:p>
        </w:tc>
        <w:tc>
          <w:tcPr>
            <w:tcW w:w="4376" w:type="dxa"/>
            <w:gridSpan w:val="2"/>
          </w:tcPr>
          <w:p w:rsidR="00F26E4E" w:rsidRPr="003F436A" w:rsidRDefault="00F26E4E" w:rsidP="00346CB5">
            <w:pPr>
              <w:rPr>
                <w:rFonts w:ascii="Calibri" w:hAnsi="Calibri" w:cs="Arial"/>
                <w:color w:val="0000FF"/>
                <w:sz w:val="22"/>
                <w:szCs w:val="22"/>
              </w:rPr>
            </w:pPr>
          </w:p>
        </w:tc>
        <w:tc>
          <w:tcPr>
            <w:tcW w:w="3780" w:type="dxa"/>
          </w:tcPr>
          <w:p w:rsidR="00F26E4E" w:rsidRPr="003F436A" w:rsidRDefault="00F26E4E" w:rsidP="00346CB5">
            <w:pPr>
              <w:rPr>
                <w:rFonts w:ascii="Calibri" w:hAnsi="Calibri" w:cs="Arial"/>
                <w:color w:val="0000FF"/>
                <w:sz w:val="22"/>
                <w:szCs w:val="22"/>
              </w:rPr>
            </w:pPr>
          </w:p>
        </w:tc>
        <w:tc>
          <w:tcPr>
            <w:tcW w:w="3960" w:type="dxa"/>
          </w:tcPr>
          <w:p w:rsidR="00F26E4E" w:rsidRPr="003F436A" w:rsidRDefault="00F26E4E" w:rsidP="00346CB5">
            <w:pPr>
              <w:rPr>
                <w:rFonts w:ascii="Calibri" w:hAnsi="Calibri" w:cs="Arial"/>
                <w:color w:val="0000FF"/>
                <w:sz w:val="22"/>
                <w:szCs w:val="22"/>
              </w:rPr>
            </w:pPr>
          </w:p>
        </w:tc>
      </w:tr>
      <w:tr w:rsidR="00F26E4E" w:rsidRPr="005270AC" w:rsidTr="00D04433">
        <w:tc>
          <w:tcPr>
            <w:tcW w:w="3960" w:type="dxa"/>
          </w:tcPr>
          <w:p w:rsidR="00F26E4E" w:rsidRPr="005270AC" w:rsidRDefault="00F26E4E" w:rsidP="00346CB5">
            <w:pPr>
              <w:rPr>
                <w:rFonts w:ascii="Calibri" w:hAnsi="Calibri" w:cs="Arial"/>
                <w:color w:val="0000FF"/>
                <w:sz w:val="22"/>
                <w:szCs w:val="22"/>
              </w:rPr>
            </w:pPr>
          </w:p>
        </w:tc>
        <w:tc>
          <w:tcPr>
            <w:tcW w:w="4376" w:type="dxa"/>
            <w:gridSpan w:val="2"/>
          </w:tcPr>
          <w:p w:rsidR="00F26E4E" w:rsidRPr="005270AC" w:rsidRDefault="00F26E4E" w:rsidP="00346CB5">
            <w:pPr>
              <w:rPr>
                <w:rFonts w:ascii="Calibri" w:hAnsi="Calibri" w:cs="Arial"/>
                <w:color w:val="0000FF"/>
                <w:sz w:val="22"/>
                <w:szCs w:val="22"/>
              </w:rPr>
            </w:pPr>
          </w:p>
        </w:tc>
        <w:tc>
          <w:tcPr>
            <w:tcW w:w="3780" w:type="dxa"/>
          </w:tcPr>
          <w:p w:rsidR="00F26E4E" w:rsidRPr="005270AC" w:rsidRDefault="00F26E4E" w:rsidP="00346CB5">
            <w:pPr>
              <w:rPr>
                <w:rFonts w:ascii="Calibri" w:hAnsi="Calibri" w:cs="Arial"/>
                <w:color w:val="0000FF"/>
                <w:sz w:val="22"/>
                <w:szCs w:val="22"/>
              </w:rPr>
            </w:pPr>
          </w:p>
        </w:tc>
        <w:tc>
          <w:tcPr>
            <w:tcW w:w="3960" w:type="dxa"/>
          </w:tcPr>
          <w:p w:rsidR="00F26E4E" w:rsidRPr="005270AC" w:rsidRDefault="00F26E4E" w:rsidP="00346CB5">
            <w:pPr>
              <w:rPr>
                <w:rFonts w:ascii="Calibri" w:hAnsi="Calibri" w:cs="Arial"/>
                <w:color w:val="0000FF"/>
                <w:sz w:val="22"/>
                <w:szCs w:val="22"/>
              </w:rPr>
            </w:pPr>
          </w:p>
        </w:tc>
      </w:tr>
      <w:tr w:rsidR="00F26E4E" w:rsidRPr="005270AC" w:rsidTr="00D04433">
        <w:tc>
          <w:tcPr>
            <w:tcW w:w="3960" w:type="dxa"/>
          </w:tcPr>
          <w:p w:rsidR="00F26E4E" w:rsidRPr="005270AC" w:rsidRDefault="00F26E4E" w:rsidP="00346CB5">
            <w:pPr>
              <w:rPr>
                <w:rFonts w:ascii="Calibri" w:hAnsi="Calibri" w:cs="Arial"/>
                <w:color w:val="0000FF"/>
                <w:sz w:val="22"/>
                <w:szCs w:val="22"/>
              </w:rPr>
            </w:pPr>
          </w:p>
        </w:tc>
        <w:tc>
          <w:tcPr>
            <w:tcW w:w="4376" w:type="dxa"/>
            <w:gridSpan w:val="2"/>
          </w:tcPr>
          <w:p w:rsidR="00F26E4E" w:rsidRPr="005270AC" w:rsidRDefault="00F26E4E" w:rsidP="00346CB5">
            <w:pPr>
              <w:rPr>
                <w:rFonts w:ascii="Calibri" w:hAnsi="Calibri" w:cs="Arial"/>
                <w:color w:val="0000FF"/>
                <w:sz w:val="22"/>
                <w:szCs w:val="22"/>
              </w:rPr>
            </w:pPr>
          </w:p>
        </w:tc>
        <w:tc>
          <w:tcPr>
            <w:tcW w:w="3780" w:type="dxa"/>
          </w:tcPr>
          <w:p w:rsidR="00F26E4E" w:rsidRPr="005270AC" w:rsidRDefault="00F26E4E" w:rsidP="00346CB5">
            <w:pPr>
              <w:rPr>
                <w:rFonts w:ascii="Calibri" w:hAnsi="Calibri" w:cs="Arial"/>
                <w:color w:val="0000FF"/>
                <w:sz w:val="22"/>
                <w:szCs w:val="22"/>
              </w:rPr>
            </w:pPr>
          </w:p>
        </w:tc>
        <w:tc>
          <w:tcPr>
            <w:tcW w:w="3960" w:type="dxa"/>
          </w:tcPr>
          <w:p w:rsidR="00F26E4E" w:rsidRPr="005270AC" w:rsidRDefault="00F26E4E" w:rsidP="00346CB5">
            <w:pPr>
              <w:rPr>
                <w:rFonts w:ascii="Calibri" w:hAnsi="Calibri" w:cs="Arial"/>
                <w:color w:val="0000FF"/>
                <w:sz w:val="22"/>
                <w:szCs w:val="22"/>
              </w:rPr>
            </w:pPr>
          </w:p>
        </w:tc>
      </w:tr>
      <w:tr w:rsidR="00F26E4E" w:rsidRPr="005270AC" w:rsidTr="00D04433">
        <w:trPr>
          <w:trHeight w:val="526"/>
        </w:trPr>
        <w:tc>
          <w:tcPr>
            <w:tcW w:w="16076" w:type="dxa"/>
            <w:gridSpan w:val="5"/>
            <w:tcBorders>
              <w:bottom w:val="single" w:sz="4" w:space="0" w:color="auto"/>
            </w:tcBorders>
            <w:shd w:val="clear" w:color="auto" w:fill="003366"/>
          </w:tcPr>
          <w:p w:rsidR="00F26E4E" w:rsidRPr="005270AC" w:rsidRDefault="00F26E4E" w:rsidP="00C64BF1">
            <w:pPr>
              <w:rPr>
                <w:rFonts w:ascii="Calibri" w:hAnsi="Calibri"/>
                <w:b/>
                <w:sz w:val="32"/>
                <w:szCs w:val="32"/>
              </w:rPr>
            </w:pPr>
            <w:r w:rsidRPr="005270AC">
              <w:rPr>
                <w:rFonts w:ascii="Calibri" w:hAnsi="Calibri"/>
                <w:b/>
                <w:sz w:val="32"/>
                <w:szCs w:val="32"/>
              </w:rPr>
              <w:t>Part 2 - Milestones in Progress Report - (</w:t>
            </w:r>
            <w:r w:rsidR="00755C70">
              <w:rPr>
                <w:rFonts w:ascii="Calibri" w:hAnsi="Calibri"/>
                <w:b/>
                <w:sz w:val="32"/>
                <w:szCs w:val="32"/>
              </w:rPr>
              <w:t>Achieved</w:t>
            </w:r>
            <w:r w:rsidRPr="005270AC">
              <w:rPr>
                <w:rFonts w:ascii="Calibri" w:hAnsi="Calibri"/>
                <w:b/>
                <w:sz w:val="32"/>
                <w:szCs w:val="32"/>
              </w:rPr>
              <w:t xml:space="preserve"> 1 </w:t>
            </w:r>
            <w:r w:rsidR="00C64BF1">
              <w:rPr>
                <w:rFonts w:ascii="Calibri" w:hAnsi="Calibri"/>
                <w:b/>
                <w:sz w:val="32"/>
                <w:szCs w:val="32"/>
              </w:rPr>
              <w:t>July</w:t>
            </w:r>
            <w:r w:rsidRPr="005270AC">
              <w:rPr>
                <w:rFonts w:ascii="Calibri" w:hAnsi="Calibri"/>
                <w:b/>
                <w:sz w:val="32"/>
                <w:szCs w:val="32"/>
              </w:rPr>
              <w:t xml:space="preserve"> 201</w:t>
            </w:r>
            <w:r w:rsidR="00C64BF1">
              <w:rPr>
                <w:rFonts w:ascii="Calibri" w:hAnsi="Calibri"/>
                <w:b/>
                <w:sz w:val="32"/>
                <w:szCs w:val="32"/>
              </w:rPr>
              <w:t>0</w:t>
            </w:r>
            <w:r w:rsidRPr="005270AC">
              <w:rPr>
                <w:rFonts w:ascii="Calibri" w:hAnsi="Calibri"/>
                <w:b/>
                <w:sz w:val="32"/>
                <w:szCs w:val="32"/>
              </w:rPr>
              <w:t xml:space="preserve"> to 30 June 201</w:t>
            </w:r>
            <w:r w:rsidR="00755C70">
              <w:rPr>
                <w:rFonts w:ascii="Calibri" w:hAnsi="Calibri"/>
                <w:b/>
                <w:sz w:val="32"/>
                <w:szCs w:val="32"/>
              </w:rPr>
              <w:t>1</w:t>
            </w:r>
            <w:r w:rsidRPr="005270AC">
              <w:rPr>
                <w:rFonts w:ascii="Calibri" w:hAnsi="Calibri"/>
                <w:b/>
                <w:sz w:val="32"/>
                <w:szCs w:val="32"/>
              </w:rPr>
              <w:t>)</w:t>
            </w:r>
          </w:p>
        </w:tc>
      </w:tr>
      <w:tr w:rsidR="00F26E4E" w:rsidRPr="005270AC" w:rsidTr="00D04433">
        <w:tc>
          <w:tcPr>
            <w:tcW w:w="3960" w:type="dxa"/>
            <w:shd w:val="clear" w:color="auto" w:fill="D9D9D9"/>
          </w:tcPr>
          <w:p w:rsidR="00F26E4E" w:rsidRPr="005270AC" w:rsidRDefault="00F26E4E" w:rsidP="00346CB5">
            <w:pPr>
              <w:jc w:val="center"/>
              <w:rPr>
                <w:rFonts w:ascii="Calibri" w:hAnsi="Calibri" w:cs="Arial"/>
                <w:b/>
                <w:sz w:val="22"/>
                <w:szCs w:val="22"/>
              </w:rPr>
            </w:pPr>
            <w:r w:rsidRPr="005270AC">
              <w:rPr>
                <w:rFonts w:ascii="Calibri" w:hAnsi="Calibri" w:cs="Arial"/>
                <w:b/>
                <w:sz w:val="22"/>
                <w:szCs w:val="22"/>
              </w:rPr>
              <w:t>Milestone</w:t>
            </w:r>
          </w:p>
        </w:tc>
        <w:tc>
          <w:tcPr>
            <w:tcW w:w="4376" w:type="dxa"/>
            <w:gridSpan w:val="2"/>
            <w:shd w:val="clear" w:color="auto" w:fill="D9D9D9"/>
          </w:tcPr>
          <w:p w:rsidR="00F26E4E" w:rsidRPr="005270AC" w:rsidRDefault="00F26E4E" w:rsidP="00346CB5">
            <w:pPr>
              <w:jc w:val="center"/>
              <w:rPr>
                <w:rFonts w:ascii="Calibri" w:hAnsi="Calibri" w:cs="Arial"/>
                <w:b/>
                <w:sz w:val="22"/>
                <w:szCs w:val="22"/>
              </w:rPr>
            </w:pPr>
            <w:r w:rsidRPr="005270AC">
              <w:rPr>
                <w:rFonts w:ascii="Calibri" w:hAnsi="Calibri" w:cs="Arial"/>
                <w:b/>
                <w:sz w:val="22"/>
                <w:szCs w:val="22"/>
              </w:rPr>
              <w:t>Detail of achievement against milestone</w:t>
            </w:r>
            <w:r>
              <w:rPr>
                <w:rFonts w:ascii="Calibri" w:hAnsi="Calibri" w:cs="Arial"/>
                <w:b/>
                <w:sz w:val="22"/>
                <w:szCs w:val="22"/>
              </w:rPr>
              <w:t xml:space="preserve">. </w:t>
            </w:r>
            <w:r w:rsidRPr="005270AC">
              <w:rPr>
                <w:rFonts w:ascii="Calibri" w:hAnsi="Calibri" w:cs="Arial"/>
                <w:b/>
                <w:i/>
                <w:sz w:val="22"/>
                <w:szCs w:val="22"/>
              </w:rPr>
              <w:t>Quantitative and Qualitative</w:t>
            </w:r>
          </w:p>
        </w:tc>
        <w:tc>
          <w:tcPr>
            <w:tcW w:w="3780" w:type="dxa"/>
            <w:shd w:val="clear" w:color="auto" w:fill="D9D9D9"/>
          </w:tcPr>
          <w:p w:rsidR="00F26E4E" w:rsidRPr="005270AC" w:rsidRDefault="00F26E4E" w:rsidP="00346CB5">
            <w:pPr>
              <w:jc w:val="center"/>
              <w:rPr>
                <w:rFonts w:ascii="Calibri" w:hAnsi="Calibri" w:cs="Arial"/>
                <w:b/>
                <w:sz w:val="22"/>
                <w:szCs w:val="22"/>
              </w:rPr>
            </w:pPr>
            <w:r w:rsidRPr="005270AC">
              <w:rPr>
                <w:rFonts w:ascii="Calibri" w:hAnsi="Calibri" w:cs="Arial"/>
                <w:b/>
                <w:sz w:val="22"/>
                <w:szCs w:val="22"/>
              </w:rPr>
              <w:t>If not achieved or partially achieved, reasons why</w:t>
            </w:r>
            <w:r>
              <w:rPr>
                <w:rFonts w:ascii="Calibri" w:hAnsi="Calibri" w:cs="Arial"/>
                <w:b/>
                <w:sz w:val="22"/>
                <w:szCs w:val="22"/>
              </w:rPr>
              <w:t xml:space="preserve">. </w:t>
            </w:r>
            <w:r>
              <w:rPr>
                <w:rFonts w:ascii="Calibri" w:hAnsi="Calibri" w:cs="Arial"/>
                <w:b/>
                <w:sz w:val="22"/>
                <w:szCs w:val="22"/>
              </w:rPr>
              <w:br/>
            </w:r>
            <w:r w:rsidRPr="005270AC">
              <w:rPr>
                <w:rFonts w:ascii="Calibri" w:hAnsi="Calibri" w:cs="Arial"/>
                <w:b/>
                <w:i/>
                <w:sz w:val="22"/>
                <w:szCs w:val="22"/>
              </w:rPr>
              <w:t>Qualitative</w:t>
            </w:r>
          </w:p>
        </w:tc>
        <w:tc>
          <w:tcPr>
            <w:tcW w:w="3960" w:type="dxa"/>
            <w:shd w:val="clear" w:color="auto" w:fill="D9D9D9"/>
          </w:tcPr>
          <w:p w:rsidR="00F26E4E" w:rsidRPr="005270AC" w:rsidRDefault="00F26E4E" w:rsidP="00346CB5">
            <w:pPr>
              <w:jc w:val="center"/>
              <w:rPr>
                <w:rFonts w:ascii="Calibri" w:hAnsi="Calibri" w:cs="Arial"/>
                <w:b/>
                <w:sz w:val="22"/>
                <w:szCs w:val="22"/>
              </w:rPr>
            </w:pPr>
            <w:r w:rsidRPr="005270AC">
              <w:rPr>
                <w:rFonts w:ascii="Calibri" w:hAnsi="Calibri" w:cs="Arial"/>
                <w:b/>
                <w:sz w:val="22"/>
                <w:szCs w:val="22"/>
              </w:rPr>
              <w:t>Strategies put in place to achieve milestone (including updated timeframe)</w:t>
            </w:r>
            <w:r>
              <w:rPr>
                <w:rFonts w:ascii="Calibri" w:hAnsi="Calibri" w:cs="Arial"/>
                <w:b/>
                <w:sz w:val="22"/>
                <w:szCs w:val="22"/>
              </w:rPr>
              <w:t xml:space="preserve"> </w:t>
            </w:r>
            <w:r w:rsidRPr="005270AC">
              <w:rPr>
                <w:rFonts w:ascii="Calibri" w:hAnsi="Calibri" w:cs="Arial"/>
                <w:b/>
                <w:i/>
                <w:sz w:val="22"/>
                <w:szCs w:val="22"/>
              </w:rPr>
              <w:t>Quantitative and Qualitative</w:t>
            </w:r>
          </w:p>
        </w:tc>
      </w:tr>
      <w:tr w:rsidR="00FA7102" w:rsidRPr="005270AC" w:rsidTr="00376FB2">
        <w:tc>
          <w:tcPr>
            <w:tcW w:w="16076" w:type="dxa"/>
            <w:gridSpan w:val="5"/>
          </w:tcPr>
          <w:p w:rsidR="00FA7102" w:rsidRPr="001E01D4" w:rsidRDefault="001E01D4" w:rsidP="00346CB5">
            <w:pPr>
              <w:rPr>
                <w:rFonts w:ascii="Calibri" w:hAnsi="Calibri" w:cs="Arial"/>
                <w:b/>
                <w:color w:val="0000FF"/>
                <w:sz w:val="20"/>
              </w:rPr>
            </w:pPr>
            <w:r w:rsidRPr="001E01D4">
              <w:rPr>
                <w:rFonts w:ascii="Arial" w:hAnsi="Arial" w:cs="Arial"/>
                <w:b/>
                <w:color w:val="000000"/>
                <w:sz w:val="20"/>
              </w:rPr>
              <w:t>Ini</w:t>
            </w:r>
            <w:r>
              <w:rPr>
                <w:rFonts w:ascii="Arial" w:hAnsi="Arial" w:cs="Arial"/>
                <w:b/>
                <w:color w:val="000000"/>
                <w:sz w:val="20"/>
              </w:rPr>
              <w:t>ti</w:t>
            </w:r>
            <w:r w:rsidRPr="001E01D4">
              <w:rPr>
                <w:rFonts w:ascii="Arial" w:hAnsi="Arial" w:cs="Arial"/>
                <w:b/>
                <w:color w:val="000000"/>
                <w:sz w:val="20"/>
              </w:rPr>
              <w:t xml:space="preserve">ative 1: </w:t>
            </w:r>
            <w:r w:rsidR="00FA7102" w:rsidRPr="001E01D4">
              <w:rPr>
                <w:rFonts w:ascii="Arial" w:hAnsi="Arial" w:cs="Arial"/>
                <w:b/>
                <w:color w:val="000000"/>
                <w:sz w:val="20"/>
              </w:rPr>
              <w:t>Building teacher capacity (coaching, professional learning)</w:t>
            </w:r>
          </w:p>
        </w:tc>
      </w:tr>
      <w:tr w:rsidR="001E01D4" w:rsidRPr="005270AC" w:rsidTr="00A25E6A">
        <w:tc>
          <w:tcPr>
            <w:tcW w:w="3960" w:type="dxa"/>
            <w:vAlign w:val="center"/>
          </w:tcPr>
          <w:p w:rsidR="001E01D4" w:rsidRPr="007031A3" w:rsidRDefault="001E01D4" w:rsidP="00375DA3">
            <w:pPr>
              <w:rPr>
                <w:rFonts w:ascii="Arial" w:hAnsi="Arial" w:cs="Arial"/>
                <w:color w:val="000000"/>
                <w:sz w:val="20"/>
              </w:rPr>
            </w:pPr>
            <w:r>
              <w:rPr>
                <w:rFonts w:ascii="Arial" w:hAnsi="Arial" w:cs="Arial"/>
                <w:sz w:val="20"/>
              </w:rPr>
              <w:t>250</w:t>
            </w:r>
            <w:r w:rsidRPr="007031A3">
              <w:rPr>
                <w:rFonts w:ascii="Arial" w:hAnsi="Arial" w:cs="Arial"/>
                <w:sz w:val="20"/>
              </w:rPr>
              <w:t xml:space="preserve"> schools participating in professional learning</w:t>
            </w:r>
            <w:r>
              <w:rPr>
                <w:rFonts w:ascii="Arial" w:hAnsi="Arial" w:cs="Arial"/>
                <w:sz w:val="20"/>
              </w:rPr>
              <w:t>.</w:t>
            </w:r>
          </w:p>
        </w:tc>
        <w:tc>
          <w:tcPr>
            <w:tcW w:w="4376" w:type="dxa"/>
            <w:gridSpan w:val="2"/>
            <w:vAlign w:val="center"/>
          </w:tcPr>
          <w:p w:rsidR="001E01D4" w:rsidRPr="007031A3" w:rsidRDefault="001E01D4" w:rsidP="00025BEB">
            <w:pPr>
              <w:rPr>
                <w:rFonts w:ascii="Arial" w:hAnsi="Arial" w:cs="Arial"/>
                <w:color w:val="000000"/>
                <w:sz w:val="20"/>
              </w:rPr>
            </w:pPr>
          </w:p>
        </w:tc>
        <w:tc>
          <w:tcPr>
            <w:tcW w:w="3780" w:type="dxa"/>
          </w:tcPr>
          <w:p w:rsidR="001E01D4" w:rsidRPr="005270AC" w:rsidRDefault="001E01D4" w:rsidP="00346CB5">
            <w:pPr>
              <w:rPr>
                <w:rFonts w:ascii="Calibri" w:hAnsi="Calibri" w:cs="Arial"/>
                <w:color w:val="0000FF"/>
                <w:sz w:val="20"/>
              </w:rPr>
            </w:pPr>
          </w:p>
        </w:tc>
        <w:tc>
          <w:tcPr>
            <w:tcW w:w="3960" w:type="dxa"/>
          </w:tcPr>
          <w:p w:rsidR="001E01D4" w:rsidRPr="005270AC" w:rsidRDefault="001E01D4" w:rsidP="00346CB5">
            <w:pPr>
              <w:rPr>
                <w:rFonts w:ascii="Calibri" w:hAnsi="Calibri" w:cs="Arial"/>
                <w:color w:val="0000FF"/>
                <w:sz w:val="20"/>
              </w:rPr>
            </w:pPr>
          </w:p>
        </w:tc>
      </w:tr>
      <w:tr w:rsidR="001E01D4" w:rsidRPr="005270AC" w:rsidTr="00A25E6A">
        <w:tc>
          <w:tcPr>
            <w:tcW w:w="3960" w:type="dxa"/>
            <w:vAlign w:val="center"/>
          </w:tcPr>
          <w:p w:rsidR="001E01D4" w:rsidRPr="007031A3" w:rsidRDefault="001E01D4" w:rsidP="00375DA3">
            <w:pPr>
              <w:rPr>
                <w:rFonts w:ascii="Arial" w:hAnsi="Arial" w:cs="Arial"/>
                <w:color w:val="000000"/>
                <w:sz w:val="20"/>
              </w:rPr>
            </w:pPr>
            <w:r>
              <w:rPr>
                <w:rFonts w:ascii="Arial" w:hAnsi="Arial" w:cs="Arial"/>
                <w:sz w:val="20"/>
              </w:rPr>
              <w:t>Up to 110</w:t>
            </w:r>
            <w:r w:rsidRPr="007031A3">
              <w:rPr>
                <w:rFonts w:ascii="Arial" w:hAnsi="Arial" w:cs="Arial"/>
                <w:sz w:val="20"/>
              </w:rPr>
              <w:t xml:space="preserve"> aspiring Principals undertake preparation training</w:t>
            </w:r>
            <w:r>
              <w:rPr>
                <w:rFonts w:ascii="Arial" w:hAnsi="Arial" w:cs="Arial"/>
                <w:sz w:val="20"/>
              </w:rPr>
              <w:t>.</w:t>
            </w:r>
          </w:p>
        </w:tc>
        <w:tc>
          <w:tcPr>
            <w:tcW w:w="4376" w:type="dxa"/>
            <w:gridSpan w:val="2"/>
            <w:vAlign w:val="center"/>
          </w:tcPr>
          <w:p w:rsidR="001E01D4" w:rsidRPr="007031A3" w:rsidRDefault="001E01D4" w:rsidP="00025BEB">
            <w:pPr>
              <w:rPr>
                <w:rFonts w:ascii="Arial" w:hAnsi="Arial" w:cs="Arial"/>
                <w:color w:val="000000"/>
                <w:sz w:val="20"/>
              </w:rPr>
            </w:pPr>
          </w:p>
        </w:tc>
        <w:tc>
          <w:tcPr>
            <w:tcW w:w="3780" w:type="dxa"/>
          </w:tcPr>
          <w:p w:rsidR="001E01D4" w:rsidRPr="005270AC" w:rsidRDefault="001E01D4" w:rsidP="00346CB5">
            <w:pPr>
              <w:rPr>
                <w:rFonts w:ascii="Calibri" w:hAnsi="Calibri" w:cs="Arial"/>
                <w:color w:val="0000FF"/>
                <w:sz w:val="20"/>
              </w:rPr>
            </w:pPr>
          </w:p>
        </w:tc>
        <w:tc>
          <w:tcPr>
            <w:tcW w:w="3960" w:type="dxa"/>
          </w:tcPr>
          <w:p w:rsidR="001E01D4" w:rsidRPr="005270AC" w:rsidRDefault="001E01D4" w:rsidP="00346CB5">
            <w:pPr>
              <w:rPr>
                <w:rFonts w:ascii="Calibri" w:hAnsi="Calibri" w:cs="Arial"/>
                <w:color w:val="0000FF"/>
                <w:sz w:val="20"/>
              </w:rPr>
            </w:pPr>
          </w:p>
        </w:tc>
      </w:tr>
      <w:tr w:rsidR="001E01D4" w:rsidRPr="005270AC" w:rsidTr="00A25E6A">
        <w:tc>
          <w:tcPr>
            <w:tcW w:w="3960" w:type="dxa"/>
            <w:vAlign w:val="center"/>
          </w:tcPr>
          <w:p w:rsidR="001E01D4" w:rsidRPr="007031A3" w:rsidRDefault="001E01D4" w:rsidP="00375DA3">
            <w:pPr>
              <w:rPr>
                <w:rFonts w:ascii="Arial" w:hAnsi="Arial" w:cs="Arial"/>
                <w:color w:val="000000"/>
                <w:sz w:val="20"/>
              </w:rPr>
            </w:pPr>
            <w:r>
              <w:rPr>
                <w:rFonts w:ascii="Arial" w:hAnsi="Arial" w:cs="Arial"/>
                <w:sz w:val="20"/>
              </w:rPr>
              <w:t>70</w:t>
            </w:r>
            <w:r w:rsidRPr="007031A3">
              <w:rPr>
                <w:rFonts w:ascii="Arial" w:hAnsi="Arial" w:cs="Arial"/>
                <w:sz w:val="20"/>
              </w:rPr>
              <w:t xml:space="preserve"> Principals undertake targeted professional development</w:t>
            </w:r>
            <w:r>
              <w:rPr>
                <w:rFonts w:ascii="Arial" w:hAnsi="Arial" w:cs="Arial"/>
                <w:sz w:val="20"/>
              </w:rPr>
              <w:t>.</w:t>
            </w:r>
          </w:p>
        </w:tc>
        <w:tc>
          <w:tcPr>
            <w:tcW w:w="4376" w:type="dxa"/>
            <w:gridSpan w:val="2"/>
            <w:vAlign w:val="center"/>
          </w:tcPr>
          <w:p w:rsidR="001E01D4" w:rsidRPr="007031A3" w:rsidRDefault="001E01D4" w:rsidP="00025BEB">
            <w:pPr>
              <w:rPr>
                <w:rFonts w:ascii="Arial" w:hAnsi="Arial" w:cs="Arial"/>
                <w:color w:val="000000"/>
                <w:sz w:val="20"/>
              </w:rPr>
            </w:pPr>
          </w:p>
        </w:tc>
        <w:tc>
          <w:tcPr>
            <w:tcW w:w="3780" w:type="dxa"/>
          </w:tcPr>
          <w:p w:rsidR="001E01D4" w:rsidRPr="005270AC" w:rsidRDefault="001E01D4" w:rsidP="00346CB5">
            <w:pPr>
              <w:rPr>
                <w:rFonts w:ascii="Calibri" w:hAnsi="Calibri" w:cs="Arial"/>
                <w:color w:val="0000FF"/>
                <w:sz w:val="20"/>
              </w:rPr>
            </w:pPr>
          </w:p>
        </w:tc>
        <w:tc>
          <w:tcPr>
            <w:tcW w:w="3960" w:type="dxa"/>
          </w:tcPr>
          <w:p w:rsidR="001E01D4" w:rsidRPr="005270AC" w:rsidRDefault="001E01D4" w:rsidP="00346CB5">
            <w:pPr>
              <w:rPr>
                <w:rFonts w:ascii="Calibri" w:hAnsi="Calibri" w:cs="Arial"/>
                <w:color w:val="0000FF"/>
                <w:sz w:val="20"/>
              </w:rPr>
            </w:pPr>
          </w:p>
        </w:tc>
      </w:tr>
      <w:tr w:rsidR="001E01D4" w:rsidRPr="005270AC" w:rsidTr="00A25E6A">
        <w:tc>
          <w:tcPr>
            <w:tcW w:w="3960" w:type="dxa"/>
            <w:vAlign w:val="center"/>
          </w:tcPr>
          <w:p w:rsidR="001E01D4" w:rsidRPr="007031A3" w:rsidRDefault="001E01D4" w:rsidP="00375DA3">
            <w:pPr>
              <w:rPr>
                <w:rFonts w:ascii="Arial" w:hAnsi="Arial" w:cs="Arial"/>
                <w:color w:val="000000"/>
                <w:sz w:val="20"/>
              </w:rPr>
            </w:pPr>
            <w:r>
              <w:rPr>
                <w:rFonts w:ascii="Arial" w:hAnsi="Arial" w:cs="Arial"/>
                <w:sz w:val="20"/>
              </w:rPr>
              <w:t xml:space="preserve">20 Principals, up to 20 leadership teams and 4 clusters using </w:t>
            </w:r>
            <w:r w:rsidRPr="007031A3">
              <w:rPr>
                <w:rFonts w:ascii="Arial" w:hAnsi="Arial" w:cs="Arial"/>
                <w:sz w:val="20"/>
              </w:rPr>
              <w:t>Capability tool</w:t>
            </w:r>
            <w:r>
              <w:rPr>
                <w:rFonts w:ascii="Arial" w:hAnsi="Arial" w:cs="Arial"/>
                <w:sz w:val="20"/>
              </w:rPr>
              <w:t>s.</w:t>
            </w:r>
          </w:p>
        </w:tc>
        <w:tc>
          <w:tcPr>
            <w:tcW w:w="4376" w:type="dxa"/>
            <w:gridSpan w:val="2"/>
            <w:vAlign w:val="center"/>
          </w:tcPr>
          <w:p w:rsidR="001E01D4" w:rsidRPr="007031A3" w:rsidRDefault="001E01D4" w:rsidP="00025BEB">
            <w:pPr>
              <w:rPr>
                <w:rFonts w:ascii="Arial" w:hAnsi="Arial" w:cs="Arial"/>
                <w:color w:val="000000"/>
                <w:sz w:val="20"/>
              </w:rPr>
            </w:pPr>
          </w:p>
        </w:tc>
        <w:tc>
          <w:tcPr>
            <w:tcW w:w="3780" w:type="dxa"/>
          </w:tcPr>
          <w:p w:rsidR="001E01D4" w:rsidRPr="005270AC" w:rsidRDefault="001E01D4" w:rsidP="00346CB5">
            <w:pPr>
              <w:rPr>
                <w:rFonts w:ascii="Calibri" w:hAnsi="Calibri" w:cs="Arial"/>
                <w:color w:val="0000FF"/>
                <w:sz w:val="20"/>
              </w:rPr>
            </w:pPr>
          </w:p>
        </w:tc>
        <w:tc>
          <w:tcPr>
            <w:tcW w:w="3960" w:type="dxa"/>
          </w:tcPr>
          <w:p w:rsidR="001E01D4" w:rsidRPr="005270AC" w:rsidRDefault="001E01D4" w:rsidP="00346CB5">
            <w:pPr>
              <w:rPr>
                <w:rFonts w:ascii="Calibri" w:hAnsi="Calibri" w:cs="Arial"/>
                <w:color w:val="0000FF"/>
                <w:sz w:val="20"/>
              </w:rPr>
            </w:pPr>
          </w:p>
        </w:tc>
      </w:tr>
      <w:tr w:rsidR="001E01D4" w:rsidRPr="005270AC" w:rsidTr="00376FB2">
        <w:tc>
          <w:tcPr>
            <w:tcW w:w="16076" w:type="dxa"/>
            <w:gridSpan w:val="5"/>
          </w:tcPr>
          <w:p w:rsidR="001E01D4" w:rsidRPr="001E01D4" w:rsidRDefault="001E01D4" w:rsidP="00346CB5">
            <w:pPr>
              <w:rPr>
                <w:rFonts w:ascii="Calibri" w:hAnsi="Calibri" w:cs="Arial"/>
                <w:b/>
                <w:color w:val="0000FF"/>
                <w:sz w:val="20"/>
              </w:rPr>
            </w:pPr>
            <w:r w:rsidRPr="001E01D4">
              <w:rPr>
                <w:rFonts w:ascii="Arial" w:hAnsi="Arial" w:cs="Arial"/>
                <w:b/>
                <w:color w:val="000000"/>
                <w:sz w:val="20"/>
              </w:rPr>
              <w:t xml:space="preserve">Initiative </w:t>
            </w:r>
            <w:proofErr w:type="spellStart"/>
            <w:r w:rsidRPr="001E01D4">
              <w:rPr>
                <w:rFonts w:ascii="Arial" w:hAnsi="Arial" w:cs="Arial"/>
                <w:b/>
                <w:color w:val="000000"/>
                <w:sz w:val="20"/>
              </w:rPr>
              <w:t>2a</w:t>
            </w:r>
            <w:proofErr w:type="spellEnd"/>
            <w:r w:rsidRPr="001E01D4">
              <w:rPr>
                <w:rFonts w:ascii="Arial" w:hAnsi="Arial" w:cs="Arial"/>
                <w:b/>
                <w:color w:val="000000"/>
                <w:sz w:val="20"/>
              </w:rPr>
              <w:t>: Building teacher capacity (in-school support/coaches)</w:t>
            </w:r>
          </w:p>
        </w:tc>
      </w:tr>
      <w:tr w:rsidR="001E01D4" w:rsidRPr="005270AC" w:rsidTr="00E15EB1">
        <w:tc>
          <w:tcPr>
            <w:tcW w:w="3960" w:type="dxa"/>
          </w:tcPr>
          <w:p w:rsidR="001E01D4" w:rsidRPr="007031A3" w:rsidRDefault="001E01D4" w:rsidP="003922F8">
            <w:pPr>
              <w:rPr>
                <w:rFonts w:ascii="Arial" w:hAnsi="Arial" w:cs="Arial"/>
                <w:color w:val="000000"/>
                <w:sz w:val="20"/>
              </w:rPr>
            </w:pPr>
            <w:r>
              <w:rPr>
                <w:rFonts w:ascii="Arial" w:hAnsi="Arial" w:cs="Arial"/>
                <w:sz w:val="20"/>
              </w:rPr>
              <w:t>80 schools supported by a Literacy and Numeracy specialist.</w:t>
            </w:r>
          </w:p>
        </w:tc>
        <w:tc>
          <w:tcPr>
            <w:tcW w:w="4376" w:type="dxa"/>
            <w:gridSpan w:val="2"/>
            <w:vAlign w:val="center"/>
          </w:tcPr>
          <w:p w:rsidR="001E01D4" w:rsidRPr="007031A3" w:rsidRDefault="001E01D4" w:rsidP="00025BEB">
            <w:pPr>
              <w:rPr>
                <w:rFonts w:ascii="Arial" w:hAnsi="Arial" w:cs="Arial"/>
                <w:sz w:val="20"/>
              </w:rPr>
            </w:pPr>
          </w:p>
        </w:tc>
        <w:tc>
          <w:tcPr>
            <w:tcW w:w="3780" w:type="dxa"/>
          </w:tcPr>
          <w:p w:rsidR="001E01D4" w:rsidRPr="005270AC" w:rsidRDefault="001E01D4" w:rsidP="00346CB5">
            <w:pPr>
              <w:rPr>
                <w:rFonts w:ascii="Calibri" w:hAnsi="Calibri" w:cs="Arial"/>
                <w:color w:val="0000FF"/>
                <w:sz w:val="20"/>
              </w:rPr>
            </w:pPr>
          </w:p>
        </w:tc>
        <w:tc>
          <w:tcPr>
            <w:tcW w:w="3960" w:type="dxa"/>
          </w:tcPr>
          <w:p w:rsidR="001E01D4" w:rsidRPr="005270AC" w:rsidRDefault="001E01D4" w:rsidP="00346CB5">
            <w:pPr>
              <w:rPr>
                <w:rFonts w:ascii="Calibri" w:hAnsi="Calibri" w:cs="Arial"/>
                <w:color w:val="0000FF"/>
                <w:sz w:val="20"/>
              </w:rPr>
            </w:pPr>
          </w:p>
        </w:tc>
      </w:tr>
      <w:tr w:rsidR="001E01D4" w:rsidRPr="005270AC" w:rsidTr="00376FB2">
        <w:tc>
          <w:tcPr>
            <w:tcW w:w="16076" w:type="dxa"/>
            <w:gridSpan w:val="5"/>
          </w:tcPr>
          <w:p w:rsidR="001E01D4" w:rsidRPr="00376FB2" w:rsidRDefault="001E01D4" w:rsidP="00376FB2">
            <w:pPr>
              <w:rPr>
                <w:rFonts w:ascii="Calibri" w:hAnsi="Calibri" w:cs="Arial"/>
                <w:b/>
                <w:color w:val="0000FF"/>
                <w:sz w:val="20"/>
              </w:rPr>
            </w:pPr>
            <w:r w:rsidRPr="00376FB2">
              <w:rPr>
                <w:rFonts w:ascii="Arial" w:hAnsi="Arial" w:cs="Arial"/>
                <w:b/>
                <w:color w:val="000000"/>
                <w:sz w:val="20"/>
              </w:rPr>
              <w:t xml:space="preserve">Initiative </w:t>
            </w:r>
            <w:proofErr w:type="spellStart"/>
            <w:r w:rsidRPr="00376FB2">
              <w:rPr>
                <w:rFonts w:ascii="Arial" w:hAnsi="Arial" w:cs="Arial"/>
                <w:b/>
                <w:color w:val="000000"/>
                <w:sz w:val="20"/>
              </w:rPr>
              <w:t>2</w:t>
            </w:r>
            <w:r>
              <w:rPr>
                <w:rFonts w:ascii="Arial" w:hAnsi="Arial" w:cs="Arial"/>
                <w:b/>
                <w:color w:val="000000"/>
                <w:sz w:val="20"/>
              </w:rPr>
              <w:t>b</w:t>
            </w:r>
            <w:proofErr w:type="spellEnd"/>
            <w:r w:rsidRPr="00376FB2">
              <w:rPr>
                <w:rFonts w:ascii="Arial" w:hAnsi="Arial" w:cs="Arial"/>
                <w:b/>
                <w:color w:val="000000"/>
                <w:sz w:val="20"/>
              </w:rPr>
              <w:t>: Building teacher capacity (professional learning opportunities)</w:t>
            </w:r>
          </w:p>
        </w:tc>
      </w:tr>
      <w:tr w:rsidR="001E01D4" w:rsidRPr="005270AC" w:rsidTr="00206B26">
        <w:tc>
          <w:tcPr>
            <w:tcW w:w="3960" w:type="dxa"/>
            <w:vAlign w:val="center"/>
          </w:tcPr>
          <w:p w:rsidR="001E01D4" w:rsidRPr="007031A3" w:rsidRDefault="001E01D4" w:rsidP="0018518D">
            <w:pPr>
              <w:rPr>
                <w:rFonts w:ascii="Arial" w:hAnsi="Arial" w:cs="Arial"/>
                <w:sz w:val="20"/>
              </w:rPr>
            </w:pPr>
            <w:r>
              <w:rPr>
                <w:rFonts w:ascii="Arial" w:hAnsi="Arial" w:cs="Arial"/>
                <w:sz w:val="20"/>
              </w:rPr>
              <w:t>1</w:t>
            </w:r>
            <w:r w:rsidRPr="007031A3">
              <w:rPr>
                <w:rFonts w:ascii="Arial" w:hAnsi="Arial" w:cs="Arial"/>
                <w:sz w:val="20"/>
              </w:rPr>
              <w:t xml:space="preserve">50 schools participating in </w:t>
            </w:r>
            <w:r>
              <w:rPr>
                <w:rFonts w:ascii="Arial" w:hAnsi="Arial" w:cs="Arial"/>
                <w:sz w:val="20"/>
              </w:rPr>
              <w:t>targeted literacy and numeracy professional learning.</w:t>
            </w:r>
          </w:p>
        </w:tc>
        <w:tc>
          <w:tcPr>
            <w:tcW w:w="4376" w:type="dxa"/>
            <w:gridSpan w:val="2"/>
            <w:vAlign w:val="center"/>
          </w:tcPr>
          <w:p w:rsidR="001E01D4" w:rsidRPr="007031A3" w:rsidRDefault="001E01D4" w:rsidP="003922F8">
            <w:pPr>
              <w:rPr>
                <w:rFonts w:ascii="Arial" w:hAnsi="Arial" w:cs="Arial"/>
                <w:sz w:val="20"/>
              </w:rPr>
            </w:pPr>
          </w:p>
        </w:tc>
        <w:tc>
          <w:tcPr>
            <w:tcW w:w="3780" w:type="dxa"/>
          </w:tcPr>
          <w:p w:rsidR="001E01D4" w:rsidRPr="005270AC" w:rsidRDefault="001E01D4" w:rsidP="00346CB5">
            <w:pPr>
              <w:rPr>
                <w:rFonts w:ascii="Calibri" w:hAnsi="Calibri" w:cs="Arial"/>
                <w:color w:val="0000FF"/>
                <w:sz w:val="20"/>
              </w:rPr>
            </w:pPr>
          </w:p>
        </w:tc>
        <w:tc>
          <w:tcPr>
            <w:tcW w:w="3960" w:type="dxa"/>
          </w:tcPr>
          <w:p w:rsidR="001E01D4" w:rsidRPr="005270AC" w:rsidRDefault="001E01D4" w:rsidP="00346CB5">
            <w:pPr>
              <w:rPr>
                <w:rFonts w:ascii="Calibri" w:hAnsi="Calibri" w:cs="Arial"/>
                <w:color w:val="0000FF"/>
                <w:sz w:val="20"/>
              </w:rPr>
            </w:pPr>
          </w:p>
        </w:tc>
      </w:tr>
      <w:tr w:rsidR="001E01D4" w:rsidRPr="005270AC" w:rsidTr="00206B26">
        <w:tc>
          <w:tcPr>
            <w:tcW w:w="3960" w:type="dxa"/>
            <w:vAlign w:val="center"/>
          </w:tcPr>
          <w:p w:rsidR="001E01D4" w:rsidRPr="007031A3" w:rsidRDefault="001E01D4" w:rsidP="0018518D">
            <w:pPr>
              <w:rPr>
                <w:rFonts w:ascii="Arial" w:hAnsi="Arial" w:cs="Arial"/>
                <w:sz w:val="20"/>
              </w:rPr>
            </w:pPr>
            <w:r>
              <w:rPr>
                <w:rFonts w:ascii="Arial" w:hAnsi="Arial" w:cs="Arial"/>
                <w:sz w:val="20"/>
              </w:rPr>
              <w:t xml:space="preserve">75 </w:t>
            </w:r>
            <w:r w:rsidRPr="007031A3">
              <w:rPr>
                <w:rFonts w:ascii="Arial" w:hAnsi="Arial" w:cs="Arial"/>
                <w:sz w:val="20"/>
              </w:rPr>
              <w:t xml:space="preserve">schools participating in professional learning through enhanced </w:t>
            </w:r>
            <w:proofErr w:type="spellStart"/>
            <w:r w:rsidRPr="007031A3">
              <w:rPr>
                <w:rFonts w:ascii="Arial" w:hAnsi="Arial" w:cs="Arial"/>
                <w:sz w:val="20"/>
              </w:rPr>
              <w:t>P&amp;D</w:t>
            </w:r>
            <w:proofErr w:type="spellEnd"/>
            <w:r w:rsidRPr="007031A3">
              <w:rPr>
                <w:rFonts w:ascii="Arial" w:hAnsi="Arial" w:cs="Arial"/>
                <w:sz w:val="20"/>
              </w:rPr>
              <w:t xml:space="preserve"> processes</w:t>
            </w:r>
            <w:r>
              <w:rPr>
                <w:rFonts w:ascii="Arial" w:hAnsi="Arial" w:cs="Arial"/>
                <w:sz w:val="20"/>
              </w:rPr>
              <w:t>.</w:t>
            </w:r>
          </w:p>
        </w:tc>
        <w:tc>
          <w:tcPr>
            <w:tcW w:w="4376" w:type="dxa"/>
            <w:gridSpan w:val="2"/>
            <w:vAlign w:val="center"/>
          </w:tcPr>
          <w:p w:rsidR="001E01D4" w:rsidRPr="007031A3" w:rsidRDefault="001E01D4" w:rsidP="00025BEB">
            <w:pPr>
              <w:rPr>
                <w:rFonts w:ascii="Arial" w:hAnsi="Arial" w:cs="Arial"/>
                <w:sz w:val="20"/>
              </w:rPr>
            </w:pPr>
          </w:p>
        </w:tc>
        <w:tc>
          <w:tcPr>
            <w:tcW w:w="3780" w:type="dxa"/>
          </w:tcPr>
          <w:p w:rsidR="001E01D4" w:rsidRPr="005270AC" w:rsidRDefault="001E01D4" w:rsidP="00346CB5">
            <w:pPr>
              <w:rPr>
                <w:rFonts w:ascii="Calibri" w:hAnsi="Calibri" w:cs="Arial"/>
                <w:color w:val="0000FF"/>
                <w:sz w:val="20"/>
              </w:rPr>
            </w:pPr>
          </w:p>
        </w:tc>
        <w:tc>
          <w:tcPr>
            <w:tcW w:w="3960" w:type="dxa"/>
          </w:tcPr>
          <w:p w:rsidR="001E01D4" w:rsidRPr="005270AC" w:rsidRDefault="001E01D4" w:rsidP="00346CB5">
            <w:pPr>
              <w:rPr>
                <w:rFonts w:ascii="Calibri" w:hAnsi="Calibri" w:cs="Arial"/>
                <w:color w:val="0000FF"/>
                <w:sz w:val="20"/>
              </w:rPr>
            </w:pPr>
          </w:p>
        </w:tc>
      </w:tr>
      <w:tr w:rsidR="001E01D4" w:rsidRPr="005270AC" w:rsidTr="00376FB2">
        <w:tc>
          <w:tcPr>
            <w:tcW w:w="16076" w:type="dxa"/>
            <w:gridSpan w:val="5"/>
          </w:tcPr>
          <w:p w:rsidR="001E01D4" w:rsidRPr="00376FB2" w:rsidRDefault="001E01D4" w:rsidP="00376FB2">
            <w:pPr>
              <w:rPr>
                <w:rFonts w:ascii="Calibri" w:hAnsi="Calibri" w:cs="Arial"/>
                <w:b/>
                <w:color w:val="0000FF"/>
                <w:sz w:val="20"/>
              </w:rPr>
            </w:pPr>
            <w:r w:rsidRPr="00376FB2">
              <w:rPr>
                <w:rFonts w:ascii="Arial" w:hAnsi="Arial" w:cs="Arial"/>
                <w:b/>
                <w:color w:val="000000"/>
                <w:sz w:val="20"/>
              </w:rPr>
              <w:t>Initiative 3: Improve school access to high quality teachers</w:t>
            </w:r>
          </w:p>
        </w:tc>
      </w:tr>
      <w:tr w:rsidR="001E01D4" w:rsidRPr="005270AC" w:rsidTr="00376FB2">
        <w:tc>
          <w:tcPr>
            <w:tcW w:w="3960" w:type="dxa"/>
            <w:vAlign w:val="center"/>
          </w:tcPr>
          <w:p w:rsidR="001E01D4" w:rsidRPr="007031A3" w:rsidRDefault="001E01D4" w:rsidP="00376FB2">
            <w:pPr>
              <w:rPr>
                <w:rFonts w:ascii="Arial" w:hAnsi="Arial" w:cs="Arial"/>
                <w:color w:val="000000"/>
                <w:sz w:val="20"/>
              </w:rPr>
            </w:pPr>
            <w:r>
              <w:rPr>
                <w:rFonts w:ascii="Arial" w:hAnsi="Arial" w:cs="Arial"/>
                <w:sz w:val="20"/>
              </w:rPr>
              <w:t>2</w:t>
            </w:r>
            <w:r w:rsidRPr="007031A3">
              <w:rPr>
                <w:rFonts w:ascii="Arial" w:hAnsi="Arial" w:cs="Arial"/>
                <w:sz w:val="20"/>
              </w:rPr>
              <w:t xml:space="preserve">0 schools with Associates participating in </w:t>
            </w:r>
            <w:r w:rsidRPr="007031A3">
              <w:rPr>
                <w:rFonts w:ascii="Arial" w:hAnsi="Arial" w:cs="Arial"/>
                <w:sz w:val="20"/>
              </w:rPr>
              <w:lastRenderedPageBreak/>
              <w:t>Teach for Australia</w:t>
            </w:r>
            <w:r>
              <w:rPr>
                <w:rFonts w:ascii="Arial" w:hAnsi="Arial" w:cs="Arial"/>
                <w:sz w:val="20"/>
              </w:rPr>
              <w:t>.</w:t>
            </w:r>
          </w:p>
        </w:tc>
        <w:tc>
          <w:tcPr>
            <w:tcW w:w="4376" w:type="dxa"/>
            <w:gridSpan w:val="2"/>
            <w:vAlign w:val="center"/>
          </w:tcPr>
          <w:p w:rsidR="001E01D4" w:rsidRPr="007031A3" w:rsidRDefault="001E01D4" w:rsidP="00025BEB">
            <w:pPr>
              <w:rPr>
                <w:rFonts w:ascii="Arial" w:hAnsi="Arial" w:cs="Arial"/>
                <w:color w:val="000000"/>
                <w:sz w:val="20"/>
              </w:rPr>
            </w:pPr>
          </w:p>
        </w:tc>
        <w:tc>
          <w:tcPr>
            <w:tcW w:w="3780" w:type="dxa"/>
          </w:tcPr>
          <w:p w:rsidR="001E01D4" w:rsidRPr="005270AC" w:rsidRDefault="001E01D4" w:rsidP="00346CB5">
            <w:pPr>
              <w:rPr>
                <w:rFonts w:ascii="Calibri" w:hAnsi="Calibri" w:cs="Arial"/>
                <w:color w:val="0000FF"/>
                <w:sz w:val="20"/>
              </w:rPr>
            </w:pPr>
          </w:p>
        </w:tc>
        <w:tc>
          <w:tcPr>
            <w:tcW w:w="3960" w:type="dxa"/>
          </w:tcPr>
          <w:p w:rsidR="001E01D4" w:rsidRPr="005270AC" w:rsidRDefault="001E01D4" w:rsidP="00346CB5">
            <w:pPr>
              <w:rPr>
                <w:rFonts w:ascii="Calibri" w:hAnsi="Calibri" w:cs="Arial"/>
                <w:color w:val="0000FF"/>
                <w:sz w:val="20"/>
              </w:rPr>
            </w:pPr>
          </w:p>
        </w:tc>
      </w:tr>
      <w:tr w:rsidR="001E01D4" w:rsidRPr="005270AC" w:rsidTr="00376FB2">
        <w:tc>
          <w:tcPr>
            <w:tcW w:w="3960" w:type="dxa"/>
            <w:vAlign w:val="center"/>
          </w:tcPr>
          <w:p w:rsidR="001E01D4" w:rsidRPr="007031A3" w:rsidRDefault="001E01D4" w:rsidP="00376FB2">
            <w:pPr>
              <w:rPr>
                <w:rFonts w:ascii="Arial" w:hAnsi="Arial" w:cs="Arial"/>
                <w:color w:val="000000"/>
                <w:sz w:val="20"/>
              </w:rPr>
            </w:pPr>
            <w:r w:rsidRPr="007031A3">
              <w:rPr>
                <w:rFonts w:ascii="Arial" w:hAnsi="Arial" w:cs="Arial"/>
                <w:sz w:val="20"/>
              </w:rPr>
              <w:lastRenderedPageBreak/>
              <w:t>Up to 33 clusters of schools and up to 800 students participating in school-university partnerships</w:t>
            </w:r>
          </w:p>
        </w:tc>
        <w:tc>
          <w:tcPr>
            <w:tcW w:w="4376" w:type="dxa"/>
            <w:gridSpan w:val="2"/>
            <w:vAlign w:val="center"/>
          </w:tcPr>
          <w:p w:rsidR="001E01D4" w:rsidRPr="007031A3" w:rsidRDefault="001E01D4" w:rsidP="00025BEB">
            <w:pPr>
              <w:rPr>
                <w:rFonts w:ascii="Arial" w:hAnsi="Arial" w:cs="Arial"/>
                <w:color w:val="000000"/>
                <w:sz w:val="20"/>
              </w:rPr>
            </w:pPr>
          </w:p>
        </w:tc>
        <w:tc>
          <w:tcPr>
            <w:tcW w:w="3780" w:type="dxa"/>
          </w:tcPr>
          <w:p w:rsidR="001E01D4" w:rsidRPr="005270AC" w:rsidRDefault="001E01D4" w:rsidP="00346CB5">
            <w:pPr>
              <w:rPr>
                <w:rFonts w:ascii="Calibri" w:hAnsi="Calibri" w:cs="Arial"/>
                <w:color w:val="0000FF"/>
                <w:sz w:val="20"/>
              </w:rPr>
            </w:pPr>
          </w:p>
        </w:tc>
        <w:tc>
          <w:tcPr>
            <w:tcW w:w="3960" w:type="dxa"/>
          </w:tcPr>
          <w:p w:rsidR="001E01D4" w:rsidRPr="005270AC" w:rsidRDefault="001E01D4" w:rsidP="00346CB5">
            <w:pPr>
              <w:rPr>
                <w:rFonts w:ascii="Calibri" w:hAnsi="Calibri" w:cs="Arial"/>
                <w:color w:val="0000FF"/>
                <w:sz w:val="20"/>
              </w:rPr>
            </w:pPr>
          </w:p>
        </w:tc>
      </w:tr>
      <w:tr w:rsidR="001E01D4" w:rsidRPr="005270AC" w:rsidTr="00376FB2">
        <w:tc>
          <w:tcPr>
            <w:tcW w:w="3960" w:type="dxa"/>
            <w:vAlign w:val="center"/>
          </w:tcPr>
          <w:p w:rsidR="001E01D4" w:rsidRPr="007031A3" w:rsidRDefault="001E01D4" w:rsidP="00376FB2">
            <w:pPr>
              <w:rPr>
                <w:rFonts w:ascii="Arial" w:hAnsi="Arial" w:cs="Arial"/>
                <w:color w:val="000000"/>
                <w:sz w:val="20"/>
              </w:rPr>
            </w:pPr>
            <w:r>
              <w:rPr>
                <w:rFonts w:ascii="Arial" w:hAnsi="Arial" w:cs="Arial"/>
                <w:sz w:val="20"/>
              </w:rPr>
              <w:t xml:space="preserve">8 </w:t>
            </w:r>
            <w:r w:rsidRPr="007031A3">
              <w:rPr>
                <w:rFonts w:ascii="Arial" w:hAnsi="Arial" w:cs="Arial"/>
                <w:sz w:val="20"/>
              </w:rPr>
              <w:t xml:space="preserve">School Centres of Excellence </w:t>
            </w:r>
            <w:r>
              <w:rPr>
                <w:rFonts w:ascii="Arial" w:hAnsi="Arial" w:cs="Arial"/>
                <w:sz w:val="20"/>
              </w:rPr>
              <w:t>piloted. Initial training of the Model Practioners and University staff</w:t>
            </w:r>
            <w:r w:rsidRPr="007031A3">
              <w:rPr>
                <w:rFonts w:ascii="Arial" w:hAnsi="Arial" w:cs="Arial"/>
                <w:sz w:val="20"/>
              </w:rPr>
              <w:t xml:space="preserve">. </w:t>
            </w:r>
          </w:p>
        </w:tc>
        <w:tc>
          <w:tcPr>
            <w:tcW w:w="4376" w:type="dxa"/>
            <w:gridSpan w:val="2"/>
            <w:vAlign w:val="center"/>
          </w:tcPr>
          <w:p w:rsidR="001E01D4" w:rsidRPr="007031A3" w:rsidRDefault="001E01D4" w:rsidP="00B80C24">
            <w:pPr>
              <w:rPr>
                <w:rFonts w:ascii="Arial" w:hAnsi="Arial" w:cs="Arial"/>
                <w:color w:val="000000"/>
                <w:sz w:val="20"/>
              </w:rPr>
            </w:pPr>
          </w:p>
        </w:tc>
        <w:tc>
          <w:tcPr>
            <w:tcW w:w="3780" w:type="dxa"/>
          </w:tcPr>
          <w:p w:rsidR="001E01D4" w:rsidRPr="005270AC" w:rsidRDefault="001E01D4" w:rsidP="00346CB5">
            <w:pPr>
              <w:rPr>
                <w:rFonts w:ascii="Calibri" w:hAnsi="Calibri" w:cs="Arial"/>
                <w:color w:val="0000FF"/>
                <w:sz w:val="20"/>
              </w:rPr>
            </w:pPr>
          </w:p>
        </w:tc>
        <w:tc>
          <w:tcPr>
            <w:tcW w:w="3960" w:type="dxa"/>
          </w:tcPr>
          <w:p w:rsidR="001E01D4" w:rsidRPr="005270AC" w:rsidRDefault="001E01D4" w:rsidP="00346CB5">
            <w:pPr>
              <w:rPr>
                <w:rFonts w:ascii="Calibri" w:hAnsi="Calibri" w:cs="Arial"/>
                <w:color w:val="0000FF"/>
                <w:sz w:val="20"/>
              </w:rPr>
            </w:pPr>
          </w:p>
        </w:tc>
      </w:tr>
      <w:tr w:rsidR="001E01D4" w:rsidRPr="005270AC" w:rsidTr="00376FB2">
        <w:tc>
          <w:tcPr>
            <w:tcW w:w="16076" w:type="dxa"/>
            <w:gridSpan w:val="5"/>
          </w:tcPr>
          <w:p w:rsidR="001E01D4" w:rsidRPr="00376FB2" w:rsidRDefault="001E01D4" w:rsidP="00346CB5">
            <w:pPr>
              <w:rPr>
                <w:rFonts w:ascii="Calibri" w:hAnsi="Calibri" w:cs="Arial"/>
                <w:b/>
                <w:color w:val="0000FF"/>
                <w:sz w:val="20"/>
              </w:rPr>
            </w:pPr>
            <w:r w:rsidRPr="00376FB2">
              <w:rPr>
                <w:rFonts w:ascii="Arial" w:hAnsi="Arial" w:cs="Arial"/>
                <w:b/>
                <w:color w:val="000000"/>
                <w:sz w:val="20"/>
              </w:rPr>
              <w:t>Initiative 5: Rewarding excellence - Teacher Performance Pay</w:t>
            </w:r>
          </w:p>
        </w:tc>
      </w:tr>
      <w:tr w:rsidR="001E01D4" w:rsidRPr="005270AC" w:rsidTr="00D04433">
        <w:tc>
          <w:tcPr>
            <w:tcW w:w="3960" w:type="dxa"/>
          </w:tcPr>
          <w:p w:rsidR="001E01D4" w:rsidRPr="007031A3" w:rsidRDefault="001E01D4" w:rsidP="00B80C24">
            <w:pPr>
              <w:rPr>
                <w:rFonts w:ascii="Arial" w:hAnsi="Arial" w:cs="Arial"/>
                <w:color w:val="0000FF"/>
                <w:sz w:val="20"/>
              </w:rPr>
            </w:pPr>
            <w:r>
              <w:rPr>
                <w:rFonts w:ascii="Arial" w:hAnsi="Arial" w:cs="Arial"/>
                <w:color w:val="000000"/>
                <w:sz w:val="20"/>
              </w:rPr>
              <w:t>70 schools participating.</w:t>
            </w:r>
          </w:p>
        </w:tc>
        <w:tc>
          <w:tcPr>
            <w:tcW w:w="4376" w:type="dxa"/>
            <w:gridSpan w:val="2"/>
          </w:tcPr>
          <w:p w:rsidR="001E01D4" w:rsidRPr="007031A3" w:rsidRDefault="001E01D4" w:rsidP="00025BEB">
            <w:pPr>
              <w:rPr>
                <w:rFonts w:ascii="Arial" w:hAnsi="Arial" w:cs="Arial"/>
                <w:color w:val="000000"/>
                <w:sz w:val="20"/>
              </w:rPr>
            </w:pPr>
          </w:p>
        </w:tc>
        <w:tc>
          <w:tcPr>
            <w:tcW w:w="3780" w:type="dxa"/>
          </w:tcPr>
          <w:p w:rsidR="001E01D4" w:rsidRPr="005270AC" w:rsidRDefault="001E01D4" w:rsidP="00346CB5">
            <w:pPr>
              <w:rPr>
                <w:rFonts w:ascii="Calibri" w:hAnsi="Calibri" w:cs="Arial"/>
                <w:color w:val="0000FF"/>
                <w:sz w:val="20"/>
              </w:rPr>
            </w:pPr>
          </w:p>
        </w:tc>
        <w:tc>
          <w:tcPr>
            <w:tcW w:w="3960" w:type="dxa"/>
          </w:tcPr>
          <w:p w:rsidR="001E01D4" w:rsidRPr="005270AC" w:rsidRDefault="001E01D4" w:rsidP="00346CB5">
            <w:pPr>
              <w:rPr>
                <w:rFonts w:ascii="Calibri" w:hAnsi="Calibri" w:cs="Arial"/>
                <w:color w:val="0000FF"/>
                <w:sz w:val="20"/>
              </w:rPr>
            </w:pPr>
          </w:p>
        </w:tc>
      </w:tr>
      <w:tr w:rsidR="001E01D4" w:rsidRPr="005270AC" w:rsidTr="00376FB2">
        <w:tc>
          <w:tcPr>
            <w:tcW w:w="16076" w:type="dxa"/>
            <w:gridSpan w:val="5"/>
          </w:tcPr>
          <w:p w:rsidR="001E01D4" w:rsidRPr="00376FB2" w:rsidRDefault="001E01D4" w:rsidP="00376FB2">
            <w:pPr>
              <w:rPr>
                <w:rFonts w:ascii="Calibri" w:hAnsi="Calibri" w:cs="Arial"/>
                <w:b/>
                <w:color w:val="0000FF"/>
                <w:sz w:val="20"/>
              </w:rPr>
            </w:pPr>
            <w:r w:rsidRPr="00376FB2">
              <w:rPr>
                <w:rFonts w:ascii="Arial" w:hAnsi="Arial" w:cs="Arial"/>
                <w:b/>
                <w:color w:val="000000"/>
                <w:sz w:val="20"/>
              </w:rPr>
              <w:t>Initiative 6: Pathways into Teaching</w:t>
            </w:r>
          </w:p>
        </w:tc>
      </w:tr>
      <w:tr w:rsidR="001E01D4" w:rsidRPr="005270AC" w:rsidTr="00434D1F">
        <w:tc>
          <w:tcPr>
            <w:tcW w:w="3960" w:type="dxa"/>
          </w:tcPr>
          <w:p w:rsidR="001E01D4" w:rsidRPr="007031A3" w:rsidRDefault="001E01D4" w:rsidP="00376FB2">
            <w:pPr>
              <w:rPr>
                <w:rFonts w:ascii="Arial" w:hAnsi="Arial" w:cs="Arial"/>
                <w:color w:val="000000"/>
                <w:sz w:val="20"/>
              </w:rPr>
            </w:pPr>
            <w:r w:rsidRPr="007031A3">
              <w:rPr>
                <w:rFonts w:ascii="Arial" w:hAnsi="Arial" w:cs="Arial"/>
                <w:color w:val="000000"/>
                <w:sz w:val="20"/>
              </w:rPr>
              <w:t>30 participants in Career Change Program</w:t>
            </w:r>
            <w:r>
              <w:rPr>
                <w:rFonts w:ascii="Arial" w:hAnsi="Arial" w:cs="Arial"/>
                <w:color w:val="000000"/>
                <w:sz w:val="20"/>
              </w:rPr>
              <w:t>.</w:t>
            </w:r>
          </w:p>
        </w:tc>
        <w:tc>
          <w:tcPr>
            <w:tcW w:w="4376" w:type="dxa"/>
            <w:gridSpan w:val="2"/>
            <w:shd w:val="clear" w:color="auto" w:fill="auto"/>
          </w:tcPr>
          <w:p w:rsidR="001E01D4" w:rsidRPr="007031A3" w:rsidRDefault="001E01D4" w:rsidP="00B80C24">
            <w:pPr>
              <w:rPr>
                <w:rFonts w:ascii="Arial" w:hAnsi="Arial" w:cs="Arial"/>
                <w:color w:val="000000"/>
                <w:sz w:val="20"/>
              </w:rPr>
            </w:pPr>
          </w:p>
        </w:tc>
        <w:tc>
          <w:tcPr>
            <w:tcW w:w="3780" w:type="dxa"/>
          </w:tcPr>
          <w:p w:rsidR="001E01D4" w:rsidRPr="005270AC" w:rsidRDefault="001E01D4" w:rsidP="00346CB5">
            <w:pPr>
              <w:rPr>
                <w:rFonts w:ascii="Calibri" w:hAnsi="Calibri" w:cs="Arial"/>
                <w:color w:val="0000FF"/>
                <w:sz w:val="20"/>
              </w:rPr>
            </w:pPr>
          </w:p>
        </w:tc>
        <w:tc>
          <w:tcPr>
            <w:tcW w:w="3960" w:type="dxa"/>
          </w:tcPr>
          <w:p w:rsidR="001E01D4" w:rsidRPr="005270AC" w:rsidRDefault="001E01D4" w:rsidP="00346CB5">
            <w:pPr>
              <w:rPr>
                <w:rFonts w:ascii="Calibri" w:hAnsi="Calibri" w:cs="Arial"/>
                <w:color w:val="0000FF"/>
                <w:sz w:val="20"/>
              </w:rPr>
            </w:pPr>
          </w:p>
        </w:tc>
      </w:tr>
      <w:tr w:rsidR="001E01D4" w:rsidRPr="005270AC" w:rsidTr="00434D1F">
        <w:trPr>
          <w:trHeight w:val="53"/>
        </w:trPr>
        <w:tc>
          <w:tcPr>
            <w:tcW w:w="3960" w:type="dxa"/>
          </w:tcPr>
          <w:p w:rsidR="001E01D4" w:rsidRPr="007031A3" w:rsidRDefault="001E01D4" w:rsidP="00376FB2">
            <w:pPr>
              <w:rPr>
                <w:rFonts w:ascii="Arial" w:hAnsi="Arial" w:cs="Arial"/>
                <w:color w:val="000000"/>
                <w:sz w:val="20"/>
              </w:rPr>
            </w:pPr>
            <w:r w:rsidRPr="007031A3">
              <w:rPr>
                <w:rFonts w:ascii="Arial" w:hAnsi="Arial" w:cs="Arial"/>
                <w:color w:val="000000"/>
                <w:sz w:val="20"/>
              </w:rPr>
              <w:t>50 Special Education teachers trained through scholarships</w:t>
            </w:r>
            <w:r>
              <w:rPr>
                <w:rFonts w:ascii="Arial" w:hAnsi="Arial" w:cs="Arial"/>
                <w:color w:val="000000"/>
                <w:sz w:val="20"/>
              </w:rPr>
              <w:t>.</w:t>
            </w:r>
          </w:p>
        </w:tc>
        <w:tc>
          <w:tcPr>
            <w:tcW w:w="4376" w:type="dxa"/>
            <w:gridSpan w:val="2"/>
            <w:shd w:val="clear" w:color="auto" w:fill="auto"/>
          </w:tcPr>
          <w:p w:rsidR="001E01D4" w:rsidRPr="007031A3" w:rsidRDefault="001E01D4" w:rsidP="00B80C24">
            <w:pPr>
              <w:rPr>
                <w:rFonts w:ascii="Arial" w:hAnsi="Arial" w:cs="Arial"/>
                <w:color w:val="000000"/>
                <w:sz w:val="20"/>
              </w:rPr>
            </w:pPr>
          </w:p>
        </w:tc>
        <w:tc>
          <w:tcPr>
            <w:tcW w:w="3780" w:type="dxa"/>
          </w:tcPr>
          <w:p w:rsidR="001E01D4" w:rsidRPr="005270AC" w:rsidRDefault="001E01D4" w:rsidP="00346CB5">
            <w:pPr>
              <w:rPr>
                <w:rFonts w:ascii="Calibri" w:hAnsi="Calibri" w:cs="Arial"/>
                <w:color w:val="0000FF"/>
                <w:sz w:val="20"/>
              </w:rPr>
            </w:pPr>
          </w:p>
        </w:tc>
        <w:tc>
          <w:tcPr>
            <w:tcW w:w="3960" w:type="dxa"/>
          </w:tcPr>
          <w:p w:rsidR="001E01D4" w:rsidRPr="005270AC" w:rsidRDefault="001E01D4" w:rsidP="00346CB5">
            <w:pPr>
              <w:rPr>
                <w:rFonts w:ascii="Calibri" w:hAnsi="Calibri" w:cs="Arial"/>
                <w:color w:val="0000FF"/>
                <w:sz w:val="20"/>
              </w:rPr>
            </w:pPr>
          </w:p>
        </w:tc>
      </w:tr>
      <w:tr w:rsidR="001E01D4" w:rsidRPr="005270AC" w:rsidTr="00434D1F">
        <w:tc>
          <w:tcPr>
            <w:tcW w:w="3960" w:type="dxa"/>
          </w:tcPr>
          <w:p w:rsidR="001E01D4" w:rsidRPr="007031A3" w:rsidRDefault="001E01D4" w:rsidP="00376FB2">
            <w:pPr>
              <w:rPr>
                <w:rFonts w:ascii="Arial" w:hAnsi="Arial" w:cs="Arial"/>
                <w:color w:val="000000"/>
                <w:sz w:val="20"/>
              </w:rPr>
            </w:pPr>
            <w:r>
              <w:rPr>
                <w:rFonts w:ascii="Arial" w:hAnsi="Arial" w:cs="Arial"/>
                <w:color w:val="000000"/>
                <w:sz w:val="20"/>
              </w:rPr>
              <w:t>4</w:t>
            </w:r>
            <w:r w:rsidRPr="007031A3">
              <w:rPr>
                <w:rFonts w:ascii="Arial" w:hAnsi="Arial" w:cs="Arial"/>
                <w:color w:val="000000"/>
                <w:sz w:val="20"/>
              </w:rPr>
              <w:t>0 graduates take up Pathways scholarships</w:t>
            </w:r>
            <w:r>
              <w:rPr>
                <w:rFonts w:ascii="Arial" w:hAnsi="Arial" w:cs="Arial"/>
                <w:color w:val="000000"/>
                <w:sz w:val="20"/>
              </w:rPr>
              <w:t>.</w:t>
            </w:r>
          </w:p>
        </w:tc>
        <w:tc>
          <w:tcPr>
            <w:tcW w:w="4376" w:type="dxa"/>
            <w:gridSpan w:val="2"/>
            <w:shd w:val="clear" w:color="auto" w:fill="auto"/>
          </w:tcPr>
          <w:p w:rsidR="001E01D4" w:rsidRPr="007031A3" w:rsidRDefault="001E01D4" w:rsidP="00B80C24">
            <w:pPr>
              <w:rPr>
                <w:rFonts w:ascii="Arial" w:hAnsi="Arial" w:cs="Arial"/>
                <w:color w:val="000000"/>
                <w:sz w:val="20"/>
              </w:rPr>
            </w:pPr>
          </w:p>
        </w:tc>
        <w:tc>
          <w:tcPr>
            <w:tcW w:w="3780" w:type="dxa"/>
          </w:tcPr>
          <w:p w:rsidR="001E01D4" w:rsidRPr="005270AC" w:rsidRDefault="001E01D4" w:rsidP="00346CB5">
            <w:pPr>
              <w:rPr>
                <w:rFonts w:ascii="Calibri" w:hAnsi="Calibri" w:cs="Arial"/>
                <w:color w:val="0000FF"/>
                <w:sz w:val="20"/>
              </w:rPr>
            </w:pPr>
          </w:p>
        </w:tc>
        <w:tc>
          <w:tcPr>
            <w:tcW w:w="3960" w:type="dxa"/>
          </w:tcPr>
          <w:p w:rsidR="001E01D4" w:rsidRPr="005270AC" w:rsidRDefault="001E01D4" w:rsidP="00346CB5">
            <w:pPr>
              <w:rPr>
                <w:rFonts w:ascii="Calibri" w:hAnsi="Calibri" w:cs="Arial"/>
                <w:color w:val="0000FF"/>
                <w:sz w:val="20"/>
              </w:rPr>
            </w:pPr>
          </w:p>
        </w:tc>
      </w:tr>
      <w:tr w:rsidR="001E01D4" w:rsidRPr="005270AC" w:rsidTr="00434D1F">
        <w:tc>
          <w:tcPr>
            <w:tcW w:w="3960" w:type="dxa"/>
          </w:tcPr>
          <w:p w:rsidR="001E01D4" w:rsidRPr="007031A3" w:rsidRDefault="001E01D4" w:rsidP="00376FB2">
            <w:pPr>
              <w:rPr>
                <w:rFonts w:ascii="Arial" w:hAnsi="Arial" w:cs="Arial"/>
                <w:color w:val="000000"/>
                <w:sz w:val="20"/>
              </w:rPr>
            </w:pPr>
            <w:r w:rsidRPr="007031A3">
              <w:rPr>
                <w:rFonts w:ascii="Arial" w:hAnsi="Arial" w:cs="Arial"/>
                <w:color w:val="000000"/>
                <w:sz w:val="20"/>
              </w:rPr>
              <w:t>5 Indigenous education workers access pathways into teaching</w:t>
            </w:r>
            <w:r>
              <w:rPr>
                <w:rFonts w:ascii="Arial" w:hAnsi="Arial" w:cs="Arial"/>
                <w:color w:val="000000"/>
                <w:sz w:val="20"/>
              </w:rPr>
              <w:t>.</w:t>
            </w:r>
          </w:p>
        </w:tc>
        <w:tc>
          <w:tcPr>
            <w:tcW w:w="4376" w:type="dxa"/>
            <w:gridSpan w:val="2"/>
            <w:shd w:val="clear" w:color="auto" w:fill="auto"/>
          </w:tcPr>
          <w:p w:rsidR="001E01D4" w:rsidRPr="007031A3" w:rsidRDefault="001E01D4" w:rsidP="006F1216">
            <w:pPr>
              <w:rPr>
                <w:rFonts w:ascii="Arial" w:hAnsi="Arial" w:cs="Arial"/>
                <w:color w:val="000000"/>
                <w:sz w:val="20"/>
              </w:rPr>
            </w:pPr>
          </w:p>
        </w:tc>
        <w:tc>
          <w:tcPr>
            <w:tcW w:w="3780" w:type="dxa"/>
          </w:tcPr>
          <w:p w:rsidR="001E01D4" w:rsidRPr="005270AC" w:rsidRDefault="001E01D4" w:rsidP="00346CB5">
            <w:pPr>
              <w:rPr>
                <w:rFonts w:ascii="Calibri" w:hAnsi="Calibri" w:cs="Arial"/>
                <w:color w:val="0000FF"/>
                <w:sz w:val="20"/>
              </w:rPr>
            </w:pPr>
          </w:p>
        </w:tc>
        <w:tc>
          <w:tcPr>
            <w:tcW w:w="3960" w:type="dxa"/>
          </w:tcPr>
          <w:p w:rsidR="001E01D4" w:rsidRPr="005270AC" w:rsidRDefault="001E01D4" w:rsidP="00346CB5">
            <w:pPr>
              <w:rPr>
                <w:rFonts w:ascii="Calibri" w:hAnsi="Calibri" w:cs="Arial"/>
                <w:color w:val="0000FF"/>
                <w:sz w:val="20"/>
              </w:rPr>
            </w:pPr>
          </w:p>
        </w:tc>
      </w:tr>
      <w:tr w:rsidR="001E01D4" w:rsidRPr="005270AC" w:rsidTr="00434D1F">
        <w:tc>
          <w:tcPr>
            <w:tcW w:w="3960" w:type="dxa"/>
          </w:tcPr>
          <w:p w:rsidR="001E01D4" w:rsidRPr="007031A3" w:rsidRDefault="001E01D4" w:rsidP="00376FB2">
            <w:pPr>
              <w:rPr>
                <w:rFonts w:ascii="Arial" w:hAnsi="Arial" w:cs="Arial"/>
                <w:color w:val="000000"/>
                <w:sz w:val="20"/>
              </w:rPr>
            </w:pPr>
            <w:r w:rsidRPr="007031A3">
              <w:rPr>
                <w:rFonts w:ascii="Arial" w:hAnsi="Arial" w:cs="Arial"/>
                <w:color w:val="000000"/>
                <w:sz w:val="20"/>
              </w:rPr>
              <w:t>5 Indigenous candidates supported in teacher education</w:t>
            </w:r>
            <w:r>
              <w:rPr>
                <w:rFonts w:ascii="Arial" w:hAnsi="Arial" w:cs="Arial"/>
                <w:color w:val="000000"/>
                <w:sz w:val="20"/>
              </w:rPr>
              <w:t>.</w:t>
            </w:r>
          </w:p>
        </w:tc>
        <w:tc>
          <w:tcPr>
            <w:tcW w:w="4376" w:type="dxa"/>
            <w:gridSpan w:val="2"/>
            <w:shd w:val="clear" w:color="auto" w:fill="auto"/>
          </w:tcPr>
          <w:p w:rsidR="001E01D4" w:rsidRPr="007031A3" w:rsidRDefault="001E01D4" w:rsidP="006F1216">
            <w:pPr>
              <w:rPr>
                <w:rFonts w:ascii="Arial" w:hAnsi="Arial" w:cs="Arial"/>
                <w:color w:val="000000"/>
                <w:sz w:val="20"/>
              </w:rPr>
            </w:pPr>
          </w:p>
        </w:tc>
        <w:tc>
          <w:tcPr>
            <w:tcW w:w="3780" w:type="dxa"/>
          </w:tcPr>
          <w:p w:rsidR="001E01D4" w:rsidRPr="005270AC" w:rsidRDefault="001E01D4" w:rsidP="00346CB5">
            <w:pPr>
              <w:rPr>
                <w:rFonts w:ascii="Calibri" w:hAnsi="Calibri" w:cs="Arial"/>
                <w:color w:val="0000FF"/>
                <w:sz w:val="20"/>
              </w:rPr>
            </w:pPr>
          </w:p>
        </w:tc>
        <w:tc>
          <w:tcPr>
            <w:tcW w:w="3960" w:type="dxa"/>
          </w:tcPr>
          <w:p w:rsidR="001E01D4" w:rsidRPr="005270AC" w:rsidRDefault="001E01D4" w:rsidP="00346CB5">
            <w:pPr>
              <w:rPr>
                <w:rFonts w:ascii="Calibri" w:hAnsi="Calibri" w:cs="Arial"/>
                <w:color w:val="0000FF"/>
                <w:sz w:val="20"/>
              </w:rPr>
            </w:pPr>
          </w:p>
        </w:tc>
      </w:tr>
      <w:tr w:rsidR="001E01D4" w:rsidRPr="005270AC" w:rsidTr="00376FB2">
        <w:tc>
          <w:tcPr>
            <w:tcW w:w="16076" w:type="dxa"/>
            <w:gridSpan w:val="5"/>
          </w:tcPr>
          <w:p w:rsidR="001E01D4" w:rsidRPr="00376FB2" w:rsidRDefault="001E01D4" w:rsidP="00376FB2">
            <w:pPr>
              <w:rPr>
                <w:rFonts w:ascii="Calibri" w:hAnsi="Calibri" w:cs="Arial"/>
                <w:b/>
                <w:color w:val="0000FF"/>
                <w:sz w:val="20"/>
              </w:rPr>
            </w:pPr>
            <w:r w:rsidRPr="00376FB2">
              <w:rPr>
                <w:rFonts w:ascii="Arial" w:hAnsi="Arial" w:cs="Arial"/>
                <w:b/>
                <w:color w:val="000000"/>
                <w:sz w:val="20"/>
              </w:rPr>
              <w:t>Initiative 7: Wider Workforce Trials</w:t>
            </w:r>
          </w:p>
        </w:tc>
      </w:tr>
      <w:tr w:rsidR="001E01D4" w:rsidRPr="005270AC" w:rsidTr="00D04433">
        <w:tc>
          <w:tcPr>
            <w:tcW w:w="3960" w:type="dxa"/>
          </w:tcPr>
          <w:p w:rsidR="001E01D4" w:rsidRPr="007031A3" w:rsidRDefault="001E01D4" w:rsidP="00346CB5">
            <w:pPr>
              <w:rPr>
                <w:rFonts w:ascii="Arial" w:hAnsi="Arial" w:cs="Arial"/>
                <w:color w:val="0000FF"/>
                <w:sz w:val="20"/>
              </w:rPr>
            </w:pPr>
            <w:r w:rsidRPr="007031A3">
              <w:rPr>
                <w:rFonts w:ascii="Arial" w:hAnsi="Arial" w:cs="Arial"/>
                <w:color w:val="000000"/>
                <w:sz w:val="20"/>
              </w:rPr>
              <w:t>Field trials conducted in 35 government primary, secondary and special schools to report and evaluate on how schools and their communities can access, organise and use a wider workforce to improve teacher effectiveness</w:t>
            </w:r>
            <w:r>
              <w:rPr>
                <w:rFonts w:ascii="Arial" w:hAnsi="Arial" w:cs="Arial"/>
                <w:color w:val="000000"/>
                <w:sz w:val="20"/>
              </w:rPr>
              <w:t>.</w:t>
            </w:r>
          </w:p>
        </w:tc>
        <w:tc>
          <w:tcPr>
            <w:tcW w:w="4376" w:type="dxa"/>
            <w:gridSpan w:val="2"/>
          </w:tcPr>
          <w:p w:rsidR="001E01D4" w:rsidRPr="007031A3" w:rsidRDefault="001E01D4" w:rsidP="00025BEB">
            <w:pPr>
              <w:rPr>
                <w:rFonts w:ascii="Arial" w:hAnsi="Arial" w:cs="Arial"/>
                <w:color w:val="000000"/>
                <w:sz w:val="20"/>
              </w:rPr>
            </w:pPr>
          </w:p>
        </w:tc>
        <w:tc>
          <w:tcPr>
            <w:tcW w:w="3780" w:type="dxa"/>
          </w:tcPr>
          <w:p w:rsidR="001E01D4" w:rsidRPr="005270AC" w:rsidRDefault="001E01D4" w:rsidP="00346CB5">
            <w:pPr>
              <w:rPr>
                <w:rFonts w:ascii="Calibri" w:hAnsi="Calibri" w:cs="Arial"/>
                <w:color w:val="0000FF"/>
                <w:sz w:val="20"/>
              </w:rPr>
            </w:pPr>
          </w:p>
        </w:tc>
        <w:tc>
          <w:tcPr>
            <w:tcW w:w="3960" w:type="dxa"/>
          </w:tcPr>
          <w:p w:rsidR="001E01D4" w:rsidRPr="005270AC" w:rsidRDefault="001E01D4" w:rsidP="00346CB5">
            <w:pPr>
              <w:rPr>
                <w:rFonts w:ascii="Calibri" w:hAnsi="Calibri" w:cs="Arial"/>
                <w:color w:val="0000FF"/>
                <w:sz w:val="20"/>
              </w:rPr>
            </w:pPr>
          </w:p>
        </w:tc>
      </w:tr>
      <w:tr w:rsidR="001E01D4" w:rsidRPr="005270AC" w:rsidTr="00D04433">
        <w:trPr>
          <w:trHeight w:val="417"/>
        </w:trPr>
        <w:tc>
          <w:tcPr>
            <w:tcW w:w="16076" w:type="dxa"/>
            <w:gridSpan w:val="5"/>
            <w:tcBorders>
              <w:bottom w:val="single" w:sz="4" w:space="0" w:color="auto"/>
            </w:tcBorders>
            <w:shd w:val="clear" w:color="auto" w:fill="003366"/>
          </w:tcPr>
          <w:p w:rsidR="001E01D4" w:rsidRPr="005270AC" w:rsidRDefault="001E01D4" w:rsidP="00755C70">
            <w:pPr>
              <w:rPr>
                <w:rFonts w:ascii="Calibri" w:hAnsi="Calibri"/>
                <w:b/>
                <w:sz w:val="32"/>
                <w:szCs w:val="32"/>
              </w:rPr>
            </w:pPr>
            <w:r w:rsidRPr="005270AC">
              <w:rPr>
                <w:rFonts w:ascii="Calibri" w:hAnsi="Calibri"/>
                <w:b/>
                <w:sz w:val="32"/>
                <w:szCs w:val="32"/>
              </w:rPr>
              <w:t>Part 3 - Milestones that will progress through the 201</w:t>
            </w:r>
            <w:r>
              <w:rPr>
                <w:rFonts w:ascii="Calibri" w:hAnsi="Calibri"/>
                <w:b/>
                <w:sz w:val="32"/>
                <w:szCs w:val="32"/>
              </w:rPr>
              <w:t>1</w:t>
            </w:r>
            <w:r w:rsidRPr="005270AC">
              <w:rPr>
                <w:rFonts w:ascii="Calibri" w:hAnsi="Calibri"/>
                <w:b/>
                <w:sz w:val="32"/>
                <w:szCs w:val="32"/>
              </w:rPr>
              <w:t xml:space="preserve"> calendar year (with no set milestone date)</w:t>
            </w:r>
          </w:p>
        </w:tc>
      </w:tr>
      <w:tr w:rsidR="001E01D4" w:rsidRPr="005270AC" w:rsidTr="00D04433">
        <w:tc>
          <w:tcPr>
            <w:tcW w:w="3960" w:type="dxa"/>
            <w:shd w:val="clear" w:color="auto" w:fill="D9D9D9"/>
          </w:tcPr>
          <w:p w:rsidR="001E01D4" w:rsidRPr="005270AC" w:rsidRDefault="001E01D4" w:rsidP="00346CB5">
            <w:pPr>
              <w:rPr>
                <w:rFonts w:ascii="Calibri" w:hAnsi="Calibri" w:cs="Arial"/>
                <w:sz w:val="20"/>
              </w:rPr>
            </w:pPr>
            <w:r w:rsidRPr="005270AC">
              <w:rPr>
                <w:rFonts w:ascii="Calibri" w:hAnsi="Calibri" w:cs="Arial"/>
                <w:b/>
                <w:sz w:val="22"/>
                <w:szCs w:val="22"/>
              </w:rPr>
              <w:t>Milestone</w:t>
            </w:r>
          </w:p>
        </w:tc>
        <w:tc>
          <w:tcPr>
            <w:tcW w:w="3960" w:type="dxa"/>
            <w:shd w:val="clear" w:color="auto" w:fill="D9D9D9"/>
          </w:tcPr>
          <w:p w:rsidR="001E01D4" w:rsidRPr="005270AC" w:rsidRDefault="001E01D4" w:rsidP="00346CB5">
            <w:pPr>
              <w:jc w:val="center"/>
              <w:rPr>
                <w:rFonts w:ascii="Calibri" w:hAnsi="Calibri" w:cs="Arial"/>
                <w:b/>
                <w:sz w:val="22"/>
                <w:szCs w:val="22"/>
              </w:rPr>
            </w:pPr>
            <w:r w:rsidRPr="005270AC">
              <w:rPr>
                <w:rFonts w:ascii="Calibri" w:hAnsi="Calibri" w:cs="Arial"/>
                <w:b/>
                <w:sz w:val="22"/>
                <w:szCs w:val="22"/>
              </w:rPr>
              <w:t>Detail of achievement against milestone</w:t>
            </w:r>
            <w:r>
              <w:rPr>
                <w:rFonts w:ascii="Calibri" w:hAnsi="Calibri" w:cs="Arial"/>
                <w:b/>
                <w:sz w:val="22"/>
                <w:szCs w:val="22"/>
              </w:rPr>
              <w:t xml:space="preserve">. </w:t>
            </w:r>
            <w:r w:rsidRPr="005270AC">
              <w:rPr>
                <w:rFonts w:ascii="Calibri" w:hAnsi="Calibri" w:cs="Arial"/>
                <w:b/>
                <w:i/>
                <w:sz w:val="22"/>
                <w:szCs w:val="22"/>
              </w:rPr>
              <w:t>Quantitative and Qualitative</w:t>
            </w:r>
          </w:p>
        </w:tc>
        <w:tc>
          <w:tcPr>
            <w:tcW w:w="4196" w:type="dxa"/>
            <w:gridSpan w:val="2"/>
            <w:shd w:val="clear" w:color="auto" w:fill="D9D9D9"/>
          </w:tcPr>
          <w:p w:rsidR="001E01D4" w:rsidRPr="005270AC" w:rsidRDefault="001E01D4" w:rsidP="00346CB5">
            <w:pPr>
              <w:jc w:val="center"/>
              <w:rPr>
                <w:rFonts w:ascii="Calibri" w:hAnsi="Calibri" w:cs="Arial"/>
                <w:b/>
                <w:sz w:val="22"/>
                <w:szCs w:val="22"/>
              </w:rPr>
            </w:pPr>
            <w:r w:rsidRPr="005270AC">
              <w:rPr>
                <w:rFonts w:ascii="Calibri" w:hAnsi="Calibri" w:cs="Arial"/>
                <w:b/>
                <w:sz w:val="22"/>
                <w:szCs w:val="22"/>
              </w:rPr>
              <w:t>If not achieved or partially achieved, reasons why</w:t>
            </w:r>
            <w:r>
              <w:rPr>
                <w:rFonts w:ascii="Calibri" w:hAnsi="Calibri" w:cs="Arial"/>
                <w:b/>
                <w:sz w:val="22"/>
                <w:szCs w:val="22"/>
              </w:rPr>
              <w:t xml:space="preserve">. </w:t>
            </w:r>
            <w:r>
              <w:rPr>
                <w:rFonts w:ascii="Calibri" w:hAnsi="Calibri" w:cs="Arial"/>
                <w:b/>
                <w:sz w:val="22"/>
                <w:szCs w:val="22"/>
              </w:rPr>
              <w:br/>
            </w:r>
            <w:r w:rsidRPr="005270AC">
              <w:rPr>
                <w:rFonts w:ascii="Calibri" w:hAnsi="Calibri" w:cs="Arial"/>
                <w:b/>
                <w:i/>
                <w:sz w:val="22"/>
                <w:szCs w:val="22"/>
              </w:rPr>
              <w:t>Qualitative</w:t>
            </w:r>
          </w:p>
        </w:tc>
        <w:tc>
          <w:tcPr>
            <w:tcW w:w="3960" w:type="dxa"/>
            <w:shd w:val="clear" w:color="auto" w:fill="D9D9D9"/>
          </w:tcPr>
          <w:p w:rsidR="001E01D4" w:rsidRPr="005270AC" w:rsidRDefault="001E01D4" w:rsidP="00346CB5">
            <w:pPr>
              <w:jc w:val="center"/>
              <w:rPr>
                <w:rFonts w:ascii="Calibri" w:hAnsi="Calibri" w:cs="Arial"/>
                <w:b/>
                <w:sz w:val="22"/>
                <w:szCs w:val="22"/>
              </w:rPr>
            </w:pPr>
            <w:r w:rsidRPr="005270AC">
              <w:rPr>
                <w:rFonts w:ascii="Calibri" w:hAnsi="Calibri" w:cs="Arial"/>
                <w:b/>
                <w:sz w:val="22"/>
                <w:szCs w:val="22"/>
              </w:rPr>
              <w:t>Strategies put in place to achieve milestone (including updated timeframe)</w:t>
            </w:r>
            <w:r>
              <w:rPr>
                <w:rFonts w:ascii="Calibri" w:hAnsi="Calibri" w:cs="Arial"/>
                <w:b/>
                <w:sz w:val="22"/>
                <w:szCs w:val="22"/>
              </w:rPr>
              <w:t xml:space="preserve"> </w:t>
            </w:r>
            <w:r w:rsidRPr="005270AC">
              <w:rPr>
                <w:rFonts w:ascii="Calibri" w:hAnsi="Calibri" w:cs="Arial"/>
                <w:b/>
                <w:i/>
                <w:sz w:val="22"/>
                <w:szCs w:val="22"/>
              </w:rPr>
              <w:t>Quantitative and Qualitative</w:t>
            </w:r>
          </w:p>
        </w:tc>
      </w:tr>
      <w:tr w:rsidR="001E01D4" w:rsidRPr="005270AC" w:rsidTr="00D04433">
        <w:tc>
          <w:tcPr>
            <w:tcW w:w="3960" w:type="dxa"/>
          </w:tcPr>
          <w:p w:rsidR="001E01D4" w:rsidRPr="0050753E" w:rsidRDefault="001E01D4" w:rsidP="00346CB5">
            <w:pPr>
              <w:rPr>
                <w:rFonts w:ascii="Calibri" w:hAnsi="Calibri" w:cs="Arial"/>
                <w:color w:val="0000FF"/>
                <w:sz w:val="20"/>
              </w:rPr>
            </w:pPr>
          </w:p>
        </w:tc>
        <w:tc>
          <w:tcPr>
            <w:tcW w:w="3960" w:type="dxa"/>
          </w:tcPr>
          <w:p w:rsidR="001E01D4" w:rsidRPr="0050753E" w:rsidRDefault="001E01D4" w:rsidP="00346CB5">
            <w:pPr>
              <w:rPr>
                <w:rFonts w:ascii="Calibri" w:hAnsi="Calibri" w:cs="Arial"/>
                <w:color w:val="0000FF"/>
                <w:sz w:val="22"/>
                <w:szCs w:val="22"/>
              </w:rPr>
            </w:pPr>
          </w:p>
        </w:tc>
        <w:tc>
          <w:tcPr>
            <w:tcW w:w="4196" w:type="dxa"/>
            <w:gridSpan w:val="2"/>
          </w:tcPr>
          <w:p w:rsidR="001E01D4" w:rsidRPr="0050753E" w:rsidRDefault="001E01D4" w:rsidP="00346CB5">
            <w:pPr>
              <w:rPr>
                <w:rFonts w:ascii="Calibri" w:hAnsi="Calibri" w:cs="Arial"/>
                <w:color w:val="0000FF"/>
                <w:sz w:val="22"/>
                <w:szCs w:val="22"/>
              </w:rPr>
            </w:pPr>
          </w:p>
        </w:tc>
        <w:tc>
          <w:tcPr>
            <w:tcW w:w="3960" w:type="dxa"/>
          </w:tcPr>
          <w:p w:rsidR="001E01D4" w:rsidRPr="0050753E" w:rsidRDefault="001E01D4" w:rsidP="00346CB5">
            <w:pPr>
              <w:rPr>
                <w:rFonts w:ascii="Calibri" w:hAnsi="Calibri" w:cs="Arial"/>
                <w:color w:val="0000FF"/>
                <w:sz w:val="22"/>
                <w:szCs w:val="22"/>
              </w:rPr>
            </w:pPr>
          </w:p>
        </w:tc>
      </w:tr>
      <w:tr w:rsidR="001E01D4" w:rsidRPr="005270AC" w:rsidTr="00D04433">
        <w:tc>
          <w:tcPr>
            <w:tcW w:w="3960" w:type="dxa"/>
          </w:tcPr>
          <w:p w:rsidR="001E01D4" w:rsidRPr="0050753E" w:rsidRDefault="001E01D4" w:rsidP="00346CB5">
            <w:pPr>
              <w:rPr>
                <w:rFonts w:ascii="Calibri" w:hAnsi="Calibri" w:cs="Arial"/>
                <w:color w:val="0000FF"/>
                <w:sz w:val="20"/>
              </w:rPr>
            </w:pPr>
          </w:p>
        </w:tc>
        <w:tc>
          <w:tcPr>
            <w:tcW w:w="3960" w:type="dxa"/>
          </w:tcPr>
          <w:p w:rsidR="001E01D4" w:rsidRPr="0050753E" w:rsidRDefault="001E01D4" w:rsidP="00346CB5">
            <w:pPr>
              <w:rPr>
                <w:rFonts w:ascii="Calibri" w:hAnsi="Calibri" w:cs="Arial"/>
                <w:color w:val="0000FF"/>
                <w:sz w:val="22"/>
                <w:szCs w:val="22"/>
              </w:rPr>
            </w:pPr>
          </w:p>
        </w:tc>
        <w:tc>
          <w:tcPr>
            <w:tcW w:w="4196" w:type="dxa"/>
            <w:gridSpan w:val="2"/>
          </w:tcPr>
          <w:p w:rsidR="001E01D4" w:rsidRPr="0050753E" w:rsidRDefault="001E01D4" w:rsidP="00346CB5">
            <w:pPr>
              <w:rPr>
                <w:rFonts w:ascii="Calibri" w:hAnsi="Calibri" w:cs="Arial"/>
                <w:color w:val="0000FF"/>
                <w:sz w:val="22"/>
                <w:szCs w:val="22"/>
              </w:rPr>
            </w:pPr>
          </w:p>
        </w:tc>
        <w:tc>
          <w:tcPr>
            <w:tcW w:w="3960" w:type="dxa"/>
          </w:tcPr>
          <w:p w:rsidR="001E01D4" w:rsidRPr="0050753E" w:rsidRDefault="001E01D4" w:rsidP="00346CB5">
            <w:pPr>
              <w:rPr>
                <w:rFonts w:ascii="Calibri" w:hAnsi="Calibri" w:cs="Arial"/>
                <w:color w:val="0000FF"/>
                <w:sz w:val="22"/>
                <w:szCs w:val="22"/>
              </w:rPr>
            </w:pPr>
          </w:p>
        </w:tc>
      </w:tr>
      <w:tr w:rsidR="001E01D4" w:rsidRPr="005270AC" w:rsidTr="00D04433">
        <w:tc>
          <w:tcPr>
            <w:tcW w:w="3960" w:type="dxa"/>
          </w:tcPr>
          <w:p w:rsidR="001E01D4" w:rsidRPr="0050753E" w:rsidRDefault="001E01D4" w:rsidP="00346CB5">
            <w:pPr>
              <w:rPr>
                <w:rFonts w:ascii="Calibri" w:hAnsi="Calibri" w:cs="Arial"/>
                <w:color w:val="0000FF"/>
                <w:sz w:val="20"/>
              </w:rPr>
            </w:pPr>
          </w:p>
        </w:tc>
        <w:tc>
          <w:tcPr>
            <w:tcW w:w="3960" w:type="dxa"/>
          </w:tcPr>
          <w:p w:rsidR="001E01D4" w:rsidRPr="0050753E" w:rsidRDefault="001E01D4" w:rsidP="00346CB5">
            <w:pPr>
              <w:rPr>
                <w:rFonts w:ascii="Calibri" w:hAnsi="Calibri" w:cs="Arial"/>
                <w:color w:val="0000FF"/>
                <w:sz w:val="22"/>
                <w:szCs w:val="22"/>
              </w:rPr>
            </w:pPr>
          </w:p>
        </w:tc>
        <w:tc>
          <w:tcPr>
            <w:tcW w:w="4196" w:type="dxa"/>
            <w:gridSpan w:val="2"/>
          </w:tcPr>
          <w:p w:rsidR="001E01D4" w:rsidRPr="0050753E" w:rsidRDefault="001E01D4" w:rsidP="00346CB5">
            <w:pPr>
              <w:rPr>
                <w:rFonts w:ascii="Calibri" w:hAnsi="Calibri" w:cs="Arial"/>
                <w:color w:val="0000FF"/>
                <w:sz w:val="22"/>
                <w:szCs w:val="22"/>
              </w:rPr>
            </w:pPr>
          </w:p>
        </w:tc>
        <w:tc>
          <w:tcPr>
            <w:tcW w:w="3960" w:type="dxa"/>
          </w:tcPr>
          <w:p w:rsidR="001E01D4" w:rsidRPr="0050753E" w:rsidRDefault="001E01D4" w:rsidP="00346CB5">
            <w:pPr>
              <w:rPr>
                <w:rFonts w:ascii="Calibri" w:hAnsi="Calibri" w:cs="Arial"/>
                <w:color w:val="0000FF"/>
                <w:sz w:val="22"/>
                <w:szCs w:val="22"/>
              </w:rPr>
            </w:pPr>
          </w:p>
        </w:tc>
      </w:tr>
    </w:tbl>
    <w:p w:rsidR="0050753E" w:rsidRDefault="0050753E">
      <w:r>
        <w:br w:type="page"/>
      </w:r>
    </w:p>
    <w:tbl>
      <w:tblPr>
        <w:tblStyle w:val="TableGrid"/>
        <w:tblW w:w="0" w:type="auto"/>
        <w:tblInd w:w="-72" w:type="dxa"/>
        <w:tblLook w:val="01E0"/>
      </w:tblPr>
      <w:tblGrid>
        <w:gridCol w:w="15840"/>
      </w:tblGrid>
      <w:tr w:rsidR="006B294D" w:rsidRPr="00335ACD" w:rsidTr="006B294D">
        <w:tc>
          <w:tcPr>
            <w:tcW w:w="15840" w:type="dxa"/>
            <w:tcBorders>
              <w:top w:val="single" w:sz="4" w:space="0" w:color="auto"/>
              <w:left w:val="single" w:sz="4" w:space="0" w:color="auto"/>
              <w:bottom w:val="single" w:sz="4" w:space="0" w:color="auto"/>
              <w:right w:val="single" w:sz="4" w:space="0" w:color="auto"/>
            </w:tcBorders>
            <w:shd w:val="clear" w:color="auto" w:fill="800000"/>
          </w:tcPr>
          <w:p w:rsidR="0050753E" w:rsidRDefault="006B294D" w:rsidP="00CA0FC9">
            <w:pPr>
              <w:rPr>
                <w:rFonts w:ascii="Arial" w:hAnsi="Arial" w:cs="Arial"/>
                <w:sz w:val="22"/>
                <w:szCs w:val="22"/>
              </w:rPr>
            </w:pPr>
            <w:r w:rsidRPr="00335ACD">
              <w:rPr>
                <w:rFonts w:ascii="Calibri" w:hAnsi="Calibri"/>
                <w:b/>
                <w:sz w:val="32"/>
                <w:szCs w:val="32"/>
              </w:rPr>
              <w:lastRenderedPageBreak/>
              <w:t xml:space="preserve">Section </w:t>
            </w:r>
            <w:r w:rsidR="007C0E0B">
              <w:rPr>
                <w:rFonts w:ascii="Calibri" w:hAnsi="Calibri"/>
                <w:b/>
                <w:sz w:val="32"/>
                <w:szCs w:val="32"/>
              </w:rPr>
              <w:t xml:space="preserve">6 </w:t>
            </w:r>
            <w:r w:rsidRPr="00335ACD">
              <w:rPr>
                <w:rFonts w:ascii="Calibri" w:hAnsi="Calibri"/>
                <w:b/>
                <w:sz w:val="32"/>
                <w:szCs w:val="32"/>
              </w:rPr>
              <w:t xml:space="preserve">– </w:t>
            </w:r>
            <w:r>
              <w:rPr>
                <w:rFonts w:ascii="Calibri" w:hAnsi="Calibri"/>
                <w:b/>
                <w:sz w:val="32"/>
                <w:szCs w:val="32"/>
              </w:rPr>
              <w:t>Milestone Reporting</w:t>
            </w:r>
            <w:r>
              <w:rPr>
                <w:rFonts w:ascii="Arial" w:hAnsi="Arial" w:cs="Arial"/>
                <w:sz w:val="22"/>
                <w:szCs w:val="22"/>
              </w:rPr>
              <w:t xml:space="preserve"> </w:t>
            </w:r>
            <w:r>
              <w:rPr>
                <w:rFonts w:ascii="Arial" w:hAnsi="Arial" w:cs="Arial"/>
                <w:sz w:val="22"/>
                <w:szCs w:val="22"/>
              </w:rPr>
              <w:tab/>
            </w:r>
            <w:r>
              <w:rPr>
                <w:rFonts w:ascii="Arial" w:hAnsi="Arial" w:cs="Arial"/>
                <w:sz w:val="22"/>
                <w:szCs w:val="22"/>
              </w:rPr>
              <w:tab/>
            </w:r>
          </w:p>
          <w:p w:rsidR="0050753E" w:rsidRDefault="0050753E" w:rsidP="00CA0FC9">
            <w:pPr>
              <w:rPr>
                <w:rFonts w:ascii="Arial" w:hAnsi="Arial" w:cs="Arial"/>
                <w:sz w:val="22"/>
                <w:szCs w:val="22"/>
              </w:rPr>
            </w:pPr>
          </w:p>
          <w:p w:rsidR="006B294D" w:rsidRPr="005270AC" w:rsidRDefault="006B294D" w:rsidP="00CA0FC9">
            <w:pPr>
              <w:rPr>
                <w:rFonts w:ascii="Arial" w:hAnsi="Arial" w:cs="Arial"/>
                <w:sz w:val="22"/>
                <w:szCs w:val="22"/>
              </w:rPr>
            </w:pPr>
            <w:r>
              <w:rPr>
                <w:rFonts w:ascii="Calibri" w:hAnsi="Calibri" w:cs="Arial"/>
                <w:b/>
                <w:sz w:val="32"/>
                <w:szCs w:val="32"/>
              </w:rPr>
              <w:t xml:space="preserve">Reform Initiative – </w:t>
            </w:r>
            <w:r w:rsidR="0050753E">
              <w:rPr>
                <w:rFonts w:ascii="Calibri" w:hAnsi="Calibri" w:cs="Arial"/>
                <w:b/>
                <w:sz w:val="32"/>
                <w:szCs w:val="32"/>
              </w:rPr>
              <w:t>Recognition and Response to Individual Learning Needs</w:t>
            </w:r>
            <w:r>
              <w:rPr>
                <w:rFonts w:ascii="Calibri" w:hAnsi="Calibri" w:cs="Arial"/>
                <w:b/>
                <w:sz w:val="32"/>
                <w:szCs w:val="32"/>
              </w:rPr>
              <w:t xml:space="preserve"> (</w:t>
            </w:r>
            <w:r w:rsidR="00ED2E1E">
              <w:rPr>
                <w:rFonts w:ascii="Calibri" w:hAnsi="Calibri" w:cs="Arial"/>
                <w:b/>
                <w:sz w:val="32"/>
                <w:szCs w:val="32"/>
              </w:rPr>
              <w:t>Identify relevant NP against each milestone</w:t>
            </w:r>
            <w:r>
              <w:rPr>
                <w:rFonts w:ascii="Calibri" w:hAnsi="Calibri" w:cs="Arial"/>
                <w:b/>
                <w:sz w:val="32"/>
                <w:szCs w:val="32"/>
              </w:rPr>
              <w:t>)</w:t>
            </w:r>
            <w:r w:rsidR="0050753E">
              <w:rPr>
                <w:rFonts w:ascii="Calibri" w:hAnsi="Calibri" w:cs="Arial"/>
                <w:b/>
                <w:sz w:val="32"/>
                <w:szCs w:val="32"/>
              </w:rPr>
              <w:t>.</w:t>
            </w:r>
          </w:p>
        </w:tc>
      </w:tr>
    </w:tbl>
    <w:p w:rsidR="006B294D" w:rsidRDefault="006B294D" w:rsidP="006B294D">
      <w:pPr>
        <w:rPr>
          <w:rFonts w:ascii="Arial" w:hAnsi="Arial" w:cs="Arial"/>
          <w:sz w:val="22"/>
          <w:szCs w:val="22"/>
        </w:rPr>
      </w:pPr>
    </w:p>
    <w:tbl>
      <w:tblPr>
        <w:tblStyle w:val="TableGrid"/>
        <w:tblW w:w="15840" w:type="dxa"/>
        <w:tblInd w:w="-72" w:type="dxa"/>
        <w:tblLook w:val="01E0"/>
      </w:tblPr>
      <w:tblGrid>
        <w:gridCol w:w="3960"/>
        <w:gridCol w:w="3960"/>
        <w:gridCol w:w="3960"/>
        <w:gridCol w:w="3960"/>
      </w:tblGrid>
      <w:tr w:rsidR="006B294D" w:rsidRPr="005270AC" w:rsidTr="00A77AF3">
        <w:trPr>
          <w:trHeight w:val="507"/>
        </w:trPr>
        <w:tc>
          <w:tcPr>
            <w:tcW w:w="15840" w:type="dxa"/>
            <w:gridSpan w:val="4"/>
            <w:tcBorders>
              <w:bottom w:val="single" w:sz="4" w:space="0" w:color="auto"/>
            </w:tcBorders>
            <w:shd w:val="clear" w:color="auto" w:fill="003366"/>
          </w:tcPr>
          <w:p w:rsidR="006B294D" w:rsidRPr="005270AC" w:rsidRDefault="006B294D" w:rsidP="00B90EEF">
            <w:pPr>
              <w:rPr>
                <w:rFonts w:ascii="Calibri" w:hAnsi="Calibri"/>
                <w:b/>
                <w:sz w:val="32"/>
                <w:szCs w:val="32"/>
              </w:rPr>
            </w:pPr>
            <w:r w:rsidRPr="005270AC">
              <w:rPr>
                <w:rFonts w:ascii="Calibri" w:hAnsi="Calibri"/>
                <w:b/>
                <w:sz w:val="32"/>
                <w:szCs w:val="32"/>
              </w:rPr>
              <w:t>Part 1 - Milestones not reported/not achieved/partially achieved in Annual Report for 20</w:t>
            </w:r>
            <w:r w:rsidR="00B90EEF">
              <w:rPr>
                <w:rFonts w:ascii="Calibri" w:hAnsi="Calibri"/>
                <w:b/>
                <w:sz w:val="32"/>
                <w:szCs w:val="32"/>
              </w:rPr>
              <w:t>1</w:t>
            </w:r>
            <w:r w:rsidRPr="005270AC">
              <w:rPr>
                <w:rFonts w:ascii="Calibri" w:hAnsi="Calibri"/>
                <w:b/>
                <w:sz w:val="32"/>
                <w:szCs w:val="32"/>
              </w:rPr>
              <w:t>0</w:t>
            </w:r>
          </w:p>
        </w:tc>
      </w:tr>
      <w:tr w:rsidR="006B294D" w:rsidRPr="005270AC" w:rsidTr="00A77AF3">
        <w:tc>
          <w:tcPr>
            <w:tcW w:w="3960" w:type="dxa"/>
            <w:shd w:val="clear" w:color="auto" w:fill="D9D9D9"/>
          </w:tcPr>
          <w:p w:rsidR="006B294D" w:rsidRPr="005270AC" w:rsidRDefault="006B294D" w:rsidP="00CA0FC9">
            <w:pPr>
              <w:jc w:val="center"/>
              <w:rPr>
                <w:rFonts w:ascii="Calibri" w:hAnsi="Calibri" w:cs="Arial"/>
                <w:b/>
                <w:sz w:val="22"/>
                <w:szCs w:val="22"/>
              </w:rPr>
            </w:pPr>
            <w:r w:rsidRPr="005270AC">
              <w:rPr>
                <w:rFonts w:ascii="Calibri" w:hAnsi="Calibri" w:cs="Arial"/>
                <w:b/>
                <w:sz w:val="22"/>
                <w:szCs w:val="22"/>
              </w:rPr>
              <w:t>Milestone</w:t>
            </w:r>
          </w:p>
        </w:tc>
        <w:tc>
          <w:tcPr>
            <w:tcW w:w="3960" w:type="dxa"/>
            <w:shd w:val="clear" w:color="auto" w:fill="D9D9D9"/>
          </w:tcPr>
          <w:p w:rsidR="006B294D" w:rsidRPr="005270AC" w:rsidRDefault="006B294D" w:rsidP="00CA0FC9">
            <w:pPr>
              <w:jc w:val="center"/>
              <w:rPr>
                <w:rFonts w:ascii="Calibri" w:hAnsi="Calibri" w:cs="Arial"/>
                <w:b/>
                <w:sz w:val="22"/>
                <w:szCs w:val="22"/>
              </w:rPr>
            </w:pPr>
            <w:r w:rsidRPr="005270AC">
              <w:rPr>
                <w:rFonts w:ascii="Calibri" w:hAnsi="Calibri" w:cs="Arial"/>
                <w:b/>
                <w:sz w:val="22"/>
                <w:szCs w:val="22"/>
              </w:rPr>
              <w:t>Detail of achievement against milestone</w:t>
            </w:r>
            <w:r>
              <w:rPr>
                <w:rFonts w:ascii="Calibri" w:hAnsi="Calibri" w:cs="Arial"/>
                <w:b/>
                <w:sz w:val="22"/>
                <w:szCs w:val="22"/>
              </w:rPr>
              <w:t xml:space="preserve">. </w:t>
            </w:r>
            <w:r w:rsidRPr="005270AC">
              <w:rPr>
                <w:rFonts w:ascii="Calibri" w:hAnsi="Calibri" w:cs="Arial"/>
                <w:b/>
                <w:i/>
                <w:sz w:val="22"/>
                <w:szCs w:val="22"/>
              </w:rPr>
              <w:t>Quantitative and Qualitative</w:t>
            </w:r>
          </w:p>
        </w:tc>
        <w:tc>
          <w:tcPr>
            <w:tcW w:w="3960" w:type="dxa"/>
            <w:shd w:val="clear" w:color="auto" w:fill="D9D9D9"/>
          </w:tcPr>
          <w:p w:rsidR="006B294D" w:rsidRPr="005270AC" w:rsidRDefault="006B294D" w:rsidP="00CA0FC9">
            <w:pPr>
              <w:jc w:val="center"/>
              <w:rPr>
                <w:rFonts w:ascii="Calibri" w:hAnsi="Calibri" w:cs="Arial"/>
                <w:b/>
                <w:sz w:val="22"/>
                <w:szCs w:val="22"/>
              </w:rPr>
            </w:pPr>
            <w:r w:rsidRPr="005270AC">
              <w:rPr>
                <w:rFonts w:ascii="Calibri" w:hAnsi="Calibri" w:cs="Arial"/>
                <w:b/>
                <w:sz w:val="22"/>
                <w:szCs w:val="22"/>
              </w:rPr>
              <w:t>If not achieved or partially achieved, reasons why</w:t>
            </w:r>
            <w:r>
              <w:rPr>
                <w:rFonts w:ascii="Calibri" w:hAnsi="Calibri" w:cs="Arial"/>
                <w:b/>
                <w:sz w:val="22"/>
                <w:szCs w:val="22"/>
              </w:rPr>
              <w:t xml:space="preserve">. </w:t>
            </w:r>
            <w:r>
              <w:rPr>
                <w:rFonts w:ascii="Calibri" w:hAnsi="Calibri" w:cs="Arial"/>
                <w:b/>
                <w:sz w:val="22"/>
                <w:szCs w:val="22"/>
              </w:rPr>
              <w:br/>
            </w:r>
            <w:r w:rsidRPr="005270AC">
              <w:rPr>
                <w:rFonts w:ascii="Calibri" w:hAnsi="Calibri" w:cs="Arial"/>
                <w:b/>
                <w:i/>
                <w:sz w:val="22"/>
                <w:szCs w:val="22"/>
              </w:rPr>
              <w:t>Qualitative</w:t>
            </w:r>
          </w:p>
        </w:tc>
        <w:tc>
          <w:tcPr>
            <w:tcW w:w="3960" w:type="dxa"/>
            <w:shd w:val="clear" w:color="auto" w:fill="D9D9D9"/>
          </w:tcPr>
          <w:p w:rsidR="006B294D" w:rsidRPr="005270AC" w:rsidRDefault="006B294D" w:rsidP="00CA0FC9">
            <w:pPr>
              <w:jc w:val="center"/>
              <w:rPr>
                <w:rFonts w:ascii="Calibri" w:hAnsi="Calibri" w:cs="Arial"/>
                <w:b/>
                <w:sz w:val="22"/>
                <w:szCs w:val="22"/>
              </w:rPr>
            </w:pPr>
            <w:r w:rsidRPr="005270AC">
              <w:rPr>
                <w:rFonts w:ascii="Calibri" w:hAnsi="Calibri" w:cs="Arial"/>
                <w:b/>
                <w:sz w:val="22"/>
                <w:szCs w:val="22"/>
              </w:rPr>
              <w:t>Strategies put in place to achieve milestone (including updated timeframe)</w:t>
            </w:r>
            <w:r>
              <w:rPr>
                <w:rFonts w:ascii="Calibri" w:hAnsi="Calibri" w:cs="Arial"/>
                <w:b/>
                <w:sz w:val="22"/>
                <w:szCs w:val="22"/>
              </w:rPr>
              <w:t xml:space="preserve"> </w:t>
            </w:r>
            <w:r w:rsidRPr="005270AC">
              <w:rPr>
                <w:rFonts w:ascii="Calibri" w:hAnsi="Calibri" w:cs="Arial"/>
                <w:b/>
                <w:i/>
                <w:sz w:val="22"/>
                <w:szCs w:val="22"/>
              </w:rPr>
              <w:t>Quantitative and Qualitative</w:t>
            </w:r>
          </w:p>
        </w:tc>
      </w:tr>
      <w:tr w:rsidR="006B294D" w:rsidRPr="005270AC" w:rsidTr="00A77AF3">
        <w:tc>
          <w:tcPr>
            <w:tcW w:w="3960" w:type="dxa"/>
          </w:tcPr>
          <w:p w:rsidR="006B294D" w:rsidRPr="005270AC" w:rsidRDefault="006B294D" w:rsidP="00CA0FC9">
            <w:pPr>
              <w:rPr>
                <w:rFonts w:ascii="Calibri" w:hAnsi="Calibri" w:cs="Arial"/>
                <w:color w:val="0000FF"/>
                <w:sz w:val="22"/>
                <w:szCs w:val="22"/>
              </w:rPr>
            </w:pPr>
            <w:r w:rsidRPr="005270AC">
              <w:rPr>
                <w:rFonts w:ascii="Calibri" w:hAnsi="Calibri" w:cs="Arial"/>
                <w:color w:val="0000FF"/>
                <w:sz w:val="20"/>
              </w:rPr>
              <w:t xml:space="preserve"> </w:t>
            </w:r>
          </w:p>
        </w:tc>
        <w:tc>
          <w:tcPr>
            <w:tcW w:w="3960" w:type="dxa"/>
          </w:tcPr>
          <w:p w:rsidR="006B294D" w:rsidRPr="003F436A" w:rsidRDefault="006B294D" w:rsidP="00CA0FC9">
            <w:pPr>
              <w:rPr>
                <w:rFonts w:ascii="Calibri" w:hAnsi="Calibri" w:cs="Arial"/>
                <w:color w:val="0000FF"/>
                <w:sz w:val="22"/>
                <w:szCs w:val="22"/>
              </w:rPr>
            </w:pPr>
          </w:p>
        </w:tc>
        <w:tc>
          <w:tcPr>
            <w:tcW w:w="3960" w:type="dxa"/>
          </w:tcPr>
          <w:p w:rsidR="006B294D" w:rsidRPr="003F436A" w:rsidRDefault="006B294D" w:rsidP="00CA0FC9">
            <w:pPr>
              <w:rPr>
                <w:rFonts w:ascii="Calibri" w:hAnsi="Calibri" w:cs="Arial"/>
                <w:color w:val="0000FF"/>
                <w:sz w:val="22"/>
                <w:szCs w:val="22"/>
              </w:rPr>
            </w:pPr>
          </w:p>
        </w:tc>
        <w:tc>
          <w:tcPr>
            <w:tcW w:w="3960" w:type="dxa"/>
          </w:tcPr>
          <w:p w:rsidR="006B294D" w:rsidRPr="003F436A" w:rsidRDefault="006B294D" w:rsidP="00CA0FC9">
            <w:pPr>
              <w:rPr>
                <w:rFonts w:ascii="Calibri" w:hAnsi="Calibri" w:cs="Arial"/>
                <w:color w:val="0000FF"/>
                <w:sz w:val="22"/>
                <w:szCs w:val="22"/>
              </w:rPr>
            </w:pPr>
          </w:p>
        </w:tc>
      </w:tr>
      <w:tr w:rsidR="006B294D" w:rsidRPr="005270AC" w:rsidTr="00A77AF3">
        <w:tc>
          <w:tcPr>
            <w:tcW w:w="3960" w:type="dxa"/>
          </w:tcPr>
          <w:p w:rsidR="006B294D" w:rsidRPr="005270AC" w:rsidRDefault="006B294D" w:rsidP="00CA0FC9">
            <w:pPr>
              <w:rPr>
                <w:rFonts w:ascii="Calibri" w:hAnsi="Calibri" w:cs="Arial"/>
                <w:color w:val="0000FF"/>
                <w:sz w:val="22"/>
                <w:szCs w:val="22"/>
              </w:rPr>
            </w:pPr>
          </w:p>
        </w:tc>
        <w:tc>
          <w:tcPr>
            <w:tcW w:w="3960" w:type="dxa"/>
          </w:tcPr>
          <w:p w:rsidR="006B294D" w:rsidRPr="005270AC" w:rsidRDefault="006B294D" w:rsidP="00CA0FC9">
            <w:pPr>
              <w:rPr>
                <w:rFonts w:ascii="Calibri" w:hAnsi="Calibri" w:cs="Arial"/>
                <w:color w:val="0000FF"/>
                <w:sz w:val="22"/>
                <w:szCs w:val="22"/>
              </w:rPr>
            </w:pPr>
          </w:p>
        </w:tc>
        <w:tc>
          <w:tcPr>
            <w:tcW w:w="3960" w:type="dxa"/>
          </w:tcPr>
          <w:p w:rsidR="006B294D" w:rsidRPr="005270AC" w:rsidRDefault="006B294D" w:rsidP="00CA0FC9">
            <w:pPr>
              <w:rPr>
                <w:rFonts w:ascii="Calibri" w:hAnsi="Calibri" w:cs="Arial"/>
                <w:color w:val="0000FF"/>
                <w:sz w:val="22"/>
                <w:szCs w:val="22"/>
              </w:rPr>
            </w:pPr>
          </w:p>
        </w:tc>
        <w:tc>
          <w:tcPr>
            <w:tcW w:w="3960" w:type="dxa"/>
          </w:tcPr>
          <w:p w:rsidR="006B294D" w:rsidRPr="005270AC" w:rsidRDefault="006B294D" w:rsidP="00CA0FC9">
            <w:pPr>
              <w:rPr>
                <w:rFonts w:ascii="Calibri" w:hAnsi="Calibri" w:cs="Arial"/>
                <w:color w:val="0000FF"/>
                <w:sz w:val="22"/>
                <w:szCs w:val="22"/>
              </w:rPr>
            </w:pPr>
          </w:p>
        </w:tc>
      </w:tr>
      <w:tr w:rsidR="006B294D" w:rsidRPr="005270AC" w:rsidTr="00A77AF3">
        <w:tc>
          <w:tcPr>
            <w:tcW w:w="3960" w:type="dxa"/>
          </w:tcPr>
          <w:p w:rsidR="006B294D" w:rsidRPr="005270AC" w:rsidRDefault="006B294D" w:rsidP="00CA0FC9">
            <w:pPr>
              <w:rPr>
                <w:rFonts w:ascii="Calibri" w:hAnsi="Calibri" w:cs="Arial"/>
                <w:color w:val="0000FF"/>
                <w:sz w:val="22"/>
                <w:szCs w:val="22"/>
              </w:rPr>
            </w:pPr>
          </w:p>
        </w:tc>
        <w:tc>
          <w:tcPr>
            <w:tcW w:w="3960" w:type="dxa"/>
          </w:tcPr>
          <w:p w:rsidR="006B294D" w:rsidRPr="005270AC" w:rsidRDefault="006B294D" w:rsidP="00CA0FC9">
            <w:pPr>
              <w:rPr>
                <w:rFonts w:ascii="Calibri" w:hAnsi="Calibri" w:cs="Arial"/>
                <w:color w:val="0000FF"/>
                <w:sz w:val="22"/>
                <w:szCs w:val="22"/>
              </w:rPr>
            </w:pPr>
          </w:p>
        </w:tc>
        <w:tc>
          <w:tcPr>
            <w:tcW w:w="3960" w:type="dxa"/>
          </w:tcPr>
          <w:p w:rsidR="006B294D" w:rsidRPr="005270AC" w:rsidRDefault="006B294D" w:rsidP="00CA0FC9">
            <w:pPr>
              <w:rPr>
                <w:rFonts w:ascii="Calibri" w:hAnsi="Calibri" w:cs="Arial"/>
                <w:color w:val="0000FF"/>
                <w:sz w:val="22"/>
                <w:szCs w:val="22"/>
              </w:rPr>
            </w:pPr>
          </w:p>
        </w:tc>
        <w:tc>
          <w:tcPr>
            <w:tcW w:w="3960" w:type="dxa"/>
          </w:tcPr>
          <w:p w:rsidR="006B294D" w:rsidRPr="005270AC" w:rsidRDefault="006B294D" w:rsidP="00CA0FC9">
            <w:pPr>
              <w:rPr>
                <w:rFonts w:ascii="Calibri" w:hAnsi="Calibri" w:cs="Arial"/>
                <w:color w:val="0000FF"/>
                <w:sz w:val="22"/>
                <w:szCs w:val="22"/>
              </w:rPr>
            </w:pPr>
          </w:p>
        </w:tc>
      </w:tr>
      <w:tr w:rsidR="006B294D" w:rsidRPr="005270AC" w:rsidTr="00A77AF3">
        <w:trPr>
          <w:trHeight w:val="526"/>
        </w:trPr>
        <w:tc>
          <w:tcPr>
            <w:tcW w:w="15840" w:type="dxa"/>
            <w:gridSpan w:val="4"/>
            <w:tcBorders>
              <w:bottom w:val="single" w:sz="4" w:space="0" w:color="auto"/>
            </w:tcBorders>
            <w:shd w:val="clear" w:color="auto" w:fill="003366"/>
          </w:tcPr>
          <w:p w:rsidR="006B294D" w:rsidRPr="005270AC" w:rsidRDefault="006B294D" w:rsidP="00C64BF1">
            <w:pPr>
              <w:rPr>
                <w:rFonts w:ascii="Calibri" w:hAnsi="Calibri"/>
                <w:b/>
                <w:sz w:val="32"/>
                <w:szCs w:val="32"/>
              </w:rPr>
            </w:pPr>
            <w:r w:rsidRPr="005270AC">
              <w:rPr>
                <w:rFonts w:ascii="Calibri" w:hAnsi="Calibri"/>
                <w:b/>
                <w:sz w:val="32"/>
                <w:szCs w:val="32"/>
              </w:rPr>
              <w:t>Part 2 - Milestones in Progress Report - (</w:t>
            </w:r>
            <w:r w:rsidR="00755C70">
              <w:rPr>
                <w:rFonts w:ascii="Calibri" w:hAnsi="Calibri"/>
                <w:b/>
                <w:sz w:val="32"/>
                <w:szCs w:val="32"/>
              </w:rPr>
              <w:t>Achieved</w:t>
            </w:r>
            <w:r w:rsidRPr="005270AC">
              <w:rPr>
                <w:rFonts w:ascii="Calibri" w:hAnsi="Calibri"/>
                <w:b/>
                <w:sz w:val="32"/>
                <w:szCs w:val="32"/>
              </w:rPr>
              <w:t xml:space="preserve"> 1 </w:t>
            </w:r>
            <w:r w:rsidR="00C64BF1">
              <w:rPr>
                <w:rFonts w:ascii="Calibri" w:hAnsi="Calibri"/>
                <w:b/>
                <w:sz w:val="32"/>
                <w:szCs w:val="32"/>
              </w:rPr>
              <w:t>July</w:t>
            </w:r>
            <w:r w:rsidRPr="005270AC">
              <w:rPr>
                <w:rFonts w:ascii="Calibri" w:hAnsi="Calibri"/>
                <w:b/>
                <w:sz w:val="32"/>
                <w:szCs w:val="32"/>
              </w:rPr>
              <w:t xml:space="preserve"> 201</w:t>
            </w:r>
            <w:r w:rsidR="00C64BF1">
              <w:rPr>
                <w:rFonts w:ascii="Calibri" w:hAnsi="Calibri"/>
                <w:b/>
                <w:sz w:val="32"/>
                <w:szCs w:val="32"/>
              </w:rPr>
              <w:t>0</w:t>
            </w:r>
            <w:r w:rsidRPr="005270AC">
              <w:rPr>
                <w:rFonts w:ascii="Calibri" w:hAnsi="Calibri"/>
                <w:b/>
                <w:sz w:val="32"/>
                <w:szCs w:val="32"/>
              </w:rPr>
              <w:t xml:space="preserve"> to 30 June 201</w:t>
            </w:r>
            <w:r w:rsidR="00B90EEF">
              <w:rPr>
                <w:rFonts w:ascii="Calibri" w:hAnsi="Calibri"/>
                <w:b/>
                <w:sz w:val="32"/>
                <w:szCs w:val="32"/>
              </w:rPr>
              <w:t>1</w:t>
            </w:r>
            <w:r w:rsidRPr="005270AC">
              <w:rPr>
                <w:rFonts w:ascii="Calibri" w:hAnsi="Calibri"/>
                <w:b/>
                <w:sz w:val="32"/>
                <w:szCs w:val="32"/>
              </w:rPr>
              <w:t>)</w:t>
            </w:r>
          </w:p>
        </w:tc>
      </w:tr>
      <w:tr w:rsidR="006B294D" w:rsidRPr="005270AC" w:rsidTr="00376FB2">
        <w:trPr>
          <w:trHeight w:val="826"/>
        </w:trPr>
        <w:tc>
          <w:tcPr>
            <w:tcW w:w="3960" w:type="dxa"/>
            <w:shd w:val="clear" w:color="auto" w:fill="D9D9D9"/>
          </w:tcPr>
          <w:p w:rsidR="006B294D" w:rsidRPr="005270AC" w:rsidRDefault="006B294D" w:rsidP="00CA0FC9">
            <w:pPr>
              <w:jc w:val="center"/>
              <w:rPr>
                <w:rFonts w:ascii="Calibri" w:hAnsi="Calibri" w:cs="Arial"/>
                <w:b/>
                <w:sz w:val="22"/>
                <w:szCs w:val="22"/>
              </w:rPr>
            </w:pPr>
            <w:r w:rsidRPr="005270AC">
              <w:rPr>
                <w:rFonts w:ascii="Calibri" w:hAnsi="Calibri" w:cs="Arial"/>
                <w:b/>
                <w:sz w:val="22"/>
                <w:szCs w:val="22"/>
              </w:rPr>
              <w:t>Milestone</w:t>
            </w:r>
          </w:p>
        </w:tc>
        <w:tc>
          <w:tcPr>
            <w:tcW w:w="3960" w:type="dxa"/>
            <w:shd w:val="clear" w:color="auto" w:fill="D9D9D9"/>
          </w:tcPr>
          <w:p w:rsidR="006B294D" w:rsidRPr="005270AC" w:rsidRDefault="006B294D" w:rsidP="00CA0FC9">
            <w:pPr>
              <w:jc w:val="center"/>
              <w:rPr>
                <w:rFonts w:ascii="Calibri" w:hAnsi="Calibri" w:cs="Arial"/>
                <w:b/>
                <w:sz w:val="22"/>
                <w:szCs w:val="22"/>
              </w:rPr>
            </w:pPr>
            <w:r w:rsidRPr="005270AC">
              <w:rPr>
                <w:rFonts w:ascii="Calibri" w:hAnsi="Calibri" w:cs="Arial"/>
                <w:b/>
                <w:sz w:val="22"/>
                <w:szCs w:val="22"/>
              </w:rPr>
              <w:t>Detail of achievement against milestone</w:t>
            </w:r>
            <w:r>
              <w:rPr>
                <w:rFonts w:ascii="Calibri" w:hAnsi="Calibri" w:cs="Arial"/>
                <w:b/>
                <w:sz w:val="22"/>
                <w:szCs w:val="22"/>
              </w:rPr>
              <w:t xml:space="preserve">. </w:t>
            </w:r>
            <w:r w:rsidRPr="005270AC">
              <w:rPr>
                <w:rFonts w:ascii="Calibri" w:hAnsi="Calibri" w:cs="Arial"/>
                <w:b/>
                <w:i/>
                <w:sz w:val="22"/>
                <w:szCs w:val="22"/>
              </w:rPr>
              <w:t>Quantitative and Qualitative</w:t>
            </w:r>
          </w:p>
        </w:tc>
        <w:tc>
          <w:tcPr>
            <w:tcW w:w="3960" w:type="dxa"/>
            <w:shd w:val="clear" w:color="auto" w:fill="D9D9D9"/>
          </w:tcPr>
          <w:p w:rsidR="006B294D" w:rsidRPr="005270AC" w:rsidRDefault="006B294D" w:rsidP="00CA0FC9">
            <w:pPr>
              <w:jc w:val="center"/>
              <w:rPr>
                <w:rFonts w:ascii="Calibri" w:hAnsi="Calibri" w:cs="Arial"/>
                <w:b/>
                <w:sz w:val="22"/>
                <w:szCs w:val="22"/>
              </w:rPr>
            </w:pPr>
            <w:r w:rsidRPr="005270AC">
              <w:rPr>
                <w:rFonts w:ascii="Calibri" w:hAnsi="Calibri" w:cs="Arial"/>
                <w:b/>
                <w:sz w:val="22"/>
                <w:szCs w:val="22"/>
              </w:rPr>
              <w:t>If not achieved or partially achieved, reasons why</w:t>
            </w:r>
            <w:r>
              <w:rPr>
                <w:rFonts w:ascii="Calibri" w:hAnsi="Calibri" w:cs="Arial"/>
                <w:b/>
                <w:sz w:val="22"/>
                <w:szCs w:val="22"/>
              </w:rPr>
              <w:t xml:space="preserve">. </w:t>
            </w:r>
            <w:r>
              <w:rPr>
                <w:rFonts w:ascii="Calibri" w:hAnsi="Calibri" w:cs="Arial"/>
                <w:b/>
                <w:sz w:val="22"/>
                <w:szCs w:val="22"/>
              </w:rPr>
              <w:br/>
            </w:r>
            <w:r w:rsidRPr="005270AC">
              <w:rPr>
                <w:rFonts w:ascii="Calibri" w:hAnsi="Calibri" w:cs="Arial"/>
                <w:b/>
                <w:i/>
                <w:sz w:val="22"/>
                <w:szCs w:val="22"/>
              </w:rPr>
              <w:t>Qualitative</w:t>
            </w:r>
          </w:p>
        </w:tc>
        <w:tc>
          <w:tcPr>
            <w:tcW w:w="3960" w:type="dxa"/>
            <w:shd w:val="clear" w:color="auto" w:fill="D9D9D9"/>
          </w:tcPr>
          <w:p w:rsidR="006B294D" w:rsidRPr="005270AC" w:rsidRDefault="006B294D" w:rsidP="00CA0FC9">
            <w:pPr>
              <w:jc w:val="center"/>
              <w:rPr>
                <w:rFonts w:ascii="Calibri" w:hAnsi="Calibri" w:cs="Arial"/>
                <w:b/>
                <w:sz w:val="22"/>
                <w:szCs w:val="22"/>
              </w:rPr>
            </w:pPr>
            <w:r w:rsidRPr="005270AC">
              <w:rPr>
                <w:rFonts w:ascii="Calibri" w:hAnsi="Calibri" w:cs="Arial"/>
                <w:b/>
                <w:sz w:val="22"/>
                <w:szCs w:val="22"/>
              </w:rPr>
              <w:t>Strategies put in place to achieve milestone (including updated timeframe)</w:t>
            </w:r>
            <w:r>
              <w:rPr>
                <w:rFonts w:ascii="Calibri" w:hAnsi="Calibri" w:cs="Arial"/>
                <w:b/>
                <w:sz w:val="22"/>
                <w:szCs w:val="22"/>
              </w:rPr>
              <w:t xml:space="preserve"> </w:t>
            </w:r>
            <w:r w:rsidRPr="005270AC">
              <w:rPr>
                <w:rFonts w:ascii="Calibri" w:hAnsi="Calibri" w:cs="Arial"/>
                <w:b/>
                <w:i/>
                <w:sz w:val="22"/>
                <w:szCs w:val="22"/>
              </w:rPr>
              <w:t>Quantitative and Qualitative</w:t>
            </w:r>
          </w:p>
        </w:tc>
      </w:tr>
      <w:tr w:rsidR="00376FB2" w:rsidRPr="005270AC" w:rsidTr="00376FB2">
        <w:tc>
          <w:tcPr>
            <w:tcW w:w="15840" w:type="dxa"/>
            <w:gridSpan w:val="4"/>
          </w:tcPr>
          <w:p w:rsidR="00376FB2" w:rsidRPr="00376FB2" w:rsidRDefault="00376FB2" w:rsidP="00376FB2">
            <w:pPr>
              <w:rPr>
                <w:rFonts w:ascii="Calibri" w:hAnsi="Calibri" w:cs="Arial"/>
                <w:b/>
                <w:color w:val="0000FF"/>
                <w:sz w:val="20"/>
              </w:rPr>
            </w:pPr>
            <w:r w:rsidRPr="00376FB2">
              <w:rPr>
                <w:rFonts w:ascii="Arial" w:hAnsi="Arial" w:cs="Arial"/>
                <w:b/>
                <w:color w:val="000000"/>
                <w:sz w:val="20"/>
              </w:rPr>
              <w:t>Initiative 8: Improved monitoring of student performance information</w:t>
            </w:r>
          </w:p>
        </w:tc>
      </w:tr>
      <w:tr w:rsidR="0077727A" w:rsidRPr="005270AC" w:rsidTr="00A77AF3">
        <w:tc>
          <w:tcPr>
            <w:tcW w:w="3960" w:type="dxa"/>
          </w:tcPr>
          <w:p w:rsidR="0077727A" w:rsidRPr="00434D1F" w:rsidRDefault="00376FB2" w:rsidP="00376FB2">
            <w:pPr>
              <w:rPr>
                <w:rFonts w:ascii="Calibri" w:hAnsi="Calibri" w:cs="Arial"/>
                <w:color w:val="0000FF"/>
                <w:sz w:val="20"/>
              </w:rPr>
            </w:pPr>
            <w:r>
              <w:rPr>
                <w:rFonts w:ascii="Arial" w:hAnsi="Arial" w:cs="Arial"/>
                <w:color w:val="000000"/>
                <w:sz w:val="20"/>
              </w:rPr>
              <w:t>230</w:t>
            </w:r>
            <w:r w:rsidRPr="00434D1F">
              <w:rPr>
                <w:rFonts w:ascii="Arial" w:hAnsi="Arial" w:cs="Arial"/>
                <w:color w:val="000000"/>
                <w:sz w:val="20"/>
              </w:rPr>
              <w:t xml:space="preserve"> schools utilising intervention tools to monitor student performance</w:t>
            </w:r>
            <w:r>
              <w:rPr>
                <w:rFonts w:ascii="Arial" w:hAnsi="Arial" w:cs="Arial"/>
                <w:color w:val="000000"/>
                <w:sz w:val="20"/>
              </w:rPr>
              <w:t>.</w:t>
            </w:r>
          </w:p>
        </w:tc>
        <w:tc>
          <w:tcPr>
            <w:tcW w:w="3960" w:type="dxa"/>
          </w:tcPr>
          <w:p w:rsidR="0077727A" w:rsidRPr="00434D1F" w:rsidRDefault="0077727A" w:rsidP="00376FB2">
            <w:pPr>
              <w:rPr>
                <w:rFonts w:ascii="Calibri" w:hAnsi="Calibri" w:cs="Arial"/>
                <w:color w:val="0000FF"/>
                <w:sz w:val="20"/>
              </w:rPr>
            </w:pPr>
          </w:p>
        </w:tc>
        <w:tc>
          <w:tcPr>
            <w:tcW w:w="3960" w:type="dxa"/>
          </w:tcPr>
          <w:p w:rsidR="0077727A" w:rsidRPr="005270AC" w:rsidRDefault="0077727A" w:rsidP="00376FB2">
            <w:pPr>
              <w:rPr>
                <w:rFonts w:ascii="Calibri" w:hAnsi="Calibri" w:cs="Arial"/>
                <w:color w:val="0000FF"/>
                <w:sz w:val="20"/>
              </w:rPr>
            </w:pPr>
          </w:p>
        </w:tc>
        <w:tc>
          <w:tcPr>
            <w:tcW w:w="3960" w:type="dxa"/>
          </w:tcPr>
          <w:p w:rsidR="0077727A" w:rsidRPr="005270AC" w:rsidRDefault="0077727A" w:rsidP="00376FB2">
            <w:pPr>
              <w:rPr>
                <w:rFonts w:ascii="Calibri" w:hAnsi="Calibri" w:cs="Arial"/>
                <w:color w:val="0000FF"/>
                <w:sz w:val="20"/>
              </w:rPr>
            </w:pPr>
          </w:p>
        </w:tc>
      </w:tr>
      <w:tr w:rsidR="00376FB2" w:rsidRPr="005270AC" w:rsidTr="00376FB2">
        <w:tc>
          <w:tcPr>
            <w:tcW w:w="15840" w:type="dxa"/>
            <w:gridSpan w:val="4"/>
          </w:tcPr>
          <w:p w:rsidR="00376FB2" w:rsidRPr="00376FB2" w:rsidRDefault="00376FB2" w:rsidP="00376FB2">
            <w:pPr>
              <w:rPr>
                <w:rFonts w:ascii="Calibri" w:hAnsi="Calibri" w:cs="Arial"/>
                <w:b/>
                <w:color w:val="0000FF"/>
                <w:sz w:val="20"/>
              </w:rPr>
            </w:pPr>
            <w:r w:rsidRPr="00376FB2">
              <w:rPr>
                <w:rFonts w:ascii="Arial" w:hAnsi="Arial" w:cs="Arial"/>
                <w:b/>
                <w:sz w:val="20"/>
              </w:rPr>
              <w:t>Initiative 9: Timely student intervention and support</w:t>
            </w:r>
          </w:p>
        </w:tc>
      </w:tr>
      <w:tr w:rsidR="0077727A" w:rsidRPr="005270AC" w:rsidTr="00A77AF3">
        <w:tc>
          <w:tcPr>
            <w:tcW w:w="3960" w:type="dxa"/>
          </w:tcPr>
          <w:p w:rsidR="0077727A" w:rsidRPr="00434D1F" w:rsidRDefault="00376FB2" w:rsidP="0077727A">
            <w:pPr>
              <w:rPr>
                <w:rFonts w:ascii="Calibri" w:hAnsi="Calibri" w:cs="Arial"/>
                <w:color w:val="0000FF"/>
                <w:sz w:val="20"/>
              </w:rPr>
            </w:pPr>
            <w:r>
              <w:rPr>
                <w:rFonts w:ascii="Arial" w:hAnsi="Arial" w:cs="Arial"/>
                <w:sz w:val="20"/>
              </w:rPr>
              <w:t>1</w:t>
            </w:r>
            <w:r w:rsidRPr="00434D1F">
              <w:rPr>
                <w:rFonts w:ascii="Arial" w:hAnsi="Arial" w:cs="Arial"/>
                <w:sz w:val="20"/>
              </w:rPr>
              <w:t>50 schools providing literacy and/or numeracy interventions for identified students</w:t>
            </w:r>
            <w:r>
              <w:rPr>
                <w:rFonts w:ascii="Arial" w:hAnsi="Arial" w:cs="Arial"/>
                <w:sz w:val="20"/>
              </w:rPr>
              <w:t>.</w:t>
            </w:r>
          </w:p>
        </w:tc>
        <w:tc>
          <w:tcPr>
            <w:tcW w:w="3960" w:type="dxa"/>
          </w:tcPr>
          <w:p w:rsidR="0077727A" w:rsidRPr="00434D1F" w:rsidRDefault="0077727A" w:rsidP="00CA0FC9">
            <w:pPr>
              <w:rPr>
                <w:rFonts w:ascii="Calibri" w:hAnsi="Calibri" w:cs="Arial"/>
                <w:color w:val="0000FF"/>
                <w:sz w:val="20"/>
              </w:rPr>
            </w:pPr>
          </w:p>
        </w:tc>
        <w:tc>
          <w:tcPr>
            <w:tcW w:w="3960" w:type="dxa"/>
          </w:tcPr>
          <w:p w:rsidR="0077727A" w:rsidRPr="005270AC" w:rsidRDefault="0077727A" w:rsidP="00CA0FC9">
            <w:pPr>
              <w:rPr>
                <w:rFonts w:ascii="Calibri" w:hAnsi="Calibri" w:cs="Arial"/>
                <w:color w:val="0000FF"/>
                <w:sz w:val="20"/>
              </w:rPr>
            </w:pPr>
          </w:p>
        </w:tc>
        <w:tc>
          <w:tcPr>
            <w:tcW w:w="3960" w:type="dxa"/>
          </w:tcPr>
          <w:p w:rsidR="0077727A" w:rsidRPr="005270AC" w:rsidRDefault="0077727A" w:rsidP="00CA0FC9">
            <w:pPr>
              <w:rPr>
                <w:rFonts w:ascii="Calibri" w:hAnsi="Calibri" w:cs="Arial"/>
                <w:color w:val="0000FF"/>
                <w:sz w:val="20"/>
              </w:rPr>
            </w:pPr>
          </w:p>
        </w:tc>
      </w:tr>
      <w:tr w:rsidR="0077727A" w:rsidRPr="005270AC" w:rsidTr="00A77AF3">
        <w:tc>
          <w:tcPr>
            <w:tcW w:w="15840" w:type="dxa"/>
            <w:gridSpan w:val="4"/>
            <w:tcBorders>
              <w:bottom w:val="single" w:sz="4" w:space="0" w:color="auto"/>
            </w:tcBorders>
            <w:shd w:val="clear" w:color="auto" w:fill="003366"/>
          </w:tcPr>
          <w:p w:rsidR="0077727A" w:rsidRPr="005270AC" w:rsidRDefault="0077727A" w:rsidP="0077727A">
            <w:pPr>
              <w:jc w:val="center"/>
              <w:rPr>
                <w:rFonts w:ascii="Calibri" w:hAnsi="Calibri" w:cs="Arial"/>
                <w:color w:val="0000FF"/>
                <w:sz w:val="20"/>
              </w:rPr>
            </w:pPr>
            <w:r w:rsidRPr="005270AC">
              <w:rPr>
                <w:rFonts w:ascii="Calibri" w:hAnsi="Calibri"/>
                <w:b/>
                <w:sz w:val="32"/>
                <w:szCs w:val="32"/>
              </w:rPr>
              <w:t>Part 3 - Milestones that will progress through the 201</w:t>
            </w:r>
            <w:r>
              <w:rPr>
                <w:rFonts w:ascii="Calibri" w:hAnsi="Calibri"/>
                <w:b/>
                <w:sz w:val="32"/>
                <w:szCs w:val="32"/>
              </w:rPr>
              <w:t>1</w:t>
            </w:r>
            <w:r w:rsidRPr="005270AC">
              <w:rPr>
                <w:rFonts w:ascii="Calibri" w:hAnsi="Calibri"/>
                <w:b/>
                <w:sz w:val="32"/>
                <w:szCs w:val="32"/>
              </w:rPr>
              <w:t xml:space="preserve"> calendar year (with no set milestone date)</w:t>
            </w:r>
          </w:p>
        </w:tc>
      </w:tr>
      <w:tr w:rsidR="0077727A" w:rsidRPr="005270AC" w:rsidTr="00A77AF3">
        <w:tc>
          <w:tcPr>
            <w:tcW w:w="3960" w:type="dxa"/>
            <w:shd w:val="clear" w:color="auto" w:fill="D9D9D9"/>
          </w:tcPr>
          <w:p w:rsidR="0077727A" w:rsidRPr="005270AC" w:rsidRDefault="0077727A" w:rsidP="00CA0FC9">
            <w:pPr>
              <w:rPr>
                <w:rFonts w:ascii="Calibri" w:hAnsi="Calibri" w:cs="Arial"/>
                <w:sz w:val="20"/>
              </w:rPr>
            </w:pPr>
            <w:r w:rsidRPr="005270AC">
              <w:rPr>
                <w:rFonts w:ascii="Calibri" w:hAnsi="Calibri" w:cs="Arial"/>
                <w:b/>
                <w:sz w:val="22"/>
                <w:szCs w:val="22"/>
              </w:rPr>
              <w:t>Milestone</w:t>
            </w:r>
          </w:p>
        </w:tc>
        <w:tc>
          <w:tcPr>
            <w:tcW w:w="3960" w:type="dxa"/>
            <w:shd w:val="clear" w:color="auto" w:fill="D9D9D9"/>
          </w:tcPr>
          <w:p w:rsidR="0077727A" w:rsidRPr="005270AC" w:rsidRDefault="0077727A" w:rsidP="00CA0FC9">
            <w:pPr>
              <w:jc w:val="center"/>
              <w:rPr>
                <w:rFonts w:ascii="Calibri" w:hAnsi="Calibri" w:cs="Arial"/>
                <w:b/>
                <w:sz w:val="22"/>
                <w:szCs w:val="22"/>
              </w:rPr>
            </w:pPr>
            <w:r w:rsidRPr="005270AC">
              <w:rPr>
                <w:rFonts w:ascii="Calibri" w:hAnsi="Calibri" w:cs="Arial"/>
                <w:b/>
                <w:sz w:val="22"/>
                <w:szCs w:val="22"/>
              </w:rPr>
              <w:t>Detail of achievement against milestone</w:t>
            </w:r>
            <w:r>
              <w:rPr>
                <w:rFonts w:ascii="Calibri" w:hAnsi="Calibri" w:cs="Arial"/>
                <w:b/>
                <w:sz w:val="22"/>
                <w:szCs w:val="22"/>
              </w:rPr>
              <w:t xml:space="preserve">. </w:t>
            </w:r>
            <w:r w:rsidRPr="005270AC">
              <w:rPr>
                <w:rFonts w:ascii="Calibri" w:hAnsi="Calibri" w:cs="Arial"/>
                <w:b/>
                <w:i/>
                <w:sz w:val="22"/>
                <w:szCs w:val="22"/>
              </w:rPr>
              <w:t>Quantitative and Qualitative</w:t>
            </w:r>
          </w:p>
        </w:tc>
        <w:tc>
          <w:tcPr>
            <w:tcW w:w="3960" w:type="dxa"/>
            <w:shd w:val="clear" w:color="auto" w:fill="D9D9D9"/>
          </w:tcPr>
          <w:p w:rsidR="0077727A" w:rsidRPr="005270AC" w:rsidRDefault="0077727A" w:rsidP="00CA0FC9">
            <w:pPr>
              <w:jc w:val="center"/>
              <w:rPr>
                <w:rFonts w:ascii="Calibri" w:hAnsi="Calibri" w:cs="Arial"/>
                <w:b/>
                <w:sz w:val="22"/>
                <w:szCs w:val="22"/>
              </w:rPr>
            </w:pPr>
            <w:r w:rsidRPr="005270AC">
              <w:rPr>
                <w:rFonts w:ascii="Calibri" w:hAnsi="Calibri" w:cs="Arial"/>
                <w:b/>
                <w:sz w:val="22"/>
                <w:szCs w:val="22"/>
              </w:rPr>
              <w:t>If not achieved or partially achieved, reasons why</w:t>
            </w:r>
            <w:r>
              <w:rPr>
                <w:rFonts w:ascii="Calibri" w:hAnsi="Calibri" w:cs="Arial"/>
                <w:b/>
                <w:sz w:val="22"/>
                <w:szCs w:val="22"/>
              </w:rPr>
              <w:t xml:space="preserve">. </w:t>
            </w:r>
            <w:r>
              <w:rPr>
                <w:rFonts w:ascii="Calibri" w:hAnsi="Calibri" w:cs="Arial"/>
                <w:b/>
                <w:sz w:val="22"/>
                <w:szCs w:val="22"/>
              </w:rPr>
              <w:br/>
            </w:r>
            <w:r w:rsidRPr="005270AC">
              <w:rPr>
                <w:rFonts w:ascii="Calibri" w:hAnsi="Calibri" w:cs="Arial"/>
                <w:b/>
                <w:i/>
                <w:sz w:val="22"/>
                <w:szCs w:val="22"/>
              </w:rPr>
              <w:t>Qualitative</w:t>
            </w:r>
          </w:p>
        </w:tc>
        <w:tc>
          <w:tcPr>
            <w:tcW w:w="3960" w:type="dxa"/>
            <w:shd w:val="clear" w:color="auto" w:fill="D9D9D9"/>
          </w:tcPr>
          <w:p w:rsidR="0077727A" w:rsidRPr="005270AC" w:rsidRDefault="0077727A" w:rsidP="00CA0FC9">
            <w:pPr>
              <w:jc w:val="center"/>
              <w:rPr>
                <w:rFonts w:ascii="Calibri" w:hAnsi="Calibri" w:cs="Arial"/>
                <w:b/>
                <w:sz w:val="22"/>
                <w:szCs w:val="22"/>
              </w:rPr>
            </w:pPr>
            <w:r w:rsidRPr="005270AC">
              <w:rPr>
                <w:rFonts w:ascii="Calibri" w:hAnsi="Calibri" w:cs="Arial"/>
                <w:b/>
                <w:sz w:val="22"/>
                <w:szCs w:val="22"/>
              </w:rPr>
              <w:t>Strategies put in place to achieve milestone (including updated timeframe)</w:t>
            </w:r>
            <w:r>
              <w:rPr>
                <w:rFonts w:ascii="Calibri" w:hAnsi="Calibri" w:cs="Arial"/>
                <w:b/>
                <w:sz w:val="22"/>
                <w:szCs w:val="22"/>
              </w:rPr>
              <w:t xml:space="preserve"> </w:t>
            </w:r>
            <w:r w:rsidRPr="005270AC">
              <w:rPr>
                <w:rFonts w:ascii="Calibri" w:hAnsi="Calibri" w:cs="Arial"/>
                <w:b/>
                <w:i/>
                <w:sz w:val="22"/>
                <w:szCs w:val="22"/>
              </w:rPr>
              <w:t>Quantitative and Qualitative</w:t>
            </w:r>
          </w:p>
        </w:tc>
      </w:tr>
      <w:tr w:rsidR="0077727A" w:rsidRPr="005270AC" w:rsidTr="00A77AF3">
        <w:tc>
          <w:tcPr>
            <w:tcW w:w="3960" w:type="dxa"/>
          </w:tcPr>
          <w:p w:rsidR="0077727A" w:rsidRPr="0050753E" w:rsidRDefault="0077727A" w:rsidP="00CA0FC9">
            <w:pPr>
              <w:rPr>
                <w:rFonts w:ascii="Calibri" w:hAnsi="Calibri" w:cs="Arial"/>
                <w:color w:val="0000FF"/>
                <w:sz w:val="20"/>
              </w:rPr>
            </w:pPr>
          </w:p>
        </w:tc>
        <w:tc>
          <w:tcPr>
            <w:tcW w:w="3960" w:type="dxa"/>
          </w:tcPr>
          <w:p w:rsidR="0077727A" w:rsidRPr="0050753E" w:rsidRDefault="0077727A" w:rsidP="00CA0FC9">
            <w:pPr>
              <w:rPr>
                <w:rFonts w:ascii="Calibri" w:hAnsi="Calibri" w:cs="Arial"/>
                <w:color w:val="0000FF"/>
                <w:sz w:val="22"/>
                <w:szCs w:val="22"/>
              </w:rPr>
            </w:pPr>
          </w:p>
        </w:tc>
        <w:tc>
          <w:tcPr>
            <w:tcW w:w="3960" w:type="dxa"/>
          </w:tcPr>
          <w:p w:rsidR="0077727A" w:rsidRPr="0050753E" w:rsidRDefault="0077727A" w:rsidP="00CA0FC9">
            <w:pPr>
              <w:rPr>
                <w:rFonts w:ascii="Calibri" w:hAnsi="Calibri" w:cs="Arial"/>
                <w:color w:val="0000FF"/>
                <w:sz w:val="22"/>
                <w:szCs w:val="22"/>
              </w:rPr>
            </w:pPr>
          </w:p>
        </w:tc>
        <w:tc>
          <w:tcPr>
            <w:tcW w:w="3960" w:type="dxa"/>
          </w:tcPr>
          <w:p w:rsidR="0077727A" w:rsidRPr="0050753E" w:rsidRDefault="0077727A" w:rsidP="00CA0FC9">
            <w:pPr>
              <w:rPr>
                <w:rFonts w:ascii="Calibri" w:hAnsi="Calibri" w:cs="Arial"/>
                <w:color w:val="0000FF"/>
                <w:sz w:val="22"/>
                <w:szCs w:val="22"/>
              </w:rPr>
            </w:pPr>
          </w:p>
        </w:tc>
      </w:tr>
      <w:tr w:rsidR="0077727A" w:rsidRPr="005270AC" w:rsidTr="00A77AF3">
        <w:tc>
          <w:tcPr>
            <w:tcW w:w="3960" w:type="dxa"/>
          </w:tcPr>
          <w:p w:rsidR="0077727A" w:rsidRPr="0050753E" w:rsidRDefault="0077727A" w:rsidP="00CA0FC9">
            <w:pPr>
              <w:rPr>
                <w:rFonts w:ascii="Calibri" w:hAnsi="Calibri" w:cs="Arial"/>
                <w:color w:val="0000FF"/>
                <w:sz w:val="20"/>
              </w:rPr>
            </w:pPr>
          </w:p>
        </w:tc>
        <w:tc>
          <w:tcPr>
            <w:tcW w:w="3960" w:type="dxa"/>
          </w:tcPr>
          <w:p w:rsidR="0077727A" w:rsidRPr="0050753E" w:rsidRDefault="0077727A" w:rsidP="00CA0FC9">
            <w:pPr>
              <w:rPr>
                <w:rFonts w:ascii="Calibri" w:hAnsi="Calibri" w:cs="Arial"/>
                <w:color w:val="0000FF"/>
                <w:sz w:val="22"/>
                <w:szCs w:val="22"/>
              </w:rPr>
            </w:pPr>
          </w:p>
        </w:tc>
        <w:tc>
          <w:tcPr>
            <w:tcW w:w="3960" w:type="dxa"/>
          </w:tcPr>
          <w:p w:rsidR="0077727A" w:rsidRPr="0050753E" w:rsidRDefault="0077727A" w:rsidP="00CA0FC9">
            <w:pPr>
              <w:rPr>
                <w:rFonts w:ascii="Calibri" w:hAnsi="Calibri" w:cs="Arial"/>
                <w:color w:val="0000FF"/>
                <w:sz w:val="22"/>
                <w:szCs w:val="22"/>
              </w:rPr>
            </w:pPr>
          </w:p>
        </w:tc>
        <w:tc>
          <w:tcPr>
            <w:tcW w:w="3960" w:type="dxa"/>
          </w:tcPr>
          <w:p w:rsidR="0077727A" w:rsidRPr="0050753E" w:rsidRDefault="0077727A" w:rsidP="00CA0FC9">
            <w:pPr>
              <w:rPr>
                <w:rFonts w:ascii="Calibri" w:hAnsi="Calibri" w:cs="Arial"/>
                <w:color w:val="0000FF"/>
                <w:sz w:val="22"/>
                <w:szCs w:val="22"/>
              </w:rPr>
            </w:pPr>
          </w:p>
        </w:tc>
      </w:tr>
    </w:tbl>
    <w:p w:rsidR="002C7168" w:rsidRDefault="002C7168"/>
    <w:p w:rsidR="002C7168" w:rsidRDefault="002C7168">
      <w:r>
        <w:br w:type="page"/>
      </w:r>
    </w:p>
    <w:p w:rsidR="0050753E" w:rsidRDefault="0050753E"/>
    <w:tbl>
      <w:tblPr>
        <w:tblStyle w:val="TableGrid"/>
        <w:tblW w:w="0" w:type="auto"/>
        <w:tblInd w:w="-72" w:type="dxa"/>
        <w:tblLook w:val="01E0"/>
      </w:tblPr>
      <w:tblGrid>
        <w:gridCol w:w="15840"/>
      </w:tblGrid>
      <w:tr w:rsidR="006B294D" w:rsidRPr="00335ACD" w:rsidTr="006B294D">
        <w:tc>
          <w:tcPr>
            <w:tcW w:w="15840" w:type="dxa"/>
            <w:tcBorders>
              <w:top w:val="single" w:sz="4" w:space="0" w:color="auto"/>
              <w:left w:val="single" w:sz="4" w:space="0" w:color="auto"/>
              <w:bottom w:val="single" w:sz="4" w:space="0" w:color="auto"/>
              <w:right w:val="single" w:sz="4" w:space="0" w:color="auto"/>
            </w:tcBorders>
            <w:shd w:val="clear" w:color="auto" w:fill="800000"/>
          </w:tcPr>
          <w:p w:rsidR="0050753E" w:rsidRDefault="006B294D" w:rsidP="00CA0FC9">
            <w:pPr>
              <w:rPr>
                <w:rFonts w:ascii="Arial" w:hAnsi="Arial" w:cs="Arial"/>
                <w:sz w:val="22"/>
                <w:szCs w:val="22"/>
              </w:rPr>
            </w:pPr>
            <w:r w:rsidRPr="00335ACD">
              <w:rPr>
                <w:rFonts w:ascii="Calibri" w:hAnsi="Calibri"/>
                <w:b/>
                <w:sz w:val="32"/>
                <w:szCs w:val="32"/>
              </w:rPr>
              <w:t xml:space="preserve">Section </w:t>
            </w:r>
            <w:r w:rsidR="007C0E0B">
              <w:rPr>
                <w:rFonts w:ascii="Calibri" w:hAnsi="Calibri"/>
                <w:b/>
                <w:sz w:val="32"/>
                <w:szCs w:val="32"/>
              </w:rPr>
              <w:t xml:space="preserve">6 </w:t>
            </w:r>
            <w:r w:rsidRPr="00335ACD">
              <w:rPr>
                <w:rFonts w:ascii="Calibri" w:hAnsi="Calibri"/>
                <w:b/>
                <w:sz w:val="32"/>
                <w:szCs w:val="32"/>
              </w:rPr>
              <w:t xml:space="preserve">– </w:t>
            </w:r>
            <w:r>
              <w:rPr>
                <w:rFonts w:ascii="Calibri" w:hAnsi="Calibri"/>
                <w:b/>
                <w:sz w:val="32"/>
                <w:szCs w:val="32"/>
              </w:rPr>
              <w:t>Milestone Reporting</w:t>
            </w:r>
            <w:r>
              <w:rPr>
                <w:rFonts w:ascii="Arial" w:hAnsi="Arial" w:cs="Arial"/>
                <w:sz w:val="22"/>
                <w:szCs w:val="22"/>
              </w:rPr>
              <w:t xml:space="preserve"> </w:t>
            </w:r>
            <w:r>
              <w:rPr>
                <w:rFonts w:ascii="Arial" w:hAnsi="Arial" w:cs="Arial"/>
                <w:sz w:val="22"/>
                <w:szCs w:val="22"/>
              </w:rPr>
              <w:tab/>
            </w:r>
            <w:r>
              <w:rPr>
                <w:rFonts w:ascii="Arial" w:hAnsi="Arial" w:cs="Arial"/>
                <w:sz w:val="22"/>
                <w:szCs w:val="22"/>
              </w:rPr>
              <w:tab/>
            </w:r>
          </w:p>
          <w:p w:rsidR="006B294D" w:rsidRPr="005270AC" w:rsidRDefault="006B294D" w:rsidP="00CA0FC9">
            <w:pPr>
              <w:rPr>
                <w:rFonts w:ascii="Arial" w:hAnsi="Arial" w:cs="Arial"/>
                <w:sz w:val="22"/>
                <w:szCs w:val="22"/>
              </w:rPr>
            </w:pPr>
            <w:r>
              <w:rPr>
                <w:rFonts w:ascii="Calibri" w:hAnsi="Calibri" w:cs="Arial"/>
                <w:b/>
                <w:sz w:val="32"/>
                <w:szCs w:val="32"/>
              </w:rPr>
              <w:t>Reform Initiativ</w:t>
            </w:r>
            <w:r w:rsidR="0077727A">
              <w:rPr>
                <w:rFonts w:ascii="Calibri" w:hAnsi="Calibri" w:cs="Arial"/>
                <w:b/>
                <w:sz w:val="32"/>
                <w:szCs w:val="32"/>
              </w:rPr>
              <w:t>e – School-Community Engagement</w:t>
            </w:r>
            <w:r>
              <w:rPr>
                <w:rFonts w:ascii="Calibri" w:hAnsi="Calibri" w:cs="Arial"/>
                <w:b/>
                <w:sz w:val="32"/>
                <w:szCs w:val="32"/>
              </w:rPr>
              <w:t xml:space="preserve"> and Extended Schools (</w:t>
            </w:r>
            <w:r w:rsidR="00ED2E1E">
              <w:rPr>
                <w:rFonts w:ascii="Calibri" w:hAnsi="Calibri" w:cs="Arial"/>
                <w:b/>
                <w:sz w:val="32"/>
                <w:szCs w:val="32"/>
              </w:rPr>
              <w:t>Identify relevant NP against each milestone)</w:t>
            </w:r>
          </w:p>
        </w:tc>
      </w:tr>
    </w:tbl>
    <w:p w:rsidR="006B294D" w:rsidRDefault="006B294D" w:rsidP="006B294D">
      <w:pPr>
        <w:rPr>
          <w:rFonts w:ascii="Arial" w:hAnsi="Arial" w:cs="Arial"/>
          <w:sz w:val="22"/>
          <w:szCs w:val="22"/>
        </w:rPr>
      </w:pPr>
    </w:p>
    <w:tbl>
      <w:tblPr>
        <w:tblStyle w:val="TableGrid"/>
        <w:tblW w:w="15840" w:type="dxa"/>
        <w:tblInd w:w="-72" w:type="dxa"/>
        <w:tblLook w:val="01E0"/>
      </w:tblPr>
      <w:tblGrid>
        <w:gridCol w:w="3960"/>
        <w:gridCol w:w="3960"/>
        <w:gridCol w:w="3960"/>
        <w:gridCol w:w="3960"/>
      </w:tblGrid>
      <w:tr w:rsidR="006B294D" w:rsidRPr="005270AC" w:rsidTr="00C64BF1">
        <w:trPr>
          <w:trHeight w:val="507"/>
        </w:trPr>
        <w:tc>
          <w:tcPr>
            <w:tcW w:w="15840" w:type="dxa"/>
            <w:gridSpan w:val="4"/>
            <w:tcBorders>
              <w:bottom w:val="single" w:sz="4" w:space="0" w:color="auto"/>
            </w:tcBorders>
            <w:shd w:val="clear" w:color="auto" w:fill="003366"/>
          </w:tcPr>
          <w:p w:rsidR="006B294D" w:rsidRPr="005270AC" w:rsidRDefault="006B294D" w:rsidP="00B90EEF">
            <w:pPr>
              <w:rPr>
                <w:rFonts w:ascii="Calibri" w:hAnsi="Calibri"/>
                <w:b/>
                <w:sz w:val="32"/>
                <w:szCs w:val="32"/>
              </w:rPr>
            </w:pPr>
            <w:r w:rsidRPr="005270AC">
              <w:rPr>
                <w:rFonts w:ascii="Calibri" w:hAnsi="Calibri"/>
                <w:b/>
                <w:sz w:val="32"/>
                <w:szCs w:val="32"/>
              </w:rPr>
              <w:t>Part 1 - Milestones not reported/not achieved/partially achieved in Annual Report for 20</w:t>
            </w:r>
            <w:r w:rsidR="00B90EEF">
              <w:rPr>
                <w:rFonts w:ascii="Calibri" w:hAnsi="Calibri"/>
                <w:b/>
                <w:sz w:val="32"/>
                <w:szCs w:val="32"/>
              </w:rPr>
              <w:t>1</w:t>
            </w:r>
            <w:r w:rsidRPr="005270AC">
              <w:rPr>
                <w:rFonts w:ascii="Calibri" w:hAnsi="Calibri"/>
                <w:b/>
                <w:sz w:val="32"/>
                <w:szCs w:val="32"/>
              </w:rPr>
              <w:t>0</w:t>
            </w:r>
          </w:p>
        </w:tc>
      </w:tr>
      <w:tr w:rsidR="006B294D" w:rsidRPr="005270AC" w:rsidTr="00C64BF1">
        <w:tc>
          <w:tcPr>
            <w:tcW w:w="3960" w:type="dxa"/>
            <w:shd w:val="clear" w:color="auto" w:fill="D9D9D9"/>
          </w:tcPr>
          <w:p w:rsidR="006B294D" w:rsidRPr="005270AC" w:rsidRDefault="006B294D" w:rsidP="00CA0FC9">
            <w:pPr>
              <w:jc w:val="center"/>
              <w:rPr>
                <w:rFonts w:ascii="Calibri" w:hAnsi="Calibri" w:cs="Arial"/>
                <w:b/>
                <w:sz w:val="22"/>
                <w:szCs w:val="22"/>
              </w:rPr>
            </w:pPr>
            <w:r w:rsidRPr="005270AC">
              <w:rPr>
                <w:rFonts w:ascii="Calibri" w:hAnsi="Calibri" w:cs="Arial"/>
                <w:b/>
                <w:sz w:val="22"/>
                <w:szCs w:val="22"/>
              </w:rPr>
              <w:t>Milestone</w:t>
            </w:r>
          </w:p>
        </w:tc>
        <w:tc>
          <w:tcPr>
            <w:tcW w:w="3960" w:type="dxa"/>
            <w:shd w:val="clear" w:color="auto" w:fill="D9D9D9"/>
          </w:tcPr>
          <w:p w:rsidR="006B294D" w:rsidRPr="005270AC" w:rsidRDefault="006B294D" w:rsidP="00CA0FC9">
            <w:pPr>
              <w:jc w:val="center"/>
              <w:rPr>
                <w:rFonts w:ascii="Calibri" w:hAnsi="Calibri" w:cs="Arial"/>
                <w:b/>
                <w:sz w:val="22"/>
                <w:szCs w:val="22"/>
              </w:rPr>
            </w:pPr>
            <w:r w:rsidRPr="005270AC">
              <w:rPr>
                <w:rFonts w:ascii="Calibri" w:hAnsi="Calibri" w:cs="Arial"/>
                <w:b/>
                <w:sz w:val="22"/>
                <w:szCs w:val="22"/>
              </w:rPr>
              <w:t>Detail of achievement against milestone</w:t>
            </w:r>
            <w:r>
              <w:rPr>
                <w:rFonts w:ascii="Calibri" w:hAnsi="Calibri" w:cs="Arial"/>
                <w:b/>
                <w:sz w:val="22"/>
                <w:szCs w:val="22"/>
              </w:rPr>
              <w:t xml:space="preserve">. </w:t>
            </w:r>
            <w:r w:rsidRPr="005270AC">
              <w:rPr>
                <w:rFonts w:ascii="Calibri" w:hAnsi="Calibri" w:cs="Arial"/>
                <w:b/>
                <w:i/>
                <w:sz w:val="22"/>
                <w:szCs w:val="22"/>
              </w:rPr>
              <w:t>Quantitative and Qualitative</w:t>
            </w:r>
          </w:p>
        </w:tc>
        <w:tc>
          <w:tcPr>
            <w:tcW w:w="3960" w:type="dxa"/>
            <w:shd w:val="clear" w:color="auto" w:fill="D9D9D9"/>
          </w:tcPr>
          <w:p w:rsidR="006B294D" w:rsidRPr="005270AC" w:rsidRDefault="006B294D" w:rsidP="00CA0FC9">
            <w:pPr>
              <w:jc w:val="center"/>
              <w:rPr>
                <w:rFonts w:ascii="Calibri" w:hAnsi="Calibri" w:cs="Arial"/>
                <w:b/>
                <w:sz w:val="22"/>
                <w:szCs w:val="22"/>
              </w:rPr>
            </w:pPr>
            <w:r w:rsidRPr="005270AC">
              <w:rPr>
                <w:rFonts w:ascii="Calibri" w:hAnsi="Calibri" w:cs="Arial"/>
                <w:b/>
                <w:sz w:val="22"/>
                <w:szCs w:val="22"/>
              </w:rPr>
              <w:t>If not achieved or partially achieved, reasons why</w:t>
            </w:r>
            <w:r>
              <w:rPr>
                <w:rFonts w:ascii="Calibri" w:hAnsi="Calibri" w:cs="Arial"/>
                <w:b/>
                <w:sz w:val="22"/>
                <w:szCs w:val="22"/>
              </w:rPr>
              <w:t xml:space="preserve">. </w:t>
            </w:r>
            <w:r>
              <w:rPr>
                <w:rFonts w:ascii="Calibri" w:hAnsi="Calibri" w:cs="Arial"/>
                <w:b/>
                <w:sz w:val="22"/>
                <w:szCs w:val="22"/>
              </w:rPr>
              <w:br/>
            </w:r>
            <w:r w:rsidRPr="005270AC">
              <w:rPr>
                <w:rFonts w:ascii="Calibri" w:hAnsi="Calibri" w:cs="Arial"/>
                <w:b/>
                <w:i/>
                <w:sz w:val="22"/>
                <w:szCs w:val="22"/>
              </w:rPr>
              <w:t>Qualitative</w:t>
            </w:r>
          </w:p>
        </w:tc>
        <w:tc>
          <w:tcPr>
            <w:tcW w:w="3960" w:type="dxa"/>
            <w:shd w:val="clear" w:color="auto" w:fill="D9D9D9"/>
          </w:tcPr>
          <w:p w:rsidR="006B294D" w:rsidRPr="005270AC" w:rsidRDefault="006B294D" w:rsidP="00CA0FC9">
            <w:pPr>
              <w:jc w:val="center"/>
              <w:rPr>
                <w:rFonts w:ascii="Calibri" w:hAnsi="Calibri" w:cs="Arial"/>
                <w:b/>
                <w:sz w:val="22"/>
                <w:szCs w:val="22"/>
              </w:rPr>
            </w:pPr>
            <w:r w:rsidRPr="005270AC">
              <w:rPr>
                <w:rFonts w:ascii="Calibri" w:hAnsi="Calibri" w:cs="Arial"/>
                <w:b/>
                <w:sz w:val="22"/>
                <w:szCs w:val="22"/>
              </w:rPr>
              <w:t>Strategies put in place to achieve milestone (including updated timeframe)</w:t>
            </w:r>
            <w:r>
              <w:rPr>
                <w:rFonts w:ascii="Calibri" w:hAnsi="Calibri" w:cs="Arial"/>
                <w:b/>
                <w:sz w:val="22"/>
                <w:szCs w:val="22"/>
              </w:rPr>
              <w:t xml:space="preserve"> </w:t>
            </w:r>
            <w:r w:rsidRPr="005270AC">
              <w:rPr>
                <w:rFonts w:ascii="Calibri" w:hAnsi="Calibri" w:cs="Arial"/>
                <w:b/>
                <w:i/>
                <w:sz w:val="22"/>
                <w:szCs w:val="22"/>
              </w:rPr>
              <w:t>Quantitative and Qualitative</w:t>
            </w:r>
          </w:p>
        </w:tc>
      </w:tr>
      <w:tr w:rsidR="006B294D" w:rsidRPr="005270AC" w:rsidTr="00C64BF1">
        <w:tc>
          <w:tcPr>
            <w:tcW w:w="3960" w:type="dxa"/>
          </w:tcPr>
          <w:p w:rsidR="006B294D" w:rsidRPr="005270AC" w:rsidRDefault="006B294D" w:rsidP="00CA0FC9">
            <w:pPr>
              <w:rPr>
                <w:rFonts w:ascii="Calibri" w:hAnsi="Calibri" w:cs="Arial"/>
                <w:color w:val="0000FF"/>
                <w:sz w:val="22"/>
                <w:szCs w:val="22"/>
              </w:rPr>
            </w:pPr>
          </w:p>
        </w:tc>
        <w:tc>
          <w:tcPr>
            <w:tcW w:w="3960" w:type="dxa"/>
          </w:tcPr>
          <w:p w:rsidR="006B294D" w:rsidRPr="003F436A" w:rsidRDefault="006B294D" w:rsidP="00CA0FC9">
            <w:pPr>
              <w:rPr>
                <w:rFonts w:ascii="Calibri" w:hAnsi="Calibri" w:cs="Arial"/>
                <w:color w:val="0000FF"/>
                <w:sz w:val="22"/>
                <w:szCs w:val="22"/>
              </w:rPr>
            </w:pPr>
          </w:p>
        </w:tc>
        <w:tc>
          <w:tcPr>
            <w:tcW w:w="3960" w:type="dxa"/>
          </w:tcPr>
          <w:p w:rsidR="006B294D" w:rsidRPr="003F436A" w:rsidRDefault="006B294D" w:rsidP="00CA0FC9">
            <w:pPr>
              <w:rPr>
                <w:rFonts w:ascii="Calibri" w:hAnsi="Calibri" w:cs="Arial"/>
                <w:color w:val="0000FF"/>
                <w:sz w:val="22"/>
                <w:szCs w:val="22"/>
              </w:rPr>
            </w:pPr>
          </w:p>
        </w:tc>
        <w:tc>
          <w:tcPr>
            <w:tcW w:w="3960" w:type="dxa"/>
          </w:tcPr>
          <w:p w:rsidR="006B294D" w:rsidRPr="003F436A" w:rsidRDefault="006B294D" w:rsidP="00CA0FC9">
            <w:pPr>
              <w:rPr>
                <w:rFonts w:ascii="Calibri" w:hAnsi="Calibri" w:cs="Arial"/>
                <w:color w:val="0000FF"/>
                <w:sz w:val="22"/>
                <w:szCs w:val="22"/>
              </w:rPr>
            </w:pPr>
          </w:p>
        </w:tc>
      </w:tr>
      <w:tr w:rsidR="006B294D" w:rsidRPr="005270AC" w:rsidTr="00C64BF1">
        <w:tc>
          <w:tcPr>
            <w:tcW w:w="3960" w:type="dxa"/>
          </w:tcPr>
          <w:p w:rsidR="006B294D" w:rsidRPr="005270AC" w:rsidRDefault="006B294D" w:rsidP="00CA0FC9">
            <w:pPr>
              <w:rPr>
                <w:rFonts w:ascii="Calibri" w:hAnsi="Calibri" w:cs="Arial"/>
                <w:color w:val="0000FF"/>
                <w:sz w:val="22"/>
                <w:szCs w:val="22"/>
              </w:rPr>
            </w:pPr>
          </w:p>
        </w:tc>
        <w:tc>
          <w:tcPr>
            <w:tcW w:w="3960" w:type="dxa"/>
          </w:tcPr>
          <w:p w:rsidR="006B294D" w:rsidRPr="005270AC" w:rsidRDefault="006B294D" w:rsidP="00CA0FC9">
            <w:pPr>
              <w:rPr>
                <w:rFonts w:ascii="Calibri" w:hAnsi="Calibri" w:cs="Arial"/>
                <w:color w:val="0000FF"/>
                <w:sz w:val="22"/>
                <w:szCs w:val="22"/>
              </w:rPr>
            </w:pPr>
          </w:p>
        </w:tc>
        <w:tc>
          <w:tcPr>
            <w:tcW w:w="3960" w:type="dxa"/>
          </w:tcPr>
          <w:p w:rsidR="006B294D" w:rsidRPr="005270AC" w:rsidRDefault="006B294D" w:rsidP="00CA0FC9">
            <w:pPr>
              <w:rPr>
                <w:rFonts w:ascii="Calibri" w:hAnsi="Calibri" w:cs="Arial"/>
                <w:color w:val="0000FF"/>
                <w:sz w:val="22"/>
                <w:szCs w:val="22"/>
              </w:rPr>
            </w:pPr>
          </w:p>
        </w:tc>
        <w:tc>
          <w:tcPr>
            <w:tcW w:w="3960" w:type="dxa"/>
          </w:tcPr>
          <w:p w:rsidR="006B294D" w:rsidRPr="005270AC" w:rsidRDefault="006B294D" w:rsidP="00CA0FC9">
            <w:pPr>
              <w:rPr>
                <w:rFonts w:ascii="Calibri" w:hAnsi="Calibri" w:cs="Arial"/>
                <w:color w:val="0000FF"/>
                <w:sz w:val="22"/>
                <w:szCs w:val="22"/>
              </w:rPr>
            </w:pPr>
          </w:p>
        </w:tc>
      </w:tr>
      <w:tr w:rsidR="006B294D" w:rsidRPr="005270AC" w:rsidTr="00C64BF1">
        <w:tc>
          <w:tcPr>
            <w:tcW w:w="3960" w:type="dxa"/>
          </w:tcPr>
          <w:p w:rsidR="006B294D" w:rsidRPr="005270AC" w:rsidRDefault="006B294D" w:rsidP="00CA0FC9">
            <w:pPr>
              <w:rPr>
                <w:rFonts w:ascii="Calibri" w:hAnsi="Calibri" w:cs="Arial"/>
                <w:color w:val="0000FF"/>
                <w:sz w:val="22"/>
                <w:szCs w:val="22"/>
              </w:rPr>
            </w:pPr>
          </w:p>
        </w:tc>
        <w:tc>
          <w:tcPr>
            <w:tcW w:w="3960" w:type="dxa"/>
          </w:tcPr>
          <w:p w:rsidR="006B294D" w:rsidRPr="005270AC" w:rsidRDefault="006B294D" w:rsidP="00CA0FC9">
            <w:pPr>
              <w:rPr>
                <w:rFonts w:ascii="Calibri" w:hAnsi="Calibri" w:cs="Arial"/>
                <w:color w:val="0000FF"/>
                <w:sz w:val="22"/>
                <w:szCs w:val="22"/>
              </w:rPr>
            </w:pPr>
          </w:p>
        </w:tc>
        <w:tc>
          <w:tcPr>
            <w:tcW w:w="3960" w:type="dxa"/>
          </w:tcPr>
          <w:p w:rsidR="006B294D" w:rsidRPr="005270AC" w:rsidRDefault="006B294D" w:rsidP="00CA0FC9">
            <w:pPr>
              <w:rPr>
                <w:rFonts w:ascii="Calibri" w:hAnsi="Calibri" w:cs="Arial"/>
                <w:color w:val="0000FF"/>
                <w:sz w:val="22"/>
                <w:szCs w:val="22"/>
              </w:rPr>
            </w:pPr>
          </w:p>
        </w:tc>
        <w:tc>
          <w:tcPr>
            <w:tcW w:w="3960" w:type="dxa"/>
          </w:tcPr>
          <w:p w:rsidR="006B294D" w:rsidRPr="005270AC" w:rsidRDefault="006B294D" w:rsidP="00CA0FC9">
            <w:pPr>
              <w:rPr>
                <w:rFonts w:ascii="Calibri" w:hAnsi="Calibri" w:cs="Arial"/>
                <w:color w:val="0000FF"/>
                <w:sz w:val="22"/>
                <w:szCs w:val="22"/>
              </w:rPr>
            </w:pPr>
          </w:p>
        </w:tc>
      </w:tr>
      <w:tr w:rsidR="006B294D" w:rsidRPr="005270AC" w:rsidTr="00C64BF1">
        <w:trPr>
          <w:trHeight w:val="526"/>
        </w:trPr>
        <w:tc>
          <w:tcPr>
            <w:tcW w:w="15840" w:type="dxa"/>
            <w:gridSpan w:val="4"/>
            <w:tcBorders>
              <w:bottom w:val="single" w:sz="4" w:space="0" w:color="auto"/>
            </w:tcBorders>
            <w:shd w:val="clear" w:color="auto" w:fill="003366"/>
          </w:tcPr>
          <w:p w:rsidR="006B294D" w:rsidRPr="005270AC" w:rsidRDefault="006B294D" w:rsidP="0077727A">
            <w:pPr>
              <w:rPr>
                <w:rFonts w:ascii="Calibri" w:hAnsi="Calibri"/>
                <w:b/>
                <w:sz w:val="32"/>
                <w:szCs w:val="32"/>
              </w:rPr>
            </w:pPr>
            <w:r w:rsidRPr="005270AC">
              <w:rPr>
                <w:rFonts w:ascii="Calibri" w:hAnsi="Calibri"/>
                <w:b/>
                <w:sz w:val="32"/>
                <w:szCs w:val="32"/>
              </w:rPr>
              <w:t>Part 2 - Milestones in Progress Report - (</w:t>
            </w:r>
            <w:r w:rsidR="00755C70">
              <w:rPr>
                <w:rFonts w:ascii="Calibri" w:hAnsi="Calibri"/>
                <w:b/>
                <w:sz w:val="32"/>
                <w:szCs w:val="32"/>
              </w:rPr>
              <w:t>Achieved</w:t>
            </w:r>
            <w:r w:rsidRPr="005270AC">
              <w:rPr>
                <w:rFonts w:ascii="Calibri" w:hAnsi="Calibri"/>
                <w:b/>
                <w:sz w:val="32"/>
                <w:szCs w:val="32"/>
              </w:rPr>
              <w:t xml:space="preserve"> 1 </w:t>
            </w:r>
            <w:r w:rsidR="0077727A">
              <w:rPr>
                <w:rFonts w:ascii="Calibri" w:hAnsi="Calibri"/>
                <w:b/>
                <w:sz w:val="32"/>
                <w:szCs w:val="32"/>
              </w:rPr>
              <w:t>July</w:t>
            </w:r>
            <w:r w:rsidRPr="005270AC">
              <w:rPr>
                <w:rFonts w:ascii="Calibri" w:hAnsi="Calibri"/>
                <w:b/>
                <w:sz w:val="32"/>
                <w:szCs w:val="32"/>
              </w:rPr>
              <w:t xml:space="preserve"> 201</w:t>
            </w:r>
            <w:r w:rsidR="0077727A">
              <w:rPr>
                <w:rFonts w:ascii="Calibri" w:hAnsi="Calibri"/>
                <w:b/>
                <w:sz w:val="32"/>
                <w:szCs w:val="32"/>
              </w:rPr>
              <w:t>0</w:t>
            </w:r>
            <w:r w:rsidRPr="005270AC">
              <w:rPr>
                <w:rFonts w:ascii="Calibri" w:hAnsi="Calibri"/>
                <w:b/>
                <w:sz w:val="32"/>
                <w:szCs w:val="32"/>
              </w:rPr>
              <w:t xml:space="preserve"> to 30 June 201</w:t>
            </w:r>
            <w:r w:rsidR="00B90EEF">
              <w:rPr>
                <w:rFonts w:ascii="Calibri" w:hAnsi="Calibri"/>
                <w:b/>
                <w:sz w:val="32"/>
                <w:szCs w:val="32"/>
              </w:rPr>
              <w:t>1</w:t>
            </w:r>
            <w:r w:rsidRPr="005270AC">
              <w:rPr>
                <w:rFonts w:ascii="Calibri" w:hAnsi="Calibri"/>
                <w:b/>
                <w:sz w:val="32"/>
                <w:szCs w:val="32"/>
              </w:rPr>
              <w:t>)</w:t>
            </w:r>
          </w:p>
        </w:tc>
      </w:tr>
      <w:tr w:rsidR="006B294D" w:rsidRPr="005270AC" w:rsidTr="00C64BF1">
        <w:tc>
          <w:tcPr>
            <w:tcW w:w="3960" w:type="dxa"/>
            <w:shd w:val="clear" w:color="auto" w:fill="D9D9D9"/>
          </w:tcPr>
          <w:p w:rsidR="006B294D" w:rsidRPr="005270AC" w:rsidRDefault="006B294D" w:rsidP="00CA0FC9">
            <w:pPr>
              <w:jc w:val="center"/>
              <w:rPr>
                <w:rFonts w:ascii="Calibri" w:hAnsi="Calibri" w:cs="Arial"/>
                <w:b/>
                <w:sz w:val="22"/>
                <w:szCs w:val="22"/>
              </w:rPr>
            </w:pPr>
            <w:r w:rsidRPr="005270AC">
              <w:rPr>
                <w:rFonts w:ascii="Calibri" w:hAnsi="Calibri" w:cs="Arial"/>
                <w:b/>
                <w:sz w:val="22"/>
                <w:szCs w:val="22"/>
              </w:rPr>
              <w:t>Milestone</w:t>
            </w:r>
          </w:p>
        </w:tc>
        <w:tc>
          <w:tcPr>
            <w:tcW w:w="3960" w:type="dxa"/>
            <w:shd w:val="clear" w:color="auto" w:fill="D9D9D9"/>
          </w:tcPr>
          <w:p w:rsidR="006B294D" w:rsidRPr="005270AC" w:rsidRDefault="006B294D" w:rsidP="00CA0FC9">
            <w:pPr>
              <w:jc w:val="center"/>
              <w:rPr>
                <w:rFonts w:ascii="Calibri" w:hAnsi="Calibri" w:cs="Arial"/>
                <w:b/>
                <w:sz w:val="22"/>
                <w:szCs w:val="22"/>
              </w:rPr>
            </w:pPr>
            <w:r w:rsidRPr="005270AC">
              <w:rPr>
                <w:rFonts w:ascii="Calibri" w:hAnsi="Calibri" w:cs="Arial"/>
                <w:b/>
                <w:sz w:val="22"/>
                <w:szCs w:val="22"/>
              </w:rPr>
              <w:t>Detail of achievement against milestone</w:t>
            </w:r>
            <w:r>
              <w:rPr>
                <w:rFonts w:ascii="Calibri" w:hAnsi="Calibri" w:cs="Arial"/>
                <w:b/>
                <w:sz w:val="22"/>
                <w:szCs w:val="22"/>
              </w:rPr>
              <w:t xml:space="preserve">. </w:t>
            </w:r>
            <w:r w:rsidRPr="005270AC">
              <w:rPr>
                <w:rFonts w:ascii="Calibri" w:hAnsi="Calibri" w:cs="Arial"/>
                <w:b/>
                <w:i/>
                <w:sz w:val="22"/>
                <w:szCs w:val="22"/>
              </w:rPr>
              <w:t>Quantitative and Qualitative</w:t>
            </w:r>
          </w:p>
        </w:tc>
        <w:tc>
          <w:tcPr>
            <w:tcW w:w="3960" w:type="dxa"/>
            <w:shd w:val="clear" w:color="auto" w:fill="D9D9D9"/>
          </w:tcPr>
          <w:p w:rsidR="006B294D" w:rsidRPr="005270AC" w:rsidRDefault="006B294D" w:rsidP="00CA0FC9">
            <w:pPr>
              <w:jc w:val="center"/>
              <w:rPr>
                <w:rFonts w:ascii="Calibri" w:hAnsi="Calibri" w:cs="Arial"/>
                <w:b/>
                <w:sz w:val="22"/>
                <w:szCs w:val="22"/>
              </w:rPr>
            </w:pPr>
            <w:r w:rsidRPr="005270AC">
              <w:rPr>
                <w:rFonts w:ascii="Calibri" w:hAnsi="Calibri" w:cs="Arial"/>
                <w:b/>
                <w:sz w:val="22"/>
                <w:szCs w:val="22"/>
              </w:rPr>
              <w:t>If not achieved or partially achieved, reasons why</w:t>
            </w:r>
            <w:r>
              <w:rPr>
                <w:rFonts w:ascii="Calibri" w:hAnsi="Calibri" w:cs="Arial"/>
                <w:b/>
                <w:sz w:val="22"/>
                <w:szCs w:val="22"/>
              </w:rPr>
              <w:t xml:space="preserve">. </w:t>
            </w:r>
            <w:r>
              <w:rPr>
                <w:rFonts w:ascii="Calibri" w:hAnsi="Calibri" w:cs="Arial"/>
                <w:b/>
                <w:sz w:val="22"/>
                <w:szCs w:val="22"/>
              </w:rPr>
              <w:br/>
            </w:r>
            <w:r w:rsidRPr="005270AC">
              <w:rPr>
                <w:rFonts w:ascii="Calibri" w:hAnsi="Calibri" w:cs="Arial"/>
                <w:b/>
                <w:i/>
                <w:sz w:val="22"/>
                <w:szCs w:val="22"/>
              </w:rPr>
              <w:t>Qualitative</w:t>
            </w:r>
          </w:p>
        </w:tc>
        <w:tc>
          <w:tcPr>
            <w:tcW w:w="3960" w:type="dxa"/>
            <w:shd w:val="clear" w:color="auto" w:fill="D9D9D9"/>
          </w:tcPr>
          <w:p w:rsidR="006B294D" w:rsidRPr="005270AC" w:rsidRDefault="006B294D" w:rsidP="00CA0FC9">
            <w:pPr>
              <w:jc w:val="center"/>
              <w:rPr>
                <w:rFonts w:ascii="Calibri" w:hAnsi="Calibri" w:cs="Arial"/>
                <w:b/>
                <w:sz w:val="22"/>
                <w:szCs w:val="22"/>
              </w:rPr>
            </w:pPr>
            <w:r w:rsidRPr="005270AC">
              <w:rPr>
                <w:rFonts w:ascii="Calibri" w:hAnsi="Calibri" w:cs="Arial"/>
                <w:b/>
                <w:sz w:val="22"/>
                <w:szCs w:val="22"/>
              </w:rPr>
              <w:t>Strategies put in place to achieve milestone (including updated timeframe)</w:t>
            </w:r>
            <w:r>
              <w:rPr>
                <w:rFonts w:ascii="Calibri" w:hAnsi="Calibri" w:cs="Arial"/>
                <w:b/>
                <w:sz w:val="22"/>
                <w:szCs w:val="22"/>
              </w:rPr>
              <w:t xml:space="preserve"> </w:t>
            </w:r>
            <w:r w:rsidRPr="005270AC">
              <w:rPr>
                <w:rFonts w:ascii="Calibri" w:hAnsi="Calibri" w:cs="Arial"/>
                <w:b/>
                <w:i/>
                <w:sz w:val="22"/>
                <w:szCs w:val="22"/>
              </w:rPr>
              <w:t>Quantitative and Qualitative</w:t>
            </w:r>
          </w:p>
        </w:tc>
      </w:tr>
      <w:tr w:rsidR="00376FB2" w:rsidRPr="005270AC" w:rsidTr="00376FB2">
        <w:tc>
          <w:tcPr>
            <w:tcW w:w="15840" w:type="dxa"/>
            <w:gridSpan w:val="4"/>
          </w:tcPr>
          <w:p w:rsidR="00376FB2" w:rsidRPr="00376FB2" w:rsidRDefault="00376FB2" w:rsidP="00376FB2">
            <w:pPr>
              <w:rPr>
                <w:rFonts w:ascii="Calibri" w:hAnsi="Calibri" w:cs="Arial"/>
                <w:b/>
                <w:color w:val="0000FF"/>
                <w:sz w:val="20"/>
              </w:rPr>
            </w:pPr>
            <w:r w:rsidRPr="00376FB2">
              <w:rPr>
                <w:rFonts w:ascii="Arial" w:hAnsi="Arial" w:cs="Arial"/>
                <w:b/>
                <w:color w:val="000000"/>
                <w:sz w:val="20"/>
              </w:rPr>
              <w:t>Initiative 10: Enable and enhance capacity of families to be engaged in learning</w:t>
            </w:r>
          </w:p>
        </w:tc>
      </w:tr>
      <w:tr w:rsidR="0077727A" w:rsidRPr="005270AC" w:rsidTr="00C64BF1">
        <w:tc>
          <w:tcPr>
            <w:tcW w:w="3960" w:type="dxa"/>
          </w:tcPr>
          <w:p w:rsidR="0077727A" w:rsidRDefault="00376FB2" w:rsidP="00CA0FC9">
            <w:pPr>
              <w:rPr>
                <w:rFonts w:ascii="Arial" w:hAnsi="Arial" w:cs="Arial"/>
                <w:color w:val="000000"/>
                <w:sz w:val="20"/>
              </w:rPr>
            </w:pPr>
            <w:r>
              <w:rPr>
                <w:rFonts w:ascii="Arial" w:hAnsi="Arial" w:cs="Arial"/>
                <w:color w:val="000000"/>
                <w:sz w:val="20"/>
              </w:rPr>
              <w:t>30 new schools participating in extended school and family engagement models.</w:t>
            </w:r>
          </w:p>
        </w:tc>
        <w:tc>
          <w:tcPr>
            <w:tcW w:w="3960" w:type="dxa"/>
          </w:tcPr>
          <w:p w:rsidR="0077727A" w:rsidRPr="00434D1F" w:rsidRDefault="0077727A" w:rsidP="00CA0FC9">
            <w:pPr>
              <w:rPr>
                <w:rFonts w:ascii="Arial" w:hAnsi="Arial" w:cs="Arial"/>
                <w:color w:val="000000"/>
                <w:sz w:val="20"/>
              </w:rPr>
            </w:pPr>
          </w:p>
        </w:tc>
        <w:tc>
          <w:tcPr>
            <w:tcW w:w="3960" w:type="dxa"/>
          </w:tcPr>
          <w:p w:rsidR="0077727A" w:rsidRPr="005270AC" w:rsidRDefault="0077727A" w:rsidP="00CA0FC9">
            <w:pPr>
              <w:rPr>
                <w:rFonts w:ascii="Calibri" w:hAnsi="Calibri" w:cs="Arial"/>
                <w:color w:val="0000FF"/>
                <w:sz w:val="20"/>
              </w:rPr>
            </w:pPr>
          </w:p>
        </w:tc>
        <w:tc>
          <w:tcPr>
            <w:tcW w:w="3960" w:type="dxa"/>
          </w:tcPr>
          <w:p w:rsidR="0077727A" w:rsidRPr="005270AC" w:rsidRDefault="0077727A" w:rsidP="00CA0FC9">
            <w:pPr>
              <w:rPr>
                <w:rFonts w:ascii="Calibri" w:hAnsi="Calibri" w:cs="Arial"/>
                <w:color w:val="0000FF"/>
                <w:sz w:val="20"/>
              </w:rPr>
            </w:pPr>
          </w:p>
        </w:tc>
      </w:tr>
      <w:tr w:rsidR="0077727A" w:rsidRPr="005270AC" w:rsidTr="00C64BF1">
        <w:tc>
          <w:tcPr>
            <w:tcW w:w="15840" w:type="dxa"/>
            <w:gridSpan w:val="4"/>
            <w:tcBorders>
              <w:bottom w:val="single" w:sz="4" w:space="0" w:color="auto"/>
            </w:tcBorders>
            <w:shd w:val="clear" w:color="auto" w:fill="003366"/>
          </w:tcPr>
          <w:p w:rsidR="0077727A" w:rsidRPr="005270AC" w:rsidRDefault="0077727A" w:rsidP="00CA0FC9">
            <w:pPr>
              <w:rPr>
                <w:rFonts w:ascii="Calibri" w:hAnsi="Calibri" w:cs="Arial"/>
                <w:color w:val="0000FF"/>
                <w:sz w:val="20"/>
              </w:rPr>
            </w:pPr>
            <w:r w:rsidRPr="005270AC">
              <w:rPr>
                <w:rFonts w:ascii="Calibri" w:hAnsi="Calibri"/>
                <w:b/>
                <w:sz w:val="32"/>
                <w:szCs w:val="32"/>
              </w:rPr>
              <w:t>Part 3 - Milestones that will progress through the 201</w:t>
            </w:r>
            <w:r>
              <w:rPr>
                <w:rFonts w:ascii="Calibri" w:hAnsi="Calibri"/>
                <w:b/>
                <w:sz w:val="32"/>
                <w:szCs w:val="32"/>
              </w:rPr>
              <w:t>1</w:t>
            </w:r>
            <w:r w:rsidRPr="005270AC">
              <w:rPr>
                <w:rFonts w:ascii="Calibri" w:hAnsi="Calibri"/>
                <w:b/>
                <w:sz w:val="32"/>
                <w:szCs w:val="32"/>
              </w:rPr>
              <w:t xml:space="preserve"> calendar year (with no set milestone date)</w:t>
            </w:r>
          </w:p>
        </w:tc>
      </w:tr>
      <w:tr w:rsidR="0077727A" w:rsidRPr="005270AC" w:rsidTr="00C64BF1">
        <w:tc>
          <w:tcPr>
            <w:tcW w:w="3960" w:type="dxa"/>
            <w:shd w:val="clear" w:color="auto" w:fill="D9D9D9"/>
          </w:tcPr>
          <w:p w:rsidR="0077727A" w:rsidRPr="005270AC" w:rsidRDefault="0077727A" w:rsidP="00CA0FC9">
            <w:pPr>
              <w:rPr>
                <w:rFonts w:ascii="Calibri" w:hAnsi="Calibri" w:cs="Arial"/>
                <w:sz w:val="20"/>
              </w:rPr>
            </w:pPr>
            <w:r w:rsidRPr="005270AC">
              <w:rPr>
                <w:rFonts w:ascii="Calibri" w:hAnsi="Calibri" w:cs="Arial"/>
                <w:b/>
                <w:sz w:val="22"/>
                <w:szCs w:val="22"/>
              </w:rPr>
              <w:t>Milestone</w:t>
            </w:r>
          </w:p>
        </w:tc>
        <w:tc>
          <w:tcPr>
            <w:tcW w:w="3960" w:type="dxa"/>
            <w:shd w:val="clear" w:color="auto" w:fill="D9D9D9"/>
          </w:tcPr>
          <w:p w:rsidR="0077727A" w:rsidRPr="005270AC" w:rsidRDefault="0077727A" w:rsidP="00CA0FC9">
            <w:pPr>
              <w:jc w:val="center"/>
              <w:rPr>
                <w:rFonts w:ascii="Calibri" w:hAnsi="Calibri" w:cs="Arial"/>
                <w:b/>
                <w:sz w:val="22"/>
                <w:szCs w:val="22"/>
              </w:rPr>
            </w:pPr>
            <w:r w:rsidRPr="005270AC">
              <w:rPr>
                <w:rFonts w:ascii="Calibri" w:hAnsi="Calibri" w:cs="Arial"/>
                <w:b/>
                <w:sz w:val="22"/>
                <w:szCs w:val="22"/>
              </w:rPr>
              <w:t>Detail of achievement against milestone</w:t>
            </w:r>
            <w:r>
              <w:rPr>
                <w:rFonts w:ascii="Calibri" w:hAnsi="Calibri" w:cs="Arial"/>
                <w:b/>
                <w:sz w:val="22"/>
                <w:szCs w:val="22"/>
              </w:rPr>
              <w:t xml:space="preserve">. </w:t>
            </w:r>
            <w:r w:rsidRPr="005270AC">
              <w:rPr>
                <w:rFonts w:ascii="Calibri" w:hAnsi="Calibri" w:cs="Arial"/>
                <w:b/>
                <w:i/>
                <w:sz w:val="22"/>
                <w:szCs w:val="22"/>
              </w:rPr>
              <w:t>Quantitative and Qualitative</w:t>
            </w:r>
          </w:p>
        </w:tc>
        <w:tc>
          <w:tcPr>
            <w:tcW w:w="3960" w:type="dxa"/>
            <w:shd w:val="clear" w:color="auto" w:fill="D9D9D9"/>
          </w:tcPr>
          <w:p w:rsidR="0077727A" w:rsidRPr="005270AC" w:rsidRDefault="0077727A" w:rsidP="00CA0FC9">
            <w:pPr>
              <w:jc w:val="center"/>
              <w:rPr>
                <w:rFonts w:ascii="Calibri" w:hAnsi="Calibri" w:cs="Arial"/>
                <w:b/>
                <w:sz w:val="22"/>
                <w:szCs w:val="22"/>
              </w:rPr>
            </w:pPr>
            <w:r w:rsidRPr="005270AC">
              <w:rPr>
                <w:rFonts w:ascii="Calibri" w:hAnsi="Calibri" w:cs="Arial"/>
                <w:b/>
                <w:sz w:val="22"/>
                <w:szCs w:val="22"/>
              </w:rPr>
              <w:t>If not achieved or partially achieved, reasons why</w:t>
            </w:r>
            <w:r>
              <w:rPr>
                <w:rFonts w:ascii="Calibri" w:hAnsi="Calibri" w:cs="Arial"/>
                <w:b/>
                <w:sz w:val="22"/>
                <w:szCs w:val="22"/>
              </w:rPr>
              <w:t xml:space="preserve">. </w:t>
            </w:r>
            <w:r>
              <w:rPr>
                <w:rFonts w:ascii="Calibri" w:hAnsi="Calibri" w:cs="Arial"/>
                <w:b/>
                <w:sz w:val="22"/>
                <w:szCs w:val="22"/>
              </w:rPr>
              <w:br/>
            </w:r>
            <w:r w:rsidRPr="005270AC">
              <w:rPr>
                <w:rFonts w:ascii="Calibri" w:hAnsi="Calibri" w:cs="Arial"/>
                <w:b/>
                <w:i/>
                <w:sz w:val="22"/>
                <w:szCs w:val="22"/>
              </w:rPr>
              <w:t>Qualitative</w:t>
            </w:r>
          </w:p>
        </w:tc>
        <w:tc>
          <w:tcPr>
            <w:tcW w:w="3960" w:type="dxa"/>
            <w:shd w:val="clear" w:color="auto" w:fill="D9D9D9"/>
          </w:tcPr>
          <w:p w:rsidR="0077727A" w:rsidRPr="005270AC" w:rsidRDefault="0077727A" w:rsidP="00CA0FC9">
            <w:pPr>
              <w:jc w:val="center"/>
              <w:rPr>
                <w:rFonts w:ascii="Calibri" w:hAnsi="Calibri" w:cs="Arial"/>
                <w:b/>
                <w:sz w:val="22"/>
                <w:szCs w:val="22"/>
              </w:rPr>
            </w:pPr>
            <w:r w:rsidRPr="005270AC">
              <w:rPr>
                <w:rFonts w:ascii="Calibri" w:hAnsi="Calibri" w:cs="Arial"/>
                <w:b/>
                <w:sz w:val="22"/>
                <w:szCs w:val="22"/>
              </w:rPr>
              <w:t>Strategies put in place to achieve milestone (including updated timeframe)</w:t>
            </w:r>
            <w:r>
              <w:rPr>
                <w:rFonts w:ascii="Calibri" w:hAnsi="Calibri" w:cs="Arial"/>
                <w:b/>
                <w:sz w:val="22"/>
                <w:szCs w:val="22"/>
              </w:rPr>
              <w:t xml:space="preserve"> </w:t>
            </w:r>
            <w:r w:rsidRPr="005270AC">
              <w:rPr>
                <w:rFonts w:ascii="Calibri" w:hAnsi="Calibri" w:cs="Arial"/>
                <w:b/>
                <w:i/>
                <w:sz w:val="22"/>
                <w:szCs w:val="22"/>
              </w:rPr>
              <w:t>Quantitative and Qualitative</w:t>
            </w:r>
          </w:p>
        </w:tc>
      </w:tr>
      <w:tr w:rsidR="0077727A" w:rsidRPr="005270AC" w:rsidTr="00C64BF1">
        <w:tc>
          <w:tcPr>
            <w:tcW w:w="3960" w:type="dxa"/>
          </w:tcPr>
          <w:p w:rsidR="0077727A" w:rsidRPr="0050753E" w:rsidRDefault="0077727A" w:rsidP="00CA0FC9">
            <w:pPr>
              <w:rPr>
                <w:rFonts w:ascii="Calibri" w:hAnsi="Calibri" w:cs="Arial"/>
                <w:color w:val="0000FF"/>
                <w:sz w:val="20"/>
              </w:rPr>
            </w:pPr>
          </w:p>
        </w:tc>
        <w:tc>
          <w:tcPr>
            <w:tcW w:w="3960" w:type="dxa"/>
          </w:tcPr>
          <w:p w:rsidR="0077727A" w:rsidRPr="005270AC" w:rsidRDefault="0077727A" w:rsidP="00CA0FC9">
            <w:pPr>
              <w:rPr>
                <w:rFonts w:ascii="Calibri" w:hAnsi="Calibri" w:cs="Arial"/>
                <w:sz w:val="22"/>
                <w:szCs w:val="22"/>
              </w:rPr>
            </w:pPr>
          </w:p>
        </w:tc>
        <w:tc>
          <w:tcPr>
            <w:tcW w:w="3960" w:type="dxa"/>
          </w:tcPr>
          <w:p w:rsidR="0077727A" w:rsidRPr="005270AC" w:rsidRDefault="0077727A" w:rsidP="00CA0FC9">
            <w:pPr>
              <w:rPr>
                <w:rFonts w:ascii="Calibri" w:hAnsi="Calibri" w:cs="Arial"/>
                <w:sz w:val="22"/>
                <w:szCs w:val="22"/>
              </w:rPr>
            </w:pPr>
          </w:p>
        </w:tc>
        <w:tc>
          <w:tcPr>
            <w:tcW w:w="3960" w:type="dxa"/>
          </w:tcPr>
          <w:p w:rsidR="0077727A" w:rsidRPr="005270AC" w:rsidRDefault="0077727A" w:rsidP="00CA0FC9">
            <w:pPr>
              <w:rPr>
                <w:rFonts w:ascii="Calibri" w:hAnsi="Calibri" w:cs="Arial"/>
                <w:sz w:val="22"/>
                <w:szCs w:val="22"/>
              </w:rPr>
            </w:pPr>
          </w:p>
        </w:tc>
      </w:tr>
      <w:tr w:rsidR="0077727A" w:rsidRPr="005270AC" w:rsidTr="00C64BF1">
        <w:tc>
          <w:tcPr>
            <w:tcW w:w="3960" w:type="dxa"/>
          </w:tcPr>
          <w:p w:rsidR="0077727A" w:rsidRPr="0050753E" w:rsidRDefault="0077727A" w:rsidP="00CA0FC9">
            <w:pPr>
              <w:rPr>
                <w:rFonts w:ascii="Calibri" w:hAnsi="Calibri" w:cs="Arial"/>
                <w:color w:val="0000FF"/>
                <w:sz w:val="20"/>
              </w:rPr>
            </w:pPr>
          </w:p>
        </w:tc>
        <w:tc>
          <w:tcPr>
            <w:tcW w:w="3960" w:type="dxa"/>
          </w:tcPr>
          <w:p w:rsidR="0077727A" w:rsidRPr="005270AC" w:rsidRDefault="0077727A" w:rsidP="00CA0FC9">
            <w:pPr>
              <w:rPr>
                <w:rFonts w:ascii="Calibri" w:hAnsi="Calibri" w:cs="Arial"/>
                <w:sz w:val="22"/>
                <w:szCs w:val="22"/>
              </w:rPr>
            </w:pPr>
          </w:p>
        </w:tc>
        <w:tc>
          <w:tcPr>
            <w:tcW w:w="3960" w:type="dxa"/>
          </w:tcPr>
          <w:p w:rsidR="0077727A" w:rsidRPr="005270AC" w:rsidRDefault="0077727A" w:rsidP="00CA0FC9">
            <w:pPr>
              <w:rPr>
                <w:rFonts w:ascii="Calibri" w:hAnsi="Calibri" w:cs="Arial"/>
                <w:sz w:val="22"/>
                <w:szCs w:val="22"/>
              </w:rPr>
            </w:pPr>
          </w:p>
        </w:tc>
        <w:tc>
          <w:tcPr>
            <w:tcW w:w="3960" w:type="dxa"/>
          </w:tcPr>
          <w:p w:rsidR="0077727A" w:rsidRPr="005270AC" w:rsidRDefault="0077727A" w:rsidP="00CA0FC9">
            <w:pPr>
              <w:rPr>
                <w:rFonts w:ascii="Calibri" w:hAnsi="Calibri" w:cs="Arial"/>
                <w:sz w:val="22"/>
                <w:szCs w:val="22"/>
              </w:rPr>
            </w:pPr>
          </w:p>
        </w:tc>
      </w:tr>
      <w:tr w:rsidR="0077727A" w:rsidRPr="005270AC" w:rsidTr="00C64BF1">
        <w:tc>
          <w:tcPr>
            <w:tcW w:w="3960" w:type="dxa"/>
          </w:tcPr>
          <w:p w:rsidR="0077727A" w:rsidRPr="0050753E" w:rsidRDefault="0077727A" w:rsidP="00CA0FC9">
            <w:pPr>
              <w:rPr>
                <w:rFonts w:ascii="Calibri" w:hAnsi="Calibri" w:cs="Arial"/>
                <w:color w:val="0000FF"/>
                <w:sz w:val="20"/>
              </w:rPr>
            </w:pPr>
          </w:p>
        </w:tc>
        <w:tc>
          <w:tcPr>
            <w:tcW w:w="3960" w:type="dxa"/>
          </w:tcPr>
          <w:p w:rsidR="0077727A" w:rsidRPr="005270AC" w:rsidRDefault="0077727A" w:rsidP="00CA0FC9">
            <w:pPr>
              <w:rPr>
                <w:rFonts w:ascii="Calibri" w:hAnsi="Calibri" w:cs="Arial"/>
                <w:sz w:val="22"/>
                <w:szCs w:val="22"/>
              </w:rPr>
            </w:pPr>
          </w:p>
        </w:tc>
        <w:tc>
          <w:tcPr>
            <w:tcW w:w="3960" w:type="dxa"/>
          </w:tcPr>
          <w:p w:rsidR="0077727A" w:rsidRPr="005270AC" w:rsidRDefault="0077727A" w:rsidP="00CA0FC9">
            <w:pPr>
              <w:rPr>
                <w:rFonts w:ascii="Calibri" w:hAnsi="Calibri" w:cs="Arial"/>
                <w:sz w:val="22"/>
                <w:szCs w:val="22"/>
              </w:rPr>
            </w:pPr>
          </w:p>
        </w:tc>
        <w:tc>
          <w:tcPr>
            <w:tcW w:w="3960" w:type="dxa"/>
          </w:tcPr>
          <w:p w:rsidR="0077727A" w:rsidRPr="005270AC" w:rsidRDefault="0077727A" w:rsidP="00CA0FC9">
            <w:pPr>
              <w:rPr>
                <w:rFonts w:ascii="Calibri" w:hAnsi="Calibri" w:cs="Arial"/>
                <w:sz w:val="22"/>
                <w:szCs w:val="22"/>
              </w:rPr>
            </w:pPr>
          </w:p>
        </w:tc>
      </w:tr>
      <w:tr w:rsidR="0077727A" w:rsidRPr="005270AC" w:rsidTr="00C64BF1">
        <w:tc>
          <w:tcPr>
            <w:tcW w:w="3960" w:type="dxa"/>
          </w:tcPr>
          <w:p w:rsidR="0077727A" w:rsidRPr="0050753E" w:rsidRDefault="0077727A" w:rsidP="00CA0FC9">
            <w:pPr>
              <w:rPr>
                <w:rFonts w:ascii="Calibri" w:hAnsi="Calibri" w:cs="Arial"/>
                <w:color w:val="0000FF"/>
                <w:sz w:val="20"/>
              </w:rPr>
            </w:pPr>
          </w:p>
        </w:tc>
        <w:tc>
          <w:tcPr>
            <w:tcW w:w="3960" w:type="dxa"/>
          </w:tcPr>
          <w:p w:rsidR="0077727A" w:rsidRPr="005270AC" w:rsidRDefault="0077727A" w:rsidP="00CA0FC9">
            <w:pPr>
              <w:rPr>
                <w:rFonts w:ascii="Calibri" w:hAnsi="Calibri" w:cs="Arial"/>
                <w:sz w:val="22"/>
                <w:szCs w:val="22"/>
              </w:rPr>
            </w:pPr>
          </w:p>
        </w:tc>
        <w:tc>
          <w:tcPr>
            <w:tcW w:w="3960" w:type="dxa"/>
          </w:tcPr>
          <w:p w:rsidR="0077727A" w:rsidRPr="005270AC" w:rsidRDefault="0077727A" w:rsidP="00CA0FC9">
            <w:pPr>
              <w:rPr>
                <w:rFonts w:ascii="Calibri" w:hAnsi="Calibri" w:cs="Arial"/>
                <w:sz w:val="22"/>
                <w:szCs w:val="22"/>
              </w:rPr>
            </w:pPr>
          </w:p>
        </w:tc>
        <w:tc>
          <w:tcPr>
            <w:tcW w:w="3960" w:type="dxa"/>
          </w:tcPr>
          <w:p w:rsidR="0077727A" w:rsidRPr="005270AC" w:rsidRDefault="0077727A" w:rsidP="00CA0FC9">
            <w:pPr>
              <w:rPr>
                <w:rFonts w:ascii="Calibri" w:hAnsi="Calibri" w:cs="Arial"/>
                <w:sz w:val="22"/>
                <w:szCs w:val="22"/>
              </w:rPr>
            </w:pPr>
          </w:p>
        </w:tc>
      </w:tr>
      <w:tr w:rsidR="0077727A" w:rsidRPr="005270AC" w:rsidTr="00C64BF1">
        <w:tc>
          <w:tcPr>
            <w:tcW w:w="3960" w:type="dxa"/>
          </w:tcPr>
          <w:p w:rsidR="0077727A" w:rsidRPr="0050753E" w:rsidRDefault="0077727A" w:rsidP="00CA0FC9">
            <w:pPr>
              <w:rPr>
                <w:rFonts w:ascii="Calibri" w:hAnsi="Calibri" w:cs="Arial"/>
                <w:color w:val="0000FF"/>
                <w:sz w:val="20"/>
              </w:rPr>
            </w:pPr>
          </w:p>
        </w:tc>
        <w:tc>
          <w:tcPr>
            <w:tcW w:w="3960" w:type="dxa"/>
          </w:tcPr>
          <w:p w:rsidR="0077727A" w:rsidRPr="005270AC" w:rsidRDefault="0077727A" w:rsidP="00CA0FC9">
            <w:pPr>
              <w:rPr>
                <w:rFonts w:ascii="Calibri" w:hAnsi="Calibri" w:cs="Arial"/>
                <w:sz w:val="22"/>
                <w:szCs w:val="22"/>
              </w:rPr>
            </w:pPr>
          </w:p>
        </w:tc>
        <w:tc>
          <w:tcPr>
            <w:tcW w:w="3960" w:type="dxa"/>
          </w:tcPr>
          <w:p w:rsidR="0077727A" w:rsidRPr="005270AC" w:rsidRDefault="0077727A" w:rsidP="00CA0FC9">
            <w:pPr>
              <w:rPr>
                <w:rFonts w:ascii="Calibri" w:hAnsi="Calibri" w:cs="Arial"/>
                <w:sz w:val="22"/>
                <w:szCs w:val="22"/>
              </w:rPr>
            </w:pPr>
          </w:p>
        </w:tc>
        <w:tc>
          <w:tcPr>
            <w:tcW w:w="3960" w:type="dxa"/>
          </w:tcPr>
          <w:p w:rsidR="0077727A" w:rsidRPr="005270AC" w:rsidRDefault="0077727A" w:rsidP="00CA0FC9">
            <w:pPr>
              <w:rPr>
                <w:rFonts w:ascii="Calibri" w:hAnsi="Calibri" w:cs="Arial"/>
                <w:sz w:val="22"/>
                <w:szCs w:val="22"/>
              </w:rPr>
            </w:pPr>
          </w:p>
        </w:tc>
      </w:tr>
    </w:tbl>
    <w:p w:rsidR="00F26E4E" w:rsidRDefault="00F26E4E" w:rsidP="00F26E4E">
      <w:pPr>
        <w:rPr>
          <w:rFonts w:ascii="Arial" w:hAnsi="Arial" w:cs="Arial"/>
          <w:sz w:val="22"/>
          <w:szCs w:val="22"/>
        </w:rPr>
      </w:pPr>
    </w:p>
    <w:p w:rsidR="00C848C2" w:rsidRDefault="00C848C2" w:rsidP="00D61409"/>
    <w:sectPr w:rsidR="00C848C2" w:rsidSect="00D53DB1">
      <w:pgSz w:w="16838" w:h="11906" w:orient="landscape"/>
      <w:pgMar w:top="719" w:right="539" w:bottom="540" w:left="539"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6FB2" w:rsidRDefault="00376FB2">
      <w:r>
        <w:separator/>
      </w:r>
    </w:p>
  </w:endnote>
  <w:endnote w:type="continuationSeparator" w:id="0">
    <w:p w:rsidR="00376FB2" w:rsidRDefault="00376FB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303656"/>
      <w:docPartObj>
        <w:docPartGallery w:val="Page Numbers (Bottom of Page)"/>
        <w:docPartUnique/>
      </w:docPartObj>
    </w:sdtPr>
    <w:sdtContent>
      <w:p w:rsidR="00376FB2" w:rsidRDefault="00F95AE8">
        <w:pPr>
          <w:pStyle w:val="Footer"/>
          <w:jc w:val="right"/>
        </w:pPr>
        <w:fldSimple w:instr=" PAGE   \* MERGEFORMAT ">
          <w:r w:rsidR="009E0ED3">
            <w:rPr>
              <w:noProof/>
            </w:rPr>
            <w:t>15</w:t>
          </w:r>
        </w:fldSimple>
      </w:p>
    </w:sdtContent>
  </w:sdt>
  <w:p w:rsidR="00376FB2" w:rsidRDefault="00376FB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303655"/>
      <w:docPartObj>
        <w:docPartGallery w:val="Page Numbers (Bottom of Page)"/>
        <w:docPartUnique/>
      </w:docPartObj>
    </w:sdtPr>
    <w:sdtContent>
      <w:p w:rsidR="00376FB2" w:rsidRDefault="00F95AE8">
        <w:pPr>
          <w:pStyle w:val="Footer"/>
          <w:jc w:val="right"/>
        </w:pPr>
        <w:fldSimple w:instr=" PAGE   \* MERGEFORMAT ">
          <w:r w:rsidR="009E0ED3">
            <w:rPr>
              <w:noProof/>
            </w:rPr>
            <w:t>14</w:t>
          </w:r>
        </w:fldSimple>
      </w:p>
    </w:sdtContent>
  </w:sdt>
  <w:p w:rsidR="00376FB2" w:rsidRDefault="00376FB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6FB2" w:rsidRDefault="00376FB2">
      <w:r>
        <w:separator/>
      </w:r>
    </w:p>
  </w:footnote>
  <w:footnote w:type="continuationSeparator" w:id="0">
    <w:p w:rsidR="00376FB2" w:rsidRDefault="00376FB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FB2" w:rsidRDefault="00F95AE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margin-left:0;margin-top:0;width:513.8pt;height:205.5pt;rotation:315;z-index:-25165875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56B65"/>
    <w:multiLevelType w:val="hybridMultilevel"/>
    <w:tmpl w:val="C414CE4A"/>
    <w:lvl w:ilvl="0" w:tplc="000F0409">
      <w:start w:val="1"/>
      <w:numFmt w:val="decimal"/>
      <w:lvlText w:val="%1."/>
      <w:lvlJc w:val="left"/>
      <w:pPr>
        <w:tabs>
          <w:tab w:val="num" w:pos="360"/>
        </w:tabs>
        <w:ind w:left="360" w:hanging="360"/>
      </w:p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
    <w:nsid w:val="0A8F50A5"/>
    <w:multiLevelType w:val="multilevel"/>
    <w:tmpl w:val="63C286D6"/>
    <w:lvl w:ilvl="0">
      <w:start w:val="1"/>
      <w:numFmt w:val="decimal"/>
      <w:lvlText w:val="%1."/>
      <w:lvlJc w:val="left"/>
      <w:pPr>
        <w:tabs>
          <w:tab w:val="num" w:pos="360"/>
        </w:tabs>
        <w:ind w:left="360" w:hanging="360"/>
      </w:pPr>
      <w:rPr>
        <w:rFonts w:hint="default"/>
      </w:rPr>
    </w:lvl>
    <w:lvl w:ilvl="1">
      <w:start w:val="1"/>
      <w:numFmt w:val="lowerRoman"/>
      <w:lvlText w:val="%2."/>
      <w:lvlJc w:val="left"/>
      <w:pPr>
        <w:tabs>
          <w:tab w:val="num" w:pos="720"/>
        </w:tabs>
        <w:ind w:left="720" w:hanging="360"/>
      </w:pPr>
      <w:rPr>
        <w:rFonts w:hint="default"/>
      </w:rPr>
    </w:lvl>
    <w:lvl w:ilvl="2">
      <w:start w:val="1"/>
      <w:numFmt w:val="lowerLetter"/>
      <w:lvlText w:val="%3."/>
      <w:lvlJc w:val="left"/>
      <w:pPr>
        <w:tabs>
          <w:tab w:val="num" w:pos="964"/>
        </w:tabs>
        <w:ind w:left="964" w:hanging="244"/>
      </w:pPr>
      <w:rPr>
        <w:rFonts w:hint="default"/>
        <w:b w:val="0"/>
        <w:bCs w:val="0"/>
        <w:i w:val="0"/>
        <w:iCs w:val="0"/>
        <w:caps w:val="0"/>
        <w:smallCaps w:val="0"/>
        <w:strike w:val="0"/>
        <w:outline w:val="0"/>
        <w:shadow w:val="0"/>
      </w:rPr>
    </w:lvl>
    <w:lvl w:ilvl="3">
      <w:start w:val="1"/>
      <w:numFmt w:val="decimal"/>
      <w:lvlText w:val="(%4)"/>
      <w:lvlJc w:val="left"/>
      <w:pPr>
        <w:tabs>
          <w:tab w:val="num" w:pos="1440"/>
        </w:tabs>
        <w:ind w:left="1440" w:hanging="360"/>
      </w:pPr>
      <w:rPr>
        <w:rFonts w:hint="default"/>
        <w:b w:val="0"/>
        <w:bCs w:val="0"/>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0EF27F1D"/>
    <w:multiLevelType w:val="hybridMultilevel"/>
    <w:tmpl w:val="D026C57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nsid w:val="11FA50BE"/>
    <w:multiLevelType w:val="hybridMultilevel"/>
    <w:tmpl w:val="7BF4A72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nsid w:val="12673655"/>
    <w:multiLevelType w:val="hybridMultilevel"/>
    <w:tmpl w:val="1F16E63C"/>
    <w:lvl w:ilvl="0" w:tplc="000F0409">
      <w:start w:val="1"/>
      <w:numFmt w:val="decimal"/>
      <w:lvlText w:val="%1."/>
      <w:lvlJc w:val="left"/>
      <w:pPr>
        <w:tabs>
          <w:tab w:val="num" w:pos="360"/>
        </w:tabs>
        <w:ind w:left="360" w:hanging="360"/>
      </w:p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5">
    <w:nsid w:val="14F40081"/>
    <w:multiLevelType w:val="hybridMultilevel"/>
    <w:tmpl w:val="0CE4DCC8"/>
    <w:lvl w:ilvl="0" w:tplc="74B6CD80">
      <w:numFmt w:val="bullet"/>
      <w:lvlText w:val="-"/>
      <w:lvlJc w:val="left"/>
      <w:pPr>
        <w:tabs>
          <w:tab w:val="num" w:pos="720"/>
        </w:tabs>
        <w:ind w:left="720" w:hanging="360"/>
      </w:pPr>
      <w:rPr>
        <w:rFonts w:ascii="Arial" w:eastAsia="Times New Roman" w:hAnsi="Arial" w:cs="Aria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nsid w:val="159C3F2B"/>
    <w:multiLevelType w:val="hybridMultilevel"/>
    <w:tmpl w:val="5FB28A1C"/>
    <w:lvl w:ilvl="0" w:tplc="F4421E9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color w:val="auto"/>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nsid w:val="16AC7258"/>
    <w:multiLevelType w:val="hybridMultilevel"/>
    <w:tmpl w:val="B6848D3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nsid w:val="1D34139D"/>
    <w:multiLevelType w:val="hybridMultilevel"/>
    <w:tmpl w:val="56346A36"/>
    <w:lvl w:ilvl="0" w:tplc="0AD01512">
      <w:start w:val="1"/>
      <w:numFmt w:val="lowerRoman"/>
      <w:lvlText w:val="%1."/>
      <w:lvlJc w:val="left"/>
      <w:pPr>
        <w:tabs>
          <w:tab w:val="num" w:pos="360"/>
        </w:tabs>
        <w:ind w:left="360" w:hanging="360"/>
      </w:pPr>
      <w:rPr>
        <w:rFonts w:hint="default"/>
      </w:rPr>
    </w:lvl>
    <w:lvl w:ilvl="1" w:tplc="00190409" w:tentative="1">
      <w:start w:val="1"/>
      <w:numFmt w:val="lowerLetter"/>
      <w:lvlText w:val="%2."/>
      <w:lvlJc w:val="left"/>
      <w:pPr>
        <w:tabs>
          <w:tab w:val="num" w:pos="720"/>
        </w:tabs>
        <w:ind w:left="720" w:hanging="360"/>
      </w:pPr>
    </w:lvl>
    <w:lvl w:ilvl="2" w:tplc="001B0409" w:tentative="1">
      <w:start w:val="1"/>
      <w:numFmt w:val="lowerRoman"/>
      <w:lvlText w:val="%3."/>
      <w:lvlJc w:val="right"/>
      <w:pPr>
        <w:tabs>
          <w:tab w:val="num" w:pos="1440"/>
        </w:tabs>
        <w:ind w:left="1440" w:hanging="180"/>
      </w:pPr>
    </w:lvl>
    <w:lvl w:ilvl="3" w:tplc="000F0409" w:tentative="1">
      <w:start w:val="1"/>
      <w:numFmt w:val="decimal"/>
      <w:lvlText w:val="%4."/>
      <w:lvlJc w:val="left"/>
      <w:pPr>
        <w:tabs>
          <w:tab w:val="num" w:pos="2160"/>
        </w:tabs>
        <w:ind w:left="2160" w:hanging="360"/>
      </w:pPr>
    </w:lvl>
    <w:lvl w:ilvl="4" w:tplc="00190409" w:tentative="1">
      <w:start w:val="1"/>
      <w:numFmt w:val="lowerLetter"/>
      <w:lvlText w:val="%5."/>
      <w:lvlJc w:val="left"/>
      <w:pPr>
        <w:tabs>
          <w:tab w:val="num" w:pos="2880"/>
        </w:tabs>
        <w:ind w:left="2880" w:hanging="360"/>
      </w:pPr>
    </w:lvl>
    <w:lvl w:ilvl="5" w:tplc="001B0409" w:tentative="1">
      <w:start w:val="1"/>
      <w:numFmt w:val="lowerRoman"/>
      <w:lvlText w:val="%6."/>
      <w:lvlJc w:val="right"/>
      <w:pPr>
        <w:tabs>
          <w:tab w:val="num" w:pos="3600"/>
        </w:tabs>
        <w:ind w:left="3600" w:hanging="180"/>
      </w:pPr>
    </w:lvl>
    <w:lvl w:ilvl="6" w:tplc="000F0409" w:tentative="1">
      <w:start w:val="1"/>
      <w:numFmt w:val="decimal"/>
      <w:lvlText w:val="%7."/>
      <w:lvlJc w:val="left"/>
      <w:pPr>
        <w:tabs>
          <w:tab w:val="num" w:pos="4320"/>
        </w:tabs>
        <w:ind w:left="4320" w:hanging="360"/>
      </w:pPr>
    </w:lvl>
    <w:lvl w:ilvl="7" w:tplc="00190409" w:tentative="1">
      <w:start w:val="1"/>
      <w:numFmt w:val="lowerLetter"/>
      <w:lvlText w:val="%8."/>
      <w:lvlJc w:val="left"/>
      <w:pPr>
        <w:tabs>
          <w:tab w:val="num" w:pos="5040"/>
        </w:tabs>
        <w:ind w:left="5040" w:hanging="360"/>
      </w:pPr>
    </w:lvl>
    <w:lvl w:ilvl="8" w:tplc="001B0409" w:tentative="1">
      <w:start w:val="1"/>
      <w:numFmt w:val="lowerRoman"/>
      <w:lvlText w:val="%9."/>
      <w:lvlJc w:val="right"/>
      <w:pPr>
        <w:tabs>
          <w:tab w:val="num" w:pos="5760"/>
        </w:tabs>
        <w:ind w:left="5760" w:hanging="180"/>
      </w:pPr>
    </w:lvl>
  </w:abstractNum>
  <w:abstractNum w:abstractNumId="9">
    <w:nsid w:val="23151813"/>
    <w:multiLevelType w:val="hybridMultilevel"/>
    <w:tmpl w:val="4CA6D872"/>
    <w:lvl w:ilvl="0" w:tplc="74B6CD80">
      <w:numFmt w:val="bullet"/>
      <w:lvlText w:val="-"/>
      <w:lvlJc w:val="left"/>
      <w:pPr>
        <w:tabs>
          <w:tab w:val="num" w:pos="720"/>
        </w:tabs>
        <w:ind w:left="720" w:hanging="360"/>
      </w:pPr>
      <w:rPr>
        <w:rFonts w:ascii="Arial" w:eastAsia="Times New Roman" w:hAnsi="Arial" w:cs="Aria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nsid w:val="25EB6A8D"/>
    <w:multiLevelType w:val="hybridMultilevel"/>
    <w:tmpl w:val="E102ADB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nsid w:val="2AF40A52"/>
    <w:multiLevelType w:val="hybridMultilevel"/>
    <w:tmpl w:val="16F291B0"/>
    <w:lvl w:ilvl="0" w:tplc="F4421E92">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360"/>
        </w:tabs>
        <w:ind w:left="360" w:hanging="360"/>
      </w:pPr>
      <w:rPr>
        <w:rFonts w:ascii="Courier New" w:hAnsi="Courier New" w:cs="Courier New" w:hint="default"/>
      </w:rPr>
    </w:lvl>
    <w:lvl w:ilvl="2" w:tplc="0C090005" w:tentative="1">
      <w:start w:val="1"/>
      <w:numFmt w:val="bullet"/>
      <w:lvlText w:val=""/>
      <w:lvlJc w:val="left"/>
      <w:pPr>
        <w:tabs>
          <w:tab w:val="num" w:pos="1080"/>
        </w:tabs>
        <w:ind w:left="1080" w:hanging="360"/>
      </w:pPr>
      <w:rPr>
        <w:rFonts w:ascii="Wingdings" w:hAnsi="Wingdings" w:hint="default"/>
      </w:rPr>
    </w:lvl>
    <w:lvl w:ilvl="3" w:tplc="0C090001" w:tentative="1">
      <w:start w:val="1"/>
      <w:numFmt w:val="bullet"/>
      <w:lvlText w:val=""/>
      <w:lvlJc w:val="left"/>
      <w:pPr>
        <w:tabs>
          <w:tab w:val="num" w:pos="1800"/>
        </w:tabs>
        <w:ind w:left="1800" w:hanging="360"/>
      </w:pPr>
      <w:rPr>
        <w:rFonts w:ascii="Symbol" w:hAnsi="Symbol" w:hint="default"/>
      </w:rPr>
    </w:lvl>
    <w:lvl w:ilvl="4" w:tplc="0C090003" w:tentative="1">
      <w:start w:val="1"/>
      <w:numFmt w:val="bullet"/>
      <w:lvlText w:val="o"/>
      <w:lvlJc w:val="left"/>
      <w:pPr>
        <w:tabs>
          <w:tab w:val="num" w:pos="2520"/>
        </w:tabs>
        <w:ind w:left="2520" w:hanging="360"/>
      </w:pPr>
      <w:rPr>
        <w:rFonts w:ascii="Courier New" w:hAnsi="Courier New" w:cs="Courier New" w:hint="default"/>
      </w:rPr>
    </w:lvl>
    <w:lvl w:ilvl="5" w:tplc="0C090005" w:tentative="1">
      <w:start w:val="1"/>
      <w:numFmt w:val="bullet"/>
      <w:lvlText w:val=""/>
      <w:lvlJc w:val="left"/>
      <w:pPr>
        <w:tabs>
          <w:tab w:val="num" w:pos="3240"/>
        </w:tabs>
        <w:ind w:left="3240" w:hanging="360"/>
      </w:pPr>
      <w:rPr>
        <w:rFonts w:ascii="Wingdings" w:hAnsi="Wingdings" w:hint="default"/>
      </w:rPr>
    </w:lvl>
    <w:lvl w:ilvl="6" w:tplc="0C090001" w:tentative="1">
      <w:start w:val="1"/>
      <w:numFmt w:val="bullet"/>
      <w:lvlText w:val=""/>
      <w:lvlJc w:val="left"/>
      <w:pPr>
        <w:tabs>
          <w:tab w:val="num" w:pos="3960"/>
        </w:tabs>
        <w:ind w:left="3960" w:hanging="360"/>
      </w:pPr>
      <w:rPr>
        <w:rFonts w:ascii="Symbol" w:hAnsi="Symbol" w:hint="default"/>
      </w:rPr>
    </w:lvl>
    <w:lvl w:ilvl="7" w:tplc="0C090003" w:tentative="1">
      <w:start w:val="1"/>
      <w:numFmt w:val="bullet"/>
      <w:lvlText w:val="o"/>
      <w:lvlJc w:val="left"/>
      <w:pPr>
        <w:tabs>
          <w:tab w:val="num" w:pos="4680"/>
        </w:tabs>
        <w:ind w:left="4680" w:hanging="360"/>
      </w:pPr>
      <w:rPr>
        <w:rFonts w:ascii="Courier New" w:hAnsi="Courier New" w:cs="Courier New" w:hint="default"/>
      </w:rPr>
    </w:lvl>
    <w:lvl w:ilvl="8" w:tplc="0C090005" w:tentative="1">
      <w:start w:val="1"/>
      <w:numFmt w:val="bullet"/>
      <w:lvlText w:val=""/>
      <w:lvlJc w:val="left"/>
      <w:pPr>
        <w:tabs>
          <w:tab w:val="num" w:pos="5400"/>
        </w:tabs>
        <w:ind w:left="5400" w:hanging="360"/>
      </w:pPr>
      <w:rPr>
        <w:rFonts w:ascii="Wingdings" w:hAnsi="Wingdings" w:hint="default"/>
      </w:rPr>
    </w:lvl>
  </w:abstractNum>
  <w:abstractNum w:abstractNumId="12">
    <w:nsid w:val="2FF509E0"/>
    <w:multiLevelType w:val="hybridMultilevel"/>
    <w:tmpl w:val="47643BEC"/>
    <w:lvl w:ilvl="0" w:tplc="AFD63B60">
      <w:start w:val="1"/>
      <w:numFmt w:val="bullet"/>
      <w:lvlText w:val=""/>
      <w:lvlJc w:val="left"/>
      <w:pPr>
        <w:tabs>
          <w:tab w:val="num" w:pos="284"/>
        </w:tabs>
        <w:ind w:left="28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nsid w:val="35D851C1"/>
    <w:multiLevelType w:val="hybridMultilevel"/>
    <w:tmpl w:val="24E84A36"/>
    <w:lvl w:ilvl="0" w:tplc="F4421E92">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360"/>
        </w:tabs>
        <w:ind w:left="360" w:hanging="360"/>
      </w:pPr>
      <w:rPr>
        <w:rFonts w:ascii="Courier New" w:hAnsi="Courier New" w:cs="Courier New" w:hint="default"/>
      </w:rPr>
    </w:lvl>
    <w:lvl w:ilvl="2" w:tplc="0C090005" w:tentative="1">
      <w:start w:val="1"/>
      <w:numFmt w:val="bullet"/>
      <w:lvlText w:val=""/>
      <w:lvlJc w:val="left"/>
      <w:pPr>
        <w:tabs>
          <w:tab w:val="num" w:pos="1080"/>
        </w:tabs>
        <w:ind w:left="1080" w:hanging="360"/>
      </w:pPr>
      <w:rPr>
        <w:rFonts w:ascii="Wingdings" w:hAnsi="Wingdings" w:hint="default"/>
      </w:rPr>
    </w:lvl>
    <w:lvl w:ilvl="3" w:tplc="0C090001" w:tentative="1">
      <w:start w:val="1"/>
      <w:numFmt w:val="bullet"/>
      <w:lvlText w:val=""/>
      <w:lvlJc w:val="left"/>
      <w:pPr>
        <w:tabs>
          <w:tab w:val="num" w:pos="1800"/>
        </w:tabs>
        <w:ind w:left="1800" w:hanging="360"/>
      </w:pPr>
      <w:rPr>
        <w:rFonts w:ascii="Symbol" w:hAnsi="Symbol" w:hint="default"/>
      </w:rPr>
    </w:lvl>
    <w:lvl w:ilvl="4" w:tplc="0C090003" w:tentative="1">
      <w:start w:val="1"/>
      <w:numFmt w:val="bullet"/>
      <w:lvlText w:val="o"/>
      <w:lvlJc w:val="left"/>
      <w:pPr>
        <w:tabs>
          <w:tab w:val="num" w:pos="2520"/>
        </w:tabs>
        <w:ind w:left="2520" w:hanging="360"/>
      </w:pPr>
      <w:rPr>
        <w:rFonts w:ascii="Courier New" w:hAnsi="Courier New" w:cs="Courier New" w:hint="default"/>
      </w:rPr>
    </w:lvl>
    <w:lvl w:ilvl="5" w:tplc="0C090005" w:tentative="1">
      <w:start w:val="1"/>
      <w:numFmt w:val="bullet"/>
      <w:lvlText w:val=""/>
      <w:lvlJc w:val="left"/>
      <w:pPr>
        <w:tabs>
          <w:tab w:val="num" w:pos="3240"/>
        </w:tabs>
        <w:ind w:left="3240" w:hanging="360"/>
      </w:pPr>
      <w:rPr>
        <w:rFonts w:ascii="Wingdings" w:hAnsi="Wingdings" w:hint="default"/>
      </w:rPr>
    </w:lvl>
    <w:lvl w:ilvl="6" w:tplc="0C090001" w:tentative="1">
      <w:start w:val="1"/>
      <w:numFmt w:val="bullet"/>
      <w:lvlText w:val=""/>
      <w:lvlJc w:val="left"/>
      <w:pPr>
        <w:tabs>
          <w:tab w:val="num" w:pos="3960"/>
        </w:tabs>
        <w:ind w:left="3960" w:hanging="360"/>
      </w:pPr>
      <w:rPr>
        <w:rFonts w:ascii="Symbol" w:hAnsi="Symbol" w:hint="default"/>
      </w:rPr>
    </w:lvl>
    <w:lvl w:ilvl="7" w:tplc="0C090003" w:tentative="1">
      <w:start w:val="1"/>
      <w:numFmt w:val="bullet"/>
      <w:lvlText w:val="o"/>
      <w:lvlJc w:val="left"/>
      <w:pPr>
        <w:tabs>
          <w:tab w:val="num" w:pos="4680"/>
        </w:tabs>
        <w:ind w:left="4680" w:hanging="360"/>
      </w:pPr>
      <w:rPr>
        <w:rFonts w:ascii="Courier New" w:hAnsi="Courier New" w:cs="Courier New" w:hint="default"/>
      </w:rPr>
    </w:lvl>
    <w:lvl w:ilvl="8" w:tplc="0C090005" w:tentative="1">
      <w:start w:val="1"/>
      <w:numFmt w:val="bullet"/>
      <w:lvlText w:val=""/>
      <w:lvlJc w:val="left"/>
      <w:pPr>
        <w:tabs>
          <w:tab w:val="num" w:pos="5400"/>
        </w:tabs>
        <w:ind w:left="5400" w:hanging="360"/>
      </w:pPr>
      <w:rPr>
        <w:rFonts w:ascii="Wingdings" w:hAnsi="Wingdings" w:hint="default"/>
      </w:rPr>
    </w:lvl>
  </w:abstractNum>
  <w:abstractNum w:abstractNumId="14">
    <w:nsid w:val="36244572"/>
    <w:multiLevelType w:val="hybridMultilevel"/>
    <w:tmpl w:val="003C8068"/>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nsid w:val="39AB054E"/>
    <w:multiLevelType w:val="hybridMultilevel"/>
    <w:tmpl w:val="4352F2F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nsid w:val="3C4B4F0A"/>
    <w:multiLevelType w:val="hybridMultilevel"/>
    <w:tmpl w:val="DB701A3C"/>
    <w:lvl w:ilvl="0" w:tplc="00010409">
      <w:start w:val="1"/>
      <w:numFmt w:val="bullet"/>
      <w:lvlText w:val=""/>
      <w:lvlJc w:val="left"/>
      <w:pPr>
        <w:tabs>
          <w:tab w:val="num" w:pos="360"/>
        </w:tabs>
        <w:ind w:left="360" w:hanging="360"/>
      </w:pPr>
      <w:rPr>
        <w:rFonts w:ascii="Symbol" w:hAnsi="Symbol" w:hint="default"/>
      </w:rPr>
    </w:lvl>
    <w:lvl w:ilvl="1" w:tplc="000F0409">
      <w:start w:val="1"/>
      <w:numFmt w:val="decimal"/>
      <w:lvlText w:val="%2."/>
      <w:lvlJc w:val="left"/>
      <w:pPr>
        <w:tabs>
          <w:tab w:val="num" w:pos="360"/>
        </w:tabs>
        <w:ind w:left="36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7">
    <w:nsid w:val="3F2706B0"/>
    <w:multiLevelType w:val="hybridMultilevel"/>
    <w:tmpl w:val="38CC41F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nsid w:val="40FC56A5"/>
    <w:multiLevelType w:val="hybridMultilevel"/>
    <w:tmpl w:val="A572851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nsid w:val="424A49F5"/>
    <w:multiLevelType w:val="hybridMultilevel"/>
    <w:tmpl w:val="FB8E3A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45F167C3"/>
    <w:multiLevelType w:val="hybridMultilevel"/>
    <w:tmpl w:val="BCBAC466"/>
    <w:lvl w:ilvl="0" w:tplc="0C090001">
      <w:start w:val="1"/>
      <w:numFmt w:val="bullet"/>
      <w:lvlText w:val=""/>
      <w:lvlJc w:val="left"/>
      <w:pPr>
        <w:tabs>
          <w:tab w:val="num" w:pos="1440"/>
        </w:tabs>
        <w:ind w:left="1440" w:hanging="360"/>
      </w:pPr>
      <w:rPr>
        <w:rFonts w:ascii="Symbol" w:hAnsi="Symbol" w:hint="default"/>
      </w:rPr>
    </w:lvl>
    <w:lvl w:ilvl="1" w:tplc="0C090003" w:tentative="1">
      <w:start w:val="1"/>
      <w:numFmt w:val="bullet"/>
      <w:lvlText w:val="o"/>
      <w:lvlJc w:val="left"/>
      <w:pPr>
        <w:tabs>
          <w:tab w:val="num" w:pos="2160"/>
        </w:tabs>
        <w:ind w:left="2160" w:hanging="360"/>
      </w:pPr>
      <w:rPr>
        <w:rFonts w:ascii="Courier New" w:hAnsi="Courier New" w:cs="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21">
    <w:nsid w:val="47B777A0"/>
    <w:multiLevelType w:val="hybridMultilevel"/>
    <w:tmpl w:val="2BB05F6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nsid w:val="48BC1EFA"/>
    <w:multiLevelType w:val="hybridMultilevel"/>
    <w:tmpl w:val="37F8B57E"/>
    <w:lvl w:ilvl="0" w:tplc="F4421E9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nsid w:val="48D3151B"/>
    <w:multiLevelType w:val="hybridMultilevel"/>
    <w:tmpl w:val="B962751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nsid w:val="4CF92E46"/>
    <w:multiLevelType w:val="hybridMultilevel"/>
    <w:tmpl w:val="EE5A9C34"/>
    <w:lvl w:ilvl="0" w:tplc="C08C45D6">
      <w:start w:val="1"/>
      <w:numFmt w:val="bullet"/>
      <w:lvlText w:val=""/>
      <w:lvlJc w:val="left"/>
      <w:pPr>
        <w:tabs>
          <w:tab w:val="num" w:pos="780"/>
        </w:tabs>
        <w:ind w:left="78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25">
    <w:nsid w:val="4D7558BD"/>
    <w:multiLevelType w:val="hybridMultilevel"/>
    <w:tmpl w:val="04E4E136"/>
    <w:lvl w:ilvl="0" w:tplc="000F0409">
      <w:start w:val="1"/>
      <w:numFmt w:val="decimal"/>
      <w:lvlText w:val="%1."/>
      <w:lvlJc w:val="left"/>
      <w:pPr>
        <w:tabs>
          <w:tab w:val="num" w:pos="360"/>
        </w:tabs>
        <w:ind w:left="360" w:hanging="360"/>
      </w:p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26">
    <w:nsid w:val="4EE03582"/>
    <w:multiLevelType w:val="hybridMultilevel"/>
    <w:tmpl w:val="1874948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7">
    <w:nsid w:val="53E71A83"/>
    <w:multiLevelType w:val="hybridMultilevel"/>
    <w:tmpl w:val="8D3A5CF6"/>
    <w:lvl w:ilvl="0" w:tplc="000F0409">
      <w:start w:val="1"/>
      <w:numFmt w:val="decimal"/>
      <w:lvlText w:val="%1."/>
      <w:lvlJc w:val="left"/>
      <w:pPr>
        <w:tabs>
          <w:tab w:val="num" w:pos="360"/>
        </w:tabs>
        <w:ind w:left="360" w:hanging="360"/>
      </w:p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28">
    <w:nsid w:val="55BE1FEE"/>
    <w:multiLevelType w:val="multilevel"/>
    <w:tmpl w:val="5D1E9A10"/>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nsid w:val="59B70749"/>
    <w:multiLevelType w:val="multilevel"/>
    <w:tmpl w:val="103062B0"/>
    <w:lvl w:ilvl="0">
      <w:start w:val="1"/>
      <w:numFmt w:val="lowerLetter"/>
      <w:lvlRestart w:val="0"/>
      <w:pStyle w:val="AlphaParagraph"/>
      <w:lvlText w:val="(%1)"/>
      <w:lvlJc w:val="left"/>
      <w:pPr>
        <w:tabs>
          <w:tab w:val="num" w:pos="1134"/>
        </w:tabs>
        <w:ind w:left="1134" w:hanging="567"/>
      </w:pPr>
      <w:rPr>
        <w:rFonts w:cs="Times New Roman" w:hint="default"/>
        <w:b w:val="0"/>
        <w:i w:val="0"/>
        <w:color w:val="000000"/>
      </w:rPr>
    </w:lvl>
    <w:lvl w:ilvl="1">
      <w:start w:val="1"/>
      <w:numFmt w:val="decimal"/>
      <w:lvlText w:val="%2"/>
      <w:lvlJc w:val="left"/>
      <w:pPr>
        <w:tabs>
          <w:tab w:val="num" w:pos="1134"/>
        </w:tabs>
        <w:ind w:left="1134" w:hanging="567"/>
      </w:pPr>
      <w:rPr>
        <w:rFonts w:cs="Times New Roman" w:hint="default"/>
        <w:b w:val="0"/>
        <w:i w:val="0"/>
        <w:color w:val="000000"/>
      </w:rPr>
    </w:lvl>
    <w:lvl w:ilvl="2">
      <w:start w:val="1"/>
      <w:numFmt w:val="decimal"/>
      <w:lvlText w:val="%3"/>
      <w:lvlJc w:val="left"/>
      <w:pPr>
        <w:tabs>
          <w:tab w:val="num" w:pos="1701"/>
        </w:tabs>
        <w:ind w:left="1701" w:hanging="567"/>
      </w:pPr>
      <w:rPr>
        <w:rFonts w:cs="Times New Roman" w:hint="default"/>
        <w:b w:val="0"/>
        <w:i w:val="0"/>
        <w:color w:val="000000"/>
      </w:rPr>
    </w:lvl>
    <w:lvl w:ilvl="3">
      <w:start w:val="1"/>
      <w:numFmt w:val="decimal"/>
      <w:lvlText w:val="%4"/>
      <w:lvlJc w:val="left"/>
      <w:pPr>
        <w:tabs>
          <w:tab w:val="num" w:pos="2268"/>
        </w:tabs>
        <w:ind w:left="2268" w:hanging="567"/>
      </w:pPr>
      <w:rPr>
        <w:rFonts w:cs="Times New Roman" w:hint="default"/>
        <w:b w:val="0"/>
        <w:i w:val="0"/>
        <w:color w:val="000000"/>
      </w:rPr>
    </w:lvl>
    <w:lvl w:ilvl="4">
      <w:start w:val="1"/>
      <w:numFmt w:val="decimal"/>
      <w:lvlText w:val="%5"/>
      <w:lvlJc w:val="left"/>
      <w:pPr>
        <w:tabs>
          <w:tab w:val="num" w:pos="2835"/>
        </w:tabs>
        <w:ind w:left="2835" w:hanging="567"/>
      </w:pPr>
      <w:rPr>
        <w:rFonts w:cs="Times New Roman" w:hint="default"/>
        <w:b w:val="0"/>
        <w:i w:val="0"/>
        <w:color w:val="000000"/>
      </w:rPr>
    </w:lvl>
    <w:lvl w:ilvl="5">
      <w:start w:val="1"/>
      <w:numFmt w:val="decimal"/>
      <w:lvlText w:val="%6"/>
      <w:lvlJc w:val="left"/>
      <w:pPr>
        <w:tabs>
          <w:tab w:val="num" w:pos="3402"/>
        </w:tabs>
        <w:ind w:left="3402" w:hanging="567"/>
      </w:pPr>
      <w:rPr>
        <w:rFonts w:cs="Times New Roman" w:hint="default"/>
        <w:b w:val="0"/>
        <w:i w:val="0"/>
        <w:color w:val="000000"/>
      </w:rPr>
    </w:lvl>
    <w:lvl w:ilvl="6">
      <w:start w:val="1"/>
      <w:numFmt w:val="decimal"/>
      <w:lvlText w:val="%7"/>
      <w:lvlJc w:val="left"/>
      <w:pPr>
        <w:tabs>
          <w:tab w:val="num" w:pos="3969"/>
        </w:tabs>
        <w:ind w:left="3969" w:hanging="567"/>
      </w:pPr>
      <w:rPr>
        <w:rFonts w:cs="Times New Roman" w:hint="default"/>
        <w:b w:val="0"/>
        <w:i w:val="0"/>
        <w:color w:val="000000"/>
      </w:rPr>
    </w:lvl>
    <w:lvl w:ilvl="7">
      <w:start w:val="1"/>
      <w:numFmt w:val="decimal"/>
      <w:lvlText w:val="%8"/>
      <w:lvlJc w:val="left"/>
      <w:pPr>
        <w:tabs>
          <w:tab w:val="num" w:pos="4536"/>
        </w:tabs>
        <w:ind w:left="4536" w:hanging="567"/>
      </w:pPr>
      <w:rPr>
        <w:rFonts w:cs="Times New Roman" w:hint="default"/>
        <w:b w:val="0"/>
        <w:i w:val="0"/>
        <w:color w:val="000000"/>
      </w:rPr>
    </w:lvl>
    <w:lvl w:ilvl="8">
      <w:start w:val="1"/>
      <w:numFmt w:val="decimal"/>
      <w:lvlText w:val="%9"/>
      <w:lvlJc w:val="left"/>
      <w:pPr>
        <w:tabs>
          <w:tab w:val="num" w:pos="5103"/>
        </w:tabs>
        <w:ind w:left="5103" w:hanging="567"/>
      </w:pPr>
      <w:rPr>
        <w:rFonts w:cs="Times New Roman" w:hint="default"/>
        <w:b w:val="0"/>
        <w:i w:val="0"/>
        <w:color w:val="000000"/>
      </w:rPr>
    </w:lvl>
  </w:abstractNum>
  <w:abstractNum w:abstractNumId="30">
    <w:nsid w:val="59ED1C9A"/>
    <w:multiLevelType w:val="hybridMultilevel"/>
    <w:tmpl w:val="CC3A5608"/>
    <w:lvl w:ilvl="0" w:tplc="AFD63B60">
      <w:start w:val="1"/>
      <w:numFmt w:val="bullet"/>
      <w:lvlText w:val=""/>
      <w:lvlJc w:val="left"/>
      <w:pPr>
        <w:tabs>
          <w:tab w:val="num" w:pos="284"/>
        </w:tabs>
        <w:ind w:left="28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1">
    <w:nsid w:val="5BBC0579"/>
    <w:multiLevelType w:val="hybridMultilevel"/>
    <w:tmpl w:val="5D1E9A10"/>
    <w:lvl w:ilvl="0" w:tplc="0C090003">
      <w:start w:val="1"/>
      <w:numFmt w:val="bullet"/>
      <w:lvlText w:val="o"/>
      <w:lvlJc w:val="left"/>
      <w:pPr>
        <w:tabs>
          <w:tab w:val="num" w:pos="720"/>
        </w:tabs>
        <w:ind w:left="720" w:hanging="360"/>
      </w:pPr>
      <w:rPr>
        <w:rFonts w:ascii="Courier New" w:hAnsi="Courier New" w:cs="Courier New"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2">
    <w:nsid w:val="611A6219"/>
    <w:multiLevelType w:val="hybridMultilevel"/>
    <w:tmpl w:val="F99A4756"/>
    <w:lvl w:ilvl="0" w:tplc="AFD63B60">
      <w:start w:val="1"/>
      <w:numFmt w:val="bullet"/>
      <w:lvlText w:val=""/>
      <w:lvlJc w:val="left"/>
      <w:pPr>
        <w:tabs>
          <w:tab w:val="num" w:pos="284"/>
        </w:tabs>
        <w:ind w:left="28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3">
    <w:nsid w:val="61902E4F"/>
    <w:multiLevelType w:val="hybridMultilevel"/>
    <w:tmpl w:val="9F8438B8"/>
    <w:lvl w:ilvl="0" w:tplc="F4421E92">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360"/>
        </w:tabs>
        <w:ind w:left="360" w:hanging="360"/>
      </w:pPr>
      <w:rPr>
        <w:rFonts w:ascii="Courier New" w:hAnsi="Courier New" w:cs="Courier New" w:hint="default"/>
      </w:rPr>
    </w:lvl>
    <w:lvl w:ilvl="2" w:tplc="0C090005" w:tentative="1">
      <w:start w:val="1"/>
      <w:numFmt w:val="bullet"/>
      <w:lvlText w:val=""/>
      <w:lvlJc w:val="left"/>
      <w:pPr>
        <w:tabs>
          <w:tab w:val="num" w:pos="1080"/>
        </w:tabs>
        <w:ind w:left="1080" w:hanging="360"/>
      </w:pPr>
      <w:rPr>
        <w:rFonts w:ascii="Wingdings" w:hAnsi="Wingdings" w:hint="default"/>
      </w:rPr>
    </w:lvl>
    <w:lvl w:ilvl="3" w:tplc="0C090001" w:tentative="1">
      <w:start w:val="1"/>
      <w:numFmt w:val="bullet"/>
      <w:lvlText w:val=""/>
      <w:lvlJc w:val="left"/>
      <w:pPr>
        <w:tabs>
          <w:tab w:val="num" w:pos="1800"/>
        </w:tabs>
        <w:ind w:left="1800" w:hanging="360"/>
      </w:pPr>
      <w:rPr>
        <w:rFonts w:ascii="Symbol" w:hAnsi="Symbol" w:hint="default"/>
      </w:rPr>
    </w:lvl>
    <w:lvl w:ilvl="4" w:tplc="0C090003" w:tentative="1">
      <w:start w:val="1"/>
      <w:numFmt w:val="bullet"/>
      <w:lvlText w:val="o"/>
      <w:lvlJc w:val="left"/>
      <w:pPr>
        <w:tabs>
          <w:tab w:val="num" w:pos="2520"/>
        </w:tabs>
        <w:ind w:left="2520" w:hanging="360"/>
      </w:pPr>
      <w:rPr>
        <w:rFonts w:ascii="Courier New" w:hAnsi="Courier New" w:cs="Courier New" w:hint="default"/>
      </w:rPr>
    </w:lvl>
    <w:lvl w:ilvl="5" w:tplc="0C090005" w:tentative="1">
      <w:start w:val="1"/>
      <w:numFmt w:val="bullet"/>
      <w:lvlText w:val=""/>
      <w:lvlJc w:val="left"/>
      <w:pPr>
        <w:tabs>
          <w:tab w:val="num" w:pos="3240"/>
        </w:tabs>
        <w:ind w:left="3240" w:hanging="360"/>
      </w:pPr>
      <w:rPr>
        <w:rFonts w:ascii="Wingdings" w:hAnsi="Wingdings" w:hint="default"/>
      </w:rPr>
    </w:lvl>
    <w:lvl w:ilvl="6" w:tplc="0C090001" w:tentative="1">
      <w:start w:val="1"/>
      <w:numFmt w:val="bullet"/>
      <w:lvlText w:val=""/>
      <w:lvlJc w:val="left"/>
      <w:pPr>
        <w:tabs>
          <w:tab w:val="num" w:pos="3960"/>
        </w:tabs>
        <w:ind w:left="3960" w:hanging="360"/>
      </w:pPr>
      <w:rPr>
        <w:rFonts w:ascii="Symbol" w:hAnsi="Symbol" w:hint="default"/>
      </w:rPr>
    </w:lvl>
    <w:lvl w:ilvl="7" w:tplc="0C090003" w:tentative="1">
      <w:start w:val="1"/>
      <w:numFmt w:val="bullet"/>
      <w:lvlText w:val="o"/>
      <w:lvlJc w:val="left"/>
      <w:pPr>
        <w:tabs>
          <w:tab w:val="num" w:pos="4680"/>
        </w:tabs>
        <w:ind w:left="4680" w:hanging="360"/>
      </w:pPr>
      <w:rPr>
        <w:rFonts w:ascii="Courier New" w:hAnsi="Courier New" w:cs="Courier New" w:hint="default"/>
      </w:rPr>
    </w:lvl>
    <w:lvl w:ilvl="8" w:tplc="0C090005" w:tentative="1">
      <w:start w:val="1"/>
      <w:numFmt w:val="bullet"/>
      <w:lvlText w:val=""/>
      <w:lvlJc w:val="left"/>
      <w:pPr>
        <w:tabs>
          <w:tab w:val="num" w:pos="5400"/>
        </w:tabs>
        <w:ind w:left="5400" w:hanging="360"/>
      </w:pPr>
      <w:rPr>
        <w:rFonts w:ascii="Wingdings" w:hAnsi="Wingdings" w:hint="default"/>
      </w:rPr>
    </w:lvl>
  </w:abstractNum>
  <w:abstractNum w:abstractNumId="34">
    <w:nsid w:val="79F15CF9"/>
    <w:multiLevelType w:val="hybridMultilevel"/>
    <w:tmpl w:val="2F44C342"/>
    <w:lvl w:ilvl="0" w:tplc="000F0409">
      <w:start w:val="1"/>
      <w:numFmt w:val="decimal"/>
      <w:lvlText w:val="%1."/>
      <w:lvlJc w:val="left"/>
      <w:pPr>
        <w:tabs>
          <w:tab w:val="num" w:pos="360"/>
        </w:tabs>
        <w:ind w:left="360" w:hanging="360"/>
      </w:p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35">
    <w:nsid w:val="79FA4702"/>
    <w:multiLevelType w:val="hybridMultilevel"/>
    <w:tmpl w:val="01E04B38"/>
    <w:lvl w:ilvl="0" w:tplc="0C090001">
      <w:start w:val="1"/>
      <w:numFmt w:val="bullet"/>
      <w:lvlText w:val=""/>
      <w:lvlJc w:val="left"/>
      <w:pPr>
        <w:ind w:left="5040" w:hanging="360"/>
      </w:pPr>
      <w:rPr>
        <w:rFonts w:ascii="Symbol" w:hAnsi="Symbol" w:hint="default"/>
      </w:rPr>
    </w:lvl>
    <w:lvl w:ilvl="1" w:tplc="0C090003">
      <w:start w:val="1"/>
      <w:numFmt w:val="bullet"/>
      <w:lvlText w:val="o"/>
      <w:lvlJc w:val="left"/>
      <w:pPr>
        <w:ind w:left="5760" w:hanging="360"/>
      </w:pPr>
      <w:rPr>
        <w:rFonts w:ascii="Courier New" w:hAnsi="Courier New" w:cs="Courier New" w:hint="default"/>
      </w:rPr>
    </w:lvl>
    <w:lvl w:ilvl="2" w:tplc="0C090005" w:tentative="1">
      <w:start w:val="1"/>
      <w:numFmt w:val="bullet"/>
      <w:lvlText w:val=""/>
      <w:lvlJc w:val="left"/>
      <w:pPr>
        <w:ind w:left="6480" w:hanging="360"/>
      </w:pPr>
      <w:rPr>
        <w:rFonts w:ascii="Wingdings" w:hAnsi="Wingdings" w:hint="default"/>
      </w:rPr>
    </w:lvl>
    <w:lvl w:ilvl="3" w:tplc="0C090001" w:tentative="1">
      <w:start w:val="1"/>
      <w:numFmt w:val="bullet"/>
      <w:lvlText w:val=""/>
      <w:lvlJc w:val="left"/>
      <w:pPr>
        <w:ind w:left="7200" w:hanging="360"/>
      </w:pPr>
      <w:rPr>
        <w:rFonts w:ascii="Symbol" w:hAnsi="Symbol" w:hint="default"/>
      </w:rPr>
    </w:lvl>
    <w:lvl w:ilvl="4" w:tplc="0C090003" w:tentative="1">
      <w:start w:val="1"/>
      <w:numFmt w:val="bullet"/>
      <w:lvlText w:val="o"/>
      <w:lvlJc w:val="left"/>
      <w:pPr>
        <w:ind w:left="7920" w:hanging="360"/>
      </w:pPr>
      <w:rPr>
        <w:rFonts w:ascii="Courier New" w:hAnsi="Courier New" w:cs="Courier New" w:hint="default"/>
      </w:rPr>
    </w:lvl>
    <w:lvl w:ilvl="5" w:tplc="0C090005" w:tentative="1">
      <w:start w:val="1"/>
      <w:numFmt w:val="bullet"/>
      <w:lvlText w:val=""/>
      <w:lvlJc w:val="left"/>
      <w:pPr>
        <w:ind w:left="8640" w:hanging="360"/>
      </w:pPr>
      <w:rPr>
        <w:rFonts w:ascii="Wingdings" w:hAnsi="Wingdings" w:hint="default"/>
      </w:rPr>
    </w:lvl>
    <w:lvl w:ilvl="6" w:tplc="0C090001" w:tentative="1">
      <w:start w:val="1"/>
      <w:numFmt w:val="bullet"/>
      <w:lvlText w:val=""/>
      <w:lvlJc w:val="left"/>
      <w:pPr>
        <w:ind w:left="9360" w:hanging="360"/>
      </w:pPr>
      <w:rPr>
        <w:rFonts w:ascii="Symbol" w:hAnsi="Symbol" w:hint="default"/>
      </w:rPr>
    </w:lvl>
    <w:lvl w:ilvl="7" w:tplc="0C090003" w:tentative="1">
      <w:start w:val="1"/>
      <w:numFmt w:val="bullet"/>
      <w:lvlText w:val="o"/>
      <w:lvlJc w:val="left"/>
      <w:pPr>
        <w:ind w:left="10080" w:hanging="360"/>
      </w:pPr>
      <w:rPr>
        <w:rFonts w:ascii="Courier New" w:hAnsi="Courier New" w:cs="Courier New" w:hint="default"/>
      </w:rPr>
    </w:lvl>
    <w:lvl w:ilvl="8" w:tplc="0C090005" w:tentative="1">
      <w:start w:val="1"/>
      <w:numFmt w:val="bullet"/>
      <w:lvlText w:val=""/>
      <w:lvlJc w:val="left"/>
      <w:pPr>
        <w:ind w:left="10800" w:hanging="360"/>
      </w:pPr>
      <w:rPr>
        <w:rFonts w:ascii="Wingdings" w:hAnsi="Wingdings" w:hint="default"/>
      </w:rPr>
    </w:lvl>
  </w:abstractNum>
  <w:num w:numId="1">
    <w:abstractNumId w:val="4"/>
  </w:num>
  <w:num w:numId="2">
    <w:abstractNumId w:val="34"/>
  </w:num>
  <w:num w:numId="3">
    <w:abstractNumId w:val="1"/>
  </w:num>
  <w:num w:numId="4">
    <w:abstractNumId w:val="25"/>
  </w:num>
  <w:num w:numId="5">
    <w:abstractNumId w:val="27"/>
  </w:num>
  <w:num w:numId="6">
    <w:abstractNumId w:val="0"/>
  </w:num>
  <w:num w:numId="7">
    <w:abstractNumId w:val="16"/>
  </w:num>
  <w:num w:numId="8">
    <w:abstractNumId w:val="8"/>
  </w:num>
  <w:num w:numId="9">
    <w:abstractNumId w:val="6"/>
  </w:num>
  <w:num w:numId="10">
    <w:abstractNumId w:val="18"/>
  </w:num>
  <w:num w:numId="11">
    <w:abstractNumId w:val="29"/>
  </w:num>
  <w:num w:numId="12">
    <w:abstractNumId w:val="17"/>
  </w:num>
  <w:num w:numId="13">
    <w:abstractNumId w:val="20"/>
  </w:num>
  <w:num w:numId="14">
    <w:abstractNumId w:val="15"/>
  </w:num>
  <w:num w:numId="15">
    <w:abstractNumId w:val="23"/>
  </w:num>
  <w:num w:numId="16">
    <w:abstractNumId w:val="30"/>
  </w:num>
  <w:num w:numId="17">
    <w:abstractNumId w:val="13"/>
  </w:num>
  <w:num w:numId="18">
    <w:abstractNumId w:val="22"/>
  </w:num>
  <w:num w:numId="19">
    <w:abstractNumId w:val="11"/>
  </w:num>
  <w:num w:numId="20">
    <w:abstractNumId w:val="33"/>
  </w:num>
  <w:num w:numId="21">
    <w:abstractNumId w:val="31"/>
  </w:num>
  <w:num w:numId="22">
    <w:abstractNumId w:val="28"/>
  </w:num>
  <w:num w:numId="23">
    <w:abstractNumId w:val="10"/>
  </w:num>
  <w:num w:numId="24">
    <w:abstractNumId w:val="12"/>
  </w:num>
  <w:num w:numId="25">
    <w:abstractNumId w:val="32"/>
  </w:num>
  <w:num w:numId="26">
    <w:abstractNumId w:val="9"/>
  </w:num>
  <w:num w:numId="27">
    <w:abstractNumId w:val="5"/>
  </w:num>
  <w:num w:numId="28">
    <w:abstractNumId w:val="24"/>
  </w:num>
  <w:num w:numId="29">
    <w:abstractNumId w:val="14"/>
  </w:num>
  <w:num w:numId="30">
    <w:abstractNumId w:val="3"/>
  </w:num>
  <w:num w:numId="31">
    <w:abstractNumId w:val="2"/>
  </w:num>
  <w:num w:numId="32">
    <w:abstractNumId w:val="7"/>
  </w:num>
  <w:num w:numId="33">
    <w:abstractNumId w:val="21"/>
  </w:num>
  <w:num w:numId="34">
    <w:abstractNumId w:val="26"/>
  </w:num>
  <w:num w:numId="35">
    <w:abstractNumId w:val="35"/>
  </w:num>
  <w:num w:numId="36">
    <w:abstractNumId w:val="19"/>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stylePaneFormatFilter w:val="3F01"/>
  <w:defaultTabStop w:val="720"/>
  <w:drawingGridHorizontalSpacing w:val="12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rsids>
    <w:rsidRoot w:val="00C22990"/>
    <w:rsid w:val="000004B3"/>
    <w:rsid w:val="00001166"/>
    <w:rsid w:val="00003434"/>
    <w:rsid w:val="0000614D"/>
    <w:rsid w:val="00007A46"/>
    <w:rsid w:val="00011740"/>
    <w:rsid w:val="00020EFE"/>
    <w:rsid w:val="00021E43"/>
    <w:rsid w:val="000259A5"/>
    <w:rsid w:val="00025BEB"/>
    <w:rsid w:val="000260F2"/>
    <w:rsid w:val="00032459"/>
    <w:rsid w:val="000341B9"/>
    <w:rsid w:val="0003563F"/>
    <w:rsid w:val="000416DB"/>
    <w:rsid w:val="00041C45"/>
    <w:rsid w:val="00041EE4"/>
    <w:rsid w:val="00046D34"/>
    <w:rsid w:val="0004720B"/>
    <w:rsid w:val="00047DF2"/>
    <w:rsid w:val="00050518"/>
    <w:rsid w:val="00052750"/>
    <w:rsid w:val="0005425E"/>
    <w:rsid w:val="000606E9"/>
    <w:rsid w:val="000611BD"/>
    <w:rsid w:val="000627DE"/>
    <w:rsid w:val="00065D17"/>
    <w:rsid w:val="000663FD"/>
    <w:rsid w:val="00070658"/>
    <w:rsid w:val="00072E39"/>
    <w:rsid w:val="00081967"/>
    <w:rsid w:val="0008435E"/>
    <w:rsid w:val="000948ED"/>
    <w:rsid w:val="000956ED"/>
    <w:rsid w:val="000968B9"/>
    <w:rsid w:val="00096DAA"/>
    <w:rsid w:val="000A0BA4"/>
    <w:rsid w:val="000A38D5"/>
    <w:rsid w:val="000A6B1F"/>
    <w:rsid w:val="000B4218"/>
    <w:rsid w:val="000B4DBF"/>
    <w:rsid w:val="000B7359"/>
    <w:rsid w:val="000C267E"/>
    <w:rsid w:val="000C36E1"/>
    <w:rsid w:val="000C5C94"/>
    <w:rsid w:val="000C7B5A"/>
    <w:rsid w:val="000D3D3F"/>
    <w:rsid w:val="000D76BD"/>
    <w:rsid w:val="000E2712"/>
    <w:rsid w:val="000E4992"/>
    <w:rsid w:val="000E7B1C"/>
    <w:rsid w:val="000F4AE1"/>
    <w:rsid w:val="000F4B1E"/>
    <w:rsid w:val="000F5927"/>
    <w:rsid w:val="000F7789"/>
    <w:rsid w:val="001001DA"/>
    <w:rsid w:val="00100D50"/>
    <w:rsid w:val="001010C7"/>
    <w:rsid w:val="0010225A"/>
    <w:rsid w:val="001056E8"/>
    <w:rsid w:val="00107748"/>
    <w:rsid w:val="001116FB"/>
    <w:rsid w:val="00112047"/>
    <w:rsid w:val="001138B8"/>
    <w:rsid w:val="00114315"/>
    <w:rsid w:val="0011520A"/>
    <w:rsid w:val="001221BF"/>
    <w:rsid w:val="001234DF"/>
    <w:rsid w:val="001235E7"/>
    <w:rsid w:val="00124868"/>
    <w:rsid w:val="00126AA1"/>
    <w:rsid w:val="001276ED"/>
    <w:rsid w:val="00133C5D"/>
    <w:rsid w:val="00134247"/>
    <w:rsid w:val="001352DB"/>
    <w:rsid w:val="00135C86"/>
    <w:rsid w:val="00136CA7"/>
    <w:rsid w:val="00137208"/>
    <w:rsid w:val="00146DC0"/>
    <w:rsid w:val="00147311"/>
    <w:rsid w:val="001549F4"/>
    <w:rsid w:val="00157DC2"/>
    <w:rsid w:val="0016438E"/>
    <w:rsid w:val="00166E4F"/>
    <w:rsid w:val="00167C96"/>
    <w:rsid w:val="00170672"/>
    <w:rsid w:val="00173CE4"/>
    <w:rsid w:val="00175FAB"/>
    <w:rsid w:val="00176F44"/>
    <w:rsid w:val="0017719F"/>
    <w:rsid w:val="00181B3A"/>
    <w:rsid w:val="001829D5"/>
    <w:rsid w:val="00183342"/>
    <w:rsid w:val="001918E0"/>
    <w:rsid w:val="00194117"/>
    <w:rsid w:val="00197CB2"/>
    <w:rsid w:val="001A015B"/>
    <w:rsid w:val="001A0779"/>
    <w:rsid w:val="001A1C03"/>
    <w:rsid w:val="001C31ED"/>
    <w:rsid w:val="001C4E6C"/>
    <w:rsid w:val="001C5693"/>
    <w:rsid w:val="001C5F06"/>
    <w:rsid w:val="001D52BC"/>
    <w:rsid w:val="001E01D4"/>
    <w:rsid w:val="001E5B26"/>
    <w:rsid w:val="001E6835"/>
    <w:rsid w:val="001E794D"/>
    <w:rsid w:val="001F0547"/>
    <w:rsid w:val="001F068E"/>
    <w:rsid w:val="001F06C0"/>
    <w:rsid w:val="001F59EF"/>
    <w:rsid w:val="00201CDC"/>
    <w:rsid w:val="00204022"/>
    <w:rsid w:val="00206370"/>
    <w:rsid w:val="002117E9"/>
    <w:rsid w:val="0022246A"/>
    <w:rsid w:val="00223679"/>
    <w:rsid w:val="00223AF5"/>
    <w:rsid w:val="002270A4"/>
    <w:rsid w:val="00236496"/>
    <w:rsid w:val="002367CA"/>
    <w:rsid w:val="00237035"/>
    <w:rsid w:val="00242A0B"/>
    <w:rsid w:val="0024478B"/>
    <w:rsid w:val="00246F11"/>
    <w:rsid w:val="002601CE"/>
    <w:rsid w:val="00261722"/>
    <w:rsid w:val="002647FE"/>
    <w:rsid w:val="00267D7E"/>
    <w:rsid w:val="002742AF"/>
    <w:rsid w:val="00276982"/>
    <w:rsid w:val="002777FD"/>
    <w:rsid w:val="00277B1C"/>
    <w:rsid w:val="00282472"/>
    <w:rsid w:val="0028334D"/>
    <w:rsid w:val="00286CA6"/>
    <w:rsid w:val="00287700"/>
    <w:rsid w:val="002A01DC"/>
    <w:rsid w:val="002B1C3E"/>
    <w:rsid w:val="002B33E6"/>
    <w:rsid w:val="002B4854"/>
    <w:rsid w:val="002B49FE"/>
    <w:rsid w:val="002B5A8B"/>
    <w:rsid w:val="002B7F88"/>
    <w:rsid w:val="002C1ACA"/>
    <w:rsid w:val="002C27ED"/>
    <w:rsid w:val="002C362A"/>
    <w:rsid w:val="002C39B5"/>
    <w:rsid w:val="002C515B"/>
    <w:rsid w:val="002C6906"/>
    <w:rsid w:val="002C7168"/>
    <w:rsid w:val="002C7C41"/>
    <w:rsid w:val="002D4117"/>
    <w:rsid w:val="002D5BD7"/>
    <w:rsid w:val="002E0D93"/>
    <w:rsid w:val="002E68A3"/>
    <w:rsid w:val="002F04E9"/>
    <w:rsid w:val="002F3FF9"/>
    <w:rsid w:val="002F50A5"/>
    <w:rsid w:val="00300213"/>
    <w:rsid w:val="003101F8"/>
    <w:rsid w:val="00313885"/>
    <w:rsid w:val="00316966"/>
    <w:rsid w:val="0031767E"/>
    <w:rsid w:val="003213A1"/>
    <w:rsid w:val="003323D7"/>
    <w:rsid w:val="00332D8C"/>
    <w:rsid w:val="003337CE"/>
    <w:rsid w:val="00335ACD"/>
    <w:rsid w:val="00341381"/>
    <w:rsid w:val="003434DB"/>
    <w:rsid w:val="00346CB5"/>
    <w:rsid w:val="00350749"/>
    <w:rsid w:val="00351FAB"/>
    <w:rsid w:val="00354423"/>
    <w:rsid w:val="0037042F"/>
    <w:rsid w:val="00373E37"/>
    <w:rsid w:val="0037551D"/>
    <w:rsid w:val="00376FB2"/>
    <w:rsid w:val="003831A3"/>
    <w:rsid w:val="00385C42"/>
    <w:rsid w:val="00387C56"/>
    <w:rsid w:val="003912E3"/>
    <w:rsid w:val="003922F8"/>
    <w:rsid w:val="00397640"/>
    <w:rsid w:val="003A06DD"/>
    <w:rsid w:val="003A10EF"/>
    <w:rsid w:val="003A13B9"/>
    <w:rsid w:val="003A1BBE"/>
    <w:rsid w:val="003A5486"/>
    <w:rsid w:val="003B3297"/>
    <w:rsid w:val="003C0743"/>
    <w:rsid w:val="003C0A67"/>
    <w:rsid w:val="003C3B15"/>
    <w:rsid w:val="003C40A7"/>
    <w:rsid w:val="003C4519"/>
    <w:rsid w:val="003C64D4"/>
    <w:rsid w:val="003C72CA"/>
    <w:rsid w:val="003D1C30"/>
    <w:rsid w:val="003D2673"/>
    <w:rsid w:val="003D3C1F"/>
    <w:rsid w:val="003E1FC0"/>
    <w:rsid w:val="003E614F"/>
    <w:rsid w:val="003F05D5"/>
    <w:rsid w:val="003F1031"/>
    <w:rsid w:val="003F2640"/>
    <w:rsid w:val="003F2A3D"/>
    <w:rsid w:val="003F436A"/>
    <w:rsid w:val="003F4457"/>
    <w:rsid w:val="003F7366"/>
    <w:rsid w:val="00402E8B"/>
    <w:rsid w:val="004039E8"/>
    <w:rsid w:val="004047AE"/>
    <w:rsid w:val="00411112"/>
    <w:rsid w:val="00414682"/>
    <w:rsid w:val="00427E1D"/>
    <w:rsid w:val="00434D1F"/>
    <w:rsid w:val="0043658C"/>
    <w:rsid w:val="00437F06"/>
    <w:rsid w:val="00442132"/>
    <w:rsid w:val="0044495C"/>
    <w:rsid w:val="00447C7D"/>
    <w:rsid w:val="00447F38"/>
    <w:rsid w:val="00451A25"/>
    <w:rsid w:val="00454D9B"/>
    <w:rsid w:val="00457362"/>
    <w:rsid w:val="004621C6"/>
    <w:rsid w:val="0047144F"/>
    <w:rsid w:val="004730B7"/>
    <w:rsid w:val="00474428"/>
    <w:rsid w:val="0047564C"/>
    <w:rsid w:val="00475C9D"/>
    <w:rsid w:val="0047619B"/>
    <w:rsid w:val="00476556"/>
    <w:rsid w:val="0047677F"/>
    <w:rsid w:val="00480026"/>
    <w:rsid w:val="00480A5B"/>
    <w:rsid w:val="00481A26"/>
    <w:rsid w:val="00486671"/>
    <w:rsid w:val="004900E2"/>
    <w:rsid w:val="00494295"/>
    <w:rsid w:val="004960F0"/>
    <w:rsid w:val="004A4CDC"/>
    <w:rsid w:val="004B7B5F"/>
    <w:rsid w:val="004C465D"/>
    <w:rsid w:val="004C6E08"/>
    <w:rsid w:val="004D0F92"/>
    <w:rsid w:val="004D247E"/>
    <w:rsid w:val="004E0E6E"/>
    <w:rsid w:val="004E2D79"/>
    <w:rsid w:val="004F1A83"/>
    <w:rsid w:val="004F1DA0"/>
    <w:rsid w:val="004F21FC"/>
    <w:rsid w:val="004F6B5B"/>
    <w:rsid w:val="004F788B"/>
    <w:rsid w:val="00501F83"/>
    <w:rsid w:val="005023B1"/>
    <w:rsid w:val="00504930"/>
    <w:rsid w:val="00506D05"/>
    <w:rsid w:val="0050753E"/>
    <w:rsid w:val="00510429"/>
    <w:rsid w:val="00511953"/>
    <w:rsid w:val="005234DC"/>
    <w:rsid w:val="0052587B"/>
    <w:rsid w:val="005270AC"/>
    <w:rsid w:val="005311E0"/>
    <w:rsid w:val="0053140A"/>
    <w:rsid w:val="00533264"/>
    <w:rsid w:val="005354D3"/>
    <w:rsid w:val="00537F70"/>
    <w:rsid w:val="00541918"/>
    <w:rsid w:val="00542B4F"/>
    <w:rsid w:val="00543AF7"/>
    <w:rsid w:val="00545126"/>
    <w:rsid w:val="0054682D"/>
    <w:rsid w:val="005519E4"/>
    <w:rsid w:val="005537F5"/>
    <w:rsid w:val="005544F9"/>
    <w:rsid w:val="00555BF4"/>
    <w:rsid w:val="00556BDD"/>
    <w:rsid w:val="00556C3A"/>
    <w:rsid w:val="005572CD"/>
    <w:rsid w:val="00563CF2"/>
    <w:rsid w:val="00572151"/>
    <w:rsid w:val="00575623"/>
    <w:rsid w:val="005761CD"/>
    <w:rsid w:val="00577481"/>
    <w:rsid w:val="00584776"/>
    <w:rsid w:val="00593665"/>
    <w:rsid w:val="005A004F"/>
    <w:rsid w:val="005A02CD"/>
    <w:rsid w:val="005A75B1"/>
    <w:rsid w:val="005A7C22"/>
    <w:rsid w:val="005B083A"/>
    <w:rsid w:val="005B59F4"/>
    <w:rsid w:val="005B5AD8"/>
    <w:rsid w:val="005B5C29"/>
    <w:rsid w:val="005C1018"/>
    <w:rsid w:val="005C3B24"/>
    <w:rsid w:val="005C607E"/>
    <w:rsid w:val="005D3943"/>
    <w:rsid w:val="005D67BB"/>
    <w:rsid w:val="005E0D2C"/>
    <w:rsid w:val="005E58B3"/>
    <w:rsid w:val="005E7558"/>
    <w:rsid w:val="005F3EA4"/>
    <w:rsid w:val="005F5B14"/>
    <w:rsid w:val="005F6103"/>
    <w:rsid w:val="005F7248"/>
    <w:rsid w:val="005F7F8B"/>
    <w:rsid w:val="0060241F"/>
    <w:rsid w:val="006041CA"/>
    <w:rsid w:val="006105AA"/>
    <w:rsid w:val="00610F91"/>
    <w:rsid w:val="006125DE"/>
    <w:rsid w:val="00613E39"/>
    <w:rsid w:val="0062064D"/>
    <w:rsid w:val="0062177F"/>
    <w:rsid w:val="0062203A"/>
    <w:rsid w:val="00622C09"/>
    <w:rsid w:val="00623811"/>
    <w:rsid w:val="00624D14"/>
    <w:rsid w:val="00633073"/>
    <w:rsid w:val="00633E22"/>
    <w:rsid w:val="00635C0E"/>
    <w:rsid w:val="00635CFB"/>
    <w:rsid w:val="00637390"/>
    <w:rsid w:val="00642659"/>
    <w:rsid w:val="006450A7"/>
    <w:rsid w:val="00647BA9"/>
    <w:rsid w:val="00653A91"/>
    <w:rsid w:val="00653D94"/>
    <w:rsid w:val="006540EE"/>
    <w:rsid w:val="00654CCA"/>
    <w:rsid w:val="00660B4B"/>
    <w:rsid w:val="00660C34"/>
    <w:rsid w:val="00661607"/>
    <w:rsid w:val="00661E5C"/>
    <w:rsid w:val="00664FBA"/>
    <w:rsid w:val="00665B19"/>
    <w:rsid w:val="00667504"/>
    <w:rsid w:val="0069074E"/>
    <w:rsid w:val="006A454B"/>
    <w:rsid w:val="006A5B67"/>
    <w:rsid w:val="006B294D"/>
    <w:rsid w:val="006B632E"/>
    <w:rsid w:val="006C175F"/>
    <w:rsid w:val="006C3FAF"/>
    <w:rsid w:val="006D1BB0"/>
    <w:rsid w:val="006D46B3"/>
    <w:rsid w:val="006D73A1"/>
    <w:rsid w:val="006E7A41"/>
    <w:rsid w:val="006F1216"/>
    <w:rsid w:val="006F16E4"/>
    <w:rsid w:val="00700CF6"/>
    <w:rsid w:val="007031A3"/>
    <w:rsid w:val="00705742"/>
    <w:rsid w:val="007075FF"/>
    <w:rsid w:val="00711D1D"/>
    <w:rsid w:val="007128AE"/>
    <w:rsid w:val="007161BF"/>
    <w:rsid w:val="007166CE"/>
    <w:rsid w:val="00721020"/>
    <w:rsid w:val="00726119"/>
    <w:rsid w:val="007275CD"/>
    <w:rsid w:val="00732ADB"/>
    <w:rsid w:val="007372D5"/>
    <w:rsid w:val="0074017F"/>
    <w:rsid w:val="00745648"/>
    <w:rsid w:val="007468CC"/>
    <w:rsid w:val="00746CCF"/>
    <w:rsid w:val="00755C70"/>
    <w:rsid w:val="00756C88"/>
    <w:rsid w:val="00760E13"/>
    <w:rsid w:val="00766477"/>
    <w:rsid w:val="007722F4"/>
    <w:rsid w:val="00772480"/>
    <w:rsid w:val="0077727A"/>
    <w:rsid w:val="00787784"/>
    <w:rsid w:val="00791CF7"/>
    <w:rsid w:val="007920A4"/>
    <w:rsid w:val="00794341"/>
    <w:rsid w:val="007947B7"/>
    <w:rsid w:val="007963F8"/>
    <w:rsid w:val="00797E8E"/>
    <w:rsid w:val="007A4C66"/>
    <w:rsid w:val="007A7817"/>
    <w:rsid w:val="007B2395"/>
    <w:rsid w:val="007C0E0B"/>
    <w:rsid w:val="007C5E21"/>
    <w:rsid w:val="007C5E55"/>
    <w:rsid w:val="007C6F12"/>
    <w:rsid w:val="007D3B7E"/>
    <w:rsid w:val="007D44EB"/>
    <w:rsid w:val="007D499F"/>
    <w:rsid w:val="007D713C"/>
    <w:rsid w:val="007D7B8A"/>
    <w:rsid w:val="007E1162"/>
    <w:rsid w:val="007E3A50"/>
    <w:rsid w:val="007E6A47"/>
    <w:rsid w:val="007E6E83"/>
    <w:rsid w:val="007F1009"/>
    <w:rsid w:val="007F25F5"/>
    <w:rsid w:val="007F6EEF"/>
    <w:rsid w:val="008064D8"/>
    <w:rsid w:val="008076F8"/>
    <w:rsid w:val="00810971"/>
    <w:rsid w:val="00810E15"/>
    <w:rsid w:val="00813D9A"/>
    <w:rsid w:val="00820714"/>
    <w:rsid w:val="00820945"/>
    <w:rsid w:val="008216E3"/>
    <w:rsid w:val="00822563"/>
    <w:rsid w:val="0083263A"/>
    <w:rsid w:val="00834BF1"/>
    <w:rsid w:val="00840D49"/>
    <w:rsid w:val="0084269B"/>
    <w:rsid w:val="008429B0"/>
    <w:rsid w:val="008438C0"/>
    <w:rsid w:val="00845330"/>
    <w:rsid w:val="00846EB0"/>
    <w:rsid w:val="00847CF8"/>
    <w:rsid w:val="00850329"/>
    <w:rsid w:val="00852CCA"/>
    <w:rsid w:val="008557F1"/>
    <w:rsid w:val="00857E78"/>
    <w:rsid w:val="008601BD"/>
    <w:rsid w:val="00861FB1"/>
    <w:rsid w:val="00865F0C"/>
    <w:rsid w:val="00866034"/>
    <w:rsid w:val="008668BC"/>
    <w:rsid w:val="0086739A"/>
    <w:rsid w:val="008677A0"/>
    <w:rsid w:val="00882F62"/>
    <w:rsid w:val="00883B8B"/>
    <w:rsid w:val="00895E19"/>
    <w:rsid w:val="008A3C04"/>
    <w:rsid w:val="008A4CDE"/>
    <w:rsid w:val="008A67CD"/>
    <w:rsid w:val="008A6926"/>
    <w:rsid w:val="008B014A"/>
    <w:rsid w:val="008B03AF"/>
    <w:rsid w:val="008B5B7E"/>
    <w:rsid w:val="008B6870"/>
    <w:rsid w:val="008C023F"/>
    <w:rsid w:val="008C6BEE"/>
    <w:rsid w:val="008D1B39"/>
    <w:rsid w:val="008D2473"/>
    <w:rsid w:val="008D65D4"/>
    <w:rsid w:val="008E3F3A"/>
    <w:rsid w:val="008E5855"/>
    <w:rsid w:val="008E5CFE"/>
    <w:rsid w:val="008F07F7"/>
    <w:rsid w:val="008F4B48"/>
    <w:rsid w:val="008F6FAE"/>
    <w:rsid w:val="009062CD"/>
    <w:rsid w:val="0091027B"/>
    <w:rsid w:val="00911161"/>
    <w:rsid w:val="00912864"/>
    <w:rsid w:val="00915668"/>
    <w:rsid w:val="00915FE2"/>
    <w:rsid w:val="00916B59"/>
    <w:rsid w:val="0091744C"/>
    <w:rsid w:val="009202B1"/>
    <w:rsid w:val="009205F6"/>
    <w:rsid w:val="00923C68"/>
    <w:rsid w:val="00934FAC"/>
    <w:rsid w:val="009407BD"/>
    <w:rsid w:val="009461CE"/>
    <w:rsid w:val="009504D4"/>
    <w:rsid w:val="00950B9C"/>
    <w:rsid w:val="00951BF5"/>
    <w:rsid w:val="009534F2"/>
    <w:rsid w:val="009536C6"/>
    <w:rsid w:val="009630BF"/>
    <w:rsid w:val="009639D5"/>
    <w:rsid w:val="0096714B"/>
    <w:rsid w:val="00972B3D"/>
    <w:rsid w:val="00982EF5"/>
    <w:rsid w:val="00983552"/>
    <w:rsid w:val="00983866"/>
    <w:rsid w:val="0098459F"/>
    <w:rsid w:val="00985A56"/>
    <w:rsid w:val="00985E1F"/>
    <w:rsid w:val="0098778C"/>
    <w:rsid w:val="00995880"/>
    <w:rsid w:val="00996B63"/>
    <w:rsid w:val="009970EE"/>
    <w:rsid w:val="009A7A68"/>
    <w:rsid w:val="009A7CD2"/>
    <w:rsid w:val="009B169E"/>
    <w:rsid w:val="009B3FE2"/>
    <w:rsid w:val="009C17A3"/>
    <w:rsid w:val="009C2658"/>
    <w:rsid w:val="009C27D5"/>
    <w:rsid w:val="009C2A6C"/>
    <w:rsid w:val="009C5B67"/>
    <w:rsid w:val="009C6122"/>
    <w:rsid w:val="009C633E"/>
    <w:rsid w:val="009C7886"/>
    <w:rsid w:val="009D1603"/>
    <w:rsid w:val="009D2C51"/>
    <w:rsid w:val="009D3840"/>
    <w:rsid w:val="009E0ED3"/>
    <w:rsid w:val="009E273E"/>
    <w:rsid w:val="009E313A"/>
    <w:rsid w:val="009E6E65"/>
    <w:rsid w:val="009E7518"/>
    <w:rsid w:val="009E7F5A"/>
    <w:rsid w:val="009F1B40"/>
    <w:rsid w:val="00A016BE"/>
    <w:rsid w:val="00A0325A"/>
    <w:rsid w:val="00A06AF9"/>
    <w:rsid w:val="00A11963"/>
    <w:rsid w:val="00A16011"/>
    <w:rsid w:val="00A20F46"/>
    <w:rsid w:val="00A21197"/>
    <w:rsid w:val="00A24036"/>
    <w:rsid w:val="00A24988"/>
    <w:rsid w:val="00A266FB"/>
    <w:rsid w:val="00A27C90"/>
    <w:rsid w:val="00A27FD7"/>
    <w:rsid w:val="00A313B3"/>
    <w:rsid w:val="00A32FC8"/>
    <w:rsid w:val="00A34F0D"/>
    <w:rsid w:val="00A41828"/>
    <w:rsid w:val="00A453A8"/>
    <w:rsid w:val="00A45F4D"/>
    <w:rsid w:val="00A5564D"/>
    <w:rsid w:val="00A561CD"/>
    <w:rsid w:val="00A5633B"/>
    <w:rsid w:val="00A56509"/>
    <w:rsid w:val="00A565AA"/>
    <w:rsid w:val="00A63756"/>
    <w:rsid w:val="00A6409A"/>
    <w:rsid w:val="00A71AC5"/>
    <w:rsid w:val="00A75559"/>
    <w:rsid w:val="00A77AF3"/>
    <w:rsid w:val="00A86EC9"/>
    <w:rsid w:val="00A9053A"/>
    <w:rsid w:val="00A942A0"/>
    <w:rsid w:val="00A942C1"/>
    <w:rsid w:val="00AA1740"/>
    <w:rsid w:val="00AA4367"/>
    <w:rsid w:val="00AA4899"/>
    <w:rsid w:val="00AA540F"/>
    <w:rsid w:val="00AA67F2"/>
    <w:rsid w:val="00AB3266"/>
    <w:rsid w:val="00AB3357"/>
    <w:rsid w:val="00AB35A4"/>
    <w:rsid w:val="00AC0E3B"/>
    <w:rsid w:val="00AC2926"/>
    <w:rsid w:val="00AC75F7"/>
    <w:rsid w:val="00AC7648"/>
    <w:rsid w:val="00AC77F8"/>
    <w:rsid w:val="00AD61E6"/>
    <w:rsid w:val="00AE078E"/>
    <w:rsid w:val="00AE1891"/>
    <w:rsid w:val="00AF140D"/>
    <w:rsid w:val="00AF72E6"/>
    <w:rsid w:val="00B03FC5"/>
    <w:rsid w:val="00B077F3"/>
    <w:rsid w:val="00B07AAB"/>
    <w:rsid w:val="00B113A6"/>
    <w:rsid w:val="00B13DE0"/>
    <w:rsid w:val="00B14EED"/>
    <w:rsid w:val="00B235C7"/>
    <w:rsid w:val="00B25AAE"/>
    <w:rsid w:val="00B277A1"/>
    <w:rsid w:val="00B30C4B"/>
    <w:rsid w:val="00B327E0"/>
    <w:rsid w:val="00B336AE"/>
    <w:rsid w:val="00B33861"/>
    <w:rsid w:val="00B35400"/>
    <w:rsid w:val="00B3597B"/>
    <w:rsid w:val="00B43C2C"/>
    <w:rsid w:val="00B4770E"/>
    <w:rsid w:val="00B554F0"/>
    <w:rsid w:val="00B55F32"/>
    <w:rsid w:val="00B61AD8"/>
    <w:rsid w:val="00B6362C"/>
    <w:rsid w:val="00B67247"/>
    <w:rsid w:val="00B702A6"/>
    <w:rsid w:val="00B71D51"/>
    <w:rsid w:val="00B761A4"/>
    <w:rsid w:val="00B77A05"/>
    <w:rsid w:val="00B80C24"/>
    <w:rsid w:val="00B8215E"/>
    <w:rsid w:val="00B833C5"/>
    <w:rsid w:val="00B90EEF"/>
    <w:rsid w:val="00B94C4E"/>
    <w:rsid w:val="00B94EA2"/>
    <w:rsid w:val="00B96BC8"/>
    <w:rsid w:val="00BA2828"/>
    <w:rsid w:val="00BA3B7D"/>
    <w:rsid w:val="00BA4067"/>
    <w:rsid w:val="00BA5030"/>
    <w:rsid w:val="00BA6D54"/>
    <w:rsid w:val="00BA7198"/>
    <w:rsid w:val="00BB1E6D"/>
    <w:rsid w:val="00BB7BDB"/>
    <w:rsid w:val="00BD015B"/>
    <w:rsid w:val="00BD07C1"/>
    <w:rsid w:val="00BD51E5"/>
    <w:rsid w:val="00BD79AE"/>
    <w:rsid w:val="00BE26EF"/>
    <w:rsid w:val="00BE343C"/>
    <w:rsid w:val="00BF21FA"/>
    <w:rsid w:val="00BF230E"/>
    <w:rsid w:val="00BF52A1"/>
    <w:rsid w:val="00C006F8"/>
    <w:rsid w:val="00C02013"/>
    <w:rsid w:val="00C0287E"/>
    <w:rsid w:val="00C02A7E"/>
    <w:rsid w:val="00C07F22"/>
    <w:rsid w:val="00C10953"/>
    <w:rsid w:val="00C1320F"/>
    <w:rsid w:val="00C16008"/>
    <w:rsid w:val="00C16A13"/>
    <w:rsid w:val="00C17664"/>
    <w:rsid w:val="00C22990"/>
    <w:rsid w:val="00C2300B"/>
    <w:rsid w:val="00C27DBD"/>
    <w:rsid w:val="00C32509"/>
    <w:rsid w:val="00C34060"/>
    <w:rsid w:val="00C34E35"/>
    <w:rsid w:val="00C406C2"/>
    <w:rsid w:val="00C41112"/>
    <w:rsid w:val="00C426B9"/>
    <w:rsid w:val="00C42F99"/>
    <w:rsid w:val="00C4351C"/>
    <w:rsid w:val="00C443C2"/>
    <w:rsid w:val="00C46003"/>
    <w:rsid w:val="00C5155D"/>
    <w:rsid w:val="00C56D49"/>
    <w:rsid w:val="00C64BF1"/>
    <w:rsid w:val="00C70AD6"/>
    <w:rsid w:val="00C7155B"/>
    <w:rsid w:val="00C72BE9"/>
    <w:rsid w:val="00C8160B"/>
    <w:rsid w:val="00C84067"/>
    <w:rsid w:val="00C848C2"/>
    <w:rsid w:val="00C85446"/>
    <w:rsid w:val="00C860D3"/>
    <w:rsid w:val="00C87BD6"/>
    <w:rsid w:val="00C929CB"/>
    <w:rsid w:val="00C9448D"/>
    <w:rsid w:val="00C9477C"/>
    <w:rsid w:val="00CA0FC9"/>
    <w:rsid w:val="00CA257B"/>
    <w:rsid w:val="00CA3456"/>
    <w:rsid w:val="00CA394A"/>
    <w:rsid w:val="00CB06A4"/>
    <w:rsid w:val="00CB0FDB"/>
    <w:rsid w:val="00CB3DC9"/>
    <w:rsid w:val="00CC331C"/>
    <w:rsid w:val="00CC480F"/>
    <w:rsid w:val="00CC56A2"/>
    <w:rsid w:val="00CC58ED"/>
    <w:rsid w:val="00CD03EF"/>
    <w:rsid w:val="00CD5423"/>
    <w:rsid w:val="00CD5FCE"/>
    <w:rsid w:val="00CD763B"/>
    <w:rsid w:val="00CE2732"/>
    <w:rsid w:val="00CE3B55"/>
    <w:rsid w:val="00CE4A24"/>
    <w:rsid w:val="00CE5210"/>
    <w:rsid w:val="00CF074E"/>
    <w:rsid w:val="00CF0F57"/>
    <w:rsid w:val="00CF3603"/>
    <w:rsid w:val="00CF4A94"/>
    <w:rsid w:val="00D000B7"/>
    <w:rsid w:val="00D00DAD"/>
    <w:rsid w:val="00D0179B"/>
    <w:rsid w:val="00D01FEB"/>
    <w:rsid w:val="00D03AF8"/>
    <w:rsid w:val="00D04433"/>
    <w:rsid w:val="00D044F0"/>
    <w:rsid w:val="00D05840"/>
    <w:rsid w:val="00D06A6F"/>
    <w:rsid w:val="00D07AED"/>
    <w:rsid w:val="00D20126"/>
    <w:rsid w:val="00D30CA7"/>
    <w:rsid w:val="00D33CB2"/>
    <w:rsid w:val="00D36828"/>
    <w:rsid w:val="00D53DB1"/>
    <w:rsid w:val="00D54F62"/>
    <w:rsid w:val="00D563FC"/>
    <w:rsid w:val="00D57D07"/>
    <w:rsid w:val="00D61409"/>
    <w:rsid w:val="00D641CA"/>
    <w:rsid w:val="00D64D15"/>
    <w:rsid w:val="00D64F8A"/>
    <w:rsid w:val="00D822F0"/>
    <w:rsid w:val="00D85468"/>
    <w:rsid w:val="00D87FF0"/>
    <w:rsid w:val="00D92645"/>
    <w:rsid w:val="00D94601"/>
    <w:rsid w:val="00D95C7B"/>
    <w:rsid w:val="00DA3C3F"/>
    <w:rsid w:val="00DA3ED1"/>
    <w:rsid w:val="00DA46A8"/>
    <w:rsid w:val="00DB119D"/>
    <w:rsid w:val="00DB4C7E"/>
    <w:rsid w:val="00DB61EF"/>
    <w:rsid w:val="00DB6802"/>
    <w:rsid w:val="00DB6E67"/>
    <w:rsid w:val="00DC141E"/>
    <w:rsid w:val="00DC160A"/>
    <w:rsid w:val="00DC2BBA"/>
    <w:rsid w:val="00DC4D12"/>
    <w:rsid w:val="00DD246F"/>
    <w:rsid w:val="00DD291E"/>
    <w:rsid w:val="00DD3244"/>
    <w:rsid w:val="00DD3D45"/>
    <w:rsid w:val="00DD43C1"/>
    <w:rsid w:val="00DD5128"/>
    <w:rsid w:val="00DD69D3"/>
    <w:rsid w:val="00DD6CFE"/>
    <w:rsid w:val="00DE2349"/>
    <w:rsid w:val="00DE446B"/>
    <w:rsid w:val="00DE60CD"/>
    <w:rsid w:val="00DF5BBE"/>
    <w:rsid w:val="00DF67F2"/>
    <w:rsid w:val="00E002DA"/>
    <w:rsid w:val="00E03DBD"/>
    <w:rsid w:val="00E04961"/>
    <w:rsid w:val="00E04B80"/>
    <w:rsid w:val="00E05A51"/>
    <w:rsid w:val="00E15EB1"/>
    <w:rsid w:val="00E16CC9"/>
    <w:rsid w:val="00E23CB7"/>
    <w:rsid w:val="00E342B3"/>
    <w:rsid w:val="00E35AE2"/>
    <w:rsid w:val="00E426EF"/>
    <w:rsid w:val="00E45E09"/>
    <w:rsid w:val="00E47608"/>
    <w:rsid w:val="00E51AF0"/>
    <w:rsid w:val="00E548B0"/>
    <w:rsid w:val="00E5589E"/>
    <w:rsid w:val="00E57684"/>
    <w:rsid w:val="00E60371"/>
    <w:rsid w:val="00E60452"/>
    <w:rsid w:val="00E60549"/>
    <w:rsid w:val="00E64C1D"/>
    <w:rsid w:val="00E67FA0"/>
    <w:rsid w:val="00E70300"/>
    <w:rsid w:val="00E74602"/>
    <w:rsid w:val="00E81075"/>
    <w:rsid w:val="00E81721"/>
    <w:rsid w:val="00E81A8F"/>
    <w:rsid w:val="00E82364"/>
    <w:rsid w:val="00E82A8B"/>
    <w:rsid w:val="00E9128E"/>
    <w:rsid w:val="00E917B3"/>
    <w:rsid w:val="00E97365"/>
    <w:rsid w:val="00E974CC"/>
    <w:rsid w:val="00E97D08"/>
    <w:rsid w:val="00EA0E15"/>
    <w:rsid w:val="00EA100D"/>
    <w:rsid w:val="00EB2098"/>
    <w:rsid w:val="00EB2EE5"/>
    <w:rsid w:val="00EB5513"/>
    <w:rsid w:val="00EC0183"/>
    <w:rsid w:val="00EC42FD"/>
    <w:rsid w:val="00ED2E1E"/>
    <w:rsid w:val="00ED402A"/>
    <w:rsid w:val="00EE2EE3"/>
    <w:rsid w:val="00EF1208"/>
    <w:rsid w:val="00EF7E33"/>
    <w:rsid w:val="00F10702"/>
    <w:rsid w:val="00F13683"/>
    <w:rsid w:val="00F14C68"/>
    <w:rsid w:val="00F1513E"/>
    <w:rsid w:val="00F230F5"/>
    <w:rsid w:val="00F26E4E"/>
    <w:rsid w:val="00F359A0"/>
    <w:rsid w:val="00F41DE6"/>
    <w:rsid w:val="00F51968"/>
    <w:rsid w:val="00F55E6B"/>
    <w:rsid w:val="00F55F7D"/>
    <w:rsid w:val="00F61F63"/>
    <w:rsid w:val="00F62FD7"/>
    <w:rsid w:val="00F73AE2"/>
    <w:rsid w:val="00F7461F"/>
    <w:rsid w:val="00F75D80"/>
    <w:rsid w:val="00F805D6"/>
    <w:rsid w:val="00F86B30"/>
    <w:rsid w:val="00F95AE8"/>
    <w:rsid w:val="00F96A00"/>
    <w:rsid w:val="00F96FB9"/>
    <w:rsid w:val="00FA141D"/>
    <w:rsid w:val="00FA5146"/>
    <w:rsid w:val="00FA7102"/>
    <w:rsid w:val="00FB5C28"/>
    <w:rsid w:val="00FC3B32"/>
    <w:rsid w:val="00FC7916"/>
    <w:rsid w:val="00FE1C56"/>
    <w:rsid w:val="00FE4763"/>
    <w:rsid w:val="00FF45CD"/>
    <w:rsid w:val="00FF759D"/>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97365"/>
    <w:rPr>
      <w:sz w:val="24"/>
      <w:lang w:eastAsia="en-US"/>
    </w:rPr>
  </w:style>
  <w:style w:type="paragraph" w:styleId="Heading1">
    <w:name w:val="heading 1"/>
    <w:basedOn w:val="Normal"/>
    <w:next w:val="Normal"/>
    <w:link w:val="Heading1Char"/>
    <w:qFormat/>
    <w:rsid w:val="00F14C68"/>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050518"/>
    <w:pPr>
      <w:keepNext/>
      <w:widowControl w:val="0"/>
      <w:spacing w:before="240" w:after="60"/>
      <w:jc w:val="both"/>
      <w:outlineLvl w:val="2"/>
    </w:pPr>
    <w:rPr>
      <w:rFonts w:ascii="Calibri" w:hAnsi="Calibri" w:cs="Arial"/>
      <w:b/>
      <w:bCs/>
      <w:sz w:val="26"/>
      <w:szCs w:val="26"/>
    </w:rPr>
  </w:style>
  <w:style w:type="paragraph" w:styleId="Heading5">
    <w:name w:val="heading 5"/>
    <w:basedOn w:val="Normal"/>
    <w:next w:val="Normal"/>
    <w:qFormat/>
    <w:rsid w:val="00F14C6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C22990"/>
  </w:style>
  <w:style w:type="paragraph" w:styleId="Footer">
    <w:name w:val="footer"/>
    <w:basedOn w:val="Normal"/>
    <w:link w:val="FooterChar"/>
    <w:uiPriority w:val="99"/>
    <w:rsid w:val="00C22990"/>
    <w:pPr>
      <w:tabs>
        <w:tab w:val="center" w:pos="4320"/>
        <w:tab w:val="right" w:pos="8640"/>
      </w:tabs>
    </w:pPr>
  </w:style>
  <w:style w:type="paragraph" w:styleId="Header">
    <w:name w:val="header"/>
    <w:basedOn w:val="Normal"/>
    <w:rsid w:val="00C22990"/>
    <w:pPr>
      <w:tabs>
        <w:tab w:val="center" w:pos="4320"/>
        <w:tab w:val="right" w:pos="8640"/>
      </w:tabs>
    </w:pPr>
  </w:style>
  <w:style w:type="paragraph" w:customStyle="1" w:styleId="Text">
    <w:name w:val="Text"/>
    <w:aliases w:val="t"/>
    <w:basedOn w:val="Normal"/>
    <w:rsid w:val="00C22990"/>
    <w:pPr>
      <w:spacing w:after="200"/>
    </w:pPr>
    <w:rPr>
      <w:rFonts w:ascii="Arial" w:hAnsi="Arial"/>
      <w:sz w:val="22"/>
    </w:rPr>
  </w:style>
  <w:style w:type="paragraph" w:customStyle="1" w:styleId="heading-allcaps">
    <w:name w:val="heading-all caps"/>
    <w:aliases w:val="hc"/>
    <w:basedOn w:val="Normal"/>
    <w:next w:val="Normal"/>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rsid w:val="00C22990"/>
    <w:pPr>
      <w:spacing w:after="200"/>
      <w:ind w:left="567" w:hanging="567"/>
    </w:pPr>
    <w:rPr>
      <w:rFonts w:ascii="Arial" w:eastAsia="Times" w:hAnsi="Arial"/>
      <w:sz w:val="22"/>
    </w:rPr>
  </w:style>
  <w:style w:type="character" w:styleId="Hyperlink">
    <w:name w:val="Hyperlink"/>
    <w:basedOn w:val="DefaultParagraphFont"/>
    <w:rsid w:val="00C22990"/>
    <w:rPr>
      <w:rFonts w:cs="Times New Roman"/>
      <w:color w:val="0000FF"/>
      <w:u w:val="single"/>
    </w:rPr>
  </w:style>
  <w:style w:type="paragraph" w:styleId="NormalWeb">
    <w:name w:val="Normal (Web)"/>
    <w:basedOn w:val="Normal"/>
    <w:rsid w:val="00C22990"/>
    <w:pPr>
      <w:spacing w:before="100" w:beforeAutospacing="1" w:after="100" w:afterAutospacing="1"/>
    </w:pPr>
    <w:rPr>
      <w:szCs w:val="24"/>
      <w:lang w:eastAsia="en-AU"/>
    </w:rPr>
  </w:style>
  <w:style w:type="character" w:styleId="Strong">
    <w:name w:val="Strong"/>
    <w:basedOn w:val="DefaultParagraphFont"/>
    <w:qFormat/>
    <w:rsid w:val="00C22990"/>
    <w:rPr>
      <w:rFonts w:cs="Times New Roman"/>
      <w:b/>
      <w:bCs/>
    </w:rPr>
  </w:style>
  <w:style w:type="paragraph" w:customStyle="1" w:styleId="style4">
    <w:name w:val="style4"/>
    <w:basedOn w:val="Normal"/>
    <w:rsid w:val="00C22990"/>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qFormat/>
    <w:rsid w:val="00C22990"/>
    <w:rPr>
      <w:rFonts w:cs="Times New Roman"/>
      <w:i/>
      <w:iCs/>
    </w:rPr>
  </w:style>
  <w:style w:type="paragraph" w:styleId="BalloonText">
    <w:name w:val="Balloon Text"/>
    <w:basedOn w:val="Normal"/>
    <w:semiHidden/>
    <w:rsid w:val="000948ED"/>
    <w:rPr>
      <w:rFonts w:ascii="Tahoma" w:hAnsi="Tahoma" w:cs="Tahoma"/>
      <w:sz w:val="16"/>
      <w:szCs w:val="16"/>
    </w:rPr>
  </w:style>
  <w:style w:type="paragraph" w:styleId="DocumentMap">
    <w:name w:val="Document Map"/>
    <w:basedOn w:val="Normal"/>
    <w:semiHidden/>
    <w:rsid w:val="005023B1"/>
    <w:pPr>
      <w:shd w:val="clear" w:color="auto" w:fill="000080"/>
    </w:pPr>
    <w:rPr>
      <w:rFonts w:ascii="Tahoma" w:hAnsi="Tahoma" w:cs="Tahoma"/>
      <w:sz w:val="20"/>
    </w:rPr>
  </w:style>
  <w:style w:type="table" w:styleId="TableGrid">
    <w:name w:val="Table Grid"/>
    <w:basedOn w:val="TableNormal"/>
    <w:rsid w:val="00DC2B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E7B1C"/>
    <w:pPr>
      <w:widowControl w:val="0"/>
      <w:spacing w:before="120" w:after="120"/>
      <w:ind w:left="720"/>
      <w:contextualSpacing/>
      <w:jc w:val="both"/>
    </w:pPr>
    <w:rPr>
      <w:rFonts w:ascii="Calibri" w:eastAsia="Calibri" w:hAnsi="Calibri"/>
      <w:sz w:val="22"/>
      <w:szCs w:val="22"/>
    </w:rPr>
  </w:style>
  <w:style w:type="paragraph" w:customStyle="1" w:styleId="Default">
    <w:name w:val="Default"/>
    <w:rsid w:val="00F14C68"/>
    <w:pPr>
      <w:autoSpaceDE w:val="0"/>
      <w:autoSpaceDN w:val="0"/>
      <w:adjustRightInd w:val="0"/>
    </w:pPr>
    <w:rPr>
      <w:rFonts w:ascii="Arial" w:hAnsi="Arial" w:cs="Arial"/>
      <w:color w:val="000000"/>
      <w:sz w:val="24"/>
      <w:szCs w:val="24"/>
    </w:rPr>
  </w:style>
  <w:style w:type="character" w:customStyle="1" w:styleId="Heading1Char">
    <w:name w:val="Heading 1 Char"/>
    <w:basedOn w:val="DefaultParagraphFont"/>
    <w:link w:val="Heading1"/>
    <w:locked/>
    <w:rsid w:val="00F14C68"/>
    <w:rPr>
      <w:rFonts w:ascii="Arial" w:hAnsi="Arial" w:cs="Arial"/>
      <w:b/>
      <w:bCs/>
      <w:kern w:val="32"/>
      <w:sz w:val="32"/>
      <w:szCs w:val="32"/>
      <w:lang w:val="en-AU" w:eastAsia="en-US" w:bidi="ar-SA"/>
    </w:rPr>
  </w:style>
  <w:style w:type="paragraph" w:customStyle="1" w:styleId="DefaultParagraphFontPara">
    <w:name w:val="Default Paragraph Font Para"/>
    <w:basedOn w:val="Normal"/>
    <w:rsid w:val="00F14C68"/>
    <w:rPr>
      <w:rFonts w:ascii="Arial" w:hAnsi="Arial" w:cs="Arial"/>
      <w:sz w:val="22"/>
      <w:szCs w:val="22"/>
    </w:rPr>
  </w:style>
  <w:style w:type="paragraph" w:customStyle="1" w:styleId="AlphaParagraph">
    <w:name w:val="Alpha Paragraph"/>
    <w:basedOn w:val="Normal"/>
    <w:rsid w:val="00F14C68"/>
    <w:pPr>
      <w:numPr>
        <w:numId w:val="11"/>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semiHidden/>
    <w:rsid w:val="00351FAB"/>
    <w:rPr>
      <w:sz w:val="16"/>
      <w:szCs w:val="16"/>
    </w:rPr>
  </w:style>
  <w:style w:type="paragraph" w:styleId="CommentText">
    <w:name w:val="annotation text"/>
    <w:basedOn w:val="Normal"/>
    <w:semiHidden/>
    <w:rsid w:val="00351FAB"/>
    <w:rPr>
      <w:sz w:val="20"/>
    </w:rPr>
  </w:style>
  <w:style w:type="paragraph" w:styleId="CommentSubject">
    <w:name w:val="annotation subject"/>
    <w:basedOn w:val="CommentText"/>
    <w:next w:val="CommentText"/>
    <w:semiHidden/>
    <w:rsid w:val="00351FAB"/>
    <w:rPr>
      <w:b/>
      <w:bCs/>
    </w:rPr>
  </w:style>
  <w:style w:type="character" w:customStyle="1" w:styleId="FooterChar">
    <w:name w:val="Footer Char"/>
    <w:basedOn w:val="DefaultParagraphFont"/>
    <w:link w:val="Footer"/>
    <w:uiPriority w:val="99"/>
    <w:rsid w:val="00D53DB1"/>
    <w:rPr>
      <w:sz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890D1B-BDFA-4643-9AE8-2FE487F0C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4069</Words>
  <Characters>23196</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AGENDA ITEM TITLE</vt:lpstr>
    </vt:vector>
  </TitlesOfParts>
  <Company>Australian Government</Company>
  <LinksUpToDate>false</LinksUpToDate>
  <CharactersWithSpaces>27211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ITEM TITLE</dc:title>
  <dc:creator>Simone Bowers</dc:creator>
  <cp:lastModifiedBy>David Doble</cp:lastModifiedBy>
  <cp:revision>2</cp:revision>
  <cp:lastPrinted>2011-08-15T01:11:00Z</cp:lastPrinted>
  <dcterms:created xsi:type="dcterms:W3CDTF">2011-08-15T04:03:00Z</dcterms:created>
  <dcterms:modified xsi:type="dcterms:W3CDTF">2011-08-15T04:03:00Z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1488332494</vt:i4>
  </property>
  <property fmtid="{D5CDD505-2E9C-101B-9397-08002B2CF9AE}" pid="3" name="_ReviewCycleID">
    <vt:i4>1488332494</vt:i4>
  </property>
  <property fmtid="{D5CDD505-2E9C-101B-9397-08002B2CF9AE}" pid="4" name="_NewReviewCycle">
    <vt:lpwstr/>
  </property>
  <property fmtid="{D5CDD505-2E9C-101B-9397-08002B2CF9AE}" pid="5" name="_EmailEntryID">
    <vt:lpwstr>0000000087FD251869FC8A46B2DFA564675672050700E30BFDDACC47B64CA8D0D9DBCF65BE2400000019DE5F00006FB3D87FD7992A4EB33795EE035E47D700232AB48F5A0000</vt:lpwstr>
  </property>
  <property fmtid="{D5CDD505-2E9C-101B-9397-08002B2CF9AE}" pid="6" name="_ReviewingToolsShownOnce">
    <vt:lpwstr/>
  </property>
</Properties>
</file>