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36" w:rsidRPr="00DB5B56" w:rsidRDefault="00BA2DB2" w:rsidP="00AC3446">
      <w:pPr>
        <w:pStyle w:val="Heading1"/>
        <w:spacing w:before="480"/>
        <w:ind w:left="0"/>
        <w:jc w:val="center"/>
        <w:rPr>
          <w:color w:val="4F81BD" w:themeColor="accent1"/>
          <w:u w:val="single"/>
        </w:rPr>
      </w:pPr>
      <w:r w:rsidRPr="00DB5B56">
        <w:rPr>
          <w:color w:val="4F81BD" w:themeColor="accent1"/>
          <w:u w:val="single"/>
        </w:rPr>
        <w:t>HELP IT System (HITS)</w:t>
      </w:r>
      <w:r w:rsidR="00AB7636" w:rsidRPr="00DB5B56">
        <w:rPr>
          <w:color w:val="4F81BD" w:themeColor="accent1"/>
          <w:u w:val="single"/>
        </w:rPr>
        <w:t xml:space="preserve"> </w:t>
      </w:r>
      <w:r w:rsidR="00D268CF" w:rsidRPr="00DB5B56">
        <w:rPr>
          <w:color w:val="4F81BD" w:themeColor="accent1"/>
          <w:u w:val="single"/>
        </w:rPr>
        <w:t>Newsletter</w:t>
      </w:r>
      <w:r w:rsidRPr="00DB5B56">
        <w:rPr>
          <w:color w:val="4F81BD" w:themeColor="accent1"/>
          <w:u w:val="single"/>
        </w:rPr>
        <w:t xml:space="preserve"> – March edition</w:t>
      </w:r>
    </w:p>
    <w:p w:rsidR="00DB5B56" w:rsidRPr="00BF222E" w:rsidRDefault="00DB5B56" w:rsidP="00511DB0">
      <w:pPr>
        <w:pStyle w:val="Heading2"/>
      </w:pPr>
      <w:r w:rsidRPr="00BF222E">
        <w:t xml:space="preserve">Welcome </w:t>
      </w:r>
    </w:p>
    <w:p w:rsidR="00AB7636" w:rsidRPr="00AC3446" w:rsidRDefault="00AC3446" w:rsidP="00AB7636">
      <w:pPr>
        <w:ind w:left="0"/>
        <w:rPr>
          <w:sz w:val="20"/>
        </w:rPr>
      </w:pPr>
      <w:r>
        <w:rPr>
          <w:sz w:val="20"/>
        </w:rPr>
        <w:t xml:space="preserve">Welcome to the March </w:t>
      </w:r>
      <w:r w:rsidR="00F34C40">
        <w:rPr>
          <w:sz w:val="20"/>
        </w:rPr>
        <w:t xml:space="preserve">2014 </w:t>
      </w:r>
      <w:r w:rsidR="002D6ABC">
        <w:rPr>
          <w:sz w:val="20"/>
        </w:rPr>
        <w:t>e</w:t>
      </w:r>
      <w:r>
        <w:rPr>
          <w:sz w:val="20"/>
        </w:rPr>
        <w:t xml:space="preserve">dition of </w:t>
      </w:r>
      <w:r w:rsidR="009C1016">
        <w:rPr>
          <w:sz w:val="20"/>
        </w:rPr>
        <w:t>the HELP</w:t>
      </w:r>
      <w:r>
        <w:rPr>
          <w:sz w:val="20"/>
        </w:rPr>
        <w:t xml:space="preserve"> IT System (HITS) </w:t>
      </w:r>
      <w:r w:rsidR="00D00A67">
        <w:rPr>
          <w:sz w:val="20"/>
        </w:rPr>
        <w:t xml:space="preserve">fast facts </w:t>
      </w:r>
      <w:r>
        <w:rPr>
          <w:sz w:val="20"/>
        </w:rPr>
        <w:t>newsletter.</w:t>
      </w:r>
      <w:r w:rsidR="00BA2DB2">
        <w:rPr>
          <w:sz w:val="20"/>
        </w:rPr>
        <w:t xml:space="preserve"> </w:t>
      </w:r>
      <w:r w:rsidR="00BA2DB2" w:rsidRPr="00BA2DB2">
        <w:rPr>
          <w:sz w:val="20"/>
        </w:rPr>
        <w:t xml:space="preserve">If you have </w:t>
      </w:r>
      <w:r w:rsidR="00BA2DB2">
        <w:rPr>
          <w:sz w:val="20"/>
        </w:rPr>
        <w:t xml:space="preserve">any </w:t>
      </w:r>
      <w:r w:rsidR="00BA2DB2" w:rsidRPr="00BA2DB2">
        <w:rPr>
          <w:sz w:val="20"/>
        </w:rPr>
        <w:t>questions about the informatio</w:t>
      </w:r>
      <w:r w:rsidR="00BA2DB2">
        <w:rPr>
          <w:sz w:val="20"/>
        </w:rPr>
        <w:t>n contained in this newsletter,</w:t>
      </w:r>
      <w:r w:rsidR="00BA2DB2" w:rsidRPr="00BA2DB2">
        <w:rPr>
          <w:sz w:val="20"/>
        </w:rPr>
        <w:t xml:space="preserve"> please email </w:t>
      </w:r>
      <w:r w:rsidR="00BA2DB2">
        <w:rPr>
          <w:sz w:val="20"/>
        </w:rPr>
        <w:t xml:space="preserve">the department at </w:t>
      </w:r>
      <w:hyperlink r:id="rId9" w:history="1">
        <w:r w:rsidR="00BA2DB2" w:rsidRPr="00343372">
          <w:rPr>
            <w:rStyle w:val="Hyperlink"/>
            <w:sz w:val="20"/>
          </w:rPr>
          <w:t>TSEnquiries@education.gov.au</w:t>
        </w:r>
      </w:hyperlink>
      <w:r w:rsidR="00BA2DB2">
        <w:rPr>
          <w:sz w:val="20"/>
        </w:rPr>
        <w:t>.</w:t>
      </w:r>
    </w:p>
    <w:p w:rsidR="00AB7636" w:rsidRPr="00511DB0" w:rsidRDefault="00AB7636" w:rsidP="00511DB0">
      <w:pPr>
        <w:pStyle w:val="Heading2"/>
      </w:pPr>
      <w:r w:rsidRPr="00511DB0">
        <w:t xml:space="preserve">March 2014 HITS </w:t>
      </w:r>
      <w:r w:rsidR="00DB5B56" w:rsidRPr="00511DB0">
        <w:t xml:space="preserve">enhancement </w:t>
      </w:r>
      <w:r w:rsidRPr="00511DB0">
        <w:t xml:space="preserve">release </w:t>
      </w:r>
    </w:p>
    <w:p w:rsidR="00D00A67" w:rsidRPr="00AC3446" w:rsidRDefault="00AB7636" w:rsidP="00AB7636">
      <w:pPr>
        <w:ind w:left="0"/>
        <w:rPr>
          <w:sz w:val="20"/>
        </w:rPr>
      </w:pPr>
      <w:r w:rsidRPr="00AC3446">
        <w:rPr>
          <w:sz w:val="20"/>
        </w:rPr>
        <w:t xml:space="preserve">On </w:t>
      </w:r>
      <w:r w:rsidR="00BA2DB2" w:rsidRPr="00D00A67">
        <w:rPr>
          <w:b/>
          <w:sz w:val="20"/>
        </w:rPr>
        <w:t>Wednesday</w:t>
      </w:r>
      <w:r w:rsidRPr="00D00A67">
        <w:rPr>
          <w:b/>
          <w:sz w:val="20"/>
        </w:rPr>
        <w:t xml:space="preserve"> </w:t>
      </w:r>
      <w:r w:rsidR="00DB5B56" w:rsidRPr="00D00A67">
        <w:rPr>
          <w:b/>
          <w:sz w:val="20"/>
        </w:rPr>
        <w:t>26</w:t>
      </w:r>
      <w:r w:rsidRPr="00D00A67">
        <w:rPr>
          <w:b/>
          <w:sz w:val="20"/>
        </w:rPr>
        <w:t xml:space="preserve"> March 2014</w:t>
      </w:r>
      <w:r w:rsidRPr="00AC3446">
        <w:rPr>
          <w:sz w:val="20"/>
        </w:rPr>
        <w:t xml:space="preserve">, </w:t>
      </w:r>
      <w:r w:rsidR="00E15820">
        <w:rPr>
          <w:sz w:val="20"/>
        </w:rPr>
        <w:t xml:space="preserve">HITS will undergo a system enhancement </w:t>
      </w:r>
      <w:r w:rsidR="00BA2DB2">
        <w:rPr>
          <w:sz w:val="20"/>
        </w:rPr>
        <w:t xml:space="preserve">from 5 pm to 7 pm </w:t>
      </w:r>
      <w:proofErr w:type="spellStart"/>
      <w:r w:rsidR="00BA2DB2">
        <w:rPr>
          <w:sz w:val="20"/>
        </w:rPr>
        <w:t>AEST</w:t>
      </w:r>
      <w:proofErr w:type="spellEnd"/>
      <w:r w:rsidR="00BA2DB2">
        <w:rPr>
          <w:sz w:val="20"/>
        </w:rPr>
        <w:t xml:space="preserve">. During this time HITS will </w:t>
      </w:r>
      <w:r w:rsidR="00E15820">
        <w:rPr>
          <w:sz w:val="20"/>
        </w:rPr>
        <w:t xml:space="preserve">be </w:t>
      </w:r>
      <w:r w:rsidR="00A676B4">
        <w:rPr>
          <w:sz w:val="20"/>
        </w:rPr>
        <w:t>un</w:t>
      </w:r>
      <w:r w:rsidR="00BA2DB2">
        <w:rPr>
          <w:sz w:val="20"/>
        </w:rPr>
        <w:t>available</w:t>
      </w:r>
      <w:r w:rsidR="00DB5B56">
        <w:rPr>
          <w:sz w:val="20"/>
        </w:rPr>
        <w:t>.</w:t>
      </w:r>
      <w:r w:rsidR="00BA2DB2">
        <w:rPr>
          <w:sz w:val="20"/>
        </w:rPr>
        <w:t xml:space="preserve"> </w:t>
      </w:r>
      <w:r w:rsidR="00BD00C5">
        <w:rPr>
          <w:sz w:val="20"/>
        </w:rPr>
        <w:t>Th</w:t>
      </w:r>
      <w:r w:rsidR="00F75F1F">
        <w:rPr>
          <w:sz w:val="20"/>
        </w:rPr>
        <w:t xml:space="preserve">is enhancement </w:t>
      </w:r>
      <w:r w:rsidR="00A676B4">
        <w:rPr>
          <w:sz w:val="20"/>
        </w:rPr>
        <w:t>builds on existing functionality and aims to establish greater transparency</w:t>
      </w:r>
      <w:r w:rsidR="00F75F1F">
        <w:rPr>
          <w:sz w:val="20"/>
        </w:rPr>
        <w:t xml:space="preserve"> between applicants/</w:t>
      </w:r>
      <w:r w:rsidR="00A676B4">
        <w:rPr>
          <w:sz w:val="20"/>
        </w:rPr>
        <w:t>HELP providers and the department</w:t>
      </w:r>
      <w:r w:rsidR="00BD00C5">
        <w:rPr>
          <w:sz w:val="20"/>
        </w:rPr>
        <w:t xml:space="preserve">. </w:t>
      </w:r>
      <w:r w:rsidR="00D00A67" w:rsidRPr="00D00A67">
        <w:rPr>
          <w:sz w:val="20"/>
        </w:rPr>
        <w:t>De</w:t>
      </w:r>
      <w:r w:rsidR="00BF222E">
        <w:rPr>
          <w:sz w:val="20"/>
        </w:rPr>
        <w:t>tails are outlined in the table</w:t>
      </w:r>
      <w:r w:rsidR="00E53B8D">
        <w:rPr>
          <w:sz w:val="20"/>
        </w:rPr>
        <w:t xml:space="preserve">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127"/>
        <w:gridCol w:w="7007"/>
      </w:tblGrid>
      <w:tr w:rsidR="00AC3446" w:rsidRPr="00286C0D" w:rsidTr="00461622">
        <w:tc>
          <w:tcPr>
            <w:tcW w:w="2127" w:type="dxa"/>
            <w:tcBorders>
              <w:bottom w:val="single" w:sz="4" w:space="0" w:color="auto"/>
            </w:tcBorders>
            <w:shd w:val="clear" w:color="auto" w:fill="DAEEF3"/>
            <w:vAlign w:val="center"/>
          </w:tcPr>
          <w:p w:rsidR="00AC3446" w:rsidRPr="00AC3446" w:rsidRDefault="00DB5B56" w:rsidP="009C1016">
            <w:pPr>
              <w:autoSpaceDE w:val="0"/>
              <w:autoSpaceDN w:val="0"/>
              <w:adjustRightInd w:val="0"/>
              <w:spacing w:before="120" w:after="0"/>
              <w:ind w:left="34"/>
              <w:contextualSpacing/>
              <w:rPr>
                <w:b/>
                <w:bCs/>
                <w:color w:val="365F91"/>
                <w:sz w:val="20"/>
              </w:rPr>
            </w:pPr>
            <w:r>
              <w:rPr>
                <w:b/>
                <w:bCs/>
                <w:color w:val="365F91"/>
                <w:sz w:val="20"/>
              </w:rPr>
              <w:t xml:space="preserve">HITS </w:t>
            </w:r>
            <w:r w:rsidR="009C1016">
              <w:rPr>
                <w:b/>
                <w:bCs/>
                <w:color w:val="365F91"/>
                <w:sz w:val="20"/>
              </w:rPr>
              <w:t xml:space="preserve">module </w:t>
            </w:r>
          </w:p>
        </w:tc>
        <w:tc>
          <w:tcPr>
            <w:tcW w:w="7007" w:type="dxa"/>
            <w:tcBorders>
              <w:bottom w:val="single" w:sz="4" w:space="0" w:color="auto"/>
            </w:tcBorders>
            <w:shd w:val="clear" w:color="auto" w:fill="DAEEF3"/>
            <w:vAlign w:val="center"/>
          </w:tcPr>
          <w:p w:rsidR="00AC3446" w:rsidRPr="00AC3446" w:rsidRDefault="009C1016" w:rsidP="009C1016">
            <w:pPr>
              <w:autoSpaceDE w:val="0"/>
              <w:autoSpaceDN w:val="0"/>
              <w:adjustRightInd w:val="0"/>
              <w:spacing w:after="0"/>
              <w:ind w:left="0"/>
              <w:contextualSpacing/>
              <w:rPr>
                <w:b/>
                <w:bCs/>
                <w:color w:val="365F91"/>
                <w:sz w:val="20"/>
              </w:rPr>
            </w:pPr>
            <w:r>
              <w:rPr>
                <w:b/>
                <w:bCs/>
                <w:color w:val="365F91"/>
                <w:sz w:val="20"/>
              </w:rPr>
              <w:t>Enhancements</w:t>
            </w:r>
          </w:p>
        </w:tc>
      </w:tr>
      <w:tr w:rsidR="004E7500" w:rsidRPr="00286C0D" w:rsidTr="00461622">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7500" w:rsidRPr="00461622" w:rsidRDefault="004E7500" w:rsidP="004E7500">
            <w:pPr>
              <w:autoSpaceDE w:val="0"/>
              <w:autoSpaceDN w:val="0"/>
              <w:adjustRightInd w:val="0"/>
              <w:spacing w:before="120" w:after="0"/>
              <w:ind w:left="34"/>
              <w:contextualSpacing/>
              <w:rPr>
                <w:bCs/>
                <w:sz w:val="20"/>
              </w:rPr>
            </w:pPr>
            <w:r w:rsidRPr="00461622">
              <w:rPr>
                <w:bCs/>
                <w:sz w:val="20"/>
              </w:rPr>
              <w:t>‘Contacts’ tab</w:t>
            </w:r>
          </w:p>
        </w:tc>
        <w:tc>
          <w:tcPr>
            <w:tcW w:w="7007" w:type="dxa"/>
            <w:tcBorders>
              <w:top w:val="single" w:sz="4" w:space="0" w:color="auto"/>
              <w:left w:val="single" w:sz="4" w:space="0" w:color="auto"/>
              <w:bottom w:val="single" w:sz="4" w:space="0" w:color="auto"/>
              <w:right w:val="single" w:sz="4" w:space="0" w:color="auto"/>
            </w:tcBorders>
            <w:shd w:val="clear" w:color="auto" w:fill="auto"/>
            <w:vAlign w:val="center"/>
          </w:tcPr>
          <w:p w:rsidR="004E7500" w:rsidRPr="00461622" w:rsidRDefault="004E7500" w:rsidP="000E654F">
            <w:pPr>
              <w:pStyle w:val="ListParagraph"/>
              <w:numPr>
                <w:ilvl w:val="0"/>
                <w:numId w:val="34"/>
              </w:numPr>
              <w:rPr>
                <w:bCs/>
                <w:sz w:val="20"/>
              </w:rPr>
            </w:pPr>
            <w:r w:rsidRPr="00461622">
              <w:rPr>
                <w:bCs/>
                <w:sz w:val="20"/>
              </w:rPr>
              <w:t>Addition of five new non-mandatory contact types.</w:t>
            </w:r>
          </w:p>
          <w:p w:rsidR="00DA4DFC" w:rsidRPr="00461622" w:rsidRDefault="00B41407" w:rsidP="00DA4DFC">
            <w:pPr>
              <w:pStyle w:val="ListParagraph"/>
              <w:numPr>
                <w:ilvl w:val="1"/>
                <w:numId w:val="34"/>
              </w:numPr>
              <w:rPr>
                <w:bCs/>
                <w:sz w:val="20"/>
              </w:rPr>
            </w:pPr>
            <w:r w:rsidRPr="00461622">
              <w:rPr>
                <w:bCs/>
                <w:sz w:val="20"/>
              </w:rPr>
              <w:t>Chief Financial Officer</w:t>
            </w:r>
          </w:p>
          <w:p w:rsidR="00B41407" w:rsidRPr="00461622" w:rsidRDefault="00B41407" w:rsidP="00DA4DFC">
            <w:pPr>
              <w:pStyle w:val="ListParagraph"/>
              <w:numPr>
                <w:ilvl w:val="1"/>
                <w:numId w:val="34"/>
              </w:numPr>
              <w:rPr>
                <w:bCs/>
                <w:sz w:val="20"/>
              </w:rPr>
            </w:pPr>
            <w:r w:rsidRPr="00461622">
              <w:rPr>
                <w:bCs/>
                <w:sz w:val="20"/>
              </w:rPr>
              <w:t>Student Services and Amenities Policy</w:t>
            </w:r>
          </w:p>
          <w:p w:rsidR="00B41407" w:rsidRPr="00461622" w:rsidRDefault="00B41407" w:rsidP="00DA4DFC">
            <w:pPr>
              <w:pStyle w:val="ListParagraph"/>
              <w:numPr>
                <w:ilvl w:val="1"/>
                <w:numId w:val="34"/>
              </w:numPr>
              <w:rPr>
                <w:bCs/>
                <w:sz w:val="20"/>
              </w:rPr>
            </w:pPr>
            <w:r w:rsidRPr="00461622">
              <w:rPr>
                <w:bCs/>
                <w:sz w:val="20"/>
              </w:rPr>
              <w:t>SA-HELP</w:t>
            </w:r>
          </w:p>
          <w:p w:rsidR="00B41407" w:rsidRPr="00461622" w:rsidRDefault="00B41407" w:rsidP="00DA4DFC">
            <w:pPr>
              <w:pStyle w:val="ListParagraph"/>
              <w:numPr>
                <w:ilvl w:val="1"/>
                <w:numId w:val="34"/>
              </w:numPr>
              <w:rPr>
                <w:bCs/>
                <w:sz w:val="20"/>
              </w:rPr>
            </w:pPr>
            <w:r w:rsidRPr="00461622">
              <w:rPr>
                <w:bCs/>
                <w:sz w:val="20"/>
              </w:rPr>
              <w:t>HELP Estimates/Payments</w:t>
            </w:r>
          </w:p>
          <w:p w:rsidR="00B41407" w:rsidRPr="00461622" w:rsidRDefault="00B41407" w:rsidP="00DA4DFC">
            <w:pPr>
              <w:pStyle w:val="ListParagraph"/>
              <w:numPr>
                <w:ilvl w:val="1"/>
                <w:numId w:val="34"/>
              </w:numPr>
              <w:rPr>
                <w:bCs/>
                <w:sz w:val="20"/>
              </w:rPr>
            </w:pPr>
            <w:r w:rsidRPr="00461622">
              <w:rPr>
                <w:bCs/>
                <w:sz w:val="20"/>
              </w:rPr>
              <w:t>OS-HELP</w:t>
            </w:r>
          </w:p>
          <w:p w:rsidR="004E7500" w:rsidRPr="00461622" w:rsidRDefault="00B41407" w:rsidP="000E654F">
            <w:pPr>
              <w:pStyle w:val="ListParagraph"/>
              <w:numPr>
                <w:ilvl w:val="0"/>
                <w:numId w:val="34"/>
              </w:numPr>
              <w:rPr>
                <w:bCs/>
                <w:sz w:val="20"/>
              </w:rPr>
            </w:pPr>
            <w:r w:rsidRPr="00461622">
              <w:rPr>
                <w:bCs/>
                <w:sz w:val="20"/>
              </w:rPr>
              <w:t>Update ‘</w:t>
            </w:r>
            <w:proofErr w:type="spellStart"/>
            <w:r w:rsidR="004E7500" w:rsidRPr="00461622">
              <w:rPr>
                <w:bCs/>
                <w:sz w:val="20"/>
              </w:rPr>
              <w:t>CEO</w:t>
            </w:r>
            <w:proofErr w:type="spellEnd"/>
            <w:r w:rsidRPr="00461622">
              <w:rPr>
                <w:bCs/>
                <w:sz w:val="20"/>
              </w:rPr>
              <w:t>’</w:t>
            </w:r>
            <w:r w:rsidR="004E7500" w:rsidRPr="00461622">
              <w:rPr>
                <w:bCs/>
                <w:sz w:val="20"/>
              </w:rPr>
              <w:t xml:space="preserve"> contact type to </w:t>
            </w:r>
            <w:r w:rsidRPr="00461622">
              <w:rPr>
                <w:bCs/>
                <w:sz w:val="20"/>
              </w:rPr>
              <w:t>‘</w:t>
            </w:r>
            <w:proofErr w:type="spellStart"/>
            <w:r w:rsidR="004E7500" w:rsidRPr="00461622">
              <w:rPr>
                <w:bCs/>
                <w:sz w:val="20"/>
              </w:rPr>
              <w:t>CEO</w:t>
            </w:r>
            <w:proofErr w:type="spellEnd"/>
            <w:r w:rsidR="004E7500" w:rsidRPr="00461622">
              <w:rPr>
                <w:bCs/>
                <w:sz w:val="20"/>
              </w:rPr>
              <w:t>/VC</w:t>
            </w:r>
            <w:r w:rsidRPr="00461622">
              <w:rPr>
                <w:bCs/>
                <w:sz w:val="20"/>
              </w:rPr>
              <w:t>’</w:t>
            </w:r>
            <w:r w:rsidR="004E7500" w:rsidRPr="00461622">
              <w:rPr>
                <w:bCs/>
                <w:sz w:val="20"/>
              </w:rPr>
              <w:t>.</w:t>
            </w:r>
          </w:p>
          <w:p w:rsidR="004E7500" w:rsidRPr="00461622" w:rsidRDefault="004E7500" w:rsidP="000E654F">
            <w:pPr>
              <w:pStyle w:val="ListParagraph"/>
              <w:numPr>
                <w:ilvl w:val="0"/>
                <w:numId w:val="34"/>
              </w:numPr>
              <w:rPr>
                <w:bCs/>
                <w:sz w:val="20"/>
              </w:rPr>
            </w:pPr>
            <w:r w:rsidRPr="00461622">
              <w:rPr>
                <w:bCs/>
                <w:sz w:val="20"/>
              </w:rPr>
              <w:t>Inclusion of international contact details option.</w:t>
            </w:r>
          </w:p>
          <w:p w:rsidR="004E7500" w:rsidRPr="00461622" w:rsidRDefault="00B41407" w:rsidP="00B41407">
            <w:pPr>
              <w:pStyle w:val="ListParagraph"/>
              <w:numPr>
                <w:ilvl w:val="0"/>
                <w:numId w:val="34"/>
              </w:numPr>
              <w:rPr>
                <w:bCs/>
                <w:sz w:val="20"/>
              </w:rPr>
            </w:pPr>
            <w:r w:rsidRPr="00461622">
              <w:rPr>
                <w:bCs/>
                <w:sz w:val="20"/>
              </w:rPr>
              <w:t>Addition of 11 new ‘</w:t>
            </w:r>
            <w:r w:rsidR="004E7500" w:rsidRPr="00461622">
              <w:rPr>
                <w:bCs/>
                <w:sz w:val="20"/>
              </w:rPr>
              <w:t xml:space="preserve">Position Title’ </w:t>
            </w:r>
            <w:r w:rsidRPr="00461622">
              <w:rPr>
                <w:bCs/>
                <w:sz w:val="20"/>
              </w:rPr>
              <w:t>options</w:t>
            </w:r>
            <w:r w:rsidR="004E7500" w:rsidRPr="00461622">
              <w:rPr>
                <w:bCs/>
                <w:sz w:val="20"/>
              </w:rPr>
              <w:t>.</w:t>
            </w:r>
          </w:p>
          <w:p w:rsidR="00B41407" w:rsidRPr="00461622" w:rsidRDefault="00B41407" w:rsidP="00B41407">
            <w:pPr>
              <w:pStyle w:val="ListParagraph"/>
              <w:numPr>
                <w:ilvl w:val="1"/>
                <w:numId w:val="34"/>
              </w:numPr>
              <w:rPr>
                <w:bCs/>
                <w:sz w:val="20"/>
              </w:rPr>
            </w:pPr>
            <w:r w:rsidRPr="00461622">
              <w:rPr>
                <w:bCs/>
                <w:sz w:val="20"/>
              </w:rPr>
              <w:t>Accountant</w:t>
            </w:r>
          </w:p>
          <w:p w:rsidR="00B41407" w:rsidRPr="00461622" w:rsidRDefault="00B41407" w:rsidP="00B41407">
            <w:pPr>
              <w:pStyle w:val="ListParagraph"/>
              <w:numPr>
                <w:ilvl w:val="1"/>
                <w:numId w:val="34"/>
              </w:numPr>
              <w:rPr>
                <w:bCs/>
                <w:sz w:val="20"/>
              </w:rPr>
            </w:pPr>
            <w:r w:rsidRPr="00461622">
              <w:rPr>
                <w:bCs/>
                <w:sz w:val="20"/>
              </w:rPr>
              <w:t>Auditor</w:t>
            </w:r>
          </w:p>
          <w:p w:rsidR="00B41407" w:rsidRPr="00461622" w:rsidRDefault="00B41407" w:rsidP="00B41407">
            <w:pPr>
              <w:pStyle w:val="ListParagraph"/>
              <w:numPr>
                <w:ilvl w:val="1"/>
                <w:numId w:val="34"/>
              </w:numPr>
              <w:rPr>
                <w:bCs/>
                <w:sz w:val="20"/>
              </w:rPr>
            </w:pPr>
            <w:r w:rsidRPr="00461622">
              <w:rPr>
                <w:bCs/>
                <w:sz w:val="20"/>
              </w:rPr>
              <w:t>Company Director</w:t>
            </w:r>
          </w:p>
          <w:p w:rsidR="00B41407" w:rsidRPr="00461622" w:rsidRDefault="00B41407" w:rsidP="00B41407">
            <w:pPr>
              <w:pStyle w:val="ListParagraph"/>
              <w:numPr>
                <w:ilvl w:val="1"/>
                <w:numId w:val="34"/>
              </w:numPr>
              <w:rPr>
                <w:bCs/>
                <w:sz w:val="20"/>
              </w:rPr>
            </w:pPr>
            <w:r w:rsidRPr="00461622">
              <w:rPr>
                <w:bCs/>
                <w:sz w:val="20"/>
              </w:rPr>
              <w:t>Company Secretary</w:t>
            </w:r>
          </w:p>
          <w:p w:rsidR="00B41407" w:rsidRPr="00461622" w:rsidRDefault="00B41407" w:rsidP="00B41407">
            <w:pPr>
              <w:pStyle w:val="ListParagraph"/>
              <w:numPr>
                <w:ilvl w:val="1"/>
                <w:numId w:val="34"/>
              </w:numPr>
              <w:rPr>
                <w:bCs/>
                <w:sz w:val="20"/>
              </w:rPr>
            </w:pPr>
            <w:r w:rsidRPr="00461622">
              <w:rPr>
                <w:bCs/>
                <w:sz w:val="20"/>
              </w:rPr>
              <w:t>Deputy Vice Chancellor</w:t>
            </w:r>
          </w:p>
          <w:p w:rsidR="00B41407" w:rsidRPr="00461622" w:rsidRDefault="00B41407" w:rsidP="00B41407">
            <w:pPr>
              <w:pStyle w:val="ListParagraph"/>
              <w:numPr>
                <w:ilvl w:val="1"/>
                <w:numId w:val="34"/>
              </w:numPr>
              <w:rPr>
                <w:bCs/>
                <w:sz w:val="20"/>
              </w:rPr>
            </w:pPr>
            <w:r w:rsidRPr="00461622">
              <w:rPr>
                <w:bCs/>
                <w:sz w:val="20"/>
              </w:rPr>
              <w:t>Director</w:t>
            </w:r>
          </w:p>
          <w:p w:rsidR="00B41407" w:rsidRPr="00461622" w:rsidRDefault="00B41407" w:rsidP="00B41407">
            <w:pPr>
              <w:pStyle w:val="ListParagraph"/>
              <w:numPr>
                <w:ilvl w:val="1"/>
                <w:numId w:val="34"/>
              </w:numPr>
              <w:rPr>
                <w:bCs/>
                <w:sz w:val="20"/>
              </w:rPr>
            </w:pPr>
            <w:r w:rsidRPr="00461622">
              <w:rPr>
                <w:bCs/>
                <w:sz w:val="20"/>
              </w:rPr>
              <w:t>General Manager</w:t>
            </w:r>
          </w:p>
          <w:p w:rsidR="00B41407" w:rsidRPr="00461622" w:rsidRDefault="00B41407" w:rsidP="00B41407">
            <w:pPr>
              <w:pStyle w:val="ListParagraph"/>
              <w:numPr>
                <w:ilvl w:val="1"/>
                <w:numId w:val="34"/>
              </w:numPr>
              <w:rPr>
                <w:bCs/>
                <w:sz w:val="20"/>
              </w:rPr>
            </w:pPr>
            <w:r w:rsidRPr="00461622">
              <w:rPr>
                <w:bCs/>
                <w:sz w:val="20"/>
              </w:rPr>
              <w:t>Manager</w:t>
            </w:r>
          </w:p>
          <w:p w:rsidR="00B41407" w:rsidRPr="00461622" w:rsidRDefault="00B41407" w:rsidP="00B41407">
            <w:pPr>
              <w:pStyle w:val="ListParagraph"/>
              <w:numPr>
                <w:ilvl w:val="1"/>
                <w:numId w:val="34"/>
              </w:numPr>
              <w:rPr>
                <w:bCs/>
                <w:sz w:val="20"/>
              </w:rPr>
            </w:pPr>
            <w:r w:rsidRPr="00461622">
              <w:rPr>
                <w:bCs/>
                <w:sz w:val="20"/>
              </w:rPr>
              <w:t>Managing Director</w:t>
            </w:r>
          </w:p>
          <w:p w:rsidR="00B41407" w:rsidRPr="00461622" w:rsidRDefault="00B41407" w:rsidP="00B41407">
            <w:pPr>
              <w:pStyle w:val="ListParagraph"/>
              <w:numPr>
                <w:ilvl w:val="1"/>
                <w:numId w:val="34"/>
              </w:numPr>
              <w:rPr>
                <w:bCs/>
                <w:sz w:val="20"/>
              </w:rPr>
            </w:pPr>
            <w:r w:rsidRPr="00461622">
              <w:rPr>
                <w:bCs/>
                <w:sz w:val="20"/>
              </w:rPr>
              <w:t>Principal</w:t>
            </w:r>
          </w:p>
          <w:p w:rsidR="00B41407" w:rsidRPr="00461622" w:rsidRDefault="00B41407" w:rsidP="00B41407">
            <w:pPr>
              <w:pStyle w:val="ListParagraph"/>
              <w:numPr>
                <w:ilvl w:val="1"/>
                <w:numId w:val="34"/>
              </w:numPr>
              <w:rPr>
                <w:bCs/>
                <w:sz w:val="20"/>
              </w:rPr>
            </w:pPr>
            <w:r w:rsidRPr="00461622">
              <w:rPr>
                <w:bCs/>
                <w:sz w:val="20"/>
              </w:rPr>
              <w:t>Secretary</w:t>
            </w:r>
          </w:p>
        </w:tc>
      </w:tr>
      <w:tr w:rsidR="00BF222E" w:rsidRPr="00286C0D" w:rsidTr="00BF222E">
        <w:tc>
          <w:tcPr>
            <w:tcW w:w="2127" w:type="dxa"/>
            <w:shd w:val="clear" w:color="auto" w:fill="auto"/>
            <w:vAlign w:val="center"/>
          </w:tcPr>
          <w:p w:rsidR="00BF222E" w:rsidRDefault="00BF222E" w:rsidP="00BF222E">
            <w:pPr>
              <w:ind w:left="0"/>
              <w:rPr>
                <w:sz w:val="20"/>
              </w:rPr>
            </w:pPr>
            <w:r>
              <w:rPr>
                <w:sz w:val="20"/>
              </w:rPr>
              <w:t>‘Notifications Centre’</w:t>
            </w:r>
          </w:p>
        </w:tc>
        <w:tc>
          <w:tcPr>
            <w:tcW w:w="7007" w:type="dxa"/>
            <w:shd w:val="clear" w:color="auto" w:fill="auto"/>
            <w:vAlign w:val="center"/>
          </w:tcPr>
          <w:p w:rsidR="00BF222E" w:rsidRPr="00043596" w:rsidRDefault="00F75F1F" w:rsidP="00043596">
            <w:pPr>
              <w:pStyle w:val="ListParagraph"/>
              <w:numPr>
                <w:ilvl w:val="0"/>
                <w:numId w:val="34"/>
              </w:numPr>
              <w:rPr>
                <w:sz w:val="20"/>
              </w:rPr>
            </w:pPr>
            <w:r w:rsidRPr="00043596">
              <w:rPr>
                <w:sz w:val="20"/>
              </w:rPr>
              <w:t>Five new automated email notifications</w:t>
            </w:r>
            <w:r w:rsidR="005B41CD" w:rsidRPr="00043596">
              <w:rPr>
                <w:sz w:val="20"/>
              </w:rPr>
              <w:t xml:space="preserve"> </w:t>
            </w:r>
            <w:r w:rsidR="00E53B8D" w:rsidRPr="00043596">
              <w:rPr>
                <w:sz w:val="20"/>
              </w:rPr>
              <w:t xml:space="preserve">will be sent to nominated </w:t>
            </w:r>
            <w:r w:rsidR="005B41CD" w:rsidRPr="00043596">
              <w:rPr>
                <w:sz w:val="20"/>
              </w:rPr>
              <w:t>contact types</w:t>
            </w:r>
            <w:r w:rsidR="00E03010">
              <w:rPr>
                <w:sz w:val="20"/>
              </w:rPr>
              <w:t xml:space="preserve"> when the </w:t>
            </w:r>
            <w:r w:rsidR="00E53B8D" w:rsidRPr="00043596">
              <w:rPr>
                <w:sz w:val="20"/>
              </w:rPr>
              <w:t xml:space="preserve">following </w:t>
            </w:r>
            <w:r w:rsidR="00E03010">
              <w:rPr>
                <w:sz w:val="20"/>
              </w:rPr>
              <w:t xml:space="preserve">system </w:t>
            </w:r>
            <w:r w:rsidR="00E53B8D" w:rsidRPr="00043596">
              <w:rPr>
                <w:sz w:val="20"/>
              </w:rPr>
              <w:t>triggers occur.</w:t>
            </w:r>
          </w:p>
          <w:p w:rsidR="005B41CD" w:rsidRDefault="00E53B8D" w:rsidP="00130F61">
            <w:pPr>
              <w:pStyle w:val="ListParagraph"/>
              <w:numPr>
                <w:ilvl w:val="1"/>
                <w:numId w:val="34"/>
              </w:numPr>
              <w:ind w:left="1167" w:hanging="425"/>
              <w:rPr>
                <w:sz w:val="20"/>
              </w:rPr>
            </w:pPr>
            <w:r>
              <w:rPr>
                <w:sz w:val="20"/>
              </w:rPr>
              <w:lastRenderedPageBreak/>
              <w:t>A</w:t>
            </w:r>
            <w:r w:rsidR="005B41CD">
              <w:rPr>
                <w:sz w:val="20"/>
              </w:rPr>
              <w:t>pproval of a payment schedule (</w:t>
            </w:r>
            <w:proofErr w:type="spellStart"/>
            <w:r w:rsidR="005B41CD">
              <w:rPr>
                <w:sz w:val="20"/>
              </w:rPr>
              <w:t>CEO</w:t>
            </w:r>
            <w:proofErr w:type="spellEnd"/>
            <w:r w:rsidR="005B41CD">
              <w:rPr>
                <w:sz w:val="20"/>
              </w:rPr>
              <w:t>/VC, SAO)</w:t>
            </w:r>
            <w:r>
              <w:rPr>
                <w:sz w:val="20"/>
              </w:rPr>
              <w:t>.</w:t>
            </w:r>
          </w:p>
          <w:p w:rsidR="005B41CD" w:rsidRDefault="00E53B8D" w:rsidP="00130F61">
            <w:pPr>
              <w:pStyle w:val="ListParagraph"/>
              <w:numPr>
                <w:ilvl w:val="1"/>
                <w:numId w:val="34"/>
              </w:numPr>
              <w:ind w:left="1167" w:hanging="425"/>
              <w:rPr>
                <w:sz w:val="20"/>
              </w:rPr>
            </w:pPr>
            <w:r>
              <w:rPr>
                <w:sz w:val="20"/>
              </w:rPr>
              <w:t>A</w:t>
            </w:r>
            <w:r w:rsidR="005B41CD">
              <w:rPr>
                <w:sz w:val="20"/>
              </w:rPr>
              <w:t>pproval of a payment schedule with an associated payment type of either ‘Reconciliation’ or ‘Miscellaneous’</w:t>
            </w:r>
            <w:r w:rsidR="00AA75B3">
              <w:rPr>
                <w:sz w:val="20"/>
              </w:rPr>
              <w:t xml:space="preserve"> (</w:t>
            </w:r>
            <w:proofErr w:type="spellStart"/>
            <w:r w:rsidR="00AA75B3">
              <w:rPr>
                <w:sz w:val="20"/>
              </w:rPr>
              <w:t>CEO</w:t>
            </w:r>
            <w:proofErr w:type="spellEnd"/>
            <w:r w:rsidR="00AA75B3">
              <w:rPr>
                <w:sz w:val="20"/>
              </w:rPr>
              <w:t>/VC, SAO)</w:t>
            </w:r>
            <w:r>
              <w:rPr>
                <w:sz w:val="20"/>
              </w:rPr>
              <w:t>.</w:t>
            </w:r>
          </w:p>
          <w:p w:rsidR="00E53B8D" w:rsidRDefault="00E53B8D" w:rsidP="00130F61">
            <w:pPr>
              <w:pStyle w:val="ListParagraph"/>
              <w:numPr>
                <w:ilvl w:val="1"/>
                <w:numId w:val="34"/>
              </w:numPr>
              <w:ind w:left="1167" w:hanging="425"/>
              <w:rPr>
                <w:sz w:val="20"/>
              </w:rPr>
            </w:pPr>
            <w:r>
              <w:rPr>
                <w:sz w:val="20"/>
              </w:rPr>
              <w:t>Where a milestone has not been confirm</w:t>
            </w:r>
            <w:r w:rsidR="007E771A">
              <w:rPr>
                <w:sz w:val="20"/>
              </w:rPr>
              <w:t>ed by the due date (</w:t>
            </w:r>
            <w:proofErr w:type="spellStart"/>
            <w:r w:rsidR="007E771A">
              <w:rPr>
                <w:sz w:val="20"/>
              </w:rPr>
              <w:t>CEO</w:t>
            </w:r>
            <w:proofErr w:type="spellEnd"/>
            <w:r w:rsidR="007E771A">
              <w:rPr>
                <w:sz w:val="20"/>
              </w:rPr>
              <w:t>/VC, SAO,</w:t>
            </w:r>
            <w:r>
              <w:rPr>
                <w:sz w:val="20"/>
              </w:rPr>
              <w:t xml:space="preserve"> primary contact officer).</w:t>
            </w:r>
          </w:p>
          <w:p w:rsidR="00AA75B3" w:rsidRDefault="00E53B8D" w:rsidP="00130F61">
            <w:pPr>
              <w:pStyle w:val="ListParagraph"/>
              <w:numPr>
                <w:ilvl w:val="1"/>
                <w:numId w:val="34"/>
              </w:numPr>
              <w:ind w:left="1167" w:hanging="425"/>
              <w:rPr>
                <w:sz w:val="20"/>
              </w:rPr>
            </w:pPr>
            <w:r>
              <w:rPr>
                <w:sz w:val="20"/>
              </w:rPr>
              <w:t>A</w:t>
            </w:r>
            <w:r w:rsidR="00AA75B3">
              <w:rPr>
                <w:sz w:val="20"/>
              </w:rPr>
              <w:t xml:space="preserve"> Request for Further Information (FRI) has been issued. (</w:t>
            </w:r>
            <w:proofErr w:type="spellStart"/>
            <w:r w:rsidR="00AA75B3">
              <w:rPr>
                <w:sz w:val="20"/>
              </w:rPr>
              <w:t>CEO</w:t>
            </w:r>
            <w:proofErr w:type="spellEnd"/>
            <w:r w:rsidR="00AA75B3">
              <w:rPr>
                <w:sz w:val="20"/>
              </w:rPr>
              <w:t>/VC, SAO and primary contact officer)</w:t>
            </w:r>
            <w:r w:rsidR="00E03010">
              <w:rPr>
                <w:sz w:val="20"/>
              </w:rPr>
              <w:t>.</w:t>
            </w:r>
          </w:p>
          <w:p w:rsidR="00E03010" w:rsidRDefault="004E7500" w:rsidP="00E03010">
            <w:pPr>
              <w:pStyle w:val="ListParagraph"/>
              <w:numPr>
                <w:ilvl w:val="1"/>
                <w:numId w:val="34"/>
              </w:numPr>
              <w:ind w:left="1167" w:hanging="425"/>
              <w:rPr>
                <w:sz w:val="20"/>
              </w:rPr>
            </w:pPr>
            <w:r>
              <w:rPr>
                <w:sz w:val="20"/>
              </w:rPr>
              <w:t>T</w:t>
            </w:r>
            <w:r w:rsidR="00AA75B3">
              <w:rPr>
                <w:sz w:val="20"/>
              </w:rPr>
              <w:t xml:space="preserve">hree days prior to the </w:t>
            </w:r>
            <w:proofErr w:type="spellStart"/>
            <w:r w:rsidR="00E53B8D">
              <w:rPr>
                <w:sz w:val="20"/>
              </w:rPr>
              <w:t>RFI</w:t>
            </w:r>
            <w:proofErr w:type="spellEnd"/>
            <w:r w:rsidR="00AA75B3">
              <w:rPr>
                <w:sz w:val="20"/>
              </w:rPr>
              <w:t xml:space="preserve"> due</w:t>
            </w:r>
            <w:r>
              <w:rPr>
                <w:sz w:val="20"/>
              </w:rPr>
              <w:t xml:space="preserve"> date</w:t>
            </w:r>
            <w:r w:rsidR="007E771A">
              <w:rPr>
                <w:sz w:val="20"/>
              </w:rPr>
              <w:t>. (</w:t>
            </w:r>
            <w:proofErr w:type="spellStart"/>
            <w:r w:rsidR="007E771A">
              <w:rPr>
                <w:sz w:val="20"/>
              </w:rPr>
              <w:t>CEO</w:t>
            </w:r>
            <w:proofErr w:type="spellEnd"/>
            <w:r w:rsidR="007E771A">
              <w:rPr>
                <w:sz w:val="20"/>
              </w:rPr>
              <w:t>/VC, SAO,</w:t>
            </w:r>
            <w:r w:rsidR="00AA75B3">
              <w:rPr>
                <w:sz w:val="20"/>
              </w:rPr>
              <w:t xml:space="preserve"> primary contact officer)</w:t>
            </w:r>
            <w:r w:rsidR="00E03010">
              <w:rPr>
                <w:sz w:val="20"/>
              </w:rPr>
              <w:t>.</w:t>
            </w:r>
          </w:p>
          <w:p w:rsidR="00AA75B3" w:rsidRPr="00E53B8D" w:rsidRDefault="00E03010" w:rsidP="00E03010">
            <w:pPr>
              <w:pStyle w:val="ListParagraph"/>
              <w:numPr>
                <w:ilvl w:val="1"/>
                <w:numId w:val="34"/>
              </w:numPr>
              <w:ind w:left="1167" w:hanging="425"/>
              <w:rPr>
                <w:sz w:val="20"/>
              </w:rPr>
            </w:pPr>
            <w:r>
              <w:rPr>
                <w:sz w:val="20"/>
              </w:rPr>
              <w:t>W</w:t>
            </w:r>
            <w:r w:rsidR="00AA75B3">
              <w:rPr>
                <w:sz w:val="20"/>
              </w:rPr>
              <w:t>hen an application has been approved. (</w:t>
            </w:r>
            <w:proofErr w:type="spellStart"/>
            <w:r w:rsidR="00AA75B3">
              <w:rPr>
                <w:sz w:val="20"/>
              </w:rPr>
              <w:t>CEO</w:t>
            </w:r>
            <w:proofErr w:type="spellEnd"/>
            <w:r w:rsidR="00AA75B3">
              <w:rPr>
                <w:sz w:val="20"/>
              </w:rPr>
              <w:t>/VC, SAO, primary contact officer).</w:t>
            </w:r>
          </w:p>
        </w:tc>
      </w:tr>
      <w:tr w:rsidR="00BF222E" w:rsidRPr="00286C0D" w:rsidTr="0019226D">
        <w:tc>
          <w:tcPr>
            <w:tcW w:w="2127" w:type="dxa"/>
            <w:shd w:val="clear" w:color="auto" w:fill="auto"/>
          </w:tcPr>
          <w:p w:rsidR="00BF222E" w:rsidRDefault="00BF222E" w:rsidP="00D00A67">
            <w:pPr>
              <w:ind w:left="0"/>
              <w:rPr>
                <w:sz w:val="20"/>
              </w:rPr>
            </w:pPr>
            <w:r>
              <w:rPr>
                <w:sz w:val="20"/>
              </w:rPr>
              <w:lastRenderedPageBreak/>
              <w:t>‘Persons of Influence’ tab</w:t>
            </w:r>
          </w:p>
        </w:tc>
        <w:tc>
          <w:tcPr>
            <w:tcW w:w="7007" w:type="dxa"/>
            <w:shd w:val="clear" w:color="auto" w:fill="auto"/>
          </w:tcPr>
          <w:p w:rsidR="00BF222E" w:rsidRDefault="00BF222E" w:rsidP="00EE0810">
            <w:pPr>
              <w:pStyle w:val="ListParagraph"/>
              <w:numPr>
                <w:ilvl w:val="0"/>
                <w:numId w:val="34"/>
              </w:numPr>
              <w:rPr>
                <w:sz w:val="20"/>
              </w:rPr>
            </w:pPr>
            <w:r>
              <w:rPr>
                <w:sz w:val="20"/>
              </w:rPr>
              <w:t xml:space="preserve">Inclusion of international </w:t>
            </w:r>
            <w:r w:rsidR="00561918">
              <w:rPr>
                <w:sz w:val="20"/>
              </w:rPr>
              <w:t>contact details option</w:t>
            </w:r>
            <w:r>
              <w:rPr>
                <w:sz w:val="20"/>
              </w:rPr>
              <w:t>.</w:t>
            </w:r>
          </w:p>
          <w:p w:rsidR="00BF222E" w:rsidRDefault="00BF222E" w:rsidP="009C1016">
            <w:pPr>
              <w:pStyle w:val="ListParagraph"/>
              <w:numPr>
                <w:ilvl w:val="0"/>
                <w:numId w:val="34"/>
              </w:numPr>
              <w:rPr>
                <w:sz w:val="20"/>
              </w:rPr>
            </w:pPr>
            <w:r>
              <w:rPr>
                <w:sz w:val="20"/>
              </w:rPr>
              <w:t>A new declaration statement added on the creation or edit of POI information.</w:t>
            </w:r>
          </w:p>
        </w:tc>
      </w:tr>
      <w:tr w:rsidR="00BF222E" w:rsidRPr="00286C0D" w:rsidTr="009C1016">
        <w:tc>
          <w:tcPr>
            <w:tcW w:w="2127" w:type="dxa"/>
            <w:shd w:val="clear" w:color="auto" w:fill="auto"/>
            <w:vAlign w:val="center"/>
          </w:tcPr>
          <w:p w:rsidR="00BF222E" w:rsidRDefault="00BF222E" w:rsidP="00D00A67">
            <w:pPr>
              <w:ind w:left="0"/>
              <w:rPr>
                <w:sz w:val="20"/>
              </w:rPr>
            </w:pPr>
            <w:r>
              <w:rPr>
                <w:sz w:val="20"/>
              </w:rPr>
              <w:t>‘Fee Schedule’ tab</w:t>
            </w:r>
          </w:p>
        </w:tc>
        <w:tc>
          <w:tcPr>
            <w:tcW w:w="7007" w:type="dxa"/>
            <w:shd w:val="clear" w:color="auto" w:fill="auto"/>
            <w:vAlign w:val="center"/>
          </w:tcPr>
          <w:p w:rsidR="00BF222E" w:rsidRPr="009C1016" w:rsidRDefault="00BF222E" w:rsidP="00036725">
            <w:pPr>
              <w:pStyle w:val="ListParagraph"/>
              <w:numPr>
                <w:ilvl w:val="0"/>
                <w:numId w:val="34"/>
              </w:numPr>
              <w:rPr>
                <w:sz w:val="20"/>
              </w:rPr>
            </w:pPr>
            <w:r w:rsidRPr="00561918">
              <w:rPr>
                <w:sz w:val="20"/>
              </w:rPr>
              <w:t xml:space="preserve">Removal of </w:t>
            </w:r>
            <w:r w:rsidR="007E771A">
              <w:rPr>
                <w:sz w:val="20"/>
              </w:rPr>
              <w:t xml:space="preserve">the </w:t>
            </w:r>
            <w:r w:rsidRPr="00561918">
              <w:rPr>
                <w:sz w:val="20"/>
              </w:rPr>
              <w:t>‘Fee Schedule’ tab.</w:t>
            </w:r>
            <w:r w:rsidR="00D7248D">
              <w:rPr>
                <w:sz w:val="20"/>
              </w:rPr>
              <w:t xml:space="preserve"> For further information </w:t>
            </w:r>
            <w:r w:rsidR="00036725">
              <w:rPr>
                <w:sz w:val="20"/>
              </w:rPr>
              <w:t>about changes to the fee schedule requirements, see</w:t>
            </w:r>
            <w:r w:rsidR="00D7248D">
              <w:rPr>
                <w:sz w:val="20"/>
              </w:rPr>
              <w:t xml:space="preserve"> the </w:t>
            </w:r>
            <w:r w:rsidR="00F34C40">
              <w:rPr>
                <w:sz w:val="20"/>
              </w:rPr>
              <w:t xml:space="preserve">2013 </w:t>
            </w:r>
            <w:r w:rsidR="00D7248D">
              <w:rPr>
                <w:sz w:val="20"/>
              </w:rPr>
              <w:t>Forum edition of the HELP</w:t>
            </w:r>
            <w:r w:rsidR="00986D4D">
              <w:rPr>
                <w:sz w:val="20"/>
              </w:rPr>
              <w:t xml:space="preserve"> </w:t>
            </w:r>
            <w:r w:rsidR="00D7248D">
              <w:rPr>
                <w:sz w:val="20"/>
              </w:rPr>
              <w:t xml:space="preserve">newsletter </w:t>
            </w:r>
            <w:r w:rsidR="00EB5EBE">
              <w:rPr>
                <w:sz w:val="20"/>
              </w:rPr>
              <w:t xml:space="preserve">by clicking </w:t>
            </w:r>
            <w:r w:rsidR="00D7248D">
              <w:rPr>
                <w:sz w:val="20"/>
              </w:rPr>
              <w:t>‘</w:t>
            </w:r>
            <w:hyperlink r:id="rId10" w:history="1">
              <w:r w:rsidR="00D7248D" w:rsidRPr="00D7248D">
                <w:rPr>
                  <w:rStyle w:val="Hyperlink"/>
                  <w:sz w:val="20"/>
                </w:rPr>
                <w:t>here</w:t>
              </w:r>
            </w:hyperlink>
            <w:bookmarkStart w:id="0" w:name="_GoBack"/>
            <w:bookmarkEnd w:id="0"/>
            <w:r w:rsidR="00D7248D">
              <w:rPr>
                <w:sz w:val="20"/>
              </w:rPr>
              <w:t>’.</w:t>
            </w:r>
          </w:p>
        </w:tc>
      </w:tr>
      <w:tr w:rsidR="00BF222E" w:rsidRPr="00286C0D" w:rsidTr="009C1016">
        <w:tc>
          <w:tcPr>
            <w:tcW w:w="2127" w:type="dxa"/>
            <w:shd w:val="clear" w:color="auto" w:fill="auto"/>
            <w:vAlign w:val="center"/>
          </w:tcPr>
          <w:p w:rsidR="00BF222E" w:rsidRDefault="00BF222E" w:rsidP="00D00A67">
            <w:pPr>
              <w:ind w:left="0"/>
              <w:rPr>
                <w:sz w:val="20"/>
              </w:rPr>
            </w:pPr>
            <w:r>
              <w:rPr>
                <w:sz w:val="20"/>
              </w:rPr>
              <w:t>‘Document List’</w:t>
            </w:r>
          </w:p>
        </w:tc>
        <w:tc>
          <w:tcPr>
            <w:tcW w:w="7007" w:type="dxa"/>
            <w:shd w:val="clear" w:color="auto" w:fill="auto"/>
            <w:vAlign w:val="center"/>
          </w:tcPr>
          <w:p w:rsidR="00BF222E" w:rsidRDefault="00BF222E" w:rsidP="009C1016">
            <w:pPr>
              <w:pStyle w:val="ListParagraph"/>
              <w:numPr>
                <w:ilvl w:val="0"/>
                <w:numId w:val="34"/>
              </w:numPr>
              <w:rPr>
                <w:sz w:val="20"/>
              </w:rPr>
            </w:pPr>
            <w:r>
              <w:rPr>
                <w:sz w:val="20"/>
              </w:rPr>
              <w:t xml:space="preserve">Ability to select the Ad-Hoc </w:t>
            </w:r>
            <w:proofErr w:type="gramStart"/>
            <w:r>
              <w:rPr>
                <w:sz w:val="20"/>
              </w:rPr>
              <w:t>upload</w:t>
            </w:r>
            <w:proofErr w:type="gramEnd"/>
            <w:r>
              <w:rPr>
                <w:sz w:val="20"/>
              </w:rPr>
              <w:t xml:space="preserve"> document o</w:t>
            </w:r>
            <w:r w:rsidR="00BD00C5">
              <w:rPr>
                <w:sz w:val="20"/>
              </w:rPr>
              <w:t>ption from the ‘Document List’.</w:t>
            </w:r>
          </w:p>
          <w:p w:rsidR="00BF222E" w:rsidRPr="009C1016" w:rsidRDefault="00BF222E" w:rsidP="00E53B8D">
            <w:pPr>
              <w:pStyle w:val="ListParagraph"/>
              <w:numPr>
                <w:ilvl w:val="0"/>
                <w:numId w:val="34"/>
              </w:numPr>
              <w:rPr>
                <w:sz w:val="20"/>
              </w:rPr>
            </w:pPr>
            <w:r w:rsidRPr="00E53B8D">
              <w:rPr>
                <w:sz w:val="20"/>
              </w:rPr>
              <w:t>Ability to view archived documents from the document list</w:t>
            </w:r>
            <w:r w:rsidR="00E53B8D" w:rsidRPr="00E53B8D">
              <w:rPr>
                <w:sz w:val="20"/>
              </w:rPr>
              <w:t>.</w:t>
            </w:r>
            <w:r w:rsidRPr="00E53B8D">
              <w:rPr>
                <w:sz w:val="20"/>
              </w:rPr>
              <w:t xml:space="preserve"> </w:t>
            </w:r>
            <w:r w:rsidR="005A124B">
              <w:rPr>
                <w:sz w:val="20"/>
              </w:rPr>
              <w:t>For further information see Document List section of the HITS user guide.</w:t>
            </w:r>
          </w:p>
        </w:tc>
      </w:tr>
      <w:tr w:rsidR="00BF222E" w:rsidRPr="00286C0D" w:rsidTr="00BA01B3">
        <w:tc>
          <w:tcPr>
            <w:tcW w:w="2127" w:type="dxa"/>
            <w:shd w:val="clear" w:color="auto" w:fill="auto"/>
            <w:vAlign w:val="center"/>
          </w:tcPr>
          <w:p w:rsidR="00BF222E" w:rsidRDefault="00BF222E" w:rsidP="00D00A67">
            <w:pPr>
              <w:ind w:left="0"/>
              <w:rPr>
                <w:sz w:val="20"/>
              </w:rPr>
            </w:pPr>
            <w:r>
              <w:rPr>
                <w:sz w:val="20"/>
              </w:rPr>
              <w:t>‘Financial Performance’</w:t>
            </w:r>
            <w:r w:rsidR="0030369A">
              <w:rPr>
                <w:sz w:val="20"/>
              </w:rPr>
              <w:t xml:space="preserve"> tab</w:t>
            </w:r>
          </w:p>
        </w:tc>
        <w:tc>
          <w:tcPr>
            <w:tcW w:w="7007" w:type="dxa"/>
            <w:shd w:val="clear" w:color="auto" w:fill="auto"/>
          </w:tcPr>
          <w:p w:rsidR="00BF222E" w:rsidRPr="00BA01B3" w:rsidRDefault="00BF222E" w:rsidP="00BA01B3">
            <w:pPr>
              <w:pStyle w:val="ListParagraph"/>
              <w:numPr>
                <w:ilvl w:val="0"/>
                <w:numId w:val="34"/>
              </w:numPr>
              <w:rPr>
                <w:sz w:val="20"/>
              </w:rPr>
            </w:pPr>
            <w:r>
              <w:rPr>
                <w:sz w:val="20"/>
              </w:rPr>
              <w:t xml:space="preserve">All fields in ‘Financial Performance’ screen are mandatory where either whole numbers or a zero must be entered. </w:t>
            </w:r>
          </w:p>
        </w:tc>
      </w:tr>
      <w:tr w:rsidR="00BF222E" w:rsidRPr="00286C0D" w:rsidTr="00BA01B3">
        <w:tc>
          <w:tcPr>
            <w:tcW w:w="2127" w:type="dxa"/>
            <w:shd w:val="clear" w:color="auto" w:fill="auto"/>
            <w:vAlign w:val="center"/>
          </w:tcPr>
          <w:p w:rsidR="00BF222E" w:rsidRDefault="00BF222E" w:rsidP="00D00A67">
            <w:pPr>
              <w:ind w:left="0"/>
              <w:rPr>
                <w:sz w:val="20"/>
              </w:rPr>
            </w:pPr>
            <w:r>
              <w:rPr>
                <w:sz w:val="20"/>
              </w:rPr>
              <w:t>‘Milestones’</w:t>
            </w:r>
            <w:r w:rsidR="0030369A">
              <w:rPr>
                <w:sz w:val="20"/>
              </w:rPr>
              <w:t xml:space="preserve"> tab</w:t>
            </w:r>
          </w:p>
        </w:tc>
        <w:tc>
          <w:tcPr>
            <w:tcW w:w="7007" w:type="dxa"/>
            <w:shd w:val="clear" w:color="auto" w:fill="auto"/>
          </w:tcPr>
          <w:p w:rsidR="00BF222E" w:rsidRDefault="00E53B8D" w:rsidP="00EB5EBE">
            <w:pPr>
              <w:pStyle w:val="ListParagraph"/>
              <w:numPr>
                <w:ilvl w:val="0"/>
                <w:numId w:val="34"/>
              </w:numPr>
              <w:rPr>
                <w:sz w:val="20"/>
              </w:rPr>
            </w:pPr>
            <w:r>
              <w:rPr>
                <w:sz w:val="20"/>
              </w:rPr>
              <w:t xml:space="preserve">Inclusion of a business rule </w:t>
            </w:r>
            <w:r w:rsidR="00EB5EBE">
              <w:rPr>
                <w:sz w:val="20"/>
              </w:rPr>
              <w:t xml:space="preserve">to stop the submission of a </w:t>
            </w:r>
            <w:r>
              <w:rPr>
                <w:sz w:val="20"/>
              </w:rPr>
              <w:t xml:space="preserve">milestone </w:t>
            </w:r>
            <w:r w:rsidR="00EB5EBE">
              <w:rPr>
                <w:sz w:val="20"/>
              </w:rPr>
              <w:t>that is more than</w:t>
            </w:r>
            <w:r>
              <w:rPr>
                <w:sz w:val="20"/>
              </w:rPr>
              <w:t xml:space="preserve"> 90 days prior </w:t>
            </w:r>
            <w:r w:rsidR="00EB5EBE">
              <w:rPr>
                <w:sz w:val="20"/>
              </w:rPr>
              <w:t>from its</w:t>
            </w:r>
            <w:r>
              <w:rPr>
                <w:sz w:val="20"/>
              </w:rPr>
              <w:t xml:space="preserve"> due date. </w:t>
            </w:r>
          </w:p>
        </w:tc>
      </w:tr>
      <w:tr w:rsidR="00BF222E" w:rsidRPr="00286C0D" w:rsidTr="00BA01B3">
        <w:tc>
          <w:tcPr>
            <w:tcW w:w="2127" w:type="dxa"/>
            <w:shd w:val="clear" w:color="auto" w:fill="auto"/>
            <w:vAlign w:val="center"/>
          </w:tcPr>
          <w:p w:rsidR="00BF222E" w:rsidRDefault="00BF222E" w:rsidP="00D00A67">
            <w:pPr>
              <w:ind w:left="0"/>
              <w:rPr>
                <w:sz w:val="20"/>
              </w:rPr>
            </w:pPr>
            <w:r>
              <w:rPr>
                <w:sz w:val="20"/>
              </w:rPr>
              <w:t>‘Publications’</w:t>
            </w:r>
            <w:r w:rsidR="0030369A">
              <w:rPr>
                <w:sz w:val="20"/>
              </w:rPr>
              <w:t xml:space="preserve"> tab</w:t>
            </w:r>
          </w:p>
        </w:tc>
        <w:tc>
          <w:tcPr>
            <w:tcW w:w="7007" w:type="dxa"/>
            <w:shd w:val="clear" w:color="auto" w:fill="auto"/>
          </w:tcPr>
          <w:p w:rsidR="00BF222E" w:rsidRDefault="00BF222E" w:rsidP="00EE0810">
            <w:pPr>
              <w:pStyle w:val="ListParagraph"/>
              <w:numPr>
                <w:ilvl w:val="0"/>
                <w:numId w:val="34"/>
              </w:numPr>
              <w:rPr>
                <w:sz w:val="20"/>
              </w:rPr>
            </w:pPr>
            <w:r>
              <w:rPr>
                <w:sz w:val="20"/>
              </w:rPr>
              <w:t>Increased character limit of ‘Comments log’ and ‘Special Deli</w:t>
            </w:r>
            <w:r w:rsidR="00BD00C5">
              <w:rPr>
                <w:sz w:val="20"/>
              </w:rPr>
              <w:t>very’ fields from 255 to 1000.</w:t>
            </w:r>
          </w:p>
        </w:tc>
      </w:tr>
      <w:tr w:rsidR="00BF222E" w:rsidRPr="00286C0D" w:rsidTr="00BA01B3">
        <w:tc>
          <w:tcPr>
            <w:tcW w:w="2127" w:type="dxa"/>
            <w:shd w:val="clear" w:color="auto" w:fill="auto"/>
            <w:vAlign w:val="center"/>
          </w:tcPr>
          <w:p w:rsidR="00BF222E" w:rsidRDefault="00BF222E" w:rsidP="00D00A67">
            <w:pPr>
              <w:ind w:left="0"/>
              <w:rPr>
                <w:sz w:val="20"/>
              </w:rPr>
            </w:pPr>
            <w:r>
              <w:rPr>
                <w:sz w:val="20"/>
              </w:rPr>
              <w:t>Provider ‘Payments’</w:t>
            </w:r>
          </w:p>
        </w:tc>
        <w:tc>
          <w:tcPr>
            <w:tcW w:w="7007" w:type="dxa"/>
            <w:shd w:val="clear" w:color="auto" w:fill="auto"/>
          </w:tcPr>
          <w:p w:rsidR="00BF222E" w:rsidRDefault="0030369A" w:rsidP="005A124B">
            <w:pPr>
              <w:pStyle w:val="ListParagraph"/>
              <w:numPr>
                <w:ilvl w:val="0"/>
                <w:numId w:val="34"/>
              </w:numPr>
              <w:rPr>
                <w:sz w:val="20"/>
              </w:rPr>
            </w:pPr>
            <w:r>
              <w:rPr>
                <w:sz w:val="20"/>
              </w:rPr>
              <w:t>A</w:t>
            </w:r>
            <w:r w:rsidR="00BF222E">
              <w:rPr>
                <w:sz w:val="20"/>
              </w:rPr>
              <w:t xml:space="preserve"> new </w:t>
            </w:r>
            <w:r>
              <w:rPr>
                <w:sz w:val="20"/>
              </w:rPr>
              <w:t xml:space="preserve">provider </w:t>
            </w:r>
            <w:r w:rsidR="00BF222E">
              <w:rPr>
                <w:sz w:val="20"/>
              </w:rPr>
              <w:t xml:space="preserve">‘Cash Flow’ report </w:t>
            </w:r>
            <w:r w:rsidR="005A124B">
              <w:rPr>
                <w:sz w:val="20"/>
              </w:rPr>
              <w:t>that displays</w:t>
            </w:r>
            <w:r w:rsidR="00BF222E">
              <w:rPr>
                <w:sz w:val="20"/>
              </w:rPr>
              <w:t xml:space="preserve"> all finalised payments and recoveries by date. </w:t>
            </w:r>
          </w:p>
        </w:tc>
      </w:tr>
    </w:tbl>
    <w:p w:rsidR="00AC3446" w:rsidRDefault="00AC3446" w:rsidP="00AB7636">
      <w:pPr>
        <w:ind w:left="0"/>
        <w:rPr>
          <w:sz w:val="20"/>
        </w:rPr>
      </w:pPr>
    </w:p>
    <w:p w:rsidR="007E6DA5" w:rsidRDefault="007E6DA5">
      <w:pPr>
        <w:spacing w:line="276" w:lineRule="auto"/>
        <w:ind w:left="0"/>
        <w:rPr>
          <w:b/>
          <w:bCs/>
          <w:iCs/>
          <w:color w:val="4F81BD" w:themeColor="accent1"/>
        </w:rPr>
      </w:pPr>
      <w:r>
        <w:rPr>
          <w:i/>
        </w:rPr>
        <w:br w:type="page"/>
      </w:r>
    </w:p>
    <w:p w:rsidR="007E6DA5" w:rsidRDefault="007E6DA5" w:rsidP="000E654F">
      <w:pPr>
        <w:pStyle w:val="IntenseQuote"/>
        <w:ind w:left="0" w:right="95"/>
        <w:rPr>
          <w:i w:val="0"/>
        </w:rPr>
      </w:pPr>
    </w:p>
    <w:p w:rsidR="00C66DD4" w:rsidRPr="00DB5B56" w:rsidRDefault="00C66DD4" w:rsidP="00511DB0">
      <w:pPr>
        <w:pStyle w:val="Heading2"/>
        <w:rPr>
          <w:i/>
        </w:rPr>
      </w:pPr>
      <w:r>
        <w:t>New HITS user guide</w:t>
      </w:r>
    </w:p>
    <w:p w:rsidR="00AC3446" w:rsidRPr="003D087C" w:rsidRDefault="005A124B" w:rsidP="003D087C">
      <w:pPr>
        <w:ind w:left="0"/>
        <w:rPr>
          <w:sz w:val="20"/>
        </w:rPr>
      </w:pPr>
      <w:r>
        <w:rPr>
          <w:sz w:val="20"/>
        </w:rPr>
        <w:t>T</w:t>
      </w:r>
      <w:r w:rsidR="00C66DD4">
        <w:rPr>
          <w:sz w:val="20"/>
        </w:rPr>
        <w:t xml:space="preserve">he </w:t>
      </w:r>
      <w:r w:rsidR="00DA4DFC">
        <w:rPr>
          <w:sz w:val="20"/>
        </w:rPr>
        <w:t>d</w:t>
      </w:r>
      <w:r w:rsidR="00C66DD4">
        <w:rPr>
          <w:sz w:val="20"/>
        </w:rPr>
        <w:t xml:space="preserve">epartment will </w:t>
      </w:r>
      <w:r w:rsidR="00F34C40">
        <w:rPr>
          <w:sz w:val="20"/>
        </w:rPr>
        <w:t xml:space="preserve">also </w:t>
      </w:r>
      <w:r w:rsidR="00C66DD4">
        <w:rPr>
          <w:sz w:val="20"/>
        </w:rPr>
        <w:t xml:space="preserve">be publishing a new version of the HITS </w:t>
      </w:r>
      <w:r w:rsidR="00C66DD4" w:rsidRPr="003D087C">
        <w:rPr>
          <w:sz w:val="20"/>
        </w:rPr>
        <w:t xml:space="preserve">user guide. The new guide </w:t>
      </w:r>
      <w:r w:rsidR="003D087C" w:rsidRPr="003D087C">
        <w:rPr>
          <w:sz w:val="20"/>
        </w:rPr>
        <w:t>incorporates</w:t>
      </w:r>
      <w:r w:rsidR="00C66DD4" w:rsidRPr="003D087C">
        <w:rPr>
          <w:sz w:val="20"/>
        </w:rPr>
        <w:t xml:space="preserve"> recommendations </w:t>
      </w:r>
      <w:r w:rsidR="00561918">
        <w:rPr>
          <w:sz w:val="20"/>
        </w:rPr>
        <w:t xml:space="preserve">from the sector </w:t>
      </w:r>
      <w:r w:rsidR="00C66DD4" w:rsidRPr="003D087C">
        <w:rPr>
          <w:sz w:val="20"/>
        </w:rPr>
        <w:t>to incl</w:t>
      </w:r>
      <w:r w:rsidR="003D087C" w:rsidRPr="003D087C">
        <w:rPr>
          <w:sz w:val="20"/>
        </w:rPr>
        <w:t xml:space="preserve">ude illustrations of specific </w:t>
      </w:r>
      <w:r w:rsidR="00EC0C18">
        <w:rPr>
          <w:sz w:val="20"/>
        </w:rPr>
        <w:t>processes</w:t>
      </w:r>
      <w:r w:rsidR="00561918">
        <w:rPr>
          <w:sz w:val="20"/>
        </w:rPr>
        <w:t>/events in HITS. The new guide</w:t>
      </w:r>
      <w:r w:rsidR="00AC3446" w:rsidRPr="003D087C">
        <w:rPr>
          <w:rFonts w:cs="Arial"/>
          <w:bCs/>
          <w:iCs/>
          <w:sz w:val="20"/>
        </w:rPr>
        <w:t xml:space="preserve"> will be available on the </w:t>
      </w:r>
      <w:r w:rsidR="00790BAE">
        <w:rPr>
          <w:rFonts w:cs="Arial"/>
          <w:bCs/>
          <w:iCs/>
          <w:sz w:val="20"/>
        </w:rPr>
        <w:t>D</w:t>
      </w:r>
      <w:r w:rsidR="00AC3446" w:rsidRPr="003D087C">
        <w:rPr>
          <w:rFonts w:cs="Arial"/>
          <w:bCs/>
          <w:iCs/>
          <w:sz w:val="20"/>
        </w:rPr>
        <w:t xml:space="preserve">epartment’s website at </w:t>
      </w:r>
      <w:hyperlink r:id="rId11" w:history="1">
        <w:r w:rsidR="00AC3446" w:rsidRPr="003D087C">
          <w:rPr>
            <w:rStyle w:val="Hyperlink"/>
            <w:rFonts w:cs="Arial"/>
            <w:bCs/>
            <w:iCs/>
            <w:sz w:val="20"/>
          </w:rPr>
          <w:t>http://education.gov.au/help-it-system-hits-user-guide</w:t>
        </w:r>
      </w:hyperlink>
      <w:r w:rsidR="00AC3446">
        <w:rPr>
          <w:rFonts w:cs="Arial"/>
          <w:bCs/>
          <w:iCs/>
          <w:sz w:val="20"/>
        </w:rPr>
        <w:t xml:space="preserve"> </w:t>
      </w:r>
      <w:r w:rsidR="003D087C">
        <w:rPr>
          <w:rFonts w:cs="Arial"/>
          <w:bCs/>
          <w:iCs/>
          <w:sz w:val="20"/>
        </w:rPr>
        <w:t xml:space="preserve">before </w:t>
      </w:r>
      <w:r w:rsidR="00036725" w:rsidRPr="00036725">
        <w:rPr>
          <w:rFonts w:cs="Arial"/>
          <w:b/>
          <w:bCs/>
          <w:iCs/>
          <w:sz w:val="20"/>
        </w:rPr>
        <w:t xml:space="preserve">Wednesday </w:t>
      </w:r>
      <w:r w:rsidR="003D087C" w:rsidRPr="00036725">
        <w:rPr>
          <w:rFonts w:cs="Arial"/>
          <w:b/>
          <w:bCs/>
          <w:iCs/>
          <w:sz w:val="20"/>
        </w:rPr>
        <w:t>26 March</w:t>
      </w:r>
      <w:r w:rsidR="003D087C" w:rsidRPr="009F60A8">
        <w:rPr>
          <w:rFonts w:cs="Arial"/>
          <w:b/>
          <w:bCs/>
          <w:iCs/>
          <w:sz w:val="20"/>
        </w:rPr>
        <w:t xml:space="preserve"> 2014</w:t>
      </w:r>
      <w:r w:rsidR="003D087C">
        <w:rPr>
          <w:rFonts w:cs="Arial"/>
          <w:bCs/>
          <w:iCs/>
          <w:sz w:val="20"/>
        </w:rPr>
        <w:t xml:space="preserve">. </w:t>
      </w:r>
    </w:p>
    <w:p w:rsidR="003D087C" w:rsidRPr="00DB5B56" w:rsidRDefault="003D087C" w:rsidP="00511DB0">
      <w:pPr>
        <w:pStyle w:val="Heading2"/>
        <w:rPr>
          <w:i/>
        </w:rPr>
      </w:pPr>
      <w:r>
        <w:t>HITS and I.AM user management</w:t>
      </w:r>
    </w:p>
    <w:p w:rsidR="00AC3446" w:rsidRDefault="00BD00C5" w:rsidP="00265310">
      <w:pPr>
        <w:spacing w:before="360" w:after="240"/>
        <w:ind w:left="0"/>
        <w:rPr>
          <w:rFonts w:cs="Arial"/>
          <w:bCs/>
          <w:iCs/>
          <w:sz w:val="20"/>
        </w:rPr>
      </w:pPr>
      <w:r w:rsidRPr="00BD00C5">
        <w:rPr>
          <w:rFonts w:cs="Arial"/>
          <w:bCs/>
          <w:iCs/>
          <w:sz w:val="20"/>
        </w:rPr>
        <w:t>Please be advised that the d</w:t>
      </w:r>
      <w:r w:rsidR="00AC3446" w:rsidRPr="00BD00C5">
        <w:rPr>
          <w:rFonts w:cs="Arial"/>
          <w:bCs/>
          <w:iCs/>
          <w:sz w:val="20"/>
        </w:rPr>
        <w:t>epartment will only reset or unlock</w:t>
      </w:r>
      <w:r w:rsidR="00790BAE">
        <w:rPr>
          <w:rFonts w:cs="Arial"/>
          <w:bCs/>
          <w:iCs/>
          <w:sz w:val="20"/>
        </w:rPr>
        <w:t xml:space="preserve"> I</w:t>
      </w:r>
      <w:r w:rsidR="00EC0C18">
        <w:rPr>
          <w:rFonts w:cs="Arial"/>
          <w:bCs/>
          <w:iCs/>
          <w:sz w:val="20"/>
        </w:rPr>
        <w:t>.</w:t>
      </w:r>
      <w:r w:rsidR="00790BAE">
        <w:rPr>
          <w:rFonts w:cs="Arial"/>
          <w:bCs/>
          <w:iCs/>
          <w:sz w:val="20"/>
        </w:rPr>
        <w:t xml:space="preserve">AM Provider Contract Security </w:t>
      </w:r>
      <w:r w:rsidR="00DA4DFC">
        <w:rPr>
          <w:rFonts w:cs="Arial"/>
          <w:bCs/>
          <w:iCs/>
          <w:sz w:val="20"/>
        </w:rPr>
        <w:t>(</w:t>
      </w:r>
      <w:proofErr w:type="spellStart"/>
      <w:r w:rsidR="00DA4DFC" w:rsidRPr="00BD00C5">
        <w:rPr>
          <w:rFonts w:cs="Arial"/>
          <w:bCs/>
          <w:iCs/>
          <w:sz w:val="20"/>
        </w:rPr>
        <w:t>I</w:t>
      </w:r>
      <w:r w:rsidR="004E07E9">
        <w:rPr>
          <w:rFonts w:cs="Arial"/>
          <w:bCs/>
          <w:iCs/>
          <w:sz w:val="20"/>
        </w:rPr>
        <w:t>.</w:t>
      </w:r>
      <w:r w:rsidR="00DA4DFC" w:rsidRPr="00BD00C5">
        <w:rPr>
          <w:rFonts w:cs="Arial"/>
          <w:bCs/>
          <w:iCs/>
          <w:sz w:val="20"/>
        </w:rPr>
        <w:t>AMPCS</w:t>
      </w:r>
      <w:proofErr w:type="spellEnd"/>
      <w:r w:rsidR="00A27BF5">
        <w:rPr>
          <w:rFonts w:cs="Arial"/>
          <w:bCs/>
          <w:iCs/>
          <w:sz w:val="20"/>
        </w:rPr>
        <w:t>)</w:t>
      </w:r>
      <w:r w:rsidR="00790BAE">
        <w:rPr>
          <w:rFonts w:cs="Arial"/>
          <w:bCs/>
          <w:iCs/>
          <w:sz w:val="20"/>
        </w:rPr>
        <w:t xml:space="preserve"> </w:t>
      </w:r>
      <w:r w:rsidR="00AC3446" w:rsidRPr="00BD00C5">
        <w:rPr>
          <w:rFonts w:cs="Arial"/>
          <w:bCs/>
          <w:iCs/>
          <w:sz w:val="20"/>
        </w:rPr>
        <w:t>user accounts</w:t>
      </w:r>
      <w:r w:rsidR="00561918">
        <w:rPr>
          <w:rFonts w:cs="Arial"/>
          <w:bCs/>
          <w:iCs/>
          <w:sz w:val="20"/>
        </w:rPr>
        <w:t xml:space="preserve"> from</w:t>
      </w:r>
      <w:r w:rsidR="00F75F1F">
        <w:rPr>
          <w:rFonts w:cs="Arial"/>
          <w:bCs/>
          <w:iCs/>
          <w:sz w:val="20"/>
        </w:rPr>
        <w:t xml:space="preserve"> your organisation</w:t>
      </w:r>
      <w:r w:rsidR="00AC3446" w:rsidRPr="00BD00C5">
        <w:rPr>
          <w:rFonts w:cs="Arial"/>
          <w:bCs/>
          <w:iCs/>
          <w:sz w:val="20"/>
        </w:rPr>
        <w:t xml:space="preserve">. All other </w:t>
      </w:r>
      <w:r w:rsidR="00F75F1F">
        <w:rPr>
          <w:rFonts w:cs="Arial"/>
          <w:bCs/>
          <w:iCs/>
          <w:sz w:val="20"/>
        </w:rPr>
        <w:t xml:space="preserve">HITS </w:t>
      </w:r>
      <w:r w:rsidR="00AC3446" w:rsidRPr="00BD00C5">
        <w:rPr>
          <w:rFonts w:cs="Arial"/>
          <w:bCs/>
          <w:iCs/>
          <w:sz w:val="20"/>
        </w:rPr>
        <w:t xml:space="preserve">users </w:t>
      </w:r>
      <w:r w:rsidR="00561918">
        <w:rPr>
          <w:rFonts w:cs="Arial"/>
          <w:bCs/>
          <w:iCs/>
          <w:sz w:val="20"/>
        </w:rPr>
        <w:t>w</w:t>
      </w:r>
      <w:r w:rsidR="00F75F1F">
        <w:rPr>
          <w:rFonts w:cs="Arial"/>
          <w:bCs/>
          <w:iCs/>
          <w:sz w:val="20"/>
        </w:rPr>
        <w:t xml:space="preserve">ill have to </w:t>
      </w:r>
      <w:r w:rsidR="00DA4DFC">
        <w:rPr>
          <w:rFonts w:cs="Arial"/>
          <w:bCs/>
          <w:iCs/>
          <w:sz w:val="20"/>
        </w:rPr>
        <w:t>liaise</w:t>
      </w:r>
      <w:r w:rsidR="00A27BF5">
        <w:rPr>
          <w:rFonts w:cs="Arial"/>
          <w:bCs/>
          <w:iCs/>
          <w:sz w:val="20"/>
        </w:rPr>
        <w:t xml:space="preserve"> with</w:t>
      </w:r>
      <w:r w:rsidR="00F75F1F">
        <w:rPr>
          <w:rFonts w:cs="Arial"/>
          <w:bCs/>
          <w:iCs/>
          <w:sz w:val="20"/>
        </w:rPr>
        <w:t xml:space="preserve"> their organisations</w:t>
      </w:r>
      <w:r w:rsidR="00AC3446" w:rsidRPr="00BD00C5">
        <w:rPr>
          <w:rFonts w:cs="Arial"/>
          <w:bCs/>
          <w:iCs/>
          <w:sz w:val="20"/>
        </w:rPr>
        <w:t xml:space="preserve"> </w:t>
      </w:r>
      <w:proofErr w:type="spellStart"/>
      <w:r w:rsidR="00AC3446" w:rsidRPr="00BD00C5">
        <w:rPr>
          <w:rFonts w:cs="Arial"/>
          <w:bCs/>
          <w:iCs/>
          <w:sz w:val="20"/>
        </w:rPr>
        <w:t>I</w:t>
      </w:r>
      <w:r w:rsidR="004E07E9">
        <w:rPr>
          <w:rFonts w:cs="Arial"/>
          <w:bCs/>
          <w:iCs/>
          <w:sz w:val="20"/>
        </w:rPr>
        <w:t>.</w:t>
      </w:r>
      <w:r w:rsidR="00AC3446" w:rsidRPr="00BD00C5">
        <w:rPr>
          <w:rFonts w:cs="Arial"/>
          <w:bCs/>
          <w:iCs/>
          <w:sz w:val="20"/>
        </w:rPr>
        <w:t>AM</w:t>
      </w:r>
      <w:r w:rsidR="00AA75B3" w:rsidRPr="00BD00C5">
        <w:rPr>
          <w:rFonts w:cs="Arial"/>
          <w:bCs/>
          <w:iCs/>
          <w:sz w:val="20"/>
        </w:rPr>
        <w:t>P</w:t>
      </w:r>
      <w:r w:rsidR="00AC3446" w:rsidRPr="00BD00C5">
        <w:rPr>
          <w:rFonts w:cs="Arial"/>
          <w:bCs/>
          <w:iCs/>
          <w:sz w:val="20"/>
        </w:rPr>
        <w:t>CS</w:t>
      </w:r>
      <w:proofErr w:type="spellEnd"/>
      <w:r w:rsidR="00AC3446" w:rsidRPr="00BD00C5">
        <w:rPr>
          <w:rFonts w:cs="Arial"/>
          <w:bCs/>
          <w:iCs/>
          <w:sz w:val="20"/>
        </w:rPr>
        <w:t xml:space="preserve"> officer</w:t>
      </w:r>
      <w:r w:rsidRPr="00BD00C5">
        <w:rPr>
          <w:rFonts w:cs="Arial"/>
          <w:bCs/>
          <w:iCs/>
          <w:sz w:val="20"/>
        </w:rPr>
        <w:t>s</w:t>
      </w:r>
      <w:r w:rsidR="00AC3446" w:rsidRPr="00BD00C5">
        <w:rPr>
          <w:rFonts w:cs="Arial"/>
          <w:bCs/>
          <w:iCs/>
          <w:sz w:val="20"/>
        </w:rPr>
        <w:t xml:space="preserve"> to </w:t>
      </w:r>
      <w:r w:rsidR="00F75F1F">
        <w:rPr>
          <w:rFonts w:cs="Arial"/>
          <w:bCs/>
          <w:iCs/>
          <w:sz w:val="20"/>
        </w:rPr>
        <w:t xml:space="preserve">manage </w:t>
      </w:r>
      <w:r w:rsidR="00561918">
        <w:rPr>
          <w:rFonts w:cs="Arial"/>
          <w:bCs/>
          <w:iCs/>
          <w:sz w:val="20"/>
        </w:rPr>
        <w:t xml:space="preserve">their </w:t>
      </w:r>
      <w:r w:rsidR="00F75F1F">
        <w:rPr>
          <w:rFonts w:cs="Arial"/>
          <w:bCs/>
          <w:iCs/>
          <w:sz w:val="20"/>
        </w:rPr>
        <w:t>account</w:t>
      </w:r>
      <w:r w:rsidR="00561918">
        <w:rPr>
          <w:rFonts w:cs="Arial"/>
          <w:bCs/>
          <w:iCs/>
          <w:sz w:val="20"/>
        </w:rPr>
        <w:t>s</w:t>
      </w:r>
      <w:r w:rsidR="00F75F1F">
        <w:rPr>
          <w:rFonts w:cs="Arial"/>
          <w:bCs/>
          <w:iCs/>
          <w:sz w:val="20"/>
        </w:rPr>
        <w:t>.</w:t>
      </w:r>
    </w:p>
    <w:p w:rsidR="009F60A8" w:rsidRPr="009F60A8" w:rsidRDefault="009F60A8" w:rsidP="00511DB0">
      <w:pPr>
        <w:pStyle w:val="Heading2"/>
        <w:rPr>
          <w:i/>
        </w:rPr>
      </w:pPr>
      <w:r w:rsidRPr="009F60A8">
        <w:t xml:space="preserve">HITS error message </w:t>
      </w:r>
    </w:p>
    <w:p w:rsidR="00D7248D" w:rsidRPr="00D7248D" w:rsidRDefault="00D7248D" w:rsidP="00D7248D">
      <w:pPr>
        <w:spacing w:before="360" w:after="240"/>
        <w:ind w:left="0"/>
        <w:rPr>
          <w:rFonts w:cs="Arial"/>
          <w:bCs/>
          <w:iCs/>
          <w:sz w:val="20"/>
        </w:rPr>
      </w:pPr>
      <w:r w:rsidRPr="00D7248D">
        <w:rPr>
          <w:rFonts w:cs="Arial"/>
          <w:bCs/>
          <w:iCs/>
          <w:sz w:val="20"/>
        </w:rPr>
        <w:t>The HITS URL has an embedded anti-phishing rule that times the URL out after it is first used.  If you have already used the URL to log into HITS, you cannot use the URL again otherwise you will receive the following error.</w:t>
      </w:r>
    </w:p>
    <w:p w:rsidR="00D7248D" w:rsidRPr="00D7248D" w:rsidRDefault="00D7248D" w:rsidP="00D7248D">
      <w:pPr>
        <w:spacing w:before="360" w:after="240"/>
        <w:ind w:left="0"/>
        <w:rPr>
          <w:rFonts w:cs="Arial"/>
          <w:bCs/>
          <w:iCs/>
          <w:sz w:val="20"/>
        </w:rPr>
      </w:pPr>
      <w:r w:rsidRPr="00D7248D">
        <w:rPr>
          <w:rFonts w:cs="Arial"/>
          <w:bCs/>
          <w:iCs/>
          <w:noProof/>
          <w:sz w:val="20"/>
          <w:lang w:eastAsia="en-AU"/>
        </w:rPr>
        <w:drawing>
          <wp:inline distT="0" distB="0" distL="0" distR="0" wp14:anchorId="50428676" wp14:editId="232D3B6E">
            <wp:extent cx="5819775" cy="1895016"/>
            <wp:effectExtent l="0" t="0" r="0" b="0"/>
            <wp:docPr id="3" name="Picture 3" descr="cid:image002.png@01CE8133.01695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E8133.01695A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826760" cy="1897290"/>
                    </a:xfrm>
                    <a:prstGeom prst="rect">
                      <a:avLst/>
                    </a:prstGeom>
                    <a:noFill/>
                    <a:ln>
                      <a:noFill/>
                    </a:ln>
                  </pic:spPr>
                </pic:pic>
              </a:graphicData>
            </a:graphic>
          </wp:inline>
        </w:drawing>
      </w:r>
    </w:p>
    <w:p w:rsidR="00D7248D" w:rsidRDefault="00D7248D" w:rsidP="00D7248D">
      <w:pPr>
        <w:spacing w:after="0"/>
        <w:ind w:left="0"/>
        <w:rPr>
          <w:rFonts w:cs="Arial"/>
          <w:bCs/>
          <w:iCs/>
          <w:sz w:val="20"/>
        </w:rPr>
      </w:pPr>
    </w:p>
    <w:p w:rsidR="00D7248D" w:rsidRDefault="00D7248D" w:rsidP="00D7248D">
      <w:pPr>
        <w:spacing w:after="0"/>
        <w:ind w:left="0"/>
        <w:rPr>
          <w:rFonts w:cs="Arial"/>
          <w:bCs/>
          <w:iCs/>
          <w:sz w:val="20"/>
        </w:rPr>
      </w:pPr>
      <w:r w:rsidRPr="00D7248D">
        <w:rPr>
          <w:rFonts w:cs="Arial"/>
          <w:bCs/>
          <w:iCs/>
          <w:sz w:val="20"/>
        </w:rPr>
        <w:t>To avoid receiving the above error message, please follow the steps below:</w:t>
      </w:r>
    </w:p>
    <w:p w:rsidR="00D7248D" w:rsidRDefault="00D7248D" w:rsidP="00D7248D">
      <w:pPr>
        <w:spacing w:after="0"/>
        <w:ind w:left="0"/>
        <w:rPr>
          <w:rFonts w:cs="Arial"/>
          <w:bCs/>
          <w:iCs/>
          <w:sz w:val="20"/>
        </w:rPr>
      </w:pPr>
    </w:p>
    <w:p w:rsidR="00D7248D" w:rsidRPr="00D7248D" w:rsidRDefault="00D7248D" w:rsidP="00D7248D">
      <w:pPr>
        <w:pStyle w:val="ListParagraph"/>
        <w:numPr>
          <w:ilvl w:val="0"/>
          <w:numId w:val="35"/>
        </w:numPr>
        <w:spacing w:after="0"/>
        <w:rPr>
          <w:rFonts w:cs="Arial"/>
          <w:bCs/>
          <w:iCs/>
          <w:sz w:val="20"/>
        </w:rPr>
      </w:pPr>
      <w:r w:rsidRPr="00D7248D">
        <w:rPr>
          <w:rFonts w:cs="Arial"/>
          <w:bCs/>
          <w:iCs/>
          <w:sz w:val="20"/>
        </w:rPr>
        <w:t xml:space="preserve">Step 1:  Open your web browser – please note that you </w:t>
      </w:r>
      <w:r w:rsidRPr="00D7248D">
        <w:rPr>
          <w:rFonts w:cs="Arial"/>
          <w:b/>
          <w:bCs/>
          <w:iCs/>
          <w:sz w:val="20"/>
          <w:u w:val="single"/>
        </w:rPr>
        <w:t>must not</w:t>
      </w:r>
      <w:r w:rsidRPr="00D7248D">
        <w:rPr>
          <w:rFonts w:cs="Arial"/>
          <w:bCs/>
          <w:iCs/>
          <w:sz w:val="20"/>
        </w:rPr>
        <w:t xml:space="preserve"> use Internet Explorer 10, Internet Explorer 11 or Google Chrome as your web browser to access HITS or I</w:t>
      </w:r>
      <w:r w:rsidR="004E07E9">
        <w:rPr>
          <w:rFonts w:cs="Arial"/>
          <w:bCs/>
          <w:iCs/>
          <w:sz w:val="20"/>
        </w:rPr>
        <w:t>.</w:t>
      </w:r>
      <w:r w:rsidRPr="00D7248D">
        <w:rPr>
          <w:rFonts w:cs="Arial"/>
          <w:bCs/>
          <w:iCs/>
          <w:sz w:val="20"/>
        </w:rPr>
        <w:t>AM.</w:t>
      </w:r>
    </w:p>
    <w:p w:rsidR="00D7248D" w:rsidRPr="00D7248D" w:rsidRDefault="00D7248D" w:rsidP="00D7248D">
      <w:pPr>
        <w:pStyle w:val="ListParagraph"/>
        <w:numPr>
          <w:ilvl w:val="0"/>
          <w:numId w:val="35"/>
        </w:numPr>
        <w:spacing w:after="0"/>
        <w:rPr>
          <w:rFonts w:cs="Arial"/>
          <w:bCs/>
          <w:iCs/>
          <w:sz w:val="20"/>
        </w:rPr>
      </w:pPr>
      <w:r w:rsidRPr="00D7248D">
        <w:rPr>
          <w:rFonts w:cs="Arial"/>
          <w:bCs/>
          <w:iCs/>
          <w:sz w:val="20"/>
        </w:rPr>
        <w:t xml:space="preserve">Step 2:  Copy the URL link below and paste it into your web browser </w:t>
      </w:r>
      <w:hyperlink r:id="rId14" w:history="1">
        <w:r w:rsidR="0038700A" w:rsidRPr="00141CDB">
          <w:rPr>
            <w:rStyle w:val="Hyperlink"/>
            <w:rFonts w:cs="Arial"/>
            <w:bCs/>
            <w:iCs/>
            <w:sz w:val="20"/>
          </w:rPr>
          <w:t>https://extranet.deewr.gov.au/frontdoor/</w:t>
        </w:r>
      </w:hyperlink>
    </w:p>
    <w:p w:rsidR="00D7248D" w:rsidRPr="00D7248D" w:rsidRDefault="00D7248D" w:rsidP="00D7248D">
      <w:pPr>
        <w:pStyle w:val="ListParagraph"/>
        <w:numPr>
          <w:ilvl w:val="0"/>
          <w:numId w:val="35"/>
        </w:numPr>
        <w:spacing w:after="0"/>
        <w:rPr>
          <w:rFonts w:cs="Arial"/>
          <w:bCs/>
          <w:iCs/>
          <w:sz w:val="20"/>
        </w:rPr>
      </w:pPr>
      <w:r w:rsidRPr="00D7248D">
        <w:rPr>
          <w:rFonts w:cs="Arial"/>
          <w:bCs/>
          <w:iCs/>
          <w:sz w:val="20"/>
        </w:rPr>
        <w:t>Step 3:  Enter your Username and Password and the</w:t>
      </w:r>
      <w:r w:rsidR="005A124B">
        <w:rPr>
          <w:rFonts w:cs="Arial"/>
          <w:bCs/>
          <w:iCs/>
          <w:sz w:val="20"/>
        </w:rPr>
        <w:t>n</w:t>
      </w:r>
      <w:r w:rsidRPr="00D7248D">
        <w:rPr>
          <w:rFonts w:cs="Arial"/>
          <w:bCs/>
          <w:iCs/>
          <w:sz w:val="20"/>
        </w:rPr>
        <w:t xml:space="preserve"> select the ‘Sign In’ button and you will be navigated to the Skills System welcome page.</w:t>
      </w:r>
    </w:p>
    <w:p w:rsidR="006E5B30" w:rsidRDefault="006E5B30" w:rsidP="006E5B30">
      <w:pPr>
        <w:pStyle w:val="ListParagraph"/>
        <w:spacing w:after="0"/>
        <w:rPr>
          <w:rFonts w:cs="Arial"/>
          <w:bCs/>
          <w:iCs/>
          <w:sz w:val="20"/>
        </w:rPr>
      </w:pPr>
    </w:p>
    <w:p w:rsidR="00D7248D" w:rsidRPr="00D7248D" w:rsidRDefault="00D7248D" w:rsidP="00D7248D">
      <w:pPr>
        <w:pStyle w:val="ListParagraph"/>
        <w:numPr>
          <w:ilvl w:val="0"/>
          <w:numId w:val="35"/>
        </w:numPr>
        <w:spacing w:after="0"/>
        <w:rPr>
          <w:rFonts w:cs="Arial"/>
          <w:bCs/>
          <w:iCs/>
          <w:sz w:val="20"/>
        </w:rPr>
      </w:pPr>
      <w:r w:rsidRPr="00D7248D">
        <w:rPr>
          <w:rFonts w:cs="Arial"/>
          <w:bCs/>
          <w:iCs/>
          <w:sz w:val="20"/>
        </w:rPr>
        <w:t>Step 4:  Save the address for this page as a bookmark/favourite and then whenever you wish to log into HITS, open a new web browser and use your bookmark/favourite to log in.</w:t>
      </w:r>
      <w:r>
        <w:rPr>
          <w:rFonts w:cs="Arial"/>
          <w:bCs/>
          <w:iCs/>
          <w:sz w:val="20"/>
        </w:rPr>
        <w:t xml:space="preserve"> If you receive this error message again</w:t>
      </w:r>
      <w:r w:rsidR="00EC0C18">
        <w:rPr>
          <w:rFonts w:cs="Arial"/>
          <w:bCs/>
          <w:iCs/>
          <w:sz w:val="20"/>
        </w:rPr>
        <w:t xml:space="preserve"> after completing this process</w:t>
      </w:r>
      <w:r>
        <w:rPr>
          <w:rFonts w:cs="Arial"/>
          <w:bCs/>
          <w:iCs/>
          <w:sz w:val="20"/>
        </w:rPr>
        <w:t xml:space="preserve"> just close and reopen a new web browser and select </w:t>
      </w:r>
      <w:r w:rsidR="00EC0C18">
        <w:rPr>
          <w:rFonts w:cs="Arial"/>
          <w:bCs/>
          <w:iCs/>
          <w:sz w:val="20"/>
        </w:rPr>
        <w:t xml:space="preserve">the HITS or I.AM </w:t>
      </w:r>
      <w:r>
        <w:rPr>
          <w:rFonts w:cs="Arial"/>
          <w:bCs/>
          <w:iCs/>
          <w:sz w:val="20"/>
        </w:rPr>
        <w:t>bookmark/favourite before logging in.</w:t>
      </w:r>
    </w:p>
    <w:p w:rsidR="00582103" w:rsidRPr="009F60A8" w:rsidRDefault="00582103" w:rsidP="00511DB0">
      <w:pPr>
        <w:pStyle w:val="Heading2"/>
        <w:rPr>
          <w:i/>
        </w:rPr>
      </w:pPr>
      <w:r>
        <w:t>Recommended web browsers when using HITS and I.AM</w:t>
      </w:r>
      <w:r w:rsidRPr="009F60A8">
        <w:t xml:space="preserve"> </w:t>
      </w:r>
    </w:p>
    <w:p w:rsidR="009F60A8" w:rsidRDefault="009F60A8" w:rsidP="00D7248D">
      <w:pPr>
        <w:ind w:left="0"/>
        <w:rPr>
          <w:sz w:val="20"/>
        </w:rPr>
      </w:pPr>
      <w:r>
        <w:rPr>
          <w:sz w:val="20"/>
        </w:rPr>
        <w:t>When logging into HITS or I</w:t>
      </w:r>
      <w:r w:rsidR="00511DB0">
        <w:rPr>
          <w:sz w:val="20"/>
        </w:rPr>
        <w:t>.</w:t>
      </w:r>
      <w:r>
        <w:rPr>
          <w:sz w:val="20"/>
        </w:rPr>
        <w:t>AM we recommend that you use Internet Explorer (IE) 7, 8, 9 or Firefox</w:t>
      </w:r>
      <w:r w:rsidRPr="00CF7871">
        <w:rPr>
          <w:sz w:val="20"/>
        </w:rPr>
        <w:t xml:space="preserve">.  Please </w:t>
      </w:r>
      <w:r w:rsidRPr="00156CD7">
        <w:rPr>
          <w:b/>
          <w:sz w:val="20"/>
        </w:rPr>
        <w:t>do not use</w:t>
      </w:r>
      <w:r w:rsidRPr="00CF7871">
        <w:rPr>
          <w:sz w:val="20"/>
        </w:rPr>
        <w:t xml:space="preserve"> </w:t>
      </w:r>
      <w:proofErr w:type="spellStart"/>
      <w:r w:rsidRPr="00CF7871">
        <w:rPr>
          <w:sz w:val="20"/>
        </w:rPr>
        <w:t>IE10</w:t>
      </w:r>
      <w:proofErr w:type="spellEnd"/>
      <w:r w:rsidR="00582103">
        <w:rPr>
          <w:sz w:val="20"/>
        </w:rPr>
        <w:t>, 11</w:t>
      </w:r>
      <w:r w:rsidRPr="00CF7871">
        <w:rPr>
          <w:sz w:val="20"/>
        </w:rPr>
        <w:t xml:space="preserve"> </w:t>
      </w:r>
      <w:r>
        <w:rPr>
          <w:sz w:val="20"/>
        </w:rPr>
        <w:t>or Google Chrome</w:t>
      </w:r>
      <w:r w:rsidRPr="00CF7871">
        <w:rPr>
          <w:sz w:val="20"/>
        </w:rPr>
        <w:t xml:space="preserve"> as you will </w:t>
      </w:r>
      <w:r>
        <w:rPr>
          <w:sz w:val="20"/>
        </w:rPr>
        <w:t>e</w:t>
      </w:r>
      <w:r w:rsidRPr="00CF7871">
        <w:rPr>
          <w:sz w:val="20"/>
        </w:rPr>
        <w:t>xperience errors</w:t>
      </w:r>
      <w:r>
        <w:rPr>
          <w:sz w:val="20"/>
        </w:rPr>
        <w:t xml:space="preserve"> in both HITS and the I</w:t>
      </w:r>
      <w:r w:rsidR="00582103">
        <w:rPr>
          <w:sz w:val="20"/>
        </w:rPr>
        <w:t>.</w:t>
      </w:r>
      <w:r w:rsidR="006E5B30">
        <w:rPr>
          <w:sz w:val="20"/>
        </w:rPr>
        <w:t>AM system</w:t>
      </w:r>
      <w:r>
        <w:rPr>
          <w:sz w:val="20"/>
        </w:rPr>
        <w:t xml:space="preserve">. Common errors when using </w:t>
      </w:r>
      <w:proofErr w:type="spellStart"/>
      <w:r>
        <w:rPr>
          <w:sz w:val="20"/>
        </w:rPr>
        <w:t>IE10</w:t>
      </w:r>
      <w:proofErr w:type="spellEnd"/>
      <w:r w:rsidR="00582103">
        <w:rPr>
          <w:sz w:val="20"/>
        </w:rPr>
        <w:t>, 11</w:t>
      </w:r>
      <w:r>
        <w:rPr>
          <w:sz w:val="20"/>
        </w:rPr>
        <w:t xml:space="preserve"> </w:t>
      </w:r>
      <w:r w:rsidR="00582103">
        <w:rPr>
          <w:sz w:val="20"/>
        </w:rPr>
        <w:t xml:space="preserve">or Google Chrome </w:t>
      </w:r>
      <w:r>
        <w:rPr>
          <w:sz w:val="20"/>
        </w:rPr>
        <w:t xml:space="preserve">include difficulties when declaring that you have </w:t>
      </w:r>
      <w:r w:rsidR="006E5B30">
        <w:rPr>
          <w:sz w:val="20"/>
        </w:rPr>
        <w:t>met</w:t>
      </w:r>
      <w:r>
        <w:rPr>
          <w:sz w:val="20"/>
        </w:rPr>
        <w:t xml:space="preserve"> a milestone and adding a date of birth in the date finder.</w:t>
      </w:r>
    </w:p>
    <w:p w:rsidR="006E45D6" w:rsidRDefault="001B388C" w:rsidP="00511DB0">
      <w:pPr>
        <w:pStyle w:val="Heading2"/>
      </w:pPr>
      <w:r>
        <w:t>Reminder – our TSE inbox address has changed</w:t>
      </w:r>
    </w:p>
    <w:p w:rsidR="003F5438" w:rsidRPr="003F5438" w:rsidRDefault="001B388C" w:rsidP="003F5438">
      <w:pPr>
        <w:ind w:left="0"/>
        <w:rPr>
          <w:sz w:val="20"/>
        </w:rPr>
      </w:pPr>
      <w:r>
        <w:rPr>
          <w:sz w:val="20"/>
        </w:rPr>
        <w:t>On 14 February 2014</w:t>
      </w:r>
      <w:r w:rsidR="00DB3CEA">
        <w:rPr>
          <w:sz w:val="20"/>
        </w:rPr>
        <w:t>,</w:t>
      </w:r>
      <w:r>
        <w:rPr>
          <w:sz w:val="20"/>
        </w:rPr>
        <w:t xml:space="preserve"> the</w:t>
      </w:r>
      <w:r w:rsidR="00766B49">
        <w:rPr>
          <w:sz w:val="20"/>
        </w:rPr>
        <w:t xml:space="preserve"> TSE inbox address changed from </w:t>
      </w:r>
      <w:hyperlink r:id="rId15" w:history="1">
        <w:r w:rsidR="00766B49" w:rsidRPr="0093071C">
          <w:rPr>
            <w:rStyle w:val="Hyperlink"/>
            <w:sz w:val="20"/>
          </w:rPr>
          <w:t>TSEnquiries@innovation.gov.au</w:t>
        </w:r>
      </w:hyperlink>
      <w:r w:rsidR="00766B49">
        <w:rPr>
          <w:sz w:val="20"/>
        </w:rPr>
        <w:t xml:space="preserve"> to </w:t>
      </w:r>
      <w:hyperlink r:id="rId16" w:history="1">
        <w:r w:rsidR="00766B49" w:rsidRPr="0093071C">
          <w:rPr>
            <w:rStyle w:val="Hyperlink"/>
            <w:sz w:val="20"/>
          </w:rPr>
          <w:t>TSEnquiries@education.gov.au</w:t>
        </w:r>
      </w:hyperlink>
      <w:r w:rsidR="00766B49">
        <w:rPr>
          <w:sz w:val="20"/>
        </w:rPr>
        <w:t xml:space="preserve">. </w:t>
      </w:r>
      <w:r>
        <w:rPr>
          <w:sz w:val="20"/>
        </w:rPr>
        <w:t xml:space="preserve">Please be mindful that if you send an email </w:t>
      </w:r>
      <w:r w:rsidR="00766B49">
        <w:rPr>
          <w:sz w:val="20"/>
        </w:rPr>
        <w:t xml:space="preserve">to the old address it will not be received nor responded to </w:t>
      </w:r>
      <w:r>
        <w:rPr>
          <w:sz w:val="20"/>
        </w:rPr>
        <w:t xml:space="preserve">by </w:t>
      </w:r>
      <w:r w:rsidR="00766B49">
        <w:rPr>
          <w:sz w:val="20"/>
        </w:rPr>
        <w:t>the department.</w:t>
      </w:r>
    </w:p>
    <w:p w:rsidR="00BC4252" w:rsidRPr="00F75F1F" w:rsidRDefault="00BC4252" w:rsidP="00511DB0">
      <w:pPr>
        <w:pStyle w:val="Heading2"/>
        <w:rPr>
          <w:i/>
        </w:rPr>
      </w:pPr>
      <w:r w:rsidRPr="00F75F1F">
        <w:t>Feedback</w:t>
      </w:r>
    </w:p>
    <w:p w:rsidR="00964C5A" w:rsidRDefault="00BC4252" w:rsidP="00701CFF">
      <w:pPr>
        <w:ind w:left="0"/>
        <w:rPr>
          <w:sz w:val="20"/>
        </w:rPr>
      </w:pPr>
      <w:r w:rsidRPr="00CF7871">
        <w:rPr>
          <w:sz w:val="20"/>
        </w:rPr>
        <w:t>We would like to know wh</w:t>
      </w:r>
      <w:r w:rsidR="00F75F1F">
        <w:rPr>
          <w:sz w:val="20"/>
        </w:rPr>
        <w:t xml:space="preserve">at you </w:t>
      </w:r>
      <w:r w:rsidR="00986D4D">
        <w:rPr>
          <w:sz w:val="20"/>
        </w:rPr>
        <w:t>think of HITS. If you wish to provide feedback</w:t>
      </w:r>
      <w:r w:rsidR="00561918">
        <w:rPr>
          <w:sz w:val="20"/>
        </w:rPr>
        <w:t>,</w:t>
      </w:r>
      <w:r w:rsidR="00986D4D">
        <w:rPr>
          <w:sz w:val="20"/>
        </w:rPr>
        <w:t xml:space="preserve"> please</w:t>
      </w:r>
      <w:r w:rsidRPr="00CF7871">
        <w:rPr>
          <w:sz w:val="20"/>
        </w:rPr>
        <w:t xml:space="preserve"> send your responses to: </w:t>
      </w:r>
      <w:hyperlink r:id="rId17" w:history="1">
        <w:r w:rsidR="00CD450F" w:rsidRPr="0071462C">
          <w:rPr>
            <w:rStyle w:val="Hyperlink"/>
            <w:sz w:val="20"/>
          </w:rPr>
          <w:t>TSEnquiries@education.gov.au</w:t>
        </w:r>
      </w:hyperlink>
      <w:r w:rsidR="004D753F">
        <w:rPr>
          <w:sz w:val="20"/>
        </w:rPr>
        <w:t xml:space="preserve"> and enter </w:t>
      </w:r>
      <w:r w:rsidRPr="00CF7871">
        <w:rPr>
          <w:sz w:val="20"/>
        </w:rPr>
        <w:t>“HITS Feed</w:t>
      </w:r>
      <w:r w:rsidR="00701CFF" w:rsidRPr="00CF7871">
        <w:rPr>
          <w:sz w:val="20"/>
        </w:rPr>
        <w:t>back” into the</w:t>
      </w:r>
      <w:r w:rsidR="00701CFF">
        <w:rPr>
          <w:sz w:val="20"/>
        </w:rPr>
        <w:t xml:space="preserve"> subject heading.</w:t>
      </w:r>
    </w:p>
    <w:p w:rsidR="006B234A" w:rsidRDefault="006B234A" w:rsidP="00701CFF">
      <w:pPr>
        <w:ind w:left="0"/>
        <w:rPr>
          <w:sz w:val="20"/>
        </w:rPr>
      </w:pPr>
    </w:p>
    <w:sectPr w:rsidR="006B234A" w:rsidSect="0046162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FAF" w:rsidRDefault="009B3FAF" w:rsidP="00A56E4E">
      <w:pPr>
        <w:spacing w:after="0" w:line="240" w:lineRule="auto"/>
      </w:pPr>
      <w:r>
        <w:separator/>
      </w:r>
    </w:p>
  </w:endnote>
  <w:endnote w:type="continuationSeparator" w:id="0">
    <w:p w:rsidR="009B3FAF" w:rsidRDefault="009B3FAF" w:rsidP="00A5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AF" w:rsidRPr="003036C7" w:rsidRDefault="009B3FAF" w:rsidP="003036C7">
    <w:pPr>
      <w:pStyle w:val="Footer"/>
      <w:pBdr>
        <w:top w:val="single" w:sz="4" w:space="1" w:color="D9D9D9" w:themeColor="background1" w:themeShade="D9"/>
      </w:pBdr>
      <w:ind w:left="0"/>
      <w:rPr>
        <w:color w:val="808080" w:themeColor="background1" w:themeShade="80"/>
        <w:spacing w:val="60"/>
      </w:rPr>
    </w:pPr>
    <w:r>
      <w:rPr>
        <w:color w:val="808080" w:themeColor="background1" w:themeShade="80"/>
        <w:spacing w:val="60"/>
      </w:rPr>
      <w:t>March 2014</w:t>
    </w:r>
    <w:r w:rsidRPr="003036C7">
      <w:rPr>
        <w:color w:val="808080" w:themeColor="background1" w:themeShade="80"/>
        <w:spacing w:val="60"/>
      </w:rPr>
      <w:t xml:space="preserve"> </w:t>
    </w:r>
    <w:sdt>
      <w:sdtPr>
        <w:rPr>
          <w:color w:val="808080" w:themeColor="background1" w:themeShade="80"/>
          <w:spacing w:val="60"/>
        </w:rPr>
        <w:id w:val="-1294364213"/>
        <w:docPartObj>
          <w:docPartGallery w:val="Page Numbers (Bottom of Page)"/>
          <w:docPartUnique/>
        </w:docPartObj>
      </w:sdtPr>
      <w:sdtEndPr/>
      <w:sdtContent>
        <w:r w:rsidRPr="003036C7">
          <w:rPr>
            <w:color w:val="808080" w:themeColor="background1" w:themeShade="80"/>
            <w:spacing w:val="60"/>
          </w:rPr>
          <w:tab/>
        </w:r>
        <w:r w:rsidRPr="003036C7">
          <w:rPr>
            <w:color w:val="808080" w:themeColor="background1" w:themeShade="80"/>
            <w:spacing w:val="60"/>
          </w:rPr>
          <w:tab/>
        </w:r>
        <w:r w:rsidRPr="003036C7">
          <w:rPr>
            <w:color w:val="808080" w:themeColor="background1" w:themeShade="80"/>
            <w:spacing w:val="60"/>
          </w:rPr>
          <w:fldChar w:fldCharType="begin"/>
        </w:r>
        <w:r w:rsidRPr="003036C7">
          <w:rPr>
            <w:color w:val="808080" w:themeColor="background1" w:themeShade="80"/>
            <w:spacing w:val="60"/>
          </w:rPr>
          <w:instrText xml:space="preserve"> PAGE   \* MERGEFORMAT </w:instrText>
        </w:r>
        <w:r w:rsidRPr="003036C7">
          <w:rPr>
            <w:color w:val="808080" w:themeColor="background1" w:themeShade="80"/>
            <w:spacing w:val="60"/>
          </w:rPr>
          <w:fldChar w:fldCharType="separate"/>
        </w:r>
        <w:r w:rsidR="001E2364">
          <w:rPr>
            <w:noProof/>
            <w:color w:val="808080" w:themeColor="background1" w:themeShade="80"/>
            <w:spacing w:val="60"/>
          </w:rPr>
          <w:t>2</w:t>
        </w:r>
        <w:r w:rsidRPr="003036C7">
          <w:rPr>
            <w:color w:val="808080" w:themeColor="background1" w:themeShade="80"/>
            <w:spacing w:val="60"/>
          </w:rPr>
          <w:fldChar w:fldCharType="end"/>
        </w:r>
        <w:r w:rsidRPr="003036C7">
          <w:rPr>
            <w:color w:val="808080" w:themeColor="background1" w:themeShade="80"/>
            <w:spacing w:val="60"/>
          </w:rPr>
          <w:t xml:space="preserve">| </w:t>
        </w:r>
        <w:r>
          <w:rPr>
            <w:color w:val="808080" w:themeColor="background1" w:themeShade="80"/>
            <w:spacing w:val="60"/>
          </w:rPr>
          <w:t>Page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FAF" w:rsidRDefault="009B3FAF" w:rsidP="00A56E4E">
      <w:pPr>
        <w:spacing w:after="0" w:line="240" w:lineRule="auto"/>
      </w:pPr>
      <w:r>
        <w:separator/>
      </w:r>
    </w:p>
  </w:footnote>
  <w:footnote w:type="continuationSeparator" w:id="0">
    <w:p w:rsidR="009B3FAF" w:rsidRDefault="009B3FAF" w:rsidP="00A56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AF" w:rsidRDefault="009B3FAF" w:rsidP="006A1A63">
    <w:pPr>
      <w:pStyle w:val="Header"/>
      <w:tabs>
        <w:tab w:val="clear" w:pos="4513"/>
        <w:tab w:val="clear" w:pos="9026"/>
        <w:tab w:val="left" w:pos="1680"/>
        <w:tab w:val="left" w:pos="3270"/>
      </w:tabs>
      <w:ind w:left="0"/>
    </w:pPr>
    <w:r>
      <w:rPr>
        <w:noProof/>
        <w:lang w:eastAsia="en-AU"/>
      </w:rPr>
      <w:drawing>
        <wp:inline distT="0" distB="0" distL="0" distR="0" wp14:anchorId="577FA174" wp14:editId="5661BB27">
          <wp:extent cx="2242800" cy="558000"/>
          <wp:effectExtent l="0" t="0" r="5715" b="0"/>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Employment and Workplace Relation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42800" cy="55800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04E"/>
    <w:multiLevelType w:val="hybridMultilevel"/>
    <w:tmpl w:val="03146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9A7ACF"/>
    <w:multiLevelType w:val="hybridMultilevel"/>
    <w:tmpl w:val="366AE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213085"/>
    <w:multiLevelType w:val="hybridMultilevel"/>
    <w:tmpl w:val="19B824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D1E5ED6"/>
    <w:multiLevelType w:val="hybridMultilevel"/>
    <w:tmpl w:val="986A98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9B6E9C"/>
    <w:multiLevelType w:val="hybridMultilevel"/>
    <w:tmpl w:val="50008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8024BA"/>
    <w:multiLevelType w:val="hybridMultilevel"/>
    <w:tmpl w:val="3B00F9D4"/>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8A5E71"/>
    <w:multiLevelType w:val="hybridMultilevel"/>
    <w:tmpl w:val="D846A62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7">
    <w:nsid w:val="2DA71A9A"/>
    <w:multiLevelType w:val="hybridMultilevel"/>
    <w:tmpl w:val="5E74F9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C47FA2"/>
    <w:multiLevelType w:val="hybridMultilevel"/>
    <w:tmpl w:val="97480CE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1B7366"/>
    <w:multiLevelType w:val="hybridMultilevel"/>
    <w:tmpl w:val="4B06739E"/>
    <w:lvl w:ilvl="0" w:tplc="0C090001">
      <w:start w:val="1"/>
      <w:numFmt w:val="bullet"/>
      <w:lvlText w:val=""/>
      <w:lvlJc w:val="left"/>
      <w:pPr>
        <w:ind w:left="1025" w:hanging="360"/>
      </w:pPr>
      <w:rPr>
        <w:rFonts w:ascii="Symbol" w:hAnsi="Symbol" w:hint="default"/>
      </w:rPr>
    </w:lvl>
    <w:lvl w:ilvl="1" w:tplc="0C090003" w:tentative="1">
      <w:start w:val="1"/>
      <w:numFmt w:val="bullet"/>
      <w:lvlText w:val="o"/>
      <w:lvlJc w:val="left"/>
      <w:pPr>
        <w:ind w:left="1745" w:hanging="360"/>
      </w:pPr>
      <w:rPr>
        <w:rFonts w:ascii="Courier New" w:hAnsi="Courier New" w:cs="Courier New" w:hint="default"/>
      </w:rPr>
    </w:lvl>
    <w:lvl w:ilvl="2" w:tplc="0C090005" w:tentative="1">
      <w:start w:val="1"/>
      <w:numFmt w:val="bullet"/>
      <w:lvlText w:val=""/>
      <w:lvlJc w:val="left"/>
      <w:pPr>
        <w:ind w:left="2465" w:hanging="360"/>
      </w:pPr>
      <w:rPr>
        <w:rFonts w:ascii="Wingdings" w:hAnsi="Wingdings" w:hint="default"/>
      </w:rPr>
    </w:lvl>
    <w:lvl w:ilvl="3" w:tplc="0C090001" w:tentative="1">
      <w:start w:val="1"/>
      <w:numFmt w:val="bullet"/>
      <w:lvlText w:val=""/>
      <w:lvlJc w:val="left"/>
      <w:pPr>
        <w:ind w:left="3185" w:hanging="360"/>
      </w:pPr>
      <w:rPr>
        <w:rFonts w:ascii="Symbol" w:hAnsi="Symbol" w:hint="default"/>
      </w:rPr>
    </w:lvl>
    <w:lvl w:ilvl="4" w:tplc="0C090003" w:tentative="1">
      <w:start w:val="1"/>
      <w:numFmt w:val="bullet"/>
      <w:lvlText w:val="o"/>
      <w:lvlJc w:val="left"/>
      <w:pPr>
        <w:ind w:left="3905" w:hanging="360"/>
      </w:pPr>
      <w:rPr>
        <w:rFonts w:ascii="Courier New" w:hAnsi="Courier New" w:cs="Courier New" w:hint="default"/>
      </w:rPr>
    </w:lvl>
    <w:lvl w:ilvl="5" w:tplc="0C090005" w:tentative="1">
      <w:start w:val="1"/>
      <w:numFmt w:val="bullet"/>
      <w:lvlText w:val=""/>
      <w:lvlJc w:val="left"/>
      <w:pPr>
        <w:ind w:left="4625" w:hanging="360"/>
      </w:pPr>
      <w:rPr>
        <w:rFonts w:ascii="Wingdings" w:hAnsi="Wingdings" w:hint="default"/>
      </w:rPr>
    </w:lvl>
    <w:lvl w:ilvl="6" w:tplc="0C090001" w:tentative="1">
      <w:start w:val="1"/>
      <w:numFmt w:val="bullet"/>
      <w:lvlText w:val=""/>
      <w:lvlJc w:val="left"/>
      <w:pPr>
        <w:ind w:left="5345" w:hanging="360"/>
      </w:pPr>
      <w:rPr>
        <w:rFonts w:ascii="Symbol" w:hAnsi="Symbol" w:hint="default"/>
      </w:rPr>
    </w:lvl>
    <w:lvl w:ilvl="7" w:tplc="0C090003" w:tentative="1">
      <w:start w:val="1"/>
      <w:numFmt w:val="bullet"/>
      <w:lvlText w:val="o"/>
      <w:lvlJc w:val="left"/>
      <w:pPr>
        <w:ind w:left="6065" w:hanging="360"/>
      </w:pPr>
      <w:rPr>
        <w:rFonts w:ascii="Courier New" w:hAnsi="Courier New" w:cs="Courier New" w:hint="default"/>
      </w:rPr>
    </w:lvl>
    <w:lvl w:ilvl="8" w:tplc="0C090005" w:tentative="1">
      <w:start w:val="1"/>
      <w:numFmt w:val="bullet"/>
      <w:lvlText w:val=""/>
      <w:lvlJc w:val="left"/>
      <w:pPr>
        <w:ind w:left="6785" w:hanging="360"/>
      </w:pPr>
      <w:rPr>
        <w:rFonts w:ascii="Wingdings" w:hAnsi="Wingdings" w:hint="default"/>
      </w:rPr>
    </w:lvl>
  </w:abstractNum>
  <w:abstractNum w:abstractNumId="10">
    <w:nsid w:val="32D8514F"/>
    <w:multiLevelType w:val="hybridMultilevel"/>
    <w:tmpl w:val="1E8EA2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389525E"/>
    <w:multiLevelType w:val="hybridMultilevel"/>
    <w:tmpl w:val="29EE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A6372C"/>
    <w:multiLevelType w:val="hybridMultilevel"/>
    <w:tmpl w:val="C660F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7234BB"/>
    <w:multiLevelType w:val="hybridMultilevel"/>
    <w:tmpl w:val="6694C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6D730B"/>
    <w:multiLevelType w:val="hybridMultilevel"/>
    <w:tmpl w:val="7708C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C3D2F11"/>
    <w:multiLevelType w:val="hybridMultilevel"/>
    <w:tmpl w:val="D884B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0A786E"/>
    <w:multiLevelType w:val="hybridMultilevel"/>
    <w:tmpl w:val="F7AAB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E72F6F"/>
    <w:multiLevelType w:val="hybridMultilevel"/>
    <w:tmpl w:val="C87A97E2"/>
    <w:lvl w:ilvl="0" w:tplc="0C090001">
      <w:start w:val="1"/>
      <w:numFmt w:val="bullet"/>
      <w:lvlText w:val=""/>
      <w:lvlJc w:val="left"/>
      <w:pPr>
        <w:ind w:left="1025" w:hanging="360"/>
      </w:pPr>
      <w:rPr>
        <w:rFonts w:ascii="Symbol" w:hAnsi="Symbol" w:hint="default"/>
      </w:rPr>
    </w:lvl>
    <w:lvl w:ilvl="1" w:tplc="0C090003">
      <w:start w:val="1"/>
      <w:numFmt w:val="bullet"/>
      <w:lvlText w:val="o"/>
      <w:lvlJc w:val="left"/>
      <w:pPr>
        <w:ind w:left="1745" w:hanging="360"/>
      </w:pPr>
      <w:rPr>
        <w:rFonts w:ascii="Courier New" w:hAnsi="Courier New" w:cs="Courier New" w:hint="default"/>
      </w:rPr>
    </w:lvl>
    <w:lvl w:ilvl="2" w:tplc="0C090005" w:tentative="1">
      <w:start w:val="1"/>
      <w:numFmt w:val="bullet"/>
      <w:lvlText w:val=""/>
      <w:lvlJc w:val="left"/>
      <w:pPr>
        <w:ind w:left="2465" w:hanging="360"/>
      </w:pPr>
      <w:rPr>
        <w:rFonts w:ascii="Wingdings" w:hAnsi="Wingdings" w:hint="default"/>
      </w:rPr>
    </w:lvl>
    <w:lvl w:ilvl="3" w:tplc="0C090001" w:tentative="1">
      <w:start w:val="1"/>
      <w:numFmt w:val="bullet"/>
      <w:lvlText w:val=""/>
      <w:lvlJc w:val="left"/>
      <w:pPr>
        <w:ind w:left="3185" w:hanging="360"/>
      </w:pPr>
      <w:rPr>
        <w:rFonts w:ascii="Symbol" w:hAnsi="Symbol" w:hint="default"/>
      </w:rPr>
    </w:lvl>
    <w:lvl w:ilvl="4" w:tplc="0C090003" w:tentative="1">
      <w:start w:val="1"/>
      <w:numFmt w:val="bullet"/>
      <w:lvlText w:val="o"/>
      <w:lvlJc w:val="left"/>
      <w:pPr>
        <w:ind w:left="3905" w:hanging="360"/>
      </w:pPr>
      <w:rPr>
        <w:rFonts w:ascii="Courier New" w:hAnsi="Courier New" w:cs="Courier New" w:hint="default"/>
      </w:rPr>
    </w:lvl>
    <w:lvl w:ilvl="5" w:tplc="0C090005" w:tentative="1">
      <w:start w:val="1"/>
      <w:numFmt w:val="bullet"/>
      <w:lvlText w:val=""/>
      <w:lvlJc w:val="left"/>
      <w:pPr>
        <w:ind w:left="4625" w:hanging="360"/>
      </w:pPr>
      <w:rPr>
        <w:rFonts w:ascii="Wingdings" w:hAnsi="Wingdings" w:hint="default"/>
      </w:rPr>
    </w:lvl>
    <w:lvl w:ilvl="6" w:tplc="0C090001" w:tentative="1">
      <w:start w:val="1"/>
      <w:numFmt w:val="bullet"/>
      <w:lvlText w:val=""/>
      <w:lvlJc w:val="left"/>
      <w:pPr>
        <w:ind w:left="5345" w:hanging="360"/>
      </w:pPr>
      <w:rPr>
        <w:rFonts w:ascii="Symbol" w:hAnsi="Symbol" w:hint="default"/>
      </w:rPr>
    </w:lvl>
    <w:lvl w:ilvl="7" w:tplc="0C090003" w:tentative="1">
      <w:start w:val="1"/>
      <w:numFmt w:val="bullet"/>
      <w:lvlText w:val="o"/>
      <w:lvlJc w:val="left"/>
      <w:pPr>
        <w:ind w:left="6065" w:hanging="360"/>
      </w:pPr>
      <w:rPr>
        <w:rFonts w:ascii="Courier New" w:hAnsi="Courier New" w:cs="Courier New" w:hint="default"/>
      </w:rPr>
    </w:lvl>
    <w:lvl w:ilvl="8" w:tplc="0C090005" w:tentative="1">
      <w:start w:val="1"/>
      <w:numFmt w:val="bullet"/>
      <w:lvlText w:val=""/>
      <w:lvlJc w:val="left"/>
      <w:pPr>
        <w:ind w:left="6785" w:hanging="360"/>
      </w:pPr>
      <w:rPr>
        <w:rFonts w:ascii="Wingdings" w:hAnsi="Wingdings" w:hint="default"/>
      </w:rPr>
    </w:lvl>
  </w:abstractNum>
  <w:abstractNum w:abstractNumId="18">
    <w:nsid w:val="42B016DB"/>
    <w:multiLevelType w:val="hybridMultilevel"/>
    <w:tmpl w:val="E28EE048"/>
    <w:lvl w:ilvl="0" w:tplc="8E6ADBC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5B207AE"/>
    <w:multiLevelType w:val="hybridMultilevel"/>
    <w:tmpl w:val="BDB2D132"/>
    <w:lvl w:ilvl="0" w:tplc="0C090001">
      <w:start w:val="1"/>
      <w:numFmt w:val="bullet"/>
      <w:lvlText w:val=""/>
      <w:lvlJc w:val="left"/>
      <w:pPr>
        <w:ind w:left="1025" w:hanging="360"/>
      </w:pPr>
      <w:rPr>
        <w:rFonts w:ascii="Symbol" w:hAnsi="Symbol" w:hint="default"/>
      </w:rPr>
    </w:lvl>
    <w:lvl w:ilvl="1" w:tplc="0C090003" w:tentative="1">
      <w:start w:val="1"/>
      <w:numFmt w:val="bullet"/>
      <w:lvlText w:val="o"/>
      <w:lvlJc w:val="left"/>
      <w:pPr>
        <w:ind w:left="1745" w:hanging="360"/>
      </w:pPr>
      <w:rPr>
        <w:rFonts w:ascii="Courier New" w:hAnsi="Courier New" w:cs="Courier New" w:hint="default"/>
      </w:rPr>
    </w:lvl>
    <w:lvl w:ilvl="2" w:tplc="0C090005" w:tentative="1">
      <w:start w:val="1"/>
      <w:numFmt w:val="bullet"/>
      <w:lvlText w:val=""/>
      <w:lvlJc w:val="left"/>
      <w:pPr>
        <w:ind w:left="2465" w:hanging="360"/>
      </w:pPr>
      <w:rPr>
        <w:rFonts w:ascii="Wingdings" w:hAnsi="Wingdings" w:hint="default"/>
      </w:rPr>
    </w:lvl>
    <w:lvl w:ilvl="3" w:tplc="0C090001" w:tentative="1">
      <w:start w:val="1"/>
      <w:numFmt w:val="bullet"/>
      <w:lvlText w:val=""/>
      <w:lvlJc w:val="left"/>
      <w:pPr>
        <w:ind w:left="3185" w:hanging="360"/>
      </w:pPr>
      <w:rPr>
        <w:rFonts w:ascii="Symbol" w:hAnsi="Symbol" w:hint="default"/>
      </w:rPr>
    </w:lvl>
    <w:lvl w:ilvl="4" w:tplc="0C090003" w:tentative="1">
      <w:start w:val="1"/>
      <w:numFmt w:val="bullet"/>
      <w:lvlText w:val="o"/>
      <w:lvlJc w:val="left"/>
      <w:pPr>
        <w:ind w:left="3905" w:hanging="360"/>
      </w:pPr>
      <w:rPr>
        <w:rFonts w:ascii="Courier New" w:hAnsi="Courier New" w:cs="Courier New" w:hint="default"/>
      </w:rPr>
    </w:lvl>
    <w:lvl w:ilvl="5" w:tplc="0C090005" w:tentative="1">
      <w:start w:val="1"/>
      <w:numFmt w:val="bullet"/>
      <w:lvlText w:val=""/>
      <w:lvlJc w:val="left"/>
      <w:pPr>
        <w:ind w:left="4625" w:hanging="360"/>
      </w:pPr>
      <w:rPr>
        <w:rFonts w:ascii="Wingdings" w:hAnsi="Wingdings" w:hint="default"/>
      </w:rPr>
    </w:lvl>
    <w:lvl w:ilvl="6" w:tplc="0C090001" w:tentative="1">
      <w:start w:val="1"/>
      <w:numFmt w:val="bullet"/>
      <w:lvlText w:val=""/>
      <w:lvlJc w:val="left"/>
      <w:pPr>
        <w:ind w:left="5345" w:hanging="360"/>
      </w:pPr>
      <w:rPr>
        <w:rFonts w:ascii="Symbol" w:hAnsi="Symbol" w:hint="default"/>
      </w:rPr>
    </w:lvl>
    <w:lvl w:ilvl="7" w:tplc="0C090003" w:tentative="1">
      <w:start w:val="1"/>
      <w:numFmt w:val="bullet"/>
      <w:lvlText w:val="o"/>
      <w:lvlJc w:val="left"/>
      <w:pPr>
        <w:ind w:left="6065" w:hanging="360"/>
      </w:pPr>
      <w:rPr>
        <w:rFonts w:ascii="Courier New" w:hAnsi="Courier New" w:cs="Courier New" w:hint="default"/>
      </w:rPr>
    </w:lvl>
    <w:lvl w:ilvl="8" w:tplc="0C090005" w:tentative="1">
      <w:start w:val="1"/>
      <w:numFmt w:val="bullet"/>
      <w:lvlText w:val=""/>
      <w:lvlJc w:val="left"/>
      <w:pPr>
        <w:ind w:left="6785" w:hanging="360"/>
      </w:pPr>
      <w:rPr>
        <w:rFonts w:ascii="Wingdings" w:hAnsi="Wingdings" w:hint="default"/>
      </w:rPr>
    </w:lvl>
  </w:abstractNum>
  <w:abstractNum w:abstractNumId="20">
    <w:nsid w:val="4C407937"/>
    <w:multiLevelType w:val="hybridMultilevel"/>
    <w:tmpl w:val="C13CC28E"/>
    <w:lvl w:ilvl="0" w:tplc="7EB0968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3D300E"/>
    <w:multiLevelType w:val="hybridMultilevel"/>
    <w:tmpl w:val="72FA7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FAB073A"/>
    <w:multiLevelType w:val="hybridMultilevel"/>
    <w:tmpl w:val="E0C22A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FFE1764"/>
    <w:multiLevelType w:val="hybridMultilevel"/>
    <w:tmpl w:val="0592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027243"/>
    <w:multiLevelType w:val="hybridMultilevel"/>
    <w:tmpl w:val="9D1EF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F51B3A"/>
    <w:multiLevelType w:val="hybridMultilevel"/>
    <w:tmpl w:val="FF6221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2A93127"/>
    <w:multiLevelType w:val="hybridMultilevel"/>
    <w:tmpl w:val="A3A6BE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74224A6"/>
    <w:multiLevelType w:val="hybridMultilevel"/>
    <w:tmpl w:val="7B7A8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7434EEE"/>
    <w:multiLevelType w:val="hybridMultilevel"/>
    <w:tmpl w:val="5E9852F2"/>
    <w:lvl w:ilvl="0" w:tplc="3172584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9890241"/>
    <w:multiLevelType w:val="hybridMultilevel"/>
    <w:tmpl w:val="61D81B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D912AD4"/>
    <w:multiLevelType w:val="hybridMultilevel"/>
    <w:tmpl w:val="5B30A674"/>
    <w:lvl w:ilvl="0" w:tplc="61CAEC98">
      <w:start w:val="1"/>
      <w:numFmt w:val="decimal"/>
      <w:lvlText w:val="%1."/>
      <w:lvlJc w:val="left"/>
      <w:pPr>
        <w:ind w:left="1080" w:hanging="360"/>
      </w:pPr>
      <w:rPr>
        <w:rFonts w:hint="default"/>
        <w:b/>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71564523"/>
    <w:multiLevelType w:val="hybridMultilevel"/>
    <w:tmpl w:val="49FC9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5CC5937"/>
    <w:multiLevelType w:val="hybridMultilevel"/>
    <w:tmpl w:val="BF325E60"/>
    <w:lvl w:ilvl="0" w:tplc="0C090003">
      <w:start w:val="1"/>
      <w:numFmt w:val="bullet"/>
      <w:lvlText w:val="o"/>
      <w:lvlJc w:val="left"/>
      <w:pPr>
        <w:ind w:left="1321" w:hanging="360"/>
      </w:pPr>
      <w:rPr>
        <w:rFonts w:ascii="Courier New" w:hAnsi="Courier New" w:cs="Courier New" w:hint="default"/>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33">
    <w:nsid w:val="77BE14C0"/>
    <w:multiLevelType w:val="hybridMultilevel"/>
    <w:tmpl w:val="0C266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8441A7A"/>
    <w:multiLevelType w:val="hybridMultilevel"/>
    <w:tmpl w:val="1632F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8"/>
  </w:num>
  <w:num w:numId="3">
    <w:abstractNumId w:val="29"/>
  </w:num>
  <w:num w:numId="4">
    <w:abstractNumId w:val="7"/>
  </w:num>
  <w:num w:numId="5">
    <w:abstractNumId w:val="17"/>
  </w:num>
  <w:num w:numId="6">
    <w:abstractNumId w:val="9"/>
  </w:num>
  <w:num w:numId="7">
    <w:abstractNumId w:val="19"/>
  </w:num>
  <w:num w:numId="8">
    <w:abstractNumId w:val="2"/>
  </w:num>
  <w:num w:numId="9">
    <w:abstractNumId w:val="20"/>
  </w:num>
  <w:num w:numId="10">
    <w:abstractNumId w:val="21"/>
  </w:num>
  <w:num w:numId="11">
    <w:abstractNumId w:val="32"/>
  </w:num>
  <w:num w:numId="12">
    <w:abstractNumId w:val="4"/>
  </w:num>
  <w:num w:numId="13">
    <w:abstractNumId w:val="5"/>
  </w:num>
  <w:num w:numId="14">
    <w:abstractNumId w:val="0"/>
  </w:num>
  <w:num w:numId="15">
    <w:abstractNumId w:val="31"/>
  </w:num>
  <w:num w:numId="16">
    <w:abstractNumId w:val="34"/>
  </w:num>
  <w:num w:numId="17">
    <w:abstractNumId w:val="22"/>
  </w:num>
  <w:num w:numId="18">
    <w:abstractNumId w:val="11"/>
  </w:num>
  <w:num w:numId="19">
    <w:abstractNumId w:val="27"/>
  </w:num>
  <w:num w:numId="20">
    <w:abstractNumId w:val="33"/>
  </w:num>
  <w:num w:numId="21">
    <w:abstractNumId w:val="25"/>
  </w:num>
  <w:num w:numId="22">
    <w:abstractNumId w:val="13"/>
  </w:num>
  <w:num w:numId="23">
    <w:abstractNumId w:val="24"/>
  </w:num>
  <w:num w:numId="24">
    <w:abstractNumId w:val="8"/>
  </w:num>
  <w:num w:numId="25">
    <w:abstractNumId w:val="10"/>
  </w:num>
  <w:num w:numId="26">
    <w:abstractNumId w:val="15"/>
  </w:num>
  <w:num w:numId="27">
    <w:abstractNumId w:val="14"/>
  </w:num>
  <w:num w:numId="28">
    <w:abstractNumId w:val="23"/>
  </w:num>
  <w:num w:numId="29">
    <w:abstractNumId w:val="12"/>
  </w:num>
  <w:num w:numId="30">
    <w:abstractNumId w:val="6"/>
  </w:num>
  <w:num w:numId="31">
    <w:abstractNumId w:val="3"/>
  </w:num>
  <w:num w:numId="32">
    <w:abstractNumId w:val="26"/>
  </w:num>
  <w:num w:numId="33">
    <w:abstractNumId w:val="30"/>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4E"/>
    <w:rsid w:val="00003AA5"/>
    <w:rsid w:val="00003BEC"/>
    <w:rsid w:val="000061CD"/>
    <w:rsid w:val="000154B2"/>
    <w:rsid w:val="0002047D"/>
    <w:rsid w:val="000331C9"/>
    <w:rsid w:val="00036725"/>
    <w:rsid w:val="00037878"/>
    <w:rsid w:val="0004079A"/>
    <w:rsid w:val="00043596"/>
    <w:rsid w:val="0004718F"/>
    <w:rsid w:val="00053754"/>
    <w:rsid w:val="00071E5A"/>
    <w:rsid w:val="000920B4"/>
    <w:rsid w:val="00093CDB"/>
    <w:rsid w:val="000A0C1B"/>
    <w:rsid w:val="000B733B"/>
    <w:rsid w:val="000E5B0D"/>
    <w:rsid w:val="000E654F"/>
    <w:rsid w:val="000E78FE"/>
    <w:rsid w:val="00112898"/>
    <w:rsid w:val="00122332"/>
    <w:rsid w:val="00130F61"/>
    <w:rsid w:val="00145231"/>
    <w:rsid w:val="00150AB8"/>
    <w:rsid w:val="0015374F"/>
    <w:rsid w:val="00156CD7"/>
    <w:rsid w:val="00172443"/>
    <w:rsid w:val="00180114"/>
    <w:rsid w:val="00182074"/>
    <w:rsid w:val="001827AC"/>
    <w:rsid w:val="0018385B"/>
    <w:rsid w:val="00191B30"/>
    <w:rsid w:val="00191E2A"/>
    <w:rsid w:val="0019226D"/>
    <w:rsid w:val="001A5421"/>
    <w:rsid w:val="001B388C"/>
    <w:rsid w:val="001E1740"/>
    <w:rsid w:val="001E2364"/>
    <w:rsid w:val="001F31EA"/>
    <w:rsid w:val="002116CE"/>
    <w:rsid w:val="00220966"/>
    <w:rsid w:val="00220A58"/>
    <w:rsid w:val="00223EED"/>
    <w:rsid w:val="00240303"/>
    <w:rsid w:val="00253157"/>
    <w:rsid w:val="00265310"/>
    <w:rsid w:val="002761F3"/>
    <w:rsid w:val="0029078B"/>
    <w:rsid w:val="0029384D"/>
    <w:rsid w:val="002B0F08"/>
    <w:rsid w:val="002B1040"/>
    <w:rsid w:val="002C03CC"/>
    <w:rsid w:val="002C2F60"/>
    <w:rsid w:val="002D6ABC"/>
    <w:rsid w:val="002E2E06"/>
    <w:rsid w:val="002E58B3"/>
    <w:rsid w:val="002E6933"/>
    <w:rsid w:val="002E7D76"/>
    <w:rsid w:val="0030369A"/>
    <w:rsid w:val="003036C7"/>
    <w:rsid w:val="00305849"/>
    <w:rsid w:val="00313A7F"/>
    <w:rsid w:val="00315081"/>
    <w:rsid w:val="00322EA3"/>
    <w:rsid w:val="00335228"/>
    <w:rsid w:val="00343F17"/>
    <w:rsid w:val="0034556B"/>
    <w:rsid w:val="00357D93"/>
    <w:rsid w:val="00377A9A"/>
    <w:rsid w:val="00381E3B"/>
    <w:rsid w:val="00384C27"/>
    <w:rsid w:val="0038700A"/>
    <w:rsid w:val="003A192C"/>
    <w:rsid w:val="003A2B2C"/>
    <w:rsid w:val="003A3087"/>
    <w:rsid w:val="003A3931"/>
    <w:rsid w:val="003B10D6"/>
    <w:rsid w:val="003D087C"/>
    <w:rsid w:val="003D3070"/>
    <w:rsid w:val="003D3A15"/>
    <w:rsid w:val="003F1B3C"/>
    <w:rsid w:val="003F5438"/>
    <w:rsid w:val="003F6CBC"/>
    <w:rsid w:val="00424196"/>
    <w:rsid w:val="00433DA1"/>
    <w:rsid w:val="00435DB7"/>
    <w:rsid w:val="00461622"/>
    <w:rsid w:val="00463934"/>
    <w:rsid w:val="00464856"/>
    <w:rsid w:val="00465DE4"/>
    <w:rsid w:val="00472217"/>
    <w:rsid w:val="00474A12"/>
    <w:rsid w:val="00476442"/>
    <w:rsid w:val="004A011B"/>
    <w:rsid w:val="004A1BF2"/>
    <w:rsid w:val="004B0320"/>
    <w:rsid w:val="004B0C2E"/>
    <w:rsid w:val="004C4650"/>
    <w:rsid w:val="004D0FE8"/>
    <w:rsid w:val="004D4EB9"/>
    <w:rsid w:val="004D753F"/>
    <w:rsid w:val="004E07E9"/>
    <w:rsid w:val="004E6342"/>
    <w:rsid w:val="004E7500"/>
    <w:rsid w:val="004F5D19"/>
    <w:rsid w:val="00511DB0"/>
    <w:rsid w:val="005177A3"/>
    <w:rsid w:val="0052309E"/>
    <w:rsid w:val="00532AA0"/>
    <w:rsid w:val="0053501B"/>
    <w:rsid w:val="005409E8"/>
    <w:rsid w:val="0054375B"/>
    <w:rsid w:val="00553FAC"/>
    <w:rsid w:val="00561918"/>
    <w:rsid w:val="00561F48"/>
    <w:rsid w:val="00577E25"/>
    <w:rsid w:val="00582103"/>
    <w:rsid w:val="00587DF1"/>
    <w:rsid w:val="005A124B"/>
    <w:rsid w:val="005A6CB2"/>
    <w:rsid w:val="005B41CD"/>
    <w:rsid w:val="005C150C"/>
    <w:rsid w:val="005C46F6"/>
    <w:rsid w:val="005E0144"/>
    <w:rsid w:val="005E2BB5"/>
    <w:rsid w:val="005E3123"/>
    <w:rsid w:val="005E6010"/>
    <w:rsid w:val="005F0BA6"/>
    <w:rsid w:val="005F1752"/>
    <w:rsid w:val="00617A49"/>
    <w:rsid w:val="00633A2A"/>
    <w:rsid w:val="006567AD"/>
    <w:rsid w:val="00667C45"/>
    <w:rsid w:val="00684A8D"/>
    <w:rsid w:val="0068545E"/>
    <w:rsid w:val="006A1A63"/>
    <w:rsid w:val="006B234A"/>
    <w:rsid w:val="006C3F02"/>
    <w:rsid w:val="006D50C3"/>
    <w:rsid w:val="006E45D6"/>
    <w:rsid w:val="006E5B30"/>
    <w:rsid w:val="006F29CF"/>
    <w:rsid w:val="00701CFF"/>
    <w:rsid w:val="00714888"/>
    <w:rsid w:val="0072451E"/>
    <w:rsid w:val="007350F6"/>
    <w:rsid w:val="00744399"/>
    <w:rsid w:val="00752EC5"/>
    <w:rsid w:val="00755DFA"/>
    <w:rsid w:val="00764B3D"/>
    <w:rsid w:val="007659F7"/>
    <w:rsid w:val="00766B49"/>
    <w:rsid w:val="007673D9"/>
    <w:rsid w:val="00790BAE"/>
    <w:rsid w:val="007A6122"/>
    <w:rsid w:val="007E61DF"/>
    <w:rsid w:val="007E6DA5"/>
    <w:rsid w:val="007E771A"/>
    <w:rsid w:val="00806A6E"/>
    <w:rsid w:val="00810FDD"/>
    <w:rsid w:val="00826E29"/>
    <w:rsid w:val="00831D39"/>
    <w:rsid w:val="00832A3D"/>
    <w:rsid w:val="00854D30"/>
    <w:rsid w:val="008749E9"/>
    <w:rsid w:val="00891A31"/>
    <w:rsid w:val="008A2340"/>
    <w:rsid w:val="008B585C"/>
    <w:rsid w:val="008E444E"/>
    <w:rsid w:val="008E58E4"/>
    <w:rsid w:val="008E6D04"/>
    <w:rsid w:val="00900D38"/>
    <w:rsid w:val="00910140"/>
    <w:rsid w:val="00922A16"/>
    <w:rsid w:val="00934509"/>
    <w:rsid w:val="00941B12"/>
    <w:rsid w:val="0095480E"/>
    <w:rsid w:val="0095702E"/>
    <w:rsid w:val="00964C5A"/>
    <w:rsid w:val="00975203"/>
    <w:rsid w:val="00986D4D"/>
    <w:rsid w:val="009871ED"/>
    <w:rsid w:val="00991113"/>
    <w:rsid w:val="009A2173"/>
    <w:rsid w:val="009A636E"/>
    <w:rsid w:val="009A7A0A"/>
    <w:rsid w:val="009B3FAF"/>
    <w:rsid w:val="009C1016"/>
    <w:rsid w:val="009D0BEB"/>
    <w:rsid w:val="009F60A8"/>
    <w:rsid w:val="00A168FB"/>
    <w:rsid w:val="00A16EF7"/>
    <w:rsid w:val="00A27BF5"/>
    <w:rsid w:val="00A400B8"/>
    <w:rsid w:val="00A44CAE"/>
    <w:rsid w:val="00A53FAA"/>
    <w:rsid w:val="00A56E4E"/>
    <w:rsid w:val="00A6140A"/>
    <w:rsid w:val="00A676B4"/>
    <w:rsid w:val="00A90E18"/>
    <w:rsid w:val="00A91550"/>
    <w:rsid w:val="00A91A00"/>
    <w:rsid w:val="00AA23F3"/>
    <w:rsid w:val="00AA75B3"/>
    <w:rsid w:val="00AB7636"/>
    <w:rsid w:val="00AC3446"/>
    <w:rsid w:val="00AD784D"/>
    <w:rsid w:val="00AF16B7"/>
    <w:rsid w:val="00AF1B71"/>
    <w:rsid w:val="00AF7BD9"/>
    <w:rsid w:val="00B06D4F"/>
    <w:rsid w:val="00B13823"/>
    <w:rsid w:val="00B22019"/>
    <w:rsid w:val="00B312E1"/>
    <w:rsid w:val="00B41407"/>
    <w:rsid w:val="00B476D3"/>
    <w:rsid w:val="00B509C3"/>
    <w:rsid w:val="00B83B01"/>
    <w:rsid w:val="00BA01B3"/>
    <w:rsid w:val="00BA2DB2"/>
    <w:rsid w:val="00BA48CF"/>
    <w:rsid w:val="00BC4252"/>
    <w:rsid w:val="00BC6D31"/>
    <w:rsid w:val="00BD00C5"/>
    <w:rsid w:val="00BD02C0"/>
    <w:rsid w:val="00BD7782"/>
    <w:rsid w:val="00BE3F9E"/>
    <w:rsid w:val="00BE5897"/>
    <w:rsid w:val="00BF222E"/>
    <w:rsid w:val="00C13CC1"/>
    <w:rsid w:val="00C16B48"/>
    <w:rsid w:val="00C16BB7"/>
    <w:rsid w:val="00C16F4B"/>
    <w:rsid w:val="00C220D6"/>
    <w:rsid w:val="00C2628A"/>
    <w:rsid w:val="00C36BD3"/>
    <w:rsid w:val="00C4398C"/>
    <w:rsid w:val="00C54915"/>
    <w:rsid w:val="00C61420"/>
    <w:rsid w:val="00C65E44"/>
    <w:rsid w:val="00C66DD4"/>
    <w:rsid w:val="00C71EF9"/>
    <w:rsid w:val="00C87703"/>
    <w:rsid w:val="00CB011A"/>
    <w:rsid w:val="00CD450F"/>
    <w:rsid w:val="00CE4037"/>
    <w:rsid w:val="00CF07B2"/>
    <w:rsid w:val="00CF38EF"/>
    <w:rsid w:val="00CF7871"/>
    <w:rsid w:val="00D00A67"/>
    <w:rsid w:val="00D129F5"/>
    <w:rsid w:val="00D144FF"/>
    <w:rsid w:val="00D153CF"/>
    <w:rsid w:val="00D21DE5"/>
    <w:rsid w:val="00D268CF"/>
    <w:rsid w:val="00D6349D"/>
    <w:rsid w:val="00D664C9"/>
    <w:rsid w:val="00D7248D"/>
    <w:rsid w:val="00D95C70"/>
    <w:rsid w:val="00DA4DFC"/>
    <w:rsid w:val="00DA6D05"/>
    <w:rsid w:val="00DB3CEA"/>
    <w:rsid w:val="00DB5B56"/>
    <w:rsid w:val="00DD0AE4"/>
    <w:rsid w:val="00DD0DB4"/>
    <w:rsid w:val="00DE3AE5"/>
    <w:rsid w:val="00DF0620"/>
    <w:rsid w:val="00E01299"/>
    <w:rsid w:val="00E03010"/>
    <w:rsid w:val="00E15820"/>
    <w:rsid w:val="00E16EFE"/>
    <w:rsid w:val="00E322A8"/>
    <w:rsid w:val="00E46FDD"/>
    <w:rsid w:val="00E50ED7"/>
    <w:rsid w:val="00E52D29"/>
    <w:rsid w:val="00E53B8D"/>
    <w:rsid w:val="00E60154"/>
    <w:rsid w:val="00E608B4"/>
    <w:rsid w:val="00E626E1"/>
    <w:rsid w:val="00E63DBE"/>
    <w:rsid w:val="00E7028A"/>
    <w:rsid w:val="00E91242"/>
    <w:rsid w:val="00EB5EBE"/>
    <w:rsid w:val="00EC0C18"/>
    <w:rsid w:val="00EE02EB"/>
    <w:rsid w:val="00EE0810"/>
    <w:rsid w:val="00EF2353"/>
    <w:rsid w:val="00EF525B"/>
    <w:rsid w:val="00F1032C"/>
    <w:rsid w:val="00F2112F"/>
    <w:rsid w:val="00F228F8"/>
    <w:rsid w:val="00F26617"/>
    <w:rsid w:val="00F311B7"/>
    <w:rsid w:val="00F3273B"/>
    <w:rsid w:val="00F34C40"/>
    <w:rsid w:val="00F74D5B"/>
    <w:rsid w:val="00F75F1F"/>
    <w:rsid w:val="00F80AE4"/>
    <w:rsid w:val="00F87AE8"/>
    <w:rsid w:val="00FC0119"/>
    <w:rsid w:val="00FC3A64"/>
    <w:rsid w:val="00FC7813"/>
    <w:rsid w:val="00FE43B4"/>
    <w:rsid w:val="00FF1A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4E"/>
    <w:pPr>
      <w:spacing w:line="360" w:lineRule="auto"/>
      <w:ind w:left="720"/>
    </w:pPr>
    <w:rPr>
      <w:rFonts w:ascii="Arial" w:eastAsia="Times New Roman" w:hAnsi="Arial" w:cs="Times New Roman"/>
      <w:szCs w:val="20"/>
    </w:rPr>
  </w:style>
  <w:style w:type="paragraph" w:styleId="Heading1">
    <w:name w:val="heading 1"/>
    <w:basedOn w:val="Normal"/>
    <w:next w:val="Normal"/>
    <w:link w:val="Heading1Char"/>
    <w:qFormat/>
    <w:rsid w:val="00A56E4E"/>
    <w:pPr>
      <w:keepNext/>
      <w:spacing w:before="240" w:after="60"/>
      <w:outlineLvl w:val="0"/>
    </w:pPr>
    <w:rPr>
      <w:rFonts w:eastAsia="Batang" w:cs="Arial"/>
      <w:b/>
      <w:bCs/>
      <w:sz w:val="28"/>
      <w:szCs w:val="32"/>
    </w:rPr>
  </w:style>
  <w:style w:type="paragraph" w:styleId="Heading2">
    <w:name w:val="heading 2"/>
    <w:basedOn w:val="IntenseQuote"/>
    <w:next w:val="Normal"/>
    <w:link w:val="Heading2Char"/>
    <w:qFormat/>
    <w:rsid w:val="00511DB0"/>
    <w:pPr>
      <w:ind w:left="0" w:right="95"/>
      <w:outlineLvl w:val="1"/>
    </w:pPr>
    <w:rPr>
      <w:i w:val="0"/>
    </w:rPr>
  </w:style>
  <w:style w:type="paragraph" w:styleId="Heading3">
    <w:name w:val="heading 3"/>
    <w:basedOn w:val="Normal"/>
    <w:next w:val="Normal"/>
    <w:link w:val="Heading3Char"/>
    <w:qFormat/>
    <w:rsid w:val="00A56E4E"/>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E4E"/>
  </w:style>
  <w:style w:type="paragraph" w:styleId="Footer">
    <w:name w:val="footer"/>
    <w:basedOn w:val="Normal"/>
    <w:link w:val="FooterChar"/>
    <w:uiPriority w:val="99"/>
    <w:unhideWhenUsed/>
    <w:rsid w:val="00A56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E4E"/>
  </w:style>
  <w:style w:type="character" w:customStyle="1" w:styleId="Heading1Char">
    <w:name w:val="Heading 1 Char"/>
    <w:basedOn w:val="DefaultParagraphFont"/>
    <w:link w:val="Heading1"/>
    <w:rsid w:val="00A56E4E"/>
    <w:rPr>
      <w:rFonts w:ascii="Arial" w:eastAsia="Batang" w:hAnsi="Arial" w:cs="Arial"/>
      <w:b/>
      <w:bCs/>
      <w:sz w:val="28"/>
      <w:szCs w:val="32"/>
    </w:rPr>
  </w:style>
  <w:style w:type="character" w:customStyle="1" w:styleId="Heading2Char">
    <w:name w:val="Heading 2 Char"/>
    <w:basedOn w:val="DefaultParagraphFont"/>
    <w:link w:val="Heading2"/>
    <w:rsid w:val="00511DB0"/>
    <w:rPr>
      <w:rFonts w:ascii="Arial" w:eastAsia="Times New Roman" w:hAnsi="Arial" w:cs="Times New Roman"/>
      <w:b/>
      <w:bCs/>
      <w:iCs/>
      <w:color w:val="4F81BD" w:themeColor="accent1"/>
      <w:szCs w:val="20"/>
    </w:rPr>
  </w:style>
  <w:style w:type="character" w:customStyle="1" w:styleId="Heading3Char">
    <w:name w:val="Heading 3 Char"/>
    <w:basedOn w:val="DefaultParagraphFont"/>
    <w:link w:val="Heading3"/>
    <w:rsid w:val="00A56E4E"/>
    <w:rPr>
      <w:rFonts w:ascii="Arial" w:eastAsia="Times New Roman" w:hAnsi="Arial" w:cs="Arial"/>
      <w:b/>
      <w:bCs/>
      <w:szCs w:val="26"/>
    </w:rPr>
  </w:style>
  <w:style w:type="paragraph" w:styleId="ListParagraph">
    <w:name w:val="List Paragraph"/>
    <w:basedOn w:val="Normal"/>
    <w:uiPriority w:val="34"/>
    <w:qFormat/>
    <w:rsid w:val="00A56E4E"/>
    <w:pPr>
      <w:contextualSpacing/>
    </w:pPr>
  </w:style>
  <w:style w:type="character" w:styleId="Hyperlink">
    <w:name w:val="Hyperlink"/>
    <w:basedOn w:val="DefaultParagraphFont"/>
    <w:uiPriority w:val="99"/>
    <w:rsid w:val="00A56E4E"/>
    <w:rPr>
      <w:color w:val="0000FF" w:themeColor="hyperlink"/>
      <w:u w:val="single"/>
    </w:rPr>
  </w:style>
  <w:style w:type="table" w:styleId="TableGrid">
    <w:name w:val="Table Grid"/>
    <w:basedOn w:val="TableNormal"/>
    <w:rsid w:val="00A56E4E"/>
    <w:pPr>
      <w:spacing w:after="0" w:line="240" w:lineRule="auto"/>
      <w:ind w:left="720"/>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545E"/>
    <w:rPr>
      <w:rFonts w:ascii="Arial" w:hAnsi="Arial"/>
      <w:b/>
      <w:bCs/>
      <w:sz w:val="18"/>
    </w:rPr>
  </w:style>
  <w:style w:type="character" w:styleId="Emphasis">
    <w:name w:val="Emphasis"/>
    <w:basedOn w:val="DefaultParagraphFont"/>
    <w:uiPriority w:val="20"/>
    <w:qFormat/>
    <w:rsid w:val="00F80AE4"/>
    <w:rPr>
      <w:i/>
      <w:iCs/>
    </w:rPr>
  </w:style>
  <w:style w:type="paragraph" w:styleId="BalloonText">
    <w:name w:val="Balloon Text"/>
    <w:basedOn w:val="Normal"/>
    <w:link w:val="BalloonTextChar"/>
    <w:uiPriority w:val="99"/>
    <w:semiHidden/>
    <w:unhideWhenUsed/>
    <w:rsid w:val="00F22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8F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84A8D"/>
    <w:rPr>
      <w:sz w:val="16"/>
      <w:szCs w:val="16"/>
    </w:rPr>
  </w:style>
  <w:style w:type="paragraph" w:styleId="CommentText">
    <w:name w:val="annotation text"/>
    <w:basedOn w:val="Normal"/>
    <w:link w:val="CommentTextChar"/>
    <w:uiPriority w:val="99"/>
    <w:semiHidden/>
    <w:unhideWhenUsed/>
    <w:rsid w:val="00684A8D"/>
    <w:pPr>
      <w:spacing w:line="240" w:lineRule="auto"/>
    </w:pPr>
    <w:rPr>
      <w:sz w:val="20"/>
    </w:rPr>
  </w:style>
  <w:style w:type="character" w:customStyle="1" w:styleId="CommentTextChar">
    <w:name w:val="Comment Text Char"/>
    <w:basedOn w:val="DefaultParagraphFont"/>
    <w:link w:val="CommentText"/>
    <w:uiPriority w:val="99"/>
    <w:semiHidden/>
    <w:rsid w:val="00684A8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84A8D"/>
    <w:rPr>
      <w:b/>
      <w:bCs/>
    </w:rPr>
  </w:style>
  <w:style w:type="character" w:customStyle="1" w:styleId="CommentSubjectChar">
    <w:name w:val="Comment Subject Char"/>
    <w:basedOn w:val="CommentTextChar"/>
    <w:link w:val="CommentSubject"/>
    <w:uiPriority w:val="99"/>
    <w:semiHidden/>
    <w:rsid w:val="00684A8D"/>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6567AD"/>
    <w:rPr>
      <w:color w:val="800080" w:themeColor="followedHyperlink"/>
      <w:u w:val="single"/>
    </w:rPr>
  </w:style>
  <w:style w:type="paragraph" w:styleId="IntenseQuote">
    <w:name w:val="Intense Quote"/>
    <w:basedOn w:val="Normal"/>
    <w:next w:val="Normal"/>
    <w:link w:val="IntenseQuoteChar"/>
    <w:uiPriority w:val="30"/>
    <w:qFormat/>
    <w:rsid w:val="00071E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1E5A"/>
    <w:rPr>
      <w:rFonts w:ascii="Arial" w:eastAsia="Times New Roman" w:hAnsi="Arial" w:cs="Times New Roman"/>
      <w:b/>
      <w:bCs/>
      <w:i/>
      <w:iCs/>
      <w:color w:val="4F81BD" w:themeColor="accen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4E"/>
    <w:pPr>
      <w:spacing w:line="360" w:lineRule="auto"/>
      <w:ind w:left="720"/>
    </w:pPr>
    <w:rPr>
      <w:rFonts w:ascii="Arial" w:eastAsia="Times New Roman" w:hAnsi="Arial" w:cs="Times New Roman"/>
      <w:szCs w:val="20"/>
    </w:rPr>
  </w:style>
  <w:style w:type="paragraph" w:styleId="Heading1">
    <w:name w:val="heading 1"/>
    <w:basedOn w:val="Normal"/>
    <w:next w:val="Normal"/>
    <w:link w:val="Heading1Char"/>
    <w:qFormat/>
    <w:rsid w:val="00A56E4E"/>
    <w:pPr>
      <w:keepNext/>
      <w:spacing w:before="240" w:after="60"/>
      <w:outlineLvl w:val="0"/>
    </w:pPr>
    <w:rPr>
      <w:rFonts w:eastAsia="Batang" w:cs="Arial"/>
      <w:b/>
      <w:bCs/>
      <w:sz w:val="28"/>
      <w:szCs w:val="32"/>
    </w:rPr>
  </w:style>
  <w:style w:type="paragraph" w:styleId="Heading2">
    <w:name w:val="heading 2"/>
    <w:basedOn w:val="IntenseQuote"/>
    <w:next w:val="Normal"/>
    <w:link w:val="Heading2Char"/>
    <w:qFormat/>
    <w:rsid w:val="00511DB0"/>
    <w:pPr>
      <w:ind w:left="0" w:right="95"/>
      <w:outlineLvl w:val="1"/>
    </w:pPr>
    <w:rPr>
      <w:i w:val="0"/>
    </w:rPr>
  </w:style>
  <w:style w:type="paragraph" w:styleId="Heading3">
    <w:name w:val="heading 3"/>
    <w:basedOn w:val="Normal"/>
    <w:next w:val="Normal"/>
    <w:link w:val="Heading3Char"/>
    <w:qFormat/>
    <w:rsid w:val="00A56E4E"/>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E4E"/>
  </w:style>
  <w:style w:type="paragraph" w:styleId="Footer">
    <w:name w:val="footer"/>
    <w:basedOn w:val="Normal"/>
    <w:link w:val="FooterChar"/>
    <w:uiPriority w:val="99"/>
    <w:unhideWhenUsed/>
    <w:rsid w:val="00A56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E4E"/>
  </w:style>
  <w:style w:type="character" w:customStyle="1" w:styleId="Heading1Char">
    <w:name w:val="Heading 1 Char"/>
    <w:basedOn w:val="DefaultParagraphFont"/>
    <w:link w:val="Heading1"/>
    <w:rsid w:val="00A56E4E"/>
    <w:rPr>
      <w:rFonts w:ascii="Arial" w:eastAsia="Batang" w:hAnsi="Arial" w:cs="Arial"/>
      <w:b/>
      <w:bCs/>
      <w:sz w:val="28"/>
      <w:szCs w:val="32"/>
    </w:rPr>
  </w:style>
  <w:style w:type="character" w:customStyle="1" w:styleId="Heading2Char">
    <w:name w:val="Heading 2 Char"/>
    <w:basedOn w:val="DefaultParagraphFont"/>
    <w:link w:val="Heading2"/>
    <w:rsid w:val="00511DB0"/>
    <w:rPr>
      <w:rFonts w:ascii="Arial" w:eastAsia="Times New Roman" w:hAnsi="Arial" w:cs="Times New Roman"/>
      <w:b/>
      <w:bCs/>
      <w:iCs/>
      <w:color w:val="4F81BD" w:themeColor="accent1"/>
      <w:szCs w:val="20"/>
    </w:rPr>
  </w:style>
  <w:style w:type="character" w:customStyle="1" w:styleId="Heading3Char">
    <w:name w:val="Heading 3 Char"/>
    <w:basedOn w:val="DefaultParagraphFont"/>
    <w:link w:val="Heading3"/>
    <w:rsid w:val="00A56E4E"/>
    <w:rPr>
      <w:rFonts w:ascii="Arial" w:eastAsia="Times New Roman" w:hAnsi="Arial" w:cs="Arial"/>
      <w:b/>
      <w:bCs/>
      <w:szCs w:val="26"/>
    </w:rPr>
  </w:style>
  <w:style w:type="paragraph" w:styleId="ListParagraph">
    <w:name w:val="List Paragraph"/>
    <w:basedOn w:val="Normal"/>
    <w:uiPriority w:val="34"/>
    <w:qFormat/>
    <w:rsid w:val="00A56E4E"/>
    <w:pPr>
      <w:contextualSpacing/>
    </w:pPr>
  </w:style>
  <w:style w:type="character" w:styleId="Hyperlink">
    <w:name w:val="Hyperlink"/>
    <w:basedOn w:val="DefaultParagraphFont"/>
    <w:uiPriority w:val="99"/>
    <w:rsid w:val="00A56E4E"/>
    <w:rPr>
      <w:color w:val="0000FF" w:themeColor="hyperlink"/>
      <w:u w:val="single"/>
    </w:rPr>
  </w:style>
  <w:style w:type="table" w:styleId="TableGrid">
    <w:name w:val="Table Grid"/>
    <w:basedOn w:val="TableNormal"/>
    <w:rsid w:val="00A56E4E"/>
    <w:pPr>
      <w:spacing w:after="0" w:line="240" w:lineRule="auto"/>
      <w:ind w:left="720"/>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8545E"/>
    <w:rPr>
      <w:rFonts w:ascii="Arial" w:hAnsi="Arial"/>
      <w:b/>
      <w:bCs/>
      <w:sz w:val="18"/>
    </w:rPr>
  </w:style>
  <w:style w:type="character" w:styleId="Emphasis">
    <w:name w:val="Emphasis"/>
    <w:basedOn w:val="DefaultParagraphFont"/>
    <w:uiPriority w:val="20"/>
    <w:qFormat/>
    <w:rsid w:val="00F80AE4"/>
    <w:rPr>
      <w:i/>
      <w:iCs/>
    </w:rPr>
  </w:style>
  <w:style w:type="paragraph" w:styleId="BalloonText">
    <w:name w:val="Balloon Text"/>
    <w:basedOn w:val="Normal"/>
    <w:link w:val="BalloonTextChar"/>
    <w:uiPriority w:val="99"/>
    <w:semiHidden/>
    <w:unhideWhenUsed/>
    <w:rsid w:val="00F22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8F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84A8D"/>
    <w:rPr>
      <w:sz w:val="16"/>
      <w:szCs w:val="16"/>
    </w:rPr>
  </w:style>
  <w:style w:type="paragraph" w:styleId="CommentText">
    <w:name w:val="annotation text"/>
    <w:basedOn w:val="Normal"/>
    <w:link w:val="CommentTextChar"/>
    <w:uiPriority w:val="99"/>
    <w:semiHidden/>
    <w:unhideWhenUsed/>
    <w:rsid w:val="00684A8D"/>
    <w:pPr>
      <w:spacing w:line="240" w:lineRule="auto"/>
    </w:pPr>
    <w:rPr>
      <w:sz w:val="20"/>
    </w:rPr>
  </w:style>
  <w:style w:type="character" w:customStyle="1" w:styleId="CommentTextChar">
    <w:name w:val="Comment Text Char"/>
    <w:basedOn w:val="DefaultParagraphFont"/>
    <w:link w:val="CommentText"/>
    <w:uiPriority w:val="99"/>
    <w:semiHidden/>
    <w:rsid w:val="00684A8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84A8D"/>
    <w:rPr>
      <w:b/>
      <w:bCs/>
    </w:rPr>
  </w:style>
  <w:style w:type="character" w:customStyle="1" w:styleId="CommentSubjectChar">
    <w:name w:val="Comment Subject Char"/>
    <w:basedOn w:val="CommentTextChar"/>
    <w:link w:val="CommentSubject"/>
    <w:uiPriority w:val="99"/>
    <w:semiHidden/>
    <w:rsid w:val="00684A8D"/>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6567AD"/>
    <w:rPr>
      <w:color w:val="800080" w:themeColor="followedHyperlink"/>
      <w:u w:val="single"/>
    </w:rPr>
  </w:style>
  <w:style w:type="paragraph" w:styleId="IntenseQuote">
    <w:name w:val="Intense Quote"/>
    <w:basedOn w:val="Normal"/>
    <w:next w:val="Normal"/>
    <w:link w:val="IntenseQuoteChar"/>
    <w:uiPriority w:val="30"/>
    <w:qFormat/>
    <w:rsid w:val="00071E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1E5A"/>
    <w:rPr>
      <w:rFonts w:ascii="Arial" w:eastAsia="Times New Roman" w:hAnsi="Arial" w:cs="Times New Roman"/>
      <w:b/>
      <w:bCs/>
      <w:i/>
      <w:iCs/>
      <w:color w:val="4F81BD"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73">
      <w:bodyDiv w:val="1"/>
      <w:marLeft w:val="0"/>
      <w:marRight w:val="0"/>
      <w:marTop w:val="45"/>
      <w:marBottom w:val="0"/>
      <w:divBdr>
        <w:top w:val="none" w:sz="0" w:space="0" w:color="auto"/>
        <w:left w:val="none" w:sz="0" w:space="0" w:color="auto"/>
        <w:bottom w:val="none" w:sz="0" w:space="0" w:color="auto"/>
        <w:right w:val="none" w:sz="0" w:space="0" w:color="auto"/>
      </w:divBdr>
      <w:divsChild>
        <w:div w:id="1644582401">
          <w:marLeft w:val="0"/>
          <w:marRight w:val="0"/>
          <w:marTop w:val="0"/>
          <w:marBottom w:val="0"/>
          <w:divBdr>
            <w:top w:val="none" w:sz="0" w:space="0" w:color="auto"/>
            <w:left w:val="none" w:sz="0" w:space="0" w:color="auto"/>
            <w:bottom w:val="none" w:sz="0" w:space="0" w:color="auto"/>
            <w:right w:val="none" w:sz="0" w:space="0" w:color="auto"/>
          </w:divBdr>
          <w:divsChild>
            <w:div w:id="1327898478">
              <w:marLeft w:val="0"/>
              <w:marRight w:val="0"/>
              <w:marTop w:val="0"/>
              <w:marBottom w:val="0"/>
              <w:divBdr>
                <w:top w:val="none" w:sz="0" w:space="0" w:color="auto"/>
                <w:left w:val="none" w:sz="0" w:space="0" w:color="auto"/>
                <w:bottom w:val="none" w:sz="0" w:space="0" w:color="auto"/>
                <w:right w:val="none" w:sz="0" w:space="0" w:color="auto"/>
              </w:divBdr>
              <w:divsChild>
                <w:div w:id="906961888">
                  <w:marLeft w:val="0"/>
                  <w:marRight w:val="0"/>
                  <w:marTop w:val="0"/>
                  <w:marBottom w:val="0"/>
                  <w:divBdr>
                    <w:top w:val="none" w:sz="0" w:space="0" w:color="auto"/>
                    <w:left w:val="none" w:sz="0" w:space="0" w:color="auto"/>
                    <w:bottom w:val="none" w:sz="0" w:space="0" w:color="auto"/>
                    <w:right w:val="none" w:sz="0" w:space="0" w:color="auto"/>
                  </w:divBdr>
                  <w:divsChild>
                    <w:div w:id="1519585642">
                      <w:marLeft w:val="0"/>
                      <w:marRight w:val="0"/>
                      <w:marTop w:val="0"/>
                      <w:marBottom w:val="0"/>
                      <w:divBdr>
                        <w:top w:val="none" w:sz="0" w:space="0" w:color="auto"/>
                        <w:left w:val="none" w:sz="0" w:space="0" w:color="auto"/>
                        <w:bottom w:val="none" w:sz="0" w:space="0" w:color="auto"/>
                        <w:right w:val="none" w:sz="0" w:space="0" w:color="auto"/>
                      </w:divBdr>
                      <w:divsChild>
                        <w:div w:id="682585865">
                          <w:marLeft w:val="0"/>
                          <w:marRight w:val="0"/>
                          <w:marTop w:val="45"/>
                          <w:marBottom w:val="0"/>
                          <w:divBdr>
                            <w:top w:val="none" w:sz="0" w:space="0" w:color="auto"/>
                            <w:left w:val="none" w:sz="0" w:space="0" w:color="auto"/>
                            <w:bottom w:val="none" w:sz="0" w:space="0" w:color="auto"/>
                            <w:right w:val="none" w:sz="0" w:space="0" w:color="auto"/>
                          </w:divBdr>
                          <w:divsChild>
                            <w:div w:id="1110121401">
                              <w:marLeft w:val="0"/>
                              <w:marRight w:val="0"/>
                              <w:marTop w:val="0"/>
                              <w:marBottom w:val="0"/>
                              <w:divBdr>
                                <w:top w:val="none" w:sz="0" w:space="0" w:color="auto"/>
                                <w:left w:val="none" w:sz="0" w:space="0" w:color="auto"/>
                                <w:bottom w:val="none" w:sz="0" w:space="0" w:color="auto"/>
                                <w:right w:val="none" w:sz="0" w:space="0" w:color="auto"/>
                              </w:divBdr>
                              <w:divsChild>
                                <w:div w:id="1043794673">
                                  <w:marLeft w:val="1800"/>
                                  <w:marRight w:val="3960"/>
                                  <w:marTop w:val="0"/>
                                  <w:marBottom w:val="0"/>
                                  <w:divBdr>
                                    <w:top w:val="none" w:sz="0" w:space="0" w:color="auto"/>
                                    <w:left w:val="none" w:sz="0" w:space="0" w:color="auto"/>
                                    <w:bottom w:val="none" w:sz="0" w:space="0" w:color="auto"/>
                                    <w:right w:val="none" w:sz="0" w:space="0" w:color="auto"/>
                                  </w:divBdr>
                                  <w:divsChild>
                                    <w:div w:id="1290934492">
                                      <w:marLeft w:val="0"/>
                                      <w:marRight w:val="0"/>
                                      <w:marTop w:val="0"/>
                                      <w:marBottom w:val="0"/>
                                      <w:divBdr>
                                        <w:top w:val="none" w:sz="0" w:space="0" w:color="auto"/>
                                        <w:left w:val="none" w:sz="0" w:space="0" w:color="auto"/>
                                        <w:bottom w:val="none" w:sz="0" w:space="0" w:color="auto"/>
                                        <w:right w:val="none" w:sz="0" w:space="0" w:color="auto"/>
                                      </w:divBdr>
                                      <w:divsChild>
                                        <w:div w:id="430513233">
                                          <w:marLeft w:val="0"/>
                                          <w:marRight w:val="0"/>
                                          <w:marTop w:val="0"/>
                                          <w:marBottom w:val="0"/>
                                          <w:divBdr>
                                            <w:top w:val="none" w:sz="0" w:space="0" w:color="auto"/>
                                            <w:left w:val="none" w:sz="0" w:space="0" w:color="auto"/>
                                            <w:bottom w:val="none" w:sz="0" w:space="0" w:color="auto"/>
                                            <w:right w:val="none" w:sz="0" w:space="0" w:color="auto"/>
                                          </w:divBdr>
                                          <w:divsChild>
                                            <w:div w:id="106967171">
                                              <w:marLeft w:val="0"/>
                                              <w:marRight w:val="0"/>
                                              <w:marTop w:val="0"/>
                                              <w:marBottom w:val="0"/>
                                              <w:divBdr>
                                                <w:top w:val="none" w:sz="0" w:space="0" w:color="auto"/>
                                                <w:left w:val="none" w:sz="0" w:space="0" w:color="auto"/>
                                                <w:bottom w:val="none" w:sz="0" w:space="0" w:color="auto"/>
                                                <w:right w:val="none" w:sz="0" w:space="0" w:color="auto"/>
                                              </w:divBdr>
                                              <w:divsChild>
                                                <w:div w:id="1599176426">
                                                  <w:marLeft w:val="0"/>
                                                  <w:marRight w:val="0"/>
                                                  <w:marTop w:val="0"/>
                                                  <w:marBottom w:val="0"/>
                                                  <w:divBdr>
                                                    <w:top w:val="none" w:sz="0" w:space="0" w:color="auto"/>
                                                    <w:left w:val="none" w:sz="0" w:space="0" w:color="auto"/>
                                                    <w:bottom w:val="none" w:sz="0" w:space="0" w:color="auto"/>
                                                    <w:right w:val="none" w:sz="0" w:space="0" w:color="auto"/>
                                                  </w:divBdr>
                                                  <w:divsChild>
                                                    <w:div w:id="1609503561">
                                                      <w:marLeft w:val="0"/>
                                                      <w:marRight w:val="0"/>
                                                      <w:marTop w:val="0"/>
                                                      <w:marBottom w:val="0"/>
                                                      <w:divBdr>
                                                        <w:top w:val="none" w:sz="0" w:space="0" w:color="auto"/>
                                                        <w:left w:val="none" w:sz="0" w:space="0" w:color="auto"/>
                                                        <w:bottom w:val="none" w:sz="0" w:space="0" w:color="auto"/>
                                                        <w:right w:val="none" w:sz="0" w:space="0" w:color="auto"/>
                                                      </w:divBdr>
                                                      <w:divsChild>
                                                        <w:div w:id="21300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816885">
      <w:bodyDiv w:val="1"/>
      <w:marLeft w:val="0"/>
      <w:marRight w:val="0"/>
      <w:marTop w:val="0"/>
      <w:marBottom w:val="0"/>
      <w:divBdr>
        <w:top w:val="none" w:sz="0" w:space="0" w:color="auto"/>
        <w:left w:val="none" w:sz="0" w:space="0" w:color="auto"/>
        <w:bottom w:val="none" w:sz="0" w:space="0" w:color="auto"/>
        <w:right w:val="none" w:sz="0" w:space="0" w:color="auto"/>
      </w:divBdr>
    </w:div>
    <w:div w:id="235093191">
      <w:bodyDiv w:val="1"/>
      <w:marLeft w:val="0"/>
      <w:marRight w:val="0"/>
      <w:marTop w:val="0"/>
      <w:marBottom w:val="0"/>
      <w:divBdr>
        <w:top w:val="none" w:sz="0" w:space="0" w:color="auto"/>
        <w:left w:val="none" w:sz="0" w:space="0" w:color="auto"/>
        <w:bottom w:val="none" w:sz="0" w:space="0" w:color="auto"/>
        <w:right w:val="none" w:sz="0" w:space="0" w:color="auto"/>
      </w:divBdr>
    </w:div>
    <w:div w:id="392194354">
      <w:bodyDiv w:val="1"/>
      <w:marLeft w:val="0"/>
      <w:marRight w:val="0"/>
      <w:marTop w:val="0"/>
      <w:marBottom w:val="0"/>
      <w:divBdr>
        <w:top w:val="none" w:sz="0" w:space="0" w:color="auto"/>
        <w:left w:val="none" w:sz="0" w:space="0" w:color="auto"/>
        <w:bottom w:val="none" w:sz="0" w:space="0" w:color="auto"/>
        <w:right w:val="none" w:sz="0" w:space="0" w:color="auto"/>
      </w:divBdr>
      <w:divsChild>
        <w:div w:id="638808102">
          <w:marLeft w:val="0"/>
          <w:marRight w:val="0"/>
          <w:marTop w:val="0"/>
          <w:marBottom w:val="0"/>
          <w:divBdr>
            <w:top w:val="none" w:sz="0" w:space="0" w:color="auto"/>
            <w:left w:val="none" w:sz="0" w:space="0" w:color="auto"/>
            <w:bottom w:val="none" w:sz="0" w:space="0" w:color="auto"/>
            <w:right w:val="none" w:sz="0" w:space="0" w:color="auto"/>
          </w:divBdr>
        </w:div>
      </w:divsChild>
    </w:div>
    <w:div w:id="413093062">
      <w:bodyDiv w:val="1"/>
      <w:marLeft w:val="0"/>
      <w:marRight w:val="0"/>
      <w:marTop w:val="0"/>
      <w:marBottom w:val="0"/>
      <w:divBdr>
        <w:top w:val="none" w:sz="0" w:space="0" w:color="auto"/>
        <w:left w:val="none" w:sz="0" w:space="0" w:color="auto"/>
        <w:bottom w:val="none" w:sz="0" w:space="0" w:color="auto"/>
        <w:right w:val="none" w:sz="0" w:space="0" w:color="auto"/>
      </w:divBdr>
    </w:div>
    <w:div w:id="580794861">
      <w:bodyDiv w:val="1"/>
      <w:marLeft w:val="0"/>
      <w:marRight w:val="0"/>
      <w:marTop w:val="0"/>
      <w:marBottom w:val="0"/>
      <w:divBdr>
        <w:top w:val="none" w:sz="0" w:space="0" w:color="auto"/>
        <w:left w:val="none" w:sz="0" w:space="0" w:color="auto"/>
        <w:bottom w:val="none" w:sz="0" w:space="0" w:color="auto"/>
        <w:right w:val="none" w:sz="0" w:space="0" w:color="auto"/>
      </w:divBdr>
      <w:divsChild>
        <w:div w:id="1076169506">
          <w:marLeft w:val="0"/>
          <w:marRight w:val="0"/>
          <w:marTop w:val="0"/>
          <w:marBottom w:val="0"/>
          <w:divBdr>
            <w:top w:val="none" w:sz="0" w:space="0" w:color="auto"/>
            <w:left w:val="none" w:sz="0" w:space="0" w:color="auto"/>
            <w:bottom w:val="none" w:sz="0" w:space="0" w:color="auto"/>
            <w:right w:val="none" w:sz="0" w:space="0" w:color="auto"/>
          </w:divBdr>
        </w:div>
      </w:divsChild>
    </w:div>
    <w:div w:id="1137800819">
      <w:bodyDiv w:val="1"/>
      <w:marLeft w:val="0"/>
      <w:marRight w:val="0"/>
      <w:marTop w:val="0"/>
      <w:marBottom w:val="0"/>
      <w:divBdr>
        <w:top w:val="none" w:sz="0" w:space="0" w:color="auto"/>
        <w:left w:val="none" w:sz="0" w:space="0" w:color="auto"/>
        <w:bottom w:val="none" w:sz="0" w:space="0" w:color="auto"/>
        <w:right w:val="none" w:sz="0" w:space="0" w:color="auto"/>
      </w:divBdr>
      <w:divsChild>
        <w:div w:id="1086341240">
          <w:marLeft w:val="0"/>
          <w:marRight w:val="0"/>
          <w:marTop w:val="0"/>
          <w:marBottom w:val="0"/>
          <w:divBdr>
            <w:top w:val="none" w:sz="0" w:space="0" w:color="auto"/>
            <w:left w:val="none" w:sz="0" w:space="0" w:color="auto"/>
            <w:bottom w:val="none" w:sz="0" w:space="0" w:color="auto"/>
            <w:right w:val="none" w:sz="0" w:space="0" w:color="auto"/>
          </w:divBdr>
        </w:div>
      </w:divsChild>
    </w:div>
    <w:div w:id="1215190432">
      <w:bodyDiv w:val="1"/>
      <w:marLeft w:val="0"/>
      <w:marRight w:val="0"/>
      <w:marTop w:val="0"/>
      <w:marBottom w:val="0"/>
      <w:divBdr>
        <w:top w:val="none" w:sz="0" w:space="0" w:color="auto"/>
        <w:left w:val="none" w:sz="0" w:space="0" w:color="auto"/>
        <w:bottom w:val="none" w:sz="0" w:space="0" w:color="auto"/>
        <w:right w:val="none" w:sz="0" w:space="0" w:color="auto"/>
      </w:divBdr>
      <w:divsChild>
        <w:div w:id="1661613759">
          <w:marLeft w:val="0"/>
          <w:marRight w:val="0"/>
          <w:marTop w:val="0"/>
          <w:marBottom w:val="0"/>
          <w:divBdr>
            <w:top w:val="none" w:sz="0" w:space="0" w:color="auto"/>
            <w:left w:val="none" w:sz="0" w:space="0" w:color="auto"/>
            <w:bottom w:val="none" w:sz="0" w:space="0" w:color="auto"/>
            <w:right w:val="none" w:sz="0" w:space="0" w:color="auto"/>
          </w:divBdr>
        </w:div>
      </w:divsChild>
    </w:div>
    <w:div w:id="18954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2.png@01CE8133.01695AC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TSEnquiries@education.gov.au" TargetMode="External"/><Relationship Id="rId2" Type="http://schemas.openxmlformats.org/officeDocument/2006/relationships/numbering" Target="numbering.xml"/><Relationship Id="rId16" Type="http://schemas.openxmlformats.org/officeDocument/2006/relationships/hyperlink" Target="mailto:TSEnquiries@education.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gov.au/help-it-system-hits-user-guide"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mailto:TSEnquiries@innovation.gov.au" TargetMode="External"/><Relationship Id="rId23" Type="http://schemas.openxmlformats.org/officeDocument/2006/relationships/customXml" Target="../customXml/item3.xml"/><Relationship Id="rId10" Type="http://schemas.openxmlformats.org/officeDocument/2006/relationships/hyperlink" Target="http://education.gov.au/newsletter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SEnquiries@education.gov.au" TargetMode="External"/><Relationship Id="rId14" Type="http://schemas.openxmlformats.org/officeDocument/2006/relationships/hyperlink" Target="https://extranet.deewr.gov.au/frontdoor/"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6B8D2-C297-4507-AD5A-E7FB6FDC611A}"/>
</file>

<file path=customXml/itemProps2.xml><?xml version="1.0" encoding="utf-8"?>
<ds:datastoreItem xmlns:ds="http://schemas.openxmlformats.org/officeDocument/2006/customXml" ds:itemID="{1B226486-BF6C-4827-8734-490AAC3269DB}"/>
</file>

<file path=customXml/itemProps3.xml><?xml version="1.0" encoding="utf-8"?>
<ds:datastoreItem xmlns:ds="http://schemas.openxmlformats.org/officeDocument/2006/customXml" ds:itemID="{6C843F8A-8606-4D7A-B1CB-BAAF141CE86B}"/>
</file>

<file path=customXml/itemProps4.xml><?xml version="1.0" encoding="utf-8"?>
<ds:datastoreItem xmlns:ds="http://schemas.openxmlformats.org/officeDocument/2006/customXml" ds:itemID="{63A475F8-34F3-4B1E-8551-DC8741B0CD36}"/>
</file>

<file path=docProps/app.xml><?xml version="1.0" encoding="utf-8"?>
<Properties xmlns="http://schemas.openxmlformats.org/officeDocument/2006/extended-properties" xmlns:vt="http://schemas.openxmlformats.org/officeDocument/2006/docPropsVTypes">
  <Template>725FA44E.dotm</Template>
  <TotalTime>39</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Joshua</dc:creator>
  <cp:lastModifiedBy>Joshua Wilson</cp:lastModifiedBy>
  <cp:revision>9</cp:revision>
  <cp:lastPrinted>2014-03-19T03:22:00Z</cp:lastPrinted>
  <dcterms:created xsi:type="dcterms:W3CDTF">2014-03-18T04:04:00Z</dcterms:created>
  <dcterms:modified xsi:type="dcterms:W3CDTF">2014-03-19T04:10:00Z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