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B32E7" w14:textId="77777777" w:rsidR="00107DD5" w:rsidRDefault="00221D8F" w:rsidP="00CA4815">
      <w:r w:rsidRPr="00CA4815">
        <w:rPr>
          <w:b/>
          <w:bCs/>
          <w:noProof/>
        </w:rPr>
        <w:drawing>
          <wp:anchor distT="0" distB="0" distL="114300" distR="114300" simplePos="0" relativeHeight="251658240" behindDoc="1" locked="1" layoutInCell="1" allowOverlap="1" wp14:anchorId="39C9AA0E" wp14:editId="088DA3FF">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3CD916FF" wp14:editId="201579B3">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127E1425" w14:textId="77777777" w:rsidR="005B258D" w:rsidRDefault="005B258D" w:rsidP="004B2C51">
      <w:pPr>
        <w:pStyle w:val="Heading2"/>
        <w:spacing w:before="0"/>
      </w:pPr>
      <w:bookmarkStart w:id="0" w:name="_Toc126923147"/>
      <w:bookmarkStart w:id="1" w:name="_Toc126923158"/>
      <w:bookmarkStart w:id="2" w:name="_Toc126923317"/>
    </w:p>
    <w:p w14:paraId="6B4F775D" w14:textId="5C76858C" w:rsidR="000B651E" w:rsidRDefault="000B651E" w:rsidP="095CD990">
      <w:pPr>
        <w:spacing w:before="240"/>
        <w:rPr>
          <w:rFonts w:ascii="Calibri" w:eastAsiaTheme="majorEastAsia" w:hAnsi="Calibri" w:cstheme="majorBidi"/>
          <w:b/>
          <w:bCs/>
          <w:color w:val="00254A" w:themeColor="text2"/>
          <w:sz w:val="52"/>
          <w:szCs w:val="52"/>
        </w:rPr>
      </w:pPr>
      <w:bookmarkStart w:id="3" w:name="_Toc126923146"/>
      <w:bookmarkStart w:id="4" w:name="_Toc126923157"/>
      <w:r w:rsidRPr="095CD990">
        <w:rPr>
          <w:rFonts w:ascii="Calibri" w:eastAsiaTheme="majorEastAsia" w:hAnsi="Calibri" w:cstheme="majorBidi"/>
          <w:b/>
          <w:bCs/>
          <w:color w:val="00254A" w:themeColor="text2"/>
          <w:sz w:val="52"/>
          <w:szCs w:val="52"/>
          <w:lang w:val="en-GB"/>
        </w:rPr>
        <w:t>S</w:t>
      </w:r>
      <w:bookmarkEnd w:id="3"/>
      <w:bookmarkEnd w:id="4"/>
      <w:r w:rsidR="00122164" w:rsidRPr="095CD990">
        <w:rPr>
          <w:rFonts w:ascii="Calibri" w:eastAsiaTheme="majorEastAsia" w:hAnsi="Calibri" w:cstheme="majorBidi"/>
          <w:b/>
          <w:bCs/>
          <w:color w:val="00254A" w:themeColor="text2"/>
          <w:sz w:val="52"/>
          <w:szCs w:val="52"/>
          <w:lang w:val="en-GB"/>
        </w:rPr>
        <w:t>uspen</w:t>
      </w:r>
      <w:r w:rsidRPr="095CD990">
        <w:rPr>
          <w:rFonts w:ascii="Calibri" w:eastAsiaTheme="majorEastAsia" w:hAnsi="Calibri" w:cstheme="majorBidi"/>
          <w:b/>
          <w:bCs/>
          <w:color w:val="00254A" w:themeColor="text2"/>
          <w:sz w:val="52"/>
          <w:szCs w:val="52"/>
          <w:lang w:val="en-GB"/>
        </w:rPr>
        <w:t xml:space="preserve">sion of </w:t>
      </w:r>
      <w:r w:rsidR="00122164" w:rsidRPr="095CD990">
        <w:rPr>
          <w:rFonts w:ascii="Calibri" w:eastAsiaTheme="majorEastAsia" w:hAnsi="Calibri" w:cstheme="majorBidi"/>
          <w:b/>
          <w:bCs/>
          <w:color w:val="00254A" w:themeColor="text2"/>
          <w:sz w:val="52"/>
          <w:szCs w:val="52"/>
          <w:lang w:val="en-GB"/>
        </w:rPr>
        <w:t>new applications</w:t>
      </w:r>
      <w:r w:rsidRPr="095CD990">
        <w:rPr>
          <w:rFonts w:ascii="Calibri" w:eastAsiaTheme="majorEastAsia" w:hAnsi="Calibri" w:cstheme="majorBidi"/>
          <w:b/>
          <w:bCs/>
          <w:color w:val="00254A" w:themeColor="text2"/>
          <w:sz w:val="52"/>
          <w:szCs w:val="52"/>
          <w:lang w:val="en-GB"/>
        </w:rPr>
        <w:t xml:space="preserve"> </w:t>
      </w:r>
      <w:r w:rsidR="00122164" w:rsidRPr="095CD990">
        <w:rPr>
          <w:rFonts w:ascii="Calibri" w:eastAsiaTheme="majorEastAsia" w:hAnsi="Calibri" w:cstheme="majorBidi"/>
          <w:b/>
          <w:bCs/>
          <w:color w:val="00254A" w:themeColor="text2"/>
          <w:sz w:val="52"/>
          <w:szCs w:val="52"/>
          <w:lang w:val="en-GB"/>
        </w:rPr>
        <w:t>to ASQA under the </w:t>
      </w:r>
      <w:r w:rsidR="00122164" w:rsidRPr="095CD990">
        <w:rPr>
          <w:rFonts w:ascii="Calibri" w:eastAsiaTheme="majorEastAsia" w:hAnsi="Calibri" w:cstheme="majorBidi"/>
          <w:b/>
          <w:bCs/>
          <w:color w:val="00254A" w:themeColor="text2"/>
          <w:sz w:val="52"/>
          <w:szCs w:val="52"/>
        </w:rPr>
        <w:t>ESOS Act</w:t>
      </w:r>
    </w:p>
    <w:p w14:paraId="37C76261" w14:textId="0ACA3B63" w:rsidR="000B651E" w:rsidRDefault="005267D4" w:rsidP="791C331F">
      <w:pPr>
        <w:spacing w:before="240"/>
      </w:pPr>
      <w:r>
        <w:t>T</w:t>
      </w:r>
      <w:r w:rsidR="000B651E">
        <w:t xml:space="preserve">he </w:t>
      </w:r>
      <w:r w:rsidR="00B10578">
        <w:t xml:space="preserve">Assistant Minister for International Education has </w:t>
      </w:r>
      <w:proofErr w:type="gramStart"/>
      <w:r w:rsidR="00BA4DB8">
        <w:t>temporarily suspend</w:t>
      </w:r>
      <w:r w:rsidR="00FD4750">
        <w:t>ed</w:t>
      </w:r>
      <w:proofErr w:type="gramEnd"/>
      <w:r w:rsidR="00BA4DB8">
        <w:t xml:space="preserve"> the </w:t>
      </w:r>
      <w:r w:rsidR="003A7D2D">
        <w:t xml:space="preserve">making </w:t>
      </w:r>
      <w:r w:rsidR="00BA4DB8">
        <w:t>of</w:t>
      </w:r>
      <w:r w:rsidR="00854B68">
        <w:t xml:space="preserve"> </w:t>
      </w:r>
      <w:r w:rsidR="002E15B1">
        <w:t xml:space="preserve">new </w:t>
      </w:r>
      <w:r w:rsidR="00822D43">
        <w:t xml:space="preserve">Commonwealth Register of Institutions and Courses for Overseas Students (CRICOS) </w:t>
      </w:r>
      <w:r w:rsidR="00BA4DB8">
        <w:t>applications</w:t>
      </w:r>
      <w:r w:rsidR="0034463D">
        <w:t xml:space="preserve"> </w:t>
      </w:r>
      <w:r w:rsidR="00195AA5">
        <w:t>to</w:t>
      </w:r>
      <w:r w:rsidR="001F4CD5">
        <w:t xml:space="preserve"> </w:t>
      </w:r>
      <w:r w:rsidR="008E0FDB">
        <w:t>the</w:t>
      </w:r>
      <w:r w:rsidR="009A202F">
        <w:t xml:space="preserve"> </w:t>
      </w:r>
      <w:r w:rsidR="001F4CD5">
        <w:t>Australian Skills Quality Authority (ASQA)</w:t>
      </w:r>
      <w:r w:rsidR="5E7A4F64">
        <w:t xml:space="preserve">, under the </w:t>
      </w:r>
      <w:r w:rsidR="5E7A4F64" w:rsidRPr="095CD990">
        <w:rPr>
          <w:i/>
          <w:iCs/>
        </w:rPr>
        <w:t>Education Services for Overseas Act 2000</w:t>
      </w:r>
      <w:r w:rsidR="5E7A4F64">
        <w:t xml:space="preserve"> (ESOS Act)</w:t>
      </w:r>
      <w:r w:rsidR="00324BE0">
        <w:t>.</w:t>
      </w:r>
    </w:p>
    <w:bookmarkEnd w:id="0"/>
    <w:bookmarkEnd w:id="1"/>
    <w:bookmarkEnd w:id="2"/>
    <w:p w14:paraId="071CDE9A" w14:textId="42CFAD3A" w:rsidR="1319F0A9" w:rsidRDefault="4EAFE8D4" w:rsidP="4809FFA3">
      <w:pPr>
        <w:rPr>
          <w:rFonts w:ascii="Calibri" w:eastAsia="Calibri" w:hAnsi="Calibri" w:cs="Calibri"/>
          <w:color w:val="000000" w:themeColor="text1"/>
          <w:sz w:val="24"/>
          <w:szCs w:val="24"/>
        </w:rPr>
      </w:pPr>
      <w:r>
        <w:t>This fact sheet is intended</w:t>
      </w:r>
      <w:r w:rsidR="74076752">
        <w:t xml:space="preserve"> to be</w:t>
      </w:r>
      <w:r>
        <w:t xml:space="preserve"> a plain </w:t>
      </w:r>
      <w:r w:rsidR="76B0EC7D">
        <w:t xml:space="preserve">English </w:t>
      </w:r>
      <w:r>
        <w:t xml:space="preserve">guide </w:t>
      </w:r>
      <w:r w:rsidR="76B0EC7D">
        <w:t>to assi</w:t>
      </w:r>
      <w:r w:rsidR="6AE71318">
        <w:t xml:space="preserve">st those affected by </w:t>
      </w:r>
      <w:r w:rsidR="4CD99FD5">
        <w:t>the suspension</w:t>
      </w:r>
      <w:r w:rsidR="1DFB6ED0">
        <w:t xml:space="preserve"> to understand </w:t>
      </w:r>
      <w:r w:rsidR="13780F69">
        <w:t>how it</w:t>
      </w:r>
      <w:r w:rsidR="3B437004">
        <w:t xml:space="preserve"> </w:t>
      </w:r>
      <w:r w:rsidR="1CC8B3D1">
        <w:t>operates and</w:t>
      </w:r>
      <w:r>
        <w:t xml:space="preserve"> should not be relied upon as legal advice. Where there is doubt please refer to the</w:t>
      </w:r>
      <w:r w:rsidR="196F90D9">
        <w:t xml:space="preserve"> </w:t>
      </w:r>
      <w:hyperlink r:id="rId14">
        <w:r w:rsidR="3239BDD1" w:rsidRPr="2DFC2F81">
          <w:rPr>
            <w:rStyle w:val="Hyperlink"/>
            <w:rFonts w:ascii="Calibri" w:eastAsia="Calibri" w:hAnsi="Calibri" w:cs="Calibri"/>
          </w:rPr>
          <w:t>ESOS Act</w:t>
        </w:r>
      </w:hyperlink>
      <w:r w:rsidR="3239BDD1" w:rsidRPr="2DFC2F81">
        <w:rPr>
          <w:rFonts w:ascii="Calibri" w:eastAsia="Calibri" w:hAnsi="Calibri" w:cs="Calibri"/>
        </w:rPr>
        <w:t xml:space="preserve"> </w:t>
      </w:r>
      <w:r w:rsidRPr="2DFC2F81">
        <w:rPr>
          <w:rFonts w:ascii="Calibri" w:eastAsia="Calibri" w:hAnsi="Calibri" w:cs="Calibri"/>
        </w:rPr>
        <w:t>and the</w:t>
      </w:r>
      <w:r w:rsidR="7172C388" w:rsidRPr="2DFC2F81">
        <w:rPr>
          <w:rFonts w:ascii="Calibri" w:eastAsia="Calibri" w:hAnsi="Calibri" w:cs="Calibri"/>
        </w:rPr>
        <w:t xml:space="preserve"> </w:t>
      </w:r>
      <w:hyperlink r:id="rId15">
        <w:r w:rsidR="7172C388" w:rsidRPr="2DFC2F81">
          <w:rPr>
            <w:rStyle w:val="Hyperlink"/>
            <w:rFonts w:ascii="Calibri" w:eastAsia="Calibri" w:hAnsi="Calibri" w:cs="Calibri"/>
          </w:rPr>
          <w:t xml:space="preserve">Education Services for Overseas Students (Suspension of </w:t>
        </w:r>
        <w:r w:rsidR="459E2DD3" w:rsidRPr="2DFC2F81">
          <w:rPr>
            <w:rStyle w:val="Hyperlink"/>
            <w:rFonts w:ascii="Calibri" w:eastAsia="Calibri" w:hAnsi="Calibri" w:cs="Calibri"/>
          </w:rPr>
          <w:t>Applications</w:t>
        </w:r>
        <w:r w:rsidR="7172C388" w:rsidRPr="2DFC2F81">
          <w:rPr>
            <w:rStyle w:val="Hyperlink"/>
            <w:rFonts w:ascii="Calibri" w:eastAsia="Calibri" w:hAnsi="Calibri" w:cs="Calibri"/>
          </w:rPr>
          <w:t xml:space="preserve"> for Registration to the National VET Regulator</w:t>
        </w:r>
        <w:r w:rsidR="1F4A2CA6" w:rsidRPr="2DFC2F81">
          <w:rPr>
            <w:rStyle w:val="Hyperlink"/>
            <w:rFonts w:ascii="Calibri" w:eastAsia="Calibri" w:hAnsi="Calibri" w:cs="Calibri"/>
          </w:rPr>
          <w:t>) Determination</w:t>
        </w:r>
        <w:r w:rsidR="163D4A88" w:rsidRPr="2DFC2F81">
          <w:rPr>
            <w:rStyle w:val="Hyperlink"/>
            <w:rFonts w:ascii="Calibri" w:eastAsia="Calibri" w:hAnsi="Calibri" w:cs="Calibri"/>
          </w:rPr>
          <w:t xml:space="preserve"> 2026</w:t>
        </w:r>
      </w:hyperlink>
      <w:r w:rsidR="29EAA429">
        <w:t xml:space="preserve"> (the</w:t>
      </w:r>
      <w:r w:rsidR="284A1312">
        <w:t xml:space="preserve"> </w:t>
      </w:r>
      <w:r w:rsidR="7E6B62C2">
        <w:t>S</w:t>
      </w:r>
      <w:r w:rsidR="13780F69">
        <w:t>u</w:t>
      </w:r>
      <w:r w:rsidR="5B1CE76B">
        <w:t>s</w:t>
      </w:r>
      <w:r w:rsidR="13780F69">
        <w:t>pension</w:t>
      </w:r>
      <w:r w:rsidR="6F3DB016">
        <w:t>).</w:t>
      </w:r>
    </w:p>
    <w:p w14:paraId="5A0DC63C" w14:textId="3DCAF74F" w:rsidR="0017134D" w:rsidRDefault="003F5F24" w:rsidP="00EB4C2F">
      <w:pPr>
        <w:pStyle w:val="Heading3"/>
      </w:pPr>
      <w:r>
        <w:t>What is changing?</w:t>
      </w:r>
    </w:p>
    <w:p w14:paraId="582E0131" w14:textId="4E017004" w:rsidR="00EA01A5" w:rsidRDefault="005437C4" w:rsidP="4809FFA3">
      <w:r w:rsidRPr="095CD990">
        <w:rPr>
          <w:lang w:val="en-GB"/>
        </w:rPr>
        <w:t>On </w:t>
      </w:r>
      <w:r w:rsidR="00D33156" w:rsidRPr="00D33156">
        <w:rPr>
          <w:lang w:val="en-GB"/>
        </w:rPr>
        <w:t>18 May 2026,</w:t>
      </w:r>
      <w:r w:rsidRPr="095CD990">
        <w:rPr>
          <w:lang w:val="en-GB"/>
        </w:rPr>
        <w:t xml:space="preserve"> the </w:t>
      </w:r>
      <w:r w:rsidR="005F40CD" w:rsidRPr="095CD990">
        <w:rPr>
          <w:lang w:val="en-GB"/>
        </w:rPr>
        <w:t xml:space="preserve">Assistant </w:t>
      </w:r>
      <w:r w:rsidRPr="095CD990">
        <w:rPr>
          <w:lang w:val="en-GB"/>
        </w:rPr>
        <w:t xml:space="preserve">Minister </w:t>
      </w:r>
      <w:r w:rsidR="005F40CD" w:rsidRPr="095CD990">
        <w:rPr>
          <w:lang w:val="en-GB"/>
        </w:rPr>
        <w:t xml:space="preserve">for International Education </w:t>
      </w:r>
      <w:r w:rsidRPr="095CD990">
        <w:rPr>
          <w:lang w:val="en-GB"/>
        </w:rPr>
        <w:t>made a</w:t>
      </w:r>
      <w:r w:rsidR="005F40CD" w:rsidRPr="095CD990">
        <w:rPr>
          <w:lang w:val="en-GB"/>
        </w:rPr>
        <w:t xml:space="preserve"> legislative</w:t>
      </w:r>
      <w:r w:rsidRPr="095CD990">
        <w:rPr>
          <w:lang w:val="en-GB"/>
        </w:rPr>
        <w:t xml:space="preserve"> instrument</w:t>
      </w:r>
      <w:r w:rsidR="000F0054" w:rsidRPr="095CD990">
        <w:rPr>
          <w:lang w:val="en-GB"/>
        </w:rPr>
        <w:t xml:space="preserve"> (the </w:t>
      </w:r>
      <w:r w:rsidR="001B02AE" w:rsidRPr="095CD990">
        <w:rPr>
          <w:lang w:val="en-GB"/>
        </w:rPr>
        <w:t>S</w:t>
      </w:r>
      <w:r w:rsidR="00FD0CEB" w:rsidRPr="095CD990">
        <w:rPr>
          <w:lang w:val="en-GB"/>
        </w:rPr>
        <w:t>uspension</w:t>
      </w:r>
      <w:r w:rsidR="000F0054" w:rsidRPr="095CD990">
        <w:rPr>
          <w:lang w:val="en-GB"/>
        </w:rPr>
        <w:t>)</w:t>
      </w:r>
      <w:r w:rsidRPr="095CD990">
        <w:rPr>
          <w:lang w:val="en-GB"/>
        </w:rPr>
        <w:t> </w:t>
      </w:r>
      <w:r w:rsidR="00C07635" w:rsidRPr="095CD990">
        <w:rPr>
          <w:lang w:val="en-GB"/>
        </w:rPr>
        <w:t xml:space="preserve">under the ESOS Act </w:t>
      </w:r>
      <w:r>
        <w:t xml:space="preserve">to </w:t>
      </w:r>
      <w:r w:rsidR="000D7878">
        <w:t xml:space="preserve">temporarily </w:t>
      </w:r>
      <w:r w:rsidR="00E5188A">
        <w:t>pause</w:t>
      </w:r>
      <w:r w:rsidR="006C5E75">
        <w:t xml:space="preserve"> </w:t>
      </w:r>
      <w:r w:rsidR="00633BD7">
        <w:t xml:space="preserve">the </w:t>
      </w:r>
      <w:r w:rsidR="003A7D2D">
        <w:t xml:space="preserve">making </w:t>
      </w:r>
      <w:r w:rsidR="00633BD7">
        <w:t xml:space="preserve">of </w:t>
      </w:r>
      <w:r w:rsidR="00AA09F3">
        <w:t xml:space="preserve">new </w:t>
      </w:r>
      <w:r w:rsidR="00EA01A5">
        <w:t>applications</w:t>
      </w:r>
      <w:r w:rsidR="004052B7">
        <w:t xml:space="preserve"> to </w:t>
      </w:r>
      <w:r w:rsidR="004A1C38">
        <w:t xml:space="preserve">the </w:t>
      </w:r>
      <w:r w:rsidR="009B0B02">
        <w:t>National Vocational Education and Training (VET) Regulator</w:t>
      </w:r>
      <w:r w:rsidR="00AA09F3">
        <w:t xml:space="preserve"> for CRICOS </w:t>
      </w:r>
      <w:r w:rsidR="00600633">
        <w:t xml:space="preserve">provider </w:t>
      </w:r>
      <w:r w:rsidR="00AA09F3">
        <w:t>registrations and courses</w:t>
      </w:r>
      <w:r w:rsidR="004052B7">
        <w:t>.</w:t>
      </w:r>
    </w:p>
    <w:p w14:paraId="6C491A2F" w14:textId="118F4F22" w:rsidR="00B56F19" w:rsidRDefault="00A0369F" w:rsidP="4809FFA3">
      <w:r>
        <w:t xml:space="preserve">The </w:t>
      </w:r>
      <w:r w:rsidR="001B02AE">
        <w:t>S</w:t>
      </w:r>
      <w:r>
        <w:t xml:space="preserve">uspension </w:t>
      </w:r>
      <w:r w:rsidR="00EA01A5">
        <w:t>applies to</w:t>
      </w:r>
      <w:r>
        <w:t xml:space="preserve"> applications</w:t>
      </w:r>
      <w:r w:rsidR="005437C4">
        <w:t> </w:t>
      </w:r>
      <w:r w:rsidR="7B45868C">
        <w:t xml:space="preserve">made to ASQA </w:t>
      </w:r>
      <w:r w:rsidR="00F22C87">
        <w:t>for registration as an international education provider</w:t>
      </w:r>
      <w:r w:rsidR="003C3D24">
        <w:t xml:space="preserve"> </w:t>
      </w:r>
      <w:r w:rsidR="00933D61">
        <w:t xml:space="preserve">and to applications to add new courses to an existing </w:t>
      </w:r>
      <w:r w:rsidR="00156663">
        <w:t>provider’s</w:t>
      </w:r>
      <w:r w:rsidR="00F43829">
        <w:t xml:space="preserve"> </w:t>
      </w:r>
      <w:r w:rsidR="00B31BF6">
        <w:t>CRICOS</w:t>
      </w:r>
      <w:r w:rsidR="00933D61">
        <w:t xml:space="preserve"> registration. The</w:t>
      </w:r>
      <w:r w:rsidR="0036121A">
        <w:t> </w:t>
      </w:r>
      <w:r w:rsidR="001B02AE">
        <w:t>S</w:t>
      </w:r>
      <w:r w:rsidR="00933D61">
        <w:t xml:space="preserve">uspension lasts for 12 months, starting the day </w:t>
      </w:r>
      <w:r w:rsidR="000D7878">
        <w:t>after the Instrument is registered on the Federal Register of Legislation.</w:t>
      </w:r>
    </w:p>
    <w:p w14:paraId="60D795BA" w14:textId="33BEDE8C" w:rsidR="00B47B57" w:rsidRDefault="271D730F" w:rsidP="00FA714D">
      <w:r>
        <w:t>From 19 May 2026 until 19 May 2027 (inclusive)</w:t>
      </w:r>
      <w:r w:rsidR="001652FC">
        <w:t>,</w:t>
      </w:r>
      <w:r w:rsidR="00D0608C">
        <w:t xml:space="preserve"> individuals and</w:t>
      </w:r>
      <w:r w:rsidR="001652FC">
        <w:t>/or</w:t>
      </w:r>
      <w:r w:rsidR="00D0608C">
        <w:t xml:space="preserve"> entities </w:t>
      </w:r>
      <w:r w:rsidR="000365A1">
        <w:t>cannot</w:t>
      </w:r>
      <w:r w:rsidR="00855D3D">
        <w:t xml:space="preserve"> make</w:t>
      </w:r>
      <w:r w:rsidR="000365A1">
        <w:t xml:space="preserve"> a</w:t>
      </w:r>
      <w:r w:rsidR="00444BE1">
        <w:t xml:space="preserve"> </w:t>
      </w:r>
      <w:r w:rsidR="000365A1">
        <w:t>n</w:t>
      </w:r>
      <w:r w:rsidR="00444BE1">
        <w:t>ew</w:t>
      </w:r>
      <w:r w:rsidR="000365A1">
        <w:t xml:space="preserve"> </w:t>
      </w:r>
      <w:r w:rsidR="001652FC">
        <w:t>application with ASQA</w:t>
      </w:r>
      <w:r w:rsidR="00FA714D">
        <w:t xml:space="preserve"> for </w:t>
      </w:r>
      <w:r w:rsidR="00B47B57">
        <w:t>initial provider registration on CRICOS (under section 9 of the ESOS Act), or</w:t>
      </w:r>
      <w:r w:rsidR="00FA714D">
        <w:t xml:space="preserve"> to add a </w:t>
      </w:r>
      <w:r w:rsidR="00D526C5">
        <w:t xml:space="preserve">new course to </w:t>
      </w:r>
      <w:r w:rsidR="00266B96">
        <w:t>an</w:t>
      </w:r>
      <w:r w:rsidR="00D526C5">
        <w:t xml:space="preserve"> existing CRICOS registration (under section 10H of the ESOS Act).</w:t>
      </w:r>
    </w:p>
    <w:p w14:paraId="023BA381" w14:textId="5FA6DC24" w:rsidR="00594AD1" w:rsidRDefault="18A28883" w:rsidP="00FA714D">
      <w:r>
        <w:t xml:space="preserve">Unless specified below, </w:t>
      </w:r>
      <w:r w:rsidR="306082B2">
        <w:t>t</w:t>
      </w:r>
      <w:r w:rsidR="00594AD1">
        <w:t xml:space="preserve">he </w:t>
      </w:r>
      <w:r w:rsidR="21887E2F">
        <w:t>S</w:t>
      </w:r>
      <w:r w:rsidR="00594AD1">
        <w:t xml:space="preserve">uspension </w:t>
      </w:r>
      <w:r w:rsidR="00594AD1" w:rsidRPr="00D33156">
        <w:rPr>
          <w:u w:val="single"/>
        </w:rPr>
        <w:t>will</w:t>
      </w:r>
      <w:r w:rsidR="00594AD1">
        <w:t xml:space="preserve"> apply to all applications for CRICOS registration made to ASQA, including applications to register an ELICOS provider and to add an ELICOS course.</w:t>
      </w:r>
    </w:p>
    <w:p w14:paraId="3A5DE0B2" w14:textId="37C6A5C3" w:rsidR="3B89F9B5" w:rsidRDefault="3B89F9B5">
      <w:r>
        <w:t xml:space="preserve">The </w:t>
      </w:r>
      <w:r w:rsidR="001B02AE">
        <w:t>S</w:t>
      </w:r>
      <w:r w:rsidR="00AB4428">
        <w:t>uspension</w:t>
      </w:r>
      <w:r w:rsidR="00C55B28">
        <w:t xml:space="preserve"> </w:t>
      </w:r>
      <w:r w:rsidRPr="095CD990">
        <w:rPr>
          <w:u w:val="single"/>
        </w:rPr>
        <w:t>will not</w:t>
      </w:r>
      <w:r>
        <w:t xml:space="preserve"> apply to applications made to ASQA </w:t>
      </w:r>
      <w:r w:rsidR="0036509D">
        <w:t xml:space="preserve">by public providers, or to applications made by any existing provider </w:t>
      </w:r>
      <w:r>
        <w:t xml:space="preserve">that relate to adding: </w:t>
      </w:r>
    </w:p>
    <w:p w14:paraId="1D84D688" w14:textId="59A72FA4" w:rsidR="3B89F9B5" w:rsidRDefault="3B89F9B5" w:rsidP="791C331F">
      <w:pPr>
        <w:pStyle w:val="ListParagraph"/>
        <w:numPr>
          <w:ilvl w:val="0"/>
          <w:numId w:val="23"/>
        </w:numPr>
      </w:pPr>
      <w:r>
        <w:t>a location for a course the provider is already registered on CRICOS to deliver</w:t>
      </w:r>
    </w:p>
    <w:p w14:paraId="0BF4AFE2" w14:textId="3CBA7A91" w:rsidR="3B89F9B5" w:rsidRDefault="3B89F9B5" w:rsidP="791C331F">
      <w:pPr>
        <w:pStyle w:val="ListParagraph"/>
        <w:numPr>
          <w:ilvl w:val="0"/>
          <w:numId w:val="23"/>
        </w:numPr>
      </w:pPr>
      <w:r>
        <w:t>a course identified as supersed</w:t>
      </w:r>
      <w:r w:rsidR="0036509D">
        <w:t xml:space="preserve">ed (non-equivalent) </w:t>
      </w:r>
      <w:r>
        <w:t>on the National Register</w:t>
      </w:r>
      <w:r w:rsidR="00594AD1">
        <w:t xml:space="preserve"> (www.training.gov.au)</w:t>
      </w:r>
      <w:r>
        <w:t>, where the provider is already registered to deliver the superseded</w:t>
      </w:r>
      <w:r w:rsidR="0036509D">
        <w:t xml:space="preserve"> (non-equivalent)</w:t>
      </w:r>
      <w:r>
        <w:t xml:space="preserve"> course. </w:t>
      </w:r>
    </w:p>
    <w:p w14:paraId="3C4F514C" w14:textId="0CAB6D0C" w:rsidR="3B89F9B5" w:rsidRDefault="3B89F9B5" w:rsidP="791C331F">
      <w:r>
        <w:lastRenderedPageBreak/>
        <w:t>These exemptions will ensure that courses already listed on a</w:t>
      </w:r>
      <w:r w:rsidR="4DD41A0F">
        <w:t>n existing</w:t>
      </w:r>
      <w:r>
        <w:t xml:space="preserve"> provider’s registration remain up to date, fit for purpose</w:t>
      </w:r>
      <w:r w:rsidR="653116DB">
        <w:t>,</w:t>
      </w:r>
      <w:r>
        <w:t xml:space="preserve"> and accessible to students.</w:t>
      </w:r>
    </w:p>
    <w:p w14:paraId="7F8CA10A" w14:textId="47A535DE" w:rsidR="00444BE1" w:rsidRDefault="00421EFA" w:rsidP="00FA714D">
      <w:r>
        <w:t>A</w:t>
      </w:r>
      <w:r w:rsidR="13FAE9FC">
        <w:t xml:space="preserve">ll </w:t>
      </w:r>
      <w:r w:rsidR="0036509D">
        <w:t xml:space="preserve">valid </w:t>
      </w:r>
      <w:r w:rsidR="13FAE9FC">
        <w:t>a</w:t>
      </w:r>
      <w:r>
        <w:t>pplications</w:t>
      </w:r>
      <w:r w:rsidR="00444BE1">
        <w:t xml:space="preserve"> made </w:t>
      </w:r>
      <w:r>
        <w:t xml:space="preserve">to ASQA </w:t>
      </w:r>
      <w:r w:rsidR="00444BE1">
        <w:t xml:space="preserve">before </w:t>
      </w:r>
      <w:r w:rsidR="00056D41" w:rsidRPr="00D33156">
        <w:t>19</w:t>
      </w:r>
      <w:r w:rsidR="00444BE1" w:rsidRPr="00D33156">
        <w:t xml:space="preserve"> </w:t>
      </w:r>
      <w:r w:rsidR="00444BE1">
        <w:t>May 2026</w:t>
      </w:r>
      <w:r>
        <w:t xml:space="preserve"> </w:t>
      </w:r>
      <w:r w:rsidR="00444BE1">
        <w:t xml:space="preserve">will continue to </w:t>
      </w:r>
      <w:r>
        <w:t xml:space="preserve">be </w:t>
      </w:r>
      <w:r w:rsidR="00444BE1">
        <w:t>process</w:t>
      </w:r>
      <w:r>
        <w:t xml:space="preserve">ed </w:t>
      </w:r>
      <w:r w:rsidR="0037583B">
        <w:t xml:space="preserve">in line with </w:t>
      </w:r>
      <w:r w:rsidR="00911EDA">
        <w:t xml:space="preserve">ASQA’s </w:t>
      </w:r>
      <w:r w:rsidR="0037583B">
        <w:t>existing processes.</w:t>
      </w:r>
    </w:p>
    <w:p w14:paraId="5FC008D6" w14:textId="14A982A4" w:rsidR="00594AD1" w:rsidRDefault="00594AD1" w:rsidP="00FA714D">
      <w:r>
        <w:t xml:space="preserve">“Public providers” are defined as government schools, registered VET providers owned or controlled (directly or indirectly) by a State or Territory (including TAFEs), and providers listed in Table A of the </w:t>
      </w:r>
      <w:r w:rsidRPr="00D33156">
        <w:rPr>
          <w:i/>
          <w:iCs/>
        </w:rPr>
        <w:t>Higher Education Support Act</w:t>
      </w:r>
      <w:r>
        <w:t xml:space="preserve"> </w:t>
      </w:r>
      <w:r w:rsidRPr="008C689C">
        <w:rPr>
          <w:i/>
          <w:iCs/>
        </w:rPr>
        <w:t>2003</w:t>
      </w:r>
      <w:r>
        <w:t>.</w:t>
      </w:r>
    </w:p>
    <w:p w14:paraId="4B783ED1" w14:textId="6EF027E7" w:rsidR="0017134D" w:rsidRDefault="004D631A" w:rsidP="004D631A">
      <w:pPr>
        <w:pStyle w:val="Heading3"/>
      </w:pPr>
      <w:r>
        <w:t>Why the change?</w:t>
      </w:r>
    </w:p>
    <w:p w14:paraId="4CB68EEA" w14:textId="6D80A310" w:rsidR="008D4EE2" w:rsidRDefault="008D4EE2" w:rsidP="0037583B">
      <w:r>
        <w:t xml:space="preserve">In 2025, the </w:t>
      </w:r>
      <w:r w:rsidR="00DC662C">
        <w:t>Australian Government</w:t>
      </w:r>
      <w:r w:rsidR="00676A2E">
        <w:t xml:space="preserve"> progressed </w:t>
      </w:r>
      <w:r w:rsidR="00567935">
        <w:t>legislative</w:t>
      </w:r>
      <w:r w:rsidR="00676A2E">
        <w:t xml:space="preserve"> reforms</w:t>
      </w:r>
      <w:r w:rsidR="00567935">
        <w:t xml:space="preserve"> </w:t>
      </w:r>
      <w:r w:rsidR="004479C2">
        <w:t>to</w:t>
      </w:r>
      <w:r w:rsidR="00676A2E">
        <w:t xml:space="preserve"> strengthen </w:t>
      </w:r>
      <w:r w:rsidR="00567935">
        <w:t>t</w:t>
      </w:r>
      <w:r w:rsidR="00676A2E">
        <w:t>he in</w:t>
      </w:r>
      <w:r w:rsidR="00567935">
        <w:t xml:space="preserve">tegrity </w:t>
      </w:r>
      <w:r w:rsidR="00676A2E">
        <w:t>and quality of Australia’s international education sector</w:t>
      </w:r>
      <w:r w:rsidR="002D268E">
        <w:t xml:space="preserve">, including </w:t>
      </w:r>
      <w:r w:rsidR="00EA0FC8">
        <w:t xml:space="preserve">through </w:t>
      </w:r>
      <w:r w:rsidR="002D268E">
        <w:t xml:space="preserve">the </w:t>
      </w:r>
      <w:r w:rsidR="00B25B20">
        <w:t xml:space="preserve">passage of the </w:t>
      </w:r>
      <w:r w:rsidR="00CE165F" w:rsidRPr="095CD990">
        <w:rPr>
          <w:i/>
          <w:iCs/>
        </w:rPr>
        <w:t>Education</w:t>
      </w:r>
      <w:r w:rsidR="00C7101B" w:rsidRPr="095CD990">
        <w:rPr>
          <w:i/>
          <w:iCs/>
        </w:rPr>
        <w:t xml:space="preserve"> </w:t>
      </w:r>
      <w:r w:rsidR="00CE165F" w:rsidRPr="095CD990">
        <w:rPr>
          <w:i/>
          <w:iCs/>
        </w:rPr>
        <w:t>Legislation</w:t>
      </w:r>
      <w:r w:rsidR="00C7101B" w:rsidRPr="095CD990">
        <w:rPr>
          <w:i/>
          <w:iCs/>
        </w:rPr>
        <w:t xml:space="preserve"> Amendment (</w:t>
      </w:r>
      <w:r w:rsidR="00CE165F" w:rsidRPr="095CD990">
        <w:rPr>
          <w:i/>
          <w:iCs/>
        </w:rPr>
        <w:t>Integrity</w:t>
      </w:r>
      <w:r w:rsidR="00C7101B" w:rsidRPr="095CD990">
        <w:rPr>
          <w:i/>
          <w:iCs/>
        </w:rPr>
        <w:t xml:space="preserve"> and </w:t>
      </w:r>
      <w:r w:rsidR="00CE165F" w:rsidRPr="095CD990">
        <w:rPr>
          <w:i/>
          <w:iCs/>
        </w:rPr>
        <w:t>Other Measures)</w:t>
      </w:r>
      <w:r w:rsidR="00C7101B" w:rsidRPr="095CD990">
        <w:rPr>
          <w:i/>
          <w:iCs/>
        </w:rPr>
        <w:t xml:space="preserve"> Act 2025</w:t>
      </w:r>
      <w:r w:rsidR="006A627D">
        <w:t xml:space="preserve"> (the ELA Act). </w:t>
      </w:r>
      <w:r w:rsidR="00C7101B">
        <w:t xml:space="preserve"> </w:t>
      </w:r>
    </w:p>
    <w:p w14:paraId="4E864843" w14:textId="1F8D1377" w:rsidR="006C2FCC" w:rsidRDefault="006A627D" w:rsidP="0037583B">
      <w:r>
        <w:t>The</w:t>
      </w:r>
      <w:r w:rsidR="00F04ED0">
        <w:t xml:space="preserve"> ELA Act </w:t>
      </w:r>
      <w:r w:rsidR="00C74D0F">
        <w:t xml:space="preserve">amended </w:t>
      </w:r>
      <w:r w:rsidR="001629D7">
        <w:t xml:space="preserve">the ESOS Act </w:t>
      </w:r>
      <w:r w:rsidR="00C74D0F">
        <w:t xml:space="preserve">to provide the </w:t>
      </w:r>
      <w:r w:rsidR="00BB7AC4">
        <w:t>Minister</w:t>
      </w:r>
      <w:r w:rsidR="006C2FCC">
        <w:t xml:space="preserve"> with responsibility for</w:t>
      </w:r>
      <w:r w:rsidR="00BB7AC4">
        <w:t xml:space="preserve"> administering th</w:t>
      </w:r>
      <w:r w:rsidR="006C2FCC">
        <w:t xml:space="preserve">e </w:t>
      </w:r>
      <w:r w:rsidR="003141D7">
        <w:t xml:space="preserve">ESOS </w:t>
      </w:r>
      <w:r w:rsidR="00C74D0F">
        <w:t>Act</w:t>
      </w:r>
      <w:r w:rsidR="00556674">
        <w:t>, the authority</w:t>
      </w:r>
      <w:r w:rsidR="00C74D0F">
        <w:t xml:space="preserve"> </w:t>
      </w:r>
      <w:r w:rsidR="004D1E7E">
        <w:t xml:space="preserve">to </w:t>
      </w:r>
      <w:r w:rsidR="00EF4F02">
        <w:t>suspend the making of applications</w:t>
      </w:r>
      <w:r w:rsidR="004D1E7E">
        <w:t xml:space="preserve">. </w:t>
      </w:r>
    </w:p>
    <w:p w14:paraId="234AA9DC" w14:textId="168D140D" w:rsidR="0037583B" w:rsidRDefault="313B38A8" w:rsidP="2CEAD165">
      <w:r w:rsidRPr="2CEAD165">
        <w:t>Th</w:t>
      </w:r>
      <w:r w:rsidR="7676CFA2" w:rsidRPr="2CEAD165">
        <w:t>e</w:t>
      </w:r>
      <w:r w:rsidR="6BFED040" w:rsidRPr="2CEAD165">
        <w:t xml:space="preserve"> </w:t>
      </w:r>
      <w:r w:rsidR="7E6B62C2" w:rsidRPr="2CEAD165">
        <w:t>S</w:t>
      </w:r>
      <w:r w:rsidR="6BFED040" w:rsidRPr="2CEAD165">
        <w:t>uspension responds to emerging integrity concerns in the VET sector, particularly relating to poor quality and non-genuine new market entrants and concentrated growth in certain course areas.</w:t>
      </w:r>
    </w:p>
    <w:p w14:paraId="6FDF98C9" w14:textId="77101EE3" w:rsidR="49BD3D87" w:rsidRDefault="49BD3D87" w:rsidP="2CEAD165">
      <w:pPr>
        <w:rPr>
          <w:rFonts w:ascii="Calibri" w:eastAsia="Calibri" w:hAnsi="Calibri" w:cs="Calibri"/>
        </w:rPr>
      </w:pPr>
      <w:r w:rsidRPr="2CEAD165">
        <w:rPr>
          <w:rFonts w:ascii="Calibri" w:eastAsia="Calibri" w:hAnsi="Calibri" w:cs="Calibri"/>
        </w:rPr>
        <w:t>There are already over 900 VET providers registered on CRICOS and the number of providers registered to deliver VET courses to international students has increased by more than 35 per cent since 2021.</w:t>
      </w:r>
    </w:p>
    <w:p w14:paraId="670C42C0" w14:textId="152E91B0" w:rsidR="00707CBE" w:rsidRPr="00456082" w:rsidRDefault="0037583B" w:rsidP="2CEAD165">
      <w:r w:rsidRPr="2CEAD165">
        <w:t xml:space="preserve">Temporarily </w:t>
      </w:r>
      <w:r w:rsidR="00967188" w:rsidRPr="2CEAD165">
        <w:t>pausing</w:t>
      </w:r>
      <w:r w:rsidR="00F2523F" w:rsidRPr="2CEAD165">
        <w:t xml:space="preserve"> </w:t>
      </w:r>
      <w:r w:rsidRPr="2CEAD165">
        <w:t xml:space="preserve">new provider registrations and course additions will allow ASQA to focus on the rigorous assessment of existing applications already on hand, undertake deeper integrity checks, and monitor market behaviour to ensure providers entering or expanding within the sector meet appropriate standards.  </w:t>
      </w:r>
    </w:p>
    <w:p w14:paraId="39000C05" w14:textId="03F35273" w:rsidR="007B2CA1" w:rsidRDefault="00707CBE" w:rsidP="00707CBE">
      <w:pPr>
        <w:pStyle w:val="Heading3"/>
      </w:pPr>
      <w:r>
        <w:t>For more information</w:t>
      </w:r>
    </w:p>
    <w:p w14:paraId="4A896FDE" w14:textId="70E74D5D" w:rsidR="00862EFE" w:rsidRPr="007044F9" w:rsidRDefault="597E48CA" w:rsidP="791C331F">
      <w:pPr>
        <w:rPr>
          <w:rFonts w:ascii="Calibri" w:hAnsi="Calibri" w:cs="Calibri"/>
        </w:rPr>
      </w:pPr>
      <w:r w:rsidRPr="095CD990">
        <w:rPr>
          <w:rFonts w:ascii="Calibri" w:hAnsi="Calibri" w:cs="Calibri"/>
        </w:rPr>
        <w:t xml:space="preserve">Should you have any further enquiries regarding </w:t>
      </w:r>
      <w:r w:rsidR="00C22D0E" w:rsidRPr="095CD990">
        <w:rPr>
          <w:rFonts w:ascii="Calibri" w:hAnsi="Calibri" w:cs="Calibri"/>
        </w:rPr>
        <w:t xml:space="preserve">the operation of the </w:t>
      </w:r>
      <w:r w:rsidR="001B02AE" w:rsidRPr="095CD990">
        <w:rPr>
          <w:rFonts w:ascii="Calibri" w:hAnsi="Calibri" w:cs="Calibri"/>
        </w:rPr>
        <w:t>S</w:t>
      </w:r>
      <w:r w:rsidR="00315C01" w:rsidRPr="095CD990">
        <w:rPr>
          <w:rFonts w:ascii="Calibri" w:hAnsi="Calibri" w:cs="Calibri"/>
        </w:rPr>
        <w:t>uspension</w:t>
      </w:r>
      <w:r w:rsidR="00C22D0E" w:rsidRPr="095CD990">
        <w:rPr>
          <w:rFonts w:ascii="Calibri" w:hAnsi="Calibri" w:cs="Calibri"/>
        </w:rPr>
        <w:t xml:space="preserve">, please </w:t>
      </w:r>
      <w:r w:rsidR="007044F9" w:rsidRPr="095CD990">
        <w:rPr>
          <w:rFonts w:ascii="Calibri" w:hAnsi="Calibri" w:cs="Calibri"/>
        </w:rPr>
        <w:t xml:space="preserve">visit </w:t>
      </w:r>
      <w:r w:rsidR="00F512AE" w:rsidRPr="095CD990">
        <w:rPr>
          <w:rFonts w:ascii="Calibri" w:hAnsi="Calibri" w:cs="Calibri"/>
        </w:rPr>
        <w:t>the</w:t>
      </w:r>
      <w:r w:rsidR="007044F9" w:rsidRPr="095CD990">
        <w:rPr>
          <w:rFonts w:ascii="Calibri" w:hAnsi="Calibri" w:cs="Calibri"/>
        </w:rPr>
        <w:t xml:space="preserve"> </w:t>
      </w:r>
      <w:hyperlink r:id="rId16">
        <w:r w:rsidR="007044F9" w:rsidRPr="095CD990">
          <w:rPr>
            <w:rStyle w:val="Hyperlink"/>
            <w:rFonts w:ascii="Calibri" w:hAnsi="Calibri" w:cs="Calibri"/>
          </w:rPr>
          <w:t>contact us</w:t>
        </w:r>
      </w:hyperlink>
      <w:r w:rsidR="007044F9" w:rsidRPr="095CD990">
        <w:rPr>
          <w:rFonts w:ascii="Calibri" w:hAnsi="Calibri" w:cs="Calibri"/>
        </w:rPr>
        <w:t xml:space="preserve"> page on </w:t>
      </w:r>
      <w:r w:rsidR="00F512AE" w:rsidRPr="095CD990">
        <w:rPr>
          <w:rFonts w:ascii="Calibri" w:hAnsi="Calibri" w:cs="Calibri"/>
        </w:rPr>
        <w:t xml:space="preserve">ASQA’s </w:t>
      </w:r>
      <w:r w:rsidR="007044F9" w:rsidRPr="095CD990">
        <w:rPr>
          <w:rFonts w:ascii="Calibri" w:hAnsi="Calibri" w:cs="Calibri"/>
        </w:rPr>
        <w:t>web</w:t>
      </w:r>
      <w:r w:rsidR="00F512AE" w:rsidRPr="095CD990">
        <w:rPr>
          <w:rFonts w:ascii="Calibri" w:hAnsi="Calibri" w:cs="Calibri"/>
        </w:rPr>
        <w:t>site</w:t>
      </w:r>
      <w:r w:rsidR="007044F9" w:rsidRPr="095CD990">
        <w:rPr>
          <w:rFonts w:ascii="Calibri" w:hAnsi="Calibri" w:cs="Calibri"/>
        </w:rPr>
        <w:t>.</w:t>
      </w:r>
    </w:p>
    <w:sectPr w:rsidR="00862EFE" w:rsidRPr="007044F9" w:rsidSect="00D86284">
      <w:footerReference w:type="default" r:id="rId17"/>
      <w:headerReference w:type="first" r:id="rId18"/>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AF7CC" w14:textId="77777777" w:rsidR="00F40EA6" w:rsidRDefault="00F40EA6" w:rsidP="000A6228">
      <w:pPr>
        <w:spacing w:after="0" w:line="240" w:lineRule="auto"/>
      </w:pPr>
      <w:r>
        <w:separator/>
      </w:r>
    </w:p>
  </w:endnote>
  <w:endnote w:type="continuationSeparator" w:id="0">
    <w:p w14:paraId="5CBDC5BD" w14:textId="77777777" w:rsidR="00F40EA6" w:rsidRDefault="00F40EA6"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FC73" w14:textId="77777777" w:rsidR="00D86284" w:rsidRDefault="00D86284">
    <w:pPr>
      <w:pStyle w:val="Footer"/>
    </w:pPr>
    <w:r>
      <w:rPr>
        <w:noProof/>
      </w:rPr>
      <w:drawing>
        <wp:anchor distT="0" distB="0" distL="114300" distR="114300" simplePos="0" relativeHeight="251658240" behindDoc="1" locked="1" layoutInCell="1" allowOverlap="1" wp14:anchorId="27CF50DD" wp14:editId="575E086C">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AE3B2" w14:textId="77777777" w:rsidR="00F40EA6" w:rsidRDefault="00F40EA6" w:rsidP="000A6228">
      <w:pPr>
        <w:spacing w:after="0" w:line="240" w:lineRule="auto"/>
      </w:pPr>
      <w:r>
        <w:separator/>
      </w:r>
    </w:p>
  </w:footnote>
  <w:footnote w:type="continuationSeparator" w:id="0">
    <w:p w14:paraId="1878F68A" w14:textId="77777777" w:rsidR="00F40EA6" w:rsidRDefault="00F40EA6" w:rsidP="000A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F315C" w14:textId="498DF008" w:rsidR="001635C6" w:rsidRDefault="00163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A4B30B6"/>
    <w:multiLevelType w:val="hybridMultilevel"/>
    <w:tmpl w:val="D31A0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EB4388F"/>
    <w:multiLevelType w:val="hybridMultilevel"/>
    <w:tmpl w:val="F79EF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3BE400"/>
    <w:multiLevelType w:val="hybridMultilevel"/>
    <w:tmpl w:val="C59A3B58"/>
    <w:lvl w:ilvl="0" w:tplc="229037B2">
      <w:start w:val="1"/>
      <w:numFmt w:val="lowerLetter"/>
      <w:lvlText w:val="%1."/>
      <w:lvlJc w:val="left"/>
      <w:pPr>
        <w:ind w:left="720" w:hanging="360"/>
      </w:pPr>
    </w:lvl>
    <w:lvl w:ilvl="1" w:tplc="102242C4">
      <w:start w:val="1"/>
      <w:numFmt w:val="lowerRoman"/>
      <w:lvlText w:val="%2."/>
      <w:lvlJc w:val="right"/>
      <w:pPr>
        <w:ind w:left="1440" w:hanging="360"/>
      </w:pPr>
    </w:lvl>
    <w:lvl w:ilvl="2" w:tplc="C366CA5A">
      <w:start w:val="1"/>
      <w:numFmt w:val="lowerRoman"/>
      <w:lvlText w:val="%3."/>
      <w:lvlJc w:val="right"/>
      <w:pPr>
        <w:ind w:left="2160" w:hanging="180"/>
      </w:pPr>
    </w:lvl>
    <w:lvl w:ilvl="3" w:tplc="6FDE210C">
      <w:start w:val="1"/>
      <w:numFmt w:val="decimal"/>
      <w:lvlText w:val="%4."/>
      <w:lvlJc w:val="left"/>
      <w:pPr>
        <w:ind w:left="2880" w:hanging="360"/>
      </w:pPr>
    </w:lvl>
    <w:lvl w:ilvl="4" w:tplc="342274E0">
      <w:start w:val="1"/>
      <w:numFmt w:val="lowerLetter"/>
      <w:lvlText w:val="%5."/>
      <w:lvlJc w:val="left"/>
      <w:pPr>
        <w:ind w:left="3600" w:hanging="360"/>
      </w:pPr>
    </w:lvl>
    <w:lvl w:ilvl="5" w:tplc="3E92F018">
      <w:start w:val="1"/>
      <w:numFmt w:val="lowerRoman"/>
      <w:lvlText w:val="%6."/>
      <w:lvlJc w:val="right"/>
      <w:pPr>
        <w:ind w:left="4320" w:hanging="180"/>
      </w:pPr>
    </w:lvl>
    <w:lvl w:ilvl="6" w:tplc="6CF2040E">
      <w:start w:val="1"/>
      <w:numFmt w:val="decimal"/>
      <w:lvlText w:val="%7."/>
      <w:lvlJc w:val="left"/>
      <w:pPr>
        <w:ind w:left="5040" w:hanging="360"/>
      </w:pPr>
    </w:lvl>
    <w:lvl w:ilvl="7" w:tplc="DE420F9A">
      <w:start w:val="1"/>
      <w:numFmt w:val="lowerLetter"/>
      <w:lvlText w:val="%8."/>
      <w:lvlJc w:val="left"/>
      <w:pPr>
        <w:ind w:left="5760" w:hanging="360"/>
      </w:pPr>
    </w:lvl>
    <w:lvl w:ilvl="8" w:tplc="00306A4C">
      <w:start w:val="1"/>
      <w:numFmt w:val="lowerRoman"/>
      <w:lvlText w:val="%9."/>
      <w:lvlJc w:val="right"/>
      <w:pPr>
        <w:ind w:left="6480" w:hanging="180"/>
      </w:pPr>
    </w:lvl>
  </w:abstractNum>
  <w:abstractNum w:abstractNumId="18" w15:restartNumberingAfterBreak="0">
    <w:nsid w:val="4E5E3170"/>
    <w:multiLevelType w:val="hybridMultilevel"/>
    <w:tmpl w:val="C7A0E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004626755">
    <w:abstractNumId w:val="17"/>
  </w:num>
  <w:num w:numId="2" w16cid:durableId="1870803065">
    <w:abstractNumId w:val="11"/>
  </w:num>
  <w:num w:numId="3" w16cid:durableId="1144616732">
    <w:abstractNumId w:val="5"/>
  </w:num>
  <w:num w:numId="4" w16cid:durableId="979309186">
    <w:abstractNumId w:val="4"/>
  </w:num>
  <w:num w:numId="5" w16cid:durableId="144787752">
    <w:abstractNumId w:val="3"/>
  </w:num>
  <w:num w:numId="6" w16cid:durableId="934556078">
    <w:abstractNumId w:val="14"/>
  </w:num>
  <w:num w:numId="7" w16cid:durableId="816344236">
    <w:abstractNumId w:val="2"/>
  </w:num>
  <w:num w:numId="8" w16cid:durableId="1908612059">
    <w:abstractNumId w:val="1"/>
  </w:num>
  <w:num w:numId="9" w16cid:durableId="1618215078">
    <w:abstractNumId w:val="0"/>
  </w:num>
  <w:num w:numId="10" w16cid:durableId="1850677422">
    <w:abstractNumId w:val="13"/>
  </w:num>
  <w:num w:numId="11" w16cid:durableId="1599946406">
    <w:abstractNumId w:val="7"/>
  </w:num>
  <w:num w:numId="12" w16cid:durableId="714038629">
    <w:abstractNumId w:val="20"/>
  </w:num>
  <w:num w:numId="13" w16cid:durableId="1728914001">
    <w:abstractNumId w:val="10"/>
  </w:num>
  <w:num w:numId="14" w16cid:durableId="17856119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7727262">
    <w:abstractNumId w:val="9"/>
  </w:num>
  <w:num w:numId="16" w16cid:durableId="268391646">
    <w:abstractNumId w:val="6"/>
  </w:num>
  <w:num w:numId="17" w16cid:durableId="1261833621">
    <w:abstractNumId w:val="21"/>
  </w:num>
  <w:num w:numId="18" w16cid:durableId="2029670193">
    <w:abstractNumId w:val="15"/>
  </w:num>
  <w:num w:numId="19" w16cid:durableId="887570554">
    <w:abstractNumId w:val="8"/>
  </w:num>
  <w:num w:numId="20" w16cid:durableId="147789394">
    <w:abstractNumId w:val="19"/>
  </w:num>
  <w:num w:numId="21" w16cid:durableId="79062303">
    <w:abstractNumId w:val="12"/>
  </w:num>
  <w:num w:numId="22" w16cid:durableId="890114577">
    <w:abstractNumId w:val="16"/>
  </w:num>
  <w:num w:numId="23" w16cid:durableId="6942304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80C"/>
    <w:rsid w:val="000027CA"/>
    <w:rsid w:val="0000561E"/>
    <w:rsid w:val="0001169C"/>
    <w:rsid w:val="00012366"/>
    <w:rsid w:val="00013F97"/>
    <w:rsid w:val="00014190"/>
    <w:rsid w:val="00014478"/>
    <w:rsid w:val="00014A32"/>
    <w:rsid w:val="000217E1"/>
    <w:rsid w:val="00021FBE"/>
    <w:rsid w:val="00025C3D"/>
    <w:rsid w:val="00026F75"/>
    <w:rsid w:val="00030A6F"/>
    <w:rsid w:val="00031957"/>
    <w:rsid w:val="00032290"/>
    <w:rsid w:val="000352D7"/>
    <w:rsid w:val="00036037"/>
    <w:rsid w:val="000365A1"/>
    <w:rsid w:val="00036C93"/>
    <w:rsid w:val="000401FA"/>
    <w:rsid w:val="000417C7"/>
    <w:rsid w:val="00043C13"/>
    <w:rsid w:val="00051885"/>
    <w:rsid w:val="000521D7"/>
    <w:rsid w:val="0005318C"/>
    <w:rsid w:val="000565D7"/>
    <w:rsid w:val="0005678B"/>
    <w:rsid w:val="00056D41"/>
    <w:rsid w:val="00060925"/>
    <w:rsid w:val="00061032"/>
    <w:rsid w:val="000625EA"/>
    <w:rsid w:val="00063B7E"/>
    <w:rsid w:val="00063F04"/>
    <w:rsid w:val="0006558D"/>
    <w:rsid w:val="000705A5"/>
    <w:rsid w:val="00071B32"/>
    <w:rsid w:val="0007377B"/>
    <w:rsid w:val="000816E9"/>
    <w:rsid w:val="00082147"/>
    <w:rsid w:val="00082DDC"/>
    <w:rsid w:val="00086DC5"/>
    <w:rsid w:val="0009054F"/>
    <w:rsid w:val="00091B28"/>
    <w:rsid w:val="00091FDA"/>
    <w:rsid w:val="00092B04"/>
    <w:rsid w:val="00094DA6"/>
    <w:rsid w:val="00095B89"/>
    <w:rsid w:val="00096F64"/>
    <w:rsid w:val="00097CF4"/>
    <w:rsid w:val="000A0B58"/>
    <w:rsid w:val="000A23CD"/>
    <w:rsid w:val="000A2AE5"/>
    <w:rsid w:val="000A2CAE"/>
    <w:rsid w:val="000A4E06"/>
    <w:rsid w:val="000A6228"/>
    <w:rsid w:val="000A6DEF"/>
    <w:rsid w:val="000A7936"/>
    <w:rsid w:val="000B1896"/>
    <w:rsid w:val="000B38AA"/>
    <w:rsid w:val="000B4B43"/>
    <w:rsid w:val="000B5D40"/>
    <w:rsid w:val="000B651E"/>
    <w:rsid w:val="000B67CB"/>
    <w:rsid w:val="000B7EC6"/>
    <w:rsid w:val="000C08AD"/>
    <w:rsid w:val="000C2241"/>
    <w:rsid w:val="000C5E88"/>
    <w:rsid w:val="000C65F7"/>
    <w:rsid w:val="000C7438"/>
    <w:rsid w:val="000C7C89"/>
    <w:rsid w:val="000D0443"/>
    <w:rsid w:val="000D54F7"/>
    <w:rsid w:val="000D5B00"/>
    <w:rsid w:val="000D7878"/>
    <w:rsid w:val="000D7B73"/>
    <w:rsid w:val="000E48D2"/>
    <w:rsid w:val="000E7BC5"/>
    <w:rsid w:val="000F0054"/>
    <w:rsid w:val="000F0828"/>
    <w:rsid w:val="000F1B33"/>
    <w:rsid w:val="000F267B"/>
    <w:rsid w:val="000F4E0D"/>
    <w:rsid w:val="000F5897"/>
    <w:rsid w:val="000F5B7A"/>
    <w:rsid w:val="00102A6E"/>
    <w:rsid w:val="00103D63"/>
    <w:rsid w:val="00105BE8"/>
    <w:rsid w:val="00107D87"/>
    <w:rsid w:val="00107DD5"/>
    <w:rsid w:val="00112C3F"/>
    <w:rsid w:val="001143F5"/>
    <w:rsid w:val="00114646"/>
    <w:rsid w:val="00117398"/>
    <w:rsid w:val="00120450"/>
    <w:rsid w:val="00120991"/>
    <w:rsid w:val="00120E3E"/>
    <w:rsid w:val="00121022"/>
    <w:rsid w:val="00122164"/>
    <w:rsid w:val="0012343A"/>
    <w:rsid w:val="0012449E"/>
    <w:rsid w:val="00130BC4"/>
    <w:rsid w:val="00131503"/>
    <w:rsid w:val="00133B8D"/>
    <w:rsid w:val="00135225"/>
    <w:rsid w:val="0013611E"/>
    <w:rsid w:val="00140B99"/>
    <w:rsid w:val="00141208"/>
    <w:rsid w:val="00141869"/>
    <w:rsid w:val="00142303"/>
    <w:rsid w:val="00142A47"/>
    <w:rsid w:val="00143BA7"/>
    <w:rsid w:val="001458DB"/>
    <w:rsid w:val="001515BF"/>
    <w:rsid w:val="00153CEE"/>
    <w:rsid w:val="00154EB1"/>
    <w:rsid w:val="00155946"/>
    <w:rsid w:val="00155B71"/>
    <w:rsid w:val="00156266"/>
    <w:rsid w:val="00156663"/>
    <w:rsid w:val="00156E75"/>
    <w:rsid w:val="00160CFF"/>
    <w:rsid w:val="001629D7"/>
    <w:rsid w:val="001635C6"/>
    <w:rsid w:val="001652FC"/>
    <w:rsid w:val="00167D8B"/>
    <w:rsid w:val="00170188"/>
    <w:rsid w:val="0017134D"/>
    <w:rsid w:val="001758D1"/>
    <w:rsid w:val="00175A02"/>
    <w:rsid w:val="001764F3"/>
    <w:rsid w:val="0018426F"/>
    <w:rsid w:val="00184BAD"/>
    <w:rsid w:val="00184F30"/>
    <w:rsid w:val="00186A67"/>
    <w:rsid w:val="00187185"/>
    <w:rsid w:val="00191B2E"/>
    <w:rsid w:val="00192BE2"/>
    <w:rsid w:val="001954B6"/>
    <w:rsid w:val="00195AA5"/>
    <w:rsid w:val="00196074"/>
    <w:rsid w:val="00196CA4"/>
    <w:rsid w:val="001A0E93"/>
    <w:rsid w:val="001A13B6"/>
    <w:rsid w:val="001A50EB"/>
    <w:rsid w:val="001A5367"/>
    <w:rsid w:val="001A5DD6"/>
    <w:rsid w:val="001A5E0F"/>
    <w:rsid w:val="001A7A0B"/>
    <w:rsid w:val="001B02AE"/>
    <w:rsid w:val="001B3FB6"/>
    <w:rsid w:val="001B4176"/>
    <w:rsid w:val="001C10C8"/>
    <w:rsid w:val="001C1523"/>
    <w:rsid w:val="001C27E1"/>
    <w:rsid w:val="001C2F8E"/>
    <w:rsid w:val="001C4EA0"/>
    <w:rsid w:val="001C4FB2"/>
    <w:rsid w:val="001C58B6"/>
    <w:rsid w:val="001C5AC8"/>
    <w:rsid w:val="001D16AD"/>
    <w:rsid w:val="001D423A"/>
    <w:rsid w:val="001E089F"/>
    <w:rsid w:val="001E0FCE"/>
    <w:rsid w:val="001E1853"/>
    <w:rsid w:val="001E1BBD"/>
    <w:rsid w:val="001E7DB1"/>
    <w:rsid w:val="001E7F99"/>
    <w:rsid w:val="001F14DE"/>
    <w:rsid w:val="001F212A"/>
    <w:rsid w:val="001F2A86"/>
    <w:rsid w:val="001F327F"/>
    <w:rsid w:val="001F497D"/>
    <w:rsid w:val="001F4BFA"/>
    <w:rsid w:val="001F4CD5"/>
    <w:rsid w:val="001F4DF7"/>
    <w:rsid w:val="001F5ED6"/>
    <w:rsid w:val="002005E5"/>
    <w:rsid w:val="00207C06"/>
    <w:rsid w:val="0021252B"/>
    <w:rsid w:val="00213425"/>
    <w:rsid w:val="00214C48"/>
    <w:rsid w:val="00215CA7"/>
    <w:rsid w:val="00221D8F"/>
    <w:rsid w:val="002272DB"/>
    <w:rsid w:val="002311D2"/>
    <w:rsid w:val="0023313C"/>
    <w:rsid w:val="00234890"/>
    <w:rsid w:val="00235F7D"/>
    <w:rsid w:val="00240147"/>
    <w:rsid w:val="00240F9C"/>
    <w:rsid w:val="00241064"/>
    <w:rsid w:val="00242654"/>
    <w:rsid w:val="002555B7"/>
    <w:rsid w:val="00266686"/>
    <w:rsid w:val="002667CF"/>
    <w:rsid w:val="00266B96"/>
    <w:rsid w:val="00267C78"/>
    <w:rsid w:val="0027027B"/>
    <w:rsid w:val="00273F16"/>
    <w:rsid w:val="002756C6"/>
    <w:rsid w:val="00275D69"/>
    <w:rsid w:val="00276047"/>
    <w:rsid w:val="002760BE"/>
    <w:rsid w:val="002834C1"/>
    <w:rsid w:val="00291F8C"/>
    <w:rsid w:val="00292A69"/>
    <w:rsid w:val="0029458E"/>
    <w:rsid w:val="0029562C"/>
    <w:rsid w:val="002957B4"/>
    <w:rsid w:val="00296E17"/>
    <w:rsid w:val="00297DC4"/>
    <w:rsid w:val="002A0C4C"/>
    <w:rsid w:val="002A37D1"/>
    <w:rsid w:val="002A4458"/>
    <w:rsid w:val="002B0F09"/>
    <w:rsid w:val="002B1C98"/>
    <w:rsid w:val="002B2635"/>
    <w:rsid w:val="002B307F"/>
    <w:rsid w:val="002B4AFC"/>
    <w:rsid w:val="002C44C9"/>
    <w:rsid w:val="002C5707"/>
    <w:rsid w:val="002C604D"/>
    <w:rsid w:val="002D09A7"/>
    <w:rsid w:val="002D18BD"/>
    <w:rsid w:val="002D268E"/>
    <w:rsid w:val="002D589A"/>
    <w:rsid w:val="002D5B06"/>
    <w:rsid w:val="002D6A15"/>
    <w:rsid w:val="002D7FB1"/>
    <w:rsid w:val="002E1499"/>
    <w:rsid w:val="002E15B1"/>
    <w:rsid w:val="002E2130"/>
    <w:rsid w:val="002E491A"/>
    <w:rsid w:val="002E499D"/>
    <w:rsid w:val="002F0311"/>
    <w:rsid w:val="002F4947"/>
    <w:rsid w:val="002F7677"/>
    <w:rsid w:val="003050C0"/>
    <w:rsid w:val="0030514E"/>
    <w:rsid w:val="00310859"/>
    <w:rsid w:val="003130CE"/>
    <w:rsid w:val="003138F0"/>
    <w:rsid w:val="003141D7"/>
    <w:rsid w:val="0031468D"/>
    <w:rsid w:val="00315C01"/>
    <w:rsid w:val="003208E3"/>
    <w:rsid w:val="00320B24"/>
    <w:rsid w:val="003225F9"/>
    <w:rsid w:val="00323187"/>
    <w:rsid w:val="00323726"/>
    <w:rsid w:val="00324BE0"/>
    <w:rsid w:val="00326DD4"/>
    <w:rsid w:val="00327163"/>
    <w:rsid w:val="00330EE9"/>
    <w:rsid w:val="003347D5"/>
    <w:rsid w:val="003357C8"/>
    <w:rsid w:val="00335C71"/>
    <w:rsid w:val="00337C12"/>
    <w:rsid w:val="00337E4E"/>
    <w:rsid w:val="0034463D"/>
    <w:rsid w:val="00346FD4"/>
    <w:rsid w:val="00347A39"/>
    <w:rsid w:val="00354A8B"/>
    <w:rsid w:val="00354D60"/>
    <w:rsid w:val="003578CE"/>
    <w:rsid w:val="00360266"/>
    <w:rsid w:val="00361037"/>
    <w:rsid w:val="0036121A"/>
    <w:rsid w:val="00361972"/>
    <w:rsid w:val="0036218A"/>
    <w:rsid w:val="003633BF"/>
    <w:rsid w:val="00363B62"/>
    <w:rsid w:val="0036509D"/>
    <w:rsid w:val="0036578B"/>
    <w:rsid w:val="0037197E"/>
    <w:rsid w:val="003737B7"/>
    <w:rsid w:val="00373B70"/>
    <w:rsid w:val="0037583B"/>
    <w:rsid w:val="003764AF"/>
    <w:rsid w:val="003770A4"/>
    <w:rsid w:val="00380486"/>
    <w:rsid w:val="00382D9F"/>
    <w:rsid w:val="0038309A"/>
    <w:rsid w:val="003832D9"/>
    <w:rsid w:val="00383D98"/>
    <w:rsid w:val="0038479A"/>
    <w:rsid w:val="00386544"/>
    <w:rsid w:val="00387FF0"/>
    <w:rsid w:val="003900A4"/>
    <w:rsid w:val="00390210"/>
    <w:rsid w:val="00393FB5"/>
    <w:rsid w:val="003946A8"/>
    <w:rsid w:val="003952C5"/>
    <w:rsid w:val="003A05A4"/>
    <w:rsid w:val="003A1256"/>
    <w:rsid w:val="003A7B78"/>
    <w:rsid w:val="003A7D2D"/>
    <w:rsid w:val="003B030D"/>
    <w:rsid w:val="003B1472"/>
    <w:rsid w:val="003B2B9D"/>
    <w:rsid w:val="003C3D24"/>
    <w:rsid w:val="003C43DD"/>
    <w:rsid w:val="003C6FB7"/>
    <w:rsid w:val="003C7B05"/>
    <w:rsid w:val="003D004D"/>
    <w:rsid w:val="003D14F6"/>
    <w:rsid w:val="003D22EA"/>
    <w:rsid w:val="003D29F8"/>
    <w:rsid w:val="003D355C"/>
    <w:rsid w:val="003D3AE6"/>
    <w:rsid w:val="003D451C"/>
    <w:rsid w:val="003D5448"/>
    <w:rsid w:val="003E22A3"/>
    <w:rsid w:val="003E3627"/>
    <w:rsid w:val="003E3AC4"/>
    <w:rsid w:val="003E6D98"/>
    <w:rsid w:val="003F15B2"/>
    <w:rsid w:val="003F2A4E"/>
    <w:rsid w:val="003F34F1"/>
    <w:rsid w:val="003F5F24"/>
    <w:rsid w:val="003F69B7"/>
    <w:rsid w:val="003F7BBD"/>
    <w:rsid w:val="0040155D"/>
    <w:rsid w:val="00404082"/>
    <w:rsid w:val="00404DA3"/>
    <w:rsid w:val="004052B7"/>
    <w:rsid w:val="00405777"/>
    <w:rsid w:val="004071CB"/>
    <w:rsid w:val="0041069C"/>
    <w:rsid w:val="00410A33"/>
    <w:rsid w:val="004110D9"/>
    <w:rsid w:val="00412257"/>
    <w:rsid w:val="00414169"/>
    <w:rsid w:val="004143D5"/>
    <w:rsid w:val="004147F1"/>
    <w:rsid w:val="00415EB4"/>
    <w:rsid w:val="004170AE"/>
    <w:rsid w:val="0041713E"/>
    <w:rsid w:val="00417705"/>
    <w:rsid w:val="00421D3F"/>
    <w:rsid w:val="00421EFA"/>
    <w:rsid w:val="00423785"/>
    <w:rsid w:val="00430346"/>
    <w:rsid w:val="0043067D"/>
    <w:rsid w:val="00430C73"/>
    <w:rsid w:val="00434603"/>
    <w:rsid w:val="0044081A"/>
    <w:rsid w:val="004432A7"/>
    <w:rsid w:val="00444BE1"/>
    <w:rsid w:val="0044695D"/>
    <w:rsid w:val="004479C2"/>
    <w:rsid w:val="00452D26"/>
    <w:rsid w:val="00454D70"/>
    <w:rsid w:val="004552D3"/>
    <w:rsid w:val="00455DAD"/>
    <w:rsid w:val="00456082"/>
    <w:rsid w:val="00456473"/>
    <w:rsid w:val="00460467"/>
    <w:rsid w:val="00460B88"/>
    <w:rsid w:val="00462260"/>
    <w:rsid w:val="00464FA5"/>
    <w:rsid w:val="00466A3E"/>
    <w:rsid w:val="00466C4B"/>
    <w:rsid w:val="00467FE8"/>
    <w:rsid w:val="0047093B"/>
    <w:rsid w:val="00473BD8"/>
    <w:rsid w:val="00474188"/>
    <w:rsid w:val="00474BF3"/>
    <w:rsid w:val="00476F43"/>
    <w:rsid w:val="0048225C"/>
    <w:rsid w:val="004824CE"/>
    <w:rsid w:val="0048255D"/>
    <w:rsid w:val="0048665F"/>
    <w:rsid w:val="00486A48"/>
    <w:rsid w:val="00486C4E"/>
    <w:rsid w:val="00492ED2"/>
    <w:rsid w:val="0049426B"/>
    <w:rsid w:val="00496C1D"/>
    <w:rsid w:val="00497A04"/>
    <w:rsid w:val="004A06CD"/>
    <w:rsid w:val="004A1544"/>
    <w:rsid w:val="004A1C38"/>
    <w:rsid w:val="004A248D"/>
    <w:rsid w:val="004A4744"/>
    <w:rsid w:val="004A4B6F"/>
    <w:rsid w:val="004A4CF9"/>
    <w:rsid w:val="004A5861"/>
    <w:rsid w:val="004A7318"/>
    <w:rsid w:val="004A738F"/>
    <w:rsid w:val="004B0CB3"/>
    <w:rsid w:val="004B2C51"/>
    <w:rsid w:val="004B327F"/>
    <w:rsid w:val="004C06C2"/>
    <w:rsid w:val="004C0877"/>
    <w:rsid w:val="004C1BB1"/>
    <w:rsid w:val="004C3378"/>
    <w:rsid w:val="004C6B6A"/>
    <w:rsid w:val="004C746D"/>
    <w:rsid w:val="004D0715"/>
    <w:rsid w:val="004D08BE"/>
    <w:rsid w:val="004D1124"/>
    <w:rsid w:val="004D1E7E"/>
    <w:rsid w:val="004D2965"/>
    <w:rsid w:val="004D2D9D"/>
    <w:rsid w:val="004D363D"/>
    <w:rsid w:val="004D47CE"/>
    <w:rsid w:val="004D4A1C"/>
    <w:rsid w:val="004D5C29"/>
    <w:rsid w:val="004D631A"/>
    <w:rsid w:val="004E2082"/>
    <w:rsid w:val="004E35C1"/>
    <w:rsid w:val="004E5EBF"/>
    <w:rsid w:val="004E6CE1"/>
    <w:rsid w:val="004F20FA"/>
    <w:rsid w:val="004F4971"/>
    <w:rsid w:val="004F5481"/>
    <w:rsid w:val="004F7E2C"/>
    <w:rsid w:val="0050418B"/>
    <w:rsid w:val="005044E3"/>
    <w:rsid w:val="00504711"/>
    <w:rsid w:val="005104FD"/>
    <w:rsid w:val="0051366F"/>
    <w:rsid w:val="00516F5A"/>
    <w:rsid w:val="005267D4"/>
    <w:rsid w:val="005309A4"/>
    <w:rsid w:val="00532615"/>
    <w:rsid w:val="00533DE2"/>
    <w:rsid w:val="00536399"/>
    <w:rsid w:val="005421C1"/>
    <w:rsid w:val="005437C4"/>
    <w:rsid w:val="00554AA3"/>
    <w:rsid w:val="00556674"/>
    <w:rsid w:val="00556D17"/>
    <w:rsid w:val="00561C93"/>
    <w:rsid w:val="00563882"/>
    <w:rsid w:val="0056509F"/>
    <w:rsid w:val="00566D30"/>
    <w:rsid w:val="0056740E"/>
    <w:rsid w:val="005678F1"/>
    <w:rsid w:val="00567935"/>
    <w:rsid w:val="00575287"/>
    <w:rsid w:val="00583DB3"/>
    <w:rsid w:val="00584564"/>
    <w:rsid w:val="00585C73"/>
    <w:rsid w:val="005868E0"/>
    <w:rsid w:val="00591680"/>
    <w:rsid w:val="005919BC"/>
    <w:rsid w:val="00592169"/>
    <w:rsid w:val="00592BB7"/>
    <w:rsid w:val="00592E79"/>
    <w:rsid w:val="00592FED"/>
    <w:rsid w:val="00593EB2"/>
    <w:rsid w:val="00594AD1"/>
    <w:rsid w:val="00597C85"/>
    <w:rsid w:val="005A6A00"/>
    <w:rsid w:val="005A75C9"/>
    <w:rsid w:val="005B151F"/>
    <w:rsid w:val="005B187D"/>
    <w:rsid w:val="005B1B34"/>
    <w:rsid w:val="005B258D"/>
    <w:rsid w:val="005B3194"/>
    <w:rsid w:val="005B7D27"/>
    <w:rsid w:val="005C0A18"/>
    <w:rsid w:val="005C17CA"/>
    <w:rsid w:val="005C367E"/>
    <w:rsid w:val="005C63C0"/>
    <w:rsid w:val="005C6CFE"/>
    <w:rsid w:val="005D00DA"/>
    <w:rsid w:val="005D04D6"/>
    <w:rsid w:val="005D0E15"/>
    <w:rsid w:val="005D108C"/>
    <w:rsid w:val="005D2A33"/>
    <w:rsid w:val="005E0E5D"/>
    <w:rsid w:val="005E183E"/>
    <w:rsid w:val="005E48F0"/>
    <w:rsid w:val="005E494E"/>
    <w:rsid w:val="005E76F7"/>
    <w:rsid w:val="005F1961"/>
    <w:rsid w:val="005F2173"/>
    <w:rsid w:val="005F40CD"/>
    <w:rsid w:val="005F4285"/>
    <w:rsid w:val="00600633"/>
    <w:rsid w:val="00602DFD"/>
    <w:rsid w:val="00605176"/>
    <w:rsid w:val="00615CA0"/>
    <w:rsid w:val="00620749"/>
    <w:rsid w:val="006232DC"/>
    <w:rsid w:val="0063094F"/>
    <w:rsid w:val="00631E7A"/>
    <w:rsid w:val="00633BD7"/>
    <w:rsid w:val="006371B3"/>
    <w:rsid w:val="006375D8"/>
    <w:rsid w:val="00642716"/>
    <w:rsid w:val="00644AED"/>
    <w:rsid w:val="00646A42"/>
    <w:rsid w:val="00655AC9"/>
    <w:rsid w:val="0066075C"/>
    <w:rsid w:val="0066107E"/>
    <w:rsid w:val="006648A8"/>
    <w:rsid w:val="00664C5F"/>
    <w:rsid w:val="006715E7"/>
    <w:rsid w:val="00672FEC"/>
    <w:rsid w:val="006744B0"/>
    <w:rsid w:val="00674EC4"/>
    <w:rsid w:val="006751FC"/>
    <w:rsid w:val="00675B33"/>
    <w:rsid w:val="00676A2E"/>
    <w:rsid w:val="006835DD"/>
    <w:rsid w:val="006868AA"/>
    <w:rsid w:val="00687244"/>
    <w:rsid w:val="0069591B"/>
    <w:rsid w:val="0069612B"/>
    <w:rsid w:val="006A0CD2"/>
    <w:rsid w:val="006A2841"/>
    <w:rsid w:val="006A2941"/>
    <w:rsid w:val="006A471C"/>
    <w:rsid w:val="006A627D"/>
    <w:rsid w:val="006A6643"/>
    <w:rsid w:val="006A78B4"/>
    <w:rsid w:val="006B12B3"/>
    <w:rsid w:val="006B6815"/>
    <w:rsid w:val="006C0806"/>
    <w:rsid w:val="006C2FCC"/>
    <w:rsid w:val="006C34CA"/>
    <w:rsid w:val="006C4028"/>
    <w:rsid w:val="006C5E75"/>
    <w:rsid w:val="006C613F"/>
    <w:rsid w:val="006D2A33"/>
    <w:rsid w:val="006D2D3E"/>
    <w:rsid w:val="006D4CA1"/>
    <w:rsid w:val="006D55DC"/>
    <w:rsid w:val="006D5E33"/>
    <w:rsid w:val="006D67F3"/>
    <w:rsid w:val="006E0353"/>
    <w:rsid w:val="006E1218"/>
    <w:rsid w:val="006E38C9"/>
    <w:rsid w:val="006E4466"/>
    <w:rsid w:val="006E7B5D"/>
    <w:rsid w:val="006F1C1A"/>
    <w:rsid w:val="006F1FFF"/>
    <w:rsid w:val="006F2550"/>
    <w:rsid w:val="006F5479"/>
    <w:rsid w:val="006F6B6F"/>
    <w:rsid w:val="006F6D10"/>
    <w:rsid w:val="006F7235"/>
    <w:rsid w:val="00700BF7"/>
    <w:rsid w:val="007044F9"/>
    <w:rsid w:val="007060FA"/>
    <w:rsid w:val="00706391"/>
    <w:rsid w:val="00706D81"/>
    <w:rsid w:val="007070E9"/>
    <w:rsid w:val="00707CBE"/>
    <w:rsid w:val="00712B94"/>
    <w:rsid w:val="00713496"/>
    <w:rsid w:val="007137D6"/>
    <w:rsid w:val="00713B62"/>
    <w:rsid w:val="00715E71"/>
    <w:rsid w:val="00716C07"/>
    <w:rsid w:val="00717CE6"/>
    <w:rsid w:val="00720226"/>
    <w:rsid w:val="00722675"/>
    <w:rsid w:val="00722E13"/>
    <w:rsid w:val="00724675"/>
    <w:rsid w:val="00724FF6"/>
    <w:rsid w:val="007265EF"/>
    <w:rsid w:val="00726FC7"/>
    <w:rsid w:val="00734269"/>
    <w:rsid w:val="00734EC3"/>
    <w:rsid w:val="00735054"/>
    <w:rsid w:val="00737D19"/>
    <w:rsid w:val="00740A2F"/>
    <w:rsid w:val="00743DB9"/>
    <w:rsid w:val="00743F3E"/>
    <w:rsid w:val="00744E74"/>
    <w:rsid w:val="00745167"/>
    <w:rsid w:val="00746159"/>
    <w:rsid w:val="0074749F"/>
    <w:rsid w:val="00750CA6"/>
    <w:rsid w:val="007602D2"/>
    <w:rsid w:val="007636E4"/>
    <w:rsid w:val="00765568"/>
    <w:rsid w:val="00765E8B"/>
    <w:rsid w:val="00765FBB"/>
    <w:rsid w:val="0076650E"/>
    <w:rsid w:val="00766879"/>
    <w:rsid w:val="007710BA"/>
    <w:rsid w:val="0077241E"/>
    <w:rsid w:val="00774168"/>
    <w:rsid w:val="00774407"/>
    <w:rsid w:val="0077465B"/>
    <w:rsid w:val="00781393"/>
    <w:rsid w:val="00782434"/>
    <w:rsid w:val="007842F1"/>
    <w:rsid w:val="007856D2"/>
    <w:rsid w:val="00786771"/>
    <w:rsid w:val="007870FE"/>
    <w:rsid w:val="0079180C"/>
    <w:rsid w:val="00792DE1"/>
    <w:rsid w:val="00793B83"/>
    <w:rsid w:val="00796AC0"/>
    <w:rsid w:val="007973F6"/>
    <w:rsid w:val="007A18BB"/>
    <w:rsid w:val="007A2FCA"/>
    <w:rsid w:val="007A5451"/>
    <w:rsid w:val="007A7DBE"/>
    <w:rsid w:val="007B0A2F"/>
    <w:rsid w:val="007B2CA1"/>
    <w:rsid w:val="007B5F04"/>
    <w:rsid w:val="007B70E8"/>
    <w:rsid w:val="007B7BA3"/>
    <w:rsid w:val="007C3C52"/>
    <w:rsid w:val="007C4493"/>
    <w:rsid w:val="007C4C0B"/>
    <w:rsid w:val="007C6C62"/>
    <w:rsid w:val="007C7A8A"/>
    <w:rsid w:val="007D0ABC"/>
    <w:rsid w:val="007D49E6"/>
    <w:rsid w:val="007D4C9F"/>
    <w:rsid w:val="007D772D"/>
    <w:rsid w:val="007E2262"/>
    <w:rsid w:val="007E40B6"/>
    <w:rsid w:val="007E75C4"/>
    <w:rsid w:val="007E75DF"/>
    <w:rsid w:val="007E7E36"/>
    <w:rsid w:val="007F22BC"/>
    <w:rsid w:val="007F28A9"/>
    <w:rsid w:val="007F371D"/>
    <w:rsid w:val="007F6305"/>
    <w:rsid w:val="008042F5"/>
    <w:rsid w:val="0080706A"/>
    <w:rsid w:val="00812AFF"/>
    <w:rsid w:val="00814B59"/>
    <w:rsid w:val="008173BB"/>
    <w:rsid w:val="00822D43"/>
    <w:rsid w:val="008234D3"/>
    <w:rsid w:val="008235C2"/>
    <w:rsid w:val="008308C9"/>
    <w:rsid w:val="008321F4"/>
    <w:rsid w:val="00832738"/>
    <w:rsid w:val="00834156"/>
    <w:rsid w:val="008354F6"/>
    <w:rsid w:val="008364D3"/>
    <w:rsid w:val="008378B7"/>
    <w:rsid w:val="00840559"/>
    <w:rsid w:val="00840BE7"/>
    <w:rsid w:val="00840C2C"/>
    <w:rsid w:val="0084198F"/>
    <w:rsid w:val="008453C4"/>
    <w:rsid w:val="00854B68"/>
    <w:rsid w:val="00855D3D"/>
    <w:rsid w:val="0085708C"/>
    <w:rsid w:val="008622DC"/>
    <w:rsid w:val="00862EFE"/>
    <w:rsid w:val="008630DD"/>
    <w:rsid w:val="00867D83"/>
    <w:rsid w:val="008708BA"/>
    <w:rsid w:val="00871689"/>
    <w:rsid w:val="00871867"/>
    <w:rsid w:val="00873DA2"/>
    <w:rsid w:val="008742D7"/>
    <w:rsid w:val="008757CB"/>
    <w:rsid w:val="00875BE0"/>
    <w:rsid w:val="00876527"/>
    <w:rsid w:val="00881276"/>
    <w:rsid w:val="00884FCA"/>
    <w:rsid w:val="00885AFF"/>
    <w:rsid w:val="00886959"/>
    <w:rsid w:val="00893A34"/>
    <w:rsid w:val="00894072"/>
    <w:rsid w:val="008A1557"/>
    <w:rsid w:val="008A20AD"/>
    <w:rsid w:val="008A36E1"/>
    <w:rsid w:val="008A37A7"/>
    <w:rsid w:val="008A4D81"/>
    <w:rsid w:val="008A6316"/>
    <w:rsid w:val="008B0736"/>
    <w:rsid w:val="008B553B"/>
    <w:rsid w:val="008B5A13"/>
    <w:rsid w:val="008B63C9"/>
    <w:rsid w:val="008C35A2"/>
    <w:rsid w:val="008C3C4A"/>
    <w:rsid w:val="008C593E"/>
    <w:rsid w:val="008C62C2"/>
    <w:rsid w:val="008C62EA"/>
    <w:rsid w:val="008C638D"/>
    <w:rsid w:val="008C689C"/>
    <w:rsid w:val="008D0A7E"/>
    <w:rsid w:val="008D0A88"/>
    <w:rsid w:val="008D1A2E"/>
    <w:rsid w:val="008D3378"/>
    <w:rsid w:val="008D3CD6"/>
    <w:rsid w:val="008D472F"/>
    <w:rsid w:val="008D4EE2"/>
    <w:rsid w:val="008E0FDB"/>
    <w:rsid w:val="008E3682"/>
    <w:rsid w:val="008E37B1"/>
    <w:rsid w:val="008E6323"/>
    <w:rsid w:val="008E63E9"/>
    <w:rsid w:val="008E6A0F"/>
    <w:rsid w:val="008E70F5"/>
    <w:rsid w:val="008F1E55"/>
    <w:rsid w:val="008F3FB2"/>
    <w:rsid w:val="008F4094"/>
    <w:rsid w:val="008F481C"/>
    <w:rsid w:val="008F5E37"/>
    <w:rsid w:val="008F6DB1"/>
    <w:rsid w:val="00901F83"/>
    <w:rsid w:val="00901FED"/>
    <w:rsid w:val="009050F2"/>
    <w:rsid w:val="00905E80"/>
    <w:rsid w:val="00905EC2"/>
    <w:rsid w:val="009063DB"/>
    <w:rsid w:val="00906F46"/>
    <w:rsid w:val="009077C3"/>
    <w:rsid w:val="00907B54"/>
    <w:rsid w:val="009102E6"/>
    <w:rsid w:val="00911EDA"/>
    <w:rsid w:val="009120A9"/>
    <w:rsid w:val="0091211A"/>
    <w:rsid w:val="0091350E"/>
    <w:rsid w:val="009143E7"/>
    <w:rsid w:val="00915312"/>
    <w:rsid w:val="00917A8A"/>
    <w:rsid w:val="00917B2A"/>
    <w:rsid w:val="00921F73"/>
    <w:rsid w:val="009236DB"/>
    <w:rsid w:val="00924FC6"/>
    <w:rsid w:val="00925431"/>
    <w:rsid w:val="009270FE"/>
    <w:rsid w:val="0092764A"/>
    <w:rsid w:val="00927C97"/>
    <w:rsid w:val="00930DD5"/>
    <w:rsid w:val="00931284"/>
    <w:rsid w:val="009326C1"/>
    <w:rsid w:val="00933D61"/>
    <w:rsid w:val="00933EA9"/>
    <w:rsid w:val="009358C3"/>
    <w:rsid w:val="009409B3"/>
    <w:rsid w:val="0094608E"/>
    <w:rsid w:val="009475C2"/>
    <w:rsid w:val="00950B06"/>
    <w:rsid w:val="0095210E"/>
    <w:rsid w:val="0095443A"/>
    <w:rsid w:val="009554BD"/>
    <w:rsid w:val="00955DBD"/>
    <w:rsid w:val="00960F19"/>
    <w:rsid w:val="00962FA7"/>
    <w:rsid w:val="00966D3E"/>
    <w:rsid w:val="00967188"/>
    <w:rsid w:val="00970069"/>
    <w:rsid w:val="00970BEB"/>
    <w:rsid w:val="00970FD2"/>
    <w:rsid w:val="00971CB4"/>
    <w:rsid w:val="009721EB"/>
    <w:rsid w:val="009733F6"/>
    <w:rsid w:val="00974612"/>
    <w:rsid w:val="00976F06"/>
    <w:rsid w:val="00977639"/>
    <w:rsid w:val="009777B3"/>
    <w:rsid w:val="0098033F"/>
    <w:rsid w:val="0098181F"/>
    <w:rsid w:val="0098339B"/>
    <w:rsid w:val="00984692"/>
    <w:rsid w:val="0098656E"/>
    <w:rsid w:val="00987BFD"/>
    <w:rsid w:val="00992BD2"/>
    <w:rsid w:val="0099366E"/>
    <w:rsid w:val="009938D6"/>
    <w:rsid w:val="00993C1F"/>
    <w:rsid w:val="009960E9"/>
    <w:rsid w:val="00997738"/>
    <w:rsid w:val="009A202F"/>
    <w:rsid w:val="009A23DA"/>
    <w:rsid w:val="009A47E0"/>
    <w:rsid w:val="009A4837"/>
    <w:rsid w:val="009B05A7"/>
    <w:rsid w:val="009B0B02"/>
    <w:rsid w:val="009B5E3D"/>
    <w:rsid w:val="009B6863"/>
    <w:rsid w:val="009B706E"/>
    <w:rsid w:val="009C0D74"/>
    <w:rsid w:val="009C21D0"/>
    <w:rsid w:val="009C423A"/>
    <w:rsid w:val="009D20F8"/>
    <w:rsid w:val="009D254E"/>
    <w:rsid w:val="009D3C59"/>
    <w:rsid w:val="009D428C"/>
    <w:rsid w:val="009E7436"/>
    <w:rsid w:val="009E79ED"/>
    <w:rsid w:val="009F2B6F"/>
    <w:rsid w:val="009F4E29"/>
    <w:rsid w:val="00A01E73"/>
    <w:rsid w:val="00A02CE4"/>
    <w:rsid w:val="00A0369F"/>
    <w:rsid w:val="00A03865"/>
    <w:rsid w:val="00A07596"/>
    <w:rsid w:val="00A10D28"/>
    <w:rsid w:val="00A11261"/>
    <w:rsid w:val="00A12019"/>
    <w:rsid w:val="00A16349"/>
    <w:rsid w:val="00A17A08"/>
    <w:rsid w:val="00A17C98"/>
    <w:rsid w:val="00A244FE"/>
    <w:rsid w:val="00A24BB3"/>
    <w:rsid w:val="00A315B4"/>
    <w:rsid w:val="00A31809"/>
    <w:rsid w:val="00A31F27"/>
    <w:rsid w:val="00A34956"/>
    <w:rsid w:val="00A40186"/>
    <w:rsid w:val="00A42C24"/>
    <w:rsid w:val="00A464E9"/>
    <w:rsid w:val="00A47F6D"/>
    <w:rsid w:val="00A53D90"/>
    <w:rsid w:val="00A60673"/>
    <w:rsid w:val="00A625B2"/>
    <w:rsid w:val="00A62699"/>
    <w:rsid w:val="00A639E1"/>
    <w:rsid w:val="00A65D89"/>
    <w:rsid w:val="00A662B8"/>
    <w:rsid w:val="00A672B9"/>
    <w:rsid w:val="00A71EEF"/>
    <w:rsid w:val="00A72827"/>
    <w:rsid w:val="00A7291D"/>
    <w:rsid w:val="00A8012C"/>
    <w:rsid w:val="00A8167A"/>
    <w:rsid w:val="00A81C0F"/>
    <w:rsid w:val="00A82430"/>
    <w:rsid w:val="00A84959"/>
    <w:rsid w:val="00A861AA"/>
    <w:rsid w:val="00A90DD2"/>
    <w:rsid w:val="00A92256"/>
    <w:rsid w:val="00A9229B"/>
    <w:rsid w:val="00A940CC"/>
    <w:rsid w:val="00AA09F3"/>
    <w:rsid w:val="00AA1471"/>
    <w:rsid w:val="00AA3084"/>
    <w:rsid w:val="00AB0903"/>
    <w:rsid w:val="00AB32B3"/>
    <w:rsid w:val="00AB439D"/>
    <w:rsid w:val="00AB4428"/>
    <w:rsid w:val="00AB6281"/>
    <w:rsid w:val="00AB65AA"/>
    <w:rsid w:val="00AC1872"/>
    <w:rsid w:val="00AC3B09"/>
    <w:rsid w:val="00AC528F"/>
    <w:rsid w:val="00AC5924"/>
    <w:rsid w:val="00AC5DDF"/>
    <w:rsid w:val="00AD21D6"/>
    <w:rsid w:val="00AD2397"/>
    <w:rsid w:val="00AD5216"/>
    <w:rsid w:val="00AD587D"/>
    <w:rsid w:val="00AD5B02"/>
    <w:rsid w:val="00AD631F"/>
    <w:rsid w:val="00AE06DD"/>
    <w:rsid w:val="00AE21FF"/>
    <w:rsid w:val="00AE4ADB"/>
    <w:rsid w:val="00AE5C7F"/>
    <w:rsid w:val="00AE709C"/>
    <w:rsid w:val="00AF0C3F"/>
    <w:rsid w:val="00AF1F18"/>
    <w:rsid w:val="00AF2A9E"/>
    <w:rsid w:val="00AF3C3D"/>
    <w:rsid w:val="00AF56E6"/>
    <w:rsid w:val="00AF5C91"/>
    <w:rsid w:val="00AF6CDF"/>
    <w:rsid w:val="00B0098B"/>
    <w:rsid w:val="00B00E1F"/>
    <w:rsid w:val="00B02274"/>
    <w:rsid w:val="00B03E80"/>
    <w:rsid w:val="00B04F04"/>
    <w:rsid w:val="00B05559"/>
    <w:rsid w:val="00B0726E"/>
    <w:rsid w:val="00B076EF"/>
    <w:rsid w:val="00B10578"/>
    <w:rsid w:val="00B10F13"/>
    <w:rsid w:val="00B111A9"/>
    <w:rsid w:val="00B114EB"/>
    <w:rsid w:val="00B11B4C"/>
    <w:rsid w:val="00B13C2F"/>
    <w:rsid w:val="00B154DF"/>
    <w:rsid w:val="00B157FB"/>
    <w:rsid w:val="00B21703"/>
    <w:rsid w:val="00B219D1"/>
    <w:rsid w:val="00B25B20"/>
    <w:rsid w:val="00B279CE"/>
    <w:rsid w:val="00B27B4C"/>
    <w:rsid w:val="00B306EE"/>
    <w:rsid w:val="00B31BF6"/>
    <w:rsid w:val="00B3236E"/>
    <w:rsid w:val="00B345D3"/>
    <w:rsid w:val="00B34C51"/>
    <w:rsid w:val="00B355E3"/>
    <w:rsid w:val="00B35F9D"/>
    <w:rsid w:val="00B434C2"/>
    <w:rsid w:val="00B479B2"/>
    <w:rsid w:val="00B47B57"/>
    <w:rsid w:val="00B51EC4"/>
    <w:rsid w:val="00B539B7"/>
    <w:rsid w:val="00B55942"/>
    <w:rsid w:val="00B56F19"/>
    <w:rsid w:val="00B56FA6"/>
    <w:rsid w:val="00B61C7F"/>
    <w:rsid w:val="00B63F50"/>
    <w:rsid w:val="00B66CE9"/>
    <w:rsid w:val="00B673FD"/>
    <w:rsid w:val="00B71BD8"/>
    <w:rsid w:val="00B731D3"/>
    <w:rsid w:val="00B80D00"/>
    <w:rsid w:val="00B80F0C"/>
    <w:rsid w:val="00B81FA4"/>
    <w:rsid w:val="00B82CB2"/>
    <w:rsid w:val="00B82DB7"/>
    <w:rsid w:val="00B839C3"/>
    <w:rsid w:val="00B8794C"/>
    <w:rsid w:val="00B93840"/>
    <w:rsid w:val="00B94A4E"/>
    <w:rsid w:val="00B95EF4"/>
    <w:rsid w:val="00B96637"/>
    <w:rsid w:val="00B96841"/>
    <w:rsid w:val="00B97692"/>
    <w:rsid w:val="00BA06CF"/>
    <w:rsid w:val="00BA0C7A"/>
    <w:rsid w:val="00BA0E0F"/>
    <w:rsid w:val="00BA10B9"/>
    <w:rsid w:val="00BA2330"/>
    <w:rsid w:val="00BA3C3D"/>
    <w:rsid w:val="00BA4DB8"/>
    <w:rsid w:val="00BA6FC9"/>
    <w:rsid w:val="00BB0654"/>
    <w:rsid w:val="00BB1E1A"/>
    <w:rsid w:val="00BB2D3B"/>
    <w:rsid w:val="00BB6509"/>
    <w:rsid w:val="00BB7216"/>
    <w:rsid w:val="00BB7AC4"/>
    <w:rsid w:val="00BC219B"/>
    <w:rsid w:val="00BC248C"/>
    <w:rsid w:val="00BC305F"/>
    <w:rsid w:val="00BC7689"/>
    <w:rsid w:val="00BC7F8F"/>
    <w:rsid w:val="00BD0D9F"/>
    <w:rsid w:val="00BD0F24"/>
    <w:rsid w:val="00BD35C8"/>
    <w:rsid w:val="00BD4804"/>
    <w:rsid w:val="00BE0699"/>
    <w:rsid w:val="00BE6793"/>
    <w:rsid w:val="00BF6B3A"/>
    <w:rsid w:val="00BF7496"/>
    <w:rsid w:val="00BF7ECC"/>
    <w:rsid w:val="00C01EC0"/>
    <w:rsid w:val="00C02240"/>
    <w:rsid w:val="00C02E1D"/>
    <w:rsid w:val="00C043AD"/>
    <w:rsid w:val="00C065D8"/>
    <w:rsid w:val="00C07635"/>
    <w:rsid w:val="00C10855"/>
    <w:rsid w:val="00C10B5C"/>
    <w:rsid w:val="00C10C15"/>
    <w:rsid w:val="00C12E05"/>
    <w:rsid w:val="00C142F7"/>
    <w:rsid w:val="00C15569"/>
    <w:rsid w:val="00C157AE"/>
    <w:rsid w:val="00C1628F"/>
    <w:rsid w:val="00C21D06"/>
    <w:rsid w:val="00C226C0"/>
    <w:rsid w:val="00C22D0E"/>
    <w:rsid w:val="00C23F28"/>
    <w:rsid w:val="00C244EE"/>
    <w:rsid w:val="00C24AC5"/>
    <w:rsid w:val="00C30D27"/>
    <w:rsid w:val="00C32BC1"/>
    <w:rsid w:val="00C32FE3"/>
    <w:rsid w:val="00C332F7"/>
    <w:rsid w:val="00C35690"/>
    <w:rsid w:val="00C36EAF"/>
    <w:rsid w:val="00C40DDF"/>
    <w:rsid w:val="00C41DCF"/>
    <w:rsid w:val="00C4254D"/>
    <w:rsid w:val="00C429F5"/>
    <w:rsid w:val="00C441F7"/>
    <w:rsid w:val="00C51259"/>
    <w:rsid w:val="00C53A7E"/>
    <w:rsid w:val="00C55B28"/>
    <w:rsid w:val="00C5753D"/>
    <w:rsid w:val="00C60B83"/>
    <w:rsid w:val="00C6301F"/>
    <w:rsid w:val="00C641B8"/>
    <w:rsid w:val="00C66AB0"/>
    <w:rsid w:val="00C7101B"/>
    <w:rsid w:val="00C72224"/>
    <w:rsid w:val="00C726EA"/>
    <w:rsid w:val="00C72B85"/>
    <w:rsid w:val="00C74385"/>
    <w:rsid w:val="00C74D0F"/>
    <w:rsid w:val="00C75706"/>
    <w:rsid w:val="00C757AA"/>
    <w:rsid w:val="00C76389"/>
    <w:rsid w:val="00C76EEE"/>
    <w:rsid w:val="00C80DCC"/>
    <w:rsid w:val="00C81293"/>
    <w:rsid w:val="00C8265B"/>
    <w:rsid w:val="00C82D38"/>
    <w:rsid w:val="00C84170"/>
    <w:rsid w:val="00C86A71"/>
    <w:rsid w:val="00C9134A"/>
    <w:rsid w:val="00C91AF5"/>
    <w:rsid w:val="00C92DBA"/>
    <w:rsid w:val="00C94332"/>
    <w:rsid w:val="00C945B7"/>
    <w:rsid w:val="00C96F75"/>
    <w:rsid w:val="00CA06B8"/>
    <w:rsid w:val="00CA3609"/>
    <w:rsid w:val="00CA453A"/>
    <w:rsid w:val="00CA4815"/>
    <w:rsid w:val="00CA5F44"/>
    <w:rsid w:val="00CA7D10"/>
    <w:rsid w:val="00CB1860"/>
    <w:rsid w:val="00CB74AF"/>
    <w:rsid w:val="00CC20CC"/>
    <w:rsid w:val="00CD14EE"/>
    <w:rsid w:val="00CD4059"/>
    <w:rsid w:val="00CD414F"/>
    <w:rsid w:val="00CD540E"/>
    <w:rsid w:val="00CD6D6A"/>
    <w:rsid w:val="00CE165F"/>
    <w:rsid w:val="00CF22AD"/>
    <w:rsid w:val="00CF4311"/>
    <w:rsid w:val="00CF549C"/>
    <w:rsid w:val="00CF6562"/>
    <w:rsid w:val="00CF79B4"/>
    <w:rsid w:val="00D033EA"/>
    <w:rsid w:val="00D03A0C"/>
    <w:rsid w:val="00D05D19"/>
    <w:rsid w:val="00D0608C"/>
    <w:rsid w:val="00D06165"/>
    <w:rsid w:val="00D062F7"/>
    <w:rsid w:val="00D06443"/>
    <w:rsid w:val="00D0686E"/>
    <w:rsid w:val="00D0699F"/>
    <w:rsid w:val="00D06CF6"/>
    <w:rsid w:val="00D10D12"/>
    <w:rsid w:val="00D11CF5"/>
    <w:rsid w:val="00D13A1B"/>
    <w:rsid w:val="00D14E1E"/>
    <w:rsid w:val="00D15197"/>
    <w:rsid w:val="00D157C6"/>
    <w:rsid w:val="00D23EE8"/>
    <w:rsid w:val="00D2500E"/>
    <w:rsid w:val="00D30FBF"/>
    <w:rsid w:val="00D311D2"/>
    <w:rsid w:val="00D33156"/>
    <w:rsid w:val="00D3321E"/>
    <w:rsid w:val="00D3338C"/>
    <w:rsid w:val="00D33F07"/>
    <w:rsid w:val="00D35FAA"/>
    <w:rsid w:val="00D43890"/>
    <w:rsid w:val="00D45B02"/>
    <w:rsid w:val="00D50C37"/>
    <w:rsid w:val="00D51E5B"/>
    <w:rsid w:val="00D521F3"/>
    <w:rsid w:val="00D526C5"/>
    <w:rsid w:val="00D531B4"/>
    <w:rsid w:val="00D560FF"/>
    <w:rsid w:val="00D5688A"/>
    <w:rsid w:val="00D572C9"/>
    <w:rsid w:val="00D64986"/>
    <w:rsid w:val="00D65070"/>
    <w:rsid w:val="00D65546"/>
    <w:rsid w:val="00D67B84"/>
    <w:rsid w:val="00D709A5"/>
    <w:rsid w:val="00D70A38"/>
    <w:rsid w:val="00D7393A"/>
    <w:rsid w:val="00D73E99"/>
    <w:rsid w:val="00D766A0"/>
    <w:rsid w:val="00D76E0D"/>
    <w:rsid w:val="00D7762F"/>
    <w:rsid w:val="00D82D16"/>
    <w:rsid w:val="00D82FF0"/>
    <w:rsid w:val="00D84822"/>
    <w:rsid w:val="00D86284"/>
    <w:rsid w:val="00D8698E"/>
    <w:rsid w:val="00D944DA"/>
    <w:rsid w:val="00D94B5C"/>
    <w:rsid w:val="00DA0DF4"/>
    <w:rsid w:val="00DA0F1F"/>
    <w:rsid w:val="00DA486A"/>
    <w:rsid w:val="00DA5B7F"/>
    <w:rsid w:val="00DB4020"/>
    <w:rsid w:val="00DB6F4A"/>
    <w:rsid w:val="00DB7649"/>
    <w:rsid w:val="00DC195F"/>
    <w:rsid w:val="00DC31A5"/>
    <w:rsid w:val="00DC392C"/>
    <w:rsid w:val="00DC5980"/>
    <w:rsid w:val="00DC662C"/>
    <w:rsid w:val="00DD27A5"/>
    <w:rsid w:val="00DD2B46"/>
    <w:rsid w:val="00DD5313"/>
    <w:rsid w:val="00DD73CD"/>
    <w:rsid w:val="00DE1322"/>
    <w:rsid w:val="00DE1424"/>
    <w:rsid w:val="00DE1FC3"/>
    <w:rsid w:val="00DE61D1"/>
    <w:rsid w:val="00DE7387"/>
    <w:rsid w:val="00DE7AF7"/>
    <w:rsid w:val="00DF0D43"/>
    <w:rsid w:val="00DF1CC1"/>
    <w:rsid w:val="00DF21F1"/>
    <w:rsid w:val="00DF32B8"/>
    <w:rsid w:val="00DF3B34"/>
    <w:rsid w:val="00DF5563"/>
    <w:rsid w:val="00DF67F4"/>
    <w:rsid w:val="00DF7AAB"/>
    <w:rsid w:val="00E00363"/>
    <w:rsid w:val="00E01D43"/>
    <w:rsid w:val="00E035C2"/>
    <w:rsid w:val="00E06ED6"/>
    <w:rsid w:val="00E07544"/>
    <w:rsid w:val="00E10E87"/>
    <w:rsid w:val="00E115B9"/>
    <w:rsid w:val="00E11CAF"/>
    <w:rsid w:val="00E14264"/>
    <w:rsid w:val="00E14BDD"/>
    <w:rsid w:val="00E14F75"/>
    <w:rsid w:val="00E203D4"/>
    <w:rsid w:val="00E21BF0"/>
    <w:rsid w:val="00E24404"/>
    <w:rsid w:val="00E32655"/>
    <w:rsid w:val="00E337C0"/>
    <w:rsid w:val="00E34AD9"/>
    <w:rsid w:val="00E37167"/>
    <w:rsid w:val="00E37DCF"/>
    <w:rsid w:val="00E40D40"/>
    <w:rsid w:val="00E4573E"/>
    <w:rsid w:val="00E45880"/>
    <w:rsid w:val="00E472F9"/>
    <w:rsid w:val="00E5081A"/>
    <w:rsid w:val="00E50942"/>
    <w:rsid w:val="00E5188A"/>
    <w:rsid w:val="00E529E5"/>
    <w:rsid w:val="00E531FB"/>
    <w:rsid w:val="00E57BED"/>
    <w:rsid w:val="00E57E26"/>
    <w:rsid w:val="00E6026C"/>
    <w:rsid w:val="00E6100B"/>
    <w:rsid w:val="00E63423"/>
    <w:rsid w:val="00E70CC0"/>
    <w:rsid w:val="00E720CE"/>
    <w:rsid w:val="00E72CB3"/>
    <w:rsid w:val="00E73D9F"/>
    <w:rsid w:val="00E74A98"/>
    <w:rsid w:val="00E75E42"/>
    <w:rsid w:val="00E81ECE"/>
    <w:rsid w:val="00E83BDB"/>
    <w:rsid w:val="00E849ED"/>
    <w:rsid w:val="00E85A1E"/>
    <w:rsid w:val="00E86F04"/>
    <w:rsid w:val="00E876D9"/>
    <w:rsid w:val="00E91CEC"/>
    <w:rsid w:val="00E92FC5"/>
    <w:rsid w:val="00E9387F"/>
    <w:rsid w:val="00E94CD3"/>
    <w:rsid w:val="00E97178"/>
    <w:rsid w:val="00E973B8"/>
    <w:rsid w:val="00EA01A5"/>
    <w:rsid w:val="00EA08C7"/>
    <w:rsid w:val="00EA0A8C"/>
    <w:rsid w:val="00EA0FC8"/>
    <w:rsid w:val="00EA4C1D"/>
    <w:rsid w:val="00EA4FD6"/>
    <w:rsid w:val="00EB1798"/>
    <w:rsid w:val="00EB1A66"/>
    <w:rsid w:val="00EB2F82"/>
    <w:rsid w:val="00EB2FF9"/>
    <w:rsid w:val="00EB4C2F"/>
    <w:rsid w:val="00EB4ED6"/>
    <w:rsid w:val="00EB64B4"/>
    <w:rsid w:val="00EC2D1F"/>
    <w:rsid w:val="00EC3FFD"/>
    <w:rsid w:val="00ED01DC"/>
    <w:rsid w:val="00ED0DDF"/>
    <w:rsid w:val="00ED1ED2"/>
    <w:rsid w:val="00ED276A"/>
    <w:rsid w:val="00ED478F"/>
    <w:rsid w:val="00ED5D2B"/>
    <w:rsid w:val="00ED75E9"/>
    <w:rsid w:val="00ED7C9B"/>
    <w:rsid w:val="00EE3EC1"/>
    <w:rsid w:val="00EE4086"/>
    <w:rsid w:val="00EE6E42"/>
    <w:rsid w:val="00EF22C8"/>
    <w:rsid w:val="00EF4F02"/>
    <w:rsid w:val="00EF6FAB"/>
    <w:rsid w:val="00EF6FC6"/>
    <w:rsid w:val="00EF7DD7"/>
    <w:rsid w:val="00F03D9A"/>
    <w:rsid w:val="00F04AD5"/>
    <w:rsid w:val="00F04D2C"/>
    <w:rsid w:val="00F04ED0"/>
    <w:rsid w:val="00F05397"/>
    <w:rsid w:val="00F058A3"/>
    <w:rsid w:val="00F1000D"/>
    <w:rsid w:val="00F12DEC"/>
    <w:rsid w:val="00F1369E"/>
    <w:rsid w:val="00F222ED"/>
    <w:rsid w:val="00F22C87"/>
    <w:rsid w:val="00F2523F"/>
    <w:rsid w:val="00F256DE"/>
    <w:rsid w:val="00F27134"/>
    <w:rsid w:val="00F27EC9"/>
    <w:rsid w:val="00F30AD1"/>
    <w:rsid w:val="00F31058"/>
    <w:rsid w:val="00F311A4"/>
    <w:rsid w:val="00F323C5"/>
    <w:rsid w:val="00F33C48"/>
    <w:rsid w:val="00F34AE7"/>
    <w:rsid w:val="00F350B0"/>
    <w:rsid w:val="00F40EA6"/>
    <w:rsid w:val="00F41DB1"/>
    <w:rsid w:val="00F43829"/>
    <w:rsid w:val="00F45E4C"/>
    <w:rsid w:val="00F4602E"/>
    <w:rsid w:val="00F46FB5"/>
    <w:rsid w:val="00F47B9A"/>
    <w:rsid w:val="00F50C58"/>
    <w:rsid w:val="00F512AE"/>
    <w:rsid w:val="00F5135D"/>
    <w:rsid w:val="00F52671"/>
    <w:rsid w:val="00F60181"/>
    <w:rsid w:val="00F606EE"/>
    <w:rsid w:val="00F63CF8"/>
    <w:rsid w:val="00F64BA0"/>
    <w:rsid w:val="00F65C89"/>
    <w:rsid w:val="00F65E4C"/>
    <w:rsid w:val="00F70CFE"/>
    <w:rsid w:val="00F72D19"/>
    <w:rsid w:val="00F741EB"/>
    <w:rsid w:val="00F7655B"/>
    <w:rsid w:val="00F767F3"/>
    <w:rsid w:val="00F778A7"/>
    <w:rsid w:val="00F8044D"/>
    <w:rsid w:val="00F81B6A"/>
    <w:rsid w:val="00F82C2C"/>
    <w:rsid w:val="00F82C4D"/>
    <w:rsid w:val="00F82E6E"/>
    <w:rsid w:val="00F84A25"/>
    <w:rsid w:val="00F84EE1"/>
    <w:rsid w:val="00F85411"/>
    <w:rsid w:val="00F85913"/>
    <w:rsid w:val="00F8651B"/>
    <w:rsid w:val="00F86DE9"/>
    <w:rsid w:val="00F86FC0"/>
    <w:rsid w:val="00F8762D"/>
    <w:rsid w:val="00F900EB"/>
    <w:rsid w:val="00F914FF"/>
    <w:rsid w:val="00F92B9F"/>
    <w:rsid w:val="00F942E5"/>
    <w:rsid w:val="00FA714D"/>
    <w:rsid w:val="00FA7EFC"/>
    <w:rsid w:val="00FB08C5"/>
    <w:rsid w:val="00FB0A68"/>
    <w:rsid w:val="00FB2A4B"/>
    <w:rsid w:val="00FB2E37"/>
    <w:rsid w:val="00FB55D3"/>
    <w:rsid w:val="00FB577A"/>
    <w:rsid w:val="00FC0686"/>
    <w:rsid w:val="00FC10C4"/>
    <w:rsid w:val="00FC125C"/>
    <w:rsid w:val="00FC4608"/>
    <w:rsid w:val="00FC7C2A"/>
    <w:rsid w:val="00FC7D8E"/>
    <w:rsid w:val="00FD0CEB"/>
    <w:rsid w:val="00FD4750"/>
    <w:rsid w:val="00FD4CAC"/>
    <w:rsid w:val="00FD4D6E"/>
    <w:rsid w:val="00FD5D5F"/>
    <w:rsid w:val="00FD6383"/>
    <w:rsid w:val="00FD7044"/>
    <w:rsid w:val="00FD7D59"/>
    <w:rsid w:val="00FE2A07"/>
    <w:rsid w:val="00FE31A6"/>
    <w:rsid w:val="00FE4D1A"/>
    <w:rsid w:val="00FF0205"/>
    <w:rsid w:val="00FF4FD7"/>
    <w:rsid w:val="00FF5BC8"/>
    <w:rsid w:val="00FF653E"/>
    <w:rsid w:val="00FF6D72"/>
    <w:rsid w:val="0286334D"/>
    <w:rsid w:val="02D87B3D"/>
    <w:rsid w:val="02EAF04D"/>
    <w:rsid w:val="03191AB1"/>
    <w:rsid w:val="036A699E"/>
    <w:rsid w:val="03BED0B3"/>
    <w:rsid w:val="03DDFC1C"/>
    <w:rsid w:val="04F80F93"/>
    <w:rsid w:val="056F4717"/>
    <w:rsid w:val="057EC93C"/>
    <w:rsid w:val="059D3E55"/>
    <w:rsid w:val="05E46745"/>
    <w:rsid w:val="05EAB625"/>
    <w:rsid w:val="065EA339"/>
    <w:rsid w:val="074CC6EB"/>
    <w:rsid w:val="07FD978C"/>
    <w:rsid w:val="095CD990"/>
    <w:rsid w:val="098AD893"/>
    <w:rsid w:val="09933994"/>
    <w:rsid w:val="09E7671D"/>
    <w:rsid w:val="0A2E45EA"/>
    <w:rsid w:val="0A90640C"/>
    <w:rsid w:val="0AA0DD6C"/>
    <w:rsid w:val="0AB448C1"/>
    <w:rsid w:val="0ADB001C"/>
    <w:rsid w:val="0B06868B"/>
    <w:rsid w:val="0B6C7A27"/>
    <w:rsid w:val="0B9D602C"/>
    <w:rsid w:val="0C5265F6"/>
    <w:rsid w:val="0C95107C"/>
    <w:rsid w:val="0CE74B79"/>
    <w:rsid w:val="0D52164D"/>
    <w:rsid w:val="0D572A55"/>
    <w:rsid w:val="0D653B2F"/>
    <w:rsid w:val="0DF35D2A"/>
    <w:rsid w:val="0E92D2D6"/>
    <w:rsid w:val="0ECFC088"/>
    <w:rsid w:val="0F68553E"/>
    <w:rsid w:val="0FA4875E"/>
    <w:rsid w:val="0FE84921"/>
    <w:rsid w:val="102357B7"/>
    <w:rsid w:val="10362E3A"/>
    <w:rsid w:val="1052ADC3"/>
    <w:rsid w:val="105671B3"/>
    <w:rsid w:val="1084CAD6"/>
    <w:rsid w:val="10A41AEE"/>
    <w:rsid w:val="11848821"/>
    <w:rsid w:val="118C694F"/>
    <w:rsid w:val="11B3821E"/>
    <w:rsid w:val="11D2DF0F"/>
    <w:rsid w:val="11DED8F2"/>
    <w:rsid w:val="1302B2BB"/>
    <w:rsid w:val="1319F0A9"/>
    <w:rsid w:val="13489AA7"/>
    <w:rsid w:val="13780F69"/>
    <w:rsid w:val="13C130B0"/>
    <w:rsid w:val="13FAE9FC"/>
    <w:rsid w:val="14400FBE"/>
    <w:rsid w:val="1440FAB0"/>
    <w:rsid w:val="14542561"/>
    <w:rsid w:val="14C4B4F8"/>
    <w:rsid w:val="15E07B6E"/>
    <w:rsid w:val="163D4A88"/>
    <w:rsid w:val="1696530F"/>
    <w:rsid w:val="1794FCA5"/>
    <w:rsid w:val="18A28883"/>
    <w:rsid w:val="18AC1B84"/>
    <w:rsid w:val="195EBCB7"/>
    <w:rsid w:val="196F90D9"/>
    <w:rsid w:val="19E0B7D8"/>
    <w:rsid w:val="1AB3CC55"/>
    <w:rsid w:val="1AF750FA"/>
    <w:rsid w:val="1B3EBE95"/>
    <w:rsid w:val="1B5FD947"/>
    <w:rsid w:val="1B74623B"/>
    <w:rsid w:val="1B76AF5B"/>
    <w:rsid w:val="1C22312C"/>
    <w:rsid w:val="1CC8B3D1"/>
    <w:rsid w:val="1DE2698A"/>
    <w:rsid w:val="1DFB6ED0"/>
    <w:rsid w:val="1F4A2CA6"/>
    <w:rsid w:val="1FC50B15"/>
    <w:rsid w:val="21887E2F"/>
    <w:rsid w:val="22EA2BC5"/>
    <w:rsid w:val="23B81190"/>
    <w:rsid w:val="2497B60C"/>
    <w:rsid w:val="2581AEB7"/>
    <w:rsid w:val="25823B4C"/>
    <w:rsid w:val="262F1061"/>
    <w:rsid w:val="26AF8844"/>
    <w:rsid w:val="26D8363E"/>
    <w:rsid w:val="271D730F"/>
    <w:rsid w:val="2746181F"/>
    <w:rsid w:val="2779AC1B"/>
    <w:rsid w:val="284A1312"/>
    <w:rsid w:val="285314F3"/>
    <w:rsid w:val="28AAAE48"/>
    <w:rsid w:val="28F4EC68"/>
    <w:rsid w:val="298D8545"/>
    <w:rsid w:val="299E8537"/>
    <w:rsid w:val="29B4B8E4"/>
    <w:rsid w:val="29EAA429"/>
    <w:rsid w:val="2A56DE24"/>
    <w:rsid w:val="2A7A42A1"/>
    <w:rsid w:val="2C22869B"/>
    <w:rsid w:val="2C4F8E45"/>
    <w:rsid w:val="2CAC932E"/>
    <w:rsid w:val="2CB2B527"/>
    <w:rsid w:val="2CBB0044"/>
    <w:rsid w:val="2CEAD165"/>
    <w:rsid w:val="2D6830BE"/>
    <w:rsid w:val="2DFC2F81"/>
    <w:rsid w:val="2E0E42E9"/>
    <w:rsid w:val="2E56CFFD"/>
    <w:rsid w:val="2EA6E5F9"/>
    <w:rsid w:val="2ECF1797"/>
    <w:rsid w:val="2F3C0C35"/>
    <w:rsid w:val="2F84ABFA"/>
    <w:rsid w:val="30155B9A"/>
    <w:rsid w:val="303F0BFE"/>
    <w:rsid w:val="306082B2"/>
    <w:rsid w:val="306C2E76"/>
    <w:rsid w:val="30EE8DA2"/>
    <w:rsid w:val="313B38A8"/>
    <w:rsid w:val="31C73232"/>
    <w:rsid w:val="3239BDD1"/>
    <w:rsid w:val="32B3A954"/>
    <w:rsid w:val="334CD4A7"/>
    <w:rsid w:val="336DE27B"/>
    <w:rsid w:val="33D3692C"/>
    <w:rsid w:val="33E60537"/>
    <w:rsid w:val="33FD1634"/>
    <w:rsid w:val="3430530C"/>
    <w:rsid w:val="349155D5"/>
    <w:rsid w:val="34C82859"/>
    <w:rsid w:val="354B60F5"/>
    <w:rsid w:val="362E8944"/>
    <w:rsid w:val="3671DA93"/>
    <w:rsid w:val="3687A49D"/>
    <w:rsid w:val="36FDEC1E"/>
    <w:rsid w:val="3764F762"/>
    <w:rsid w:val="38086D8B"/>
    <w:rsid w:val="386E9612"/>
    <w:rsid w:val="3913BE23"/>
    <w:rsid w:val="3937AD5F"/>
    <w:rsid w:val="399B77CD"/>
    <w:rsid w:val="399BD699"/>
    <w:rsid w:val="39BB1D9F"/>
    <w:rsid w:val="39ED920E"/>
    <w:rsid w:val="39F4F86B"/>
    <w:rsid w:val="3A21C6CA"/>
    <w:rsid w:val="3A4C3AD5"/>
    <w:rsid w:val="3A9673CD"/>
    <w:rsid w:val="3AA89BF0"/>
    <w:rsid w:val="3ADA6C4B"/>
    <w:rsid w:val="3B2820B6"/>
    <w:rsid w:val="3B437004"/>
    <w:rsid w:val="3B7540DF"/>
    <w:rsid w:val="3B7A43ED"/>
    <w:rsid w:val="3B89F9B5"/>
    <w:rsid w:val="3B8C106A"/>
    <w:rsid w:val="3CB47108"/>
    <w:rsid w:val="3CE3D085"/>
    <w:rsid w:val="3CEC8951"/>
    <w:rsid w:val="3E139162"/>
    <w:rsid w:val="3E52A5E1"/>
    <w:rsid w:val="3EA17F12"/>
    <w:rsid w:val="3F024C01"/>
    <w:rsid w:val="3F14C082"/>
    <w:rsid w:val="3F8DED22"/>
    <w:rsid w:val="40202856"/>
    <w:rsid w:val="402974E8"/>
    <w:rsid w:val="40951D80"/>
    <w:rsid w:val="40B2406A"/>
    <w:rsid w:val="40FAF2B9"/>
    <w:rsid w:val="40FDEC6D"/>
    <w:rsid w:val="410DBB9F"/>
    <w:rsid w:val="42B80004"/>
    <w:rsid w:val="436DA777"/>
    <w:rsid w:val="4378639F"/>
    <w:rsid w:val="43ECE9EC"/>
    <w:rsid w:val="4439F173"/>
    <w:rsid w:val="456FBD82"/>
    <w:rsid w:val="459E2DD3"/>
    <w:rsid w:val="45B17533"/>
    <w:rsid w:val="466C8308"/>
    <w:rsid w:val="467E00F0"/>
    <w:rsid w:val="46CC8502"/>
    <w:rsid w:val="471E69D7"/>
    <w:rsid w:val="4730C720"/>
    <w:rsid w:val="47D1101D"/>
    <w:rsid w:val="47D6506C"/>
    <w:rsid w:val="4809FFA3"/>
    <w:rsid w:val="48C3BB4B"/>
    <w:rsid w:val="49191464"/>
    <w:rsid w:val="494AC45B"/>
    <w:rsid w:val="4998CDC1"/>
    <w:rsid w:val="49BD3D87"/>
    <w:rsid w:val="4A675CD6"/>
    <w:rsid w:val="4AB04003"/>
    <w:rsid w:val="4C584818"/>
    <w:rsid w:val="4CD99FD5"/>
    <w:rsid w:val="4D5F93A4"/>
    <w:rsid w:val="4D7BA997"/>
    <w:rsid w:val="4D917F08"/>
    <w:rsid w:val="4D9A977D"/>
    <w:rsid w:val="4DD41A0F"/>
    <w:rsid w:val="4E63B9D1"/>
    <w:rsid w:val="4EAFE8D4"/>
    <w:rsid w:val="4F0CC769"/>
    <w:rsid w:val="4F233288"/>
    <w:rsid w:val="4FD1B622"/>
    <w:rsid w:val="4FFF6F37"/>
    <w:rsid w:val="5003DC5A"/>
    <w:rsid w:val="50F79FFA"/>
    <w:rsid w:val="512CA43A"/>
    <w:rsid w:val="513BEDEF"/>
    <w:rsid w:val="5172A97A"/>
    <w:rsid w:val="5180454E"/>
    <w:rsid w:val="5193CE69"/>
    <w:rsid w:val="5202FC6D"/>
    <w:rsid w:val="52390849"/>
    <w:rsid w:val="528F011A"/>
    <w:rsid w:val="52FF0D96"/>
    <w:rsid w:val="53B16060"/>
    <w:rsid w:val="544C232F"/>
    <w:rsid w:val="5492552D"/>
    <w:rsid w:val="551AC052"/>
    <w:rsid w:val="555D7210"/>
    <w:rsid w:val="55BF40AB"/>
    <w:rsid w:val="563CBAF8"/>
    <w:rsid w:val="564DD717"/>
    <w:rsid w:val="572722BA"/>
    <w:rsid w:val="57674547"/>
    <w:rsid w:val="57B51931"/>
    <w:rsid w:val="57D6E063"/>
    <w:rsid w:val="580300FE"/>
    <w:rsid w:val="586C1405"/>
    <w:rsid w:val="588DBFB2"/>
    <w:rsid w:val="594B5CE0"/>
    <w:rsid w:val="597E48CA"/>
    <w:rsid w:val="5983D845"/>
    <w:rsid w:val="59D8A7E1"/>
    <w:rsid w:val="5A52D483"/>
    <w:rsid w:val="5A58E818"/>
    <w:rsid w:val="5A61D6F0"/>
    <w:rsid w:val="5AD8AEAC"/>
    <w:rsid w:val="5AF2BA7E"/>
    <w:rsid w:val="5B06D935"/>
    <w:rsid w:val="5B1CE76B"/>
    <w:rsid w:val="5B45E66E"/>
    <w:rsid w:val="5B98C0E5"/>
    <w:rsid w:val="5B9CB7BD"/>
    <w:rsid w:val="5BBE944A"/>
    <w:rsid w:val="5BEF13CE"/>
    <w:rsid w:val="5CCB236C"/>
    <w:rsid w:val="5CEE7193"/>
    <w:rsid w:val="5CF57D62"/>
    <w:rsid w:val="5D7BD9C6"/>
    <w:rsid w:val="5DBF0A30"/>
    <w:rsid w:val="5DEF428C"/>
    <w:rsid w:val="5E21A3C2"/>
    <w:rsid w:val="5E7A4F64"/>
    <w:rsid w:val="5F8E4865"/>
    <w:rsid w:val="5FA249FC"/>
    <w:rsid w:val="601F2D0A"/>
    <w:rsid w:val="60CB0E66"/>
    <w:rsid w:val="60EE45FB"/>
    <w:rsid w:val="6168FA82"/>
    <w:rsid w:val="61722AFC"/>
    <w:rsid w:val="61772026"/>
    <w:rsid w:val="6185682C"/>
    <w:rsid w:val="63C79247"/>
    <w:rsid w:val="63D4E891"/>
    <w:rsid w:val="646F8B0B"/>
    <w:rsid w:val="64CDD509"/>
    <w:rsid w:val="653116DB"/>
    <w:rsid w:val="657A7CE1"/>
    <w:rsid w:val="65A6BA21"/>
    <w:rsid w:val="660D15D8"/>
    <w:rsid w:val="664A0807"/>
    <w:rsid w:val="664CA9AF"/>
    <w:rsid w:val="66E23A00"/>
    <w:rsid w:val="673C6B96"/>
    <w:rsid w:val="679ECD21"/>
    <w:rsid w:val="67BD66F0"/>
    <w:rsid w:val="6802550E"/>
    <w:rsid w:val="6921879E"/>
    <w:rsid w:val="693784C6"/>
    <w:rsid w:val="6937D9C7"/>
    <w:rsid w:val="69B72366"/>
    <w:rsid w:val="6A19843A"/>
    <w:rsid w:val="6ABA7CB5"/>
    <w:rsid w:val="6AE71318"/>
    <w:rsid w:val="6BFED040"/>
    <w:rsid w:val="6C755043"/>
    <w:rsid w:val="6CF79653"/>
    <w:rsid w:val="6D0304D4"/>
    <w:rsid w:val="6D250E76"/>
    <w:rsid w:val="6D429E44"/>
    <w:rsid w:val="6D4541AF"/>
    <w:rsid w:val="6D658FB2"/>
    <w:rsid w:val="6EC00DF8"/>
    <w:rsid w:val="6ED98C43"/>
    <w:rsid w:val="6F217937"/>
    <w:rsid w:val="6F3DB016"/>
    <w:rsid w:val="6F4C99F8"/>
    <w:rsid w:val="7009A7FD"/>
    <w:rsid w:val="700EAA47"/>
    <w:rsid w:val="703BCB77"/>
    <w:rsid w:val="70875D81"/>
    <w:rsid w:val="714789AA"/>
    <w:rsid w:val="715D14B6"/>
    <w:rsid w:val="7172C388"/>
    <w:rsid w:val="71D2F8C7"/>
    <w:rsid w:val="724D383E"/>
    <w:rsid w:val="728EDCEA"/>
    <w:rsid w:val="72D99BF6"/>
    <w:rsid w:val="732C69FF"/>
    <w:rsid w:val="735AE607"/>
    <w:rsid w:val="73E93236"/>
    <w:rsid w:val="74076752"/>
    <w:rsid w:val="74426EC5"/>
    <w:rsid w:val="74A49C2C"/>
    <w:rsid w:val="74B9175B"/>
    <w:rsid w:val="74C2081A"/>
    <w:rsid w:val="74E82219"/>
    <w:rsid w:val="759F7307"/>
    <w:rsid w:val="75BDDC3B"/>
    <w:rsid w:val="76625BE9"/>
    <w:rsid w:val="7676CFA2"/>
    <w:rsid w:val="76B0EC7D"/>
    <w:rsid w:val="76BBCFCB"/>
    <w:rsid w:val="784E50A2"/>
    <w:rsid w:val="78780640"/>
    <w:rsid w:val="791C331F"/>
    <w:rsid w:val="794C5569"/>
    <w:rsid w:val="7A1F0180"/>
    <w:rsid w:val="7AD94C2A"/>
    <w:rsid w:val="7AF56EC3"/>
    <w:rsid w:val="7B45868C"/>
    <w:rsid w:val="7C1D3345"/>
    <w:rsid w:val="7C584B8D"/>
    <w:rsid w:val="7D254FEF"/>
    <w:rsid w:val="7D362B03"/>
    <w:rsid w:val="7E6B62C2"/>
    <w:rsid w:val="7E87EEC8"/>
    <w:rsid w:val="7E8C1DB2"/>
    <w:rsid w:val="7F198238"/>
    <w:rsid w:val="7F4D08D9"/>
    <w:rsid w:val="7F69A62C"/>
    <w:rsid w:val="7FB6968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12E4C"/>
  <w15:chartTrackingRefBased/>
  <w15:docId w15:val="{C2D03E51-A8F4-4195-A9AA-3ACD79E85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20"/>
      </w:numPr>
      <w:spacing w:after="200"/>
      <w:contextualSpacing/>
    </w:pPr>
  </w:style>
  <w:style w:type="paragraph" w:styleId="List2">
    <w:name w:val="List 2"/>
    <w:basedOn w:val="Normal"/>
    <w:uiPriority w:val="98"/>
    <w:qFormat/>
    <w:rsid w:val="00F85913"/>
    <w:pPr>
      <w:numPr>
        <w:ilvl w:val="1"/>
        <w:numId w:val="20"/>
      </w:numPr>
      <w:spacing w:after="200"/>
      <w:contextualSpacing/>
    </w:pPr>
  </w:style>
  <w:style w:type="paragraph" w:styleId="List3">
    <w:name w:val="List 3"/>
    <w:basedOn w:val="Normal"/>
    <w:uiPriority w:val="98"/>
    <w:qFormat/>
    <w:rsid w:val="00BC248C"/>
    <w:pPr>
      <w:numPr>
        <w:ilvl w:val="2"/>
        <w:numId w:val="20"/>
      </w:numPr>
      <w:spacing w:after="200"/>
      <w:contextualSpacing/>
    </w:pPr>
  </w:style>
  <w:style w:type="paragraph" w:styleId="List4">
    <w:name w:val="List 4"/>
    <w:basedOn w:val="Normal"/>
    <w:uiPriority w:val="98"/>
    <w:qFormat/>
    <w:rsid w:val="00BC248C"/>
    <w:pPr>
      <w:numPr>
        <w:ilvl w:val="3"/>
        <w:numId w:val="20"/>
      </w:numPr>
      <w:spacing w:after="200"/>
      <w:contextualSpacing/>
    </w:pPr>
  </w:style>
  <w:style w:type="paragraph" w:styleId="ListNumber">
    <w:name w:val="List Number"/>
    <w:basedOn w:val="Normal"/>
    <w:uiPriority w:val="98"/>
    <w:qFormat/>
    <w:rsid w:val="00276047"/>
    <w:pPr>
      <w:numPr>
        <w:numId w:val="6"/>
      </w:numPr>
      <w:spacing w:after="200"/>
      <w:contextualSpacing/>
    </w:pPr>
  </w:style>
  <w:style w:type="paragraph" w:styleId="ListNumber2">
    <w:name w:val="List Number 2"/>
    <w:basedOn w:val="Normal"/>
    <w:uiPriority w:val="98"/>
    <w:qFormat/>
    <w:rsid w:val="00276047"/>
    <w:pPr>
      <w:numPr>
        <w:ilvl w:val="1"/>
        <w:numId w:val="6"/>
      </w:numPr>
      <w:spacing w:after="200"/>
      <w:contextualSpacing/>
    </w:pPr>
  </w:style>
  <w:style w:type="paragraph" w:styleId="ListBullet3">
    <w:name w:val="List Bullet 3"/>
    <w:basedOn w:val="Normal"/>
    <w:uiPriority w:val="98"/>
    <w:qFormat/>
    <w:rsid w:val="008A36E1"/>
    <w:pPr>
      <w:numPr>
        <w:numId w:val="17"/>
      </w:numPr>
      <w:spacing w:after="200"/>
      <w:ind w:left="851" w:hanging="284"/>
      <w:contextualSpacing/>
    </w:pPr>
  </w:style>
  <w:style w:type="paragraph" w:styleId="ListNumber3">
    <w:name w:val="List Number 3"/>
    <w:basedOn w:val="Normal"/>
    <w:uiPriority w:val="98"/>
    <w:qFormat/>
    <w:rsid w:val="00950B06"/>
    <w:pPr>
      <w:numPr>
        <w:ilvl w:val="2"/>
        <w:numId w:val="6"/>
      </w:numPr>
      <w:spacing w:after="200"/>
      <w:contextualSpacing/>
    </w:pPr>
  </w:style>
  <w:style w:type="paragraph" w:styleId="ListNumber4">
    <w:name w:val="List Number 4"/>
    <w:basedOn w:val="Normal"/>
    <w:uiPriority w:val="98"/>
    <w:qFormat/>
    <w:rsid w:val="0012343A"/>
    <w:pPr>
      <w:numPr>
        <w:ilvl w:val="3"/>
        <w:numId w:val="6"/>
      </w:numPr>
      <w:spacing w:after="200"/>
      <w:contextualSpacing/>
    </w:pPr>
  </w:style>
  <w:style w:type="paragraph" w:styleId="ListBullet">
    <w:name w:val="List Bullet"/>
    <w:basedOn w:val="Normal"/>
    <w:uiPriority w:val="98"/>
    <w:qFormat/>
    <w:rsid w:val="008A36E1"/>
    <w:pPr>
      <w:numPr>
        <w:numId w:val="2"/>
      </w:numPr>
      <w:spacing w:after="200"/>
      <w:ind w:left="284" w:hanging="284"/>
      <w:contextualSpacing/>
    </w:pPr>
  </w:style>
  <w:style w:type="paragraph" w:styleId="ListBullet2">
    <w:name w:val="List Bullet 2"/>
    <w:basedOn w:val="Normal"/>
    <w:uiPriority w:val="98"/>
    <w:qFormat/>
    <w:rsid w:val="00C75706"/>
    <w:pPr>
      <w:numPr>
        <w:ilvl w:val="1"/>
        <w:numId w:val="2"/>
      </w:numPr>
      <w:spacing w:after="200"/>
      <w:ind w:left="568" w:hanging="284"/>
      <w:contextualSpacing/>
    </w:pPr>
  </w:style>
  <w:style w:type="paragraph" w:styleId="ListBullet4">
    <w:name w:val="List Bullet 4"/>
    <w:basedOn w:val="Normal"/>
    <w:uiPriority w:val="98"/>
    <w:qFormat/>
    <w:rsid w:val="00C75706"/>
    <w:pPr>
      <w:numPr>
        <w:numId w:val="15"/>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4809FFA3"/>
    <w:pPr>
      <w:ind w:left="720"/>
      <w:contextualSpacing/>
    </w:pPr>
  </w:style>
  <w:style w:type="character" w:styleId="CommentReference">
    <w:name w:val="annotation reference"/>
    <w:basedOn w:val="DefaultParagraphFont"/>
    <w:uiPriority w:val="99"/>
    <w:semiHidden/>
    <w:unhideWhenUsed/>
    <w:rsid w:val="0091350E"/>
    <w:rPr>
      <w:sz w:val="16"/>
      <w:szCs w:val="16"/>
    </w:rPr>
  </w:style>
  <w:style w:type="paragraph" w:styleId="CommentText">
    <w:name w:val="annotation text"/>
    <w:basedOn w:val="Normal"/>
    <w:link w:val="CommentTextChar"/>
    <w:uiPriority w:val="99"/>
    <w:unhideWhenUsed/>
    <w:rsid w:val="0091350E"/>
    <w:pPr>
      <w:spacing w:line="240" w:lineRule="auto"/>
    </w:pPr>
    <w:rPr>
      <w:sz w:val="20"/>
      <w:szCs w:val="20"/>
    </w:rPr>
  </w:style>
  <w:style w:type="character" w:customStyle="1" w:styleId="CommentTextChar">
    <w:name w:val="Comment Text Char"/>
    <w:basedOn w:val="DefaultParagraphFont"/>
    <w:link w:val="CommentText"/>
    <w:uiPriority w:val="99"/>
    <w:rsid w:val="0091350E"/>
    <w:rPr>
      <w:sz w:val="20"/>
      <w:szCs w:val="20"/>
    </w:rPr>
  </w:style>
  <w:style w:type="paragraph" w:styleId="CommentSubject">
    <w:name w:val="annotation subject"/>
    <w:basedOn w:val="CommentText"/>
    <w:next w:val="CommentText"/>
    <w:link w:val="CommentSubjectChar"/>
    <w:uiPriority w:val="99"/>
    <w:semiHidden/>
    <w:unhideWhenUsed/>
    <w:rsid w:val="0091350E"/>
    <w:rPr>
      <w:b/>
      <w:bCs/>
    </w:rPr>
  </w:style>
  <w:style w:type="character" w:customStyle="1" w:styleId="CommentSubjectChar">
    <w:name w:val="Comment Subject Char"/>
    <w:basedOn w:val="CommentTextChar"/>
    <w:link w:val="CommentSubject"/>
    <w:uiPriority w:val="99"/>
    <w:semiHidden/>
    <w:rsid w:val="0091350E"/>
    <w:rPr>
      <w:b/>
      <w:bCs/>
      <w:sz w:val="20"/>
      <w:szCs w:val="20"/>
    </w:rPr>
  </w:style>
  <w:style w:type="paragraph" w:styleId="Revision">
    <w:name w:val="Revision"/>
    <w:hidden/>
    <w:uiPriority w:val="99"/>
    <w:semiHidden/>
    <w:rsid w:val="00AF0C3F"/>
    <w:pPr>
      <w:spacing w:after="0" w:line="240" w:lineRule="auto"/>
    </w:pPr>
  </w:style>
  <w:style w:type="character" w:styleId="FollowedHyperlink">
    <w:name w:val="FollowedHyperlink"/>
    <w:basedOn w:val="DefaultParagraphFont"/>
    <w:uiPriority w:val="99"/>
    <w:semiHidden/>
    <w:unhideWhenUsed/>
    <w:rsid w:val="000F0828"/>
    <w:rPr>
      <w:color w:val="CE372F" w:themeColor="followedHyperlink"/>
      <w:u w:val="single"/>
    </w:rPr>
  </w:style>
  <w:style w:type="character" w:styleId="Mention">
    <w:name w:val="Mention"/>
    <w:basedOn w:val="DefaultParagraphFont"/>
    <w:uiPriority w:val="99"/>
    <w:unhideWhenUsed/>
    <w:rsid w:val="000D54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sqa.gov.au/contact-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legislation.gov.au/F2026L00600/asmade/tex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C2004A00757/latest/tex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3807\Documents\DoE%20Word%20Template%20-%20Factsheet.dotx"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9f974d-2bf6-4bb3-aad0-1612bd93efd1">
      <Terms xmlns="http://schemas.microsoft.com/office/infopath/2007/PartnerControls"/>
    </lcf76f155ced4ddcb4097134ff3c332f>
    <TaxCatchAll xmlns="73c22b08-3b84-45e5-98c7-f74b37d5f50f" xsi:nil="true"/>
    <_Flow_SignoffStatus xmlns="7a9f974d-2bf6-4bb3-aad0-1612bd93efd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F4EB72F4B1E0045BBD43A08C571941F" ma:contentTypeVersion="16" ma:contentTypeDescription="Create a new document." ma:contentTypeScope="" ma:versionID="ea57c9e59ca145f8b5077a72f772aceb">
  <xsd:schema xmlns:xsd="http://www.w3.org/2001/XMLSchema" xmlns:xs="http://www.w3.org/2001/XMLSchema" xmlns:p="http://schemas.microsoft.com/office/2006/metadata/properties" xmlns:ns2="7a9f974d-2bf6-4bb3-aad0-1612bd93efd1" xmlns:ns3="73c22b08-3b84-45e5-98c7-f74b37d5f50f" targetNamespace="http://schemas.microsoft.com/office/2006/metadata/properties" ma:root="true" ma:fieldsID="00f433abc049cd6be9624f2f2524a444" ns2:_="" ns3:_="">
    <xsd:import namespace="7a9f974d-2bf6-4bb3-aad0-1612bd93efd1"/>
    <xsd:import namespace="73c22b08-3b84-45e5-98c7-f74b37d5f5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f974d-2bf6-4bb3-aad0-1612bd93e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c22b08-3b84-45e5-98c7-f74b37d5f5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0cf98cc-4b91-43d6-b290-5766017d4e51}" ma:internalName="TaxCatchAll" ma:showField="CatchAllData" ma:web="73c22b08-3b84-45e5-98c7-f74b37d5f50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1C3C2E-A515-472E-882F-E756B5F9BD2B}">
  <ds:schemaRefs>
    <ds:schemaRef ds:uri="http://schemas.microsoft.com/sharepoint/v3/contenttype/forms"/>
  </ds:schemaRefs>
</ds:datastoreItem>
</file>

<file path=customXml/itemProps2.xml><?xml version="1.0" encoding="utf-8"?>
<ds:datastoreItem xmlns:ds="http://schemas.openxmlformats.org/officeDocument/2006/customXml" ds:itemID="{8823D9E4-32DC-4084-B08A-28A0DE6BBCF8}">
  <ds:schemaRefs>
    <ds:schemaRef ds:uri="http://schemas.microsoft.com/office/2006/metadata/properties"/>
    <ds:schemaRef ds:uri="http://schemas.microsoft.com/office/infopath/2007/PartnerControls"/>
    <ds:schemaRef ds:uri="7a9f974d-2bf6-4bb3-aad0-1612bd93efd1"/>
    <ds:schemaRef ds:uri="73c22b08-3b84-45e5-98c7-f74b37d5f50f"/>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83C06DAE-64C5-4C87-A4EC-E92EE668C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f974d-2bf6-4bb3-aad0-1612bd93efd1"/>
    <ds:schemaRef ds:uri="73c22b08-3b84-45e5-98c7-f74b37d5f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DoE Word Template - Factsheet.dotx</Template>
  <TotalTime>1</TotalTime>
  <Pages>2</Pages>
  <Words>624</Words>
  <Characters>3516</Characters>
  <Application>Microsoft Office Word</Application>
  <DocSecurity>0</DocSecurity>
  <Lines>58</Lines>
  <Paragraphs>22</Paragraphs>
  <ScaleCrop>false</ScaleCrop>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 on the payment of agent commissions for onshore transfers</dc:title>
  <dc:subject/>
  <dc:creator>COUTTS-BAIN,Sam</dc:creator>
  <cp:keywords/>
  <dc:description/>
  <cp:lastModifiedBy>WONG,Adrian</cp:lastModifiedBy>
  <cp:revision>3</cp:revision>
  <cp:lastPrinted>2026-05-18T06:29:00Z</cp:lastPrinted>
  <dcterms:created xsi:type="dcterms:W3CDTF">2026-05-18T06:28:00Z</dcterms:created>
  <dcterms:modified xsi:type="dcterms:W3CDTF">2026-05-18T06:29:00Z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0x010100BF4EB72F4B1E0045BBD43A08C571941F</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y fmtid="{D5CDD505-2E9C-101B-9397-08002B2CF9AE}" pid="14" name="docLang">
    <vt:lpwstr>en</vt:lpwstr>
  </property>
</Properties>
</file>