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89D0" w14:textId="6F9FA034" w:rsidR="001E0A96" w:rsidRDefault="001E0A96" w:rsidP="001E0A96">
      <w:pPr>
        <w:spacing w:before="360" w:after="0" w:line="240" w:lineRule="auto"/>
        <w:ind w:right="95"/>
        <w:jc w:val="center"/>
        <w:rPr>
          <w:rFonts w:ascii="Times New Roman" w:eastAsia="Times New Roman" w:hAnsi="Times New Roman" w:cs="Times New Roman"/>
          <w:color w:val="000000" w:themeColor="text1"/>
        </w:rPr>
      </w:pPr>
      <w:r w:rsidRPr="37AC7A9A">
        <w:rPr>
          <w:rFonts w:ascii="Times New Roman" w:eastAsia="Times New Roman" w:hAnsi="Times New Roman" w:cs="Times New Roman"/>
          <w:color w:val="000000" w:themeColor="text1"/>
        </w:rPr>
        <w:t xml:space="preserve">    </w:t>
      </w:r>
      <w:r>
        <w:rPr>
          <w:noProof/>
        </w:rPr>
        <w:drawing>
          <wp:inline distT="0" distB="0" distL="0" distR="0" wp14:anchorId="684650CA" wp14:editId="6C96415A">
            <wp:extent cx="2457450" cy="1371600"/>
            <wp:effectExtent l="0" t="0" r="0" b="0"/>
            <wp:docPr id="2093811157" name="Picture 2093811157" descr="Australian Governmen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3811157"/>
                    <pic:cNvPicPr/>
                  </pic:nvPicPr>
                  <pic:blipFill>
                    <a:blip r:embed="rId10">
                      <a:extLst>
                        <a:ext uri="{28A0092B-C50C-407E-A947-70E740481C1C}">
                          <a14:useLocalDpi xmlns:a14="http://schemas.microsoft.com/office/drawing/2010/main" val="0"/>
                        </a:ext>
                      </a:extLst>
                    </a:blip>
                    <a:stretch>
                      <a:fillRect/>
                    </a:stretch>
                  </pic:blipFill>
                  <pic:spPr>
                    <a:xfrm>
                      <a:off x="0" y="0"/>
                      <a:ext cx="2457450" cy="1371600"/>
                    </a:xfrm>
                    <a:prstGeom prst="rect">
                      <a:avLst/>
                    </a:prstGeom>
                  </pic:spPr>
                </pic:pic>
              </a:graphicData>
            </a:graphic>
          </wp:inline>
        </w:drawing>
      </w:r>
    </w:p>
    <w:p w14:paraId="5BC20796" w14:textId="77777777" w:rsidR="00602B58" w:rsidRDefault="00602B58" w:rsidP="00602B58">
      <w:pPr>
        <w:spacing w:before="360" w:after="0" w:line="240" w:lineRule="auto"/>
        <w:jc w:val="center"/>
        <w:rPr>
          <w:rFonts w:ascii="Calibri" w:eastAsia="Calibri" w:hAnsi="Calibri" w:cs="Calibri"/>
          <w:color w:val="000000" w:themeColor="text1"/>
          <w:sz w:val="36"/>
          <w:szCs w:val="36"/>
          <w:lang w:val="en-AU"/>
        </w:rPr>
      </w:pPr>
    </w:p>
    <w:p w14:paraId="55A9F76E" w14:textId="77777777" w:rsidR="00602B58" w:rsidRDefault="00602B58" w:rsidP="00602B58">
      <w:pPr>
        <w:spacing w:before="360" w:after="0" w:line="240" w:lineRule="auto"/>
        <w:jc w:val="center"/>
        <w:rPr>
          <w:rFonts w:ascii="Calibri" w:eastAsia="Calibri" w:hAnsi="Calibri" w:cs="Calibri"/>
          <w:color w:val="000000" w:themeColor="text1"/>
          <w:sz w:val="36"/>
          <w:szCs w:val="36"/>
          <w:lang w:val="en-AU"/>
        </w:rPr>
      </w:pPr>
    </w:p>
    <w:p w14:paraId="3F8CC135" w14:textId="7E987681" w:rsidR="001E0A96" w:rsidRPr="00E051B2" w:rsidRDefault="001E0A96" w:rsidP="00E051B2">
      <w:pPr>
        <w:jc w:val="center"/>
        <w:rPr>
          <w:sz w:val="36"/>
          <w:szCs w:val="36"/>
        </w:rPr>
      </w:pPr>
      <w:r w:rsidRPr="00E051B2">
        <w:rPr>
          <w:sz w:val="36"/>
          <w:szCs w:val="36"/>
          <w:lang w:val="en-AU"/>
        </w:rPr>
        <w:t xml:space="preserve">Australian Government response to the </w:t>
      </w:r>
      <w:r w:rsidRPr="00E051B2">
        <w:rPr>
          <w:sz w:val="40"/>
          <w:szCs w:val="40"/>
        </w:rPr>
        <w:br/>
      </w:r>
      <w:r w:rsidRPr="00E051B2">
        <w:rPr>
          <w:sz w:val="36"/>
          <w:szCs w:val="36"/>
          <w:lang w:val="en-AU"/>
        </w:rPr>
        <w:t>House of Representatives Standing Committee on Employment, Education and Training report</w:t>
      </w:r>
      <w:r w:rsidR="00602B58" w:rsidRPr="00E051B2">
        <w:rPr>
          <w:sz w:val="36"/>
          <w:szCs w:val="36"/>
          <w:lang w:val="en-AU"/>
        </w:rPr>
        <w:t xml:space="preserve"> on </w:t>
      </w:r>
      <w:r w:rsidRPr="00E051B2">
        <w:rPr>
          <w:sz w:val="36"/>
          <w:szCs w:val="36"/>
          <w:lang w:val="en-AU"/>
        </w:rPr>
        <w:t>Study Buddy or Influencer: Inquiry into the Use of Generative Artificial Intelligence in the Australian Education System</w:t>
      </w:r>
    </w:p>
    <w:p w14:paraId="15DCE21A" w14:textId="77777777" w:rsidR="001E0A96" w:rsidRDefault="001E0A96" w:rsidP="001E0A96">
      <w:pPr>
        <w:spacing w:before="240" w:after="0" w:line="240" w:lineRule="auto"/>
        <w:jc w:val="center"/>
        <w:rPr>
          <w:rFonts w:ascii="Montserrat Light" w:eastAsia="Montserrat Light" w:hAnsi="Montserrat Light" w:cs="Montserrat Light"/>
          <w:color w:val="000000" w:themeColor="text1"/>
          <w:sz w:val="32"/>
          <w:szCs w:val="32"/>
        </w:rPr>
      </w:pPr>
    </w:p>
    <w:p w14:paraId="55DABCBC" w14:textId="77777777" w:rsidR="001E0A96" w:rsidRDefault="001E0A96" w:rsidP="001E0A96">
      <w:pPr>
        <w:spacing w:before="240" w:after="0" w:line="240" w:lineRule="auto"/>
        <w:jc w:val="center"/>
        <w:rPr>
          <w:rFonts w:ascii="Montserrat Light" w:eastAsia="Montserrat Light" w:hAnsi="Montserrat Light" w:cs="Montserrat Light"/>
          <w:color w:val="000000" w:themeColor="text1"/>
          <w:sz w:val="32"/>
          <w:szCs w:val="32"/>
        </w:rPr>
      </w:pPr>
    </w:p>
    <w:p w14:paraId="43876877" w14:textId="77777777" w:rsidR="001E0A96" w:rsidRDefault="001E0A96" w:rsidP="001E0A96">
      <w:pPr>
        <w:spacing w:before="240" w:after="0" w:line="240" w:lineRule="auto"/>
        <w:jc w:val="center"/>
        <w:rPr>
          <w:rFonts w:ascii="Montserrat Light" w:eastAsia="Montserrat Light" w:hAnsi="Montserrat Light" w:cs="Montserrat Light"/>
          <w:color w:val="000000" w:themeColor="text1"/>
          <w:sz w:val="32"/>
          <w:szCs w:val="32"/>
        </w:rPr>
      </w:pPr>
    </w:p>
    <w:p w14:paraId="0D1D2BB2" w14:textId="77777777" w:rsidR="001E0A96" w:rsidRDefault="001E0A96" w:rsidP="001E0A96">
      <w:pPr>
        <w:spacing w:before="240" w:after="0" w:line="240" w:lineRule="auto"/>
        <w:jc w:val="center"/>
        <w:rPr>
          <w:rFonts w:ascii="Montserrat Light" w:eastAsia="Montserrat Light" w:hAnsi="Montserrat Light" w:cs="Montserrat Light"/>
          <w:color w:val="000000" w:themeColor="text1"/>
          <w:sz w:val="32"/>
          <w:szCs w:val="32"/>
        </w:rPr>
      </w:pPr>
    </w:p>
    <w:p w14:paraId="004143F6" w14:textId="6B673AAC" w:rsidR="00602B58" w:rsidRDefault="00F773FE" w:rsidP="76BA8CE9">
      <w:pPr>
        <w:spacing w:before="360" w:after="240" w:line="259" w:lineRule="auto"/>
        <w:ind w:left="5040"/>
        <w:rPr>
          <w:rFonts w:ascii="Montserrat Light" w:hAnsi="Montserrat Light"/>
          <w:caps/>
          <w:sz w:val="28"/>
          <w:szCs w:val="28"/>
          <w:lang w:val="en-AU" w:eastAsia="en-US"/>
        </w:rPr>
      </w:pPr>
      <w:r w:rsidRPr="734A896C">
        <w:rPr>
          <w:rFonts w:ascii="Montserrat Light" w:hAnsi="Montserrat Light"/>
          <w:caps/>
          <w:sz w:val="28"/>
          <w:szCs w:val="28"/>
          <w:lang w:val="en-AU" w:eastAsia="en-US"/>
        </w:rPr>
        <w:t xml:space="preserve">Tabling </w:t>
      </w:r>
      <w:r w:rsidR="28553743" w:rsidRPr="734A896C">
        <w:rPr>
          <w:rFonts w:ascii="Montserrat Light" w:hAnsi="Montserrat Light"/>
          <w:caps/>
          <w:sz w:val="28"/>
          <w:szCs w:val="28"/>
          <w:lang w:val="en-AU" w:eastAsia="en-US"/>
        </w:rPr>
        <w:t>APRIL</w:t>
      </w:r>
      <w:r w:rsidR="001E0A96" w:rsidRPr="734A896C">
        <w:rPr>
          <w:rFonts w:ascii="Montserrat Light" w:hAnsi="Montserrat Light"/>
          <w:caps/>
          <w:sz w:val="28"/>
          <w:szCs w:val="28"/>
          <w:lang w:val="en-AU" w:eastAsia="en-US"/>
        </w:rPr>
        <w:t xml:space="preserve"> 2026</w:t>
      </w:r>
    </w:p>
    <w:p w14:paraId="5C37CC14" w14:textId="77777777" w:rsidR="00602B58" w:rsidRDefault="00602B58">
      <w:pPr>
        <w:rPr>
          <w:rFonts w:ascii="Montserrat Light" w:eastAsiaTheme="minorHAnsi" w:hAnsi="Montserrat Light"/>
          <w:caps/>
          <w:sz w:val="28"/>
          <w:szCs w:val="28"/>
          <w:lang w:val="en-AU" w:eastAsia="en-US"/>
        </w:rPr>
      </w:pPr>
      <w:r>
        <w:rPr>
          <w:rFonts w:ascii="Montserrat Light" w:eastAsiaTheme="minorHAnsi" w:hAnsi="Montserrat Light"/>
          <w:caps/>
          <w:sz w:val="28"/>
          <w:szCs w:val="28"/>
          <w:lang w:val="en-AU" w:eastAsia="en-US"/>
        </w:rPr>
        <w:br w:type="page"/>
      </w:r>
    </w:p>
    <w:p w14:paraId="62D8D675" w14:textId="77777777" w:rsidR="001E0A96" w:rsidRPr="005849C0" w:rsidRDefault="001E0A96" w:rsidP="00DE484F">
      <w:pPr>
        <w:pStyle w:val="Heading2"/>
      </w:pPr>
      <w:r w:rsidRPr="43D057B4">
        <w:lastRenderedPageBreak/>
        <w:t>Overview</w:t>
      </w:r>
    </w:p>
    <w:p w14:paraId="33A83926" w14:textId="77777777" w:rsidR="001E0A96" w:rsidRDefault="001E0A96" w:rsidP="00E051B2">
      <w:r w:rsidRPr="550F9B87">
        <w:rPr>
          <w:lang w:val="en-AU"/>
        </w:rPr>
        <w:t>The Australian Government (the Government) thanks the House of Representatives Standing Committee on Employment, Education and Training (the Committee) for its work on the inquiry into the use of Generative Artificial Intelligence (GenAI) in the Australian education system.</w:t>
      </w:r>
    </w:p>
    <w:p w14:paraId="57A52538" w14:textId="77777777" w:rsidR="001E0A96" w:rsidRDefault="001E0A96" w:rsidP="00E051B2">
      <w:r w:rsidRPr="7D590F55">
        <w:rPr>
          <w:lang w:val="en-AU"/>
        </w:rPr>
        <w:t xml:space="preserve">The Government welcomes the opportunity to respond to the inquiry and acknowledges and thanks those who have contributed. </w:t>
      </w:r>
    </w:p>
    <w:p w14:paraId="7591BAF2" w14:textId="77777777" w:rsidR="001E0A96" w:rsidRDefault="001E0A96" w:rsidP="00E051B2">
      <w:pPr>
        <w:rPr>
          <w:lang w:val="en-AU"/>
        </w:rPr>
      </w:pPr>
      <w:r w:rsidRPr="1822D05D">
        <w:rPr>
          <w:lang w:val="en-AU"/>
        </w:rPr>
        <w:t xml:space="preserve">GenAI has the potential to deliver significant benefits to teaching and learning. It can help personalise education and make learning more compelling and effective. However, it also brings new challenges, including for the privacy and safety of students. </w:t>
      </w:r>
    </w:p>
    <w:p w14:paraId="72BDBB70" w14:textId="77777777" w:rsidR="001E0A96" w:rsidRDefault="001E0A96" w:rsidP="00E051B2">
      <w:r w:rsidRPr="7D590F55">
        <w:rPr>
          <w:lang w:val="en-AU"/>
        </w:rPr>
        <w:t>The Government is committed to supporting teachers and school communities to maximise the potential benefits of this new technology, while also mitigating the risks. This is a national education priority.</w:t>
      </w:r>
    </w:p>
    <w:p w14:paraId="73CCBCAF" w14:textId="21DDB597" w:rsidR="001E0A96" w:rsidRPr="00423D92" w:rsidRDefault="001E0A96" w:rsidP="00E051B2">
      <w:pPr>
        <w:rPr>
          <w:lang w:val="en-AU"/>
        </w:rPr>
      </w:pPr>
      <w:r w:rsidRPr="505127F0">
        <w:rPr>
          <w:lang w:val="en-AU"/>
        </w:rPr>
        <w:t xml:space="preserve">The Government is focussed on capturing the opportunity of GenAI, spreading its benefits, and keeping Australians safe. On 2 December 2025, the Government released the National AI Plan (the Plan), setting out the Government’s ambition to position Australia as a leader in responsible, inclusive and innovative Artificial Intelligence (AI) development and adoption, including in the education sector. The Plan has Australians at its centre, with the aim that everyone in Australia benefits from the </w:t>
      </w:r>
      <w:r w:rsidR="00D87BCF">
        <w:rPr>
          <w:lang w:val="en-AU"/>
        </w:rPr>
        <w:t xml:space="preserve">opportunities of </w:t>
      </w:r>
      <w:r w:rsidRPr="505127F0">
        <w:rPr>
          <w:lang w:val="en-AU"/>
        </w:rPr>
        <w:t xml:space="preserve">AI, across all regions, industries and communities. </w:t>
      </w:r>
    </w:p>
    <w:p w14:paraId="106F6F4D" w14:textId="77777777" w:rsidR="001E0A96" w:rsidRDefault="001E0A96" w:rsidP="00E051B2">
      <w:pPr>
        <w:rPr>
          <w:lang w:val="en-AU"/>
        </w:rPr>
      </w:pPr>
      <w:r w:rsidRPr="1822D05D">
        <w:rPr>
          <w:lang w:val="en-AU"/>
        </w:rPr>
        <w:t>The Government acknowledges that work is ongoing across all education sectors to address the rapid pace of developments in GenAI and to manage its safe, ethical and effective use. The Government will continue to work in partnership with states and territories to ensure guidance supports the appropriate use of GenAI, while maintaining the quality of education outcomes.</w:t>
      </w:r>
    </w:p>
    <w:p w14:paraId="1E0D9BD7" w14:textId="77777777" w:rsidR="001E0A96" w:rsidRPr="002E685F" w:rsidRDefault="001E0A96" w:rsidP="00E051B2">
      <w:r w:rsidRPr="1822D05D">
        <w:rPr>
          <w:lang w:val="en-AU"/>
        </w:rPr>
        <w:t>The response to the Committee’s recommendations has been coordinated by the Department of Education, in consultation with the following agencies:</w:t>
      </w:r>
    </w:p>
    <w:p w14:paraId="0B2049CC" w14:textId="77777777" w:rsidR="001E0A96" w:rsidRPr="00E051B2" w:rsidRDefault="001E0A96" w:rsidP="008D0497">
      <w:pPr>
        <w:pStyle w:val="ListParagraph"/>
        <w:numPr>
          <w:ilvl w:val="0"/>
          <w:numId w:val="26"/>
        </w:numPr>
      </w:pPr>
      <w:r w:rsidRPr="00E051B2">
        <w:t>Department of Industry, Science and Resources (DISR)</w:t>
      </w:r>
    </w:p>
    <w:p w14:paraId="70BBBD8C" w14:textId="77777777" w:rsidR="001E0A96" w:rsidRPr="00E051B2" w:rsidRDefault="001E0A96" w:rsidP="008D0497">
      <w:pPr>
        <w:pStyle w:val="ListParagraph"/>
        <w:numPr>
          <w:ilvl w:val="0"/>
          <w:numId w:val="26"/>
        </w:numPr>
      </w:pPr>
      <w:r w:rsidRPr="00E051B2">
        <w:t>Department of Employment and Workplace Relations (DEWR)</w:t>
      </w:r>
    </w:p>
    <w:p w14:paraId="6D6384AA" w14:textId="77777777" w:rsidR="001E0A96" w:rsidRPr="00E051B2" w:rsidRDefault="001E0A96" w:rsidP="008D0497">
      <w:pPr>
        <w:pStyle w:val="ListParagraph"/>
        <w:numPr>
          <w:ilvl w:val="0"/>
          <w:numId w:val="26"/>
        </w:numPr>
      </w:pPr>
      <w:r w:rsidRPr="00E051B2">
        <w:t>Attorney-General’s Department (AGD)</w:t>
      </w:r>
    </w:p>
    <w:p w14:paraId="1DE561AD" w14:textId="77777777" w:rsidR="001E0A96" w:rsidRPr="00E051B2" w:rsidRDefault="001E0A96" w:rsidP="008D0497">
      <w:pPr>
        <w:pStyle w:val="ListParagraph"/>
        <w:numPr>
          <w:ilvl w:val="0"/>
          <w:numId w:val="26"/>
        </w:numPr>
      </w:pPr>
      <w:r w:rsidRPr="00E051B2">
        <w:t xml:space="preserve">eSafety Commissioner </w:t>
      </w:r>
    </w:p>
    <w:p w14:paraId="03E0DD54" w14:textId="77777777" w:rsidR="001E0A96" w:rsidRPr="00E051B2" w:rsidRDefault="001E0A96" w:rsidP="008D0497">
      <w:pPr>
        <w:pStyle w:val="ListParagraph"/>
        <w:numPr>
          <w:ilvl w:val="0"/>
          <w:numId w:val="26"/>
        </w:numPr>
      </w:pPr>
      <w:r w:rsidRPr="00E051B2">
        <w:t>Australian Research Council (ARC)</w:t>
      </w:r>
    </w:p>
    <w:p w14:paraId="64978AD3" w14:textId="77777777" w:rsidR="001E0A96" w:rsidRPr="00E051B2" w:rsidRDefault="001E0A96" w:rsidP="008D0497">
      <w:pPr>
        <w:pStyle w:val="ListParagraph"/>
        <w:numPr>
          <w:ilvl w:val="0"/>
          <w:numId w:val="26"/>
        </w:numPr>
      </w:pPr>
      <w:r w:rsidRPr="00E051B2">
        <w:t>Tertiary Education Quality and Standards Agency (TEQSA)</w:t>
      </w:r>
    </w:p>
    <w:p w14:paraId="24B59A0B" w14:textId="77777777" w:rsidR="001E0A96" w:rsidRPr="00E051B2" w:rsidRDefault="001E0A96" w:rsidP="008D0497">
      <w:pPr>
        <w:pStyle w:val="ListParagraph"/>
        <w:numPr>
          <w:ilvl w:val="0"/>
          <w:numId w:val="26"/>
        </w:numPr>
      </w:pPr>
      <w:r w:rsidRPr="00E051B2">
        <w:t>Education Services Australia (ESA)</w:t>
      </w:r>
    </w:p>
    <w:p w14:paraId="65E36638" w14:textId="77777777" w:rsidR="001E0A96" w:rsidRPr="00E051B2" w:rsidRDefault="001E0A96" w:rsidP="008D0497">
      <w:pPr>
        <w:pStyle w:val="ListParagraph"/>
        <w:numPr>
          <w:ilvl w:val="0"/>
          <w:numId w:val="26"/>
        </w:numPr>
      </w:pPr>
      <w:r w:rsidRPr="00E051B2">
        <w:t>Australian Curriculum, Assessment and Reporting Authority (ACARA)</w:t>
      </w:r>
    </w:p>
    <w:p w14:paraId="5FD56475" w14:textId="77777777" w:rsidR="001E0A96" w:rsidRPr="00E051B2" w:rsidRDefault="001E0A96" w:rsidP="008D0497">
      <w:pPr>
        <w:pStyle w:val="ListParagraph"/>
        <w:numPr>
          <w:ilvl w:val="0"/>
          <w:numId w:val="26"/>
        </w:numPr>
      </w:pPr>
      <w:r w:rsidRPr="00E051B2">
        <w:t>Australian Institute for Teaching and School Leadership (AITSL)</w:t>
      </w:r>
    </w:p>
    <w:p w14:paraId="187BCED9" w14:textId="77777777" w:rsidR="001E0A96" w:rsidRPr="00E051B2" w:rsidRDefault="001E0A96" w:rsidP="008D0497">
      <w:pPr>
        <w:pStyle w:val="ListParagraph"/>
        <w:numPr>
          <w:ilvl w:val="0"/>
          <w:numId w:val="26"/>
        </w:numPr>
      </w:pPr>
      <w:r w:rsidRPr="00E051B2">
        <w:lastRenderedPageBreak/>
        <w:t>Australian Education Research Organisation (AERO)</w:t>
      </w:r>
    </w:p>
    <w:p w14:paraId="60BB1559" w14:textId="77777777" w:rsidR="001E0A96" w:rsidRDefault="001E0A96" w:rsidP="008D0497">
      <w:pPr>
        <w:rPr>
          <w:lang w:val="en-AU"/>
        </w:rPr>
      </w:pPr>
      <w:r w:rsidRPr="1822D05D">
        <w:t xml:space="preserve">In responding to the Committee’s recommendations, the Government has been cognisant of respective roles and responsibilities. </w:t>
      </w:r>
      <w:r w:rsidRPr="1822D05D">
        <w:rPr>
          <w:lang w:val="en-AU"/>
        </w:rPr>
        <w:t>The Australian Government provides strategic direction and national leadership of Australia’s school education system, in collaboration with states and territories and the non-government sector. The delivery of school education, including decisions on specific programs or technologies, is the responsibility of state and territory governments and non-government education authorities.</w:t>
      </w:r>
    </w:p>
    <w:p w14:paraId="042EF238" w14:textId="77777777" w:rsidR="001E0A96" w:rsidRPr="008D0497" w:rsidRDefault="001E0A96" w:rsidP="008D0497">
      <w:pPr>
        <w:rPr>
          <w:b/>
          <w:bCs/>
        </w:rPr>
      </w:pPr>
      <w:r w:rsidRPr="008D0497">
        <w:rPr>
          <w:b/>
          <w:bCs/>
        </w:rPr>
        <w:t>The response has 4 parts:</w:t>
      </w:r>
    </w:p>
    <w:p w14:paraId="180EFDA0" w14:textId="54787D78" w:rsidR="001E0A96" w:rsidRDefault="001E0A96" w:rsidP="008D0497">
      <w:pPr>
        <w:pStyle w:val="ListParagraph"/>
        <w:numPr>
          <w:ilvl w:val="0"/>
          <w:numId w:val="27"/>
        </w:numPr>
      </w:pPr>
      <w:r w:rsidRPr="008D0497">
        <w:rPr>
          <w:b/>
          <w:bCs/>
        </w:rPr>
        <w:t>Part 1</w:t>
      </w:r>
      <w:r w:rsidRPr="6DD0308E" w:rsidDel="00C74E0D">
        <w:t xml:space="preserve"> </w:t>
      </w:r>
      <w:bookmarkStart w:id="0" w:name="_Int_v35kuJaL"/>
      <w:r>
        <w:t>responds</w:t>
      </w:r>
      <w:bookmarkEnd w:id="0"/>
      <w:r>
        <w:t xml:space="preserve"> to</w:t>
      </w:r>
      <w:r w:rsidRPr="6DD0308E">
        <w:t xml:space="preserve"> Recommendation 2 of the Committee’s report</w:t>
      </w:r>
      <w:r>
        <w:t xml:space="preserve"> which </w:t>
      </w:r>
      <w:r w:rsidRPr="43D057B4">
        <w:t>calls</w:t>
      </w:r>
      <w:r>
        <w:t xml:space="preserve"> for</w:t>
      </w:r>
      <w:r w:rsidRPr="004A1DAC">
        <w:t xml:space="preserve"> all Australian schools </w:t>
      </w:r>
      <w:r>
        <w:t>to be</w:t>
      </w:r>
      <w:r w:rsidRPr="004A1DAC">
        <w:t xml:space="preserve"> funded to 100 per cent of the Schooling Resourc</w:t>
      </w:r>
      <w:r w:rsidR="0039523B">
        <w:t xml:space="preserve">e </w:t>
      </w:r>
      <w:r>
        <w:t xml:space="preserve">Standard. </w:t>
      </w:r>
      <w:r w:rsidRPr="4B2A5405">
        <w:t>The</w:t>
      </w:r>
      <w:r>
        <w:t xml:space="preserve"> Government supports this recommendation</w:t>
      </w:r>
      <w:r w:rsidRPr="6DD0308E">
        <w:t>.</w:t>
      </w:r>
    </w:p>
    <w:p w14:paraId="1224AE35" w14:textId="77777777" w:rsidR="001E0A96" w:rsidRPr="00876373" w:rsidRDefault="001E0A96" w:rsidP="008D0497">
      <w:pPr>
        <w:pStyle w:val="ListParagraph"/>
        <w:numPr>
          <w:ilvl w:val="0"/>
          <w:numId w:val="27"/>
        </w:numPr>
      </w:pPr>
      <w:r w:rsidRPr="008D0497">
        <w:rPr>
          <w:b/>
          <w:bCs/>
        </w:rPr>
        <w:t>Parts 2, 3, and 4</w:t>
      </w:r>
      <w:r w:rsidRPr="32C225FA">
        <w:t xml:space="preserve"> respond to </w:t>
      </w:r>
      <w:r>
        <w:t xml:space="preserve">Recommendations 1 and 3-25. The Government notes these recommendations. </w:t>
      </w:r>
    </w:p>
    <w:p w14:paraId="243BDAE2" w14:textId="77777777" w:rsidR="001E0A96" w:rsidRDefault="001E0A96" w:rsidP="001E0A96">
      <w:pPr>
        <w:rPr>
          <w:rFonts w:asciiTheme="majorHAnsi" w:eastAsiaTheme="majorEastAsia" w:hAnsiTheme="majorHAnsi" w:cstheme="majorBidi"/>
          <w:color w:val="0F4761" w:themeColor="accent1" w:themeShade="BF"/>
          <w:sz w:val="32"/>
          <w:szCs w:val="32"/>
        </w:rPr>
      </w:pPr>
      <w:r>
        <w:br w:type="page"/>
      </w:r>
    </w:p>
    <w:p w14:paraId="2748C959" w14:textId="77777777" w:rsidR="001E0A96" w:rsidRDefault="001E0A96" w:rsidP="001E0A96">
      <w:pPr>
        <w:pStyle w:val="Heading2"/>
      </w:pPr>
      <w:r>
        <w:lastRenderedPageBreak/>
        <w:t xml:space="preserve">Part 1: Better and Fairer Schools Agreements   </w:t>
      </w:r>
    </w:p>
    <w:p w14:paraId="2E612C7B" w14:textId="77777777" w:rsidR="001E0A96" w:rsidRPr="00876373" w:rsidRDefault="001E0A96" w:rsidP="00DE484F">
      <w:pPr>
        <w:pStyle w:val="Heading3"/>
      </w:pPr>
      <w:bookmarkStart w:id="1" w:name="_Hlk219722760"/>
      <w:r w:rsidRPr="74CF05D5">
        <w:t>Australia is creating a better and fairer education system for all students</w:t>
      </w:r>
    </w:p>
    <w:bookmarkEnd w:id="1"/>
    <w:p w14:paraId="60F439A8" w14:textId="77777777" w:rsidR="001E0A96" w:rsidRDefault="001E0A96" w:rsidP="00DE484F">
      <w:pPr>
        <w:pStyle w:val="Heading4"/>
      </w:pPr>
      <w:r w:rsidRPr="30293B57">
        <w:t>R</w:t>
      </w:r>
      <w:r>
        <w:t>elevant r</w:t>
      </w:r>
      <w:r w:rsidRPr="30293B57">
        <w:t>ecommendation 2</w:t>
      </w:r>
    </w:p>
    <w:p w14:paraId="1454CD1B" w14:textId="5C9857E7" w:rsidR="001E0A96" w:rsidRDefault="001E0A96" w:rsidP="001D5515">
      <w:pPr>
        <w:rPr>
          <w:lang w:val="en-AU"/>
        </w:rPr>
      </w:pPr>
      <w:r w:rsidRPr="260470E5">
        <w:rPr>
          <w:lang w:val="en-AU"/>
        </w:rPr>
        <w:t xml:space="preserve">The Australian Government has reached agreement with every state and territory government to get all </w:t>
      </w:r>
      <w:r>
        <w:rPr>
          <w:lang w:val="en-AU"/>
        </w:rPr>
        <w:t xml:space="preserve">public </w:t>
      </w:r>
      <w:r w:rsidRPr="260470E5">
        <w:rPr>
          <w:lang w:val="en-AU"/>
        </w:rPr>
        <w:t xml:space="preserve">schools on a path to 100 per cent of the Schooling Resource Standard (SRS) through the Better and Fairer Schools Agreement 2025-2034 </w:t>
      </w:r>
      <w:r w:rsidRPr="260470E5">
        <w:t xml:space="preserve">and the </w:t>
      </w:r>
      <w:r w:rsidRPr="00BF24DD">
        <w:t>Better and Fairer Schools Agreement 2025-2034 – Full and Fair Funding</w:t>
      </w:r>
      <w:r w:rsidRPr="260470E5">
        <w:rPr>
          <w:i/>
          <w:iCs/>
        </w:rPr>
        <w:t xml:space="preserve"> </w:t>
      </w:r>
      <w:r w:rsidRPr="260470E5">
        <w:t>(</w:t>
      </w:r>
      <w:r w:rsidR="005D1524">
        <w:t>collectively known as the BFSA</w:t>
      </w:r>
      <w:r w:rsidRPr="260470E5">
        <w:t>)</w:t>
      </w:r>
      <w:r w:rsidRPr="260470E5">
        <w:rPr>
          <w:lang w:val="en-AU"/>
        </w:rPr>
        <w:t xml:space="preserve">. </w:t>
      </w:r>
    </w:p>
    <w:p w14:paraId="144D4DF1" w14:textId="6AC464C8" w:rsidR="001E0A96" w:rsidRDefault="001E0A96" w:rsidP="001D5515">
      <w:pPr>
        <w:rPr>
          <w:lang w:val="en-AU"/>
        </w:rPr>
      </w:pPr>
      <w:r w:rsidRPr="260470E5">
        <w:rPr>
          <w:lang w:val="en-AU"/>
        </w:rPr>
        <w:t xml:space="preserve">Under these </w:t>
      </w:r>
      <w:r>
        <w:rPr>
          <w:lang w:val="en-AU"/>
        </w:rPr>
        <w:t>a</w:t>
      </w:r>
      <w:r w:rsidRPr="260470E5">
        <w:rPr>
          <w:lang w:val="en-AU"/>
        </w:rPr>
        <w:t xml:space="preserve">greements, the Australian Government will provide </w:t>
      </w:r>
      <w:r>
        <w:rPr>
          <w:lang w:val="en-AU"/>
        </w:rPr>
        <w:t xml:space="preserve">an </w:t>
      </w:r>
      <w:r w:rsidRPr="00BF24DD">
        <w:rPr>
          <w:lang w:val="en-AU"/>
        </w:rPr>
        <w:t>estimated $16.5</w:t>
      </w:r>
      <w:r>
        <w:rPr>
          <w:lang w:val="en-AU"/>
        </w:rPr>
        <w:t> </w:t>
      </w:r>
      <w:r w:rsidRPr="00BF24DD">
        <w:rPr>
          <w:lang w:val="en-AU"/>
        </w:rPr>
        <w:t>billion in additional Commonwealth funding to government schools nationally over the next 10</w:t>
      </w:r>
      <w:r>
        <w:rPr>
          <w:lang w:val="en-AU"/>
        </w:rPr>
        <w:t> </w:t>
      </w:r>
      <w:r w:rsidRPr="00BF24DD">
        <w:rPr>
          <w:lang w:val="en-AU"/>
        </w:rPr>
        <w:t>financial years from 2025-26 to 2034-35</w:t>
      </w:r>
      <w:r>
        <w:rPr>
          <w:lang w:val="en-AU"/>
        </w:rPr>
        <w:t xml:space="preserve"> — lifting the</w:t>
      </w:r>
      <w:r w:rsidRPr="30293B57">
        <w:rPr>
          <w:lang w:val="en-AU"/>
        </w:rPr>
        <w:t xml:space="preserve"> </w:t>
      </w:r>
      <w:r>
        <w:rPr>
          <w:lang w:val="en-AU"/>
        </w:rPr>
        <w:t>Commonwealth’s share of the SRS for</w:t>
      </w:r>
      <w:r w:rsidRPr="260470E5">
        <w:rPr>
          <w:lang w:val="en-AU"/>
        </w:rPr>
        <w:t xml:space="preserve"> </w:t>
      </w:r>
      <w:r>
        <w:rPr>
          <w:lang w:val="en-AU"/>
        </w:rPr>
        <w:t>public</w:t>
      </w:r>
      <w:r w:rsidRPr="260470E5">
        <w:rPr>
          <w:lang w:val="en-AU"/>
        </w:rPr>
        <w:t xml:space="preserve"> schools </w:t>
      </w:r>
      <w:r>
        <w:rPr>
          <w:lang w:val="en-AU"/>
        </w:rPr>
        <w:t xml:space="preserve">to </w:t>
      </w:r>
      <w:r w:rsidRPr="260470E5">
        <w:rPr>
          <w:lang w:val="en-AU"/>
        </w:rPr>
        <w:t>25</w:t>
      </w:r>
      <w:r>
        <w:rPr>
          <w:lang w:val="en-AU"/>
        </w:rPr>
        <w:t> </w:t>
      </w:r>
      <w:r w:rsidRPr="260470E5">
        <w:rPr>
          <w:lang w:val="en-AU"/>
        </w:rPr>
        <w:t xml:space="preserve">per cent </w:t>
      </w:r>
      <w:r>
        <w:rPr>
          <w:lang w:val="en-AU"/>
        </w:rPr>
        <w:t xml:space="preserve">by 2034 </w:t>
      </w:r>
      <w:r w:rsidRPr="260470E5">
        <w:rPr>
          <w:lang w:val="en-AU"/>
        </w:rPr>
        <w:t xml:space="preserve">in every state and the ACT, and </w:t>
      </w:r>
      <w:r>
        <w:rPr>
          <w:lang w:val="en-AU"/>
        </w:rPr>
        <w:t xml:space="preserve">to </w:t>
      </w:r>
      <w:r w:rsidRPr="260470E5">
        <w:rPr>
          <w:lang w:val="en-AU"/>
        </w:rPr>
        <w:t xml:space="preserve">40 per cent </w:t>
      </w:r>
      <w:r>
        <w:rPr>
          <w:lang w:val="en-AU"/>
        </w:rPr>
        <w:t xml:space="preserve">in </w:t>
      </w:r>
      <w:r w:rsidRPr="260470E5">
        <w:rPr>
          <w:lang w:val="en-AU"/>
        </w:rPr>
        <w:t>the Northern</w:t>
      </w:r>
      <w:r>
        <w:rPr>
          <w:lang w:val="en-AU"/>
        </w:rPr>
        <w:t xml:space="preserve"> Territory.</w:t>
      </w:r>
      <w:r w:rsidR="00A6479E">
        <w:rPr>
          <w:lang w:val="en-AU"/>
        </w:rPr>
        <w:t xml:space="preserve"> </w:t>
      </w:r>
      <w:r w:rsidR="0025714E">
        <w:rPr>
          <w:lang w:val="en-AU"/>
        </w:rPr>
        <w:t>More than</w:t>
      </w:r>
      <w:r w:rsidR="00A6479E">
        <w:rPr>
          <w:lang w:val="en-AU"/>
        </w:rPr>
        <w:t xml:space="preserve"> $16.5 billion over 10 financial years</w:t>
      </w:r>
      <w:r w:rsidR="005D1524">
        <w:rPr>
          <w:lang w:val="en-AU"/>
        </w:rPr>
        <w:t xml:space="preserve"> is tied to real, practical reforms, and represents the biggest ever new investment in public schools by an Australian Government. </w:t>
      </w:r>
    </w:p>
    <w:p w14:paraId="74B3D4D0" w14:textId="5835A27C" w:rsidR="001E0A96" w:rsidRPr="00DD7BED" w:rsidRDefault="001E0A96" w:rsidP="001D5515">
      <w:pPr>
        <w:rPr>
          <w:lang w:val="en-AU"/>
        </w:rPr>
      </w:pPr>
      <w:r w:rsidRPr="68B965D7">
        <w:rPr>
          <w:lang w:val="en-AU"/>
        </w:rPr>
        <w:t xml:space="preserve">The Australian Government’s significant investment through the </w:t>
      </w:r>
      <w:r w:rsidR="005D1524">
        <w:rPr>
          <w:lang w:val="en-AU"/>
        </w:rPr>
        <w:t>BFSA</w:t>
      </w:r>
      <w:r w:rsidRPr="68B965D7">
        <w:rPr>
          <w:lang w:val="en-AU"/>
        </w:rPr>
        <w:t xml:space="preserve"> </w:t>
      </w:r>
      <w:r w:rsidR="005D1524">
        <w:rPr>
          <w:lang w:val="en-AU"/>
        </w:rPr>
        <w:t xml:space="preserve">can </w:t>
      </w:r>
      <w:r w:rsidRPr="68B965D7">
        <w:rPr>
          <w:lang w:val="en-AU"/>
        </w:rPr>
        <w:t xml:space="preserve">provide students and teachers greater opportunity to harness the potential of digital technologies, including GenAI. </w:t>
      </w:r>
    </w:p>
    <w:p w14:paraId="18F9E7C7" w14:textId="431CFE4C" w:rsidR="001E0A96" w:rsidRDefault="001E0A96" w:rsidP="001D5515">
      <w:pPr>
        <w:rPr>
          <w:lang w:val="en-AU"/>
        </w:rPr>
      </w:pPr>
      <w:r>
        <w:rPr>
          <w:lang w:val="en-AU"/>
        </w:rPr>
        <w:t>R</w:t>
      </w:r>
      <w:r w:rsidRPr="52CFAC01">
        <w:rPr>
          <w:lang w:val="en-AU"/>
        </w:rPr>
        <w:t xml:space="preserve">eforms </w:t>
      </w:r>
      <w:r>
        <w:rPr>
          <w:lang w:val="en-AU"/>
        </w:rPr>
        <w:t xml:space="preserve">are </w:t>
      </w:r>
      <w:r w:rsidRPr="52CFAC01">
        <w:rPr>
          <w:lang w:val="en-AU"/>
        </w:rPr>
        <w:t>focused on three priority areas</w:t>
      </w:r>
      <w:r>
        <w:rPr>
          <w:lang w:val="en-AU"/>
        </w:rPr>
        <w:t xml:space="preserve">: </w:t>
      </w:r>
      <w:r w:rsidRPr="52CFAC01">
        <w:rPr>
          <w:lang w:val="en-AU"/>
        </w:rPr>
        <w:t>equity and excellence, wellbeing for learning and engagement, and a strong and sustainable workforce</w:t>
      </w:r>
      <w:r>
        <w:rPr>
          <w:lang w:val="en-AU"/>
        </w:rPr>
        <w:t xml:space="preserve">. These reform areas have been designed to ensure </w:t>
      </w:r>
      <w:r w:rsidR="009C52C0">
        <w:rPr>
          <w:lang w:val="en-AU"/>
        </w:rPr>
        <w:t xml:space="preserve">that </w:t>
      </w:r>
      <w:r>
        <w:rPr>
          <w:lang w:val="en-AU"/>
        </w:rPr>
        <w:t>all students can access a quality education and provide the</w:t>
      </w:r>
      <w:r w:rsidRPr="52CFAC01">
        <w:rPr>
          <w:lang w:val="en-AU"/>
        </w:rPr>
        <w:t xml:space="preserve"> support </w:t>
      </w:r>
      <w:r>
        <w:rPr>
          <w:lang w:val="en-AU"/>
        </w:rPr>
        <w:t xml:space="preserve">to help </w:t>
      </w:r>
      <w:r w:rsidRPr="52CFAC01">
        <w:rPr>
          <w:lang w:val="en-AU"/>
        </w:rPr>
        <w:t xml:space="preserve">all students </w:t>
      </w:r>
      <w:r>
        <w:rPr>
          <w:lang w:val="en-AU"/>
        </w:rPr>
        <w:t>finish school and</w:t>
      </w:r>
      <w:r w:rsidRPr="52CFAC01">
        <w:rPr>
          <w:lang w:val="en-AU"/>
        </w:rPr>
        <w:t xml:space="preserve"> reach their educational potential</w:t>
      </w:r>
      <w:r>
        <w:rPr>
          <w:lang w:val="en-AU"/>
        </w:rPr>
        <w:t xml:space="preserve">. </w:t>
      </w:r>
    </w:p>
    <w:p w14:paraId="463D82AD" w14:textId="74A0A97F" w:rsidR="001E0A96" w:rsidRDefault="001E0A96" w:rsidP="001D5515">
      <w:pPr>
        <w:rPr>
          <w:lang w:val="en-AU"/>
        </w:rPr>
      </w:pPr>
      <w:r>
        <w:rPr>
          <w:lang w:val="en-AU"/>
        </w:rPr>
        <w:t>Reform initiatives will support more individualised learning and promote greater</w:t>
      </w:r>
      <w:r w:rsidRPr="52CFAC01">
        <w:rPr>
          <w:lang w:val="en-AU"/>
        </w:rPr>
        <w:t xml:space="preserve"> uptake of high-quality science, technology, engineering and mathematics (STEM) education opportunities</w:t>
      </w:r>
      <w:r>
        <w:rPr>
          <w:lang w:val="en-AU"/>
        </w:rPr>
        <w:t xml:space="preserve">, along with </w:t>
      </w:r>
      <w:r w:rsidR="000739B1" w:rsidRPr="52CFAC01">
        <w:rPr>
          <w:lang w:val="en-AU"/>
        </w:rPr>
        <w:t>increas</w:t>
      </w:r>
      <w:r w:rsidR="000739B1">
        <w:rPr>
          <w:lang w:val="en-AU"/>
        </w:rPr>
        <w:t>ed</w:t>
      </w:r>
      <w:r w:rsidR="000739B1" w:rsidRPr="52CFAC01">
        <w:rPr>
          <w:lang w:val="en-AU"/>
        </w:rPr>
        <w:t xml:space="preserve"> teacher attraction and retention</w:t>
      </w:r>
      <w:r w:rsidR="000739B1">
        <w:rPr>
          <w:lang w:val="en-AU"/>
        </w:rPr>
        <w:t xml:space="preserve">, and </w:t>
      </w:r>
      <w:r w:rsidRPr="52CFAC01">
        <w:rPr>
          <w:lang w:val="en-AU"/>
        </w:rPr>
        <w:t>strengthen</w:t>
      </w:r>
      <w:r>
        <w:rPr>
          <w:lang w:val="en-AU"/>
        </w:rPr>
        <w:t>ed</w:t>
      </w:r>
      <w:r w:rsidRPr="52CFAC01">
        <w:rPr>
          <w:lang w:val="en-AU"/>
        </w:rPr>
        <w:t xml:space="preserve"> teacher and school leader wellbeing</w:t>
      </w:r>
      <w:r w:rsidR="000739B1">
        <w:rPr>
          <w:lang w:val="en-AU"/>
        </w:rPr>
        <w:t>.</w:t>
      </w:r>
    </w:p>
    <w:p w14:paraId="40CB0854" w14:textId="77777777" w:rsidR="001E0A96" w:rsidRDefault="001E0A96" w:rsidP="001E0A96">
      <w:r>
        <w:br w:type="page"/>
      </w:r>
    </w:p>
    <w:p w14:paraId="480B646B" w14:textId="77777777" w:rsidR="001E0A96" w:rsidRDefault="001E0A96" w:rsidP="001E0A96">
      <w:pPr>
        <w:pStyle w:val="Heading2"/>
        <w:rPr>
          <w:rFonts w:ascii="Calibri" w:eastAsia="Calibri" w:hAnsi="Calibri" w:cs="Calibri"/>
          <w:color w:val="000000" w:themeColor="text1"/>
          <w:lang w:val="en-AU"/>
        </w:rPr>
      </w:pPr>
      <w:r>
        <w:lastRenderedPageBreak/>
        <w:t>Part 2: Schools and early childhood education</w:t>
      </w:r>
    </w:p>
    <w:p w14:paraId="781837E8" w14:textId="77777777" w:rsidR="001E0A96" w:rsidRDefault="001E0A96" w:rsidP="001D5515">
      <w:pPr>
        <w:pStyle w:val="Heading3"/>
        <w:rPr>
          <w:lang w:val="en-AU"/>
        </w:rPr>
      </w:pPr>
      <w:bookmarkStart w:id="2" w:name="_Hlk219722877"/>
      <w:r>
        <w:t xml:space="preserve">The </w:t>
      </w:r>
      <w:r w:rsidRPr="74CF05D5">
        <w:t>Australia</w:t>
      </w:r>
      <w:r>
        <w:t>n Government</w:t>
      </w:r>
      <w:r w:rsidRPr="74CF05D5">
        <w:t xml:space="preserve"> is adopting a leadership and coordination role </w:t>
      </w:r>
    </w:p>
    <w:bookmarkEnd w:id="2"/>
    <w:p w14:paraId="5425B3B8" w14:textId="77777777" w:rsidR="001E0A96" w:rsidRDefault="001E0A96" w:rsidP="001D5515">
      <w:pPr>
        <w:pStyle w:val="Heading4"/>
        <w:rPr>
          <w:lang w:val="en-AU"/>
        </w:rPr>
      </w:pPr>
      <w:r w:rsidRPr="15798320">
        <w:t>Relevant recommendations 1</w:t>
      </w:r>
      <w:r w:rsidRPr="304C445E">
        <w:t>, 3</w:t>
      </w:r>
      <w:r w:rsidRPr="50B0AC85">
        <w:t xml:space="preserve">, </w:t>
      </w:r>
      <w:r w:rsidRPr="15798320">
        <w:t>4,</w:t>
      </w:r>
      <w:r w:rsidRPr="0000593C">
        <w:t xml:space="preserve"> 7, 8, 10, 12, 13, 15, 17, 18, 19, 20</w:t>
      </w:r>
    </w:p>
    <w:p w14:paraId="456C7E2C" w14:textId="77777777" w:rsidR="001E0A96" w:rsidRPr="00B33BF4" w:rsidRDefault="001E0A96" w:rsidP="001D5515">
      <w:pPr>
        <w:pStyle w:val="Heading5"/>
        <w:rPr>
          <w:lang w:val="en-AU"/>
        </w:rPr>
      </w:pPr>
      <w:r w:rsidRPr="00F97545">
        <w:rPr>
          <w:lang w:val="en-AU"/>
        </w:rPr>
        <w:t xml:space="preserve">The Australian Government is </w:t>
      </w:r>
      <w:r>
        <w:rPr>
          <w:lang w:val="en-AU"/>
        </w:rPr>
        <w:t>providing national leadership and guidance on the use of AI in schools</w:t>
      </w:r>
    </w:p>
    <w:p w14:paraId="6E314023" w14:textId="77777777" w:rsidR="001E0A96" w:rsidRDefault="001E0A96" w:rsidP="001D5515">
      <w:pPr>
        <w:rPr>
          <w:lang w:val="en-AU"/>
        </w:rPr>
      </w:pPr>
      <w:r w:rsidRPr="5222E13C">
        <w:rPr>
          <w:lang w:val="en-AU"/>
        </w:rPr>
        <w:t xml:space="preserve">The Government </w:t>
      </w:r>
      <w:r>
        <w:rPr>
          <w:lang w:val="en-AU"/>
        </w:rPr>
        <w:t xml:space="preserve">is </w:t>
      </w:r>
      <w:r w:rsidRPr="5222E13C">
        <w:rPr>
          <w:lang w:val="en-AU"/>
        </w:rPr>
        <w:t>collaborat</w:t>
      </w:r>
      <w:r>
        <w:rPr>
          <w:lang w:val="en-AU"/>
        </w:rPr>
        <w:t>ing</w:t>
      </w:r>
      <w:r w:rsidRPr="5222E13C">
        <w:rPr>
          <w:lang w:val="en-AU"/>
        </w:rPr>
        <w:t xml:space="preserve"> with</w:t>
      </w:r>
      <w:r>
        <w:rPr>
          <w:lang w:val="en-AU"/>
        </w:rPr>
        <w:t xml:space="preserve"> the</w:t>
      </w:r>
      <w:r w:rsidRPr="5222E13C">
        <w:rPr>
          <w:lang w:val="en-AU"/>
        </w:rPr>
        <w:t xml:space="preserve"> states and territories and monitor</w:t>
      </w:r>
      <w:r>
        <w:rPr>
          <w:lang w:val="en-AU"/>
        </w:rPr>
        <w:t>ing</w:t>
      </w:r>
      <w:r w:rsidRPr="5222E13C">
        <w:rPr>
          <w:lang w:val="en-AU"/>
        </w:rPr>
        <w:t xml:space="preserve"> progress on GenAI pilots in schools through the National AI in Schools Taskforce (AI Taskforce)</w:t>
      </w:r>
      <w:r>
        <w:rPr>
          <w:lang w:val="en-AU"/>
        </w:rPr>
        <w:t xml:space="preserve"> and other forums</w:t>
      </w:r>
      <w:r w:rsidRPr="5222E13C">
        <w:rPr>
          <w:lang w:val="en-AU"/>
        </w:rPr>
        <w:t>. The AI Taskforce was established by Education Ministers in 2023 and comprises representatives from all jurisdictions, school sectors, and national education bodies, including:</w:t>
      </w:r>
    </w:p>
    <w:p w14:paraId="72767CF7" w14:textId="77777777" w:rsidR="001E0A96" w:rsidRPr="001D5515" w:rsidRDefault="001E0A96" w:rsidP="001D5515">
      <w:pPr>
        <w:pStyle w:val="ListParagraph"/>
        <w:numPr>
          <w:ilvl w:val="0"/>
          <w:numId w:val="28"/>
        </w:numPr>
        <w:rPr>
          <w:lang w:val="en-AU"/>
        </w:rPr>
      </w:pPr>
      <w:r w:rsidRPr="001D5515">
        <w:rPr>
          <w:lang w:val="en-AU"/>
        </w:rPr>
        <w:t>Education Services Australia (ESA</w:t>
      </w:r>
      <w:proofErr w:type="gramStart"/>
      <w:r w:rsidRPr="001D5515">
        <w:rPr>
          <w:lang w:val="en-AU"/>
        </w:rPr>
        <w:t>);</w:t>
      </w:r>
      <w:proofErr w:type="gramEnd"/>
    </w:p>
    <w:p w14:paraId="46A5127B" w14:textId="77777777" w:rsidR="001E0A96" w:rsidRPr="001D5515" w:rsidRDefault="001E0A96" w:rsidP="001D5515">
      <w:pPr>
        <w:pStyle w:val="ListParagraph"/>
        <w:numPr>
          <w:ilvl w:val="0"/>
          <w:numId w:val="28"/>
        </w:numPr>
        <w:rPr>
          <w:lang w:val="en-AU"/>
        </w:rPr>
      </w:pPr>
      <w:r w:rsidRPr="001D5515">
        <w:rPr>
          <w:lang w:val="en-AU"/>
        </w:rPr>
        <w:t>the Australian Curriculum, Assessment and Reporting Authority (ACARA</w:t>
      </w:r>
      <w:proofErr w:type="gramStart"/>
      <w:r w:rsidRPr="001D5515">
        <w:rPr>
          <w:lang w:val="en-AU"/>
        </w:rPr>
        <w:t>);</w:t>
      </w:r>
      <w:proofErr w:type="gramEnd"/>
    </w:p>
    <w:p w14:paraId="45C2D12D" w14:textId="77777777" w:rsidR="001E0A96" w:rsidRPr="001D5515" w:rsidRDefault="001E0A96" w:rsidP="001D5515">
      <w:pPr>
        <w:pStyle w:val="ListParagraph"/>
        <w:numPr>
          <w:ilvl w:val="0"/>
          <w:numId w:val="28"/>
        </w:numPr>
        <w:rPr>
          <w:lang w:val="en-AU"/>
        </w:rPr>
      </w:pPr>
      <w:r w:rsidRPr="001D5515">
        <w:rPr>
          <w:lang w:val="en-AU"/>
        </w:rPr>
        <w:t>the Australian Institute for Teaching and School Leadership (AITSL</w:t>
      </w:r>
      <w:proofErr w:type="gramStart"/>
      <w:r w:rsidRPr="001D5515">
        <w:rPr>
          <w:lang w:val="en-AU"/>
        </w:rPr>
        <w:t>);</w:t>
      </w:r>
      <w:proofErr w:type="gramEnd"/>
    </w:p>
    <w:p w14:paraId="5DDF72AE" w14:textId="77777777" w:rsidR="001E0A96" w:rsidRPr="001D5515" w:rsidRDefault="001E0A96" w:rsidP="001D5515">
      <w:pPr>
        <w:pStyle w:val="ListParagraph"/>
        <w:numPr>
          <w:ilvl w:val="0"/>
          <w:numId w:val="28"/>
        </w:numPr>
        <w:rPr>
          <w:lang w:val="en-AU"/>
        </w:rPr>
      </w:pPr>
      <w:r w:rsidRPr="001D5515">
        <w:rPr>
          <w:lang w:val="en-AU"/>
        </w:rPr>
        <w:t>the Australian Education Research Organisation (AERO); and</w:t>
      </w:r>
    </w:p>
    <w:p w14:paraId="603F540D" w14:textId="77777777" w:rsidR="001E0A96" w:rsidRPr="001D5515" w:rsidRDefault="001E0A96" w:rsidP="001D5515">
      <w:pPr>
        <w:pStyle w:val="ListParagraph"/>
        <w:numPr>
          <w:ilvl w:val="0"/>
          <w:numId w:val="28"/>
        </w:numPr>
        <w:rPr>
          <w:lang w:val="en-AU"/>
        </w:rPr>
      </w:pPr>
      <w:r w:rsidRPr="001D5515">
        <w:rPr>
          <w:lang w:val="en-AU"/>
        </w:rPr>
        <w:t>the eSafety Commissioner.</w:t>
      </w:r>
    </w:p>
    <w:p w14:paraId="78886490" w14:textId="77777777" w:rsidR="001E0A96" w:rsidRDefault="001E0A96" w:rsidP="001D5515">
      <w:pPr>
        <w:rPr>
          <w:lang w:val="en-AU"/>
        </w:rPr>
      </w:pPr>
      <w:r w:rsidRPr="72A4A139">
        <w:rPr>
          <w:lang w:val="en-AU"/>
        </w:rPr>
        <w:t xml:space="preserve">The AI Taskforce’s work </w:t>
      </w:r>
      <w:r>
        <w:rPr>
          <w:lang w:val="en-AU"/>
        </w:rPr>
        <w:t>provides</w:t>
      </w:r>
      <w:r w:rsidRPr="72A4A139">
        <w:rPr>
          <w:lang w:val="en-AU"/>
        </w:rPr>
        <w:t xml:space="preserve"> nationally consistent guidance for schools and teachers on the use of AI. This work includes resources for whole school planning for AI by assisting schools and teachers to identify interrelationships across the dimensions of the Australian Curriculum. It also includes curriculum content elaborations that provide teachers with examples and illustrations to support them in their delivery of AI-related content to students. </w:t>
      </w:r>
    </w:p>
    <w:p w14:paraId="2386F375" w14:textId="77777777" w:rsidR="001E0A96" w:rsidRPr="00BE0F17" w:rsidRDefault="001E0A96" w:rsidP="001D5515">
      <w:pPr>
        <w:pStyle w:val="Heading5"/>
        <w:rPr>
          <w:lang w:val="en-AU"/>
        </w:rPr>
      </w:pPr>
      <w:r w:rsidRPr="1822D05D">
        <w:rPr>
          <w:lang w:val="en-AU"/>
        </w:rPr>
        <w:t>The Australian Government is engaging to leverage international insights</w:t>
      </w:r>
    </w:p>
    <w:p w14:paraId="0B368ED2" w14:textId="77777777" w:rsidR="001E0A96" w:rsidRPr="00DC334A" w:rsidRDefault="001E0A96" w:rsidP="001D5515">
      <w:pPr>
        <w:rPr>
          <w:lang w:val="en-US"/>
        </w:rPr>
      </w:pPr>
      <w:r w:rsidRPr="501609FE">
        <w:t>The Government is engaging internationally to support safe and responsible AI innovation and to promote safe, secure, inclusive and trustworthy adoption of AI. The Government supports responsible AI innovation by delivering on international commitments and working closely with partners to shape global AI norms and standards and international governance frameworks to reflect Australia’s values and interests</w:t>
      </w:r>
      <w:r w:rsidRPr="501609FE">
        <w:rPr>
          <w:color w:val="000000" w:themeColor="text1"/>
          <w:lang w:val="en-AU"/>
        </w:rPr>
        <w:t>.</w:t>
      </w:r>
      <w:r w:rsidRPr="501609FE">
        <w:rPr>
          <w:lang w:val="en-US"/>
        </w:rPr>
        <w:t xml:space="preserve"> </w:t>
      </w:r>
    </w:p>
    <w:p w14:paraId="20CDFF57" w14:textId="77777777" w:rsidR="00D87BCF" w:rsidRDefault="00D87BCF" w:rsidP="001D5515">
      <w:pPr>
        <w:rPr>
          <w:color w:val="000000" w:themeColor="text1"/>
        </w:rPr>
      </w:pPr>
      <w:r w:rsidRPr="00D87BCF">
        <w:rPr>
          <w:color w:val="000000" w:themeColor="text1"/>
        </w:rPr>
        <w:t>Australia is establishing an AI Safety Institute (the Safety Institute). The Safety Institute will monitor, test and share information on AI, ensuring Australia’s laws keep pace with AI developments to protect people and businesses. The Safety Institute will be established in early 2026. The Safety Institute will work with the International Network for Advanced AI Measurement, Evaluation and Science to leverage world-class safety testing expertise from leading AI nations. </w:t>
      </w:r>
    </w:p>
    <w:p w14:paraId="0285D224" w14:textId="77777777" w:rsidR="00D87BCF" w:rsidRDefault="00D87BCF" w:rsidP="001D5515">
      <w:pPr>
        <w:rPr>
          <w:color w:val="000000" w:themeColor="text1"/>
        </w:rPr>
      </w:pPr>
      <w:r w:rsidRPr="00D87BCF">
        <w:rPr>
          <w:color w:val="000000" w:themeColor="text1"/>
        </w:rPr>
        <w:t xml:space="preserve">Australia has signed the India AI Impact Summit Declaration, the Paris AI Action Summit Statement, the Bletchley Declaration, and the Seoul Declaration for Safe, </w:t>
      </w:r>
      <w:r w:rsidRPr="00D87BCF">
        <w:rPr>
          <w:color w:val="000000" w:themeColor="text1"/>
        </w:rPr>
        <w:lastRenderedPageBreak/>
        <w:t>Innovative and Inclusive AI, and is a member of the Hiroshima AI Process Friends Group and the International Network for Advanced AI Measurement, Evaluation and Science. The Government also participates in international forums and summits through the Organisation for Economic Co-operation and Development (OECD), the United Nations (UN), the G20 and the OECD’s Global Partnership on AI. </w:t>
      </w:r>
    </w:p>
    <w:p w14:paraId="668C628A" w14:textId="145E58EA" w:rsidR="001E0A96" w:rsidRPr="008117EC" w:rsidRDefault="001E0A96" w:rsidP="001D5515">
      <w:pPr>
        <w:rPr>
          <w:color w:val="000000" w:themeColor="text1"/>
          <w:lang w:val="en-AU"/>
        </w:rPr>
      </w:pPr>
      <w:r w:rsidRPr="501609FE">
        <w:rPr>
          <w:color w:val="000000" w:themeColor="text1"/>
          <w:lang w:val="en-AU"/>
        </w:rPr>
        <w:t>The Government takes a multi-stakeholder approach to international engagement, working closely with industry and civil society, as well as other governments, to ensure Australia captures the opportunity of AI, spreads the benefits widely and keeps Australians safe. To support this, the Government is developing a Strategy for International Engagement and Regional Leadership on AI to align Australia’s foreign and domestic AI policy settings.</w:t>
      </w:r>
    </w:p>
    <w:p w14:paraId="32AD26EB" w14:textId="77777777" w:rsidR="001E0A96" w:rsidRDefault="001E0A96" w:rsidP="001D5515">
      <w:pPr>
        <w:pStyle w:val="Heading3"/>
        <w:rPr>
          <w:lang w:val="en-AU"/>
        </w:rPr>
      </w:pPr>
      <w:bookmarkStart w:id="3" w:name="_Hlk219722963"/>
      <w:r>
        <w:rPr>
          <w:lang w:val="en-AU"/>
        </w:rPr>
        <w:t xml:space="preserve">The </w:t>
      </w:r>
      <w:r w:rsidRPr="74CF05D5">
        <w:rPr>
          <w:lang w:val="en-AU"/>
        </w:rPr>
        <w:t>Australia</w:t>
      </w:r>
      <w:r>
        <w:rPr>
          <w:lang w:val="en-AU"/>
        </w:rPr>
        <w:t>n Government</w:t>
      </w:r>
      <w:r w:rsidRPr="74CF05D5">
        <w:rPr>
          <w:lang w:val="en-AU"/>
        </w:rPr>
        <w:t xml:space="preserve"> is engaging with states and territories to ensure schools and early childhood education systems are supported</w:t>
      </w:r>
    </w:p>
    <w:bookmarkEnd w:id="3"/>
    <w:p w14:paraId="37BAD698" w14:textId="77777777" w:rsidR="001E0A96" w:rsidRDefault="001E0A96" w:rsidP="001D5515">
      <w:pPr>
        <w:pStyle w:val="Heading4"/>
      </w:pPr>
      <w:r w:rsidRPr="2056CBB9">
        <w:t xml:space="preserve">Relevant recommendations 1, 3, 4, 5, 6, 7, 8, 9, 10, 11, 12, 13, 15, 16, 17, 18, 19, 20, 21 </w:t>
      </w:r>
    </w:p>
    <w:p w14:paraId="15C75B2A" w14:textId="77777777" w:rsidR="001E0A96" w:rsidRPr="004B2AE9" w:rsidRDefault="001E0A96" w:rsidP="001D5515">
      <w:pPr>
        <w:pStyle w:val="Heading5"/>
        <w:rPr>
          <w:lang w:val="en-AU"/>
        </w:rPr>
      </w:pPr>
      <w:r w:rsidRPr="03D3FE9C" w:rsidDel="077640C7">
        <w:rPr>
          <w:lang w:val="en-AU"/>
        </w:rPr>
        <w:t>The</w:t>
      </w:r>
      <w:r w:rsidRPr="03D3FE9C">
        <w:rPr>
          <w:lang w:val="en-AU"/>
        </w:rPr>
        <w:t xml:space="preserve"> Australian Government </w:t>
      </w:r>
      <w:r w:rsidRPr="7559CE19">
        <w:rPr>
          <w:lang w:val="en-AU"/>
        </w:rPr>
        <w:t xml:space="preserve">is </w:t>
      </w:r>
      <w:r>
        <w:rPr>
          <w:lang w:val="en-AU"/>
        </w:rPr>
        <w:t>supporting</w:t>
      </w:r>
      <w:r w:rsidRPr="527B3C19">
        <w:rPr>
          <w:lang w:val="en-AU"/>
        </w:rPr>
        <w:t xml:space="preserve"> </w:t>
      </w:r>
      <w:r w:rsidRPr="03D3FE9C">
        <w:rPr>
          <w:lang w:val="en-AU"/>
        </w:rPr>
        <w:t xml:space="preserve">nationally consistent guidance on the use of AI in schools </w:t>
      </w:r>
    </w:p>
    <w:p w14:paraId="1C011AD9" w14:textId="77777777" w:rsidR="001E0A96" w:rsidRDefault="001E0A96" w:rsidP="001D5515">
      <w:pPr>
        <w:rPr>
          <w:lang w:val="en-AU"/>
        </w:rPr>
      </w:pPr>
      <w:r w:rsidRPr="153290CF">
        <w:rPr>
          <w:lang w:val="en-AU"/>
        </w:rPr>
        <w:t xml:space="preserve">All Australian Education Ministers agree that responding to the risks and harnessing the opportunities for Australian schools and students arising from GenAI technologies is a national education priority. </w:t>
      </w:r>
    </w:p>
    <w:p w14:paraId="716FC056" w14:textId="77777777" w:rsidR="001E0A96" w:rsidRDefault="001E0A96" w:rsidP="001D5515">
      <w:pPr>
        <w:rPr>
          <w:lang w:val="en-AU"/>
        </w:rPr>
      </w:pPr>
      <w:r w:rsidRPr="153290CF">
        <w:rPr>
          <w:lang w:val="en-AU"/>
        </w:rPr>
        <w:t>Recognising th</w:t>
      </w:r>
      <w:r>
        <w:rPr>
          <w:lang w:val="en-AU"/>
        </w:rPr>
        <w:t>e</w:t>
      </w:r>
      <w:r w:rsidRPr="153290CF">
        <w:rPr>
          <w:lang w:val="en-AU"/>
        </w:rPr>
        <w:t xml:space="preserve"> rapidly evolving technology landscape, in February 2023, </w:t>
      </w:r>
      <w:r>
        <w:rPr>
          <w:lang w:val="en-AU"/>
        </w:rPr>
        <w:t xml:space="preserve">Education </w:t>
      </w:r>
      <w:r w:rsidRPr="153290CF">
        <w:rPr>
          <w:lang w:val="en-AU"/>
        </w:rPr>
        <w:t xml:space="preserve">Ministers agreed to develop an evidence-based, best-practice framework to guide schools in harnessing AI tools to support teaching and learning.  </w:t>
      </w:r>
    </w:p>
    <w:p w14:paraId="67328459" w14:textId="77777777" w:rsidR="001E0A96" w:rsidRDefault="001E0A96" w:rsidP="001D5515">
      <w:pPr>
        <w:rPr>
          <w:lang w:val="en-AU"/>
        </w:rPr>
      </w:pPr>
      <w:r w:rsidRPr="5698C593">
        <w:rPr>
          <w:lang w:val="en-AU"/>
        </w:rPr>
        <w:t xml:space="preserve">The </w:t>
      </w:r>
      <w:hyperlink r:id="rId11">
        <w:r w:rsidRPr="001D5515">
          <w:rPr>
            <w:rStyle w:val="Hyperlink"/>
            <w:rFonts w:eastAsia="Calibri" w:cs="Calibri"/>
            <w:i/>
            <w:iCs/>
            <w:lang w:val="en-AU"/>
          </w:rPr>
          <w:t>Australian Framework for Generative Artificial Intelligence in Schools</w:t>
        </w:r>
      </w:hyperlink>
      <w:r w:rsidRPr="001D5515">
        <w:rPr>
          <w:lang w:val="en-AU"/>
        </w:rPr>
        <w:t xml:space="preserve"> (</w:t>
      </w:r>
      <w:r w:rsidRPr="5698C593">
        <w:rPr>
          <w:lang w:val="en-AU"/>
        </w:rPr>
        <w:t xml:space="preserve">the Framework) was </w:t>
      </w:r>
      <w:r>
        <w:rPr>
          <w:lang w:val="en-AU"/>
        </w:rPr>
        <w:t xml:space="preserve">jointly </w:t>
      </w:r>
      <w:r w:rsidRPr="5698C593">
        <w:rPr>
          <w:lang w:val="en-AU"/>
        </w:rPr>
        <w:t xml:space="preserve">developed by </w:t>
      </w:r>
      <w:r>
        <w:rPr>
          <w:lang w:val="en-AU"/>
        </w:rPr>
        <w:t>states and territories and non-government representative bodies through</w:t>
      </w:r>
      <w:r w:rsidRPr="5698C593">
        <w:rPr>
          <w:lang w:val="en-AU"/>
        </w:rPr>
        <w:t xml:space="preserve"> the AI Taskforce and released for implementation by states and territories on 1</w:t>
      </w:r>
      <w:r>
        <w:rPr>
          <w:lang w:val="en-AU"/>
        </w:rPr>
        <w:t> </w:t>
      </w:r>
      <w:r w:rsidRPr="5698C593">
        <w:rPr>
          <w:lang w:val="en-AU"/>
        </w:rPr>
        <w:t xml:space="preserve">December 2023. </w:t>
      </w:r>
    </w:p>
    <w:p w14:paraId="180C33C2" w14:textId="77777777" w:rsidR="001E0A96" w:rsidRDefault="001E0A96" w:rsidP="001D5515">
      <w:pPr>
        <w:rPr>
          <w:lang w:val="en-AU"/>
        </w:rPr>
      </w:pPr>
      <w:r w:rsidRPr="705A0546" w:rsidDel="00D46F4B">
        <w:rPr>
          <w:lang w:val="en-AU"/>
        </w:rPr>
        <w:t xml:space="preserve">The Framework </w:t>
      </w:r>
      <w:r w:rsidRPr="705A0546">
        <w:rPr>
          <w:lang w:val="en-AU"/>
        </w:rPr>
        <w:t>provides</w:t>
      </w:r>
      <w:r>
        <w:rPr>
          <w:lang w:val="en-AU"/>
        </w:rPr>
        <w:t xml:space="preserve"> nationally consistent</w:t>
      </w:r>
      <w:r w:rsidRPr="705A0546">
        <w:rPr>
          <w:lang w:val="en-AU"/>
        </w:rPr>
        <w:t xml:space="preserve"> guidance to schools and their communities on the use of GenAI</w:t>
      </w:r>
      <w:r>
        <w:rPr>
          <w:lang w:val="en-AU"/>
        </w:rPr>
        <w:t xml:space="preserve">. </w:t>
      </w:r>
      <w:r w:rsidRPr="705A0546" w:rsidDel="00075DA5">
        <w:rPr>
          <w:lang w:val="en-AU"/>
        </w:rPr>
        <w:t>It seeks</w:t>
      </w:r>
      <w:r w:rsidRPr="705A0546">
        <w:rPr>
          <w:lang w:val="en-AU"/>
        </w:rPr>
        <w:t xml:space="preserve"> to guide the responsible and ethical use of GenAI tools in ways that benefit students, schools, and society. </w:t>
      </w:r>
    </w:p>
    <w:p w14:paraId="272A62C2" w14:textId="77777777" w:rsidR="001E0A96" w:rsidRDefault="001E0A96" w:rsidP="001D5515">
      <w:pPr>
        <w:rPr>
          <w:lang w:val="en-AU"/>
        </w:rPr>
      </w:pPr>
      <w:r w:rsidRPr="00F60C74">
        <w:rPr>
          <w:lang w:val="en-AU"/>
        </w:rPr>
        <w:t>Education Ministers have committed to regularly reviewing the Framework to accommodate the fast-moving pace of technological development in GenAI.</w:t>
      </w:r>
      <w:r w:rsidRPr="1822D05D">
        <w:rPr>
          <w:lang w:val="en-AU"/>
        </w:rPr>
        <w:t xml:space="preserve"> The </w:t>
      </w:r>
      <w:hyperlink r:id="rId12">
        <w:r w:rsidRPr="001D5515">
          <w:rPr>
            <w:rStyle w:val="Hyperlink"/>
            <w:rFonts w:eastAsia="Calibri" w:cs="Calibri"/>
            <w:lang w:val="en-AU"/>
          </w:rPr>
          <w:t>2024 Framework Review</w:t>
        </w:r>
      </w:hyperlink>
      <w:r w:rsidRPr="1822D05D">
        <w:rPr>
          <w:lang w:val="en-AU"/>
        </w:rPr>
        <w:t xml:space="preserve"> found that the Framework not only correctly identified and made provision for existing challenges but also effectively predicted emerging and current risks, such as the increased use of AI deep fakes, highlighting its relevance and foresight in addressing contemporary challenges. </w:t>
      </w:r>
    </w:p>
    <w:p w14:paraId="201B78AE" w14:textId="77777777" w:rsidR="001E0A96" w:rsidRDefault="001E0A96" w:rsidP="001D5515">
      <w:pPr>
        <w:rPr>
          <w:lang w:val="en-AU"/>
        </w:rPr>
      </w:pPr>
      <w:r w:rsidRPr="0E30B6AF">
        <w:rPr>
          <w:lang w:val="en-AU"/>
        </w:rPr>
        <w:lastRenderedPageBreak/>
        <w:t xml:space="preserve">As part of the Framework’s implementation, </w:t>
      </w:r>
      <w:r>
        <w:rPr>
          <w:lang w:val="en-AU"/>
        </w:rPr>
        <w:t xml:space="preserve">Education </w:t>
      </w:r>
      <w:r w:rsidRPr="0E30B6AF">
        <w:rPr>
          <w:lang w:val="en-AU"/>
        </w:rPr>
        <w:t xml:space="preserve">Ministers </w:t>
      </w:r>
      <w:r>
        <w:rPr>
          <w:lang w:val="en-AU"/>
        </w:rPr>
        <w:t xml:space="preserve">provided </w:t>
      </w:r>
      <w:r w:rsidRPr="0E30B6AF">
        <w:rPr>
          <w:lang w:val="en-AU"/>
        </w:rPr>
        <w:t>$1.8</w:t>
      </w:r>
      <w:r>
        <w:rPr>
          <w:lang w:val="en-AU"/>
        </w:rPr>
        <w:t> </w:t>
      </w:r>
      <w:r w:rsidRPr="0E30B6AF">
        <w:rPr>
          <w:lang w:val="en-AU"/>
        </w:rPr>
        <w:t xml:space="preserve">million to ESA to establish product expectations for GenAI technology in partnership with AERO. </w:t>
      </w:r>
      <w:r>
        <w:rPr>
          <w:lang w:val="en-AU"/>
        </w:rPr>
        <w:t>These product expectations have been developed across three workstreams: privacy and information security; human rights and wellbeing; and education impact.</w:t>
      </w:r>
    </w:p>
    <w:p w14:paraId="58F17AA2" w14:textId="77777777" w:rsidR="001E0A96" w:rsidRDefault="001E0A96" w:rsidP="001D5515">
      <w:pPr>
        <w:rPr>
          <w:lang w:val="en-AU"/>
        </w:rPr>
      </w:pPr>
      <w:r>
        <w:rPr>
          <w:lang w:val="en-AU"/>
        </w:rPr>
        <w:t xml:space="preserve">The privacy and information security stream </w:t>
      </w:r>
      <w:r w:rsidRPr="0E30B6AF">
        <w:rPr>
          <w:lang w:val="en-AU"/>
        </w:rPr>
        <w:t>extend</w:t>
      </w:r>
      <w:r>
        <w:rPr>
          <w:lang w:val="en-AU"/>
        </w:rPr>
        <w:t>s</w:t>
      </w:r>
      <w:r w:rsidRPr="0E30B6AF">
        <w:rPr>
          <w:lang w:val="en-AU"/>
        </w:rPr>
        <w:t xml:space="preserve"> the guidance provided to schools about </w:t>
      </w:r>
      <w:r>
        <w:rPr>
          <w:lang w:val="en-AU"/>
        </w:rPr>
        <w:t>software</w:t>
      </w:r>
      <w:r w:rsidRPr="0E30B6AF">
        <w:rPr>
          <w:lang w:val="en-AU"/>
        </w:rPr>
        <w:t xml:space="preserve"> security and privacy control</w:t>
      </w:r>
      <w:r>
        <w:rPr>
          <w:lang w:val="en-AU"/>
        </w:rPr>
        <w:t>s</w:t>
      </w:r>
      <w:r w:rsidRPr="0E30B6AF">
        <w:rPr>
          <w:lang w:val="en-AU"/>
        </w:rPr>
        <w:t xml:space="preserve"> </w:t>
      </w:r>
      <w:r>
        <w:rPr>
          <w:lang w:val="en-AU"/>
        </w:rPr>
        <w:t>through</w:t>
      </w:r>
      <w:r w:rsidRPr="0E30B6AF">
        <w:rPr>
          <w:lang w:val="en-AU"/>
        </w:rPr>
        <w:t xml:space="preserve"> ESA’s </w:t>
      </w:r>
      <w:hyperlink r:id="rId13">
        <w:r w:rsidRPr="001D5515">
          <w:rPr>
            <w:rStyle w:val="Hyperlink"/>
            <w:rFonts w:eastAsia="Calibri" w:cs="Calibri"/>
            <w:lang w:val="en-AU"/>
          </w:rPr>
          <w:t>Safer Technology 4 Schools</w:t>
        </w:r>
      </w:hyperlink>
      <w:r w:rsidRPr="0E30B6AF">
        <w:rPr>
          <w:lang w:val="en-AU"/>
        </w:rPr>
        <w:t xml:space="preserve"> (ST4S) initiative</w:t>
      </w:r>
      <w:r>
        <w:rPr>
          <w:lang w:val="en-AU"/>
        </w:rPr>
        <w:t>. This</w:t>
      </w:r>
      <w:r w:rsidRPr="0E30B6AF">
        <w:rPr>
          <w:lang w:val="en-AU"/>
        </w:rPr>
        <w:t xml:space="preserve"> </w:t>
      </w:r>
      <w:r w:rsidRPr="00950D47">
        <w:t>extension to ST4S covers aspects specific to AI and, importantly</w:t>
      </w:r>
      <w:r>
        <w:t>,</w:t>
      </w:r>
      <w:r w:rsidRPr="00950D47">
        <w:t xml:space="preserve"> it also</w:t>
      </w:r>
      <w:r>
        <w:rPr>
          <w:lang w:val="en-AU"/>
        </w:rPr>
        <w:t xml:space="preserve"> </w:t>
      </w:r>
      <w:r w:rsidRPr="0E30B6AF">
        <w:rPr>
          <w:lang w:val="en-AU"/>
        </w:rPr>
        <w:t>establish</w:t>
      </w:r>
      <w:r>
        <w:rPr>
          <w:lang w:val="en-AU"/>
        </w:rPr>
        <w:t>es</w:t>
      </w:r>
      <w:r w:rsidRPr="0E30B6AF">
        <w:rPr>
          <w:lang w:val="en-AU"/>
        </w:rPr>
        <w:t xml:space="preserve"> a technical assessment framework </w:t>
      </w:r>
      <w:r>
        <w:rPr>
          <w:lang w:val="en-AU"/>
        </w:rPr>
        <w:t>and</w:t>
      </w:r>
      <w:r w:rsidRPr="0E30B6AF">
        <w:rPr>
          <w:lang w:val="en-AU"/>
        </w:rPr>
        <w:t xml:space="preserve"> product development</w:t>
      </w:r>
      <w:r>
        <w:rPr>
          <w:lang w:val="en-AU"/>
        </w:rPr>
        <w:t xml:space="preserve"> guidance</w:t>
      </w:r>
      <w:r w:rsidRPr="0E30B6AF">
        <w:rPr>
          <w:lang w:val="en-AU"/>
        </w:rPr>
        <w:t xml:space="preserve"> for </w:t>
      </w:r>
      <w:r>
        <w:rPr>
          <w:lang w:val="en-AU"/>
        </w:rPr>
        <w:t xml:space="preserve">education software </w:t>
      </w:r>
      <w:r w:rsidRPr="0E30B6AF">
        <w:rPr>
          <w:lang w:val="en-AU"/>
        </w:rPr>
        <w:t xml:space="preserve">vendors and developers. As part of the ST4S assessment process, ESA released </w:t>
      </w:r>
      <w:r>
        <w:rPr>
          <w:lang w:val="en-AU"/>
        </w:rPr>
        <w:t>the</w:t>
      </w:r>
      <w:r w:rsidRPr="0E30B6AF">
        <w:rPr>
          <w:lang w:val="en-AU"/>
        </w:rPr>
        <w:t xml:space="preserve"> new assessment module on AI security, privacy and online safety in 2024.</w:t>
      </w:r>
      <w:r w:rsidRPr="00AE692D">
        <w:rPr>
          <w:lang w:val="en-AU"/>
        </w:rPr>
        <w:t xml:space="preserve"> </w:t>
      </w:r>
      <w:r>
        <w:rPr>
          <w:lang w:val="en-AU"/>
        </w:rPr>
        <w:t xml:space="preserve">Software suppliers and vendors </w:t>
      </w:r>
      <w:r w:rsidRPr="0E30B6AF">
        <w:rPr>
          <w:lang w:val="en-AU"/>
        </w:rPr>
        <w:t xml:space="preserve">can use the </w:t>
      </w:r>
      <w:r w:rsidRPr="00A81026">
        <w:t>self-assessment tool to understand their level of AI risk before submitting their product for evaluation</w:t>
      </w:r>
      <w:r w:rsidRPr="0E30B6AF">
        <w:rPr>
          <w:lang w:val="en-AU"/>
        </w:rPr>
        <w:t>.</w:t>
      </w:r>
      <w:r w:rsidRPr="008A63F3">
        <w:rPr>
          <w:lang w:val="en-AU"/>
        </w:rPr>
        <w:t xml:space="preserve"> </w:t>
      </w:r>
    </w:p>
    <w:p w14:paraId="6D3B0E12" w14:textId="77777777" w:rsidR="00D87BCF" w:rsidRDefault="00D87BCF" w:rsidP="001D5515">
      <w:bookmarkStart w:id="4" w:name="_Hlk201150381"/>
      <w:r w:rsidRPr="00D87BCF">
        <w:t>To advance the human rights and wellbeing workstream, ESA has developed a Responsible AI standard to assess ethical and human rights dimensions of education technology. Importantly, this standard draws from established and emerging national and international standards and approaches including Australia’s Guidance for AI Adoption, the Commonwealth Scientific and Industrial Research Organisation (CSIRO) AI Risk assessment, the National Institute of Standards and Technology (NIST) AI Risk Management Framework, and ISO 42001. It is informed by work with states and territories through a national working group, convened by ESA. The standard is undergoing pilot testing with a select number of software vendors and Indigenous Data Sovereignty considerations are being incorporated. </w:t>
      </w:r>
    </w:p>
    <w:p w14:paraId="20281E48" w14:textId="2C48503D" w:rsidR="001E0A96" w:rsidRDefault="001E0A96" w:rsidP="001D5515">
      <w:pPr>
        <w:rPr>
          <w:lang w:val="en-AU"/>
        </w:rPr>
      </w:pPr>
      <w:r w:rsidRPr="1822D05D">
        <w:rPr>
          <w:lang w:val="en-AU"/>
        </w:rPr>
        <w:t>To advance the education impact workstream, ESA has undertaken work, in partnership with AERO, to determine how to measure the educational effectiveness of AI-enabled education technology.</w:t>
      </w:r>
      <w:bookmarkEnd w:id="4"/>
      <w:r w:rsidRPr="1822D05D">
        <w:rPr>
          <w:lang w:val="en-AU"/>
        </w:rPr>
        <w:t xml:space="preserve"> </w:t>
      </w:r>
      <w:r w:rsidRPr="002739C7">
        <w:t>This work seeks to assess and provide guidance to the education software industry on the educational effectiveness of software and tools and importantly to enable educators to select software with confidence.</w:t>
      </w:r>
    </w:p>
    <w:p w14:paraId="3E1E70AC" w14:textId="77777777" w:rsidR="001E0A96" w:rsidRPr="00BF24DD" w:rsidRDefault="001E0A96" w:rsidP="00614075">
      <w:pPr>
        <w:pStyle w:val="Heading5"/>
        <w:rPr>
          <w:lang w:val="en-AU"/>
        </w:rPr>
      </w:pPr>
      <w:r w:rsidRPr="1822D05D">
        <w:rPr>
          <w:lang w:val="en-AU"/>
        </w:rPr>
        <w:t xml:space="preserve">The Australian Government is investing in GenAI pilots in schools across the country </w:t>
      </w:r>
    </w:p>
    <w:p w14:paraId="30D53906" w14:textId="77777777" w:rsidR="001E0A96" w:rsidRDefault="001E0A96" w:rsidP="001D5515">
      <w:pPr>
        <w:rPr>
          <w:lang w:val="en-AU"/>
        </w:rPr>
      </w:pPr>
      <w:r w:rsidRPr="30293B57">
        <w:rPr>
          <w:lang w:val="en-AU"/>
        </w:rPr>
        <w:t xml:space="preserve">The Government </w:t>
      </w:r>
      <w:r>
        <w:rPr>
          <w:lang w:val="en-AU"/>
        </w:rPr>
        <w:t xml:space="preserve">is </w:t>
      </w:r>
      <w:r w:rsidRPr="30293B57">
        <w:rPr>
          <w:lang w:val="en-AU"/>
        </w:rPr>
        <w:t>provid</w:t>
      </w:r>
      <w:r>
        <w:rPr>
          <w:lang w:val="en-AU"/>
        </w:rPr>
        <w:t>ing</w:t>
      </w:r>
      <w:r w:rsidRPr="30293B57">
        <w:rPr>
          <w:lang w:val="en-AU"/>
        </w:rPr>
        <w:t xml:space="preserve"> funding to support multiple pilots involving GenAI under the </w:t>
      </w:r>
      <w:hyperlink r:id="rId14">
        <w:r w:rsidRPr="00E90AFB">
          <w:rPr>
            <w:rStyle w:val="Hyperlink"/>
            <w:rFonts w:eastAsia="Calibri" w:cs="Calibri"/>
            <w:lang w:val="en-AU"/>
          </w:rPr>
          <w:t>Workload Reduction Fund</w:t>
        </w:r>
      </w:hyperlink>
      <w:r w:rsidRPr="30293B57">
        <w:rPr>
          <w:lang w:val="en-AU"/>
        </w:rPr>
        <w:t xml:space="preserve"> (WRF), part of the National Teacher Workforce Action Plan. </w:t>
      </w:r>
      <w:r>
        <w:rPr>
          <w:lang w:val="en-AU"/>
        </w:rPr>
        <w:t>This complements work by s</w:t>
      </w:r>
      <w:r w:rsidRPr="30293B57">
        <w:rPr>
          <w:lang w:val="en-AU"/>
        </w:rPr>
        <w:t xml:space="preserve">tates and territories </w:t>
      </w:r>
      <w:r>
        <w:rPr>
          <w:lang w:val="en-AU"/>
        </w:rPr>
        <w:t>to</w:t>
      </w:r>
      <w:r w:rsidRPr="30293B57">
        <w:rPr>
          <w:lang w:val="en-AU"/>
        </w:rPr>
        <w:t xml:space="preserve"> trial GenAI through a range of initiatives, such as the </w:t>
      </w:r>
      <w:r>
        <w:rPr>
          <w:lang w:val="en-AU"/>
        </w:rPr>
        <w:t xml:space="preserve">New South Wales (NSW) Department of Education’s </w:t>
      </w:r>
      <w:hyperlink r:id="rId15" w:history="1">
        <w:r w:rsidRPr="00E90AFB">
          <w:rPr>
            <w:rStyle w:val="Hyperlink"/>
            <w:rFonts w:eastAsia="Calibri" w:cs="Calibri"/>
            <w:lang w:val="en-AU"/>
          </w:rPr>
          <w:t>NSWEduChat</w:t>
        </w:r>
      </w:hyperlink>
      <w:r>
        <w:rPr>
          <w:lang w:val="en-AU"/>
        </w:rPr>
        <w:t xml:space="preserve"> and the </w:t>
      </w:r>
      <w:r w:rsidRPr="30293B57">
        <w:rPr>
          <w:lang w:val="en-AU"/>
        </w:rPr>
        <w:t xml:space="preserve">South Australian </w:t>
      </w:r>
      <w:r>
        <w:rPr>
          <w:lang w:val="en-AU"/>
        </w:rPr>
        <w:t xml:space="preserve">(SA) </w:t>
      </w:r>
      <w:r w:rsidRPr="30293B57">
        <w:rPr>
          <w:lang w:val="en-AU"/>
        </w:rPr>
        <w:t xml:space="preserve">Department for Education’s </w:t>
      </w:r>
      <w:hyperlink r:id="rId16">
        <w:r w:rsidRPr="00E90AFB">
          <w:rPr>
            <w:rStyle w:val="Hyperlink"/>
            <w:rFonts w:eastAsia="Calibri" w:cs="Calibri"/>
            <w:lang w:val="en-AU"/>
          </w:rPr>
          <w:t>EdChat</w:t>
        </w:r>
      </w:hyperlink>
      <w:r w:rsidRPr="00E90AFB">
        <w:rPr>
          <w:lang w:val="en-AU"/>
        </w:rPr>
        <w:t>.</w:t>
      </w:r>
      <w:r w:rsidRPr="30293B57">
        <w:rPr>
          <w:lang w:val="en-AU"/>
        </w:rPr>
        <w:t xml:space="preserve"> </w:t>
      </w:r>
      <w:r>
        <w:rPr>
          <w:lang w:val="en-AU"/>
        </w:rPr>
        <w:t xml:space="preserve">WRF pilots </w:t>
      </w:r>
      <w:r w:rsidRPr="30293B57">
        <w:rPr>
          <w:lang w:val="en-AU"/>
        </w:rPr>
        <w:t>involving GenAI include:</w:t>
      </w:r>
    </w:p>
    <w:p w14:paraId="7EF95A0A" w14:textId="77777777" w:rsidR="001E0A96" w:rsidRPr="00E90AFB" w:rsidRDefault="001E0A96" w:rsidP="00E90AFB">
      <w:pPr>
        <w:pStyle w:val="ListParagraph"/>
        <w:numPr>
          <w:ilvl w:val="0"/>
          <w:numId w:val="30"/>
        </w:numPr>
        <w:rPr>
          <w:lang w:val="en-AU"/>
        </w:rPr>
      </w:pPr>
      <w:bookmarkStart w:id="5" w:name="_Hlk216416520"/>
      <w:r w:rsidRPr="00E90AFB">
        <w:rPr>
          <w:lang w:val="en-AU"/>
        </w:rPr>
        <w:t>Australian</w:t>
      </w:r>
      <w:bookmarkEnd w:id="5"/>
      <w:r w:rsidRPr="00E90AFB">
        <w:rPr>
          <w:lang w:val="en-AU"/>
        </w:rPr>
        <w:t xml:space="preserve"> Government support of $2.3 million for a Western Australian (WA) cross-sectoral GenAI pilot. The Australian Government’s contribution has been matched by WA, including an in-kind contribution from the Association of Independent Schools WA and Catholic Education WA.</w:t>
      </w:r>
    </w:p>
    <w:p w14:paraId="29C45C2C" w14:textId="77777777" w:rsidR="00E90AFB" w:rsidRDefault="001E0A96" w:rsidP="00E90AFB">
      <w:pPr>
        <w:pStyle w:val="ListParagraph"/>
        <w:numPr>
          <w:ilvl w:val="0"/>
          <w:numId w:val="30"/>
        </w:numPr>
        <w:rPr>
          <w:lang w:val="en-AU"/>
        </w:rPr>
      </w:pPr>
      <w:r w:rsidRPr="00E90AFB">
        <w:rPr>
          <w:lang w:val="en-AU"/>
        </w:rPr>
        <w:lastRenderedPageBreak/>
        <w:t>Support for three pilots involving GenAI in NSW, with matched funding to be provided by NSW, these include:</w:t>
      </w:r>
    </w:p>
    <w:p w14:paraId="27A6C903" w14:textId="77777777" w:rsidR="00E90AFB" w:rsidRDefault="001E0A96" w:rsidP="00E90AFB">
      <w:pPr>
        <w:pStyle w:val="ListParagraph"/>
        <w:numPr>
          <w:ilvl w:val="1"/>
          <w:numId w:val="30"/>
        </w:numPr>
        <w:rPr>
          <w:lang w:val="en-AU"/>
        </w:rPr>
      </w:pPr>
      <w:r w:rsidRPr="00E90AFB">
        <w:rPr>
          <w:lang w:val="en-AU"/>
        </w:rPr>
        <w:t xml:space="preserve">$1.5 million in Australian Government funding to support a NSW Government pilot to expand the </w:t>
      </w:r>
      <w:hyperlink r:id="rId17" w:history="1">
        <w:r w:rsidRPr="00E90AFB">
          <w:rPr>
            <w:rStyle w:val="Hyperlink"/>
            <w:rFonts w:eastAsia="Calibri" w:cs="Calibri"/>
            <w:lang w:val="en-AU"/>
          </w:rPr>
          <w:t>NSWEduChat</w:t>
        </w:r>
      </w:hyperlink>
      <w:r w:rsidRPr="00E90AFB">
        <w:rPr>
          <w:lang w:val="en-AU"/>
        </w:rPr>
        <w:t xml:space="preserve"> trial to enable access for all government school staff. The pilot aims to increase understanding of the impact of NSWEduChat on teacher workload reduction and opportunities to use AI to assist teachers.</w:t>
      </w:r>
    </w:p>
    <w:p w14:paraId="1B8733D3" w14:textId="77777777" w:rsidR="00E90AFB" w:rsidRDefault="001E0A96" w:rsidP="00E90AFB">
      <w:pPr>
        <w:pStyle w:val="ListParagraph"/>
        <w:numPr>
          <w:ilvl w:val="1"/>
          <w:numId w:val="30"/>
        </w:numPr>
        <w:rPr>
          <w:lang w:val="en-AU"/>
        </w:rPr>
      </w:pPr>
      <w:r w:rsidRPr="00E90AFB">
        <w:rPr>
          <w:lang w:val="en-AU"/>
        </w:rPr>
        <w:t xml:space="preserve">$0.7 million in Australian Government funding to support ‘Cechat – A Generative AI in Schools’ pilot, led by Catholic Schools NSW. </w:t>
      </w:r>
      <w:r w:rsidR="000739B1" w:rsidRPr="00E90AFB">
        <w:rPr>
          <w:lang w:val="en-AU"/>
        </w:rPr>
        <w:t xml:space="preserve">The </w:t>
      </w:r>
      <w:r w:rsidRPr="00E90AFB">
        <w:rPr>
          <w:lang w:val="en-AU"/>
        </w:rPr>
        <w:t xml:space="preserve">AI-powered chatbot </w:t>
      </w:r>
      <w:r w:rsidR="000739B1" w:rsidRPr="00E90AFB">
        <w:rPr>
          <w:lang w:val="en-AU"/>
        </w:rPr>
        <w:t xml:space="preserve">will be trialled </w:t>
      </w:r>
      <w:r w:rsidRPr="00E90AFB">
        <w:rPr>
          <w:lang w:val="en-AU"/>
        </w:rPr>
        <w:t xml:space="preserve">in select Catholic sector schools to reduce teacher workloads by automating routine tasks and supporting educational leadership. </w:t>
      </w:r>
    </w:p>
    <w:p w14:paraId="4D8FD1B9" w14:textId="2B5FF6AE" w:rsidR="001E0A96" w:rsidRPr="00E90AFB" w:rsidRDefault="001E0A96" w:rsidP="00E90AFB">
      <w:pPr>
        <w:pStyle w:val="ListParagraph"/>
        <w:numPr>
          <w:ilvl w:val="1"/>
          <w:numId w:val="30"/>
        </w:numPr>
        <w:rPr>
          <w:lang w:val="en-AU"/>
        </w:rPr>
      </w:pPr>
      <w:r w:rsidRPr="00E90AFB">
        <w:rPr>
          <w:lang w:val="en-AU"/>
        </w:rPr>
        <w:t>$0.5 million in Australian Government funding to support the ‘Reducing Teacher Workload: Assessment, Marking and Feedback’ pilot, which will be implemented by the Association of Independent Schools of NSW and is expected to incorporate the use of generative AI tools.</w:t>
      </w:r>
    </w:p>
    <w:p w14:paraId="216D80B9" w14:textId="77777777" w:rsidR="001E0A96" w:rsidRDefault="001E0A96" w:rsidP="00614075">
      <w:pPr>
        <w:pStyle w:val="Heading5"/>
        <w:rPr>
          <w:lang w:val="en-AU"/>
        </w:rPr>
      </w:pPr>
      <w:r w:rsidRPr="4671F0DE">
        <w:rPr>
          <w:lang w:val="en-AU"/>
        </w:rPr>
        <w:t xml:space="preserve">The Australian Government is supporting investment in resources and research for teaching and learning </w:t>
      </w:r>
    </w:p>
    <w:p w14:paraId="00EFFCDF" w14:textId="77777777" w:rsidR="001E0A96" w:rsidRDefault="001E0A96" w:rsidP="00614075">
      <w:pPr>
        <w:rPr>
          <w:lang w:val="en-AU"/>
        </w:rPr>
      </w:pPr>
      <w:r>
        <w:rPr>
          <w:lang w:val="en-AU"/>
        </w:rPr>
        <w:t>Australian governments are</w:t>
      </w:r>
      <w:r w:rsidRPr="2ECC4AAF">
        <w:rPr>
          <w:lang w:val="en-AU"/>
        </w:rPr>
        <w:t xml:space="preserve"> enhancing </w:t>
      </w:r>
      <w:r>
        <w:rPr>
          <w:lang w:val="en-AU"/>
        </w:rPr>
        <w:t xml:space="preserve">digital and </w:t>
      </w:r>
      <w:r w:rsidRPr="2ECC4AAF">
        <w:rPr>
          <w:lang w:val="en-AU"/>
        </w:rPr>
        <w:t xml:space="preserve">AI literacy through the Australian Curriculum. </w:t>
      </w:r>
      <w:r w:rsidRPr="001F621D">
        <w:t xml:space="preserve">The Australian Curriculum </w:t>
      </w:r>
      <w:r>
        <w:t>(</w:t>
      </w:r>
      <w:r w:rsidRPr="001F621D">
        <w:t>Version 9.0</w:t>
      </w:r>
      <w:r>
        <w:t>)</w:t>
      </w:r>
      <w:r w:rsidRPr="001F621D">
        <w:t xml:space="preserve"> was approved by </w:t>
      </w:r>
      <w:r>
        <w:t xml:space="preserve">all </w:t>
      </w:r>
      <w:r w:rsidRPr="001F621D">
        <w:t>Education Ministers on 1 April 2022</w:t>
      </w:r>
      <w:r>
        <w:rPr>
          <w:lang w:val="en-AU"/>
        </w:rPr>
        <w:t xml:space="preserve"> and is being implemented progressively</w:t>
      </w:r>
      <w:r w:rsidRPr="2ECC4AAF">
        <w:rPr>
          <w:lang w:val="en-AU"/>
        </w:rPr>
        <w:t xml:space="preserve"> across Australia from Foundation to </w:t>
      </w:r>
      <w:r>
        <w:rPr>
          <w:lang w:val="en-AU"/>
        </w:rPr>
        <w:t>Y</w:t>
      </w:r>
      <w:r w:rsidRPr="2ECC4AAF">
        <w:rPr>
          <w:lang w:val="en-AU"/>
        </w:rPr>
        <w:t>ear 10</w:t>
      </w:r>
      <w:r>
        <w:rPr>
          <w:lang w:val="en-AU"/>
        </w:rPr>
        <w:t xml:space="preserve">. It </w:t>
      </w:r>
      <w:r w:rsidRPr="2ECC4AAF">
        <w:rPr>
          <w:lang w:val="en-AU"/>
        </w:rPr>
        <w:t>includes guidance on what digital knowledge and skills should be taught in schools.</w:t>
      </w:r>
    </w:p>
    <w:p w14:paraId="11C4AB51" w14:textId="77777777" w:rsidR="001E0A96" w:rsidRDefault="001E0A96" w:rsidP="00614075">
      <w:pPr>
        <w:rPr>
          <w:lang w:val="en-AU"/>
        </w:rPr>
      </w:pPr>
      <w:r w:rsidRPr="1A7AED54">
        <w:rPr>
          <w:lang w:val="en-AU"/>
        </w:rPr>
        <w:t>To support teachers to implement AI</w:t>
      </w:r>
      <w:r>
        <w:rPr>
          <w:lang w:val="en-AU"/>
        </w:rPr>
        <w:t>-related</w:t>
      </w:r>
      <w:r w:rsidRPr="1A7AED54">
        <w:rPr>
          <w:lang w:val="en-AU"/>
        </w:rPr>
        <w:t xml:space="preserve"> content across all curriculum learning areas, ACARA published</w:t>
      </w:r>
      <w:r>
        <w:rPr>
          <w:lang w:val="en-AU"/>
        </w:rPr>
        <w:t xml:space="preserve"> </w:t>
      </w:r>
      <w:r w:rsidRPr="006836E9">
        <w:rPr>
          <w:lang w:val="en-AU"/>
        </w:rPr>
        <w:t>new elaborations in Mathematics and Digital Technologies along with</w:t>
      </w:r>
      <w:r>
        <w:rPr>
          <w:lang w:val="en-AU"/>
        </w:rPr>
        <w:t xml:space="preserve"> </w:t>
      </w:r>
      <w:r w:rsidRPr="1A7AED54">
        <w:rPr>
          <w:lang w:val="en-AU"/>
        </w:rPr>
        <w:t xml:space="preserve">its AI Curriculum Connection resource in 2023, accessible on the </w:t>
      </w:r>
      <w:hyperlink r:id="rId18">
        <w:r w:rsidRPr="00614075">
          <w:rPr>
            <w:rStyle w:val="Hyperlink"/>
            <w:rFonts w:eastAsia="Calibri" w:cs="Calibri"/>
            <w:lang w:val="en-AU"/>
          </w:rPr>
          <w:t>ACARA website</w:t>
        </w:r>
      </w:hyperlink>
      <w:r w:rsidRPr="1A7AED54">
        <w:rPr>
          <w:lang w:val="en-AU"/>
        </w:rPr>
        <w:t xml:space="preserve">. This resource </w:t>
      </w:r>
      <w:r>
        <w:rPr>
          <w:lang w:val="en-AU"/>
        </w:rPr>
        <w:t xml:space="preserve">helps teachers </w:t>
      </w:r>
      <w:r w:rsidRPr="1A7AED54">
        <w:rPr>
          <w:lang w:val="en-AU"/>
        </w:rPr>
        <w:t xml:space="preserve">develop their </w:t>
      </w:r>
      <w:r>
        <w:rPr>
          <w:lang w:val="en-AU"/>
        </w:rPr>
        <w:t xml:space="preserve">students’ </w:t>
      </w:r>
      <w:r w:rsidRPr="1A7AED54">
        <w:rPr>
          <w:lang w:val="en-AU"/>
        </w:rPr>
        <w:t>understanding of how AI works</w:t>
      </w:r>
      <w:r>
        <w:rPr>
          <w:lang w:val="en-AU"/>
        </w:rPr>
        <w:t xml:space="preserve"> and</w:t>
      </w:r>
      <w:r w:rsidRPr="1A7AED54">
        <w:rPr>
          <w:lang w:val="en-AU"/>
        </w:rPr>
        <w:t xml:space="preserve"> the elements that comprise it, and </w:t>
      </w:r>
      <w:r>
        <w:rPr>
          <w:lang w:val="en-AU"/>
        </w:rPr>
        <w:t xml:space="preserve">how to use it responsibly and ethically. </w:t>
      </w:r>
    </w:p>
    <w:p w14:paraId="40ECEDA9" w14:textId="77777777" w:rsidR="001E0A96" w:rsidRDefault="001E0A96" w:rsidP="00614075">
      <w:pPr>
        <w:rPr>
          <w:lang w:val="en-AU"/>
        </w:rPr>
      </w:pPr>
      <w:r>
        <w:rPr>
          <w:lang w:val="en-AU"/>
        </w:rPr>
        <w:t xml:space="preserve">The Government is also providing teachers with a wide range of resources to </w:t>
      </w:r>
      <w:r w:rsidRPr="00BF24DD">
        <w:rPr>
          <w:lang w:val="en-AU"/>
        </w:rPr>
        <w:t xml:space="preserve">build students’ </w:t>
      </w:r>
      <w:r>
        <w:rPr>
          <w:lang w:val="en-AU"/>
        </w:rPr>
        <w:t xml:space="preserve">digital literacy and </w:t>
      </w:r>
      <w:r w:rsidRPr="00BF24DD">
        <w:rPr>
          <w:lang w:val="en-AU"/>
        </w:rPr>
        <w:t>understanding of digital technologies</w:t>
      </w:r>
      <w:r w:rsidRPr="3E0AC841">
        <w:rPr>
          <w:lang w:val="en-AU"/>
        </w:rPr>
        <w:t>,</w:t>
      </w:r>
      <w:r w:rsidRPr="08D046AF">
        <w:rPr>
          <w:lang w:val="en-AU"/>
        </w:rPr>
        <w:t xml:space="preserve"> </w:t>
      </w:r>
      <w:r w:rsidRPr="30293B57">
        <w:rPr>
          <w:lang w:val="en-AU"/>
        </w:rPr>
        <w:t xml:space="preserve">including GenAI and its limitations, </w:t>
      </w:r>
      <w:r>
        <w:rPr>
          <w:lang w:val="en-AU"/>
        </w:rPr>
        <w:t>through its</w:t>
      </w:r>
      <w:r w:rsidRPr="30293B57">
        <w:rPr>
          <w:lang w:val="en-AU"/>
        </w:rPr>
        <w:t xml:space="preserve"> </w:t>
      </w:r>
      <w:hyperlink r:id="rId19">
        <w:r w:rsidRPr="00614075">
          <w:rPr>
            <w:rStyle w:val="Hyperlink"/>
            <w:rFonts w:eastAsia="Calibri" w:cs="Calibri"/>
            <w:lang w:val="en-AU"/>
          </w:rPr>
          <w:t>Digital Technologies Hub</w:t>
        </w:r>
      </w:hyperlink>
      <w:r w:rsidRPr="30293B57">
        <w:rPr>
          <w:lang w:val="en-AU"/>
        </w:rPr>
        <w:t xml:space="preserve"> (DT Hub). The DT Hub is delivered by ESA and provides an extensive array of freely available, quality-assured resources to support teachers to deliver the Australian Curriculum: Digital Technologies and the Digital Literacy general capability in schools across Australia.</w:t>
      </w:r>
    </w:p>
    <w:p w14:paraId="5C664A51" w14:textId="77777777" w:rsidR="001E0A96" w:rsidRPr="00010C2B" w:rsidRDefault="001E0A96" w:rsidP="00614075">
      <w:pPr>
        <w:rPr>
          <w:lang w:val="en-AU"/>
        </w:rPr>
      </w:pPr>
      <w:r w:rsidRPr="1822D05D">
        <w:rPr>
          <w:lang w:val="en-AU"/>
        </w:rPr>
        <w:t>The resources provided through the DT Hub are complemented by several other government-backed initiatives to support teaching and learning on the use of GenAI tools including:</w:t>
      </w:r>
    </w:p>
    <w:p w14:paraId="5B3DE662" w14:textId="77777777" w:rsidR="001E0A96" w:rsidRPr="00614075" w:rsidRDefault="001E0A96" w:rsidP="00614075">
      <w:pPr>
        <w:pStyle w:val="ListParagraph"/>
        <w:numPr>
          <w:ilvl w:val="0"/>
          <w:numId w:val="31"/>
        </w:numPr>
        <w:rPr>
          <w:lang w:val="en-AU"/>
        </w:rPr>
      </w:pPr>
      <w:r w:rsidRPr="00614075">
        <w:rPr>
          <w:lang w:val="en-AU"/>
        </w:rPr>
        <w:lastRenderedPageBreak/>
        <w:t xml:space="preserve">a two-part resource, provided by AITSL as part of its ‘Spotlight’ series, evaluating the evidence for educational technology, including GenAI models, and how these technologies can be leveraged to support teachers, enhance their teaching capabilities, and enable learning in </w:t>
      </w:r>
      <w:proofErr w:type="gramStart"/>
      <w:r w:rsidRPr="00614075">
        <w:rPr>
          <w:lang w:val="en-AU"/>
        </w:rPr>
        <w:t>schools;</w:t>
      </w:r>
      <w:proofErr w:type="gramEnd"/>
    </w:p>
    <w:p w14:paraId="70BC1916" w14:textId="77777777" w:rsidR="001E0A96" w:rsidRPr="00614075" w:rsidRDefault="001E0A96" w:rsidP="00614075">
      <w:pPr>
        <w:pStyle w:val="ListParagraph"/>
        <w:numPr>
          <w:ilvl w:val="0"/>
          <w:numId w:val="31"/>
        </w:numPr>
        <w:rPr>
          <w:lang w:val="en-AU"/>
        </w:rPr>
      </w:pPr>
      <w:r w:rsidRPr="00614075">
        <w:rPr>
          <w:lang w:val="en-AU"/>
        </w:rPr>
        <w:t xml:space="preserve">research undertaken by AERO, as part of its 2024 Research Agenda, exploring the most effective ways to deploy edtech, including GenAI, to reverse growing inequity in child and student learning </w:t>
      </w:r>
      <w:proofErr w:type="gramStart"/>
      <w:r w:rsidRPr="00614075">
        <w:rPr>
          <w:lang w:val="en-AU"/>
        </w:rPr>
        <w:t>outcomes;</w:t>
      </w:r>
      <w:proofErr w:type="gramEnd"/>
      <w:r w:rsidRPr="00614075">
        <w:rPr>
          <w:lang w:val="en-AU"/>
        </w:rPr>
        <w:t xml:space="preserve"> </w:t>
      </w:r>
    </w:p>
    <w:p w14:paraId="7B1B58E0" w14:textId="77777777" w:rsidR="001E0A96" w:rsidRPr="00614075" w:rsidRDefault="001E0A96" w:rsidP="00614075">
      <w:pPr>
        <w:pStyle w:val="ListParagraph"/>
        <w:numPr>
          <w:ilvl w:val="0"/>
          <w:numId w:val="31"/>
        </w:numPr>
        <w:rPr>
          <w:lang w:val="en-AU"/>
        </w:rPr>
      </w:pPr>
      <w:r w:rsidRPr="00614075">
        <w:rPr>
          <w:lang w:val="en-AU"/>
        </w:rPr>
        <w:t>free training programs targeted at educators, provided by the eSafety Commissioner, acknowledging the positive and negative applications of AI and safety issues to look out for; and</w:t>
      </w:r>
    </w:p>
    <w:p w14:paraId="632D7B30" w14:textId="5310736E" w:rsidR="001E0A96" w:rsidRPr="00614075" w:rsidRDefault="000739B1" w:rsidP="00614075">
      <w:pPr>
        <w:pStyle w:val="ListParagraph"/>
        <w:numPr>
          <w:ilvl w:val="0"/>
          <w:numId w:val="31"/>
        </w:numPr>
        <w:rPr>
          <w:lang w:val="en-AU"/>
        </w:rPr>
      </w:pPr>
      <w:r w:rsidRPr="00614075">
        <w:rPr>
          <w:lang w:val="en-AU"/>
        </w:rPr>
        <w:t>f</w:t>
      </w:r>
      <w:r w:rsidR="001E0A96" w:rsidRPr="00614075">
        <w:rPr>
          <w:lang w:val="en-AU"/>
        </w:rPr>
        <w:t>unding support for Charles Sturt University to deliver microcredential courses on practical application of AI for teachers.</w:t>
      </w:r>
    </w:p>
    <w:p w14:paraId="52DB6148" w14:textId="77777777" w:rsidR="00D87BCF" w:rsidRPr="00D87BCF" w:rsidRDefault="00D87BCF" w:rsidP="00614075">
      <w:pPr>
        <w:rPr>
          <w:lang w:val="en-AU"/>
        </w:rPr>
      </w:pPr>
      <w:r w:rsidRPr="00D87BCF">
        <w:rPr>
          <w:lang w:val="en-AU"/>
        </w:rPr>
        <w:t>The Government recognises the importance of students having the skills and knowledge to prepare for further education and the workforce. Action 5 of the National AI Plan, ‘Support and train Australians’, aims to boost digital skills, expand training access, and grow an inclusive pipeline of AI-ready workers through industry, and the skills and education sectors. This builds on existing government initiatives to support AI literacy, education and skills, such as the Next Generation Graduates Program, the National Skills Agreement and the Future Skills Organisation’s ‘FSO Skills Accelerator – AI’. </w:t>
      </w:r>
    </w:p>
    <w:p w14:paraId="27C74AF1" w14:textId="09927691" w:rsidR="001E0A96" w:rsidRPr="00597545" w:rsidRDefault="001E0A96" w:rsidP="00614075">
      <w:pPr>
        <w:pStyle w:val="Heading5"/>
        <w:rPr>
          <w:lang w:val="en-AU"/>
        </w:rPr>
      </w:pPr>
      <w:r>
        <w:rPr>
          <w:lang w:val="en-AU"/>
        </w:rPr>
        <w:t>The Australian Government is providing s</w:t>
      </w:r>
      <w:r w:rsidRPr="293CFF5F">
        <w:rPr>
          <w:lang w:val="en-AU"/>
        </w:rPr>
        <w:t xml:space="preserve">upport for </w:t>
      </w:r>
      <w:r w:rsidRPr="579B4CDB">
        <w:rPr>
          <w:lang w:val="en-AU"/>
        </w:rPr>
        <w:t>early</w:t>
      </w:r>
      <w:r w:rsidRPr="293CFF5F" w:rsidDel="00286810">
        <w:rPr>
          <w:lang w:val="en-AU"/>
        </w:rPr>
        <w:t xml:space="preserve"> </w:t>
      </w:r>
      <w:r>
        <w:rPr>
          <w:lang w:val="en-AU"/>
        </w:rPr>
        <w:t>c</w:t>
      </w:r>
      <w:r w:rsidRPr="293CFF5F">
        <w:rPr>
          <w:lang w:val="en-AU"/>
        </w:rPr>
        <w:t xml:space="preserve">hildhood </w:t>
      </w:r>
      <w:r>
        <w:rPr>
          <w:lang w:val="en-AU"/>
        </w:rPr>
        <w:t>e</w:t>
      </w:r>
      <w:r w:rsidRPr="293CFF5F">
        <w:rPr>
          <w:lang w:val="en-AU"/>
        </w:rPr>
        <w:t xml:space="preserve">ducation and </w:t>
      </w:r>
      <w:r>
        <w:rPr>
          <w:lang w:val="en-AU"/>
        </w:rPr>
        <w:t>c</w:t>
      </w:r>
      <w:r w:rsidRPr="293CFF5F">
        <w:rPr>
          <w:lang w:val="en-AU"/>
        </w:rPr>
        <w:t xml:space="preserve">are </w:t>
      </w:r>
    </w:p>
    <w:p w14:paraId="2392CE74" w14:textId="77777777" w:rsidR="001E0A96" w:rsidRPr="006545E3" w:rsidRDefault="001E0A96" w:rsidP="00614075">
      <w:pPr>
        <w:rPr>
          <w:lang w:val="en-AU"/>
        </w:rPr>
      </w:pPr>
      <w:r w:rsidRPr="501609FE">
        <w:rPr>
          <w:lang w:val="en-AU"/>
        </w:rPr>
        <w:t xml:space="preserve">Best practice around the introduction and safe use of GenAI is still being developed in the early childhood education and care (ECEC) sector. Guidance for ECEC services is available on the Australian Children’s Education and Care Quality Authority (ACECQA) website as part of the </w:t>
      </w:r>
      <w:r>
        <w:rPr>
          <w:lang w:val="en-AU"/>
        </w:rPr>
        <w:t>National Quality Framework (</w:t>
      </w:r>
      <w:r w:rsidRPr="501609FE">
        <w:t>NQF</w:t>
      </w:r>
      <w:r>
        <w:t>)</w:t>
      </w:r>
      <w:r w:rsidRPr="501609FE">
        <w:t xml:space="preserve"> Online Safety Guide</w:t>
      </w:r>
      <w:r w:rsidRPr="501609FE">
        <w:rPr>
          <w:lang w:val="en-AU"/>
        </w:rPr>
        <w:t>.  </w:t>
      </w:r>
    </w:p>
    <w:p w14:paraId="5206F5E1" w14:textId="77777777" w:rsidR="001E0A96" w:rsidRPr="006545E3" w:rsidRDefault="001E0A96" w:rsidP="00614075">
      <w:pPr>
        <w:rPr>
          <w:lang w:val="en-AU"/>
        </w:rPr>
      </w:pPr>
      <w:r w:rsidRPr="501609FE">
        <w:rPr>
          <w:lang w:val="en-AU"/>
        </w:rPr>
        <w:t>Given the sensitive nature of information in ECEC settings, robust cybersecurity measures, guidance for the ethical use of AI, and parental/carer involvement, are essential for ensuring approved providers and educators can provide a safe digital environment.  </w:t>
      </w:r>
    </w:p>
    <w:p w14:paraId="7013AC5A" w14:textId="77777777" w:rsidR="001E0A96" w:rsidRDefault="001E0A96" w:rsidP="00614075">
      <w:pPr>
        <w:rPr>
          <w:lang w:val="en-AU"/>
        </w:rPr>
      </w:pPr>
      <w:r w:rsidRPr="501609FE">
        <w:rPr>
          <w:lang w:val="en-AU"/>
        </w:rPr>
        <w:t xml:space="preserve">Working collaboratively with the states and territories will be equally critical. Regulatory authorities in each state and territory administer the NQF to ensure compliance and continuous improvement including in relation to online environments. </w:t>
      </w:r>
    </w:p>
    <w:p w14:paraId="3DC7DCF3" w14:textId="77777777" w:rsidR="001E0A96" w:rsidRPr="00BF24DD" w:rsidRDefault="001E0A96" w:rsidP="001E0A96">
      <w:pPr>
        <w:spacing w:line="240" w:lineRule="auto"/>
      </w:pPr>
      <w:r>
        <w:br w:type="page"/>
      </w:r>
    </w:p>
    <w:p w14:paraId="3774319E" w14:textId="77777777" w:rsidR="001E0A96" w:rsidRPr="00614075" w:rsidRDefault="001E0A96" w:rsidP="00614075">
      <w:pPr>
        <w:pStyle w:val="Heading2"/>
      </w:pPr>
      <w:r w:rsidRPr="00614075">
        <w:lastRenderedPageBreak/>
        <w:t>Part 3: Higher education and research</w:t>
      </w:r>
    </w:p>
    <w:p w14:paraId="7FA03DFB" w14:textId="77777777" w:rsidR="001E0A96" w:rsidRPr="00614075" w:rsidRDefault="001E0A96" w:rsidP="00614075">
      <w:pPr>
        <w:pStyle w:val="Heading3"/>
      </w:pPr>
      <w:bookmarkStart w:id="6" w:name="_Hlk219723956"/>
      <w:r w:rsidRPr="00614075">
        <w:t>The Australian Government is working proactively with the higher education and VET sectors to promote ethical and effective engagement with GenAI</w:t>
      </w:r>
      <w:bookmarkEnd w:id="6"/>
    </w:p>
    <w:p w14:paraId="4176C03E" w14:textId="77777777" w:rsidR="001E0A96" w:rsidRPr="0000593C" w:rsidRDefault="001E0A96" w:rsidP="00614075">
      <w:pPr>
        <w:pStyle w:val="Heading4"/>
      </w:pPr>
      <w:r w:rsidRPr="15798320">
        <w:t xml:space="preserve">Relevant recommendations </w:t>
      </w:r>
      <w:r w:rsidRPr="0000593C">
        <w:t>6, 8, 16, 21, 22, 23</w:t>
      </w:r>
    </w:p>
    <w:p w14:paraId="03B9E052" w14:textId="77777777" w:rsidR="001E0A96" w:rsidRPr="00283547" w:rsidRDefault="001E0A96" w:rsidP="00614075">
      <w:pPr>
        <w:rPr>
          <w:rStyle w:val="Hyperlink"/>
          <w:rFonts w:ascii="Calibri" w:eastAsia="Calibri" w:hAnsi="Calibri" w:cs="Calibri"/>
          <w:color w:val="000000" w:themeColor="text1"/>
          <w:u w:val="none"/>
          <w:lang w:val="en-AU"/>
        </w:rPr>
      </w:pPr>
      <w:r>
        <w:rPr>
          <w:lang w:val="en-AU"/>
        </w:rPr>
        <w:t xml:space="preserve">The Tertiary Education Quality and Standards Agency (TEQSA) — Australia’s national regulator of higher education — </w:t>
      </w:r>
      <w:r w:rsidRPr="00D23806">
        <w:rPr>
          <w:lang w:val="en-AU"/>
        </w:rPr>
        <w:t xml:space="preserve">has been </w:t>
      </w:r>
      <w:r>
        <w:rPr>
          <w:lang w:val="en-AU"/>
        </w:rPr>
        <w:t>working</w:t>
      </w:r>
      <w:r w:rsidRPr="00D23806">
        <w:rPr>
          <w:lang w:val="en-AU"/>
        </w:rPr>
        <w:t xml:space="preserve"> proactively with </w:t>
      </w:r>
      <w:r w:rsidRPr="205E60FC">
        <w:rPr>
          <w:lang w:val="en-AU"/>
        </w:rPr>
        <w:t>experts from Australian higher education providers to support institutions to understand and address the impact of GenAI on teaching, learning, assessment</w:t>
      </w:r>
      <w:r>
        <w:rPr>
          <w:lang w:val="en-AU"/>
        </w:rPr>
        <w:t xml:space="preserve"> and research. </w:t>
      </w:r>
      <w:r w:rsidRPr="0002161F">
        <w:t xml:space="preserve">Resources are available for universities and higher education providers via the </w:t>
      </w:r>
      <w:hyperlink r:id="rId20">
        <w:r w:rsidRPr="00614075">
          <w:rPr>
            <w:rStyle w:val="Hyperlink"/>
            <w:rFonts w:cs="Calibri"/>
          </w:rPr>
          <w:t>TEQSA AI Good Practice Hub</w:t>
        </w:r>
      </w:hyperlink>
      <w:r w:rsidRPr="00614075">
        <w:rPr>
          <w:rStyle w:val="Hyperlink"/>
          <w:rFonts w:cs="Calibri"/>
        </w:rPr>
        <w:t>.</w:t>
      </w:r>
    </w:p>
    <w:p w14:paraId="0CDF5C72" w14:textId="77777777" w:rsidR="001E0A96" w:rsidRDefault="001E0A96" w:rsidP="00614075">
      <w:pPr>
        <w:rPr>
          <w:lang w:val="en-AU"/>
        </w:rPr>
      </w:pPr>
      <w:r w:rsidRPr="0003322D">
        <w:t xml:space="preserve">TEQSA is also playing an important role in supporting the higher education sector </w:t>
      </w:r>
      <w:r>
        <w:t xml:space="preserve">to </w:t>
      </w:r>
      <w:r w:rsidRPr="0003322D">
        <w:t xml:space="preserve">meet the challenges and risks as well as opportunities afforded by GenAI. It has developed resources, and placed these on its GenAI knowledge hub webpage to help ensure the sector maintains compliance with the </w:t>
      </w:r>
      <w:hyperlink r:id="rId21" w:history="1">
        <w:r w:rsidRPr="00614075">
          <w:rPr>
            <w:rStyle w:val="Hyperlink"/>
            <w:rFonts w:eastAsia="Calibri" w:cs="Calibri"/>
            <w:i/>
            <w:iCs/>
          </w:rPr>
          <w:t>Higher Education Standards Framework (Threshold Standards) 2021</w:t>
        </w:r>
      </w:hyperlink>
      <w:r w:rsidRPr="00614075">
        <w:t xml:space="preserve">. </w:t>
      </w:r>
      <w:r w:rsidRPr="0003322D">
        <w:t>The Threshold Standards set out the requirements providers must meet to be registered, and remain registered, to deliver higher education in Australia</w:t>
      </w:r>
      <w:r w:rsidRPr="3ACFA7CD">
        <w:rPr>
          <w:lang w:val="en-AU"/>
        </w:rPr>
        <w:t xml:space="preserve">. </w:t>
      </w:r>
    </w:p>
    <w:p w14:paraId="6FEA2CCC" w14:textId="77777777" w:rsidR="001E0A96" w:rsidDel="005C1BBF" w:rsidRDefault="001E0A96" w:rsidP="00614075">
      <w:pPr>
        <w:rPr>
          <w:lang w:val="en-AU"/>
        </w:rPr>
      </w:pPr>
      <w:r w:rsidRPr="52CFAC01">
        <w:rPr>
          <w:lang w:val="en-AU"/>
        </w:rPr>
        <w:t>In the vocational education and training (VET) sector, the Government has been working to strengthen the skills and training system to ensure VET is high quality, relevant and responsive, and has an embedded cycle of continuous improvement that responds to and supports emerging technologies such as AI.</w:t>
      </w:r>
    </w:p>
    <w:p w14:paraId="05C56E79" w14:textId="472143B7" w:rsidR="001E0A96" w:rsidRPr="00566F9A" w:rsidRDefault="001E0A96" w:rsidP="00614075">
      <w:pPr>
        <w:rPr>
          <w:lang w:val="en-AU"/>
        </w:rPr>
      </w:pPr>
      <w:r w:rsidRPr="00566F9A">
        <w:rPr>
          <w:lang w:val="en-AU"/>
        </w:rPr>
        <w:t xml:space="preserve">The 10 Jobs and Skills Councils (JSCs) develop and provide evidence-based </w:t>
      </w:r>
      <w:r w:rsidR="00B524B3">
        <w:rPr>
          <w:lang w:val="en-AU"/>
        </w:rPr>
        <w:t>guidance and find solutions to workforce issues affecting their industry sector.</w:t>
      </w:r>
      <w:r w:rsidRPr="00566F9A">
        <w:rPr>
          <w:lang w:val="en-AU"/>
        </w:rPr>
        <w:t xml:space="preserve"> Future Skills Organisation (FSO) is undertaking research to better understand the impacts of GenAI on the finance, technology and business workforces.</w:t>
      </w:r>
    </w:p>
    <w:p w14:paraId="022BBBDA" w14:textId="77777777" w:rsidR="001E0A96" w:rsidRDefault="001E0A96" w:rsidP="00614075">
      <w:pPr>
        <w:rPr>
          <w:lang w:val="en-AU"/>
        </w:rPr>
      </w:pPr>
      <w:r w:rsidRPr="00566F9A">
        <w:rPr>
          <w:lang w:val="en-AU"/>
        </w:rPr>
        <w:t xml:space="preserve">In response to the </w:t>
      </w:r>
      <w:hyperlink r:id="rId22" w:history="1">
        <w:r w:rsidRPr="00614075">
          <w:rPr>
            <w:rStyle w:val="Hyperlink"/>
            <w:rFonts w:eastAsia="Calibri" w:cs="Calibri"/>
            <w:lang w:val="en-AU"/>
          </w:rPr>
          <w:t>VET Workforce Blueprint</w:t>
        </w:r>
      </w:hyperlink>
      <w:r w:rsidRPr="00614075">
        <w:rPr>
          <w:lang w:val="en-AU"/>
        </w:rPr>
        <w:t xml:space="preserve">, </w:t>
      </w:r>
      <w:r w:rsidRPr="00566F9A">
        <w:rPr>
          <w:lang w:val="en-AU"/>
        </w:rPr>
        <w:t>released in October 2024, the JSCs are undertaking actions to grow and support the VET teacher, trainer and assessor workforce, including developing emerging skills related to digital capability and AI, and identifying methods for supporting the VET workforce.</w:t>
      </w:r>
    </w:p>
    <w:p w14:paraId="62D24DE5" w14:textId="77777777" w:rsidR="001E0A96" w:rsidRDefault="001E0A96" w:rsidP="00614075">
      <w:pPr>
        <w:rPr>
          <w:lang w:val="en-AU"/>
        </w:rPr>
      </w:pPr>
      <w:r w:rsidRPr="1822D05D">
        <w:rPr>
          <w:lang w:val="en-AU"/>
        </w:rPr>
        <w:t xml:space="preserve">Initiatives in this sector are underway to boost digital skills, expand training access, and grow an inclusive pipeline of AI-ready workers. These include: </w:t>
      </w:r>
    </w:p>
    <w:p w14:paraId="390330C5" w14:textId="09E9B43B" w:rsidR="001E0A96" w:rsidRPr="00614075" w:rsidRDefault="001E0A96" w:rsidP="00614075">
      <w:pPr>
        <w:pStyle w:val="ListParagraph"/>
        <w:numPr>
          <w:ilvl w:val="0"/>
          <w:numId w:val="32"/>
        </w:numPr>
        <w:rPr>
          <w:lang w:val="en-AU"/>
        </w:rPr>
      </w:pPr>
      <w:r w:rsidRPr="00614075">
        <w:rPr>
          <w:lang w:val="en-AU"/>
        </w:rPr>
        <w:t>‘FSO Skills Accelerator – AI’</w:t>
      </w:r>
      <w:r w:rsidR="000739B1" w:rsidRPr="00614075">
        <w:rPr>
          <w:lang w:val="en-AU"/>
        </w:rPr>
        <w:t>, which</w:t>
      </w:r>
      <w:r w:rsidRPr="00614075">
        <w:rPr>
          <w:lang w:val="en-AU"/>
        </w:rPr>
        <w:t xml:space="preserve"> </w:t>
      </w:r>
      <w:r w:rsidRPr="1822D05D">
        <w:t xml:space="preserve">brings together the VET sector and industry to connect, collaborate, and share best practices. This program expands access to AI skills for VET learners, educators, and administrators. It aims to mobilise the VET system to upskill teachers and trainers, provide training to learners, and collaborate </w:t>
      </w:r>
      <w:r w:rsidRPr="1822D05D">
        <w:lastRenderedPageBreak/>
        <w:t>with training providers. The long-term goal is to ensure a sustainable approach to AI skills development across the national skills and training system.</w:t>
      </w:r>
    </w:p>
    <w:p w14:paraId="4A72D998" w14:textId="77777777" w:rsidR="001E0A96" w:rsidRPr="00614075" w:rsidRDefault="001E0A96" w:rsidP="00614075">
      <w:pPr>
        <w:pStyle w:val="ListParagraph"/>
        <w:numPr>
          <w:ilvl w:val="0"/>
          <w:numId w:val="32"/>
        </w:numPr>
        <w:rPr>
          <w:lang w:val="en-AU"/>
        </w:rPr>
      </w:pPr>
      <w:r w:rsidRPr="0859104D">
        <w:t>The National Skills Agreement (NSA) is ensuring the national vocational education and training (VET) sector provides high-quality, responsive and accessible education and training. The NSA will boost productivity, deliver national priorities and support Australians to obtain the skills and capabilities they need to prosper. Ensuring Australia’s digital and technological capability remains an agreed national priority under the NSA, with a new focus area for 2025-26 on maximising the benefits of AI adoption by strengthening VET capacity to support workforce upskilling.</w:t>
      </w:r>
    </w:p>
    <w:p w14:paraId="331288DE" w14:textId="77777777" w:rsidR="001E0A96" w:rsidRPr="00614075" w:rsidRDefault="001E0A96" w:rsidP="00614075">
      <w:pPr>
        <w:pStyle w:val="Heading3"/>
      </w:pPr>
      <w:bookmarkStart w:id="7" w:name="_Hlk219724223"/>
      <w:r w:rsidRPr="00614075">
        <w:t>The Australian Government recognises the importance of research and development for realising the potential of GenAI in education</w:t>
      </w:r>
    </w:p>
    <w:bookmarkEnd w:id="7"/>
    <w:p w14:paraId="69196EA8" w14:textId="77777777" w:rsidR="001E0A96" w:rsidRDefault="001E0A96" w:rsidP="00614075">
      <w:pPr>
        <w:pStyle w:val="Heading4"/>
      </w:pPr>
      <w:r w:rsidRPr="15798320">
        <w:t xml:space="preserve">Relevant recommendations </w:t>
      </w:r>
      <w:r>
        <w:t xml:space="preserve">24 and </w:t>
      </w:r>
      <w:r w:rsidRPr="15798320">
        <w:t>25</w:t>
      </w:r>
    </w:p>
    <w:p w14:paraId="0FB72436" w14:textId="77777777" w:rsidR="001E0A96" w:rsidRPr="00EC0006" w:rsidRDefault="001E0A96" w:rsidP="00614075">
      <w:r w:rsidRPr="205E60FC">
        <w:t xml:space="preserve">The Government recognises the growing accessibility and sophistication of GenAI, and the importance of research and development for realising the potential of high-quality and safe GenAI in education. </w:t>
      </w:r>
    </w:p>
    <w:p w14:paraId="7FF4E4C9" w14:textId="77777777" w:rsidR="001E0A96" w:rsidRPr="00EC0006" w:rsidRDefault="001E0A96" w:rsidP="00614075">
      <w:r>
        <w:t>The Government already makes available a</w:t>
      </w:r>
      <w:r w:rsidRPr="5222E13C">
        <w:t xml:space="preserve"> range of research and innovation funding</w:t>
      </w:r>
      <w:r>
        <w:t>, including</w:t>
      </w:r>
      <w:r w:rsidRPr="5222E13C">
        <w:t xml:space="preserve"> through the Australian Research Council (ARC)</w:t>
      </w:r>
      <w:r>
        <w:t>,</w:t>
      </w:r>
      <w:r w:rsidRPr="5222E13C">
        <w:t xml:space="preserve"> that can support research and development on the potential application of the use of GenAI in education</w:t>
      </w:r>
      <w:r>
        <w:t>. This</w:t>
      </w:r>
      <w:r w:rsidRPr="5222E13C">
        <w:t xml:space="preserve"> includ</w:t>
      </w:r>
      <w:r>
        <w:t>es</w:t>
      </w:r>
      <w:r w:rsidRPr="5222E13C">
        <w:t xml:space="preserve"> through the ARC’s National Competitive Grants Program (NCGP).</w:t>
      </w:r>
    </w:p>
    <w:p w14:paraId="70F9E38F" w14:textId="77777777" w:rsidR="001E0A96" w:rsidRDefault="001E0A96" w:rsidP="00614075">
      <w:r>
        <w:t xml:space="preserve">The Government is also investing </w:t>
      </w:r>
      <w:r w:rsidRPr="00EC0006">
        <w:t xml:space="preserve">$1.6 billion </w:t>
      </w:r>
      <w:r>
        <w:t xml:space="preserve">through </w:t>
      </w:r>
      <w:r w:rsidRPr="00EC0006">
        <w:t xml:space="preserve">Australia’s Economic Accelerator (AEA) </w:t>
      </w:r>
      <w:r>
        <w:t>to</w:t>
      </w:r>
      <w:r w:rsidRPr="00EC0006">
        <w:t xml:space="preserve"> transform Australia’s research translation and commercialisation landscape. AEA grants support the Government identified priority areas for the economy (outlined in the </w:t>
      </w:r>
      <w:r w:rsidRPr="4B7D9D45">
        <w:rPr>
          <w:i/>
        </w:rPr>
        <w:t>National Reconstruction Fund Corporation (Priority Areas) Declaration 2023</w:t>
      </w:r>
      <w:r w:rsidRPr="00EC0006">
        <w:t xml:space="preserve">). Within these priorities, </w:t>
      </w:r>
      <w:r w:rsidRPr="00E64A2E">
        <w:t>grants also prioritise projects that align with one or more of 8 focus areas, including AI</w:t>
      </w:r>
      <w:r w:rsidRPr="00847B35">
        <w:rPr>
          <w:i/>
          <w:iCs/>
        </w:rPr>
        <w:t>.</w:t>
      </w:r>
    </w:p>
    <w:p w14:paraId="3D9BDE8F" w14:textId="77777777" w:rsidR="001E0A96" w:rsidRPr="00AE1D39" w:rsidRDefault="001E0A96" w:rsidP="001E0A96"/>
    <w:p w14:paraId="1FB5E64C" w14:textId="77777777" w:rsidR="001E0A96" w:rsidRDefault="001E0A96" w:rsidP="001E0A96">
      <w:r>
        <w:br w:type="page"/>
      </w:r>
    </w:p>
    <w:p w14:paraId="2050BCFD" w14:textId="77777777" w:rsidR="001E0A96" w:rsidRDefault="001E0A96" w:rsidP="001E0A96">
      <w:pPr>
        <w:pStyle w:val="Heading2"/>
      </w:pPr>
      <w:r>
        <w:lastRenderedPageBreak/>
        <w:t>Part 4: Whole of economy approach to GenAI</w:t>
      </w:r>
    </w:p>
    <w:p w14:paraId="546F0568" w14:textId="77777777" w:rsidR="001E0A96" w:rsidRPr="00F60C74" w:rsidRDefault="001E0A96" w:rsidP="001E0A96">
      <w:pPr>
        <w:pStyle w:val="Heading3"/>
      </w:pPr>
      <w:bookmarkStart w:id="8" w:name="_Hlk219724335"/>
      <w:r w:rsidRPr="00F60C74">
        <w:t xml:space="preserve">The Australian Government is focussed on capturing the opportunity of AI, spreading the benefits, and keeping Australians safe  </w:t>
      </w:r>
    </w:p>
    <w:bookmarkEnd w:id="8"/>
    <w:p w14:paraId="422F5C45" w14:textId="77777777" w:rsidR="001E0A96" w:rsidRPr="00F60C74" w:rsidRDefault="001E0A96" w:rsidP="00A3741F">
      <w:pPr>
        <w:pStyle w:val="Heading4"/>
      </w:pPr>
      <w:r w:rsidRPr="00F60C74">
        <w:t>Relevant recommendations 1, 8, 9, 11, 13, 14</w:t>
      </w:r>
    </w:p>
    <w:p w14:paraId="2DF395B7" w14:textId="77777777" w:rsidR="001E0A96" w:rsidRPr="00692AE0" w:rsidRDefault="001E0A96" w:rsidP="00A3741F">
      <w:r w:rsidRPr="00F60C74">
        <w:t>The Australian Government is focused on harnessing the opportunity of AI so all Australians can benefit.</w:t>
      </w:r>
    </w:p>
    <w:p w14:paraId="74C34E5E" w14:textId="77777777" w:rsidR="001E0A96" w:rsidRPr="00F60C74" w:rsidRDefault="001E0A96" w:rsidP="00A3741F">
      <w:r w:rsidRPr="00F60C74">
        <w:t xml:space="preserve">On 2 December 2025 the Australian Government released </w:t>
      </w:r>
      <w:r w:rsidRPr="00692AE0">
        <w:t>the</w:t>
      </w:r>
      <w:r w:rsidRPr="00F60C74">
        <w:t xml:space="preserve"> National AI Plan (the Plan), setting out the Government’s ambition to position Australia as a leader in responsible, inclusive and innovative AI development and adoption. The Plan has Australians at its centre, with the aim that everyone in Australia benefits from the AI opportunity, across all regions, industries and communities.</w:t>
      </w:r>
    </w:p>
    <w:p w14:paraId="03A25188" w14:textId="77777777" w:rsidR="001E0A96" w:rsidRPr="00F60C74" w:rsidRDefault="001E0A96" w:rsidP="00A3741F">
      <w:r w:rsidRPr="00F60C74">
        <w:t>The Plan is governed by three goals, with each supported by three respective pillars of action:</w:t>
      </w:r>
    </w:p>
    <w:p w14:paraId="051E78BF" w14:textId="77777777" w:rsidR="001E0A96" w:rsidRPr="00F60C74" w:rsidRDefault="001E0A96" w:rsidP="00A3741F">
      <w:pPr>
        <w:pStyle w:val="ListParagraph"/>
        <w:numPr>
          <w:ilvl w:val="0"/>
          <w:numId w:val="33"/>
        </w:numPr>
      </w:pPr>
      <w:r w:rsidRPr="00A3741F">
        <w:rPr>
          <w:b/>
          <w:bCs/>
        </w:rPr>
        <w:t>Capture the opportunity</w:t>
      </w:r>
      <w:r w:rsidRPr="00F60C74">
        <w:t>: by building smart infrastructure, backing domestic AI capability and attracting global investment.</w:t>
      </w:r>
    </w:p>
    <w:p w14:paraId="7D0ADC8C" w14:textId="77777777" w:rsidR="001E0A96" w:rsidRPr="00F60C74" w:rsidRDefault="001E0A96" w:rsidP="00A3741F">
      <w:pPr>
        <w:pStyle w:val="ListParagraph"/>
        <w:numPr>
          <w:ilvl w:val="0"/>
          <w:numId w:val="33"/>
        </w:numPr>
      </w:pPr>
      <w:r w:rsidRPr="00A3741F">
        <w:rPr>
          <w:b/>
          <w:bCs/>
        </w:rPr>
        <w:t>Spread the benefits</w:t>
      </w:r>
      <w:r w:rsidRPr="00F60C74">
        <w:t>: through widespread AI adoption, supporting and training Australian workers, and improved public services.</w:t>
      </w:r>
    </w:p>
    <w:p w14:paraId="24BBEAA9" w14:textId="77777777" w:rsidR="001E0A96" w:rsidRPr="00F60C74" w:rsidRDefault="001E0A96" w:rsidP="00A3741F">
      <w:pPr>
        <w:pStyle w:val="ListParagraph"/>
        <w:numPr>
          <w:ilvl w:val="0"/>
          <w:numId w:val="33"/>
        </w:numPr>
      </w:pPr>
      <w:r w:rsidRPr="00A3741F">
        <w:rPr>
          <w:b/>
          <w:bCs/>
        </w:rPr>
        <w:t>Keep Australians safe:</w:t>
      </w:r>
      <w:r w:rsidRPr="00F60C74">
        <w:t xml:space="preserve"> with legislative and regulatory frameworks that mitigate AI harms, widespread responsible practices and international engagement that promotes Australia’s values.  </w:t>
      </w:r>
    </w:p>
    <w:p w14:paraId="58261C5A" w14:textId="77777777" w:rsidR="001E0A96" w:rsidRPr="00F60C74" w:rsidRDefault="001E0A96" w:rsidP="00A3741F">
      <w:r w:rsidRPr="00F60C74">
        <w:t>The Plan recognises the important role of the education sector in equipping Australian students and school leavers with the necessary AI literacy, skills and experience to thrive in AI-enabled workplaces. Action 5 of the Plan</w:t>
      </w:r>
      <w:r>
        <w:t>,</w:t>
      </w:r>
      <w:r w:rsidRPr="00F60C74">
        <w:t xml:space="preserve"> ‘Support and train Australians’, aims to boost digital skills, expand training access, and grow an inclusive pipeline of AI-ready workers through industry, and the skills and education sectors. </w:t>
      </w:r>
    </w:p>
    <w:p w14:paraId="491A830F" w14:textId="77777777" w:rsidR="001E0A96" w:rsidRPr="00F60C74" w:rsidRDefault="001E0A96" w:rsidP="00A3741F">
      <w:r w:rsidRPr="00F60C74">
        <w:t xml:space="preserve">The Plan also aims to capture the opportunities that AI presents in the education sector, including in reducing teacher workloads and improving student outcomes. Action 6 of the Plan, ‘Improve public services’, is focussed on harnessing AI to make delivery of public services, such as education and healthcare, more effective, efficient, accessible and responsive to the needs of Australians. </w:t>
      </w:r>
    </w:p>
    <w:p w14:paraId="1922B28A" w14:textId="2455397B" w:rsidR="001E0A96" w:rsidRDefault="00D87BCF" w:rsidP="00A3741F">
      <w:r w:rsidRPr="00D87BCF">
        <w:t xml:space="preserve">The Plan acknowledges that AI also presents novel risks and harms, including for Australian students, and one of the three goals of the Plan is to keep Australians safe. The Government is leveraging Australia’s robust existing legal and regulatory frameworks to take proactive and targeted action to address AI harms as they arise. To support this approach, the Government is establishing the Safety Institute. The Safety Institute will monitor, test and share information on emerging AI capabilities, risks and </w:t>
      </w:r>
      <w:r w:rsidRPr="00D87BCF">
        <w:lastRenderedPageBreak/>
        <w:t>harms. Its insights will support ministers, portfolio agencies and regulators to maintain safety measures, laws and regulatory frameworks that keep pace with rapid technological change.  </w:t>
      </w:r>
    </w:p>
    <w:p w14:paraId="69CE6229" w14:textId="660FB274" w:rsidR="00E65BD2" w:rsidRPr="00E65BD2" w:rsidRDefault="00E65BD2" w:rsidP="00A3741F">
      <w:r w:rsidRPr="00E65BD2">
        <w:t>The Australian Government is a world leader on online safety and is continuing to deliver reforms that prevent online harm, especially for young Australians.</w:t>
      </w:r>
    </w:p>
    <w:p w14:paraId="2D98B06A" w14:textId="77777777" w:rsidR="00E65BD2" w:rsidRPr="00E65BD2" w:rsidRDefault="00E65BD2" w:rsidP="00FB3A71">
      <w:r w:rsidRPr="00E65BD2">
        <w:t>This includes:</w:t>
      </w:r>
    </w:p>
    <w:p w14:paraId="55B48D1A" w14:textId="77777777" w:rsidR="00E65BD2" w:rsidRPr="00E65BD2" w:rsidRDefault="00E65BD2" w:rsidP="00FB3A71">
      <w:pPr>
        <w:pStyle w:val="ListParagraph"/>
        <w:numPr>
          <w:ilvl w:val="0"/>
          <w:numId w:val="34"/>
        </w:numPr>
      </w:pPr>
      <w:r w:rsidRPr="00E65BD2">
        <w:t>Announcing a digital duty of care, which will put the onus on services to take responsibility for online harms, including from Al.</w:t>
      </w:r>
    </w:p>
    <w:p w14:paraId="429C1EE4" w14:textId="77777777" w:rsidR="00E65BD2" w:rsidRDefault="00E65BD2" w:rsidP="007A2EB0">
      <w:pPr>
        <w:pStyle w:val="ListParagraph"/>
        <w:numPr>
          <w:ilvl w:val="0"/>
          <w:numId w:val="34"/>
        </w:numPr>
      </w:pPr>
      <w:r w:rsidRPr="00E65BD2">
        <w:t xml:space="preserve">Investing in digital literacy and online safety education, with a commitment of $6.45 million from 20256 onwards. This includes: </w:t>
      </w:r>
    </w:p>
    <w:p w14:paraId="691CE174" w14:textId="4D0D43C7" w:rsidR="00925495" w:rsidRDefault="00E65BD2" w:rsidP="007A2EB0">
      <w:pPr>
        <w:pStyle w:val="ListParagraph"/>
        <w:numPr>
          <w:ilvl w:val="1"/>
          <w:numId w:val="34"/>
        </w:numPr>
      </w:pPr>
      <w:r w:rsidRPr="00E65BD2">
        <w:t>$450,000 to SmackTa</w:t>
      </w:r>
      <w:r w:rsidR="00941FF6">
        <w:t>l</w:t>
      </w:r>
      <w:r w:rsidRPr="00E65BD2">
        <w:t>k to expand their program to better protect young Australians from online sextortion. It will broaden their reach and develop free resources and education on risks, warning signs, and safety strategies for young Australians, parents, and community members. Funding will also support ongoing learning and strengthen collaboration with eSafety, law enforcement agencies, schools, and community groups.</w:t>
      </w:r>
    </w:p>
    <w:p w14:paraId="03667CCA" w14:textId="7C1FC030" w:rsidR="00E65BD2" w:rsidRPr="00E65BD2" w:rsidRDefault="00E65BD2" w:rsidP="007A2EB0">
      <w:pPr>
        <w:pStyle w:val="ListParagraph"/>
        <w:numPr>
          <w:ilvl w:val="1"/>
          <w:numId w:val="34"/>
        </w:numPr>
      </w:pPr>
      <w:r w:rsidRPr="00E65BD2">
        <w:t>A further $6 million to the Alannah and Madeline Foundation (AMF) for continued delivery of its 'Safe Kids are eSmart kids' digital and media literacy education program in Australian schools from 2026-2029. This commitment builds on an initial $6 million committed by the government to from 2023-2026 to the AMF to provide schools with free tools to teach kids to be safe, smart and responsible in the digital world.</w:t>
      </w:r>
    </w:p>
    <w:p w14:paraId="234E98B6" w14:textId="77777777" w:rsidR="00925495" w:rsidRDefault="00E65BD2" w:rsidP="007A2EB0">
      <w:pPr>
        <w:pStyle w:val="ListParagraph"/>
        <w:numPr>
          <w:ilvl w:val="0"/>
          <w:numId w:val="34"/>
        </w:numPr>
      </w:pPr>
      <w:r w:rsidRPr="00E65BD2">
        <w:t>Working to reduce and restrict access to 'nudify' apps and undetectable stalking apps, which are mostly weaponised against Australian girls and</w:t>
      </w:r>
      <w:r>
        <w:t xml:space="preserve"> </w:t>
      </w:r>
      <w:r w:rsidRPr="00E65BD2">
        <w:t>women.</w:t>
      </w:r>
    </w:p>
    <w:p w14:paraId="30B800C3" w14:textId="0CD0258D" w:rsidR="00E65BD2" w:rsidRPr="00925495" w:rsidRDefault="00E65BD2" w:rsidP="007A2EB0">
      <w:pPr>
        <w:pStyle w:val="ListParagraph"/>
        <w:numPr>
          <w:ilvl w:val="0"/>
          <w:numId w:val="34"/>
        </w:numPr>
      </w:pPr>
      <w:r w:rsidRPr="00E65BD2">
        <w:t>Developing Australia's first National Media Literacy Strategy. The National Strategy will establish the key skills and competencies Australians need to navigate the challenges and opportunities presented by the digital world.</w:t>
      </w:r>
    </w:p>
    <w:p w14:paraId="632814AC" w14:textId="515DD85D" w:rsidR="001E0A96" w:rsidRDefault="001E0A96" w:rsidP="00FB3A71">
      <w:r w:rsidRPr="00F60C74">
        <w:t xml:space="preserve">In relation to </w:t>
      </w:r>
      <w:r w:rsidR="00925495">
        <w:t>this</w:t>
      </w:r>
      <w:r w:rsidRPr="00F60C74">
        <w:t xml:space="preserve">, the Commonwealth </w:t>
      </w:r>
      <w:r w:rsidRPr="00F60C74">
        <w:rPr>
          <w:i/>
          <w:iCs/>
        </w:rPr>
        <w:t>Online Safety Act 2021</w:t>
      </w:r>
      <w:r w:rsidRPr="00F60C74">
        <w:t xml:space="preserve"> provides the eSafety Commissioner with a range of powers to require the removal of unlawful and harmful material, whether generated by AI or not. </w:t>
      </w:r>
      <w:r w:rsidRPr="002E60B8">
        <w:t>It also provides for industry codes and standards requiring systemic safety measures from a wide range of online services, including GenAI services and those with GenAI features. Codes and standards in relation to unlawful and seriously harmful material are already in force, and eSafety has taken enforcement action against </w:t>
      </w:r>
      <w:proofErr w:type="gramStart"/>
      <w:r w:rsidRPr="002E60B8">
        <w:t>a number of</w:t>
      </w:r>
      <w:proofErr w:type="gramEnd"/>
      <w:r w:rsidRPr="002E60B8">
        <w:t xml:space="preserve"> services. </w:t>
      </w:r>
    </w:p>
    <w:p w14:paraId="13AE01B3" w14:textId="29CD07AA" w:rsidR="001E0A96" w:rsidRDefault="001E0A96" w:rsidP="00FB3A71">
      <w:r w:rsidRPr="002E60B8">
        <w:t>In November 2025, eSafety announced that the provider of three of the most widely visited GenAI ‘nudify’ services had withdrawn access from Australia, after receiving a formal warning from eSafety </w:t>
      </w:r>
      <w:proofErr w:type="gramStart"/>
      <w:r w:rsidRPr="002E60B8">
        <w:t>as a result of</w:t>
      </w:r>
      <w:proofErr w:type="gramEnd"/>
      <w:r w:rsidRPr="002E60B8">
        <w:t> its use to generate child sexual exploitation material of Australian schoolchildren. A second phase of Codes focussed on age-</w:t>
      </w:r>
      <w:r w:rsidRPr="002E60B8">
        <w:lastRenderedPageBreak/>
        <w:t>restricted material currently was registered by the eSafety Commissioner in 2025 and will come into force between December 2025</w:t>
      </w:r>
      <w:r w:rsidR="000739B1">
        <w:t xml:space="preserve"> and </w:t>
      </w:r>
      <w:r w:rsidRPr="002E60B8">
        <w:t>March 2026.  </w:t>
      </w:r>
    </w:p>
    <w:p w14:paraId="1583E322" w14:textId="77777777" w:rsidR="001E0A96" w:rsidRPr="00F60C74" w:rsidRDefault="001E0A96" w:rsidP="00FB3A71">
      <w:r w:rsidRPr="002E60B8">
        <w:t>eSafety also has powers to require information from industry about the measures they have in place to ensure the safety of their services, including GenAI features. This information is published to promote transparency and accountability and incentivise safety uplift. Recent findings from notices to companies like Meta, Google and Snapchat are available on the eSafety website. </w:t>
      </w:r>
    </w:p>
    <w:p w14:paraId="7FAD3E2E" w14:textId="77777777" w:rsidR="001E0A96" w:rsidRDefault="001E0A96" w:rsidP="001E0A96">
      <w:pPr>
        <w:pStyle w:val="Bullet1"/>
        <w:numPr>
          <w:ilvl w:val="0"/>
          <w:numId w:val="0"/>
        </w:numPr>
        <w:spacing w:line="240" w:lineRule="auto"/>
        <w:rPr>
          <w:rFonts w:eastAsiaTheme="majorEastAsia" w:cstheme="majorBidi"/>
          <w:color w:val="0F4761" w:themeColor="accent1" w:themeShade="BF"/>
          <w:sz w:val="28"/>
          <w:szCs w:val="28"/>
        </w:rPr>
      </w:pPr>
      <w:r>
        <w:br w:type="page"/>
      </w:r>
    </w:p>
    <w:p w14:paraId="343758B5" w14:textId="77777777" w:rsidR="001E0A96" w:rsidRPr="007A2EB0" w:rsidRDefault="001E0A96" w:rsidP="007A2EB0">
      <w:pPr>
        <w:pStyle w:val="Heading3"/>
      </w:pPr>
      <w:bookmarkStart w:id="9" w:name="_Hlk219724459"/>
      <w:r w:rsidRPr="007A2EB0">
        <w:lastRenderedPageBreak/>
        <w:t>The Australian Government is implementing measures to protect privacy</w:t>
      </w:r>
    </w:p>
    <w:bookmarkEnd w:id="9"/>
    <w:p w14:paraId="4A52E41B" w14:textId="77777777" w:rsidR="001E0A96" w:rsidRPr="007A2EB0" w:rsidRDefault="001E0A96" w:rsidP="007A2EB0">
      <w:pPr>
        <w:pStyle w:val="Heading4"/>
      </w:pPr>
      <w:r w:rsidRPr="007A2EB0">
        <w:t>Relevant recommendations 12, 14</w:t>
      </w:r>
    </w:p>
    <w:p w14:paraId="6905BD2B" w14:textId="77777777" w:rsidR="001E0A96" w:rsidRDefault="001E0A96" w:rsidP="007A2EB0">
      <w:r w:rsidRPr="30293B57">
        <w:t xml:space="preserve">The Government is committed to prioritising the safety and wellbeing of students and educators using edtech and GenAI technology in education settings and recognises that robust data protection </w:t>
      </w:r>
      <w:r>
        <w:t>is</w:t>
      </w:r>
      <w:r w:rsidRPr="30293B57">
        <w:t xml:space="preserve"> critical to this. </w:t>
      </w:r>
    </w:p>
    <w:p w14:paraId="6F090881" w14:textId="0FC8A2ED" w:rsidR="004C55D0" w:rsidRDefault="004C55D0" w:rsidP="007A2EB0">
      <w:pPr>
        <w:rPr>
          <w:color w:val="000000" w:themeColor="text1"/>
          <w:lang w:val="en-AU"/>
        </w:rPr>
      </w:pPr>
      <w:r>
        <w:t xml:space="preserve">Also referenced in Part 2, </w:t>
      </w:r>
      <w:r w:rsidRPr="5698C593">
        <w:rPr>
          <w:color w:val="000000" w:themeColor="text1"/>
          <w:lang w:val="en-AU"/>
        </w:rPr>
        <w:t xml:space="preserve">The </w:t>
      </w:r>
      <w:hyperlink r:id="rId23">
        <w:r w:rsidRPr="007A2EB0">
          <w:rPr>
            <w:rStyle w:val="Hyperlink"/>
            <w:rFonts w:eastAsia="Calibri" w:cs="Calibri"/>
            <w:i/>
            <w:iCs/>
            <w:lang w:val="en-AU"/>
          </w:rPr>
          <w:t>Australian Framework for Generative Artificial Intelligence in Schools</w:t>
        </w:r>
      </w:hyperlink>
      <w:r w:rsidRPr="007A2EB0">
        <w:rPr>
          <w:color w:val="000000" w:themeColor="text1"/>
          <w:lang w:val="en-AU"/>
        </w:rPr>
        <w:t xml:space="preserve"> </w:t>
      </w:r>
      <w:r>
        <w:rPr>
          <w:color w:val="000000" w:themeColor="text1"/>
          <w:lang w:val="en-AU"/>
        </w:rPr>
        <w:t xml:space="preserve">embeds ‘privacy, security and safety’ as one of its six principles in order that ‘students and others using generative AI products have their privacy and data protected’. </w:t>
      </w:r>
    </w:p>
    <w:p w14:paraId="1C3700E7" w14:textId="1D65E882" w:rsidR="001E0A96" w:rsidRPr="00224849" w:rsidRDefault="001E0A96" w:rsidP="007A2EB0">
      <w:r w:rsidRPr="00224849">
        <w:t xml:space="preserve">Existing data protection frameworks are key in upholding students’ privacy. The Commonwealth </w:t>
      </w:r>
      <w:r w:rsidRPr="00224849">
        <w:rPr>
          <w:i/>
          <w:iCs/>
        </w:rPr>
        <w:t>Privacy Act 1988</w:t>
      </w:r>
      <w:r w:rsidRPr="00224849">
        <w:t xml:space="preserve"> </w:t>
      </w:r>
      <w:r w:rsidRPr="00E64A2E">
        <w:t>(Privacy Act) is Australia’s main legislative framework that</w:t>
      </w:r>
      <w:r w:rsidRPr="00224849">
        <w:t xml:space="preserve"> regulates the collection, use, disclosure and retention of personal information by Commonwealth public sector agencies, organisations with an annual turnover of more than $3 million and some smaller entities. Many public educational institutions are covered by state or territory privacy frameworks, with some states and territories also having a privacy policy or privacy code that applies to their schools. </w:t>
      </w:r>
    </w:p>
    <w:p w14:paraId="052A4F13" w14:textId="77777777" w:rsidR="001E0A96" w:rsidRDefault="001E0A96" w:rsidP="007A2EB0">
      <w:r w:rsidRPr="0A0501A6">
        <w:rPr>
          <w:color w:val="000000" w:themeColor="text1"/>
        </w:rPr>
        <w:t xml:space="preserve">The Government has already implemented several proposals from the Privacy Act Review through the </w:t>
      </w:r>
      <w:r w:rsidRPr="0A0501A6">
        <w:rPr>
          <w:i/>
          <w:iCs/>
          <w:color w:val="000000" w:themeColor="text1"/>
        </w:rPr>
        <w:t>Privacy and Other Legislation Amendment Act 2024</w:t>
      </w:r>
      <w:r w:rsidRPr="0A0501A6">
        <w:rPr>
          <w:color w:val="000000" w:themeColor="text1"/>
        </w:rPr>
        <w:t xml:space="preserve"> and has committed to further reform to ensure Australia’s privacy laws are fit for purpose for the digital age, including for the development and use of AI technologies, and provide a basis for both innovation and the protection of people’s personal data. Relevant reforms under consideration include updating key definitions and requiring information handling to be fair and reasonable in the circumstances, having regard to a legislated list of factors including the kind, sensitivity and amount of personal information, the risk of harm and (where relevant) the best interests of the child.</w:t>
      </w:r>
    </w:p>
    <w:p w14:paraId="6041F09B" w14:textId="1FD9ECE7" w:rsidR="00B606A1" w:rsidRPr="001E0A96" w:rsidRDefault="001E0A96" w:rsidP="001E0A96">
      <w:r>
        <w:t xml:space="preserve">To provide additional protection for children engaging in the digital world, a </w:t>
      </w:r>
      <w:r w:rsidRPr="00915D60">
        <w:t>Children’s Online Privacy Code</w:t>
      </w:r>
      <w:r>
        <w:t xml:space="preserve"> will be in place</w:t>
      </w:r>
      <w:r w:rsidRPr="00915D60">
        <w:t xml:space="preserve"> by December 2026</w:t>
      </w:r>
      <w:r>
        <w:t xml:space="preserve">. </w:t>
      </w:r>
      <w:r w:rsidRPr="00915D60">
        <w:t>The Code</w:t>
      </w:r>
      <w:r>
        <w:t>,</w:t>
      </w:r>
      <w:r w:rsidRPr="3DBFAE93">
        <w:t xml:space="preserve"> </w:t>
      </w:r>
      <w:r w:rsidRPr="0D5D44E1">
        <w:t xml:space="preserve">being </w:t>
      </w:r>
      <w:r w:rsidRPr="00915D60">
        <w:t>developed by the Information Commissioner</w:t>
      </w:r>
      <w:r>
        <w:t>,</w:t>
      </w:r>
      <w:r w:rsidRPr="00915D60">
        <w:t xml:space="preserve"> will apply to online services likely to be accessed by children</w:t>
      </w:r>
      <w:r>
        <w:t>, leveraging insights from international counterparts</w:t>
      </w:r>
      <w:r w:rsidRPr="00915D60">
        <w:t xml:space="preserve">. </w:t>
      </w:r>
      <w:r w:rsidRPr="2B8D74E4">
        <w:t xml:space="preserve">Development of </w:t>
      </w:r>
      <w:r w:rsidRPr="66F392A4">
        <w:t>the</w:t>
      </w:r>
      <w:r>
        <w:t xml:space="preserve"> Code</w:t>
      </w:r>
      <w:r w:rsidRPr="4DDB915F">
        <w:t xml:space="preserve"> is</w:t>
      </w:r>
      <w:r>
        <w:t xml:space="preserve"> </w:t>
      </w:r>
      <w:r w:rsidRPr="12ADB13E">
        <w:t>being</w:t>
      </w:r>
      <w:r>
        <w:t xml:space="preserve"> informed by </w:t>
      </w:r>
      <w:r w:rsidRPr="50249CB1">
        <w:t>public consultation</w:t>
      </w:r>
      <w:r>
        <w:t>, including with children, parents, and organisations focused on the welfare of children.</w:t>
      </w:r>
    </w:p>
    <w:sectPr w:rsidR="00B606A1" w:rsidRPr="001E0A96" w:rsidSect="00BD389F">
      <w:headerReference w:type="even" r:id="rId24"/>
      <w:footerReference w:type="even" r:id="rId25"/>
      <w:footerReference w:type="default" r:id="rId2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B2ED0" w14:textId="77777777" w:rsidR="00073650" w:rsidRDefault="00073650" w:rsidP="000A38CD">
      <w:pPr>
        <w:spacing w:after="0" w:line="240" w:lineRule="auto"/>
      </w:pPr>
      <w:r>
        <w:separator/>
      </w:r>
    </w:p>
  </w:endnote>
  <w:endnote w:type="continuationSeparator" w:id="0">
    <w:p w14:paraId="068D5DBB" w14:textId="77777777" w:rsidR="00073650" w:rsidRDefault="00073650" w:rsidP="000A38CD">
      <w:pPr>
        <w:spacing w:after="0" w:line="240" w:lineRule="auto"/>
      </w:pPr>
      <w:r>
        <w:continuationSeparator/>
      </w:r>
    </w:p>
  </w:endnote>
  <w:endnote w:type="continuationNotice" w:id="1">
    <w:p w14:paraId="687DD967" w14:textId="77777777" w:rsidR="00073650" w:rsidRDefault="00073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88B6" w14:textId="23837106" w:rsidR="00F449AE" w:rsidRDefault="00F449AE">
    <w:pPr>
      <w:pStyle w:val="Footer"/>
    </w:pPr>
    <w:r>
      <w:rPr>
        <w:noProof/>
      </w:rPr>
      <mc:AlternateContent>
        <mc:Choice Requires="wps">
          <w:drawing>
            <wp:anchor distT="0" distB="0" distL="0" distR="0" simplePos="0" relativeHeight="251658241" behindDoc="0" locked="0" layoutInCell="1" allowOverlap="1" wp14:anchorId="0493B160" wp14:editId="55D8955D">
              <wp:simplePos x="635" y="635"/>
              <wp:positionH relativeFrom="page">
                <wp:align>center</wp:align>
              </wp:positionH>
              <wp:positionV relativeFrom="page">
                <wp:align>bottom</wp:align>
              </wp:positionV>
              <wp:extent cx="1389380" cy="394335"/>
              <wp:effectExtent l="0" t="0" r="1270" b="0"/>
              <wp:wrapNone/>
              <wp:docPr id="1057283354"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94335"/>
                      </a:xfrm>
                      <a:prstGeom prst="rect">
                        <a:avLst/>
                      </a:prstGeom>
                      <a:noFill/>
                      <a:ln>
                        <a:noFill/>
                      </a:ln>
                    </wps:spPr>
                    <wps:txbx>
                      <w:txbxContent>
                        <w:p w14:paraId="5B5B89E0" w14:textId="61C5439E" w:rsidR="00F449AE" w:rsidRPr="00F449AE" w:rsidRDefault="00F449AE" w:rsidP="00F449AE">
                          <w:pPr>
                            <w:spacing w:after="0"/>
                            <w:rPr>
                              <w:rFonts w:ascii="Arial" w:eastAsia="Arial" w:hAnsi="Arial" w:cs="Arial"/>
                              <w:noProof/>
                              <w:color w:val="FF0000"/>
                            </w:rPr>
                          </w:pPr>
                          <w:r w:rsidRPr="00F449AE">
                            <w:rPr>
                              <w:rFonts w:ascii="Arial" w:eastAsia="Arial" w:hAnsi="Arial" w:cs="Arial"/>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93B160" id="_x0000_t202" coordsize="21600,21600" o:spt="202" path="m,l,21600r21600,l21600,xe">
              <v:stroke joinstyle="miter"/>
              <v:path gradientshapeok="t" o:connecttype="rect"/>
            </v:shapetype>
            <v:shape id="Text Box 5" o:spid="_x0000_s1027" type="#_x0000_t202" alt="OFFICIAL: Sensitive" style="position:absolute;margin-left:0;margin-top:0;width:109.4pt;height:31.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" filled="f" stroked="f">
              <v:textbox style="mso-fit-shape-to-text:t" inset="0,0,0,15pt">
                <w:txbxContent>
                  <w:p w14:paraId="5B5B89E0" w14:textId="61C5439E" w:rsidR="00F449AE" w:rsidRPr="00F449AE" w:rsidRDefault="00F449AE" w:rsidP="00F449AE">
                    <w:pPr>
                      <w:spacing w:after="0"/>
                      <w:rPr>
                        <w:rFonts w:ascii="Arial" w:eastAsia="Arial" w:hAnsi="Arial" w:cs="Arial"/>
                        <w:noProof/>
                        <w:color w:val="FF0000"/>
                      </w:rPr>
                    </w:pPr>
                    <w:r w:rsidRPr="00F449AE">
                      <w:rPr>
                        <w:rFonts w:ascii="Arial" w:eastAsia="Arial" w:hAnsi="Arial" w:cs="Arial"/>
                        <w:noProof/>
                        <w:color w:val="FF000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E2A3" w14:textId="01E37992" w:rsidR="15798320" w:rsidRPr="002B3DCF" w:rsidRDefault="15798320" w:rsidP="15798320">
    <w:pPr>
      <w:pStyle w:val="Footer"/>
      <w:jc w:val="right"/>
      <w:rPr>
        <w:sz w:val="22"/>
        <w:szCs w:val="22"/>
      </w:rPr>
    </w:pPr>
    <w:r w:rsidRPr="002B3DCF">
      <w:rPr>
        <w:sz w:val="22"/>
        <w:szCs w:val="22"/>
      </w:rPr>
      <w:fldChar w:fldCharType="begin"/>
    </w:r>
    <w:r w:rsidRPr="002B3DCF">
      <w:rPr>
        <w:sz w:val="22"/>
        <w:szCs w:val="22"/>
      </w:rPr>
      <w:instrText>PAGE</w:instrText>
    </w:r>
    <w:r w:rsidRPr="002B3DCF">
      <w:rPr>
        <w:sz w:val="22"/>
        <w:szCs w:val="22"/>
      </w:rPr>
      <w:fldChar w:fldCharType="separate"/>
    </w:r>
    <w:r w:rsidR="002C3209" w:rsidRPr="002B3DCF">
      <w:rPr>
        <w:noProof/>
        <w:sz w:val="22"/>
        <w:szCs w:val="22"/>
      </w:rPr>
      <w:t>3</w:t>
    </w:r>
    <w:r w:rsidRPr="002B3DCF">
      <w:rPr>
        <w:sz w:val="22"/>
        <w:szCs w:val="22"/>
      </w:rPr>
      <w:fldChar w:fldCharType="end"/>
    </w:r>
  </w:p>
  <w:p w14:paraId="77BE5D89" w14:textId="27F2113D" w:rsidR="000A38CD" w:rsidRDefault="000A3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CD87" w14:textId="77777777" w:rsidR="00073650" w:rsidRDefault="00073650" w:rsidP="000A38CD">
      <w:pPr>
        <w:spacing w:after="0" w:line="240" w:lineRule="auto"/>
      </w:pPr>
      <w:r>
        <w:separator/>
      </w:r>
    </w:p>
  </w:footnote>
  <w:footnote w:type="continuationSeparator" w:id="0">
    <w:p w14:paraId="69C6B0E7" w14:textId="77777777" w:rsidR="00073650" w:rsidRDefault="00073650" w:rsidP="000A38CD">
      <w:pPr>
        <w:spacing w:after="0" w:line="240" w:lineRule="auto"/>
      </w:pPr>
      <w:r>
        <w:continuationSeparator/>
      </w:r>
    </w:p>
  </w:footnote>
  <w:footnote w:type="continuationNotice" w:id="1">
    <w:p w14:paraId="175AE89D" w14:textId="77777777" w:rsidR="00073650" w:rsidRDefault="00073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0B52" w14:textId="09C643B2" w:rsidR="00F449AE" w:rsidRDefault="00F449AE">
    <w:pPr>
      <w:pStyle w:val="Header"/>
    </w:pPr>
    <w:r>
      <w:rPr>
        <w:noProof/>
      </w:rPr>
      <mc:AlternateContent>
        <mc:Choice Requires="wps">
          <w:drawing>
            <wp:anchor distT="0" distB="0" distL="0" distR="0" simplePos="0" relativeHeight="251658240" behindDoc="0" locked="0" layoutInCell="1" allowOverlap="1" wp14:anchorId="161FB844" wp14:editId="4E3FDC0D">
              <wp:simplePos x="635" y="635"/>
              <wp:positionH relativeFrom="page">
                <wp:align>center</wp:align>
              </wp:positionH>
              <wp:positionV relativeFrom="page">
                <wp:align>top</wp:align>
              </wp:positionV>
              <wp:extent cx="1389380" cy="394335"/>
              <wp:effectExtent l="0" t="0" r="1270" b="5715"/>
              <wp:wrapNone/>
              <wp:docPr id="1641731730"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94335"/>
                      </a:xfrm>
                      <a:prstGeom prst="rect">
                        <a:avLst/>
                      </a:prstGeom>
                      <a:noFill/>
                      <a:ln>
                        <a:noFill/>
                      </a:ln>
                    </wps:spPr>
                    <wps:txbx>
                      <w:txbxContent>
                        <w:p w14:paraId="6004A258" w14:textId="2CD4EDB3" w:rsidR="00F449AE" w:rsidRPr="00F449AE" w:rsidRDefault="00F449AE" w:rsidP="00F449AE">
                          <w:pPr>
                            <w:spacing w:after="0"/>
                            <w:rPr>
                              <w:rFonts w:ascii="Arial" w:eastAsia="Arial" w:hAnsi="Arial" w:cs="Arial"/>
                              <w:noProof/>
                              <w:color w:val="FF0000"/>
                            </w:rPr>
                          </w:pPr>
                          <w:r w:rsidRPr="00F449AE">
                            <w:rPr>
                              <w:rFonts w:ascii="Arial" w:eastAsia="Arial" w:hAnsi="Arial" w:cs="Arial"/>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1FB844" id="_x0000_t202" coordsize="21600,21600" o:spt="202" path="m,l,21600r21600,l21600,xe">
              <v:stroke joinstyle="miter"/>
              <v:path gradientshapeok="t" o:connecttype="rect"/>
            </v:shapetype>
            <v:shape id="Text Box 2" o:spid="_x0000_s1026" type="#_x0000_t202" alt="OFFICIAL: Sensitive" style="position:absolute;margin-left:0;margin-top:0;width:109.4pt;height:31.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" filled="f" stroked="f">
              <v:textbox style="mso-fit-shape-to-text:t" inset="0,15pt,0,0">
                <w:txbxContent>
                  <w:p w14:paraId="6004A258" w14:textId="2CD4EDB3" w:rsidR="00F449AE" w:rsidRPr="00F449AE" w:rsidRDefault="00F449AE" w:rsidP="00F449AE">
                    <w:pPr>
                      <w:spacing w:after="0"/>
                      <w:rPr>
                        <w:rFonts w:ascii="Arial" w:eastAsia="Arial" w:hAnsi="Arial" w:cs="Arial"/>
                        <w:noProof/>
                        <w:color w:val="FF0000"/>
                      </w:rPr>
                    </w:pPr>
                    <w:r w:rsidRPr="00F449AE">
                      <w:rPr>
                        <w:rFonts w:ascii="Arial" w:eastAsia="Arial" w:hAnsi="Arial" w:cs="Arial"/>
                        <w:noProof/>
                        <w:color w:val="FF000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F99"/>
    <w:multiLevelType w:val="multilevel"/>
    <w:tmpl w:val="72024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F0358"/>
    <w:multiLevelType w:val="multilevel"/>
    <w:tmpl w:val="F64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7D54B"/>
    <w:multiLevelType w:val="hybridMultilevel"/>
    <w:tmpl w:val="FFFFFFFF"/>
    <w:lvl w:ilvl="0" w:tplc="C8E44C26">
      <w:start w:val="1"/>
      <w:numFmt w:val="bullet"/>
      <w:lvlText w:val=""/>
      <w:lvlJc w:val="left"/>
      <w:pPr>
        <w:ind w:left="360" w:hanging="360"/>
      </w:pPr>
      <w:rPr>
        <w:rFonts w:ascii="Symbol" w:hAnsi="Symbol" w:hint="default"/>
      </w:rPr>
    </w:lvl>
    <w:lvl w:ilvl="1" w:tplc="D10A2262">
      <w:start w:val="1"/>
      <w:numFmt w:val="bullet"/>
      <w:lvlText w:val="o"/>
      <w:lvlJc w:val="left"/>
      <w:pPr>
        <w:ind w:left="1440" w:hanging="360"/>
      </w:pPr>
      <w:rPr>
        <w:rFonts w:ascii="Courier New" w:hAnsi="Courier New" w:hint="default"/>
      </w:rPr>
    </w:lvl>
    <w:lvl w:ilvl="2" w:tplc="8206A964">
      <w:start w:val="1"/>
      <w:numFmt w:val="bullet"/>
      <w:lvlText w:val=""/>
      <w:lvlJc w:val="left"/>
      <w:pPr>
        <w:ind w:left="2160" w:hanging="360"/>
      </w:pPr>
      <w:rPr>
        <w:rFonts w:ascii="Wingdings" w:hAnsi="Wingdings" w:hint="default"/>
      </w:rPr>
    </w:lvl>
    <w:lvl w:ilvl="3" w:tplc="025E4514">
      <w:start w:val="1"/>
      <w:numFmt w:val="bullet"/>
      <w:lvlText w:val=""/>
      <w:lvlJc w:val="left"/>
      <w:pPr>
        <w:ind w:left="2880" w:hanging="360"/>
      </w:pPr>
      <w:rPr>
        <w:rFonts w:ascii="Symbol" w:hAnsi="Symbol" w:hint="default"/>
      </w:rPr>
    </w:lvl>
    <w:lvl w:ilvl="4" w:tplc="9EA21694">
      <w:start w:val="1"/>
      <w:numFmt w:val="bullet"/>
      <w:lvlText w:val="o"/>
      <w:lvlJc w:val="left"/>
      <w:pPr>
        <w:ind w:left="3600" w:hanging="360"/>
      </w:pPr>
      <w:rPr>
        <w:rFonts w:ascii="Courier New" w:hAnsi="Courier New" w:hint="default"/>
      </w:rPr>
    </w:lvl>
    <w:lvl w:ilvl="5" w:tplc="7AE65E6C">
      <w:start w:val="1"/>
      <w:numFmt w:val="bullet"/>
      <w:lvlText w:val=""/>
      <w:lvlJc w:val="left"/>
      <w:pPr>
        <w:ind w:left="4320" w:hanging="360"/>
      </w:pPr>
      <w:rPr>
        <w:rFonts w:ascii="Wingdings" w:hAnsi="Wingdings" w:hint="default"/>
      </w:rPr>
    </w:lvl>
    <w:lvl w:ilvl="6" w:tplc="C62C2C8E">
      <w:start w:val="1"/>
      <w:numFmt w:val="bullet"/>
      <w:lvlText w:val=""/>
      <w:lvlJc w:val="left"/>
      <w:pPr>
        <w:ind w:left="5040" w:hanging="360"/>
      </w:pPr>
      <w:rPr>
        <w:rFonts w:ascii="Symbol" w:hAnsi="Symbol" w:hint="default"/>
      </w:rPr>
    </w:lvl>
    <w:lvl w:ilvl="7" w:tplc="B23AEA56">
      <w:start w:val="1"/>
      <w:numFmt w:val="bullet"/>
      <w:lvlText w:val="o"/>
      <w:lvlJc w:val="left"/>
      <w:pPr>
        <w:ind w:left="5760" w:hanging="360"/>
      </w:pPr>
      <w:rPr>
        <w:rFonts w:ascii="Courier New" w:hAnsi="Courier New" w:hint="default"/>
      </w:rPr>
    </w:lvl>
    <w:lvl w:ilvl="8" w:tplc="8AE04EB0">
      <w:start w:val="1"/>
      <w:numFmt w:val="bullet"/>
      <w:lvlText w:val=""/>
      <w:lvlJc w:val="left"/>
      <w:pPr>
        <w:ind w:left="6480" w:hanging="360"/>
      </w:pPr>
      <w:rPr>
        <w:rFonts w:ascii="Wingdings" w:hAnsi="Wingdings" w:hint="default"/>
      </w:rPr>
    </w:lvl>
  </w:abstractNum>
  <w:abstractNum w:abstractNumId="3" w15:restartNumberingAfterBreak="0">
    <w:nsid w:val="0E5B5998"/>
    <w:multiLevelType w:val="hybridMultilevel"/>
    <w:tmpl w:val="D8A258F8"/>
    <w:lvl w:ilvl="0" w:tplc="992236BC">
      <w:start w:val="1"/>
      <w:numFmt w:val="decimal"/>
      <w:lvlText w:val="%1."/>
      <w:lvlJc w:val="left"/>
      <w:pPr>
        <w:ind w:left="1020" w:hanging="360"/>
      </w:pPr>
    </w:lvl>
    <w:lvl w:ilvl="1" w:tplc="14D47260">
      <w:start w:val="1"/>
      <w:numFmt w:val="decimal"/>
      <w:lvlText w:val="%2."/>
      <w:lvlJc w:val="left"/>
      <w:pPr>
        <w:ind w:left="1020" w:hanging="360"/>
      </w:pPr>
    </w:lvl>
    <w:lvl w:ilvl="2" w:tplc="3B22E172">
      <w:start w:val="1"/>
      <w:numFmt w:val="decimal"/>
      <w:lvlText w:val="%3."/>
      <w:lvlJc w:val="left"/>
      <w:pPr>
        <w:ind w:left="1020" w:hanging="360"/>
      </w:pPr>
    </w:lvl>
    <w:lvl w:ilvl="3" w:tplc="9658281C">
      <w:start w:val="1"/>
      <w:numFmt w:val="decimal"/>
      <w:lvlText w:val="%4."/>
      <w:lvlJc w:val="left"/>
      <w:pPr>
        <w:ind w:left="1020" w:hanging="360"/>
      </w:pPr>
    </w:lvl>
    <w:lvl w:ilvl="4" w:tplc="1F58D7EA">
      <w:start w:val="1"/>
      <w:numFmt w:val="decimal"/>
      <w:lvlText w:val="%5."/>
      <w:lvlJc w:val="left"/>
      <w:pPr>
        <w:ind w:left="1020" w:hanging="360"/>
      </w:pPr>
    </w:lvl>
    <w:lvl w:ilvl="5" w:tplc="ED20ADD6">
      <w:start w:val="1"/>
      <w:numFmt w:val="decimal"/>
      <w:lvlText w:val="%6."/>
      <w:lvlJc w:val="left"/>
      <w:pPr>
        <w:ind w:left="1020" w:hanging="360"/>
      </w:pPr>
    </w:lvl>
    <w:lvl w:ilvl="6" w:tplc="72CEE0F0">
      <w:start w:val="1"/>
      <w:numFmt w:val="decimal"/>
      <w:lvlText w:val="%7."/>
      <w:lvlJc w:val="left"/>
      <w:pPr>
        <w:ind w:left="1020" w:hanging="360"/>
      </w:pPr>
    </w:lvl>
    <w:lvl w:ilvl="7" w:tplc="FFB2E7E0">
      <w:start w:val="1"/>
      <w:numFmt w:val="decimal"/>
      <w:lvlText w:val="%8."/>
      <w:lvlJc w:val="left"/>
      <w:pPr>
        <w:ind w:left="1020" w:hanging="360"/>
      </w:pPr>
    </w:lvl>
    <w:lvl w:ilvl="8" w:tplc="0D0E1D64">
      <w:start w:val="1"/>
      <w:numFmt w:val="decimal"/>
      <w:lvlText w:val="%9."/>
      <w:lvlJc w:val="left"/>
      <w:pPr>
        <w:ind w:left="1020" w:hanging="360"/>
      </w:pPr>
    </w:lvl>
  </w:abstractNum>
  <w:abstractNum w:abstractNumId="4" w15:restartNumberingAfterBreak="0">
    <w:nsid w:val="14F4ECFF"/>
    <w:multiLevelType w:val="hybridMultilevel"/>
    <w:tmpl w:val="DAB277F6"/>
    <w:lvl w:ilvl="0" w:tplc="A8CE7C58">
      <w:start w:val="1"/>
      <w:numFmt w:val="decimal"/>
      <w:lvlText w:val="%1."/>
      <w:lvlJc w:val="left"/>
      <w:pPr>
        <w:ind w:left="360" w:hanging="360"/>
      </w:pPr>
    </w:lvl>
    <w:lvl w:ilvl="1" w:tplc="D478B5C4">
      <w:start w:val="1"/>
      <w:numFmt w:val="lowerLetter"/>
      <w:lvlText w:val="%2."/>
      <w:lvlJc w:val="left"/>
      <w:pPr>
        <w:ind w:left="1080" w:hanging="360"/>
      </w:pPr>
    </w:lvl>
    <w:lvl w:ilvl="2" w:tplc="A872BED2">
      <w:start w:val="1"/>
      <w:numFmt w:val="lowerRoman"/>
      <w:lvlText w:val="%3."/>
      <w:lvlJc w:val="right"/>
      <w:pPr>
        <w:ind w:left="1800" w:hanging="180"/>
      </w:pPr>
    </w:lvl>
    <w:lvl w:ilvl="3" w:tplc="07909468">
      <w:start w:val="1"/>
      <w:numFmt w:val="decimal"/>
      <w:lvlText w:val="%4."/>
      <w:lvlJc w:val="left"/>
      <w:pPr>
        <w:ind w:left="2520" w:hanging="360"/>
      </w:pPr>
    </w:lvl>
    <w:lvl w:ilvl="4" w:tplc="DC902E4A">
      <w:start w:val="1"/>
      <w:numFmt w:val="lowerLetter"/>
      <w:lvlText w:val="%5."/>
      <w:lvlJc w:val="left"/>
      <w:pPr>
        <w:ind w:left="3240" w:hanging="360"/>
      </w:pPr>
    </w:lvl>
    <w:lvl w:ilvl="5" w:tplc="3E3858BC">
      <w:start w:val="1"/>
      <w:numFmt w:val="lowerRoman"/>
      <w:lvlText w:val="%6."/>
      <w:lvlJc w:val="right"/>
      <w:pPr>
        <w:ind w:left="3960" w:hanging="180"/>
      </w:pPr>
    </w:lvl>
    <w:lvl w:ilvl="6" w:tplc="9B9C308A">
      <w:start w:val="1"/>
      <w:numFmt w:val="decimal"/>
      <w:lvlText w:val="%7."/>
      <w:lvlJc w:val="left"/>
      <w:pPr>
        <w:ind w:left="4680" w:hanging="360"/>
      </w:pPr>
    </w:lvl>
    <w:lvl w:ilvl="7" w:tplc="91748556">
      <w:start w:val="1"/>
      <w:numFmt w:val="lowerLetter"/>
      <w:lvlText w:val="%8."/>
      <w:lvlJc w:val="left"/>
      <w:pPr>
        <w:ind w:left="5400" w:hanging="360"/>
      </w:pPr>
    </w:lvl>
    <w:lvl w:ilvl="8" w:tplc="A58A3C14">
      <w:start w:val="1"/>
      <w:numFmt w:val="lowerRoman"/>
      <w:lvlText w:val="%9."/>
      <w:lvlJc w:val="right"/>
      <w:pPr>
        <w:ind w:left="6120" w:hanging="180"/>
      </w:pPr>
    </w:lvl>
  </w:abstractNum>
  <w:abstractNum w:abstractNumId="5" w15:restartNumberingAfterBreak="0">
    <w:nsid w:val="159E50EF"/>
    <w:multiLevelType w:val="hybridMultilevel"/>
    <w:tmpl w:val="3FBCA464"/>
    <w:lvl w:ilvl="0" w:tplc="12E425AC">
      <w:start w:val="1"/>
      <w:numFmt w:val="decimal"/>
      <w:lvlText w:val="%1."/>
      <w:lvlJc w:val="left"/>
      <w:pPr>
        <w:ind w:left="720" w:hanging="360"/>
      </w:pPr>
    </w:lvl>
    <w:lvl w:ilvl="1" w:tplc="AECEB554">
      <w:start w:val="1"/>
      <w:numFmt w:val="lowerLetter"/>
      <w:lvlText w:val="%2."/>
      <w:lvlJc w:val="left"/>
      <w:pPr>
        <w:ind w:left="1440" w:hanging="360"/>
      </w:pPr>
    </w:lvl>
    <w:lvl w:ilvl="2" w:tplc="EC66B7EC">
      <w:start w:val="1"/>
      <w:numFmt w:val="lowerRoman"/>
      <w:lvlText w:val="%3."/>
      <w:lvlJc w:val="right"/>
      <w:pPr>
        <w:ind w:left="2160" w:hanging="180"/>
      </w:pPr>
    </w:lvl>
    <w:lvl w:ilvl="3" w:tplc="7AB25E50">
      <w:start w:val="1"/>
      <w:numFmt w:val="decimal"/>
      <w:lvlText w:val="%4."/>
      <w:lvlJc w:val="left"/>
      <w:pPr>
        <w:ind w:left="2880" w:hanging="360"/>
      </w:pPr>
    </w:lvl>
    <w:lvl w:ilvl="4" w:tplc="862E32D6">
      <w:start w:val="1"/>
      <w:numFmt w:val="lowerLetter"/>
      <w:lvlText w:val="%5."/>
      <w:lvlJc w:val="left"/>
      <w:pPr>
        <w:ind w:left="3600" w:hanging="360"/>
      </w:pPr>
    </w:lvl>
    <w:lvl w:ilvl="5" w:tplc="AEA8F062">
      <w:start w:val="1"/>
      <w:numFmt w:val="lowerRoman"/>
      <w:lvlText w:val="%6."/>
      <w:lvlJc w:val="right"/>
      <w:pPr>
        <w:ind w:left="4320" w:hanging="180"/>
      </w:pPr>
    </w:lvl>
    <w:lvl w:ilvl="6" w:tplc="629C848C">
      <w:start w:val="1"/>
      <w:numFmt w:val="decimal"/>
      <w:lvlText w:val="%7."/>
      <w:lvlJc w:val="left"/>
      <w:pPr>
        <w:ind w:left="5040" w:hanging="360"/>
      </w:pPr>
    </w:lvl>
    <w:lvl w:ilvl="7" w:tplc="8734701A">
      <w:start w:val="1"/>
      <w:numFmt w:val="lowerLetter"/>
      <w:lvlText w:val="%8."/>
      <w:lvlJc w:val="left"/>
      <w:pPr>
        <w:ind w:left="5760" w:hanging="360"/>
      </w:pPr>
    </w:lvl>
    <w:lvl w:ilvl="8" w:tplc="32B49DA2">
      <w:start w:val="1"/>
      <w:numFmt w:val="lowerRoman"/>
      <w:lvlText w:val="%9."/>
      <w:lvlJc w:val="right"/>
      <w:pPr>
        <w:ind w:left="6480" w:hanging="180"/>
      </w:pPr>
    </w:lvl>
  </w:abstractNum>
  <w:abstractNum w:abstractNumId="6" w15:restartNumberingAfterBreak="0">
    <w:nsid w:val="1CBE61AD"/>
    <w:multiLevelType w:val="hybridMultilevel"/>
    <w:tmpl w:val="D1C04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9D4012"/>
    <w:multiLevelType w:val="hybridMultilevel"/>
    <w:tmpl w:val="82BAA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E54512"/>
    <w:multiLevelType w:val="hybridMultilevel"/>
    <w:tmpl w:val="5F6C284A"/>
    <w:lvl w:ilvl="0" w:tplc="0BC26E8C">
      <w:start w:val="1"/>
      <w:numFmt w:val="decimal"/>
      <w:lvlText w:val="%1."/>
      <w:lvlJc w:val="left"/>
      <w:pPr>
        <w:ind w:left="360" w:hanging="360"/>
      </w:pPr>
    </w:lvl>
    <w:lvl w:ilvl="1" w:tplc="76344D82">
      <w:start w:val="1"/>
      <w:numFmt w:val="lowerLetter"/>
      <w:lvlText w:val="%2."/>
      <w:lvlJc w:val="left"/>
      <w:pPr>
        <w:ind w:left="1080" w:hanging="360"/>
      </w:pPr>
    </w:lvl>
    <w:lvl w:ilvl="2" w:tplc="C5A62952">
      <w:start w:val="1"/>
      <w:numFmt w:val="lowerRoman"/>
      <w:lvlText w:val="%3."/>
      <w:lvlJc w:val="right"/>
      <w:pPr>
        <w:ind w:left="1800" w:hanging="180"/>
      </w:pPr>
    </w:lvl>
    <w:lvl w:ilvl="3" w:tplc="9594E9DA">
      <w:start w:val="1"/>
      <w:numFmt w:val="decimal"/>
      <w:lvlText w:val="%4."/>
      <w:lvlJc w:val="left"/>
      <w:pPr>
        <w:ind w:left="2520" w:hanging="360"/>
      </w:pPr>
    </w:lvl>
    <w:lvl w:ilvl="4" w:tplc="F4A270C2">
      <w:start w:val="1"/>
      <w:numFmt w:val="lowerLetter"/>
      <w:lvlText w:val="%5."/>
      <w:lvlJc w:val="left"/>
      <w:pPr>
        <w:ind w:left="3240" w:hanging="360"/>
      </w:pPr>
    </w:lvl>
    <w:lvl w:ilvl="5" w:tplc="38B61798">
      <w:start w:val="1"/>
      <w:numFmt w:val="lowerRoman"/>
      <w:lvlText w:val="%6."/>
      <w:lvlJc w:val="right"/>
      <w:pPr>
        <w:ind w:left="3960" w:hanging="180"/>
      </w:pPr>
    </w:lvl>
    <w:lvl w:ilvl="6" w:tplc="8A4E7248">
      <w:start w:val="1"/>
      <w:numFmt w:val="decimal"/>
      <w:lvlText w:val="%7."/>
      <w:lvlJc w:val="left"/>
      <w:pPr>
        <w:ind w:left="4680" w:hanging="360"/>
      </w:pPr>
    </w:lvl>
    <w:lvl w:ilvl="7" w:tplc="CF0A43BA">
      <w:start w:val="1"/>
      <w:numFmt w:val="lowerLetter"/>
      <w:lvlText w:val="%8."/>
      <w:lvlJc w:val="left"/>
      <w:pPr>
        <w:ind w:left="5400" w:hanging="360"/>
      </w:pPr>
    </w:lvl>
    <w:lvl w:ilvl="8" w:tplc="B790C2E4">
      <w:start w:val="1"/>
      <w:numFmt w:val="lowerRoman"/>
      <w:lvlText w:val="%9."/>
      <w:lvlJc w:val="right"/>
      <w:pPr>
        <w:ind w:left="6120" w:hanging="180"/>
      </w:pPr>
    </w:lvl>
  </w:abstractNum>
  <w:abstractNum w:abstractNumId="9" w15:restartNumberingAfterBreak="0">
    <w:nsid w:val="27BA44BB"/>
    <w:multiLevelType w:val="hybridMultilevel"/>
    <w:tmpl w:val="E182B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B2487D"/>
    <w:multiLevelType w:val="hybridMultilevel"/>
    <w:tmpl w:val="B268CDC4"/>
    <w:lvl w:ilvl="0" w:tplc="5032006E">
      <w:start w:val="1"/>
      <w:numFmt w:val="decimal"/>
      <w:lvlText w:val="%1."/>
      <w:lvlJc w:val="left"/>
      <w:pPr>
        <w:ind w:left="720" w:hanging="360"/>
      </w:pPr>
    </w:lvl>
    <w:lvl w:ilvl="1" w:tplc="E8E6717E">
      <w:start w:val="1"/>
      <w:numFmt w:val="lowerLetter"/>
      <w:lvlText w:val="%2."/>
      <w:lvlJc w:val="left"/>
      <w:pPr>
        <w:ind w:left="1440" w:hanging="360"/>
      </w:pPr>
    </w:lvl>
    <w:lvl w:ilvl="2" w:tplc="89D2E81A">
      <w:start w:val="1"/>
      <w:numFmt w:val="lowerRoman"/>
      <w:lvlText w:val="%3."/>
      <w:lvlJc w:val="right"/>
      <w:pPr>
        <w:ind w:left="2160" w:hanging="180"/>
      </w:pPr>
    </w:lvl>
    <w:lvl w:ilvl="3" w:tplc="CF160F34">
      <w:start w:val="1"/>
      <w:numFmt w:val="decimal"/>
      <w:lvlText w:val="%4."/>
      <w:lvlJc w:val="left"/>
      <w:pPr>
        <w:ind w:left="2880" w:hanging="360"/>
      </w:pPr>
    </w:lvl>
    <w:lvl w:ilvl="4" w:tplc="C1824090">
      <w:start w:val="1"/>
      <w:numFmt w:val="lowerLetter"/>
      <w:lvlText w:val="%5."/>
      <w:lvlJc w:val="left"/>
      <w:pPr>
        <w:ind w:left="3600" w:hanging="360"/>
      </w:pPr>
    </w:lvl>
    <w:lvl w:ilvl="5" w:tplc="37DEC91E">
      <w:start w:val="1"/>
      <w:numFmt w:val="lowerRoman"/>
      <w:lvlText w:val="%6."/>
      <w:lvlJc w:val="right"/>
      <w:pPr>
        <w:ind w:left="4320" w:hanging="180"/>
      </w:pPr>
    </w:lvl>
    <w:lvl w:ilvl="6" w:tplc="2EBC498E">
      <w:start w:val="1"/>
      <w:numFmt w:val="decimal"/>
      <w:lvlText w:val="%7."/>
      <w:lvlJc w:val="left"/>
      <w:pPr>
        <w:ind w:left="5040" w:hanging="360"/>
      </w:pPr>
    </w:lvl>
    <w:lvl w:ilvl="7" w:tplc="54001F74">
      <w:start w:val="1"/>
      <w:numFmt w:val="lowerLetter"/>
      <w:lvlText w:val="%8."/>
      <w:lvlJc w:val="left"/>
      <w:pPr>
        <w:ind w:left="5760" w:hanging="360"/>
      </w:pPr>
    </w:lvl>
    <w:lvl w:ilvl="8" w:tplc="F2261F6A">
      <w:start w:val="1"/>
      <w:numFmt w:val="lowerRoman"/>
      <w:lvlText w:val="%9."/>
      <w:lvlJc w:val="right"/>
      <w:pPr>
        <w:ind w:left="6480" w:hanging="180"/>
      </w:pPr>
    </w:lvl>
  </w:abstractNum>
  <w:abstractNum w:abstractNumId="11" w15:restartNumberingAfterBreak="0">
    <w:nsid w:val="2D74C39C"/>
    <w:multiLevelType w:val="hybridMultilevel"/>
    <w:tmpl w:val="FFFFFFFF"/>
    <w:lvl w:ilvl="0" w:tplc="2E722D1C">
      <w:start w:val="1"/>
      <w:numFmt w:val="bullet"/>
      <w:lvlText w:val=""/>
      <w:lvlJc w:val="left"/>
      <w:pPr>
        <w:ind w:left="360" w:hanging="360"/>
      </w:pPr>
      <w:rPr>
        <w:rFonts w:ascii="Symbol" w:hAnsi="Symbol" w:hint="default"/>
      </w:rPr>
    </w:lvl>
    <w:lvl w:ilvl="1" w:tplc="06B466DC">
      <w:start w:val="1"/>
      <w:numFmt w:val="bullet"/>
      <w:lvlText w:val="o"/>
      <w:lvlJc w:val="left"/>
      <w:pPr>
        <w:ind w:left="1080" w:hanging="360"/>
      </w:pPr>
      <w:rPr>
        <w:rFonts w:ascii="Courier New" w:hAnsi="Courier New" w:hint="default"/>
      </w:rPr>
    </w:lvl>
    <w:lvl w:ilvl="2" w:tplc="742892AE">
      <w:start w:val="1"/>
      <w:numFmt w:val="bullet"/>
      <w:lvlText w:val=""/>
      <w:lvlJc w:val="left"/>
      <w:pPr>
        <w:ind w:left="1800" w:hanging="360"/>
      </w:pPr>
      <w:rPr>
        <w:rFonts w:ascii="Wingdings" w:hAnsi="Wingdings" w:hint="default"/>
      </w:rPr>
    </w:lvl>
    <w:lvl w:ilvl="3" w:tplc="A260D7C8">
      <w:start w:val="1"/>
      <w:numFmt w:val="bullet"/>
      <w:lvlText w:val=""/>
      <w:lvlJc w:val="left"/>
      <w:pPr>
        <w:ind w:left="2520" w:hanging="360"/>
      </w:pPr>
      <w:rPr>
        <w:rFonts w:ascii="Symbol" w:hAnsi="Symbol" w:hint="default"/>
      </w:rPr>
    </w:lvl>
    <w:lvl w:ilvl="4" w:tplc="98346F1E">
      <w:start w:val="1"/>
      <w:numFmt w:val="bullet"/>
      <w:lvlText w:val="o"/>
      <w:lvlJc w:val="left"/>
      <w:pPr>
        <w:ind w:left="3240" w:hanging="360"/>
      </w:pPr>
      <w:rPr>
        <w:rFonts w:ascii="Courier New" w:hAnsi="Courier New" w:hint="default"/>
      </w:rPr>
    </w:lvl>
    <w:lvl w:ilvl="5" w:tplc="6242F81C">
      <w:start w:val="1"/>
      <w:numFmt w:val="bullet"/>
      <w:lvlText w:val=""/>
      <w:lvlJc w:val="left"/>
      <w:pPr>
        <w:ind w:left="3960" w:hanging="360"/>
      </w:pPr>
      <w:rPr>
        <w:rFonts w:ascii="Wingdings" w:hAnsi="Wingdings" w:hint="default"/>
      </w:rPr>
    </w:lvl>
    <w:lvl w:ilvl="6" w:tplc="E2BCD6F8">
      <w:start w:val="1"/>
      <w:numFmt w:val="bullet"/>
      <w:lvlText w:val=""/>
      <w:lvlJc w:val="left"/>
      <w:pPr>
        <w:ind w:left="4680" w:hanging="360"/>
      </w:pPr>
      <w:rPr>
        <w:rFonts w:ascii="Symbol" w:hAnsi="Symbol" w:hint="default"/>
      </w:rPr>
    </w:lvl>
    <w:lvl w:ilvl="7" w:tplc="7CAAE414">
      <w:start w:val="1"/>
      <w:numFmt w:val="bullet"/>
      <w:lvlText w:val="o"/>
      <w:lvlJc w:val="left"/>
      <w:pPr>
        <w:ind w:left="5400" w:hanging="360"/>
      </w:pPr>
      <w:rPr>
        <w:rFonts w:ascii="Courier New" w:hAnsi="Courier New" w:hint="default"/>
      </w:rPr>
    </w:lvl>
    <w:lvl w:ilvl="8" w:tplc="5402544C">
      <w:start w:val="1"/>
      <w:numFmt w:val="bullet"/>
      <w:lvlText w:val=""/>
      <w:lvlJc w:val="left"/>
      <w:pPr>
        <w:ind w:left="6120" w:hanging="360"/>
      </w:pPr>
      <w:rPr>
        <w:rFonts w:ascii="Wingdings" w:hAnsi="Wingdings" w:hint="default"/>
      </w:rPr>
    </w:lvl>
  </w:abstractNum>
  <w:abstractNum w:abstractNumId="12" w15:restartNumberingAfterBreak="0">
    <w:nsid w:val="2DC10D19"/>
    <w:multiLevelType w:val="hybridMultilevel"/>
    <w:tmpl w:val="55481F18"/>
    <w:lvl w:ilvl="0" w:tplc="462420CE">
      <w:start w:val="1"/>
      <w:numFmt w:val="decimal"/>
      <w:lvlText w:val="%1."/>
      <w:lvlJc w:val="left"/>
      <w:pPr>
        <w:ind w:left="720" w:hanging="360"/>
      </w:pPr>
    </w:lvl>
    <w:lvl w:ilvl="1" w:tplc="CF128DF4">
      <w:start w:val="1"/>
      <w:numFmt w:val="decimal"/>
      <w:lvlText w:val="%2."/>
      <w:lvlJc w:val="left"/>
      <w:pPr>
        <w:ind w:left="720" w:hanging="360"/>
      </w:pPr>
    </w:lvl>
    <w:lvl w:ilvl="2" w:tplc="2CC6016C">
      <w:start w:val="1"/>
      <w:numFmt w:val="decimal"/>
      <w:lvlText w:val="%3."/>
      <w:lvlJc w:val="left"/>
      <w:pPr>
        <w:ind w:left="720" w:hanging="360"/>
      </w:pPr>
    </w:lvl>
    <w:lvl w:ilvl="3" w:tplc="09A8D80C">
      <w:start w:val="1"/>
      <w:numFmt w:val="decimal"/>
      <w:lvlText w:val="%4."/>
      <w:lvlJc w:val="left"/>
      <w:pPr>
        <w:ind w:left="720" w:hanging="360"/>
      </w:pPr>
    </w:lvl>
    <w:lvl w:ilvl="4" w:tplc="E7AC716A">
      <w:start w:val="1"/>
      <w:numFmt w:val="decimal"/>
      <w:lvlText w:val="%5."/>
      <w:lvlJc w:val="left"/>
      <w:pPr>
        <w:ind w:left="720" w:hanging="360"/>
      </w:pPr>
    </w:lvl>
    <w:lvl w:ilvl="5" w:tplc="823462F2">
      <w:start w:val="1"/>
      <w:numFmt w:val="decimal"/>
      <w:lvlText w:val="%6."/>
      <w:lvlJc w:val="left"/>
      <w:pPr>
        <w:ind w:left="720" w:hanging="360"/>
      </w:pPr>
    </w:lvl>
    <w:lvl w:ilvl="6" w:tplc="4B10152E">
      <w:start w:val="1"/>
      <w:numFmt w:val="decimal"/>
      <w:lvlText w:val="%7."/>
      <w:lvlJc w:val="left"/>
      <w:pPr>
        <w:ind w:left="720" w:hanging="360"/>
      </w:pPr>
    </w:lvl>
    <w:lvl w:ilvl="7" w:tplc="CA5016B4">
      <w:start w:val="1"/>
      <w:numFmt w:val="decimal"/>
      <w:lvlText w:val="%8."/>
      <w:lvlJc w:val="left"/>
      <w:pPr>
        <w:ind w:left="720" w:hanging="360"/>
      </w:pPr>
    </w:lvl>
    <w:lvl w:ilvl="8" w:tplc="40C8C144">
      <w:start w:val="1"/>
      <w:numFmt w:val="decimal"/>
      <w:lvlText w:val="%9."/>
      <w:lvlJc w:val="left"/>
      <w:pPr>
        <w:ind w:left="720" w:hanging="360"/>
      </w:pPr>
    </w:lvl>
  </w:abstractNum>
  <w:abstractNum w:abstractNumId="13" w15:restartNumberingAfterBreak="0">
    <w:nsid w:val="316D4CD8"/>
    <w:multiLevelType w:val="multilevel"/>
    <w:tmpl w:val="7E9A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C23EA"/>
    <w:multiLevelType w:val="hybridMultilevel"/>
    <w:tmpl w:val="135E51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A0F8330"/>
    <w:multiLevelType w:val="hybridMultilevel"/>
    <w:tmpl w:val="FFFFFFFF"/>
    <w:lvl w:ilvl="0" w:tplc="3EA47268">
      <w:start w:val="1"/>
      <w:numFmt w:val="bullet"/>
      <w:lvlText w:val=""/>
      <w:lvlJc w:val="left"/>
      <w:pPr>
        <w:ind w:left="360" w:hanging="360"/>
      </w:pPr>
      <w:rPr>
        <w:rFonts w:ascii="Symbol" w:hAnsi="Symbol" w:hint="default"/>
      </w:rPr>
    </w:lvl>
    <w:lvl w:ilvl="1" w:tplc="9E7C67A8">
      <w:start w:val="1"/>
      <w:numFmt w:val="bullet"/>
      <w:lvlText w:val="o"/>
      <w:lvlJc w:val="left"/>
      <w:pPr>
        <w:ind w:left="1080" w:hanging="360"/>
      </w:pPr>
      <w:rPr>
        <w:rFonts w:ascii="Courier New" w:hAnsi="Courier New" w:hint="default"/>
      </w:rPr>
    </w:lvl>
    <w:lvl w:ilvl="2" w:tplc="27264040">
      <w:start w:val="1"/>
      <w:numFmt w:val="bullet"/>
      <w:lvlText w:val=""/>
      <w:lvlJc w:val="left"/>
      <w:pPr>
        <w:ind w:left="1800" w:hanging="360"/>
      </w:pPr>
      <w:rPr>
        <w:rFonts w:ascii="Wingdings" w:hAnsi="Wingdings" w:hint="default"/>
      </w:rPr>
    </w:lvl>
    <w:lvl w:ilvl="3" w:tplc="31F4E918">
      <w:start w:val="1"/>
      <w:numFmt w:val="bullet"/>
      <w:lvlText w:val=""/>
      <w:lvlJc w:val="left"/>
      <w:pPr>
        <w:ind w:left="2520" w:hanging="360"/>
      </w:pPr>
      <w:rPr>
        <w:rFonts w:ascii="Symbol" w:hAnsi="Symbol" w:hint="default"/>
      </w:rPr>
    </w:lvl>
    <w:lvl w:ilvl="4" w:tplc="C2D02F0E">
      <w:start w:val="1"/>
      <w:numFmt w:val="bullet"/>
      <w:lvlText w:val="o"/>
      <w:lvlJc w:val="left"/>
      <w:pPr>
        <w:ind w:left="3240" w:hanging="360"/>
      </w:pPr>
      <w:rPr>
        <w:rFonts w:ascii="Courier New" w:hAnsi="Courier New" w:hint="default"/>
      </w:rPr>
    </w:lvl>
    <w:lvl w:ilvl="5" w:tplc="8E2A5888">
      <w:start w:val="1"/>
      <w:numFmt w:val="bullet"/>
      <w:lvlText w:val=""/>
      <w:lvlJc w:val="left"/>
      <w:pPr>
        <w:ind w:left="3960" w:hanging="360"/>
      </w:pPr>
      <w:rPr>
        <w:rFonts w:ascii="Wingdings" w:hAnsi="Wingdings" w:hint="default"/>
      </w:rPr>
    </w:lvl>
    <w:lvl w:ilvl="6" w:tplc="C0EA7A10">
      <w:start w:val="1"/>
      <w:numFmt w:val="bullet"/>
      <w:lvlText w:val=""/>
      <w:lvlJc w:val="left"/>
      <w:pPr>
        <w:ind w:left="4680" w:hanging="360"/>
      </w:pPr>
      <w:rPr>
        <w:rFonts w:ascii="Symbol" w:hAnsi="Symbol" w:hint="default"/>
      </w:rPr>
    </w:lvl>
    <w:lvl w:ilvl="7" w:tplc="2430CFAE">
      <w:start w:val="1"/>
      <w:numFmt w:val="bullet"/>
      <w:lvlText w:val="o"/>
      <w:lvlJc w:val="left"/>
      <w:pPr>
        <w:ind w:left="5400" w:hanging="360"/>
      </w:pPr>
      <w:rPr>
        <w:rFonts w:ascii="Courier New" w:hAnsi="Courier New" w:hint="default"/>
      </w:rPr>
    </w:lvl>
    <w:lvl w:ilvl="8" w:tplc="BDF26958">
      <w:start w:val="1"/>
      <w:numFmt w:val="bullet"/>
      <w:lvlText w:val=""/>
      <w:lvlJc w:val="left"/>
      <w:pPr>
        <w:ind w:left="6120" w:hanging="360"/>
      </w:pPr>
      <w:rPr>
        <w:rFonts w:ascii="Wingdings" w:hAnsi="Wingdings" w:hint="default"/>
      </w:rPr>
    </w:lvl>
  </w:abstractNum>
  <w:abstractNum w:abstractNumId="16" w15:restartNumberingAfterBreak="0">
    <w:nsid w:val="3FD645FC"/>
    <w:multiLevelType w:val="hybridMultilevel"/>
    <w:tmpl w:val="5CE8C8BC"/>
    <w:lvl w:ilvl="0" w:tplc="1EFCFC98">
      <w:start w:val="1"/>
      <w:numFmt w:val="bullet"/>
      <w:pStyle w:val="Bullet1"/>
      <w:lvlText w:val=""/>
      <w:lvlJc w:val="left"/>
      <w:pPr>
        <w:ind w:left="1080" w:hanging="360"/>
      </w:pPr>
      <w:rPr>
        <w:rFonts w:ascii="Symbol" w:hAnsi="Symbol" w:hint="default"/>
        <w:color w:val="auto"/>
      </w:rPr>
    </w:lvl>
    <w:lvl w:ilvl="1" w:tplc="FABA477E">
      <w:start w:val="1"/>
      <w:numFmt w:val="bullet"/>
      <w:lvlText w:val="o"/>
      <w:lvlJc w:val="left"/>
      <w:pPr>
        <w:ind w:left="1647" w:hanging="360"/>
      </w:pPr>
      <w:rPr>
        <w:rFonts w:ascii="Courier New" w:hAnsi="Courier New" w:hint="default"/>
      </w:rPr>
    </w:lvl>
    <w:lvl w:ilvl="2" w:tplc="0BE83B2A">
      <w:start w:val="1"/>
      <w:numFmt w:val="bullet"/>
      <w:lvlText w:val=""/>
      <w:lvlJc w:val="left"/>
      <w:pPr>
        <w:ind w:left="1789" w:hanging="360"/>
      </w:pPr>
      <w:rPr>
        <w:rFonts w:ascii="Wingdings" w:hAnsi="Wingdings" w:hint="default"/>
      </w:rPr>
    </w:lvl>
    <w:lvl w:ilvl="3" w:tplc="4CD89284">
      <w:start w:val="1"/>
      <w:numFmt w:val="bullet"/>
      <w:lvlText w:val=""/>
      <w:lvlJc w:val="left"/>
      <w:pPr>
        <w:ind w:left="3240" w:hanging="360"/>
      </w:pPr>
      <w:rPr>
        <w:rFonts w:ascii="Symbol" w:hAnsi="Symbol" w:hint="default"/>
      </w:rPr>
    </w:lvl>
    <w:lvl w:ilvl="4" w:tplc="477E1CFC">
      <w:start w:val="1"/>
      <w:numFmt w:val="bullet"/>
      <w:lvlText w:val="o"/>
      <w:lvlJc w:val="left"/>
      <w:pPr>
        <w:ind w:left="3960" w:hanging="360"/>
      </w:pPr>
      <w:rPr>
        <w:rFonts w:ascii="Courier New" w:hAnsi="Courier New" w:hint="default"/>
      </w:rPr>
    </w:lvl>
    <w:lvl w:ilvl="5" w:tplc="5D2A7376">
      <w:start w:val="1"/>
      <w:numFmt w:val="bullet"/>
      <w:lvlText w:val=""/>
      <w:lvlJc w:val="left"/>
      <w:pPr>
        <w:ind w:left="4680" w:hanging="360"/>
      </w:pPr>
      <w:rPr>
        <w:rFonts w:ascii="Wingdings" w:hAnsi="Wingdings" w:hint="default"/>
      </w:rPr>
    </w:lvl>
    <w:lvl w:ilvl="6" w:tplc="F9DE517E">
      <w:start w:val="1"/>
      <w:numFmt w:val="bullet"/>
      <w:lvlText w:val=""/>
      <w:lvlJc w:val="left"/>
      <w:pPr>
        <w:ind w:left="5400" w:hanging="360"/>
      </w:pPr>
      <w:rPr>
        <w:rFonts w:ascii="Symbol" w:hAnsi="Symbol" w:hint="default"/>
      </w:rPr>
    </w:lvl>
    <w:lvl w:ilvl="7" w:tplc="AC5CE8AA">
      <w:start w:val="1"/>
      <w:numFmt w:val="bullet"/>
      <w:lvlText w:val="o"/>
      <w:lvlJc w:val="left"/>
      <w:pPr>
        <w:ind w:left="6120" w:hanging="360"/>
      </w:pPr>
      <w:rPr>
        <w:rFonts w:ascii="Courier New" w:hAnsi="Courier New" w:hint="default"/>
      </w:rPr>
    </w:lvl>
    <w:lvl w:ilvl="8" w:tplc="6930DBD8">
      <w:start w:val="1"/>
      <w:numFmt w:val="bullet"/>
      <w:lvlText w:val=""/>
      <w:lvlJc w:val="left"/>
      <w:pPr>
        <w:ind w:left="6840" w:hanging="360"/>
      </w:pPr>
      <w:rPr>
        <w:rFonts w:ascii="Wingdings" w:hAnsi="Wingdings" w:hint="default"/>
      </w:rPr>
    </w:lvl>
  </w:abstractNum>
  <w:abstractNum w:abstractNumId="17" w15:restartNumberingAfterBreak="0">
    <w:nsid w:val="4208676A"/>
    <w:multiLevelType w:val="hybridMultilevel"/>
    <w:tmpl w:val="3E7A4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27D7A36"/>
    <w:multiLevelType w:val="hybridMultilevel"/>
    <w:tmpl w:val="FCC23C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43397B"/>
    <w:multiLevelType w:val="hybridMultilevel"/>
    <w:tmpl w:val="E34C5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C86EAD"/>
    <w:multiLevelType w:val="hybridMultilevel"/>
    <w:tmpl w:val="FFFFFFFF"/>
    <w:lvl w:ilvl="0" w:tplc="F468E04E">
      <w:start w:val="1"/>
      <w:numFmt w:val="bullet"/>
      <w:lvlText w:val="-"/>
      <w:lvlJc w:val="left"/>
      <w:pPr>
        <w:ind w:left="720" w:hanging="360"/>
      </w:pPr>
      <w:rPr>
        <w:rFonts w:ascii="Aptos" w:hAnsi="Aptos" w:hint="default"/>
      </w:rPr>
    </w:lvl>
    <w:lvl w:ilvl="1" w:tplc="BF38463A">
      <w:start w:val="1"/>
      <w:numFmt w:val="bullet"/>
      <w:lvlText w:val="o"/>
      <w:lvlJc w:val="left"/>
      <w:pPr>
        <w:ind w:left="1440" w:hanging="360"/>
      </w:pPr>
      <w:rPr>
        <w:rFonts w:ascii="Courier New" w:hAnsi="Courier New" w:hint="default"/>
      </w:rPr>
    </w:lvl>
    <w:lvl w:ilvl="2" w:tplc="A8A8AD4A">
      <w:start w:val="1"/>
      <w:numFmt w:val="bullet"/>
      <w:lvlText w:val=""/>
      <w:lvlJc w:val="left"/>
      <w:pPr>
        <w:ind w:left="2160" w:hanging="360"/>
      </w:pPr>
      <w:rPr>
        <w:rFonts w:ascii="Wingdings" w:hAnsi="Wingdings" w:hint="default"/>
      </w:rPr>
    </w:lvl>
    <w:lvl w:ilvl="3" w:tplc="86EC8B02">
      <w:start w:val="1"/>
      <w:numFmt w:val="bullet"/>
      <w:lvlText w:val=""/>
      <w:lvlJc w:val="left"/>
      <w:pPr>
        <w:ind w:left="2880" w:hanging="360"/>
      </w:pPr>
      <w:rPr>
        <w:rFonts w:ascii="Symbol" w:hAnsi="Symbol" w:hint="default"/>
      </w:rPr>
    </w:lvl>
    <w:lvl w:ilvl="4" w:tplc="36E8D1A8">
      <w:start w:val="1"/>
      <w:numFmt w:val="bullet"/>
      <w:lvlText w:val="o"/>
      <w:lvlJc w:val="left"/>
      <w:pPr>
        <w:ind w:left="3600" w:hanging="360"/>
      </w:pPr>
      <w:rPr>
        <w:rFonts w:ascii="Courier New" w:hAnsi="Courier New" w:hint="default"/>
      </w:rPr>
    </w:lvl>
    <w:lvl w:ilvl="5" w:tplc="C60EAB88">
      <w:start w:val="1"/>
      <w:numFmt w:val="bullet"/>
      <w:lvlText w:val=""/>
      <w:lvlJc w:val="left"/>
      <w:pPr>
        <w:ind w:left="4320" w:hanging="360"/>
      </w:pPr>
      <w:rPr>
        <w:rFonts w:ascii="Wingdings" w:hAnsi="Wingdings" w:hint="default"/>
      </w:rPr>
    </w:lvl>
    <w:lvl w:ilvl="6" w:tplc="1CB6E9DE">
      <w:start w:val="1"/>
      <w:numFmt w:val="bullet"/>
      <w:lvlText w:val=""/>
      <w:lvlJc w:val="left"/>
      <w:pPr>
        <w:ind w:left="5040" w:hanging="360"/>
      </w:pPr>
      <w:rPr>
        <w:rFonts w:ascii="Symbol" w:hAnsi="Symbol" w:hint="default"/>
      </w:rPr>
    </w:lvl>
    <w:lvl w:ilvl="7" w:tplc="A91645D0">
      <w:start w:val="1"/>
      <w:numFmt w:val="bullet"/>
      <w:lvlText w:val="o"/>
      <w:lvlJc w:val="left"/>
      <w:pPr>
        <w:ind w:left="5760" w:hanging="360"/>
      </w:pPr>
      <w:rPr>
        <w:rFonts w:ascii="Courier New" w:hAnsi="Courier New" w:hint="default"/>
      </w:rPr>
    </w:lvl>
    <w:lvl w:ilvl="8" w:tplc="C5ECACD2">
      <w:start w:val="1"/>
      <w:numFmt w:val="bullet"/>
      <w:lvlText w:val=""/>
      <w:lvlJc w:val="left"/>
      <w:pPr>
        <w:ind w:left="6480" w:hanging="360"/>
      </w:pPr>
      <w:rPr>
        <w:rFonts w:ascii="Wingdings" w:hAnsi="Wingdings" w:hint="default"/>
      </w:rPr>
    </w:lvl>
  </w:abstractNum>
  <w:abstractNum w:abstractNumId="21" w15:restartNumberingAfterBreak="0">
    <w:nsid w:val="4C755C8A"/>
    <w:multiLevelType w:val="hybridMultilevel"/>
    <w:tmpl w:val="5D68D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07972FC"/>
    <w:multiLevelType w:val="multilevel"/>
    <w:tmpl w:val="1F58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17252"/>
    <w:multiLevelType w:val="hybridMultilevel"/>
    <w:tmpl w:val="C9CABF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EA3555F"/>
    <w:multiLevelType w:val="hybridMultilevel"/>
    <w:tmpl w:val="E0860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F9B7C57"/>
    <w:multiLevelType w:val="hybridMultilevel"/>
    <w:tmpl w:val="ED80CF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7C222B1"/>
    <w:multiLevelType w:val="hybridMultilevel"/>
    <w:tmpl w:val="BEFA0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8A82411"/>
    <w:multiLevelType w:val="hybridMultilevel"/>
    <w:tmpl w:val="A91287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AB33D95"/>
    <w:multiLevelType w:val="hybridMultilevel"/>
    <w:tmpl w:val="FFFFFFFF"/>
    <w:lvl w:ilvl="0" w:tplc="2C981EBC">
      <w:start w:val="1"/>
      <w:numFmt w:val="bullet"/>
      <w:lvlText w:val=""/>
      <w:lvlJc w:val="left"/>
      <w:pPr>
        <w:ind w:left="360" w:hanging="360"/>
      </w:pPr>
      <w:rPr>
        <w:rFonts w:ascii="Symbol" w:hAnsi="Symbol" w:hint="default"/>
      </w:rPr>
    </w:lvl>
    <w:lvl w:ilvl="1" w:tplc="913638BA">
      <w:start w:val="1"/>
      <w:numFmt w:val="bullet"/>
      <w:lvlText w:val="o"/>
      <w:lvlJc w:val="left"/>
      <w:pPr>
        <w:ind w:left="1080" w:hanging="360"/>
      </w:pPr>
      <w:rPr>
        <w:rFonts w:ascii="Courier New" w:hAnsi="Courier New" w:hint="default"/>
      </w:rPr>
    </w:lvl>
    <w:lvl w:ilvl="2" w:tplc="A2B81B5C">
      <w:start w:val="1"/>
      <w:numFmt w:val="bullet"/>
      <w:lvlText w:val=""/>
      <w:lvlJc w:val="left"/>
      <w:pPr>
        <w:ind w:left="1800" w:hanging="360"/>
      </w:pPr>
      <w:rPr>
        <w:rFonts w:ascii="Wingdings" w:hAnsi="Wingdings" w:hint="default"/>
      </w:rPr>
    </w:lvl>
    <w:lvl w:ilvl="3" w:tplc="1340D506">
      <w:start w:val="1"/>
      <w:numFmt w:val="bullet"/>
      <w:lvlText w:val=""/>
      <w:lvlJc w:val="left"/>
      <w:pPr>
        <w:ind w:left="2520" w:hanging="360"/>
      </w:pPr>
      <w:rPr>
        <w:rFonts w:ascii="Symbol" w:hAnsi="Symbol" w:hint="default"/>
      </w:rPr>
    </w:lvl>
    <w:lvl w:ilvl="4" w:tplc="F3F4909A">
      <w:start w:val="1"/>
      <w:numFmt w:val="bullet"/>
      <w:lvlText w:val="o"/>
      <w:lvlJc w:val="left"/>
      <w:pPr>
        <w:ind w:left="3240" w:hanging="360"/>
      </w:pPr>
      <w:rPr>
        <w:rFonts w:ascii="Courier New" w:hAnsi="Courier New" w:hint="default"/>
      </w:rPr>
    </w:lvl>
    <w:lvl w:ilvl="5" w:tplc="D76E3B3A">
      <w:start w:val="1"/>
      <w:numFmt w:val="bullet"/>
      <w:lvlText w:val=""/>
      <w:lvlJc w:val="left"/>
      <w:pPr>
        <w:ind w:left="3960" w:hanging="360"/>
      </w:pPr>
      <w:rPr>
        <w:rFonts w:ascii="Wingdings" w:hAnsi="Wingdings" w:hint="default"/>
      </w:rPr>
    </w:lvl>
    <w:lvl w:ilvl="6" w:tplc="7BB8A890">
      <w:start w:val="1"/>
      <w:numFmt w:val="bullet"/>
      <w:lvlText w:val=""/>
      <w:lvlJc w:val="left"/>
      <w:pPr>
        <w:ind w:left="4680" w:hanging="360"/>
      </w:pPr>
      <w:rPr>
        <w:rFonts w:ascii="Symbol" w:hAnsi="Symbol" w:hint="default"/>
      </w:rPr>
    </w:lvl>
    <w:lvl w:ilvl="7" w:tplc="3CB6933A">
      <w:start w:val="1"/>
      <w:numFmt w:val="bullet"/>
      <w:lvlText w:val="o"/>
      <w:lvlJc w:val="left"/>
      <w:pPr>
        <w:ind w:left="5400" w:hanging="360"/>
      </w:pPr>
      <w:rPr>
        <w:rFonts w:ascii="Courier New" w:hAnsi="Courier New" w:hint="default"/>
      </w:rPr>
    </w:lvl>
    <w:lvl w:ilvl="8" w:tplc="8A405752">
      <w:start w:val="1"/>
      <w:numFmt w:val="bullet"/>
      <w:lvlText w:val=""/>
      <w:lvlJc w:val="left"/>
      <w:pPr>
        <w:ind w:left="6120" w:hanging="360"/>
      </w:pPr>
      <w:rPr>
        <w:rFonts w:ascii="Wingdings" w:hAnsi="Wingdings" w:hint="default"/>
      </w:rPr>
    </w:lvl>
  </w:abstractNum>
  <w:abstractNum w:abstractNumId="29" w15:restartNumberingAfterBreak="0">
    <w:nsid w:val="7ACE7DD6"/>
    <w:multiLevelType w:val="hybridMultilevel"/>
    <w:tmpl w:val="B360F5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AF6083E"/>
    <w:multiLevelType w:val="hybridMultilevel"/>
    <w:tmpl w:val="C8F4B242"/>
    <w:lvl w:ilvl="0" w:tplc="17324DE8">
      <w:start w:val="1"/>
      <w:numFmt w:val="decimal"/>
      <w:lvlText w:val="%1."/>
      <w:lvlJc w:val="left"/>
      <w:pPr>
        <w:ind w:left="1020" w:hanging="360"/>
      </w:pPr>
    </w:lvl>
    <w:lvl w:ilvl="1" w:tplc="209C5886">
      <w:start w:val="1"/>
      <w:numFmt w:val="decimal"/>
      <w:lvlText w:val="%2."/>
      <w:lvlJc w:val="left"/>
      <w:pPr>
        <w:ind w:left="1020" w:hanging="360"/>
      </w:pPr>
    </w:lvl>
    <w:lvl w:ilvl="2" w:tplc="949CAEF2">
      <w:start w:val="1"/>
      <w:numFmt w:val="decimal"/>
      <w:lvlText w:val="%3."/>
      <w:lvlJc w:val="left"/>
      <w:pPr>
        <w:ind w:left="1020" w:hanging="360"/>
      </w:pPr>
    </w:lvl>
    <w:lvl w:ilvl="3" w:tplc="1AFCA1F4">
      <w:start w:val="1"/>
      <w:numFmt w:val="decimal"/>
      <w:lvlText w:val="%4."/>
      <w:lvlJc w:val="left"/>
      <w:pPr>
        <w:ind w:left="1020" w:hanging="360"/>
      </w:pPr>
    </w:lvl>
    <w:lvl w:ilvl="4" w:tplc="BBAA1D2E">
      <w:start w:val="1"/>
      <w:numFmt w:val="decimal"/>
      <w:lvlText w:val="%5."/>
      <w:lvlJc w:val="left"/>
      <w:pPr>
        <w:ind w:left="1020" w:hanging="360"/>
      </w:pPr>
    </w:lvl>
    <w:lvl w:ilvl="5" w:tplc="EFFE720A">
      <w:start w:val="1"/>
      <w:numFmt w:val="decimal"/>
      <w:lvlText w:val="%6."/>
      <w:lvlJc w:val="left"/>
      <w:pPr>
        <w:ind w:left="1020" w:hanging="360"/>
      </w:pPr>
    </w:lvl>
    <w:lvl w:ilvl="6" w:tplc="8E0AB9E8">
      <w:start w:val="1"/>
      <w:numFmt w:val="decimal"/>
      <w:lvlText w:val="%7."/>
      <w:lvlJc w:val="left"/>
      <w:pPr>
        <w:ind w:left="1020" w:hanging="360"/>
      </w:pPr>
    </w:lvl>
    <w:lvl w:ilvl="7" w:tplc="939C70A2">
      <w:start w:val="1"/>
      <w:numFmt w:val="decimal"/>
      <w:lvlText w:val="%8."/>
      <w:lvlJc w:val="left"/>
      <w:pPr>
        <w:ind w:left="1020" w:hanging="360"/>
      </w:pPr>
    </w:lvl>
    <w:lvl w:ilvl="8" w:tplc="522A9D42">
      <w:start w:val="1"/>
      <w:numFmt w:val="decimal"/>
      <w:lvlText w:val="%9."/>
      <w:lvlJc w:val="left"/>
      <w:pPr>
        <w:ind w:left="1020" w:hanging="360"/>
      </w:pPr>
    </w:lvl>
  </w:abstractNum>
  <w:abstractNum w:abstractNumId="31" w15:restartNumberingAfterBreak="0">
    <w:nsid w:val="7C2C650E"/>
    <w:multiLevelType w:val="hybridMultilevel"/>
    <w:tmpl w:val="FFFFFFFF"/>
    <w:lvl w:ilvl="0" w:tplc="B2805C7A">
      <w:start w:val="1"/>
      <w:numFmt w:val="bullet"/>
      <w:lvlText w:val="-"/>
      <w:lvlJc w:val="left"/>
      <w:pPr>
        <w:ind w:left="720" w:hanging="360"/>
      </w:pPr>
      <w:rPr>
        <w:rFonts w:ascii="Aptos" w:hAnsi="Aptos" w:hint="default"/>
      </w:rPr>
    </w:lvl>
    <w:lvl w:ilvl="1" w:tplc="2F3697E0">
      <w:start w:val="1"/>
      <w:numFmt w:val="bullet"/>
      <w:lvlText w:val="o"/>
      <w:lvlJc w:val="left"/>
      <w:pPr>
        <w:ind w:left="1440" w:hanging="360"/>
      </w:pPr>
      <w:rPr>
        <w:rFonts w:ascii="Courier New" w:hAnsi="Courier New" w:hint="default"/>
      </w:rPr>
    </w:lvl>
    <w:lvl w:ilvl="2" w:tplc="1444DCC0">
      <w:start w:val="1"/>
      <w:numFmt w:val="bullet"/>
      <w:lvlText w:val=""/>
      <w:lvlJc w:val="left"/>
      <w:pPr>
        <w:ind w:left="2160" w:hanging="360"/>
      </w:pPr>
      <w:rPr>
        <w:rFonts w:ascii="Wingdings" w:hAnsi="Wingdings" w:hint="default"/>
      </w:rPr>
    </w:lvl>
    <w:lvl w:ilvl="3" w:tplc="63F0439E">
      <w:start w:val="1"/>
      <w:numFmt w:val="bullet"/>
      <w:lvlText w:val=""/>
      <w:lvlJc w:val="left"/>
      <w:pPr>
        <w:ind w:left="2880" w:hanging="360"/>
      </w:pPr>
      <w:rPr>
        <w:rFonts w:ascii="Symbol" w:hAnsi="Symbol" w:hint="default"/>
      </w:rPr>
    </w:lvl>
    <w:lvl w:ilvl="4" w:tplc="81703DAA">
      <w:start w:val="1"/>
      <w:numFmt w:val="bullet"/>
      <w:lvlText w:val="o"/>
      <w:lvlJc w:val="left"/>
      <w:pPr>
        <w:ind w:left="3600" w:hanging="360"/>
      </w:pPr>
      <w:rPr>
        <w:rFonts w:ascii="Courier New" w:hAnsi="Courier New" w:hint="default"/>
      </w:rPr>
    </w:lvl>
    <w:lvl w:ilvl="5" w:tplc="FF1A4382">
      <w:start w:val="1"/>
      <w:numFmt w:val="bullet"/>
      <w:lvlText w:val=""/>
      <w:lvlJc w:val="left"/>
      <w:pPr>
        <w:ind w:left="4320" w:hanging="360"/>
      </w:pPr>
      <w:rPr>
        <w:rFonts w:ascii="Wingdings" w:hAnsi="Wingdings" w:hint="default"/>
      </w:rPr>
    </w:lvl>
    <w:lvl w:ilvl="6" w:tplc="41D85FFA">
      <w:start w:val="1"/>
      <w:numFmt w:val="bullet"/>
      <w:lvlText w:val=""/>
      <w:lvlJc w:val="left"/>
      <w:pPr>
        <w:ind w:left="5040" w:hanging="360"/>
      </w:pPr>
      <w:rPr>
        <w:rFonts w:ascii="Symbol" w:hAnsi="Symbol" w:hint="default"/>
      </w:rPr>
    </w:lvl>
    <w:lvl w:ilvl="7" w:tplc="92FC57D2">
      <w:start w:val="1"/>
      <w:numFmt w:val="bullet"/>
      <w:lvlText w:val="o"/>
      <w:lvlJc w:val="left"/>
      <w:pPr>
        <w:ind w:left="5760" w:hanging="360"/>
      </w:pPr>
      <w:rPr>
        <w:rFonts w:ascii="Courier New" w:hAnsi="Courier New" w:hint="default"/>
      </w:rPr>
    </w:lvl>
    <w:lvl w:ilvl="8" w:tplc="64243CDA">
      <w:start w:val="1"/>
      <w:numFmt w:val="bullet"/>
      <w:lvlText w:val=""/>
      <w:lvlJc w:val="left"/>
      <w:pPr>
        <w:ind w:left="6480" w:hanging="360"/>
      </w:pPr>
      <w:rPr>
        <w:rFonts w:ascii="Wingdings" w:hAnsi="Wingdings" w:hint="default"/>
      </w:rPr>
    </w:lvl>
  </w:abstractNum>
  <w:num w:numId="1" w16cid:durableId="1385374324">
    <w:abstractNumId w:val="5"/>
  </w:num>
  <w:num w:numId="2" w16cid:durableId="921446529">
    <w:abstractNumId w:val="8"/>
  </w:num>
  <w:num w:numId="3" w16cid:durableId="1856530048">
    <w:abstractNumId w:val="4"/>
  </w:num>
  <w:num w:numId="4" w16cid:durableId="412631596">
    <w:abstractNumId w:val="10"/>
  </w:num>
  <w:num w:numId="5" w16cid:durableId="1857188889">
    <w:abstractNumId w:val="2"/>
  </w:num>
  <w:num w:numId="6" w16cid:durableId="1447583026">
    <w:abstractNumId w:val="7"/>
  </w:num>
  <w:num w:numId="7" w16cid:durableId="1698659608">
    <w:abstractNumId w:val="3"/>
  </w:num>
  <w:num w:numId="8" w16cid:durableId="1764834708">
    <w:abstractNumId w:val="12"/>
  </w:num>
  <w:num w:numId="9" w16cid:durableId="844325238">
    <w:abstractNumId w:val="30"/>
  </w:num>
  <w:num w:numId="10" w16cid:durableId="1345589525">
    <w:abstractNumId w:val="20"/>
  </w:num>
  <w:num w:numId="11" w16cid:durableId="750465301">
    <w:abstractNumId w:val="31"/>
  </w:num>
  <w:num w:numId="12" w16cid:durableId="1137644178">
    <w:abstractNumId w:val="28"/>
  </w:num>
  <w:num w:numId="13" w16cid:durableId="1531604864">
    <w:abstractNumId w:val="11"/>
  </w:num>
  <w:num w:numId="14" w16cid:durableId="1334143838">
    <w:abstractNumId w:val="17"/>
  </w:num>
  <w:num w:numId="15" w16cid:durableId="818419279">
    <w:abstractNumId w:val="27"/>
  </w:num>
  <w:num w:numId="16" w16cid:durableId="89280027">
    <w:abstractNumId w:val="15"/>
  </w:num>
  <w:num w:numId="17" w16cid:durableId="1179583681">
    <w:abstractNumId w:val="22"/>
  </w:num>
  <w:num w:numId="18" w16cid:durableId="1551577554">
    <w:abstractNumId w:val="13"/>
  </w:num>
  <w:num w:numId="19" w16cid:durableId="249197691">
    <w:abstractNumId w:val="16"/>
  </w:num>
  <w:num w:numId="20" w16cid:durableId="1453478624">
    <w:abstractNumId w:val="6"/>
  </w:num>
  <w:num w:numId="21" w16cid:durableId="475142538">
    <w:abstractNumId w:val="0"/>
  </w:num>
  <w:num w:numId="22" w16cid:durableId="759378275">
    <w:abstractNumId w:val="1"/>
  </w:num>
  <w:num w:numId="23" w16cid:durableId="1044409071">
    <w:abstractNumId w:val="16"/>
  </w:num>
  <w:num w:numId="24" w16cid:durableId="2087989579">
    <w:abstractNumId w:val="16"/>
  </w:num>
  <w:num w:numId="25" w16cid:durableId="851917228">
    <w:abstractNumId w:val="18"/>
  </w:num>
  <w:num w:numId="26" w16cid:durableId="340011891">
    <w:abstractNumId w:val="9"/>
  </w:num>
  <w:num w:numId="27" w16cid:durableId="1509755722">
    <w:abstractNumId w:val="21"/>
  </w:num>
  <w:num w:numId="28" w16cid:durableId="1005786390">
    <w:abstractNumId w:val="14"/>
  </w:num>
  <w:num w:numId="29" w16cid:durableId="86581107">
    <w:abstractNumId w:val="19"/>
  </w:num>
  <w:num w:numId="30" w16cid:durableId="1190685715">
    <w:abstractNumId w:val="25"/>
  </w:num>
  <w:num w:numId="31" w16cid:durableId="445386991">
    <w:abstractNumId w:val="23"/>
  </w:num>
  <w:num w:numId="32" w16cid:durableId="97331778">
    <w:abstractNumId w:val="24"/>
  </w:num>
  <w:num w:numId="33" w16cid:durableId="1809010672">
    <w:abstractNumId w:val="26"/>
  </w:num>
  <w:num w:numId="34" w16cid:durableId="1835981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967542B-972A-46D2-B672-D57A4F7DC185}"/>
    <w:docVar w:name="dgnword-eventsink" w:val="1987035403984"/>
  </w:docVars>
  <w:rsids>
    <w:rsidRoot w:val="09344D69"/>
    <w:rsid w:val="0000049F"/>
    <w:rsid w:val="00001C62"/>
    <w:rsid w:val="00001E1C"/>
    <w:rsid w:val="000026E9"/>
    <w:rsid w:val="0000281B"/>
    <w:rsid w:val="00003902"/>
    <w:rsid w:val="00004971"/>
    <w:rsid w:val="00004BE7"/>
    <w:rsid w:val="00004E73"/>
    <w:rsid w:val="00004FAC"/>
    <w:rsid w:val="0000593C"/>
    <w:rsid w:val="00006573"/>
    <w:rsid w:val="000065FC"/>
    <w:rsid w:val="00006ADD"/>
    <w:rsid w:val="00006DD2"/>
    <w:rsid w:val="000070C4"/>
    <w:rsid w:val="000072ED"/>
    <w:rsid w:val="0000747F"/>
    <w:rsid w:val="00007DD6"/>
    <w:rsid w:val="00007F10"/>
    <w:rsid w:val="000108F8"/>
    <w:rsid w:val="00011210"/>
    <w:rsid w:val="0001128B"/>
    <w:rsid w:val="000119EE"/>
    <w:rsid w:val="00011ADE"/>
    <w:rsid w:val="0001242D"/>
    <w:rsid w:val="00012440"/>
    <w:rsid w:val="00013157"/>
    <w:rsid w:val="00013B55"/>
    <w:rsid w:val="00013F78"/>
    <w:rsid w:val="000142E0"/>
    <w:rsid w:val="0001454C"/>
    <w:rsid w:val="000148ED"/>
    <w:rsid w:val="00014A31"/>
    <w:rsid w:val="00014F78"/>
    <w:rsid w:val="00015103"/>
    <w:rsid w:val="0001519D"/>
    <w:rsid w:val="00015D8E"/>
    <w:rsid w:val="00015D91"/>
    <w:rsid w:val="00015DEB"/>
    <w:rsid w:val="000168F8"/>
    <w:rsid w:val="0001749E"/>
    <w:rsid w:val="00017961"/>
    <w:rsid w:val="00017981"/>
    <w:rsid w:val="00017F2F"/>
    <w:rsid w:val="00020862"/>
    <w:rsid w:val="00020BF9"/>
    <w:rsid w:val="00020D12"/>
    <w:rsid w:val="00021BBA"/>
    <w:rsid w:val="0002267E"/>
    <w:rsid w:val="0002298B"/>
    <w:rsid w:val="0002312E"/>
    <w:rsid w:val="00023756"/>
    <w:rsid w:val="00023C8A"/>
    <w:rsid w:val="00024ED4"/>
    <w:rsid w:val="000251CE"/>
    <w:rsid w:val="0002536A"/>
    <w:rsid w:val="000253AC"/>
    <w:rsid w:val="000258BC"/>
    <w:rsid w:val="00025E77"/>
    <w:rsid w:val="00026768"/>
    <w:rsid w:val="00026781"/>
    <w:rsid w:val="000267FA"/>
    <w:rsid w:val="0002699F"/>
    <w:rsid w:val="00026A0F"/>
    <w:rsid w:val="0002734B"/>
    <w:rsid w:val="0002783C"/>
    <w:rsid w:val="00030321"/>
    <w:rsid w:val="000305EA"/>
    <w:rsid w:val="0003147D"/>
    <w:rsid w:val="00031BD0"/>
    <w:rsid w:val="00032245"/>
    <w:rsid w:val="000327A3"/>
    <w:rsid w:val="00032933"/>
    <w:rsid w:val="00032FCF"/>
    <w:rsid w:val="00033069"/>
    <w:rsid w:val="000331EA"/>
    <w:rsid w:val="0003322D"/>
    <w:rsid w:val="000332A6"/>
    <w:rsid w:val="000333BA"/>
    <w:rsid w:val="00033681"/>
    <w:rsid w:val="00033FC2"/>
    <w:rsid w:val="00034A41"/>
    <w:rsid w:val="00034CDB"/>
    <w:rsid w:val="00034FEF"/>
    <w:rsid w:val="00035307"/>
    <w:rsid w:val="00035B32"/>
    <w:rsid w:val="00035E75"/>
    <w:rsid w:val="00037CCF"/>
    <w:rsid w:val="00037E14"/>
    <w:rsid w:val="00037EF8"/>
    <w:rsid w:val="00037F5C"/>
    <w:rsid w:val="000401C3"/>
    <w:rsid w:val="00040665"/>
    <w:rsid w:val="00040858"/>
    <w:rsid w:val="000408F3"/>
    <w:rsid w:val="00040B7C"/>
    <w:rsid w:val="00041348"/>
    <w:rsid w:val="0004176E"/>
    <w:rsid w:val="00042390"/>
    <w:rsid w:val="00042777"/>
    <w:rsid w:val="00042CCF"/>
    <w:rsid w:val="00042E1E"/>
    <w:rsid w:val="000434E2"/>
    <w:rsid w:val="00043763"/>
    <w:rsid w:val="000447FA"/>
    <w:rsid w:val="00044C51"/>
    <w:rsid w:val="00044DB7"/>
    <w:rsid w:val="0004505C"/>
    <w:rsid w:val="000451B6"/>
    <w:rsid w:val="0004626F"/>
    <w:rsid w:val="00046E0E"/>
    <w:rsid w:val="00046E7D"/>
    <w:rsid w:val="0004715D"/>
    <w:rsid w:val="000471D3"/>
    <w:rsid w:val="00050059"/>
    <w:rsid w:val="00050130"/>
    <w:rsid w:val="00050255"/>
    <w:rsid w:val="0005098F"/>
    <w:rsid w:val="00050C94"/>
    <w:rsid w:val="00052195"/>
    <w:rsid w:val="00052323"/>
    <w:rsid w:val="00053099"/>
    <w:rsid w:val="000531D3"/>
    <w:rsid w:val="00053883"/>
    <w:rsid w:val="00053EB7"/>
    <w:rsid w:val="00054A8F"/>
    <w:rsid w:val="00056021"/>
    <w:rsid w:val="00056A4F"/>
    <w:rsid w:val="00056C36"/>
    <w:rsid w:val="00057616"/>
    <w:rsid w:val="00057C30"/>
    <w:rsid w:val="00057FB6"/>
    <w:rsid w:val="0006004F"/>
    <w:rsid w:val="0006007A"/>
    <w:rsid w:val="000601A8"/>
    <w:rsid w:val="00060635"/>
    <w:rsid w:val="000607E3"/>
    <w:rsid w:val="0006082C"/>
    <w:rsid w:val="00060DD2"/>
    <w:rsid w:val="00060DF0"/>
    <w:rsid w:val="0006110A"/>
    <w:rsid w:val="000614A1"/>
    <w:rsid w:val="00061629"/>
    <w:rsid w:val="000623A6"/>
    <w:rsid w:val="00062407"/>
    <w:rsid w:val="00062EF8"/>
    <w:rsid w:val="00063D2B"/>
    <w:rsid w:val="00063F06"/>
    <w:rsid w:val="000640C8"/>
    <w:rsid w:val="00064386"/>
    <w:rsid w:val="00064F9B"/>
    <w:rsid w:val="00066225"/>
    <w:rsid w:val="00066327"/>
    <w:rsid w:val="00066332"/>
    <w:rsid w:val="00066EB2"/>
    <w:rsid w:val="00067661"/>
    <w:rsid w:val="00067767"/>
    <w:rsid w:val="00070078"/>
    <w:rsid w:val="0007025F"/>
    <w:rsid w:val="00070661"/>
    <w:rsid w:val="0007096D"/>
    <w:rsid w:val="000711BD"/>
    <w:rsid w:val="0007156F"/>
    <w:rsid w:val="000728FD"/>
    <w:rsid w:val="00072AD9"/>
    <w:rsid w:val="00072C47"/>
    <w:rsid w:val="00072C6F"/>
    <w:rsid w:val="00073650"/>
    <w:rsid w:val="0007369D"/>
    <w:rsid w:val="000739B1"/>
    <w:rsid w:val="00073A1A"/>
    <w:rsid w:val="00073D5A"/>
    <w:rsid w:val="00074FC5"/>
    <w:rsid w:val="00075CE1"/>
    <w:rsid w:val="00075DA5"/>
    <w:rsid w:val="00076BCC"/>
    <w:rsid w:val="00076FA4"/>
    <w:rsid w:val="000774D6"/>
    <w:rsid w:val="000776D0"/>
    <w:rsid w:val="00077B55"/>
    <w:rsid w:val="0008041B"/>
    <w:rsid w:val="0008069E"/>
    <w:rsid w:val="00080C99"/>
    <w:rsid w:val="00080E76"/>
    <w:rsid w:val="00081F57"/>
    <w:rsid w:val="000825B0"/>
    <w:rsid w:val="00082616"/>
    <w:rsid w:val="00083360"/>
    <w:rsid w:val="00083565"/>
    <w:rsid w:val="00083A60"/>
    <w:rsid w:val="000847B6"/>
    <w:rsid w:val="0008489C"/>
    <w:rsid w:val="00084C32"/>
    <w:rsid w:val="00084FAF"/>
    <w:rsid w:val="0008585F"/>
    <w:rsid w:val="000862DA"/>
    <w:rsid w:val="000863BE"/>
    <w:rsid w:val="0008679B"/>
    <w:rsid w:val="000873CE"/>
    <w:rsid w:val="00090318"/>
    <w:rsid w:val="0009085C"/>
    <w:rsid w:val="000909A5"/>
    <w:rsid w:val="00091A3F"/>
    <w:rsid w:val="00091B43"/>
    <w:rsid w:val="0009202C"/>
    <w:rsid w:val="00092E37"/>
    <w:rsid w:val="000934EF"/>
    <w:rsid w:val="000937BC"/>
    <w:rsid w:val="00093A01"/>
    <w:rsid w:val="00093ACE"/>
    <w:rsid w:val="0009425A"/>
    <w:rsid w:val="00096669"/>
    <w:rsid w:val="0009730F"/>
    <w:rsid w:val="00097B7A"/>
    <w:rsid w:val="00097CF9"/>
    <w:rsid w:val="00097F0E"/>
    <w:rsid w:val="000A02B4"/>
    <w:rsid w:val="000A1007"/>
    <w:rsid w:val="000A26F2"/>
    <w:rsid w:val="000A26FE"/>
    <w:rsid w:val="000A2EE9"/>
    <w:rsid w:val="000A356C"/>
    <w:rsid w:val="000A38CD"/>
    <w:rsid w:val="000A3E3A"/>
    <w:rsid w:val="000A4638"/>
    <w:rsid w:val="000A4F93"/>
    <w:rsid w:val="000A56F9"/>
    <w:rsid w:val="000A693B"/>
    <w:rsid w:val="000A6CD8"/>
    <w:rsid w:val="000A6FAF"/>
    <w:rsid w:val="000A73F2"/>
    <w:rsid w:val="000B29EC"/>
    <w:rsid w:val="000B2BE1"/>
    <w:rsid w:val="000B338A"/>
    <w:rsid w:val="000B42E8"/>
    <w:rsid w:val="000B435C"/>
    <w:rsid w:val="000B44B7"/>
    <w:rsid w:val="000B4EC6"/>
    <w:rsid w:val="000B6946"/>
    <w:rsid w:val="000B6C53"/>
    <w:rsid w:val="000B6E21"/>
    <w:rsid w:val="000B7A37"/>
    <w:rsid w:val="000C00D0"/>
    <w:rsid w:val="000C1946"/>
    <w:rsid w:val="000C1C79"/>
    <w:rsid w:val="000C1F56"/>
    <w:rsid w:val="000C2025"/>
    <w:rsid w:val="000C25DA"/>
    <w:rsid w:val="000C2749"/>
    <w:rsid w:val="000C2C4A"/>
    <w:rsid w:val="000C3A88"/>
    <w:rsid w:val="000C3BFD"/>
    <w:rsid w:val="000C52F1"/>
    <w:rsid w:val="000C5ABA"/>
    <w:rsid w:val="000C5C13"/>
    <w:rsid w:val="000C5C2E"/>
    <w:rsid w:val="000C641B"/>
    <w:rsid w:val="000C6800"/>
    <w:rsid w:val="000C6EEB"/>
    <w:rsid w:val="000C729B"/>
    <w:rsid w:val="000C72FD"/>
    <w:rsid w:val="000C74F4"/>
    <w:rsid w:val="000C7970"/>
    <w:rsid w:val="000C799C"/>
    <w:rsid w:val="000D01AA"/>
    <w:rsid w:val="000D0404"/>
    <w:rsid w:val="000D0429"/>
    <w:rsid w:val="000D0ABF"/>
    <w:rsid w:val="000D0D17"/>
    <w:rsid w:val="000D1149"/>
    <w:rsid w:val="000D120F"/>
    <w:rsid w:val="000D1301"/>
    <w:rsid w:val="000D152B"/>
    <w:rsid w:val="000D1C17"/>
    <w:rsid w:val="000D2CED"/>
    <w:rsid w:val="000D3457"/>
    <w:rsid w:val="000D4252"/>
    <w:rsid w:val="000D479F"/>
    <w:rsid w:val="000D4849"/>
    <w:rsid w:val="000D4A39"/>
    <w:rsid w:val="000D4AA9"/>
    <w:rsid w:val="000D62F1"/>
    <w:rsid w:val="000D673D"/>
    <w:rsid w:val="000D6B8F"/>
    <w:rsid w:val="000D6C13"/>
    <w:rsid w:val="000D6E13"/>
    <w:rsid w:val="000D6F9A"/>
    <w:rsid w:val="000D73B4"/>
    <w:rsid w:val="000D73EB"/>
    <w:rsid w:val="000D7770"/>
    <w:rsid w:val="000D7782"/>
    <w:rsid w:val="000D7940"/>
    <w:rsid w:val="000D7CBF"/>
    <w:rsid w:val="000E0143"/>
    <w:rsid w:val="000E0719"/>
    <w:rsid w:val="000E08E0"/>
    <w:rsid w:val="000E0987"/>
    <w:rsid w:val="000E1390"/>
    <w:rsid w:val="000E1493"/>
    <w:rsid w:val="000E14DC"/>
    <w:rsid w:val="000E18F1"/>
    <w:rsid w:val="000E1AF9"/>
    <w:rsid w:val="000E20E0"/>
    <w:rsid w:val="000E3020"/>
    <w:rsid w:val="000E343F"/>
    <w:rsid w:val="000E42AD"/>
    <w:rsid w:val="000E4A43"/>
    <w:rsid w:val="000E584C"/>
    <w:rsid w:val="000E5896"/>
    <w:rsid w:val="000E5F5E"/>
    <w:rsid w:val="000E66D8"/>
    <w:rsid w:val="000E6A04"/>
    <w:rsid w:val="000E6A7B"/>
    <w:rsid w:val="000E7CE7"/>
    <w:rsid w:val="000F01BF"/>
    <w:rsid w:val="000F085D"/>
    <w:rsid w:val="000F0E9E"/>
    <w:rsid w:val="000F1117"/>
    <w:rsid w:val="000F11C3"/>
    <w:rsid w:val="000F188E"/>
    <w:rsid w:val="000F19FC"/>
    <w:rsid w:val="000F2262"/>
    <w:rsid w:val="000F3C2D"/>
    <w:rsid w:val="000F3FCC"/>
    <w:rsid w:val="000F40DF"/>
    <w:rsid w:val="000F4B2E"/>
    <w:rsid w:val="000F4D92"/>
    <w:rsid w:val="000F4E0F"/>
    <w:rsid w:val="000F5310"/>
    <w:rsid w:val="000F57F5"/>
    <w:rsid w:val="000F5822"/>
    <w:rsid w:val="000F5A45"/>
    <w:rsid w:val="000F64B7"/>
    <w:rsid w:val="000F6CBE"/>
    <w:rsid w:val="000F7165"/>
    <w:rsid w:val="000F7902"/>
    <w:rsid w:val="0010037F"/>
    <w:rsid w:val="001013CA"/>
    <w:rsid w:val="001016E8"/>
    <w:rsid w:val="00101DBD"/>
    <w:rsid w:val="001028D5"/>
    <w:rsid w:val="00102CBF"/>
    <w:rsid w:val="00102D00"/>
    <w:rsid w:val="00102F53"/>
    <w:rsid w:val="001038E6"/>
    <w:rsid w:val="0010393B"/>
    <w:rsid w:val="00103AC3"/>
    <w:rsid w:val="00103F46"/>
    <w:rsid w:val="001042DA"/>
    <w:rsid w:val="0010544A"/>
    <w:rsid w:val="001054F1"/>
    <w:rsid w:val="00105F28"/>
    <w:rsid w:val="00106557"/>
    <w:rsid w:val="00106B08"/>
    <w:rsid w:val="00107341"/>
    <w:rsid w:val="00107BD9"/>
    <w:rsid w:val="00107FDD"/>
    <w:rsid w:val="00110045"/>
    <w:rsid w:val="00110E1F"/>
    <w:rsid w:val="00111497"/>
    <w:rsid w:val="00111E9C"/>
    <w:rsid w:val="00111F34"/>
    <w:rsid w:val="00112D0B"/>
    <w:rsid w:val="00113559"/>
    <w:rsid w:val="001139DC"/>
    <w:rsid w:val="00113F03"/>
    <w:rsid w:val="00115555"/>
    <w:rsid w:val="00115898"/>
    <w:rsid w:val="00115F3E"/>
    <w:rsid w:val="001166D1"/>
    <w:rsid w:val="001171F3"/>
    <w:rsid w:val="0011765C"/>
    <w:rsid w:val="00120B72"/>
    <w:rsid w:val="001213F7"/>
    <w:rsid w:val="001215DC"/>
    <w:rsid w:val="001225A5"/>
    <w:rsid w:val="001226A2"/>
    <w:rsid w:val="0012287B"/>
    <w:rsid w:val="0012298C"/>
    <w:rsid w:val="001229C2"/>
    <w:rsid w:val="001234D6"/>
    <w:rsid w:val="00123C76"/>
    <w:rsid w:val="00124105"/>
    <w:rsid w:val="001242B1"/>
    <w:rsid w:val="00124328"/>
    <w:rsid w:val="00124366"/>
    <w:rsid w:val="001248BB"/>
    <w:rsid w:val="00124A00"/>
    <w:rsid w:val="00124D8B"/>
    <w:rsid w:val="00125918"/>
    <w:rsid w:val="0012603A"/>
    <w:rsid w:val="0012694F"/>
    <w:rsid w:val="001303F2"/>
    <w:rsid w:val="00130F4D"/>
    <w:rsid w:val="00131D6E"/>
    <w:rsid w:val="00131E84"/>
    <w:rsid w:val="001325A8"/>
    <w:rsid w:val="00133629"/>
    <w:rsid w:val="00133EB4"/>
    <w:rsid w:val="00134575"/>
    <w:rsid w:val="0013464C"/>
    <w:rsid w:val="00134752"/>
    <w:rsid w:val="00134975"/>
    <w:rsid w:val="00134E2A"/>
    <w:rsid w:val="00134EE6"/>
    <w:rsid w:val="001354AD"/>
    <w:rsid w:val="00136820"/>
    <w:rsid w:val="001374B3"/>
    <w:rsid w:val="001377BE"/>
    <w:rsid w:val="00137A4F"/>
    <w:rsid w:val="00137D48"/>
    <w:rsid w:val="00137D96"/>
    <w:rsid w:val="001403A8"/>
    <w:rsid w:val="00140641"/>
    <w:rsid w:val="0014092A"/>
    <w:rsid w:val="00140C9A"/>
    <w:rsid w:val="0014173B"/>
    <w:rsid w:val="00141853"/>
    <w:rsid w:val="001425EE"/>
    <w:rsid w:val="001427B2"/>
    <w:rsid w:val="001429AD"/>
    <w:rsid w:val="001457C2"/>
    <w:rsid w:val="00146120"/>
    <w:rsid w:val="0014722C"/>
    <w:rsid w:val="001473FB"/>
    <w:rsid w:val="00147C58"/>
    <w:rsid w:val="00147D47"/>
    <w:rsid w:val="0015053A"/>
    <w:rsid w:val="00150A2E"/>
    <w:rsid w:val="00150A72"/>
    <w:rsid w:val="00151C09"/>
    <w:rsid w:val="0015202E"/>
    <w:rsid w:val="001524E0"/>
    <w:rsid w:val="001534A4"/>
    <w:rsid w:val="00153C4F"/>
    <w:rsid w:val="001540AE"/>
    <w:rsid w:val="00155005"/>
    <w:rsid w:val="00155275"/>
    <w:rsid w:val="00155365"/>
    <w:rsid w:val="00156679"/>
    <w:rsid w:val="0015667A"/>
    <w:rsid w:val="00156822"/>
    <w:rsid w:val="00156C84"/>
    <w:rsid w:val="00156CC8"/>
    <w:rsid w:val="00156E81"/>
    <w:rsid w:val="00157A45"/>
    <w:rsid w:val="00157D1F"/>
    <w:rsid w:val="00157E3A"/>
    <w:rsid w:val="0015A079"/>
    <w:rsid w:val="001602D0"/>
    <w:rsid w:val="001608F6"/>
    <w:rsid w:val="00161598"/>
    <w:rsid w:val="00161729"/>
    <w:rsid w:val="001618C8"/>
    <w:rsid w:val="00161AAF"/>
    <w:rsid w:val="00161F04"/>
    <w:rsid w:val="0016208F"/>
    <w:rsid w:val="00162116"/>
    <w:rsid w:val="0016228C"/>
    <w:rsid w:val="001630AD"/>
    <w:rsid w:val="001638AB"/>
    <w:rsid w:val="001638CC"/>
    <w:rsid w:val="00163A4F"/>
    <w:rsid w:val="00165B89"/>
    <w:rsid w:val="001667E4"/>
    <w:rsid w:val="00166B0F"/>
    <w:rsid w:val="00166C2B"/>
    <w:rsid w:val="00167421"/>
    <w:rsid w:val="00167EC4"/>
    <w:rsid w:val="001703D8"/>
    <w:rsid w:val="00170824"/>
    <w:rsid w:val="00171241"/>
    <w:rsid w:val="00171B32"/>
    <w:rsid w:val="00171F97"/>
    <w:rsid w:val="001734B6"/>
    <w:rsid w:val="00173D30"/>
    <w:rsid w:val="001745E1"/>
    <w:rsid w:val="0017476B"/>
    <w:rsid w:val="00174B8B"/>
    <w:rsid w:val="00174F60"/>
    <w:rsid w:val="001757AE"/>
    <w:rsid w:val="0017614D"/>
    <w:rsid w:val="0017619F"/>
    <w:rsid w:val="00176A05"/>
    <w:rsid w:val="00176A17"/>
    <w:rsid w:val="00176AEA"/>
    <w:rsid w:val="0017740D"/>
    <w:rsid w:val="00177C2E"/>
    <w:rsid w:val="00177E11"/>
    <w:rsid w:val="00180ADF"/>
    <w:rsid w:val="00180BC4"/>
    <w:rsid w:val="00180CA9"/>
    <w:rsid w:val="001810F7"/>
    <w:rsid w:val="00181240"/>
    <w:rsid w:val="00181787"/>
    <w:rsid w:val="0018185A"/>
    <w:rsid w:val="00183E2C"/>
    <w:rsid w:val="001840C1"/>
    <w:rsid w:val="001842AD"/>
    <w:rsid w:val="00184CF7"/>
    <w:rsid w:val="00185822"/>
    <w:rsid w:val="00185D97"/>
    <w:rsid w:val="00186DAD"/>
    <w:rsid w:val="00187370"/>
    <w:rsid w:val="001873D2"/>
    <w:rsid w:val="001905D2"/>
    <w:rsid w:val="00190DC6"/>
    <w:rsid w:val="00191800"/>
    <w:rsid w:val="00191AF9"/>
    <w:rsid w:val="00192BB5"/>
    <w:rsid w:val="0019301B"/>
    <w:rsid w:val="00193603"/>
    <w:rsid w:val="00193B7A"/>
    <w:rsid w:val="00194DAC"/>
    <w:rsid w:val="00194E38"/>
    <w:rsid w:val="001957F6"/>
    <w:rsid w:val="00195919"/>
    <w:rsid w:val="001963C5"/>
    <w:rsid w:val="001972DE"/>
    <w:rsid w:val="00197377"/>
    <w:rsid w:val="001A0571"/>
    <w:rsid w:val="001A0A3A"/>
    <w:rsid w:val="001A0CD9"/>
    <w:rsid w:val="001A0FA6"/>
    <w:rsid w:val="001A11F3"/>
    <w:rsid w:val="001A198A"/>
    <w:rsid w:val="001A1A0D"/>
    <w:rsid w:val="001A1CE7"/>
    <w:rsid w:val="001A1D33"/>
    <w:rsid w:val="001A208D"/>
    <w:rsid w:val="001A2FA9"/>
    <w:rsid w:val="001A3475"/>
    <w:rsid w:val="001A3656"/>
    <w:rsid w:val="001A3C13"/>
    <w:rsid w:val="001A410B"/>
    <w:rsid w:val="001A44E7"/>
    <w:rsid w:val="001A4974"/>
    <w:rsid w:val="001A4EE2"/>
    <w:rsid w:val="001A5162"/>
    <w:rsid w:val="001A5A23"/>
    <w:rsid w:val="001A6367"/>
    <w:rsid w:val="001A643B"/>
    <w:rsid w:val="001A661A"/>
    <w:rsid w:val="001A7456"/>
    <w:rsid w:val="001A7A73"/>
    <w:rsid w:val="001B0A7D"/>
    <w:rsid w:val="001B0DFB"/>
    <w:rsid w:val="001B113E"/>
    <w:rsid w:val="001B1505"/>
    <w:rsid w:val="001B1793"/>
    <w:rsid w:val="001B1939"/>
    <w:rsid w:val="001B427E"/>
    <w:rsid w:val="001B4A43"/>
    <w:rsid w:val="001B4BC4"/>
    <w:rsid w:val="001B4BFD"/>
    <w:rsid w:val="001B54F1"/>
    <w:rsid w:val="001B5CF4"/>
    <w:rsid w:val="001B668F"/>
    <w:rsid w:val="001B6FA7"/>
    <w:rsid w:val="001B75B1"/>
    <w:rsid w:val="001B7618"/>
    <w:rsid w:val="001B7BAC"/>
    <w:rsid w:val="001B7BC3"/>
    <w:rsid w:val="001B7F98"/>
    <w:rsid w:val="001C0090"/>
    <w:rsid w:val="001C0492"/>
    <w:rsid w:val="001C0E93"/>
    <w:rsid w:val="001C12A0"/>
    <w:rsid w:val="001C32AE"/>
    <w:rsid w:val="001C33D3"/>
    <w:rsid w:val="001C3E99"/>
    <w:rsid w:val="001C4179"/>
    <w:rsid w:val="001C5C49"/>
    <w:rsid w:val="001C5F92"/>
    <w:rsid w:val="001C681C"/>
    <w:rsid w:val="001C6AE4"/>
    <w:rsid w:val="001C6B87"/>
    <w:rsid w:val="001C775F"/>
    <w:rsid w:val="001C77EE"/>
    <w:rsid w:val="001D006D"/>
    <w:rsid w:val="001D0F71"/>
    <w:rsid w:val="001D12A9"/>
    <w:rsid w:val="001D149F"/>
    <w:rsid w:val="001D223A"/>
    <w:rsid w:val="001D274B"/>
    <w:rsid w:val="001D2975"/>
    <w:rsid w:val="001D2BC4"/>
    <w:rsid w:val="001D3963"/>
    <w:rsid w:val="001D3B1C"/>
    <w:rsid w:val="001D3B9E"/>
    <w:rsid w:val="001D3E0F"/>
    <w:rsid w:val="001D411C"/>
    <w:rsid w:val="001D53AC"/>
    <w:rsid w:val="001D550E"/>
    <w:rsid w:val="001D5515"/>
    <w:rsid w:val="001D64DC"/>
    <w:rsid w:val="001D74A5"/>
    <w:rsid w:val="001D775D"/>
    <w:rsid w:val="001D7F40"/>
    <w:rsid w:val="001D7F9F"/>
    <w:rsid w:val="001E09C8"/>
    <w:rsid w:val="001E0A96"/>
    <w:rsid w:val="001E0F33"/>
    <w:rsid w:val="001E10CB"/>
    <w:rsid w:val="001E1912"/>
    <w:rsid w:val="001E19E5"/>
    <w:rsid w:val="001E24AE"/>
    <w:rsid w:val="001E270E"/>
    <w:rsid w:val="001E289F"/>
    <w:rsid w:val="001E37DE"/>
    <w:rsid w:val="001E38FA"/>
    <w:rsid w:val="001E3D58"/>
    <w:rsid w:val="001E444B"/>
    <w:rsid w:val="001E4635"/>
    <w:rsid w:val="001E5175"/>
    <w:rsid w:val="001E5702"/>
    <w:rsid w:val="001E6CC6"/>
    <w:rsid w:val="001E709E"/>
    <w:rsid w:val="001E7472"/>
    <w:rsid w:val="001E759E"/>
    <w:rsid w:val="001E75BE"/>
    <w:rsid w:val="001E79C5"/>
    <w:rsid w:val="001E7D45"/>
    <w:rsid w:val="001F1012"/>
    <w:rsid w:val="001F1240"/>
    <w:rsid w:val="001F12C3"/>
    <w:rsid w:val="001F1B72"/>
    <w:rsid w:val="001F24C4"/>
    <w:rsid w:val="001F2B42"/>
    <w:rsid w:val="001F3822"/>
    <w:rsid w:val="001F3CA7"/>
    <w:rsid w:val="001F5BCF"/>
    <w:rsid w:val="001F5D66"/>
    <w:rsid w:val="001F621D"/>
    <w:rsid w:val="001F627D"/>
    <w:rsid w:val="001F6372"/>
    <w:rsid w:val="001F769D"/>
    <w:rsid w:val="001F774F"/>
    <w:rsid w:val="0020063C"/>
    <w:rsid w:val="00200B83"/>
    <w:rsid w:val="0020168B"/>
    <w:rsid w:val="002022CF"/>
    <w:rsid w:val="00202823"/>
    <w:rsid w:val="00202A07"/>
    <w:rsid w:val="002034EF"/>
    <w:rsid w:val="00203DD6"/>
    <w:rsid w:val="002042EF"/>
    <w:rsid w:val="00204340"/>
    <w:rsid w:val="00204841"/>
    <w:rsid w:val="00204985"/>
    <w:rsid w:val="00204A2E"/>
    <w:rsid w:val="00204D87"/>
    <w:rsid w:val="00205D6B"/>
    <w:rsid w:val="0020679E"/>
    <w:rsid w:val="00206FFF"/>
    <w:rsid w:val="0020752E"/>
    <w:rsid w:val="00207A8F"/>
    <w:rsid w:val="002104D7"/>
    <w:rsid w:val="0021076C"/>
    <w:rsid w:val="00211099"/>
    <w:rsid w:val="00211933"/>
    <w:rsid w:val="00211AD8"/>
    <w:rsid w:val="00212154"/>
    <w:rsid w:val="00212521"/>
    <w:rsid w:val="00212AE9"/>
    <w:rsid w:val="00212B0C"/>
    <w:rsid w:val="00212DF7"/>
    <w:rsid w:val="0021349F"/>
    <w:rsid w:val="00213739"/>
    <w:rsid w:val="00213857"/>
    <w:rsid w:val="002142E4"/>
    <w:rsid w:val="00214310"/>
    <w:rsid w:val="002147CF"/>
    <w:rsid w:val="0021481F"/>
    <w:rsid w:val="002149E5"/>
    <w:rsid w:val="00215419"/>
    <w:rsid w:val="002167B2"/>
    <w:rsid w:val="00216822"/>
    <w:rsid w:val="00217640"/>
    <w:rsid w:val="00217786"/>
    <w:rsid w:val="002177CD"/>
    <w:rsid w:val="00217C7D"/>
    <w:rsid w:val="00217DE1"/>
    <w:rsid w:val="00217F41"/>
    <w:rsid w:val="0022016D"/>
    <w:rsid w:val="00220B7A"/>
    <w:rsid w:val="002212B6"/>
    <w:rsid w:val="002216A1"/>
    <w:rsid w:val="0022177F"/>
    <w:rsid w:val="00221841"/>
    <w:rsid w:val="00221D4E"/>
    <w:rsid w:val="002223E0"/>
    <w:rsid w:val="00223237"/>
    <w:rsid w:val="002234B0"/>
    <w:rsid w:val="002239A5"/>
    <w:rsid w:val="00223D78"/>
    <w:rsid w:val="00223E10"/>
    <w:rsid w:val="00223E43"/>
    <w:rsid w:val="00223E89"/>
    <w:rsid w:val="00224DA7"/>
    <w:rsid w:val="00224E08"/>
    <w:rsid w:val="00225812"/>
    <w:rsid w:val="00226245"/>
    <w:rsid w:val="00226535"/>
    <w:rsid w:val="00226DA7"/>
    <w:rsid w:val="00226F55"/>
    <w:rsid w:val="00227161"/>
    <w:rsid w:val="0022781C"/>
    <w:rsid w:val="00227976"/>
    <w:rsid w:val="00227F7E"/>
    <w:rsid w:val="00230003"/>
    <w:rsid w:val="0023049D"/>
    <w:rsid w:val="00230C21"/>
    <w:rsid w:val="00230CFC"/>
    <w:rsid w:val="00230E40"/>
    <w:rsid w:val="002316BD"/>
    <w:rsid w:val="00231835"/>
    <w:rsid w:val="0023209E"/>
    <w:rsid w:val="00233246"/>
    <w:rsid w:val="002335EB"/>
    <w:rsid w:val="00233C75"/>
    <w:rsid w:val="00234554"/>
    <w:rsid w:val="002345DE"/>
    <w:rsid w:val="002345E0"/>
    <w:rsid w:val="00234D85"/>
    <w:rsid w:val="002351FA"/>
    <w:rsid w:val="00236427"/>
    <w:rsid w:val="00236ECD"/>
    <w:rsid w:val="00237914"/>
    <w:rsid w:val="00237B8F"/>
    <w:rsid w:val="0024035A"/>
    <w:rsid w:val="00241382"/>
    <w:rsid w:val="002414DE"/>
    <w:rsid w:val="00241E8C"/>
    <w:rsid w:val="00241EB1"/>
    <w:rsid w:val="002425CB"/>
    <w:rsid w:val="00242712"/>
    <w:rsid w:val="00242958"/>
    <w:rsid w:val="002430A7"/>
    <w:rsid w:val="0024404A"/>
    <w:rsid w:val="00244A81"/>
    <w:rsid w:val="00244B6B"/>
    <w:rsid w:val="00244BD2"/>
    <w:rsid w:val="002452F1"/>
    <w:rsid w:val="00245AB9"/>
    <w:rsid w:val="00245DED"/>
    <w:rsid w:val="00246BE0"/>
    <w:rsid w:val="0024713A"/>
    <w:rsid w:val="002476CE"/>
    <w:rsid w:val="00247738"/>
    <w:rsid w:val="00247938"/>
    <w:rsid w:val="00247C13"/>
    <w:rsid w:val="00247D76"/>
    <w:rsid w:val="0025039C"/>
    <w:rsid w:val="0025067C"/>
    <w:rsid w:val="0025082B"/>
    <w:rsid w:val="002512BA"/>
    <w:rsid w:val="00251680"/>
    <w:rsid w:val="00251849"/>
    <w:rsid w:val="00251ACD"/>
    <w:rsid w:val="00252CF2"/>
    <w:rsid w:val="00252DA6"/>
    <w:rsid w:val="00253409"/>
    <w:rsid w:val="00253B4E"/>
    <w:rsid w:val="002542CC"/>
    <w:rsid w:val="002542CF"/>
    <w:rsid w:val="00255E64"/>
    <w:rsid w:val="0025648E"/>
    <w:rsid w:val="00256DBE"/>
    <w:rsid w:val="0025714E"/>
    <w:rsid w:val="002575B2"/>
    <w:rsid w:val="00257C4E"/>
    <w:rsid w:val="00257CE5"/>
    <w:rsid w:val="0025FEF3"/>
    <w:rsid w:val="0026019B"/>
    <w:rsid w:val="0026057F"/>
    <w:rsid w:val="0026103E"/>
    <w:rsid w:val="00261E9B"/>
    <w:rsid w:val="0026237F"/>
    <w:rsid w:val="002625A3"/>
    <w:rsid w:val="00263362"/>
    <w:rsid w:val="00263387"/>
    <w:rsid w:val="00263F41"/>
    <w:rsid w:val="00264CB5"/>
    <w:rsid w:val="00264D1A"/>
    <w:rsid w:val="00264D8B"/>
    <w:rsid w:val="002663A6"/>
    <w:rsid w:val="00267829"/>
    <w:rsid w:val="00267FB0"/>
    <w:rsid w:val="00270468"/>
    <w:rsid w:val="00270558"/>
    <w:rsid w:val="002707B5"/>
    <w:rsid w:val="002714C8"/>
    <w:rsid w:val="00271738"/>
    <w:rsid w:val="00271BBC"/>
    <w:rsid w:val="00273892"/>
    <w:rsid w:val="00273DB3"/>
    <w:rsid w:val="00274322"/>
    <w:rsid w:val="0027476F"/>
    <w:rsid w:val="00276662"/>
    <w:rsid w:val="00276739"/>
    <w:rsid w:val="0027685F"/>
    <w:rsid w:val="002769E1"/>
    <w:rsid w:val="0027703E"/>
    <w:rsid w:val="002775DD"/>
    <w:rsid w:val="00277887"/>
    <w:rsid w:val="00277C86"/>
    <w:rsid w:val="00280546"/>
    <w:rsid w:val="00280659"/>
    <w:rsid w:val="00281A82"/>
    <w:rsid w:val="00281FC1"/>
    <w:rsid w:val="002824CE"/>
    <w:rsid w:val="00282C83"/>
    <w:rsid w:val="00282CCE"/>
    <w:rsid w:val="00282EB3"/>
    <w:rsid w:val="002833D9"/>
    <w:rsid w:val="00283405"/>
    <w:rsid w:val="00283547"/>
    <w:rsid w:val="00283808"/>
    <w:rsid w:val="0028418B"/>
    <w:rsid w:val="00284846"/>
    <w:rsid w:val="002849D0"/>
    <w:rsid w:val="00285463"/>
    <w:rsid w:val="00285598"/>
    <w:rsid w:val="00285815"/>
    <w:rsid w:val="00285D66"/>
    <w:rsid w:val="00286403"/>
    <w:rsid w:val="00286672"/>
    <w:rsid w:val="002867BB"/>
    <w:rsid w:val="00286810"/>
    <w:rsid w:val="00286872"/>
    <w:rsid w:val="00286CA1"/>
    <w:rsid w:val="002900FF"/>
    <w:rsid w:val="00290819"/>
    <w:rsid w:val="00290F02"/>
    <w:rsid w:val="00291AC7"/>
    <w:rsid w:val="00292716"/>
    <w:rsid w:val="00292B97"/>
    <w:rsid w:val="00293486"/>
    <w:rsid w:val="002941DB"/>
    <w:rsid w:val="00294738"/>
    <w:rsid w:val="00294ED6"/>
    <w:rsid w:val="002950E8"/>
    <w:rsid w:val="002954E2"/>
    <w:rsid w:val="00295B9B"/>
    <w:rsid w:val="00295EFA"/>
    <w:rsid w:val="00295FC0"/>
    <w:rsid w:val="002962FE"/>
    <w:rsid w:val="002964B8"/>
    <w:rsid w:val="00297305"/>
    <w:rsid w:val="002A01AA"/>
    <w:rsid w:val="002A08F0"/>
    <w:rsid w:val="002A3557"/>
    <w:rsid w:val="002A46BB"/>
    <w:rsid w:val="002A5157"/>
    <w:rsid w:val="002A5F16"/>
    <w:rsid w:val="002A6DFA"/>
    <w:rsid w:val="002A7203"/>
    <w:rsid w:val="002A76D9"/>
    <w:rsid w:val="002A7BC3"/>
    <w:rsid w:val="002B063D"/>
    <w:rsid w:val="002B1157"/>
    <w:rsid w:val="002B1D99"/>
    <w:rsid w:val="002B28C3"/>
    <w:rsid w:val="002B300E"/>
    <w:rsid w:val="002B3860"/>
    <w:rsid w:val="002B3DCF"/>
    <w:rsid w:val="002B4247"/>
    <w:rsid w:val="002B4B8A"/>
    <w:rsid w:val="002B569C"/>
    <w:rsid w:val="002B5B6A"/>
    <w:rsid w:val="002B71F1"/>
    <w:rsid w:val="002B7251"/>
    <w:rsid w:val="002C04F6"/>
    <w:rsid w:val="002C0704"/>
    <w:rsid w:val="002C0AC4"/>
    <w:rsid w:val="002C12A7"/>
    <w:rsid w:val="002C17F9"/>
    <w:rsid w:val="002C1D0F"/>
    <w:rsid w:val="002C1D1C"/>
    <w:rsid w:val="002C212E"/>
    <w:rsid w:val="002C2550"/>
    <w:rsid w:val="002C2EC9"/>
    <w:rsid w:val="002C2F22"/>
    <w:rsid w:val="002C3158"/>
    <w:rsid w:val="002C3209"/>
    <w:rsid w:val="002C3310"/>
    <w:rsid w:val="002C3688"/>
    <w:rsid w:val="002C442B"/>
    <w:rsid w:val="002C488A"/>
    <w:rsid w:val="002C48E2"/>
    <w:rsid w:val="002C5211"/>
    <w:rsid w:val="002C52F6"/>
    <w:rsid w:val="002C5C7A"/>
    <w:rsid w:val="002D00A7"/>
    <w:rsid w:val="002D01E8"/>
    <w:rsid w:val="002D076C"/>
    <w:rsid w:val="002D20F0"/>
    <w:rsid w:val="002D2C5A"/>
    <w:rsid w:val="002D33F1"/>
    <w:rsid w:val="002D37E1"/>
    <w:rsid w:val="002D3874"/>
    <w:rsid w:val="002D3BDC"/>
    <w:rsid w:val="002D3E7F"/>
    <w:rsid w:val="002D3FFE"/>
    <w:rsid w:val="002D4678"/>
    <w:rsid w:val="002D5345"/>
    <w:rsid w:val="002D5819"/>
    <w:rsid w:val="002D5980"/>
    <w:rsid w:val="002D5D96"/>
    <w:rsid w:val="002D5E53"/>
    <w:rsid w:val="002D5F85"/>
    <w:rsid w:val="002D669F"/>
    <w:rsid w:val="002D6941"/>
    <w:rsid w:val="002D7697"/>
    <w:rsid w:val="002D76E1"/>
    <w:rsid w:val="002D796D"/>
    <w:rsid w:val="002E00C0"/>
    <w:rsid w:val="002E0C5F"/>
    <w:rsid w:val="002E11BA"/>
    <w:rsid w:val="002E12FF"/>
    <w:rsid w:val="002E1FFA"/>
    <w:rsid w:val="002E3278"/>
    <w:rsid w:val="002E330B"/>
    <w:rsid w:val="002E3A06"/>
    <w:rsid w:val="002E4BAB"/>
    <w:rsid w:val="002E542F"/>
    <w:rsid w:val="002E6272"/>
    <w:rsid w:val="002E6D25"/>
    <w:rsid w:val="002E6D5B"/>
    <w:rsid w:val="002E71CB"/>
    <w:rsid w:val="002E74C0"/>
    <w:rsid w:val="002E783C"/>
    <w:rsid w:val="002E7C9B"/>
    <w:rsid w:val="002F03BE"/>
    <w:rsid w:val="002F1C0C"/>
    <w:rsid w:val="002F1DBA"/>
    <w:rsid w:val="002F4290"/>
    <w:rsid w:val="002F45F5"/>
    <w:rsid w:val="002F46BF"/>
    <w:rsid w:val="002F4C09"/>
    <w:rsid w:val="002F593D"/>
    <w:rsid w:val="002F5D8B"/>
    <w:rsid w:val="002F5DB2"/>
    <w:rsid w:val="002F611C"/>
    <w:rsid w:val="002F62AF"/>
    <w:rsid w:val="002F7B3D"/>
    <w:rsid w:val="002F7F49"/>
    <w:rsid w:val="00300604"/>
    <w:rsid w:val="00300762"/>
    <w:rsid w:val="00300E92"/>
    <w:rsid w:val="00301116"/>
    <w:rsid w:val="00301470"/>
    <w:rsid w:val="003016C5"/>
    <w:rsid w:val="00301BDA"/>
    <w:rsid w:val="00302A63"/>
    <w:rsid w:val="0030394F"/>
    <w:rsid w:val="00303ADE"/>
    <w:rsid w:val="00304C3D"/>
    <w:rsid w:val="003051DC"/>
    <w:rsid w:val="00305B92"/>
    <w:rsid w:val="003066AD"/>
    <w:rsid w:val="003069BC"/>
    <w:rsid w:val="00306BC5"/>
    <w:rsid w:val="00307178"/>
    <w:rsid w:val="00307228"/>
    <w:rsid w:val="00307388"/>
    <w:rsid w:val="00310549"/>
    <w:rsid w:val="00310995"/>
    <w:rsid w:val="00310AFA"/>
    <w:rsid w:val="003112D9"/>
    <w:rsid w:val="00311AF4"/>
    <w:rsid w:val="00311D86"/>
    <w:rsid w:val="0031255A"/>
    <w:rsid w:val="003125E7"/>
    <w:rsid w:val="00312715"/>
    <w:rsid w:val="00313345"/>
    <w:rsid w:val="0031399C"/>
    <w:rsid w:val="003139F5"/>
    <w:rsid w:val="003143DB"/>
    <w:rsid w:val="0031455F"/>
    <w:rsid w:val="00314EBF"/>
    <w:rsid w:val="0031520C"/>
    <w:rsid w:val="00315E33"/>
    <w:rsid w:val="00315E45"/>
    <w:rsid w:val="00317009"/>
    <w:rsid w:val="00317250"/>
    <w:rsid w:val="00317363"/>
    <w:rsid w:val="00317548"/>
    <w:rsid w:val="003175F0"/>
    <w:rsid w:val="0031765E"/>
    <w:rsid w:val="003177EB"/>
    <w:rsid w:val="00320535"/>
    <w:rsid w:val="00320F1B"/>
    <w:rsid w:val="00321CB1"/>
    <w:rsid w:val="00321D6C"/>
    <w:rsid w:val="0032273F"/>
    <w:rsid w:val="00322FD4"/>
    <w:rsid w:val="0032351C"/>
    <w:rsid w:val="00323B14"/>
    <w:rsid w:val="00323EFA"/>
    <w:rsid w:val="00324B18"/>
    <w:rsid w:val="00324C57"/>
    <w:rsid w:val="00324ED3"/>
    <w:rsid w:val="0032559F"/>
    <w:rsid w:val="00325BE5"/>
    <w:rsid w:val="00326502"/>
    <w:rsid w:val="00326D2B"/>
    <w:rsid w:val="003272CD"/>
    <w:rsid w:val="00327A6A"/>
    <w:rsid w:val="00330033"/>
    <w:rsid w:val="00330BB8"/>
    <w:rsid w:val="00330F74"/>
    <w:rsid w:val="003316B7"/>
    <w:rsid w:val="0033174C"/>
    <w:rsid w:val="0033180A"/>
    <w:rsid w:val="00332201"/>
    <w:rsid w:val="003324A7"/>
    <w:rsid w:val="00332646"/>
    <w:rsid w:val="0033298E"/>
    <w:rsid w:val="00333155"/>
    <w:rsid w:val="00333D54"/>
    <w:rsid w:val="00333F52"/>
    <w:rsid w:val="00333FE9"/>
    <w:rsid w:val="00334D55"/>
    <w:rsid w:val="003357E2"/>
    <w:rsid w:val="0033581B"/>
    <w:rsid w:val="00335864"/>
    <w:rsid w:val="0033614B"/>
    <w:rsid w:val="00337068"/>
    <w:rsid w:val="00337438"/>
    <w:rsid w:val="00337AD2"/>
    <w:rsid w:val="00337E0B"/>
    <w:rsid w:val="00340B60"/>
    <w:rsid w:val="00342C26"/>
    <w:rsid w:val="0034349F"/>
    <w:rsid w:val="003435FE"/>
    <w:rsid w:val="00344669"/>
    <w:rsid w:val="003448B3"/>
    <w:rsid w:val="00344D88"/>
    <w:rsid w:val="00344E1E"/>
    <w:rsid w:val="0034577E"/>
    <w:rsid w:val="003457F1"/>
    <w:rsid w:val="00345AAE"/>
    <w:rsid w:val="00345AFF"/>
    <w:rsid w:val="00345EF0"/>
    <w:rsid w:val="003460DB"/>
    <w:rsid w:val="003461AB"/>
    <w:rsid w:val="0034624C"/>
    <w:rsid w:val="00346293"/>
    <w:rsid w:val="003469AD"/>
    <w:rsid w:val="00346AE7"/>
    <w:rsid w:val="00346E2D"/>
    <w:rsid w:val="00347160"/>
    <w:rsid w:val="00347293"/>
    <w:rsid w:val="00347A54"/>
    <w:rsid w:val="00347BA4"/>
    <w:rsid w:val="003503E4"/>
    <w:rsid w:val="00351A4F"/>
    <w:rsid w:val="003529BC"/>
    <w:rsid w:val="00352DAE"/>
    <w:rsid w:val="0035318A"/>
    <w:rsid w:val="003532A3"/>
    <w:rsid w:val="00353786"/>
    <w:rsid w:val="00353A39"/>
    <w:rsid w:val="00353E62"/>
    <w:rsid w:val="00354D32"/>
    <w:rsid w:val="003552B8"/>
    <w:rsid w:val="0035547C"/>
    <w:rsid w:val="003559A9"/>
    <w:rsid w:val="00355C3E"/>
    <w:rsid w:val="00355E0D"/>
    <w:rsid w:val="00355F49"/>
    <w:rsid w:val="00356292"/>
    <w:rsid w:val="003563F7"/>
    <w:rsid w:val="00356FD0"/>
    <w:rsid w:val="0035723C"/>
    <w:rsid w:val="00357A96"/>
    <w:rsid w:val="00360596"/>
    <w:rsid w:val="00360A24"/>
    <w:rsid w:val="003615B3"/>
    <w:rsid w:val="00361A47"/>
    <w:rsid w:val="00362093"/>
    <w:rsid w:val="00362591"/>
    <w:rsid w:val="003639AD"/>
    <w:rsid w:val="00363C8A"/>
    <w:rsid w:val="00363C9B"/>
    <w:rsid w:val="00363E5D"/>
    <w:rsid w:val="003643C9"/>
    <w:rsid w:val="003644DB"/>
    <w:rsid w:val="00364C92"/>
    <w:rsid w:val="00364E46"/>
    <w:rsid w:val="00364E5F"/>
    <w:rsid w:val="00364EAF"/>
    <w:rsid w:val="003658C0"/>
    <w:rsid w:val="0036669F"/>
    <w:rsid w:val="00366D41"/>
    <w:rsid w:val="00367184"/>
    <w:rsid w:val="0036728E"/>
    <w:rsid w:val="00367789"/>
    <w:rsid w:val="00367C64"/>
    <w:rsid w:val="003703FA"/>
    <w:rsid w:val="0037080B"/>
    <w:rsid w:val="00370864"/>
    <w:rsid w:val="00370F5D"/>
    <w:rsid w:val="003710DF"/>
    <w:rsid w:val="00371164"/>
    <w:rsid w:val="003722C3"/>
    <w:rsid w:val="00372572"/>
    <w:rsid w:val="00372A26"/>
    <w:rsid w:val="003730FE"/>
    <w:rsid w:val="00373260"/>
    <w:rsid w:val="00373289"/>
    <w:rsid w:val="00373501"/>
    <w:rsid w:val="0037392C"/>
    <w:rsid w:val="00373AF8"/>
    <w:rsid w:val="00374427"/>
    <w:rsid w:val="00374542"/>
    <w:rsid w:val="00374A21"/>
    <w:rsid w:val="00374F8E"/>
    <w:rsid w:val="00375567"/>
    <w:rsid w:val="00375BA6"/>
    <w:rsid w:val="0037632E"/>
    <w:rsid w:val="00376648"/>
    <w:rsid w:val="003778DD"/>
    <w:rsid w:val="00377DEE"/>
    <w:rsid w:val="00377DF2"/>
    <w:rsid w:val="003803AF"/>
    <w:rsid w:val="003804AF"/>
    <w:rsid w:val="00380705"/>
    <w:rsid w:val="00380F90"/>
    <w:rsid w:val="00381485"/>
    <w:rsid w:val="00381E0F"/>
    <w:rsid w:val="00382231"/>
    <w:rsid w:val="00382456"/>
    <w:rsid w:val="00382A75"/>
    <w:rsid w:val="00382B89"/>
    <w:rsid w:val="00383245"/>
    <w:rsid w:val="00383422"/>
    <w:rsid w:val="0038352D"/>
    <w:rsid w:val="00383740"/>
    <w:rsid w:val="003839A7"/>
    <w:rsid w:val="00383E40"/>
    <w:rsid w:val="00384F86"/>
    <w:rsid w:val="00385D96"/>
    <w:rsid w:val="003862EE"/>
    <w:rsid w:val="003864AF"/>
    <w:rsid w:val="00386B04"/>
    <w:rsid w:val="0038706B"/>
    <w:rsid w:val="003877B7"/>
    <w:rsid w:val="00387FBF"/>
    <w:rsid w:val="00391371"/>
    <w:rsid w:val="0039142A"/>
    <w:rsid w:val="00391AA7"/>
    <w:rsid w:val="00392F20"/>
    <w:rsid w:val="003930D9"/>
    <w:rsid w:val="00393FA2"/>
    <w:rsid w:val="00393FAA"/>
    <w:rsid w:val="00394505"/>
    <w:rsid w:val="003947A5"/>
    <w:rsid w:val="00394B1B"/>
    <w:rsid w:val="00394DF5"/>
    <w:rsid w:val="0039523B"/>
    <w:rsid w:val="00395316"/>
    <w:rsid w:val="0039555C"/>
    <w:rsid w:val="0039575A"/>
    <w:rsid w:val="00396B33"/>
    <w:rsid w:val="0039742D"/>
    <w:rsid w:val="0039756A"/>
    <w:rsid w:val="003979DF"/>
    <w:rsid w:val="003A0D02"/>
    <w:rsid w:val="003A0F66"/>
    <w:rsid w:val="003A0FD6"/>
    <w:rsid w:val="003A1853"/>
    <w:rsid w:val="003A1A4B"/>
    <w:rsid w:val="003A389C"/>
    <w:rsid w:val="003A3903"/>
    <w:rsid w:val="003A3A72"/>
    <w:rsid w:val="003A3C48"/>
    <w:rsid w:val="003A4098"/>
    <w:rsid w:val="003A42D5"/>
    <w:rsid w:val="003A481F"/>
    <w:rsid w:val="003A52DF"/>
    <w:rsid w:val="003A5FA5"/>
    <w:rsid w:val="003A6740"/>
    <w:rsid w:val="003A6D26"/>
    <w:rsid w:val="003A7882"/>
    <w:rsid w:val="003A798B"/>
    <w:rsid w:val="003A7D7D"/>
    <w:rsid w:val="003A7E12"/>
    <w:rsid w:val="003A7E82"/>
    <w:rsid w:val="003B01AE"/>
    <w:rsid w:val="003B026C"/>
    <w:rsid w:val="003B0376"/>
    <w:rsid w:val="003B06D9"/>
    <w:rsid w:val="003B2A0B"/>
    <w:rsid w:val="003B31B1"/>
    <w:rsid w:val="003B56E1"/>
    <w:rsid w:val="003B5E73"/>
    <w:rsid w:val="003B62CB"/>
    <w:rsid w:val="003B630A"/>
    <w:rsid w:val="003B6406"/>
    <w:rsid w:val="003B6413"/>
    <w:rsid w:val="003B6902"/>
    <w:rsid w:val="003B753E"/>
    <w:rsid w:val="003C0104"/>
    <w:rsid w:val="003C046C"/>
    <w:rsid w:val="003C0482"/>
    <w:rsid w:val="003C0596"/>
    <w:rsid w:val="003C0730"/>
    <w:rsid w:val="003C0F01"/>
    <w:rsid w:val="003C101F"/>
    <w:rsid w:val="003C1BD9"/>
    <w:rsid w:val="003C1E8C"/>
    <w:rsid w:val="003C1FD2"/>
    <w:rsid w:val="003C21F0"/>
    <w:rsid w:val="003C23E3"/>
    <w:rsid w:val="003C2591"/>
    <w:rsid w:val="003C2D80"/>
    <w:rsid w:val="003C302E"/>
    <w:rsid w:val="003C3E42"/>
    <w:rsid w:val="003C3FBB"/>
    <w:rsid w:val="003C42A2"/>
    <w:rsid w:val="003C431A"/>
    <w:rsid w:val="003C5882"/>
    <w:rsid w:val="003C5903"/>
    <w:rsid w:val="003C5CB7"/>
    <w:rsid w:val="003C5E35"/>
    <w:rsid w:val="003C6285"/>
    <w:rsid w:val="003C6D43"/>
    <w:rsid w:val="003C70FD"/>
    <w:rsid w:val="003C7670"/>
    <w:rsid w:val="003C7BA6"/>
    <w:rsid w:val="003D04B9"/>
    <w:rsid w:val="003D0711"/>
    <w:rsid w:val="003D0FD3"/>
    <w:rsid w:val="003D10BD"/>
    <w:rsid w:val="003D4066"/>
    <w:rsid w:val="003D430C"/>
    <w:rsid w:val="003D435E"/>
    <w:rsid w:val="003D4790"/>
    <w:rsid w:val="003D4A84"/>
    <w:rsid w:val="003D593F"/>
    <w:rsid w:val="003D639E"/>
    <w:rsid w:val="003D667E"/>
    <w:rsid w:val="003D6B24"/>
    <w:rsid w:val="003D6C44"/>
    <w:rsid w:val="003D6F7B"/>
    <w:rsid w:val="003D77F5"/>
    <w:rsid w:val="003D787E"/>
    <w:rsid w:val="003E0714"/>
    <w:rsid w:val="003E0747"/>
    <w:rsid w:val="003E0DCE"/>
    <w:rsid w:val="003E1910"/>
    <w:rsid w:val="003E1F53"/>
    <w:rsid w:val="003E2694"/>
    <w:rsid w:val="003E3190"/>
    <w:rsid w:val="003E33B1"/>
    <w:rsid w:val="003E3DE0"/>
    <w:rsid w:val="003E48B0"/>
    <w:rsid w:val="003E6659"/>
    <w:rsid w:val="003E6F6A"/>
    <w:rsid w:val="003E767F"/>
    <w:rsid w:val="003E773E"/>
    <w:rsid w:val="003E7B9D"/>
    <w:rsid w:val="003F08D4"/>
    <w:rsid w:val="003F0919"/>
    <w:rsid w:val="003F0A27"/>
    <w:rsid w:val="003F0F27"/>
    <w:rsid w:val="003F15A0"/>
    <w:rsid w:val="003F1CEB"/>
    <w:rsid w:val="003F2C72"/>
    <w:rsid w:val="003F361C"/>
    <w:rsid w:val="003F3B99"/>
    <w:rsid w:val="003F3CB4"/>
    <w:rsid w:val="003F40AF"/>
    <w:rsid w:val="003F4B71"/>
    <w:rsid w:val="003F5E4F"/>
    <w:rsid w:val="003F64F3"/>
    <w:rsid w:val="003F6F05"/>
    <w:rsid w:val="003F79AE"/>
    <w:rsid w:val="003F7A61"/>
    <w:rsid w:val="003F7BF9"/>
    <w:rsid w:val="00400B3E"/>
    <w:rsid w:val="00400B61"/>
    <w:rsid w:val="00400F52"/>
    <w:rsid w:val="0040101B"/>
    <w:rsid w:val="00401B75"/>
    <w:rsid w:val="00401BC2"/>
    <w:rsid w:val="00401D45"/>
    <w:rsid w:val="004025BB"/>
    <w:rsid w:val="00402DF6"/>
    <w:rsid w:val="00402EA2"/>
    <w:rsid w:val="0040308B"/>
    <w:rsid w:val="00403739"/>
    <w:rsid w:val="00404F03"/>
    <w:rsid w:val="00404FB1"/>
    <w:rsid w:val="0040579D"/>
    <w:rsid w:val="0040640C"/>
    <w:rsid w:val="0040654E"/>
    <w:rsid w:val="00406F19"/>
    <w:rsid w:val="0040719C"/>
    <w:rsid w:val="004105A7"/>
    <w:rsid w:val="00411269"/>
    <w:rsid w:val="004115F4"/>
    <w:rsid w:val="00411B1D"/>
    <w:rsid w:val="00412320"/>
    <w:rsid w:val="0041242B"/>
    <w:rsid w:val="004127E0"/>
    <w:rsid w:val="00412AF6"/>
    <w:rsid w:val="0041330C"/>
    <w:rsid w:val="00413C78"/>
    <w:rsid w:val="004146E7"/>
    <w:rsid w:val="00414D03"/>
    <w:rsid w:val="00414D84"/>
    <w:rsid w:val="00414F4E"/>
    <w:rsid w:val="00414FB3"/>
    <w:rsid w:val="00415BD2"/>
    <w:rsid w:val="00416658"/>
    <w:rsid w:val="004166C2"/>
    <w:rsid w:val="004168C8"/>
    <w:rsid w:val="00416FA3"/>
    <w:rsid w:val="004170D9"/>
    <w:rsid w:val="004176E6"/>
    <w:rsid w:val="00417C34"/>
    <w:rsid w:val="00417D8D"/>
    <w:rsid w:val="004203E2"/>
    <w:rsid w:val="00420906"/>
    <w:rsid w:val="004209BC"/>
    <w:rsid w:val="004209E8"/>
    <w:rsid w:val="00420F0E"/>
    <w:rsid w:val="00421003"/>
    <w:rsid w:val="00421A2A"/>
    <w:rsid w:val="00422707"/>
    <w:rsid w:val="00422B61"/>
    <w:rsid w:val="004232BE"/>
    <w:rsid w:val="004237B2"/>
    <w:rsid w:val="00424035"/>
    <w:rsid w:val="0042422A"/>
    <w:rsid w:val="0042445E"/>
    <w:rsid w:val="00424CD0"/>
    <w:rsid w:val="00424FA4"/>
    <w:rsid w:val="004252A7"/>
    <w:rsid w:val="00425658"/>
    <w:rsid w:val="00425AF1"/>
    <w:rsid w:val="00425E29"/>
    <w:rsid w:val="004262E7"/>
    <w:rsid w:val="004265F7"/>
    <w:rsid w:val="00427A3F"/>
    <w:rsid w:val="004317D1"/>
    <w:rsid w:val="00431913"/>
    <w:rsid w:val="00431C75"/>
    <w:rsid w:val="00432D38"/>
    <w:rsid w:val="00432DB8"/>
    <w:rsid w:val="004333F0"/>
    <w:rsid w:val="00433525"/>
    <w:rsid w:val="00434171"/>
    <w:rsid w:val="0043428E"/>
    <w:rsid w:val="004346AE"/>
    <w:rsid w:val="004347C6"/>
    <w:rsid w:val="00435401"/>
    <w:rsid w:val="00435AD5"/>
    <w:rsid w:val="00437525"/>
    <w:rsid w:val="004375C8"/>
    <w:rsid w:val="00437B92"/>
    <w:rsid w:val="00437CA0"/>
    <w:rsid w:val="0044015C"/>
    <w:rsid w:val="00441195"/>
    <w:rsid w:val="00441AB2"/>
    <w:rsid w:val="00441AC9"/>
    <w:rsid w:val="00441D10"/>
    <w:rsid w:val="00442227"/>
    <w:rsid w:val="0044272F"/>
    <w:rsid w:val="00442A6C"/>
    <w:rsid w:val="00442FEA"/>
    <w:rsid w:val="004437F4"/>
    <w:rsid w:val="0044382A"/>
    <w:rsid w:val="00445116"/>
    <w:rsid w:val="0044582F"/>
    <w:rsid w:val="00445F63"/>
    <w:rsid w:val="0044652D"/>
    <w:rsid w:val="00446AB4"/>
    <w:rsid w:val="00446F8E"/>
    <w:rsid w:val="004479C1"/>
    <w:rsid w:val="00447C80"/>
    <w:rsid w:val="00450376"/>
    <w:rsid w:val="00450915"/>
    <w:rsid w:val="00450CA4"/>
    <w:rsid w:val="0045166D"/>
    <w:rsid w:val="004518C9"/>
    <w:rsid w:val="00451BAA"/>
    <w:rsid w:val="00451C77"/>
    <w:rsid w:val="00451D10"/>
    <w:rsid w:val="0045392F"/>
    <w:rsid w:val="004540B5"/>
    <w:rsid w:val="0045482B"/>
    <w:rsid w:val="00454ABA"/>
    <w:rsid w:val="00454F27"/>
    <w:rsid w:val="004551D1"/>
    <w:rsid w:val="004552F5"/>
    <w:rsid w:val="00455522"/>
    <w:rsid w:val="004555CA"/>
    <w:rsid w:val="00455763"/>
    <w:rsid w:val="00455917"/>
    <w:rsid w:val="004559FB"/>
    <w:rsid w:val="00456117"/>
    <w:rsid w:val="004565F7"/>
    <w:rsid w:val="00456B91"/>
    <w:rsid w:val="004572CF"/>
    <w:rsid w:val="00457B4B"/>
    <w:rsid w:val="004602B0"/>
    <w:rsid w:val="00460D88"/>
    <w:rsid w:val="004610BB"/>
    <w:rsid w:val="004611A1"/>
    <w:rsid w:val="004623AE"/>
    <w:rsid w:val="0046257F"/>
    <w:rsid w:val="00462725"/>
    <w:rsid w:val="0046293B"/>
    <w:rsid w:val="00462B79"/>
    <w:rsid w:val="00462D44"/>
    <w:rsid w:val="00462E01"/>
    <w:rsid w:val="00463690"/>
    <w:rsid w:val="0046457C"/>
    <w:rsid w:val="00464F98"/>
    <w:rsid w:val="00465649"/>
    <w:rsid w:val="004657C0"/>
    <w:rsid w:val="0046592D"/>
    <w:rsid w:val="0046647B"/>
    <w:rsid w:val="00466681"/>
    <w:rsid w:val="00466846"/>
    <w:rsid w:val="00466BBD"/>
    <w:rsid w:val="00466CD8"/>
    <w:rsid w:val="00466DA1"/>
    <w:rsid w:val="00466F38"/>
    <w:rsid w:val="00467732"/>
    <w:rsid w:val="00467841"/>
    <w:rsid w:val="00467A8F"/>
    <w:rsid w:val="00467CF5"/>
    <w:rsid w:val="004700E8"/>
    <w:rsid w:val="00470DD9"/>
    <w:rsid w:val="00471980"/>
    <w:rsid w:val="00471E35"/>
    <w:rsid w:val="00471FF2"/>
    <w:rsid w:val="00472671"/>
    <w:rsid w:val="00472D46"/>
    <w:rsid w:val="00472E5A"/>
    <w:rsid w:val="0047386F"/>
    <w:rsid w:val="00473BC9"/>
    <w:rsid w:val="00473DEC"/>
    <w:rsid w:val="004742B0"/>
    <w:rsid w:val="004743BD"/>
    <w:rsid w:val="00474663"/>
    <w:rsid w:val="004746D1"/>
    <w:rsid w:val="00474FDD"/>
    <w:rsid w:val="00475281"/>
    <w:rsid w:val="00477623"/>
    <w:rsid w:val="00477871"/>
    <w:rsid w:val="00477A9C"/>
    <w:rsid w:val="0048007D"/>
    <w:rsid w:val="00480B01"/>
    <w:rsid w:val="00481164"/>
    <w:rsid w:val="0048142D"/>
    <w:rsid w:val="00481529"/>
    <w:rsid w:val="0048153A"/>
    <w:rsid w:val="004815B5"/>
    <w:rsid w:val="0048213C"/>
    <w:rsid w:val="00483338"/>
    <w:rsid w:val="00483EBB"/>
    <w:rsid w:val="00484E24"/>
    <w:rsid w:val="00485EA7"/>
    <w:rsid w:val="00485ED4"/>
    <w:rsid w:val="00485EF3"/>
    <w:rsid w:val="00485F86"/>
    <w:rsid w:val="00486C1E"/>
    <w:rsid w:val="00487ADA"/>
    <w:rsid w:val="00487D4B"/>
    <w:rsid w:val="004903CB"/>
    <w:rsid w:val="00490CAE"/>
    <w:rsid w:val="00491516"/>
    <w:rsid w:val="0049158C"/>
    <w:rsid w:val="004915A5"/>
    <w:rsid w:val="004916B0"/>
    <w:rsid w:val="00491D14"/>
    <w:rsid w:val="00492C68"/>
    <w:rsid w:val="0049403A"/>
    <w:rsid w:val="0049468A"/>
    <w:rsid w:val="00494CC3"/>
    <w:rsid w:val="00494F11"/>
    <w:rsid w:val="0049500F"/>
    <w:rsid w:val="00495226"/>
    <w:rsid w:val="0049572A"/>
    <w:rsid w:val="00496C71"/>
    <w:rsid w:val="004976F3"/>
    <w:rsid w:val="004A020D"/>
    <w:rsid w:val="004A0F23"/>
    <w:rsid w:val="004A13B3"/>
    <w:rsid w:val="004A182E"/>
    <w:rsid w:val="004A1DAC"/>
    <w:rsid w:val="004A1F96"/>
    <w:rsid w:val="004A2262"/>
    <w:rsid w:val="004A2C54"/>
    <w:rsid w:val="004A37C9"/>
    <w:rsid w:val="004A41CD"/>
    <w:rsid w:val="004A5408"/>
    <w:rsid w:val="004A5948"/>
    <w:rsid w:val="004A5E49"/>
    <w:rsid w:val="004A6264"/>
    <w:rsid w:val="004A729E"/>
    <w:rsid w:val="004A770B"/>
    <w:rsid w:val="004B13D4"/>
    <w:rsid w:val="004B181D"/>
    <w:rsid w:val="004B1B61"/>
    <w:rsid w:val="004B1C55"/>
    <w:rsid w:val="004B1D87"/>
    <w:rsid w:val="004B1DB4"/>
    <w:rsid w:val="004B1EF0"/>
    <w:rsid w:val="004B206F"/>
    <w:rsid w:val="004B22E6"/>
    <w:rsid w:val="004B25F0"/>
    <w:rsid w:val="004B286D"/>
    <w:rsid w:val="004B2AE9"/>
    <w:rsid w:val="004B2E11"/>
    <w:rsid w:val="004B31BE"/>
    <w:rsid w:val="004B3317"/>
    <w:rsid w:val="004B4A9C"/>
    <w:rsid w:val="004B5759"/>
    <w:rsid w:val="004B57EB"/>
    <w:rsid w:val="004B595F"/>
    <w:rsid w:val="004B5AD7"/>
    <w:rsid w:val="004B5B7B"/>
    <w:rsid w:val="004B677D"/>
    <w:rsid w:val="004B75EA"/>
    <w:rsid w:val="004B784C"/>
    <w:rsid w:val="004B7E3A"/>
    <w:rsid w:val="004C030C"/>
    <w:rsid w:val="004C0350"/>
    <w:rsid w:val="004C07CB"/>
    <w:rsid w:val="004C0DC8"/>
    <w:rsid w:val="004C1172"/>
    <w:rsid w:val="004C161E"/>
    <w:rsid w:val="004C1CCA"/>
    <w:rsid w:val="004C20A3"/>
    <w:rsid w:val="004C29C8"/>
    <w:rsid w:val="004C3194"/>
    <w:rsid w:val="004C3613"/>
    <w:rsid w:val="004C36B6"/>
    <w:rsid w:val="004C3AD3"/>
    <w:rsid w:val="004C3D27"/>
    <w:rsid w:val="004C3D50"/>
    <w:rsid w:val="004C4061"/>
    <w:rsid w:val="004C4D52"/>
    <w:rsid w:val="004C4FF9"/>
    <w:rsid w:val="004C5210"/>
    <w:rsid w:val="004C55D0"/>
    <w:rsid w:val="004C567D"/>
    <w:rsid w:val="004C5959"/>
    <w:rsid w:val="004C61FB"/>
    <w:rsid w:val="004C7189"/>
    <w:rsid w:val="004C7DBB"/>
    <w:rsid w:val="004C7E2A"/>
    <w:rsid w:val="004D063C"/>
    <w:rsid w:val="004D1113"/>
    <w:rsid w:val="004D14FF"/>
    <w:rsid w:val="004D15FC"/>
    <w:rsid w:val="004D1D5E"/>
    <w:rsid w:val="004D1D96"/>
    <w:rsid w:val="004D1EFF"/>
    <w:rsid w:val="004D2053"/>
    <w:rsid w:val="004D2405"/>
    <w:rsid w:val="004D29BC"/>
    <w:rsid w:val="004D3DE4"/>
    <w:rsid w:val="004D4571"/>
    <w:rsid w:val="004D48FD"/>
    <w:rsid w:val="004D49D0"/>
    <w:rsid w:val="004D521B"/>
    <w:rsid w:val="004D54EE"/>
    <w:rsid w:val="004D5BA8"/>
    <w:rsid w:val="004D61ED"/>
    <w:rsid w:val="004D7956"/>
    <w:rsid w:val="004E085B"/>
    <w:rsid w:val="004E13C9"/>
    <w:rsid w:val="004E20B1"/>
    <w:rsid w:val="004E21EA"/>
    <w:rsid w:val="004E3700"/>
    <w:rsid w:val="004E3C68"/>
    <w:rsid w:val="004E3CA9"/>
    <w:rsid w:val="004E3E2B"/>
    <w:rsid w:val="004E4889"/>
    <w:rsid w:val="004E4A25"/>
    <w:rsid w:val="004E4D78"/>
    <w:rsid w:val="004E4F0C"/>
    <w:rsid w:val="004E53A8"/>
    <w:rsid w:val="004E5793"/>
    <w:rsid w:val="004E5E14"/>
    <w:rsid w:val="004E5E7C"/>
    <w:rsid w:val="004E60BA"/>
    <w:rsid w:val="004E61A4"/>
    <w:rsid w:val="004E6796"/>
    <w:rsid w:val="004E6A89"/>
    <w:rsid w:val="004E6BCC"/>
    <w:rsid w:val="004E6C13"/>
    <w:rsid w:val="004E6DB6"/>
    <w:rsid w:val="004E722A"/>
    <w:rsid w:val="004E722C"/>
    <w:rsid w:val="004E78BF"/>
    <w:rsid w:val="004F04F9"/>
    <w:rsid w:val="004F0A0E"/>
    <w:rsid w:val="004F0B09"/>
    <w:rsid w:val="004F109A"/>
    <w:rsid w:val="004F15A2"/>
    <w:rsid w:val="004F1755"/>
    <w:rsid w:val="004F1A2B"/>
    <w:rsid w:val="004F2A7E"/>
    <w:rsid w:val="004F30A9"/>
    <w:rsid w:val="004F33FE"/>
    <w:rsid w:val="004F3670"/>
    <w:rsid w:val="004F381A"/>
    <w:rsid w:val="004F41B2"/>
    <w:rsid w:val="004F422F"/>
    <w:rsid w:val="004F4240"/>
    <w:rsid w:val="004F4D49"/>
    <w:rsid w:val="004F4E13"/>
    <w:rsid w:val="004F5560"/>
    <w:rsid w:val="004F598A"/>
    <w:rsid w:val="004F5E22"/>
    <w:rsid w:val="004F629F"/>
    <w:rsid w:val="004F6457"/>
    <w:rsid w:val="00500ED5"/>
    <w:rsid w:val="00501C08"/>
    <w:rsid w:val="005026EC"/>
    <w:rsid w:val="005027CA"/>
    <w:rsid w:val="00502D17"/>
    <w:rsid w:val="00503032"/>
    <w:rsid w:val="00503BFC"/>
    <w:rsid w:val="00504060"/>
    <w:rsid w:val="005052E2"/>
    <w:rsid w:val="00506172"/>
    <w:rsid w:val="00506286"/>
    <w:rsid w:val="00506667"/>
    <w:rsid w:val="00506A08"/>
    <w:rsid w:val="00507D04"/>
    <w:rsid w:val="00507E79"/>
    <w:rsid w:val="00507E82"/>
    <w:rsid w:val="00510D38"/>
    <w:rsid w:val="00511BC4"/>
    <w:rsid w:val="005122B6"/>
    <w:rsid w:val="0051261F"/>
    <w:rsid w:val="0051271E"/>
    <w:rsid w:val="005128D9"/>
    <w:rsid w:val="00513547"/>
    <w:rsid w:val="005139ED"/>
    <w:rsid w:val="0051473B"/>
    <w:rsid w:val="00514777"/>
    <w:rsid w:val="0051488E"/>
    <w:rsid w:val="0051499D"/>
    <w:rsid w:val="00515C85"/>
    <w:rsid w:val="00515E6A"/>
    <w:rsid w:val="0051620D"/>
    <w:rsid w:val="005162A4"/>
    <w:rsid w:val="00516793"/>
    <w:rsid w:val="00516AC1"/>
    <w:rsid w:val="00516B0E"/>
    <w:rsid w:val="00516ECD"/>
    <w:rsid w:val="005173C4"/>
    <w:rsid w:val="0051747E"/>
    <w:rsid w:val="00517C63"/>
    <w:rsid w:val="00517ECB"/>
    <w:rsid w:val="00521668"/>
    <w:rsid w:val="00521715"/>
    <w:rsid w:val="00522D8F"/>
    <w:rsid w:val="00523079"/>
    <w:rsid w:val="00524502"/>
    <w:rsid w:val="005259CE"/>
    <w:rsid w:val="00526761"/>
    <w:rsid w:val="00527C25"/>
    <w:rsid w:val="005303EA"/>
    <w:rsid w:val="00530CB1"/>
    <w:rsid w:val="00530E1F"/>
    <w:rsid w:val="00531721"/>
    <w:rsid w:val="00532308"/>
    <w:rsid w:val="005326FB"/>
    <w:rsid w:val="00532E93"/>
    <w:rsid w:val="00532EFC"/>
    <w:rsid w:val="00533F71"/>
    <w:rsid w:val="00534153"/>
    <w:rsid w:val="00534619"/>
    <w:rsid w:val="005350BC"/>
    <w:rsid w:val="00535A67"/>
    <w:rsid w:val="00536DA5"/>
    <w:rsid w:val="005375DA"/>
    <w:rsid w:val="005379E2"/>
    <w:rsid w:val="00537F43"/>
    <w:rsid w:val="00540F84"/>
    <w:rsid w:val="00541251"/>
    <w:rsid w:val="0054225B"/>
    <w:rsid w:val="00542428"/>
    <w:rsid w:val="0054252E"/>
    <w:rsid w:val="00542730"/>
    <w:rsid w:val="00542A3F"/>
    <w:rsid w:val="00543059"/>
    <w:rsid w:val="00543449"/>
    <w:rsid w:val="005434C0"/>
    <w:rsid w:val="00543722"/>
    <w:rsid w:val="00543887"/>
    <w:rsid w:val="00543BE7"/>
    <w:rsid w:val="005452C4"/>
    <w:rsid w:val="0054561F"/>
    <w:rsid w:val="00545D4C"/>
    <w:rsid w:val="00546000"/>
    <w:rsid w:val="005469A1"/>
    <w:rsid w:val="0055117D"/>
    <w:rsid w:val="00551337"/>
    <w:rsid w:val="00551452"/>
    <w:rsid w:val="005516CD"/>
    <w:rsid w:val="005516CF"/>
    <w:rsid w:val="00551A62"/>
    <w:rsid w:val="00551EB6"/>
    <w:rsid w:val="0055235D"/>
    <w:rsid w:val="00553241"/>
    <w:rsid w:val="0055381E"/>
    <w:rsid w:val="0055395E"/>
    <w:rsid w:val="00553F07"/>
    <w:rsid w:val="005542B6"/>
    <w:rsid w:val="00554407"/>
    <w:rsid w:val="005557D7"/>
    <w:rsid w:val="00555BD6"/>
    <w:rsid w:val="00555D0B"/>
    <w:rsid w:val="00556626"/>
    <w:rsid w:val="005609D8"/>
    <w:rsid w:val="00560DD3"/>
    <w:rsid w:val="005612F3"/>
    <w:rsid w:val="00561400"/>
    <w:rsid w:val="00561454"/>
    <w:rsid w:val="0056148A"/>
    <w:rsid w:val="0056246B"/>
    <w:rsid w:val="00563219"/>
    <w:rsid w:val="00563249"/>
    <w:rsid w:val="00563450"/>
    <w:rsid w:val="00563461"/>
    <w:rsid w:val="00563473"/>
    <w:rsid w:val="005648A3"/>
    <w:rsid w:val="00565356"/>
    <w:rsid w:val="00565BB6"/>
    <w:rsid w:val="0056604D"/>
    <w:rsid w:val="005672DC"/>
    <w:rsid w:val="005674A0"/>
    <w:rsid w:val="00567D1E"/>
    <w:rsid w:val="00567F91"/>
    <w:rsid w:val="00570009"/>
    <w:rsid w:val="00570408"/>
    <w:rsid w:val="005707CB"/>
    <w:rsid w:val="005718A5"/>
    <w:rsid w:val="00571EB3"/>
    <w:rsid w:val="00572867"/>
    <w:rsid w:val="00572887"/>
    <w:rsid w:val="00572E1A"/>
    <w:rsid w:val="00574C9A"/>
    <w:rsid w:val="00574ECF"/>
    <w:rsid w:val="005750F2"/>
    <w:rsid w:val="0057529E"/>
    <w:rsid w:val="00575A5E"/>
    <w:rsid w:val="00575CF0"/>
    <w:rsid w:val="0057622C"/>
    <w:rsid w:val="00576418"/>
    <w:rsid w:val="00576494"/>
    <w:rsid w:val="005766E8"/>
    <w:rsid w:val="00576761"/>
    <w:rsid w:val="005769DF"/>
    <w:rsid w:val="00576C00"/>
    <w:rsid w:val="00576D74"/>
    <w:rsid w:val="005773C6"/>
    <w:rsid w:val="00577850"/>
    <w:rsid w:val="00580BA1"/>
    <w:rsid w:val="0058120D"/>
    <w:rsid w:val="005816C0"/>
    <w:rsid w:val="00581EE6"/>
    <w:rsid w:val="0058221D"/>
    <w:rsid w:val="00582A78"/>
    <w:rsid w:val="00582E03"/>
    <w:rsid w:val="005833F8"/>
    <w:rsid w:val="00584125"/>
    <w:rsid w:val="0058448C"/>
    <w:rsid w:val="005849C0"/>
    <w:rsid w:val="00586E60"/>
    <w:rsid w:val="00587238"/>
    <w:rsid w:val="00587C89"/>
    <w:rsid w:val="00590961"/>
    <w:rsid w:val="00590E81"/>
    <w:rsid w:val="00590F67"/>
    <w:rsid w:val="0059152F"/>
    <w:rsid w:val="00591CDA"/>
    <w:rsid w:val="00592564"/>
    <w:rsid w:val="005928F9"/>
    <w:rsid w:val="00592C56"/>
    <w:rsid w:val="00592E17"/>
    <w:rsid w:val="00592FF0"/>
    <w:rsid w:val="0059340F"/>
    <w:rsid w:val="00593E41"/>
    <w:rsid w:val="00593E55"/>
    <w:rsid w:val="00593F20"/>
    <w:rsid w:val="005940ED"/>
    <w:rsid w:val="005945A4"/>
    <w:rsid w:val="00594BFA"/>
    <w:rsid w:val="00595081"/>
    <w:rsid w:val="0059517C"/>
    <w:rsid w:val="0059724C"/>
    <w:rsid w:val="005972AE"/>
    <w:rsid w:val="00597318"/>
    <w:rsid w:val="00597545"/>
    <w:rsid w:val="00597C69"/>
    <w:rsid w:val="00597E88"/>
    <w:rsid w:val="005A0333"/>
    <w:rsid w:val="005A06D1"/>
    <w:rsid w:val="005A0824"/>
    <w:rsid w:val="005A0A17"/>
    <w:rsid w:val="005A1897"/>
    <w:rsid w:val="005A19E9"/>
    <w:rsid w:val="005A1FF7"/>
    <w:rsid w:val="005A2798"/>
    <w:rsid w:val="005A2AF3"/>
    <w:rsid w:val="005A322C"/>
    <w:rsid w:val="005A32F7"/>
    <w:rsid w:val="005A34FC"/>
    <w:rsid w:val="005A373F"/>
    <w:rsid w:val="005A39DE"/>
    <w:rsid w:val="005A4BE9"/>
    <w:rsid w:val="005A6344"/>
    <w:rsid w:val="005A6F37"/>
    <w:rsid w:val="005A731C"/>
    <w:rsid w:val="005A7CE5"/>
    <w:rsid w:val="005A7E9A"/>
    <w:rsid w:val="005B03E1"/>
    <w:rsid w:val="005B1A99"/>
    <w:rsid w:val="005B1F0A"/>
    <w:rsid w:val="005B1F87"/>
    <w:rsid w:val="005B2486"/>
    <w:rsid w:val="005B24CF"/>
    <w:rsid w:val="005B323E"/>
    <w:rsid w:val="005B3333"/>
    <w:rsid w:val="005B34AC"/>
    <w:rsid w:val="005B3614"/>
    <w:rsid w:val="005B3819"/>
    <w:rsid w:val="005B3851"/>
    <w:rsid w:val="005B3F2C"/>
    <w:rsid w:val="005B3FDD"/>
    <w:rsid w:val="005B4156"/>
    <w:rsid w:val="005B4617"/>
    <w:rsid w:val="005B4EF7"/>
    <w:rsid w:val="005B5039"/>
    <w:rsid w:val="005B52DA"/>
    <w:rsid w:val="005B53B9"/>
    <w:rsid w:val="005B56FB"/>
    <w:rsid w:val="005B58F5"/>
    <w:rsid w:val="005B6832"/>
    <w:rsid w:val="005B6F48"/>
    <w:rsid w:val="005B7165"/>
    <w:rsid w:val="005B7943"/>
    <w:rsid w:val="005B7D73"/>
    <w:rsid w:val="005C11B3"/>
    <w:rsid w:val="005C1404"/>
    <w:rsid w:val="005C1423"/>
    <w:rsid w:val="005C1516"/>
    <w:rsid w:val="005C1BBF"/>
    <w:rsid w:val="005C1D20"/>
    <w:rsid w:val="005C227C"/>
    <w:rsid w:val="005C26C3"/>
    <w:rsid w:val="005C27BD"/>
    <w:rsid w:val="005C2B5D"/>
    <w:rsid w:val="005C3923"/>
    <w:rsid w:val="005C408C"/>
    <w:rsid w:val="005C41DD"/>
    <w:rsid w:val="005C4613"/>
    <w:rsid w:val="005C595E"/>
    <w:rsid w:val="005C5CFC"/>
    <w:rsid w:val="005C6658"/>
    <w:rsid w:val="005C6AE3"/>
    <w:rsid w:val="005C6E90"/>
    <w:rsid w:val="005C72DD"/>
    <w:rsid w:val="005D0800"/>
    <w:rsid w:val="005D0B72"/>
    <w:rsid w:val="005D132B"/>
    <w:rsid w:val="005D1524"/>
    <w:rsid w:val="005D1544"/>
    <w:rsid w:val="005D16AF"/>
    <w:rsid w:val="005D1F93"/>
    <w:rsid w:val="005D2EEF"/>
    <w:rsid w:val="005D3B14"/>
    <w:rsid w:val="005D3DB9"/>
    <w:rsid w:val="005D43EA"/>
    <w:rsid w:val="005D5091"/>
    <w:rsid w:val="005D57FE"/>
    <w:rsid w:val="005D5B9D"/>
    <w:rsid w:val="005D636A"/>
    <w:rsid w:val="005D63B4"/>
    <w:rsid w:val="005D6403"/>
    <w:rsid w:val="005D6F36"/>
    <w:rsid w:val="005D7434"/>
    <w:rsid w:val="005D7470"/>
    <w:rsid w:val="005D7FDA"/>
    <w:rsid w:val="005DC78C"/>
    <w:rsid w:val="005E0650"/>
    <w:rsid w:val="005E06CF"/>
    <w:rsid w:val="005E0BA4"/>
    <w:rsid w:val="005E0F3D"/>
    <w:rsid w:val="005E105C"/>
    <w:rsid w:val="005E1229"/>
    <w:rsid w:val="005E15B5"/>
    <w:rsid w:val="005E1882"/>
    <w:rsid w:val="005E2555"/>
    <w:rsid w:val="005E283C"/>
    <w:rsid w:val="005E34C7"/>
    <w:rsid w:val="005E373E"/>
    <w:rsid w:val="005E381D"/>
    <w:rsid w:val="005E40D7"/>
    <w:rsid w:val="005E4C0A"/>
    <w:rsid w:val="005E5B43"/>
    <w:rsid w:val="005E5E6A"/>
    <w:rsid w:val="005E65B6"/>
    <w:rsid w:val="005E6C52"/>
    <w:rsid w:val="005E775B"/>
    <w:rsid w:val="005E7942"/>
    <w:rsid w:val="005F0CF9"/>
    <w:rsid w:val="005F0D7C"/>
    <w:rsid w:val="005F0E21"/>
    <w:rsid w:val="005F1801"/>
    <w:rsid w:val="005F1F12"/>
    <w:rsid w:val="005F4507"/>
    <w:rsid w:val="005F4778"/>
    <w:rsid w:val="005F480B"/>
    <w:rsid w:val="005F4879"/>
    <w:rsid w:val="005F4A2E"/>
    <w:rsid w:val="005F53E1"/>
    <w:rsid w:val="005F5C87"/>
    <w:rsid w:val="0060005E"/>
    <w:rsid w:val="006004F8"/>
    <w:rsid w:val="0060156F"/>
    <w:rsid w:val="00601A35"/>
    <w:rsid w:val="00601AEF"/>
    <w:rsid w:val="00601F8D"/>
    <w:rsid w:val="00602225"/>
    <w:rsid w:val="00602B58"/>
    <w:rsid w:val="006033E9"/>
    <w:rsid w:val="006037C2"/>
    <w:rsid w:val="00603EE5"/>
    <w:rsid w:val="006043DD"/>
    <w:rsid w:val="006045FD"/>
    <w:rsid w:val="00604D7B"/>
    <w:rsid w:val="006054A6"/>
    <w:rsid w:val="00605D89"/>
    <w:rsid w:val="00605DF6"/>
    <w:rsid w:val="00606356"/>
    <w:rsid w:val="00606520"/>
    <w:rsid w:val="00606E97"/>
    <w:rsid w:val="00606ECC"/>
    <w:rsid w:val="00607410"/>
    <w:rsid w:val="00607F68"/>
    <w:rsid w:val="006100F8"/>
    <w:rsid w:val="00611009"/>
    <w:rsid w:val="0061139F"/>
    <w:rsid w:val="00611ABC"/>
    <w:rsid w:val="0061203E"/>
    <w:rsid w:val="00612718"/>
    <w:rsid w:val="0061272E"/>
    <w:rsid w:val="00612780"/>
    <w:rsid w:val="00612DA5"/>
    <w:rsid w:val="00613311"/>
    <w:rsid w:val="00613698"/>
    <w:rsid w:val="0061381E"/>
    <w:rsid w:val="006139A7"/>
    <w:rsid w:val="00613BA9"/>
    <w:rsid w:val="00613D91"/>
    <w:rsid w:val="00614075"/>
    <w:rsid w:val="0061429D"/>
    <w:rsid w:val="0061495D"/>
    <w:rsid w:val="00614C18"/>
    <w:rsid w:val="00614DC9"/>
    <w:rsid w:val="00615370"/>
    <w:rsid w:val="006167D5"/>
    <w:rsid w:val="00616930"/>
    <w:rsid w:val="00616D00"/>
    <w:rsid w:val="00616D3C"/>
    <w:rsid w:val="00617495"/>
    <w:rsid w:val="00617890"/>
    <w:rsid w:val="00617950"/>
    <w:rsid w:val="0062085D"/>
    <w:rsid w:val="00620B4D"/>
    <w:rsid w:val="00620DCC"/>
    <w:rsid w:val="00620FA1"/>
    <w:rsid w:val="006214CC"/>
    <w:rsid w:val="00621D2E"/>
    <w:rsid w:val="006220F4"/>
    <w:rsid w:val="006221EE"/>
    <w:rsid w:val="006227BD"/>
    <w:rsid w:val="0062299D"/>
    <w:rsid w:val="00622A6B"/>
    <w:rsid w:val="00623312"/>
    <w:rsid w:val="006234BF"/>
    <w:rsid w:val="00623D63"/>
    <w:rsid w:val="00623FBB"/>
    <w:rsid w:val="006240D6"/>
    <w:rsid w:val="006252C1"/>
    <w:rsid w:val="00625471"/>
    <w:rsid w:val="006260CA"/>
    <w:rsid w:val="0062667B"/>
    <w:rsid w:val="00626DA9"/>
    <w:rsid w:val="00626E35"/>
    <w:rsid w:val="006270A5"/>
    <w:rsid w:val="006272CD"/>
    <w:rsid w:val="0062733A"/>
    <w:rsid w:val="006277CC"/>
    <w:rsid w:val="006279DA"/>
    <w:rsid w:val="00627B53"/>
    <w:rsid w:val="00627D2E"/>
    <w:rsid w:val="006303A1"/>
    <w:rsid w:val="006309E2"/>
    <w:rsid w:val="0063131D"/>
    <w:rsid w:val="00631A6D"/>
    <w:rsid w:val="00631DCE"/>
    <w:rsid w:val="006329A0"/>
    <w:rsid w:val="00633003"/>
    <w:rsid w:val="00633709"/>
    <w:rsid w:val="00634F71"/>
    <w:rsid w:val="00634FED"/>
    <w:rsid w:val="00635988"/>
    <w:rsid w:val="006364EB"/>
    <w:rsid w:val="00636807"/>
    <w:rsid w:val="00636B8D"/>
    <w:rsid w:val="00637001"/>
    <w:rsid w:val="006370C8"/>
    <w:rsid w:val="006370D0"/>
    <w:rsid w:val="00637188"/>
    <w:rsid w:val="00637626"/>
    <w:rsid w:val="0064006F"/>
    <w:rsid w:val="0064029F"/>
    <w:rsid w:val="00640604"/>
    <w:rsid w:val="0064082C"/>
    <w:rsid w:val="00640B79"/>
    <w:rsid w:val="0064188D"/>
    <w:rsid w:val="00641A81"/>
    <w:rsid w:val="00641FA0"/>
    <w:rsid w:val="00642653"/>
    <w:rsid w:val="00642768"/>
    <w:rsid w:val="00642B00"/>
    <w:rsid w:val="0064328C"/>
    <w:rsid w:val="0064403C"/>
    <w:rsid w:val="00644C81"/>
    <w:rsid w:val="00644FC2"/>
    <w:rsid w:val="00645127"/>
    <w:rsid w:val="00645939"/>
    <w:rsid w:val="00645D70"/>
    <w:rsid w:val="00646010"/>
    <w:rsid w:val="00647021"/>
    <w:rsid w:val="006472A8"/>
    <w:rsid w:val="0064795C"/>
    <w:rsid w:val="006501CB"/>
    <w:rsid w:val="006504C5"/>
    <w:rsid w:val="0065058E"/>
    <w:rsid w:val="00651035"/>
    <w:rsid w:val="006515FF"/>
    <w:rsid w:val="006526BA"/>
    <w:rsid w:val="00652862"/>
    <w:rsid w:val="00653139"/>
    <w:rsid w:val="00653F6F"/>
    <w:rsid w:val="00654411"/>
    <w:rsid w:val="0065452B"/>
    <w:rsid w:val="0065458E"/>
    <w:rsid w:val="006545E3"/>
    <w:rsid w:val="006547B9"/>
    <w:rsid w:val="006560E8"/>
    <w:rsid w:val="006566A9"/>
    <w:rsid w:val="00656F41"/>
    <w:rsid w:val="00657058"/>
    <w:rsid w:val="0066060B"/>
    <w:rsid w:val="00660982"/>
    <w:rsid w:val="00662043"/>
    <w:rsid w:val="006620EE"/>
    <w:rsid w:val="00662509"/>
    <w:rsid w:val="006627F2"/>
    <w:rsid w:val="0066298C"/>
    <w:rsid w:val="00663213"/>
    <w:rsid w:val="00663C43"/>
    <w:rsid w:val="00663FD2"/>
    <w:rsid w:val="0066415D"/>
    <w:rsid w:val="0066428F"/>
    <w:rsid w:val="006642C9"/>
    <w:rsid w:val="00664517"/>
    <w:rsid w:val="0066463C"/>
    <w:rsid w:val="00665111"/>
    <w:rsid w:val="00665484"/>
    <w:rsid w:val="00666168"/>
    <w:rsid w:val="0066618C"/>
    <w:rsid w:val="00666564"/>
    <w:rsid w:val="00666976"/>
    <w:rsid w:val="006672EF"/>
    <w:rsid w:val="006673F0"/>
    <w:rsid w:val="00667434"/>
    <w:rsid w:val="006679CD"/>
    <w:rsid w:val="00667CBB"/>
    <w:rsid w:val="00667D52"/>
    <w:rsid w:val="006706DB"/>
    <w:rsid w:val="006713A6"/>
    <w:rsid w:val="006718CD"/>
    <w:rsid w:val="00671BA1"/>
    <w:rsid w:val="00672478"/>
    <w:rsid w:val="0067466D"/>
    <w:rsid w:val="00674D45"/>
    <w:rsid w:val="006753BD"/>
    <w:rsid w:val="00675A5D"/>
    <w:rsid w:val="00676112"/>
    <w:rsid w:val="00676167"/>
    <w:rsid w:val="0067625C"/>
    <w:rsid w:val="00676851"/>
    <w:rsid w:val="00676A87"/>
    <w:rsid w:val="00677166"/>
    <w:rsid w:val="00677BE4"/>
    <w:rsid w:val="00677C0C"/>
    <w:rsid w:val="00680622"/>
    <w:rsid w:val="006806A5"/>
    <w:rsid w:val="0068089F"/>
    <w:rsid w:val="00680FEC"/>
    <w:rsid w:val="00681223"/>
    <w:rsid w:val="00682097"/>
    <w:rsid w:val="006822D6"/>
    <w:rsid w:val="00683098"/>
    <w:rsid w:val="0068325A"/>
    <w:rsid w:val="006834DC"/>
    <w:rsid w:val="006836E9"/>
    <w:rsid w:val="00683C17"/>
    <w:rsid w:val="00684337"/>
    <w:rsid w:val="006846FC"/>
    <w:rsid w:val="00684ADA"/>
    <w:rsid w:val="006858C5"/>
    <w:rsid w:val="00685972"/>
    <w:rsid w:val="0068621D"/>
    <w:rsid w:val="006864B9"/>
    <w:rsid w:val="00686DF5"/>
    <w:rsid w:val="006871C6"/>
    <w:rsid w:val="006876D9"/>
    <w:rsid w:val="006878F4"/>
    <w:rsid w:val="00690526"/>
    <w:rsid w:val="00692434"/>
    <w:rsid w:val="00692723"/>
    <w:rsid w:val="00692F21"/>
    <w:rsid w:val="00693C42"/>
    <w:rsid w:val="00693C63"/>
    <w:rsid w:val="006940DE"/>
    <w:rsid w:val="006942A6"/>
    <w:rsid w:val="00694F20"/>
    <w:rsid w:val="006951C3"/>
    <w:rsid w:val="00695ECC"/>
    <w:rsid w:val="00696046"/>
    <w:rsid w:val="00696CC4"/>
    <w:rsid w:val="00696EF3"/>
    <w:rsid w:val="00696FDC"/>
    <w:rsid w:val="00697709"/>
    <w:rsid w:val="00697C31"/>
    <w:rsid w:val="00697D9F"/>
    <w:rsid w:val="006A0550"/>
    <w:rsid w:val="006A10B4"/>
    <w:rsid w:val="006A13AC"/>
    <w:rsid w:val="006A1529"/>
    <w:rsid w:val="006A2BCA"/>
    <w:rsid w:val="006A3DEB"/>
    <w:rsid w:val="006A403A"/>
    <w:rsid w:val="006A4270"/>
    <w:rsid w:val="006A4739"/>
    <w:rsid w:val="006A5413"/>
    <w:rsid w:val="006A5D9E"/>
    <w:rsid w:val="006A642A"/>
    <w:rsid w:val="006A65F4"/>
    <w:rsid w:val="006A68FD"/>
    <w:rsid w:val="006A6CB5"/>
    <w:rsid w:val="006A6FDF"/>
    <w:rsid w:val="006A71CA"/>
    <w:rsid w:val="006A72C6"/>
    <w:rsid w:val="006A72D7"/>
    <w:rsid w:val="006A73E1"/>
    <w:rsid w:val="006A78F2"/>
    <w:rsid w:val="006A7CDD"/>
    <w:rsid w:val="006B0AB7"/>
    <w:rsid w:val="006B0B6A"/>
    <w:rsid w:val="006B0EF5"/>
    <w:rsid w:val="006B1662"/>
    <w:rsid w:val="006B2673"/>
    <w:rsid w:val="006B2D9A"/>
    <w:rsid w:val="006B3011"/>
    <w:rsid w:val="006B31ED"/>
    <w:rsid w:val="006B3259"/>
    <w:rsid w:val="006B365B"/>
    <w:rsid w:val="006B37D1"/>
    <w:rsid w:val="006B4F9D"/>
    <w:rsid w:val="006B5DB8"/>
    <w:rsid w:val="006B6CF2"/>
    <w:rsid w:val="006B6ED9"/>
    <w:rsid w:val="006B729E"/>
    <w:rsid w:val="006B7BAD"/>
    <w:rsid w:val="006B7DF7"/>
    <w:rsid w:val="006C04E2"/>
    <w:rsid w:val="006C0AB5"/>
    <w:rsid w:val="006C0E8B"/>
    <w:rsid w:val="006C13BE"/>
    <w:rsid w:val="006C156F"/>
    <w:rsid w:val="006C1BBE"/>
    <w:rsid w:val="006C1BD0"/>
    <w:rsid w:val="006C2284"/>
    <w:rsid w:val="006C22F7"/>
    <w:rsid w:val="006C2319"/>
    <w:rsid w:val="006C375E"/>
    <w:rsid w:val="006C3865"/>
    <w:rsid w:val="006C3EDB"/>
    <w:rsid w:val="006C4301"/>
    <w:rsid w:val="006C45D3"/>
    <w:rsid w:val="006C5DC5"/>
    <w:rsid w:val="006C61E4"/>
    <w:rsid w:val="006C62AF"/>
    <w:rsid w:val="006C6522"/>
    <w:rsid w:val="006C6BE7"/>
    <w:rsid w:val="006C7559"/>
    <w:rsid w:val="006C75B9"/>
    <w:rsid w:val="006C796F"/>
    <w:rsid w:val="006C7F97"/>
    <w:rsid w:val="006D0210"/>
    <w:rsid w:val="006D1859"/>
    <w:rsid w:val="006D1B6F"/>
    <w:rsid w:val="006D1C40"/>
    <w:rsid w:val="006D23D5"/>
    <w:rsid w:val="006D374F"/>
    <w:rsid w:val="006D3F2A"/>
    <w:rsid w:val="006D423B"/>
    <w:rsid w:val="006D4A6F"/>
    <w:rsid w:val="006D4E98"/>
    <w:rsid w:val="006D4E9F"/>
    <w:rsid w:val="006D5132"/>
    <w:rsid w:val="006D5308"/>
    <w:rsid w:val="006D584C"/>
    <w:rsid w:val="006D5A15"/>
    <w:rsid w:val="006D61AF"/>
    <w:rsid w:val="006D6817"/>
    <w:rsid w:val="006D6D06"/>
    <w:rsid w:val="006D6EA9"/>
    <w:rsid w:val="006D6FB0"/>
    <w:rsid w:val="006D75B2"/>
    <w:rsid w:val="006D77F4"/>
    <w:rsid w:val="006D79C2"/>
    <w:rsid w:val="006E1111"/>
    <w:rsid w:val="006E17F7"/>
    <w:rsid w:val="006E26E5"/>
    <w:rsid w:val="006E337E"/>
    <w:rsid w:val="006E34F3"/>
    <w:rsid w:val="006E394D"/>
    <w:rsid w:val="006E3DAF"/>
    <w:rsid w:val="006E505E"/>
    <w:rsid w:val="006E5737"/>
    <w:rsid w:val="006E5859"/>
    <w:rsid w:val="006E597C"/>
    <w:rsid w:val="006E5A1B"/>
    <w:rsid w:val="006E611E"/>
    <w:rsid w:val="006E6351"/>
    <w:rsid w:val="006E684D"/>
    <w:rsid w:val="006E6EAC"/>
    <w:rsid w:val="006E6EC4"/>
    <w:rsid w:val="006E7420"/>
    <w:rsid w:val="006E7847"/>
    <w:rsid w:val="006F061A"/>
    <w:rsid w:val="006F108D"/>
    <w:rsid w:val="006F1426"/>
    <w:rsid w:val="006F148A"/>
    <w:rsid w:val="006F230A"/>
    <w:rsid w:val="006F3FE3"/>
    <w:rsid w:val="006F4042"/>
    <w:rsid w:val="006F43D7"/>
    <w:rsid w:val="006F46C4"/>
    <w:rsid w:val="006F4901"/>
    <w:rsid w:val="006F532B"/>
    <w:rsid w:val="006F5769"/>
    <w:rsid w:val="006F5D6E"/>
    <w:rsid w:val="006F62F6"/>
    <w:rsid w:val="006F6AC4"/>
    <w:rsid w:val="006F76CC"/>
    <w:rsid w:val="006F7967"/>
    <w:rsid w:val="006F7B18"/>
    <w:rsid w:val="007006BB"/>
    <w:rsid w:val="00700816"/>
    <w:rsid w:val="00700CA2"/>
    <w:rsid w:val="00701240"/>
    <w:rsid w:val="00701295"/>
    <w:rsid w:val="0070143A"/>
    <w:rsid w:val="00701D7B"/>
    <w:rsid w:val="00701DBA"/>
    <w:rsid w:val="0070275C"/>
    <w:rsid w:val="00703773"/>
    <w:rsid w:val="00704960"/>
    <w:rsid w:val="007057A6"/>
    <w:rsid w:val="0070586A"/>
    <w:rsid w:val="00705ACB"/>
    <w:rsid w:val="00706050"/>
    <w:rsid w:val="0070613F"/>
    <w:rsid w:val="00706291"/>
    <w:rsid w:val="007068EA"/>
    <w:rsid w:val="00706CB1"/>
    <w:rsid w:val="0070724E"/>
    <w:rsid w:val="00707BA6"/>
    <w:rsid w:val="00710152"/>
    <w:rsid w:val="007105F2"/>
    <w:rsid w:val="007107DC"/>
    <w:rsid w:val="00711EEC"/>
    <w:rsid w:val="00712A06"/>
    <w:rsid w:val="007135A2"/>
    <w:rsid w:val="007136D5"/>
    <w:rsid w:val="00713B6C"/>
    <w:rsid w:val="0071438A"/>
    <w:rsid w:val="007148DC"/>
    <w:rsid w:val="0071494B"/>
    <w:rsid w:val="00714EFE"/>
    <w:rsid w:val="00715928"/>
    <w:rsid w:val="0071595D"/>
    <w:rsid w:val="00715982"/>
    <w:rsid w:val="007159C2"/>
    <w:rsid w:val="007159FF"/>
    <w:rsid w:val="0071603C"/>
    <w:rsid w:val="0071640C"/>
    <w:rsid w:val="00716BC5"/>
    <w:rsid w:val="00716F10"/>
    <w:rsid w:val="0072114E"/>
    <w:rsid w:val="007216B4"/>
    <w:rsid w:val="00721E4B"/>
    <w:rsid w:val="0072237F"/>
    <w:rsid w:val="007224EF"/>
    <w:rsid w:val="00722E3C"/>
    <w:rsid w:val="00722E6A"/>
    <w:rsid w:val="00723026"/>
    <w:rsid w:val="00723250"/>
    <w:rsid w:val="0072343A"/>
    <w:rsid w:val="0072373D"/>
    <w:rsid w:val="00723E33"/>
    <w:rsid w:val="00724142"/>
    <w:rsid w:val="007246D0"/>
    <w:rsid w:val="007247A2"/>
    <w:rsid w:val="00725740"/>
    <w:rsid w:val="00725D31"/>
    <w:rsid w:val="00725F8F"/>
    <w:rsid w:val="00726A3E"/>
    <w:rsid w:val="00727762"/>
    <w:rsid w:val="00727770"/>
    <w:rsid w:val="00730AD1"/>
    <w:rsid w:val="00731940"/>
    <w:rsid w:val="007325C4"/>
    <w:rsid w:val="00732BE3"/>
    <w:rsid w:val="00733F77"/>
    <w:rsid w:val="00734145"/>
    <w:rsid w:val="00734452"/>
    <w:rsid w:val="00734B5C"/>
    <w:rsid w:val="00735653"/>
    <w:rsid w:val="00735800"/>
    <w:rsid w:val="00735E8C"/>
    <w:rsid w:val="007360C2"/>
    <w:rsid w:val="00737056"/>
    <w:rsid w:val="007372A6"/>
    <w:rsid w:val="007375AE"/>
    <w:rsid w:val="0073773C"/>
    <w:rsid w:val="00737D64"/>
    <w:rsid w:val="007400EC"/>
    <w:rsid w:val="0074025E"/>
    <w:rsid w:val="0074040A"/>
    <w:rsid w:val="00740462"/>
    <w:rsid w:val="00740C66"/>
    <w:rsid w:val="00740F6B"/>
    <w:rsid w:val="00741FF0"/>
    <w:rsid w:val="00742122"/>
    <w:rsid w:val="00742254"/>
    <w:rsid w:val="007425A1"/>
    <w:rsid w:val="00742F4C"/>
    <w:rsid w:val="00743199"/>
    <w:rsid w:val="007438AE"/>
    <w:rsid w:val="00744CC6"/>
    <w:rsid w:val="00744CFD"/>
    <w:rsid w:val="00744ED3"/>
    <w:rsid w:val="007452AB"/>
    <w:rsid w:val="007456B5"/>
    <w:rsid w:val="00745A75"/>
    <w:rsid w:val="00745B7C"/>
    <w:rsid w:val="0074674E"/>
    <w:rsid w:val="00746A4F"/>
    <w:rsid w:val="00746D9C"/>
    <w:rsid w:val="00747013"/>
    <w:rsid w:val="00747368"/>
    <w:rsid w:val="0074795D"/>
    <w:rsid w:val="0075034D"/>
    <w:rsid w:val="007506D1"/>
    <w:rsid w:val="00751A8B"/>
    <w:rsid w:val="007521A4"/>
    <w:rsid w:val="00752404"/>
    <w:rsid w:val="00752AD9"/>
    <w:rsid w:val="00752DA9"/>
    <w:rsid w:val="007533D7"/>
    <w:rsid w:val="00753CAB"/>
    <w:rsid w:val="00754015"/>
    <w:rsid w:val="00754331"/>
    <w:rsid w:val="00754462"/>
    <w:rsid w:val="007545CB"/>
    <w:rsid w:val="00754838"/>
    <w:rsid w:val="00754E95"/>
    <w:rsid w:val="0075567C"/>
    <w:rsid w:val="0075575E"/>
    <w:rsid w:val="00755A37"/>
    <w:rsid w:val="00756379"/>
    <w:rsid w:val="00756DD2"/>
    <w:rsid w:val="00756F94"/>
    <w:rsid w:val="00757348"/>
    <w:rsid w:val="007578A6"/>
    <w:rsid w:val="00760449"/>
    <w:rsid w:val="007604AA"/>
    <w:rsid w:val="00760FC3"/>
    <w:rsid w:val="007610E7"/>
    <w:rsid w:val="007613CB"/>
    <w:rsid w:val="00761481"/>
    <w:rsid w:val="007614D2"/>
    <w:rsid w:val="00761597"/>
    <w:rsid w:val="007616E8"/>
    <w:rsid w:val="0076176B"/>
    <w:rsid w:val="00761FC0"/>
    <w:rsid w:val="00762225"/>
    <w:rsid w:val="007627B4"/>
    <w:rsid w:val="007628E2"/>
    <w:rsid w:val="00762CB1"/>
    <w:rsid w:val="00762FDC"/>
    <w:rsid w:val="007631DA"/>
    <w:rsid w:val="00763D4A"/>
    <w:rsid w:val="00763DB4"/>
    <w:rsid w:val="007642CD"/>
    <w:rsid w:val="0076448F"/>
    <w:rsid w:val="0076489F"/>
    <w:rsid w:val="007649F6"/>
    <w:rsid w:val="007662E9"/>
    <w:rsid w:val="00766347"/>
    <w:rsid w:val="00766BBE"/>
    <w:rsid w:val="007672F6"/>
    <w:rsid w:val="0076738A"/>
    <w:rsid w:val="00767402"/>
    <w:rsid w:val="007674E7"/>
    <w:rsid w:val="007677E2"/>
    <w:rsid w:val="007705AD"/>
    <w:rsid w:val="00770630"/>
    <w:rsid w:val="00770FBE"/>
    <w:rsid w:val="00771A24"/>
    <w:rsid w:val="00772C54"/>
    <w:rsid w:val="007730F5"/>
    <w:rsid w:val="00773552"/>
    <w:rsid w:val="00773BAB"/>
    <w:rsid w:val="0077444D"/>
    <w:rsid w:val="007744EC"/>
    <w:rsid w:val="00774B6F"/>
    <w:rsid w:val="00774CDC"/>
    <w:rsid w:val="00774F2B"/>
    <w:rsid w:val="00775057"/>
    <w:rsid w:val="00775674"/>
    <w:rsid w:val="007770A1"/>
    <w:rsid w:val="0077740C"/>
    <w:rsid w:val="00780041"/>
    <w:rsid w:val="00780896"/>
    <w:rsid w:val="0078144C"/>
    <w:rsid w:val="0078329A"/>
    <w:rsid w:val="00783688"/>
    <w:rsid w:val="00784043"/>
    <w:rsid w:val="0078449D"/>
    <w:rsid w:val="007845D7"/>
    <w:rsid w:val="00784E55"/>
    <w:rsid w:val="00785035"/>
    <w:rsid w:val="00785766"/>
    <w:rsid w:val="007858CE"/>
    <w:rsid w:val="00785C5D"/>
    <w:rsid w:val="00785D23"/>
    <w:rsid w:val="0078738C"/>
    <w:rsid w:val="007875A5"/>
    <w:rsid w:val="00787658"/>
    <w:rsid w:val="00787D9F"/>
    <w:rsid w:val="00790363"/>
    <w:rsid w:val="00790703"/>
    <w:rsid w:val="0079106A"/>
    <w:rsid w:val="007922B4"/>
    <w:rsid w:val="0079312F"/>
    <w:rsid w:val="00793643"/>
    <w:rsid w:val="00794384"/>
    <w:rsid w:val="0079446C"/>
    <w:rsid w:val="00794A44"/>
    <w:rsid w:val="00794D62"/>
    <w:rsid w:val="00795301"/>
    <w:rsid w:val="007956F3"/>
    <w:rsid w:val="00795951"/>
    <w:rsid w:val="007968C8"/>
    <w:rsid w:val="00797793"/>
    <w:rsid w:val="00797819"/>
    <w:rsid w:val="00797ACC"/>
    <w:rsid w:val="007A029D"/>
    <w:rsid w:val="007A0682"/>
    <w:rsid w:val="007A0E98"/>
    <w:rsid w:val="007A12B7"/>
    <w:rsid w:val="007A12D1"/>
    <w:rsid w:val="007A13D3"/>
    <w:rsid w:val="007A162B"/>
    <w:rsid w:val="007A1C4A"/>
    <w:rsid w:val="007A203B"/>
    <w:rsid w:val="007A20E1"/>
    <w:rsid w:val="007A27FF"/>
    <w:rsid w:val="007A2EB0"/>
    <w:rsid w:val="007A36DD"/>
    <w:rsid w:val="007A3E54"/>
    <w:rsid w:val="007A3F16"/>
    <w:rsid w:val="007A445F"/>
    <w:rsid w:val="007A4A92"/>
    <w:rsid w:val="007A57D4"/>
    <w:rsid w:val="007A5BA7"/>
    <w:rsid w:val="007A765E"/>
    <w:rsid w:val="007A7C75"/>
    <w:rsid w:val="007A7E88"/>
    <w:rsid w:val="007B0809"/>
    <w:rsid w:val="007B0A2F"/>
    <w:rsid w:val="007B0D14"/>
    <w:rsid w:val="007B1853"/>
    <w:rsid w:val="007B1B8D"/>
    <w:rsid w:val="007B1CCA"/>
    <w:rsid w:val="007B3078"/>
    <w:rsid w:val="007B3AC3"/>
    <w:rsid w:val="007B425F"/>
    <w:rsid w:val="007B4677"/>
    <w:rsid w:val="007B59AD"/>
    <w:rsid w:val="007B5AF2"/>
    <w:rsid w:val="007B5C3A"/>
    <w:rsid w:val="007B5C66"/>
    <w:rsid w:val="007B6151"/>
    <w:rsid w:val="007B71AF"/>
    <w:rsid w:val="007B7739"/>
    <w:rsid w:val="007B799B"/>
    <w:rsid w:val="007B7A3F"/>
    <w:rsid w:val="007B7CF2"/>
    <w:rsid w:val="007C21AA"/>
    <w:rsid w:val="007C2B36"/>
    <w:rsid w:val="007C2BEA"/>
    <w:rsid w:val="007C2DB6"/>
    <w:rsid w:val="007C3DA1"/>
    <w:rsid w:val="007C410B"/>
    <w:rsid w:val="007C4910"/>
    <w:rsid w:val="007C49F2"/>
    <w:rsid w:val="007C4F3F"/>
    <w:rsid w:val="007C4F94"/>
    <w:rsid w:val="007C4FA2"/>
    <w:rsid w:val="007C546C"/>
    <w:rsid w:val="007C5DDA"/>
    <w:rsid w:val="007C6786"/>
    <w:rsid w:val="007C6E7D"/>
    <w:rsid w:val="007C72C0"/>
    <w:rsid w:val="007C7838"/>
    <w:rsid w:val="007C7A16"/>
    <w:rsid w:val="007C7D9F"/>
    <w:rsid w:val="007D058B"/>
    <w:rsid w:val="007D07BE"/>
    <w:rsid w:val="007D07F0"/>
    <w:rsid w:val="007D0820"/>
    <w:rsid w:val="007D0ECE"/>
    <w:rsid w:val="007D1C1B"/>
    <w:rsid w:val="007D25DE"/>
    <w:rsid w:val="007D3388"/>
    <w:rsid w:val="007D360B"/>
    <w:rsid w:val="007D3994"/>
    <w:rsid w:val="007D3A82"/>
    <w:rsid w:val="007D3BDA"/>
    <w:rsid w:val="007D3C7B"/>
    <w:rsid w:val="007D468B"/>
    <w:rsid w:val="007D4F8B"/>
    <w:rsid w:val="007D505E"/>
    <w:rsid w:val="007D511C"/>
    <w:rsid w:val="007D514F"/>
    <w:rsid w:val="007D52C6"/>
    <w:rsid w:val="007D5B42"/>
    <w:rsid w:val="007D6764"/>
    <w:rsid w:val="007D6EB7"/>
    <w:rsid w:val="007D6FF6"/>
    <w:rsid w:val="007D7552"/>
    <w:rsid w:val="007E0D63"/>
    <w:rsid w:val="007E1B24"/>
    <w:rsid w:val="007E215C"/>
    <w:rsid w:val="007E2C0C"/>
    <w:rsid w:val="007E367F"/>
    <w:rsid w:val="007E47C1"/>
    <w:rsid w:val="007E4DA7"/>
    <w:rsid w:val="007E572B"/>
    <w:rsid w:val="007E6297"/>
    <w:rsid w:val="007E63AD"/>
    <w:rsid w:val="007E7A2A"/>
    <w:rsid w:val="007E7D2D"/>
    <w:rsid w:val="007F0306"/>
    <w:rsid w:val="007F0A48"/>
    <w:rsid w:val="007F1960"/>
    <w:rsid w:val="007F2447"/>
    <w:rsid w:val="007F256C"/>
    <w:rsid w:val="007F262B"/>
    <w:rsid w:val="007F2778"/>
    <w:rsid w:val="007F2C9F"/>
    <w:rsid w:val="007F30F8"/>
    <w:rsid w:val="007F3359"/>
    <w:rsid w:val="007F3450"/>
    <w:rsid w:val="007F4E3F"/>
    <w:rsid w:val="007F54B0"/>
    <w:rsid w:val="007F5C54"/>
    <w:rsid w:val="007F5ED7"/>
    <w:rsid w:val="007F6572"/>
    <w:rsid w:val="007F72AC"/>
    <w:rsid w:val="007F73AA"/>
    <w:rsid w:val="007F7ABB"/>
    <w:rsid w:val="008006D8"/>
    <w:rsid w:val="00800B28"/>
    <w:rsid w:val="00801D60"/>
    <w:rsid w:val="00801E6B"/>
    <w:rsid w:val="008029AE"/>
    <w:rsid w:val="008039FD"/>
    <w:rsid w:val="00803A8A"/>
    <w:rsid w:val="00803E17"/>
    <w:rsid w:val="008040C2"/>
    <w:rsid w:val="008048FF"/>
    <w:rsid w:val="00804DCB"/>
    <w:rsid w:val="008052ED"/>
    <w:rsid w:val="00806CB5"/>
    <w:rsid w:val="00810036"/>
    <w:rsid w:val="008101F9"/>
    <w:rsid w:val="008102CF"/>
    <w:rsid w:val="008108AB"/>
    <w:rsid w:val="00810BA1"/>
    <w:rsid w:val="0081124B"/>
    <w:rsid w:val="00811349"/>
    <w:rsid w:val="00811599"/>
    <w:rsid w:val="008115CC"/>
    <w:rsid w:val="0081196E"/>
    <w:rsid w:val="00811B7D"/>
    <w:rsid w:val="00812036"/>
    <w:rsid w:val="008124DA"/>
    <w:rsid w:val="00812851"/>
    <w:rsid w:val="00812E47"/>
    <w:rsid w:val="008131CD"/>
    <w:rsid w:val="008139E7"/>
    <w:rsid w:val="00813E22"/>
    <w:rsid w:val="008142C2"/>
    <w:rsid w:val="00814424"/>
    <w:rsid w:val="00814B50"/>
    <w:rsid w:val="00815AA0"/>
    <w:rsid w:val="00815D27"/>
    <w:rsid w:val="008160BA"/>
    <w:rsid w:val="00816456"/>
    <w:rsid w:val="008164E4"/>
    <w:rsid w:val="0081704F"/>
    <w:rsid w:val="00820A02"/>
    <w:rsid w:val="008218CE"/>
    <w:rsid w:val="00821AB9"/>
    <w:rsid w:val="00821C9E"/>
    <w:rsid w:val="00822B7F"/>
    <w:rsid w:val="00823004"/>
    <w:rsid w:val="008231DA"/>
    <w:rsid w:val="008235EB"/>
    <w:rsid w:val="00823E43"/>
    <w:rsid w:val="0082412D"/>
    <w:rsid w:val="008243A1"/>
    <w:rsid w:val="0082455C"/>
    <w:rsid w:val="0082488E"/>
    <w:rsid w:val="00824992"/>
    <w:rsid w:val="00824B8F"/>
    <w:rsid w:val="00825B37"/>
    <w:rsid w:val="00826B2B"/>
    <w:rsid w:val="00826F59"/>
    <w:rsid w:val="00827E52"/>
    <w:rsid w:val="0083166D"/>
    <w:rsid w:val="00832459"/>
    <w:rsid w:val="008328BD"/>
    <w:rsid w:val="00832C1B"/>
    <w:rsid w:val="00832D17"/>
    <w:rsid w:val="00832FA8"/>
    <w:rsid w:val="008332A4"/>
    <w:rsid w:val="00833636"/>
    <w:rsid w:val="008337AB"/>
    <w:rsid w:val="00833D1B"/>
    <w:rsid w:val="00834CD1"/>
    <w:rsid w:val="0083508D"/>
    <w:rsid w:val="00835889"/>
    <w:rsid w:val="0083616A"/>
    <w:rsid w:val="00836A84"/>
    <w:rsid w:val="00836DB3"/>
    <w:rsid w:val="00836DC4"/>
    <w:rsid w:val="00836FDE"/>
    <w:rsid w:val="008372F4"/>
    <w:rsid w:val="00837F7F"/>
    <w:rsid w:val="0084007B"/>
    <w:rsid w:val="00840231"/>
    <w:rsid w:val="008405A2"/>
    <w:rsid w:val="00840A22"/>
    <w:rsid w:val="00840C5C"/>
    <w:rsid w:val="00842297"/>
    <w:rsid w:val="008422D8"/>
    <w:rsid w:val="00843E86"/>
    <w:rsid w:val="008443AB"/>
    <w:rsid w:val="00845484"/>
    <w:rsid w:val="008457DF"/>
    <w:rsid w:val="00847A9F"/>
    <w:rsid w:val="008503CE"/>
    <w:rsid w:val="00850DD0"/>
    <w:rsid w:val="008510A3"/>
    <w:rsid w:val="00851AC8"/>
    <w:rsid w:val="00851F8A"/>
    <w:rsid w:val="00852764"/>
    <w:rsid w:val="0085276F"/>
    <w:rsid w:val="00852AB4"/>
    <w:rsid w:val="0085458F"/>
    <w:rsid w:val="00854A14"/>
    <w:rsid w:val="00855AB1"/>
    <w:rsid w:val="00855D6D"/>
    <w:rsid w:val="0085617B"/>
    <w:rsid w:val="00856297"/>
    <w:rsid w:val="00857F8E"/>
    <w:rsid w:val="00860706"/>
    <w:rsid w:val="00860C94"/>
    <w:rsid w:val="008615BD"/>
    <w:rsid w:val="00861F47"/>
    <w:rsid w:val="00862A37"/>
    <w:rsid w:val="00862EDC"/>
    <w:rsid w:val="00862F4F"/>
    <w:rsid w:val="0086316D"/>
    <w:rsid w:val="00863652"/>
    <w:rsid w:val="00863868"/>
    <w:rsid w:val="00864B38"/>
    <w:rsid w:val="00864D95"/>
    <w:rsid w:val="008656CD"/>
    <w:rsid w:val="00865B37"/>
    <w:rsid w:val="0086613B"/>
    <w:rsid w:val="008673E4"/>
    <w:rsid w:val="0086755B"/>
    <w:rsid w:val="0086770F"/>
    <w:rsid w:val="00867B60"/>
    <w:rsid w:val="00870328"/>
    <w:rsid w:val="008707AC"/>
    <w:rsid w:val="00871EC0"/>
    <w:rsid w:val="00871F9E"/>
    <w:rsid w:val="00872800"/>
    <w:rsid w:val="008728DF"/>
    <w:rsid w:val="0087371D"/>
    <w:rsid w:val="008739CC"/>
    <w:rsid w:val="008741B2"/>
    <w:rsid w:val="00874539"/>
    <w:rsid w:val="0087493D"/>
    <w:rsid w:val="00874E49"/>
    <w:rsid w:val="0087517C"/>
    <w:rsid w:val="008762A3"/>
    <w:rsid w:val="00876373"/>
    <w:rsid w:val="00876912"/>
    <w:rsid w:val="0087699D"/>
    <w:rsid w:val="00876C88"/>
    <w:rsid w:val="008774A1"/>
    <w:rsid w:val="008807E6"/>
    <w:rsid w:val="00880E01"/>
    <w:rsid w:val="00881595"/>
    <w:rsid w:val="008822CB"/>
    <w:rsid w:val="00882DB3"/>
    <w:rsid w:val="00882F6C"/>
    <w:rsid w:val="008849C3"/>
    <w:rsid w:val="00884C38"/>
    <w:rsid w:val="008853E7"/>
    <w:rsid w:val="0088615E"/>
    <w:rsid w:val="0088630A"/>
    <w:rsid w:val="008875E8"/>
    <w:rsid w:val="00887648"/>
    <w:rsid w:val="0089014B"/>
    <w:rsid w:val="0089026D"/>
    <w:rsid w:val="00890735"/>
    <w:rsid w:val="00891460"/>
    <w:rsid w:val="008919D2"/>
    <w:rsid w:val="00892093"/>
    <w:rsid w:val="00892217"/>
    <w:rsid w:val="008923A9"/>
    <w:rsid w:val="00892883"/>
    <w:rsid w:val="0089301E"/>
    <w:rsid w:val="00893A9C"/>
    <w:rsid w:val="00893BA8"/>
    <w:rsid w:val="0089431A"/>
    <w:rsid w:val="008950EF"/>
    <w:rsid w:val="0089591E"/>
    <w:rsid w:val="00895952"/>
    <w:rsid w:val="00895D10"/>
    <w:rsid w:val="00896809"/>
    <w:rsid w:val="0089698B"/>
    <w:rsid w:val="00897040"/>
    <w:rsid w:val="00897605"/>
    <w:rsid w:val="00897985"/>
    <w:rsid w:val="00897EC4"/>
    <w:rsid w:val="008A1AE9"/>
    <w:rsid w:val="008A1C65"/>
    <w:rsid w:val="008A200B"/>
    <w:rsid w:val="008A2A01"/>
    <w:rsid w:val="008A2BFB"/>
    <w:rsid w:val="008A2FAD"/>
    <w:rsid w:val="008A336B"/>
    <w:rsid w:val="008A3482"/>
    <w:rsid w:val="008A48B7"/>
    <w:rsid w:val="008A4B00"/>
    <w:rsid w:val="008A4D15"/>
    <w:rsid w:val="008A54B5"/>
    <w:rsid w:val="008A6188"/>
    <w:rsid w:val="008A631C"/>
    <w:rsid w:val="008A63F3"/>
    <w:rsid w:val="008A64A9"/>
    <w:rsid w:val="008A6C49"/>
    <w:rsid w:val="008A6DAD"/>
    <w:rsid w:val="008A7075"/>
    <w:rsid w:val="008A7922"/>
    <w:rsid w:val="008B048B"/>
    <w:rsid w:val="008B0E56"/>
    <w:rsid w:val="008B2D6E"/>
    <w:rsid w:val="008B2EAB"/>
    <w:rsid w:val="008B3061"/>
    <w:rsid w:val="008B3D2C"/>
    <w:rsid w:val="008B3E95"/>
    <w:rsid w:val="008B4074"/>
    <w:rsid w:val="008B4090"/>
    <w:rsid w:val="008B419C"/>
    <w:rsid w:val="008B495D"/>
    <w:rsid w:val="008B5417"/>
    <w:rsid w:val="008B5A23"/>
    <w:rsid w:val="008B5F66"/>
    <w:rsid w:val="008B62A7"/>
    <w:rsid w:val="008B65AE"/>
    <w:rsid w:val="008B678E"/>
    <w:rsid w:val="008C0083"/>
    <w:rsid w:val="008C0C56"/>
    <w:rsid w:val="008C0FB5"/>
    <w:rsid w:val="008C17E9"/>
    <w:rsid w:val="008C1973"/>
    <w:rsid w:val="008C1CF4"/>
    <w:rsid w:val="008C32EA"/>
    <w:rsid w:val="008C420A"/>
    <w:rsid w:val="008C4977"/>
    <w:rsid w:val="008C49CD"/>
    <w:rsid w:val="008C4CCE"/>
    <w:rsid w:val="008C52F2"/>
    <w:rsid w:val="008C57BC"/>
    <w:rsid w:val="008C6A21"/>
    <w:rsid w:val="008C73EC"/>
    <w:rsid w:val="008C7645"/>
    <w:rsid w:val="008D0497"/>
    <w:rsid w:val="008D1FBC"/>
    <w:rsid w:val="008D21FD"/>
    <w:rsid w:val="008D280C"/>
    <w:rsid w:val="008D2829"/>
    <w:rsid w:val="008D2AF0"/>
    <w:rsid w:val="008D2E60"/>
    <w:rsid w:val="008D2F2D"/>
    <w:rsid w:val="008D37C8"/>
    <w:rsid w:val="008D3B0F"/>
    <w:rsid w:val="008D3B32"/>
    <w:rsid w:val="008D4F87"/>
    <w:rsid w:val="008D4F90"/>
    <w:rsid w:val="008D650A"/>
    <w:rsid w:val="008D77C4"/>
    <w:rsid w:val="008D7BBD"/>
    <w:rsid w:val="008E0ED2"/>
    <w:rsid w:val="008E107A"/>
    <w:rsid w:val="008E10C7"/>
    <w:rsid w:val="008E1E04"/>
    <w:rsid w:val="008E27CD"/>
    <w:rsid w:val="008E2966"/>
    <w:rsid w:val="008E2A8F"/>
    <w:rsid w:val="008E365C"/>
    <w:rsid w:val="008E3A62"/>
    <w:rsid w:val="008E3AE4"/>
    <w:rsid w:val="008E40E0"/>
    <w:rsid w:val="008E41AA"/>
    <w:rsid w:val="008E446D"/>
    <w:rsid w:val="008E4F24"/>
    <w:rsid w:val="008E5077"/>
    <w:rsid w:val="008E56E7"/>
    <w:rsid w:val="008E59CD"/>
    <w:rsid w:val="008E5AE9"/>
    <w:rsid w:val="008E5CC6"/>
    <w:rsid w:val="008E5E8C"/>
    <w:rsid w:val="008E5EE0"/>
    <w:rsid w:val="008E6286"/>
    <w:rsid w:val="008E634F"/>
    <w:rsid w:val="008E66F1"/>
    <w:rsid w:val="008E6759"/>
    <w:rsid w:val="008E702C"/>
    <w:rsid w:val="008E71AF"/>
    <w:rsid w:val="008E721F"/>
    <w:rsid w:val="008E7D54"/>
    <w:rsid w:val="008E7E6F"/>
    <w:rsid w:val="008F1106"/>
    <w:rsid w:val="008F20A8"/>
    <w:rsid w:val="008F2297"/>
    <w:rsid w:val="008F2FF2"/>
    <w:rsid w:val="008F3BF5"/>
    <w:rsid w:val="008F3F63"/>
    <w:rsid w:val="008F44D8"/>
    <w:rsid w:val="008F466F"/>
    <w:rsid w:val="008F4728"/>
    <w:rsid w:val="008F4C2F"/>
    <w:rsid w:val="008F5726"/>
    <w:rsid w:val="008F586B"/>
    <w:rsid w:val="008F5D3C"/>
    <w:rsid w:val="008F5F4A"/>
    <w:rsid w:val="008F6FF8"/>
    <w:rsid w:val="008F72CD"/>
    <w:rsid w:val="008F73F1"/>
    <w:rsid w:val="008F7436"/>
    <w:rsid w:val="009002CA"/>
    <w:rsid w:val="00900C38"/>
    <w:rsid w:val="009017DB"/>
    <w:rsid w:val="00901ACA"/>
    <w:rsid w:val="00901DC8"/>
    <w:rsid w:val="00901F43"/>
    <w:rsid w:val="009036C9"/>
    <w:rsid w:val="009038AE"/>
    <w:rsid w:val="009049B7"/>
    <w:rsid w:val="00905C48"/>
    <w:rsid w:val="00906E9C"/>
    <w:rsid w:val="00907CE2"/>
    <w:rsid w:val="00907D70"/>
    <w:rsid w:val="00907EA9"/>
    <w:rsid w:val="00907F3B"/>
    <w:rsid w:val="00910688"/>
    <w:rsid w:val="009117A4"/>
    <w:rsid w:val="009118CB"/>
    <w:rsid w:val="009122EF"/>
    <w:rsid w:val="009134C3"/>
    <w:rsid w:val="009147EC"/>
    <w:rsid w:val="00914A5C"/>
    <w:rsid w:val="00914D37"/>
    <w:rsid w:val="00914E98"/>
    <w:rsid w:val="00914F90"/>
    <w:rsid w:val="00915578"/>
    <w:rsid w:val="00915D60"/>
    <w:rsid w:val="00916CA4"/>
    <w:rsid w:val="0091783D"/>
    <w:rsid w:val="00917885"/>
    <w:rsid w:val="009200F6"/>
    <w:rsid w:val="0092078A"/>
    <w:rsid w:val="00920FA0"/>
    <w:rsid w:val="0092193C"/>
    <w:rsid w:val="00921D85"/>
    <w:rsid w:val="009227E9"/>
    <w:rsid w:val="00922DB3"/>
    <w:rsid w:val="009231EE"/>
    <w:rsid w:val="009235C2"/>
    <w:rsid w:val="00923764"/>
    <w:rsid w:val="00923914"/>
    <w:rsid w:val="009241AE"/>
    <w:rsid w:val="009247ED"/>
    <w:rsid w:val="00925495"/>
    <w:rsid w:val="009258FC"/>
    <w:rsid w:val="00925B4E"/>
    <w:rsid w:val="00925F65"/>
    <w:rsid w:val="0092645F"/>
    <w:rsid w:val="00926708"/>
    <w:rsid w:val="0092684B"/>
    <w:rsid w:val="00926AB1"/>
    <w:rsid w:val="00926C63"/>
    <w:rsid w:val="0093164F"/>
    <w:rsid w:val="0093233D"/>
    <w:rsid w:val="00932344"/>
    <w:rsid w:val="0093274B"/>
    <w:rsid w:val="009333BC"/>
    <w:rsid w:val="00933965"/>
    <w:rsid w:val="00934426"/>
    <w:rsid w:val="00934A9C"/>
    <w:rsid w:val="00935F37"/>
    <w:rsid w:val="00936575"/>
    <w:rsid w:val="00936716"/>
    <w:rsid w:val="0093688E"/>
    <w:rsid w:val="009370B9"/>
    <w:rsid w:val="0093739D"/>
    <w:rsid w:val="009373D8"/>
    <w:rsid w:val="0094034F"/>
    <w:rsid w:val="009407FA"/>
    <w:rsid w:val="00940EB7"/>
    <w:rsid w:val="00941396"/>
    <w:rsid w:val="009415C1"/>
    <w:rsid w:val="009417E5"/>
    <w:rsid w:val="00941FF6"/>
    <w:rsid w:val="0094217C"/>
    <w:rsid w:val="00943CE0"/>
    <w:rsid w:val="00944EF2"/>
    <w:rsid w:val="00945083"/>
    <w:rsid w:val="00946647"/>
    <w:rsid w:val="00946FE4"/>
    <w:rsid w:val="009470A8"/>
    <w:rsid w:val="00947526"/>
    <w:rsid w:val="00947F84"/>
    <w:rsid w:val="0095002D"/>
    <w:rsid w:val="00950669"/>
    <w:rsid w:val="00950909"/>
    <w:rsid w:val="0095116A"/>
    <w:rsid w:val="00951E05"/>
    <w:rsid w:val="00953270"/>
    <w:rsid w:val="009534A6"/>
    <w:rsid w:val="00954398"/>
    <w:rsid w:val="00954612"/>
    <w:rsid w:val="00954794"/>
    <w:rsid w:val="009550A5"/>
    <w:rsid w:val="00955C4B"/>
    <w:rsid w:val="00956E9C"/>
    <w:rsid w:val="00956FFD"/>
    <w:rsid w:val="009570D7"/>
    <w:rsid w:val="009571DA"/>
    <w:rsid w:val="00957308"/>
    <w:rsid w:val="009573A8"/>
    <w:rsid w:val="00960933"/>
    <w:rsid w:val="009614F2"/>
    <w:rsid w:val="009617BF"/>
    <w:rsid w:val="00961B82"/>
    <w:rsid w:val="0096317B"/>
    <w:rsid w:val="009639B7"/>
    <w:rsid w:val="00963FAA"/>
    <w:rsid w:val="00964939"/>
    <w:rsid w:val="00964A63"/>
    <w:rsid w:val="00964D6D"/>
    <w:rsid w:val="00965094"/>
    <w:rsid w:val="00965ADE"/>
    <w:rsid w:val="00966E88"/>
    <w:rsid w:val="009670C7"/>
    <w:rsid w:val="00967743"/>
    <w:rsid w:val="00970A16"/>
    <w:rsid w:val="00970D59"/>
    <w:rsid w:val="00971E3E"/>
    <w:rsid w:val="00972B95"/>
    <w:rsid w:val="00973054"/>
    <w:rsid w:val="00973219"/>
    <w:rsid w:val="009734CF"/>
    <w:rsid w:val="00973ABC"/>
    <w:rsid w:val="00974168"/>
    <w:rsid w:val="009742AA"/>
    <w:rsid w:val="0097469F"/>
    <w:rsid w:val="009752B1"/>
    <w:rsid w:val="00975959"/>
    <w:rsid w:val="00975C99"/>
    <w:rsid w:val="00976482"/>
    <w:rsid w:val="009778CF"/>
    <w:rsid w:val="00977CE4"/>
    <w:rsid w:val="00980323"/>
    <w:rsid w:val="00980CD8"/>
    <w:rsid w:val="00980D26"/>
    <w:rsid w:val="0098118C"/>
    <w:rsid w:val="0098133B"/>
    <w:rsid w:val="009815A8"/>
    <w:rsid w:val="00982DAC"/>
    <w:rsid w:val="00982F3F"/>
    <w:rsid w:val="009845FB"/>
    <w:rsid w:val="009845FF"/>
    <w:rsid w:val="00985131"/>
    <w:rsid w:val="0098526D"/>
    <w:rsid w:val="009856F0"/>
    <w:rsid w:val="009859BB"/>
    <w:rsid w:val="00985B0D"/>
    <w:rsid w:val="00986670"/>
    <w:rsid w:val="00986D4D"/>
    <w:rsid w:val="009873B8"/>
    <w:rsid w:val="00987DA3"/>
    <w:rsid w:val="0099041B"/>
    <w:rsid w:val="0099113E"/>
    <w:rsid w:val="00991B2E"/>
    <w:rsid w:val="00991EA8"/>
    <w:rsid w:val="00991F06"/>
    <w:rsid w:val="00992E35"/>
    <w:rsid w:val="009936B3"/>
    <w:rsid w:val="009951AE"/>
    <w:rsid w:val="00995422"/>
    <w:rsid w:val="00995E51"/>
    <w:rsid w:val="0099640A"/>
    <w:rsid w:val="009976E2"/>
    <w:rsid w:val="009A0CB9"/>
    <w:rsid w:val="009A0CF3"/>
    <w:rsid w:val="009A10A6"/>
    <w:rsid w:val="009A15EF"/>
    <w:rsid w:val="009A1A5F"/>
    <w:rsid w:val="009A2E3B"/>
    <w:rsid w:val="009A2FD3"/>
    <w:rsid w:val="009A31A0"/>
    <w:rsid w:val="009A328E"/>
    <w:rsid w:val="009A395C"/>
    <w:rsid w:val="009A3E54"/>
    <w:rsid w:val="009A3F98"/>
    <w:rsid w:val="009A6188"/>
    <w:rsid w:val="009A6372"/>
    <w:rsid w:val="009A6876"/>
    <w:rsid w:val="009A6DD6"/>
    <w:rsid w:val="009A71ED"/>
    <w:rsid w:val="009A7237"/>
    <w:rsid w:val="009A7F27"/>
    <w:rsid w:val="009B00DF"/>
    <w:rsid w:val="009B063E"/>
    <w:rsid w:val="009B06FB"/>
    <w:rsid w:val="009B0E00"/>
    <w:rsid w:val="009B11F1"/>
    <w:rsid w:val="009B1488"/>
    <w:rsid w:val="009B1A6E"/>
    <w:rsid w:val="009B2223"/>
    <w:rsid w:val="009B333F"/>
    <w:rsid w:val="009B3483"/>
    <w:rsid w:val="009B4259"/>
    <w:rsid w:val="009B5ACC"/>
    <w:rsid w:val="009B7813"/>
    <w:rsid w:val="009C017F"/>
    <w:rsid w:val="009C1458"/>
    <w:rsid w:val="009C1485"/>
    <w:rsid w:val="009C2163"/>
    <w:rsid w:val="009C2799"/>
    <w:rsid w:val="009C347A"/>
    <w:rsid w:val="009C37E0"/>
    <w:rsid w:val="009C4190"/>
    <w:rsid w:val="009C4332"/>
    <w:rsid w:val="009C43B8"/>
    <w:rsid w:val="009C4B48"/>
    <w:rsid w:val="009C4F0C"/>
    <w:rsid w:val="009C52C0"/>
    <w:rsid w:val="009C70A0"/>
    <w:rsid w:val="009C71DD"/>
    <w:rsid w:val="009C724D"/>
    <w:rsid w:val="009C7F5E"/>
    <w:rsid w:val="009D013C"/>
    <w:rsid w:val="009D02F6"/>
    <w:rsid w:val="009D0490"/>
    <w:rsid w:val="009D04A8"/>
    <w:rsid w:val="009D06CA"/>
    <w:rsid w:val="009D21C9"/>
    <w:rsid w:val="009D227B"/>
    <w:rsid w:val="009D3BB3"/>
    <w:rsid w:val="009D4142"/>
    <w:rsid w:val="009D43A0"/>
    <w:rsid w:val="009D45E8"/>
    <w:rsid w:val="009D4906"/>
    <w:rsid w:val="009D49FC"/>
    <w:rsid w:val="009D4ECF"/>
    <w:rsid w:val="009D54C0"/>
    <w:rsid w:val="009D703E"/>
    <w:rsid w:val="009D7DC5"/>
    <w:rsid w:val="009E0E9E"/>
    <w:rsid w:val="009E13A6"/>
    <w:rsid w:val="009E21B6"/>
    <w:rsid w:val="009E2A0D"/>
    <w:rsid w:val="009E377E"/>
    <w:rsid w:val="009E3B65"/>
    <w:rsid w:val="009E3EC9"/>
    <w:rsid w:val="009E4352"/>
    <w:rsid w:val="009E4828"/>
    <w:rsid w:val="009E4B1D"/>
    <w:rsid w:val="009E5D7B"/>
    <w:rsid w:val="009E6834"/>
    <w:rsid w:val="009E691F"/>
    <w:rsid w:val="009E6ACD"/>
    <w:rsid w:val="009E6BC9"/>
    <w:rsid w:val="009E7099"/>
    <w:rsid w:val="009E7BEB"/>
    <w:rsid w:val="009F0159"/>
    <w:rsid w:val="009F024D"/>
    <w:rsid w:val="009F05FD"/>
    <w:rsid w:val="009F069D"/>
    <w:rsid w:val="009F0EA1"/>
    <w:rsid w:val="009F1720"/>
    <w:rsid w:val="009F1BF9"/>
    <w:rsid w:val="009F1D64"/>
    <w:rsid w:val="009F21F4"/>
    <w:rsid w:val="009F22BF"/>
    <w:rsid w:val="009F2D68"/>
    <w:rsid w:val="009F3EBE"/>
    <w:rsid w:val="009F5100"/>
    <w:rsid w:val="009F563E"/>
    <w:rsid w:val="009F59F8"/>
    <w:rsid w:val="009F6207"/>
    <w:rsid w:val="009F671A"/>
    <w:rsid w:val="009F685E"/>
    <w:rsid w:val="009F6D3E"/>
    <w:rsid w:val="009F7334"/>
    <w:rsid w:val="00A0019C"/>
    <w:rsid w:val="00A005A2"/>
    <w:rsid w:val="00A01586"/>
    <w:rsid w:val="00A015F4"/>
    <w:rsid w:val="00A0188C"/>
    <w:rsid w:val="00A01ED0"/>
    <w:rsid w:val="00A02154"/>
    <w:rsid w:val="00A029BF"/>
    <w:rsid w:val="00A02F5E"/>
    <w:rsid w:val="00A0565C"/>
    <w:rsid w:val="00A05866"/>
    <w:rsid w:val="00A05D65"/>
    <w:rsid w:val="00A05E8E"/>
    <w:rsid w:val="00A07443"/>
    <w:rsid w:val="00A07A9B"/>
    <w:rsid w:val="00A07C2A"/>
    <w:rsid w:val="00A100AF"/>
    <w:rsid w:val="00A102B2"/>
    <w:rsid w:val="00A102CA"/>
    <w:rsid w:val="00A1070F"/>
    <w:rsid w:val="00A107E4"/>
    <w:rsid w:val="00A10AEB"/>
    <w:rsid w:val="00A114E1"/>
    <w:rsid w:val="00A11D17"/>
    <w:rsid w:val="00A12EF7"/>
    <w:rsid w:val="00A131A3"/>
    <w:rsid w:val="00A1345D"/>
    <w:rsid w:val="00A136EA"/>
    <w:rsid w:val="00A13C13"/>
    <w:rsid w:val="00A14763"/>
    <w:rsid w:val="00A14BF6"/>
    <w:rsid w:val="00A15E44"/>
    <w:rsid w:val="00A161C8"/>
    <w:rsid w:val="00A16449"/>
    <w:rsid w:val="00A169E3"/>
    <w:rsid w:val="00A169F2"/>
    <w:rsid w:val="00A17111"/>
    <w:rsid w:val="00A1793E"/>
    <w:rsid w:val="00A17F5B"/>
    <w:rsid w:val="00A2027E"/>
    <w:rsid w:val="00A20436"/>
    <w:rsid w:val="00A2045D"/>
    <w:rsid w:val="00A2186D"/>
    <w:rsid w:val="00A21F23"/>
    <w:rsid w:val="00A22256"/>
    <w:rsid w:val="00A22283"/>
    <w:rsid w:val="00A22562"/>
    <w:rsid w:val="00A22909"/>
    <w:rsid w:val="00A22BB1"/>
    <w:rsid w:val="00A22E1A"/>
    <w:rsid w:val="00A230B6"/>
    <w:rsid w:val="00A23CC7"/>
    <w:rsid w:val="00A246CC"/>
    <w:rsid w:val="00A25F1C"/>
    <w:rsid w:val="00A2622A"/>
    <w:rsid w:val="00A26DB9"/>
    <w:rsid w:val="00A26FA4"/>
    <w:rsid w:val="00A271C8"/>
    <w:rsid w:val="00A27D7C"/>
    <w:rsid w:val="00A300ED"/>
    <w:rsid w:val="00A301D3"/>
    <w:rsid w:val="00A30231"/>
    <w:rsid w:val="00A31EBC"/>
    <w:rsid w:val="00A322AC"/>
    <w:rsid w:val="00A325CB"/>
    <w:rsid w:val="00A327B6"/>
    <w:rsid w:val="00A3281A"/>
    <w:rsid w:val="00A328D7"/>
    <w:rsid w:val="00A32B32"/>
    <w:rsid w:val="00A32E96"/>
    <w:rsid w:val="00A33922"/>
    <w:rsid w:val="00A342B5"/>
    <w:rsid w:val="00A349EE"/>
    <w:rsid w:val="00A34BA7"/>
    <w:rsid w:val="00A358FC"/>
    <w:rsid w:val="00A36E0D"/>
    <w:rsid w:val="00A371CC"/>
    <w:rsid w:val="00A3741F"/>
    <w:rsid w:val="00A40908"/>
    <w:rsid w:val="00A411A8"/>
    <w:rsid w:val="00A423ED"/>
    <w:rsid w:val="00A427B5"/>
    <w:rsid w:val="00A43235"/>
    <w:rsid w:val="00A43CAB"/>
    <w:rsid w:val="00A440F6"/>
    <w:rsid w:val="00A44978"/>
    <w:rsid w:val="00A45123"/>
    <w:rsid w:val="00A45942"/>
    <w:rsid w:val="00A45A47"/>
    <w:rsid w:val="00A45EFA"/>
    <w:rsid w:val="00A464CE"/>
    <w:rsid w:val="00A46B2D"/>
    <w:rsid w:val="00A46DA9"/>
    <w:rsid w:val="00A472D3"/>
    <w:rsid w:val="00A475D6"/>
    <w:rsid w:val="00A475E4"/>
    <w:rsid w:val="00A47964"/>
    <w:rsid w:val="00A50802"/>
    <w:rsid w:val="00A52114"/>
    <w:rsid w:val="00A52517"/>
    <w:rsid w:val="00A52A20"/>
    <w:rsid w:val="00A52D3E"/>
    <w:rsid w:val="00A536D0"/>
    <w:rsid w:val="00A538AD"/>
    <w:rsid w:val="00A53AF2"/>
    <w:rsid w:val="00A547BF"/>
    <w:rsid w:val="00A5492D"/>
    <w:rsid w:val="00A54B3C"/>
    <w:rsid w:val="00A56481"/>
    <w:rsid w:val="00A56D69"/>
    <w:rsid w:val="00A571B7"/>
    <w:rsid w:val="00A57511"/>
    <w:rsid w:val="00A576E6"/>
    <w:rsid w:val="00A57988"/>
    <w:rsid w:val="00A579A5"/>
    <w:rsid w:val="00A579D1"/>
    <w:rsid w:val="00A57DB5"/>
    <w:rsid w:val="00A57FB0"/>
    <w:rsid w:val="00A6031E"/>
    <w:rsid w:val="00A604C5"/>
    <w:rsid w:val="00A60522"/>
    <w:rsid w:val="00A60FD8"/>
    <w:rsid w:val="00A61012"/>
    <w:rsid w:val="00A611C4"/>
    <w:rsid w:val="00A61C8C"/>
    <w:rsid w:val="00A62F71"/>
    <w:rsid w:val="00A637A8"/>
    <w:rsid w:val="00A640EF"/>
    <w:rsid w:val="00A646BE"/>
    <w:rsid w:val="00A6479E"/>
    <w:rsid w:val="00A64B3D"/>
    <w:rsid w:val="00A65571"/>
    <w:rsid w:val="00A65B25"/>
    <w:rsid w:val="00A661AA"/>
    <w:rsid w:val="00A66270"/>
    <w:rsid w:val="00A662B2"/>
    <w:rsid w:val="00A670D6"/>
    <w:rsid w:val="00A6718E"/>
    <w:rsid w:val="00A67D6C"/>
    <w:rsid w:val="00A70357"/>
    <w:rsid w:val="00A703E9"/>
    <w:rsid w:val="00A7047F"/>
    <w:rsid w:val="00A70DE0"/>
    <w:rsid w:val="00A71242"/>
    <w:rsid w:val="00A71C77"/>
    <w:rsid w:val="00A73150"/>
    <w:rsid w:val="00A73229"/>
    <w:rsid w:val="00A73435"/>
    <w:rsid w:val="00A736E9"/>
    <w:rsid w:val="00A7430F"/>
    <w:rsid w:val="00A74401"/>
    <w:rsid w:val="00A74E96"/>
    <w:rsid w:val="00A74EC9"/>
    <w:rsid w:val="00A74F71"/>
    <w:rsid w:val="00A75706"/>
    <w:rsid w:val="00A75899"/>
    <w:rsid w:val="00A7646E"/>
    <w:rsid w:val="00A76D4E"/>
    <w:rsid w:val="00A771B2"/>
    <w:rsid w:val="00A7722C"/>
    <w:rsid w:val="00A77365"/>
    <w:rsid w:val="00A773CC"/>
    <w:rsid w:val="00A77CD5"/>
    <w:rsid w:val="00A806F0"/>
    <w:rsid w:val="00A808B1"/>
    <w:rsid w:val="00A80E31"/>
    <w:rsid w:val="00A82452"/>
    <w:rsid w:val="00A825EE"/>
    <w:rsid w:val="00A82C91"/>
    <w:rsid w:val="00A82E67"/>
    <w:rsid w:val="00A838FE"/>
    <w:rsid w:val="00A83BFD"/>
    <w:rsid w:val="00A84970"/>
    <w:rsid w:val="00A84DB6"/>
    <w:rsid w:val="00A851ED"/>
    <w:rsid w:val="00A85737"/>
    <w:rsid w:val="00A87573"/>
    <w:rsid w:val="00A87BFB"/>
    <w:rsid w:val="00A911F8"/>
    <w:rsid w:val="00A91681"/>
    <w:rsid w:val="00A933BB"/>
    <w:rsid w:val="00A93738"/>
    <w:rsid w:val="00A9388D"/>
    <w:rsid w:val="00A95A4E"/>
    <w:rsid w:val="00A96C41"/>
    <w:rsid w:val="00A977F9"/>
    <w:rsid w:val="00A97BF9"/>
    <w:rsid w:val="00AA02FE"/>
    <w:rsid w:val="00AA0AF7"/>
    <w:rsid w:val="00AA1FF1"/>
    <w:rsid w:val="00AA3185"/>
    <w:rsid w:val="00AA34C6"/>
    <w:rsid w:val="00AA365D"/>
    <w:rsid w:val="00AA437F"/>
    <w:rsid w:val="00AA4D5E"/>
    <w:rsid w:val="00AA5D1B"/>
    <w:rsid w:val="00AA5E31"/>
    <w:rsid w:val="00AA616F"/>
    <w:rsid w:val="00AA62F2"/>
    <w:rsid w:val="00AA6C25"/>
    <w:rsid w:val="00AA6F83"/>
    <w:rsid w:val="00AB01D5"/>
    <w:rsid w:val="00AB07A1"/>
    <w:rsid w:val="00AB0809"/>
    <w:rsid w:val="00AB08AF"/>
    <w:rsid w:val="00AB0F72"/>
    <w:rsid w:val="00AB112F"/>
    <w:rsid w:val="00AB17F7"/>
    <w:rsid w:val="00AB1ADF"/>
    <w:rsid w:val="00AB1CCE"/>
    <w:rsid w:val="00AB24E1"/>
    <w:rsid w:val="00AB2623"/>
    <w:rsid w:val="00AB2639"/>
    <w:rsid w:val="00AB2B69"/>
    <w:rsid w:val="00AB3212"/>
    <w:rsid w:val="00AB359C"/>
    <w:rsid w:val="00AB37F2"/>
    <w:rsid w:val="00AB3C10"/>
    <w:rsid w:val="00AB3C6F"/>
    <w:rsid w:val="00AB49AA"/>
    <w:rsid w:val="00AB4DDF"/>
    <w:rsid w:val="00AB4E7E"/>
    <w:rsid w:val="00AB53A2"/>
    <w:rsid w:val="00AB545A"/>
    <w:rsid w:val="00AB555A"/>
    <w:rsid w:val="00AB5713"/>
    <w:rsid w:val="00AB5789"/>
    <w:rsid w:val="00AB5DA9"/>
    <w:rsid w:val="00AB60B2"/>
    <w:rsid w:val="00AB7C99"/>
    <w:rsid w:val="00AC04A1"/>
    <w:rsid w:val="00AC0CB0"/>
    <w:rsid w:val="00AC1D7C"/>
    <w:rsid w:val="00AC23F9"/>
    <w:rsid w:val="00AC27E1"/>
    <w:rsid w:val="00AC29BB"/>
    <w:rsid w:val="00AC3597"/>
    <w:rsid w:val="00AC3FB9"/>
    <w:rsid w:val="00AC45DF"/>
    <w:rsid w:val="00AC5AD8"/>
    <w:rsid w:val="00AC5FA7"/>
    <w:rsid w:val="00AC601F"/>
    <w:rsid w:val="00AC60B2"/>
    <w:rsid w:val="00AC69C4"/>
    <w:rsid w:val="00AC791A"/>
    <w:rsid w:val="00AC79E2"/>
    <w:rsid w:val="00AD0198"/>
    <w:rsid w:val="00AD0660"/>
    <w:rsid w:val="00AD0835"/>
    <w:rsid w:val="00AD1205"/>
    <w:rsid w:val="00AD1FD3"/>
    <w:rsid w:val="00AD200E"/>
    <w:rsid w:val="00AD2313"/>
    <w:rsid w:val="00AD2516"/>
    <w:rsid w:val="00AD2627"/>
    <w:rsid w:val="00AD2A2B"/>
    <w:rsid w:val="00AD2FCE"/>
    <w:rsid w:val="00AD3217"/>
    <w:rsid w:val="00AD3498"/>
    <w:rsid w:val="00AD39CD"/>
    <w:rsid w:val="00AD3EDF"/>
    <w:rsid w:val="00AD3F80"/>
    <w:rsid w:val="00AD52B5"/>
    <w:rsid w:val="00AD532F"/>
    <w:rsid w:val="00AD5568"/>
    <w:rsid w:val="00AD57F2"/>
    <w:rsid w:val="00AD5A6E"/>
    <w:rsid w:val="00AD61FE"/>
    <w:rsid w:val="00AD652E"/>
    <w:rsid w:val="00AD6C3B"/>
    <w:rsid w:val="00AD7D84"/>
    <w:rsid w:val="00AD7FB4"/>
    <w:rsid w:val="00AE0280"/>
    <w:rsid w:val="00AE051E"/>
    <w:rsid w:val="00AE0CE3"/>
    <w:rsid w:val="00AE14FE"/>
    <w:rsid w:val="00AE18B9"/>
    <w:rsid w:val="00AE18BB"/>
    <w:rsid w:val="00AE1A84"/>
    <w:rsid w:val="00AE1B59"/>
    <w:rsid w:val="00AE1D39"/>
    <w:rsid w:val="00AE1F4F"/>
    <w:rsid w:val="00AE2560"/>
    <w:rsid w:val="00AE3200"/>
    <w:rsid w:val="00AE3AF8"/>
    <w:rsid w:val="00AE4310"/>
    <w:rsid w:val="00AE4EAB"/>
    <w:rsid w:val="00AE57D0"/>
    <w:rsid w:val="00AE692D"/>
    <w:rsid w:val="00AE70E7"/>
    <w:rsid w:val="00AE717B"/>
    <w:rsid w:val="00AE7B43"/>
    <w:rsid w:val="00AF0596"/>
    <w:rsid w:val="00AF0A56"/>
    <w:rsid w:val="00AF13A7"/>
    <w:rsid w:val="00AF1E4B"/>
    <w:rsid w:val="00AF216D"/>
    <w:rsid w:val="00AF277B"/>
    <w:rsid w:val="00AF465E"/>
    <w:rsid w:val="00AF4A9F"/>
    <w:rsid w:val="00AF4AB3"/>
    <w:rsid w:val="00AF55B3"/>
    <w:rsid w:val="00AF67D8"/>
    <w:rsid w:val="00AF69BE"/>
    <w:rsid w:val="00AF72D0"/>
    <w:rsid w:val="00AF7466"/>
    <w:rsid w:val="00AF7BD3"/>
    <w:rsid w:val="00AF7E84"/>
    <w:rsid w:val="00B008D2"/>
    <w:rsid w:val="00B00A52"/>
    <w:rsid w:val="00B01089"/>
    <w:rsid w:val="00B018B6"/>
    <w:rsid w:val="00B01D74"/>
    <w:rsid w:val="00B0210F"/>
    <w:rsid w:val="00B03412"/>
    <w:rsid w:val="00B03A65"/>
    <w:rsid w:val="00B04446"/>
    <w:rsid w:val="00B04906"/>
    <w:rsid w:val="00B05834"/>
    <w:rsid w:val="00B05902"/>
    <w:rsid w:val="00B05917"/>
    <w:rsid w:val="00B05928"/>
    <w:rsid w:val="00B05E6F"/>
    <w:rsid w:val="00B0606F"/>
    <w:rsid w:val="00B0725E"/>
    <w:rsid w:val="00B07592"/>
    <w:rsid w:val="00B1000E"/>
    <w:rsid w:val="00B10032"/>
    <w:rsid w:val="00B10402"/>
    <w:rsid w:val="00B10610"/>
    <w:rsid w:val="00B107A0"/>
    <w:rsid w:val="00B109A2"/>
    <w:rsid w:val="00B11037"/>
    <w:rsid w:val="00B117CB"/>
    <w:rsid w:val="00B1239C"/>
    <w:rsid w:val="00B129E0"/>
    <w:rsid w:val="00B12F76"/>
    <w:rsid w:val="00B1324F"/>
    <w:rsid w:val="00B13390"/>
    <w:rsid w:val="00B13DC6"/>
    <w:rsid w:val="00B14B7E"/>
    <w:rsid w:val="00B14D2F"/>
    <w:rsid w:val="00B150A3"/>
    <w:rsid w:val="00B15176"/>
    <w:rsid w:val="00B15B4F"/>
    <w:rsid w:val="00B15C28"/>
    <w:rsid w:val="00B15EBA"/>
    <w:rsid w:val="00B15F7B"/>
    <w:rsid w:val="00B164B6"/>
    <w:rsid w:val="00B16505"/>
    <w:rsid w:val="00B16D3A"/>
    <w:rsid w:val="00B17D34"/>
    <w:rsid w:val="00B20FC3"/>
    <w:rsid w:val="00B21B28"/>
    <w:rsid w:val="00B227E0"/>
    <w:rsid w:val="00B22EE5"/>
    <w:rsid w:val="00B23400"/>
    <w:rsid w:val="00B24088"/>
    <w:rsid w:val="00B2446C"/>
    <w:rsid w:val="00B2475F"/>
    <w:rsid w:val="00B24BD9"/>
    <w:rsid w:val="00B24E38"/>
    <w:rsid w:val="00B24ED4"/>
    <w:rsid w:val="00B25957"/>
    <w:rsid w:val="00B25FF9"/>
    <w:rsid w:val="00B26683"/>
    <w:rsid w:val="00B270D6"/>
    <w:rsid w:val="00B2780A"/>
    <w:rsid w:val="00B3087B"/>
    <w:rsid w:val="00B30A89"/>
    <w:rsid w:val="00B30B08"/>
    <w:rsid w:val="00B30D3A"/>
    <w:rsid w:val="00B31050"/>
    <w:rsid w:val="00B3146E"/>
    <w:rsid w:val="00B315C7"/>
    <w:rsid w:val="00B31E41"/>
    <w:rsid w:val="00B31EE0"/>
    <w:rsid w:val="00B326C4"/>
    <w:rsid w:val="00B32BA7"/>
    <w:rsid w:val="00B32C74"/>
    <w:rsid w:val="00B33BF4"/>
    <w:rsid w:val="00B33C6C"/>
    <w:rsid w:val="00B33F43"/>
    <w:rsid w:val="00B3478A"/>
    <w:rsid w:val="00B35297"/>
    <w:rsid w:val="00B3547F"/>
    <w:rsid w:val="00B35560"/>
    <w:rsid w:val="00B35F6E"/>
    <w:rsid w:val="00B3620E"/>
    <w:rsid w:val="00B365FB"/>
    <w:rsid w:val="00B36816"/>
    <w:rsid w:val="00B3689F"/>
    <w:rsid w:val="00B368DB"/>
    <w:rsid w:val="00B36F6A"/>
    <w:rsid w:val="00B4009E"/>
    <w:rsid w:val="00B401D0"/>
    <w:rsid w:val="00B404BD"/>
    <w:rsid w:val="00B41BCB"/>
    <w:rsid w:val="00B424BA"/>
    <w:rsid w:val="00B44F68"/>
    <w:rsid w:val="00B45070"/>
    <w:rsid w:val="00B456D2"/>
    <w:rsid w:val="00B4592A"/>
    <w:rsid w:val="00B45A12"/>
    <w:rsid w:val="00B45D98"/>
    <w:rsid w:val="00B462D3"/>
    <w:rsid w:val="00B475D7"/>
    <w:rsid w:val="00B476CF"/>
    <w:rsid w:val="00B47ADB"/>
    <w:rsid w:val="00B503C9"/>
    <w:rsid w:val="00B5050C"/>
    <w:rsid w:val="00B507DF"/>
    <w:rsid w:val="00B50BDB"/>
    <w:rsid w:val="00B50C4A"/>
    <w:rsid w:val="00B51374"/>
    <w:rsid w:val="00B51856"/>
    <w:rsid w:val="00B518EF"/>
    <w:rsid w:val="00B51AC8"/>
    <w:rsid w:val="00B51B0A"/>
    <w:rsid w:val="00B51F6C"/>
    <w:rsid w:val="00B51F96"/>
    <w:rsid w:val="00B52152"/>
    <w:rsid w:val="00B524B3"/>
    <w:rsid w:val="00B52BAC"/>
    <w:rsid w:val="00B52D1F"/>
    <w:rsid w:val="00B52F47"/>
    <w:rsid w:val="00B53043"/>
    <w:rsid w:val="00B534DE"/>
    <w:rsid w:val="00B54584"/>
    <w:rsid w:val="00B54797"/>
    <w:rsid w:val="00B549CA"/>
    <w:rsid w:val="00B55D77"/>
    <w:rsid w:val="00B5698F"/>
    <w:rsid w:val="00B571BA"/>
    <w:rsid w:val="00B57388"/>
    <w:rsid w:val="00B57599"/>
    <w:rsid w:val="00B5767D"/>
    <w:rsid w:val="00B5785F"/>
    <w:rsid w:val="00B5F3C6"/>
    <w:rsid w:val="00B606A1"/>
    <w:rsid w:val="00B613FE"/>
    <w:rsid w:val="00B62847"/>
    <w:rsid w:val="00B6355A"/>
    <w:rsid w:val="00B6379F"/>
    <w:rsid w:val="00B642A7"/>
    <w:rsid w:val="00B64830"/>
    <w:rsid w:val="00B6496B"/>
    <w:rsid w:val="00B64D4F"/>
    <w:rsid w:val="00B64E0E"/>
    <w:rsid w:val="00B65809"/>
    <w:rsid w:val="00B6675B"/>
    <w:rsid w:val="00B673D6"/>
    <w:rsid w:val="00B70D22"/>
    <w:rsid w:val="00B71872"/>
    <w:rsid w:val="00B718F0"/>
    <w:rsid w:val="00B71CE6"/>
    <w:rsid w:val="00B7210D"/>
    <w:rsid w:val="00B721EC"/>
    <w:rsid w:val="00B72D90"/>
    <w:rsid w:val="00B7370A"/>
    <w:rsid w:val="00B7372F"/>
    <w:rsid w:val="00B7466E"/>
    <w:rsid w:val="00B74701"/>
    <w:rsid w:val="00B753A5"/>
    <w:rsid w:val="00B7594E"/>
    <w:rsid w:val="00B77073"/>
    <w:rsid w:val="00B8045E"/>
    <w:rsid w:val="00B8062C"/>
    <w:rsid w:val="00B80E2F"/>
    <w:rsid w:val="00B8130F"/>
    <w:rsid w:val="00B815D3"/>
    <w:rsid w:val="00B8247C"/>
    <w:rsid w:val="00B82615"/>
    <w:rsid w:val="00B82D93"/>
    <w:rsid w:val="00B83443"/>
    <w:rsid w:val="00B8385B"/>
    <w:rsid w:val="00B83AB0"/>
    <w:rsid w:val="00B83C7E"/>
    <w:rsid w:val="00B83FE4"/>
    <w:rsid w:val="00B8457C"/>
    <w:rsid w:val="00B85048"/>
    <w:rsid w:val="00B85852"/>
    <w:rsid w:val="00B87798"/>
    <w:rsid w:val="00B87DC4"/>
    <w:rsid w:val="00B90663"/>
    <w:rsid w:val="00B9131D"/>
    <w:rsid w:val="00B913C7"/>
    <w:rsid w:val="00B91845"/>
    <w:rsid w:val="00B91A11"/>
    <w:rsid w:val="00B91C85"/>
    <w:rsid w:val="00B92BDF"/>
    <w:rsid w:val="00B933B5"/>
    <w:rsid w:val="00B9384D"/>
    <w:rsid w:val="00B939AC"/>
    <w:rsid w:val="00B93E12"/>
    <w:rsid w:val="00B95944"/>
    <w:rsid w:val="00B9597C"/>
    <w:rsid w:val="00B960DC"/>
    <w:rsid w:val="00B9677A"/>
    <w:rsid w:val="00B969A6"/>
    <w:rsid w:val="00B96B52"/>
    <w:rsid w:val="00B96FAC"/>
    <w:rsid w:val="00B9740C"/>
    <w:rsid w:val="00B97949"/>
    <w:rsid w:val="00BA00AD"/>
    <w:rsid w:val="00BA0B64"/>
    <w:rsid w:val="00BA0FBF"/>
    <w:rsid w:val="00BA20F8"/>
    <w:rsid w:val="00BA2B6A"/>
    <w:rsid w:val="00BA2B74"/>
    <w:rsid w:val="00BA2CEB"/>
    <w:rsid w:val="00BA32A8"/>
    <w:rsid w:val="00BA32E1"/>
    <w:rsid w:val="00BA380D"/>
    <w:rsid w:val="00BA3880"/>
    <w:rsid w:val="00BA38E5"/>
    <w:rsid w:val="00BA3B56"/>
    <w:rsid w:val="00BA3CE3"/>
    <w:rsid w:val="00BA3FFB"/>
    <w:rsid w:val="00BA433E"/>
    <w:rsid w:val="00BA464D"/>
    <w:rsid w:val="00BA58AC"/>
    <w:rsid w:val="00BA5C82"/>
    <w:rsid w:val="00BA61F3"/>
    <w:rsid w:val="00BA621A"/>
    <w:rsid w:val="00BA6398"/>
    <w:rsid w:val="00BA6611"/>
    <w:rsid w:val="00BA69AE"/>
    <w:rsid w:val="00BA6BD3"/>
    <w:rsid w:val="00BA6FA2"/>
    <w:rsid w:val="00BA72AC"/>
    <w:rsid w:val="00BA7538"/>
    <w:rsid w:val="00BA7AAD"/>
    <w:rsid w:val="00BA7C71"/>
    <w:rsid w:val="00BA7CE6"/>
    <w:rsid w:val="00BB08CC"/>
    <w:rsid w:val="00BB09BE"/>
    <w:rsid w:val="00BB0B9A"/>
    <w:rsid w:val="00BB1969"/>
    <w:rsid w:val="00BB1BFE"/>
    <w:rsid w:val="00BB200D"/>
    <w:rsid w:val="00BB2041"/>
    <w:rsid w:val="00BB205C"/>
    <w:rsid w:val="00BB21C8"/>
    <w:rsid w:val="00BB2D7C"/>
    <w:rsid w:val="00BB30C2"/>
    <w:rsid w:val="00BB3D68"/>
    <w:rsid w:val="00BB4479"/>
    <w:rsid w:val="00BB4CB1"/>
    <w:rsid w:val="00BB50F2"/>
    <w:rsid w:val="00BB5652"/>
    <w:rsid w:val="00BB632A"/>
    <w:rsid w:val="00BB69F5"/>
    <w:rsid w:val="00BB6A30"/>
    <w:rsid w:val="00BB6B3C"/>
    <w:rsid w:val="00BB71D2"/>
    <w:rsid w:val="00BB77BA"/>
    <w:rsid w:val="00BB7C13"/>
    <w:rsid w:val="00BC0337"/>
    <w:rsid w:val="00BC0534"/>
    <w:rsid w:val="00BC0A9B"/>
    <w:rsid w:val="00BC1031"/>
    <w:rsid w:val="00BC15B4"/>
    <w:rsid w:val="00BC17C0"/>
    <w:rsid w:val="00BC2EFD"/>
    <w:rsid w:val="00BC3108"/>
    <w:rsid w:val="00BC3623"/>
    <w:rsid w:val="00BC47B4"/>
    <w:rsid w:val="00BC4D3F"/>
    <w:rsid w:val="00BC5317"/>
    <w:rsid w:val="00BC53E9"/>
    <w:rsid w:val="00BC5523"/>
    <w:rsid w:val="00BC57A9"/>
    <w:rsid w:val="00BC6695"/>
    <w:rsid w:val="00BC6D8E"/>
    <w:rsid w:val="00BC6DC4"/>
    <w:rsid w:val="00BC6FA3"/>
    <w:rsid w:val="00BD0A13"/>
    <w:rsid w:val="00BD104B"/>
    <w:rsid w:val="00BD1055"/>
    <w:rsid w:val="00BD1B19"/>
    <w:rsid w:val="00BD1DD8"/>
    <w:rsid w:val="00BD1FCF"/>
    <w:rsid w:val="00BD2695"/>
    <w:rsid w:val="00BD313F"/>
    <w:rsid w:val="00BD336E"/>
    <w:rsid w:val="00BD389F"/>
    <w:rsid w:val="00BD4332"/>
    <w:rsid w:val="00BD45E0"/>
    <w:rsid w:val="00BD49E0"/>
    <w:rsid w:val="00BD4A79"/>
    <w:rsid w:val="00BD4CE7"/>
    <w:rsid w:val="00BD5121"/>
    <w:rsid w:val="00BD51BD"/>
    <w:rsid w:val="00BD55DE"/>
    <w:rsid w:val="00BD5844"/>
    <w:rsid w:val="00BD5B8E"/>
    <w:rsid w:val="00BD5D19"/>
    <w:rsid w:val="00BD6836"/>
    <w:rsid w:val="00BD6B5A"/>
    <w:rsid w:val="00BD7A9F"/>
    <w:rsid w:val="00BD7AB6"/>
    <w:rsid w:val="00BE0042"/>
    <w:rsid w:val="00BE00E7"/>
    <w:rsid w:val="00BE0455"/>
    <w:rsid w:val="00BE0A8D"/>
    <w:rsid w:val="00BE0DC0"/>
    <w:rsid w:val="00BE0E5E"/>
    <w:rsid w:val="00BE0FE9"/>
    <w:rsid w:val="00BE1AA3"/>
    <w:rsid w:val="00BE2010"/>
    <w:rsid w:val="00BE25F9"/>
    <w:rsid w:val="00BE274D"/>
    <w:rsid w:val="00BE277E"/>
    <w:rsid w:val="00BE292F"/>
    <w:rsid w:val="00BE2B92"/>
    <w:rsid w:val="00BE2ED6"/>
    <w:rsid w:val="00BE31E9"/>
    <w:rsid w:val="00BE3282"/>
    <w:rsid w:val="00BE33B6"/>
    <w:rsid w:val="00BE368E"/>
    <w:rsid w:val="00BE3E08"/>
    <w:rsid w:val="00BE47A7"/>
    <w:rsid w:val="00BE4DB6"/>
    <w:rsid w:val="00BE52FF"/>
    <w:rsid w:val="00BE5437"/>
    <w:rsid w:val="00BE5CAB"/>
    <w:rsid w:val="00BE5E3B"/>
    <w:rsid w:val="00BE6380"/>
    <w:rsid w:val="00BE661B"/>
    <w:rsid w:val="00BE7C99"/>
    <w:rsid w:val="00BE7FC9"/>
    <w:rsid w:val="00BF06B8"/>
    <w:rsid w:val="00BF08E7"/>
    <w:rsid w:val="00BF0F98"/>
    <w:rsid w:val="00BF11A5"/>
    <w:rsid w:val="00BF1423"/>
    <w:rsid w:val="00BF1932"/>
    <w:rsid w:val="00BF19C9"/>
    <w:rsid w:val="00BF2334"/>
    <w:rsid w:val="00BF2473"/>
    <w:rsid w:val="00BF24DD"/>
    <w:rsid w:val="00BF41C0"/>
    <w:rsid w:val="00BF4A40"/>
    <w:rsid w:val="00BF68CD"/>
    <w:rsid w:val="00BF74FB"/>
    <w:rsid w:val="00BF75DD"/>
    <w:rsid w:val="00BF7E5F"/>
    <w:rsid w:val="00C002A0"/>
    <w:rsid w:val="00C0054A"/>
    <w:rsid w:val="00C00DDC"/>
    <w:rsid w:val="00C0137E"/>
    <w:rsid w:val="00C02552"/>
    <w:rsid w:val="00C025FB"/>
    <w:rsid w:val="00C02EA5"/>
    <w:rsid w:val="00C02F3C"/>
    <w:rsid w:val="00C03622"/>
    <w:rsid w:val="00C03B9A"/>
    <w:rsid w:val="00C03C07"/>
    <w:rsid w:val="00C04309"/>
    <w:rsid w:val="00C04757"/>
    <w:rsid w:val="00C05CD2"/>
    <w:rsid w:val="00C05D06"/>
    <w:rsid w:val="00C06174"/>
    <w:rsid w:val="00C063BB"/>
    <w:rsid w:val="00C067B2"/>
    <w:rsid w:val="00C068E5"/>
    <w:rsid w:val="00C06C94"/>
    <w:rsid w:val="00C06F07"/>
    <w:rsid w:val="00C07222"/>
    <w:rsid w:val="00C07F75"/>
    <w:rsid w:val="00C10632"/>
    <w:rsid w:val="00C1069F"/>
    <w:rsid w:val="00C10C24"/>
    <w:rsid w:val="00C10D81"/>
    <w:rsid w:val="00C10D8D"/>
    <w:rsid w:val="00C1107D"/>
    <w:rsid w:val="00C118DB"/>
    <w:rsid w:val="00C12218"/>
    <w:rsid w:val="00C126F8"/>
    <w:rsid w:val="00C12923"/>
    <w:rsid w:val="00C132FC"/>
    <w:rsid w:val="00C13A6B"/>
    <w:rsid w:val="00C13EC6"/>
    <w:rsid w:val="00C142D7"/>
    <w:rsid w:val="00C14615"/>
    <w:rsid w:val="00C14B9B"/>
    <w:rsid w:val="00C14BA6"/>
    <w:rsid w:val="00C14CD0"/>
    <w:rsid w:val="00C14FB2"/>
    <w:rsid w:val="00C16304"/>
    <w:rsid w:val="00C16ACA"/>
    <w:rsid w:val="00C16BF7"/>
    <w:rsid w:val="00C20430"/>
    <w:rsid w:val="00C20EDA"/>
    <w:rsid w:val="00C21A7E"/>
    <w:rsid w:val="00C23675"/>
    <w:rsid w:val="00C23D56"/>
    <w:rsid w:val="00C245B6"/>
    <w:rsid w:val="00C24FBF"/>
    <w:rsid w:val="00C254B7"/>
    <w:rsid w:val="00C258C2"/>
    <w:rsid w:val="00C25E71"/>
    <w:rsid w:val="00C260A2"/>
    <w:rsid w:val="00C26921"/>
    <w:rsid w:val="00C26A57"/>
    <w:rsid w:val="00C26DD5"/>
    <w:rsid w:val="00C27147"/>
    <w:rsid w:val="00C2726E"/>
    <w:rsid w:val="00C274A5"/>
    <w:rsid w:val="00C276EE"/>
    <w:rsid w:val="00C2795C"/>
    <w:rsid w:val="00C279B4"/>
    <w:rsid w:val="00C27F32"/>
    <w:rsid w:val="00C3013E"/>
    <w:rsid w:val="00C301B3"/>
    <w:rsid w:val="00C302AC"/>
    <w:rsid w:val="00C305AF"/>
    <w:rsid w:val="00C30689"/>
    <w:rsid w:val="00C30DA3"/>
    <w:rsid w:val="00C3160B"/>
    <w:rsid w:val="00C320EA"/>
    <w:rsid w:val="00C32397"/>
    <w:rsid w:val="00C327C2"/>
    <w:rsid w:val="00C33C7A"/>
    <w:rsid w:val="00C33C82"/>
    <w:rsid w:val="00C33E0C"/>
    <w:rsid w:val="00C341B2"/>
    <w:rsid w:val="00C34D7E"/>
    <w:rsid w:val="00C34DF7"/>
    <w:rsid w:val="00C34E55"/>
    <w:rsid w:val="00C3554F"/>
    <w:rsid w:val="00C36B37"/>
    <w:rsid w:val="00C403B9"/>
    <w:rsid w:val="00C4060C"/>
    <w:rsid w:val="00C41802"/>
    <w:rsid w:val="00C42830"/>
    <w:rsid w:val="00C428BD"/>
    <w:rsid w:val="00C43438"/>
    <w:rsid w:val="00C4354B"/>
    <w:rsid w:val="00C4398D"/>
    <w:rsid w:val="00C43B7B"/>
    <w:rsid w:val="00C43D8E"/>
    <w:rsid w:val="00C443B9"/>
    <w:rsid w:val="00C446E4"/>
    <w:rsid w:val="00C44B35"/>
    <w:rsid w:val="00C45389"/>
    <w:rsid w:val="00C45715"/>
    <w:rsid w:val="00C46878"/>
    <w:rsid w:val="00C46A04"/>
    <w:rsid w:val="00C4710E"/>
    <w:rsid w:val="00C4737A"/>
    <w:rsid w:val="00C4739C"/>
    <w:rsid w:val="00C475CB"/>
    <w:rsid w:val="00C47A82"/>
    <w:rsid w:val="00C47D5C"/>
    <w:rsid w:val="00C47D7D"/>
    <w:rsid w:val="00C500A9"/>
    <w:rsid w:val="00C503BC"/>
    <w:rsid w:val="00C5136C"/>
    <w:rsid w:val="00C51442"/>
    <w:rsid w:val="00C51C4F"/>
    <w:rsid w:val="00C51E67"/>
    <w:rsid w:val="00C51EF7"/>
    <w:rsid w:val="00C51FC7"/>
    <w:rsid w:val="00C53C29"/>
    <w:rsid w:val="00C54A25"/>
    <w:rsid w:val="00C54A35"/>
    <w:rsid w:val="00C55793"/>
    <w:rsid w:val="00C55A88"/>
    <w:rsid w:val="00C55B5B"/>
    <w:rsid w:val="00C5631B"/>
    <w:rsid w:val="00C5655A"/>
    <w:rsid w:val="00C568BF"/>
    <w:rsid w:val="00C569A0"/>
    <w:rsid w:val="00C573AE"/>
    <w:rsid w:val="00C57794"/>
    <w:rsid w:val="00C57B55"/>
    <w:rsid w:val="00C57E00"/>
    <w:rsid w:val="00C6047B"/>
    <w:rsid w:val="00C6116C"/>
    <w:rsid w:val="00C61244"/>
    <w:rsid w:val="00C61355"/>
    <w:rsid w:val="00C6341B"/>
    <w:rsid w:val="00C63593"/>
    <w:rsid w:val="00C639C3"/>
    <w:rsid w:val="00C63F74"/>
    <w:rsid w:val="00C642CC"/>
    <w:rsid w:val="00C644AD"/>
    <w:rsid w:val="00C64B11"/>
    <w:rsid w:val="00C64BC7"/>
    <w:rsid w:val="00C65191"/>
    <w:rsid w:val="00C654F3"/>
    <w:rsid w:val="00C65E99"/>
    <w:rsid w:val="00C66C59"/>
    <w:rsid w:val="00C66DA6"/>
    <w:rsid w:val="00C66E90"/>
    <w:rsid w:val="00C674E4"/>
    <w:rsid w:val="00C6777A"/>
    <w:rsid w:val="00C67ECE"/>
    <w:rsid w:val="00C70AA3"/>
    <w:rsid w:val="00C70BE3"/>
    <w:rsid w:val="00C70E90"/>
    <w:rsid w:val="00C71171"/>
    <w:rsid w:val="00C713F6"/>
    <w:rsid w:val="00C718FA"/>
    <w:rsid w:val="00C72ECC"/>
    <w:rsid w:val="00C7321A"/>
    <w:rsid w:val="00C738F3"/>
    <w:rsid w:val="00C73F9C"/>
    <w:rsid w:val="00C74E0D"/>
    <w:rsid w:val="00C756EB"/>
    <w:rsid w:val="00C759A0"/>
    <w:rsid w:val="00C75A81"/>
    <w:rsid w:val="00C7645F"/>
    <w:rsid w:val="00C76506"/>
    <w:rsid w:val="00C76546"/>
    <w:rsid w:val="00C76550"/>
    <w:rsid w:val="00C76DA0"/>
    <w:rsid w:val="00C76F4D"/>
    <w:rsid w:val="00C76F82"/>
    <w:rsid w:val="00C77F3F"/>
    <w:rsid w:val="00C80285"/>
    <w:rsid w:val="00C80D44"/>
    <w:rsid w:val="00C80E69"/>
    <w:rsid w:val="00C81347"/>
    <w:rsid w:val="00C81778"/>
    <w:rsid w:val="00C821B5"/>
    <w:rsid w:val="00C8259D"/>
    <w:rsid w:val="00C82A00"/>
    <w:rsid w:val="00C82E2B"/>
    <w:rsid w:val="00C830AA"/>
    <w:rsid w:val="00C83600"/>
    <w:rsid w:val="00C839AF"/>
    <w:rsid w:val="00C83F6B"/>
    <w:rsid w:val="00C8406B"/>
    <w:rsid w:val="00C841A6"/>
    <w:rsid w:val="00C84A68"/>
    <w:rsid w:val="00C851B7"/>
    <w:rsid w:val="00C8580A"/>
    <w:rsid w:val="00C86C35"/>
    <w:rsid w:val="00C86D92"/>
    <w:rsid w:val="00C87542"/>
    <w:rsid w:val="00C876A4"/>
    <w:rsid w:val="00C90781"/>
    <w:rsid w:val="00C913EF"/>
    <w:rsid w:val="00C920CF"/>
    <w:rsid w:val="00C926AC"/>
    <w:rsid w:val="00C931BD"/>
    <w:rsid w:val="00C93869"/>
    <w:rsid w:val="00C93EC7"/>
    <w:rsid w:val="00C946AB"/>
    <w:rsid w:val="00C95C18"/>
    <w:rsid w:val="00C95D57"/>
    <w:rsid w:val="00C9608A"/>
    <w:rsid w:val="00C96C92"/>
    <w:rsid w:val="00C97BCD"/>
    <w:rsid w:val="00CA02DD"/>
    <w:rsid w:val="00CA0D96"/>
    <w:rsid w:val="00CA0E91"/>
    <w:rsid w:val="00CA210F"/>
    <w:rsid w:val="00CA22DE"/>
    <w:rsid w:val="00CA2687"/>
    <w:rsid w:val="00CA2A79"/>
    <w:rsid w:val="00CA2CDB"/>
    <w:rsid w:val="00CA2F42"/>
    <w:rsid w:val="00CA3446"/>
    <w:rsid w:val="00CA359C"/>
    <w:rsid w:val="00CA3781"/>
    <w:rsid w:val="00CA43F1"/>
    <w:rsid w:val="00CA5A20"/>
    <w:rsid w:val="00CA6ED3"/>
    <w:rsid w:val="00CA731A"/>
    <w:rsid w:val="00CA77F7"/>
    <w:rsid w:val="00CA7E02"/>
    <w:rsid w:val="00CB059B"/>
    <w:rsid w:val="00CB13B7"/>
    <w:rsid w:val="00CB15C4"/>
    <w:rsid w:val="00CB19F5"/>
    <w:rsid w:val="00CB2263"/>
    <w:rsid w:val="00CB2AE4"/>
    <w:rsid w:val="00CB2B2E"/>
    <w:rsid w:val="00CB387F"/>
    <w:rsid w:val="00CB3D13"/>
    <w:rsid w:val="00CB3FD3"/>
    <w:rsid w:val="00CB4038"/>
    <w:rsid w:val="00CB47FC"/>
    <w:rsid w:val="00CB5EA1"/>
    <w:rsid w:val="00CB6682"/>
    <w:rsid w:val="00CB7BEC"/>
    <w:rsid w:val="00CC03CD"/>
    <w:rsid w:val="00CC053C"/>
    <w:rsid w:val="00CC0D44"/>
    <w:rsid w:val="00CC1C24"/>
    <w:rsid w:val="00CC1D32"/>
    <w:rsid w:val="00CC257A"/>
    <w:rsid w:val="00CC338E"/>
    <w:rsid w:val="00CC35ED"/>
    <w:rsid w:val="00CC3727"/>
    <w:rsid w:val="00CC39A9"/>
    <w:rsid w:val="00CC3C7B"/>
    <w:rsid w:val="00CC4375"/>
    <w:rsid w:val="00CC43C5"/>
    <w:rsid w:val="00CC4680"/>
    <w:rsid w:val="00CC47A7"/>
    <w:rsid w:val="00CC4B4B"/>
    <w:rsid w:val="00CC592A"/>
    <w:rsid w:val="00CC5D49"/>
    <w:rsid w:val="00CC659A"/>
    <w:rsid w:val="00CC677E"/>
    <w:rsid w:val="00CC6D95"/>
    <w:rsid w:val="00CC6E91"/>
    <w:rsid w:val="00CC7A3F"/>
    <w:rsid w:val="00CC7B52"/>
    <w:rsid w:val="00CC7C0E"/>
    <w:rsid w:val="00CD0023"/>
    <w:rsid w:val="00CD016D"/>
    <w:rsid w:val="00CD016F"/>
    <w:rsid w:val="00CD048F"/>
    <w:rsid w:val="00CD062C"/>
    <w:rsid w:val="00CD06ED"/>
    <w:rsid w:val="00CD346C"/>
    <w:rsid w:val="00CD35CF"/>
    <w:rsid w:val="00CD3F88"/>
    <w:rsid w:val="00CD4379"/>
    <w:rsid w:val="00CD43BE"/>
    <w:rsid w:val="00CD4E6A"/>
    <w:rsid w:val="00CD520A"/>
    <w:rsid w:val="00CD5292"/>
    <w:rsid w:val="00CD60E6"/>
    <w:rsid w:val="00CD6159"/>
    <w:rsid w:val="00CD6185"/>
    <w:rsid w:val="00CD7062"/>
    <w:rsid w:val="00CD73DC"/>
    <w:rsid w:val="00CD7779"/>
    <w:rsid w:val="00CD790A"/>
    <w:rsid w:val="00CD7CBF"/>
    <w:rsid w:val="00CE0879"/>
    <w:rsid w:val="00CE08CD"/>
    <w:rsid w:val="00CE0D38"/>
    <w:rsid w:val="00CE0F39"/>
    <w:rsid w:val="00CE16A6"/>
    <w:rsid w:val="00CE17F8"/>
    <w:rsid w:val="00CE220F"/>
    <w:rsid w:val="00CE29E4"/>
    <w:rsid w:val="00CE2A2F"/>
    <w:rsid w:val="00CE2F2F"/>
    <w:rsid w:val="00CE3D90"/>
    <w:rsid w:val="00CE5531"/>
    <w:rsid w:val="00CE5633"/>
    <w:rsid w:val="00CE66E2"/>
    <w:rsid w:val="00CE6D57"/>
    <w:rsid w:val="00CE6EB1"/>
    <w:rsid w:val="00CE7155"/>
    <w:rsid w:val="00CE7D4E"/>
    <w:rsid w:val="00CE7E62"/>
    <w:rsid w:val="00CF0FEB"/>
    <w:rsid w:val="00CF12A5"/>
    <w:rsid w:val="00CF195E"/>
    <w:rsid w:val="00CF1BE0"/>
    <w:rsid w:val="00CF2354"/>
    <w:rsid w:val="00CF2574"/>
    <w:rsid w:val="00CF2663"/>
    <w:rsid w:val="00CF2FA2"/>
    <w:rsid w:val="00CF2FFB"/>
    <w:rsid w:val="00CF3D64"/>
    <w:rsid w:val="00CF3DE2"/>
    <w:rsid w:val="00CF4088"/>
    <w:rsid w:val="00CF4959"/>
    <w:rsid w:val="00CF5372"/>
    <w:rsid w:val="00CF597B"/>
    <w:rsid w:val="00CF6A9E"/>
    <w:rsid w:val="00CF6B69"/>
    <w:rsid w:val="00CF6FD0"/>
    <w:rsid w:val="00CF7358"/>
    <w:rsid w:val="00CF743A"/>
    <w:rsid w:val="00CF77C3"/>
    <w:rsid w:val="00CF7D7D"/>
    <w:rsid w:val="00CF7DF0"/>
    <w:rsid w:val="00D00179"/>
    <w:rsid w:val="00D0048F"/>
    <w:rsid w:val="00D007F0"/>
    <w:rsid w:val="00D00FA6"/>
    <w:rsid w:val="00D00FF0"/>
    <w:rsid w:val="00D01233"/>
    <w:rsid w:val="00D016D8"/>
    <w:rsid w:val="00D01829"/>
    <w:rsid w:val="00D01D4C"/>
    <w:rsid w:val="00D01DE2"/>
    <w:rsid w:val="00D043E4"/>
    <w:rsid w:val="00D04D6F"/>
    <w:rsid w:val="00D051E2"/>
    <w:rsid w:val="00D05342"/>
    <w:rsid w:val="00D06DF6"/>
    <w:rsid w:val="00D0711E"/>
    <w:rsid w:val="00D073D0"/>
    <w:rsid w:val="00D07FAB"/>
    <w:rsid w:val="00D100E6"/>
    <w:rsid w:val="00D10399"/>
    <w:rsid w:val="00D10B61"/>
    <w:rsid w:val="00D10D54"/>
    <w:rsid w:val="00D1221A"/>
    <w:rsid w:val="00D12D77"/>
    <w:rsid w:val="00D14421"/>
    <w:rsid w:val="00D144C4"/>
    <w:rsid w:val="00D1518A"/>
    <w:rsid w:val="00D1521E"/>
    <w:rsid w:val="00D154E7"/>
    <w:rsid w:val="00D15C09"/>
    <w:rsid w:val="00D15EDC"/>
    <w:rsid w:val="00D16A4A"/>
    <w:rsid w:val="00D206BA"/>
    <w:rsid w:val="00D20717"/>
    <w:rsid w:val="00D20B6E"/>
    <w:rsid w:val="00D20B7E"/>
    <w:rsid w:val="00D20EB3"/>
    <w:rsid w:val="00D215D2"/>
    <w:rsid w:val="00D22472"/>
    <w:rsid w:val="00D22523"/>
    <w:rsid w:val="00D2263A"/>
    <w:rsid w:val="00D2288C"/>
    <w:rsid w:val="00D23146"/>
    <w:rsid w:val="00D232CC"/>
    <w:rsid w:val="00D233FD"/>
    <w:rsid w:val="00D23806"/>
    <w:rsid w:val="00D2408C"/>
    <w:rsid w:val="00D24592"/>
    <w:rsid w:val="00D24AEB"/>
    <w:rsid w:val="00D250C1"/>
    <w:rsid w:val="00D262A4"/>
    <w:rsid w:val="00D26354"/>
    <w:rsid w:val="00D26760"/>
    <w:rsid w:val="00D26B3D"/>
    <w:rsid w:val="00D27207"/>
    <w:rsid w:val="00D27B75"/>
    <w:rsid w:val="00D30A34"/>
    <w:rsid w:val="00D30ACD"/>
    <w:rsid w:val="00D30F9B"/>
    <w:rsid w:val="00D314DF"/>
    <w:rsid w:val="00D31570"/>
    <w:rsid w:val="00D31E68"/>
    <w:rsid w:val="00D32200"/>
    <w:rsid w:val="00D327BA"/>
    <w:rsid w:val="00D32934"/>
    <w:rsid w:val="00D33691"/>
    <w:rsid w:val="00D33B9C"/>
    <w:rsid w:val="00D33F39"/>
    <w:rsid w:val="00D34A36"/>
    <w:rsid w:val="00D360DF"/>
    <w:rsid w:val="00D4058F"/>
    <w:rsid w:val="00D40D82"/>
    <w:rsid w:val="00D41D0D"/>
    <w:rsid w:val="00D41FBF"/>
    <w:rsid w:val="00D42AD0"/>
    <w:rsid w:val="00D42ADD"/>
    <w:rsid w:val="00D42AE8"/>
    <w:rsid w:val="00D42ECE"/>
    <w:rsid w:val="00D4305B"/>
    <w:rsid w:val="00D4317C"/>
    <w:rsid w:val="00D43344"/>
    <w:rsid w:val="00D4428B"/>
    <w:rsid w:val="00D444ED"/>
    <w:rsid w:val="00D44B7F"/>
    <w:rsid w:val="00D44D5D"/>
    <w:rsid w:val="00D458C9"/>
    <w:rsid w:val="00D4630E"/>
    <w:rsid w:val="00D46362"/>
    <w:rsid w:val="00D4665F"/>
    <w:rsid w:val="00D46B5F"/>
    <w:rsid w:val="00D46F4B"/>
    <w:rsid w:val="00D47160"/>
    <w:rsid w:val="00D473A1"/>
    <w:rsid w:val="00D47647"/>
    <w:rsid w:val="00D47D6E"/>
    <w:rsid w:val="00D47E5A"/>
    <w:rsid w:val="00D50232"/>
    <w:rsid w:val="00D52274"/>
    <w:rsid w:val="00D54BF5"/>
    <w:rsid w:val="00D54E26"/>
    <w:rsid w:val="00D54EE3"/>
    <w:rsid w:val="00D54FCA"/>
    <w:rsid w:val="00D55D2B"/>
    <w:rsid w:val="00D56713"/>
    <w:rsid w:val="00D56917"/>
    <w:rsid w:val="00D570B8"/>
    <w:rsid w:val="00D5711D"/>
    <w:rsid w:val="00D57471"/>
    <w:rsid w:val="00D577DC"/>
    <w:rsid w:val="00D57AA3"/>
    <w:rsid w:val="00D57B7E"/>
    <w:rsid w:val="00D622EE"/>
    <w:rsid w:val="00D624DD"/>
    <w:rsid w:val="00D62811"/>
    <w:rsid w:val="00D62A68"/>
    <w:rsid w:val="00D63243"/>
    <w:rsid w:val="00D63722"/>
    <w:rsid w:val="00D63B19"/>
    <w:rsid w:val="00D63E51"/>
    <w:rsid w:val="00D64056"/>
    <w:rsid w:val="00D64E82"/>
    <w:rsid w:val="00D65A1A"/>
    <w:rsid w:val="00D65C01"/>
    <w:rsid w:val="00D65CB8"/>
    <w:rsid w:val="00D65EF1"/>
    <w:rsid w:val="00D6642A"/>
    <w:rsid w:val="00D665DC"/>
    <w:rsid w:val="00D6675E"/>
    <w:rsid w:val="00D669F1"/>
    <w:rsid w:val="00D66EE6"/>
    <w:rsid w:val="00D677AF"/>
    <w:rsid w:val="00D7006E"/>
    <w:rsid w:val="00D702F3"/>
    <w:rsid w:val="00D7120D"/>
    <w:rsid w:val="00D715E1"/>
    <w:rsid w:val="00D71F87"/>
    <w:rsid w:val="00D72065"/>
    <w:rsid w:val="00D72308"/>
    <w:rsid w:val="00D72AFE"/>
    <w:rsid w:val="00D72C69"/>
    <w:rsid w:val="00D73950"/>
    <w:rsid w:val="00D73B5C"/>
    <w:rsid w:val="00D73BF5"/>
    <w:rsid w:val="00D73E14"/>
    <w:rsid w:val="00D73F56"/>
    <w:rsid w:val="00D7465C"/>
    <w:rsid w:val="00D74BAD"/>
    <w:rsid w:val="00D75010"/>
    <w:rsid w:val="00D75B9B"/>
    <w:rsid w:val="00D75EEA"/>
    <w:rsid w:val="00D76457"/>
    <w:rsid w:val="00D76507"/>
    <w:rsid w:val="00D76830"/>
    <w:rsid w:val="00D76CBC"/>
    <w:rsid w:val="00D77000"/>
    <w:rsid w:val="00D801EA"/>
    <w:rsid w:val="00D809B7"/>
    <w:rsid w:val="00D80EE0"/>
    <w:rsid w:val="00D82668"/>
    <w:rsid w:val="00D830F5"/>
    <w:rsid w:val="00D83B24"/>
    <w:rsid w:val="00D83D6F"/>
    <w:rsid w:val="00D84568"/>
    <w:rsid w:val="00D84F3D"/>
    <w:rsid w:val="00D85721"/>
    <w:rsid w:val="00D85A4C"/>
    <w:rsid w:val="00D85AB3"/>
    <w:rsid w:val="00D85CCB"/>
    <w:rsid w:val="00D863D6"/>
    <w:rsid w:val="00D86C93"/>
    <w:rsid w:val="00D86D4D"/>
    <w:rsid w:val="00D86D78"/>
    <w:rsid w:val="00D86F3F"/>
    <w:rsid w:val="00D86FD2"/>
    <w:rsid w:val="00D87289"/>
    <w:rsid w:val="00D87717"/>
    <w:rsid w:val="00D87739"/>
    <w:rsid w:val="00D87BCF"/>
    <w:rsid w:val="00D87D1C"/>
    <w:rsid w:val="00D900CF"/>
    <w:rsid w:val="00D901C2"/>
    <w:rsid w:val="00D90F2D"/>
    <w:rsid w:val="00D90FDD"/>
    <w:rsid w:val="00D91C83"/>
    <w:rsid w:val="00D927FC"/>
    <w:rsid w:val="00D92A7F"/>
    <w:rsid w:val="00D93062"/>
    <w:rsid w:val="00D93705"/>
    <w:rsid w:val="00D958F0"/>
    <w:rsid w:val="00D95CE7"/>
    <w:rsid w:val="00D95DE2"/>
    <w:rsid w:val="00D95F66"/>
    <w:rsid w:val="00D9609F"/>
    <w:rsid w:val="00D99D6D"/>
    <w:rsid w:val="00DA0372"/>
    <w:rsid w:val="00DA048D"/>
    <w:rsid w:val="00DA08F7"/>
    <w:rsid w:val="00DA0B33"/>
    <w:rsid w:val="00DA0CC9"/>
    <w:rsid w:val="00DA0F93"/>
    <w:rsid w:val="00DA184E"/>
    <w:rsid w:val="00DA1965"/>
    <w:rsid w:val="00DA19F9"/>
    <w:rsid w:val="00DA1C06"/>
    <w:rsid w:val="00DA1EEA"/>
    <w:rsid w:val="00DA4164"/>
    <w:rsid w:val="00DA4961"/>
    <w:rsid w:val="00DA4A16"/>
    <w:rsid w:val="00DA4FFE"/>
    <w:rsid w:val="00DA50BE"/>
    <w:rsid w:val="00DA5B22"/>
    <w:rsid w:val="00DA6390"/>
    <w:rsid w:val="00DA680E"/>
    <w:rsid w:val="00DA6BA4"/>
    <w:rsid w:val="00DA6DCA"/>
    <w:rsid w:val="00DA7468"/>
    <w:rsid w:val="00DA77EC"/>
    <w:rsid w:val="00DA7CFF"/>
    <w:rsid w:val="00DB0187"/>
    <w:rsid w:val="00DB04CB"/>
    <w:rsid w:val="00DB072E"/>
    <w:rsid w:val="00DB0AFF"/>
    <w:rsid w:val="00DB1A11"/>
    <w:rsid w:val="00DB1F09"/>
    <w:rsid w:val="00DB23D7"/>
    <w:rsid w:val="00DB2454"/>
    <w:rsid w:val="00DB2BB0"/>
    <w:rsid w:val="00DB4D31"/>
    <w:rsid w:val="00DB54D6"/>
    <w:rsid w:val="00DB55BF"/>
    <w:rsid w:val="00DB602E"/>
    <w:rsid w:val="00DB6B26"/>
    <w:rsid w:val="00DB6B61"/>
    <w:rsid w:val="00DB6BF4"/>
    <w:rsid w:val="00DB731B"/>
    <w:rsid w:val="00DB75FD"/>
    <w:rsid w:val="00DB7869"/>
    <w:rsid w:val="00DC0D8A"/>
    <w:rsid w:val="00DC21FF"/>
    <w:rsid w:val="00DC29A0"/>
    <w:rsid w:val="00DC2E79"/>
    <w:rsid w:val="00DC336D"/>
    <w:rsid w:val="00DC3B9A"/>
    <w:rsid w:val="00DC3CBF"/>
    <w:rsid w:val="00DC43AE"/>
    <w:rsid w:val="00DC4533"/>
    <w:rsid w:val="00DC4D7C"/>
    <w:rsid w:val="00DC53AE"/>
    <w:rsid w:val="00DC60AC"/>
    <w:rsid w:val="00DC7D30"/>
    <w:rsid w:val="00DC7F15"/>
    <w:rsid w:val="00DD0642"/>
    <w:rsid w:val="00DD13CA"/>
    <w:rsid w:val="00DD14D9"/>
    <w:rsid w:val="00DD16E2"/>
    <w:rsid w:val="00DD1B60"/>
    <w:rsid w:val="00DD1D89"/>
    <w:rsid w:val="00DD3243"/>
    <w:rsid w:val="00DD4517"/>
    <w:rsid w:val="00DD46F2"/>
    <w:rsid w:val="00DD47A0"/>
    <w:rsid w:val="00DD4E5D"/>
    <w:rsid w:val="00DD5722"/>
    <w:rsid w:val="00DD5EBA"/>
    <w:rsid w:val="00DD61F0"/>
    <w:rsid w:val="00DD6304"/>
    <w:rsid w:val="00DD6601"/>
    <w:rsid w:val="00DD6878"/>
    <w:rsid w:val="00DD69E3"/>
    <w:rsid w:val="00DD7BED"/>
    <w:rsid w:val="00DE01B1"/>
    <w:rsid w:val="00DE0A78"/>
    <w:rsid w:val="00DE0BDD"/>
    <w:rsid w:val="00DE10EC"/>
    <w:rsid w:val="00DE173C"/>
    <w:rsid w:val="00DE183E"/>
    <w:rsid w:val="00DE1A1E"/>
    <w:rsid w:val="00DE1BC2"/>
    <w:rsid w:val="00DE1E39"/>
    <w:rsid w:val="00DE26BD"/>
    <w:rsid w:val="00DE2868"/>
    <w:rsid w:val="00DE2A8A"/>
    <w:rsid w:val="00DE2EEC"/>
    <w:rsid w:val="00DE33E5"/>
    <w:rsid w:val="00DE34A6"/>
    <w:rsid w:val="00DE3549"/>
    <w:rsid w:val="00DE3607"/>
    <w:rsid w:val="00DE383D"/>
    <w:rsid w:val="00DE400A"/>
    <w:rsid w:val="00DE4111"/>
    <w:rsid w:val="00DE484F"/>
    <w:rsid w:val="00DE4C10"/>
    <w:rsid w:val="00DE4D86"/>
    <w:rsid w:val="00DE5D49"/>
    <w:rsid w:val="00DE5DC1"/>
    <w:rsid w:val="00DE5F0D"/>
    <w:rsid w:val="00DE641B"/>
    <w:rsid w:val="00DE6CE3"/>
    <w:rsid w:val="00DE703D"/>
    <w:rsid w:val="00DE770F"/>
    <w:rsid w:val="00DF02CE"/>
    <w:rsid w:val="00DF1910"/>
    <w:rsid w:val="00DF196A"/>
    <w:rsid w:val="00DF2574"/>
    <w:rsid w:val="00DF2576"/>
    <w:rsid w:val="00DF2AC1"/>
    <w:rsid w:val="00DF4807"/>
    <w:rsid w:val="00DF48B7"/>
    <w:rsid w:val="00DF5B0A"/>
    <w:rsid w:val="00DF62DA"/>
    <w:rsid w:val="00DF6E01"/>
    <w:rsid w:val="00DF724D"/>
    <w:rsid w:val="00DF7736"/>
    <w:rsid w:val="00DF797F"/>
    <w:rsid w:val="00DF7B0C"/>
    <w:rsid w:val="00DF7C42"/>
    <w:rsid w:val="00DF7D63"/>
    <w:rsid w:val="00E001CF"/>
    <w:rsid w:val="00E00639"/>
    <w:rsid w:val="00E00BDF"/>
    <w:rsid w:val="00E01518"/>
    <w:rsid w:val="00E018A3"/>
    <w:rsid w:val="00E019F0"/>
    <w:rsid w:val="00E020C6"/>
    <w:rsid w:val="00E02870"/>
    <w:rsid w:val="00E02F88"/>
    <w:rsid w:val="00E03DF9"/>
    <w:rsid w:val="00E044B5"/>
    <w:rsid w:val="00E051B2"/>
    <w:rsid w:val="00E05507"/>
    <w:rsid w:val="00E060E0"/>
    <w:rsid w:val="00E0662D"/>
    <w:rsid w:val="00E06ACD"/>
    <w:rsid w:val="00E07342"/>
    <w:rsid w:val="00E07432"/>
    <w:rsid w:val="00E105E8"/>
    <w:rsid w:val="00E1064A"/>
    <w:rsid w:val="00E10773"/>
    <w:rsid w:val="00E10934"/>
    <w:rsid w:val="00E11025"/>
    <w:rsid w:val="00E118B7"/>
    <w:rsid w:val="00E1231F"/>
    <w:rsid w:val="00E130E5"/>
    <w:rsid w:val="00E132E6"/>
    <w:rsid w:val="00E143C2"/>
    <w:rsid w:val="00E1467C"/>
    <w:rsid w:val="00E15694"/>
    <w:rsid w:val="00E1590F"/>
    <w:rsid w:val="00E15A6E"/>
    <w:rsid w:val="00E15B47"/>
    <w:rsid w:val="00E16032"/>
    <w:rsid w:val="00E17085"/>
    <w:rsid w:val="00E17634"/>
    <w:rsid w:val="00E17AF2"/>
    <w:rsid w:val="00E20242"/>
    <w:rsid w:val="00E20A8F"/>
    <w:rsid w:val="00E20C2F"/>
    <w:rsid w:val="00E2159D"/>
    <w:rsid w:val="00E21DC9"/>
    <w:rsid w:val="00E221C7"/>
    <w:rsid w:val="00E223CF"/>
    <w:rsid w:val="00E22CBF"/>
    <w:rsid w:val="00E23371"/>
    <w:rsid w:val="00E238DC"/>
    <w:rsid w:val="00E23DCE"/>
    <w:rsid w:val="00E248BC"/>
    <w:rsid w:val="00E24D78"/>
    <w:rsid w:val="00E25076"/>
    <w:rsid w:val="00E2535D"/>
    <w:rsid w:val="00E255FC"/>
    <w:rsid w:val="00E2656D"/>
    <w:rsid w:val="00E26FCE"/>
    <w:rsid w:val="00E278DD"/>
    <w:rsid w:val="00E30107"/>
    <w:rsid w:val="00E30517"/>
    <w:rsid w:val="00E307F2"/>
    <w:rsid w:val="00E31E17"/>
    <w:rsid w:val="00E325F5"/>
    <w:rsid w:val="00E32648"/>
    <w:rsid w:val="00E32652"/>
    <w:rsid w:val="00E328E4"/>
    <w:rsid w:val="00E328F0"/>
    <w:rsid w:val="00E32D2B"/>
    <w:rsid w:val="00E331CD"/>
    <w:rsid w:val="00E334A9"/>
    <w:rsid w:val="00E336F4"/>
    <w:rsid w:val="00E33979"/>
    <w:rsid w:val="00E33AD1"/>
    <w:rsid w:val="00E33B3B"/>
    <w:rsid w:val="00E35141"/>
    <w:rsid w:val="00E35957"/>
    <w:rsid w:val="00E35F2D"/>
    <w:rsid w:val="00E35F99"/>
    <w:rsid w:val="00E3631B"/>
    <w:rsid w:val="00E3644F"/>
    <w:rsid w:val="00E365B7"/>
    <w:rsid w:val="00E3675A"/>
    <w:rsid w:val="00E372C7"/>
    <w:rsid w:val="00E37564"/>
    <w:rsid w:val="00E37C03"/>
    <w:rsid w:val="00E37FD9"/>
    <w:rsid w:val="00E387CB"/>
    <w:rsid w:val="00E40D3A"/>
    <w:rsid w:val="00E41199"/>
    <w:rsid w:val="00E41213"/>
    <w:rsid w:val="00E414BF"/>
    <w:rsid w:val="00E4212B"/>
    <w:rsid w:val="00E43412"/>
    <w:rsid w:val="00E43975"/>
    <w:rsid w:val="00E44666"/>
    <w:rsid w:val="00E4491C"/>
    <w:rsid w:val="00E4533C"/>
    <w:rsid w:val="00E45571"/>
    <w:rsid w:val="00E4568C"/>
    <w:rsid w:val="00E45A5A"/>
    <w:rsid w:val="00E46445"/>
    <w:rsid w:val="00E47767"/>
    <w:rsid w:val="00E504CE"/>
    <w:rsid w:val="00E50AA9"/>
    <w:rsid w:val="00E5114A"/>
    <w:rsid w:val="00E51202"/>
    <w:rsid w:val="00E512B5"/>
    <w:rsid w:val="00E51827"/>
    <w:rsid w:val="00E51DB2"/>
    <w:rsid w:val="00E52022"/>
    <w:rsid w:val="00E52558"/>
    <w:rsid w:val="00E526B4"/>
    <w:rsid w:val="00E52C9D"/>
    <w:rsid w:val="00E52D03"/>
    <w:rsid w:val="00E531D8"/>
    <w:rsid w:val="00E5428F"/>
    <w:rsid w:val="00E54E4B"/>
    <w:rsid w:val="00E55259"/>
    <w:rsid w:val="00E55E3C"/>
    <w:rsid w:val="00E55F54"/>
    <w:rsid w:val="00E56358"/>
    <w:rsid w:val="00E56502"/>
    <w:rsid w:val="00E56A21"/>
    <w:rsid w:val="00E572BA"/>
    <w:rsid w:val="00E57452"/>
    <w:rsid w:val="00E61193"/>
    <w:rsid w:val="00E6130F"/>
    <w:rsid w:val="00E61466"/>
    <w:rsid w:val="00E61AAB"/>
    <w:rsid w:val="00E61B5D"/>
    <w:rsid w:val="00E61CFD"/>
    <w:rsid w:val="00E6376C"/>
    <w:rsid w:val="00E63AEC"/>
    <w:rsid w:val="00E64662"/>
    <w:rsid w:val="00E64B34"/>
    <w:rsid w:val="00E65017"/>
    <w:rsid w:val="00E653E5"/>
    <w:rsid w:val="00E6573A"/>
    <w:rsid w:val="00E65BD2"/>
    <w:rsid w:val="00E65E5B"/>
    <w:rsid w:val="00E66967"/>
    <w:rsid w:val="00E66BBF"/>
    <w:rsid w:val="00E670D7"/>
    <w:rsid w:val="00E67273"/>
    <w:rsid w:val="00E67E12"/>
    <w:rsid w:val="00E67F6B"/>
    <w:rsid w:val="00E70679"/>
    <w:rsid w:val="00E70773"/>
    <w:rsid w:val="00E70D93"/>
    <w:rsid w:val="00E70FC7"/>
    <w:rsid w:val="00E71177"/>
    <w:rsid w:val="00E7136D"/>
    <w:rsid w:val="00E7167C"/>
    <w:rsid w:val="00E71816"/>
    <w:rsid w:val="00E71A12"/>
    <w:rsid w:val="00E7242F"/>
    <w:rsid w:val="00E724F5"/>
    <w:rsid w:val="00E741E3"/>
    <w:rsid w:val="00E7475C"/>
    <w:rsid w:val="00E74830"/>
    <w:rsid w:val="00E74B08"/>
    <w:rsid w:val="00E75F44"/>
    <w:rsid w:val="00E765D8"/>
    <w:rsid w:val="00E7670D"/>
    <w:rsid w:val="00E76995"/>
    <w:rsid w:val="00E76A6C"/>
    <w:rsid w:val="00E76B87"/>
    <w:rsid w:val="00E76BEF"/>
    <w:rsid w:val="00E770CA"/>
    <w:rsid w:val="00E77727"/>
    <w:rsid w:val="00E77BE8"/>
    <w:rsid w:val="00E800BB"/>
    <w:rsid w:val="00E806E1"/>
    <w:rsid w:val="00E80711"/>
    <w:rsid w:val="00E8140E"/>
    <w:rsid w:val="00E81BD4"/>
    <w:rsid w:val="00E82436"/>
    <w:rsid w:val="00E828CC"/>
    <w:rsid w:val="00E82D4F"/>
    <w:rsid w:val="00E83E37"/>
    <w:rsid w:val="00E84BC5"/>
    <w:rsid w:val="00E851F1"/>
    <w:rsid w:val="00E85623"/>
    <w:rsid w:val="00E85860"/>
    <w:rsid w:val="00E858E2"/>
    <w:rsid w:val="00E859D0"/>
    <w:rsid w:val="00E86206"/>
    <w:rsid w:val="00E8643D"/>
    <w:rsid w:val="00E86978"/>
    <w:rsid w:val="00E8713D"/>
    <w:rsid w:val="00E87BAE"/>
    <w:rsid w:val="00E90222"/>
    <w:rsid w:val="00E90636"/>
    <w:rsid w:val="00E90A2A"/>
    <w:rsid w:val="00E90AFB"/>
    <w:rsid w:val="00E918D7"/>
    <w:rsid w:val="00E92124"/>
    <w:rsid w:val="00E9253B"/>
    <w:rsid w:val="00E929FF"/>
    <w:rsid w:val="00E93935"/>
    <w:rsid w:val="00E93C2A"/>
    <w:rsid w:val="00E945DA"/>
    <w:rsid w:val="00E94CA3"/>
    <w:rsid w:val="00E94D6E"/>
    <w:rsid w:val="00E951EE"/>
    <w:rsid w:val="00E9540C"/>
    <w:rsid w:val="00E955D9"/>
    <w:rsid w:val="00E958EF"/>
    <w:rsid w:val="00E95957"/>
    <w:rsid w:val="00E95B32"/>
    <w:rsid w:val="00E95C97"/>
    <w:rsid w:val="00E96481"/>
    <w:rsid w:val="00E9695D"/>
    <w:rsid w:val="00E97161"/>
    <w:rsid w:val="00E978B2"/>
    <w:rsid w:val="00E9791D"/>
    <w:rsid w:val="00E97CF7"/>
    <w:rsid w:val="00EA0071"/>
    <w:rsid w:val="00EA0857"/>
    <w:rsid w:val="00EA0994"/>
    <w:rsid w:val="00EA0CB2"/>
    <w:rsid w:val="00EA0D4F"/>
    <w:rsid w:val="00EA1384"/>
    <w:rsid w:val="00EA194F"/>
    <w:rsid w:val="00EA1B4A"/>
    <w:rsid w:val="00EA1D1B"/>
    <w:rsid w:val="00EA1D3E"/>
    <w:rsid w:val="00EA2149"/>
    <w:rsid w:val="00EA3BE3"/>
    <w:rsid w:val="00EA5646"/>
    <w:rsid w:val="00EA5F06"/>
    <w:rsid w:val="00EA6BC1"/>
    <w:rsid w:val="00EA705C"/>
    <w:rsid w:val="00EA7604"/>
    <w:rsid w:val="00EB0B3D"/>
    <w:rsid w:val="00EB0B6F"/>
    <w:rsid w:val="00EB0FC2"/>
    <w:rsid w:val="00EB1D4D"/>
    <w:rsid w:val="00EB1E0D"/>
    <w:rsid w:val="00EB1F63"/>
    <w:rsid w:val="00EB21F5"/>
    <w:rsid w:val="00EB2755"/>
    <w:rsid w:val="00EB288E"/>
    <w:rsid w:val="00EB2EA0"/>
    <w:rsid w:val="00EB2F76"/>
    <w:rsid w:val="00EB376D"/>
    <w:rsid w:val="00EB4A55"/>
    <w:rsid w:val="00EB53BF"/>
    <w:rsid w:val="00EB5DE4"/>
    <w:rsid w:val="00EB6D03"/>
    <w:rsid w:val="00EB725B"/>
    <w:rsid w:val="00EB7840"/>
    <w:rsid w:val="00EB797B"/>
    <w:rsid w:val="00EB7D6D"/>
    <w:rsid w:val="00EB7FB1"/>
    <w:rsid w:val="00EC0006"/>
    <w:rsid w:val="00EC13B5"/>
    <w:rsid w:val="00EC1A5A"/>
    <w:rsid w:val="00EC1E9D"/>
    <w:rsid w:val="00EC22B0"/>
    <w:rsid w:val="00EC245C"/>
    <w:rsid w:val="00EC32D7"/>
    <w:rsid w:val="00EC3521"/>
    <w:rsid w:val="00EC3892"/>
    <w:rsid w:val="00EC4146"/>
    <w:rsid w:val="00EC45D6"/>
    <w:rsid w:val="00EC4878"/>
    <w:rsid w:val="00EC50CB"/>
    <w:rsid w:val="00EC57F9"/>
    <w:rsid w:val="00EC5C60"/>
    <w:rsid w:val="00EC682C"/>
    <w:rsid w:val="00EC6DF2"/>
    <w:rsid w:val="00EC6EA7"/>
    <w:rsid w:val="00EC79D7"/>
    <w:rsid w:val="00ECCFE1"/>
    <w:rsid w:val="00ED2048"/>
    <w:rsid w:val="00ED2BCA"/>
    <w:rsid w:val="00ED4A0F"/>
    <w:rsid w:val="00ED4AB2"/>
    <w:rsid w:val="00ED4EBD"/>
    <w:rsid w:val="00ED53CB"/>
    <w:rsid w:val="00ED5627"/>
    <w:rsid w:val="00ED6618"/>
    <w:rsid w:val="00ED6F7A"/>
    <w:rsid w:val="00ED7EB4"/>
    <w:rsid w:val="00EE1263"/>
    <w:rsid w:val="00EE14C6"/>
    <w:rsid w:val="00EE1D3B"/>
    <w:rsid w:val="00EE1FC9"/>
    <w:rsid w:val="00EE273F"/>
    <w:rsid w:val="00EE3977"/>
    <w:rsid w:val="00EE5925"/>
    <w:rsid w:val="00EE6661"/>
    <w:rsid w:val="00EE71BA"/>
    <w:rsid w:val="00EE7714"/>
    <w:rsid w:val="00EE7905"/>
    <w:rsid w:val="00EE7C2C"/>
    <w:rsid w:val="00EF08FA"/>
    <w:rsid w:val="00EF0E59"/>
    <w:rsid w:val="00EF1195"/>
    <w:rsid w:val="00EF1BD3"/>
    <w:rsid w:val="00EF1D2C"/>
    <w:rsid w:val="00EF201B"/>
    <w:rsid w:val="00EF24D9"/>
    <w:rsid w:val="00EF27AE"/>
    <w:rsid w:val="00EF301F"/>
    <w:rsid w:val="00EF3B9D"/>
    <w:rsid w:val="00EF3C12"/>
    <w:rsid w:val="00EF42B0"/>
    <w:rsid w:val="00EF497F"/>
    <w:rsid w:val="00EF6142"/>
    <w:rsid w:val="00EF6A61"/>
    <w:rsid w:val="00EF7042"/>
    <w:rsid w:val="00EF75EA"/>
    <w:rsid w:val="00EF76BC"/>
    <w:rsid w:val="00EF7B17"/>
    <w:rsid w:val="00EF7BB0"/>
    <w:rsid w:val="00F001D2"/>
    <w:rsid w:val="00F006C5"/>
    <w:rsid w:val="00F00C32"/>
    <w:rsid w:val="00F01068"/>
    <w:rsid w:val="00F013AC"/>
    <w:rsid w:val="00F013BF"/>
    <w:rsid w:val="00F01A80"/>
    <w:rsid w:val="00F01E50"/>
    <w:rsid w:val="00F01F0D"/>
    <w:rsid w:val="00F02633"/>
    <w:rsid w:val="00F034C9"/>
    <w:rsid w:val="00F0384A"/>
    <w:rsid w:val="00F03A76"/>
    <w:rsid w:val="00F04113"/>
    <w:rsid w:val="00F050AE"/>
    <w:rsid w:val="00F053D7"/>
    <w:rsid w:val="00F05952"/>
    <w:rsid w:val="00F06191"/>
    <w:rsid w:val="00F06386"/>
    <w:rsid w:val="00F0775C"/>
    <w:rsid w:val="00F10439"/>
    <w:rsid w:val="00F10460"/>
    <w:rsid w:val="00F10C46"/>
    <w:rsid w:val="00F10C5E"/>
    <w:rsid w:val="00F10EBD"/>
    <w:rsid w:val="00F11449"/>
    <w:rsid w:val="00F11741"/>
    <w:rsid w:val="00F11D45"/>
    <w:rsid w:val="00F11F1E"/>
    <w:rsid w:val="00F12106"/>
    <w:rsid w:val="00F1264F"/>
    <w:rsid w:val="00F12E51"/>
    <w:rsid w:val="00F1352D"/>
    <w:rsid w:val="00F13687"/>
    <w:rsid w:val="00F1390C"/>
    <w:rsid w:val="00F13A0B"/>
    <w:rsid w:val="00F13AC3"/>
    <w:rsid w:val="00F14056"/>
    <w:rsid w:val="00F141E6"/>
    <w:rsid w:val="00F14235"/>
    <w:rsid w:val="00F15142"/>
    <w:rsid w:val="00F15242"/>
    <w:rsid w:val="00F15BE5"/>
    <w:rsid w:val="00F17DBB"/>
    <w:rsid w:val="00F213BC"/>
    <w:rsid w:val="00F219FC"/>
    <w:rsid w:val="00F21EFA"/>
    <w:rsid w:val="00F2332E"/>
    <w:rsid w:val="00F23CE3"/>
    <w:rsid w:val="00F23DAC"/>
    <w:rsid w:val="00F2416E"/>
    <w:rsid w:val="00F246FB"/>
    <w:rsid w:val="00F24E70"/>
    <w:rsid w:val="00F25669"/>
    <w:rsid w:val="00F25C48"/>
    <w:rsid w:val="00F26568"/>
    <w:rsid w:val="00F26C53"/>
    <w:rsid w:val="00F26EDB"/>
    <w:rsid w:val="00F26FCC"/>
    <w:rsid w:val="00F272F8"/>
    <w:rsid w:val="00F27E51"/>
    <w:rsid w:val="00F312C2"/>
    <w:rsid w:val="00F31489"/>
    <w:rsid w:val="00F32635"/>
    <w:rsid w:val="00F336A6"/>
    <w:rsid w:val="00F341A8"/>
    <w:rsid w:val="00F3423A"/>
    <w:rsid w:val="00F34C18"/>
    <w:rsid w:val="00F35333"/>
    <w:rsid w:val="00F35989"/>
    <w:rsid w:val="00F35ED6"/>
    <w:rsid w:val="00F35F04"/>
    <w:rsid w:val="00F36325"/>
    <w:rsid w:val="00F36797"/>
    <w:rsid w:val="00F36AC3"/>
    <w:rsid w:val="00F36B7C"/>
    <w:rsid w:val="00F36DD5"/>
    <w:rsid w:val="00F376A7"/>
    <w:rsid w:val="00F37837"/>
    <w:rsid w:val="00F37943"/>
    <w:rsid w:val="00F3E18A"/>
    <w:rsid w:val="00F40252"/>
    <w:rsid w:val="00F406A1"/>
    <w:rsid w:val="00F41147"/>
    <w:rsid w:val="00F4144F"/>
    <w:rsid w:val="00F42732"/>
    <w:rsid w:val="00F42CBE"/>
    <w:rsid w:val="00F438EF"/>
    <w:rsid w:val="00F43B99"/>
    <w:rsid w:val="00F43C4C"/>
    <w:rsid w:val="00F43E2A"/>
    <w:rsid w:val="00F43F92"/>
    <w:rsid w:val="00F449AE"/>
    <w:rsid w:val="00F455F0"/>
    <w:rsid w:val="00F4565A"/>
    <w:rsid w:val="00F457A4"/>
    <w:rsid w:val="00F45C19"/>
    <w:rsid w:val="00F46347"/>
    <w:rsid w:val="00F46610"/>
    <w:rsid w:val="00F46742"/>
    <w:rsid w:val="00F46965"/>
    <w:rsid w:val="00F46F62"/>
    <w:rsid w:val="00F4724B"/>
    <w:rsid w:val="00F47841"/>
    <w:rsid w:val="00F50173"/>
    <w:rsid w:val="00F50385"/>
    <w:rsid w:val="00F503C6"/>
    <w:rsid w:val="00F50673"/>
    <w:rsid w:val="00F50A38"/>
    <w:rsid w:val="00F50C45"/>
    <w:rsid w:val="00F5105A"/>
    <w:rsid w:val="00F51720"/>
    <w:rsid w:val="00F519FE"/>
    <w:rsid w:val="00F523B1"/>
    <w:rsid w:val="00F53025"/>
    <w:rsid w:val="00F54FCF"/>
    <w:rsid w:val="00F5502C"/>
    <w:rsid w:val="00F554F3"/>
    <w:rsid w:val="00F56F3E"/>
    <w:rsid w:val="00F5746F"/>
    <w:rsid w:val="00F579B1"/>
    <w:rsid w:val="00F579B8"/>
    <w:rsid w:val="00F57AF2"/>
    <w:rsid w:val="00F60030"/>
    <w:rsid w:val="00F60424"/>
    <w:rsid w:val="00F60468"/>
    <w:rsid w:val="00F60F03"/>
    <w:rsid w:val="00F61058"/>
    <w:rsid w:val="00F61123"/>
    <w:rsid w:val="00F613E7"/>
    <w:rsid w:val="00F61783"/>
    <w:rsid w:val="00F62AAA"/>
    <w:rsid w:val="00F6332B"/>
    <w:rsid w:val="00F63BC2"/>
    <w:rsid w:val="00F64596"/>
    <w:rsid w:val="00F64A78"/>
    <w:rsid w:val="00F654C4"/>
    <w:rsid w:val="00F655C8"/>
    <w:rsid w:val="00F65748"/>
    <w:rsid w:val="00F65ACE"/>
    <w:rsid w:val="00F67492"/>
    <w:rsid w:val="00F67708"/>
    <w:rsid w:val="00F67B65"/>
    <w:rsid w:val="00F67BED"/>
    <w:rsid w:val="00F67D03"/>
    <w:rsid w:val="00F7146D"/>
    <w:rsid w:val="00F7166E"/>
    <w:rsid w:val="00F71832"/>
    <w:rsid w:val="00F72C05"/>
    <w:rsid w:val="00F7318C"/>
    <w:rsid w:val="00F73B17"/>
    <w:rsid w:val="00F741CE"/>
    <w:rsid w:val="00F74CED"/>
    <w:rsid w:val="00F76414"/>
    <w:rsid w:val="00F76565"/>
    <w:rsid w:val="00F7718F"/>
    <w:rsid w:val="00F771AA"/>
    <w:rsid w:val="00F773FE"/>
    <w:rsid w:val="00F800DD"/>
    <w:rsid w:val="00F803B2"/>
    <w:rsid w:val="00F805D4"/>
    <w:rsid w:val="00F807BD"/>
    <w:rsid w:val="00F80DB5"/>
    <w:rsid w:val="00F81302"/>
    <w:rsid w:val="00F82B5E"/>
    <w:rsid w:val="00F82D4D"/>
    <w:rsid w:val="00F82DCB"/>
    <w:rsid w:val="00F83091"/>
    <w:rsid w:val="00F83542"/>
    <w:rsid w:val="00F8377E"/>
    <w:rsid w:val="00F8380F"/>
    <w:rsid w:val="00F83C4E"/>
    <w:rsid w:val="00F8404A"/>
    <w:rsid w:val="00F84159"/>
    <w:rsid w:val="00F842B1"/>
    <w:rsid w:val="00F8449D"/>
    <w:rsid w:val="00F844DB"/>
    <w:rsid w:val="00F85A1D"/>
    <w:rsid w:val="00F85BFB"/>
    <w:rsid w:val="00F85C74"/>
    <w:rsid w:val="00F85D43"/>
    <w:rsid w:val="00F85DB1"/>
    <w:rsid w:val="00F86D86"/>
    <w:rsid w:val="00F86FF1"/>
    <w:rsid w:val="00F87148"/>
    <w:rsid w:val="00F90126"/>
    <w:rsid w:val="00F90B79"/>
    <w:rsid w:val="00F90E1F"/>
    <w:rsid w:val="00F91590"/>
    <w:rsid w:val="00F9161D"/>
    <w:rsid w:val="00F9162E"/>
    <w:rsid w:val="00F92162"/>
    <w:rsid w:val="00F924FD"/>
    <w:rsid w:val="00F9263A"/>
    <w:rsid w:val="00F93433"/>
    <w:rsid w:val="00F93829"/>
    <w:rsid w:val="00F94091"/>
    <w:rsid w:val="00F94B73"/>
    <w:rsid w:val="00F94DDA"/>
    <w:rsid w:val="00F95091"/>
    <w:rsid w:val="00F95AE1"/>
    <w:rsid w:val="00F95C87"/>
    <w:rsid w:val="00F9614C"/>
    <w:rsid w:val="00F96226"/>
    <w:rsid w:val="00F96AF5"/>
    <w:rsid w:val="00F96D39"/>
    <w:rsid w:val="00F97545"/>
    <w:rsid w:val="00F97DB7"/>
    <w:rsid w:val="00FA038C"/>
    <w:rsid w:val="00FA044C"/>
    <w:rsid w:val="00FA09F0"/>
    <w:rsid w:val="00FA0B66"/>
    <w:rsid w:val="00FA0F59"/>
    <w:rsid w:val="00FA1BBA"/>
    <w:rsid w:val="00FA1D69"/>
    <w:rsid w:val="00FA253B"/>
    <w:rsid w:val="00FA2614"/>
    <w:rsid w:val="00FA28C7"/>
    <w:rsid w:val="00FA3D83"/>
    <w:rsid w:val="00FA40FF"/>
    <w:rsid w:val="00FA4197"/>
    <w:rsid w:val="00FA4639"/>
    <w:rsid w:val="00FA4A69"/>
    <w:rsid w:val="00FA4BDE"/>
    <w:rsid w:val="00FA4EED"/>
    <w:rsid w:val="00FA564C"/>
    <w:rsid w:val="00FA5936"/>
    <w:rsid w:val="00FA66B9"/>
    <w:rsid w:val="00FA67CB"/>
    <w:rsid w:val="00FA6EA4"/>
    <w:rsid w:val="00FB0E8E"/>
    <w:rsid w:val="00FB2D6A"/>
    <w:rsid w:val="00FB355E"/>
    <w:rsid w:val="00FB386A"/>
    <w:rsid w:val="00FB3A71"/>
    <w:rsid w:val="00FB3C1C"/>
    <w:rsid w:val="00FB3F61"/>
    <w:rsid w:val="00FB475B"/>
    <w:rsid w:val="00FB49D8"/>
    <w:rsid w:val="00FB4AE6"/>
    <w:rsid w:val="00FB570F"/>
    <w:rsid w:val="00FB586B"/>
    <w:rsid w:val="00FB58FC"/>
    <w:rsid w:val="00FB6276"/>
    <w:rsid w:val="00FB6864"/>
    <w:rsid w:val="00FB6E7F"/>
    <w:rsid w:val="00FB6F1B"/>
    <w:rsid w:val="00FB7C88"/>
    <w:rsid w:val="00FB7EEB"/>
    <w:rsid w:val="00FC01BE"/>
    <w:rsid w:val="00FC0B0A"/>
    <w:rsid w:val="00FC1463"/>
    <w:rsid w:val="00FC22B0"/>
    <w:rsid w:val="00FC3D36"/>
    <w:rsid w:val="00FC3D7F"/>
    <w:rsid w:val="00FC44E9"/>
    <w:rsid w:val="00FC4A58"/>
    <w:rsid w:val="00FC4CDE"/>
    <w:rsid w:val="00FC4E31"/>
    <w:rsid w:val="00FC51BE"/>
    <w:rsid w:val="00FC6039"/>
    <w:rsid w:val="00FC6AB1"/>
    <w:rsid w:val="00FC6CC9"/>
    <w:rsid w:val="00FC725E"/>
    <w:rsid w:val="00FC731C"/>
    <w:rsid w:val="00FC7397"/>
    <w:rsid w:val="00FC7589"/>
    <w:rsid w:val="00FC7DBC"/>
    <w:rsid w:val="00FC7DC8"/>
    <w:rsid w:val="00FD014D"/>
    <w:rsid w:val="00FD0200"/>
    <w:rsid w:val="00FD105A"/>
    <w:rsid w:val="00FD1E23"/>
    <w:rsid w:val="00FD2C43"/>
    <w:rsid w:val="00FD2C68"/>
    <w:rsid w:val="00FD2EA2"/>
    <w:rsid w:val="00FD5270"/>
    <w:rsid w:val="00FD5669"/>
    <w:rsid w:val="00FD634C"/>
    <w:rsid w:val="00FD6435"/>
    <w:rsid w:val="00FD6715"/>
    <w:rsid w:val="00FD692A"/>
    <w:rsid w:val="00FD6D57"/>
    <w:rsid w:val="00FD7264"/>
    <w:rsid w:val="00FD7AD3"/>
    <w:rsid w:val="00FD7B56"/>
    <w:rsid w:val="00FD7BCE"/>
    <w:rsid w:val="00FD7FBC"/>
    <w:rsid w:val="00FE084E"/>
    <w:rsid w:val="00FE0946"/>
    <w:rsid w:val="00FE15A8"/>
    <w:rsid w:val="00FE22EA"/>
    <w:rsid w:val="00FE2F0C"/>
    <w:rsid w:val="00FE2F87"/>
    <w:rsid w:val="00FE3D7D"/>
    <w:rsid w:val="00FE40D7"/>
    <w:rsid w:val="00FE47FD"/>
    <w:rsid w:val="00FE4A77"/>
    <w:rsid w:val="00FE50FC"/>
    <w:rsid w:val="00FE51D0"/>
    <w:rsid w:val="00FE5242"/>
    <w:rsid w:val="00FE56D5"/>
    <w:rsid w:val="00FE5825"/>
    <w:rsid w:val="00FE5E9F"/>
    <w:rsid w:val="00FE6017"/>
    <w:rsid w:val="00FE6C19"/>
    <w:rsid w:val="00FE6EDB"/>
    <w:rsid w:val="00FF0440"/>
    <w:rsid w:val="00FF0A79"/>
    <w:rsid w:val="00FF0CD4"/>
    <w:rsid w:val="00FF1952"/>
    <w:rsid w:val="00FF1E5A"/>
    <w:rsid w:val="00FF1FFC"/>
    <w:rsid w:val="00FF212A"/>
    <w:rsid w:val="00FF2389"/>
    <w:rsid w:val="00FF24A2"/>
    <w:rsid w:val="00FF26B6"/>
    <w:rsid w:val="00FF2C50"/>
    <w:rsid w:val="00FF38F5"/>
    <w:rsid w:val="00FF47C6"/>
    <w:rsid w:val="00FF496A"/>
    <w:rsid w:val="00FF5150"/>
    <w:rsid w:val="00FF7806"/>
    <w:rsid w:val="00FF7984"/>
    <w:rsid w:val="00FF7ACF"/>
    <w:rsid w:val="0114E1EF"/>
    <w:rsid w:val="01152C9B"/>
    <w:rsid w:val="0121A528"/>
    <w:rsid w:val="0125E94C"/>
    <w:rsid w:val="012BEFBF"/>
    <w:rsid w:val="0137CB14"/>
    <w:rsid w:val="013C8894"/>
    <w:rsid w:val="014062C1"/>
    <w:rsid w:val="01436B20"/>
    <w:rsid w:val="015B948F"/>
    <w:rsid w:val="017F2609"/>
    <w:rsid w:val="018DEC7D"/>
    <w:rsid w:val="01915FC1"/>
    <w:rsid w:val="01962229"/>
    <w:rsid w:val="01A0D152"/>
    <w:rsid w:val="01A4E1AE"/>
    <w:rsid w:val="01AEADEE"/>
    <w:rsid w:val="01B1FBB8"/>
    <w:rsid w:val="01DA9254"/>
    <w:rsid w:val="01DB2B47"/>
    <w:rsid w:val="01E312CA"/>
    <w:rsid w:val="020094BB"/>
    <w:rsid w:val="022888F1"/>
    <w:rsid w:val="0229E080"/>
    <w:rsid w:val="022B0B75"/>
    <w:rsid w:val="022D2F02"/>
    <w:rsid w:val="02388DA1"/>
    <w:rsid w:val="0248C849"/>
    <w:rsid w:val="025D7EA4"/>
    <w:rsid w:val="0266D560"/>
    <w:rsid w:val="02A761F1"/>
    <w:rsid w:val="02A7EFEF"/>
    <w:rsid w:val="02B618B6"/>
    <w:rsid w:val="02BD02AC"/>
    <w:rsid w:val="02D4B836"/>
    <w:rsid w:val="03249B3A"/>
    <w:rsid w:val="03379819"/>
    <w:rsid w:val="03599E52"/>
    <w:rsid w:val="035E2285"/>
    <w:rsid w:val="0370B7C2"/>
    <w:rsid w:val="03797843"/>
    <w:rsid w:val="038222E7"/>
    <w:rsid w:val="0393960F"/>
    <w:rsid w:val="0397426F"/>
    <w:rsid w:val="03B713CD"/>
    <w:rsid w:val="03B8CB38"/>
    <w:rsid w:val="03BF0BF7"/>
    <w:rsid w:val="03D2873D"/>
    <w:rsid w:val="03D38404"/>
    <w:rsid w:val="03D3FE9C"/>
    <w:rsid w:val="03E65F17"/>
    <w:rsid w:val="03F028B9"/>
    <w:rsid w:val="040BA938"/>
    <w:rsid w:val="040D8CE7"/>
    <w:rsid w:val="0430B209"/>
    <w:rsid w:val="04355BDA"/>
    <w:rsid w:val="0444EECA"/>
    <w:rsid w:val="044D6920"/>
    <w:rsid w:val="044FFF36"/>
    <w:rsid w:val="0465F8E6"/>
    <w:rsid w:val="0472760A"/>
    <w:rsid w:val="0495F631"/>
    <w:rsid w:val="04B0D333"/>
    <w:rsid w:val="04CF8204"/>
    <w:rsid w:val="04EBC467"/>
    <w:rsid w:val="050082E5"/>
    <w:rsid w:val="051A30A6"/>
    <w:rsid w:val="052D6C2D"/>
    <w:rsid w:val="05316A0D"/>
    <w:rsid w:val="0539373D"/>
    <w:rsid w:val="054AA340"/>
    <w:rsid w:val="055DD3ED"/>
    <w:rsid w:val="05627C6B"/>
    <w:rsid w:val="0569013B"/>
    <w:rsid w:val="05780045"/>
    <w:rsid w:val="0584E69D"/>
    <w:rsid w:val="05ADD936"/>
    <w:rsid w:val="05CFF570"/>
    <w:rsid w:val="05D3CE81"/>
    <w:rsid w:val="05F68A7F"/>
    <w:rsid w:val="06030285"/>
    <w:rsid w:val="06157479"/>
    <w:rsid w:val="06221D0B"/>
    <w:rsid w:val="062C7FC7"/>
    <w:rsid w:val="06418276"/>
    <w:rsid w:val="06630085"/>
    <w:rsid w:val="069AE03F"/>
    <w:rsid w:val="06A32AAA"/>
    <w:rsid w:val="06E6E795"/>
    <w:rsid w:val="06F55296"/>
    <w:rsid w:val="0716B4E3"/>
    <w:rsid w:val="0721012C"/>
    <w:rsid w:val="07394757"/>
    <w:rsid w:val="074EF6DB"/>
    <w:rsid w:val="076CF183"/>
    <w:rsid w:val="077640C7"/>
    <w:rsid w:val="079A5FE4"/>
    <w:rsid w:val="07AACB26"/>
    <w:rsid w:val="07B73D8E"/>
    <w:rsid w:val="07D8468A"/>
    <w:rsid w:val="07EA7E83"/>
    <w:rsid w:val="07EAC857"/>
    <w:rsid w:val="0802828E"/>
    <w:rsid w:val="0812DAC5"/>
    <w:rsid w:val="0823F1D4"/>
    <w:rsid w:val="0835E96C"/>
    <w:rsid w:val="083D7FB0"/>
    <w:rsid w:val="0884E218"/>
    <w:rsid w:val="088C26DF"/>
    <w:rsid w:val="08973BBD"/>
    <w:rsid w:val="08A2AD80"/>
    <w:rsid w:val="08B44A93"/>
    <w:rsid w:val="08B71499"/>
    <w:rsid w:val="08B82BB6"/>
    <w:rsid w:val="08D046AF"/>
    <w:rsid w:val="08F2ADD3"/>
    <w:rsid w:val="090DBC26"/>
    <w:rsid w:val="09344D69"/>
    <w:rsid w:val="094B7325"/>
    <w:rsid w:val="0959225E"/>
    <w:rsid w:val="09613D31"/>
    <w:rsid w:val="096AFFDA"/>
    <w:rsid w:val="098D6DDD"/>
    <w:rsid w:val="0995BD1F"/>
    <w:rsid w:val="099F8384"/>
    <w:rsid w:val="09BEAAFA"/>
    <w:rsid w:val="09E212CE"/>
    <w:rsid w:val="09E9FC0F"/>
    <w:rsid w:val="09FAC31A"/>
    <w:rsid w:val="09FEF2A2"/>
    <w:rsid w:val="0A27A0F5"/>
    <w:rsid w:val="0A2A0716"/>
    <w:rsid w:val="0A46DCCC"/>
    <w:rsid w:val="0A72D13B"/>
    <w:rsid w:val="0A8E10B1"/>
    <w:rsid w:val="0A923060"/>
    <w:rsid w:val="0A94C9E0"/>
    <w:rsid w:val="0A952525"/>
    <w:rsid w:val="0AAACEEC"/>
    <w:rsid w:val="0ACA271C"/>
    <w:rsid w:val="0ADE5DBD"/>
    <w:rsid w:val="0AE60B22"/>
    <w:rsid w:val="0AEAC8B3"/>
    <w:rsid w:val="0AEEBF4F"/>
    <w:rsid w:val="0B102980"/>
    <w:rsid w:val="0B1D4E62"/>
    <w:rsid w:val="0B1ECC3D"/>
    <w:rsid w:val="0B299B37"/>
    <w:rsid w:val="0B2B912D"/>
    <w:rsid w:val="0B456FC5"/>
    <w:rsid w:val="0B611B4B"/>
    <w:rsid w:val="0B6CE0F6"/>
    <w:rsid w:val="0BA7B5CB"/>
    <w:rsid w:val="0BC4BF1A"/>
    <w:rsid w:val="0BC9E265"/>
    <w:rsid w:val="0BD12A5C"/>
    <w:rsid w:val="0BE194AF"/>
    <w:rsid w:val="0BE6DFB7"/>
    <w:rsid w:val="0C0CC4B5"/>
    <w:rsid w:val="0C1A207D"/>
    <w:rsid w:val="0C24BE1F"/>
    <w:rsid w:val="0C4A1632"/>
    <w:rsid w:val="0C505A02"/>
    <w:rsid w:val="0C5B96BD"/>
    <w:rsid w:val="0C606DD3"/>
    <w:rsid w:val="0C6C6F7A"/>
    <w:rsid w:val="0C735616"/>
    <w:rsid w:val="0C84DCA0"/>
    <w:rsid w:val="0C8D7ABF"/>
    <w:rsid w:val="0C9766F1"/>
    <w:rsid w:val="0CA9A9AC"/>
    <w:rsid w:val="0CB3E969"/>
    <w:rsid w:val="0CC10C3B"/>
    <w:rsid w:val="0CCA614C"/>
    <w:rsid w:val="0CE99450"/>
    <w:rsid w:val="0CECF363"/>
    <w:rsid w:val="0CED69CC"/>
    <w:rsid w:val="0D104B0F"/>
    <w:rsid w:val="0D32AB6A"/>
    <w:rsid w:val="0D351077"/>
    <w:rsid w:val="0D391268"/>
    <w:rsid w:val="0D5196A2"/>
    <w:rsid w:val="0D543898"/>
    <w:rsid w:val="0D5C7365"/>
    <w:rsid w:val="0D66EB9B"/>
    <w:rsid w:val="0D77AC7B"/>
    <w:rsid w:val="0D7B3644"/>
    <w:rsid w:val="0D83A33A"/>
    <w:rsid w:val="0D83D02C"/>
    <w:rsid w:val="0D957CFF"/>
    <w:rsid w:val="0D9BB474"/>
    <w:rsid w:val="0DAB8055"/>
    <w:rsid w:val="0DC2CFCE"/>
    <w:rsid w:val="0DD29A78"/>
    <w:rsid w:val="0E13CE8B"/>
    <w:rsid w:val="0E30B6AF"/>
    <w:rsid w:val="0E4FD298"/>
    <w:rsid w:val="0E5B20AD"/>
    <w:rsid w:val="0E6DB52F"/>
    <w:rsid w:val="0E7E7D81"/>
    <w:rsid w:val="0E8A1856"/>
    <w:rsid w:val="0E90D7D1"/>
    <w:rsid w:val="0E9468B1"/>
    <w:rsid w:val="0E948EA3"/>
    <w:rsid w:val="0ECB068A"/>
    <w:rsid w:val="0ECC41BC"/>
    <w:rsid w:val="0EFF596F"/>
    <w:rsid w:val="0F01DBBA"/>
    <w:rsid w:val="0F1B20E5"/>
    <w:rsid w:val="0F265841"/>
    <w:rsid w:val="0F4790EC"/>
    <w:rsid w:val="0F83287C"/>
    <w:rsid w:val="0F9344FF"/>
    <w:rsid w:val="0F9559C1"/>
    <w:rsid w:val="0FC08322"/>
    <w:rsid w:val="0FDA69F6"/>
    <w:rsid w:val="0FE79913"/>
    <w:rsid w:val="0FF1778D"/>
    <w:rsid w:val="0FFF3ECA"/>
    <w:rsid w:val="100700BC"/>
    <w:rsid w:val="100A054A"/>
    <w:rsid w:val="101CC894"/>
    <w:rsid w:val="1025C234"/>
    <w:rsid w:val="102CA204"/>
    <w:rsid w:val="1058A04F"/>
    <w:rsid w:val="1064E340"/>
    <w:rsid w:val="10768928"/>
    <w:rsid w:val="1078AE38"/>
    <w:rsid w:val="10ACA3F5"/>
    <w:rsid w:val="10BB21B3"/>
    <w:rsid w:val="10BB9510"/>
    <w:rsid w:val="10CCC100"/>
    <w:rsid w:val="10D125C0"/>
    <w:rsid w:val="10DC3F46"/>
    <w:rsid w:val="10F973DA"/>
    <w:rsid w:val="1132ED80"/>
    <w:rsid w:val="11391419"/>
    <w:rsid w:val="113A558B"/>
    <w:rsid w:val="114871DB"/>
    <w:rsid w:val="11530D79"/>
    <w:rsid w:val="1161E505"/>
    <w:rsid w:val="1166B362"/>
    <w:rsid w:val="116AAB66"/>
    <w:rsid w:val="116B08B7"/>
    <w:rsid w:val="117B96BB"/>
    <w:rsid w:val="117F8927"/>
    <w:rsid w:val="119B9350"/>
    <w:rsid w:val="11C3AA76"/>
    <w:rsid w:val="11C8687F"/>
    <w:rsid w:val="11E40AD9"/>
    <w:rsid w:val="11EDE8C8"/>
    <w:rsid w:val="12008390"/>
    <w:rsid w:val="120390F0"/>
    <w:rsid w:val="1212CA7F"/>
    <w:rsid w:val="121F2D40"/>
    <w:rsid w:val="122171C9"/>
    <w:rsid w:val="122D6511"/>
    <w:rsid w:val="1237A710"/>
    <w:rsid w:val="124576FF"/>
    <w:rsid w:val="124A5319"/>
    <w:rsid w:val="125FD6E8"/>
    <w:rsid w:val="1265C72C"/>
    <w:rsid w:val="12949432"/>
    <w:rsid w:val="129958BF"/>
    <w:rsid w:val="129ADE07"/>
    <w:rsid w:val="129D0011"/>
    <w:rsid w:val="12BF6ADD"/>
    <w:rsid w:val="12EC10BF"/>
    <w:rsid w:val="12ED18C6"/>
    <w:rsid w:val="12F892AC"/>
    <w:rsid w:val="12FFA782"/>
    <w:rsid w:val="13053963"/>
    <w:rsid w:val="13288845"/>
    <w:rsid w:val="13294375"/>
    <w:rsid w:val="136121CB"/>
    <w:rsid w:val="13B4DBBB"/>
    <w:rsid w:val="13BB2922"/>
    <w:rsid w:val="13E6175D"/>
    <w:rsid w:val="13F6005E"/>
    <w:rsid w:val="14064810"/>
    <w:rsid w:val="1409AA70"/>
    <w:rsid w:val="1412E9A4"/>
    <w:rsid w:val="1421F414"/>
    <w:rsid w:val="14250E71"/>
    <w:rsid w:val="143469F1"/>
    <w:rsid w:val="14446309"/>
    <w:rsid w:val="1446F69F"/>
    <w:rsid w:val="1453B1D3"/>
    <w:rsid w:val="1455C208"/>
    <w:rsid w:val="14599406"/>
    <w:rsid w:val="147DE11D"/>
    <w:rsid w:val="148613F9"/>
    <w:rsid w:val="149D3BE8"/>
    <w:rsid w:val="149EEA80"/>
    <w:rsid w:val="14C149E7"/>
    <w:rsid w:val="14D2198C"/>
    <w:rsid w:val="14D6BCD2"/>
    <w:rsid w:val="14DA72D8"/>
    <w:rsid w:val="14E8BEFE"/>
    <w:rsid w:val="150A8290"/>
    <w:rsid w:val="15154138"/>
    <w:rsid w:val="1522E30E"/>
    <w:rsid w:val="152CAB76"/>
    <w:rsid w:val="153290CF"/>
    <w:rsid w:val="154B1324"/>
    <w:rsid w:val="1558708A"/>
    <w:rsid w:val="155E6CDE"/>
    <w:rsid w:val="155F4FB7"/>
    <w:rsid w:val="156E35AE"/>
    <w:rsid w:val="15798320"/>
    <w:rsid w:val="1582B5A5"/>
    <w:rsid w:val="158577F7"/>
    <w:rsid w:val="1586EE6A"/>
    <w:rsid w:val="158FA0BB"/>
    <w:rsid w:val="15B504D3"/>
    <w:rsid w:val="15C4F469"/>
    <w:rsid w:val="15D7A4DE"/>
    <w:rsid w:val="15DAA53D"/>
    <w:rsid w:val="15E528E2"/>
    <w:rsid w:val="15EB505A"/>
    <w:rsid w:val="15F200C6"/>
    <w:rsid w:val="15FB0A2C"/>
    <w:rsid w:val="160289F6"/>
    <w:rsid w:val="16099AAE"/>
    <w:rsid w:val="161D3C30"/>
    <w:rsid w:val="162F8CDE"/>
    <w:rsid w:val="165FB68A"/>
    <w:rsid w:val="1674B5E8"/>
    <w:rsid w:val="16995932"/>
    <w:rsid w:val="16A64D84"/>
    <w:rsid w:val="16E46ED4"/>
    <w:rsid w:val="16EDDF5B"/>
    <w:rsid w:val="16F5B0C4"/>
    <w:rsid w:val="17062BA2"/>
    <w:rsid w:val="17087522"/>
    <w:rsid w:val="171075AD"/>
    <w:rsid w:val="1731BAA3"/>
    <w:rsid w:val="1739F55F"/>
    <w:rsid w:val="17569419"/>
    <w:rsid w:val="175902C7"/>
    <w:rsid w:val="176D955E"/>
    <w:rsid w:val="1774C82A"/>
    <w:rsid w:val="1776BC81"/>
    <w:rsid w:val="177A9B99"/>
    <w:rsid w:val="177E92DC"/>
    <w:rsid w:val="1782E04D"/>
    <w:rsid w:val="178CC8FB"/>
    <w:rsid w:val="178FD851"/>
    <w:rsid w:val="17AA0606"/>
    <w:rsid w:val="17B281EA"/>
    <w:rsid w:val="17CFD246"/>
    <w:rsid w:val="17EF8A35"/>
    <w:rsid w:val="17F3DC1C"/>
    <w:rsid w:val="17FAE09D"/>
    <w:rsid w:val="17FC3D0C"/>
    <w:rsid w:val="17FE8FCA"/>
    <w:rsid w:val="1800A05B"/>
    <w:rsid w:val="18013C04"/>
    <w:rsid w:val="181994C2"/>
    <w:rsid w:val="1828D67D"/>
    <w:rsid w:val="182DDD89"/>
    <w:rsid w:val="1836F3BC"/>
    <w:rsid w:val="18414A18"/>
    <w:rsid w:val="18502B81"/>
    <w:rsid w:val="1855E6C8"/>
    <w:rsid w:val="188B6D9C"/>
    <w:rsid w:val="188BBEB9"/>
    <w:rsid w:val="189057DC"/>
    <w:rsid w:val="1890D84D"/>
    <w:rsid w:val="189FE280"/>
    <w:rsid w:val="18BFA6DA"/>
    <w:rsid w:val="18CCF3A9"/>
    <w:rsid w:val="18D85CEB"/>
    <w:rsid w:val="18D9D50C"/>
    <w:rsid w:val="18DEB94B"/>
    <w:rsid w:val="18EB32D0"/>
    <w:rsid w:val="19005EAF"/>
    <w:rsid w:val="19026AB4"/>
    <w:rsid w:val="19054834"/>
    <w:rsid w:val="192CCD13"/>
    <w:rsid w:val="1952E783"/>
    <w:rsid w:val="19699D38"/>
    <w:rsid w:val="1969E554"/>
    <w:rsid w:val="197EE944"/>
    <w:rsid w:val="198ED1FC"/>
    <w:rsid w:val="19903B43"/>
    <w:rsid w:val="1994AE98"/>
    <w:rsid w:val="1995955E"/>
    <w:rsid w:val="199829E5"/>
    <w:rsid w:val="19A4590D"/>
    <w:rsid w:val="19A6F715"/>
    <w:rsid w:val="19AC34D9"/>
    <w:rsid w:val="19D7E0E3"/>
    <w:rsid w:val="19D92D5C"/>
    <w:rsid w:val="19DA0026"/>
    <w:rsid w:val="19FD31FB"/>
    <w:rsid w:val="1A05B2FD"/>
    <w:rsid w:val="1A0F6D5D"/>
    <w:rsid w:val="1A11A53A"/>
    <w:rsid w:val="1A1D614E"/>
    <w:rsid w:val="1A26ADD1"/>
    <w:rsid w:val="1A28D8AA"/>
    <w:rsid w:val="1A34731D"/>
    <w:rsid w:val="1A465895"/>
    <w:rsid w:val="1A5824F2"/>
    <w:rsid w:val="1A5916BD"/>
    <w:rsid w:val="1A592269"/>
    <w:rsid w:val="1A5BDCF6"/>
    <w:rsid w:val="1A606EB7"/>
    <w:rsid w:val="1A6CE574"/>
    <w:rsid w:val="1A72AE92"/>
    <w:rsid w:val="1A776FD1"/>
    <w:rsid w:val="1A7938A5"/>
    <w:rsid w:val="1A7AED54"/>
    <w:rsid w:val="1A86DEE5"/>
    <w:rsid w:val="1A9672F4"/>
    <w:rsid w:val="1AADD938"/>
    <w:rsid w:val="1ACBDE80"/>
    <w:rsid w:val="1B0A0370"/>
    <w:rsid w:val="1B41B94F"/>
    <w:rsid w:val="1B4962E1"/>
    <w:rsid w:val="1B643443"/>
    <w:rsid w:val="1B65DA5E"/>
    <w:rsid w:val="1B689D01"/>
    <w:rsid w:val="1B74A472"/>
    <w:rsid w:val="1B7D1A40"/>
    <w:rsid w:val="1B89E405"/>
    <w:rsid w:val="1BA6630D"/>
    <w:rsid w:val="1BBD4DB4"/>
    <w:rsid w:val="1BC9F0C9"/>
    <w:rsid w:val="1BF13D28"/>
    <w:rsid w:val="1BFCD61D"/>
    <w:rsid w:val="1C0AD0EE"/>
    <w:rsid w:val="1C12D0BE"/>
    <w:rsid w:val="1C518E9D"/>
    <w:rsid w:val="1C54C2B3"/>
    <w:rsid w:val="1C596F1C"/>
    <w:rsid w:val="1C673883"/>
    <w:rsid w:val="1C69C266"/>
    <w:rsid w:val="1C7AA7B9"/>
    <w:rsid w:val="1C83C16F"/>
    <w:rsid w:val="1C933F7F"/>
    <w:rsid w:val="1CB1FF9C"/>
    <w:rsid w:val="1CC1241B"/>
    <w:rsid w:val="1CDDDEAB"/>
    <w:rsid w:val="1CFC9189"/>
    <w:rsid w:val="1D025A99"/>
    <w:rsid w:val="1D109793"/>
    <w:rsid w:val="1D258AB2"/>
    <w:rsid w:val="1D485319"/>
    <w:rsid w:val="1D536FFA"/>
    <w:rsid w:val="1D694A56"/>
    <w:rsid w:val="1D718576"/>
    <w:rsid w:val="1DBAC744"/>
    <w:rsid w:val="1DD24D88"/>
    <w:rsid w:val="1DDD7DEF"/>
    <w:rsid w:val="1DDF52CD"/>
    <w:rsid w:val="1DE5011A"/>
    <w:rsid w:val="1E2E5571"/>
    <w:rsid w:val="1E3C5890"/>
    <w:rsid w:val="1E409123"/>
    <w:rsid w:val="1E44BA5C"/>
    <w:rsid w:val="1E4ACCDA"/>
    <w:rsid w:val="1E4E6FCC"/>
    <w:rsid w:val="1E5651B5"/>
    <w:rsid w:val="1E74831D"/>
    <w:rsid w:val="1E757BBE"/>
    <w:rsid w:val="1EA11665"/>
    <w:rsid w:val="1EA9BB17"/>
    <w:rsid w:val="1EB9AC95"/>
    <w:rsid w:val="1EC0EF1D"/>
    <w:rsid w:val="1EC5B83E"/>
    <w:rsid w:val="1EDCDD7E"/>
    <w:rsid w:val="1EFF2DDC"/>
    <w:rsid w:val="1F0557CD"/>
    <w:rsid w:val="1F33660B"/>
    <w:rsid w:val="1F37ADCA"/>
    <w:rsid w:val="1F5820C6"/>
    <w:rsid w:val="1F5AD79F"/>
    <w:rsid w:val="1F5D7161"/>
    <w:rsid w:val="1F6A7778"/>
    <w:rsid w:val="1F796D81"/>
    <w:rsid w:val="1F85092E"/>
    <w:rsid w:val="1F8B3022"/>
    <w:rsid w:val="1F8D08F7"/>
    <w:rsid w:val="1FA48076"/>
    <w:rsid w:val="1FD5CC0A"/>
    <w:rsid w:val="1FDDCA45"/>
    <w:rsid w:val="1FE7411A"/>
    <w:rsid w:val="200AF1BF"/>
    <w:rsid w:val="2026787F"/>
    <w:rsid w:val="203ACD8C"/>
    <w:rsid w:val="203EA1C7"/>
    <w:rsid w:val="203F809E"/>
    <w:rsid w:val="2056CBB9"/>
    <w:rsid w:val="205E60FC"/>
    <w:rsid w:val="20634F05"/>
    <w:rsid w:val="20675FBD"/>
    <w:rsid w:val="20A00EFA"/>
    <w:rsid w:val="20A2DF04"/>
    <w:rsid w:val="20A3E610"/>
    <w:rsid w:val="20A91213"/>
    <w:rsid w:val="20CF8648"/>
    <w:rsid w:val="20D1821E"/>
    <w:rsid w:val="20D47F5A"/>
    <w:rsid w:val="20E2D7CC"/>
    <w:rsid w:val="20FE5943"/>
    <w:rsid w:val="2109A14C"/>
    <w:rsid w:val="210BF6D4"/>
    <w:rsid w:val="21124430"/>
    <w:rsid w:val="211A8E9E"/>
    <w:rsid w:val="211E54AA"/>
    <w:rsid w:val="211F1E0F"/>
    <w:rsid w:val="2130077A"/>
    <w:rsid w:val="21587735"/>
    <w:rsid w:val="2164440B"/>
    <w:rsid w:val="21682D27"/>
    <w:rsid w:val="216C8478"/>
    <w:rsid w:val="217340E2"/>
    <w:rsid w:val="218737B7"/>
    <w:rsid w:val="21A4208B"/>
    <w:rsid w:val="21A8F0B9"/>
    <w:rsid w:val="21B0E0CF"/>
    <w:rsid w:val="21B12AF0"/>
    <w:rsid w:val="21C14435"/>
    <w:rsid w:val="21CE6D45"/>
    <w:rsid w:val="21F29ED3"/>
    <w:rsid w:val="2206F67D"/>
    <w:rsid w:val="2224CE94"/>
    <w:rsid w:val="222ECC0B"/>
    <w:rsid w:val="22368502"/>
    <w:rsid w:val="224C3C65"/>
    <w:rsid w:val="2260247A"/>
    <w:rsid w:val="22830F65"/>
    <w:rsid w:val="228ACA50"/>
    <w:rsid w:val="228C15AE"/>
    <w:rsid w:val="22A40190"/>
    <w:rsid w:val="22A705B6"/>
    <w:rsid w:val="22A70E09"/>
    <w:rsid w:val="22B8A160"/>
    <w:rsid w:val="22DC5EAF"/>
    <w:rsid w:val="22F04220"/>
    <w:rsid w:val="230DC560"/>
    <w:rsid w:val="23159CEE"/>
    <w:rsid w:val="232433B1"/>
    <w:rsid w:val="2333A64A"/>
    <w:rsid w:val="2339F7C1"/>
    <w:rsid w:val="233F410A"/>
    <w:rsid w:val="2358B341"/>
    <w:rsid w:val="238AB7D8"/>
    <w:rsid w:val="239B5821"/>
    <w:rsid w:val="239C05DD"/>
    <w:rsid w:val="239C15E0"/>
    <w:rsid w:val="23A5BC9A"/>
    <w:rsid w:val="23A78134"/>
    <w:rsid w:val="23D2A828"/>
    <w:rsid w:val="23D34F26"/>
    <w:rsid w:val="23E75D47"/>
    <w:rsid w:val="23FAEE2F"/>
    <w:rsid w:val="24063385"/>
    <w:rsid w:val="240A1924"/>
    <w:rsid w:val="24544543"/>
    <w:rsid w:val="24853FEA"/>
    <w:rsid w:val="249390A3"/>
    <w:rsid w:val="24946E50"/>
    <w:rsid w:val="24B2317A"/>
    <w:rsid w:val="24CE2130"/>
    <w:rsid w:val="24D06518"/>
    <w:rsid w:val="24D06603"/>
    <w:rsid w:val="25117BFD"/>
    <w:rsid w:val="251B245A"/>
    <w:rsid w:val="251E99F1"/>
    <w:rsid w:val="25238D5E"/>
    <w:rsid w:val="25242F5F"/>
    <w:rsid w:val="2526A4C8"/>
    <w:rsid w:val="2528D131"/>
    <w:rsid w:val="253CC55E"/>
    <w:rsid w:val="25449708"/>
    <w:rsid w:val="25540609"/>
    <w:rsid w:val="256860BD"/>
    <w:rsid w:val="25A3867D"/>
    <w:rsid w:val="25B05B45"/>
    <w:rsid w:val="25B25A00"/>
    <w:rsid w:val="25B726E5"/>
    <w:rsid w:val="25C4C92A"/>
    <w:rsid w:val="25E3379B"/>
    <w:rsid w:val="25F08856"/>
    <w:rsid w:val="260470E5"/>
    <w:rsid w:val="261CC403"/>
    <w:rsid w:val="261E8B1D"/>
    <w:rsid w:val="2624B70B"/>
    <w:rsid w:val="26329384"/>
    <w:rsid w:val="2657154B"/>
    <w:rsid w:val="2682F487"/>
    <w:rsid w:val="2690DCE1"/>
    <w:rsid w:val="26972AAB"/>
    <w:rsid w:val="26A293E0"/>
    <w:rsid w:val="26AB24CC"/>
    <w:rsid w:val="26AEF81A"/>
    <w:rsid w:val="26B1B163"/>
    <w:rsid w:val="26B1B240"/>
    <w:rsid w:val="26B8D69A"/>
    <w:rsid w:val="26DA6990"/>
    <w:rsid w:val="26F15A41"/>
    <w:rsid w:val="26F321DB"/>
    <w:rsid w:val="270F2632"/>
    <w:rsid w:val="27190620"/>
    <w:rsid w:val="27233B21"/>
    <w:rsid w:val="272B0291"/>
    <w:rsid w:val="27309B53"/>
    <w:rsid w:val="2749AF55"/>
    <w:rsid w:val="27568D5C"/>
    <w:rsid w:val="275BA746"/>
    <w:rsid w:val="2761A2A8"/>
    <w:rsid w:val="276877FE"/>
    <w:rsid w:val="277097FD"/>
    <w:rsid w:val="2789FE90"/>
    <w:rsid w:val="279DBEA6"/>
    <w:rsid w:val="279E0A39"/>
    <w:rsid w:val="27A685B8"/>
    <w:rsid w:val="27B18E7B"/>
    <w:rsid w:val="27C0550D"/>
    <w:rsid w:val="27D0B1AB"/>
    <w:rsid w:val="27F66172"/>
    <w:rsid w:val="27FA1C12"/>
    <w:rsid w:val="282634BF"/>
    <w:rsid w:val="2828C9E6"/>
    <w:rsid w:val="283A83FC"/>
    <w:rsid w:val="284B3558"/>
    <w:rsid w:val="2853055C"/>
    <w:rsid w:val="28553743"/>
    <w:rsid w:val="288AFBB3"/>
    <w:rsid w:val="289DBC79"/>
    <w:rsid w:val="289DF569"/>
    <w:rsid w:val="28A64B2A"/>
    <w:rsid w:val="28B6D7AD"/>
    <w:rsid w:val="28B7CBC9"/>
    <w:rsid w:val="28BE5521"/>
    <w:rsid w:val="28C5EC0C"/>
    <w:rsid w:val="28D1DA3E"/>
    <w:rsid w:val="28D9B80E"/>
    <w:rsid w:val="29187B16"/>
    <w:rsid w:val="292B766F"/>
    <w:rsid w:val="293CFF5F"/>
    <w:rsid w:val="296293E0"/>
    <w:rsid w:val="296C61D2"/>
    <w:rsid w:val="296D9C50"/>
    <w:rsid w:val="296FAD12"/>
    <w:rsid w:val="2986DF49"/>
    <w:rsid w:val="299C27D8"/>
    <w:rsid w:val="29F21E35"/>
    <w:rsid w:val="29FE0262"/>
    <w:rsid w:val="2A00B8C7"/>
    <w:rsid w:val="2A1725D7"/>
    <w:rsid w:val="2A217B84"/>
    <w:rsid w:val="2A45DF87"/>
    <w:rsid w:val="2A96F55C"/>
    <w:rsid w:val="2AA5FDE1"/>
    <w:rsid w:val="2AA936B7"/>
    <w:rsid w:val="2AC25210"/>
    <w:rsid w:val="2AD41A89"/>
    <w:rsid w:val="2AE04CC0"/>
    <w:rsid w:val="2AE70E86"/>
    <w:rsid w:val="2AF5928D"/>
    <w:rsid w:val="2AFB4C0C"/>
    <w:rsid w:val="2B1B2960"/>
    <w:rsid w:val="2B226C9B"/>
    <w:rsid w:val="2B2EBD43"/>
    <w:rsid w:val="2B37E993"/>
    <w:rsid w:val="2B39E26E"/>
    <w:rsid w:val="2B3DC0C8"/>
    <w:rsid w:val="2B821C28"/>
    <w:rsid w:val="2B89AA93"/>
    <w:rsid w:val="2BA7F952"/>
    <w:rsid w:val="2BAC12BE"/>
    <w:rsid w:val="2BB6B11A"/>
    <w:rsid w:val="2BC4FE87"/>
    <w:rsid w:val="2BCA3243"/>
    <w:rsid w:val="2BD81663"/>
    <w:rsid w:val="2BDB1BDE"/>
    <w:rsid w:val="2C094433"/>
    <w:rsid w:val="2C120D9D"/>
    <w:rsid w:val="2C1CE5D0"/>
    <w:rsid w:val="2C3CFCE6"/>
    <w:rsid w:val="2C48B2E4"/>
    <w:rsid w:val="2C51F486"/>
    <w:rsid w:val="2C582BA2"/>
    <w:rsid w:val="2C66D64C"/>
    <w:rsid w:val="2C7CE7B0"/>
    <w:rsid w:val="2C7F854F"/>
    <w:rsid w:val="2CA33487"/>
    <w:rsid w:val="2CCCD90D"/>
    <w:rsid w:val="2CE30466"/>
    <w:rsid w:val="2CF150BD"/>
    <w:rsid w:val="2CF1D6DB"/>
    <w:rsid w:val="2D245454"/>
    <w:rsid w:val="2D5C1B13"/>
    <w:rsid w:val="2D7271D8"/>
    <w:rsid w:val="2D88BCA2"/>
    <w:rsid w:val="2D9330C2"/>
    <w:rsid w:val="2DC20924"/>
    <w:rsid w:val="2DE3DAD3"/>
    <w:rsid w:val="2DF0A975"/>
    <w:rsid w:val="2DFA8023"/>
    <w:rsid w:val="2E07D507"/>
    <w:rsid w:val="2E1B32AD"/>
    <w:rsid w:val="2E1ED377"/>
    <w:rsid w:val="2E1FEB2C"/>
    <w:rsid w:val="2E2C193C"/>
    <w:rsid w:val="2E2F92F2"/>
    <w:rsid w:val="2E369B93"/>
    <w:rsid w:val="2E3D0D11"/>
    <w:rsid w:val="2E3E1796"/>
    <w:rsid w:val="2E47866C"/>
    <w:rsid w:val="2E50A15C"/>
    <w:rsid w:val="2E549FDB"/>
    <w:rsid w:val="2E60BBF1"/>
    <w:rsid w:val="2E618504"/>
    <w:rsid w:val="2E705014"/>
    <w:rsid w:val="2E7635B1"/>
    <w:rsid w:val="2E856B3E"/>
    <w:rsid w:val="2E8C6771"/>
    <w:rsid w:val="2E9A38AB"/>
    <w:rsid w:val="2EA2FA26"/>
    <w:rsid w:val="2ECC4AAF"/>
    <w:rsid w:val="2F0614F9"/>
    <w:rsid w:val="2F0C4CA9"/>
    <w:rsid w:val="2F0D1702"/>
    <w:rsid w:val="2F150060"/>
    <w:rsid w:val="2F1656C0"/>
    <w:rsid w:val="2F193D32"/>
    <w:rsid w:val="2F2F5741"/>
    <w:rsid w:val="2F495A95"/>
    <w:rsid w:val="2F4EB45D"/>
    <w:rsid w:val="2F4FA886"/>
    <w:rsid w:val="2F4FEEBB"/>
    <w:rsid w:val="2F5213DF"/>
    <w:rsid w:val="2F681E6D"/>
    <w:rsid w:val="2F71F9C0"/>
    <w:rsid w:val="2F834D7D"/>
    <w:rsid w:val="2F84A4AD"/>
    <w:rsid w:val="2F998A38"/>
    <w:rsid w:val="2FBEFD84"/>
    <w:rsid w:val="2FE38DC6"/>
    <w:rsid w:val="2FE88A4B"/>
    <w:rsid w:val="2FEDE769"/>
    <w:rsid w:val="2FF4C55E"/>
    <w:rsid w:val="2FFD7634"/>
    <w:rsid w:val="30145DE8"/>
    <w:rsid w:val="3015399C"/>
    <w:rsid w:val="301FA504"/>
    <w:rsid w:val="3026C08D"/>
    <w:rsid w:val="3026F9CD"/>
    <w:rsid w:val="30293B57"/>
    <w:rsid w:val="304C445E"/>
    <w:rsid w:val="3092AA62"/>
    <w:rsid w:val="30A10122"/>
    <w:rsid w:val="30AD8736"/>
    <w:rsid w:val="30C4C9BA"/>
    <w:rsid w:val="30D40F91"/>
    <w:rsid w:val="30E6032F"/>
    <w:rsid w:val="30EAF391"/>
    <w:rsid w:val="30F0FACA"/>
    <w:rsid w:val="311DAC01"/>
    <w:rsid w:val="312F6705"/>
    <w:rsid w:val="3143FB90"/>
    <w:rsid w:val="3157770D"/>
    <w:rsid w:val="315C1CE6"/>
    <w:rsid w:val="3166A44B"/>
    <w:rsid w:val="3172548B"/>
    <w:rsid w:val="317CC2A1"/>
    <w:rsid w:val="3180E3D9"/>
    <w:rsid w:val="318824DE"/>
    <w:rsid w:val="319DB8EC"/>
    <w:rsid w:val="31B9C9A0"/>
    <w:rsid w:val="31BA931B"/>
    <w:rsid w:val="31CF27F7"/>
    <w:rsid w:val="31E8F211"/>
    <w:rsid w:val="31EC8B1B"/>
    <w:rsid w:val="31FDFDBF"/>
    <w:rsid w:val="32181DF2"/>
    <w:rsid w:val="321A48F8"/>
    <w:rsid w:val="32278797"/>
    <w:rsid w:val="323A68C0"/>
    <w:rsid w:val="325FE504"/>
    <w:rsid w:val="326FDC43"/>
    <w:rsid w:val="328B546A"/>
    <w:rsid w:val="3293AB66"/>
    <w:rsid w:val="329EE2A2"/>
    <w:rsid w:val="32A079A8"/>
    <w:rsid w:val="32AB28EB"/>
    <w:rsid w:val="32C225FA"/>
    <w:rsid w:val="32CCA081"/>
    <w:rsid w:val="32E6E648"/>
    <w:rsid w:val="330BBBE1"/>
    <w:rsid w:val="33156D6E"/>
    <w:rsid w:val="332D67B7"/>
    <w:rsid w:val="334FF744"/>
    <w:rsid w:val="33506365"/>
    <w:rsid w:val="3358C2D4"/>
    <w:rsid w:val="33611B8A"/>
    <w:rsid w:val="338BA6E6"/>
    <w:rsid w:val="3399BC32"/>
    <w:rsid w:val="33A3D6A9"/>
    <w:rsid w:val="33A87531"/>
    <w:rsid w:val="33BED1AA"/>
    <w:rsid w:val="33CD72CB"/>
    <w:rsid w:val="33E8FC53"/>
    <w:rsid w:val="33EB1EBC"/>
    <w:rsid w:val="33EBB992"/>
    <w:rsid w:val="33F0016B"/>
    <w:rsid w:val="33F2B7B1"/>
    <w:rsid w:val="33F3D0E2"/>
    <w:rsid w:val="34090F77"/>
    <w:rsid w:val="340BCB3B"/>
    <w:rsid w:val="3414B334"/>
    <w:rsid w:val="3418368A"/>
    <w:rsid w:val="342DA337"/>
    <w:rsid w:val="346A8F10"/>
    <w:rsid w:val="346FD0A4"/>
    <w:rsid w:val="347C6D30"/>
    <w:rsid w:val="3492A78B"/>
    <w:rsid w:val="34BC0672"/>
    <w:rsid w:val="34BF798E"/>
    <w:rsid w:val="34C94F42"/>
    <w:rsid w:val="34D9D61B"/>
    <w:rsid w:val="34DCE65F"/>
    <w:rsid w:val="34E16863"/>
    <w:rsid w:val="351D51E0"/>
    <w:rsid w:val="353C4D0D"/>
    <w:rsid w:val="3552742E"/>
    <w:rsid w:val="3570B00E"/>
    <w:rsid w:val="357BE396"/>
    <w:rsid w:val="35892889"/>
    <w:rsid w:val="358B9EDF"/>
    <w:rsid w:val="35950BB9"/>
    <w:rsid w:val="35993EC8"/>
    <w:rsid w:val="35A41C87"/>
    <w:rsid w:val="35A9133A"/>
    <w:rsid w:val="35E3B84D"/>
    <w:rsid w:val="35F7ADC9"/>
    <w:rsid w:val="35FAA46B"/>
    <w:rsid w:val="36088BC5"/>
    <w:rsid w:val="3612ABD3"/>
    <w:rsid w:val="3617A3A3"/>
    <w:rsid w:val="3621D1D3"/>
    <w:rsid w:val="3653EDDB"/>
    <w:rsid w:val="36637B00"/>
    <w:rsid w:val="3678D3D0"/>
    <w:rsid w:val="36917284"/>
    <w:rsid w:val="369DB295"/>
    <w:rsid w:val="36A33221"/>
    <w:rsid w:val="36A726BD"/>
    <w:rsid w:val="36B4250F"/>
    <w:rsid w:val="36B97F1F"/>
    <w:rsid w:val="36BBF804"/>
    <w:rsid w:val="36C59688"/>
    <w:rsid w:val="36F393CD"/>
    <w:rsid w:val="36FF8082"/>
    <w:rsid w:val="3701DC73"/>
    <w:rsid w:val="37028997"/>
    <w:rsid w:val="370A79EF"/>
    <w:rsid w:val="3728DD6A"/>
    <w:rsid w:val="374374DD"/>
    <w:rsid w:val="375BEC4E"/>
    <w:rsid w:val="375FB8A4"/>
    <w:rsid w:val="377BDD56"/>
    <w:rsid w:val="377EC08D"/>
    <w:rsid w:val="378280A2"/>
    <w:rsid w:val="37860A1E"/>
    <w:rsid w:val="378931E6"/>
    <w:rsid w:val="3789E126"/>
    <w:rsid w:val="378DB7B7"/>
    <w:rsid w:val="3790AD3E"/>
    <w:rsid w:val="37998ED5"/>
    <w:rsid w:val="379C6897"/>
    <w:rsid w:val="37AC7A9A"/>
    <w:rsid w:val="37C1C161"/>
    <w:rsid w:val="37DCF32F"/>
    <w:rsid w:val="37ED6C88"/>
    <w:rsid w:val="3810B639"/>
    <w:rsid w:val="3834A6CD"/>
    <w:rsid w:val="38360A51"/>
    <w:rsid w:val="3852B5EB"/>
    <w:rsid w:val="3853FE07"/>
    <w:rsid w:val="3858E376"/>
    <w:rsid w:val="3864F356"/>
    <w:rsid w:val="38677CD5"/>
    <w:rsid w:val="3872E946"/>
    <w:rsid w:val="389BD131"/>
    <w:rsid w:val="38D19C50"/>
    <w:rsid w:val="38D2F512"/>
    <w:rsid w:val="38DF31BB"/>
    <w:rsid w:val="38E9092C"/>
    <w:rsid w:val="38F22CF0"/>
    <w:rsid w:val="38FE594A"/>
    <w:rsid w:val="3905EFC4"/>
    <w:rsid w:val="390AAC56"/>
    <w:rsid w:val="391BF311"/>
    <w:rsid w:val="392B31E4"/>
    <w:rsid w:val="392DF220"/>
    <w:rsid w:val="3942ABD2"/>
    <w:rsid w:val="394FF8C6"/>
    <w:rsid w:val="39525B3F"/>
    <w:rsid w:val="3958A8CA"/>
    <w:rsid w:val="395EE4E0"/>
    <w:rsid w:val="39661F6A"/>
    <w:rsid w:val="397C0520"/>
    <w:rsid w:val="398652F7"/>
    <w:rsid w:val="3988F594"/>
    <w:rsid w:val="3993392F"/>
    <w:rsid w:val="3995B25B"/>
    <w:rsid w:val="39963493"/>
    <w:rsid w:val="39B99836"/>
    <w:rsid w:val="39C5C66A"/>
    <w:rsid w:val="39C8E4B1"/>
    <w:rsid w:val="39D8F9FE"/>
    <w:rsid w:val="39DF07B7"/>
    <w:rsid w:val="39E579DF"/>
    <w:rsid w:val="39F21250"/>
    <w:rsid w:val="39FAAE1E"/>
    <w:rsid w:val="39FCC5A1"/>
    <w:rsid w:val="3A039F6A"/>
    <w:rsid w:val="3A1A3085"/>
    <w:rsid w:val="3A1A99C2"/>
    <w:rsid w:val="3A298726"/>
    <w:rsid w:val="3A3663C9"/>
    <w:rsid w:val="3A44A13D"/>
    <w:rsid w:val="3A458620"/>
    <w:rsid w:val="3A50356C"/>
    <w:rsid w:val="3A85D3F1"/>
    <w:rsid w:val="3A86A95F"/>
    <w:rsid w:val="3A998AE6"/>
    <w:rsid w:val="3A9CBFBD"/>
    <w:rsid w:val="3AB5EA55"/>
    <w:rsid w:val="3ABE766D"/>
    <w:rsid w:val="3ACE4CF7"/>
    <w:rsid w:val="3ACFA7CD"/>
    <w:rsid w:val="3ADD2E3C"/>
    <w:rsid w:val="3AF17311"/>
    <w:rsid w:val="3B09260E"/>
    <w:rsid w:val="3B107EBA"/>
    <w:rsid w:val="3B349DDB"/>
    <w:rsid w:val="3B3C2FDF"/>
    <w:rsid w:val="3B3E556D"/>
    <w:rsid w:val="3B5644C1"/>
    <w:rsid w:val="3B6E879D"/>
    <w:rsid w:val="3BA7FE62"/>
    <w:rsid w:val="3BB79778"/>
    <w:rsid w:val="3BBF7EB3"/>
    <w:rsid w:val="3BC7D9BC"/>
    <w:rsid w:val="3BDB768B"/>
    <w:rsid w:val="3BE59B1E"/>
    <w:rsid w:val="3BF61D58"/>
    <w:rsid w:val="3BFC51D8"/>
    <w:rsid w:val="3BFC95C8"/>
    <w:rsid w:val="3C097BD5"/>
    <w:rsid w:val="3C18678D"/>
    <w:rsid w:val="3C313BFC"/>
    <w:rsid w:val="3C361441"/>
    <w:rsid w:val="3C5D7F77"/>
    <w:rsid w:val="3C6E7096"/>
    <w:rsid w:val="3C72F97E"/>
    <w:rsid w:val="3CB7F297"/>
    <w:rsid w:val="3CC06852"/>
    <w:rsid w:val="3CF058D3"/>
    <w:rsid w:val="3CF0B139"/>
    <w:rsid w:val="3CF19E17"/>
    <w:rsid w:val="3CFDC9FD"/>
    <w:rsid w:val="3CFF21DF"/>
    <w:rsid w:val="3D088823"/>
    <w:rsid w:val="3D4B03B5"/>
    <w:rsid w:val="3D746211"/>
    <w:rsid w:val="3D9098CD"/>
    <w:rsid w:val="3D999661"/>
    <w:rsid w:val="3D9B8D0E"/>
    <w:rsid w:val="3DAC2203"/>
    <w:rsid w:val="3E0AC841"/>
    <w:rsid w:val="3E1086B6"/>
    <w:rsid w:val="3E10FDAA"/>
    <w:rsid w:val="3E118179"/>
    <w:rsid w:val="3E14D58A"/>
    <w:rsid w:val="3E1B1671"/>
    <w:rsid w:val="3E3AAD6D"/>
    <w:rsid w:val="3E4A0BB9"/>
    <w:rsid w:val="3E530DB4"/>
    <w:rsid w:val="3E73D2F6"/>
    <w:rsid w:val="3E7D61F2"/>
    <w:rsid w:val="3E8BB3E7"/>
    <w:rsid w:val="3EB0C7B5"/>
    <w:rsid w:val="3EC5075D"/>
    <w:rsid w:val="3EDA84EB"/>
    <w:rsid w:val="3EE40EFE"/>
    <w:rsid w:val="3EEE7422"/>
    <w:rsid w:val="3F12AE12"/>
    <w:rsid w:val="3F1C6257"/>
    <w:rsid w:val="3F1F05DF"/>
    <w:rsid w:val="3F2112EE"/>
    <w:rsid w:val="3F3038D7"/>
    <w:rsid w:val="3F33E81C"/>
    <w:rsid w:val="3F3F925F"/>
    <w:rsid w:val="3F411956"/>
    <w:rsid w:val="3F44268A"/>
    <w:rsid w:val="3F45D01C"/>
    <w:rsid w:val="3F50E2C4"/>
    <w:rsid w:val="3F7BEC97"/>
    <w:rsid w:val="3F85175C"/>
    <w:rsid w:val="3F88EE5C"/>
    <w:rsid w:val="3F984107"/>
    <w:rsid w:val="3FAB7606"/>
    <w:rsid w:val="3FB4C307"/>
    <w:rsid w:val="3FC83494"/>
    <w:rsid w:val="3FCAADA1"/>
    <w:rsid w:val="3FD6D53D"/>
    <w:rsid w:val="3FDDB215"/>
    <w:rsid w:val="3FF90DC2"/>
    <w:rsid w:val="3FFA7B83"/>
    <w:rsid w:val="4001B3BF"/>
    <w:rsid w:val="40022623"/>
    <w:rsid w:val="4010B0A6"/>
    <w:rsid w:val="402B98D8"/>
    <w:rsid w:val="4045B55C"/>
    <w:rsid w:val="406FB33A"/>
    <w:rsid w:val="40720BB2"/>
    <w:rsid w:val="40A4C788"/>
    <w:rsid w:val="40A7DBD2"/>
    <w:rsid w:val="40AAD229"/>
    <w:rsid w:val="40CEAC73"/>
    <w:rsid w:val="40E7A913"/>
    <w:rsid w:val="40EAB544"/>
    <w:rsid w:val="40EC7B1F"/>
    <w:rsid w:val="40F4488F"/>
    <w:rsid w:val="40F7CCCD"/>
    <w:rsid w:val="4100D4C2"/>
    <w:rsid w:val="410E4EDD"/>
    <w:rsid w:val="41182A23"/>
    <w:rsid w:val="412D2B41"/>
    <w:rsid w:val="414D7F19"/>
    <w:rsid w:val="4151F3DC"/>
    <w:rsid w:val="41536375"/>
    <w:rsid w:val="415B9861"/>
    <w:rsid w:val="4167E867"/>
    <w:rsid w:val="416A9F9E"/>
    <w:rsid w:val="416E06AE"/>
    <w:rsid w:val="418A9F75"/>
    <w:rsid w:val="419F4D91"/>
    <w:rsid w:val="41AFEE7B"/>
    <w:rsid w:val="41D75369"/>
    <w:rsid w:val="41E64EFB"/>
    <w:rsid w:val="41EB708B"/>
    <w:rsid w:val="41ECE1BB"/>
    <w:rsid w:val="41F88F28"/>
    <w:rsid w:val="4205473D"/>
    <w:rsid w:val="420789F8"/>
    <w:rsid w:val="421F67CA"/>
    <w:rsid w:val="427588ED"/>
    <w:rsid w:val="428EDC53"/>
    <w:rsid w:val="42939849"/>
    <w:rsid w:val="429F13AB"/>
    <w:rsid w:val="42CDDCF7"/>
    <w:rsid w:val="42D1184E"/>
    <w:rsid w:val="42DFAEC6"/>
    <w:rsid w:val="42EF7755"/>
    <w:rsid w:val="432E50AE"/>
    <w:rsid w:val="434DA8A5"/>
    <w:rsid w:val="435EAACF"/>
    <w:rsid w:val="43704B39"/>
    <w:rsid w:val="4379583F"/>
    <w:rsid w:val="437CB157"/>
    <w:rsid w:val="43A55995"/>
    <w:rsid w:val="43ACA9C5"/>
    <w:rsid w:val="43BBC074"/>
    <w:rsid w:val="43C08CBB"/>
    <w:rsid w:val="43D057B4"/>
    <w:rsid w:val="43F0D958"/>
    <w:rsid w:val="43F65B01"/>
    <w:rsid w:val="4400E177"/>
    <w:rsid w:val="44023CAF"/>
    <w:rsid w:val="44062CAF"/>
    <w:rsid w:val="44320D67"/>
    <w:rsid w:val="4432C8E7"/>
    <w:rsid w:val="4437016F"/>
    <w:rsid w:val="44410B42"/>
    <w:rsid w:val="4463B8B2"/>
    <w:rsid w:val="446BF1A3"/>
    <w:rsid w:val="447826B7"/>
    <w:rsid w:val="447DE22F"/>
    <w:rsid w:val="4481E4F3"/>
    <w:rsid w:val="448ECC57"/>
    <w:rsid w:val="44A200D1"/>
    <w:rsid w:val="44DC1B3A"/>
    <w:rsid w:val="44E3C3FC"/>
    <w:rsid w:val="44F86F22"/>
    <w:rsid w:val="44FD785E"/>
    <w:rsid w:val="45173FA6"/>
    <w:rsid w:val="4521B33B"/>
    <w:rsid w:val="454713F2"/>
    <w:rsid w:val="454C0B83"/>
    <w:rsid w:val="457AED8D"/>
    <w:rsid w:val="4591A048"/>
    <w:rsid w:val="45A14F6D"/>
    <w:rsid w:val="45B381A8"/>
    <w:rsid w:val="45BA03F1"/>
    <w:rsid w:val="45BE3FF4"/>
    <w:rsid w:val="45D2AFC2"/>
    <w:rsid w:val="45D79682"/>
    <w:rsid w:val="45DCCFD7"/>
    <w:rsid w:val="46152A43"/>
    <w:rsid w:val="462BA845"/>
    <w:rsid w:val="4631B632"/>
    <w:rsid w:val="46329874"/>
    <w:rsid w:val="463F4E3D"/>
    <w:rsid w:val="46572BA9"/>
    <w:rsid w:val="465CE5BD"/>
    <w:rsid w:val="4671F0DE"/>
    <w:rsid w:val="467A60BB"/>
    <w:rsid w:val="4683CCCA"/>
    <w:rsid w:val="468D1A98"/>
    <w:rsid w:val="4691DD3A"/>
    <w:rsid w:val="4694ABE6"/>
    <w:rsid w:val="469F0EAD"/>
    <w:rsid w:val="46B38B47"/>
    <w:rsid w:val="46B40C12"/>
    <w:rsid w:val="46B46C7B"/>
    <w:rsid w:val="46E53983"/>
    <w:rsid w:val="46F7184E"/>
    <w:rsid w:val="46F8F2DF"/>
    <w:rsid w:val="471957F9"/>
    <w:rsid w:val="474875C9"/>
    <w:rsid w:val="47488D3D"/>
    <w:rsid w:val="4752740D"/>
    <w:rsid w:val="4778BBAD"/>
    <w:rsid w:val="478CD42A"/>
    <w:rsid w:val="478D5950"/>
    <w:rsid w:val="4790AA93"/>
    <w:rsid w:val="4795C985"/>
    <w:rsid w:val="47AF9A00"/>
    <w:rsid w:val="47BCA621"/>
    <w:rsid w:val="47E79CAF"/>
    <w:rsid w:val="47EEC935"/>
    <w:rsid w:val="482FD23C"/>
    <w:rsid w:val="4839EDD6"/>
    <w:rsid w:val="484231F6"/>
    <w:rsid w:val="48558A02"/>
    <w:rsid w:val="4857F59E"/>
    <w:rsid w:val="485ECF70"/>
    <w:rsid w:val="48717571"/>
    <w:rsid w:val="4890F782"/>
    <w:rsid w:val="489B849B"/>
    <w:rsid w:val="48B6AA2F"/>
    <w:rsid w:val="48C45095"/>
    <w:rsid w:val="48CA5D47"/>
    <w:rsid w:val="48D3047E"/>
    <w:rsid w:val="48E6A012"/>
    <w:rsid w:val="4934A0CA"/>
    <w:rsid w:val="493C546B"/>
    <w:rsid w:val="495C7ADD"/>
    <w:rsid w:val="496349E7"/>
    <w:rsid w:val="4989C0BA"/>
    <w:rsid w:val="499B1865"/>
    <w:rsid w:val="49A77D98"/>
    <w:rsid w:val="49C16A6E"/>
    <w:rsid w:val="49C376B3"/>
    <w:rsid w:val="49C4C331"/>
    <w:rsid w:val="49C6AD5E"/>
    <w:rsid w:val="49C97426"/>
    <w:rsid w:val="49E13587"/>
    <w:rsid w:val="4A105BF4"/>
    <w:rsid w:val="4A11D4B0"/>
    <w:rsid w:val="4A361F04"/>
    <w:rsid w:val="4A37396E"/>
    <w:rsid w:val="4A4E4C49"/>
    <w:rsid w:val="4A593E73"/>
    <w:rsid w:val="4A78A00A"/>
    <w:rsid w:val="4ABA252C"/>
    <w:rsid w:val="4ABB84B1"/>
    <w:rsid w:val="4AD8EDED"/>
    <w:rsid w:val="4AE89C58"/>
    <w:rsid w:val="4AF1B09C"/>
    <w:rsid w:val="4B066DB0"/>
    <w:rsid w:val="4B15B8D0"/>
    <w:rsid w:val="4B1BC130"/>
    <w:rsid w:val="4B23CFB1"/>
    <w:rsid w:val="4B29EA2F"/>
    <w:rsid w:val="4B2A5405"/>
    <w:rsid w:val="4B36B7A3"/>
    <w:rsid w:val="4B7D9D45"/>
    <w:rsid w:val="4B974B4B"/>
    <w:rsid w:val="4BD57074"/>
    <w:rsid w:val="4BF64AC2"/>
    <w:rsid w:val="4C0718A3"/>
    <w:rsid w:val="4C1E4026"/>
    <w:rsid w:val="4C34128A"/>
    <w:rsid w:val="4C4142FA"/>
    <w:rsid w:val="4C4B2A46"/>
    <w:rsid w:val="4C717801"/>
    <w:rsid w:val="4C74B8FA"/>
    <w:rsid w:val="4CA09090"/>
    <w:rsid w:val="4CCCA758"/>
    <w:rsid w:val="4CFE3A48"/>
    <w:rsid w:val="4D2C8320"/>
    <w:rsid w:val="4D2CBB6C"/>
    <w:rsid w:val="4D5037E8"/>
    <w:rsid w:val="4D694BBF"/>
    <w:rsid w:val="4D700887"/>
    <w:rsid w:val="4D8DD562"/>
    <w:rsid w:val="4D8E47CE"/>
    <w:rsid w:val="4DAAE6C8"/>
    <w:rsid w:val="4DB980CB"/>
    <w:rsid w:val="4DBC1674"/>
    <w:rsid w:val="4DBCA95C"/>
    <w:rsid w:val="4DC1A7F9"/>
    <w:rsid w:val="4DD21DBC"/>
    <w:rsid w:val="4DDAD346"/>
    <w:rsid w:val="4DDC8154"/>
    <w:rsid w:val="4DECA66D"/>
    <w:rsid w:val="4DEF3F27"/>
    <w:rsid w:val="4DEFEB91"/>
    <w:rsid w:val="4DFAE2CF"/>
    <w:rsid w:val="4DFB767F"/>
    <w:rsid w:val="4E1D9412"/>
    <w:rsid w:val="4E2949F7"/>
    <w:rsid w:val="4E3C4797"/>
    <w:rsid w:val="4E67C16D"/>
    <w:rsid w:val="4E84C6C9"/>
    <w:rsid w:val="4E89E8FB"/>
    <w:rsid w:val="4E90F6C5"/>
    <w:rsid w:val="4E9AA48B"/>
    <w:rsid w:val="4E9C669A"/>
    <w:rsid w:val="4E9D0C9C"/>
    <w:rsid w:val="4E9FA82A"/>
    <w:rsid w:val="4EAA5AF8"/>
    <w:rsid w:val="4EAAE078"/>
    <w:rsid w:val="4EB6F8EC"/>
    <w:rsid w:val="4EBE309B"/>
    <w:rsid w:val="4EC9A8DD"/>
    <w:rsid w:val="4EE79125"/>
    <w:rsid w:val="4F082192"/>
    <w:rsid w:val="4F1E9B99"/>
    <w:rsid w:val="4F282747"/>
    <w:rsid w:val="4F29161B"/>
    <w:rsid w:val="4F2EBE53"/>
    <w:rsid w:val="4F30D006"/>
    <w:rsid w:val="4F35F232"/>
    <w:rsid w:val="4F382E06"/>
    <w:rsid w:val="4F39E1E0"/>
    <w:rsid w:val="4F3FDE6D"/>
    <w:rsid w:val="4F4416CD"/>
    <w:rsid w:val="4F62D138"/>
    <w:rsid w:val="4F634DF5"/>
    <w:rsid w:val="4F724788"/>
    <w:rsid w:val="4F7C4643"/>
    <w:rsid w:val="4F9C4830"/>
    <w:rsid w:val="4FBA1197"/>
    <w:rsid w:val="4FDE3C5D"/>
    <w:rsid w:val="4FF1072D"/>
    <w:rsid w:val="4FF671C4"/>
    <w:rsid w:val="500FFC11"/>
    <w:rsid w:val="502107DE"/>
    <w:rsid w:val="5025F9DB"/>
    <w:rsid w:val="504824E7"/>
    <w:rsid w:val="5066116B"/>
    <w:rsid w:val="5068AA9B"/>
    <w:rsid w:val="50B0AC85"/>
    <w:rsid w:val="50BA3933"/>
    <w:rsid w:val="50C4FC14"/>
    <w:rsid w:val="50E2D2C6"/>
    <w:rsid w:val="50E645C8"/>
    <w:rsid w:val="511CBB87"/>
    <w:rsid w:val="5121C89A"/>
    <w:rsid w:val="5124BB51"/>
    <w:rsid w:val="5128D95B"/>
    <w:rsid w:val="512EEE8E"/>
    <w:rsid w:val="514D14ED"/>
    <w:rsid w:val="5155C616"/>
    <w:rsid w:val="5157FDEE"/>
    <w:rsid w:val="51671140"/>
    <w:rsid w:val="51681E57"/>
    <w:rsid w:val="516FC2D9"/>
    <w:rsid w:val="51735296"/>
    <w:rsid w:val="51809463"/>
    <w:rsid w:val="5191CA35"/>
    <w:rsid w:val="5197830D"/>
    <w:rsid w:val="5199672F"/>
    <w:rsid w:val="519CC8E4"/>
    <w:rsid w:val="519FCCF4"/>
    <w:rsid w:val="51B76FCB"/>
    <w:rsid w:val="51B92001"/>
    <w:rsid w:val="51CB2D85"/>
    <w:rsid w:val="51CE5870"/>
    <w:rsid w:val="51CEE273"/>
    <w:rsid w:val="51DA0F97"/>
    <w:rsid w:val="51F80199"/>
    <w:rsid w:val="51FC0325"/>
    <w:rsid w:val="52052A83"/>
    <w:rsid w:val="5220134E"/>
    <w:rsid w:val="5222E13C"/>
    <w:rsid w:val="52239D7F"/>
    <w:rsid w:val="5242F18D"/>
    <w:rsid w:val="52442B68"/>
    <w:rsid w:val="5253D7F7"/>
    <w:rsid w:val="52630772"/>
    <w:rsid w:val="526940F4"/>
    <w:rsid w:val="527B3C19"/>
    <w:rsid w:val="5292A835"/>
    <w:rsid w:val="529E8FFF"/>
    <w:rsid w:val="52CFAC01"/>
    <w:rsid w:val="52D977BE"/>
    <w:rsid w:val="52E5C4B3"/>
    <w:rsid w:val="52E6DE74"/>
    <w:rsid w:val="52F71E5A"/>
    <w:rsid w:val="5336FDFA"/>
    <w:rsid w:val="533FD15F"/>
    <w:rsid w:val="536F4E1E"/>
    <w:rsid w:val="536F579C"/>
    <w:rsid w:val="5370C8F6"/>
    <w:rsid w:val="537C6745"/>
    <w:rsid w:val="53897FC7"/>
    <w:rsid w:val="53AD6694"/>
    <w:rsid w:val="53BEB47C"/>
    <w:rsid w:val="53C103D0"/>
    <w:rsid w:val="53C56DC8"/>
    <w:rsid w:val="53E8BC17"/>
    <w:rsid w:val="541022EF"/>
    <w:rsid w:val="5422C42C"/>
    <w:rsid w:val="5426AAF7"/>
    <w:rsid w:val="5431CD34"/>
    <w:rsid w:val="543ECC70"/>
    <w:rsid w:val="5449B739"/>
    <w:rsid w:val="545C9FE3"/>
    <w:rsid w:val="545E1073"/>
    <w:rsid w:val="54681AB5"/>
    <w:rsid w:val="5477B86B"/>
    <w:rsid w:val="5486AB5C"/>
    <w:rsid w:val="54BBE92C"/>
    <w:rsid w:val="55000260"/>
    <w:rsid w:val="550F9B87"/>
    <w:rsid w:val="5534D852"/>
    <w:rsid w:val="553D10BE"/>
    <w:rsid w:val="55502996"/>
    <w:rsid w:val="5571AB57"/>
    <w:rsid w:val="5580C8FA"/>
    <w:rsid w:val="55AF4496"/>
    <w:rsid w:val="55CCD7CA"/>
    <w:rsid w:val="55D35337"/>
    <w:rsid w:val="55D59509"/>
    <w:rsid w:val="55DAB944"/>
    <w:rsid w:val="55F3E6C7"/>
    <w:rsid w:val="560D877F"/>
    <w:rsid w:val="560EB766"/>
    <w:rsid w:val="56403044"/>
    <w:rsid w:val="564BAD09"/>
    <w:rsid w:val="565A630D"/>
    <w:rsid w:val="565E28DF"/>
    <w:rsid w:val="566FE02B"/>
    <w:rsid w:val="567EE664"/>
    <w:rsid w:val="568D3D2D"/>
    <w:rsid w:val="56911299"/>
    <w:rsid w:val="56934314"/>
    <w:rsid w:val="5698C593"/>
    <w:rsid w:val="569C78B4"/>
    <w:rsid w:val="56A1F995"/>
    <w:rsid w:val="56B5C7C3"/>
    <w:rsid w:val="56C5066B"/>
    <w:rsid w:val="56D124A4"/>
    <w:rsid w:val="56DC5A26"/>
    <w:rsid w:val="5705D3E1"/>
    <w:rsid w:val="5730B322"/>
    <w:rsid w:val="5737FC81"/>
    <w:rsid w:val="57473D9B"/>
    <w:rsid w:val="576A5AE6"/>
    <w:rsid w:val="576DD1B5"/>
    <w:rsid w:val="5782778F"/>
    <w:rsid w:val="578EBAF5"/>
    <w:rsid w:val="57982530"/>
    <w:rsid w:val="579B4CDB"/>
    <w:rsid w:val="57A18DFF"/>
    <w:rsid w:val="57A68051"/>
    <w:rsid w:val="57A982AF"/>
    <w:rsid w:val="57B81CE4"/>
    <w:rsid w:val="57D5AF44"/>
    <w:rsid w:val="57EBA7E7"/>
    <w:rsid w:val="580A4404"/>
    <w:rsid w:val="5826E04D"/>
    <w:rsid w:val="583F52D1"/>
    <w:rsid w:val="58597F0F"/>
    <w:rsid w:val="5875E75E"/>
    <w:rsid w:val="587D46D6"/>
    <w:rsid w:val="5880AD68"/>
    <w:rsid w:val="58912218"/>
    <w:rsid w:val="5897A875"/>
    <w:rsid w:val="589CD195"/>
    <w:rsid w:val="58A7C034"/>
    <w:rsid w:val="58AD8AC3"/>
    <w:rsid w:val="58CA0564"/>
    <w:rsid w:val="58D60B4E"/>
    <w:rsid w:val="58F37A87"/>
    <w:rsid w:val="58F6C834"/>
    <w:rsid w:val="5923EB14"/>
    <w:rsid w:val="592ABF98"/>
    <w:rsid w:val="59426AAB"/>
    <w:rsid w:val="59822116"/>
    <w:rsid w:val="59A3D711"/>
    <w:rsid w:val="59A44920"/>
    <w:rsid w:val="59DA3CC6"/>
    <w:rsid w:val="59F018B0"/>
    <w:rsid w:val="59FA3DF2"/>
    <w:rsid w:val="5A27573B"/>
    <w:rsid w:val="5A28E82B"/>
    <w:rsid w:val="5A2B651E"/>
    <w:rsid w:val="5A322D9C"/>
    <w:rsid w:val="5A33A4D7"/>
    <w:rsid w:val="5A36E92F"/>
    <w:rsid w:val="5A46E34B"/>
    <w:rsid w:val="5A57A076"/>
    <w:rsid w:val="5A8966B4"/>
    <w:rsid w:val="5AAB63D3"/>
    <w:rsid w:val="5AB40E2A"/>
    <w:rsid w:val="5ABFBF9A"/>
    <w:rsid w:val="5AC2BFCD"/>
    <w:rsid w:val="5ADCA718"/>
    <w:rsid w:val="5AF8DB32"/>
    <w:rsid w:val="5AFBC807"/>
    <w:rsid w:val="5B5D44F9"/>
    <w:rsid w:val="5B6842F9"/>
    <w:rsid w:val="5B94347C"/>
    <w:rsid w:val="5BAE3A86"/>
    <w:rsid w:val="5BB5B347"/>
    <w:rsid w:val="5BBB2693"/>
    <w:rsid w:val="5BBBDFA2"/>
    <w:rsid w:val="5BD4780E"/>
    <w:rsid w:val="5BD54ADD"/>
    <w:rsid w:val="5BD78376"/>
    <w:rsid w:val="5BECA5C3"/>
    <w:rsid w:val="5BED372C"/>
    <w:rsid w:val="5BF087A3"/>
    <w:rsid w:val="5C153814"/>
    <w:rsid w:val="5C1D92B8"/>
    <w:rsid w:val="5C1E6F6A"/>
    <w:rsid w:val="5C23E9F9"/>
    <w:rsid w:val="5C4410EC"/>
    <w:rsid w:val="5C47E8FB"/>
    <w:rsid w:val="5C724CC9"/>
    <w:rsid w:val="5C749138"/>
    <w:rsid w:val="5C805A5F"/>
    <w:rsid w:val="5C84FF1C"/>
    <w:rsid w:val="5C9DA233"/>
    <w:rsid w:val="5CB7AA1F"/>
    <w:rsid w:val="5CC4F62A"/>
    <w:rsid w:val="5CC5A874"/>
    <w:rsid w:val="5CD34C0C"/>
    <w:rsid w:val="5CD4B1A9"/>
    <w:rsid w:val="5CF8CA9E"/>
    <w:rsid w:val="5D12D923"/>
    <w:rsid w:val="5D2C25CC"/>
    <w:rsid w:val="5D372A11"/>
    <w:rsid w:val="5D527610"/>
    <w:rsid w:val="5D5F9412"/>
    <w:rsid w:val="5D663C6B"/>
    <w:rsid w:val="5D71862D"/>
    <w:rsid w:val="5D896D87"/>
    <w:rsid w:val="5DBA4ACB"/>
    <w:rsid w:val="5DBB5A96"/>
    <w:rsid w:val="5DBB767A"/>
    <w:rsid w:val="5DCDD132"/>
    <w:rsid w:val="5DF904B4"/>
    <w:rsid w:val="5E066FF3"/>
    <w:rsid w:val="5E0FF889"/>
    <w:rsid w:val="5E29F0F3"/>
    <w:rsid w:val="5E2B5946"/>
    <w:rsid w:val="5E32B0AC"/>
    <w:rsid w:val="5E44CEE8"/>
    <w:rsid w:val="5E5CD232"/>
    <w:rsid w:val="5E66A99D"/>
    <w:rsid w:val="5E7D834A"/>
    <w:rsid w:val="5E92B31D"/>
    <w:rsid w:val="5E936423"/>
    <w:rsid w:val="5E9490A7"/>
    <w:rsid w:val="5EAE3E84"/>
    <w:rsid w:val="5EAEE2D3"/>
    <w:rsid w:val="5EB23E6E"/>
    <w:rsid w:val="5EC3627E"/>
    <w:rsid w:val="5EC7DC03"/>
    <w:rsid w:val="5ECEFC86"/>
    <w:rsid w:val="5EE242E6"/>
    <w:rsid w:val="5EEA70B0"/>
    <w:rsid w:val="5EF383E7"/>
    <w:rsid w:val="5F3EE1CF"/>
    <w:rsid w:val="5F4084AF"/>
    <w:rsid w:val="5F560B60"/>
    <w:rsid w:val="5F57C967"/>
    <w:rsid w:val="5F68AE9B"/>
    <w:rsid w:val="5F7C066C"/>
    <w:rsid w:val="5F85FBA0"/>
    <w:rsid w:val="5F98AF0F"/>
    <w:rsid w:val="5FC27277"/>
    <w:rsid w:val="5FD27973"/>
    <w:rsid w:val="600247D9"/>
    <w:rsid w:val="60297780"/>
    <w:rsid w:val="6038A876"/>
    <w:rsid w:val="60393AC6"/>
    <w:rsid w:val="6047F4B7"/>
    <w:rsid w:val="60586BBF"/>
    <w:rsid w:val="6063B548"/>
    <w:rsid w:val="60B2928F"/>
    <w:rsid w:val="60B57257"/>
    <w:rsid w:val="60CB6840"/>
    <w:rsid w:val="60D69EA3"/>
    <w:rsid w:val="6110C305"/>
    <w:rsid w:val="61182E5D"/>
    <w:rsid w:val="6119336D"/>
    <w:rsid w:val="611D674B"/>
    <w:rsid w:val="612B5484"/>
    <w:rsid w:val="613E4DEB"/>
    <w:rsid w:val="614196AE"/>
    <w:rsid w:val="61467C9E"/>
    <w:rsid w:val="615FC1C4"/>
    <w:rsid w:val="6167DCC5"/>
    <w:rsid w:val="61701596"/>
    <w:rsid w:val="6174329D"/>
    <w:rsid w:val="617BD231"/>
    <w:rsid w:val="617D36D4"/>
    <w:rsid w:val="6190AACB"/>
    <w:rsid w:val="61913AE0"/>
    <w:rsid w:val="619AE3AD"/>
    <w:rsid w:val="619AE437"/>
    <w:rsid w:val="61C0E134"/>
    <w:rsid w:val="61C40CB8"/>
    <w:rsid w:val="61CB8216"/>
    <w:rsid w:val="61D1825E"/>
    <w:rsid w:val="61E2AA56"/>
    <w:rsid w:val="61E59CC4"/>
    <w:rsid w:val="6212A7E3"/>
    <w:rsid w:val="62401614"/>
    <w:rsid w:val="624246C9"/>
    <w:rsid w:val="625754CB"/>
    <w:rsid w:val="6257C016"/>
    <w:rsid w:val="62592B27"/>
    <w:rsid w:val="625B14AF"/>
    <w:rsid w:val="6265EC28"/>
    <w:rsid w:val="626FF30A"/>
    <w:rsid w:val="628A8A81"/>
    <w:rsid w:val="628EC7D8"/>
    <w:rsid w:val="62BC26D1"/>
    <w:rsid w:val="62BDA3D8"/>
    <w:rsid w:val="62CDD316"/>
    <w:rsid w:val="62E7195D"/>
    <w:rsid w:val="62FBEAB5"/>
    <w:rsid w:val="6321829B"/>
    <w:rsid w:val="6343CBF7"/>
    <w:rsid w:val="635B613B"/>
    <w:rsid w:val="63654823"/>
    <w:rsid w:val="63776C88"/>
    <w:rsid w:val="6393190E"/>
    <w:rsid w:val="639AC17A"/>
    <w:rsid w:val="63AF98F0"/>
    <w:rsid w:val="63E5CA99"/>
    <w:rsid w:val="63E82ED1"/>
    <w:rsid w:val="63F09226"/>
    <w:rsid w:val="6408E22D"/>
    <w:rsid w:val="640CD500"/>
    <w:rsid w:val="641647C4"/>
    <w:rsid w:val="64315A32"/>
    <w:rsid w:val="644E7A0F"/>
    <w:rsid w:val="64523E53"/>
    <w:rsid w:val="64534D5B"/>
    <w:rsid w:val="6455C0CE"/>
    <w:rsid w:val="64654D96"/>
    <w:rsid w:val="64660E5E"/>
    <w:rsid w:val="6473FCC5"/>
    <w:rsid w:val="647D9DBC"/>
    <w:rsid w:val="64872C2E"/>
    <w:rsid w:val="64C21ABF"/>
    <w:rsid w:val="64D72ACE"/>
    <w:rsid w:val="64D8C30E"/>
    <w:rsid w:val="64EF39FA"/>
    <w:rsid w:val="650FC313"/>
    <w:rsid w:val="6514FD0D"/>
    <w:rsid w:val="65189CBB"/>
    <w:rsid w:val="651C6F2C"/>
    <w:rsid w:val="653F4ECB"/>
    <w:rsid w:val="65434F66"/>
    <w:rsid w:val="65672805"/>
    <w:rsid w:val="6569FABE"/>
    <w:rsid w:val="657AA968"/>
    <w:rsid w:val="65861D8E"/>
    <w:rsid w:val="658C44E9"/>
    <w:rsid w:val="6596DC95"/>
    <w:rsid w:val="65BACFDC"/>
    <w:rsid w:val="65CABE1A"/>
    <w:rsid w:val="65D37419"/>
    <w:rsid w:val="65E17D06"/>
    <w:rsid w:val="66161186"/>
    <w:rsid w:val="661B9104"/>
    <w:rsid w:val="662461EF"/>
    <w:rsid w:val="6632A727"/>
    <w:rsid w:val="663FB777"/>
    <w:rsid w:val="664475BA"/>
    <w:rsid w:val="664BD97B"/>
    <w:rsid w:val="6685483C"/>
    <w:rsid w:val="668B93F0"/>
    <w:rsid w:val="668BE81E"/>
    <w:rsid w:val="66E29F63"/>
    <w:rsid w:val="66F9421F"/>
    <w:rsid w:val="66FDD3B1"/>
    <w:rsid w:val="6715374B"/>
    <w:rsid w:val="672FAA0F"/>
    <w:rsid w:val="67466EBE"/>
    <w:rsid w:val="677B54C1"/>
    <w:rsid w:val="67821BB0"/>
    <w:rsid w:val="6792ACCC"/>
    <w:rsid w:val="67B9188F"/>
    <w:rsid w:val="67D17FD6"/>
    <w:rsid w:val="67D2FE5E"/>
    <w:rsid w:val="67EB79B4"/>
    <w:rsid w:val="6803E45E"/>
    <w:rsid w:val="6807BA26"/>
    <w:rsid w:val="6810CCD9"/>
    <w:rsid w:val="6833FB0F"/>
    <w:rsid w:val="6846665A"/>
    <w:rsid w:val="687043EA"/>
    <w:rsid w:val="687152C8"/>
    <w:rsid w:val="6871E281"/>
    <w:rsid w:val="6893ACB7"/>
    <w:rsid w:val="68A02C7A"/>
    <w:rsid w:val="68B0C7E5"/>
    <w:rsid w:val="68B965D7"/>
    <w:rsid w:val="68F1797D"/>
    <w:rsid w:val="68F658C3"/>
    <w:rsid w:val="68F95AF5"/>
    <w:rsid w:val="690392E7"/>
    <w:rsid w:val="690868BE"/>
    <w:rsid w:val="6932E5F9"/>
    <w:rsid w:val="693BE42A"/>
    <w:rsid w:val="69461E84"/>
    <w:rsid w:val="69522208"/>
    <w:rsid w:val="69683C7D"/>
    <w:rsid w:val="696BAC60"/>
    <w:rsid w:val="6975B28E"/>
    <w:rsid w:val="6998D772"/>
    <w:rsid w:val="69A71D5E"/>
    <w:rsid w:val="69AFA0FD"/>
    <w:rsid w:val="69B721C7"/>
    <w:rsid w:val="69BEFB21"/>
    <w:rsid w:val="69C3687A"/>
    <w:rsid w:val="69E5241D"/>
    <w:rsid w:val="69EC7B84"/>
    <w:rsid w:val="6A1A0ACF"/>
    <w:rsid w:val="6A1BE8FE"/>
    <w:rsid w:val="6A21DEE2"/>
    <w:rsid w:val="6A23BBB6"/>
    <w:rsid w:val="6A2681F1"/>
    <w:rsid w:val="6A32AA5C"/>
    <w:rsid w:val="6A3A5573"/>
    <w:rsid w:val="6A42A9A6"/>
    <w:rsid w:val="6A43E423"/>
    <w:rsid w:val="6A4414D9"/>
    <w:rsid w:val="6A44335E"/>
    <w:rsid w:val="6A48B39C"/>
    <w:rsid w:val="6A4FDC7E"/>
    <w:rsid w:val="6A54AA83"/>
    <w:rsid w:val="6A651BBA"/>
    <w:rsid w:val="6A66F24F"/>
    <w:rsid w:val="6A8950B9"/>
    <w:rsid w:val="6A8994E1"/>
    <w:rsid w:val="6A8A6DDA"/>
    <w:rsid w:val="6A9D2D58"/>
    <w:rsid w:val="6ABF3FE6"/>
    <w:rsid w:val="6AD4D38F"/>
    <w:rsid w:val="6B017D19"/>
    <w:rsid w:val="6B199877"/>
    <w:rsid w:val="6B204412"/>
    <w:rsid w:val="6B25F5C3"/>
    <w:rsid w:val="6B46670E"/>
    <w:rsid w:val="6B5934D9"/>
    <w:rsid w:val="6B5B1839"/>
    <w:rsid w:val="6B6293F6"/>
    <w:rsid w:val="6B66D3C2"/>
    <w:rsid w:val="6B79E512"/>
    <w:rsid w:val="6B7C47D2"/>
    <w:rsid w:val="6BACA4DE"/>
    <w:rsid w:val="6BB30505"/>
    <w:rsid w:val="6BB63919"/>
    <w:rsid w:val="6BD52884"/>
    <w:rsid w:val="6BDF81C3"/>
    <w:rsid w:val="6BE5CBE2"/>
    <w:rsid w:val="6C007D03"/>
    <w:rsid w:val="6C033DA1"/>
    <w:rsid w:val="6C2CFF9D"/>
    <w:rsid w:val="6C2EBC10"/>
    <w:rsid w:val="6C437F12"/>
    <w:rsid w:val="6C4C8CCE"/>
    <w:rsid w:val="6C68ED1F"/>
    <w:rsid w:val="6C87830F"/>
    <w:rsid w:val="6CA90373"/>
    <w:rsid w:val="6CCDFC81"/>
    <w:rsid w:val="6D3F61CA"/>
    <w:rsid w:val="6D6AA7EB"/>
    <w:rsid w:val="6D756E20"/>
    <w:rsid w:val="6D82E686"/>
    <w:rsid w:val="6D884A9D"/>
    <w:rsid w:val="6D9B79DB"/>
    <w:rsid w:val="6DC7C219"/>
    <w:rsid w:val="6DCDB7F1"/>
    <w:rsid w:val="6DD0308E"/>
    <w:rsid w:val="6DDD40F0"/>
    <w:rsid w:val="6DDE9904"/>
    <w:rsid w:val="6DED9F02"/>
    <w:rsid w:val="6DFDF010"/>
    <w:rsid w:val="6E00CD9B"/>
    <w:rsid w:val="6E3447D7"/>
    <w:rsid w:val="6E6F9A43"/>
    <w:rsid w:val="6E7664C6"/>
    <w:rsid w:val="6E9998DF"/>
    <w:rsid w:val="6E9D5E1B"/>
    <w:rsid w:val="6ED1AB11"/>
    <w:rsid w:val="6EDB9BD8"/>
    <w:rsid w:val="6EF37D21"/>
    <w:rsid w:val="6EF92A32"/>
    <w:rsid w:val="6F42368E"/>
    <w:rsid w:val="6F541361"/>
    <w:rsid w:val="6F734EAF"/>
    <w:rsid w:val="6F77C309"/>
    <w:rsid w:val="6F809290"/>
    <w:rsid w:val="6F825CA9"/>
    <w:rsid w:val="6F87622D"/>
    <w:rsid w:val="6F8C2609"/>
    <w:rsid w:val="6F950803"/>
    <w:rsid w:val="6FB62C18"/>
    <w:rsid w:val="6FC8FF66"/>
    <w:rsid w:val="6FD9FBC8"/>
    <w:rsid w:val="6FE5D631"/>
    <w:rsid w:val="703868C1"/>
    <w:rsid w:val="7038D432"/>
    <w:rsid w:val="703AF66C"/>
    <w:rsid w:val="703B544B"/>
    <w:rsid w:val="703B9308"/>
    <w:rsid w:val="704780CA"/>
    <w:rsid w:val="704FB400"/>
    <w:rsid w:val="70579C7E"/>
    <w:rsid w:val="705A0546"/>
    <w:rsid w:val="70620D85"/>
    <w:rsid w:val="706EFC83"/>
    <w:rsid w:val="7072B898"/>
    <w:rsid w:val="708D0F3F"/>
    <w:rsid w:val="709C2402"/>
    <w:rsid w:val="70A1EA4B"/>
    <w:rsid w:val="70B3D154"/>
    <w:rsid w:val="70C327A2"/>
    <w:rsid w:val="70D1A1A6"/>
    <w:rsid w:val="70D8336E"/>
    <w:rsid w:val="712C6A33"/>
    <w:rsid w:val="71583EDB"/>
    <w:rsid w:val="717D2BE7"/>
    <w:rsid w:val="7185399F"/>
    <w:rsid w:val="71893B28"/>
    <w:rsid w:val="7194C484"/>
    <w:rsid w:val="71AEA5BD"/>
    <w:rsid w:val="71B72EA3"/>
    <w:rsid w:val="71B91F10"/>
    <w:rsid w:val="71B97C25"/>
    <w:rsid w:val="71CB985A"/>
    <w:rsid w:val="71D1232F"/>
    <w:rsid w:val="71E3D72A"/>
    <w:rsid w:val="71E67A75"/>
    <w:rsid w:val="71EE09CD"/>
    <w:rsid w:val="71F36D74"/>
    <w:rsid w:val="71F3BE55"/>
    <w:rsid w:val="71F5C4CB"/>
    <w:rsid w:val="72076EC7"/>
    <w:rsid w:val="721475D9"/>
    <w:rsid w:val="72191A94"/>
    <w:rsid w:val="7226F7BE"/>
    <w:rsid w:val="723A67A2"/>
    <w:rsid w:val="724D6514"/>
    <w:rsid w:val="72639037"/>
    <w:rsid w:val="72694598"/>
    <w:rsid w:val="7271B9F1"/>
    <w:rsid w:val="72745C84"/>
    <w:rsid w:val="728BA89E"/>
    <w:rsid w:val="72A4A139"/>
    <w:rsid w:val="72AA2575"/>
    <w:rsid w:val="72AFDB33"/>
    <w:rsid w:val="72BF4555"/>
    <w:rsid w:val="72C5866C"/>
    <w:rsid w:val="72DC13D4"/>
    <w:rsid w:val="72E1D79B"/>
    <w:rsid w:val="72ED83A9"/>
    <w:rsid w:val="730A2F81"/>
    <w:rsid w:val="730B45A0"/>
    <w:rsid w:val="731377F8"/>
    <w:rsid w:val="731D67DD"/>
    <w:rsid w:val="7325AAD7"/>
    <w:rsid w:val="733BF875"/>
    <w:rsid w:val="734A896C"/>
    <w:rsid w:val="738271DF"/>
    <w:rsid w:val="7387343B"/>
    <w:rsid w:val="73876DC6"/>
    <w:rsid w:val="73AFA1F1"/>
    <w:rsid w:val="73C02383"/>
    <w:rsid w:val="73D98728"/>
    <w:rsid w:val="73E11E73"/>
    <w:rsid w:val="73F93DF4"/>
    <w:rsid w:val="744FBC5C"/>
    <w:rsid w:val="74642005"/>
    <w:rsid w:val="7465C999"/>
    <w:rsid w:val="748383EE"/>
    <w:rsid w:val="74A20832"/>
    <w:rsid w:val="74C91F6F"/>
    <w:rsid w:val="74CF05D5"/>
    <w:rsid w:val="74DDB685"/>
    <w:rsid w:val="74E2B6A6"/>
    <w:rsid w:val="74E4456E"/>
    <w:rsid w:val="74F97D36"/>
    <w:rsid w:val="7529EFD5"/>
    <w:rsid w:val="75340BE7"/>
    <w:rsid w:val="7534D9D7"/>
    <w:rsid w:val="75417A85"/>
    <w:rsid w:val="7559CE19"/>
    <w:rsid w:val="75604A64"/>
    <w:rsid w:val="756464C5"/>
    <w:rsid w:val="7572E1BB"/>
    <w:rsid w:val="75797FA7"/>
    <w:rsid w:val="75807BB1"/>
    <w:rsid w:val="758D0EDE"/>
    <w:rsid w:val="75ACCAA4"/>
    <w:rsid w:val="75D0C3EC"/>
    <w:rsid w:val="75D6A773"/>
    <w:rsid w:val="75DD6609"/>
    <w:rsid w:val="75DF978E"/>
    <w:rsid w:val="75EF7982"/>
    <w:rsid w:val="75F5A428"/>
    <w:rsid w:val="75FDEBF2"/>
    <w:rsid w:val="76033A25"/>
    <w:rsid w:val="760CEE1D"/>
    <w:rsid w:val="763846CF"/>
    <w:rsid w:val="763BE934"/>
    <w:rsid w:val="76534361"/>
    <w:rsid w:val="7677425F"/>
    <w:rsid w:val="767F37D1"/>
    <w:rsid w:val="767F697F"/>
    <w:rsid w:val="769D1098"/>
    <w:rsid w:val="76AFC224"/>
    <w:rsid w:val="76BA8CE9"/>
    <w:rsid w:val="76BD7638"/>
    <w:rsid w:val="76BFEA8C"/>
    <w:rsid w:val="76C14761"/>
    <w:rsid w:val="76CAEFDB"/>
    <w:rsid w:val="76FA3D21"/>
    <w:rsid w:val="76FBE2A7"/>
    <w:rsid w:val="76FDC572"/>
    <w:rsid w:val="77003562"/>
    <w:rsid w:val="770CF01F"/>
    <w:rsid w:val="770E7077"/>
    <w:rsid w:val="775CA2B1"/>
    <w:rsid w:val="777BA25A"/>
    <w:rsid w:val="778F8EE0"/>
    <w:rsid w:val="7792A87D"/>
    <w:rsid w:val="779C6CE5"/>
    <w:rsid w:val="77B27DE9"/>
    <w:rsid w:val="77CE3605"/>
    <w:rsid w:val="77E17A21"/>
    <w:rsid w:val="77E74697"/>
    <w:rsid w:val="77E7C840"/>
    <w:rsid w:val="77F7A9E0"/>
    <w:rsid w:val="77F97CC6"/>
    <w:rsid w:val="77FFC6AC"/>
    <w:rsid w:val="7808ACFF"/>
    <w:rsid w:val="78439D61"/>
    <w:rsid w:val="78561AFC"/>
    <w:rsid w:val="7856311A"/>
    <w:rsid w:val="787E1950"/>
    <w:rsid w:val="7891522C"/>
    <w:rsid w:val="789C9709"/>
    <w:rsid w:val="78FA1ABD"/>
    <w:rsid w:val="791AA2AD"/>
    <w:rsid w:val="791FE6F4"/>
    <w:rsid w:val="792F3552"/>
    <w:rsid w:val="793D2002"/>
    <w:rsid w:val="79470136"/>
    <w:rsid w:val="794CF87B"/>
    <w:rsid w:val="796AD241"/>
    <w:rsid w:val="798FFE4C"/>
    <w:rsid w:val="79A33DBB"/>
    <w:rsid w:val="79AAA9E1"/>
    <w:rsid w:val="79BBA0C4"/>
    <w:rsid w:val="79D5FC2A"/>
    <w:rsid w:val="79E002AD"/>
    <w:rsid w:val="79E95F20"/>
    <w:rsid w:val="79FA1BB8"/>
    <w:rsid w:val="7A04B0A6"/>
    <w:rsid w:val="7A06F5C7"/>
    <w:rsid w:val="7A1C19E1"/>
    <w:rsid w:val="7A2B46B6"/>
    <w:rsid w:val="7A3097F7"/>
    <w:rsid w:val="7A59D399"/>
    <w:rsid w:val="7A62E578"/>
    <w:rsid w:val="7A65E6EF"/>
    <w:rsid w:val="7A7497A2"/>
    <w:rsid w:val="7A9892FC"/>
    <w:rsid w:val="7AA73128"/>
    <w:rsid w:val="7AC204E7"/>
    <w:rsid w:val="7AD863E7"/>
    <w:rsid w:val="7AEB5FF5"/>
    <w:rsid w:val="7AFE81EA"/>
    <w:rsid w:val="7B0AB909"/>
    <w:rsid w:val="7B0F94D3"/>
    <w:rsid w:val="7B123F38"/>
    <w:rsid w:val="7B1FD548"/>
    <w:rsid w:val="7B4BB34D"/>
    <w:rsid w:val="7B87D782"/>
    <w:rsid w:val="7B94C5CB"/>
    <w:rsid w:val="7B9DB16C"/>
    <w:rsid w:val="7BC6E3D5"/>
    <w:rsid w:val="7BD42B2B"/>
    <w:rsid w:val="7C096378"/>
    <w:rsid w:val="7C2003C4"/>
    <w:rsid w:val="7C27118F"/>
    <w:rsid w:val="7C3EC92F"/>
    <w:rsid w:val="7C420193"/>
    <w:rsid w:val="7C60FC6E"/>
    <w:rsid w:val="7C697C25"/>
    <w:rsid w:val="7C6EB287"/>
    <w:rsid w:val="7C7131F6"/>
    <w:rsid w:val="7C75583A"/>
    <w:rsid w:val="7C8FA17E"/>
    <w:rsid w:val="7C9607D7"/>
    <w:rsid w:val="7CAB4587"/>
    <w:rsid w:val="7CAD95AA"/>
    <w:rsid w:val="7CCA908F"/>
    <w:rsid w:val="7CE6B4A1"/>
    <w:rsid w:val="7CE714C1"/>
    <w:rsid w:val="7CEC3CF3"/>
    <w:rsid w:val="7CF2CF75"/>
    <w:rsid w:val="7CF79326"/>
    <w:rsid w:val="7D000256"/>
    <w:rsid w:val="7D058004"/>
    <w:rsid w:val="7D1BA89E"/>
    <w:rsid w:val="7D311862"/>
    <w:rsid w:val="7D590F55"/>
    <w:rsid w:val="7D6D9389"/>
    <w:rsid w:val="7DA29C86"/>
    <w:rsid w:val="7DCB38A2"/>
    <w:rsid w:val="7DCEFB17"/>
    <w:rsid w:val="7DDA0988"/>
    <w:rsid w:val="7DEAB9B2"/>
    <w:rsid w:val="7DF57154"/>
    <w:rsid w:val="7E12B582"/>
    <w:rsid w:val="7E334404"/>
    <w:rsid w:val="7E3D7250"/>
    <w:rsid w:val="7E435E27"/>
    <w:rsid w:val="7E45C5FC"/>
    <w:rsid w:val="7E8468F2"/>
    <w:rsid w:val="7E87AAC0"/>
    <w:rsid w:val="7E8ACEF1"/>
    <w:rsid w:val="7E9FC78F"/>
    <w:rsid w:val="7ECFC496"/>
    <w:rsid w:val="7EE720A1"/>
    <w:rsid w:val="7F09642E"/>
    <w:rsid w:val="7F0BCE28"/>
    <w:rsid w:val="7F1FC0E1"/>
    <w:rsid w:val="7F310E06"/>
    <w:rsid w:val="7F483127"/>
    <w:rsid w:val="7F5DBA0B"/>
    <w:rsid w:val="7F60537C"/>
    <w:rsid w:val="7F7E97D2"/>
    <w:rsid w:val="7FA7D1CC"/>
    <w:rsid w:val="7FC0C598"/>
    <w:rsid w:val="7FF4AF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44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0A3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8CD"/>
  </w:style>
  <w:style w:type="paragraph" w:styleId="Footer">
    <w:name w:val="footer"/>
    <w:basedOn w:val="Normal"/>
    <w:link w:val="FooterChar"/>
    <w:uiPriority w:val="99"/>
    <w:unhideWhenUsed/>
    <w:rsid w:val="000A3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8CD"/>
  </w:style>
  <w:style w:type="paragraph" w:styleId="ListParagraph">
    <w:name w:val="List Paragraph"/>
    <w:basedOn w:val="Normal"/>
    <w:uiPriority w:val="34"/>
    <w:qFormat/>
    <w:rsid w:val="7D590F55"/>
    <w:pPr>
      <w:ind w:left="720"/>
      <w:contextualSpacing/>
    </w:pPr>
  </w:style>
  <w:style w:type="character" w:styleId="CommentReference">
    <w:name w:val="annotation reference"/>
    <w:basedOn w:val="DefaultParagraphFont"/>
    <w:uiPriority w:val="99"/>
    <w:semiHidden/>
    <w:unhideWhenUsed/>
    <w:rsid w:val="007545CB"/>
    <w:rPr>
      <w:sz w:val="16"/>
      <w:szCs w:val="16"/>
    </w:rPr>
  </w:style>
  <w:style w:type="paragraph" w:styleId="CommentText">
    <w:name w:val="annotation text"/>
    <w:basedOn w:val="Normal"/>
    <w:link w:val="CommentTextChar"/>
    <w:uiPriority w:val="99"/>
    <w:unhideWhenUsed/>
    <w:rsid w:val="007545CB"/>
    <w:pPr>
      <w:spacing w:line="240" w:lineRule="auto"/>
    </w:pPr>
    <w:rPr>
      <w:sz w:val="20"/>
      <w:szCs w:val="20"/>
    </w:rPr>
  </w:style>
  <w:style w:type="character" w:customStyle="1" w:styleId="CommentTextChar">
    <w:name w:val="Comment Text Char"/>
    <w:basedOn w:val="DefaultParagraphFont"/>
    <w:link w:val="CommentText"/>
    <w:uiPriority w:val="99"/>
    <w:rsid w:val="007545CB"/>
    <w:rPr>
      <w:sz w:val="20"/>
      <w:szCs w:val="20"/>
    </w:rPr>
  </w:style>
  <w:style w:type="paragraph" w:styleId="CommentSubject">
    <w:name w:val="annotation subject"/>
    <w:basedOn w:val="CommentText"/>
    <w:next w:val="CommentText"/>
    <w:link w:val="CommentSubjectChar"/>
    <w:uiPriority w:val="99"/>
    <w:semiHidden/>
    <w:unhideWhenUsed/>
    <w:rsid w:val="007545CB"/>
    <w:rPr>
      <w:b/>
      <w:bCs/>
    </w:rPr>
  </w:style>
  <w:style w:type="character" w:customStyle="1" w:styleId="CommentSubjectChar">
    <w:name w:val="Comment Subject Char"/>
    <w:basedOn w:val="CommentTextChar"/>
    <w:link w:val="CommentSubject"/>
    <w:uiPriority w:val="99"/>
    <w:semiHidden/>
    <w:rsid w:val="007545CB"/>
    <w:rPr>
      <w:b/>
      <w:bCs/>
      <w:sz w:val="20"/>
      <w:szCs w:val="20"/>
    </w:rPr>
  </w:style>
  <w:style w:type="character" w:styleId="Mention">
    <w:name w:val="Mention"/>
    <w:basedOn w:val="DefaultParagraphFont"/>
    <w:uiPriority w:val="99"/>
    <w:unhideWhenUsed/>
    <w:rsid w:val="007545CB"/>
    <w:rPr>
      <w:color w:val="2B579A"/>
      <w:shd w:val="clear" w:color="auto" w:fill="E1DFDD"/>
    </w:rPr>
  </w:style>
  <w:style w:type="character" w:styleId="Hyperlink">
    <w:name w:val="Hyperlink"/>
    <w:basedOn w:val="DefaultParagraphFont"/>
    <w:uiPriority w:val="99"/>
    <w:unhideWhenUsed/>
    <w:rsid w:val="00F7718F"/>
    <w:rPr>
      <w:color w:val="467886"/>
      <w:u w:val="single"/>
    </w:rPr>
  </w:style>
  <w:style w:type="paragraph" w:styleId="Revision">
    <w:name w:val="Revision"/>
    <w:hidden/>
    <w:uiPriority w:val="99"/>
    <w:semiHidden/>
    <w:rsid w:val="002042EF"/>
    <w:pPr>
      <w:spacing w:after="0" w:line="240" w:lineRule="auto"/>
    </w:pPr>
  </w:style>
  <w:style w:type="character" w:styleId="UnresolvedMention">
    <w:name w:val="Unresolved Mention"/>
    <w:basedOn w:val="DefaultParagraphFont"/>
    <w:uiPriority w:val="99"/>
    <w:semiHidden/>
    <w:unhideWhenUsed/>
    <w:rsid w:val="00276662"/>
    <w:rPr>
      <w:color w:val="605E5C"/>
      <w:shd w:val="clear" w:color="auto" w:fill="E1DFDD"/>
    </w:rPr>
  </w:style>
  <w:style w:type="character" w:styleId="FollowedHyperlink">
    <w:name w:val="FollowedHyperlink"/>
    <w:basedOn w:val="DefaultParagraphFont"/>
    <w:uiPriority w:val="99"/>
    <w:semiHidden/>
    <w:unhideWhenUsed/>
    <w:rsid w:val="00D33F39"/>
    <w:rPr>
      <w:color w:val="96607D" w:themeColor="followedHyperlink"/>
      <w:u w:val="single"/>
    </w:rPr>
  </w:style>
  <w:style w:type="paragraph" w:styleId="FootnoteText">
    <w:name w:val="footnote text"/>
    <w:basedOn w:val="Normal"/>
    <w:link w:val="FootnoteTextChar"/>
    <w:uiPriority w:val="99"/>
    <w:semiHidden/>
    <w:unhideWhenUsed/>
    <w:rsid w:val="001E79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9C5"/>
    <w:rPr>
      <w:sz w:val="20"/>
      <w:szCs w:val="20"/>
    </w:rPr>
  </w:style>
  <w:style w:type="character" w:styleId="FootnoteReference">
    <w:name w:val="footnote reference"/>
    <w:basedOn w:val="DefaultParagraphFont"/>
    <w:uiPriority w:val="99"/>
    <w:semiHidden/>
    <w:unhideWhenUsed/>
    <w:rsid w:val="001E79C5"/>
    <w:rPr>
      <w:vertAlign w:val="superscript"/>
    </w:rPr>
  </w:style>
  <w:style w:type="paragraph" w:customStyle="1" w:styleId="Bullet1">
    <w:name w:val="Bullet 1"/>
    <w:basedOn w:val="Normal"/>
    <w:qFormat/>
    <w:rsid w:val="001E0A96"/>
    <w:pPr>
      <w:numPr>
        <w:numId w:val="19"/>
      </w:numPr>
      <w:suppressAutoHyphens/>
      <w:spacing w:before="120" w:after="120" w:line="276" w:lineRule="auto"/>
    </w:pPr>
    <w:rPr>
      <w:rFonts w:ascii="Arial" w:eastAsiaTheme="minorHAnsi" w:hAnsi="Arial" w:cs="Arial"/>
      <w:sz w:val="22"/>
      <w:szCs w:val="25"/>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934">
      <w:bodyDiv w:val="1"/>
      <w:marLeft w:val="0"/>
      <w:marRight w:val="0"/>
      <w:marTop w:val="0"/>
      <w:marBottom w:val="0"/>
      <w:divBdr>
        <w:top w:val="none" w:sz="0" w:space="0" w:color="auto"/>
        <w:left w:val="none" w:sz="0" w:space="0" w:color="auto"/>
        <w:bottom w:val="none" w:sz="0" w:space="0" w:color="auto"/>
        <w:right w:val="none" w:sz="0" w:space="0" w:color="auto"/>
      </w:divBdr>
    </w:div>
    <w:div w:id="63453430">
      <w:bodyDiv w:val="1"/>
      <w:marLeft w:val="0"/>
      <w:marRight w:val="0"/>
      <w:marTop w:val="0"/>
      <w:marBottom w:val="0"/>
      <w:divBdr>
        <w:top w:val="none" w:sz="0" w:space="0" w:color="auto"/>
        <w:left w:val="none" w:sz="0" w:space="0" w:color="auto"/>
        <w:bottom w:val="none" w:sz="0" w:space="0" w:color="auto"/>
        <w:right w:val="none" w:sz="0" w:space="0" w:color="auto"/>
      </w:divBdr>
    </w:div>
    <w:div w:id="237177839">
      <w:bodyDiv w:val="1"/>
      <w:marLeft w:val="0"/>
      <w:marRight w:val="0"/>
      <w:marTop w:val="0"/>
      <w:marBottom w:val="0"/>
      <w:divBdr>
        <w:top w:val="none" w:sz="0" w:space="0" w:color="auto"/>
        <w:left w:val="none" w:sz="0" w:space="0" w:color="auto"/>
        <w:bottom w:val="none" w:sz="0" w:space="0" w:color="auto"/>
        <w:right w:val="none" w:sz="0" w:space="0" w:color="auto"/>
      </w:divBdr>
    </w:div>
    <w:div w:id="328950298">
      <w:bodyDiv w:val="1"/>
      <w:marLeft w:val="0"/>
      <w:marRight w:val="0"/>
      <w:marTop w:val="0"/>
      <w:marBottom w:val="0"/>
      <w:divBdr>
        <w:top w:val="none" w:sz="0" w:space="0" w:color="auto"/>
        <w:left w:val="none" w:sz="0" w:space="0" w:color="auto"/>
        <w:bottom w:val="none" w:sz="0" w:space="0" w:color="auto"/>
        <w:right w:val="none" w:sz="0" w:space="0" w:color="auto"/>
      </w:divBdr>
    </w:div>
    <w:div w:id="353847909">
      <w:bodyDiv w:val="1"/>
      <w:marLeft w:val="0"/>
      <w:marRight w:val="0"/>
      <w:marTop w:val="0"/>
      <w:marBottom w:val="0"/>
      <w:divBdr>
        <w:top w:val="none" w:sz="0" w:space="0" w:color="auto"/>
        <w:left w:val="none" w:sz="0" w:space="0" w:color="auto"/>
        <w:bottom w:val="none" w:sz="0" w:space="0" w:color="auto"/>
        <w:right w:val="none" w:sz="0" w:space="0" w:color="auto"/>
      </w:divBdr>
    </w:div>
    <w:div w:id="739333448">
      <w:bodyDiv w:val="1"/>
      <w:marLeft w:val="0"/>
      <w:marRight w:val="0"/>
      <w:marTop w:val="0"/>
      <w:marBottom w:val="0"/>
      <w:divBdr>
        <w:top w:val="none" w:sz="0" w:space="0" w:color="auto"/>
        <w:left w:val="none" w:sz="0" w:space="0" w:color="auto"/>
        <w:bottom w:val="none" w:sz="0" w:space="0" w:color="auto"/>
        <w:right w:val="none" w:sz="0" w:space="0" w:color="auto"/>
      </w:divBdr>
    </w:div>
    <w:div w:id="1028530563">
      <w:bodyDiv w:val="1"/>
      <w:marLeft w:val="0"/>
      <w:marRight w:val="0"/>
      <w:marTop w:val="0"/>
      <w:marBottom w:val="0"/>
      <w:divBdr>
        <w:top w:val="none" w:sz="0" w:space="0" w:color="auto"/>
        <w:left w:val="none" w:sz="0" w:space="0" w:color="auto"/>
        <w:bottom w:val="none" w:sz="0" w:space="0" w:color="auto"/>
        <w:right w:val="none" w:sz="0" w:space="0" w:color="auto"/>
      </w:divBdr>
    </w:div>
    <w:div w:id="1075542989">
      <w:bodyDiv w:val="1"/>
      <w:marLeft w:val="0"/>
      <w:marRight w:val="0"/>
      <w:marTop w:val="0"/>
      <w:marBottom w:val="0"/>
      <w:divBdr>
        <w:top w:val="none" w:sz="0" w:space="0" w:color="auto"/>
        <w:left w:val="none" w:sz="0" w:space="0" w:color="auto"/>
        <w:bottom w:val="none" w:sz="0" w:space="0" w:color="auto"/>
        <w:right w:val="none" w:sz="0" w:space="0" w:color="auto"/>
      </w:divBdr>
    </w:div>
    <w:div w:id="1245534900">
      <w:bodyDiv w:val="1"/>
      <w:marLeft w:val="0"/>
      <w:marRight w:val="0"/>
      <w:marTop w:val="0"/>
      <w:marBottom w:val="0"/>
      <w:divBdr>
        <w:top w:val="none" w:sz="0" w:space="0" w:color="auto"/>
        <w:left w:val="none" w:sz="0" w:space="0" w:color="auto"/>
        <w:bottom w:val="none" w:sz="0" w:space="0" w:color="auto"/>
        <w:right w:val="none" w:sz="0" w:space="0" w:color="auto"/>
      </w:divBdr>
    </w:div>
    <w:div w:id="209585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4s.edu.au/" TargetMode="External"/><Relationship Id="rId18" Type="http://schemas.openxmlformats.org/officeDocument/2006/relationships/hyperlink" Target="https://v9.australiancurriculum.edu.au/curriculum-information/understand-this-curriculum-connection/artificial-intellig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teqsa.gov.au/how-we-regulate/higher-education-standards-framework-2021" TargetMode="External"/><Relationship Id="rId7" Type="http://schemas.openxmlformats.org/officeDocument/2006/relationships/webSettings" Target="webSettings.xml"/><Relationship Id="rId12" Type="http://schemas.openxmlformats.org/officeDocument/2006/relationships/hyperlink" Target="https://www.education.gov.au/schooling/announcements/2024-review-australian-framework-generative-artificial-intelligence-schools" TargetMode="External"/><Relationship Id="rId17" Type="http://schemas.openxmlformats.org/officeDocument/2006/relationships/hyperlink" Target="https://education.nsw.gov.au/teaching-and-learning/education-for-a-changing-world/nsweducha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ucation.sa.gov.au/parents-and-families/curriculum-and-learning/ai/edchat" TargetMode="External"/><Relationship Id="rId20" Type="http://schemas.openxmlformats.org/officeDocument/2006/relationships/hyperlink" Target="https://www.teqsa.gov.au/guides-resources/higher-education-good-practice-hub/artificial-intellige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au/schooling/resources/australian-framework-generative-artificial-intelligence-ai-school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ducation.nsw.gov.au/teaching-and-learning/education-for-a-changing-world/nsweduchat" TargetMode="External"/><Relationship Id="rId23" Type="http://schemas.openxmlformats.org/officeDocument/2006/relationships/hyperlink" Target="https://www.education.gov.au/schooling/resources/australian-framework-generative-artificial-intelligence-ai-schools"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digitaltechnologieshub.edu.au/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gov.au/national-teacher-workforce-action-plan" TargetMode="External"/><Relationship Id="rId22" Type="http://schemas.openxmlformats.org/officeDocument/2006/relationships/hyperlink" Target="https://www.dewr.gov.au/vet-workforce-blueprint/resources/vet-workforce-bluepri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5DFFE-3A7C-4689-8D19-D2EEF35A61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D6CA1D-DD37-42EB-A0EA-87736CCC9E4A}">
  <ds:schemaRefs>
    <ds:schemaRef ds:uri="http://schemas.microsoft.com/sharepoint/v3/contenttype/forms"/>
  </ds:schemaRefs>
</ds:datastoreItem>
</file>

<file path=customXml/itemProps3.xml><?xml version="1.0" encoding="utf-8"?>
<ds:datastoreItem xmlns:ds="http://schemas.openxmlformats.org/officeDocument/2006/customXml" ds:itemID="{9C455A7C-8B3D-4D1B-80E5-83BBAA91B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4490</Words>
  <Characters>26523</Characters>
  <Application>Microsoft Office Word</Application>
  <DocSecurity>0</DocSecurity>
  <Lines>449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2026-03-31T07:18:00Z</dcterms:created>
  <dcterms:modified xsi:type="dcterms:W3CDTF">2026-03-31T20:14:00Z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2026-03-31T07:19:06Z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ba63fef3-5248-4d42-863b-e1e2af287eae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