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E4FA" w14:textId="069E5FCB" w:rsidR="00221D8F" w:rsidRDefault="00221D8F" w:rsidP="009A5131">
      <w:r w:rsidRPr="00CA4815">
        <w:rPr>
          <w:b/>
          <w:bCs/>
          <w:noProof/>
        </w:rPr>
        <w:drawing>
          <wp:anchor distT="0" distB="0" distL="114300" distR="114300" simplePos="0" relativeHeight="251658240" behindDoc="1" locked="1" layoutInCell="1" allowOverlap="1" wp14:anchorId="4F791445" wp14:editId="04CDB329">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B00A967" wp14:editId="036F9130">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45D0FE23" w14:textId="77777777" w:rsidR="006E7052" w:rsidRDefault="006E7052" w:rsidP="009A5131"/>
    <w:bookmarkStart w:id="0" w:name="_Toc126923157" w:displacedByCustomXml="next"/>
    <w:bookmarkStart w:id="1" w:name="_Toc126923146" w:displacedByCustomXml="next"/>
    <w:sdt>
      <w:sdtPr>
        <w:alias w:val="Title"/>
        <w:tag w:val=""/>
        <w:id w:val="1478495247"/>
        <w:placeholder>
          <w:docPart w:val="D513762442B34094B2E094C253890FBD"/>
        </w:placeholder>
        <w:dataBinding w:prefixMappings="xmlns:ns0='http://purl.org/dc/elements/1.1/' xmlns:ns1='http://schemas.openxmlformats.org/package/2006/metadata/core-properties' " w:xpath="/ns1:coreProperties[1]/ns0:title[1]" w:storeItemID="{6C3C8BC8-F283-45AE-878A-BAB7291924A1}"/>
        <w:text/>
      </w:sdtPr>
      <w:sdtContent>
        <w:p w14:paraId="311AD755" w14:textId="614860FF" w:rsidR="002F6D76" w:rsidRPr="00710D25" w:rsidRDefault="00B215A3" w:rsidP="009A5131">
          <w:pPr>
            <w:pStyle w:val="Heading1"/>
          </w:pPr>
          <w:r>
            <w:t>Changes to requirements around education agents and commissions</w:t>
          </w:r>
        </w:p>
      </w:sdtContent>
    </w:sdt>
    <w:bookmarkEnd w:id="0" w:displacedByCustomXml="prev"/>
    <w:bookmarkEnd w:id="1" w:displacedByCustomXml="prev"/>
    <w:p w14:paraId="002BE674" w14:textId="26B84720" w:rsidR="00BE5346" w:rsidRDefault="00794AE8" w:rsidP="009A5131">
      <w:r>
        <w:t xml:space="preserve">There are a number of changes </w:t>
      </w:r>
      <w:r w:rsidR="00CF5239">
        <w:t xml:space="preserve">relating </w:t>
      </w:r>
      <w:r>
        <w:t>to education agents</w:t>
      </w:r>
      <w:r w:rsidR="002F3F88">
        <w:t xml:space="preserve"> and agent commission payments </w:t>
      </w:r>
      <w:r w:rsidR="00727E10">
        <w:t>under the</w:t>
      </w:r>
      <w:r w:rsidR="0010491F">
        <w:t xml:space="preserve"> </w:t>
      </w:r>
      <w:r w:rsidR="0010491F" w:rsidRPr="287AB0E4">
        <w:rPr>
          <w:i/>
        </w:rPr>
        <w:t xml:space="preserve">Education Services for Overseas Students </w:t>
      </w:r>
      <w:r w:rsidR="0010491F" w:rsidRPr="287AB0E4">
        <w:rPr>
          <w:i/>
          <w:iCs/>
        </w:rPr>
        <w:t>Act 2000</w:t>
      </w:r>
      <w:r w:rsidR="0010491F" w:rsidRPr="287AB0E4">
        <w:t xml:space="preserve"> (the </w:t>
      </w:r>
      <w:r w:rsidR="0010491F" w:rsidRPr="014C86F5">
        <w:t>ESOS Act</w:t>
      </w:r>
      <w:r w:rsidR="0010491F" w:rsidRPr="287AB0E4">
        <w:t>)</w:t>
      </w:r>
      <w:r w:rsidR="00107CA1">
        <w:t>, including</w:t>
      </w:r>
      <w:r w:rsidR="008D4FD5">
        <w:t>:</w:t>
      </w:r>
    </w:p>
    <w:p w14:paraId="0595FA69" w14:textId="4A7A3675" w:rsidR="008D4FD5" w:rsidRDefault="002155A5" w:rsidP="009A5131">
      <w:pPr>
        <w:pStyle w:val="ListParagraph"/>
        <w:numPr>
          <w:ilvl w:val="0"/>
          <w:numId w:val="18"/>
        </w:numPr>
      </w:pPr>
      <w:r>
        <w:t xml:space="preserve">replacing </w:t>
      </w:r>
      <w:r w:rsidR="00157894">
        <w:t xml:space="preserve">the definition of ‘agent’ with </w:t>
      </w:r>
      <w:r w:rsidR="007D3126">
        <w:t xml:space="preserve">a new </w:t>
      </w:r>
      <w:r w:rsidR="008D4FD5">
        <w:t xml:space="preserve">definition of </w:t>
      </w:r>
      <w:r w:rsidR="00E55725">
        <w:t>‘</w:t>
      </w:r>
      <w:r w:rsidR="008D4FD5">
        <w:t>education agent</w:t>
      </w:r>
      <w:r w:rsidR="00E55725">
        <w:t>’</w:t>
      </w:r>
      <w:r w:rsidR="00A65947">
        <w:t xml:space="preserve"> (see</w:t>
      </w:r>
      <w:r w:rsidR="0047496D">
        <w:t> </w:t>
      </w:r>
      <w:r w:rsidR="00A65947">
        <w:t>page 1)</w:t>
      </w:r>
    </w:p>
    <w:p w14:paraId="69C9AD4D" w14:textId="587970FB" w:rsidR="008D4FD5" w:rsidRPr="00321B41" w:rsidRDefault="00722BE5" w:rsidP="009A5131">
      <w:pPr>
        <w:pStyle w:val="ListParagraph"/>
        <w:numPr>
          <w:ilvl w:val="0"/>
          <w:numId w:val="18"/>
        </w:numPr>
      </w:pPr>
      <w:r w:rsidRPr="00321B41">
        <w:t>introducing</w:t>
      </w:r>
      <w:r w:rsidR="00C87DFD" w:rsidRPr="00321B41">
        <w:t xml:space="preserve"> </w:t>
      </w:r>
      <w:r w:rsidR="0054348B" w:rsidRPr="00321B41">
        <w:t>a</w:t>
      </w:r>
      <w:r w:rsidR="009664DB" w:rsidRPr="00321B41">
        <w:t xml:space="preserve"> definition of </w:t>
      </w:r>
      <w:r w:rsidR="00E55725" w:rsidRPr="00321B41">
        <w:t>‘</w:t>
      </w:r>
      <w:r w:rsidR="007A5E08" w:rsidRPr="00321B41">
        <w:t>education agent commission</w:t>
      </w:r>
      <w:r w:rsidR="00362776" w:rsidRPr="00321B41">
        <w:t>’</w:t>
      </w:r>
      <w:r w:rsidR="009664DB" w:rsidRPr="00321B41">
        <w:t xml:space="preserve"> </w:t>
      </w:r>
      <w:r w:rsidR="00D970EB" w:rsidRPr="00321B41">
        <w:t>and</w:t>
      </w:r>
      <w:r w:rsidR="009664DB" w:rsidRPr="00321B41">
        <w:t xml:space="preserve"> collection of commission information</w:t>
      </w:r>
      <w:r w:rsidR="00A65947" w:rsidRPr="00321B41">
        <w:t xml:space="preserve"> (see page </w:t>
      </w:r>
      <w:r w:rsidR="00C04B7C" w:rsidRPr="00321B41">
        <w:t>4</w:t>
      </w:r>
      <w:r w:rsidR="00A65947" w:rsidRPr="00321B41">
        <w:t>)</w:t>
      </w:r>
    </w:p>
    <w:p w14:paraId="1DD5EBE6" w14:textId="4D88086F" w:rsidR="007A5E08" w:rsidRPr="00A14FFA" w:rsidRDefault="007A5E08" w:rsidP="009A5131">
      <w:pPr>
        <w:pStyle w:val="ListParagraph"/>
        <w:numPr>
          <w:ilvl w:val="0"/>
          <w:numId w:val="18"/>
        </w:numPr>
        <w:rPr>
          <w:spacing w:val="-2"/>
        </w:rPr>
      </w:pPr>
      <w:r w:rsidRPr="00A14FFA">
        <w:rPr>
          <w:spacing w:val="-2"/>
        </w:rPr>
        <w:t>improving transparency of education agent information for education</w:t>
      </w:r>
      <w:r w:rsidR="009664DB" w:rsidRPr="00A14FFA">
        <w:rPr>
          <w:spacing w:val="-2"/>
        </w:rPr>
        <w:t xml:space="preserve"> providers</w:t>
      </w:r>
      <w:r w:rsidR="00A65947" w:rsidRPr="00A14FFA">
        <w:rPr>
          <w:spacing w:val="-2"/>
        </w:rPr>
        <w:t xml:space="preserve"> (see page </w:t>
      </w:r>
      <w:r w:rsidR="0080160F">
        <w:rPr>
          <w:spacing w:val="-2"/>
        </w:rPr>
        <w:t>7</w:t>
      </w:r>
      <w:r w:rsidR="00A65947" w:rsidRPr="00A14FFA">
        <w:rPr>
          <w:spacing w:val="-2"/>
        </w:rPr>
        <w:t>).</w:t>
      </w:r>
    </w:p>
    <w:p w14:paraId="281A8259" w14:textId="76B873AC" w:rsidR="009108D8" w:rsidRDefault="008B4C55" w:rsidP="00D64EDF">
      <w:r>
        <w:t xml:space="preserve">These changes will impact existing </w:t>
      </w:r>
      <w:r w:rsidR="009108D8">
        <w:t xml:space="preserve">provider obligations, including the </w:t>
      </w:r>
      <w:r w:rsidR="00210EC7">
        <w:t>requirement to provide</w:t>
      </w:r>
      <w:r w:rsidR="00CA375E">
        <w:t xml:space="preserve"> </w:t>
      </w:r>
      <w:r w:rsidR="00210EC7">
        <w:t>certain</w:t>
      </w:r>
      <w:r w:rsidR="00CA375E">
        <w:t xml:space="preserve"> education agent information </w:t>
      </w:r>
      <w:r w:rsidR="00416FC4">
        <w:t xml:space="preserve">under the ESOS Act and the </w:t>
      </w:r>
      <w:r w:rsidR="00694ACA" w:rsidRPr="00694ACA">
        <w:t>Education Services for Overseas Students Regulations 2019</w:t>
      </w:r>
      <w:r w:rsidR="000A7281">
        <w:t xml:space="preserve"> (</w:t>
      </w:r>
      <w:r w:rsidR="00416FC4">
        <w:t>ESOS Regulations</w:t>
      </w:r>
      <w:r w:rsidR="000A7281">
        <w:t>)</w:t>
      </w:r>
      <w:r w:rsidR="00416FC4">
        <w:t>.</w:t>
      </w:r>
    </w:p>
    <w:p w14:paraId="57A0C5D0" w14:textId="4CC7853C" w:rsidR="008E4BE6" w:rsidRDefault="008E4BE6" w:rsidP="009A5131">
      <w:r w:rsidRPr="008E4BE6">
        <w:t xml:space="preserve">This fact sheet is intended as a plain language guide to the changes and should not be relied upon as legal advice. Where there is doubt, please refer to the </w:t>
      </w:r>
      <w:hyperlink r:id="rId14" w:history="1">
        <w:r w:rsidRPr="008E4BE6">
          <w:rPr>
            <w:rStyle w:val="Hyperlink"/>
            <w:rFonts w:ascii="Calibri" w:eastAsia="Calibri" w:hAnsi="Calibri" w:cs="Calibri"/>
          </w:rPr>
          <w:t>ESOS Act</w:t>
        </w:r>
      </w:hyperlink>
      <w:r>
        <w:t>.</w:t>
      </w:r>
    </w:p>
    <w:p w14:paraId="0D11B2A1" w14:textId="647AB0E7" w:rsidR="00B5791A" w:rsidRPr="00FC4563" w:rsidRDefault="00B5791A" w:rsidP="00622D57">
      <w:pPr>
        <w:pStyle w:val="Heading2"/>
        <w:spacing w:before="240" w:after="0"/>
      </w:pPr>
      <w:r w:rsidRPr="00FC4563">
        <w:t>Definition of education agent</w:t>
      </w:r>
    </w:p>
    <w:p w14:paraId="702F550E" w14:textId="7E74A7F5" w:rsidR="46667DC4" w:rsidRPr="001377D9" w:rsidRDefault="46667DC4" w:rsidP="00622D57">
      <w:pPr>
        <w:pStyle w:val="Heading3"/>
        <w:spacing w:before="120"/>
      </w:pPr>
      <w:r w:rsidRPr="001377D9">
        <w:t>What is changing?</w:t>
      </w:r>
      <w:r w:rsidR="4C9406A4" w:rsidRPr="001377D9">
        <w:t xml:space="preserve">   </w:t>
      </w:r>
    </w:p>
    <w:p w14:paraId="79DB703C" w14:textId="055ADD6C" w:rsidR="08DF8524" w:rsidRDefault="00511803" w:rsidP="009A5131">
      <w:r>
        <w:t>T</w:t>
      </w:r>
      <w:r w:rsidR="6B5692B1" w:rsidRPr="6017FD25">
        <w:t>he definition of ‘agent</w:t>
      </w:r>
      <w:r w:rsidR="00C972CF">
        <w:t>’</w:t>
      </w:r>
      <w:r w:rsidR="6B5692B1" w:rsidRPr="6017FD25">
        <w:t xml:space="preserve"> </w:t>
      </w:r>
      <w:r w:rsidR="000421C1">
        <w:t>has been</w:t>
      </w:r>
      <w:r w:rsidR="18720FC9" w:rsidRPr="6017FD25">
        <w:t xml:space="preserve"> </w:t>
      </w:r>
      <w:r w:rsidR="7F9F2ED2" w:rsidRPr="6017FD25">
        <w:t>replace</w:t>
      </w:r>
      <w:r w:rsidR="066B533E" w:rsidRPr="6017FD25">
        <w:t>d</w:t>
      </w:r>
      <w:r w:rsidR="7F9F2ED2" w:rsidRPr="6017FD25">
        <w:t xml:space="preserve"> </w:t>
      </w:r>
      <w:r w:rsidR="4A8BF8B2" w:rsidRPr="2C074FF0">
        <w:t xml:space="preserve">with a </w:t>
      </w:r>
      <w:r w:rsidR="4E6E9BA9" w:rsidRPr="6017FD25">
        <w:t xml:space="preserve">new </w:t>
      </w:r>
      <w:r w:rsidR="4A8BF8B2" w:rsidRPr="2C074FF0">
        <w:t xml:space="preserve">definition </w:t>
      </w:r>
      <w:r w:rsidR="3C51AC69" w:rsidRPr="6017FD25">
        <w:t>of</w:t>
      </w:r>
      <w:r w:rsidR="5A3824F2" w:rsidRPr="6017FD25">
        <w:t xml:space="preserve"> </w:t>
      </w:r>
      <w:r w:rsidR="4A8BF8B2" w:rsidRPr="2C074FF0">
        <w:t>‘education agent’</w:t>
      </w:r>
      <w:r w:rsidR="63003C65" w:rsidRPr="2C074FF0">
        <w:t>.</w:t>
      </w:r>
      <w:r w:rsidR="39B30EAF" w:rsidRPr="2C074FF0">
        <w:t xml:space="preserve"> </w:t>
      </w:r>
    </w:p>
    <w:p w14:paraId="3C0C42B9" w14:textId="0E62AD29" w:rsidR="1BD193F6" w:rsidRDefault="00DD2451" w:rsidP="009A5131">
      <w:r>
        <w:t>Under t</w:t>
      </w:r>
      <w:r w:rsidR="00DD69C9">
        <w:t xml:space="preserve">he </w:t>
      </w:r>
      <w:r w:rsidR="00581716">
        <w:t>new definition</w:t>
      </w:r>
      <w:r>
        <w:t>,</w:t>
      </w:r>
      <w:r w:rsidR="00581716">
        <w:t xml:space="preserve"> </w:t>
      </w:r>
      <w:r w:rsidR="1BD193F6" w:rsidRPr="2C074FF0">
        <w:rPr>
          <w:b/>
          <w:bCs/>
          <w:i/>
          <w:iCs/>
        </w:rPr>
        <w:t>education agent</w:t>
      </w:r>
      <w:r w:rsidR="1BD193F6" w:rsidRPr="2C074FF0">
        <w:t xml:space="preserve"> </w:t>
      </w:r>
      <w:r w:rsidR="00581716">
        <w:t xml:space="preserve">means </w:t>
      </w:r>
      <w:r w:rsidR="1BD193F6" w:rsidRPr="2C074FF0">
        <w:t>an entity (whether in or outside Australia) that:</w:t>
      </w:r>
    </w:p>
    <w:p w14:paraId="5F0568E9" w14:textId="78668BD9" w:rsidR="1BD193F6" w:rsidRDefault="1BD193F6" w:rsidP="009A5131">
      <w:pPr>
        <w:pStyle w:val="ListParagraph"/>
        <w:numPr>
          <w:ilvl w:val="0"/>
          <w:numId w:val="2"/>
        </w:numPr>
      </w:pPr>
      <w:r>
        <w:t>engages in any of the following</w:t>
      </w:r>
      <w:r w:rsidR="00130CB1">
        <w:t xml:space="preserve"> activities</w:t>
      </w:r>
      <w:r>
        <w:t xml:space="preserve"> </w:t>
      </w:r>
      <w:r w:rsidR="00E81697">
        <w:t xml:space="preserve">in relation to </w:t>
      </w:r>
      <w:r>
        <w:t>a provider:</w:t>
      </w:r>
    </w:p>
    <w:p w14:paraId="51E8C8F7" w14:textId="6A7293F4" w:rsidR="0066724E" w:rsidRDefault="1BD193F6" w:rsidP="0066724E">
      <w:pPr>
        <w:pStyle w:val="ListParagraph"/>
        <w:numPr>
          <w:ilvl w:val="1"/>
          <w:numId w:val="2"/>
        </w:numPr>
      </w:pPr>
      <w:r w:rsidRPr="2C074FF0">
        <w:t>the recruitment of overseas students, or intending overseas students</w:t>
      </w:r>
      <w:r w:rsidR="0066724E">
        <w:t>;</w:t>
      </w:r>
    </w:p>
    <w:p w14:paraId="70EBA437" w14:textId="48A2EAE1" w:rsidR="00AE033F" w:rsidRDefault="0839BA00" w:rsidP="00876B06">
      <w:pPr>
        <w:pStyle w:val="ListParagraph"/>
        <w:numPr>
          <w:ilvl w:val="1"/>
          <w:numId w:val="2"/>
        </w:numPr>
      </w:pPr>
      <w:r>
        <w:t>providing information, advice or assistance to overseas students, or intending overseas students, in relation to enrolment</w:t>
      </w:r>
      <w:r w:rsidR="0066724E">
        <w:t>;</w:t>
      </w:r>
    </w:p>
    <w:p w14:paraId="41F06371" w14:textId="29F2D129" w:rsidR="0839BA00" w:rsidRDefault="0839BA00" w:rsidP="45950BC5">
      <w:pPr>
        <w:pStyle w:val="ListParagraph"/>
        <w:numPr>
          <w:ilvl w:val="1"/>
          <w:numId w:val="2"/>
        </w:numPr>
      </w:pPr>
      <w:r>
        <w:t>otherwise dealing with overseas students, or intending overseas students</w:t>
      </w:r>
      <w:r w:rsidR="0066724E">
        <w:t>; and</w:t>
      </w:r>
    </w:p>
    <w:p w14:paraId="532A700F" w14:textId="2ED6232D" w:rsidR="52CFD430" w:rsidRDefault="52CFD430" w:rsidP="00781FB0">
      <w:pPr>
        <w:pStyle w:val="ListParagraph"/>
        <w:numPr>
          <w:ilvl w:val="0"/>
          <w:numId w:val="2"/>
        </w:numPr>
      </w:pPr>
      <w:r>
        <w:t xml:space="preserve">is not a permanent full-time or part-time officer or employee of the provider. </w:t>
      </w:r>
    </w:p>
    <w:p w14:paraId="69D559C3" w14:textId="38C18125" w:rsidR="007F3A54" w:rsidRPr="00D86545" w:rsidRDefault="007F3A54" w:rsidP="009A5131">
      <w:r>
        <w:t xml:space="preserve">Casual employees or contractors </w:t>
      </w:r>
      <w:r w:rsidR="00D73267">
        <w:t>are included in</w:t>
      </w:r>
      <w:r>
        <w:t xml:space="preserve"> the definition of education agent if </w:t>
      </w:r>
      <w:r w:rsidR="00D73267">
        <w:t>they</w:t>
      </w:r>
      <w:r w:rsidR="00FF048A">
        <w:t> </w:t>
      </w:r>
      <w:r>
        <w:t xml:space="preserve">undertake </w:t>
      </w:r>
      <w:r w:rsidR="001A05D1">
        <w:t>any</w:t>
      </w:r>
      <w:r>
        <w:t xml:space="preserve"> of the </w:t>
      </w:r>
      <w:r w:rsidR="00D73267">
        <w:t xml:space="preserve">activities </w:t>
      </w:r>
      <w:r>
        <w:t xml:space="preserve">listed </w:t>
      </w:r>
      <w:r w:rsidR="001A05D1">
        <w:t>above</w:t>
      </w:r>
      <w:r w:rsidR="006E494E">
        <w:t xml:space="preserve"> under (a)</w:t>
      </w:r>
      <w:r>
        <w:t>.</w:t>
      </w:r>
    </w:p>
    <w:p w14:paraId="0515B8B0" w14:textId="032E1581" w:rsidR="00D20ACA" w:rsidRDefault="003B7467" w:rsidP="009A5131">
      <w:r>
        <w:lastRenderedPageBreak/>
        <w:t>In this context</w:t>
      </w:r>
      <w:r w:rsidR="0007173A">
        <w:t xml:space="preserve">, </w:t>
      </w:r>
      <w:r w:rsidR="00D20ACA">
        <w:t>‘</w:t>
      </w:r>
      <w:r w:rsidR="0007173A">
        <w:t>o</w:t>
      </w:r>
      <w:r w:rsidR="00D20ACA">
        <w:t xml:space="preserve">therwise dealing with overseas students or intending overseas students’ refers to </w:t>
      </w:r>
      <w:r w:rsidR="000B12EA">
        <w:t xml:space="preserve">a </w:t>
      </w:r>
      <w:r w:rsidR="00D20ACA">
        <w:t>range of activities with overseas students or intending overseas students</w:t>
      </w:r>
      <w:r w:rsidR="000B12EA">
        <w:t xml:space="preserve"> </w:t>
      </w:r>
      <w:r w:rsidR="00DD49B5">
        <w:t>in relation to</w:t>
      </w:r>
      <w:r w:rsidR="000B12EA">
        <w:t xml:space="preserve"> a</w:t>
      </w:r>
      <w:r w:rsidR="00D20ACA">
        <w:t xml:space="preserve"> provider</w:t>
      </w:r>
      <w:r w:rsidR="009C393F">
        <w:t xml:space="preserve">. </w:t>
      </w:r>
      <w:r w:rsidR="001C6E6E">
        <w:t>Examples</w:t>
      </w:r>
      <w:r w:rsidR="007E79CC">
        <w:t xml:space="preserve"> of </w:t>
      </w:r>
      <w:r w:rsidR="00FF74C3">
        <w:t>such activities</w:t>
      </w:r>
      <w:r w:rsidR="00D20ACA">
        <w:t xml:space="preserve"> include, but </w:t>
      </w:r>
      <w:r w:rsidR="00DA6B72">
        <w:t>are</w:t>
      </w:r>
      <w:r w:rsidR="00D20ACA">
        <w:t xml:space="preserve"> not limited to: </w:t>
      </w:r>
    </w:p>
    <w:p w14:paraId="2D5AE306" w14:textId="77777777" w:rsidR="00D20ACA" w:rsidRDefault="00D20ACA" w:rsidP="009A5131">
      <w:pPr>
        <w:pStyle w:val="ListParagraph"/>
        <w:numPr>
          <w:ilvl w:val="0"/>
          <w:numId w:val="1"/>
        </w:numPr>
      </w:pPr>
      <w:r w:rsidRPr="4C62BC9F">
        <w:t>digital, print or electronic media, or promotional event marketing</w:t>
      </w:r>
    </w:p>
    <w:p w14:paraId="12C421AB" w14:textId="77777777" w:rsidR="00D20ACA" w:rsidRDefault="00D20ACA" w:rsidP="009A5131">
      <w:pPr>
        <w:pStyle w:val="ListParagraph"/>
        <w:numPr>
          <w:ilvl w:val="0"/>
          <w:numId w:val="1"/>
        </w:numPr>
      </w:pPr>
      <w:r>
        <w:t xml:space="preserve">distributing </w:t>
      </w:r>
      <w:r w:rsidRPr="4C62BC9F">
        <w:t>provider-endorsed material (</w:t>
      </w:r>
      <w:r w:rsidRPr="287AB0E4">
        <w:t>e.g</w:t>
      </w:r>
      <w:r w:rsidRPr="4C62BC9F">
        <w:t xml:space="preserve">. brochures, written agreements) </w:t>
      </w:r>
    </w:p>
    <w:p w14:paraId="4861A1F8" w14:textId="552E94B4" w:rsidR="00EB3D49" w:rsidRDefault="00EB3D49" w:rsidP="009A5131">
      <w:pPr>
        <w:pStyle w:val="ListParagraph"/>
        <w:numPr>
          <w:ilvl w:val="0"/>
          <w:numId w:val="1"/>
        </w:numPr>
      </w:pPr>
      <w:r>
        <w:t>education counselling and advice</w:t>
      </w:r>
    </w:p>
    <w:p w14:paraId="5436EA1F" w14:textId="73303B52" w:rsidR="000A7692" w:rsidRPr="000A7692" w:rsidRDefault="00D20ACA" w:rsidP="009A5131">
      <w:pPr>
        <w:pStyle w:val="ListParagraph"/>
        <w:numPr>
          <w:ilvl w:val="0"/>
          <w:numId w:val="1"/>
        </w:numPr>
      </w:pPr>
      <w:r w:rsidRPr="4C62BC9F">
        <w:t>tuition or non-tuition fee collection</w:t>
      </w:r>
    </w:p>
    <w:p w14:paraId="4FD98DF6" w14:textId="226F8FA3" w:rsidR="00D20ACA" w:rsidRDefault="00D20ACA" w:rsidP="009A5131">
      <w:pPr>
        <w:pStyle w:val="ListParagraph"/>
        <w:numPr>
          <w:ilvl w:val="0"/>
          <w:numId w:val="1"/>
        </w:numPr>
      </w:pPr>
      <w:r w:rsidRPr="4C62BC9F">
        <w:t>database administration (</w:t>
      </w:r>
      <w:r w:rsidRPr="287AB0E4">
        <w:t>e.g</w:t>
      </w:r>
      <w:r w:rsidRPr="4C62BC9F">
        <w:t xml:space="preserve">. </w:t>
      </w:r>
      <w:r w:rsidR="00C96E2C">
        <w:t>in the Provider</w:t>
      </w:r>
      <w:r w:rsidR="0097616E">
        <w:t xml:space="preserve"> Registration and International Student Management System (</w:t>
      </w:r>
      <w:r w:rsidRPr="4C62BC9F">
        <w:t>PRISMS</w:t>
      </w:r>
      <w:r w:rsidR="0097616E">
        <w:t>)</w:t>
      </w:r>
      <w:r w:rsidRPr="4C62BC9F">
        <w:t>)</w:t>
      </w:r>
    </w:p>
    <w:p w14:paraId="6087F4B6" w14:textId="745D3326" w:rsidR="00D20ACA" w:rsidRDefault="00D20ACA" w:rsidP="009A5131">
      <w:pPr>
        <w:pStyle w:val="ListParagraph"/>
        <w:numPr>
          <w:ilvl w:val="0"/>
          <w:numId w:val="1"/>
        </w:numPr>
      </w:pPr>
      <w:r w:rsidRPr="4C62BC9F">
        <w:t xml:space="preserve">migration advice (note: to </w:t>
      </w:r>
      <w:r w:rsidRPr="6017FD25">
        <w:t>provide migration advice</w:t>
      </w:r>
      <w:r w:rsidRPr="4C62BC9F">
        <w:t xml:space="preserve"> </w:t>
      </w:r>
      <w:r w:rsidR="005D2DBE">
        <w:t xml:space="preserve">in Australia, </w:t>
      </w:r>
      <w:r w:rsidRPr="4C62BC9F">
        <w:t xml:space="preserve">a person </w:t>
      </w:r>
      <w:r w:rsidRPr="000A040A">
        <w:rPr>
          <w:i/>
          <w:iCs/>
        </w:rPr>
        <w:t>must</w:t>
      </w:r>
      <w:r w:rsidRPr="4C62BC9F">
        <w:t xml:space="preserve"> be a registered migration agent</w:t>
      </w:r>
      <w:r w:rsidR="00DC0915">
        <w:t>, legal practitioner or exempt person</w:t>
      </w:r>
      <w:r w:rsidRPr="4C62BC9F">
        <w:t>).</w:t>
      </w:r>
    </w:p>
    <w:p w14:paraId="68D302DC" w14:textId="45F04585" w:rsidR="00991920" w:rsidRPr="00D86545" w:rsidRDefault="00B81C54" w:rsidP="0066174A">
      <w:r>
        <w:t xml:space="preserve">In line with existing obligations related to education agents under the ESOS Act and </w:t>
      </w:r>
      <w:r w:rsidR="006F160C">
        <w:t xml:space="preserve">the </w:t>
      </w:r>
      <w:r w:rsidR="005E7BFB">
        <w:t>E</w:t>
      </w:r>
      <w:r>
        <w:t xml:space="preserve">SOS Regulations, </w:t>
      </w:r>
      <w:r w:rsidR="00006035">
        <w:t>p</w:t>
      </w:r>
      <w:r w:rsidR="00991920">
        <w:t xml:space="preserve">roviders </w:t>
      </w:r>
      <w:r w:rsidR="000B12EA">
        <w:t>must</w:t>
      </w:r>
      <w:r w:rsidR="00991920">
        <w:t xml:space="preserve"> provide information about </w:t>
      </w:r>
      <w:r w:rsidR="008F312B">
        <w:t>the</w:t>
      </w:r>
      <w:r w:rsidR="00A2183F">
        <w:t xml:space="preserve"> </w:t>
      </w:r>
      <w:r w:rsidR="00991920">
        <w:t>education agents they work with</w:t>
      </w:r>
      <w:r w:rsidR="000B12EA">
        <w:t>, regardless of whether a written agreement is in place</w:t>
      </w:r>
      <w:r w:rsidR="40D6646C">
        <w:t>.</w:t>
      </w:r>
    </w:p>
    <w:p w14:paraId="7428CA00" w14:textId="3D4CBFEE" w:rsidR="1BD193F6" w:rsidRDefault="1BD193F6" w:rsidP="00210B63">
      <w:pPr>
        <w:pStyle w:val="Heading3"/>
        <w:rPr>
          <w:bCs/>
        </w:rPr>
      </w:pPr>
      <w:r w:rsidRPr="287AB0E4">
        <w:t>Why the change?</w:t>
      </w:r>
    </w:p>
    <w:p w14:paraId="59094045" w14:textId="5C5A8E51" w:rsidR="008B3A58" w:rsidRDefault="00A17568" w:rsidP="009A5131">
      <w:r w:rsidRPr="6017FD25">
        <w:t>The</w:t>
      </w:r>
      <w:r w:rsidRPr="2C074FF0">
        <w:t xml:space="preserve"> new definition </w:t>
      </w:r>
      <w:r w:rsidR="005F4543">
        <w:t xml:space="preserve">supports transparency </w:t>
      </w:r>
      <w:r w:rsidR="000A7281">
        <w:t xml:space="preserve">of </w:t>
      </w:r>
      <w:r w:rsidR="00AC15D8">
        <w:t xml:space="preserve">provider/education agent </w:t>
      </w:r>
      <w:r w:rsidR="00881EB1">
        <w:t>r</w:t>
      </w:r>
      <w:r w:rsidR="00AC15D8">
        <w:t xml:space="preserve">elationships </w:t>
      </w:r>
      <w:r w:rsidR="005F4543">
        <w:t xml:space="preserve">and integrity in the international education sector by giving </w:t>
      </w:r>
      <w:r w:rsidR="00776764">
        <w:t xml:space="preserve">a clearer and </w:t>
      </w:r>
      <w:r w:rsidR="008F137D">
        <w:t xml:space="preserve">more comprehensive definition of </w:t>
      </w:r>
      <w:r w:rsidR="0095086E">
        <w:t>‘education agent’</w:t>
      </w:r>
      <w:r w:rsidR="00E07038">
        <w:t>.</w:t>
      </w:r>
      <w:r>
        <w:t xml:space="preserve"> </w:t>
      </w:r>
    </w:p>
    <w:p w14:paraId="3E095675" w14:textId="199EF816" w:rsidR="00212578" w:rsidRDefault="003E1024" w:rsidP="009A5131">
      <w:r>
        <w:t xml:space="preserve">The previous definition </w:t>
      </w:r>
      <w:r w:rsidR="00CC6C24">
        <w:t xml:space="preserve">was </w:t>
      </w:r>
      <w:r w:rsidR="00C61DBB">
        <w:t xml:space="preserve">based on </w:t>
      </w:r>
      <w:r w:rsidR="0016022C">
        <w:t>a</w:t>
      </w:r>
      <w:r w:rsidR="0038593F">
        <w:t xml:space="preserve"> </w:t>
      </w:r>
      <w:r w:rsidR="0016022C">
        <w:t xml:space="preserve">formal </w:t>
      </w:r>
      <w:r w:rsidR="0038593F">
        <w:t>relationship</w:t>
      </w:r>
      <w:r w:rsidR="00C61DBB">
        <w:t xml:space="preserve"> between </w:t>
      </w:r>
      <w:r w:rsidR="0038593F">
        <w:t xml:space="preserve">an </w:t>
      </w:r>
      <w:r w:rsidR="004B0F0F">
        <w:t xml:space="preserve">education </w:t>
      </w:r>
      <w:r w:rsidR="00C61DBB">
        <w:t xml:space="preserve">agent and </w:t>
      </w:r>
      <w:r w:rsidR="0038593F">
        <w:t>a</w:t>
      </w:r>
      <w:r w:rsidR="00C61DBB">
        <w:t xml:space="preserve"> provider</w:t>
      </w:r>
      <w:r w:rsidR="00AC15D8">
        <w:t xml:space="preserve">. It </w:t>
      </w:r>
      <w:r w:rsidR="00CC6C24">
        <w:t xml:space="preserve">did not capture </w:t>
      </w:r>
      <w:r w:rsidR="000D7034">
        <w:t>a</w:t>
      </w:r>
      <w:r w:rsidR="003853BD">
        <w:t xml:space="preserve">ll education </w:t>
      </w:r>
      <w:r w:rsidR="00A17568">
        <w:t xml:space="preserve">agent </w:t>
      </w:r>
      <w:r w:rsidR="00FD6091">
        <w:t>activities and interactions with providers</w:t>
      </w:r>
      <w:r w:rsidR="00CC6C24">
        <w:t xml:space="preserve">. </w:t>
      </w:r>
    </w:p>
    <w:p w14:paraId="4610875B" w14:textId="19FBB1F5" w:rsidR="00192300" w:rsidRDefault="00A17568" w:rsidP="009A5131">
      <w:r>
        <w:t>Many providers accept and enrol students referred by an education agent</w:t>
      </w:r>
      <w:r w:rsidR="0064540B">
        <w:t xml:space="preserve"> or individual</w:t>
      </w:r>
      <w:r>
        <w:t xml:space="preserve"> they do not have a formal </w:t>
      </w:r>
      <w:r w:rsidR="002756AC">
        <w:t xml:space="preserve">relationship or </w:t>
      </w:r>
      <w:r>
        <w:t>agreement with.</w:t>
      </w:r>
      <w:r w:rsidR="009E54E1">
        <w:t xml:space="preserve"> </w:t>
      </w:r>
      <w:r w:rsidR="006F071F">
        <w:t>This</w:t>
      </w:r>
      <w:r w:rsidR="00D66794">
        <w:t xml:space="preserve"> meant that not all education agent activity w</w:t>
      </w:r>
      <w:r w:rsidR="006C3AC4">
        <w:t>as visible</w:t>
      </w:r>
      <w:r w:rsidR="00192300">
        <w:t xml:space="preserve"> to regulators</w:t>
      </w:r>
      <w:r w:rsidR="00D322EF">
        <w:t xml:space="preserve"> and </w:t>
      </w:r>
      <w:r w:rsidR="00AC560E">
        <w:t>undesirable</w:t>
      </w:r>
      <w:r w:rsidR="00554455">
        <w:t xml:space="preserve"> behaviours by some </w:t>
      </w:r>
      <w:r w:rsidR="00870401">
        <w:t xml:space="preserve">unscrupulous </w:t>
      </w:r>
      <w:r w:rsidR="00554455">
        <w:t xml:space="preserve">agents </w:t>
      </w:r>
      <w:r w:rsidR="00236B53">
        <w:t xml:space="preserve">were </w:t>
      </w:r>
      <w:r w:rsidR="00E81FA8">
        <w:t>not reported.</w:t>
      </w:r>
      <w:r w:rsidR="009E54E1">
        <w:t xml:space="preserve"> </w:t>
      </w:r>
    </w:p>
    <w:p w14:paraId="449995CF" w14:textId="1C3430D3" w:rsidR="002D2D3E" w:rsidRPr="004F01A3" w:rsidRDefault="00407AA6" w:rsidP="009A5131">
      <w:r>
        <w:t xml:space="preserve">Basing the definition of education agent on the activities </w:t>
      </w:r>
      <w:r w:rsidR="00644091">
        <w:t>performed</w:t>
      </w:r>
      <w:r>
        <w:t xml:space="preserve"> </w:t>
      </w:r>
      <w:r w:rsidR="00A65FF7">
        <w:t>in relation to a provider</w:t>
      </w:r>
      <w:r>
        <w:t xml:space="preserve"> </w:t>
      </w:r>
      <w:r w:rsidR="005058B4">
        <w:t>more accurately reflects</w:t>
      </w:r>
      <w:r>
        <w:t xml:space="preserve"> the interactions</w:t>
      </w:r>
      <w:r w:rsidR="00172DBA">
        <w:t>, including financial,</w:t>
      </w:r>
      <w:r w:rsidR="0017629C">
        <w:t xml:space="preserve"> </w:t>
      </w:r>
      <w:r>
        <w:t xml:space="preserve">between providers and education agents. </w:t>
      </w:r>
      <w:r w:rsidR="00CE5A04">
        <w:t xml:space="preserve">The new definition clarifies the range of activities that an entity undertakes </w:t>
      </w:r>
      <w:r w:rsidR="0070011F">
        <w:t xml:space="preserve">in relation to </w:t>
      </w:r>
      <w:r w:rsidR="00CE5A04">
        <w:t>a provider that makes them an education agent</w:t>
      </w:r>
      <w:r w:rsidR="00C901C5">
        <w:t xml:space="preserve"> and will improve transparency of agent activity across the sector.</w:t>
      </w:r>
    </w:p>
    <w:p w14:paraId="056D2EC4" w14:textId="0BE73706" w:rsidR="00212578" w:rsidRDefault="35F28C4E" w:rsidP="009A5131">
      <w:r w:rsidRPr="6017FD25">
        <w:rPr>
          <w:rFonts w:ascii="Calibri" w:eastAsia="Calibri" w:hAnsi="Calibri" w:cs="Calibri"/>
          <w:color w:val="000000" w:themeColor="text1"/>
        </w:rPr>
        <w:t xml:space="preserve">The </w:t>
      </w:r>
      <w:r w:rsidR="00581716">
        <w:rPr>
          <w:rFonts w:ascii="Calibri" w:eastAsia="Calibri" w:hAnsi="Calibri" w:cs="Calibri"/>
          <w:color w:val="000000" w:themeColor="text1"/>
        </w:rPr>
        <w:t xml:space="preserve">new </w:t>
      </w:r>
      <w:r w:rsidRPr="6017FD25">
        <w:rPr>
          <w:rFonts w:ascii="Calibri" w:eastAsia="Calibri" w:hAnsi="Calibri" w:cs="Calibri"/>
          <w:color w:val="000000" w:themeColor="text1"/>
        </w:rPr>
        <w:t xml:space="preserve">definition of education agent </w:t>
      </w:r>
      <w:r w:rsidR="73F3F965" w:rsidRPr="6017FD25">
        <w:rPr>
          <w:rFonts w:ascii="Calibri" w:eastAsia="Calibri" w:hAnsi="Calibri" w:cs="Calibri"/>
          <w:color w:val="000000" w:themeColor="text1"/>
        </w:rPr>
        <w:t xml:space="preserve">will </w:t>
      </w:r>
      <w:r w:rsidR="009708F6">
        <w:t>enable</w:t>
      </w:r>
      <w:r w:rsidR="009708F6" w:rsidRPr="6017FD25">
        <w:t xml:space="preserve"> </w:t>
      </w:r>
      <w:r w:rsidR="14540D7F" w:rsidRPr="6017FD25">
        <w:t xml:space="preserve">the </w:t>
      </w:r>
      <w:r w:rsidR="5435DCFE" w:rsidRPr="6017FD25">
        <w:t>Secretary of the Department of Education</w:t>
      </w:r>
      <w:r w:rsidR="00EC7FEC">
        <w:t xml:space="preserve"> (the department)</w:t>
      </w:r>
      <w:r w:rsidR="5435DCFE" w:rsidRPr="6017FD25">
        <w:t xml:space="preserve"> </w:t>
      </w:r>
      <w:r w:rsidR="00EC0225">
        <w:t xml:space="preserve">to </w:t>
      </w:r>
      <w:r w:rsidR="005F1549">
        <w:t>requ</w:t>
      </w:r>
      <w:r w:rsidR="00DC00D9">
        <w:t>est</w:t>
      </w:r>
      <w:r w:rsidR="0075404D">
        <w:t xml:space="preserve"> </w:t>
      </w:r>
      <w:r w:rsidR="5435DCFE" w:rsidRPr="6017FD25">
        <w:t xml:space="preserve">information </w:t>
      </w:r>
      <w:r w:rsidR="00DC00D9">
        <w:t>on</w:t>
      </w:r>
      <w:r w:rsidR="00DC00D9" w:rsidRPr="6017FD25">
        <w:t xml:space="preserve"> </w:t>
      </w:r>
      <w:r w:rsidR="5435DCFE" w:rsidRPr="6017FD25">
        <w:t>education agent commissions paid to education agents.</w:t>
      </w:r>
      <w:r w:rsidR="009708F6">
        <w:t xml:space="preserve"> </w:t>
      </w:r>
    </w:p>
    <w:p w14:paraId="7CBFFC59" w14:textId="15F7D9DD" w:rsidR="00F5294D" w:rsidRDefault="00916AD2" w:rsidP="009A5131">
      <w:r>
        <w:t>If the Secretary</w:t>
      </w:r>
      <w:r w:rsidR="00FF1DCA">
        <w:t xml:space="preserve"> requests</w:t>
      </w:r>
      <w:r w:rsidR="00660DC7">
        <w:t xml:space="preserve"> information on education agent commission</w:t>
      </w:r>
      <w:r w:rsidR="000628AC">
        <w:t>s</w:t>
      </w:r>
      <w:r w:rsidR="003816EE">
        <w:t xml:space="preserve"> </w:t>
      </w:r>
      <w:r w:rsidR="00FF1DCA">
        <w:t xml:space="preserve">under </w:t>
      </w:r>
      <w:r w:rsidR="000B2E13">
        <w:t>section 21B of the ESOS Act</w:t>
      </w:r>
      <w:r w:rsidR="008A5EAC">
        <w:t xml:space="preserve">, </w:t>
      </w:r>
      <w:r w:rsidR="007C3729">
        <w:t xml:space="preserve">what is classified as a ‘commission’ relies </w:t>
      </w:r>
      <w:r w:rsidR="002457DE">
        <w:t>on t</w:t>
      </w:r>
      <w:r w:rsidR="00797098">
        <w:t>he</w:t>
      </w:r>
      <w:r w:rsidR="00680F68">
        <w:t xml:space="preserve"> activities </w:t>
      </w:r>
      <w:r w:rsidR="000345A1">
        <w:t xml:space="preserve">mentioned </w:t>
      </w:r>
      <w:r w:rsidR="00680F68">
        <w:t>in the</w:t>
      </w:r>
      <w:r w:rsidR="002457DE">
        <w:t xml:space="preserve"> </w:t>
      </w:r>
      <w:r w:rsidR="003D3F35">
        <w:t xml:space="preserve">new </w:t>
      </w:r>
      <w:r w:rsidR="002457DE">
        <w:t>definition</w:t>
      </w:r>
      <w:r w:rsidR="000D7620">
        <w:t xml:space="preserve"> of education agent</w:t>
      </w:r>
      <w:r w:rsidR="00004562">
        <w:t>.</w:t>
      </w:r>
      <w:r w:rsidR="00185CC6">
        <w:t xml:space="preserve"> </w:t>
      </w:r>
    </w:p>
    <w:p w14:paraId="32375099" w14:textId="04AC63EB" w:rsidR="004015F7" w:rsidRDefault="004015F7" w:rsidP="009A5131">
      <w:r>
        <w:t xml:space="preserve">The new definition also </w:t>
      </w:r>
      <w:r w:rsidR="00E35C7E">
        <w:t xml:space="preserve">allows the regulators </w:t>
      </w:r>
      <w:r w:rsidR="0083147E">
        <w:t xml:space="preserve">greater powers to examine cross-ownership arrangements between providers and </w:t>
      </w:r>
      <w:r w:rsidR="00805F46">
        <w:t>other entities in the sector</w:t>
      </w:r>
      <w:r w:rsidR="0083147E">
        <w:t xml:space="preserve"> under the</w:t>
      </w:r>
      <w:r w:rsidR="00323821">
        <w:t xml:space="preserve"> new fit and proper provider requirements</w:t>
      </w:r>
      <w:r w:rsidR="00503A0E">
        <w:t>.</w:t>
      </w:r>
    </w:p>
    <w:p w14:paraId="2A6D5011" w14:textId="5580627F" w:rsidR="001E2753" w:rsidRPr="000D1B9E" w:rsidRDefault="001E2753" w:rsidP="009A5131">
      <w:r w:rsidRPr="6017FD25">
        <w:lastRenderedPageBreak/>
        <w:t>Th</w:t>
      </w:r>
      <w:r w:rsidR="009451E8">
        <w:t>is</w:t>
      </w:r>
      <w:r w:rsidRPr="6017FD25">
        <w:t xml:space="preserve"> change will support integrity </w:t>
      </w:r>
      <w:r w:rsidR="000746C7">
        <w:t xml:space="preserve">in the international education sector </w:t>
      </w:r>
      <w:r w:rsidRPr="6017FD25">
        <w:t xml:space="preserve">through improving the transparency of </w:t>
      </w:r>
      <w:r>
        <w:t xml:space="preserve">all </w:t>
      </w:r>
      <w:r w:rsidRPr="6017FD25">
        <w:t>education agent activity</w:t>
      </w:r>
      <w:r w:rsidR="00910B52">
        <w:t xml:space="preserve"> and provider-agent interactions</w:t>
      </w:r>
      <w:r>
        <w:t>.</w:t>
      </w:r>
    </w:p>
    <w:p w14:paraId="57A37096" w14:textId="753AA4AF" w:rsidR="1BD193F6" w:rsidRDefault="76960E4D" w:rsidP="00210B63">
      <w:pPr>
        <w:pStyle w:val="Heading3"/>
      </w:pPr>
      <w:r w:rsidRPr="287AB0E4">
        <w:t>Frequently Asked Questions</w:t>
      </w:r>
    </w:p>
    <w:p w14:paraId="5BD6A814" w14:textId="3329513B" w:rsidR="1BD193F6" w:rsidRPr="00C0034F" w:rsidRDefault="00BD796E" w:rsidP="00C0034F">
      <w:pPr>
        <w:pStyle w:val="Heading4"/>
      </w:pPr>
      <w:r w:rsidRPr="00C0034F">
        <w:t xml:space="preserve">Are there any </w:t>
      </w:r>
      <w:r w:rsidR="00103C8C" w:rsidRPr="00C0034F">
        <w:t>exceptions</w:t>
      </w:r>
      <w:r w:rsidRPr="00C0034F">
        <w:t xml:space="preserve"> to</w:t>
      </w:r>
      <w:r w:rsidR="725218D1" w:rsidRPr="00C0034F">
        <w:t xml:space="preserve"> the definition of ‘education agent’?</w:t>
      </w:r>
    </w:p>
    <w:p w14:paraId="5CB61A6B" w14:textId="3454C25D" w:rsidR="1BD193F6" w:rsidRDefault="00216B5A" w:rsidP="009A5131">
      <w:r>
        <w:t xml:space="preserve">Yes. </w:t>
      </w:r>
      <w:r w:rsidR="006C499C" w:rsidRPr="1CB1D0E8">
        <w:t>F</w:t>
      </w:r>
      <w:r w:rsidR="725218D1" w:rsidRPr="1CB1D0E8">
        <w:t xml:space="preserve">ull-time or part-time </w:t>
      </w:r>
      <w:r w:rsidR="725218D1" w:rsidRPr="008F3B06">
        <w:t>permanent</w:t>
      </w:r>
      <w:r w:rsidR="725218D1" w:rsidRPr="1CB1D0E8">
        <w:t xml:space="preserve"> </w:t>
      </w:r>
      <w:r w:rsidR="7BEDE918" w:rsidRPr="1CB1D0E8">
        <w:t xml:space="preserve">officers or </w:t>
      </w:r>
      <w:r w:rsidR="725218D1" w:rsidRPr="1CB1D0E8">
        <w:t>employee</w:t>
      </w:r>
      <w:r w:rsidR="00CA5FDE" w:rsidRPr="1CB1D0E8">
        <w:t>s</w:t>
      </w:r>
      <w:r w:rsidR="725218D1" w:rsidRPr="1CB1D0E8">
        <w:t xml:space="preserve"> of </w:t>
      </w:r>
      <w:r w:rsidR="00B16D73" w:rsidRPr="1CB1D0E8">
        <w:t>a</w:t>
      </w:r>
      <w:r w:rsidR="00CA5FDE" w:rsidRPr="1CB1D0E8">
        <w:t xml:space="preserve"> </w:t>
      </w:r>
      <w:r w:rsidR="725218D1" w:rsidRPr="1CB1D0E8">
        <w:t xml:space="preserve">provider </w:t>
      </w:r>
      <w:r w:rsidR="00CA5FDE" w:rsidRPr="1CB1D0E8">
        <w:t>are</w:t>
      </w:r>
      <w:r w:rsidR="725218D1" w:rsidRPr="1CB1D0E8">
        <w:t xml:space="preserve"> not </w:t>
      </w:r>
      <w:r w:rsidR="006D0B1B" w:rsidRPr="1CB1D0E8">
        <w:t>included</w:t>
      </w:r>
      <w:r w:rsidR="725218D1" w:rsidRPr="1CB1D0E8">
        <w:t xml:space="preserve"> in the definition</w:t>
      </w:r>
      <w:r w:rsidR="002A68DE">
        <w:t xml:space="preserve">. A permanent </w:t>
      </w:r>
      <w:r w:rsidR="002E413C" w:rsidRPr="1CB1D0E8">
        <w:t>employee</w:t>
      </w:r>
      <w:r w:rsidR="002A68DE">
        <w:t xml:space="preserve"> is one that</w:t>
      </w:r>
      <w:r w:rsidR="002E413C" w:rsidRPr="1CB1D0E8">
        <w:t xml:space="preserve"> </w:t>
      </w:r>
      <w:r w:rsidR="0015791E">
        <w:t xml:space="preserve">is hired on a </w:t>
      </w:r>
      <w:r w:rsidR="00295E0E">
        <w:t>long-term</w:t>
      </w:r>
      <w:r w:rsidR="0015791E">
        <w:t xml:space="preserve"> basis and that </w:t>
      </w:r>
      <w:r w:rsidR="725218D1" w:rsidRPr="1CB1D0E8">
        <w:t>receive</w:t>
      </w:r>
      <w:r w:rsidR="002A68DE">
        <w:t>s</w:t>
      </w:r>
      <w:r w:rsidR="725218D1" w:rsidRPr="1CB1D0E8">
        <w:t xml:space="preserve"> a</w:t>
      </w:r>
      <w:r w:rsidR="002E79BA" w:rsidRPr="1CB1D0E8">
        <w:t>n</w:t>
      </w:r>
      <w:r w:rsidR="725218D1" w:rsidRPr="1CB1D0E8">
        <w:t xml:space="preserve"> </w:t>
      </w:r>
      <w:r w:rsidR="002E79BA" w:rsidRPr="1CB1D0E8">
        <w:t>ongoing</w:t>
      </w:r>
      <w:r w:rsidR="725218D1" w:rsidRPr="1CB1D0E8">
        <w:t xml:space="preserve"> salary and employment benefits from the provider</w:t>
      </w:r>
      <w:r w:rsidR="003125A3">
        <w:t>. This</w:t>
      </w:r>
      <w:r w:rsidR="004C7D33">
        <w:t xml:space="preserve"> may include</w:t>
      </w:r>
      <w:r w:rsidR="003B292B">
        <w:t xml:space="preserve"> overseas </w:t>
      </w:r>
      <w:r w:rsidR="00F81272">
        <w:t xml:space="preserve">and senior </w:t>
      </w:r>
      <w:r w:rsidR="003B292B">
        <w:t>staff on long-term contracts</w:t>
      </w:r>
      <w:r w:rsidR="002355D4">
        <w:t xml:space="preserve"> </w:t>
      </w:r>
      <w:r w:rsidR="00BE5FF2">
        <w:t>with a provider</w:t>
      </w:r>
      <w:r w:rsidR="725218D1" w:rsidRPr="1CB1D0E8">
        <w:t>.</w:t>
      </w:r>
      <w:r w:rsidR="00C242CD">
        <w:t xml:space="preserve"> The </w:t>
      </w:r>
      <w:hyperlink r:id="rId15" w:history="1">
        <w:r w:rsidR="00C242CD" w:rsidRPr="00A52FEB">
          <w:rPr>
            <w:rStyle w:val="Hyperlink"/>
          </w:rPr>
          <w:t>Fair Work Ombudsman</w:t>
        </w:r>
      </w:hyperlink>
      <w:r w:rsidR="00C242CD">
        <w:t xml:space="preserve"> provides additional information </w:t>
      </w:r>
      <w:r w:rsidR="00536751">
        <w:t>on the definitions of different types of employees.</w:t>
      </w:r>
    </w:p>
    <w:p w14:paraId="3496C40E" w14:textId="636B8CEE" w:rsidR="1BD193F6" w:rsidRDefault="725218D1" w:rsidP="009A5131">
      <w:r>
        <w:t xml:space="preserve">For example, a permanent employee of a university who works in the university’s student recruitment team and deals with current or intending </w:t>
      </w:r>
      <w:r w:rsidR="45403418">
        <w:t>overseas</w:t>
      </w:r>
      <w:r>
        <w:t xml:space="preserve"> students</w:t>
      </w:r>
      <w:r w:rsidR="00D00807">
        <w:t xml:space="preserve"> for that </w:t>
      </w:r>
      <w:r w:rsidR="003B33E7">
        <w:t>university</w:t>
      </w:r>
      <w:r>
        <w:t xml:space="preserve">, </w:t>
      </w:r>
      <w:r w:rsidR="50925187">
        <w:t xml:space="preserve">is </w:t>
      </w:r>
      <w:r>
        <w:t xml:space="preserve">not </w:t>
      </w:r>
      <w:r w:rsidR="004F18E8">
        <w:t>con</w:t>
      </w:r>
      <w:r w:rsidR="009D0ABD">
        <w:t xml:space="preserve">sidered </w:t>
      </w:r>
      <w:r w:rsidR="00A3758A">
        <w:t xml:space="preserve">an education agent under </w:t>
      </w:r>
      <w:r>
        <w:t>th</w:t>
      </w:r>
      <w:r w:rsidR="00A3758A">
        <w:t>e new</w:t>
      </w:r>
      <w:r>
        <w:t xml:space="preserve"> definition. </w:t>
      </w:r>
      <w:r w:rsidR="00413325">
        <w:t>It</w:t>
      </w:r>
      <w:r w:rsidR="000C6E94">
        <w:t xml:space="preserve"> is </w:t>
      </w:r>
      <w:r w:rsidR="00413325">
        <w:t>not the intent for</w:t>
      </w:r>
      <w:r w:rsidR="000C6E94">
        <w:t xml:space="preserve"> short-term hire</w:t>
      </w:r>
      <w:r w:rsidR="00944E34">
        <w:t>s</w:t>
      </w:r>
      <w:r w:rsidR="00180558">
        <w:t xml:space="preserve"> </w:t>
      </w:r>
      <w:r w:rsidR="00944E34">
        <w:t xml:space="preserve">to </w:t>
      </w:r>
      <w:r w:rsidR="00180558">
        <w:t xml:space="preserve">be </w:t>
      </w:r>
      <w:r w:rsidR="00944E34">
        <w:t>classified as</w:t>
      </w:r>
      <w:r w:rsidR="00180558">
        <w:t xml:space="preserve"> </w:t>
      </w:r>
      <w:r w:rsidR="00B66F4E">
        <w:t>an education agent</w:t>
      </w:r>
      <w:r w:rsidR="00944E34">
        <w:t xml:space="preserve"> </w:t>
      </w:r>
      <w:r w:rsidR="00FB2DC9">
        <w:t xml:space="preserve">where they are </w:t>
      </w:r>
      <w:r w:rsidR="007D6127">
        <w:t>temporarily filling the role of a permanent employee</w:t>
      </w:r>
      <w:r w:rsidR="00BE5B4E">
        <w:t>, f</w:t>
      </w:r>
      <w:r w:rsidR="00B66F4E">
        <w:t xml:space="preserve">or example </w:t>
      </w:r>
      <w:r w:rsidR="00512AB3">
        <w:t>where a permanent employee has gone on maternity leave</w:t>
      </w:r>
      <w:r w:rsidR="001F0C75">
        <w:t xml:space="preserve"> and </w:t>
      </w:r>
      <w:r w:rsidR="00A55520">
        <w:t xml:space="preserve">the </w:t>
      </w:r>
      <w:r w:rsidR="00BE5B4E">
        <w:t xml:space="preserve">permanent position </w:t>
      </w:r>
      <w:r w:rsidR="00A55520">
        <w:t>is temporarily backfilled</w:t>
      </w:r>
      <w:r w:rsidR="00512AB3">
        <w:t>.</w:t>
      </w:r>
    </w:p>
    <w:p w14:paraId="442D672B" w14:textId="7698A508" w:rsidR="001F6020" w:rsidRDefault="00A2495F" w:rsidP="00C0034F">
      <w:pPr>
        <w:pStyle w:val="Heading4"/>
      </w:pPr>
      <w:r>
        <w:t>Who is not an education agent?</w:t>
      </w:r>
    </w:p>
    <w:p w14:paraId="1BED5085" w14:textId="1F8D0FFF" w:rsidR="00712661" w:rsidRDefault="004F7FD7" w:rsidP="009A5131">
      <w:pPr>
        <w:rPr>
          <w:spacing w:val="-2"/>
        </w:rPr>
      </w:pPr>
      <w:r>
        <w:rPr>
          <w:spacing w:val="-2"/>
        </w:rPr>
        <w:t>As</w:t>
      </w:r>
      <w:r w:rsidR="008E76AC" w:rsidRPr="008E76AC">
        <w:rPr>
          <w:spacing w:val="-2"/>
        </w:rPr>
        <w:t xml:space="preserve"> the definition is activity-based, there are no automatic exclusions that apply to a </w:t>
      </w:r>
      <w:r w:rsidR="00D85F24">
        <w:rPr>
          <w:spacing w:val="-2"/>
        </w:rPr>
        <w:t xml:space="preserve">specific </w:t>
      </w:r>
      <w:r w:rsidR="008E76AC" w:rsidRPr="008E76AC">
        <w:rPr>
          <w:spacing w:val="-2"/>
        </w:rPr>
        <w:t xml:space="preserve">role, </w:t>
      </w:r>
      <w:r w:rsidR="00F61638">
        <w:rPr>
          <w:spacing w:val="-2"/>
        </w:rPr>
        <w:t>entity</w:t>
      </w:r>
      <w:r w:rsidR="00F61638" w:rsidRPr="008E76AC">
        <w:rPr>
          <w:spacing w:val="-2"/>
        </w:rPr>
        <w:t xml:space="preserve"> </w:t>
      </w:r>
      <w:r w:rsidR="008E76AC" w:rsidRPr="008E76AC">
        <w:rPr>
          <w:spacing w:val="-2"/>
        </w:rPr>
        <w:t xml:space="preserve">or </w:t>
      </w:r>
      <w:r w:rsidR="004F72D9">
        <w:rPr>
          <w:spacing w:val="-2"/>
        </w:rPr>
        <w:t xml:space="preserve">administrative </w:t>
      </w:r>
      <w:r w:rsidR="008E76AC" w:rsidRPr="008E76AC">
        <w:rPr>
          <w:spacing w:val="-2"/>
        </w:rPr>
        <w:t xml:space="preserve">platform. This upholds the integrity of the measure by ensuring </w:t>
      </w:r>
      <w:r w:rsidR="00C900CC">
        <w:rPr>
          <w:spacing w:val="-2"/>
        </w:rPr>
        <w:t>a specific</w:t>
      </w:r>
      <w:r w:rsidR="008E76AC" w:rsidRPr="008E76AC">
        <w:rPr>
          <w:spacing w:val="-2"/>
        </w:rPr>
        <w:t xml:space="preserve"> entity is not open to exploitation</w:t>
      </w:r>
      <w:r w:rsidR="005E4E85">
        <w:rPr>
          <w:spacing w:val="-2"/>
        </w:rPr>
        <w:t xml:space="preserve"> or use</w:t>
      </w:r>
      <w:r w:rsidR="00E5469B">
        <w:rPr>
          <w:spacing w:val="-2"/>
        </w:rPr>
        <w:t>d</w:t>
      </w:r>
      <w:r w:rsidR="005E4E85">
        <w:rPr>
          <w:spacing w:val="-2"/>
        </w:rPr>
        <w:t xml:space="preserve"> to circumvent the Government’s intent</w:t>
      </w:r>
      <w:r w:rsidR="008E76AC" w:rsidRPr="008E76AC">
        <w:rPr>
          <w:spacing w:val="-2"/>
        </w:rPr>
        <w:t xml:space="preserve">. </w:t>
      </w:r>
    </w:p>
    <w:p w14:paraId="4D71945D" w14:textId="0B1600FD" w:rsidR="00712661" w:rsidRDefault="00FA6890" w:rsidP="009A5131">
      <w:pPr>
        <w:rPr>
          <w:spacing w:val="-2"/>
        </w:rPr>
      </w:pPr>
      <w:r>
        <w:rPr>
          <w:spacing w:val="-2"/>
        </w:rPr>
        <w:t>P</w:t>
      </w:r>
      <w:r w:rsidR="008E76AC" w:rsidRPr="008E76AC">
        <w:rPr>
          <w:spacing w:val="-2"/>
        </w:rPr>
        <w:t xml:space="preserve">roviders should </w:t>
      </w:r>
      <w:r w:rsidR="00F94EDD">
        <w:rPr>
          <w:spacing w:val="-2"/>
        </w:rPr>
        <w:t xml:space="preserve">consult the legislation and supporting materials, including this fact sheet, to </w:t>
      </w:r>
      <w:r>
        <w:rPr>
          <w:spacing w:val="-2"/>
        </w:rPr>
        <w:t>determine whether an entity</w:t>
      </w:r>
      <w:r w:rsidR="00E42A7F">
        <w:rPr>
          <w:spacing w:val="-2"/>
        </w:rPr>
        <w:t>, i</w:t>
      </w:r>
      <w:r w:rsidR="007C3E98">
        <w:rPr>
          <w:spacing w:val="-2"/>
        </w:rPr>
        <w:t>.</w:t>
      </w:r>
      <w:r w:rsidR="00E42A7F">
        <w:rPr>
          <w:spacing w:val="-2"/>
        </w:rPr>
        <w:t>e</w:t>
      </w:r>
      <w:r w:rsidR="007C3E98">
        <w:rPr>
          <w:spacing w:val="-2"/>
        </w:rPr>
        <w:t>.,</w:t>
      </w:r>
      <w:r w:rsidR="00E42A7F">
        <w:rPr>
          <w:spacing w:val="-2"/>
        </w:rPr>
        <w:t xml:space="preserve"> an individual or a business,</w:t>
      </w:r>
      <w:r>
        <w:rPr>
          <w:spacing w:val="-2"/>
        </w:rPr>
        <w:t xml:space="preserve"> is undertaking any of the activities which would class it as an education agent.</w:t>
      </w:r>
    </w:p>
    <w:p w14:paraId="18AD1600" w14:textId="0E24BE6B" w:rsidR="002906C2" w:rsidRDefault="008E76AC" w:rsidP="009A5131">
      <w:pPr>
        <w:rPr>
          <w:spacing w:val="-2"/>
        </w:rPr>
      </w:pPr>
      <w:r w:rsidRPr="008E76AC">
        <w:rPr>
          <w:spacing w:val="-2"/>
        </w:rPr>
        <w:t>For example, advocates</w:t>
      </w:r>
      <w:r w:rsidR="001D253D">
        <w:rPr>
          <w:spacing w:val="-2"/>
        </w:rPr>
        <w:t>,</w:t>
      </w:r>
      <w:r w:rsidRPr="008E76AC">
        <w:rPr>
          <w:spacing w:val="-2"/>
        </w:rPr>
        <w:t xml:space="preserve"> peak bodies</w:t>
      </w:r>
      <w:r w:rsidR="001D253D">
        <w:rPr>
          <w:spacing w:val="-2"/>
        </w:rPr>
        <w:t xml:space="preserve"> and vice-chancellors</w:t>
      </w:r>
      <w:r w:rsidRPr="008E76AC">
        <w:rPr>
          <w:spacing w:val="-2"/>
        </w:rPr>
        <w:t xml:space="preserve"> would not be captured by the definition where they </w:t>
      </w:r>
      <w:r w:rsidR="00A4645E">
        <w:rPr>
          <w:spacing w:val="-2"/>
        </w:rPr>
        <w:t xml:space="preserve">perform their substantive role of </w:t>
      </w:r>
      <w:r w:rsidRPr="008E76AC">
        <w:rPr>
          <w:spacing w:val="-2"/>
        </w:rPr>
        <w:t>representing providers at a stakeholder level but are not dealing directly with overseas students</w:t>
      </w:r>
      <w:r w:rsidR="00294908">
        <w:rPr>
          <w:spacing w:val="-2"/>
        </w:rPr>
        <w:t xml:space="preserve"> </w:t>
      </w:r>
      <w:r w:rsidR="00E027BE" w:rsidRPr="00E027BE">
        <w:rPr>
          <w:spacing w:val="-2"/>
        </w:rPr>
        <w:t>or intending overseas students</w:t>
      </w:r>
      <w:r w:rsidR="00E027BE">
        <w:rPr>
          <w:spacing w:val="-2"/>
        </w:rPr>
        <w:t xml:space="preserve"> </w:t>
      </w:r>
      <w:r w:rsidR="00E027BE" w:rsidRPr="00E027BE">
        <w:rPr>
          <w:spacing w:val="-2"/>
        </w:rPr>
        <w:t xml:space="preserve">(defined under section 5 of the ESOS Act), </w:t>
      </w:r>
      <w:r w:rsidR="00AA7E09">
        <w:rPr>
          <w:spacing w:val="-2"/>
        </w:rPr>
        <w:t>or</w:t>
      </w:r>
      <w:r w:rsidR="00E027BE" w:rsidRPr="00E027BE">
        <w:rPr>
          <w:spacing w:val="-2"/>
        </w:rPr>
        <w:t xml:space="preserve"> do not do so in relation to a specific provider</w:t>
      </w:r>
      <w:r w:rsidRPr="008E76AC">
        <w:rPr>
          <w:spacing w:val="-2"/>
        </w:rPr>
        <w:t>. Online payment or administrative platforms and tools used by students and agents to streamline the admission process and payme</w:t>
      </w:r>
      <w:r w:rsidR="00CA7E3B">
        <w:rPr>
          <w:spacing w:val="-2"/>
        </w:rPr>
        <w:t>n</w:t>
      </w:r>
      <w:r w:rsidRPr="008E76AC">
        <w:rPr>
          <w:spacing w:val="-2"/>
        </w:rPr>
        <w:t>t workflow would not generally fall within the definition</w:t>
      </w:r>
      <w:r w:rsidR="00A35ADF">
        <w:rPr>
          <w:spacing w:val="-2"/>
        </w:rPr>
        <w:t>.</w:t>
      </w:r>
      <w:r w:rsidRPr="008E76AC">
        <w:rPr>
          <w:spacing w:val="-2"/>
        </w:rPr>
        <w:t xml:space="preserve"> </w:t>
      </w:r>
      <w:r w:rsidR="002647CF">
        <w:rPr>
          <w:spacing w:val="-2"/>
        </w:rPr>
        <w:t>Where</w:t>
      </w:r>
      <w:r w:rsidR="008D1178">
        <w:rPr>
          <w:spacing w:val="-2"/>
        </w:rPr>
        <w:t xml:space="preserve"> </w:t>
      </w:r>
      <w:r w:rsidR="00C534D7">
        <w:rPr>
          <w:spacing w:val="-2"/>
        </w:rPr>
        <w:t>changes are made so that</w:t>
      </w:r>
      <w:r w:rsidR="008D1178">
        <w:rPr>
          <w:spacing w:val="-2"/>
        </w:rPr>
        <w:t xml:space="preserve"> </w:t>
      </w:r>
      <w:r w:rsidR="00C9752F">
        <w:rPr>
          <w:spacing w:val="-2"/>
        </w:rPr>
        <w:t xml:space="preserve">education agent </w:t>
      </w:r>
      <w:r w:rsidR="008D1178">
        <w:rPr>
          <w:spacing w:val="-2"/>
        </w:rPr>
        <w:t xml:space="preserve">activities </w:t>
      </w:r>
      <w:r w:rsidR="00C9752F">
        <w:rPr>
          <w:spacing w:val="-2"/>
        </w:rPr>
        <w:t>that meet the education agent definition</w:t>
      </w:r>
      <w:r w:rsidR="00525A5A">
        <w:rPr>
          <w:spacing w:val="-2"/>
        </w:rPr>
        <w:t xml:space="preserve"> </w:t>
      </w:r>
      <w:r w:rsidR="00C9752F">
        <w:rPr>
          <w:spacing w:val="-2"/>
        </w:rPr>
        <w:t>are included</w:t>
      </w:r>
      <w:r w:rsidR="008E2E91">
        <w:rPr>
          <w:spacing w:val="-2"/>
        </w:rPr>
        <w:t xml:space="preserve"> </w:t>
      </w:r>
      <w:r w:rsidR="008D1178">
        <w:rPr>
          <w:spacing w:val="-2"/>
        </w:rPr>
        <w:t xml:space="preserve">on </w:t>
      </w:r>
      <w:r w:rsidR="00C9752F">
        <w:rPr>
          <w:spacing w:val="-2"/>
        </w:rPr>
        <w:t>these</w:t>
      </w:r>
      <w:r w:rsidRPr="008E76AC">
        <w:rPr>
          <w:spacing w:val="-2"/>
        </w:rPr>
        <w:t xml:space="preserve"> platforms </w:t>
      </w:r>
      <w:r w:rsidR="00A5558C">
        <w:rPr>
          <w:spacing w:val="-2"/>
        </w:rPr>
        <w:t xml:space="preserve">the entity will be considered an education agent and </w:t>
      </w:r>
      <w:r w:rsidR="000253DC">
        <w:rPr>
          <w:spacing w:val="-2"/>
        </w:rPr>
        <w:t xml:space="preserve">relevant </w:t>
      </w:r>
      <w:r w:rsidR="002647CF">
        <w:rPr>
          <w:spacing w:val="-2"/>
        </w:rPr>
        <w:t xml:space="preserve">provider obligations </w:t>
      </w:r>
      <w:r w:rsidR="000253DC">
        <w:rPr>
          <w:spacing w:val="-2"/>
        </w:rPr>
        <w:t xml:space="preserve">under the ESOS Act and Regulations </w:t>
      </w:r>
      <w:r w:rsidR="002647CF">
        <w:rPr>
          <w:spacing w:val="-2"/>
        </w:rPr>
        <w:t>will apply</w:t>
      </w:r>
      <w:r w:rsidR="00065A93">
        <w:rPr>
          <w:spacing w:val="-2"/>
        </w:rPr>
        <w:t xml:space="preserve">. </w:t>
      </w:r>
    </w:p>
    <w:p w14:paraId="48211350" w14:textId="4EFD4B98" w:rsidR="00EA4BEF" w:rsidRDefault="00EA4BEF" w:rsidP="00EA4BEF">
      <w:r>
        <w:t xml:space="preserve">Third -party arrangements where the entity </w:t>
      </w:r>
      <w:r w:rsidR="001827F6">
        <w:t xml:space="preserve">delivers education on behalf of a </w:t>
      </w:r>
      <w:proofErr w:type="gramStart"/>
      <w:r w:rsidR="001827F6">
        <w:t>provider</w:t>
      </w:r>
      <w:r>
        <w:t xml:space="preserve">, </w:t>
      </w:r>
      <w:r w:rsidR="005805EB">
        <w:t>and</w:t>
      </w:r>
      <w:proofErr w:type="gramEnd"/>
      <w:r>
        <w:t xml:space="preserve"> does not also deliver education agent activities </w:t>
      </w:r>
      <w:r w:rsidR="001B1CAF">
        <w:t>in relation to the provider</w:t>
      </w:r>
      <w:r>
        <w:t xml:space="preserve">, will not </w:t>
      </w:r>
      <w:r w:rsidR="00CB6538">
        <w:t xml:space="preserve">be an education agent unless they commence </w:t>
      </w:r>
      <w:r w:rsidR="00B40C42">
        <w:t xml:space="preserve">education agent activities in relation to the </w:t>
      </w:r>
      <w:r w:rsidR="004B5665">
        <w:t xml:space="preserve">education </w:t>
      </w:r>
      <w:r w:rsidR="00B40C42">
        <w:t>provider.</w:t>
      </w:r>
    </w:p>
    <w:p w14:paraId="141C05D7" w14:textId="54B55705" w:rsidR="00FB487D" w:rsidRDefault="00FB487D" w:rsidP="009A5131">
      <w:pPr>
        <w:rPr>
          <w:spacing w:val="-2"/>
        </w:rPr>
      </w:pPr>
      <w:r>
        <w:rPr>
          <w:spacing w:val="-2"/>
        </w:rPr>
        <w:lastRenderedPageBreak/>
        <w:t xml:space="preserve">Similarly, where a provider contracts another entity on a permanent, ongoing basis to perform administrative functions under their name, for example, sending email responses to </w:t>
      </w:r>
      <w:r w:rsidR="00DB3EBA">
        <w:rPr>
          <w:spacing w:val="-2"/>
        </w:rPr>
        <w:t>enrolling</w:t>
      </w:r>
      <w:r>
        <w:rPr>
          <w:spacing w:val="-2"/>
        </w:rPr>
        <w:t xml:space="preserve"> students, these entities would generally not be classified as an education agent, unless they </w:t>
      </w:r>
      <w:r w:rsidR="00F451FD">
        <w:rPr>
          <w:spacing w:val="-2"/>
        </w:rPr>
        <w:t>also</w:t>
      </w:r>
      <w:r>
        <w:rPr>
          <w:spacing w:val="-2"/>
        </w:rPr>
        <w:t xml:space="preserve"> undertake education agent activities</w:t>
      </w:r>
      <w:r w:rsidR="0097616E">
        <w:rPr>
          <w:spacing w:val="-2"/>
        </w:rPr>
        <w:t>.</w:t>
      </w:r>
    </w:p>
    <w:p w14:paraId="793C02A3" w14:textId="76B9E428" w:rsidR="008E76AC" w:rsidRDefault="00065A93" w:rsidP="009A5131">
      <w:r>
        <w:rPr>
          <w:spacing w:val="-2"/>
        </w:rPr>
        <w:t xml:space="preserve">Any providers who </w:t>
      </w:r>
      <w:r w:rsidR="00092EA8">
        <w:rPr>
          <w:spacing w:val="-2"/>
        </w:rPr>
        <w:t xml:space="preserve">seek </w:t>
      </w:r>
      <w:r w:rsidR="0015335F">
        <w:rPr>
          <w:spacing w:val="-2"/>
        </w:rPr>
        <w:t xml:space="preserve">to </w:t>
      </w:r>
      <w:r>
        <w:rPr>
          <w:spacing w:val="-2"/>
        </w:rPr>
        <w:t>obscur</w:t>
      </w:r>
      <w:r w:rsidR="00092EA8">
        <w:rPr>
          <w:spacing w:val="-2"/>
        </w:rPr>
        <w:t xml:space="preserve">e </w:t>
      </w:r>
      <w:r w:rsidR="00087294">
        <w:rPr>
          <w:spacing w:val="-2"/>
        </w:rPr>
        <w:t xml:space="preserve">education agent </w:t>
      </w:r>
      <w:r w:rsidR="008E2E91">
        <w:rPr>
          <w:spacing w:val="-2"/>
        </w:rPr>
        <w:t>commissions</w:t>
      </w:r>
      <w:r w:rsidR="00BF1C00">
        <w:rPr>
          <w:spacing w:val="-2"/>
        </w:rPr>
        <w:t xml:space="preserve"> under the guise of other payments</w:t>
      </w:r>
      <w:r w:rsidR="002647CF">
        <w:rPr>
          <w:spacing w:val="-2"/>
        </w:rPr>
        <w:t xml:space="preserve"> </w:t>
      </w:r>
      <w:r w:rsidR="0097616E">
        <w:rPr>
          <w:spacing w:val="-2"/>
        </w:rPr>
        <w:t xml:space="preserve">may </w:t>
      </w:r>
      <w:r w:rsidR="00092EA8">
        <w:rPr>
          <w:spacing w:val="-2"/>
        </w:rPr>
        <w:t xml:space="preserve">be subject to appropriate </w:t>
      </w:r>
      <w:r w:rsidR="00BF77B8">
        <w:rPr>
          <w:spacing w:val="-2"/>
        </w:rPr>
        <w:t xml:space="preserve">regulatory </w:t>
      </w:r>
      <w:r w:rsidR="00C03B2B">
        <w:rPr>
          <w:spacing w:val="-2"/>
        </w:rPr>
        <w:t xml:space="preserve">action </w:t>
      </w:r>
      <w:r w:rsidR="00092EA8">
        <w:rPr>
          <w:spacing w:val="-2"/>
        </w:rPr>
        <w:t>or penalties</w:t>
      </w:r>
      <w:r w:rsidR="007B0B3C">
        <w:rPr>
          <w:spacing w:val="-2"/>
        </w:rPr>
        <w:t xml:space="preserve"> </w:t>
      </w:r>
      <w:r w:rsidR="00952023">
        <w:rPr>
          <w:spacing w:val="-2"/>
        </w:rPr>
        <w:t>including</w:t>
      </w:r>
      <w:r w:rsidR="009C57CE">
        <w:rPr>
          <w:spacing w:val="-2"/>
        </w:rPr>
        <w:t xml:space="preserve"> where payments for other services are paid at rates significantly higher than market rates</w:t>
      </w:r>
      <w:r w:rsidR="00C1343F">
        <w:rPr>
          <w:spacing w:val="-2"/>
        </w:rPr>
        <w:t>.</w:t>
      </w:r>
    </w:p>
    <w:p w14:paraId="1336174C" w14:textId="0B76FCAB" w:rsidR="00A52139" w:rsidRPr="00A52139" w:rsidRDefault="00A52139" w:rsidP="00A52139">
      <w:pPr>
        <w:pStyle w:val="Heading4"/>
        <w:rPr>
          <w:spacing w:val="-2"/>
        </w:rPr>
      </w:pPr>
      <w:r w:rsidRPr="00BE7F2F">
        <w:rPr>
          <w:spacing w:val="-2"/>
        </w:rPr>
        <w:t>How does th</w:t>
      </w:r>
      <w:r w:rsidR="004E3FEC">
        <w:rPr>
          <w:spacing w:val="-2"/>
        </w:rPr>
        <w:t xml:space="preserve">e new </w:t>
      </w:r>
      <w:r w:rsidRPr="00BE7F2F">
        <w:rPr>
          <w:spacing w:val="-2"/>
        </w:rPr>
        <w:t>definition impact my obligations under the ESOS Framework?</w:t>
      </w:r>
    </w:p>
    <w:p w14:paraId="0A341793" w14:textId="5472CF5C" w:rsidR="004276A7" w:rsidRDefault="0057759E" w:rsidP="00E1226B">
      <w:r>
        <w:t>The new definition</w:t>
      </w:r>
      <w:r w:rsidR="004276A7">
        <w:t xml:space="preserve"> will impact existing provider obligations</w:t>
      </w:r>
      <w:r>
        <w:t xml:space="preserve"> related to education agents</w:t>
      </w:r>
      <w:r w:rsidR="004276A7">
        <w:t>, including</w:t>
      </w:r>
      <w:r w:rsidR="00501C4A">
        <w:t xml:space="preserve"> the </w:t>
      </w:r>
      <w:r w:rsidR="004276A7">
        <w:t>provision of education agent information required under the ESOS Act and the ESOS Regulations.</w:t>
      </w:r>
    </w:p>
    <w:p w14:paraId="1F2B2ABB" w14:textId="12B25738" w:rsidR="001C5C68" w:rsidRDefault="00B80FD2" w:rsidP="001C5C68">
      <w:r>
        <w:t xml:space="preserve">Where an entity falls under the new definition of ‘education agent’, </w:t>
      </w:r>
      <w:r w:rsidR="0014127D">
        <w:t xml:space="preserve">providers </w:t>
      </w:r>
      <w:r w:rsidR="00D65C19">
        <w:t>are required to:</w:t>
      </w:r>
    </w:p>
    <w:p w14:paraId="1329652D" w14:textId="50A41247" w:rsidR="00D65C19" w:rsidRDefault="00603A69" w:rsidP="00BE7F2F">
      <w:pPr>
        <w:pStyle w:val="ListParagraph"/>
        <w:numPr>
          <w:ilvl w:val="0"/>
          <w:numId w:val="31"/>
        </w:numPr>
      </w:pPr>
      <w:r>
        <w:t>include them in</w:t>
      </w:r>
      <w:r w:rsidR="001D7FB2">
        <w:t xml:space="preserve"> a list of the education agents they work with </w:t>
      </w:r>
      <w:r>
        <w:t>on their website</w:t>
      </w:r>
      <w:r w:rsidR="001D7FB2">
        <w:t xml:space="preserve"> (section 21A</w:t>
      </w:r>
      <w:r w:rsidR="00411CC8">
        <w:t xml:space="preserve"> of the ESOS Act</w:t>
      </w:r>
      <w:r w:rsidR="001D7FB2">
        <w:t>)</w:t>
      </w:r>
      <w:r w:rsidR="00637083">
        <w:t>;</w:t>
      </w:r>
    </w:p>
    <w:p w14:paraId="5CC826EB" w14:textId="7B6C58F4" w:rsidR="001D7FB2" w:rsidRDefault="00D055AE" w:rsidP="00BE7F2F">
      <w:pPr>
        <w:pStyle w:val="ListParagraph"/>
        <w:numPr>
          <w:ilvl w:val="0"/>
          <w:numId w:val="31"/>
        </w:numPr>
      </w:pPr>
      <w:r>
        <w:t xml:space="preserve">report the education agent’s details </w:t>
      </w:r>
      <w:r w:rsidR="00501ECB">
        <w:t xml:space="preserve">in PRISMS </w:t>
      </w:r>
      <w:r>
        <w:t xml:space="preserve">where they </w:t>
      </w:r>
      <w:r w:rsidR="00501ECB">
        <w:t xml:space="preserve">have </w:t>
      </w:r>
      <w:r>
        <w:t>facilitate</w:t>
      </w:r>
      <w:r w:rsidR="00501ECB">
        <w:t>d</w:t>
      </w:r>
      <w:r>
        <w:t xml:space="preserve"> the acceptance for enrolment of a student in a course (</w:t>
      </w:r>
      <w:r w:rsidR="00501ECB">
        <w:t>section 11 of</w:t>
      </w:r>
      <w:r>
        <w:t xml:space="preserve"> the ESOS </w:t>
      </w:r>
      <w:r w:rsidR="00501ECB">
        <w:t>Regulations)</w:t>
      </w:r>
      <w:r w:rsidR="00637083">
        <w:t>; and</w:t>
      </w:r>
    </w:p>
    <w:p w14:paraId="26B52484" w14:textId="7F022F64" w:rsidR="00637083" w:rsidRDefault="00863EF3" w:rsidP="00BE7F2F">
      <w:pPr>
        <w:pStyle w:val="ListParagraph"/>
        <w:numPr>
          <w:ilvl w:val="0"/>
          <w:numId w:val="31"/>
        </w:numPr>
      </w:pPr>
      <w:r>
        <w:t>keep</w:t>
      </w:r>
      <w:r w:rsidR="00C8134E">
        <w:t xml:space="preserve"> records </w:t>
      </w:r>
      <w:r w:rsidR="00866563">
        <w:t>of the education agent’s details where they have facilitated the acceptance for enrolment of a student in a course (section 13 of the ESOS Regulations).</w:t>
      </w:r>
    </w:p>
    <w:p w14:paraId="4E8FC8FB" w14:textId="5389EDF0" w:rsidR="0057759E" w:rsidRDefault="00640ED9" w:rsidP="001C5C68">
      <w:r>
        <w:t xml:space="preserve">Providers should also </w:t>
      </w:r>
      <w:r w:rsidR="003B45EF">
        <w:t>be aware of</w:t>
      </w:r>
      <w:r>
        <w:t xml:space="preserve"> the </w:t>
      </w:r>
      <w:r w:rsidR="001A17B5">
        <w:t xml:space="preserve">relationship </w:t>
      </w:r>
      <w:r w:rsidR="000334BA">
        <w:t xml:space="preserve">of the </w:t>
      </w:r>
      <w:r>
        <w:t>new definition</w:t>
      </w:r>
      <w:r w:rsidR="001A0B92">
        <w:t xml:space="preserve">s </w:t>
      </w:r>
      <w:r w:rsidR="001A17B5">
        <w:t>to</w:t>
      </w:r>
      <w:r w:rsidR="001A0B92">
        <w:t xml:space="preserve"> other recent changes to the ESOS Act</w:t>
      </w:r>
      <w:r w:rsidR="00BA72AF">
        <w:t xml:space="preserve">, </w:t>
      </w:r>
      <w:r w:rsidR="003B45EF">
        <w:t xml:space="preserve">including changes to the ‘fit and proper provider’ test that now considers </w:t>
      </w:r>
      <w:r w:rsidR="00405E4D">
        <w:t xml:space="preserve">cross-ownership of provider and education agent businesses </w:t>
      </w:r>
      <w:r w:rsidR="00341E0A">
        <w:t xml:space="preserve">and the notification requirements under that </w:t>
      </w:r>
      <w:r w:rsidR="0097616E">
        <w:t>measure</w:t>
      </w:r>
      <w:r w:rsidR="002E5B17">
        <w:t>.</w:t>
      </w:r>
    </w:p>
    <w:p w14:paraId="237A90D8" w14:textId="01F55902" w:rsidR="003C27EC" w:rsidRDefault="00325D91" w:rsidP="00E82D06">
      <w:pPr>
        <w:pStyle w:val="Heading2"/>
        <w:spacing w:before="0" w:after="120"/>
      </w:pPr>
      <w:r>
        <w:t>Education agent commissions</w:t>
      </w:r>
    </w:p>
    <w:p w14:paraId="59A13C51" w14:textId="5E5E654D" w:rsidR="00267EDA" w:rsidRDefault="00267EDA" w:rsidP="009A5131">
      <w:r>
        <w:t xml:space="preserve">The ESOS Act now includes a definition of ‘education agent commission’. An education provider registered on the Commonwealth Register of Institutions and Courses for Overseas Students (CRICOS) (registered provider) </w:t>
      </w:r>
      <w:r w:rsidR="003B45EF">
        <w:t xml:space="preserve">must now </w:t>
      </w:r>
      <w:r>
        <w:t xml:space="preserve">give information about education agent commissions </w:t>
      </w:r>
      <w:r w:rsidR="004F0A37">
        <w:t>for</w:t>
      </w:r>
      <w:r>
        <w:t xml:space="preserve"> the recruitment of overseas students </w:t>
      </w:r>
      <w:r w:rsidR="003C5FC7">
        <w:t xml:space="preserve">to the </w:t>
      </w:r>
      <w:r w:rsidR="00EC7FEC">
        <w:t>d</w:t>
      </w:r>
      <w:r w:rsidR="003C5FC7">
        <w:t xml:space="preserve">epartment </w:t>
      </w:r>
      <w:r>
        <w:t xml:space="preserve">if requested </w:t>
      </w:r>
      <w:r w:rsidR="00CD5988">
        <w:t xml:space="preserve">by </w:t>
      </w:r>
      <w:r>
        <w:t>the Secretary.</w:t>
      </w:r>
      <w:r w:rsidR="005A6DC0">
        <w:t xml:space="preserve"> The Secretary can only request</w:t>
      </w:r>
      <w:r>
        <w:t xml:space="preserve"> </w:t>
      </w:r>
      <w:r w:rsidR="00716725" w:rsidRPr="00A20283">
        <w:t xml:space="preserve">information regarding commissions </w:t>
      </w:r>
      <w:r w:rsidR="00017096">
        <w:t>received</w:t>
      </w:r>
      <w:r w:rsidR="00017096" w:rsidRPr="00A20283">
        <w:t xml:space="preserve"> </w:t>
      </w:r>
      <w:r w:rsidR="00716725" w:rsidRPr="00A20283">
        <w:t>on or after commencement of the Bill.</w:t>
      </w:r>
      <w:r w:rsidR="00716725" w:rsidRPr="00716725">
        <w:t> </w:t>
      </w:r>
    </w:p>
    <w:p w14:paraId="4D1D20DF" w14:textId="77777777" w:rsidR="00267EDA" w:rsidRDefault="00267EDA" w:rsidP="00E82D06">
      <w:pPr>
        <w:pStyle w:val="Heading3"/>
        <w:spacing w:before="240"/>
      </w:pPr>
      <w:r>
        <w:t>What is changing?</w:t>
      </w:r>
    </w:p>
    <w:p w14:paraId="7182F33C" w14:textId="77777777" w:rsidR="00267EDA" w:rsidRPr="00AE0F87" w:rsidRDefault="00267EDA" w:rsidP="00E82D06">
      <w:pPr>
        <w:pStyle w:val="Heading4"/>
        <w:spacing w:before="120"/>
        <w:rPr>
          <w:rStyle w:val="normaltextrun"/>
        </w:rPr>
      </w:pPr>
      <w:r>
        <w:rPr>
          <w:rStyle w:val="normaltextrun"/>
        </w:rPr>
        <w:t xml:space="preserve">Definition of ‘education agent commission’ </w:t>
      </w:r>
    </w:p>
    <w:p w14:paraId="47BA3809" w14:textId="3C419BD6" w:rsidR="00267EDA" w:rsidRDefault="00DD2451" w:rsidP="009A5131">
      <w:r>
        <w:t xml:space="preserve">Under the new definition, </w:t>
      </w:r>
      <w:r w:rsidRPr="00DD2451">
        <w:rPr>
          <w:b/>
          <w:bCs/>
          <w:i/>
          <w:iCs/>
        </w:rPr>
        <w:t>education agent commission</w:t>
      </w:r>
      <w:r>
        <w:t xml:space="preserve"> means</w:t>
      </w:r>
      <w:r w:rsidR="00267EDA">
        <w:t xml:space="preserve"> any consideration or benefit, whether monetary or non-monetary, that:</w:t>
      </w:r>
    </w:p>
    <w:p w14:paraId="4E049932" w14:textId="77777777" w:rsidR="00267EDA" w:rsidRPr="00324FDF" w:rsidRDefault="00267EDA" w:rsidP="009A5131">
      <w:pPr>
        <w:pStyle w:val="ListParagraph"/>
        <w:numPr>
          <w:ilvl w:val="0"/>
          <w:numId w:val="8"/>
        </w:numPr>
      </w:pPr>
      <w:r w:rsidRPr="00324FDF">
        <w:lastRenderedPageBreak/>
        <w:t>is or will be given by or on behalf of a provider to an education agent, or an associate of the education agent, and</w:t>
      </w:r>
    </w:p>
    <w:p w14:paraId="2175EA88" w14:textId="77777777" w:rsidR="00267EDA" w:rsidRDefault="00267EDA" w:rsidP="009A5131">
      <w:pPr>
        <w:pStyle w:val="ListParagraph"/>
        <w:numPr>
          <w:ilvl w:val="0"/>
          <w:numId w:val="8"/>
        </w:numPr>
      </w:pPr>
      <w:r w:rsidRPr="00324FDF">
        <w:t>is in connection with</w:t>
      </w:r>
      <w:r>
        <w:t>:</w:t>
      </w:r>
    </w:p>
    <w:p w14:paraId="43B3354E" w14:textId="3C48F241" w:rsidR="00267EDA" w:rsidRDefault="00267EDA" w:rsidP="009A5131">
      <w:pPr>
        <w:pStyle w:val="ListParagraph"/>
        <w:numPr>
          <w:ilvl w:val="1"/>
          <w:numId w:val="8"/>
        </w:numPr>
      </w:pPr>
      <w:r>
        <w:t>the recruitment of overseas students, or intending overseas students</w:t>
      </w:r>
      <w:r w:rsidR="006D1E9A">
        <w:t>,</w:t>
      </w:r>
      <w:r>
        <w:t xml:space="preserve"> or</w:t>
      </w:r>
    </w:p>
    <w:p w14:paraId="2F6B5E1D" w14:textId="2AB1319D" w:rsidR="00D939DA" w:rsidRDefault="00D939DA" w:rsidP="00D939DA">
      <w:pPr>
        <w:pStyle w:val="ListParagraph"/>
        <w:numPr>
          <w:ilvl w:val="1"/>
          <w:numId w:val="8"/>
        </w:numPr>
      </w:pPr>
      <w:r>
        <w:t>providing information, advice or assistance to overseas students, or intending overseas students, in relation to enrolment;</w:t>
      </w:r>
      <w:r w:rsidR="00F27307">
        <w:t xml:space="preserve"> or</w:t>
      </w:r>
    </w:p>
    <w:p w14:paraId="450648F0" w14:textId="60692A12" w:rsidR="00D939DA" w:rsidRDefault="00D939DA" w:rsidP="00D939DA">
      <w:pPr>
        <w:pStyle w:val="ListParagraph"/>
        <w:numPr>
          <w:ilvl w:val="1"/>
          <w:numId w:val="8"/>
        </w:numPr>
      </w:pPr>
      <w:r>
        <w:t xml:space="preserve">otherwise dealing with overseas </w:t>
      </w:r>
      <w:proofErr w:type="gramStart"/>
      <w:r>
        <w:t>students, or</w:t>
      </w:r>
      <w:proofErr w:type="gramEnd"/>
      <w:r>
        <w:t xml:space="preserve"> intending overseas students.</w:t>
      </w:r>
    </w:p>
    <w:p w14:paraId="41DA7056" w14:textId="195264E2" w:rsidR="00267EDA" w:rsidRDefault="00267EDA" w:rsidP="00C0034F">
      <w:pPr>
        <w:pStyle w:val="Heading4"/>
      </w:pPr>
      <w:r>
        <w:t>Requirements for giving information on education agent commissions</w:t>
      </w:r>
    </w:p>
    <w:p w14:paraId="74147B04" w14:textId="66612F8F" w:rsidR="00267EDA" w:rsidRDefault="00267EDA" w:rsidP="009A5131">
      <w:r>
        <w:t xml:space="preserve">Under the ESOS Act, the Secretary </w:t>
      </w:r>
      <w:r w:rsidR="004F0A37">
        <w:t xml:space="preserve">can </w:t>
      </w:r>
      <w:r>
        <w:t>request information about education agent commissions</w:t>
      </w:r>
      <w:r w:rsidR="006E096B">
        <w:t xml:space="preserve"> given to an education agent</w:t>
      </w:r>
      <w:r>
        <w:t xml:space="preserve"> in connection with the provider’s recruitment of </w:t>
      </w:r>
      <w:r w:rsidR="006E096B">
        <w:t>accepted students of the provider</w:t>
      </w:r>
      <w:r>
        <w:t xml:space="preserve">. </w:t>
      </w:r>
    </w:p>
    <w:p w14:paraId="50C0383F" w14:textId="396A7311" w:rsidR="00267EDA" w:rsidRDefault="00267EDA" w:rsidP="009A5131">
      <w:r>
        <w:t xml:space="preserve">The Secretary’s request </w:t>
      </w:r>
      <w:r w:rsidR="006E096B">
        <w:t xml:space="preserve">must </w:t>
      </w:r>
      <w:r>
        <w:t>be in writing, specifying:</w:t>
      </w:r>
    </w:p>
    <w:p w14:paraId="793AA306" w14:textId="77777777" w:rsidR="00267EDA" w:rsidRDefault="00267EDA" w:rsidP="00E82D06">
      <w:pPr>
        <w:pStyle w:val="ListParagraph"/>
        <w:numPr>
          <w:ilvl w:val="0"/>
          <w:numId w:val="9"/>
        </w:numPr>
        <w:spacing w:before="60"/>
      </w:pPr>
      <w:r>
        <w:t>the reporting period</w:t>
      </w:r>
    </w:p>
    <w:p w14:paraId="598D0AB9" w14:textId="397227CF" w:rsidR="00267EDA" w:rsidRDefault="00267EDA" w:rsidP="009A5131">
      <w:pPr>
        <w:pStyle w:val="ListParagraph"/>
        <w:numPr>
          <w:ilvl w:val="0"/>
          <w:numId w:val="9"/>
        </w:numPr>
      </w:pPr>
      <w:r>
        <w:t xml:space="preserve">the </w:t>
      </w:r>
      <w:r w:rsidRPr="002E03A1">
        <w:t>date</w:t>
      </w:r>
      <w:r>
        <w:t xml:space="preserve"> by which the information </w:t>
      </w:r>
      <w:r w:rsidR="001D7823">
        <w:t>is to be</w:t>
      </w:r>
      <w:r>
        <w:t xml:space="preserve"> provided to the Secretary </w:t>
      </w:r>
    </w:p>
    <w:p w14:paraId="12E14AA1" w14:textId="0542533F" w:rsidR="00267EDA" w:rsidRDefault="00267EDA" w:rsidP="009A5131">
      <w:pPr>
        <w:pStyle w:val="ListParagraph"/>
        <w:numPr>
          <w:ilvl w:val="0"/>
          <w:numId w:val="9"/>
        </w:numPr>
      </w:pPr>
      <w:r>
        <w:t xml:space="preserve">the manner or form in which the information is to be given, including whether the information </w:t>
      </w:r>
      <w:r w:rsidR="00514C32">
        <w:t xml:space="preserve">is to </w:t>
      </w:r>
      <w:r>
        <w:t xml:space="preserve">be entered in a </w:t>
      </w:r>
      <w:r w:rsidR="00886166">
        <w:t xml:space="preserve">computer </w:t>
      </w:r>
      <w:r>
        <w:t xml:space="preserve">system, such as </w:t>
      </w:r>
      <w:r w:rsidR="00A73B26" w:rsidRPr="00A73B26">
        <w:t>PRISMS</w:t>
      </w:r>
    </w:p>
    <w:p w14:paraId="67F8B9C9" w14:textId="77C0528A" w:rsidR="00267EDA" w:rsidRDefault="00267EDA" w:rsidP="009A5131">
      <w:pPr>
        <w:pStyle w:val="ListParagraph"/>
        <w:numPr>
          <w:ilvl w:val="0"/>
          <w:numId w:val="9"/>
        </w:numPr>
      </w:pPr>
      <w:r>
        <w:t xml:space="preserve">the documents (if any) </w:t>
      </w:r>
      <w:r w:rsidR="00E13DB4">
        <w:t xml:space="preserve">that </w:t>
      </w:r>
      <w:r>
        <w:t>must accompany the information.</w:t>
      </w:r>
    </w:p>
    <w:p w14:paraId="4BFC2FCE" w14:textId="434770B4" w:rsidR="00267EDA" w:rsidRDefault="00267EDA" w:rsidP="009A5131">
      <w:r>
        <w:t>Information about education agent commissions requested by the Secretary may relate to one or more of the following:</w:t>
      </w:r>
    </w:p>
    <w:p w14:paraId="24C2DF3C" w14:textId="6C8D4FC3" w:rsidR="00267EDA" w:rsidRDefault="00267EDA" w:rsidP="00E82D06">
      <w:pPr>
        <w:pStyle w:val="ListParagraph"/>
        <w:numPr>
          <w:ilvl w:val="0"/>
          <w:numId w:val="10"/>
        </w:numPr>
        <w:spacing w:before="60"/>
      </w:pPr>
      <w:r>
        <w:t>the total amount in dollars given to each education agent</w:t>
      </w:r>
    </w:p>
    <w:p w14:paraId="62FABBC3" w14:textId="77777777" w:rsidR="00267EDA" w:rsidRDefault="00267EDA" w:rsidP="009A5131">
      <w:pPr>
        <w:pStyle w:val="ListParagraph"/>
        <w:numPr>
          <w:ilvl w:val="0"/>
          <w:numId w:val="10"/>
        </w:numPr>
      </w:pPr>
      <w:r>
        <w:t>the value and description of non-monetary benefits given to each education agent</w:t>
      </w:r>
    </w:p>
    <w:p w14:paraId="0353EF63" w14:textId="77777777" w:rsidR="008121E7" w:rsidRDefault="00267EDA" w:rsidP="003D5747">
      <w:pPr>
        <w:pStyle w:val="ListParagraph"/>
        <w:numPr>
          <w:ilvl w:val="0"/>
          <w:numId w:val="10"/>
        </w:numPr>
      </w:pPr>
      <w:r>
        <w:t>the number of accepted students of the provider recruited by each education agent.</w:t>
      </w:r>
    </w:p>
    <w:p w14:paraId="7E06BBA1" w14:textId="5EB82074" w:rsidR="00A643B3" w:rsidRDefault="004D6A26" w:rsidP="008121E7">
      <w:r>
        <w:t xml:space="preserve">Where the Secretary requests this information, providers will be given further guidance to </w:t>
      </w:r>
      <w:r w:rsidR="005B064D">
        <w:t>ensure clear and consistent reporting</w:t>
      </w:r>
      <w:r w:rsidR="00077DB8">
        <w:t>,</w:t>
      </w:r>
      <w:r w:rsidR="005B064D">
        <w:t xml:space="preserve"> </w:t>
      </w:r>
      <w:r w:rsidR="007C3E98">
        <w:t>s</w:t>
      </w:r>
      <w:r w:rsidR="00A97B09">
        <w:t>uch as</w:t>
      </w:r>
      <w:r w:rsidR="005B064D">
        <w:t xml:space="preserve"> </w:t>
      </w:r>
      <w:r w:rsidR="006B629A">
        <w:t>the kinds of commissions and agents for which information is requested</w:t>
      </w:r>
      <w:r w:rsidR="001D57FD">
        <w:t>.</w:t>
      </w:r>
      <w:r w:rsidR="006B629A">
        <w:t xml:space="preserve"> </w:t>
      </w:r>
    </w:p>
    <w:p w14:paraId="7B5D85CB" w14:textId="46134BBC" w:rsidR="008121E7" w:rsidRDefault="00267EDA" w:rsidP="008121E7">
      <w:r>
        <w:t>If requested by the Secretary, a registered provider must provide this information</w:t>
      </w:r>
      <w:r w:rsidDel="00AF219F">
        <w:t xml:space="preserve"> </w:t>
      </w:r>
      <w:r>
        <w:t>within the advised timeframe.</w:t>
      </w:r>
      <w:r w:rsidR="000D7F91">
        <w:t xml:space="preserve"> </w:t>
      </w:r>
    </w:p>
    <w:p w14:paraId="496AC53E" w14:textId="705DD061" w:rsidR="00267EDA" w:rsidRPr="00E85413" w:rsidRDefault="00267EDA" w:rsidP="003D5747">
      <w:pPr>
        <w:pStyle w:val="Heading3"/>
        <w:rPr>
          <w:color w:val="008599"/>
        </w:rPr>
      </w:pPr>
      <w:r w:rsidRPr="3E9648CA">
        <w:t>Why the change?</w:t>
      </w:r>
    </w:p>
    <w:p w14:paraId="201DC6C0" w14:textId="403707B3" w:rsidR="00267EDA" w:rsidRDefault="5B6A9FE3" w:rsidP="009A5131">
      <w:r>
        <w:t xml:space="preserve">This change </w:t>
      </w:r>
      <w:r w:rsidR="64139C13">
        <w:t>responds to sector concerns about substantial increases in education agent commissions</w:t>
      </w:r>
      <w:r w:rsidR="00322EDC">
        <w:t xml:space="preserve"> and the types of monetary and non-monetary payments made to agents</w:t>
      </w:r>
      <w:r w:rsidR="2E959CF3">
        <w:t>. This has</w:t>
      </w:r>
      <w:r w:rsidR="64139C13">
        <w:t xml:space="preserve"> highlighted the need for greater transparency</w:t>
      </w:r>
      <w:r w:rsidR="51057C1B">
        <w:t xml:space="preserve"> </w:t>
      </w:r>
      <w:r w:rsidR="420EC146">
        <w:t xml:space="preserve">regarding </w:t>
      </w:r>
      <w:r>
        <w:t xml:space="preserve">agent and provider </w:t>
      </w:r>
      <w:r w:rsidR="00CC4E8F">
        <w:t xml:space="preserve">activities and </w:t>
      </w:r>
      <w:r>
        <w:t xml:space="preserve">interactions </w:t>
      </w:r>
      <w:r w:rsidR="0030160D">
        <w:t>for</w:t>
      </w:r>
      <w:r w:rsidR="2E959CF3">
        <w:t xml:space="preserve"> the sector and </w:t>
      </w:r>
      <w:r w:rsidR="0030160D">
        <w:t>for</w:t>
      </w:r>
      <w:r w:rsidR="2E959CF3">
        <w:t xml:space="preserve"> students</w:t>
      </w:r>
      <w:r>
        <w:t xml:space="preserve">. </w:t>
      </w:r>
      <w:r w:rsidR="5C793C0C">
        <w:t>Introducing</w:t>
      </w:r>
      <w:r>
        <w:t xml:space="preserve"> a definition of ‘education agent commission’ </w:t>
      </w:r>
      <w:r w:rsidR="083B3CCC">
        <w:t>will</w:t>
      </w:r>
      <w:r>
        <w:t xml:space="preserve"> identify the range of payment and incentive arrangements providers have with their education agents</w:t>
      </w:r>
      <w:r w:rsidR="00880D2D">
        <w:t xml:space="preserve"> in relation to overseas or intending overseas </w:t>
      </w:r>
      <w:r w:rsidR="0065745D">
        <w:t>students</w:t>
      </w:r>
      <w:r>
        <w:t xml:space="preserve">. This change will have complementary benefits in </w:t>
      </w:r>
      <w:r w:rsidR="561EE368">
        <w:t xml:space="preserve">facilitating the sharing of accurate </w:t>
      </w:r>
      <w:r w:rsidR="23D752D1">
        <w:t xml:space="preserve">agent information with providers, </w:t>
      </w:r>
      <w:r w:rsidR="00CB4DAF">
        <w:t>to</w:t>
      </w:r>
      <w:r w:rsidR="125803C4">
        <w:t xml:space="preserve"> </w:t>
      </w:r>
      <w:r>
        <w:t xml:space="preserve">help </w:t>
      </w:r>
      <w:r w:rsidR="00600A53">
        <w:t xml:space="preserve">providers </w:t>
      </w:r>
      <w:r>
        <w:t>make informed decisions in choosing ethical, high quality education agents. Greater transparency around education agent commissions will support stronger integrity in the sector.</w:t>
      </w:r>
    </w:p>
    <w:p w14:paraId="4E788278" w14:textId="70BBF2E6" w:rsidR="009E0812" w:rsidRDefault="4E21D3DC" w:rsidP="009A5131">
      <w:r>
        <w:lastRenderedPageBreak/>
        <w:t xml:space="preserve">Defining ‘education agent commission’ in the ESOS Act </w:t>
      </w:r>
      <w:r w:rsidR="00B4017E">
        <w:t>allows for</w:t>
      </w:r>
      <w:r>
        <w:t xml:space="preserve"> complementary amendments to be made to the National Code of Practice for Providers of Education and Training to Overseas Students 2018 to ban commissions from being paid by providers to education agents for onshore student transfers.</w:t>
      </w:r>
      <w:r w:rsidR="006A0D1A">
        <w:t xml:space="preserve"> </w:t>
      </w:r>
      <w:r w:rsidR="0001435C">
        <w:t>Further information on this change will be provided in due course.</w:t>
      </w:r>
    </w:p>
    <w:p w14:paraId="0D409288" w14:textId="77777777" w:rsidR="00267EDA" w:rsidRPr="008E4D6D" w:rsidRDefault="00267EDA" w:rsidP="009D719E">
      <w:pPr>
        <w:pStyle w:val="Heading3"/>
      </w:pPr>
      <w:r w:rsidRPr="00305B48">
        <w:t>Frequently Asked Questions</w:t>
      </w:r>
    </w:p>
    <w:p w14:paraId="01421D76" w14:textId="77777777" w:rsidR="00267EDA" w:rsidRPr="00420EC4" w:rsidRDefault="00267EDA" w:rsidP="00C0034F">
      <w:pPr>
        <w:pStyle w:val="Heading4"/>
      </w:pPr>
      <w:r>
        <w:t>What is considered an education agent commission?</w:t>
      </w:r>
    </w:p>
    <w:p w14:paraId="6070F83B" w14:textId="533CCC3C" w:rsidR="00267EDA" w:rsidRDefault="00435922" w:rsidP="009A5131">
      <w:r>
        <w:t>An</w:t>
      </w:r>
      <w:r w:rsidR="00267EDA">
        <w:t xml:space="preserve"> education agent commission </w:t>
      </w:r>
      <w:r w:rsidR="00DC1734">
        <w:t xml:space="preserve">can </w:t>
      </w:r>
      <w:r w:rsidR="00267EDA">
        <w:t>include</w:t>
      </w:r>
      <w:r w:rsidR="00700F0A">
        <w:t>,</w:t>
      </w:r>
      <w:r w:rsidR="00267EDA">
        <w:t xml:space="preserve"> but </w:t>
      </w:r>
      <w:r w:rsidR="00700F0A">
        <w:t>is</w:t>
      </w:r>
      <w:r w:rsidR="00267EDA">
        <w:t xml:space="preserve"> not limited to</w:t>
      </w:r>
      <w:r w:rsidR="00700F0A">
        <w:t>,</w:t>
      </w:r>
      <w:r w:rsidR="00267EDA">
        <w:t xml:space="preserve"> fees, charges, commissions, bonuses, performance payments, gifts, discounted or free services, rewards and incentives</w:t>
      </w:r>
      <w:r w:rsidR="008D25B7">
        <w:t xml:space="preserve">, given </w:t>
      </w:r>
      <w:r w:rsidR="00F7482D">
        <w:t xml:space="preserve">in relation to </w:t>
      </w:r>
      <w:r w:rsidR="00600A53">
        <w:t xml:space="preserve">recruitment of, or other activities relating to, </w:t>
      </w:r>
      <w:r w:rsidR="000C7E31">
        <w:t>an overseas student or an intending overseas student</w:t>
      </w:r>
      <w:r w:rsidR="00267EDA">
        <w:t xml:space="preserve">. The </w:t>
      </w:r>
      <w:r w:rsidR="000C7018">
        <w:t>definition aims</w:t>
      </w:r>
      <w:r w:rsidR="00267EDA">
        <w:t xml:space="preserve"> to capture a broad range of monetary and non-monetary payments to </w:t>
      </w:r>
      <w:r w:rsidR="000C7018">
        <w:t xml:space="preserve">provide </w:t>
      </w:r>
      <w:r w:rsidR="00267EDA">
        <w:t>greater transparency around education provider business relationships with education agents.</w:t>
      </w:r>
    </w:p>
    <w:p w14:paraId="3E8EF836" w14:textId="28CF258E" w:rsidR="007D1513" w:rsidRDefault="007D1513" w:rsidP="009A5131">
      <w:r>
        <w:t>Examples of monetary considerations or benefits</w:t>
      </w:r>
      <w:r w:rsidR="00683589">
        <w:t xml:space="preserve"> include:</w:t>
      </w:r>
    </w:p>
    <w:p w14:paraId="76157A42" w14:textId="0F1550A2" w:rsidR="00683589" w:rsidRPr="00683589" w:rsidRDefault="00683589" w:rsidP="00E82D06">
      <w:pPr>
        <w:pStyle w:val="ListParagraph"/>
        <w:numPr>
          <w:ilvl w:val="0"/>
          <w:numId w:val="20"/>
        </w:numPr>
        <w:spacing w:before="60"/>
        <w:rPr>
          <w:rStyle w:val="Heading2Char"/>
          <w:rFonts w:asciiTheme="minorHAnsi" w:hAnsiTheme="minorHAnsi" w:cstheme="minorHAnsi"/>
          <w:i/>
          <w:iCs/>
          <w:color w:val="auto"/>
          <w:sz w:val="24"/>
          <w:szCs w:val="16"/>
        </w:rPr>
      </w:pPr>
      <w:r w:rsidRPr="00683589">
        <w:rPr>
          <w:rStyle w:val="Heading2Char"/>
          <w:rFonts w:asciiTheme="minorHAnsi" w:hAnsiTheme="minorHAnsi" w:cstheme="minorHAnsi"/>
          <w:i/>
          <w:iCs/>
          <w:color w:val="auto"/>
          <w:sz w:val="24"/>
          <w:szCs w:val="16"/>
        </w:rPr>
        <w:t xml:space="preserve">A fixed percentage of a student’s tuition fees – </w:t>
      </w:r>
      <w:r w:rsidRPr="00683589">
        <w:rPr>
          <w:rStyle w:val="Heading2Char"/>
          <w:rFonts w:asciiTheme="minorHAnsi" w:hAnsiTheme="minorHAnsi" w:cstheme="minorHAnsi"/>
          <w:bCs/>
          <w:color w:val="auto"/>
          <w:sz w:val="24"/>
          <w:szCs w:val="16"/>
        </w:rPr>
        <w:t>Provider A pays an education agent 5 per cent of a student’s tuition fees.</w:t>
      </w:r>
    </w:p>
    <w:p w14:paraId="1AAE8705" w14:textId="00100FE0" w:rsidR="00683589" w:rsidRPr="00683589" w:rsidRDefault="00683589" w:rsidP="00683589">
      <w:pPr>
        <w:pStyle w:val="ListParagraph"/>
        <w:numPr>
          <w:ilvl w:val="0"/>
          <w:numId w:val="20"/>
        </w:numPr>
        <w:rPr>
          <w:rStyle w:val="Heading2Char"/>
          <w:rFonts w:asciiTheme="minorHAnsi" w:eastAsiaTheme="minorHAnsi" w:hAnsiTheme="minorHAnsi" w:cstheme="minorBidi"/>
          <w:b/>
          <w:i/>
          <w:iCs/>
          <w:color w:val="auto"/>
          <w:sz w:val="24"/>
          <w:szCs w:val="24"/>
        </w:rPr>
      </w:pPr>
      <w:r w:rsidRPr="00683589">
        <w:rPr>
          <w:rStyle w:val="Heading2Char"/>
          <w:rFonts w:asciiTheme="minorHAnsi" w:hAnsiTheme="minorHAnsi" w:cstheme="minorHAnsi"/>
          <w:i/>
          <w:iCs/>
          <w:color w:val="auto"/>
          <w:sz w:val="24"/>
          <w:szCs w:val="16"/>
        </w:rPr>
        <w:t>A fixed fee per each accepted student</w:t>
      </w:r>
      <w:r w:rsidRPr="00683589">
        <w:rPr>
          <w:rStyle w:val="Heading2Char"/>
          <w:rFonts w:asciiTheme="minorHAnsi" w:hAnsiTheme="minorHAnsi" w:cstheme="minorHAnsi"/>
          <w:bCs/>
          <w:i/>
          <w:iCs/>
          <w:color w:val="auto"/>
          <w:sz w:val="24"/>
          <w:szCs w:val="16"/>
        </w:rPr>
        <w:t xml:space="preserve"> – </w:t>
      </w:r>
      <w:r w:rsidRPr="00683589">
        <w:rPr>
          <w:rStyle w:val="Heading2Char"/>
          <w:rFonts w:asciiTheme="minorHAnsi" w:hAnsiTheme="minorHAnsi" w:cstheme="minorHAnsi"/>
          <w:bCs/>
          <w:color w:val="auto"/>
          <w:sz w:val="24"/>
          <w:szCs w:val="16"/>
        </w:rPr>
        <w:t xml:space="preserve">Provider B pays an education agent $1,000 for each student recruited by the </w:t>
      </w:r>
      <w:r w:rsidR="008220B9">
        <w:rPr>
          <w:rStyle w:val="Heading2Char"/>
          <w:rFonts w:asciiTheme="minorHAnsi" w:hAnsiTheme="minorHAnsi" w:cstheme="minorHAnsi"/>
          <w:bCs/>
          <w:color w:val="auto"/>
          <w:sz w:val="24"/>
          <w:szCs w:val="16"/>
        </w:rPr>
        <w:t xml:space="preserve">education </w:t>
      </w:r>
      <w:r w:rsidRPr="00683589">
        <w:rPr>
          <w:rStyle w:val="Heading2Char"/>
          <w:rFonts w:asciiTheme="minorHAnsi" w:hAnsiTheme="minorHAnsi" w:cstheme="minorHAnsi"/>
          <w:bCs/>
          <w:color w:val="auto"/>
          <w:sz w:val="24"/>
          <w:szCs w:val="16"/>
        </w:rPr>
        <w:t>agent, regardless of the course the student is enrolled in or the duration of their course.</w:t>
      </w:r>
    </w:p>
    <w:p w14:paraId="062845B5" w14:textId="5766CCDF" w:rsidR="00683589" w:rsidRDefault="00683589" w:rsidP="00683589">
      <w:pPr>
        <w:rPr>
          <w:bCs/>
        </w:rPr>
      </w:pPr>
      <w:r>
        <w:rPr>
          <w:bCs/>
        </w:rPr>
        <w:t>Examples of non-monetary considerations or benefits include:</w:t>
      </w:r>
    </w:p>
    <w:p w14:paraId="11B51753" w14:textId="78C6A3ED" w:rsidR="00683589" w:rsidRDefault="00683589" w:rsidP="00E82D06">
      <w:pPr>
        <w:pStyle w:val="ListParagraph"/>
        <w:numPr>
          <w:ilvl w:val="0"/>
          <w:numId w:val="21"/>
        </w:numPr>
        <w:spacing w:before="60"/>
        <w:rPr>
          <w:rStyle w:val="Heading2Char"/>
          <w:rFonts w:asciiTheme="minorHAnsi" w:hAnsiTheme="minorHAnsi" w:cstheme="minorBidi"/>
          <w:color w:val="auto"/>
          <w:sz w:val="24"/>
          <w:szCs w:val="24"/>
        </w:rPr>
      </w:pPr>
      <w:r w:rsidRPr="2228D98D">
        <w:rPr>
          <w:rStyle w:val="Heading2Char"/>
          <w:rFonts w:asciiTheme="minorHAnsi" w:hAnsiTheme="minorHAnsi" w:cstheme="minorBidi"/>
          <w:i/>
          <w:color w:val="auto"/>
          <w:sz w:val="24"/>
          <w:szCs w:val="24"/>
        </w:rPr>
        <w:t xml:space="preserve">Subsidised holidays – </w:t>
      </w:r>
      <w:r w:rsidRPr="2228D98D">
        <w:rPr>
          <w:rStyle w:val="Heading2Char"/>
          <w:rFonts w:asciiTheme="minorHAnsi" w:hAnsiTheme="minorHAnsi" w:cstheme="minorBidi"/>
          <w:color w:val="auto"/>
          <w:sz w:val="24"/>
          <w:szCs w:val="24"/>
        </w:rPr>
        <w:t xml:space="preserve">Education Agent A </w:t>
      </w:r>
      <w:r w:rsidR="00334836">
        <w:rPr>
          <w:rStyle w:val="Heading2Char"/>
          <w:rFonts w:asciiTheme="minorHAnsi" w:hAnsiTheme="minorHAnsi" w:cstheme="minorBidi"/>
          <w:color w:val="auto"/>
          <w:sz w:val="24"/>
          <w:szCs w:val="24"/>
        </w:rPr>
        <w:t>undertakes recruitment activities</w:t>
      </w:r>
      <w:r w:rsidR="004C1A6A">
        <w:rPr>
          <w:rStyle w:val="Heading2Char"/>
          <w:rFonts w:asciiTheme="minorHAnsi" w:hAnsiTheme="minorHAnsi" w:cstheme="minorBidi"/>
          <w:color w:val="auto"/>
          <w:sz w:val="24"/>
          <w:szCs w:val="24"/>
        </w:rPr>
        <w:t xml:space="preserve"> </w:t>
      </w:r>
      <w:r w:rsidR="005E39F4">
        <w:rPr>
          <w:rStyle w:val="Heading2Char"/>
          <w:rFonts w:asciiTheme="minorHAnsi" w:hAnsiTheme="minorHAnsi" w:cstheme="minorBidi"/>
          <w:color w:val="auto"/>
          <w:sz w:val="24"/>
          <w:szCs w:val="24"/>
        </w:rPr>
        <w:t xml:space="preserve">related to </w:t>
      </w:r>
      <w:r w:rsidR="00FB64EB">
        <w:rPr>
          <w:rStyle w:val="Heading2Char"/>
          <w:rFonts w:asciiTheme="minorHAnsi" w:hAnsiTheme="minorHAnsi" w:cstheme="minorBidi"/>
          <w:color w:val="auto"/>
          <w:sz w:val="24"/>
          <w:szCs w:val="24"/>
        </w:rPr>
        <w:t xml:space="preserve">intending overseas students </w:t>
      </w:r>
      <w:r w:rsidR="004C1A6A">
        <w:rPr>
          <w:rStyle w:val="Heading2Char"/>
          <w:rFonts w:asciiTheme="minorHAnsi" w:hAnsiTheme="minorHAnsi" w:cstheme="minorBidi"/>
          <w:color w:val="auto"/>
          <w:sz w:val="24"/>
          <w:szCs w:val="24"/>
        </w:rPr>
        <w:t xml:space="preserve">for Provider C and </w:t>
      </w:r>
      <w:r w:rsidRPr="2228D98D">
        <w:rPr>
          <w:rStyle w:val="Heading2Char"/>
          <w:rFonts w:asciiTheme="minorHAnsi" w:hAnsiTheme="minorHAnsi" w:cstheme="minorBidi"/>
          <w:color w:val="auto"/>
          <w:sz w:val="24"/>
          <w:szCs w:val="24"/>
        </w:rPr>
        <w:t xml:space="preserve">takes payment in the form of a subsidised holiday to Australia. </w:t>
      </w:r>
    </w:p>
    <w:p w14:paraId="047B5CC5" w14:textId="225523F6" w:rsidR="00F16A18" w:rsidRDefault="00683589" w:rsidP="2228D98D">
      <w:pPr>
        <w:pStyle w:val="ListParagraph"/>
        <w:numPr>
          <w:ilvl w:val="0"/>
          <w:numId w:val="21"/>
        </w:numPr>
        <w:rPr>
          <w:rStyle w:val="Heading2Char"/>
          <w:rFonts w:asciiTheme="minorHAnsi" w:hAnsiTheme="minorHAnsi" w:cstheme="minorBidi"/>
          <w:color w:val="auto"/>
          <w:sz w:val="24"/>
          <w:szCs w:val="24"/>
        </w:rPr>
      </w:pPr>
      <w:r w:rsidRPr="5D8D4D0D">
        <w:rPr>
          <w:rStyle w:val="Heading2Char"/>
          <w:rFonts w:asciiTheme="minorHAnsi" w:hAnsiTheme="minorHAnsi" w:cstheme="minorBidi"/>
          <w:i/>
          <w:color w:val="auto"/>
          <w:sz w:val="24"/>
          <w:szCs w:val="24"/>
        </w:rPr>
        <w:t xml:space="preserve">Discounted or free services – </w:t>
      </w:r>
      <w:r w:rsidRPr="5D8D4D0D">
        <w:rPr>
          <w:rStyle w:val="Heading2Char"/>
          <w:rFonts w:asciiTheme="minorHAnsi" w:hAnsiTheme="minorHAnsi" w:cstheme="minorBidi"/>
          <w:color w:val="auto"/>
          <w:sz w:val="24"/>
          <w:szCs w:val="24"/>
        </w:rPr>
        <w:t xml:space="preserve">Education Agent B </w:t>
      </w:r>
      <w:r w:rsidR="006F7B85">
        <w:rPr>
          <w:rStyle w:val="Heading2Char"/>
          <w:rFonts w:asciiTheme="minorHAnsi" w:hAnsiTheme="minorHAnsi" w:cstheme="minorBidi"/>
          <w:color w:val="auto"/>
          <w:sz w:val="24"/>
          <w:szCs w:val="24"/>
        </w:rPr>
        <w:t xml:space="preserve">assists </w:t>
      </w:r>
      <w:r w:rsidR="003D0F53">
        <w:rPr>
          <w:rStyle w:val="Heading2Char"/>
          <w:rFonts w:asciiTheme="minorHAnsi" w:hAnsiTheme="minorHAnsi" w:cstheme="minorBidi"/>
          <w:color w:val="auto"/>
          <w:sz w:val="24"/>
          <w:szCs w:val="24"/>
        </w:rPr>
        <w:t xml:space="preserve">a number of </w:t>
      </w:r>
      <w:r w:rsidR="00FB64EB">
        <w:rPr>
          <w:rStyle w:val="Heading2Char"/>
          <w:rFonts w:asciiTheme="minorHAnsi" w:hAnsiTheme="minorHAnsi" w:cstheme="minorBidi"/>
          <w:color w:val="auto"/>
          <w:sz w:val="24"/>
          <w:szCs w:val="24"/>
        </w:rPr>
        <w:t xml:space="preserve">overseas </w:t>
      </w:r>
      <w:r w:rsidR="003D0F53">
        <w:rPr>
          <w:rStyle w:val="Heading2Char"/>
          <w:rFonts w:asciiTheme="minorHAnsi" w:hAnsiTheme="minorHAnsi" w:cstheme="minorBidi"/>
          <w:color w:val="auto"/>
          <w:sz w:val="24"/>
          <w:szCs w:val="24"/>
        </w:rPr>
        <w:t xml:space="preserve">students </w:t>
      </w:r>
      <w:r w:rsidR="006D62B1">
        <w:rPr>
          <w:rStyle w:val="Heading2Char"/>
          <w:rFonts w:asciiTheme="minorHAnsi" w:hAnsiTheme="minorHAnsi" w:cstheme="minorBidi"/>
          <w:color w:val="auto"/>
          <w:sz w:val="24"/>
          <w:szCs w:val="24"/>
        </w:rPr>
        <w:t>to enrol</w:t>
      </w:r>
      <w:r w:rsidR="003D0F53">
        <w:rPr>
          <w:rStyle w:val="Heading2Char"/>
          <w:rFonts w:asciiTheme="minorHAnsi" w:hAnsiTheme="minorHAnsi" w:cstheme="minorBidi"/>
          <w:color w:val="auto"/>
          <w:sz w:val="24"/>
          <w:szCs w:val="24"/>
        </w:rPr>
        <w:t xml:space="preserve"> </w:t>
      </w:r>
      <w:r w:rsidR="00F66CD5">
        <w:rPr>
          <w:rStyle w:val="Heading2Char"/>
          <w:rFonts w:asciiTheme="minorHAnsi" w:hAnsiTheme="minorHAnsi" w:cstheme="minorBidi"/>
          <w:color w:val="auto"/>
          <w:sz w:val="24"/>
          <w:szCs w:val="24"/>
        </w:rPr>
        <w:t xml:space="preserve">with Provider E and </w:t>
      </w:r>
      <w:r w:rsidRPr="5D8D4D0D">
        <w:rPr>
          <w:rStyle w:val="Heading2Char"/>
          <w:rFonts w:asciiTheme="minorHAnsi" w:hAnsiTheme="minorHAnsi" w:cstheme="minorBidi"/>
          <w:color w:val="auto"/>
          <w:sz w:val="24"/>
          <w:szCs w:val="24"/>
        </w:rPr>
        <w:t xml:space="preserve">takes payment in the form of undertaking courses delivered by Provider </w:t>
      </w:r>
      <w:proofErr w:type="spellStart"/>
      <w:r w:rsidRPr="5D8D4D0D">
        <w:rPr>
          <w:rStyle w:val="Heading2Char"/>
          <w:rFonts w:asciiTheme="minorHAnsi" w:hAnsiTheme="minorHAnsi" w:cstheme="minorBidi"/>
          <w:color w:val="auto"/>
          <w:sz w:val="24"/>
          <w:szCs w:val="24"/>
        </w:rPr>
        <w:t>E at</w:t>
      </w:r>
      <w:proofErr w:type="spellEnd"/>
      <w:r w:rsidRPr="5D8D4D0D">
        <w:rPr>
          <w:rStyle w:val="Heading2Char"/>
          <w:rFonts w:asciiTheme="minorHAnsi" w:hAnsiTheme="minorHAnsi" w:cstheme="minorBidi"/>
          <w:color w:val="auto"/>
          <w:sz w:val="24"/>
          <w:szCs w:val="24"/>
        </w:rPr>
        <w:t xml:space="preserve"> a heavily discounted price. </w:t>
      </w:r>
    </w:p>
    <w:p w14:paraId="476D91DC" w14:textId="74CC74AF" w:rsidR="005E2175" w:rsidRPr="001B3A07" w:rsidRDefault="005E2175" w:rsidP="001B3A07">
      <w:r w:rsidRPr="001B3A07">
        <w:t xml:space="preserve">The new definition of education agent commission does not include non-monetary benefits </w:t>
      </w:r>
      <w:r w:rsidR="00E049FD">
        <w:t>that</w:t>
      </w:r>
      <w:r w:rsidRPr="001B3A07">
        <w:t xml:space="preserve"> are unrelated to </w:t>
      </w:r>
      <w:r w:rsidR="00A022B6" w:rsidRPr="001B3A07">
        <w:t>agents’ dealings with overseas students or intending overseas students. For example, subsid</w:t>
      </w:r>
      <w:r w:rsidR="00D70FA5">
        <w:t>ised</w:t>
      </w:r>
      <w:r w:rsidR="00A022B6" w:rsidRPr="001B3A07">
        <w:t xml:space="preserve"> education agent travel </w:t>
      </w:r>
      <w:r w:rsidR="002B4AE4" w:rsidRPr="001B3A07">
        <w:t xml:space="preserve">for </w:t>
      </w:r>
      <w:r w:rsidR="0074467D">
        <w:t xml:space="preserve">a </w:t>
      </w:r>
      <w:r w:rsidR="002B4AE4" w:rsidRPr="001B3A07">
        <w:t xml:space="preserve">familiarisation </w:t>
      </w:r>
      <w:r w:rsidR="00D70FA5">
        <w:t xml:space="preserve">visit </w:t>
      </w:r>
      <w:r w:rsidR="002B4AE4" w:rsidRPr="001B3A07">
        <w:t xml:space="preserve">prior to recruitment of students would not </w:t>
      </w:r>
      <w:r w:rsidR="00D70FA5">
        <w:t>be included</w:t>
      </w:r>
      <w:r w:rsidR="002B4AE4" w:rsidRPr="001B3A07">
        <w:t xml:space="preserve">. However, subsidised travel </w:t>
      </w:r>
      <w:r w:rsidR="00755A3E" w:rsidRPr="001B3A07">
        <w:t>where the subsidy is part of an arrangement to undertake education agent activities in relation to one or more students would come under the definition.</w:t>
      </w:r>
    </w:p>
    <w:p w14:paraId="137CAF08" w14:textId="090ADF34" w:rsidR="00267EDA" w:rsidRDefault="00267EDA" w:rsidP="00000925">
      <w:pPr>
        <w:pStyle w:val="Heading4"/>
      </w:pPr>
      <w:r>
        <w:t>What activities might an education agent undertake to receive a commission?</w:t>
      </w:r>
    </w:p>
    <w:p w14:paraId="7048C924" w14:textId="2E1D4A25" w:rsidR="007B50E0" w:rsidRDefault="000D519F" w:rsidP="001D3B48">
      <w:r>
        <w:t>A</w:t>
      </w:r>
      <w:r w:rsidR="0007597E">
        <w:t xml:space="preserve"> commission </w:t>
      </w:r>
      <w:r w:rsidR="001A32ED">
        <w:t>is a</w:t>
      </w:r>
      <w:r w:rsidR="003535F5">
        <w:t xml:space="preserve"> </w:t>
      </w:r>
      <w:r w:rsidR="00E52E92">
        <w:t xml:space="preserve">payment </w:t>
      </w:r>
      <w:r w:rsidR="00672F87">
        <w:t>made</w:t>
      </w:r>
      <w:r w:rsidR="001D3B48">
        <w:t xml:space="preserve"> </w:t>
      </w:r>
      <w:r w:rsidR="00846546">
        <w:t xml:space="preserve">in connection to </w:t>
      </w:r>
      <w:r w:rsidR="00E52E92">
        <w:t xml:space="preserve">activities conducted </w:t>
      </w:r>
      <w:r w:rsidR="00F20363">
        <w:t xml:space="preserve">in relation to </w:t>
      </w:r>
      <w:r w:rsidR="003009FB">
        <w:t xml:space="preserve">an overseas student or intending overseas student. </w:t>
      </w:r>
      <w:r w:rsidR="00B9690E">
        <w:t xml:space="preserve">Depending on contractual or other arrangements </w:t>
      </w:r>
      <w:r w:rsidR="005B5C90">
        <w:t>providers may pay</w:t>
      </w:r>
      <w:r w:rsidR="00B9690E">
        <w:t xml:space="preserve"> a commission </w:t>
      </w:r>
      <w:r w:rsidR="005B5C90">
        <w:t>to an education agent</w:t>
      </w:r>
      <w:r w:rsidR="00B9690E">
        <w:t xml:space="preserve"> for a wide range of activities that are listed in the new definition of education agent.</w:t>
      </w:r>
      <w:r w:rsidR="009B170E">
        <w:t xml:space="preserve"> </w:t>
      </w:r>
      <w:r w:rsidR="00435BAA">
        <w:t xml:space="preserve">More general activities </w:t>
      </w:r>
      <w:r w:rsidR="00144E75">
        <w:lastRenderedPageBreak/>
        <w:t>that</w:t>
      </w:r>
      <w:r w:rsidR="00435BAA">
        <w:t xml:space="preserve"> are not connected to any one individual overseas student or intending overseas student may fall outside of the definition. </w:t>
      </w:r>
    </w:p>
    <w:p w14:paraId="22A99A41" w14:textId="0439E813" w:rsidR="006E4A46" w:rsidRDefault="005425CC" w:rsidP="00BE7F2F">
      <w:r>
        <w:t xml:space="preserve">Provider payments </w:t>
      </w:r>
      <w:r w:rsidR="004262E2">
        <w:t xml:space="preserve">or benefits given to a third party would not be captured </w:t>
      </w:r>
      <w:r w:rsidR="00D724CA">
        <w:t xml:space="preserve">by the </w:t>
      </w:r>
      <w:r w:rsidR="00475F74">
        <w:t xml:space="preserve">definition of an </w:t>
      </w:r>
      <w:r w:rsidR="00D724CA">
        <w:t xml:space="preserve">‘education agent commission’ </w:t>
      </w:r>
      <w:r w:rsidR="00475F74">
        <w:t xml:space="preserve">if the activity </w:t>
      </w:r>
      <w:r w:rsidR="00503D05">
        <w:t>falls</w:t>
      </w:r>
      <w:r w:rsidR="00475F74">
        <w:t xml:space="preserve"> </w:t>
      </w:r>
      <w:r w:rsidR="00011911">
        <w:t xml:space="preserve">outside the </w:t>
      </w:r>
      <w:r w:rsidR="000E016B">
        <w:t xml:space="preserve">activities listed in the </w:t>
      </w:r>
      <w:r w:rsidR="000037E7">
        <w:t>‘</w:t>
      </w:r>
      <w:r w:rsidR="000E016B">
        <w:t>education agent</w:t>
      </w:r>
      <w:r w:rsidR="000037E7">
        <w:t>’</w:t>
      </w:r>
      <w:r w:rsidR="000E016B">
        <w:t xml:space="preserve"> definition</w:t>
      </w:r>
      <w:r w:rsidR="00D20B41">
        <w:t xml:space="preserve">. </w:t>
      </w:r>
    </w:p>
    <w:p w14:paraId="332E58B8" w14:textId="1E899C23" w:rsidR="00D058ED" w:rsidRDefault="00D058ED" w:rsidP="00BE7F2F">
      <w:r>
        <w:t>Th</w:t>
      </w:r>
      <w:r w:rsidR="00007F52">
        <w:t>is</w:t>
      </w:r>
      <w:r>
        <w:t xml:space="preserve"> definition has been designed </w:t>
      </w:r>
      <w:r w:rsidR="00345510">
        <w:t>to prevent</w:t>
      </w:r>
      <w:r w:rsidR="0086337B">
        <w:t xml:space="preserve"> unscrupulous providers or agents from attempting to hide payments, for example</w:t>
      </w:r>
      <w:r w:rsidR="00206D06">
        <w:t xml:space="preserve">, by </w:t>
      </w:r>
      <w:r w:rsidR="002A462E">
        <w:t xml:space="preserve">paying </w:t>
      </w:r>
      <w:r w:rsidR="00BE6F34">
        <w:t xml:space="preserve">the commission </w:t>
      </w:r>
      <w:r w:rsidR="00596E50">
        <w:t xml:space="preserve">indirectly. </w:t>
      </w:r>
      <w:r w:rsidR="00392DA5">
        <w:t xml:space="preserve">Payments or benefits </w:t>
      </w:r>
      <w:r w:rsidR="004850D2">
        <w:t>related to the activities in the definition</w:t>
      </w:r>
      <w:r w:rsidR="00392DA5">
        <w:t xml:space="preserve"> </w:t>
      </w:r>
      <w:r w:rsidR="000C3AAD">
        <w:t>are</w:t>
      </w:r>
      <w:r w:rsidR="00435BAA">
        <w:t xml:space="preserve"> considered an ‘education agent </w:t>
      </w:r>
      <w:r w:rsidR="00435BAA" w:rsidRPr="00FE3CEE">
        <w:t xml:space="preserve">commission’ if paid </w:t>
      </w:r>
      <w:r w:rsidR="00C139A0" w:rsidRPr="00FE3CEE">
        <w:t xml:space="preserve">by a third party </w:t>
      </w:r>
      <w:r w:rsidR="00435BAA" w:rsidRPr="00FE3CEE">
        <w:t>on behalf</w:t>
      </w:r>
      <w:r w:rsidR="00435BAA">
        <w:t xml:space="preserve"> of a </w:t>
      </w:r>
      <w:r w:rsidR="00871B97">
        <w:t>provider or</w:t>
      </w:r>
      <w:r w:rsidR="00435BAA">
        <w:t xml:space="preserve"> </w:t>
      </w:r>
      <w:r w:rsidR="00871B97">
        <w:t xml:space="preserve">if </w:t>
      </w:r>
      <w:r w:rsidR="00435BAA">
        <w:t>paid to an associate of the education agent.</w:t>
      </w:r>
    </w:p>
    <w:p w14:paraId="0117C57A" w14:textId="74BDAF4C" w:rsidR="008D657A" w:rsidRDefault="008D657A" w:rsidP="00C0034F">
      <w:pPr>
        <w:pStyle w:val="Heading4"/>
      </w:pPr>
      <w:r>
        <w:t>How do I determine if I need to report a commission?</w:t>
      </w:r>
    </w:p>
    <w:p w14:paraId="315815B4" w14:textId="2037AA8E" w:rsidR="00685372" w:rsidRDefault="00512CDA">
      <w:r>
        <w:t>W</w:t>
      </w:r>
      <w:r w:rsidR="00801E78">
        <w:t xml:space="preserve">here the Secretary requests information about education agent commissions, </w:t>
      </w:r>
      <w:r w:rsidR="00A51663">
        <w:t>thi</w:t>
      </w:r>
      <w:r w:rsidR="00AF0E9D">
        <w:t>s request will be in writing</w:t>
      </w:r>
      <w:r w:rsidR="0061261B">
        <w:t xml:space="preserve"> and specify:</w:t>
      </w:r>
    </w:p>
    <w:p w14:paraId="5E533B63" w14:textId="5D5C9E56" w:rsidR="0061261B" w:rsidRDefault="0061261B" w:rsidP="0061261B">
      <w:pPr>
        <w:pStyle w:val="ListParagraph"/>
        <w:numPr>
          <w:ilvl w:val="0"/>
          <w:numId w:val="29"/>
        </w:numPr>
      </w:pPr>
      <w:r>
        <w:t>the relevant reporting period</w:t>
      </w:r>
      <w:r w:rsidR="007B1DBC">
        <w:t>;</w:t>
      </w:r>
    </w:p>
    <w:p w14:paraId="742BA6CB" w14:textId="6A6CFAB6" w:rsidR="0061261B" w:rsidRDefault="0061261B" w:rsidP="0061261B">
      <w:pPr>
        <w:pStyle w:val="ListParagraph"/>
        <w:numPr>
          <w:ilvl w:val="0"/>
          <w:numId w:val="29"/>
        </w:numPr>
      </w:pPr>
      <w:r>
        <w:t>the day by which the information is to be given</w:t>
      </w:r>
      <w:r w:rsidR="007B1DBC">
        <w:t>;</w:t>
      </w:r>
    </w:p>
    <w:p w14:paraId="1759FEBA" w14:textId="728E542B" w:rsidR="0061261B" w:rsidRDefault="0003528E" w:rsidP="0061261B">
      <w:pPr>
        <w:pStyle w:val="ListParagraph"/>
        <w:numPr>
          <w:ilvl w:val="0"/>
          <w:numId w:val="29"/>
        </w:numPr>
      </w:pPr>
      <w:r>
        <w:t>the manner or form in which the information is to be given; and</w:t>
      </w:r>
    </w:p>
    <w:p w14:paraId="6751EE0B" w14:textId="4C00A3C7" w:rsidR="0003528E" w:rsidRDefault="00E40C51" w:rsidP="00BE7F2F">
      <w:pPr>
        <w:pStyle w:val="ListParagraph"/>
        <w:numPr>
          <w:ilvl w:val="0"/>
          <w:numId w:val="29"/>
        </w:numPr>
      </w:pPr>
      <w:r>
        <w:t>any specific documents that must accompany the information.</w:t>
      </w:r>
    </w:p>
    <w:p w14:paraId="40ECB101" w14:textId="554077E5" w:rsidR="00E40C51" w:rsidRDefault="00E40C51">
      <w:r>
        <w:t xml:space="preserve">The request for information will clearly state what commission information </w:t>
      </w:r>
      <w:r w:rsidR="001A122F">
        <w:t>is required.</w:t>
      </w:r>
    </w:p>
    <w:p w14:paraId="7A14F803" w14:textId="3FFCB2EC" w:rsidR="0010184B" w:rsidRPr="0010184B" w:rsidRDefault="000A6A60" w:rsidP="0010184B">
      <w:r>
        <w:t xml:space="preserve">Providers will be given additional resources to assist </w:t>
      </w:r>
      <w:r w:rsidR="00E51520">
        <w:t xml:space="preserve">in assessing whether certain payments or benefits </w:t>
      </w:r>
      <w:r w:rsidR="00F249DB">
        <w:t>would be classified as education agent commission</w:t>
      </w:r>
      <w:r w:rsidR="00CE0EA9">
        <w:t>s</w:t>
      </w:r>
      <w:r w:rsidR="00F249DB">
        <w:t xml:space="preserve"> a</w:t>
      </w:r>
      <w:r w:rsidR="00D65EF2">
        <w:t xml:space="preserve">nd </w:t>
      </w:r>
      <w:r w:rsidR="00405D33">
        <w:t>would need to be reported.</w:t>
      </w:r>
      <w:r w:rsidR="00592088">
        <w:t xml:space="preserve"> </w:t>
      </w:r>
    </w:p>
    <w:p w14:paraId="50335CAA" w14:textId="77777777" w:rsidR="00267EDA" w:rsidRDefault="00267EDA" w:rsidP="00C0034F">
      <w:pPr>
        <w:pStyle w:val="Heading4"/>
      </w:pPr>
      <w:r>
        <w:t>What happens if a provider fails to comply with the Secretary’s request for information on education agent commissions?</w:t>
      </w:r>
    </w:p>
    <w:p w14:paraId="5CD498C0" w14:textId="791A916F" w:rsidR="00863EC9" w:rsidRPr="007A5E08" w:rsidRDefault="00267EDA" w:rsidP="009A5131">
      <w:r>
        <w:t xml:space="preserve">A provider </w:t>
      </w:r>
      <w:r w:rsidR="002B0DB6">
        <w:t xml:space="preserve">does </w:t>
      </w:r>
      <w:r>
        <w:t xml:space="preserve">not comply with the Secretary’s request if they provide false or misleading information (including incomplete information) or do not provide information in the required timeframe. Non-compliance with the request can attract a range of </w:t>
      </w:r>
      <w:r w:rsidR="00600A53">
        <w:t>penalties</w:t>
      </w:r>
      <w:r>
        <w:t xml:space="preserve"> including </w:t>
      </w:r>
      <w:r w:rsidR="00600A53">
        <w:t xml:space="preserve">issuance of infringement notices </w:t>
      </w:r>
      <w:r>
        <w:t>and regulatory action by the ESOS agencies.</w:t>
      </w:r>
    </w:p>
    <w:p w14:paraId="1ED66C0F" w14:textId="53CBFB4D" w:rsidR="00EF4BC2" w:rsidRDefault="00866CCD" w:rsidP="006B3FAD">
      <w:pPr>
        <w:pStyle w:val="Heading2"/>
        <w:spacing w:before="360"/>
      </w:pPr>
      <w:r w:rsidRPr="00866CCD">
        <w:t>Improving transparency of education agent information for education providers</w:t>
      </w:r>
    </w:p>
    <w:p w14:paraId="358023EF" w14:textId="77777777" w:rsidR="00280D27" w:rsidRDefault="00280D27" w:rsidP="006B3FAD">
      <w:pPr>
        <w:pStyle w:val="Heading3"/>
        <w:spacing w:before="120"/>
      </w:pPr>
      <w:r w:rsidRPr="49767760">
        <w:t>What is changing?</w:t>
      </w:r>
    </w:p>
    <w:p w14:paraId="3DBB04A6" w14:textId="7367514F" w:rsidR="00624DE5" w:rsidRDefault="00624DE5" w:rsidP="00624DE5">
      <w:r>
        <w:t xml:space="preserve">More information about </w:t>
      </w:r>
      <w:r w:rsidR="002C71AD">
        <w:t xml:space="preserve">education </w:t>
      </w:r>
      <w:r>
        <w:t xml:space="preserve">agents will be made available to providers through PRISMS, in addition to the existing </w:t>
      </w:r>
      <w:r w:rsidR="002C71AD">
        <w:t xml:space="preserve">education </w:t>
      </w:r>
      <w:r>
        <w:t xml:space="preserve">agent data that is available. Providers will be able to access information about all agents used by all providers, not just the </w:t>
      </w:r>
      <w:r w:rsidR="002C71AD">
        <w:t xml:space="preserve">education </w:t>
      </w:r>
      <w:r>
        <w:t xml:space="preserve">agents they currently work with. </w:t>
      </w:r>
    </w:p>
    <w:p w14:paraId="4AAE2EAB" w14:textId="6A3338FF" w:rsidR="00624DE5" w:rsidRPr="00692E6A" w:rsidRDefault="00624DE5" w:rsidP="001219FA">
      <w:pPr>
        <w:keepNext/>
      </w:pPr>
      <w:r>
        <w:lastRenderedPageBreak/>
        <w:t xml:space="preserve">This includes </w:t>
      </w:r>
      <w:r w:rsidR="002C71AD">
        <w:t xml:space="preserve">education </w:t>
      </w:r>
      <w:r>
        <w:t xml:space="preserve">agent information </w:t>
      </w:r>
      <w:r w:rsidR="00AC15A1">
        <w:t>on</w:t>
      </w:r>
      <w:r>
        <w:t>:</w:t>
      </w:r>
    </w:p>
    <w:p w14:paraId="17413236" w14:textId="415688B5" w:rsidR="00624DE5" w:rsidRPr="00096571" w:rsidRDefault="00624DE5" w:rsidP="00624DE5">
      <w:pPr>
        <w:pStyle w:val="ListParagraph"/>
        <w:numPr>
          <w:ilvl w:val="0"/>
          <w:numId w:val="17"/>
        </w:numPr>
      </w:pPr>
      <w:r w:rsidRPr="00096571">
        <w:t xml:space="preserve">the number of transfers of </w:t>
      </w:r>
      <w:r>
        <w:t xml:space="preserve">accepted students </w:t>
      </w:r>
      <w:r w:rsidRPr="00096571">
        <w:t>from one provider</w:t>
      </w:r>
      <w:r>
        <w:t xml:space="preserve"> to another</w:t>
      </w:r>
    </w:p>
    <w:p w14:paraId="3B2FFE29" w14:textId="77777777" w:rsidR="00624DE5" w:rsidRPr="00096571" w:rsidRDefault="00624DE5" w:rsidP="00624DE5">
      <w:pPr>
        <w:pStyle w:val="ListParagraph"/>
        <w:numPr>
          <w:ilvl w:val="0"/>
          <w:numId w:val="17"/>
        </w:numPr>
      </w:pPr>
      <w:r w:rsidRPr="00096571">
        <w:t xml:space="preserve">the number of transfers </w:t>
      </w:r>
      <w:r>
        <w:t xml:space="preserve">of accepted students from </w:t>
      </w:r>
      <w:r w:rsidRPr="00096571">
        <w:t>one course to a different course</w:t>
      </w:r>
      <w:r>
        <w:t>, and</w:t>
      </w:r>
    </w:p>
    <w:p w14:paraId="3B363BBE" w14:textId="77777777" w:rsidR="00624DE5" w:rsidRDefault="00624DE5" w:rsidP="00624DE5">
      <w:pPr>
        <w:pStyle w:val="ListParagraph"/>
        <w:numPr>
          <w:ilvl w:val="0"/>
          <w:numId w:val="17"/>
        </w:numPr>
      </w:pPr>
      <w:r>
        <w:t xml:space="preserve">information about </w:t>
      </w:r>
      <w:r w:rsidRPr="00096571">
        <w:t>education agent commissions</w:t>
      </w:r>
      <w:r>
        <w:t>.</w:t>
      </w:r>
    </w:p>
    <w:p w14:paraId="51FFAD35" w14:textId="77777777" w:rsidR="00DF425D" w:rsidRDefault="00DF425D" w:rsidP="00DF425D">
      <w:r w:rsidRPr="2AE341CE">
        <w:t xml:space="preserve">Providers will be notified through PRISMS when this information becomes available. </w:t>
      </w:r>
    </w:p>
    <w:p w14:paraId="6F4FA5AF" w14:textId="77777777" w:rsidR="00280D27" w:rsidRPr="0063586A" w:rsidRDefault="00280D27" w:rsidP="006B3FAD">
      <w:pPr>
        <w:pStyle w:val="Heading3"/>
        <w:spacing w:before="240"/>
      </w:pPr>
      <w:r w:rsidRPr="49767760">
        <w:t>Why the change?</w:t>
      </w:r>
    </w:p>
    <w:p w14:paraId="5D940C34" w14:textId="09FCAF9E" w:rsidR="00280D27" w:rsidRDefault="00280D27" w:rsidP="009A5131">
      <w:r w:rsidRPr="4C2CB40F">
        <w:t xml:space="preserve">More information about each </w:t>
      </w:r>
      <w:r w:rsidR="002C71AD">
        <w:t xml:space="preserve">education </w:t>
      </w:r>
      <w:r w:rsidRPr="4C2CB40F">
        <w:t xml:space="preserve">agent’s performance will help providers understand the activities of the </w:t>
      </w:r>
      <w:r w:rsidR="002C71AD">
        <w:t xml:space="preserve">education </w:t>
      </w:r>
      <w:r w:rsidRPr="4C2CB40F">
        <w:t>agents they currently work with and inform their decisions about what education agents to work with in the future.</w:t>
      </w:r>
    </w:p>
    <w:p w14:paraId="13A51ACF" w14:textId="79DADE84" w:rsidR="00280D27" w:rsidRPr="00614D7E" w:rsidRDefault="00280D27" w:rsidP="009A5131">
      <w:r w:rsidRPr="74B73636">
        <w:t>This change will help providers choose ethical, high</w:t>
      </w:r>
      <w:r>
        <w:t>-</w:t>
      </w:r>
      <w:r w:rsidRPr="74B73636">
        <w:t xml:space="preserve">quality </w:t>
      </w:r>
      <w:r w:rsidR="00D05368">
        <w:t xml:space="preserve">education </w:t>
      </w:r>
      <w:r w:rsidRPr="74B73636">
        <w:t xml:space="preserve">agents to work with. </w:t>
      </w:r>
      <w:r>
        <w:t>It</w:t>
      </w:r>
      <w:r w:rsidRPr="74B73636">
        <w:t xml:space="preserve"> will </w:t>
      </w:r>
      <w:r>
        <w:t xml:space="preserve">also </w:t>
      </w:r>
      <w:r w:rsidRPr="74B73636">
        <w:t xml:space="preserve">increase transparency of </w:t>
      </w:r>
      <w:r w:rsidR="00D05368">
        <w:t xml:space="preserve">education </w:t>
      </w:r>
      <w:r w:rsidRPr="74B73636">
        <w:t xml:space="preserve">agent activities, provider and </w:t>
      </w:r>
      <w:r w:rsidR="00BD0679">
        <w:t xml:space="preserve">education </w:t>
      </w:r>
      <w:r w:rsidRPr="74B73636">
        <w:t xml:space="preserve">agent relationships and help weed out unscrupulous and poor performing </w:t>
      </w:r>
      <w:r w:rsidR="00BD0679">
        <w:t xml:space="preserve">education </w:t>
      </w:r>
      <w:r w:rsidRPr="74B73636">
        <w:t xml:space="preserve">agents from the sector. </w:t>
      </w:r>
    </w:p>
    <w:p w14:paraId="40022A9A" w14:textId="77777777" w:rsidR="00280D27" w:rsidRDefault="00280D27" w:rsidP="006B3FAD">
      <w:pPr>
        <w:pStyle w:val="Heading3"/>
        <w:spacing w:before="240"/>
      </w:pPr>
      <w:r w:rsidRPr="49767760">
        <w:t xml:space="preserve">Frequently Asked Questions </w:t>
      </w:r>
    </w:p>
    <w:p w14:paraId="2E2920A6" w14:textId="64B68FC0" w:rsidR="00280D27" w:rsidRPr="00B93A6B" w:rsidRDefault="00DF425D" w:rsidP="006B3FAD">
      <w:pPr>
        <w:pStyle w:val="Heading4"/>
        <w:spacing w:before="120"/>
      </w:pPr>
      <w:r>
        <w:t>Who can</w:t>
      </w:r>
      <w:r w:rsidR="00280D27">
        <w:t xml:space="preserve"> see this information?</w:t>
      </w:r>
    </w:p>
    <w:p w14:paraId="0CD9E8C8" w14:textId="0B4A41AB" w:rsidR="00280D27" w:rsidRPr="00532DDC" w:rsidRDefault="00280D27" w:rsidP="009A5131">
      <w:r>
        <w:t xml:space="preserve">Education providers who are registered on CRICOS and education regulators will be able to access this information within access restricted reports in PRISMS. </w:t>
      </w:r>
      <w:r w:rsidR="00252320">
        <w:t>Where appropriate and necessary to comply with legislative obligations, t</w:t>
      </w:r>
      <w:r>
        <w:t xml:space="preserve">his information will be </w:t>
      </w:r>
      <w:r w:rsidR="001C0558">
        <w:t>deidentified</w:t>
      </w:r>
      <w:r>
        <w:t xml:space="preserve"> for privacy and commercial in confidence reasons. This information will not be available to </w:t>
      </w:r>
      <w:r w:rsidR="00E65271">
        <w:t xml:space="preserve">education </w:t>
      </w:r>
      <w:r>
        <w:t>agents or the public.</w:t>
      </w:r>
    </w:p>
    <w:p w14:paraId="1EC3E9A5" w14:textId="77777777" w:rsidR="00280D27" w:rsidRPr="00047D12" w:rsidRDefault="00280D27" w:rsidP="00C0034F">
      <w:pPr>
        <w:pStyle w:val="Heading4"/>
      </w:pPr>
      <w:r w:rsidRPr="3BE84D13">
        <w:t>Where will this new information come from?</w:t>
      </w:r>
    </w:p>
    <w:p w14:paraId="5BF3F772" w14:textId="71ED27C2" w:rsidR="00B25FF8" w:rsidRPr="00866CCD" w:rsidRDefault="00280D27" w:rsidP="009A5131">
      <w:r w:rsidRPr="74B73636">
        <w:t xml:space="preserve">The ESOS Act </w:t>
      </w:r>
      <w:r w:rsidR="00EF6460">
        <w:t>and</w:t>
      </w:r>
      <w:r w:rsidR="00600A53">
        <w:t xml:space="preserve"> ESOS</w:t>
      </w:r>
      <w:r w:rsidR="00EF6460">
        <w:t xml:space="preserve"> Regulations </w:t>
      </w:r>
      <w:r w:rsidRPr="74B73636">
        <w:t xml:space="preserve">require registered providers to provide </w:t>
      </w:r>
      <w:r w:rsidR="00EF6460">
        <w:t xml:space="preserve">certain </w:t>
      </w:r>
      <w:r w:rsidRPr="74B73636">
        <w:t>information about their</w:t>
      </w:r>
      <w:r w:rsidR="00BD0679">
        <w:t xml:space="preserve"> education</w:t>
      </w:r>
      <w:r w:rsidRPr="74B73636">
        <w:t xml:space="preserve"> agents, including commissions paid to those </w:t>
      </w:r>
      <w:r w:rsidR="00BD0679">
        <w:t xml:space="preserve">education </w:t>
      </w:r>
      <w:r w:rsidRPr="74B73636">
        <w:t>agents</w:t>
      </w:r>
      <w:r w:rsidR="00CC70F9">
        <w:t xml:space="preserve"> when requested by the Secretary</w:t>
      </w:r>
      <w:r w:rsidRPr="74B73636">
        <w:t>.</w:t>
      </w:r>
    </w:p>
    <w:sectPr w:rsidR="00B25FF8" w:rsidRPr="00866CCD" w:rsidSect="00771EB0">
      <w:headerReference w:type="default" r:id="rId16"/>
      <w:footerReference w:type="default" r:id="rId17"/>
      <w:pgSz w:w="11906" w:h="16838"/>
      <w:pgMar w:top="1223"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587A" w14:textId="77777777" w:rsidR="00287367" w:rsidRDefault="00287367" w:rsidP="009A5131">
      <w:r>
        <w:separator/>
      </w:r>
    </w:p>
  </w:endnote>
  <w:endnote w:type="continuationSeparator" w:id="0">
    <w:p w14:paraId="41094CA2" w14:textId="77777777" w:rsidR="00287367" w:rsidRDefault="00287367" w:rsidP="009A5131">
      <w:r>
        <w:continuationSeparator/>
      </w:r>
    </w:p>
  </w:endnote>
  <w:endnote w:type="continuationNotice" w:id="1">
    <w:p w14:paraId="1A907233" w14:textId="77777777" w:rsidR="00287367" w:rsidRDefault="00287367" w:rsidP="009A5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8A5C" w14:textId="2F014D08" w:rsidR="00FE44D5" w:rsidRPr="00FE44D5" w:rsidRDefault="00FE44D5" w:rsidP="00D17904">
    <w:pPr>
      <w:pStyle w:val="Footer"/>
      <w:tabs>
        <w:tab w:val="clear" w:pos="4513"/>
        <w:tab w:val="clear" w:pos="9026"/>
      </w:tabs>
      <w:jc w:val="center"/>
      <w:rPr>
        <w:b/>
        <w:bCs/>
        <w:color w:val="FF0000"/>
        <w:sz w:val="28"/>
        <w:szCs w:val="28"/>
      </w:rPr>
    </w:pPr>
    <w:r w:rsidRPr="00FE44D5">
      <w:rPr>
        <w:b/>
        <w:bCs/>
        <w:color w:val="FF0000"/>
        <w:sz w:val="28"/>
        <w:szCs w:val="28"/>
      </w:rPr>
      <w:t>OFFICIAL</w:t>
    </w:r>
  </w:p>
  <w:p w14:paraId="10793244" w14:textId="42E4909C" w:rsidR="00D86284" w:rsidRDefault="002869A6" w:rsidP="009A5131">
    <w:pPr>
      <w:pStyle w:val="Footer"/>
    </w:pPr>
    <w:r>
      <w:fldChar w:fldCharType="begin"/>
    </w:r>
    <w:r>
      <w:instrText xml:space="preserve"> PAGE   \* MERGEFORMAT </w:instrText>
    </w:r>
    <w:r>
      <w:fldChar w:fldCharType="separate"/>
    </w:r>
    <w:r>
      <w:rPr>
        <w:noProof/>
      </w:rPr>
      <w:t>1</w:t>
    </w:r>
    <w:r>
      <w:rPr>
        <w:noProof/>
      </w:rPr>
      <w:fldChar w:fldCharType="end"/>
    </w:r>
    <w:r w:rsidR="00D86284">
      <w:rPr>
        <w:noProof/>
      </w:rPr>
      <w:drawing>
        <wp:anchor distT="0" distB="0" distL="114300" distR="114300" simplePos="0" relativeHeight="251657216" behindDoc="1" locked="1" layoutInCell="1" allowOverlap="1" wp14:anchorId="0C3D80EB" wp14:editId="2E87665A">
          <wp:simplePos x="5425440" y="9593580"/>
          <wp:positionH relativeFrom="page">
            <wp:align>right</wp:align>
          </wp:positionH>
          <wp:positionV relativeFrom="page">
            <wp:align>bottom</wp:align>
          </wp:positionV>
          <wp:extent cx="1216800" cy="648000"/>
          <wp:effectExtent l="0" t="0" r="2540" b="0"/>
          <wp:wrapNone/>
          <wp:docPr id="1220306654" name="Picture 12203066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19ED" w14:textId="77777777" w:rsidR="00287367" w:rsidRDefault="00287367" w:rsidP="009A5131">
      <w:r>
        <w:separator/>
      </w:r>
    </w:p>
  </w:footnote>
  <w:footnote w:type="continuationSeparator" w:id="0">
    <w:p w14:paraId="300931B7" w14:textId="77777777" w:rsidR="00287367" w:rsidRDefault="00287367" w:rsidP="009A5131">
      <w:r>
        <w:continuationSeparator/>
      </w:r>
    </w:p>
  </w:footnote>
  <w:footnote w:type="continuationNotice" w:id="1">
    <w:p w14:paraId="7DE2B7BD" w14:textId="77777777" w:rsidR="00287367" w:rsidRDefault="00287367" w:rsidP="009A5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1E26" w14:textId="0E3CE166" w:rsidR="00B215A3" w:rsidRPr="00FE44D5" w:rsidRDefault="00FE44D5" w:rsidP="00FE44D5">
    <w:pPr>
      <w:pStyle w:val="Footer"/>
      <w:jc w:val="center"/>
      <w:rPr>
        <w:b/>
        <w:bCs/>
        <w:color w:val="FF0000"/>
        <w:sz w:val="28"/>
        <w:szCs w:val="28"/>
      </w:rPr>
    </w:pPr>
    <w:r w:rsidRPr="00FE44D5">
      <w:rPr>
        <w:b/>
        <w:bCs/>
        <w:color w:val="FF0000"/>
        <w:sz w:val="28"/>
        <w:szCs w:val="28"/>
      </w:rPr>
      <w:t xml:space="preserve"> 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4EB"/>
    <w:multiLevelType w:val="hybridMultilevel"/>
    <w:tmpl w:val="A29CB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8080F"/>
    <w:multiLevelType w:val="hybridMultilevel"/>
    <w:tmpl w:val="9844EB16"/>
    <w:lvl w:ilvl="0" w:tplc="3E7C8286">
      <w:start w:val="1"/>
      <w:numFmt w:val="bullet"/>
      <w:lvlText w:val=""/>
      <w:lvlJc w:val="left"/>
      <w:pPr>
        <w:ind w:left="1020" w:hanging="360"/>
      </w:pPr>
      <w:rPr>
        <w:rFonts w:ascii="Symbol" w:hAnsi="Symbol"/>
      </w:rPr>
    </w:lvl>
    <w:lvl w:ilvl="1" w:tplc="EABCD9B0">
      <w:start w:val="1"/>
      <w:numFmt w:val="bullet"/>
      <w:lvlText w:val=""/>
      <w:lvlJc w:val="left"/>
      <w:pPr>
        <w:ind w:left="1020" w:hanging="360"/>
      </w:pPr>
      <w:rPr>
        <w:rFonts w:ascii="Symbol" w:hAnsi="Symbol"/>
      </w:rPr>
    </w:lvl>
    <w:lvl w:ilvl="2" w:tplc="AD0C28FC">
      <w:start w:val="1"/>
      <w:numFmt w:val="bullet"/>
      <w:lvlText w:val=""/>
      <w:lvlJc w:val="left"/>
      <w:pPr>
        <w:ind w:left="1020" w:hanging="360"/>
      </w:pPr>
      <w:rPr>
        <w:rFonts w:ascii="Symbol" w:hAnsi="Symbol"/>
      </w:rPr>
    </w:lvl>
    <w:lvl w:ilvl="3" w:tplc="B62C691C">
      <w:start w:val="1"/>
      <w:numFmt w:val="bullet"/>
      <w:lvlText w:val=""/>
      <w:lvlJc w:val="left"/>
      <w:pPr>
        <w:ind w:left="1020" w:hanging="360"/>
      </w:pPr>
      <w:rPr>
        <w:rFonts w:ascii="Symbol" w:hAnsi="Symbol"/>
      </w:rPr>
    </w:lvl>
    <w:lvl w:ilvl="4" w:tplc="CB529458">
      <w:start w:val="1"/>
      <w:numFmt w:val="bullet"/>
      <w:lvlText w:val=""/>
      <w:lvlJc w:val="left"/>
      <w:pPr>
        <w:ind w:left="1020" w:hanging="360"/>
      </w:pPr>
      <w:rPr>
        <w:rFonts w:ascii="Symbol" w:hAnsi="Symbol"/>
      </w:rPr>
    </w:lvl>
    <w:lvl w:ilvl="5" w:tplc="9A20392E">
      <w:start w:val="1"/>
      <w:numFmt w:val="bullet"/>
      <w:lvlText w:val=""/>
      <w:lvlJc w:val="left"/>
      <w:pPr>
        <w:ind w:left="1020" w:hanging="360"/>
      </w:pPr>
      <w:rPr>
        <w:rFonts w:ascii="Symbol" w:hAnsi="Symbol"/>
      </w:rPr>
    </w:lvl>
    <w:lvl w:ilvl="6" w:tplc="F4389A26">
      <w:start w:val="1"/>
      <w:numFmt w:val="bullet"/>
      <w:lvlText w:val=""/>
      <w:lvlJc w:val="left"/>
      <w:pPr>
        <w:ind w:left="1020" w:hanging="360"/>
      </w:pPr>
      <w:rPr>
        <w:rFonts w:ascii="Symbol" w:hAnsi="Symbol"/>
      </w:rPr>
    </w:lvl>
    <w:lvl w:ilvl="7" w:tplc="4FCC9FE2">
      <w:start w:val="1"/>
      <w:numFmt w:val="bullet"/>
      <w:lvlText w:val=""/>
      <w:lvlJc w:val="left"/>
      <w:pPr>
        <w:ind w:left="1020" w:hanging="360"/>
      </w:pPr>
      <w:rPr>
        <w:rFonts w:ascii="Symbol" w:hAnsi="Symbol"/>
      </w:rPr>
    </w:lvl>
    <w:lvl w:ilvl="8" w:tplc="3884A0FA">
      <w:start w:val="1"/>
      <w:numFmt w:val="bullet"/>
      <w:lvlText w:val=""/>
      <w:lvlJc w:val="left"/>
      <w:pPr>
        <w:ind w:left="1020" w:hanging="360"/>
      </w:pPr>
      <w:rPr>
        <w:rFonts w:ascii="Symbol" w:hAnsi="Symbol"/>
      </w:r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15587D5A"/>
    <w:multiLevelType w:val="hybridMultilevel"/>
    <w:tmpl w:val="81D8D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9B26E1"/>
    <w:multiLevelType w:val="hybridMultilevel"/>
    <w:tmpl w:val="5A1C7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0965612"/>
    <w:multiLevelType w:val="hybridMultilevel"/>
    <w:tmpl w:val="723A9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0D4FB3"/>
    <w:multiLevelType w:val="hybridMultilevel"/>
    <w:tmpl w:val="BE462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8E3F6E"/>
    <w:multiLevelType w:val="multilevel"/>
    <w:tmpl w:val="45AC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152125"/>
    <w:multiLevelType w:val="hybridMultilevel"/>
    <w:tmpl w:val="7CAAE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553FDB"/>
    <w:multiLevelType w:val="hybridMultilevel"/>
    <w:tmpl w:val="EA8239A4"/>
    <w:lvl w:ilvl="0" w:tplc="B26C7038">
      <w:start w:val="1"/>
      <w:numFmt w:val="bullet"/>
      <w:lvlText w:val=""/>
      <w:lvlJc w:val="left"/>
      <w:pPr>
        <w:ind w:left="1020" w:hanging="360"/>
      </w:pPr>
      <w:rPr>
        <w:rFonts w:ascii="Symbol" w:hAnsi="Symbol"/>
      </w:rPr>
    </w:lvl>
    <w:lvl w:ilvl="1" w:tplc="A3EC239A">
      <w:start w:val="1"/>
      <w:numFmt w:val="bullet"/>
      <w:lvlText w:val=""/>
      <w:lvlJc w:val="left"/>
      <w:pPr>
        <w:ind w:left="1020" w:hanging="360"/>
      </w:pPr>
      <w:rPr>
        <w:rFonts w:ascii="Symbol" w:hAnsi="Symbol"/>
      </w:rPr>
    </w:lvl>
    <w:lvl w:ilvl="2" w:tplc="2A9AA29E">
      <w:start w:val="1"/>
      <w:numFmt w:val="bullet"/>
      <w:lvlText w:val=""/>
      <w:lvlJc w:val="left"/>
      <w:pPr>
        <w:ind w:left="1020" w:hanging="360"/>
      </w:pPr>
      <w:rPr>
        <w:rFonts w:ascii="Symbol" w:hAnsi="Symbol"/>
      </w:rPr>
    </w:lvl>
    <w:lvl w:ilvl="3" w:tplc="0CFA3314">
      <w:start w:val="1"/>
      <w:numFmt w:val="bullet"/>
      <w:lvlText w:val=""/>
      <w:lvlJc w:val="left"/>
      <w:pPr>
        <w:ind w:left="1020" w:hanging="360"/>
      </w:pPr>
      <w:rPr>
        <w:rFonts w:ascii="Symbol" w:hAnsi="Symbol"/>
      </w:rPr>
    </w:lvl>
    <w:lvl w:ilvl="4" w:tplc="D84C7C40">
      <w:start w:val="1"/>
      <w:numFmt w:val="bullet"/>
      <w:lvlText w:val=""/>
      <w:lvlJc w:val="left"/>
      <w:pPr>
        <w:ind w:left="1020" w:hanging="360"/>
      </w:pPr>
      <w:rPr>
        <w:rFonts w:ascii="Symbol" w:hAnsi="Symbol"/>
      </w:rPr>
    </w:lvl>
    <w:lvl w:ilvl="5" w:tplc="156ADF20">
      <w:start w:val="1"/>
      <w:numFmt w:val="bullet"/>
      <w:lvlText w:val=""/>
      <w:lvlJc w:val="left"/>
      <w:pPr>
        <w:ind w:left="1020" w:hanging="360"/>
      </w:pPr>
      <w:rPr>
        <w:rFonts w:ascii="Symbol" w:hAnsi="Symbol"/>
      </w:rPr>
    </w:lvl>
    <w:lvl w:ilvl="6" w:tplc="901AD4DE">
      <w:start w:val="1"/>
      <w:numFmt w:val="bullet"/>
      <w:lvlText w:val=""/>
      <w:lvlJc w:val="left"/>
      <w:pPr>
        <w:ind w:left="1020" w:hanging="360"/>
      </w:pPr>
      <w:rPr>
        <w:rFonts w:ascii="Symbol" w:hAnsi="Symbol"/>
      </w:rPr>
    </w:lvl>
    <w:lvl w:ilvl="7" w:tplc="040A3ABC">
      <w:start w:val="1"/>
      <w:numFmt w:val="bullet"/>
      <w:lvlText w:val=""/>
      <w:lvlJc w:val="left"/>
      <w:pPr>
        <w:ind w:left="1020" w:hanging="360"/>
      </w:pPr>
      <w:rPr>
        <w:rFonts w:ascii="Symbol" w:hAnsi="Symbol"/>
      </w:rPr>
    </w:lvl>
    <w:lvl w:ilvl="8" w:tplc="9308027C">
      <w:start w:val="1"/>
      <w:numFmt w:val="bullet"/>
      <w:lvlText w:val=""/>
      <w:lvlJc w:val="left"/>
      <w:pPr>
        <w:ind w:left="1020" w:hanging="360"/>
      </w:pPr>
      <w:rPr>
        <w:rFonts w:ascii="Symbol" w:hAnsi="Symbol"/>
      </w:rPr>
    </w:lvl>
  </w:abstractNum>
  <w:abstractNum w:abstractNumId="1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434179"/>
    <w:multiLevelType w:val="multilevel"/>
    <w:tmpl w:val="FD98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94525A"/>
    <w:multiLevelType w:val="hybridMultilevel"/>
    <w:tmpl w:val="383E3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B71DDD"/>
    <w:multiLevelType w:val="multilevel"/>
    <w:tmpl w:val="B066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CF2A6A"/>
    <w:multiLevelType w:val="hybridMultilevel"/>
    <w:tmpl w:val="A8C877B2"/>
    <w:lvl w:ilvl="0" w:tplc="6DDACDC6">
      <w:start w:val="1"/>
      <w:numFmt w:val="bullet"/>
      <w:lvlText w:val=""/>
      <w:lvlJc w:val="left"/>
      <w:pPr>
        <w:ind w:left="1020" w:hanging="360"/>
      </w:pPr>
      <w:rPr>
        <w:rFonts w:ascii="Symbol" w:hAnsi="Symbol"/>
      </w:rPr>
    </w:lvl>
    <w:lvl w:ilvl="1" w:tplc="A2868442">
      <w:start w:val="1"/>
      <w:numFmt w:val="bullet"/>
      <w:lvlText w:val=""/>
      <w:lvlJc w:val="left"/>
      <w:pPr>
        <w:ind w:left="1020" w:hanging="360"/>
      </w:pPr>
      <w:rPr>
        <w:rFonts w:ascii="Symbol" w:hAnsi="Symbol"/>
      </w:rPr>
    </w:lvl>
    <w:lvl w:ilvl="2" w:tplc="5B52C762">
      <w:start w:val="1"/>
      <w:numFmt w:val="bullet"/>
      <w:lvlText w:val=""/>
      <w:lvlJc w:val="left"/>
      <w:pPr>
        <w:ind w:left="1020" w:hanging="360"/>
      </w:pPr>
      <w:rPr>
        <w:rFonts w:ascii="Symbol" w:hAnsi="Symbol"/>
      </w:rPr>
    </w:lvl>
    <w:lvl w:ilvl="3" w:tplc="948890D2">
      <w:start w:val="1"/>
      <w:numFmt w:val="bullet"/>
      <w:lvlText w:val=""/>
      <w:lvlJc w:val="left"/>
      <w:pPr>
        <w:ind w:left="1020" w:hanging="360"/>
      </w:pPr>
      <w:rPr>
        <w:rFonts w:ascii="Symbol" w:hAnsi="Symbol"/>
      </w:rPr>
    </w:lvl>
    <w:lvl w:ilvl="4" w:tplc="5FD862A2">
      <w:start w:val="1"/>
      <w:numFmt w:val="bullet"/>
      <w:lvlText w:val=""/>
      <w:lvlJc w:val="left"/>
      <w:pPr>
        <w:ind w:left="1020" w:hanging="360"/>
      </w:pPr>
      <w:rPr>
        <w:rFonts w:ascii="Symbol" w:hAnsi="Symbol"/>
      </w:rPr>
    </w:lvl>
    <w:lvl w:ilvl="5" w:tplc="7598ADF2">
      <w:start w:val="1"/>
      <w:numFmt w:val="bullet"/>
      <w:lvlText w:val=""/>
      <w:lvlJc w:val="left"/>
      <w:pPr>
        <w:ind w:left="1020" w:hanging="360"/>
      </w:pPr>
      <w:rPr>
        <w:rFonts w:ascii="Symbol" w:hAnsi="Symbol"/>
      </w:rPr>
    </w:lvl>
    <w:lvl w:ilvl="6" w:tplc="9C981F7A">
      <w:start w:val="1"/>
      <w:numFmt w:val="bullet"/>
      <w:lvlText w:val=""/>
      <w:lvlJc w:val="left"/>
      <w:pPr>
        <w:ind w:left="1020" w:hanging="360"/>
      </w:pPr>
      <w:rPr>
        <w:rFonts w:ascii="Symbol" w:hAnsi="Symbol"/>
      </w:rPr>
    </w:lvl>
    <w:lvl w:ilvl="7" w:tplc="E09073FE">
      <w:start w:val="1"/>
      <w:numFmt w:val="bullet"/>
      <w:lvlText w:val=""/>
      <w:lvlJc w:val="left"/>
      <w:pPr>
        <w:ind w:left="1020" w:hanging="360"/>
      </w:pPr>
      <w:rPr>
        <w:rFonts w:ascii="Symbol" w:hAnsi="Symbol"/>
      </w:rPr>
    </w:lvl>
    <w:lvl w:ilvl="8" w:tplc="4816D98A">
      <w:start w:val="1"/>
      <w:numFmt w:val="bullet"/>
      <w:lvlText w:val=""/>
      <w:lvlJc w:val="left"/>
      <w:pPr>
        <w:ind w:left="1020" w:hanging="360"/>
      </w:pPr>
      <w:rPr>
        <w:rFonts w:ascii="Symbol" w:hAnsi="Symbol"/>
      </w:rPr>
    </w:lvl>
  </w:abstractNum>
  <w:abstractNum w:abstractNumId="18" w15:restartNumberingAfterBreak="0">
    <w:nsid w:val="4763760B"/>
    <w:multiLevelType w:val="hybridMultilevel"/>
    <w:tmpl w:val="C298C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620BC6"/>
    <w:multiLevelType w:val="hybridMultilevel"/>
    <w:tmpl w:val="DED63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9C9D15"/>
    <w:multiLevelType w:val="hybridMultilevel"/>
    <w:tmpl w:val="9DD0C47A"/>
    <w:lvl w:ilvl="0" w:tplc="15C48004">
      <w:start w:val="1"/>
      <w:numFmt w:val="lowerLetter"/>
      <w:lvlText w:val="%1)"/>
      <w:lvlJc w:val="left"/>
      <w:pPr>
        <w:ind w:left="720" w:hanging="360"/>
      </w:pPr>
      <w:rPr>
        <w:rFonts w:ascii="Calibri" w:hAnsi="Calibri" w:hint="default"/>
      </w:rPr>
    </w:lvl>
    <w:lvl w:ilvl="1" w:tplc="984AFEA2">
      <w:start w:val="1"/>
      <w:numFmt w:val="lowerRoman"/>
      <w:lvlText w:val="%2."/>
      <w:lvlJc w:val="right"/>
      <w:pPr>
        <w:ind w:left="1440" w:hanging="360"/>
      </w:pPr>
    </w:lvl>
    <w:lvl w:ilvl="2" w:tplc="2B4698F4">
      <w:start w:val="1"/>
      <w:numFmt w:val="lowerRoman"/>
      <w:lvlText w:val="%3."/>
      <w:lvlJc w:val="right"/>
      <w:pPr>
        <w:ind w:left="2160" w:hanging="180"/>
      </w:pPr>
    </w:lvl>
    <w:lvl w:ilvl="3" w:tplc="5054FBBC">
      <w:start w:val="1"/>
      <w:numFmt w:val="decimal"/>
      <w:lvlText w:val="%4."/>
      <w:lvlJc w:val="left"/>
      <w:pPr>
        <w:ind w:left="2880" w:hanging="360"/>
      </w:pPr>
    </w:lvl>
    <w:lvl w:ilvl="4" w:tplc="15409546">
      <w:start w:val="1"/>
      <w:numFmt w:val="lowerLetter"/>
      <w:lvlText w:val="%5."/>
      <w:lvlJc w:val="left"/>
      <w:pPr>
        <w:ind w:left="3600" w:hanging="360"/>
      </w:pPr>
    </w:lvl>
    <w:lvl w:ilvl="5" w:tplc="33A6C8B4">
      <w:start w:val="1"/>
      <w:numFmt w:val="lowerRoman"/>
      <w:lvlText w:val="%6."/>
      <w:lvlJc w:val="right"/>
      <w:pPr>
        <w:ind w:left="4320" w:hanging="180"/>
      </w:pPr>
    </w:lvl>
    <w:lvl w:ilvl="6" w:tplc="38FC87A0">
      <w:start w:val="1"/>
      <w:numFmt w:val="decimal"/>
      <w:lvlText w:val="%7."/>
      <w:lvlJc w:val="left"/>
      <w:pPr>
        <w:ind w:left="5040" w:hanging="360"/>
      </w:pPr>
    </w:lvl>
    <w:lvl w:ilvl="7" w:tplc="8DEC3478">
      <w:start w:val="1"/>
      <w:numFmt w:val="lowerLetter"/>
      <w:lvlText w:val="%8."/>
      <w:lvlJc w:val="left"/>
      <w:pPr>
        <w:ind w:left="5760" w:hanging="360"/>
      </w:pPr>
    </w:lvl>
    <w:lvl w:ilvl="8" w:tplc="4EEE9642">
      <w:start w:val="1"/>
      <w:numFmt w:val="lowerRoman"/>
      <w:lvlText w:val="%9."/>
      <w:lvlJc w:val="right"/>
      <w:pPr>
        <w:ind w:left="6480" w:hanging="180"/>
      </w:pPr>
    </w:lvl>
  </w:abstractNum>
  <w:abstractNum w:abstractNumId="21" w15:restartNumberingAfterBreak="0">
    <w:nsid w:val="535B0E3F"/>
    <w:multiLevelType w:val="hybridMultilevel"/>
    <w:tmpl w:val="96782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A93D44"/>
    <w:multiLevelType w:val="multilevel"/>
    <w:tmpl w:val="4654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7C30FF"/>
    <w:multiLevelType w:val="hybridMultilevel"/>
    <w:tmpl w:val="A5CAD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821A7B"/>
    <w:multiLevelType w:val="hybridMultilevel"/>
    <w:tmpl w:val="432450C8"/>
    <w:lvl w:ilvl="0" w:tplc="5B123C94">
      <w:start w:val="1"/>
      <w:numFmt w:val="bullet"/>
      <w:lvlText w:val=""/>
      <w:lvlJc w:val="left"/>
      <w:pPr>
        <w:ind w:left="1020" w:hanging="360"/>
      </w:pPr>
      <w:rPr>
        <w:rFonts w:ascii="Symbol" w:hAnsi="Symbol"/>
      </w:rPr>
    </w:lvl>
    <w:lvl w:ilvl="1" w:tplc="64080A3C">
      <w:start w:val="1"/>
      <w:numFmt w:val="bullet"/>
      <w:lvlText w:val=""/>
      <w:lvlJc w:val="left"/>
      <w:pPr>
        <w:ind w:left="1020" w:hanging="360"/>
      </w:pPr>
      <w:rPr>
        <w:rFonts w:ascii="Symbol" w:hAnsi="Symbol"/>
      </w:rPr>
    </w:lvl>
    <w:lvl w:ilvl="2" w:tplc="11BA59F0">
      <w:start w:val="1"/>
      <w:numFmt w:val="bullet"/>
      <w:lvlText w:val=""/>
      <w:lvlJc w:val="left"/>
      <w:pPr>
        <w:ind w:left="1020" w:hanging="360"/>
      </w:pPr>
      <w:rPr>
        <w:rFonts w:ascii="Symbol" w:hAnsi="Symbol"/>
      </w:rPr>
    </w:lvl>
    <w:lvl w:ilvl="3" w:tplc="ABE4C5F6">
      <w:start w:val="1"/>
      <w:numFmt w:val="bullet"/>
      <w:lvlText w:val=""/>
      <w:lvlJc w:val="left"/>
      <w:pPr>
        <w:ind w:left="1020" w:hanging="360"/>
      </w:pPr>
      <w:rPr>
        <w:rFonts w:ascii="Symbol" w:hAnsi="Symbol"/>
      </w:rPr>
    </w:lvl>
    <w:lvl w:ilvl="4" w:tplc="F036D11A">
      <w:start w:val="1"/>
      <w:numFmt w:val="bullet"/>
      <w:lvlText w:val=""/>
      <w:lvlJc w:val="left"/>
      <w:pPr>
        <w:ind w:left="1020" w:hanging="360"/>
      </w:pPr>
      <w:rPr>
        <w:rFonts w:ascii="Symbol" w:hAnsi="Symbol"/>
      </w:rPr>
    </w:lvl>
    <w:lvl w:ilvl="5" w:tplc="48CC0C94">
      <w:start w:val="1"/>
      <w:numFmt w:val="bullet"/>
      <w:lvlText w:val=""/>
      <w:lvlJc w:val="left"/>
      <w:pPr>
        <w:ind w:left="1020" w:hanging="360"/>
      </w:pPr>
      <w:rPr>
        <w:rFonts w:ascii="Symbol" w:hAnsi="Symbol"/>
      </w:rPr>
    </w:lvl>
    <w:lvl w:ilvl="6" w:tplc="F0E64110">
      <w:start w:val="1"/>
      <w:numFmt w:val="bullet"/>
      <w:lvlText w:val=""/>
      <w:lvlJc w:val="left"/>
      <w:pPr>
        <w:ind w:left="1020" w:hanging="360"/>
      </w:pPr>
      <w:rPr>
        <w:rFonts w:ascii="Symbol" w:hAnsi="Symbol"/>
      </w:rPr>
    </w:lvl>
    <w:lvl w:ilvl="7" w:tplc="87EE3056">
      <w:start w:val="1"/>
      <w:numFmt w:val="bullet"/>
      <w:lvlText w:val=""/>
      <w:lvlJc w:val="left"/>
      <w:pPr>
        <w:ind w:left="1020" w:hanging="360"/>
      </w:pPr>
      <w:rPr>
        <w:rFonts w:ascii="Symbol" w:hAnsi="Symbol"/>
      </w:rPr>
    </w:lvl>
    <w:lvl w:ilvl="8" w:tplc="CA7A46E6">
      <w:start w:val="1"/>
      <w:numFmt w:val="bullet"/>
      <w:lvlText w:val=""/>
      <w:lvlJc w:val="left"/>
      <w:pPr>
        <w:ind w:left="1020" w:hanging="360"/>
      </w:pPr>
      <w:rPr>
        <w:rFonts w:ascii="Symbol" w:hAnsi="Symbol"/>
      </w:rPr>
    </w:lvl>
  </w:abstractNum>
  <w:abstractNum w:abstractNumId="2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432B32"/>
    <w:multiLevelType w:val="hybridMultilevel"/>
    <w:tmpl w:val="94D67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864A15"/>
    <w:multiLevelType w:val="hybridMultilevel"/>
    <w:tmpl w:val="A2728644"/>
    <w:lvl w:ilvl="0" w:tplc="5442FADA">
      <w:start w:val="1"/>
      <w:numFmt w:val="decimal"/>
      <w:lvlText w:val="%1."/>
      <w:lvlJc w:val="left"/>
      <w:pPr>
        <w:ind w:left="1020" w:hanging="360"/>
      </w:pPr>
    </w:lvl>
    <w:lvl w:ilvl="1" w:tplc="1C288B8E">
      <w:start w:val="1"/>
      <w:numFmt w:val="decimal"/>
      <w:lvlText w:val="%2."/>
      <w:lvlJc w:val="left"/>
      <w:pPr>
        <w:ind w:left="1020" w:hanging="360"/>
      </w:pPr>
    </w:lvl>
    <w:lvl w:ilvl="2" w:tplc="6CFA0CDE">
      <w:start w:val="1"/>
      <w:numFmt w:val="decimal"/>
      <w:lvlText w:val="%3."/>
      <w:lvlJc w:val="left"/>
      <w:pPr>
        <w:ind w:left="1020" w:hanging="360"/>
      </w:pPr>
    </w:lvl>
    <w:lvl w:ilvl="3" w:tplc="0C56B6C6">
      <w:start w:val="1"/>
      <w:numFmt w:val="decimal"/>
      <w:lvlText w:val="%4."/>
      <w:lvlJc w:val="left"/>
      <w:pPr>
        <w:ind w:left="1020" w:hanging="360"/>
      </w:pPr>
    </w:lvl>
    <w:lvl w:ilvl="4" w:tplc="4628BB86">
      <w:start w:val="1"/>
      <w:numFmt w:val="decimal"/>
      <w:lvlText w:val="%5."/>
      <w:lvlJc w:val="left"/>
      <w:pPr>
        <w:ind w:left="1020" w:hanging="360"/>
      </w:pPr>
    </w:lvl>
    <w:lvl w:ilvl="5" w:tplc="B7E42904">
      <w:start w:val="1"/>
      <w:numFmt w:val="decimal"/>
      <w:lvlText w:val="%6."/>
      <w:lvlJc w:val="left"/>
      <w:pPr>
        <w:ind w:left="1020" w:hanging="360"/>
      </w:pPr>
    </w:lvl>
    <w:lvl w:ilvl="6" w:tplc="ED1E1678">
      <w:start w:val="1"/>
      <w:numFmt w:val="decimal"/>
      <w:lvlText w:val="%7."/>
      <w:lvlJc w:val="left"/>
      <w:pPr>
        <w:ind w:left="1020" w:hanging="360"/>
      </w:pPr>
    </w:lvl>
    <w:lvl w:ilvl="7" w:tplc="4E80D47E">
      <w:start w:val="1"/>
      <w:numFmt w:val="decimal"/>
      <w:lvlText w:val="%8."/>
      <w:lvlJc w:val="left"/>
      <w:pPr>
        <w:ind w:left="1020" w:hanging="360"/>
      </w:pPr>
    </w:lvl>
    <w:lvl w:ilvl="8" w:tplc="9CD28B62">
      <w:start w:val="1"/>
      <w:numFmt w:val="decimal"/>
      <w:lvlText w:val="%9."/>
      <w:lvlJc w:val="left"/>
      <w:pPr>
        <w:ind w:left="1020" w:hanging="360"/>
      </w:pPr>
    </w:lvl>
  </w:abstractNum>
  <w:abstractNum w:abstractNumId="28" w15:restartNumberingAfterBreak="0">
    <w:nsid w:val="67642582"/>
    <w:multiLevelType w:val="multilevel"/>
    <w:tmpl w:val="2C7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500341"/>
    <w:multiLevelType w:val="multilevel"/>
    <w:tmpl w:val="1A06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3E60E5B"/>
    <w:multiLevelType w:val="hybridMultilevel"/>
    <w:tmpl w:val="D2883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7325FC"/>
    <w:multiLevelType w:val="hybridMultilevel"/>
    <w:tmpl w:val="DF94E1DC"/>
    <w:lvl w:ilvl="0" w:tplc="44AC0708">
      <w:start w:val="1"/>
      <w:numFmt w:val="bullet"/>
      <w:lvlText w:val=""/>
      <w:lvlJc w:val="left"/>
      <w:pPr>
        <w:ind w:left="1020" w:hanging="360"/>
      </w:pPr>
      <w:rPr>
        <w:rFonts w:ascii="Symbol" w:hAnsi="Symbol"/>
      </w:rPr>
    </w:lvl>
    <w:lvl w:ilvl="1" w:tplc="36EC55D8">
      <w:start w:val="1"/>
      <w:numFmt w:val="bullet"/>
      <w:lvlText w:val=""/>
      <w:lvlJc w:val="left"/>
      <w:pPr>
        <w:ind w:left="1020" w:hanging="360"/>
      </w:pPr>
      <w:rPr>
        <w:rFonts w:ascii="Symbol" w:hAnsi="Symbol"/>
      </w:rPr>
    </w:lvl>
    <w:lvl w:ilvl="2" w:tplc="B13E39A4">
      <w:start w:val="1"/>
      <w:numFmt w:val="bullet"/>
      <w:lvlText w:val=""/>
      <w:lvlJc w:val="left"/>
      <w:pPr>
        <w:ind w:left="1020" w:hanging="360"/>
      </w:pPr>
      <w:rPr>
        <w:rFonts w:ascii="Symbol" w:hAnsi="Symbol"/>
      </w:rPr>
    </w:lvl>
    <w:lvl w:ilvl="3" w:tplc="C428D6FE">
      <w:start w:val="1"/>
      <w:numFmt w:val="bullet"/>
      <w:lvlText w:val=""/>
      <w:lvlJc w:val="left"/>
      <w:pPr>
        <w:ind w:left="1020" w:hanging="360"/>
      </w:pPr>
      <w:rPr>
        <w:rFonts w:ascii="Symbol" w:hAnsi="Symbol"/>
      </w:rPr>
    </w:lvl>
    <w:lvl w:ilvl="4" w:tplc="75D29ADC">
      <w:start w:val="1"/>
      <w:numFmt w:val="bullet"/>
      <w:lvlText w:val=""/>
      <w:lvlJc w:val="left"/>
      <w:pPr>
        <w:ind w:left="1020" w:hanging="360"/>
      </w:pPr>
      <w:rPr>
        <w:rFonts w:ascii="Symbol" w:hAnsi="Symbol"/>
      </w:rPr>
    </w:lvl>
    <w:lvl w:ilvl="5" w:tplc="8AD46396">
      <w:start w:val="1"/>
      <w:numFmt w:val="bullet"/>
      <w:lvlText w:val=""/>
      <w:lvlJc w:val="left"/>
      <w:pPr>
        <w:ind w:left="1020" w:hanging="360"/>
      </w:pPr>
      <w:rPr>
        <w:rFonts w:ascii="Symbol" w:hAnsi="Symbol"/>
      </w:rPr>
    </w:lvl>
    <w:lvl w:ilvl="6" w:tplc="F9B8B3E6">
      <w:start w:val="1"/>
      <w:numFmt w:val="bullet"/>
      <w:lvlText w:val=""/>
      <w:lvlJc w:val="left"/>
      <w:pPr>
        <w:ind w:left="1020" w:hanging="360"/>
      </w:pPr>
      <w:rPr>
        <w:rFonts w:ascii="Symbol" w:hAnsi="Symbol"/>
      </w:rPr>
    </w:lvl>
    <w:lvl w:ilvl="7" w:tplc="0E8A21A8">
      <w:start w:val="1"/>
      <w:numFmt w:val="bullet"/>
      <w:lvlText w:val=""/>
      <w:lvlJc w:val="left"/>
      <w:pPr>
        <w:ind w:left="1020" w:hanging="360"/>
      </w:pPr>
      <w:rPr>
        <w:rFonts w:ascii="Symbol" w:hAnsi="Symbol"/>
      </w:rPr>
    </w:lvl>
    <w:lvl w:ilvl="8" w:tplc="91FC0616">
      <w:start w:val="1"/>
      <w:numFmt w:val="bullet"/>
      <w:lvlText w:val=""/>
      <w:lvlJc w:val="left"/>
      <w:pPr>
        <w:ind w:left="1020" w:hanging="360"/>
      </w:pPr>
      <w:rPr>
        <w:rFonts w:ascii="Symbol" w:hAnsi="Symbol"/>
      </w:rPr>
    </w:lvl>
  </w:abstractNum>
  <w:abstractNum w:abstractNumId="33" w15:restartNumberingAfterBreak="0">
    <w:nsid w:val="7C9CB0CA"/>
    <w:multiLevelType w:val="hybridMultilevel"/>
    <w:tmpl w:val="39AA985A"/>
    <w:lvl w:ilvl="0" w:tplc="3B7A0B2C">
      <w:start w:val="1"/>
      <w:numFmt w:val="bullet"/>
      <w:lvlText w:val=""/>
      <w:lvlJc w:val="left"/>
      <w:pPr>
        <w:ind w:left="720" w:hanging="360"/>
      </w:pPr>
      <w:rPr>
        <w:rFonts w:ascii="Symbol" w:hAnsi="Symbol" w:hint="default"/>
      </w:rPr>
    </w:lvl>
    <w:lvl w:ilvl="1" w:tplc="E728AA92">
      <w:start w:val="1"/>
      <w:numFmt w:val="bullet"/>
      <w:lvlText w:val="o"/>
      <w:lvlJc w:val="left"/>
      <w:pPr>
        <w:ind w:left="1440" w:hanging="360"/>
      </w:pPr>
      <w:rPr>
        <w:rFonts w:ascii="Courier New" w:hAnsi="Courier New" w:hint="default"/>
      </w:rPr>
    </w:lvl>
    <w:lvl w:ilvl="2" w:tplc="4004285E">
      <w:start w:val="1"/>
      <w:numFmt w:val="bullet"/>
      <w:lvlText w:val=""/>
      <w:lvlJc w:val="left"/>
      <w:pPr>
        <w:ind w:left="2160" w:hanging="360"/>
      </w:pPr>
      <w:rPr>
        <w:rFonts w:ascii="Wingdings" w:hAnsi="Wingdings" w:hint="default"/>
      </w:rPr>
    </w:lvl>
    <w:lvl w:ilvl="3" w:tplc="2C58880A">
      <w:start w:val="1"/>
      <w:numFmt w:val="bullet"/>
      <w:lvlText w:val=""/>
      <w:lvlJc w:val="left"/>
      <w:pPr>
        <w:ind w:left="2880" w:hanging="360"/>
      </w:pPr>
      <w:rPr>
        <w:rFonts w:ascii="Symbol" w:hAnsi="Symbol" w:hint="default"/>
      </w:rPr>
    </w:lvl>
    <w:lvl w:ilvl="4" w:tplc="78AE0FB4">
      <w:start w:val="1"/>
      <w:numFmt w:val="bullet"/>
      <w:lvlText w:val="o"/>
      <w:lvlJc w:val="left"/>
      <w:pPr>
        <w:ind w:left="3600" w:hanging="360"/>
      </w:pPr>
      <w:rPr>
        <w:rFonts w:ascii="Courier New" w:hAnsi="Courier New" w:hint="default"/>
      </w:rPr>
    </w:lvl>
    <w:lvl w:ilvl="5" w:tplc="DC9E4046">
      <w:start w:val="1"/>
      <w:numFmt w:val="bullet"/>
      <w:lvlText w:val=""/>
      <w:lvlJc w:val="left"/>
      <w:pPr>
        <w:ind w:left="4320" w:hanging="360"/>
      </w:pPr>
      <w:rPr>
        <w:rFonts w:ascii="Wingdings" w:hAnsi="Wingdings" w:hint="default"/>
      </w:rPr>
    </w:lvl>
    <w:lvl w:ilvl="6" w:tplc="3A2AEC12">
      <w:start w:val="1"/>
      <w:numFmt w:val="bullet"/>
      <w:lvlText w:val=""/>
      <w:lvlJc w:val="left"/>
      <w:pPr>
        <w:ind w:left="5040" w:hanging="360"/>
      </w:pPr>
      <w:rPr>
        <w:rFonts w:ascii="Symbol" w:hAnsi="Symbol" w:hint="default"/>
      </w:rPr>
    </w:lvl>
    <w:lvl w:ilvl="7" w:tplc="35E851E0">
      <w:start w:val="1"/>
      <w:numFmt w:val="bullet"/>
      <w:lvlText w:val="o"/>
      <w:lvlJc w:val="left"/>
      <w:pPr>
        <w:ind w:left="5760" w:hanging="360"/>
      </w:pPr>
      <w:rPr>
        <w:rFonts w:ascii="Courier New" w:hAnsi="Courier New" w:hint="default"/>
      </w:rPr>
    </w:lvl>
    <w:lvl w:ilvl="8" w:tplc="6A325DB0">
      <w:start w:val="1"/>
      <w:numFmt w:val="bullet"/>
      <w:lvlText w:val=""/>
      <w:lvlJc w:val="left"/>
      <w:pPr>
        <w:ind w:left="6480" w:hanging="360"/>
      </w:pPr>
      <w:rPr>
        <w:rFonts w:ascii="Wingdings" w:hAnsi="Wingdings" w:hint="default"/>
      </w:rPr>
    </w:lvl>
  </w:abstractNum>
  <w:num w:numId="1" w16cid:durableId="1018122492">
    <w:abstractNumId w:val="33"/>
  </w:num>
  <w:num w:numId="2" w16cid:durableId="1250235976">
    <w:abstractNumId w:val="20"/>
  </w:num>
  <w:num w:numId="3" w16cid:durableId="1870803065">
    <w:abstractNumId w:val="6"/>
  </w:num>
  <w:num w:numId="4" w16cid:durableId="934556078">
    <w:abstractNumId w:val="11"/>
  </w:num>
  <w:num w:numId="5" w16cid:durableId="657727262">
    <w:abstractNumId w:val="3"/>
  </w:num>
  <w:num w:numId="6" w16cid:durableId="1261833621">
    <w:abstractNumId w:val="30"/>
  </w:num>
  <w:num w:numId="7" w16cid:durableId="147789394">
    <w:abstractNumId w:val="25"/>
  </w:num>
  <w:num w:numId="8" w16cid:durableId="24605263">
    <w:abstractNumId w:val="5"/>
  </w:num>
  <w:num w:numId="9" w16cid:durableId="363480001">
    <w:abstractNumId w:val="4"/>
  </w:num>
  <w:num w:numId="10" w16cid:durableId="1254705017">
    <w:abstractNumId w:val="7"/>
  </w:num>
  <w:num w:numId="11" w16cid:durableId="1898125760">
    <w:abstractNumId w:val="9"/>
  </w:num>
  <w:num w:numId="12" w16cid:durableId="159080593">
    <w:abstractNumId w:val="14"/>
  </w:num>
  <w:num w:numId="13" w16cid:durableId="2073040607">
    <w:abstractNumId w:val="22"/>
  </w:num>
  <w:num w:numId="14" w16cid:durableId="1338925834">
    <w:abstractNumId w:val="16"/>
  </w:num>
  <w:num w:numId="15" w16cid:durableId="911356171">
    <w:abstractNumId w:val="29"/>
  </w:num>
  <w:num w:numId="16" w16cid:durableId="1878617527">
    <w:abstractNumId w:val="28"/>
  </w:num>
  <w:num w:numId="17" w16cid:durableId="1805852264">
    <w:abstractNumId w:val="15"/>
  </w:num>
  <w:num w:numId="18" w16cid:durableId="921184393">
    <w:abstractNumId w:val="26"/>
  </w:num>
  <w:num w:numId="19" w16cid:durableId="1516119180">
    <w:abstractNumId w:val="21"/>
  </w:num>
  <w:num w:numId="20" w16cid:durableId="1746033155">
    <w:abstractNumId w:val="31"/>
  </w:num>
  <w:num w:numId="21" w16cid:durableId="712581080">
    <w:abstractNumId w:val="19"/>
  </w:num>
  <w:num w:numId="22" w16cid:durableId="1567109863">
    <w:abstractNumId w:val="32"/>
  </w:num>
  <w:num w:numId="23" w16cid:durableId="833452810">
    <w:abstractNumId w:val="24"/>
  </w:num>
  <w:num w:numId="24" w16cid:durableId="491606896">
    <w:abstractNumId w:val="1"/>
  </w:num>
  <w:num w:numId="25" w16cid:durableId="11735143">
    <w:abstractNumId w:val="17"/>
  </w:num>
  <w:num w:numId="26" w16cid:durableId="1158494826">
    <w:abstractNumId w:val="12"/>
  </w:num>
  <w:num w:numId="27" w16cid:durableId="619334723">
    <w:abstractNumId w:val="23"/>
  </w:num>
  <w:num w:numId="28" w16cid:durableId="1461261933">
    <w:abstractNumId w:val="27"/>
  </w:num>
  <w:num w:numId="29" w16cid:durableId="257367738">
    <w:abstractNumId w:val="0"/>
  </w:num>
  <w:num w:numId="30" w16cid:durableId="707486604">
    <w:abstractNumId w:val="18"/>
  </w:num>
  <w:num w:numId="31" w16cid:durableId="1285038329">
    <w:abstractNumId w:val="8"/>
  </w:num>
  <w:num w:numId="32" w16cid:durableId="127016066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1D6DAB4-2B6B-4F80-94DD-BC45AF319B22}"/>
    <w:docVar w:name="dgnword-eventsink" w:val="2924348853200"/>
  </w:docVars>
  <w:rsids>
    <w:rsidRoot w:val="000A6228"/>
    <w:rsid w:val="00000925"/>
    <w:rsid w:val="00000B9F"/>
    <w:rsid w:val="00001E74"/>
    <w:rsid w:val="00002749"/>
    <w:rsid w:val="00003355"/>
    <w:rsid w:val="000037E7"/>
    <w:rsid w:val="000043BF"/>
    <w:rsid w:val="00004562"/>
    <w:rsid w:val="000046CC"/>
    <w:rsid w:val="00004EDA"/>
    <w:rsid w:val="00004F30"/>
    <w:rsid w:val="00005215"/>
    <w:rsid w:val="00005290"/>
    <w:rsid w:val="00005641"/>
    <w:rsid w:val="0000570D"/>
    <w:rsid w:val="00006035"/>
    <w:rsid w:val="000067A8"/>
    <w:rsid w:val="00006F3A"/>
    <w:rsid w:val="000070C9"/>
    <w:rsid w:val="00007B89"/>
    <w:rsid w:val="00007F52"/>
    <w:rsid w:val="00010815"/>
    <w:rsid w:val="00010A2C"/>
    <w:rsid w:val="00010D29"/>
    <w:rsid w:val="00011709"/>
    <w:rsid w:val="00011911"/>
    <w:rsid w:val="00012366"/>
    <w:rsid w:val="00012C63"/>
    <w:rsid w:val="000137E6"/>
    <w:rsid w:val="00013D84"/>
    <w:rsid w:val="0001435C"/>
    <w:rsid w:val="0001475F"/>
    <w:rsid w:val="00014F1A"/>
    <w:rsid w:val="00015D05"/>
    <w:rsid w:val="000167BB"/>
    <w:rsid w:val="000169DC"/>
    <w:rsid w:val="00017096"/>
    <w:rsid w:val="00017574"/>
    <w:rsid w:val="00017699"/>
    <w:rsid w:val="0002025B"/>
    <w:rsid w:val="00020C93"/>
    <w:rsid w:val="00020F88"/>
    <w:rsid w:val="00021C96"/>
    <w:rsid w:val="00021FBE"/>
    <w:rsid w:val="00022A07"/>
    <w:rsid w:val="00022A0C"/>
    <w:rsid w:val="0002332B"/>
    <w:rsid w:val="00023E55"/>
    <w:rsid w:val="00024630"/>
    <w:rsid w:val="00024E93"/>
    <w:rsid w:val="00025018"/>
    <w:rsid w:val="0002504A"/>
    <w:rsid w:val="000253DC"/>
    <w:rsid w:val="00025FBF"/>
    <w:rsid w:val="000264FB"/>
    <w:rsid w:val="00026673"/>
    <w:rsid w:val="00030EAA"/>
    <w:rsid w:val="000327C2"/>
    <w:rsid w:val="0003326E"/>
    <w:rsid w:val="0003330B"/>
    <w:rsid w:val="000334BA"/>
    <w:rsid w:val="0003382B"/>
    <w:rsid w:val="00033B34"/>
    <w:rsid w:val="0003403B"/>
    <w:rsid w:val="000345A1"/>
    <w:rsid w:val="0003528E"/>
    <w:rsid w:val="00035564"/>
    <w:rsid w:val="000356C7"/>
    <w:rsid w:val="00036422"/>
    <w:rsid w:val="000366C9"/>
    <w:rsid w:val="000367C0"/>
    <w:rsid w:val="00036ED6"/>
    <w:rsid w:val="0003720B"/>
    <w:rsid w:val="00037950"/>
    <w:rsid w:val="00037BF2"/>
    <w:rsid w:val="00040340"/>
    <w:rsid w:val="00041289"/>
    <w:rsid w:val="000421C1"/>
    <w:rsid w:val="00042354"/>
    <w:rsid w:val="00042993"/>
    <w:rsid w:val="00042B3E"/>
    <w:rsid w:val="00042F1F"/>
    <w:rsid w:val="00043C86"/>
    <w:rsid w:val="00043D65"/>
    <w:rsid w:val="0004614A"/>
    <w:rsid w:val="00046465"/>
    <w:rsid w:val="00046720"/>
    <w:rsid w:val="0005146F"/>
    <w:rsid w:val="0005170A"/>
    <w:rsid w:val="00051D76"/>
    <w:rsid w:val="000521D7"/>
    <w:rsid w:val="00053942"/>
    <w:rsid w:val="00053DBC"/>
    <w:rsid w:val="000542AA"/>
    <w:rsid w:val="00055AEF"/>
    <w:rsid w:val="00055BF9"/>
    <w:rsid w:val="00055C69"/>
    <w:rsid w:val="00056531"/>
    <w:rsid w:val="00057B35"/>
    <w:rsid w:val="00060083"/>
    <w:rsid w:val="0006065F"/>
    <w:rsid w:val="00060961"/>
    <w:rsid w:val="0006131D"/>
    <w:rsid w:val="00061CE9"/>
    <w:rsid w:val="00061EF2"/>
    <w:rsid w:val="000628AC"/>
    <w:rsid w:val="00062A94"/>
    <w:rsid w:val="00062FA0"/>
    <w:rsid w:val="00063940"/>
    <w:rsid w:val="00063C5D"/>
    <w:rsid w:val="00064C9F"/>
    <w:rsid w:val="0006548B"/>
    <w:rsid w:val="0006581F"/>
    <w:rsid w:val="00065A93"/>
    <w:rsid w:val="000669CF"/>
    <w:rsid w:val="000672DB"/>
    <w:rsid w:val="00067336"/>
    <w:rsid w:val="00067EB1"/>
    <w:rsid w:val="00070041"/>
    <w:rsid w:val="0007089B"/>
    <w:rsid w:val="000709FF"/>
    <w:rsid w:val="0007124A"/>
    <w:rsid w:val="0007173A"/>
    <w:rsid w:val="00071C1E"/>
    <w:rsid w:val="00072B9A"/>
    <w:rsid w:val="00073D70"/>
    <w:rsid w:val="000742E3"/>
    <w:rsid w:val="000746C7"/>
    <w:rsid w:val="00074D0B"/>
    <w:rsid w:val="000751A4"/>
    <w:rsid w:val="00075268"/>
    <w:rsid w:val="0007597E"/>
    <w:rsid w:val="00076355"/>
    <w:rsid w:val="00076447"/>
    <w:rsid w:val="00076566"/>
    <w:rsid w:val="00076720"/>
    <w:rsid w:val="00077651"/>
    <w:rsid w:val="00077CA4"/>
    <w:rsid w:val="00077DB8"/>
    <w:rsid w:val="00077E04"/>
    <w:rsid w:val="00080B6A"/>
    <w:rsid w:val="00080CEC"/>
    <w:rsid w:val="00081657"/>
    <w:rsid w:val="000816F8"/>
    <w:rsid w:val="00081AEA"/>
    <w:rsid w:val="00081C7A"/>
    <w:rsid w:val="0008244F"/>
    <w:rsid w:val="00082701"/>
    <w:rsid w:val="0008275D"/>
    <w:rsid w:val="000827F8"/>
    <w:rsid w:val="000829EF"/>
    <w:rsid w:val="00083524"/>
    <w:rsid w:val="00083B8F"/>
    <w:rsid w:val="00083FF9"/>
    <w:rsid w:val="0008533F"/>
    <w:rsid w:val="0008572F"/>
    <w:rsid w:val="00085BF7"/>
    <w:rsid w:val="00086828"/>
    <w:rsid w:val="0008687E"/>
    <w:rsid w:val="00086C37"/>
    <w:rsid w:val="0008710E"/>
    <w:rsid w:val="00087294"/>
    <w:rsid w:val="00087427"/>
    <w:rsid w:val="00087463"/>
    <w:rsid w:val="00087F9F"/>
    <w:rsid w:val="00090632"/>
    <w:rsid w:val="00092EA8"/>
    <w:rsid w:val="000930D3"/>
    <w:rsid w:val="0009442C"/>
    <w:rsid w:val="00095109"/>
    <w:rsid w:val="00096571"/>
    <w:rsid w:val="000977E1"/>
    <w:rsid w:val="000A040A"/>
    <w:rsid w:val="000A0576"/>
    <w:rsid w:val="000A0B10"/>
    <w:rsid w:val="000A0B58"/>
    <w:rsid w:val="000A0E70"/>
    <w:rsid w:val="000A0FFC"/>
    <w:rsid w:val="000A179C"/>
    <w:rsid w:val="000A2403"/>
    <w:rsid w:val="000A4A76"/>
    <w:rsid w:val="000A610D"/>
    <w:rsid w:val="000A6228"/>
    <w:rsid w:val="000A630B"/>
    <w:rsid w:val="000A6A60"/>
    <w:rsid w:val="000A727D"/>
    <w:rsid w:val="000A7281"/>
    <w:rsid w:val="000A7692"/>
    <w:rsid w:val="000B0ECF"/>
    <w:rsid w:val="000B12EA"/>
    <w:rsid w:val="000B1C3E"/>
    <w:rsid w:val="000B1E5F"/>
    <w:rsid w:val="000B2E13"/>
    <w:rsid w:val="000B3061"/>
    <w:rsid w:val="000B3A2F"/>
    <w:rsid w:val="000B4793"/>
    <w:rsid w:val="000B5415"/>
    <w:rsid w:val="000B58AA"/>
    <w:rsid w:val="000B5A6E"/>
    <w:rsid w:val="000B5BEC"/>
    <w:rsid w:val="000B5D40"/>
    <w:rsid w:val="000B69D7"/>
    <w:rsid w:val="000B7572"/>
    <w:rsid w:val="000B7EC6"/>
    <w:rsid w:val="000C0493"/>
    <w:rsid w:val="000C1A32"/>
    <w:rsid w:val="000C1F60"/>
    <w:rsid w:val="000C3584"/>
    <w:rsid w:val="000C3AAD"/>
    <w:rsid w:val="000C3FD3"/>
    <w:rsid w:val="000C44B7"/>
    <w:rsid w:val="000C5266"/>
    <w:rsid w:val="000C5919"/>
    <w:rsid w:val="000C6350"/>
    <w:rsid w:val="000C6532"/>
    <w:rsid w:val="000C6627"/>
    <w:rsid w:val="000C68F4"/>
    <w:rsid w:val="000C6DE8"/>
    <w:rsid w:val="000C6E94"/>
    <w:rsid w:val="000C7018"/>
    <w:rsid w:val="000C7E31"/>
    <w:rsid w:val="000D05C2"/>
    <w:rsid w:val="000D088E"/>
    <w:rsid w:val="000D1B9E"/>
    <w:rsid w:val="000D261C"/>
    <w:rsid w:val="000D2FDE"/>
    <w:rsid w:val="000D401E"/>
    <w:rsid w:val="000D431E"/>
    <w:rsid w:val="000D49A1"/>
    <w:rsid w:val="000D4C5F"/>
    <w:rsid w:val="000D519F"/>
    <w:rsid w:val="000D52FB"/>
    <w:rsid w:val="000D7034"/>
    <w:rsid w:val="000D7620"/>
    <w:rsid w:val="000D7983"/>
    <w:rsid w:val="000D7F91"/>
    <w:rsid w:val="000D7F92"/>
    <w:rsid w:val="000E016B"/>
    <w:rsid w:val="000E19D1"/>
    <w:rsid w:val="000E1DA4"/>
    <w:rsid w:val="000E68B2"/>
    <w:rsid w:val="000E6E6E"/>
    <w:rsid w:val="000E6EC9"/>
    <w:rsid w:val="000E7BC0"/>
    <w:rsid w:val="000F0A2C"/>
    <w:rsid w:val="000F138F"/>
    <w:rsid w:val="000F1D46"/>
    <w:rsid w:val="000F3F3A"/>
    <w:rsid w:val="000F467F"/>
    <w:rsid w:val="000F5098"/>
    <w:rsid w:val="000F688F"/>
    <w:rsid w:val="000F6A19"/>
    <w:rsid w:val="000F6A1B"/>
    <w:rsid w:val="000F75D6"/>
    <w:rsid w:val="000F7942"/>
    <w:rsid w:val="001001FC"/>
    <w:rsid w:val="00100354"/>
    <w:rsid w:val="001010BF"/>
    <w:rsid w:val="00101187"/>
    <w:rsid w:val="0010184B"/>
    <w:rsid w:val="00102A6B"/>
    <w:rsid w:val="00103248"/>
    <w:rsid w:val="00103C8C"/>
    <w:rsid w:val="00103D8B"/>
    <w:rsid w:val="0010491F"/>
    <w:rsid w:val="0010552A"/>
    <w:rsid w:val="00105916"/>
    <w:rsid w:val="001066C0"/>
    <w:rsid w:val="00107709"/>
    <w:rsid w:val="00107CA1"/>
    <w:rsid w:val="00107D87"/>
    <w:rsid w:val="00107DD5"/>
    <w:rsid w:val="00107F8F"/>
    <w:rsid w:val="0011014C"/>
    <w:rsid w:val="001104D8"/>
    <w:rsid w:val="00110B06"/>
    <w:rsid w:val="00111D34"/>
    <w:rsid w:val="00113129"/>
    <w:rsid w:val="001139BD"/>
    <w:rsid w:val="00114AA3"/>
    <w:rsid w:val="00115306"/>
    <w:rsid w:val="001155B4"/>
    <w:rsid w:val="00115FFA"/>
    <w:rsid w:val="00116BA2"/>
    <w:rsid w:val="00116E2E"/>
    <w:rsid w:val="0011716F"/>
    <w:rsid w:val="00117435"/>
    <w:rsid w:val="00117B19"/>
    <w:rsid w:val="00121034"/>
    <w:rsid w:val="001219FA"/>
    <w:rsid w:val="00122422"/>
    <w:rsid w:val="0012294E"/>
    <w:rsid w:val="0012343A"/>
    <w:rsid w:val="00123440"/>
    <w:rsid w:val="00123F8D"/>
    <w:rsid w:val="001244D9"/>
    <w:rsid w:val="0012451C"/>
    <w:rsid w:val="00126859"/>
    <w:rsid w:val="00127D2F"/>
    <w:rsid w:val="00127F50"/>
    <w:rsid w:val="00130CB1"/>
    <w:rsid w:val="00131449"/>
    <w:rsid w:val="00131506"/>
    <w:rsid w:val="00131851"/>
    <w:rsid w:val="001318CE"/>
    <w:rsid w:val="00131C03"/>
    <w:rsid w:val="001321F3"/>
    <w:rsid w:val="0013375F"/>
    <w:rsid w:val="00133B84"/>
    <w:rsid w:val="00133B8D"/>
    <w:rsid w:val="00133EB5"/>
    <w:rsid w:val="00133F98"/>
    <w:rsid w:val="00134045"/>
    <w:rsid w:val="00134A76"/>
    <w:rsid w:val="00134D8F"/>
    <w:rsid w:val="00135331"/>
    <w:rsid w:val="0013545D"/>
    <w:rsid w:val="0013611E"/>
    <w:rsid w:val="00136415"/>
    <w:rsid w:val="00136C51"/>
    <w:rsid w:val="001372D2"/>
    <w:rsid w:val="001377D9"/>
    <w:rsid w:val="001408E8"/>
    <w:rsid w:val="0014127D"/>
    <w:rsid w:val="001412AC"/>
    <w:rsid w:val="001422B8"/>
    <w:rsid w:val="00142AD5"/>
    <w:rsid w:val="00142B07"/>
    <w:rsid w:val="00142E03"/>
    <w:rsid w:val="00143E16"/>
    <w:rsid w:val="00143E84"/>
    <w:rsid w:val="001441B1"/>
    <w:rsid w:val="00144626"/>
    <w:rsid w:val="00144E75"/>
    <w:rsid w:val="00145483"/>
    <w:rsid w:val="001466E7"/>
    <w:rsid w:val="0014753B"/>
    <w:rsid w:val="00147E58"/>
    <w:rsid w:val="00147F9E"/>
    <w:rsid w:val="001504AC"/>
    <w:rsid w:val="00150BF7"/>
    <w:rsid w:val="001515BF"/>
    <w:rsid w:val="001517CA"/>
    <w:rsid w:val="00152F4F"/>
    <w:rsid w:val="00153294"/>
    <w:rsid w:val="0015335F"/>
    <w:rsid w:val="00153560"/>
    <w:rsid w:val="0015372F"/>
    <w:rsid w:val="001547BF"/>
    <w:rsid w:val="00155978"/>
    <w:rsid w:val="00156D39"/>
    <w:rsid w:val="00157894"/>
    <w:rsid w:val="0015791E"/>
    <w:rsid w:val="00157E2C"/>
    <w:rsid w:val="0016022C"/>
    <w:rsid w:val="0016040A"/>
    <w:rsid w:val="0016041F"/>
    <w:rsid w:val="00161D47"/>
    <w:rsid w:val="00162CC8"/>
    <w:rsid w:val="001631D6"/>
    <w:rsid w:val="0016337D"/>
    <w:rsid w:val="00163C60"/>
    <w:rsid w:val="001645B5"/>
    <w:rsid w:val="001662FC"/>
    <w:rsid w:val="00166503"/>
    <w:rsid w:val="00166D78"/>
    <w:rsid w:val="0016704F"/>
    <w:rsid w:val="001675ED"/>
    <w:rsid w:val="00167D49"/>
    <w:rsid w:val="001705AC"/>
    <w:rsid w:val="001708E8"/>
    <w:rsid w:val="00170AE0"/>
    <w:rsid w:val="00170E55"/>
    <w:rsid w:val="0017134D"/>
    <w:rsid w:val="001722FA"/>
    <w:rsid w:val="00172DBA"/>
    <w:rsid w:val="00173223"/>
    <w:rsid w:val="00174B27"/>
    <w:rsid w:val="0017629C"/>
    <w:rsid w:val="001770CB"/>
    <w:rsid w:val="00177599"/>
    <w:rsid w:val="001776DA"/>
    <w:rsid w:val="00180558"/>
    <w:rsid w:val="00181164"/>
    <w:rsid w:val="00181500"/>
    <w:rsid w:val="001816F1"/>
    <w:rsid w:val="00181D9F"/>
    <w:rsid w:val="00181E14"/>
    <w:rsid w:val="001827B5"/>
    <w:rsid w:val="001827F6"/>
    <w:rsid w:val="00182D1E"/>
    <w:rsid w:val="00183844"/>
    <w:rsid w:val="00183E76"/>
    <w:rsid w:val="00184450"/>
    <w:rsid w:val="00184AF7"/>
    <w:rsid w:val="00184F06"/>
    <w:rsid w:val="00185406"/>
    <w:rsid w:val="00185CC6"/>
    <w:rsid w:val="00185CDB"/>
    <w:rsid w:val="00187430"/>
    <w:rsid w:val="00190C84"/>
    <w:rsid w:val="00190DAF"/>
    <w:rsid w:val="00191836"/>
    <w:rsid w:val="00191AB4"/>
    <w:rsid w:val="00191D59"/>
    <w:rsid w:val="00192300"/>
    <w:rsid w:val="00192751"/>
    <w:rsid w:val="001942CC"/>
    <w:rsid w:val="001962BA"/>
    <w:rsid w:val="0019632A"/>
    <w:rsid w:val="00197B1D"/>
    <w:rsid w:val="00197CB2"/>
    <w:rsid w:val="001A05D1"/>
    <w:rsid w:val="001A06C8"/>
    <w:rsid w:val="001A0B92"/>
    <w:rsid w:val="001A0C16"/>
    <w:rsid w:val="001A0EC6"/>
    <w:rsid w:val="001A0EEA"/>
    <w:rsid w:val="001A122F"/>
    <w:rsid w:val="001A17B5"/>
    <w:rsid w:val="001A1F07"/>
    <w:rsid w:val="001A1F18"/>
    <w:rsid w:val="001A21DA"/>
    <w:rsid w:val="001A223F"/>
    <w:rsid w:val="001A2522"/>
    <w:rsid w:val="001A32ED"/>
    <w:rsid w:val="001A40C1"/>
    <w:rsid w:val="001A5E59"/>
    <w:rsid w:val="001A6336"/>
    <w:rsid w:val="001A6772"/>
    <w:rsid w:val="001A7AA1"/>
    <w:rsid w:val="001B10CD"/>
    <w:rsid w:val="001B197B"/>
    <w:rsid w:val="001B1CAF"/>
    <w:rsid w:val="001B2DA0"/>
    <w:rsid w:val="001B3A07"/>
    <w:rsid w:val="001B4028"/>
    <w:rsid w:val="001B46B4"/>
    <w:rsid w:val="001B5092"/>
    <w:rsid w:val="001B5808"/>
    <w:rsid w:val="001B7268"/>
    <w:rsid w:val="001B7415"/>
    <w:rsid w:val="001C0079"/>
    <w:rsid w:val="001C0558"/>
    <w:rsid w:val="001C1523"/>
    <w:rsid w:val="001C1976"/>
    <w:rsid w:val="001C2A90"/>
    <w:rsid w:val="001C362E"/>
    <w:rsid w:val="001C3C98"/>
    <w:rsid w:val="001C40F1"/>
    <w:rsid w:val="001C42E9"/>
    <w:rsid w:val="001C52D1"/>
    <w:rsid w:val="001C5C68"/>
    <w:rsid w:val="001C6104"/>
    <w:rsid w:val="001C6E6E"/>
    <w:rsid w:val="001C6F4F"/>
    <w:rsid w:val="001C7603"/>
    <w:rsid w:val="001C7D51"/>
    <w:rsid w:val="001C7F7A"/>
    <w:rsid w:val="001D040E"/>
    <w:rsid w:val="001D113C"/>
    <w:rsid w:val="001D1BD9"/>
    <w:rsid w:val="001D1D2C"/>
    <w:rsid w:val="001D2280"/>
    <w:rsid w:val="001D253D"/>
    <w:rsid w:val="001D278E"/>
    <w:rsid w:val="001D3B48"/>
    <w:rsid w:val="001D4E2E"/>
    <w:rsid w:val="001D5009"/>
    <w:rsid w:val="001D57FD"/>
    <w:rsid w:val="001D5B1D"/>
    <w:rsid w:val="001D614B"/>
    <w:rsid w:val="001D6F83"/>
    <w:rsid w:val="001D6FBA"/>
    <w:rsid w:val="001D72FB"/>
    <w:rsid w:val="001D7823"/>
    <w:rsid w:val="001D7FB2"/>
    <w:rsid w:val="001E026C"/>
    <w:rsid w:val="001E06CF"/>
    <w:rsid w:val="001E0F35"/>
    <w:rsid w:val="001E115F"/>
    <w:rsid w:val="001E12DE"/>
    <w:rsid w:val="001E17D0"/>
    <w:rsid w:val="001E1BBD"/>
    <w:rsid w:val="001E2753"/>
    <w:rsid w:val="001E34C7"/>
    <w:rsid w:val="001E35B2"/>
    <w:rsid w:val="001E3CF5"/>
    <w:rsid w:val="001E42A0"/>
    <w:rsid w:val="001E459A"/>
    <w:rsid w:val="001E473A"/>
    <w:rsid w:val="001E5D56"/>
    <w:rsid w:val="001E5F0A"/>
    <w:rsid w:val="001E63EE"/>
    <w:rsid w:val="001E64C7"/>
    <w:rsid w:val="001E6977"/>
    <w:rsid w:val="001E6A9D"/>
    <w:rsid w:val="001E6D10"/>
    <w:rsid w:val="001E7C3F"/>
    <w:rsid w:val="001F0C75"/>
    <w:rsid w:val="001F0DFF"/>
    <w:rsid w:val="001F10A5"/>
    <w:rsid w:val="001F1E00"/>
    <w:rsid w:val="001F1E72"/>
    <w:rsid w:val="001F2B1D"/>
    <w:rsid w:val="001F39B7"/>
    <w:rsid w:val="001F41DF"/>
    <w:rsid w:val="001F5948"/>
    <w:rsid w:val="001F59AA"/>
    <w:rsid w:val="001F6020"/>
    <w:rsid w:val="001F61A0"/>
    <w:rsid w:val="001F7CDD"/>
    <w:rsid w:val="00200D7F"/>
    <w:rsid w:val="0020100D"/>
    <w:rsid w:val="0020169C"/>
    <w:rsid w:val="002022D2"/>
    <w:rsid w:val="002029E7"/>
    <w:rsid w:val="00202B15"/>
    <w:rsid w:val="00203048"/>
    <w:rsid w:val="00203125"/>
    <w:rsid w:val="002038DB"/>
    <w:rsid w:val="00204363"/>
    <w:rsid w:val="00204BEE"/>
    <w:rsid w:val="0020636C"/>
    <w:rsid w:val="00206629"/>
    <w:rsid w:val="00206D06"/>
    <w:rsid w:val="002070FD"/>
    <w:rsid w:val="00207505"/>
    <w:rsid w:val="00207CF0"/>
    <w:rsid w:val="00210B63"/>
    <w:rsid w:val="00210EC7"/>
    <w:rsid w:val="0021229E"/>
    <w:rsid w:val="00212578"/>
    <w:rsid w:val="00212A80"/>
    <w:rsid w:val="002145C3"/>
    <w:rsid w:val="00214A68"/>
    <w:rsid w:val="00214AB8"/>
    <w:rsid w:val="00214EC9"/>
    <w:rsid w:val="002155A5"/>
    <w:rsid w:val="002158AA"/>
    <w:rsid w:val="00215B0E"/>
    <w:rsid w:val="00215C17"/>
    <w:rsid w:val="00215C4E"/>
    <w:rsid w:val="002166B1"/>
    <w:rsid w:val="002167D8"/>
    <w:rsid w:val="00216B5A"/>
    <w:rsid w:val="0022017D"/>
    <w:rsid w:val="002202FF"/>
    <w:rsid w:val="0022179D"/>
    <w:rsid w:val="00221D8F"/>
    <w:rsid w:val="00221F31"/>
    <w:rsid w:val="00222092"/>
    <w:rsid w:val="00223515"/>
    <w:rsid w:val="00224651"/>
    <w:rsid w:val="00224F24"/>
    <w:rsid w:val="00225296"/>
    <w:rsid w:val="002260EF"/>
    <w:rsid w:val="0022641E"/>
    <w:rsid w:val="00226551"/>
    <w:rsid w:val="00227018"/>
    <w:rsid w:val="002272DB"/>
    <w:rsid w:val="002302A8"/>
    <w:rsid w:val="00231C66"/>
    <w:rsid w:val="00231F15"/>
    <w:rsid w:val="00232DCD"/>
    <w:rsid w:val="0023357D"/>
    <w:rsid w:val="00233AD7"/>
    <w:rsid w:val="002355D4"/>
    <w:rsid w:val="002358C2"/>
    <w:rsid w:val="00235DBE"/>
    <w:rsid w:val="002367E3"/>
    <w:rsid w:val="00236B53"/>
    <w:rsid w:val="00236D81"/>
    <w:rsid w:val="00237050"/>
    <w:rsid w:val="00237205"/>
    <w:rsid w:val="00237DD8"/>
    <w:rsid w:val="00237FEF"/>
    <w:rsid w:val="00240A66"/>
    <w:rsid w:val="00240CE8"/>
    <w:rsid w:val="00240EE5"/>
    <w:rsid w:val="0024102A"/>
    <w:rsid w:val="002412C4"/>
    <w:rsid w:val="002415F2"/>
    <w:rsid w:val="002418E6"/>
    <w:rsid w:val="002422E4"/>
    <w:rsid w:val="00242815"/>
    <w:rsid w:val="00243923"/>
    <w:rsid w:val="0024458D"/>
    <w:rsid w:val="00244890"/>
    <w:rsid w:val="002457DE"/>
    <w:rsid w:val="00245952"/>
    <w:rsid w:val="00245B49"/>
    <w:rsid w:val="00246474"/>
    <w:rsid w:val="00246B97"/>
    <w:rsid w:val="002470A7"/>
    <w:rsid w:val="00247212"/>
    <w:rsid w:val="00247CFA"/>
    <w:rsid w:val="0025100A"/>
    <w:rsid w:val="0025102F"/>
    <w:rsid w:val="00251DA3"/>
    <w:rsid w:val="00252320"/>
    <w:rsid w:val="00253D77"/>
    <w:rsid w:val="0025419A"/>
    <w:rsid w:val="00255A10"/>
    <w:rsid w:val="00255C2B"/>
    <w:rsid w:val="00256E46"/>
    <w:rsid w:val="00256E8E"/>
    <w:rsid w:val="002578FD"/>
    <w:rsid w:val="002579DB"/>
    <w:rsid w:val="00257DF9"/>
    <w:rsid w:val="002608EF"/>
    <w:rsid w:val="0026196E"/>
    <w:rsid w:val="00262EFE"/>
    <w:rsid w:val="00263090"/>
    <w:rsid w:val="002632FB"/>
    <w:rsid w:val="00263A8B"/>
    <w:rsid w:val="00264456"/>
    <w:rsid w:val="002647CF"/>
    <w:rsid w:val="002667CA"/>
    <w:rsid w:val="0026727D"/>
    <w:rsid w:val="00267902"/>
    <w:rsid w:val="00267EDA"/>
    <w:rsid w:val="00270518"/>
    <w:rsid w:val="00270A3A"/>
    <w:rsid w:val="00272F1B"/>
    <w:rsid w:val="002733A0"/>
    <w:rsid w:val="0027381D"/>
    <w:rsid w:val="00273AFD"/>
    <w:rsid w:val="00274420"/>
    <w:rsid w:val="002746E4"/>
    <w:rsid w:val="00274763"/>
    <w:rsid w:val="002747E1"/>
    <w:rsid w:val="00274BC1"/>
    <w:rsid w:val="002750EA"/>
    <w:rsid w:val="00275166"/>
    <w:rsid w:val="002756AC"/>
    <w:rsid w:val="00275936"/>
    <w:rsid w:val="00276017"/>
    <w:rsid w:val="00276047"/>
    <w:rsid w:val="0027627A"/>
    <w:rsid w:val="00277B8D"/>
    <w:rsid w:val="0028037B"/>
    <w:rsid w:val="002805FB"/>
    <w:rsid w:val="00280835"/>
    <w:rsid w:val="002809BE"/>
    <w:rsid w:val="00280D27"/>
    <w:rsid w:val="002816B3"/>
    <w:rsid w:val="00281E64"/>
    <w:rsid w:val="0028388C"/>
    <w:rsid w:val="00283FC9"/>
    <w:rsid w:val="00285811"/>
    <w:rsid w:val="00286158"/>
    <w:rsid w:val="002862B3"/>
    <w:rsid w:val="002869A6"/>
    <w:rsid w:val="00286E79"/>
    <w:rsid w:val="00287367"/>
    <w:rsid w:val="00287C10"/>
    <w:rsid w:val="00290223"/>
    <w:rsid w:val="002905D9"/>
    <w:rsid w:val="002905E9"/>
    <w:rsid w:val="002906C2"/>
    <w:rsid w:val="00290D25"/>
    <w:rsid w:val="00290E9D"/>
    <w:rsid w:val="00291A81"/>
    <w:rsid w:val="00291BB6"/>
    <w:rsid w:val="002923AF"/>
    <w:rsid w:val="00292A08"/>
    <w:rsid w:val="0029318D"/>
    <w:rsid w:val="00293286"/>
    <w:rsid w:val="002934AF"/>
    <w:rsid w:val="002941A9"/>
    <w:rsid w:val="00294908"/>
    <w:rsid w:val="00294C2A"/>
    <w:rsid w:val="00295DD0"/>
    <w:rsid w:val="00295E0E"/>
    <w:rsid w:val="0029601C"/>
    <w:rsid w:val="00296209"/>
    <w:rsid w:val="002966F1"/>
    <w:rsid w:val="00296E54"/>
    <w:rsid w:val="002A0E93"/>
    <w:rsid w:val="002A1370"/>
    <w:rsid w:val="002A1CFB"/>
    <w:rsid w:val="002A260C"/>
    <w:rsid w:val="002A2EA2"/>
    <w:rsid w:val="002A383A"/>
    <w:rsid w:val="002A3C12"/>
    <w:rsid w:val="002A42D3"/>
    <w:rsid w:val="002A4458"/>
    <w:rsid w:val="002A462E"/>
    <w:rsid w:val="002A68DE"/>
    <w:rsid w:val="002A6C29"/>
    <w:rsid w:val="002A7312"/>
    <w:rsid w:val="002B0649"/>
    <w:rsid w:val="002B0DB6"/>
    <w:rsid w:val="002B19C4"/>
    <w:rsid w:val="002B24F8"/>
    <w:rsid w:val="002B3454"/>
    <w:rsid w:val="002B3C0E"/>
    <w:rsid w:val="002B3DE0"/>
    <w:rsid w:val="002B4AE4"/>
    <w:rsid w:val="002B57E0"/>
    <w:rsid w:val="002B66E6"/>
    <w:rsid w:val="002C0038"/>
    <w:rsid w:val="002C03F5"/>
    <w:rsid w:val="002C0791"/>
    <w:rsid w:val="002C3060"/>
    <w:rsid w:val="002C30D8"/>
    <w:rsid w:val="002C3BCB"/>
    <w:rsid w:val="002C4741"/>
    <w:rsid w:val="002C4A84"/>
    <w:rsid w:val="002C6859"/>
    <w:rsid w:val="002C6C36"/>
    <w:rsid w:val="002C7056"/>
    <w:rsid w:val="002C71AD"/>
    <w:rsid w:val="002C793D"/>
    <w:rsid w:val="002C7D76"/>
    <w:rsid w:val="002D0B37"/>
    <w:rsid w:val="002D0DA4"/>
    <w:rsid w:val="002D124B"/>
    <w:rsid w:val="002D2B42"/>
    <w:rsid w:val="002D2D3E"/>
    <w:rsid w:val="002D3A9D"/>
    <w:rsid w:val="002D4325"/>
    <w:rsid w:val="002D4974"/>
    <w:rsid w:val="002D560E"/>
    <w:rsid w:val="002D589A"/>
    <w:rsid w:val="002D5A70"/>
    <w:rsid w:val="002D64BF"/>
    <w:rsid w:val="002D6DA0"/>
    <w:rsid w:val="002D71B9"/>
    <w:rsid w:val="002D7893"/>
    <w:rsid w:val="002D7E97"/>
    <w:rsid w:val="002E0770"/>
    <w:rsid w:val="002E09BC"/>
    <w:rsid w:val="002E0AF3"/>
    <w:rsid w:val="002E10A9"/>
    <w:rsid w:val="002E1D8C"/>
    <w:rsid w:val="002E1E2C"/>
    <w:rsid w:val="002E413C"/>
    <w:rsid w:val="002E4372"/>
    <w:rsid w:val="002E458D"/>
    <w:rsid w:val="002E491A"/>
    <w:rsid w:val="002E499D"/>
    <w:rsid w:val="002E4DB0"/>
    <w:rsid w:val="002E56FD"/>
    <w:rsid w:val="002E5B17"/>
    <w:rsid w:val="002E5C15"/>
    <w:rsid w:val="002E5C26"/>
    <w:rsid w:val="002E5DC2"/>
    <w:rsid w:val="002E61EF"/>
    <w:rsid w:val="002E65E9"/>
    <w:rsid w:val="002E7809"/>
    <w:rsid w:val="002E79BA"/>
    <w:rsid w:val="002F0441"/>
    <w:rsid w:val="002F05EE"/>
    <w:rsid w:val="002F1D47"/>
    <w:rsid w:val="002F2DC2"/>
    <w:rsid w:val="002F2E00"/>
    <w:rsid w:val="002F3F88"/>
    <w:rsid w:val="002F4BAB"/>
    <w:rsid w:val="002F4C99"/>
    <w:rsid w:val="002F5503"/>
    <w:rsid w:val="002F5B46"/>
    <w:rsid w:val="002F6157"/>
    <w:rsid w:val="002F6D76"/>
    <w:rsid w:val="002F7010"/>
    <w:rsid w:val="002F7017"/>
    <w:rsid w:val="002F7AE2"/>
    <w:rsid w:val="003008C2"/>
    <w:rsid w:val="003009CC"/>
    <w:rsid w:val="003009FB"/>
    <w:rsid w:val="00301313"/>
    <w:rsid w:val="0030160D"/>
    <w:rsid w:val="0030400B"/>
    <w:rsid w:val="00304040"/>
    <w:rsid w:val="003045AB"/>
    <w:rsid w:val="0030478B"/>
    <w:rsid w:val="0030645B"/>
    <w:rsid w:val="003067AF"/>
    <w:rsid w:val="00306F93"/>
    <w:rsid w:val="0030795C"/>
    <w:rsid w:val="00310B9F"/>
    <w:rsid w:val="00310BF7"/>
    <w:rsid w:val="003110BD"/>
    <w:rsid w:val="00311A85"/>
    <w:rsid w:val="003125A3"/>
    <w:rsid w:val="00312A73"/>
    <w:rsid w:val="00313451"/>
    <w:rsid w:val="00313667"/>
    <w:rsid w:val="00313C64"/>
    <w:rsid w:val="003142B9"/>
    <w:rsid w:val="00314A77"/>
    <w:rsid w:val="003163F6"/>
    <w:rsid w:val="003168C9"/>
    <w:rsid w:val="003172FB"/>
    <w:rsid w:val="00317347"/>
    <w:rsid w:val="003209AA"/>
    <w:rsid w:val="00321272"/>
    <w:rsid w:val="003212BE"/>
    <w:rsid w:val="003213BA"/>
    <w:rsid w:val="00321700"/>
    <w:rsid w:val="003219CD"/>
    <w:rsid w:val="00321B41"/>
    <w:rsid w:val="00321D8C"/>
    <w:rsid w:val="0032280C"/>
    <w:rsid w:val="00322EB4"/>
    <w:rsid w:val="00322EDC"/>
    <w:rsid w:val="0032313E"/>
    <w:rsid w:val="003232FA"/>
    <w:rsid w:val="00323821"/>
    <w:rsid w:val="00323A27"/>
    <w:rsid w:val="00323F47"/>
    <w:rsid w:val="00323F7C"/>
    <w:rsid w:val="0032421E"/>
    <w:rsid w:val="00324647"/>
    <w:rsid w:val="00324CA3"/>
    <w:rsid w:val="00325732"/>
    <w:rsid w:val="00325D91"/>
    <w:rsid w:val="00325F87"/>
    <w:rsid w:val="003260EB"/>
    <w:rsid w:val="0032799E"/>
    <w:rsid w:val="003317B8"/>
    <w:rsid w:val="00331D9E"/>
    <w:rsid w:val="00331DF9"/>
    <w:rsid w:val="003326FF"/>
    <w:rsid w:val="00334836"/>
    <w:rsid w:val="003348A6"/>
    <w:rsid w:val="003348FB"/>
    <w:rsid w:val="003349F0"/>
    <w:rsid w:val="00336BB7"/>
    <w:rsid w:val="00336C3B"/>
    <w:rsid w:val="00336D10"/>
    <w:rsid w:val="003376D3"/>
    <w:rsid w:val="00337C1B"/>
    <w:rsid w:val="003412AB"/>
    <w:rsid w:val="0034143B"/>
    <w:rsid w:val="00341E0A"/>
    <w:rsid w:val="00341E8E"/>
    <w:rsid w:val="00342126"/>
    <w:rsid w:val="00342137"/>
    <w:rsid w:val="00342740"/>
    <w:rsid w:val="0034287F"/>
    <w:rsid w:val="00342D45"/>
    <w:rsid w:val="003433D9"/>
    <w:rsid w:val="00344199"/>
    <w:rsid w:val="00344806"/>
    <w:rsid w:val="00344F55"/>
    <w:rsid w:val="00345510"/>
    <w:rsid w:val="0034563A"/>
    <w:rsid w:val="0034610E"/>
    <w:rsid w:val="00346122"/>
    <w:rsid w:val="00350B62"/>
    <w:rsid w:val="003510A2"/>
    <w:rsid w:val="0035172A"/>
    <w:rsid w:val="00351815"/>
    <w:rsid w:val="00352615"/>
    <w:rsid w:val="003535F5"/>
    <w:rsid w:val="003543AE"/>
    <w:rsid w:val="00355092"/>
    <w:rsid w:val="003561CD"/>
    <w:rsid w:val="00356B65"/>
    <w:rsid w:val="00356FA6"/>
    <w:rsid w:val="00357F17"/>
    <w:rsid w:val="0036003E"/>
    <w:rsid w:val="00360737"/>
    <w:rsid w:val="00360AE6"/>
    <w:rsid w:val="0036263E"/>
    <w:rsid w:val="0036270E"/>
    <w:rsid w:val="00362776"/>
    <w:rsid w:val="00362D2C"/>
    <w:rsid w:val="0036449E"/>
    <w:rsid w:val="0036498A"/>
    <w:rsid w:val="00364A91"/>
    <w:rsid w:val="00365849"/>
    <w:rsid w:val="00366B17"/>
    <w:rsid w:val="00366C0A"/>
    <w:rsid w:val="00370222"/>
    <w:rsid w:val="00370EC3"/>
    <w:rsid w:val="003714C0"/>
    <w:rsid w:val="003714C8"/>
    <w:rsid w:val="003719E1"/>
    <w:rsid w:val="00372625"/>
    <w:rsid w:val="00373BD0"/>
    <w:rsid w:val="00374964"/>
    <w:rsid w:val="00374971"/>
    <w:rsid w:val="00375EFE"/>
    <w:rsid w:val="00376A83"/>
    <w:rsid w:val="0037D1AA"/>
    <w:rsid w:val="00380850"/>
    <w:rsid w:val="00380D0A"/>
    <w:rsid w:val="00380E1F"/>
    <w:rsid w:val="00380F6B"/>
    <w:rsid w:val="003816EE"/>
    <w:rsid w:val="00381E27"/>
    <w:rsid w:val="003832D9"/>
    <w:rsid w:val="00383A1D"/>
    <w:rsid w:val="00384179"/>
    <w:rsid w:val="003845D6"/>
    <w:rsid w:val="003845E1"/>
    <w:rsid w:val="0038483D"/>
    <w:rsid w:val="003853BD"/>
    <w:rsid w:val="0038567A"/>
    <w:rsid w:val="0038568E"/>
    <w:rsid w:val="00385891"/>
    <w:rsid w:val="0038593F"/>
    <w:rsid w:val="003859FA"/>
    <w:rsid w:val="003861DA"/>
    <w:rsid w:val="00386227"/>
    <w:rsid w:val="00386361"/>
    <w:rsid w:val="00387E3F"/>
    <w:rsid w:val="00387EA0"/>
    <w:rsid w:val="00390381"/>
    <w:rsid w:val="00390807"/>
    <w:rsid w:val="003917BD"/>
    <w:rsid w:val="00391BEB"/>
    <w:rsid w:val="00391D4F"/>
    <w:rsid w:val="00391FE7"/>
    <w:rsid w:val="00392DA5"/>
    <w:rsid w:val="00393C3E"/>
    <w:rsid w:val="00393FC2"/>
    <w:rsid w:val="00394ECB"/>
    <w:rsid w:val="00394EE6"/>
    <w:rsid w:val="0039583E"/>
    <w:rsid w:val="0039666C"/>
    <w:rsid w:val="00396A68"/>
    <w:rsid w:val="00396DD4"/>
    <w:rsid w:val="00397033"/>
    <w:rsid w:val="003A0839"/>
    <w:rsid w:val="003A1689"/>
    <w:rsid w:val="003A480C"/>
    <w:rsid w:val="003A4A5D"/>
    <w:rsid w:val="003A57F5"/>
    <w:rsid w:val="003A60AA"/>
    <w:rsid w:val="003A6233"/>
    <w:rsid w:val="003A6240"/>
    <w:rsid w:val="003A6B91"/>
    <w:rsid w:val="003A6D37"/>
    <w:rsid w:val="003A7930"/>
    <w:rsid w:val="003A7C86"/>
    <w:rsid w:val="003A7FEB"/>
    <w:rsid w:val="003B06DD"/>
    <w:rsid w:val="003B0B92"/>
    <w:rsid w:val="003B1C45"/>
    <w:rsid w:val="003B292B"/>
    <w:rsid w:val="003B2A24"/>
    <w:rsid w:val="003B31F4"/>
    <w:rsid w:val="003B33E7"/>
    <w:rsid w:val="003B35F2"/>
    <w:rsid w:val="003B4172"/>
    <w:rsid w:val="003B4332"/>
    <w:rsid w:val="003B45EF"/>
    <w:rsid w:val="003B4768"/>
    <w:rsid w:val="003B52FD"/>
    <w:rsid w:val="003B5F33"/>
    <w:rsid w:val="003B7467"/>
    <w:rsid w:val="003B7AE0"/>
    <w:rsid w:val="003C0038"/>
    <w:rsid w:val="003C0486"/>
    <w:rsid w:val="003C0531"/>
    <w:rsid w:val="003C1727"/>
    <w:rsid w:val="003C1A31"/>
    <w:rsid w:val="003C1A79"/>
    <w:rsid w:val="003C230F"/>
    <w:rsid w:val="003C27BE"/>
    <w:rsid w:val="003C27EC"/>
    <w:rsid w:val="003C28CB"/>
    <w:rsid w:val="003C340C"/>
    <w:rsid w:val="003C3847"/>
    <w:rsid w:val="003C3A41"/>
    <w:rsid w:val="003C3FF9"/>
    <w:rsid w:val="003C56D3"/>
    <w:rsid w:val="003C5C2B"/>
    <w:rsid w:val="003C5FC7"/>
    <w:rsid w:val="003C6573"/>
    <w:rsid w:val="003D0F53"/>
    <w:rsid w:val="003D17F5"/>
    <w:rsid w:val="003D2593"/>
    <w:rsid w:val="003D2E6B"/>
    <w:rsid w:val="003D305D"/>
    <w:rsid w:val="003D30EA"/>
    <w:rsid w:val="003D3BC8"/>
    <w:rsid w:val="003D3E42"/>
    <w:rsid w:val="003D3F35"/>
    <w:rsid w:val="003D4A09"/>
    <w:rsid w:val="003D5747"/>
    <w:rsid w:val="003D68FB"/>
    <w:rsid w:val="003D7A94"/>
    <w:rsid w:val="003E017C"/>
    <w:rsid w:val="003E0D91"/>
    <w:rsid w:val="003E1024"/>
    <w:rsid w:val="003E191D"/>
    <w:rsid w:val="003E1AF0"/>
    <w:rsid w:val="003E2624"/>
    <w:rsid w:val="003E2D78"/>
    <w:rsid w:val="003E3052"/>
    <w:rsid w:val="003E33E6"/>
    <w:rsid w:val="003E4124"/>
    <w:rsid w:val="003E4A28"/>
    <w:rsid w:val="003E5912"/>
    <w:rsid w:val="003E62E1"/>
    <w:rsid w:val="003E644E"/>
    <w:rsid w:val="003E76CD"/>
    <w:rsid w:val="003E7D4A"/>
    <w:rsid w:val="003E7D73"/>
    <w:rsid w:val="003F0902"/>
    <w:rsid w:val="003F093C"/>
    <w:rsid w:val="003F0B60"/>
    <w:rsid w:val="003F10BF"/>
    <w:rsid w:val="003F287C"/>
    <w:rsid w:val="003F2918"/>
    <w:rsid w:val="003F2961"/>
    <w:rsid w:val="003F29C3"/>
    <w:rsid w:val="003F3882"/>
    <w:rsid w:val="003F3AAD"/>
    <w:rsid w:val="003F43A1"/>
    <w:rsid w:val="003F5034"/>
    <w:rsid w:val="003F5638"/>
    <w:rsid w:val="003F6567"/>
    <w:rsid w:val="003F66AD"/>
    <w:rsid w:val="003F755D"/>
    <w:rsid w:val="003F75EA"/>
    <w:rsid w:val="003F7B83"/>
    <w:rsid w:val="00400CFC"/>
    <w:rsid w:val="00400E43"/>
    <w:rsid w:val="00401137"/>
    <w:rsid w:val="0040155D"/>
    <w:rsid w:val="0040157E"/>
    <w:rsid w:val="004015F7"/>
    <w:rsid w:val="0040173C"/>
    <w:rsid w:val="004017F5"/>
    <w:rsid w:val="0040227B"/>
    <w:rsid w:val="00402899"/>
    <w:rsid w:val="00402CF6"/>
    <w:rsid w:val="004038B4"/>
    <w:rsid w:val="004047CC"/>
    <w:rsid w:val="0040499D"/>
    <w:rsid w:val="004049E3"/>
    <w:rsid w:val="00404C37"/>
    <w:rsid w:val="00405253"/>
    <w:rsid w:val="00405C7B"/>
    <w:rsid w:val="00405D33"/>
    <w:rsid w:val="00405E4D"/>
    <w:rsid w:val="00406142"/>
    <w:rsid w:val="00406146"/>
    <w:rsid w:val="00406531"/>
    <w:rsid w:val="004073B0"/>
    <w:rsid w:val="00407635"/>
    <w:rsid w:val="00407AA6"/>
    <w:rsid w:val="00410415"/>
    <w:rsid w:val="00410626"/>
    <w:rsid w:val="00410698"/>
    <w:rsid w:val="00410861"/>
    <w:rsid w:val="004108C4"/>
    <w:rsid w:val="00411CC8"/>
    <w:rsid w:val="004129ED"/>
    <w:rsid w:val="0041306C"/>
    <w:rsid w:val="00413325"/>
    <w:rsid w:val="00414C38"/>
    <w:rsid w:val="0041506C"/>
    <w:rsid w:val="004158F0"/>
    <w:rsid w:val="004163FA"/>
    <w:rsid w:val="004165FA"/>
    <w:rsid w:val="00416FC4"/>
    <w:rsid w:val="0041713E"/>
    <w:rsid w:val="0042180F"/>
    <w:rsid w:val="00421C6A"/>
    <w:rsid w:val="00421D3F"/>
    <w:rsid w:val="00422976"/>
    <w:rsid w:val="00422B46"/>
    <w:rsid w:val="00423112"/>
    <w:rsid w:val="00423785"/>
    <w:rsid w:val="00423BAA"/>
    <w:rsid w:val="00424F6B"/>
    <w:rsid w:val="00426194"/>
    <w:rsid w:val="004262E2"/>
    <w:rsid w:val="00426355"/>
    <w:rsid w:val="0042669D"/>
    <w:rsid w:val="00426D69"/>
    <w:rsid w:val="004273E7"/>
    <w:rsid w:val="004276A7"/>
    <w:rsid w:val="00427B8F"/>
    <w:rsid w:val="00427C2F"/>
    <w:rsid w:val="004313E3"/>
    <w:rsid w:val="00431E71"/>
    <w:rsid w:val="00431E9A"/>
    <w:rsid w:val="00432CC0"/>
    <w:rsid w:val="00432E26"/>
    <w:rsid w:val="004332FF"/>
    <w:rsid w:val="0043387E"/>
    <w:rsid w:val="00434DCC"/>
    <w:rsid w:val="00435667"/>
    <w:rsid w:val="00435922"/>
    <w:rsid w:val="00435BAA"/>
    <w:rsid w:val="004371A4"/>
    <w:rsid w:val="004373C8"/>
    <w:rsid w:val="00437E08"/>
    <w:rsid w:val="00440A4C"/>
    <w:rsid w:val="0044169E"/>
    <w:rsid w:val="0044257E"/>
    <w:rsid w:val="00443198"/>
    <w:rsid w:val="004438B7"/>
    <w:rsid w:val="00443AD1"/>
    <w:rsid w:val="00443B66"/>
    <w:rsid w:val="00443BDA"/>
    <w:rsid w:val="004446B8"/>
    <w:rsid w:val="004447E9"/>
    <w:rsid w:val="00445D94"/>
    <w:rsid w:val="00445E73"/>
    <w:rsid w:val="00447980"/>
    <w:rsid w:val="00447D37"/>
    <w:rsid w:val="00447F25"/>
    <w:rsid w:val="004504E3"/>
    <w:rsid w:val="004506B4"/>
    <w:rsid w:val="00451FED"/>
    <w:rsid w:val="004522DD"/>
    <w:rsid w:val="00452D26"/>
    <w:rsid w:val="004536A3"/>
    <w:rsid w:val="00453F75"/>
    <w:rsid w:val="004545DA"/>
    <w:rsid w:val="00454771"/>
    <w:rsid w:val="0045478E"/>
    <w:rsid w:val="0045547B"/>
    <w:rsid w:val="004557E8"/>
    <w:rsid w:val="00455A9F"/>
    <w:rsid w:val="0045756E"/>
    <w:rsid w:val="0045788E"/>
    <w:rsid w:val="00457E01"/>
    <w:rsid w:val="004602C8"/>
    <w:rsid w:val="00461F4A"/>
    <w:rsid w:val="00463C3C"/>
    <w:rsid w:val="00463CDA"/>
    <w:rsid w:val="00466222"/>
    <w:rsid w:val="00466721"/>
    <w:rsid w:val="004676EC"/>
    <w:rsid w:val="004710A7"/>
    <w:rsid w:val="004719C9"/>
    <w:rsid w:val="00471AD1"/>
    <w:rsid w:val="00472536"/>
    <w:rsid w:val="0047363B"/>
    <w:rsid w:val="0047481C"/>
    <w:rsid w:val="0047496D"/>
    <w:rsid w:val="00475D2C"/>
    <w:rsid w:val="00475F74"/>
    <w:rsid w:val="00476949"/>
    <w:rsid w:val="00476CCD"/>
    <w:rsid w:val="00477A8D"/>
    <w:rsid w:val="00477D40"/>
    <w:rsid w:val="00480452"/>
    <w:rsid w:val="00480C19"/>
    <w:rsid w:val="00480CC2"/>
    <w:rsid w:val="00480DCC"/>
    <w:rsid w:val="00480E1F"/>
    <w:rsid w:val="00480F23"/>
    <w:rsid w:val="0048136C"/>
    <w:rsid w:val="00481DD9"/>
    <w:rsid w:val="0048247D"/>
    <w:rsid w:val="0048256F"/>
    <w:rsid w:val="0048276F"/>
    <w:rsid w:val="00482C21"/>
    <w:rsid w:val="00483269"/>
    <w:rsid w:val="00483738"/>
    <w:rsid w:val="00483814"/>
    <w:rsid w:val="0048449C"/>
    <w:rsid w:val="004850D2"/>
    <w:rsid w:val="00485241"/>
    <w:rsid w:val="00487180"/>
    <w:rsid w:val="00490A61"/>
    <w:rsid w:val="00490BC1"/>
    <w:rsid w:val="004911D9"/>
    <w:rsid w:val="004914CA"/>
    <w:rsid w:val="00491AF9"/>
    <w:rsid w:val="00491CF3"/>
    <w:rsid w:val="004922BF"/>
    <w:rsid w:val="00492599"/>
    <w:rsid w:val="00493A51"/>
    <w:rsid w:val="0049410F"/>
    <w:rsid w:val="00494982"/>
    <w:rsid w:val="0049499D"/>
    <w:rsid w:val="00495288"/>
    <w:rsid w:val="00495CFE"/>
    <w:rsid w:val="00496794"/>
    <w:rsid w:val="00496D58"/>
    <w:rsid w:val="0049743C"/>
    <w:rsid w:val="004979D6"/>
    <w:rsid w:val="00497FB7"/>
    <w:rsid w:val="004A0669"/>
    <w:rsid w:val="004A06CD"/>
    <w:rsid w:val="004A0BB8"/>
    <w:rsid w:val="004A0CAD"/>
    <w:rsid w:val="004A1018"/>
    <w:rsid w:val="004A37C6"/>
    <w:rsid w:val="004A4496"/>
    <w:rsid w:val="004A4B6F"/>
    <w:rsid w:val="004A4CF9"/>
    <w:rsid w:val="004A4F6B"/>
    <w:rsid w:val="004A5082"/>
    <w:rsid w:val="004A5FAE"/>
    <w:rsid w:val="004A670E"/>
    <w:rsid w:val="004A712D"/>
    <w:rsid w:val="004A718E"/>
    <w:rsid w:val="004A77CC"/>
    <w:rsid w:val="004A7E07"/>
    <w:rsid w:val="004B0670"/>
    <w:rsid w:val="004B0F0F"/>
    <w:rsid w:val="004B318B"/>
    <w:rsid w:val="004B3C2C"/>
    <w:rsid w:val="004B4282"/>
    <w:rsid w:val="004B4D9C"/>
    <w:rsid w:val="004B5665"/>
    <w:rsid w:val="004B5A94"/>
    <w:rsid w:val="004B6519"/>
    <w:rsid w:val="004B6D8A"/>
    <w:rsid w:val="004B72BC"/>
    <w:rsid w:val="004B79C0"/>
    <w:rsid w:val="004B7C74"/>
    <w:rsid w:val="004B7E47"/>
    <w:rsid w:val="004C0221"/>
    <w:rsid w:val="004C02A7"/>
    <w:rsid w:val="004C07E0"/>
    <w:rsid w:val="004C1163"/>
    <w:rsid w:val="004C1A6A"/>
    <w:rsid w:val="004C1F80"/>
    <w:rsid w:val="004C28B1"/>
    <w:rsid w:val="004C4653"/>
    <w:rsid w:val="004C46C8"/>
    <w:rsid w:val="004C4CA4"/>
    <w:rsid w:val="004C576B"/>
    <w:rsid w:val="004C6322"/>
    <w:rsid w:val="004C6B26"/>
    <w:rsid w:val="004C714B"/>
    <w:rsid w:val="004C7D03"/>
    <w:rsid w:val="004C7D33"/>
    <w:rsid w:val="004C7DED"/>
    <w:rsid w:val="004D039B"/>
    <w:rsid w:val="004D079C"/>
    <w:rsid w:val="004D0DFB"/>
    <w:rsid w:val="004D16C0"/>
    <w:rsid w:val="004D1AAE"/>
    <w:rsid w:val="004D1C75"/>
    <w:rsid w:val="004D21CD"/>
    <w:rsid w:val="004D2965"/>
    <w:rsid w:val="004D2A7B"/>
    <w:rsid w:val="004D2D9D"/>
    <w:rsid w:val="004D3FC2"/>
    <w:rsid w:val="004D452F"/>
    <w:rsid w:val="004D4B38"/>
    <w:rsid w:val="004D509F"/>
    <w:rsid w:val="004D577C"/>
    <w:rsid w:val="004D5A89"/>
    <w:rsid w:val="004D6824"/>
    <w:rsid w:val="004D6932"/>
    <w:rsid w:val="004D69C4"/>
    <w:rsid w:val="004D6A26"/>
    <w:rsid w:val="004D71FB"/>
    <w:rsid w:val="004D77CD"/>
    <w:rsid w:val="004D7955"/>
    <w:rsid w:val="004E0198"/>
    <w:rsid w:val="004E08A0"/>
    <w:rsid w:val="004E1614"/>
    <w:rsid w:val="004E184A"/>
    <w:rsid w:val="004E18C5"/>
    <w:rsid w:val="004E240D"/>
    <w:rsid w:val="004E3960"/>
    <w:rsid w:val="004E3BE5"/>
    <w:rsid w:val="004E3F76"/>
    <w:rsid w:val="004E3FEC"/>
    <w:rsid w:val="004E5BB6"/>
    <w:rsid w:val="004E7AA5"/>
    <w:rsid w:val="004F0072"/>
    <w:rsid w:val="004F01A3"/>
    <w:rsid w:val="004F0A37"/>
    <w:rsid w:val="004F0C5A"/>
    <w:rsid w:val="004F18E8"/>
    <w:rsid w:val="004F1C0A"/>
    <w:rsid w:val="004F38ED"/>
    <w:rsid w:val="004F3D5E"/>
    <w:rsid w:val="004F4ACB"/>
    <w:rsid w:val="004F4AEC"/>
    <w:rsid w:val="004F575A"/>
    <w:rsid w:val="004F5C2A"/>
    <w:rsid w:val="004F5FD1"/>
    <w:rsid w:val="004F5FE5"/>
    <w:rsid w:val="004F72D9"/>
    <w:rsid w:val="004F7FD7"/>
    <w:rsid w:val="00500383"/>
    <w:rsid w:val="00500524"/>
    <w:rsid w:val="00501C4A"/>
    <w:rsid w:val="00501ECB"/>
    <w:rsid w:val="00502254"/>
    <w:rsid w:val="00502409"/>
    <w:rsid w:val="005025A3"/>
    <w:rsid w:val="00503A0E"/>
    <w:rsid w:val="00503A3E"/>
    <w:rsid w:val="00503D05"/>
    <w:rsid w:val="00504A9E"/>
    <w:rsid w:val="00505255"/>
    <w:rsid w:val="005058B4"/>
    <w:rsid w:val="00505994"/>
    <w:rsid w:val="005065C0"/>
    <w:rsid w:val="00506696"/>
    <w:rsid w:val="0050686D"/>
    <w:rsid w:val="00506C10"/>
    <w:rsid w:val="00507626"/>
    <w:rsid w:val="00507631"/>
    <w:rsid w:val="00507985"/>
    <w:rsid w:val="00507B53"/>
    <w:rsid w:val="00507DEA"/>
    <w:rsid w:val="00507DFE"/>
    <w:rsid w:val="00510B5A"/>
    <w:rsid w:val="00511803"/>
    <w:rsid w:val="00511AD4"/>
    <w:rsid w:val="00512AB3"/>
    <w:rsid w:val="00512CDA"/>
    <w:rsid w:val="00513A68"/>
    <w:rsid w:val="00514C32"/>
    <w:rsid w:val="00515056"/>
    <w:rsid w:val="00515352"/>
    <w:rsid w:val="0051548D"/>
    <w:rsid w:val="00515A18"/>
    <w:rsid w:val="00515F76"/>
    <w:rsid w:val="00516090"/>
    <w:rsid w:val="0051627A"/>
    <w:rsid w:val="0051628A"/>
    <w:rsid w:val="005168E1"/>
    <w:rsid w:val="00516C41"/>
    <w:rsid w:val="00516D9F"/>
    <w:rsid w:val="005178E3"/>
    <w:rsid w:val="005200B6"/>
    <w:rsid w:val="0052025E"/>
    <w:rsid w:val="00520B4F"/>
    <w:rsid w:val="00520F53"/>
    <w:rsid w:val="0052103E"/>
    <w:rsid w:val="00521153"/>
    <w:rsid w:val="005212F4"/>
    <w:rsid w:val="00522652"/>
    <w:rsid w:val="005234EB"/>
    <w:rsid w:val="0052458A"/>
    <w:rsid w:val="00524A12"/>
    <w:rsid w:val="00525A5A"/>
    <w:rsid w:val="00525CB9"/>
    <w:rsid w:val="0052688E"/>
    <w:rsid w:val="00527F8F"/>
    <w:rsid w:val="0052AEAE"/>
    <w:rsid w:val="00530646"/>
    <w:rsid w:val="00530DAF"/>
    <w:rsid w:val="00531F79"/>
    <w:rsid w:val="00531FC8"/>
    <w:rsid w:val="0053201F"/>
    <w:rsid w:val="005321D0"/>
    <w:rsid w:val="00532657"/>
    <w:rsid w:val="005335BB"/>
    <w:rsid w:val="00533A46"/>
    <w:rsid w:val="005348CF"/>
    <w:rsid w:val="00534C74"/>
    <w:rsid w:val="00534CBC"/>
    <w:rsid w:val="00535749"/>
    <w:rsid w:val="00535C12"/>
    <w:rsid w:val="00535DDF"/>
    <w:rsid w:val="00536751"/>
    <w:rsid w:val="005376DB"/>
    <w:rsid w:val="00540228"/>
    <w:rsid w:val="00540698"/>
    <w:rsid w:val="00541DD5"/>
    <w:rsid w:val="00541F5D"/>
    <w:rsid w:val="005425CC"/>
    <w:rsid w:val="00542C68"/>
    <w:rsid w:val="0054348B"/>
    <w:rsid w:val="00543DD7"/>
    <w:rsid w:val="00544304"/>
    <w:rsid w:val="005445FF"/>
    <w:rsid w:val="0054465D"/>
    <w:rsid w:val="005453B8"/>
    <w:rsid w:val="00545A9E"/>
    <w:rsid w:val="00545B67"/>
    <w:rsid w:val="00545E97"/>
    <w:rsid w:val="005470D6"/>
    <w:rsid w:val="0054745B"/>
    <w:rsid w:val="00550138"/>
    <w:rsid w:val="00550635"/>
    <w:rsid w:val="0055079F"/>
    <w:rsid w:val="00551462"/>
    <w:rsid w:val="00552542"/>
    <w:rsid w:val="00552DBB"/>
    <w:rsid w:val="005537C4"/>
    <w:rsid w:val="00553A25"/>
    <w:rsid w:val="00554314"/>
    <w:rsid w:val="00554419"/>
    <w:rsid w:val="00554455"/>
    <w:rsid w:val="005546C3"/>
    <w:rsid w:val="00554D91"/>
    <w:rsid w:val="00554D9F"/>
    <w:rsid w:val="0055556C"/>
    <w:rsid w:val="0055685A"/>
    <w:rsid w:val="00560296"/>
    <w:rsid w:val="00560E36"/>
    <w:rsid w:val="00561823"/>
    <w:rsid w:val="005625B4"/>
    <w:rsid w:val="005627A3"/>
    <w:rsid w:val="005644CF"/>
    <w:rsid w:val="0056467F"/>
    <w:rsid w:val="00564B45"/>
    <w:rsid w:val="00564E3C"/>
    <w:rsid w:val="00565154"/>
    <w:rsid w:val="00565596"/>
    <w:rsid w:val="005700D6"/>
    <w:rsid w:val="005713F0"/>
    <w:rsid w:val="005714FD"/>
    <w:rsid w:val="005723D0"/>
    <w:rsid w:val="00572D84"/>
    <w:rsid w:val="00573EC4"/>
    <w:rsid w:val="005746B5"/>
    <w:rsid w:val="00574760"/>
    <w:rsid w:val="00575AFC"/>
    <w:rsid w:val="00576678"/>
    <w:rsid w:val="00576BCE"/>
    <w:rsid w:val="0057759E"/>
    <w:rsid w:val="00577B5B"/>
    <w:rsid w:val="00580086"/>
    <w:rsid w:val="005805EB"/>
    <w:rsid w:val="00580A4F"/>
    <w:rsid w:val="005810F5"/>
    <w:rsid w:val="00581146"/>
    <w:rsid w:val="00581716"/>
    <w:rsid w:val="005820F6"/>
    <w:rsid w:val="0058210B"/>
    <w:rsid w:val="005821AA"/>
    <w:rsid w:val="00582832"/>
    <w:rsid w:val="00583327"/>
    <w:rsid w:val="0058396E"/>
    <w:rsid w:val="00584896"/>
    <w:rsid w:val="00584A2E"/>
    <w:rsid w:val="00585DD9"/>
    <w:rsid w:val="0058602A"/>
    <w:rsid w:val="00586223"/>
    <w:rsid w:val="00587241"/>
    <w:rsid w:val="005872BA"/>
    <w:rsid w:val="00587E10"/>
    <w:rsid w:val="0059050E"/>
    <w:rsid w:val="00590EF6"/>
    <w:rsid w:val="00591029"/>
    <w:rsid w:val="00592088"/>
    <w:rsid w:val="005924F5"/>
    <w:rsid w:val="00592FA1"/>
    <w:rsid w:val="00593308"/>
    <w:rsid w:val="00593530"/>
    <w:rsid w:val="00594D4C"/>
    <w:rsid w:val="00594F05"/>
    <w:rsid w:val="00595BE0"/>
    <w:rsid w:val="005963C5"/>
    <w:rsid w:val="00596E50"/>
    <w:rsid w:val="005971E9"/>
    <w:rsid w:val="00597215"/>
    <w:rsid w:val="00597F5D"/>
    <w:rsid w:val="005A0089"/>
    <w:rsid w:val="005A00B6"/>
    <w:rsid w:val="005A0BB3"/>
    <w:rsid w:val="005A0C13"/>
    <w:rsid w:val="005A14AB"/>
    <w:rsid w:val="005A2B28"/>
    <w:rsid w:val="005A4231"/>
    <w:rsid w:val="005A4514"/>
    <w:rsid w:val="005A5DC9"/>
    <w:rsid w:val="005A617F"/>
    <w:rsid w:val="005A6666"/>
    <w:rsid w:val="005A6DC0"/>
    <w:rsid w:val="005A6E6E"/>
    <w:rsid w:val="005A6F9B"/>
    <w:rsid w:val="005A75C9"/>
    <w:rsid w:val="005A7F5E"/>
    <w:rsid w:val="005B064D"/>
    <w:rsid w:val="005B0B39"/>
    <w:rsid w:val="005B0E41"/>
    <w:rsid w:val="005B187D"/>
    <w:rsid w:val="005B1A4C"/>
    <w:rsid w:val="005B1F25"/>
    <w:rsid w:val="005B28FE"/>
    <w:rsid w:val="005B2B6A"/>
    <w:rsid w:val="005B3CBE"/>
    <w:rsid w:val="005B3EA6"/>
    <w:rsid w:val="005B4004"/>
    <w:rsid w:val="005B470E"/>
    <w:rsid w:val="005B576D"/>
    <w:rsid w:val="005B5BF5"/>
    <w:rsid w:val="005B5C90"/>
    <w:rsid w:val="005B68FD"/>
    <w:rsid w:val="005B6A92"/>
    <w:rsid w:val="005C0764"/>
    <w:rsid w:val="005C0786"/>
    <w:rsid w:val="005C0AB8"/>
    <w:rsid w:val="005C10D5"/>
    <w:rsid w:val="005C16BB"/>
    <w:rsid w:val="005C1976"/>
    <w:rsid w:val="005C2487"/>
    <w:rsid w:val="005C2E41"/>
    <w:rsid w:val="005C319E"/>
    <w:rsid w:val="005C4DDC"/>
    <w:rsid w:val="005C57A6"/>
    <w:rsid w:val="005C57E1"/>
    <w:rsid w:val="005C6408"/>
    <w:rsid w:val="005C657E"/>
    <w:rsid w:val="005C7533"/>
    <w:rsid w:val="005C7BB5"/>
    <w:rsid w:val="005C7D26"/>
    <w:rsid w:val="005D028A"/>
    <w:rsid w:val="005D0E18"/>
    <w:rsid w:val="005D0F4F"/>
    <w:rsid w:val="005D1E5B"/>
    <w:rsid w:val="005D26D6"/>
    <w:rsid w:val="005D2DBE"/>
    <w:rsid w:val="005D34B4"/>
    <w:rsid w:val="005D3AD3"/>
    <w:rsid w:val="005D3D61"/>
    <w:rsid w:val="005D47ED"/>
    <w:rsid w:val="005D559C"/>
    <w:rsid w:val="005D560F"/>
    <w:rsid w:val="005D5B89"/>
    <w:rsid w:val="005D5BC8"/>
    <w:rsid w:val="005D66BF"/>
    <w:rsid w:val="005D6830"/>
    <w:rsid w:val="005D6DA1"/>
    <w:rsid w:val="005E1130"/>
    <w:rsid w:val="005E18E3"/>
    <w:rsid w:val="005E2175"/>
    <w:rsid w:val="005E3415"/>
    <w:rsid w:val="005E398B"/>
    <w:rsid w:val="005E39F4"/>
    <w:rsid w:val="005E3D4C"/>
    <w:rsid w:val="005E3DB3"/>
    <w:rsid w:val="005E4E85"/>
    <w:rsid w:val="005E6304"/>
    <w:rsid w:val="005E669B"/>
    <w:rsid w:val="005E6916"/>
    <w:rsid w:val="005E7036"/>
    <w:rsid w:val="005E721F"/>
    <w:rsid w:val="005E7BFB"/>
    <w:rsid w:val="005F01A3"/>
    <w:rsid w:val="005F0D8B"/>
    <w:rsid w:val="005F1549"/>
    <w:rsid w:val="005F2066"/>
    <w:rsid w:val="005F2A03"/>
    <w:rsid w:val="005F306A"/>
    <w:rsid w:val="005F3181"/>
    <w:rsid w:val="005F31DA"/>
    <w:rsid w:val="005F3788"/>
    <w:rsid w:val="005F3DEE"/>
    <w:rsid w:val="005F4543"/>
    <w:rsid w:val="005F4607"/>
    <w:rsid w:val="005F4B71"/>
    <w:rsid w:val="005F4CA5"/>
    <w:rsid w:val="005F5282"/>
    <w:rsid w:val="005F5550"/>
    <w:rsid w:val="005F5A86"/>
    <w:rsid w:val="005F638F"/>
    <w:rsid w:val="005F6B94"/>
    <w:rsid w:val="005F6E13"/>
    <w:rsid w:val="005F6F4B"/>
    <w:rsid w:val="005F79B1"/>
    <w:rsid w:val="00600140"/>
    <w:rsid w:val="006001C2"/>
    <w:rsid w:val="00600A53"/>
    <w:rsid w:val="00600D84"/>
    <w:rsid w:val="0060245B"/>
    <w:rsid w:val="006036B4"/>
    <w:rsid w:val="00603A69"/>
    <w:rsid w:val="00603D0C"/>
    <w:rsid w:val="00605AAD"/>
    <w:rsid w:val="00606309"/>
    <w:rsid w:val="00606E7A"/>
    <w:rsid w:val="0061026F"/>
    <w:rsid w:val="0061050C"/>
    <w:rsid w:val="0061261B"/>
    <w:rsid w:val="006127F2"/>
    <w:rsid w:val="006136E6"/>
    <w:rsid w:val="00613BC9"/>
    <w:rsid w:val="00613CBC"/>
    <w:rsid w:val="00614635"/>
    <w:rsid w:val="006148CF"/>
    <w:rsid w:val="00614924"/>
    <w:rsid w:val="00615284"/>
    <w:rsid w:val="006157FE"/>
    <w:rsid w:val="006158F3"/>
    <w:rsid w:val="00615F98"/>
    <w:rsid w:val="00616551"/>
    <w:rsid w:val="006166DB"/>
    <w:rsid w:val="00617442"/>
    <w:rsid w:val="00617CD2"/>
    <w:rsid w:val="006206FF"/>
    <w:rsid w:val="00620E1C"/>
    <w:rsid w:val="0062169A"/>
    <w:rsid w:val="00622CC7"/>
    <w:rsid w:val="00622D57"/>
    <w:rsid w:val="00623036"/>
    <w:rsid w:val="006232DC"/>
    <w:rsid w:val="00624324"/>
    <w:rsid w:val="00624990"/>
    <w:rsid w:val="00624DE5"/>
    <w:rsid w:val="00625062"/>
    <w:rsid w:val="00625976"/>
    <w:rsid w:val="0062708D"/>
    <w:rsid w:val="00627092"/>
    <w:rsid w:val="0062715E"/>
    <w:rsid w:val="0063094F"/>
    <w:rsid w:val="00630E5D"/>
    <w:rsid w:val="00631003"/>
    <w:rsid w:val="00632046"/>
    <w:rsid w:val="006320DD"/>
    <w:rsid w:val="0063228F"/>
    <w:rsid w:val="006332E9"/>
    <w:rsid w:val="00635587"/>
    <w:rsid w:val="00635C23"/>
    <w:rsid w:val="00635DAD"/>
    <w:rsid w:val="006365FC"/>
    <w:rsid w:val="00636BA5"/>
    <w:rsid w:val="00636E43"/>
    <w:rsid w:val="00637083"/>
    <w:rsid w:val="006408B2"/>
    <w:rsid w:val="00640B8C"/>
    <w:rsid w:val="00640ED9"/>
    <w:rsid w:val="00641025"/>
    <w:rsid w:val="006413E1"/>
    <w:rsid w:val="006418A4"/>
    <w:rsid w:val="00641999"/>
    <w:rsid w:val="00641AE7"/>
    <w:rsid w:val="00642421"/>
    <w:rsid w:val="0064316F"/>
    <w:rsid w:val="006437C5"/>
    <w:rsid w:val="00644091"/>
    <w:rsid w:val="00644230"/>
    <w:rsid w:val="00644599"/>
    <w:rsid w:val="00644D64"/>
    <w:rsid w:val="00644EB5"/>
    <w:rsid w:val="006453A7"/>
    <w:rsid w:val="0064540B"/>
    <w:rsid w:val="006456FA"/>
    <w:rsid w:val="006476A7"/>
    <w:rsid w:val="00647C77"/>
    <w:rsid w:val="00647F8B"/>
    <w:rsid w:val="00651931"/>
    <w:rsid w:val="00651F5E"/>
    <w:rsid w:val="006540FA"/>
    <w:rsid w:val="006548AA"/>
    <w:rsid w:val="00655946"/>
    <w:rsid w:val="0065745D"/>
    <w:rsid w:val="006576CE"/>
    <w:rsid w:val="00657FE0"/>
    <w:rsid w:val="00660580"/>
    <w:rsid w:val="006605F0"/>
    <w:rsid w:val="00660DC7"/>
    <w:rsid w:val="00661648"/>
    <w:rsid w:val="006616A9"/>
    <w:rsid w:val="0066174A"/>
    <w:rsid w:val="006617D2"/>
    <w:rsid w:val="00662023"/>
    <w:rsid w:val="006628EC"/>
    <w:rsid w:val="00663055"/>
    <w:rsid w:val="0066386D"/>
    <w:rsid w:val="00664A4D"/>
    <w:rsid w:val="006655CF"/>
    <w:rsid w:val="00666671"/>
    <w:rsid w:val="00666F87"/>
    <w:rsid w:val="0066724E"/>
    <w:rsid w:val="00670F68"/>
    <w:rsid w:val="006721B0"/>
    <w:rsid w:val="00672F87"/>
    <w:rsid w:val="006737ED"/>
    <w:rsid w:val="0067393D"/>
    <w:rsid w:val="00673D8A"/>
    <w:rsid w:val="006755F6"/>
    <w:rsid w:val="0067613B"/>
    <w:rsid w:val="00676BAF"/>
    <w:rsid w:val="0067703C"/>
    <w:rsid w:val="0067796D"/>
    <w:rsid w:val="00677A02"/>
    <w:rsid w:val="0068096E"/>
    <w:rsid w:val="00680F68"/>
    <w:rsid w:val="00681DEC"/>
    <w:rsid w:val="0068207C"/>
    <w:rsid w:val="00682C09"/>
    <w:rsid w:val="00683130"/>
    <w:rsid w:val="0068331E"/>
    <w:rsid w:val="00683589"/>
    <w:rsid w:val="00683D9A"/>
    <w:rsid w:val="0068430C"/>
    <w:rsid w:val="00684A76"/>
    <w:rsid w:val="00685372"/>
    <w:rsid w:val="00686A6C"/>
    <w:rsid w:val="00687487"/>
    <w:rsid w:val="006910B6"/>
    <w:rsid w:val="00691469"/>
    <w:rsid w:val="00691FCA"/>
    <w:rsid w:val="00692CB2"/>
    <w:rsid w:val="00694189"/>
    <w:rsid w:val="00694ACA"/>
    <w:rsid w:val="00694C07"/>
    <w:rsid w:val="0069534D"/>
    <w:rsid w:val="00697457"/>
    <w:rsid w:val="006A0088"/>
    <w:rsid w:val="006A00E2"/>
    <w:rsid w:val="006A0D17"/>
    <w:rsid w:val="006A0D1A"/>
    <w:rsid w:val="006A0F83"/>
    <w:rsid w:val="006A181B"/>
    <w:rsid w:val="006A207F"/>
    <w:rsid w:val="006A213D"/>
    <w:rsid w:val="006A22E1"/>
    <w:rsid w:val="006A2D00"/>
    <w:rsid w:val="006A33C6"/>
    <w:rsid w:val="006A37A8"/>
    <w:rsid w:val="006A3F08"/>
    <w:rsid w:val="006A4884"/>
    <w:rsid w:val="006A49C0"/>
    <w:rsid w:val="006A49D1"/>
    <w:rsid w:val="006A53C2"/>
    <w:rsid w:val="006A6362"/>
    <w:rsid w:val="006A6B5D"/>
    <w:rsid w:val="006A6F5A"/>
    <w:rsid w:val="006A7495"/>
    <w:rsid w:val="006A7913"/>
    <w:rsid w:val="006A7FC3"/>
    <w:rsid w:val="006B0826"/>
    <w:rsid w:val="006B0EC0"/>
    <w:rsid w:val="006B198B"/>
    <w:rsid w:val="006B30C0"/>
    <w:rsid w:val="006B33F7"/>
    <w:rsid w:val="006B3DA3"/>
    <w:rsid w:val="006B3FAD"/>
    <w:rsid w:val="006B51E0"/>
    <w:rsid w:val="006B629A"/>
    <w:rsid w:val="006B668D"/>
    <w:rsid w:val="006B6762"/>
    <w:rsid w:val="006B6A50"/>
    <w:rsid w:val="006B6DE4"/>
    <w:rsid w:val="006B6F23"/>
    <w:rsid w:val="006B6FF9"/>
    <w:rsid w:val="006B71B3"/>
    <w:rsid w:val="006B7273"/>
    <w:rsid w:val="006B7339"/>
    <w:rsid w:val="006B78BD"/>
    <w:rsid w:val="006B79B7"/>
    <w:rsid w:val="006B7B16"/>
    <w:rsid w:val="006C00B9"/>
    <w:rsid w:val="006C01B4"/>
    <w:rsid w:val="006C0373"/>
    <w:rsid w:val="006C06A1"/>
    <w:rsid w:val="006C073B"/>
    <w:rsid w:val="006C0DD2"/>
    <w:rsid w:val="006C23EB"/>
    <w:rsid w:val="006C245C"/>
    <w:rsid w:val="006C29B1"/>
    <w:rsid w:val="006C3AC4"/>
    <w:rsid w:val="006C3C2F"/>
    <w:rsid w:val="006C4809"/>
    <w:rsid w:val="006C499C"/>
    <w:rsid w:val="006C5192"/>
    <w:rsid w:val="006C54CB"/>
    <w:rsid w:val="006C652A"/>
    <w:rsid w:val="006C6BA1"/>
    <w:rsid w:val="006C6CED"/>
    <w:rsid w:val="006C7583"/>
    <w:rsid w:val="006C76E7"/>
    <w:rsid w:val="006D0B1B"/>
    <w:rsid w:val="006D0B31"/>
    <w:rsid w:val="006D10A8"/>
    <w:rsid w:val="006D1D88"/>
    <w:rsid w:val="006D1E4B"/>
    <w:rsid w:val="006D1E9A"/>
    <w:rsid w:val="006D275D"/>
    <w:rsid w:val="006D27B8"/>
    <w:rsid w:val="006D3592"/>
    <w:rsid w:val="006D48EA"/>
    <w:rsid w:val="006D52A1"/>
    <w:rsid w:val="006D535E"/>
    <w:rsid w:val="006D59AF"/>
    <w:rsid w:val="006D62B1"/>
    <w:rsid w:val="006D6676"/>
    <w:rsid w:val="006D67F3"/>
    <w:rsid w:val="006D68C4"/>
    <w:rsid w:val="006E096B"/>
    <w:rsid w:val="006E0C25"/>
    <w:rsid w:val="006E1545"/>
    <w:rsid w:val="006E1C1B"/>
    <w:rsid w:val="006E2335"/>
    <w:rsid w:val="006E24FB"/>
    <w:rsid w:val="006E2864"/>
    <w:rsid w:val="006E2DA6"/>
    <w:rsid w:val="006E2F6C"/>
    <w:rsid w:val="006E33D2"/>
    <w:rsid w:val="006E37D2"/>
    <w:rsid w:val="006E3CC0"/>
    <w:rsid w:val="006E47AD"/>
    <w:rsid w:val="006E494E"/>
    <w:rsid w:val="006E49A0"/>
    <w:rsid w:val="006E4A46"/>
    <w:rsid w:val="006E53F0"/>
    <w:rsid w:val="006E566F"/>
    <w:rsid w:val="006E604B"/>
    <w:rsid w:val="006E64FB"/>
    <w:rsid w:val="006E7052"/>
    <w:rsid w:val="006F071F"/>
    <w:rsid w:val="006F160C"/>
    <w:rsid w:val="006F1A12"/>
    <w:rsid w:val="006F1B16"/>
    <w:rsid w:val="006F1E7F"/>
    <w:rsid w:val="006F1FFF"/>
    <w:rsid w:val="006F2B5C"/>
    <w:rsid w:val="006F2B7A"/>
    <w:rsid w:val="006F2CBA"/>
    <w:rsid w:val="006F36BE"/>
    <w:rsid w:val="006F374F"/>
    <w:rsid w:val="006F39DE"/>
    <w:rsid w:val="006F3BC5"/>
    <w:rsid w:val="006F3D9D"/>
    <w:rsid w:val="006F4221"/>
    <w:rsid w:val="006F440C"/>
    <w:rsid w:val="006F4812"/>
    <w:rsid w:val="006F48E6"/>
    <w:rsid w:val="006F4B6F"/>
    <w:rsid w:val="006F549D"/>
    <w:rsid w:val="006F666D"/>
    <w:rsid w:val="006F66DA"/>
    <w:rsid w:val="006F6D10"/>
    <w:rsid w:val="006F7470"/>
    <w:rsid w:val="006F754C"/>
    <w:rsid w:val="006F7A05"/>
    <w:rsid w:val="006F7B85"/>
    <w:rsid w:val="007000BC"/>
    <w:rsid w:val="0070011F"/>
    <w:rsid w:val="00700F0A"/>
    <w:rsid w:val="00704104"/>
    <w:rsid w:val="00704A06"/>
    <w:rsid w:val="00705C2A"/>
    <w:rsid w:val="00706988"/>
    <w:rsid w:val="007069FF"/>
    <w:rsid w:val="00706A05"/>
    <w:rsid w:val="00706C26"/>
    <w:rsid w:val="007079A2"/>
    <w:rsid w:val="00710D25"/>
    <w:rsid w:val="00711341"/>
    <w:rsid w:val="00712402"/>
    <w:rsid w:val="00712661"/>
    <w:rsid w:val="00712B0B"/>
    <w:rsid w:val="00712B94"/>
    <w:rsid w:val="00714011"/>
    <w:rsid w:val="007141ED"/>
    <w:rsid w:val="007141F9"/>
    <w:rsid w:val="0071438F"/>
    <w:rsid w:val="00714C8B"/>
    <w:rsid w:val="007163CD"/>
    <w:rsid w:val="00716725"/>
    <w:rsid w:val="0071722E"/>
    <w:rsid w:val="00717310"/>
    <w:rsid w:val="00717484"/>
    <w:rsid w:val="007177F7"/>
    <w:rsid w:val="007178A9"/>
    <w:rsid w:val="00717E79"/>
    <w:rsid w:val="007200C3"/>
    <w:rsid w:val="007202EF"/>
    <w:rsid w:val="007203EC"/>
    <w:rsid w:val="007207EE"/>
    <w:rsid w:val="00720F1A"/>
    <w:rsid w:val="00722BE5"/>
    <w:rsid w:val="00724AA8"/>
    <w:rsid w:val="00724CFD"/>
    <w:rsid w:val="00724D5A"/>
    <w:rsid w:val="00725E50"/>
    <w:rsid w:val="007278EE"/>
    <w:rsid w:val="00727E10"/>
    <w:rsid w:val="00732338"/>
    <w:rsid w:val="00732768"/>
    <w:rsid w:val="007332AB"/>
    <w:rsid w:val="00733973"/>
    <w:rsid w:val="00734BC3"/>
    <w:rsid w:val="0073579C"/>
    <w:rsid w:val="00735AC5"/>
    <w:rsid w:val="00737949"/>
    <w:rsid w:val="00737BFF"/>
    <w:rsid w:val="0074024A"/>
    <w:rsid w:val="007414CE"/>
    <w:rsid w:val="00741B92"/>
    <w:rsid w:val="00741D1A"/>
    <w:rsid w:val="007424F0"/>
    <w:rsid w:val="007425E2"/>
    <w:rsid w:val="00742C60"/>
    <w:rsid w:val="00742F24"/>
    <w:rsid w:val="00743031"/>
    <w:rsid w:val="0074467D"/>
    <w:rsid w:val="0074473C"/>
    <w:rsid w:val="0074492C"/>
    <w:rsid w:val="00744CD1"/>
    <w:rsid w:val="00745FE2"/>
    <w:rsid w:val="00747534"/>
    <w:rsid w:val="00747782"/>
    <w:rsid w:val="007478FE"/>
    <w:rsid w:val="00747A6D"/>
    <w:rsid w:val="00752573"/>
    <w:rsid w:val="0075259A"/>
    <w:rsid w:val="007529B8"/>
    <w:rsid w:val="0075404D"/>
    <w:rsid w:val="00754D13"/>
    <w:rsid w:val="007550F8"/>
    <w:rsid w:val="00755143"/>
    <w:rsid w:val="00755A3E"/>
    <w:rsid w:val="00756EB0"/>
    <w:rsid w:val="007574E2"/>
    <w:rsid w:val="007579C0"/>
    <w:rsid w:val="0076154E"/>
    <w:rsid w:val="007616B0"/>
    <w:rsid w:val="007616DC"/>
    <w:rsid w:val="00761749"/>
    <w:rsid w:val="00761BFE"/>
    <w:rsid w:val="00761EED"/>
    <w:rsid w:val="00762579"/>
    <w:rsid w:val="00762847"/>
    <w:rsid w:val="00764155"/>
    <w:rsid w:val="00764B0D"/>
    <w:rsid w:val="00766107"/>
    <w:rsid w:val="00766230"/>
    <w:rsid w:val="00766463"/>
    <w:rsid w:val="00767978"/>
    <w:rsid w:val="00767B70"/>
    <w:rsid w:val="00767D25"/>
    <w:rsid w:val="00767E63"/>
    <w:rsid w:val="00767EB6"/>
    <w:rsid w:val="00767FD5"/>
    <w:rsid w:val="007714BB"/>
    <w:rsid w:val="00771670"/>
    <w:rsid w:val="00771E18"/>
    <w:rsid w:val="00771EB0"/>
    <w:rsid w:val="00772B39"/>
    <w:rsid w:val="007736ED"/>
    <w:rsid w:val="00774831"/>
    <w:rsid w:val="007759E7"/>
    <w:rsid w:val="00775D55"/>
    <w:rsid w:val="007766D9"/>
    <w:rsid w:val="00776764"/>
    <w:rsid w:val="0077718B"/>
    <w:rsid w:val="0077798A"/>
    <w:rsid w:val="007779C1"/>
    <w:rsid w:val="00777F97"/>
    <w:rsid w:val="00780ADF"/>
    <w:rsid w:val="00781CAF"/>
    <w:rsid w:val="00781FB0"/>
    <w:rsid w:val="0078275A"/>
    <w:rsid w:val="00783029"/>
    <w:rsid w:val="0078365B"/>
    <w:rsid w:val="00783CC3"/>
    <w:rsid w:val="007840BE"/>
    <w:rsid w:val="0078430D"/>
    <w:rsid w:val="00784CD1"/>
    <w:rsid w:val="007853F6"/>
    <w:rsid w:val="00785921"/>
    <w:rsid w:val="00785A34"/>
    <w:rsid w:val="00785A5F"/>
    <w:rsid w:val="00785B1E"/>
    <w:rsid w:val="0078628E"/>
    <w:rsid w:val="00787A92"/>
    <w:rsid w:val="00790593"/>
    <w:rsid w:val="007906A1"/>
    <w:rsid w:val="00791A59"/>
    <w:rsid w:val="0079236E"/>
    <w:rsid w:val="00792542"/>
    <w:rsid w:val="007930F0"/>
    <w:rsid w:val="007936F7"/>
    <w:rsid w:val="00793983"/>
    <w:rsid w:val="00793A95"/>
    <w:rsid w:val="00794AE8"/>
    <w:rsid w:val="00797098"/>
    <w:rsid w:val="00797373"/>
    <w:rsid w:val="007A0203"/>
    <w:rsid w:val="007A0665"/>
    <w:rsid w:val="007A11C2"/>
    <w:rsid w:val="007A16F0"/>
    <w:rsid w:val="007A1BD0"/>
    <w:rsid w:val="007A2037"/>
    <w:rsid w:val="007A2BFE"/>
    <w:rsid w:val="007A2E15"/>
    <w:rsid w:val="007A3E51"/>
    <w:rsid w:val="007A4DAB"/>
    <w:rsid w:val="007A56EA"/>
    <w:rsid w:val="007A5E08"/>
    <w:rsid w:val="007A6890"/>
    <w:rsid w:val="007A69A1"/>
    <w:rsid w:val="007A7188"/>
    <w:rsid w:val="007A793B"/>
    <w:rsid w:val="007A7C14"/>
    <w:rsid w:val="007B00AC"/>
    <w:rsid w:val="007B0B3C"/>
    <w:rsid w:val="007B1BD7"/>
    <w:rsid w:val="007B1DBC"/>
    <w:rsid w:val="007B2A6B"/>
    <w:rsid w:val="007B2CA1"/>
    <w:rsid w:val="007B35A1"/>
    <w:rsid w:val="007B44D9"/>
    <w:rsid w:val="007B4C1C"/>
    <w:rsid w:val="007B50E0"/>
    <w:rsid w:val="007B5406"/>
    <w:rsid w:val="007B7371"/>
    <w:rsid w:val="007B739D"/>
    <w:rsid w:val="007C0001"/>
    <w:rsid w:val="007C0500"/>
    <w:rsid w:val="007C0F74"/>
    <w:rsid w:val="007C2110"/>
    <w:rsid w:val="007C2392"/>
    <w:rsid w:val="007C2A24"/>
    <w:rsid w:val="007C3531"/>
    <w:rsid w:val="007C3729"/>
    <w:rsid w:val="007C38F1"/>
    <w:rsid w:val="007C3D94"/>
    <w:rsid w:val="007C3E98"/>
    <w:rsid w:val="007C5EEB"/>
    <w:rsid w:val="007C67B7"/>
    <w:rsid w:val="007C6A35"/>
    <w:rsid w:val="007C6FB4"/>
    <w:rsid w:val="007D0ABC"/>
    <w:rsid w:val="007D1513"/>
    <w:rsid w:val="007D1593"/>
    <w:rsid w:val="007D2023"/>
    <w:rsid w:val="007D2EBD"/>
    <w:rsid w:val="007D3126"/>
    <w:rsid w:val="007D31D2"/>
    <w:rsid w:val="007D36BA"/>
    <w:rsid w:val="007D4C5F"/>
    <w:rsid w:val="007D4E66"/>
    <w:rsid w:val="007D6127"/>
    <w:rsid w:val="007D6275"/>
    <w:rsid w:val="007D6888"/>
    <w:rsid w:val="007D73C9"/>
    <w:rsid w:val="007E0344"/>
    <w:rsid w:val="007E038F"/>
    <w:rsid w:val="007E04F0"/>
    <w:rsid w:val="007E08F0"/>
    <w:rsid w:val="007E0A6E"/>
    <w:rsid w:val="007E18BA"/>
    <w:rsid w:val="007E23FA"/>
    <w:rsid w:val="007E2463"/>
    <w:rsid w:val="007E2DA8"/>
    <w:rsid w:val="007E697C"/>
    <w:rsid w:val="007E79CC"/>
    <w:rsid w:val="007F161F"/>
    <w:rsid w:val="007F2B8B"/>
    <w:rsid w:val="007F3A54"/>
    <w:rsid w:val="007F3F3D"/>
    <w:rsid w:val="007F4D84"/>
    <w:rsid w:val="007F636F"/>
    <w:rsid w:val="007F70E9"/>
    <w:rsid w:val="00800A8D"/>
    <w:rsid w:val="0080160F"/>
    <w:rsid w:val="00801E78"/>
    <w:rsid w:val="008021B2"/>
    <w:rsid w:val="00802C97"/>
    <w:rsid w:val="00803C10"/>
    <w:rsid w:val="0080413B"/>
    <w:rsid w:val="008042F5"/>
    <w:rsid w:val="00805350"/>
    <w:rsid w:val="0080562F"/>
    <w:rsid w:val="00805980"/>
    <w:rsid w:val="00805E0A"/>
    <w:rsid w:val="00805F46"/>
    <w:rsid w:val="00806731"/>
    <w:rsid w:val="0080676E"/>
    <w:rsid w:val="00806DBE"/>
    <w:rsid w:val="008071BF"/>
    <w:rsid w:val="008078F1"/>
    <w:rsid w:val="00810324"/>
    <w:rsid w:val="00810EE4"/>
    <w:rsid w:val="00811FCF"/>
    <w:rsid w:val="008121E7"/>
    <w:rsid w:val="008124BF"/>
    <w:rsid w:val="00812C20"/>
    <w:rsid w:val="00812E50"/>
    <w:rsid w:val="008133ED"/>
    <w:rsid w:val="00813BAD"/>
    <w:rsid w:val="00813E95"/>
    <w:rsid w:val="00814762"/>
    <w:rsid w:val="0081554E"/>
    <w:rsid w:val="00815691"/>
    <w:rsid w:val="00816A5A"/>
    <w:rsid w:val="00817142"/>
    <w:rsid w:val="0081762E"/>
    <w:rsid w:val="008204AA"/>
    <w:rsid w:val="008206D2"/>
    <w:rsid w:val="00821BA7"/>
    <w:rsid w:val="008220B9"/>
    <w:rsid w:val="008227F9"/>
    <w:rsid w:val="00822ADB"/>
    <w:rsid w:val="00822DCC"/>
    <w:rsid w:val="0082612A"/>
    <w:rsid w:val="0082643F"/>
    <w:rsid w:val="0082662F"/>
    <w:rsid w:val="00826B81"/>
    <w:rsid w:val="00826CD7"/>
    <w:rsid w:val="00827553"/>
    <w:rsid w:val="008306CF"/>
    <w:rsid w:val="008308FC"/>
    <w:rsid w:val="00830F4A"/>
    <w:rsid w:val="00831225"/>
    <w:rsid w:val="0083147E"/>
    <w:rsid w:val="00831BE1"/>
    <w:rsid w:val="00832048"/>
    <w:rsid w:val="008328CA"/>
    <w:rsid w:val="00833A96"/>
    <w:rsid w:val="00833BFB"/>
    <w:rsid w:val="00833F54"/>
    <w:rsid w:val="00834149"/>
    <w:rsid w:val="00834704"/>
    <w:rsid w:val="008349F0"/>
    <w:rsid w:val="00835783"/>
    <w:rsid w:val="0083625D"/>
    <w:rsid w:val="008367F8"/>
    <w:rsid w:val="0083761B"/>
    <w:rsid w:val="00840F85"/>
    <w:rsid w:val="0084189E"/>
    <w:rsid w:val="00842E0A"/>
    <w:rsid w:val="008450B2"/>
    <w:rsid w:val="00845FD1"/>
    <w:rsid w:val="00846546"/>
    <w:rsid w:val="00847028"/>
    <w:rsid w:val="00847446"/>
    <w:rsid w:val="00847B72"/>
    <w:rsid w:val="008506C6"/>
    <w:rsid w:val="00850E3A"/>
    <w:rsid w:val="00850E45"/>
    <w:rsid w:val="00851CDA"/>
    <w:rsid w:val="00851FB1"/>
    <w:rsid w:val="00852250"/>
    <w:rsid w:val="008522CA"/>
    <w:rsid w:val="00852AC5"/>
    <w:rsid w:val="00853C7B"/>
    <w:rsid w:val="00853C8F"/>
    <w:rsid w:val="00854BFF"/>
    <w:rsid w:val="008577E8"/>
    <w:rsid w:val="008602B4"/>
    <w:rsid w:val="008605DD"/>
    <w:rsid w:val="00860F12"/>
    <w:rsid w:val="00861915"/>
    <w:rsid w:val="008621F8"/>
    <w:rsid w:val="00862D21"/>
    <w:rsid w:val="0086337B"/>
    <w:rsid w:val="0086350A"/>
    <w:rsid w:val="008635DB"/>
    <w:rsid w:val="00863EC9"/>
    <w:rsid w:val="00863EF3"/>
    <w:rsid w:val="00864EBD"/>
    <w:rsid w:val="008650A7"/>
    <w:rsid w:val="0086646F"/>
    <w:rsid w:val="00866563"/>
    <w:rsid w:val="0086662D"/>
    <w:rsid w:val="00866CCD"/>
    <w:rsid w:val="0086763D"/>
    <w:rsid w:val="00867DAE"/>
    <w:rsid w:val="00870401"/>
    <w:rsid w:val="008706A3"/>
    <w:rsid w:val="008707D7"/>
    <w:rsid w:val="0087109E"/>
    <w:rsid w:val="008714BA"/>
    <w:rsid w:val="00871B97"/>
    <w:rsid w:val="008722D6"/>
    <w:rsid w:val="0087425A"/>
    <w:rsid w:val="00874D08"/>
    <w:rsid w:val="00874FC2"/>
    <w:rsid w:val="00875225"/>
    <w:rsid w:val="00875E17"/>
    <w:rsid w:val="0087601C"/>
    <w:rsid w:val="0087641D"/>
    <w:rsid w:val="00876B06"/>
    <w:rsid w:val="0087708A"/>
    <w:rsid w:val="00877D0A"/>
    <w:rsid w:val="00880CC8"/>
    <w:rsid w:val="00880D2D"/>
    <w:rsid w:val="00881908"/>
    <w:rsid w:val="00881BFD"/>
    <w:rsid w:val="00881EB1"/>
    <w:rsid w:val="00882C06"/>
    <w:rsid w:val="00882D4E"/>
    <w:rsid w:val="0088444F"/>
    <w:rsid w:val="008847C5"/>
    <w:rsid w:val="00884F2C"/>
    <w:rsid w:val="008851DF"/>
    <w:rsid w:val="0088521F"/>
    <w:rsid w:val="00886166"/>
    <w:rsid w:val="00886959"/>
    <w:rsid w:val="0088710C"/>
    <w:rsid w:val="00887627"/>
    <w:rsid w:val="00887AC3"/>
    <w:rsid w:val="00887B37"/>
    <w:rsid w:val="0089001E"/>
    <w:rsid w:val="00890072"/>
    <w:rsid w:val="00890123"/>
    <w:rsid w:val="00890585"/>
    <w:rsid w:val="00890855"/>
    <w:rsid w:val="00891793"/>
    <w:rsid w:val="008920CC"/>
    <w:rsid w:val="0089271D"/>
    <w:rsid w:val="00892A04"/>
    <w:rsid w:val="00893337"/>
    <w:rsid w:val="00893490"/>
    <w:rsid w:val="008935A3"/>
    <w:rsid w:val="00893A34"/>
    <w:rsid w:val="00893C57"/>
    <w:rsid w:val="00894121"/>
    <w:rsid w:val="00894BF4"/>
    <w:rsid w:val="0089529F"/>
    <w:rsid w:val="00895C98"/>
    <w:rsid w:val="00895D0E"/>
    <w:rsid w:val="00896F02"/>
    <w:rsid w:val="00897D3A"/>
    <w:rsid w:val="00897DEB"/>
    <w:rsid w:val="008A0AA4"/>
    <w:rsid w:val="008A0FD2"/>
    <w:rsid w:val="008A10B9"/>
    <w:rsid w:val="008A152B"/>
    <w:rsid w:val="008A1A6B"/>
    <w:rsid w:val="008A1EE9"/>
    <w:rsid w:val="008A2276"/>
    <w:rsid w:val="008A2587"/>
    <w:rsid w:val="008A29F0"/>
    <w:rsid w:val="008A34A3"/>
    <w:rsid w:val="008A36E1"/>
    <w:rsid w:val="008A37A7"/>
    <w:rsid w:val="008A3866"/>
    <w:rsid w:val="008A3EC9"/>
    <w:rsid w:val="008A3FE6"/>
    <w:rsid w:val="008A43DA"/>
    <w:rsid w:val="008A5EAC"/>
    <w:rsid w:val="008A77E3"/>
    <w:rsid w:val="008B006F"/>
    <w:rsid w:val="008B0639"/>
    <w:rsid w:val="008B0736"/>
    <w:rsid w:val="008B1280"/>
    <w:rsid w:val="008B14E6"/>
    <w:rsid w:val="008B17DB"/>
    <w:rsid w:val="008B1CBC"/>
    <w:rsid w:val="008B2CB7"/>
    <w:rsid w:val="008B3A58"/>
    <w:rsid w:val="008B4C55"/>
    <w:rsid w:val="008B5C00"/>
    <w:rsid w:val="008C01F4"/>
    <w:rsid w:val="008C1A6F"/>
    <w:rsid w:val="008C200F"/>
    <w:rsid w:val="008C3742"/>
    <w:rsid w:val="008C3829"/>
    <w:rsid w:val="008C3ADC"/>
    <w:rsid w:val="008C581A"/>
    <w:rsid w:val="008C5AEE"/>
    <w:rsid w:val="008C5E7E"/>
    <w:rsid w:val="008D0674"/>
    <w:rsid w:val="008D082D"/>
    <w:rsid w:val="008D1089"/>
    <w:rsid w:val="008D1178"/>
    <w:rsid w:val="008D124F"/>
    <w:rsid w:val="008D156F"/>
    <w:rsid w:val="008D164D"/>
    <w:rsid w:val="008D1A0E"/>
    <w:rsid w:val="008D25B7"/>
    <w:rsid w:val="008D357F"/>
    <w:rsid w:val="008D39A4"/>
    <w:rsid w:val="008D43E3"/>
    <w:rsid w:val="008D497D"/>
    <w:rsid w:val="008D4A2B"/>
    <w:rsid w:val="008D4FD5"/>
    <w:rsid w:val="008D657A"/>
    <w:rsid w:val="008D7419"/>
    <w:rsid w:val="008D748D"/>
    <w:rsid w:val="008D7823"/>
    <w:rsid w:val="008D7A52"/>
    <w:rsid w:val="008E01D9"/>
    <w:rsid w:val="008E022D"/>
    <w:rsid w:val="008E0B20"/>
    <w:rsid w:val="008E1010"/>
    <w:rsid w:val="008E184E"/>
    <w:rsid w:val="008E1B6A"/>
    <w:rsid w:val="008E210B"/>
    <w:rsid w:val="008E275B"/>
    <w:rsid w:val="008E2C60"/>
    <w:rsid w:val="008E2E91"/>
    <w:rsid w:val="008E3254"/>
    <w:rsid w:val="008E4717"/>
    <w:rsid w:val="008E4853"/>
    <w:rsid w:val="008E4BE6"/>
    <w:rsid w:val="008E4CBE"/>
    <w:rsid w:val="008E4D3A"/>
    <w:rsid w:val="008E5B91"/>
    <w:rsid w:val="008E6CE2"/>
    <w:rsid w:val="008E70F5"/>
    <w:rsid w:val="008E7687"/>
    <w:rsid w:val="008E76AC"/>
    <w:rsid w:val="008F01AA"/>
    <w:rsid w:val="008F137D"/>
    <w:rsid w:val="008F1822"/>
    <w:rsid w:val="008F2BCC"/>
    <w:rsid w:val="008F2E3C"/>
    <w:rsid w:val="008F3112"/>
    <w:rsid w:val="008F312B"/>
    <w:rsid w:val="008F3B06"/>
    <w:rsid w:val="008F4310"/>
    <w:rsid w:val="008F4A45"/>
    <w:rsid w:val="008F695A"/>
    <w:rsid w:val="008F6C01"/>
    <w:rsid w:val="008F79C3"/>
    <w:rsid w:val="008F7A72"/>
    <w:rsid w:val="00900A41"/>
    <w:rsid w:val="009010DC"/>
    <w:rsid w:val="009019B1"/>
    <w:rsid w:val="009019C1"/>
    <w:rsid w:val="00902EA7"/>
    <w:rsid w:val="00903066"/>
    <w:rsid w:val="00904FC2"/>
    <w:rsid w:val="0090584F"/>
    <w:rsid w:val="009058A7"/>
    <w:rsid w:val="00905D8A"/>
    <w:rsid w:val="00905EFF"/>
    <w:rsid w:val="00907481"/>
    <w:rsid w:val="0090780C"/>
    <w:rsid w:val="009108D8"/>
    <w:rsid w:val="00910B52"/>
    <w:rsid w:val="0091311C"/>
    <w:rsid w:val="00915540"/>
    <w:rsid w:val="00916AD2"/>
    <w:rsid w:val="0091715E"/>
    <w:rsid w:val="0091744C"/>
    <w:rsid w:val="0092084D"/>
    <w:rsid w:val="009215E6"/>
    <w:rsid w:val="00922540"/>
    <w:rsid w:val="00922CF4"/>
    <w:rsid w:val="00922DBD"/>
    <w:rsid w:val="009231BF"/>
    <w:rsid w:val="00923354"/>
    <w:rsid w:val="00923413"/>
    <w:rsid w:val="00924B1C"/>
    <w:rsid w:val="00924D06"/>
    <w:rsid w:val="009259BA"/>
    <w:rsid w:val="00926490"/>
    <w:rsid w:val="009266CE"/>
    <w:rsid w:val="0092672F"/>
    <w:rsid w:val="009276E4"/>
    <w:rsid w:val="00930FC8"/>
    <w:rsid w:val="00931723"/>
    <w:rsid w:val="00932B7E"/>
    <w:rsid w:val="00934338"/>
    <w:rsid w:val="0093451D"/>
    <w:rsid w:val="00934707"/>
    <w:rsid w:val="00934817"/>
    <w:rsid w:val="00935446"/>
    <w:rsid w:val="00935B0C"/>
    <w:rsid w:val="00935DDB"/>
    <w:rsid w:val="009368AC"/>
    <w:rsid w:val="0094084C"/>
    <w:rsid w:val="00941614"/>
    <w:rsid w:val="00942402"/>
    <w:rsid w:val="00943419"/>
    <w:rsid w:val="009447E7"/>
    <w:rsid w:val="00944E34"/>
    <w:rsid w:val="00944E57"/>
    <w:rsid w:val="009451E8"/>
    <w:rsid w:val="009452AF"/>
    <w:rsid w:val="00946B67"/>
    <w:rsid w:val="00946C39"/>
    <w:rsid w:val="00946F63"/>
    <w:rsid w:val="0095086E"/>
    <w:rsid w:val="00950B06"/>
    <w:rsid w:val="0095161A"/>
    <w:rsid w:val="00952023"/>
    <w:rsid w:val="0095244A"/>
    <w:rsid w:val="00952FED"/>
    <w:rsid w:val="00953C3A"/>
    <w:rsid w:val="00954CD1"/>
    <w:rsid w:val="00954F3B"/>
    <w:rsid w:val="00955AED"/>
    <w:rsid w:val="00956450"/>
    <w:rsid w:val="00956779"/>
    <w:rsid w:val="00956B20"/>
    <w:rsid w:val="009606F5"/>
    <w:rsid w:val="009609F3"/>
    <w:rsid w:val="00962FA7"/>
    <w:rsid w:val="0096387C"/>
    <w:rsid w:val="00963C47"/>
    <w:rsid w:val="00963EEA"/>
    <w:rsid w:val="00964624"/>
    <w:rsid w:val="00964E8E"/>
    <w:rsid w:val="0096586B"/>
    <w:rsid w:val="009659AD"/>
    <w:rsid w:val="00965CE1"/>
    <w:rsid w:val="00965DA8"/>
    <w:rsid w:val="009664DB"/>
    <w:rsid w:val="00966AB1"/>
    <w:rsid w:val="009670CF"/>
    <w:rsid w:val="009672FB"/>
    <w:rsid w:val="00967749"/>
    <w:rsid w:val="00970069"/>
    <w:rsid w:val="009708F6"/>
    <w:rsid w:val="00971507"/>
    <w:rsid w:val="00971826"/>
    <w:rsid w:val="00971850"/>
    <w:rsid w:val="009721EB"/>
    <w:rsid w:val="009723E9"/>
    <w:rsid w:val="009728AD"/>
    <w:rsid w:val="00974487"/>
    <w:rsid w:val="0097452D"/>
    <w:rsid w:val="009760E3"/>
    <w:rsid w:val="0097616E"/>
    <w:rsid w:val="00976C46"/>
    <w:rsid w:val="00976DBF"/>
    <w:rsid w:val="009770AB"/>
    <w:rsid w:val="009779C8"/>
    <w:rsid w:val="00977C23"/>
    <w:rsid w:val="00977D7E"/>
    <w:rsid w:val="009801CF"/>
    <w:rsid w:val="0098025B"/>
    <w:rsid w:val="0098196A"/>
    <w:rsid w:val="00981C02"/>
    <w:rsid w:val="009832C6"/>
    <w:rsid w:val="00983962"/>
    <w:rsid w:val="00984475"/>
    <w:rsid w:val="00984C68"/>
    <w:rsid w:val="009851CA"/>
    <w:rsid w:val="00987124"/>
    <w:rsid w:val="00987934"/>
    <w:rsid w:val="00987CE0"/>
    <w:rsid w:val="009902FE"/>
    <w:rsid w:val="009903E8"/>
    <w:rsid w:val="00991582"/>
    <w:rsid w:val="00991815"/>
    <w:rsid w:val="00991920"/>
    <w:rsid w:val="00991B45"/>
    <w:rsid w:val="00991F52"/>
    <w:rsid w:val="009920C8"/>
    <w:rsid w:val="009926FE"/>
    <w:rsid w:val="00993A0E"/>
    <w:rsid w:val="00993A42"/>
    <w:rsid w:val="00993B9B"/>
    <w:rsid w:val="00993BB4"/>
    <w:rsid w:val="00993FC1"/>
    <w:rsid w:val="0099448C"/>
    <w:rsid w:val="00994514"/>
    <w:rsid w:val="00994838"/>
    <w:rsid w:val="00994CB9"/>
    <w:rsid w:val="009954B7"/>
    <w:rsid w:val="0099553F"/>
    <w:rsid w:val="00995968"/>
    <w:rsid w:val="009972D0"/>
    <w:rsid w:val="009A009F"/>
    <w:rsid w:val="009A012C"/>
    <w:rsid w:val="009A0397"/>
    <w:rsid w:val="009A086C"/>
    <w:rsid w:val="009A0A9F"/>
    <w:rsid w:val="009A0CC7"/>
    <w:rsid w:val="009A18A6"/>
    <w:rsid w:val="009A1BF5"/>
    <w:rsid w:val="009A200A"/>
    <w:rsid w:val="009A22C0"/>
    <w:rsid w:val="009A3471"/>
    <w:rsid w:val="009A4BFF"/>
    <w:rsid w:val="009A5131"/>
    <w:rsid w:val="009A514B"/>
    <w:rsid w:val="009A5387"/>
    <w:rsid w:val="009A6089"/>
    <w:rsid w:val="009A6A80"/>
    <w:rsid w:val="009B15DA"/>
    <w:rsid w:val="009B170E"/>
    <w:rsid w:val="009B17A5"/>
    <w:rsid w:val="009B21D8"/>
    <w:rsid w:val="009B21EA"/>
    <w:rsid w:val="009B4220"/>
    <w:rsid w:val="009B42AA"/>
    <w:rsid w:val="009B4B07"/>
    <w:rsid w:val="009B706E"/>
    <w:rsid w:val="009B7E6A"/>
    <w:rsid w:val="009C112F"/>
    <w:rsid w:val="009C172E"/>
    <w:rsid w:val="009C1BE8"/>
    <w:rsid w:val="009C28B8"/>
    <w:rsid w:val="009C393F"/>
    <w:rsid w:val="009C423A"/>
    <w:rsid w:val="009C492C"/>
    <w:rsid w:val="009C4F87"/>
    <w:rsid w:val="009C52FA"/>
    <w:rsid w:val="009C57CE"/>
    <w:rsid w:val="009C5891"/>
    <w:rsid w:val="009C5BB6"/>
    <w:rsid w:val="009C71FF"/>
    <w:rsid w:val="009D0ABD"/>
    <w:rsid w:val="009D10F5"/>
    <w:rsid w:val="009D13C8"/>
    <w:rsid w:val="009D16B8"/>
    <w:rsid w:val="009D2494"/>
    <w:rsid w:val="009D3110"/>
    <w:rsid w:val="009D337C"/>
    <w:rsid w:val="009D47AD"/>
    <w:rsid w:val="009D6189"/>
    <w:rsid w:val="009D63A3"/>
    <w:rsid w:val="009D6A86"/>
    <w:rsid w:val="009D6B40"/>
    <w:rsid w:val="009D719E"/>
    <w:rsid w:val="009D77D2"/>
    <w:rsid w:val="009E0812"/>
    <w:rsid w:val="009E0C21"/>
    <w:rsid w:val="009E0C5E"/>
    <w:rsid w:val="009E12EF"/>
    <w:rsid w:val="009E19C6"/>
    <w:rsid w:val="009E1A42"/>
    <w:rsid w:val="009E289A"/>
    <w:rsid w:val="009E3C19"/>
    <w:rsid w:val="009E419B"/>
    <w:rsid w:val="009E42C9"/>
    <w:rsid w:val="009E483E"/>
    <w:rsid w:val="009E54E1"/>
    <w:rsid w:val="009E59AD"/>
    <w:rsid w:val="009E5A59"/>
    <w:rsid w:val="009E79ED"/>
    <w:rsid w:val="009F011D"/>
    <w:rsid w:val="009F2A35"/>
    <w:rsid w:val="009F4C2C"/>
    <w:rsid w:val="009F51AE"/>
    <w:rsid w:val="009F6F7D"/>
    <w:rsid w:val="009F70C7"/>
    <w:rsid w:val="00A002A3"/>
    <w:rsid w:val="00A002BF"/>
    <w:rsid w:val="00A0063E"/>
    <w:rsid w:val="00A0097D"/>
    <w:rsid w:val="00A00B7E"/>
    <w:rsid w:val="00A00C91"/>
    <w:rsid w:val="00A00DEC"/>
    <w:rsid w:val="00A01225"/>
    <w:rsid w:val="00A022B6"/>
    <w:rsid w:val="00A02A57"/>
    <w:rsid w:val="00A030E5"/>
    <w:rsid w:val="00A03F3A"/>
    <w:rsid w:val="00A05CA2"/>
    <w:rsid w:val="00A05DD1"/>
    <w:rsid w:val="00A05F9A"/>
    <w:rsid w:val="00A065A3"/>
    <w:rsid w:val="00A0666F"/>
    <w:rsid w:val="00A068E9"/>
    <w:rsid w:val="00A071AC"/>
    <w:rsid w:val="00A0730A"/>
    <w:rsid w:val="00A07477"/>
    <w:rsid w:val="00A07596"/>
    <w:rsid w:val="00A075AE"/>
    <w:rsid w:val="00A07C2B"/>
    <w:rsid w:val="00A109D8"/>
    <w:rsid w:val="00A11638"/>
    <w:rsid w:val="00A1166B"/>
    <w:rsid w:val="00A12EEA"/>
    <w:rsid w:val="00A14119"/>
    <w:rsid w:val="00A14FFA"/>
    <w:rsid w:val="00A150AE"/>
    <w:rsid w:val="00A16310"/>
    <w:rsid w:val="00A164CF"/>
    <w:rsid w:val="00A172C9"/>
    <w:rsid w:val="00A17568"/>
    <w:rsid w:val="00A17662"/>
    <w:rsid w:val="00A17A08"/>
    <w:rsid w:val="00A20283"/>
    <w:rsid w:val="00A20542"/>
    <w:rsid w:val="00A20E37"/>
    <w:rsid w:val="00A2183F"/>
    <w:rsid w:val="00A21B32"/>
    <w:rsid w:val="00A21FE3"/>
    <w:rsid w:val="00A22A2F"/>
    <w:rsid w:val="00A22B7E"/>
    <w:rsid w:val="00A23EC9"/>
    <w:rsid w:val="00A2495F"/>
    <w:rsid w:val="00A26068"/>
    <w:rsid w:val="00A2777D"/>
    <w:rsid w:val="00A30052"/>
    <w:rsid w:val="00A317C0"/>
    <w:rsid w:val="00A31D27"/>
    <w:rsid w:val="00A32F3B"/>
    <w:rsid w:val="00A3552D"/>
    <w:rsid w:val="00A35ADF"/>
    <w:rsid w:val="00A35DB1"/>
    <w:rsid w:val="00A3758A"/>
    <w:rsid w:val="00A4040B"/>
    <w:rsid w:val="00A41C81"/>
    <w:rsid w:val="00A41DD8"/>
    <w:rsid w:val="00A41F72"/>
    <w:rsid w:val="00A432E9"/>
    <w:rsid w:val="00A43559"/>
    <w:rsid w:val="00A4373C"/>
    <w:rsid w:val="00A44C1E"/>
    <w:rsid w:val="00A45107"/>
    <w:rsid w:val="00A4513F"/>
    <w:rsid w:val="00A45146"/>
    <w:rsid w:val="00A4545F"/>
    <w:rsid w:val="00A45801"/>
    <w:rsid w:val="00A461B6"/>
    <w:rsid w:val="00A46380"/>
    <w:rsid w:val="00A4645E"/>
    <w:rsid w:val="00A4698E"/>
    <w:rsid w:val="00A47178"/>
    <w:rsid w:val="00A47E18"/>
    <w:rsid w:val="00A5030B"/>
    <w:rsid w:val="00A50C80"/>
    <w:rsid w:val="00A51663"/>
    <w:rsid w:val="00A52139"/>
    <w:rsid w:val="00A5242A"/>
    <w:rsid w:val="00A529B8"/>
    <w:rsid w:val="00A52FEB"/>
    <w:rsid w:val="00A5347A"/>
    <w:rsid w:val="00A539AF"/>
    <w:rsid w:val="00A546B0"/>
    <w:rsid w:val="00A54743"/>
    <w:rsid w:val="00A55520"/>
    <w:rsid w:val="00A5558C"/>
    <w:rsid w:val="00A55BA9"/>
    <w:rsid w:val="00A55F2A"/>
    <w:rsid w:val="00A57EAC"/>
    <w:rsid w:val="00A60141"/>
    <w:rsid w:val="00A6056F"/>
    <w:rsid w:val="00A60673"/>
    <w:rsid w:val="00A610B3"/>
    <w:rsid w:val="00A610F6"/>
    <w:rsid w:val="00A610FA"/>
    <w:rsid w:val="00A613ED"/>
    <w:rsid w:val="00A61F84"/>
    <w:rsid w:val="00A62CDE"/>
    <w:rsid w:val="00A62EB8"/>
    <w:rsid w:val="00A63119"/>
    <w:rsid w:val="00A640A6"/>
    <w:rsid w:val="00A643B3"/>
    <w:rsid w:val="00A65308"/>
    <w:rsid w:val="00A65947"/>
    <w:rsid w:val="00A65DD2"/>
    <w:rsid w:val="00A65FF7"/>
    <w:rsid w:val="00A66566"/>
    <w:rsid w:val="00A66783"/>
    <w:rsid w:val="00A674B2"/>
    <w:rsid w:val="00A70DFF"/>
    <w:rsid w:val="00A713B6"/>
    <w:rsid w:val="00A714E8"/>
    <w:rsid w:val="00A7155D"/>
    <w:rsid w:val="00A736E9"/>
    <w:rsid w:val="00A7394F"/>
    <w:rsid w:val="00A73B26"/>
    <w:rsid w:val="00A7466A"/>
    <w:rsid w:val="00A75DA3"/>
    <w:rsid w:val="00A763EF"/>
    <w:rsid w:val="00A76775"/>
    <w:rsid w:val="00A76CEE"/>
    <w:rsid w:val="00A76FF4"/>
    <w:rsid w:val="00A800A0"/>
    <w:rsid w:val="00A802B5"/>
    <w:rsid w:val="00A8109B"/>
    <w:rsid w:val="00A81A33"/>
    <w:rsid w:val="00A8275E"/>
    <w:rsid w:val="00A82DB7"/>
    <w:rsid w:val="00A82EC3"/>
    <w:rsid w:val="00A8352B"/>
    <w:rsid w:val="00A83788"/>
    <w:rsid w:val="00A8577B"/>
    <w:rsid w:val="00A86042"/>
    <w:rsid w:val="00A87479"/>
    <w:rsid w:val="00A8778B"/>
    <w:rsid w:val="00A877FF"/>
    <w:rsid w:val="00A903D1"/>
    <w:rsid w:val="00A90A3C"/>
    <w:rsid w:val="00A90AD0"/>
    <w:rsid w:val="00A92F14"/>
    <w:rsid w:val="00A9422E"/>
    <w:rsid w:val="00A949F5"/>
    <w:rsid w:val="00A95642"/>
    <w:rsid w:val="00A96F5A"/>
    <w:rsid w:val="00A97161"/>
    <w:rsid w:val="00A97566"/>
    <w:rsid w:val="00A97A03"/>
    <w:rsid w:val="00A97A12"/>
    <w:rsid w:val="00A97B09"/>
    <w:rsid w:val="00A97F4F"/>
    <w:rsid w:val="00AA0520"/>
    <w:rsid w:val="00AA09F2"/>
    <w:rsid w:val="00AA0D8D"/>
    <w:rsid w:val="00AA2509"/>
    <w:rsid w:val="00AA2F0A"/>
    <w:rsid w:val="00AA30CD"/>
    <w:rsid w:val="00AA350D"/>
    <w:rsid w:val="00AA4263"/>
    <w:rsid w:val="00AA5DB1"/>
    <w:rsid w:val="00AA650A"/>
    <w:rsid w:val="00AA6655"/>
    <w:rsid w:val="00AA70D7"/>
    <w:rsid w:val="00AA7E09"/>
    <w:rsid w:val="00AB019B"/>
    <w:rsid w:val="00AB03F4"/>
    <w:rsid w:val="00AB10DC"/>
    <w:rsid w:val="00AB161C"/>
    <w:rsid w:val="00AB17C8"/>
    <w:rsid w:val="00AB1995"/>
    <w:rsid w:val="00AB2290"/>
    <w:rsid w:val="00AB2DDD"/>
    <w:rsid w:val="00AB3037"/>
    <w:rsid w:val="00AB3E08"/>
    <w:rsid w:val="00AB4765"/>
    <w:rsid w:val="00AB5846"/>
    <w:rsid w:val="00AB5952"/>
    <w:rsid w:val="00AB6807"/>
    <w:rsid w:val="00AB694F"/>
    <w:rsid w:val="00AB6C4F"/>
    <w:rsid w:val="00AB7766"/>
    <w:rsid w:val="00AC102F"/>
    <w:rsid w:val="00AC15A1"/>
    <w:rsid w:val="00AC15D8"/>
    <w:rsid w:val="00AC1872"/>
    <w:rsid w:val="00AC1BF2"/>
    <w:rsid w:val="00AC1CB0"/>
    <w:rsid w:val="00AC2214"/>
    <w:rsid w:val="00AC2609"/>
    <w:rsid w:val="00AC2967"/>
    <w:rsid w:val="00AC4747"/>
    <w:rsid w:val="00AC4DB1"/>
    <w:rsid w:val="00AC560E"/>
    <w:rsid w:val="00AC583F"/>
    <w:rsid w:val="00AC5992"/>
    <w:rsid w:val="00AC5EA6"/>
    <w:rsid w:val="00AC5F5F"/>
    <w:rsid w:val="00AC636F"/>
    <w:rsid w:val="00AC74BD"/>
    <w:rsid w:val="00AC7CAA"/>
    <w:rsid w:val="00AD0915"/>
    <w:rsid w:val="00AD1489"/>
    <w:rsid w:val="00AD16A5"/>
    <w:rsid w:val="00AD1B9A"/>
    <w:rsid w:val="00AD217F"/>
    <w:rsid w:val="00AD2DC2"/>
    <w:rsid w:val="00AD44F2"/>
    <w:rsid w:val="00AD52AD"/>
    <w:rsid w:val="00AD5CB7"/>
    <w:rsid w:val="00AD631F"/>
    <w:rsid w:val="00AD67C7"/>
    <w:rsid w:val="00AD7231"/>
    <w:rsid w:val="00AE033F"/>
    <w:rsid w:val="00AE1299"/>
    <w:rsid w:val="00AE1958"/>
    <w:rsid w:val="00AE19E4"/>
    <w:rsid w:val="00AE1B57"/>
    <w:rsid w:val="00AE20CF"/>
    <w:rsid w:val="00AE21FF"/>
    <w:rsid w:val="00AE227D"/>
    <w:rsid w:val="00AE2366"/>
    <w:rsid w:val="00AE321B"/>
    <w:rsid w:val="00AE36CE"/>
    <w:rsid w:val="00AE4C0D"/>
    <w:rsid w:val="00AE500B"/>
    <w:rsid w:val="00AE5450"/>
    <w:rsid w:val="00AF0603"/>
    <w:rsid w:val="00AF0CC0"/>
    <w:rsid w:val="00AF0E9D"/>
    <w:rsid w:val="00AF1BF1"/>
    <w:rsid w:val="00AF1F18"/>
    <w:rsid w:val="00AF2659"/>
    <w:rsid w:val="00AF29B0"/>
    <w:rsid w:val="00AF2A0F"/>
    <w:rsid w:val="00AF2BF4"/>
    <w:rsid w:val="00AF2CBC"/>
    <w:rsid w:val="00AF3DED"/>
    <w:rsid w:val="00AF4D10"/>
    <w:rsid w:val="00AF52C0"/>
    <w:rsid w:val="00AF5714"/>
    <w:rsid w:val="00AF65F6"/>
    <w:rsid w:val="00AF73CD"/>
    <w:rsid w:val="00AF74F7"/>
    <w:rsid w:val="00AF76F2"/>
    <w:rsid w:val="00AF7C49"/>
    <w:rsid w:val="00B003F5"/>
    <w:rsid w:val="00B01C76"/>
    <w:rsid w:val="00B02A57"/>
    <w:rsid w:val="00B036C6"/>
    <w:rsid w:val="00B03711"/>
    <w:rsid w:val="00B0410E"/>
    <w:rsid w:val="00B04422"/>
    <w:rsid w:val="00B05085"/>
    <w:rsid w:val="00B05521"/>
    <w:rsid w:val="00B059F0"/>
    <w:rsid w:val="00B065F3"/>
    <w:rsid w:val="00B066DC"/>
    <w:rsid w:val="00B0726E"/>
    <w:rsid w:val="00B0795F"/>
    <w:rsid w:val="00B07D22"/>
    <w:rsid w:val="00B101D5"/>
    <w:rsid w:val="00B10727"/>
    <w:rsid w:val="00B10D26"/>
    <w:rsid w:val="00B10E45"/>
    <w:rsid w:val="00B1141F"/>
    <w:rsid w:val="00B1149A"/>
    <w:rsid w:val="00B114A4"/>
    <w:rsid w:val="00B14601"/>
    <w:rsid w:val="00B14650"/>
    <w:rsid w:val="00B14DF0"/>
    <w:rsid w:val="00B162B7"/>
    <w:rsid w:val="00B16D73"/>
    <w:rsid w:val="00B172A1"/>
    <w:rsid w:val="00B176DD"/>
    <w:rsid w:val="00B17744"/>
    <w:rsid w:val="00B177F3"/>
    <w:rsid w:val="00B17F46"/>
    <w:rsid w:val="00B20369"/>
    <w:rsid w:val="00B20392"/>
    <w:rsid w:val="00B20424"/>
    <w:rsid w:val="00B21238"/>
    <w:rsid w:val="00B215A3"/>
    <w:rsid w:val="00B2166F"/>
    <w:rsid w:val="00B219D1"/>
    <w:rsid w:val="00B21AC4"/>
    <w:rsid w:val="00B21FF9"/>
    <w:rsid w:val="00B2322C"/>
    <w:rsid w:val="00B235D3"/>
    <w:rsid w:val="00B24346"/>
    <w:rsid w:val="00B2458A"/>
    <w:rsid w:val="00B2546B"/>
    <w:rsid w:val="00B25FF8"/>
    <w:rsid w:val="00B26FCB"/>
    <w:rsid w:val="00B2764A"/>
    <w:rsid w:val="00B3058D"/>
    <w:rsid w:val="00B31D5D"/>
    <w:rsid w:val="00B33105"/>
    <w:rsid w:val="00B3445A"/>
    <w:rsid w:val="00B34E07"/>
    <w:rsid w:val="00B3560B"/>
    <w:rsid w:val="00B35C6C"/>
    <w:rsid w:val="00B3740B"/>
    <w:rsid w:val="00B37875"/>
    <w:rsid w:val="00B3794B"/>
    <w:rsid w:val="00B4017C"/>
    <w:rsid w:val="00B4017E"/>
    <w:rsid w:val="00B40476"/>
    <w:rsid w:val="00B40C42"/>
    <w:rsid w:val="00B41737"/>
    <w:rsid w:val="00B4229E"/>
    <w:rsid w:val="00B439DB"/>
    <w:rsid w:val="00B43F3D"/>
    <w:rsid w:val="00B44B1A"/>
    <w:rsid w:val="00B456DE"/>
    <w:rsid w:val="00B47954"/>
    <w:rsid w:val="00B50021"/>
    <w:rsid w:val="00B50337"/>
    <w:rsid w:val="00B52D17"/>
    <w:rsid w:val="00B534EC"/>
    <w:rsid w:val="00B54AE8"/>
    <w:rsid w:val="00B55116"/>
    <w:rsid w:val="00B5595F"/>
    <w:rsid w:val="00B56C2E"/>
    <w:rsid w:val="00B56FBE"/>
    <w:rsid w:val="00B5791A"/>
    <w:rsid w:val="00B57A1B"/>
    <w:rsid w:val="00B57AA0"/>
    <w:rsid w:val="00B6143C"/>
    <w:rsid w:val="00B615C2"/>
    <w:rsid w:val="00B6168D"/>
    <w:rsid w:val="00B61832"/>
    <w:rsid w:val="00B62FDB"/>
    <w:rsid w:val="00B63105"/>
    <w:rsid w:val="00B650D1"/>
    <w:rsid w:val="00B65DF6"/>
    <w:rsid w:val="00B66F4E"/>
    <w:rsid w:val="00B67057"/>
    <w:rsid w:val="00B6727D"/>
    <w:rsid w:val="00B67B67"/>
    <w:rsid w:val="00B67E49"/>
    <w:rsid w:val="00B67FF5"/>
    <w:rsid w:val="00B70C07"/>
    <w:rsid w:val="00B712BC"/>
    <w:rsid w:val="00B72D0B"/>
    <w:rsid w:val="00B73D49"/>
    <w:rsid w:val="00B74E2A"/>
    <w:rsid w:val="00B759E8"/>
    <w:rsid w:val="00B76585"/>
    <w:rsid w:val="00B80248"/>
    <w:rsid w:val="00B80FD2"/>
    <w:rsid w:val="00B81C54"/>
    <w:rsid w:val="00B81FA4"/>
    <w:rsid w:val="00B8211D"/>
    <w:rsid w:val="00B82E07"/>
    <w:rsid w:val="00B835FF"/>
    <w:rsid w:val="00B84AE4"/>
    <w:rsid w:val="00B85325"/>
    <w:rsid w:val="00B86BDB"/>
    <w:rsid w:val="00B86D1C"/>
    <w:rsid w:val="00B8720C"/>
    <w:rsid w:val="00B87522"/>
    <w:rsid w:val="00B8794C"/>
    <w:rsid w:val="00B902B1"/>
    <w:rsid w:val="00B90611"/>
    <w:rsid w:val="00B909B0"/>
    <w:rsid w:val="00B90DB6"/>
    <w:rsid w:val="00B91090"/>
    <w:rsid w:val="00B928A0"/>
    <w:rsid w:val="00B92D8B"/>
    <w:rsid w:val="00B92E06"/>
    <w:rsid w:val="00B9361B"/>
    <w:rsid w:val="00B93DBF"/>
    <w:rsid w:val="00B93F5F"/>
    <w:rsid w:val="00B93F7A"/>
    <w:rsid w:val="00B946A6"/>
    <w:rsid w:val="00B95064"/>
    <w:rsid w:val="00B95EF4"/>
    <w:rsid w:val="00B95FD2"/>
    <w:rsid w:val="00B9690E"/>
    <w:rsid w:val="00BA065B"/>
    <w:rsid w:val="00BA1CD5"/>
    <w:rsid w:val="00BA315A"/>
    <w:rsid w:val="00BA3DB5"/>
    <w:rsid w:val="00BA43E9"/>
    <w:rsid w:val="00BA476F"/>
    <w:rsid w:val="00BA5A6F"/>
    <w:rsid w:val="00BA6485"/>
    <w:rsid w:val="00BA6DE0"/>
    <w:rsid w:val="00BA7058"/>
    <w:rsid w:val="00BA72AF"/>
    <w:rsid w:val="00BA780A"/>
    <w:rsid w:val="00BB0D77"/>
    <w:rsid w:val="00BB1903"/>
    <w:rsid w:val="00BB1B69"/>
    <w:rsid w:val="00BB2E63"/>
    <w:rsid w:val="00BB374E"/>
    <w:rsid w:val="00BB6509"/>
    <w:rsid w:val="00BC09BA"/>
    <w:rsid w:val="00BC0C66"/>
    <w:rsid w:val="00BC0D53"/>
    <w:rsid w:val="00BC10A1"/>
    <w:rsid w:val="00BC1DFB"/>
    <w:rsid w:val="00BC248C"/>
    <w:rsid w:val="00BC300A"/>
    <w:rsid w:val="00BC3198"/>
    <w:rsid w:val="00BC373C"/>
    <w:rsid w:val="00BC411A"/>
    <w:rsid w:val="00BC481E"/>
    <w:rsid w:val="00BC52F8"/>
    <w:rsid w:val="00BC5489"/>
    <w:rsid w:val="00BC587B"/>
    <w:rsid w:val="00BC5B07"/>
    <w:rsid w:val="00BC5BF6"/>
    <w:rsid w:val="00BC5F45"/>
    <w:rsid w:val="00BC5FA4"/>
    <w:rsid w:val="00BC6769"/>
    <w:rsid w:val="00BC6D91"/>
    <w:rsid w:val="00BC6F97"/>
    <w:rsid w:val="00BC7281"/>
    <w:rsid w:val="00BC72DA"/>
    <w:rsid w:val="00BC75B4"/>
    <w:rsid w:val="00BD0679"/>
    <w:rsid w:val="00BD0FFF"/>
    <w:rsid w:val="00BD1C1F"/>
    <w:rsid w:val="00BD20BA"/>
    <w:rsid w:val="00BD2384"/>
    <w:rsid w:val="00BD2640"/>
    <w:rsid w:val="00BD2AE9"/>
    <w:rsid w:val="00BD2F9B"/>
    <w:rsid w:val="00BD33B5"/>
    <w:rsid w:val="00BD4D3D"/>
    <w:rsid w:val="00BD702C"/>
    <w:rsid w:val="00BD746B"/>
    <w:rsid w:val="00BD749C"/>
    <w:rsid w:val="00BD773D"/>
    <w:rsid w:val="00BD796E"/>
    <w:rsid w:val="00BE0A3D"/>
    <w:rsid w:val="00BE1B57"/>
    <w:rsid w:val="00BE2AE5"/>
    <w:rsid w:val="00BE3016"/>
    <w:rsid w:val="00BE4279"/>
    <w:rsid w:val="00BE5346"/>
    <w:rsid w:val="00BE5B4E"/>
    <w:rsid w:val="00BE5D81"/>
    <w:rsid w:val="00BE5FF2"/>
    <w:rsid w:val="00BE6507"/>
    <w:rsid w:val="00BE66C7"/>
    <w:rsid w:val="00BE6F34"/>
    <w:rsid w:val="00BE7BFC"/>
    <w:rsid w:val="00BE7E93"/>
    <w:rsid w:val="00BE7F2F"/>
    <w:rsid w:val="00BF03CB"/>
    <w:rsid w:val="00BF0BA4"/>
    <w:rsid w:val="00BF1C00"/>
    <w:rsid w:val="00BF1DAC"/>
    <w:rsid w:val="00BF24DE"/>
    <w:rsid w:val="00BF2908"/>
    <w:rsid w:val="00BF3943"/>
    <w:rsid w:val="00BF3985"/>
    <w:rsid w:val="00BF3CD0"/>
    <w:rsid w:val="00BF3CDE"/>
    <w:rsid w:val="00BF3F08"/>
    <w:rsid w:val="00BF5304"/>
    <w:rsid w:val="00BF570A"/>
    <w:rsid w:val="00BF5B01"/>
    <w:rsid w:val="00BF5B84"/>
    <w:rsid w:val="00BF637F"/>
    <w:rsid w:val="00BF6661"/>
    <w:rsid w:val="00BF6C26"/>
    <w:rsid w:val="00BF6EBD"/>
    <w:rsid w:val="00BF77B8"/>
    <w:rsid w:val="00BF7B14"/>
    <w:rsid w:val="00BF7F6D"/>
    <w:rsid w:val="00C0024C"/>
    <w:rsid w:val="00C0034F"/>
    <w:rsid w:val="00C00849"/>
    <w:rsid w:val="00C00AFD"/>
    <w:rsid w:val="00C0143F"/>
    <w:rsid w:val="00C017E0"/>
    <w:rsid w:val="00C01EC0"/>
    <w:rsid w:val="00C02029"/>
    <w:rsid w:val="00C02164"/>
    <w:rsid w:val="00C027D5"/>
    <w:rsid w:val="00C028CD"/>
    <w:rsid w:val="00C02935"/>
    <w:rsid w:val="00C03288"/>
    <w:rsid w:val="00C034CA"/>
    <w:rsid w:val="00C0397F"/>
    <w:rsid w:val="00C03B2B"/>
    <w:rsid w:val="00C03B94"/>
    <w:rsid w:val="00C03C6C"/>
    <w:rsid w:val="00C04B7C"/>
    <w:rsid w:val="00C05BBA"/>
    <w:rsid w:val="00C05DEE"/>
    <w:rsid w:val="00C06466"/>
    <w:rsid w:val="00C0746D"/>
    <w:rsid w:val="00C07609"/>
    <w:rsid w:val="00C07D39"/>
    <w:rsid w:val="00C1043F"/>
    <w:rsid w:val="00C104C7"/>
    <w:rsid w:val="00C1071C"/>
    <w:rsid w:val="00C1343F"/>
    <w:rsid w:val="00C139A0"/>
    <w:rsid w:val="00C13E60"/>
    <w:rsid w:val="00C15AF0"/>
    <w:rsid w:val="00C17DB9"/>
    <w:rsid w:val="00C20038"/>
    <w:rsid w:val="00C204B3"/>
    <w:rsid w:val="00C223FA"/>
    <w:rsid w:val="00C232B8"/>
    <w:rsid w:val="00C2384B"/>
    <w:rsid w:val="00C23DC2"/>
    <w:rsid w:val="00C2407D"/>
    <w:rsid w:val="00C242CD"/>
    <w:rsid w:val="00C244EE"/>
    <w:rsid w:val="00C24774"/>
    <w:rsid w:val="00C25B17"/>
    <w:rsid w:val="00C302BC"/>
    <w:rsid w:val="00C30890"/>
    <w:rsid w:val="00C30FFC"/>
    <w:rsid w:val="00C3150D"/>
    <w:rsid w:val="00C31FCD"/>
    <w:rsid w:val="00C32619"/>
    <w:rsid w:val="00C32A87"/>
    <w:rsid w:val="00C3302A"/>
    <w:rsid w:val="00C34FB0"/>
    <w:rsid w:val="00C3522C"/>
    <w:rsid w:val="00C35428"/>
    <w:rsid w:val="00C36CDF"/>
    <w:rsid w:val="00C36CF4"/>
    <w:rsid w:val="00C37190"/>
    <w:rsid w:val="00C37482"/>
    <w:rsid w:val="00C402E8"/>
    <w:rsid w:val="00C40B79"/>
    <w:rsid w:val="00C40D4E"/>
    <w:rsid w:val="00C422A4"/>
    <w:rsid w:val="00C42A69"/>
    <w:rsid w:val="00C42E2C"/>
    <w:rsid w:val="00C437D5"/>
    <w:rsid w:val="00C445F9"/>
    <w:rsid w:val="00C44DFB"/>
    <w:rsid w:val="00C45570"/>
    <w:rsid w:val="00C460C4"/>
    <w:rsid w:val="00C46AD2"/>
    <w:rsid w:val="00C46D3E"/>
    <w:rsid w:val="00C47092"/>
    <w:rsid w:val="00C4714B"/>
    <w:rsid w:val="00C4755F"/>
    <w:rsid w:val="00C476CC"/>
    <w:rsid w:val="00C478D3"/>
    <w:rsid w:val="00C50C90"/>
    <w:rsid w:val="00C50E52"/>
    <w:rsid w:val="00C510CC"/>
    <w:rsid w:val="00C51AC2"/>
    <w:rsid w:val="00C51AD7"/>
    <w:rsid w:val="00C51B17"/>
    <w:rsid w:val="00C51E9C"/>
    <w:rsid w:val="00C52212"/>
    <w:rsid w:val="00C52673"/>
    <w:rsid w:val="00C52C59"/>
    <w:rsid w:val="00C52F7C"/>
    <w:rsid w:val="00C52FB2"/>
    <w:rsid w:val="00C534D7"/>
    <w:rsid w:val="00C53626"/>
    <w:rsid w:val="00C5387A"/>
    <w:rsid w:val="00C543F5"/>
    <w:rsid w:val="00C54BA6"/>
    <w:rsid w:val="00C557E1"/>
    <w:rsid w:val="00C55D08"/>
    <w:rsid w:val="00C565FF"/>
    <w:rsid w:val="00C56BE5"/>
    <w:rsid w:val="00C60C7D"/>
    <w:rsid w:val="00C615B3"/>
    <w:rsid w:val="00C616A9"/>
    <w:rsid w:val="00C61A55"/>
    <w:rsid w:val="00C61DBB"/>
    <w:rsid w:val="00C62086"/>
    <w:rsid w:val="00C64251"/>
    <w:rsid w:val="00C646B1"/>
    <w:rsid w:val="00C6493E"/>
    <w:rsid w:val="00C64A16"/>
    <w:rsid w:val="00C64A99"/>
    <w:rsid w:val="00C6525D"/>
    <w:rsid w:val="00C6628B"/>
    <w:rsid w:val="00C667AA"/>
    <w:rsid w:val="00C66D15"/>
    <w:rsid w:val="00C670A4"/>
    <w:rsid w:val="00C67CB2"/>
    <w:rsid w:val="00C70F56"/>
    <w:rsid w:val="00C7101F"/>
    <w:rsid w:val="00C7104C"/>
    <w:rsid w:val="00C71517"/>
    <w:rsid w:val="00C7198F"/>
    <w:rsid w:val="00C71AA2"/>
    <w:rsid w:val="00C71E47"/>
    <w:rsid w:val="00C72224"/>
    <w:rsid w:val="00C722FD"/>
    <w:rsid w:val="00C7260F"/>
    <w:rsid w:val="00C72997"/>
    <w:rsid w:val="00C72F88"/>
    <w:rsid w:val="00C73F0E"/>
    <w:rsid w:val="00C74282"/>
    <w:rsid w:val="00C74AFA"/>
    <w:rsid w:val="00C7505E"/>
    <w:rsid w:val="00C75124"/>
    <w:rsid w:val="00C75706"/>
    <w:rsid w:val="00C75C33"/>
    <w:rsid w:val="00C761C7"/>
    <w:rsid w:val="00C767CA"/>
    <w:rsid w:val="00C77A89"/>
    <w:rsid w:val="00C80E06"/>
    <w:rsid w:val="00C8134E"/>
    <w:rsid w:val="00C8311F"/>
    <w:rsid w:val="00C8470B"/>
    <w:rsid w:val="00C8590B"/>
    <w:rsid w:val="00C8595F"/>
    <w:rsid w:val="00C85D7F"/>
    <w:rsid w:val="00C8610C"/>
    <w:rsid w:val="00C864A3"/>
    <w:rsid w:val="00C86663"/>
    <w:rsid w:val="00C86B77"/>
    <w:rsid w:val="00C87BF5"/>
    <w:rsid w:val="00C87C60"/>
    <w:rsid w:val="00C87DFD"/>
    <w:rsid w:val="00C900CC"/>
    <w:rsid w:val="00C901C5"/>
    <w:rsid w:val="00C903B9"/>
    <w:rsid w:val="00C91167"/>
    <w:rsid w:val="00C91B4C"/>
    <w:rsid w:val="00C92195"/>
    <w:rsid w:val="00C930A0"/>
    <w:rsid w:val="00C93859"/>
    <w:rsid w:val="00C94AD4"/>
    <w:rsid w:val="00C94D70"/>
    <w:rsid w:val="00C95370"/>
    <w:rsid w:val="00C9573C"/>
    <w:rsid w:val="00C964A7"/>
    <w:rsid w:val="00C96CCD"/>
    <w:rsid w:val="00C96E2C"/>
    <w:rsid w:val="00C97171"/>
    <w:rsid w:val="00C972CF"/>
    <w:rsid w:val="00C973D7"/>
    <w:rsid w:val="00C9752F"/>
    <w:rsid w:val="00C97CCD"/>
    <w:rsid w:val="00C97DBC"/>
    <w:rsid w:val="00C97F34"/>
    <w:rsid w:val="00CA0015"/>
    <w:rsid w:val="00CA012C"/>
    <w:rsid w:val="00CA0184"/>
    <w:rsid w:val="00CA0AF0"/>
    <w:rsid w:val="00CA0CBB"/>
    <w:rsid w:val="00CA150A"/>
    <w:rsid w:val="00CA2499"/>
    <w:rsid w:val="00CA285E"/>
    <w:rsid w:val="00CA375E"/>
    <w:rsid w:val="00CA3F21"/>
    <w:rsid w:val="00CA3F66"/>
    <w:rsid w:val="00CA4511"/>
    <w:rsid w:val="00CA4815"/>
    <w:rsid w:val="00CA48FC"/>
    <w:rsid w:val="00CA4BB4"/>
    <w:rsid w:val="00CA55AC"/>
    <w:rsid w:val="00CA584A"/>
    <w:rsid w:val="00CA5C24"/>
    <w:rsid w:val="00CA5D11"/>
    <w:rsid w:val="00CA5F05"/>
    <w:rsid w:val="00CA5FDE"/>
    <w:rsid w:val="00CA63EA"/>
    <w:rsid w:val="00CA7BC1"/>
    <w:rsid w:val="00CA7E3B"/>
    <w:rsid w:val="00CB0AC0"/>
    <w:rsid w:val="00CB0DDC"/>
    <w:rsid w:val="00CB1F0D"/>
    <w:rsid w:val="00CB206C"/>
    <w:rsid w:val="00CB26D4"/>
    <w:rsid w:val="00CB2862"/>
    <w:rsid w:val="00CB2F1B"/>
    <w:rsid w:val="00CB32B3"/>
    <w:rsid w:val="00CB32C2"/>
    <w:rsid w:val="00CB3E6E"/>
    <w:rsid w:val="00CB4072"/>
    <w:rsid w:val="00CB4DAF"/>
    <w:rsid w:val="00CB5D89"/>
    <w:rsid w:val="00CB5D9F"/>
    <w:rsid w:val="00CB641A"/>
    <w:rsid w:val="00CB6538"/>
    <w:rsid w:val="00CB662D"/>
    <w:rsid w:val="00CB6685"/>
    <w:rsid w:val="00CB78AB"/>
    <w:rsid w:val="00CB7DA9"/>
    <w:rsid w:val="00CC0055"/>
    <w:rsid w:val="00CC0894"/>
    <w:rsid w:val="00CC0A6D"/>
    <w:rsid w:val="00CC13ED"/>
    <w:rsid w:val="00CC22CF"/>
    <w:rsid w:val="00CC2B60"/>
    <w:rsid w:val="00CC300D"/>
    <w:rsid w:val="00CC336F"/>
    <w:rsid w:val="00CC3BE3"/>
    <w:rsid w:val="00CC3CBD"/>
    <w:rsid w:val="00CC4624"/>
    <w:rsid w:val="00CC4E8F"/>
    <w:rsid w:val="00CC5387"/>
    <w:rsid w:val="00CC6043"/>
    <w:rsid w:val="00CC6C24"/>
    <w:rsid w:val="00CC6ECD"/>
    <w:rsid w:val="00CC70F9"/>
    <w:rsid w:val="00CC72A8"/>
    <w:rsid w:val="00CD03AB"/>
    <w:rsid w:val="00CD08F5"/>
    <w:rsid w:val="00CD0C6A"/>
    <w:rsid w:val="00CD1206"/>
    <w:rsid w:val="00CD1F33"/>
    <w:rsid w:val="00CD1FF6"/>
    <w:rsid w:val="00CD25D3"/>
    <w:rsid w:val="00CD29C3"/>
    <w:rsid w:val="00CD2B1A"/>
    <w:rsid w:val="00CD2FD9"/>
    <w:rsid w:val="00CD3D8F"/>
    <w:rsid w:val="00CD3FE6"/>
    <w:rsid w:val="00CD45E8"/>
    <w:rsid w:val="00CD4B8D"/>
    <w:rsid w:val="00CD4EAD"/>
    <w:rsid w:val="00CD5988"/>
    <w:rsid w:val="00CD61AE"/>
    <w:rsid w:val="00CD6923"/>
    <w:rsid w:val="00CD6CA9"/>
    <w:rsid w:val="00CD6D1F"/>
    <w:rsid w:val="00CD6F1B"/>
    <w:rsid w:val="00CE0EA9"/>
    <w:rsid w:val="00CE10B9"/>
    <w:rsid w:val="00CE16DA"/>
    <w:rsid w:val="00CE18E5"/>
    <w:rsid w:val="00CE3BBC"/>
    <w:rsid w:val="00CE5A04"/>
    <w:rsid w:val="00CE6E19"/>
    <w:rsid w:val="00CE72CB"/>
    <w:rsid w:val="00CE7420"/>
    <w:rsid w:val="00CE76F5"/>
    <w:rsid w:val="00CF104E"/>
    <w:rsid w:val="00CF14D5"/>
    <w:rsid w:val="00CF28DE"/>
    <w:rsid w:val="00CF38C0"/>
    <w:rsid w:val="00CF3BAC"/>
    <w:rsid w:val="00CF3D7E"/>
    <w:rsid w:val="00CF4192"/>
    <w:rsid w:val="00CF426B"/>
    <w:rsid w:val="00CF441A"/>
    <w:rsid w:val="00CF4C28"/>
    <w:rsid w:val="00CF5239"/>
    <w:rsid w:val="00CF5C65"/>
    <w:rsid w:val="00CF5E51"/>
    <w:rsid w:val="00CF60F5"/>
    <w:rsid w:val="00CF63B6"/>
    <w:rsid w:val="00CF6562"/>
    <w:rsid w:val="00CF7205"/>
    <w:rsid w:val="00CF7599"/>
    <w:rsid w:val="00CF7A8D"/>
    <w:rsid w:val="00CF7D7D"/>
    <w:rsid w:val="00CF7DDE"/>
    <w:rsid w:val="00D0053D"/>
    <w:rsid w:val="00D005DA"/>
    <w:rsid w:val="00D00807"/>
    <w:rsid w:val="00D00BDF"/>
    <w:rsid w:val="00D02098"/>
    <w:rsid w:val="00D02684"/>
    <w:rsid w:val="00D02E2C"/>
    <w:rsid w:val="00D03262"/>
    <w:rsid w:val="00D03719"/>
    <w:rsid w:val="00D040DC"/>
    <w:rsid w:val="00D044DA"/>
    <w:rsid w:val="00D04BB6"/>
    <w:rsid w:val="00D05207"/>
    <w:rsid w:val="00D05368"/>
    <w:rsid w:val="00D0546E"/>
    <w:rsid w:val="00D055AE"/>
    <w:rsid w:val="00D058ED"/>
    <w:rsid w:val="00D0619D"/>
    <w:rsid w:val="00D06370"/>
    <w:rsid w:val="00D0740B"/>
    <w:rsid w:val="00D10C39"/>
    <w:rsid w:val="00D11403"/>
    <w:rsid w:val="00D119BB"/>
    <w:rsid w:val="00D11B88"/>
    <w:rsid w:val="00D11C2E"/>
    <w:rsid w:val="00D11DB8"/>
    <w:rsid w:val="00D1213A"/>
    <w:rsid w:val="00D13C0A"/>
    <w:rsid w:val="00D13D75"/>
    <w:rsid w:val="00D140A2"/>
    <w:rsid w:val="00D14A50"/>
    <w:rsid w:val="00D15401"/>
    <w:rsid w:val="00D16AA0"/>
    <w:rsid w:val="00D17904"/>
    <w:rsid w:val="00D20ACA"/>
    <w:rsid w:val="00D20B41"/>
    <w:rsid w:val="00D20B77"/>
    <w:rsid w:val="00D20D41"/>
    <w:rsid w:val="00D21CD9"/>
    <w:rsid w:val="00D248A0"/>
    <w:rsid w:val="00D24ECF"/>
    <w:rsid w:val="00D25E48"/>
    <w:rsid w:val="00D270AA"/>
    <w:rsid w:val="00D27FDC"/>
    <w:rsid w:val="00D30607"/>
    <w:rsid w:val="00D30635"/>
    <w:rsid w:val="00D30B29"/>
    <w:rsid w:val="00D30B2B"/>
    <w:rsid w:val="00D322EF"/>
    <w:rsid w:val="00D3246B"/>
    <w:rsid w:val="00D3282F"/>
    <w:rsid w:val="00D32C80"/>
    <w:rsid w:val="00D32EBC"/>
    <w:rsid w:val="00D3316A"/>
    <w:rsid w:val="00D3318B"/>
    <w:rsid w:val="00D33991"/>
    <w:rsid w:val="00D33EA1"/>
    <w:rsid w:val="00D347E3"/>
    <w:rsid w:val="00D352BE"/>
    <w:rsid w:val="00D35A27"/>
    <w:rsid w:val="00D35AE9"/>
    <w:rsid w:val="00D36202"/>
    <w:rsid w:val="00D372DB"/>
    <w:rsid w:val="00D40224"/>
    <w:rsid w:val="00D40FC8"/>
    <w:rsid w:val="00D40FE8"/>
    <w:rsid w:val="00D4112B"/>
    <w:rsid w:val="00D428B1"/>
    <w:rsid w:val="00D42FD2"/>
    <w:rsid w:val="00D43D1E"/>
    <w:rsid w:val="00D44057"/>
    <w:rsid w:val="00D441A2"/>
    <w:rsid w:val="00D444C2"/>
    <w:rsid w:val="00D45128"/>
    <w:rsid w:val="00D452B8"/>
    <w:rsid w:val="00D4598B"/>
    <w:rsid w:val="00D46314"/>
    <w:rsid w:val="00D47058"/>
    <w:rsid w:val="00D4721C"/>
    <w:rsid w:val="00D4798E"/>
    <w:rsid w:val="00D47A0C"/>
    <w:rsid w:val="00D47A58"/>
    <w:rsid w:val="00D47A85"/>
    <w:rsid w:val="00D50096"/>
    <w:rsid w:val="00D508AD"/>
    <w:rsid w:val="00D5136B"/>
    <w:rsid w:val="00D51D69"/>
    <w:rsid w:val="00D5239F"/>
    <w:rsid w:val="00D524B3"/>
    <w:rsid w:val="00D52FF2"/>
    <w:rsid w:val="00D5313C"/>
    <w:rsid w:val="00D53392"/>
    <w:rsid w:val="00D53FAC"/>
    <w:rsid w:val="00D544A3"/>
    <w:rsid w:val="00D55161"/>
    <w:rsid w:val="00D5521D"/>
    <w:rsid w:val="00D557A7"/>
    <w:rsid w:val="00D55C07"/>
    <w:rsid w:val="00D5665C"/>
    <w:rsid w:val="00D5688A"/>
    <w:rsid w:val="00D571AC"/>
    <w:rsid w:val="00D6032B"/>
    <w:rsid w:val="00D60BB1"/>
    <w:rsid w:val="00D60C70"/>
    <w:rsid w:val="00D61010"/>
    <w:rsid w:val="00D611CA"/>
    <w:rsid w:val="00D62FD4"/>
    <w:rsid w:val="00D64EDF"/>
    <w:rsid w:val="00D657B2"/>
    <w:rsid w:val="00D65C19"/>
    <w:rsid w:val="00D65C84"/>
    <w:rsid w:val="00D65EF2"/>
    <w:rsid w:val="00D66794"/>
    <w:rsid w:val="00D66A55"/>
    <w:rsid w:val="00D67942"/>
    <w:rsid w:val="00D67A23"/>
    <w:rsid w:val="00D70FA5"/>
    <w:rsid w:val="00D71384"/>
    <w:rsid w:val="00D7189E"/>
    <w:rsid w:val="00D72100"/>
    <w:rsid w:val="00D724CA"/>
    <w:rsid w:val="00D72844"/>
    <w:rsid w:val="00D72BF4"/>
    <w:rsid w:val="00D72D13"/>
    <w:rsid w:val="00D73017"/>
    <w:rsid w:val="00D73267"/>
    <w:rsid w:val="00D732FF"/>
    <w:rsid w:val="00D73556"/>
    <w:rsid w:val="00D7378C"/>
    <w:rsid w:val="00D737DA"/>
    <w:rsid w:val="00D741B6"/>
    <w:rsid w:val="00D75191"/>
    <w:rsid w:val="00D76D7D"/>
    <w:rsid w:val="00D7776A"/>
    <w:rsid w:val="00D77D73"/>
    <w:rsid w:val="00D809B5"/>
    <w:rsid w:val="00D809CE"/>
    <w:rsid w:val="00D81107"/>
    <w:rsid w:val="00D813D1"/>
    <w:rsid w:val="00D82E36"/>
    <w:rsid w:val="00D832B9"/>
    <w:rsid w:val="00D843B3"/>
    <w:rsid w:val="00D8459E"/>
    <w:rsid w:val="00D84690"/>
    <w:rsid w:val="00D84DE1"/>
    <w:rsid w:val="00D84DE9"/>
    <w:rsid w:val="00D85889"/>
    <w:rsid w:val="00D85CAB"/>
    <w:rsid w:val="00D85E45"/>
    <w:rsid w:val="00D85F24"/>
    <w:rsid w:val="00D8621F"/>
    <w:rsid w:val="00D86284"/>
    <w:rsid w:val="00D86545"/>
    <w:rsid w:val="00D8703E"/>
    <w:rsid w:val="00D902E7"/>
    <w:rsid w:val="00D90844"/>
    <w:rsid w:val="00D908AD"/>
    <w:rsid w:val="00D90B62"/>
    <w:rsid w:val="00D915FF"/>
    <w:rsid w:val="00D91DBD"/>
    <w:rsid w:val="00D920E8"/>
    <w:rsid w:val="00D934E5"/>
    <w:rsid w:val="00D93950"/>
    <w:rsid w:val="00D93959"/>
    <w:rsid w:val="00D939DA"/>
    <w:rsid w:val="00D944D9"/>
    <w:rsid w:val="00D947F7"/>
    <w:rsid w:val="00D9522B"/>
    <w:rsid w:val="00D95A57"/>
    <w:rsid w:val="00D96D5F"/>
    <w:rsid w:val="00D970EB"/>
    <w:rsid w:val="00D97FD6"/>
    <w:rsid w:val="00DA01C1"/>
    <w:rsid w:val="00DA067E"/>
    <w:rsid w:val="00DA0BD2"/>
    <w:rsid w:val="00DA16CB"/>
    <w:rsid w:val="00DA2ABF"/>
    <w:rsid w:val="00DA469C"/>
    <w:rsid w:val="00DA527C"/>
    <w:rsid w:val="00DA531E"/>
    <w:rsid w:val="00DA53E5"/>
    <w:rsid w:val="00DA6B72"/>
    <w:rsid w:val="00DA7098"/>
    <w:rsid w:val="00DA73E4"/>
    <w:rsid w:val="00DB0E9A"/>
    <w:rsid w:val="00DB26A9"/>
    <w:rsid w:val="00DB3EBA"/>
    <w:rsid w:val="00DB444D"/>
    <w:rsid w:val="00DB5328"/>
    <w:rsid w:val="00DB53A0"/>
    <w:rsid w:val="00DB63E2"/>
    <w:rsid w:val="00DB70DF"/>
    <w:rsid w:val="00DB70F2"/>
    <w:rsid w:val="00DB72AA"/>
    <w:rsid w:val="00DB78F4"/>
    <w:rsid w:val="00DB7AE9"/>
    <w:rsid w:val="00DB7B17"/>
    <w:rsid w:val="00DB7E0D"/>
    <w:rsid w:val="00DC00D9"/>
    <w:rsid w:val="00DC04E5"/>
    <w:rsid w:val="00DC0915"/>
    <w:rsid w:val="00DC1734"/>
    <w:rsid w:val="00DC24EB"/>
    <w:rsid w:val="00DC26C0"/>
    <w:rsid w:val="00DC2D85"/>
    <w:rsid w:val="00DC2DFD"/>
    <w:rsid w:val="00DC3669"/>
    <w:rsid w:val="00DC3957"/>
    <w:rsid w:val="00DC4FCC"/>
    <w:rsid w:val="00DC5359"/>
    <w:rsid w:val="00DC5645"/>
    <w:rsid w:val="00DC5980"/>
    <w:rsid w:val="00DC5B19"/>
    <w:rsid w:val="00DC62CC"/>
    <w:rsid w:val="00DC65F1"/>
    <w:rsid w:val="00DC6D3D"/>
    <w:rsid w:val="00DC7F25"/>
    <w:rsid w:val="00DD06E1"/>
    <w:rsid w:val="00DD0EDF"/>
    <w:rsid w:val="00DD1703"/>
    <w:rsid w:val="00DD2451"/>
    <w:rsid w:val="00DD2623"/>
    <w:rsid w:val="00DD2B46"/>
    <w:rsid w:val="00DD2ECC"/>
    <w:rsid w:val="00DD3501"/>
    <w:rsid w:val="00DD38EB"/>
    <w:rsid w:val="00DD3903"/>
    <w:rsid w:val="00DD3EC4"/>
    <w:rsid w:val="00DD4230"/>
    <w:rsid w:val="00DD49B5"/>
    <w:rsid w:val="00DD4FBA"/>
    <w:rsid w:val="00DD5D2C"/>
    <w:rsid w:val="00DD6825"/>
    <w:rsid w:val="00DD69C9"/>
    <w:rsid w:val="00DD7DF5"/>
    <w:rsid w:val="00DE1524"/>
    <w:rsid w:val="00DE1BA2"/>
    <w:rsid w:val="00DE1F92"/>
    <w:rsid w:val="00DE2A55"/>
    <w:rsid w:val="00DE3CC1"/>
    <w:rsid w:val="00DE4817"/>
    <w:rsid w:val="00DE5145"/>
    <w:rsid w:val="00DE5C46"/>
    <w:rsid w:val="00DE63C9"/>
    <w:rsid w:val="00DE6D35"/>
    <w:rsid w:val="00DF034D"/>
    <w:rsid w:val="00DF046F"/>
    <w:rsid w:val="00DF0BD2"/>
    <w:rsid w:val="00DF0DFE"/>
    <w:rsid w:val="00DF1762"/>
    <w:rsid w:val="00DF1BC3"/>
    <w:rsid w:val="00DF1D76"/>
    <w:rsid w:val="00DF1FBC"/>
    <w:rsid w:val="00DF20F9"/>
    <w:rsid w:val="00DF2C7B"/>
    <w:rsid w:val="00DF425D"/>
    <w:rsid w:val="00DF4F87"/>
    <w:rsid w:val="00DF6AF6"/>
    <w:rsid w:val="00DF7109"/>
    <w:rsid w:val="00DF71B8"/>
    <w:rsid w:val="00DF7BD4"/>
    <w:rsid w:val="00DF7DD3"/>
    <w:rsid w:val="00DF7EF9"/>
    <w:rsid w:val="00E00278"/>
    <w:rsid w:val="00E01337"/>
    <w:rsid w:val="00E01F67"/>
    <w:rsid w:val="00E024DE"/>
    <w:rsid w:val="00E024F4"/>
    <w:rsid w:val="00E026C5"/>
    <w:rsid w:val="00E02743"/>
    <w:rsid w:val="00E027BE"/>
    <w:rsid w:val="00E02C45"/>
    <w:rsid w:val="00E032F6"/>
    <w:rsid w:val="00E03A6B"/>
    <w:rsid w:val="00E03C28"/>
    <w:rsid w:val="00E049FD"/>
    <w:rsid w:val="00E04B48"/>
    <w:rsid w:val="00E04CDE"/>
    <w:rsid w:val="00E0559E"/>
    <w:rsid w:val="00E058DC"/>
    <w:rsid w:val="00E06196"/>
    <w:rsid w:val="00E063BB"/>
    <w:rsid w:val="00E064B2"/>
    <w:rsid w:val="00E06741"/>
    <w:rsid w:val="00E06ED6"/>
    <w:rsid w:val="00E07038"/>
    <w:rsid w:val="00E071DF"/>
    <w:rsid w:val="00E105BF"/>
    <w:rsid w:val="00E1084B"/>
    <w:rsid w:val="00E10D89"/>
    <w:rsid w:val="00E10E01"/>
    <w:rsid w:val="00E11752"/>
    <w:rsid w:val="00E1226B"/>
    <w:rsid w:val="00E12873"/>
    <w:rsid w:val="00E12BA8"/>
    <w:rsid w:val="00E13B9F"/>
    <w:rsid w:val="00E13DB4"/>
    <w:rsid w:val="00E143F8"/>
    <w:rsid w:val="00E14A80"/>
    <w:rsid w:val="00E14DC0"/>
    <w:rsid w:val="00E15641"/>
    <w:rsid w:val="00E15A85"/>
    <w:rsid w:val="00E166AD"/>
    <w:rsid w:val="00E1687C"/>
    <w:rsid w:val="00E169AE"/>
    <w:rsid w:val="00E16AC3"/>
    <w:rsid w:val="00E17564"/>
    <w:rsid w:val="00E17AF2"/>
    <w:rsid w:val="00E20153"/>
    <w:rsid w:val="00E204EB"/>
    <w:rsid w:val="00E20AB7"/>
    <w:rsid w:val="00E20BB2"/>
    <w:rsid w:val="00E22A3E"/>
    <w:rsid w:val="00E23284"/>
    <w:rsid w:val="00E237D7"/>
    <w:rsid w:val="00E23BEA"/>
    <w:rsid w:val="00E23D36"/>
    <w:rsid w:val="00E249F8"/>
    <w:rsid w:val="00E24A1A"/>
    <w:rsid w:val="00E25057"/>
    <w:rsid w:val="00E252B0"/>
    <w:rsid w:val="00E25FCC"/>
    <w:rsid w:val="00E2617B"/>
    <w:rsid w:val="00E26831"/>
    <w:rsid w:val="00E27118"/>
    <w:rsid w:val="00E321B1"/>
    <w:rsid w:val="00E3445B"/>
    <w:rsid w:val="00E34D9F"/>
    <w:rsid w:val="00E35C7E"/>
    <w:rsid w:val="00E35E22"/>
    <w:rsid w:val="00E36301"/>
    <w:rsid w:val="00E40C51"/>
    <w:rsid w:val="00E40FB0"/>
    <w:rsid w:val="00E4149A"/>
    <w:rsid w:val="00E42A7F"/>
    <w:rsid w:val="00E432FB"/>
    <w:rsid w:val="00E44FD0"/>
    <w:rsid w:val="00E45071"/>
    <w:rsid w:val="00E456AC"/>
    <w:rsid w:val="00E47CDD"/>
    <w:rsid w:val="00E505A0"/>
    <w:rsid w:val="00E5083E"/>
    <w:rsid w:val="00E5093F"/>
    <w:rsid w:val="00E50D50"/>
    <w:rsid w:val="00E51520"/>
    <w:rsid w:val="00E5220F"/>
    <w:rsid w:val="00E5246B"/>
    <w:rsid w:val="00E527FC"/>
    <w:rsid w:val="00E529E5"/>
    <w:rsid w:val="00E52E92"/>
    <w:rsid w:val="00E53615"/>
    <w:rsid w:val="00E5469B"/>
    <w:rsid w:val="00E547B3"/>
    <w:rsid w:val="00E553EF"/>
    <w:rsid w:val="00E55725"/>
    <w:rsid w:val="00E56018"/>
    <w:rsid w:val="00E5689E"/>
    <w:rsid w:val="00E56F49"/>
    <w:rsid w:val="00E56FBC"/>
    <w:rsid w:val="00E57171"/>
    <w:rsid w:val="00E57797"/>
    <w:rsid w:val="00E60DC0"/>
    <w:rsid w:val="00E635F8"/>
    <w:rsid w:val="00E63667"/>
    <w:rsid w:val="00E63D48"/>
    <w:rsid w:val="00E651AA"/>
    <w:rsid w:val="00E65271"/>
    <w:rsid w:val="00E65689"/>
    <w:rsid w:val="00E670BB"/>
    <w:rsid w:val="00E67DDD"/>
    <w:rsid w:val="00E71517"/>
    <w:rsid w:val="00E71787"/>
    <w:rsid w:val="00E71EA6"/>
    <w:rsid w:val="00E72754"/>
    <w:rsid w:val="00E72D13"/>
    <w:rsid w:val="00E72E77"/>
    <w:rsid w:val="00E7339A"/>
    <w:rsid w:val="00E73BD4"/>
    <w:rsid w:val="00E73E01"/>
    <w:rsid w:val="00E74B11"/>
    <w:rsid w:val="00E756F2"/>
    <w:rsid w:val="00E75A39"/>
    <w:rsid w:val="00E75D89"/>
    <w:rsid w:val="00E805A2"/>
    <w:rsid w:val="00E8066B"/>
    <w:rsid w:val="00E80803"/>
    <w:rsid w:val="00E80AC3"/>
    <w:rsid w:val="00E81697"/>
    <w:rsid w:val="00E81885"/>
    <w:rsid w:val="00E81FA8"/>
    <w:rsid w:val="00E823A6"/>
    <w:rsid w:val="00E8292E"/>
    <w:rsid w:val="00E82D06"/>
    <w:rsid w:val="00E8324F"/>
    <w:rsid w:val="00E83438"/>
    <w:rsid w:val="00E8362A"/>
    <w:rsid w:val="00E83A92"/>
    <w:rsid w:val="00E83B8E"/>
    <w:rsid w:val="00E83D1B"/>
    <w:rsid w:val="00E848A3"/>
    <w:rsid w:val="00E84950"/>
    <w:rsid w:val="00E84F4B"/>
    <w:rsid w:val="00E84FAA"/>
    <w:rsid w:val="00E85344"/>
    <w:rsid w:val="00E8555C"/>
    <w:rsid w:val="00E8557C"/>
    <w:rsid w:val="00E85762"/>
    <w:rsid w:val="00E85EE0"/>
    <w:rsid w:val="00E8681F"/>
    <w:rsid w:val="00E86EA3"/>
    <w:rsid w:val="00E86F85"/>
    <w:rsid w:val="00E86FA8"/>
    <w:rsid w:val="00E8720D"/>
    <w:rsid w:val="00E87453"/>
    <w:rsid w:val="00E87727"/>
    <w:rsid w:val="00E90B36"/>
    <w:rsid w:val="00E90C17"/>
    <w:rsid w:val="00E927A7"/>
    <w:rsid w:val="00E93FE0"/>
    <w:rsid w:val="00E946EA"/>
    <w:rsid w:val="00E94C10"/>
    <w:rsid w:val="00E94F1E"/>
    <w:rsid w:val="00E956F8"/>
    <w:rsid w:val="00E957D7"/>
    <w:rsid w:val="00E96CAE"/>
    <w:rsid w:val="00E978DD"/>
    <w:rsid w:val="00EA04E2"/>
    <w:rsid w:val="00EA094A"/>
    <w:rsid w:val="00EA0A6E"/>
    <w:rsid w:val="00EA1008"/>
    <w:rsid w:val="00EA155D"/>
    <w:rsid w:val="00EA19C3"/>
    <w:rsid w:val="00EA200C"/>
    <w:rsid w:val="00EA3548"/>
    <w:rsid w:val="00EA3D17"/>
    <w:rsid w:val="00EA4AB4"/>
    <w:rsid w:val="00EA4BEF"/>
    <w:rsid w:val="00EA4C15"/>
    <w:rsid w:val="00EA4C3B"/>
    <w:rsid w:val="00EA69CF"/>
    <w:rsid w:val="00EA6AC2"/>
    <w:rsid w:val="00EA6D1C"/>
    <w:rsid w:val="00EB06A7"/>
    <w:rsid w:val="00EB0CE0"/>
    <w:rsid w:val="00EB1E17"/>
    <w:rsid w:val="00EB28D3"/>
    <w:rsid w:val="00EB2B59"/>
    <w:rsid w:val="00EB30E8"/>
    <w:rsid w:val="00EB33E3"/>
    <w:rsid w:val="00EB3C28"/>
    <w:rsid w:val="00EB3CA6"/>
    <w:rsid w:val="00EB3D49"/>
    <w:rsid w:val="00EB4329"/>
    <w:rsid w:val="00EB4446"/>
    <w:rsid w:val="00EB488B"/>
    <w:rsid w:val="00EB4AA7"/>
    <w:rsid w:val="00EB4C2F"/>
    <w:rsid w:val="00EB4DF8"/>
    <w:rsid w:val="00EB53A3"/>
    <w:rsid w:val="00EB5926"/>
    <w:rsid w:val="00EB664A"/>
    <w:rsid w:val="00EB6A46"/>
    <w:rsid w:val="00EB6C69"/>
    <w:rsid w:val="00EB760E"/>
    <w:rsid w:val="00EC0225"/>
    <w:rsid w:val="00EC0EE3"/>
    <w:rsid w:val="00EC0F21"/>
    <w:rsid w:val="00EC1882"/>
    <w:rsid w:val="00EC2325"/>
    <w:rsid w:val="00EC384C"/>
    <w:rsid w:val="00EC3C28"/>
    <w:rsid w:val="00EC431D"/>
    <w:rsid w:val="00EC4CF3"/>
    <w:rsid w:val="00EC4D39"/>
    <w:rsid w:val="00EC502C"/>
    <w:rsid w:val="00EC621E"/>
    <w:rsid w:val="00EC62DE"/>
    <w:rsid w:val="00EC7138"/>
    <w:rsid w:val="00EC7FEC"/>
    <w:rsid w:val="00ED0CE1"/>
    <w:rsid w:val="00ED0D21"/>
    <w:rsid w:val="00ED0DDF"/>
    <w:rsid w:val="00ED12FF"/>
    <w:rsid w:val="00ED1585"/>
    <w:rsid w:val="00ED180E"/>
    <w:rsid w:val="00ED1EE5"/>
    <w:rsid w:val="00ED2269"/>
    <w:rsid w:val="00ED2C8E"/>
    <w:rsid w:val="00ED39E8"/>
    <w:rsid w:val="00ED44A5"/>
    <w:rsid w:val="00ED4B94"/>
    <w:rsid w:val="00ED4EE8"/>
    <w:rsid w:val="00ED686F"/>
    <w:rsid w:val="00ED6DB9"/>
    <w:rsid w:val="00ED7396"/>
    <w:rsid w:val="00ED74E5"/>
    <w:rsid w:val="00ED7A66"/>
    <w:rsid w:val="00ED7C25"/>
    <w:rsid w:val="00EE1869"/>
    <w:rsid w:val="00EE1B9F"/>
    <w:rsid w:val="00EE2C63"/>
    <w:rsid w:val="00EE5948"/>
    <w:rsid w:val="00EE5B5F"/>
    <w:rsid w:val="00EE5D2E"/>
    <w:rsid w:val="00EE61E6"/>
    <w:rsid w:val="00EE66E7"/>
    <w:rsid w:val="00EE7C2B"/>
    <w:rsid w:val="00EF01EF"/>
    <w:rsid w:val="00EF491A"/>
    <w:rsid w:val="00EF4BC2"/>
    <w:rsid w:val="00EF4BC8"/>
    <w:rsid w:val="00EF545B"/>
    <w:rsid w:val="00EF5F71"/>
    <w:rsid w:val="00EF623D"/>
    <w:rsid w:val="00EF6460"/>
    <w:rsid w:val="00EF7A14"/>
    <w:rsid w:val="00F00861"/>
    <w:rsid w:val="00F01522"/>
    <w:rsid w:val="00F01D3E"/>
    <w:rsid w:val="00F01D8F"/>
    <w:rsid w:val="00F02379"/>
    <w:rsid w:val="00F027BC"/>
    <w:rsid w:val="00F031F6"/>
    <w:rsid w:val="00F040FC"/>
    <w:rsid w:val="00F0489C"/>
    <w:rsid w:val="00F04A2A"/>
    <w:rsid w:val="00F050BE"/>
    <w:rsid w:val="00F0573A"/>
    <w:rsid w:val="00F06043"/>
    <w:rsid w:val="00F063F9"/>
    <w:rsid w:val="00F07FAE"/>
    <w:rsid w:val="00F1000D"/>
    <w:rsid w:val="00F10AEC"/>
    <w:rsid w:val="00F11C40"/>
    <w:rsid w:val="00F11C9F"/>
    <w:rsid w:val="00F11FE5"/>
    <w:rsid w:val="00F1275C"/>
    <w:rsid w:val="00F12A31"/>
    <w:rsid w:val="00F13055"/>
    <w:rsid w:val="00F13D77"/>
    <w:rsid w:val="00F13F6E"/>
    <w:rsid w:val="00F14F0F"/>
    <w:rsid w:val="00F15FCF"/>
    <w:rsid w:val="00F15FE6"/>
    <w:rsid w:val="00F167CD"/>
    <w:rsid w:val="00F16A18"/>
    <w:rsid w:val="00F16F90"/>
    <w:rsid w:val="00F17D22"/>
    <w:rsid w:val="00F20363"/>
    <w:rsid w:val="00F209B9"/>
    <w:rsid w:val="00F210F5"/>
    <w:rsid w:val="00F21F03"/>
    <w:rsid w:val="00F22A4C"/>
    <w:rsid w:val="00F22D67"/>
    <w:rsid w:val="00F23859"/>
    <w:rsid w:val="00F23CD8"/>
    <w:rsid w:val="00F2450B"/>
    <w:rsid w:val="00F249DB"/>
    <w:rsid w:val="00F2538E"/>
    <w:rsid w:val="00F258CF"/>
    <w:rsid w:val="00F25A46"/>
    <w:rsid w:val="00F27307"/>
    <w:rsid w:val="00F279AC"/>
    <w:rsid w:val="00F30178"/>
    <w:rsid w:val="00F311A4"/>
    <w:rsid w:val="00F31B82"/>
    <w:rsid w:val="00F32701"/>
    <w:rsid w:val="00F32A24"/>
    <w:rsid w:val="00F32D2A"/>
    <w:rsid w:val="00F32FE0"/>
    <w:rsid w:val="00F33721"/>
    <w:rsid w:val="00F34301"/>
    <w:rsid w:val="00F34329"/>
    <w:rsid w:val="00F348B4"/>
    <w:rsid w:val="00F35EC6"/>
    <w:rsid w:val="00F36509"/>
    <w:rsid w:val="00F36587"/>
    <w:rsid w:val="00F378BB"/>
    <w:rsid w:val="00F37A08"/>
    <w:rsid w:val="00F404A9"/>
    <w:rsid w:val="00F41DB4"/>
    <w:rsid w:val="00F4291B"/>
    <w:rsid w:val="00F451FD"/>
    <w:rsid w:val="00F45210"/>
    <w:rsid w:val="00F45F62"/>
    <w:rsid w:val="00F46B51"/>
    <w:rsid w:val="00F47107"/>
    <w:rsid w:val="00F4746E"/>
    <w:rsid w:val="00F5077D"/>
    <w:rsid w:val="00F509D5"/>
    <w:rsid w:val="00F5168A"/>
    <w:rsid w:val="00F5224C"/>
    <w:rsid w:val="00F52645"/>
    <w:rsid w:val="00F5294D"/>
    <w:rsid w:val="00F532FC"/>
    <w:rsid w:val="00F53702"/>
    <w:rsid w:val="00F5447C"/>
    <w:rsid w:val="00F54879"/>
    <w:rsid w:val="00F54C8A"/>
    <w:rsid w:val="00F55039"/>
    <w:rsid w:val="00F5562E"/>
    <w:rsid w:val="00F55752"/>
    <w:rsid w:val="00F56361"/>
    <w:rsid w:val="00F564AB"/>
    <w:rsid w:val="00F569F4"/>
    <w:rsid w:val="00F56C34"/>
    <w:rsid w:val="00F56DC3"/>
    <w:rsid w:val="00F57D0A"/>
    <w:rsid w:val="00F60706"/>
    <w:rsid w:val="00F60F19"/>
    <w:rsid w:val="00F61638"/>
    <w:rsid w:val="00F618E3"/>
    <w:rsid w:val="00F61E33"/>
    <w:rsid w:val="00F62033"/>
    <w:rsid w:val="00F62B3E"/>
    <w:rsid w:val="00F62B5A"/>
    <w:rsid w:val="00F62E0E"/>
    <w:rsid w:val="00F6334E"/>
    <w:rsid w:val="00F63475"/>
    <w:rsid w:val="00F634D8"/>
    <w:rsid w:val="00F63C0A"/>
    <w:rsid w:val="00F64262"/>
    <w:rsid w:val="00F64657"/>
    <w:rsid w:val="00F648AC"/>
    <w:rsid w:val="00F65163"/>
    <w:rsid w:val="00F65C63"/>
    <w:rsid w:val="00F66297"/>
    <w:rsid w:val="00F66A21"/>
    <w:rsid w:val="00F66CD5"/>
    <w:rsid w:val="00F71267"/>
    <w:rsid w:val="00F71BC3"/>
    <w:rsid w:val="00F71FE0"/>
    <w:rsid w:val="00F72525"/>
    <w:rsid w:val="00F738AD"/>
    <w:rsid w:val="00F73AF9"/>
    <w:rsid w:val="00F7482D"/>
    <w:rsid w:val="00F75236"/>
    <w:rsid w:val="00F76D38"/>
    <w:rsid w:val="00F7793F"/>
    <w:rsid w:val="00F77A95"/>
    <w:rsid w:val="00F81272"/>
    <w:rsid w:val="00F82C2C"/>
    <w:rsid w:val="00F833C9"/>
    <w:rsid w:val="00F84CC9"/>
    <w:rsid w:val="00F85617"/>
    <w:rsid w:val="00F85913"/>
    <w:rsid w:val="00F85DD0"/>
    <w:rsid w:val="00F85E2D"/>
    <w:rsid w:val="00F85EFA"/>
    <w:rsid w:val="00F86DC4"/>
    <w:rsid w:val="00F87AF4"/>
    <w:rsid w:val="00F9030F"/>
    <w:rsid w:val="00F90AE6"/>
    <w:rsid w:val="00F90EBA"/>
    <w:rsid w:val="00F912F3"/>
    <w:rsid w:val="00F919EE"/>
    <w:rsid w:val="00F91BC4"/>
    <w:rsid w:val="00F9335B"/>
    <w:rsid w:val="00F93834"/>
    <w:rsid w:val="00F93F51"/>
    <w:rsid w:val="00F94436"/>
    <w:rsid w:val="00F94EDD"/>
    <w:rsid w:val="00F95FFD"/>
    <w:rsid w:val="00F960C1"/>
    <w:rsid w:val="00F961CE"/>
    <w:rsid w:val="00FA02BF"/>
    <w:rsid w:val="00FA044B"/>
    <w:rsid w:val="00FA0704"/>
    <w:rsid w:val="00FA08F6"/>
    <w:rsid w:val="00FA0FA8"/>
    <w:rsid w:val="00FA14AD"/>
    <w:rsid w:val="00FA16C8"/>
    <w:rsid w:val="00FA17E3"/>
    <w:rsid w:val="00FA1FBF"/>
    <w:rsid w:val="00FA294F"/>
    <w:rsid w:val="00FA541B"/>
    <w:rsid w:val="00FA555D"/>
    <w:rsid w:val="00FA5BAA"/>
    <w:rsid w:val="00FA6837"/>
    <w:rsid w:val="00FA6890"/>
    <w:rsid w:val="00FA73C6"/>
    <w:rsid w:val="00FB0313"/>
    <w:rsid w:val="00FB08C1"/>
    <w:rsid w:val="00FB1242"/>
    <w:rsid w:val="00FB18EB"/>
    <w:rsid w:val="00FB1C87"/>
    <w:rsid w:val="00FB2120"/>
    <w:rsid w:val="00FB2AE1"/>
    <w:rsid w:val="00FB2DC9"/>
    <w:rsid w:val="00FB34FB"/>
    <w:rsid w:val="00FB37E2"/>
    <w:rsid w:val="00FB4854"/>
    <w:rsid w:val="00FB487D"/>
    <w:rsid w:val="00FB4F40"/>
    <w:rsid w:val="00FB5698"/>
    <w:rsid w:val="00FB5932"/>
    <w:rsid w:val="00FB59FA"/>
    <w:rsid w:val="00FB64EB"/>
    <w:rsid w:val="00FB7092"/>
    <w:rsid w:val="00FB7376"/>
    <w:rsid w:val="00FB77E8"/>
    <w:rsid w:val="00FC0D8D"/>
    <w:rsid w:val="00FC4560"/>
    <w:rsid w:val="00FC4563"/>
    <w:rsid w:val="00FC4706"/>
    <w:rsid w:val="00FC4940"/>
    <w:rsid w:val="00FC5141"/>
    <w:rsid w:val="00FC52BF"/>
    <w:rsid w:val="00FC6B48"/>
    <w:rsid w:val="00FD2061"/>
    <w:rsid w:val="00FD249A"/>
    <w:rsid w:val="00FD2AE1"/>
    <w:rsid w:val="00FD36CA"/>
    <w:rsid w:val="00FD3D82"/>
    <w:rsid w:val="00FD3E64"/>
    <w:rsid w:val="00FD41A0"/>
    <w:rsid w:val="00FD44E4"/>
    <w:rsid w:val="00FD4D6E"/>
    <w:rsid w:val="00FD5046"/>
    <w:rsid w:val="00FD544F"/>
    <w:rsid w:val="00FD5AB5"/>
    <w:rsid w:val="00FD6091"/>
    <w:rsid w:val="00FD6383"/>
    <w:rsid w:val="00FD6D50"/>
    <w:rsid w:val="00FD71EC"/>
    <w:rsid w:val="00FE1779"/>
    <w:rsid w:val="00FE2CC8"/>
    <w:rsid w:val="00FE3CEE"/>
    <w:rsid w:val="00FE44D5"/>
    <w:rsid w:val="00FE4929"/>
    <w:rsid w:val="00FE49CF"/>
    <w:rsid w:val="00FE4C64"/>
    <w:rsid w:val="00FE5655"/>
    <w:rsid w:val="00FE62F5"/>
    <w:rsid w:val="00FE708D"/>
    <w:rsid w:val="00FE756D"/>
    <w:rsid w:val="00FE77D8"/>
    <w:rsid w:val="00FF048A"/>
    <w:rsid w:val="00FF06A8"/>
    <w:rsid w:val="00FF1DCA"/>
    <w:rsid w:val="00FF2123"/>
    <w:rsid w:val="00FF28E8"/>
    <w:rsid w:val="00FF31E1"/>
    <w:rsid w:val="00FF3A4F"/>
    <w:rsid w:val="00FF3FF2"/>
    <w:rsid w:val="00FF4F74"/>
    <w:rsid w:val="00FF5378"/>
    <w:rsid w:val="00FF5BC8"/>
    <w:rsid w:val="00FF62D4"/>
    <w:rsid w:val="00FF6AB7"/>
    <w:rsid w:val="00FF74C3"/>
    <w:rsid w:val="010437F3"/>
    <w:rsid w:val="012A0BFB"/>
    <w:rsid w:val="014C86F5"/>
    <w:rsid w:val="01919D6A"/>
    <w:rsid w:val="01A2CF71"/>
    <w:rsid w:val="0224C8AC"/>
    <w:rsid w:val="023F8E30"/>
    <w:rsid w:val="0257304D"/>
    <w:rsid w:val="027AB9EE"/>
    <w:rsid w:val="02B086DE"/>
    <w:rsid w:val="02DD66AF"/>
    <w:rsid w:val="031C085B"/>
    <w:rsid w:val="032D0E08"/>
    <w:rsid w:val="035A0E33"/>
    <w:rsid w:val="0372EB57"/>
    <w:rsid w:val="037E247E"/>
    <w:rsid w:val="03A5F741"/>
    <w:rsid w:val="03AB1701"/>
    <w:rsid w:val="03B9B943"/>
    <w:rsid w:val="03BDBE01"/>
    <w:rsid w:val="0444BCE8"/>
    <w:rsid w:val="04638E2B"/>
    <w:rsid w:val="046CAB4F"/>
    <w:rsid w:val="04CEA9D8"/>
    <w:rsid w:val="051D2D0C"/>
    <w:rsid w:val="0522BC26"/>
    <w:rsid w:val="05620536"/>
    <w:rsid w:val="0581518B"/>
    <w:rsid w:val="05E55F03"/>
    <w:rsid w:val="0604CF86"/>
    <w:rsid w:val="064E7E82"/>
    <w:rsid w:val="066B533E"/>
    <w:rsid w:val="081922E8"/>
    <w:rsid w:val="0839BA00"/>
    <w:rsid w:val="083B3CCC"/>
    <w:rsid w:val="087623AB"/>
    <w:rsid w:val="08BB2D86"/>
    <w:rsid w:val="08DF8524"/>
    <w:rsid w:val="08FA88FA"/>
    <w:rsid w:val="09596406"/>
    <w:rsid w:val="0985AE53"/>
    <w:rsid w:val="0A69334C"/>
    <w:rsid w:val="0A843AA6"/>
    <w:rsid w:val="0A92C87E"/>
    <w:rsid w:val="0ACD5AC5"/>
    <w:rsid w:val="0AE80243"/>
    <w:rsid w:val="0BD6CDC4"/>
    <w:rsid w:val="0C17BCCC"/>
    <w:rsid w:val="0CA12337"/>
    <w:rsid w:val="0CD8C962"/>
    <w:rsid w:val="0CF6C5E7"/>
    <w:rsid w:val="0D08C9A0"/>
    <w:rsid w:val="0D1E466A"/>
    <w:rsid w:val="0D2CDF8C"/>
    <w:rsid w:val="0D30B710"/>
    <w:rsid w:val="0DB41C57"/>
    <w:rsid w:val="0DCC7F68"/>
    <w:rsid w:val="0DE8CBE4"/>
    <w:rsid w:val="0E68C060"/>
    <w:rsid w:val="0E7202D2"/>
    <w:rsid w:val="0F386511"/>
    <w:rsid w:val="101C1387"/>
    <w:rsid w:val="10527896"/>
    <w:rsid w:val="1086B4BE"/>
    <w:rsid w:val="10B55D9F"/>
    <w:rsid w:val="10B943A7"/>
    <w:rsid w:val="10BF991F"/>
    <w:rsid w:val="11209C82"/>
    <w:rsid w:val="1142228C"/>
    <w:rsid w:val="1156C1F5"/>
    <w:rsid w:val="116D01C3"/>
    <w:rsid w:val="11788E65"/>
    <w:rsid w:val="1195359A"/>
    <w:rsid w:val="11B5499A"/>
    <w:rsid w:val="1254A9E5"/>
    <w:rsid w:val="125803C4"/>
    <w:rsid w:val="12746BA1"/>
    <w:rsid w:val="12C6CAC9"/>
    <w:rsid w:val="12C86817"/>
    <w:rsid w:val="13614398"/>
    <w:rsid w:val="13802A00"/>
    <w:rsid w:val="1392AE15"/>
    <w:rsid w:val="139DEFDA"/>
    <w:rsid w:val="14540D7F"/>
    <w:rsid w:val="146DEBE9"/>
    <w:rsid w:val="149A330D"/>
    <w:rsid w:val="14B86D44"/>
    <w:rsid w:val="14D1292F"/>
    <w:rsid w:val="14F6388B"/>
    <w:rsid w:val="150A5127"/>
    <w:rsid w:val="1568A4E1"/>
    <w:rsid w:val="15693340"/>
    <w:rsid w:val="15911D94"/>
    <w:rsid w:val="159987E6"/>
    <w:rsid w:val="15C8F458"/>
    <w:rsid w:val="15DE72F0"/>
    <w:rsid w:val="15E95FA8"/>
    <w:rsid w:val="15ED8B4D"/>
    <w:rsid w:val="15F0461C"/>
    <w:rsid w:val="165ABCEE"/>
    <w:rsid w:val="165E15FF"/>
    <w:rsid w:val="16E1DBCD"/>
    <w:rsid w:val="16E8B269"/>
    <w:rsid w:val="17613D55"/>
    <w:rsid w:val="17796282"/>
    <w:rsid w:val="17936B1A"/>
    <w:rsid w:val="1796C5AE"/>
    <w:rsid w:val="17ACCB78"/>
    <w:rsid w:val="17D4F3B9"/>
    <w:rsid w:val="17EB26A7"/>
    <w:rsid w:val="17FABBAE"/>
    <w:rsid w:val="180F2A13"/>
    <w:rsid w:val="18720FC9"/>
    <w:rsid w:val="18C51C06"/>
    <w:rsid w:val="1914FE0F"/>
    <w:rsid w:val="19A1BE58"/>
    <w:rsid w:val="1ADE8837"/>
    <w:rsid w:val="1AFA3B83"/>
    <w:rsid w:val="1B4E8FB3"/>
    <w:rsid w:val="1B71C0E5"/>
    <w:rsid w:val="1B86BAD3"/>
    <w:rsid w:val="1BD193F6"/>
    <w:rsid w:val="1BDADDDC"/>
    <w:rsid w:val="1C242AD8"/>
    <w:rsid w:val="1C251766"/>
    <w:rsid w:val="1C34EF65"/>
    <w:rsid w:val="1C420BC2"/>
    <w:rsid w:val="1C5E9818"/>
    <w:rsid w:val="1C64BF29"/>
    <w:rsid w:val="1CB1D0E8"/>
    <w:rsid w:val="1CC451C1"/>
    <w:rsid w:val="1D6EAC5D"/>
    <w:rsid w:val="1D8581D6"/>
    <w:rsid w:val="1DAA4E6E"/>
    <w:rsid w:val="1DE64509"/>
    <w:rsid w:val="1DF70779"/>
    <w:rsid w:val="1E52EC51"/>
    <w:rsid w:val="1E7D240E"/>
    <w:rsid w:val="1ED64981"/>
    <w:rsid w:val="1EF36ACF"/>
    <w:rsid w:val="1F33C8B0"/>
    <w:rsid w:val="1FCD025B"/>
    <w:rsid w:val="1FE5B9B2"/>
    <w:rsid w:val="1FEA8E7E"/>
    <w:rsid w:val="2005B030"/>
    <w:rsid w:val="20536399"/>
    <w:rsid w:val="206B7B59"/>
    <w:rsid w:val="2075E9E6"/>
    <w:rsid w:val="20F2B8C0"/>
    <w:rsid w:val="2130FF8E"/>
    <w:rsid w:val="21E3F670"/>
    <w:rsid w:val="220F305B"/>
    <w:rsid w:val="2228D98D"/>
    <w:rsid w:val="226F35F4"/>
    <w:rsid w:val="22AB8778"/>
    <w:rsid w:val="22DA252F"/>
    <w:rsid w:val="23A150D0"/>
    <w:rsid w:val="23A3EEAD"/>
    <w:rsid w:val="23D752D1"/>
    <w:rsid w:val="23E59D5A"/>
    <w:rsid w:val="240737CB"/>
    <w:rsid w:val="24336242"/>
    <w:rsid w:val="24613358"/>
    <w:rsid w:val="24645044"/>
    <w:rsid w:val="247EF92A"/>
    <w:rsid w:val="248174D0"/>
    <w:rsid w:val="24ACA621"/>
    <w:rsid w:val="255BE454"/>
    <w:rsid w:val="257B71BD"/>
    <w:rsid w:val="2593602B"/>
    <w:rsid w:val="25DAF843"/>
    <w:rsid w:val="26E1F97D"/>
    <w:rsid w:val="26FF0FCB"/>
    <w:rsid w:val="271DA5E9"/>
    <w:rsid w:val="2765FA90"/>
    <w:rsid w:val="2781AC92"/>
    <w:rsid w:val="2790DBBC"/>
    <w:rsid w:val="27FA429C"/>
    <w:rsid w:val="2868EA15"/>
    <w:rsid w:val="287AB0E4"/>
    <w:rsid w:val="28CC0A12"/>
    <w:rsid w:val="2943A024"/>
    <w:rsid w:val="294AFDB1"/>
    <w:rsid w:val="29594865"/>
    <w:rsid w:val="297726EE"/>
    <w:rsid w:val="29CFF30D"/>
    <w:rsid w:val="29F33090"/>
    <w:rsid w:val="2A18D959"/>
    <w:rsid w:val="2A766FCA"/>
    <w:rsid w:val="2AC9E8BC"/>
    <w:rsid w:val="2AEE3835"/>
    <w:rsid w:val="2B0C23C5"/>
    <w:rsid w:val="2B218C2C"/>
    <w:rsid w:val="2B477407"/>
    <w:rsid w:val="2B4EA3D8"/>
    <w:rsid w:val="2B6CF233"/>
    <w:rsid w:val="2B8B6A89"/>
    <w:rsid w:val="2C074FF0"/>
    <w:rsid w:val="2C61A766"/>
    <w:rsid w:val="2C7B761C"/>
    <w:rsid w:val="2C992561"/>
    <w:rsid w:val="2CC02FBA"/>
    <w:rsid w:val="2D07366A"/>
    <w:rsid w:val="2D112C3A"/>
    <w:rsid w:val="2D7D94A0"/>
    <w:rsid w:val="2DCC5891"/>
    <w:rsid w:val="2DD8B954"/>
    <w:rsid w:val="2DE70A7C"/>
    <w:rsid w:val="2E072C79"/>
    <w:rsid w:val="2E17AFE1"/>
    <w:rsid w:val="2E214468"/>
    <w:rsid w:val="2E959CF3"/>
    <w:rsid w:val="2F20FE1C"/>
    <w:rsid w:val="2F3673A7"/>
    <w:rsid w:val="2F391BBC"/>
    <w:rsid w:val="2F833A6A"/>
    <w:rsid w:val="2FBB6735"/>
    <w:rsid w:val="31387A89"/>
    <w:rsid w:val="314CFAAE"/>
    <w:rsid w:val="314DA521"/>
    <w:rsid w:val="31C5D563"/>
    <w:rsid w:val="3273BC83"/>
    <w:rsid w:val="3281F60A"/>
    <w:rsid w:val="329EF760"/>
    <w:rsid w:val="32B8A917"/>
    <w:rsid w:val="331BCA96"/>
    <w:rsid w:val="3328999E"/>
    <w:rsid w:val="339023A5"/>
    <w:rsid w:val="33FE8496"/>
    <w:rsid w:val="341EDC04"/>
    <w:rsid w:val="3561D63E"/>
    <w:rsid w:val="3576CC38"/>
    <w:rsid w:val="35CB3F75"/>
    <w:rsid w:val="35F280D1"/>
    <w:rsid w:val="35F28C4E"/>
    <w:rsid w:val="3612626E"/>
    <w:rsid w:val="362A4584"/>
    <w:rsid w:val="36376A2A"/>
    <w:rsid w:val="3668DB3F"/>
    <w:rsid w:val="369199E2"/>
    <w:rsid w:val="36E3067D"/>
    <w:rsid w:val="37173A08"/>
    <w:rsid w:val="3750F65A"/>
    <w:rsid w:val="377454A3"/>
    <w:rsid w:val="37BE38DB"/>
    <w:rsid w:val="38051189"/>
    <w:rsid w:val="382AC448"/>
    <w:rsid w:val="387BF7B0"/>
    <w:rsid w:val="38832204"/>
    <w:rsid w:val="38935448"/>
    <w:rsid w:val="38AC68A3"/>
    <w:rsid w:val="38AE9BC5"/>
    <w:rsid w:val="3998D620"/>
    <w:rsid w:val="399B63D9"/>
    <w:rsid w:val="39B30EAF"/>
    <w:rsid w:val="39BC2A80"/>
    <w:rsid w:val="3A2EAC2C"/>
    <w:rsid w:val="3A302DF8"/>
    <w:rsid w:val="3A3C4B4B"/>
    <w:rsid w:val="3A7BE062"/>
    <w:rsid w:val="3AE39CD8"/>
    <w:rsid w:val="3B04D451"/>
    <w:rsid w:val="3B322697"/>
    <w:rsid w:val="3B60CC91"/>
    <w:rsid w:val="3B63CCED"/>
    <w:rsid w:val="3B6DB728"/>
    <w:rsid w:val="3B900D68"/>
    <w:rsid w:val="3B9AC6DC"/>
    <w:rsid w:val="3BBDC7F7"/>
    <w:rsid w:val="3BD5A58B"/>
    <w:rsid w:val="3C49ED29"/>
    <w:rsid w:val="3C51AC69"/>
    <w:rsid w:val="3C573461"/>
    <w:rsid w:val="3CB72DB3"/>
    <w:rsid w:val="3CBADBB6"/>
    <w:rsid w:val="3CD27353"/>
    <w:rsid w:val="3D410A27"/>
    <w:rsid w:val="3D5BF03A"/>
    <w:rsid w:val="3DA9E882"/>
    <w:rsid w:val="3DB671CA"/>
    <w:rsid w:val="3DC0A7E2"/>
    <w:rsid w:val="3DC5DF83"/>
    <w:rsid w:val="3DDF6123"/>
    <w:rsid w:val="3DFA8AF9"/>
    <w:rsid w:val="3E08403D"/>
    <w:rsid w:val="3E0CECA0"/>
    <w:rsid w:val="3E1821B8"/>
    <w:rsid w:val="3EE4EBC6"/>
    <w:rsid w:val="3EED5E88"/>
    <w:rsid w:val="3F119EF3"/>
    <w:rsid w:val="3F3490A7"/>
    <w:rsid w:val="3FA21FFA"/>
    <w:rsid w:val="3FA9D2F6"/>
    <w:rsid w:val="3FE1B873"/>
    <w:rsid w:val="3FE75BAC"/>
    <w:rsid w:val="403F1E74"/>
    <w:rsid w:val="40D6646C"/>
    <w:rsid w:val="40E20A37"/>
    <w:rsid w:val="413BBFBB"/>
    <w:rsid w:val="41A035F4"/>
    <w:rsid w:val="420EC146"/>
    <w:rsid w:val="422748EF"/>
    <w:rsid w:val="42282FCE"/>
    <w:rsid w:val="4242FD2F"/>
    <w:rsid w:val="4253D76B"/>
    <w:rsid w:val="425A84FF"/>
    <w:rsid w:val="426F1018"/>
    <w:rsid w:val="42A50BF4"/>
    <w:rsid w:val="42A64678"/>
    <w:rsid w:val="42B325C5"/>
    <w:rsid w:val="42B66B47"/>
    <w:rsid w:val="42C207E1"/>
    <w:rsid w:val="43335645"/>
    <w:rsid w:val="43A89F43"/>
    <w:rsid w:val="43E83193"/>
    <w:rsid w:val="43F9E966"/>
    <w:rsid w:val="445C4BAF"/>
    <w:rsid w:val="4509B7A8"/>
    <w:rsid w:val="45206F38"/>
    <w:rsid w:val="45403418"/>
    <w:rsid w:val="45950BC5"/>
    <w:rsid w:val="45E532A1"/>
    <w:rsid w:val="461CCEB6"/>
    <w:rsid w:val="465E3A16"/>
    <w:rsid w:val="46667DC4"/>
    <w:rsid w:val="468FE3C0"/>
    <w:rsid w:val="46AE19C8"/>
    <w:rsid w:val="46BF45ED"/>
    <w:rsid w:val="46C917C1"/>
    <w:rsid w:val="46EBCEA1"/>
    <w:rsid w:val="47179FF4"/>
    <w:rsid w:val="474AF82E"/>
    <w:rsid w:val="475CB445"/>
    <w:rsid w:val="47601B48"/>
    <w:rsid w:val="47D75E9C"/>
    <w:rsid w:val="48518EC7"/>
    <w:rsid w:val="487B8DE5"/>
    <w:rsid w:val="48824289"/>
    <w:rsid w:val="4992C4C9"/>
    <w:rsid w:val="49A9C8B9"/>
    <w:rsid w:val="49BD4867"/>
    <w:rsid w:val="4A107BAC"/>
    <w:rsid w:val="4A3A049D"/>
    <w:rsid w:val="4A8BF8B2"/>
    <w:rsid w:val="4AFB62A8"/>
    <w:rsid w:val="4B322DD7"/>
    <w:rsid w:val="4B4D076A"/>
    <w:rsid w:val="4B5DB730"/>
    <w:rsid w:val="4BCBA98A"/>
    <w:rsid w:val="4BEC7CE4"/>
    <w:rsid w:val="4BF9B7A2"/>
    <w:rsid w:val="4C2E1B66"/>
    <w:rsid w:val="4C5105CE"/>
    <w:rsid w:val="4C62BC9F"/>
    <w:rsid w:val="4C9406A4"/>
    <w:rsid w:val="4CDA297A"/>
    <w:rsid w:val="4D5BCA5E"/>
    <w:rsid w:val="4D90CCB3"/>
    <w:rsid w:val="4D9403DD"/>
    <w:rsid w:val="4D9A99BD"/>
    <w:rsid w:val="4E21D3DC"/>
    <w:rsid w:val="4E66CDB6"/>
    <w:rsid w:val="4E6E9BA9"/>
    <w:rsid w:val="4E8C828E"/>
    <w:rsid w:val="4E9C301F"/>
    <w:rsid w:val="4EDB0337"/>
    <w:rsid w:val="4EE7974B"/>
    <w:rsid w:val="4F24B819"/>
    <w:rsid w:val="4F72627A"/>
    <w:rsid w:val="4F8C1DAB"/>
    <w:rsid w:val="4F8FA824"/>
    <w:rsid w:val="4FCEC334"/>
    <w:rsid w:val="5006CA59"/>
    <w:rsid w:val="5043BDC3"/>
    <w:rsid w:val="505BE383"/>
    <w:rsid w:val="50838106"/>
    <w:rsid w:val="50925187"/>
    <w:rsid w:val="50B8C1E5"/>
    <w:rsid w:val="50BA67EA"/>
    <w:rsid w:val="50C19D65"/>
    <w:rsid w:val="50DBB1E2"/>
    <w:rsid w:val="50F6D035"/>
    <w:rsid w:val="50FCB582"/>
    <w:rsid w:val="51057C1B"/>
    <w:rsid w:val="51171302"/>
    <w:rsid w:val="5133B755"/>
    <w:rsid w:val="513B9F3A"/>
    <w:rsid w:val="51D04586"/>
    <w:rsid w:val="51D56AF0"/>
    <w:rsid w:val="51D7E8D7"/>
    <w:rsid w:val="52635CBC"/>
    <w:rsid w:val="52A31627"/>
    <w:rsid w:val="52B679B5"/>
    <w:rsid w:val="52C379C5"/>
    <w:rsid w:val="52CFD430"/>
    <w:rsid w:val="530B6895"/>
    <w:rsid w:val="5394BD7C"/>
    <w:rsid w:val="53B0A7BE"/>
    <w:rsid w:val="53ED00EA"/>
    <w:rsid w:val="5435DCFE"/>
    <w:rsid w:val="546D0193"/>
    <w:rsid w:val="54744BC3"/>
    <w:rsid w:val="54B56CAE"/>
    <w:rsid w:val="54E5C978"/>
    <w:rsid w:val="551048EB"/>
    <w:rsid w:val="554DE3E6"/>
    <w:rsid w:val="557B60AD"/>
    <w:rsid w:val="55B9E5B7"/>
    <w:rsid w:val="55C4C2E2"/>
    <w:rsid w:val="55C53EFB"/>
    <w:rsid w:val="560D3F75"/>
    <w:rsid w:val="561EE368"/>
    <w:rsid w:val="56279EC0"/>
    <w:rsid w:val="56344483"/>
    <w:rsid w:val="563BE69C"/>
    <w:rsid w:val="5683ACB2"/>
    <w:rsid w:val="568ADD57"/>
    <w:rsid w:val="5698E872"/>
    <w:rsid w:val="56AECB69"/>
    <w:rsid w:val="56C3E891"/>
    <w:rsid w:val="56FE20AA"/>
    <w:rsid w:val="57313BBE"/>
    <w:rsid w:val="573F007E"/>
    <w:rsid w:val="5743D2F9"/>
    <w:rsid w:val="57688906"/>
    <w:rsid w:val="576D4998"/>
    <w:rsid w:val="576F3DBC"/>
    <w:rsid w:val="57F6AC31"/>
    <w:rsid w:val="583B1459"/>
    <w:rsid w:val="58923C1E"/>
    <w:rsid w:val="58A1FB8C"/>
    <w:rsid w:val="58CB55BF"/>
    <w:rsid w:val="5966B68B"/>
    <w:rsid w:val="5A3824F2"/>
    <w:rsid w:val="5A980B4E"/>
    <w:rsid w:val="5AB00AF2"/>
    <w:rsid w:val="5AE42DA0"/>
    <w:rsid w:val="5B24EAB2"/>
    <w:rsid w:val="5B47CCC9"/>
    <w:rsid w:val="5B6A9FE3"/>
    <w:rsid w:val="5B6C3903"/>
    <w:rsid w:val="5BA18413"/>
    <w:rsid w:val="5BA1A1AB"/>
    <w:rsid w:val="5BB1944C"/>
    <w:rsid w:val="5BBBF4D3"/>
    <w:rsid w:val="5BBCF434"/>
    <w:rsid w:val="5C40FEF7"/>
    <w:rsid w:val="5C498AF0"/>
    <w:rsid w:val="5C793C0C"/>
    <w:rsid w:val="5CCB966D"/>
    <w:rsid w:val="5D6D53DF"/>
    <w:rsid w:val="5D8D4D0D"/>
    <w:rsid w:val="5D8FDC84"/>
    <w:rsid w:val="5D90F793"/>
    <w:rsid w:val="5D97909F"/>
    <w:rsid w:val="5E0F1AF6"/>
    <w:rsid w:val="5E104F32"/>
    <w:rsid w:val="5E3610ED"/>
    <w:rsid w:val="5EAAAFF7"/>
    <w:rsid w:val="5EC0E098"/>
    <w:rsid w:val="5EF6C219"/>
    <w:rsid w:val="5F1570EB"/>
    <w:rsid w:val="5F1764F6"/>
    <w:rsid w:val="6017FD25"/>
    <w:rsid w:val="6053544E"/>
    <w:rsid w:val="60563FED"/>
    <w:rsid w:val="607CC1BA"/>
    <w:rsid w:val="60970A7B"/>
    <w:rsid w:val="61252D70"/>
    <w:rsid w:val="613FF105"/>
    <w:rsid w:val="619B500E"/>
    <w:rsid w:val="61BA2FC7"/>
    <w:rsid w:val="61BBCEE4"/>
    <w:rsid w:val="6242C7AF"/>
    <w:rsid w:val="62C56AAC"/>
    <w:rsid w:val="62FE3902"/>
    <w:rsid w:val="63003C65"/>
    <w:rsid w:val="63232864"/>
    <w:rsid w:val="632906C7"/>
    <w:rsid w:val="63A00EAB"/>
    <w:rsid w:val="63B1CB2E"/>
    <w:rsid w:val="63D83C13"/>
    <w:rsid w:val="64139C13"/>
    <w:rsid w:val="6435759B"/>
    <w:rsid w:val="64C1C86A"/>
    <w:rsid w:val="652D685C"/>
    <w:rsid w:val="65C71D6E"/>
    <w:rsid w:val="65E1F876"/>
    <w:rsid w:val="65F76837"/>
    <w:rsid w:val="666698BC"/>
    <w:rsid w:val="668D21CD"/>
    <w:rsid w:val="66BCF8F6"/>
    <w:rsid w:val="66E9A5AE"/>
    <w:rsid w:val="6740FC70"/>
    <w:rsid w:val="6752B552"/>
    <w:rsid w:val="678B8D81"/>
    <w:rsid w:val="67B338C4"/>
    <w:rsid w:val="681F3D76"/>
    <w:rsid w:val="6821DC36"/>
    <w:rsid w:val="6829BDBC"/>
    <w:rsid w:val="685AD3F0"/>
    <w:rsid w:val="6878509E"/>
    <w:rsid w:val="68CE5B28"/>
    <w:rsid w:val="690FA40E"/>
    <w:rsid w:val="692D182F"/>
    <w:rsid w:val="692DBB74"/>
    <w:rsid w:val="69B93E88"/>
    <w:rsid w:val="6A142C5B"/>
    <w:rsid w:val="6A14AFED"/>
    <w:rsid w:val="6A3B2624"/>
    <w:rsid w:val="6A47A4A6"/>
    <w:rsid w:val="6A991AA9"/>
    <w:rsid w:val="6ABEE552"/>
    <w:rsid w:val="6AEFE410"/>
    <w:rsid w:val="6B4220A9"/>
    <w:rsid w:val="6B56256A"/>
    <w:rsid w:val="6B5692B1"/>
    <w:rsid w:val="6BE389DD"/>
    <w:rsid w:val="6C109A2D"/>
    <w:rsid w:val="6C292435"/>
    <w:rsid w:val="6C3E6F8B"/>
    <w:rsid w:val="6C55F403"/>
    <w:rsid w:val="6C932810"/>
    <w:rsid w:val="6C93EFFA"/>
    <w:rsid w:val="6CC034F5"/>
    <w:rsid w:val="6CF6A06D"/>
    <w:rsid w:val="6D2E7E84"/>
    <w:rsid w:val="6DAA01FC"/>
    <w:rsid w:val="6DE97F2E"/>
    <w:rsid w:val="6E1CE0AC"/>
    <w:rsid w:val="6E2C1294"/>
    <w:rsid w:val="6E3B081D"/>
    <w:rsid w:val="6E5AADE6"/>
    <w:rsid w:val="6EB3D3F9"/>
    <w:rsid w:val="6ED6ADE9"/>
    <w:rsid w:val="6EE415BD"/>
    <w:rsid w:val="6F56B4BB"/>
    <w:rsid w:val="6F5C0FF0"/>
    <w:rsid w:val="6F97A6FE"/>
    <w:rsid w:val="6FFE707B"/>
    <w:rsid w:val="7001603F"/>
    <w:rsid w:val="70230B7F"/>
    <w:rsid w:val="7039AA80"/>
    <w:rsid w:val="703E35AA"/>
    <w:rsid w:val="704F34D0"/>
    <w:rsid w:val="70565DB5"/>
    <w:rsid w:val="70612931"/>
    <w:rsid w:val="706B3B69"/>
    <w:rsid w:val="709539F1"/>
    <w:rsid w:val="70AD95EC"/>
    <w:rsid w:val="714626A0"/>
    <w:rsid w:val="71943C5D"/>
    <w:rsid w:val="72394ACF"/>
    <w:rsid w:val="72402EC2"/>
    <w:rsid w:val="725218D1"/>
    <w:rsid w:val="727C6980"/>
    <w:rsid w:val="72A1E08B"/>
    <w:rsid w:val="72E950DC"/>
    <w:rsid w:val="72EC4C85"/>
    <w:rsid w:val="72F8AC29"/>
    <w:rsid w:val="730BD809"/>
    <w:rsid w:val="73860A48"/>
    <w:rsid w:val="73AFB96C"/>
    <w:rsid w:val="73B6957C"/>
    <w:rsid w:val="73F3F965"/>
    <w:rsid w:val="7460A515"/>
    <w:rsid w:val="74A0F3DA"/>
    <w:rsid w:val="74F83E98"/>
    <w:rsid w:val="752B8A39"/>
    <w:rsid w:val="754C1C3A"/>
    <w:rsid w:val="756A86AD"/>
    <w:rsid w:val="75D90BC6"/>
    <w:rsid w:val="762FC7AD"/>
    <w:rsid w:val="7644B3B7"/>
    <w:rsid w:val="7659B63F"/>
    <w:rsid w:val="765C2E6D"/>
    <w:rsid w:val="76785DE3"/>
    <w:rsid w:val="7678A451"/>
    <w:rsid w:val="76960E4D"/>
    <w:rsid w:val="76D9580E"/>
    <w:rsid w:val="771B7CF3"/>
    <w:rsid w:val="77254784"/>
    <w:rsid w:val="7742EAE9"/>
    <w:rsid w:val="77B95739"/>
    <w:rsid w:val="77CAFA58"/>
    <w:rsid w:val="77E3E2C7"/>
    <w:rsid w:val="77E89CD0"/>
    <w:rsid w:val="78532389"/>
    <w:rsid w:val="78A750E8"/>
    <w:rsid w:val="78C2F5C4"/>
    <w:rsid w:val="79437817"/>
    <w:rsid w:val="79A8BE00"/>
    <w:rsid w:val="79D7F5DC"/>
    <w:rsid w:val="79D9126B"/>
    <w:rsid w:val="7A01C043"/>
    <w:rsid w:val="7A01FE68"/>
    <w:rsid w:val="7A15188D"/>
    <w:rsid w:val="7A60FDBB"/>
    <w:rsid w:val="7AB955A0"/>
    <w:rsid w:val="7AC62129"/>
    <w:rsid w:val="7B1FB3FE"/>
    <w:rsid w:val="7B81B5A9"/>
    <w:rsid w:val="7BB8317E"/>
    <w:rsid w:val="7BCC9E1E"/>
    <w:rsid w:val="7BEDE918"/>
    <w:rsid w:val="7C0B27E6"/>
    <w:rsid w:val="7C581604"/>
    <w:rsid w:val="7C6E56E4"/>
    <w:rsid w:val="7C8D3A55"/>
    <w:rsid w:val="7CBA83C9"/>
    <w:rsid w:val="7CBC7B70"/>
    <w:rsid w:val="7CE99BE2"/>
    <w:rsid w:val="7D34A01F"/>
    <w:rsid w:val="7D49ABD2"/>
    <w:rsid w:val="7D7A2F8C"/>
    <w:rsid w:val="7DACD6C0"/>
    <w:rsid w:val="7DC3342B"/>
    <w:rsid w:val="7DC557EB"/>
    <w:rsid w:val="7DC73C01"/>
    <w:rsid w:val="7E35602B"/>
    <w:rsid w:val="7E3C02EC"/>
    <w:rsid w:val="7E427E20"/>
    <w:rsid w:val="7E55C3DE"/>
    <w:rsid w:val="7E8A110D"/>
    <w:rsid w:val="7E9992A5"/>
    <w:rsid w:val="7ECBDD53"/>
    <w:rsid w:val="7F202456"/>
    <w:rsid w:val="7F2392D3"/>
    <w:rsid w:val="7F35E462"/>
    <w:rsid w:val="7F48A3FD"/>
    <w:rsid w:val="7F9F2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D4CF"/>
  <w15:chartTrackingRefBased/>
  <w15:docId w15:val="{7EF0B74B-59F6-459F-B2F9-097201C9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131"/>
    <w:pPr>
      <w:spacing w:before="120" w:after="60"/>
    </w:pPr>
    <w:rPr>
      <w:sz w:val="24"/>
      <w:szCs w:val="24"/>
    </w:rPr>
  </w:style>
  <w:style w:type="paragraph" w:styleId="Heading1">
    <w:name w:val="heading 1"/>
    <w:basedOn w:val="Normal"/>
    <w:next w:val="Normal"/>
    <w:link w:val="Heading1Char"/>
    <w:uiPriority w:val="9"/>
    <w:qFormat/>
    <w:rsid w:val="00710D25"/>
    <w:pPr>
      <w:keepNext/>
      <w:keepLines/>
      <w:spacing w:before="72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C4563"/>
    <w:pPr>
      <w:keepNext/>
      <w:keepLines/>
      <w:spacing w:before="160" w:after="160"/>
      <w:outlineLvl w:val="1"/>
    </w:pPr>
    <w:rPr>
      <w:rFonts w:ascii="Calibri (bold)" w:eastAsiaTheme="majorEastAsia" w:hAnsi="Calibri (bold)" w:cstheme="majorBidi"/>
      <w:color w:val="004C6C" w:themeColor="background2"/>
      <w:sz w:val="44"/>
      <w:szCs w:val="26"/>
    </w:rPr>
  </w:style>
  <w:style w:type="paragraph" w:styleId="Heading3">
    <w:name w:val="heading 3"/>
    <w:basedOn w:val="Normal"/>
    <w:next w:val="Normal"/>
    <w:link w:val="Heading3Char"/>
    <w:uiPriority w:val="9"/>
    <w:unhideWhenUsed/>
    <w:qFormat/>
    <w:rsid w:val="001377D9"/>
    <w:pPr>
      <w:keepNext/>
      <w:keepLines/>
      <w:spacing w:before="320"/>
      <w:outlineLvl w:val="2"/>
    </w:pPr>
    <w:rPr>
      <w:rFonts w:asciiTheme="majorHAnsi" w:eastAsiaTheme="majorEastAsia" w:hAnsiTheme="majorHAnsi" w:cstheme="majorBidi"/>
      <w:b/>
      <w:color w:val="008599" w:themeColor="accent1"/>
      <w:sz w:val="32"/>
    </w:rPr>
  </w:style>
  <w:style w:type="paragraph" w:styleId="Heading4">
    <w:name w:val="heading 4"/>
    <w:basedOn w:val="Normal"/>
    <w:next w:val="Normal"/>
    <w:link w:val="Heading4Char"/>
    <w:uiPriority w:val="9"/>
    <w:unhideWhenUsed/>
    <w:qFormat/>
    <w:rsid w:val="00C0034F"/>
    <w:pPr>
      <w:keepNext/>
      <w:keepLines/>
      <w:spacing w:before="240"/>
      <w:outlineLvl w:val="3"/>
    </w:pPr>
    <w:rPr>
      <w:rFonts w:ascii="Calibri Light" w:eastAsia="Calibri Light" w:hAnsi="Calibri Light" w:cs="Calibri Light"/>
      <w:b/>
      <w:iCs/>
      <w:color w:val="00254A" w:themeColor="text2"/>
      <w:sz w:val="28"/>
      <w:szCs w:val="22"/>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style>
  <w:style w:type="character" w:customStyle="1" w:styleId="Heading1Char">
    <w:name w:val="Heading 1 Char"/>
    <w:basedOn w:val="DefaultParagraphFont"/>
    <w:link w:val="Heading1"/>
    <w:uiPriority w:val="9"/>
    <w:rsid w:val="00710D25"/>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C4563"/>
    <w:rPr>
      <w:rFonts w:ascii="Calibri (bold)" w:eastAsiaTheme="majorEastAsia" w:hAnsi="Calibri (bold)" w:cstheme="majorBidi"/>
      <w:color w:val="004C6C" w:themeColor="background2"/>
      <w:sz w:val="44"/>
      <w:szCs w:val="26"/>
    </w:rPr>
  </w:style>
  <w:style w:type="character" w:customStyle="1" w:styleId="Heading3Char">
    <w:name w:val="Heading 3 Char"/>
    <w:basedOn w:val="DefaultParagraphFont"/>
    <w:link w:val="Heading3"/>
    <w:uiPriority w:val="9"/>
    <w:rsid w:val="001377D9"/>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C0034F"/>
    <w:rPr>
      <w:rFonts w:ascii="Calibri Light" w:eastAsia="Calibri Light" w:hAnsi="Calibri Light" w:cs="Calibri Light"/>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7"/>
      </w:numPr>
      <w:spacing w:after="200"/>
      <w:contextualSpacing/>
    </w:pPr>
  </w:style>
  <w:style w:type="paragraph" w:styleId="List2">
    <w:name w:val="List 2"/>
    <w:basedOn w:val="Normal"/>
    <w:uiPriority w:val="98"/>
    <w:qFormat/>
    <w:rsid w:val="00F85913"/>
    <w:pPr>
      <w:numPr>
        <w:ilvl w:val="1"/>
        <w:numId w:val="7"/>
      </w:numPr>
      <w:spacing w:after="200"/>
      <w:contextualSpacing/>
    </w:pPr>
  </w:style>
  <w:style w:type="paragraph" w:styleId="List3">
    <w:name w:val="List 3"/>
    <w:basedOn w:val="Normal"/>
    <w:uiPriority w:val="98"/>
    <w:qFormat/>
    <w:rsid w:val="00BC248C"/>
    <w:pPr>
      <w:numPr>
        <w:ilvl w:val="2"/>
        <w:numId w:val="7"/>
      </w:numPr>
      <w:spacing w:after="200"/>
      <w:contextualSpacing/>
    </w:pPr>
  </w:style>
  <w:style w:type="paragraph" w:styleId="List4">
    <w:name w:val="List 4"/>
    <w:basedOn w:val="Normal"/>
    <w:uiPriority w:val="98"/>
    <w:qFormat/>
    <w:rsid w:val="00BC248C"/>
    <w:pPr>
      <w:numPr>
        <w:ilvl w:val="3"/>
        <w:numId w:val="7"/>
      </w:numPr>
      <w:spacing w:after="200"/>
      <w:contextualSpacing/>
    </w:pPr>
  </w:style>
  <w:style w:type="paragraph" w:styleId="ListNumber">
    <w:name w:val="List Number"/>
    <w:basedOn w:val="Normal"/>
    <w:uiPriority w:val="98"/>
    <w:qFormat/>
    <w:rsid w:val="00276047"/>
    <w:pPr>
      <w:numPr>
        <w:numId w:val="4"/>
      </w:numPr>
      <w:spacing w:after="200"/>
      <w:contextualSpacing/>
    </w:pPr>
  </w:style>
  <w:style w:type="paragraph" w:styleId="ListNumber2">
    <w:name w:val="List Number 2"/>
    <w:basedOn w:val="Normal"/>
    <w:uiPriority w:val="98"/>
    <w:qFormat/>
    <w:rsid w:val="00276047"/>
    <w:pPr>
      <w:numPr>
        <w:ilvl w:val="1"/>
        <w:numId w:val="4"/>
      </w:numPr>
      <w:spacing w:after="200"/>
      <w:contextualSpacing/>
    </w:pPr>
  </w:style>
  <w:style w:type="paragraph" w:styleId="ListBullet3">
    <w:name w:val="List Bullet 3"/>
    <w:basedOn w:val="Normal"/>
    <w:uiPriority w:val="98"/>
    <w:qFormat/>
    <w:rsid w:val="008A36E1"/>
    <w:pPr>
      <w:numPr>
        <w:numId w:val="6"/>
      </w:numPr>
      <w:spacing w:after="200"/>
      <w:ind w:left="851" w:hanging="284"/>
      <w:contextualSpacing/>
    </w:pPr>
  </w:style>
  <w:style w:type="paragraph" w:styleId="ListNumber3">
    <w:name w:val="List Number 3"/>
    <w:basedOn w:val="Normal"/>
    <w:uiPriority w:val="98"/>
    <w:qFormat/>
    <w:rsid w:val="00950B06"/>
    <w:pPr>
      <w:numPr>
        <w:ilvl w:val="2"/>
        <w:numId w:val="4"/>
      </w:numPr>
      <w:spacing w:after="200"/>
      <w:contextualSpacing/>
    </w:pPr>
  </w:style>
  <w:style w:type="paragraph" w:styleId="ListNumber4">
    <w:name w:val="List Number 4"/>
    <w:basedOn w:val="Normal"/>
    <w:uiPriority w:val="98"/>
    <w:qFormat/>
    <w:rsid w:val="0012343A"/>
    <w:pPr>
      <w:numPr>
        <w:ilvl w:val="3"/>
        <w:numId w:val="4"/>
      </w:numPr>
      <w:spacing w:after="200"/>
      <w:contextualSpacing/>
    </w:pPr>
  </w:style>
  <w:style w:type="paragraph" w:styleId="ListBullet">
    <w:name w:val="List Bullet"/>
    <w:basedOn w:val="Normal"/>
    <w:uiPriority w:val="98"/>
    <w:qFormat/>
    <w:rsid w:val="008A36E1"/>
    <w:pPr>
      <w:numPr>
        <w:numId w:val="3"/>
      </w:numPr>
      <w:spacing w:after="200"/>
      <w:ind w:left="284" w:hanging="284"/>
      <w:contextualSpacing/>
    </w:pPr>
  </w:style>
  <w:style w:type="paragraph" w:styleId="ListBullet2">
    <w:name w:val="List Bullet 2"/>
    <w:basedOn w:val="Normal"/>
    <w:uiPriority w:val="98"/>
    <w:qFormat/>
    <w:rsid w:val="00C75706"/>
    <w:pPr>
      <w:numPr>
        <w:ilvl w:val="1"/>
        <w:numId w:val="3"/>
      </w:numPr>
      <w:spacing w:after="200"/>
      <w:ind w:left="568" w:hanging="284"/>
      <w:contextualSpacing/>
    </w:pPr>
  </w:style>
  <w:style w:type="paragraph" w:styleId="ListBullet4">
    <w:name w:val="List Bullet 4"/>
    <w:basedOn w:val="Normal"/>
    <w:uiPriority w:val="98"/>
    <w:qFormat/>
    <w:rsid w:val="00C75706"/>
    <w:pPr>
      <w:numPr>
        <w:numId w:val="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StylePr w:type="firstRow">
      <w:pPr>
        <w:jc w:val="left"/>
      </w:p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096571"/>
    <w:pPr>
      <w:ind w:left="720"/>
      <w:contextualSpacing/>
    </w:pPr>
  </w:style>
  <w:style w:type="character" w:styleId="CommentReference">
    <w:name w:val="annotation reference"/>
    <w:basedOn w:val="DefaultParagraphFont"/>
    <w:uiPriority w:val="99"/>
    <w:semiHidden/>
    <w:unhideWhenUsed/>
    <w:rsid w:val="00D03262"/>
    <w:rPr>
      <w:sz w:val="16"/>
      <w:szCs w:val="16"/>
    </w:rPr>
  </w:style>
  <w:style w:type="paragraph" w:styleId="CommentText">
    <w:name w:val="annotation text"/>
    <w:basedOn w:val="Normal"/>
    <w:link w:val="CommentTextChar"/>
    <w:uiPriority w:val="99"/>
    <w:unhideWhenUsed/>
    <w:rsid w:val="00D03262"/>
    <w:pPr>
      <w:spacing w:line="240" w:lineRule="auto"/>
    </w:pPr>
    <w:rPr>
      <w:sz w:val="20"/>
      <w:szCs w:val="20"/>
    </w:rPr>
  </w:style>
  <w:style w:type="character" w:customStyle="1" w:styleId="CommentTextChar">
    <w:name w:val="Comment Text Char"/>
    <w:basedOn w:val="DefaultParagraphFont"/>
    <w:link w:val="CommentText"/>
    <w:uiPriority w:val="99"/>
    <w:rsid w:val="00D03262"/>
    <w:rPr>
      <w:sz w:val="20"/>
      <w:szCs w:val="20"/>
    </w:rPr>
  </w:style>
  <w:style w:type="paragraph" w:styleId="CommentSubject">
    <w:name w:val="annotation subject"/>
    <w:basedOn w:val="CommentText"/>
    <w:next w:val="CommentText"/>
    <w:link w:val="CommentSubjectChar"/>
    <w:uiPriority w:val="99"/>
    <w:semiHidden/>
    <w:unhideWhenUsed/>
    <w:rsid w:val="00D03262"/>
    <w:rPr>
      <w:b/>
      <w:bCs/>
    </w:rPr>
  </w:style>
  <w:style w:type="character" w:customStyle="1" w:styleId="CommentSubjectChar">
    <w:name w:val="Comment Subject Char"/>
    <w:basedOn w:val="CommentTextChar"/>
    <w:link w:val="CommentSubject"/>
    <w:uiPriority w:val="99"/>
    <w:semiHidden/>
    <w:rsid w:val="00D03262"/>
    <w:rPr>
      <w:b/>
      <w:bCs/>
      <w:sz w:val="20"/>
      <w:szCs w:val="20"/>
    </w:rPr>
  </w:style>
  <w:style w:type="character" w:styleId="Mention">
    <w:name w:val="Mention"/>
    <w:basedOn w:val="DefaultParagraphFont"/>
    <w:uiPriority w:val="99"/>
    <w:unhideWhenUsed/>
    <w:rsid w:val="00D03262"/>
    <w:rPr>
      <w:color w:val="2B579A"/>
      <w:shd w:val="clear" w:color="auto" w:fill="E1DFDD"/>
    </w:rPr>
  </w:style>
  <w:style w:type="paragraph" w:styleId="Revision">
    <w:name w:val="Revision"/>
    <w:hidden/>
    <w:uiPriority w:val="99"/>
    <w:semiHidden/>
    <w:rsid w:val="00E71EA6"/>
    <w:pPr>
      <w:spacing w:after="0" w:line="240" w:lineRule="auto"/>
    </w:pPr>
  </w:style>
  <w:style w:type="paragraph" w:customStyle="1" w:styleId="Questions">
    <w:name w:val="Questions"/>
    <w:basedOn w:val="Normal"/>
    <w:link w:val="QuestionsChar"/>
    <w:uiPriority w:val="1"/>
    <w:qFormat/>
    <w:rsid w:val="180F2A13"/>
    <w:pPr>
      <w:keepNext/>
      <w:spacing w:after="160"/>
      <w:ind w:left="720" w:hanging="360"/>
    </w:pPr>
    <w:rPr>
      <w:rFonts w:eastAsiaTheme="majorEastAsia" w:cstheme="majorBidi"/>
      <w:b/>
      <w:bCs/>
      <w:color w:val="1F4E79"/>
      <w:sz w:val="28"/>
      <w:szCs w:val="28"/>
    </w:rPr>
  </w:style>
  <w:style w:type="character" w:customStyle="1" w:styleId="QuestionsChar">
    <w:name w:val="Questions Char"/>
    <w:basedOn w:val="DefaultParagraphFont"/>
    <w:link w:val="Questions"/>
    <w:uiPriority w:val="1"/>
    <w:rsid w:val="00EF5F71"/>
    <w:rPr>
      <w:rFonts w:eastAsiaTheme="majorEastAsia" w:cstheme="majorBidi"/>
      <w:b/>
      <w:bCs/>
      <w:color w:val="1F4E79"/>
      <w:sz w:val="28"/>
      <w:szCs w:val="28"/>
    </w:rPr>
  </w:style>
  <w:style w:type="character" w:customStyle="1" w:styleId="normaltextrun">
    <w:name w:val="normaltextrun"/>
    <w:basedOn w:val="DefaultParagraphFont"/>
    <w:rsid w:val="00055BF9"/>
  </w:style>
  <w:style w:type="character" w:styleId="FollowedHyperlink">
    <w:name w:val="FollowedHyperlink"/>
    <w:basedOn w:val="DefaultParagraphFont"/>
    <w:uiPriority w:val="99"/>
    <w:semiHidden/>
    <w:unhideWhenUsed/>
    <w:rsid w:val="007E0344"/>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2972">
      <w:bodyDiv w:val="1"/>
      <w:marLeft w:val="0"/>
      <w:marRight w:val="0"/>
      <w:marTop w:val="0"/>
      <w:marBottom w:val="0"/>
      <w:divBdr>
        <w:top w:val="none" w:sz="0" w:space="0" w:color="auto"/>
        <w:left w:val="none" w:sz="0" w:space="0" w:color="auto"/>
        <w:bottom w:val="none" w:sz="0" w:space="0" w:color="auto"/>
        <w:right w:val="none" w:sz="0" w:space="0" w:color="auto"/>
      </w:divBdr>
    </w:div>
    <w:div w:id="266235874">
      <w:bodyDiv w:val="1"/>
      <w:marLeft w:val="0"/>
      <w:marRight w:val="0"/>
      <w:marTop w:val="0"/>
      <w:marBottom w:val="0"/>
      <w:divBdr>
        <w:top w:val="none" w:sz="0" w:space="0" w:color="auto"/>
        <w:left w:val="none" w:sz="0" w:space="0" w:color="auto"/>
        <w:bottom w:val="none" w:sz="0" w:space="0" w:color="auto"/>
        <w:right w:val="none" w:sz="0" w:space="0" w:color="auto"/>
      </w:divBdr>
    </w:div>
    <w:div w:id="449855822">
      <w:bodyDiv w:val="1"/>
      <w:marLeft w:val="0"/>
      <w:marRight w:val="0"/>
      <w:marTop w:val="0"/>
      <w:marBottom w:val="0"/>
      <w:divBdr>
        <w:top w:val="none" w:sz="0" w:space="0" w:color="auto"/>
        <w:left w:val="none" w:sz="0" w:space="0" w:color="auto"/>
        <w:bottom w:val="none" w:sz="0" w:space="0" w:color="auto"/>
        <w:right w:val="none" w:sz="0" w:space="0" w:color="auto"/>
      </w:divBdr>
    </w:div>
    <w:div w:id="1087724029">
      <w:bodyDiv w:val="1"/>
      <w:marLeft w:val="0"/>
      <w:marRight w:val="0"/>
      <w:marTop w:val="0"/>
      <w:marBottom w:val="0"/>
      <w:divBdr>
        <w:top w:val="none" w:sz="0" w:space="0" w:color="auto"/>
        <w:left w:val="none" w:sz="0" w:space="0" w:color="auto"/>
        <w:bottom w:val="none" w:sz="0" w:space="0" w:color="auto"/>
        <w:right w:val="none" w:sz="0" w:space="0" w:color="auto"/>
      </w:divBdr>
    </w:div>
    <w:div w:id="1291130563">
      <w:bodyDiv w:val="1"/>
      <w:marLeft w:val="0"/>
      <w:marRight w:val="0"/>
      <w:marTop w:val="0"/>
      <w:marBottom w:val="0"/>
      <w:divBdr>
        <w:top w:val="none" w:sz="0" w:space="0" w:color="auto"/>
        <w:left w:val="none" w:sz="0" w:space="0" w:color="auto"/>
        <w:bottom w:val="none" w:sz="0" w:space="0" w:color="auto"/>
        <w:right w:val="none" w:sz="0" w:space="0" w:color="auto"/>
      </w:divBdr>
    </w:div>
    <w:div w:id="145871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airwork.gov.au/starting-employment/types-of-employee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0757/latest/tex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13762442B34094B2E094C253890FBD"/>
        <w:category>
          <w:name w:val="General"/>
          <w:gallery w:val="placeholder"/>
        </w:category>
        <w:types>
          <w:type w:val="bbPlcHdr"/>
        </w:types>
        <w:behaviors>
          <w:behavior w:val="content"/>
        </w:behaviors>
        <w:guid w:val="{522D7881-A157-4D83-8A28-9EED294C3A44}"/>
      </w:docPartPr>
      <w:docPartBody>
        <w:p w:rsidR="001D4939" w:rsidRDefault="00070041" w:rsidP="00070041">
          <w:pPr>
            <w:pStyle w:val="D513762442B34094B2E094C253890FBD"/>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33B34"/>
    <w:rsid w:val="00042EB5"/>
    <w:rsid w:val="00046720"/>
    <w:rsid w:val="000509D2"/>
    <w:rsid w:val="000672DB"/>
    <w:rsid w:val="00070041"/>
    <w:rsid w:val="00083B8F"/>
    <w:rsid w:val="0009465F"/>
    <w:rsid w:val="000A085F"/>
    <w:rsid w:val="000B0593"/>
    <w:rsid w:val="000B58AA"/>
    <w:rsid w:val="000C0E1A"/>
    <w:rsid w:val="000D1D4A"/>
    <w:rsid w:val="001012EC"/>
    <w:rsid w:val="00112EDE"/>
    <w:rsid w:val="001244D9"/>
    <w:rsid w:val="00143E16"/>
    <w:rsid w:val="001555F0"/>
    <w:rsid w:val="001813F9"/>
    <w:rsid w:val="00187430"/>
    <w:rsid w:val="00191B6F"/>
    <w:rsid w:val="0019632A"/>
    <w:rsid w:val="001C094D"/>
    <w:rsid w:val="001D4939"/>
    <w:rsid w:val="001E36E1"/>
    <w:rsid w:val="001E7C3F"/>
    <w:rsid w:val="002302A8"/>
    <w:rsid w:val="002412C4"/>
    <w:rsid w:val="002809BE"/>
    <w:rsid w:val="00286158"/>
    <w:rsid w:val="002B3ACA"/>
    <w:rsid w:val="002C0038"/>
    <w:rsid w:val="002C6E20"/>
    <w:rsid w:val="002C7D76"/>
    <w:rsid w:val="002E10A9"/>
    <w:rsid w:val="002E499D"/>
    <w:rsid w:val="002E4DB0"/>
    <w:rsid w:val="002E6592"/>
    <w:rsid w:val="00300A0A"/>
    <w:rsid w:val="003172FB"/>
    <w:rsid w:val="003219CD"/>
    <w:rsid w:val="00325732"/>
    <w:rsid w:val="0033125C"/>
    <w:rsid w:val="00355092"/>
    <w:rsid w:val="0036449E"/>
    <w:rsid w:val="00374971"/>
    <w:rsid w:val="0038539D"/>
    <w:rsid w:val="00393A69"/>
    <w:rsid w:val="00397B77"/>
    <w:rsid w:val="003B74C8"/>
    <w:rsid w:val="003E4815"/>
    <w:rsid w:val="00431EC4"/>
    <w:rsid w:val="00442ACD"/>
    <w:rsid w:val="0047635C"/>
    <w:rsid w:val="004B50D2"/>
    <w:rsid w:val="004C44FA"/>
    <w:rsid w:val="004C6322"/>
    <w:rsid w:val="004F5ACB"/>
    <w:rsid w:val="0052103E"/>
    <w:rsid w:val="00540698"/>
    <w:rsid w:val="005A4514"/>
    <w:rsid w:val="005A6250"/>
    <w:rsid w:val="005C1976"/>
    <w:rsid w:val="005C7BB5"/>
    <w:rsid w:val="005D3D61"/>
    <w:rsid w:val="005D560F"/>
    <w:rsid w:val="005E3D4C"/>
    <w:rsid w:val="005F4679"/>
    <w:rsid w:val="005F4CA5"/>
    <w:rsid w:val="005F57E5"/>
    <w:rsid w:val="00600984"/>
    <w:rsid w:val="006075B6"/>
    <w:rsid w:val="006127F2"/>
    <w:rsid w:val="0064351E"/>
    <w:rsid w:val="00674A22"/>
    <w:rsid w:val="00683130"/>
    <w:rsid w:val="00684CD9"/>
    <w:rsid w:val="00697601"/>
    <w:rsid w:val="006A207F"/>
    <w:rsid w:val="006A6A87"/>
    <w:rsid w:val="006C00B9"/>
    <w:rsid w:val="006C245C"/>
    <w:rsid w:val="006E1545"/>
    <w:rsid w:val="006E1C1B"/>
    <w:rsid w:val="006F36BE"/>
    <w:rsid w:val="00726395"/>
    <w:rsid w:val="00757BE3"/>
    <w:rsid w:val="00785B1E"/>
    <w:rsid w:val="007906A1"/>
    <w:rsid w:val="007D2EBD"/>
    <w:rsid w:val="007D73C9"/>
    <w:rsid w:val="007E697C"/>
    <w:rsid w:val="007F5E60"/>
    <w:rsid w:val="0081005F"/>
    <w:rsid w:val="00822113"/>
    <w:rsid w:val="008349F0"/>
    <w:rsid w:val="00877D0A"/>
    <w:rsid w:val="008D156F"/>
    <w:rsid w:val="008F4310"/>
    <w:rsid w:val="0090219F"/>
    <w:rsid w:val="0091744C"/>
    <w:rsid w:val="00917D3C"/>
    <w:rsid w:val="009245DB"/>
    <w:rsid w:val="00963EEA"/>
    <w:rsid w:val="00971507"/>
    <w:rsid w:val="0097192D"/>
    <w:rsid w:val="009A5387"/>
    <w:rsid w:val="009F2CF7"/>
    <w:rsid w:val="00A071AC"/>
    <w:rsid w:val="00A1759C"/>
    <w:rsid w:val="00A3552D"/>
    <w:rsid w:val="00A53B88"/>
    <w:rsid w:val="00A57AA1"/>
    <w:rsid w:val="00AA30CD"/>
    <w:rsid w:val="00AC0792"/>
    <w:rsid w:val="00AF67AD"/>
    <w:rsid w:val="00B343D9"/>
    <w:rsid w:val="00B62FDB"/>
    <w:rsid w:val="00B73D02"/>
    <w:rsid w:val="00B759E8"/>
    <w:rsid w:val="00B8243C"/>
    <w:rsid w:val="00BD0CA6"/>
    <w:rsid w:val="00BD773D"/>
    <w:rsid w:val="00BE0386"/>
    <w:rsid w:val="00BE041D"/>
    <w:rsid w:val="00C25644"/>
    <w:rsid w:val="00C71517"/>
    <w:rsid w:val="00C74AFA"/>
    <w:rsid w:val="00C7505E"/>
    <w:rsid w:val="00C94D70"/>
    <w:rsid w:val="00CA2434"/>
    <w:rsid w:val="00CA4511"/>
    <w:rsid w:val="00CB2F1B"/>
    <w:rsid w:val="00CB6685"/>
    <w:rsid w:val="00CC300D"/>
    <w:rsid w:val="00CD4E77"/>
    <w:rsid w:val="00D22710"/>
    <w:rsid w:val="00D55161"/>
    <w:rsid w:val="00D5770E"/>
    <w:rsid w:val="00D8664C"/>
    <w:rsid w:val="00DC4FCC"/>
    <w:rsid w:val="00DC5DFF"/>
    <w:rsid w:val="00DD1981"/>
    <w:rsid w:val="00DD1D0C"/>
    <w:rsid w:val="00DD497E"/>
    <w:rsid w:val="00E1084B"/>
    <w:rsid w:val="00E11608"/>
    <w:rsid w:val="00E153FB"/>
    <w:rsid w:val="00E27CF9"/>
    <w:rsid w:val="00E71787"/>
    <w:rsid w:val="00E778DF"/>
    <w:rsid w:val="00E92E0D"/>
    <w:rsid w:val="00EB03F6"/>
    <w:rsid w:val="00F16B59"/>
    <w:rsid w:val="00F16F90"/>
    <w:rsid w:val="00F20892"/>
    <w:rsid w:val="00F250B9"/>
    <w:rsid w:val="00F53817"/>
    <w:rsid w:val="00F62995"/>
    <w:rsid w:val="00F91900"/>
    <w:rsid w:val="00FA0A35"/>
    <w:rsid w:val="00FB4854"/>
    <w:rsid w:val="00FC7638"/>
    <w:rsid w:val="00FE49CF"/>
    <w:rsid w:val="00FE62F5"/>
    <w:rsid w:val="00FF4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041"/>
    <w:rPr>
      <w:color w:val="808080"/>
    </w:rPr>
  </w:style>
  <w:style w:type="paragraph" w:customStyle="1" w:styleId="D513762442B34094B2E094C253890FBD">
    <w:name w:val="D513762442B34094B2E094C253890FBD"/>
    <w:rsid w:val="000700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c22b08-3b84-45e5-98c7-f74b37d5f50f" xsi:nil="true"/>
    <lcf76f155ced4ddcb4097134ff3c332f xmlns="7a9f974d-2bf6-4bb3-aad0-1612bd93efd1">
      <Terms xmlns="http://schemas.microsoft.com/office/infopath/2007/PartnerControls"/>
    </lcf76f155ced4ddcb4097134ff3c332f>
    <SharedWithUsers xmlns="73c22b08-3b84-45e5-98c7-f74b37d5f50f">
      <UserInfo>
        <DisplayName>JEFFERIES,Katherine</DisplayName>
        <AccountId>52</AccountId>
        <AccountType/>
      </UserInfo>
    </SharedWithUsers>
    <_Flow_SignoffStatus xmlns="7a9f974d-2bf6-4bb3-aad0-1612bd93ef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EB72F4B1E0045BBD43A08C571941F" ma:contentTypeVersion="16" ma:contentTypeDescription="Create a new document." ma:contentTypeScope="" ma:versionID="d323643da0b01fab0bd5051eb96ba93a">
  <xsd:schema xmlns:xsd="http://www.w3.org/2001/XMLSchema" xmlns:xs="http://www.w3.org/2001/XMLSchema" xmlns:p="http://schemas.microsoft.com/office/2006/metadata/properties" xmlns:ns2="7a9f974d-2bf6-4bb3-aad0-1612bd93efd1" xmlns:ns3="73c22b08-3b84-45e5-98c7-f74b37d5f50f" targetNamespace="http://schemas.microsoft.com/office/2006/metadata/properties" ma:root="true" ma:fieldsID="aec8bd394461420974d93a5b7e75eb82" ns2:_="" ns3:_="">
    <xsd:import namespace="7a9f974d-2bf6-4bb3-aad0-1612bd93efd1"/>
    <xsd:import namespace="73c22b08-3b84-45e5-98c7-f74b37d5f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974d-2bf6-4bb3-aad0-1612bd93e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22b08-3b84-45e5-98c7-f74b37d5f5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f98cc-4b91-43d6-b290-5766017d4e51}" ma:internalName="TaxCatchAll" ma:showField="CatchAllData" ma:web="73c22b08-3b84-45e5-98c7-f74b37d5f5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392A-D332-41B2-B2EF-5267C4B8B50E}">
  <ds:schemaRefs>
    <ds:schemaRef ds:uri="http://schemas.microsoft.com/office/2006/metadata/properties"/>
    <ds:schemaRef ds:uri="http://schemas.microsoft.com/office/infopath/2007/PartnerControls"/>
    <ds:schemaRef ds:uri="73c22b08-3b84-45e5-98c7-f74b37d5f50f"/>
    <ds:schemaRef ds:uri="7a9f974d-2bf6-4bb3-aad0-1612bd93efd1"/>
  </ds:schemaRefs>
</ds:datastoreItem>
</file>

<file path=customXml/itemProps2.xml><?xml version="1.0" encoding="utf-8"?>
<ds:datastoreItem xmlns:ds="http://schemas.openxmlformats.org/officeDocument/2006/customXml" ds:itemID="{6FF895AF-6E7F-45B4-9EDF-80BFE898C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974d-2bf6-4bb3-aad0-1612bd93efd1"/>
    <ds:schemaRef ds:uri="73c22b08-3b84-45e5-98c7-f74b37d5f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E4FC0-9592-4A02-B039-2C442AC03C37}">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2843</Words>
  <Characters>16179</Characters>
  <Application>Microsoft Office Word</Application>
  <DocSecurity>0</DocSecurity>
  <Lines>278</Lines>
  <Paragraphs>138</Paragraphs>
  <ScaleCrop>false</ScaleCrop>
  <Company/>
  <LinksUpToDate>false</LinksUpToDate>
  <CharactersWithSpaces>18884</CharactersWithSpaces>
  <SharedDoc>false</SharedDoc>
  <HLinks>
    <vt:vector size="12" baseType="variant">
      <vt:variant>
        <vt:i4>6619188</vt:i4>
      </vt:variant>
      <vt:variant>
        <vt:i4>3</vt:i4>
      </vt:variant>
      <vt:variant>
        <vt:i4>0</vt:i4>
      </vt:variant>
      <vt:variant>
        <vt:i4>5</vt:i4>
      </vt:variant>
      <vt:variant>
        <vt:lpwstr>https://www.fairwork.gov.au/starting-employment/types-of-employees</vt:lpwstr>
      </vt:variant>
      <vt:variant>
        <vt:lpwstr/>
      </vt:variant>
      <vt:variant>
        <vt:i4>2818100</vt:i4>
      </vt:variant>
      <vt:variant>
        <vt:i4>0</vt:i4>
      </vt:variant>
      <vt:variant>
        <vt:i4>0</vt:i4>
      </vt:variant>
      <vt:variant>
        <vt:i4>5</vt:i4>
      </vt:variant>
      <vt:variant>
        <vt:lpwstr>https://www.legislation.gov.au/C2004A00757/latest/text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requirements around education agents and commissions</dc:title>
  <dc:subject/>
  <dc:creator>IRVING,Callum</dc:creator>
  <cp:keywords/>
  <dc:description/>
  <cp:lastModifiedBy>HENTHORN,Gabrielle</cp:lastModifiedBy>
  <cp:revision>3</cp:revision>
  <cp:lastPrinted>2025-12-03T04:15:00Z</cp:lastPrinted>
  <dcterms:created xsi:type="dcterms:W3CDTF">2025-12-03T04:15:00Z</dcterms:created>
  <dcterms:modified xsi:type="dcterms:W3CDTF">2025-12-03T04:16:00Z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0x010100BF4EB72F4B1E0045BBD43A08C571941F</vt:lpwstr>
  </property>
  <property fmtid="{D5CDD505-2E9C-101B-9397-08002B2CF9AE}" pid="10" name="MediaServiceImageTags">
    <vt:lpwstr/>
  </property>
</Properties>
</file>