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A59" w14:textId="4917F29A" w:rsidR="005F5FB0" w:rsidRPr="00986DD8" w:rsidRDefault="005F5FB0" w:rsidP="0003015E">
      <w:pPr>
        <w:pStyle w:val="Title"/>
        <w:spacing w:before="120" w:line="240" w:lineRule="auto"/>
      </w:pPr>
      <w:bookmarkStart w:id="0" w:name="_Hlk54693875"/>
      <w:r w:rsidRPr="00986DD8">
        <w:t>National School Reform Agreement</w:t>
      </w:r>
    </w:p>
    <w:p w14:paraId="4ECC226A" w14:textId="77777777" w:rsidR="0003015E" w:rsidRPr="00986DD8" w:rsidRDefault="0003015E" w:rsidP="0003015E">
      <w:pPr>
        <w:pStyle w:val="Subtitle"/>
        <w:spacing w:before="120"/>
        <w:outlineLvl w:val="9"/>
        <w:rPr>
          <w:rFonts w:eastAsia="Times New Roman"/>
          <w:sz w:val="40"/>
          <w:szCs w:val="56"/>
        </w:rPr>
      </w:pPr>
    </w:p>
    <w:p w14:paraId="7B991776" w14:textId="554D8A5F" w:rsidR="00D228DC" w:rsidRPr="00986DD8" w:rsidRDefault="000A0340" w:rsidP="0003015E">
      <w:pPr>
        <w:pStyle w:val="Subtitle"/>
        <w:spacing w:before="120"/>
        <w:outlineLvl w:val="9"/>
        <w:rPr>
          <w:rFonts w:eastAsia="Times New Roman"/>
          <w:sz w:val="40"/>
          <w:szCs w:val="56"/>
        </w:rPr>
      </w:pPr>
      <w:r w:rsidRPr="00986DD8">
        <w:rPr>
          <w:rFonts w:eastAsia="Times New Roman"/>
          <w:sz w:val="40"/>
          <w:szCs w:val="56"/>
        </w:rPr>
        <w:t>Queensland</w:t>
      </w:r>
      <w:r w:rsidR="00106D67" w:rsidRPr="00986DD8">
        <w:rPr>
          <w:rFonts w:eastAsia="Times New Roman"/>
          <w:sz w:val="40"/>
          <w:szCs w:val="56"/>
        </w:rPr>
        <w:t xml:space="preserve"> </w:t>
      </w:r>
      <w:r w:rsidR="009257F2" w:rsidRPr="00986DD8">
        <w:rPr>
          <w:rFonts w:eastAsia="Times New Roman"/>
          <w:sz w:val="40"/>
          <w:szCs w:val="56"/>
        </w:rPr>
        <w:t xml:space="preserve">Bilateral </w:t>
      </w:r>
      <w:r w:rsidR="005F5FB0" w:rsidRPr="00986DD8">
        <w:rPr>
          <w:rFonts w:eastAsia="Times New Roman"/>
          <w:sz w:val="40"/>
          <w:szCs w:val="56"/>
        </w:rPr>
        <w:t>Agreement:</w:t>
      </w:r>
      <w:r w:rsidR="001C65CA" w:rsidRPr="00986DD8">
        <w:rPr>
          <w:rFonts w:eastAsia="Times New Roman"/>
          <w:sz w:val="40"/>
          <w:szCs w:val="56"/>
        </w:rPr>
        <w:t xml:space="preserve"> </w:t>
      </w:r>
      <w:r w:rsidR="0089368B" w:rsidRPr="00986DD8">
        <w:rPr>
          <w:rFonts w:eastAsia="Times New Roman"/>
          <w:sz w:val="40"/>
          <w:szCs w:val="56"/>
        </w:rPr>
        <w:br/>
      </w:r>
      <w:r w:rsidR="00E67DE9" w:rsidRPr="00986DD8">
        <w:rPr>
          <w:rFonts w:eastAsia="Times New Roman"/>
          <w:sz w:val="40"/>
          <w:szCs w:val="56"/>
        </w:rPr>
        <w:t>20</w:t>
      </w:r>
      <w:r w:rsidR="006E48EC" w:rsidRPr="00986DD8">
        <w:rPr>
          <w:rFonts w:eastAsia="Times New Roman"/>
          <w:sz w:val="40"/>
          <w:szCs w:val="56"/>
        </w:rPr>
        <w:t>2</w:t>
      </w:r>
      <w:r w:rsidR="00986DD8" w:rsidRPr="00986DD8">
        <w:rPr>
          <w:rFonts w:eastAsia="Times New Roman"/>
          <w:sz w:val="40"/>
          <w:szCs w:val="56"/>
        </w:rPr>
        <w:t>3</w:t>
      </w:r>
      <w:r w:rsidR="00E67DE9" w:rsidRPr="00986DD8">
        <w:rPr>
          <w:rFonts w:eastAsia="Times New Roman"/>
          <w:sz w:val="40"/>
          <w:szCs w:val="56"/>
        </w:rPr>
        <w:t xml:space="preserve"> </w:t>
      </w:r>
      <w:r w:rsidR="005F5FB0" w:rsidRPr="00986DD8">
        <w:rPr>
          <w:rFonts w:eastAsia="Times New Roman"/>
          <w:sz w:val="40"/>
          <w:szCs w:val="56"/>
        </w:rPr>
        <w:t>Progress Report</w:t>
      </w:r>
      <w:bookmarkEnd w:id="0"/>
    </w:p>
    <w:p w14:paraId="6EA6D626" w14:textId="2B9BFC78" w:rsidR="005F5FB0" w:rsidRPr="00986DD8" w:rsidRDefault="00986DD8" w:rsidP="0003015E">
      <w:pPr>
        <w:pStyle w:val="Subtitle"/>
        <w:spacing w:before="120"/>
        <w:outlineLvl w:val="9"/>
        <w:rPr>
          <w:rFonts w:asciiTheme="majorHAnsi" w:hAnsiTheme="majorHAnsi" w:cstheme="majorHAnsi"/>
          <w:sz w:val="40"/>
          <w:szCs w:val="40"/>
        </w:rPr>
      </w:pPr>
      <w:r w:rsidRPr="00986DD8">
        <w:rPr>
          <w:rFonts w:asciiTheme="majorHAnsi" w:hAnsiTheme="majorHAnsi" w:cstheme="majorHAnsi"/>
          <w:sz w:val="40"/>
          <w:szCs w:val="40"/>
        </w:rPr>
        <w:t xml:space="preserve"> </w:t>
      </w:r>
    </w:p>
    <w:p w14:paraId="2C25D31C" w14:textId="77777777" w:rsidR="00986DD8" w:rsidRPr="00986DD8" w:rsidRDefault="00986DD8">
      <w:pPr>
        <w:spacing w:before="0" w:after="0" w:line="240" w:lineRule="auto"/>
        <w:rPr>
          <w:rFonts w:ascii="Arial" w:eastAsia="Corbel" w:hAnsi="Arial" w:cs="Arial"/>
          <w:b/>
          <w:sz w:val="32"/>
          <w:szCs w:val="22"/>
        </w:rPr>
      </w:pPr>
      <w:r w:rsidRPr="00986DD8">
        <w:rPr>
          <w:rFonts w:ascii="Arial" w:hAnsi="Arial" w:cs="Arial"/>
        </w:rPr>
        <w:br w:type="page"/>
      </w:r>
    </w:p>
    <w:p w14:paraId="3EB411AA" w14:textId="2FD57CE9" w:rsidR="0076096C" w:rsidRPr="00986DD8" w:rsidRDefault="00C24C08" w:rsidP="00C236AF">
      <w:pPr>
        <w:pStyle w:val="Heading1"/>
        <w:spacing w:before="120" w:line="360" w:lineRule="auto"/>
        <w:rPr>
          <w:rFonts w:ascii="Arial" w:hAnsi="Arial" w:cs="Arial"/>
        </w:rPr>
      </w:pPr>
      <w:r w:rsidRPr="00986DD8">
        <w:rPr>
          <w:rFonts w:ascii="Arial" w:hAnsi="Arial" w:cs="Arial"/>
        </w:rPr>
        <w:lastRenderedPageBreak/>
        <w:t>Executive Summary</w:t>
      </w:r>
    </w:p>
    <w:p w14:paraId="35677290" w14:textId="77777777" w:rsidR="005B3505" w:rsidRPr="00D33053" w:rsidRDefault="005B3505" w:rsidP="005B3505">
      <w:pPr>
        <w:spacing w:line="360" w:lineRule="auto"/>
        <w:jc w:val="both"/>
        <w:rPr>
          <w:rFonts w:ascii="Arial" w:eastAsia="Corbel" w:hAnsi="Arial" w:cs="Arial"/>
        </w:rPr>
      </w:pPr>
      <w:r w:rsidRPr="00D33053">
        <w:rPr>
          <w:rFonts w:ascii="Arial" w:eastAsia="Corbel" w:hAnsi="Arial" w:cs="Arial"/>
        </w:rPr>
        <w:t>This report outlines the collective progress made by all schooling sectors in Queensland towards the reform areas outlined in Queensland’s Bilateral Agreement for the 2023 calendar year.</w:t>
      </w:r>
    </w:p>
    <w:p w14:paraId="5AF46AD9" w14:textId="1AABA1A9" w:rsidR="006A3C3D" w:rsidRPr="006A3C3D" w:rsidRDefault="006A3C3D" w:rsidP="006A3C3D">
      <w:pPr>
        <w:spacing w:line="360" w:lineRule="auto"/>
        <w:jc w:val="both"/>
        <w:rPr>
          <w:rFonts w:ascii="Arial" w:eastAsia="Corbel" w:hAnsi="Arial" w:cs="Arial"/>
        </w:rPr>
      </w:pPr>
      <w:r w:rsidRPr="006A3C3D">
        <w:rPr>
          <w:rFonts w:ascii="Arial" w:eastAsia="Corbel" w:hAnsi="Arial" w:cs="Arial"/>
        </w:rPr>
        <w:t xml:space="preserve">In 2023, the Queensland Government continued to progress </w:t>
      </w:r>
      <w:proofErr w:type="gramStart"/>
      <w:r w:rsidRPr="006A3C3D">
        <w:rPr>
          <w:rFonts w:ascii="Arial" w:eastAsia="Corbel" w:hAnsi="Arial" w:cs="Arial"/>
        </w:rPr>
        <w:t>a number of</w:t>
      </w:r>
      <w:proofErr w:type="gramEnd"/>
      <w:r w:rsidRPr="006A3C3D">
        <w:rPr>
          <w:rFonts w:ascii="Arial" w:eastAsia="Corbel" w:hAnsi="Arial" w:cs="Arial"/>
        </w:rPr>
        <w:t xml:space="preserve"> significant activities, including</w:t>
      </w:r>
      <w:r w:rsidR="00D179D7">
        <w:rPr>
          <w:rFonts w:ascii="Arial" w:eastAsia="Corbel" w:hAnsi="Arial" w:cs="Arial"/>
        </w:rPr>
        <w:t>:</w:t>
      </w:r>
      <w:r w:rsidRPr="006A3C3D">
        <w:rPr>
          <w:rFonts w:ascii="Arial" w:eastAsia="Corbel" w:hAnsi="Arial" w:cs="Arial"/>
        </w:rPr>
        <w:t xml:space="preserve"> implementation of both the Beginning Principal Program and the Aspiring Principal Program pilot; the Education Futures Institute; and </w:t>
      </w:r>
      <w:r w:rsidR="00D179D7">
        <w:rPr>
          <w:rFonts w:ascii="Arial" w:eastAsia="Corbel" w:hAnsi="Arial" w:cs="Arial"/>
        </w:rPr>
        <w:t>further</w:t>
      </w:r>
      <w:r w:rsidRPr="006A3C3D">
        <w:rPr>
          <w:rFonts w:ascii="Arial" w:eastAsia="Corbel" w:hAnsi="Arial" w:cs="Arial"/>
        </w:rPr>
        <w:t xml:space="preserve"> expansion of the Transition Support Service for Aboriginal and Torres Strait Islander students. Queensland also continued implementation of actions under the successful Equity and Excellence strategy, our vision for a progressive high performing education system realising the potential of every student.</w:t>
      </w:r>
    </w:p>
    <w:p w14:paraId="36FE0395" w14:textId="286FE597" w:rsidR="00E823BA" w:rsidRPr="005B3505" w:rsidRDefault="006A3C3D" w:rsidP="006A3C3D">
      <w:pPr>
        <w:spacing w:line="360" w:lineRule="auto"/>
        <w:jc w:val="both"/>
        <w:rPr>
          <w:rFonts w:ascii="Arial" w:eastAsia="Corbel" w:hAnsi="Arial" w:cs="Arial"/>
        </w:rPr>
      </w:pPr>
      <w:r w:rsidRPr="006A3C3D">
        <w:rPr>
          <w:rFonts w:ascii="Arial" w:eastAsia="Corbel" w:hAnsi="Arial" w:cs="Arial"/>
        </w:rPr>
        <w:t>In 2023, the Queensland Catholic Education Commission (QCEC) facilitated a range of centralised activities for all Queensland Catholic schools to engage in, and Catholic School Authorities managed supplementary activities to progress reform priorities in their local contexts. The centralised activities included the Nationally Consistent Collection of Data on School Students with Disability (NCCD), NAPLAN Online, Highly Accomplished and Lead Teacher (HALT) certification, and a pilot to explore support for the implementation of intergenerational learning programs to increase school engagement with communities. Localised activities coordinated by Catholic School Authorities ensured the ongoing implementation of priorities from the Queensland Bilateral Agreement.</w:t>
      </w:r>
    </w:p>
    <w:p w14:paraId="536A4037" w14:textId="4FA04DBE" w:rsidR="005B3505" w:rsidRPr="00D33053" w:rsidRDefault="00DD79C2" w:rsidP="008A71E3">
      <w:pPr>
        <w:spacing w:line="360" w:lineRule="auto"/>
        <w:jc w:val="both"/>
        <w:rPr>
          <w:rFonts w:ascii="Arial" w:eastAsia="Corbel" w:hAnsi="Arial" w:cs="Arial"/>
        </w:rPr>
      </w:pPr>
      <w:r w:rsidRPr="00DD79C2">
        <w:rPr>
          <w:rFonts w:ascii="Arial" w:eastAsia="Corbel" w:hAnsi="Arial" w:cs="Arial"/>
        </w:rPr>
        <w:t>During 2023, Independent Schools Queensland (ISQ) facilitated activities across a range of reform areas. These activities included support for: Aboriginal and Torres Strait Islander education; curriculum and assessment; wellbeing; Highly Accomplished and Lead Teacher certifications; Nationally Consistent Collection of Data on School Students with Disability (NCCD); governance and financial management; and school improvement activities. ISQ also continued to deliver their suite of high-quality leadership and development programs over the course of the year improving the leadership capabilities of their new and aspiring Principals.</w:t>
      </w:r>
      <w:r w:rsidR="00F330FB">
        <w:rPr>
          <w:rFonts w:ascii="Arial" w:eastAsia="Corbel" w:hAnsi="Arial" w:cs="Arial"/>
        </w:rPr>
        <w:t xml:space="preserve"> </w:t>
      </w:r>
    </w:p>
    <w:p w14:paraId="2E2E6ED3" w14:textId="77777777" w:rsidR="005B3505" w:rsidRPr="00986DD8" w:rsidRDefault="005B3505" w:rsidP="005B3505">
      <w:pPr>
        <w:spacing w:line="360" w:lineRule="auto"/>
        <w:jc w:val="both"/>
        <w:rPr>
          <w:rFonts w:ascii="Arial" w:eastAsia="Corbel" w:hAnsi="Arial" w:cs="Arial"/>
        </w:rPr>
        <w:sectPr w:rsidR="005B3505" w:rsidRPr="00986DD8" w:rsidSect="005538B4">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37" w:footer="737" w:gutter="0"/>
          <w:pgNumType w:start="1"/>
          <w:cols w:space="720"/>
          <w:titlePg/>
          <w:docGrid w:linePitch="326"/>
        </w:sectPr>
      </w:pPr>
      <w:r w:rsidRPr="00D33053">
        <w:rPr>
          <w:rFonts w:ascii="Arial" w:eastAsia="Corbel" w:hAnsi="Arial" w:cs="Arial"/>
        </w:rPr>
        <w:t>Queensland has met its requirements for reform activity in 2023, with details of progress achieved outlined below.</w:t>
      </w:r>
    </w:p>
    <w:p w14:paraId="5223DD1C" w14:textId="5E4952CA" w:rsidR="0076096C" w:rsidRPr="00986DD8" w:rsidRDefault="00C24C08" w:rsidP="00C236AF">
      <w:pPr>
        <w:pStyle w:val="Heading1"/>
        <w:spacing w:before="120" w:line="360" w:lineRule="auto"/>
        <w:rPr>
          <w:rFonts w:ascii="Arial" w:hAnsi="Arial" w:cs="Arial"/>
        </w:rPr>
      </w:pPr>
      <w:r w:rsidRPr="00986DD8">
        <w:rPr>
          <w:rFonts w:ascii="Arial" w:hAnsi="Arial" w:cs="Arial"/>
        </w:rPr>
        <w:lastRenderedPageBreak/>
        <w:t>Progress Against Each Reform Direction</w:t>
      </w:r>
    </w:p>
    <w:p w14:paraId="7BE6889C" w14:textId="35E15D68" w:rsidR="00C24C08" w:rsidRDefault="00C24C08" w:rsidP="00C236AF">
      <w:pPr>
        <w:pStyle w:val="Heading2"/>
        <w:spacing w:before="120" w:line="360" w:lineRule="auto"/>
        <w:rPr>
          <w:rFonts w:ascii="Arial" w:hAnsi="Arial" w:cs="Arial"/>
        </w:rPr>
      </w:pPr>
      <w:r w:rsidRPr="00986DD8">
        <w:rPr>
          <w:rFonts w:ascii="Arial" w:hAnsi="Arial" w:cs="Arial"/>
        </w:rPr>
        <w:t>Reform Direction A - Support students, student learning and achievemen</w:t>
      </w:r>
      <w:r w:rsidR="00BA45BA" w:rsidRPr="00986DD8">
        <w:rPr>
          <w:rFonts w:ascii="Arial" w:hAnsi="Arial" w:cs="Arial"/>
        </w:rPr>
        <w:t>t</w:t>
      </w:r>
    </w:p>
    <w:p w14:paraId="177E755D" w14:textId="696926E2" w:rsidR="00937F8C" w:rsidRPr="00937F8C" w:rsidRDefault="00937F8C" w:rsidP="00937F8C">
      <w:r w:rsidRPr="00986DD8">
        <w:rPr>
          <w:rFonts w:ascii="Arial" w:hAnsi="Arial" w:cs="Arial"/>
          <w:b/>
          <w:bCs/>
        </w:rPr>
        <w:t>Literacy and numeracy in the early years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2"/>
        <w:gridCol w:w="1468"/>
        <w:gridCol w:w="1319"/>
        <w:gridCol w:w="5658"/>
      </w:tblGrid>
      <w:tr w:rsidR="00C24C08" w:rsidRPr="00E35027" w14:paraId="0107FA44" w14:textId="77777777" w:rsidTr="00937F8C">
        <w:trPr>
          <w:trHeight w:val="613"/>
          <w:tblHeader/>
        </w:trPr>
        <w:tc>
          <w:tcPr>
            <w:tcW w:w="5872" w:type="dxa"/>
            <w:tcBorders>
              <w:top w:val="single" w:sz="24" w:space="0" w:color="316F72"/>
              <w:left w:val="single" w:sz="8" w:space="0" w:color="316F72"/>
              <w:bottom w:val="single" w:sz="24" w:space="0" w:color="316F72"/>
              <w:right w:val="single" w:sz="8" w:space="0" w:color="316F72"/>
            </w:tcBorders>
          </w:tcPr>
          <w:p w14:paraId="52864F34" w14:textId="008FEF60" w:rsidR="00C24C08" w:rsidRPr="00E35027" w:rsidRDefault="00C24C08" w:rsidP="00C24C08">
            <w:pPr>
              <w:ind w:left="34"/>
              <w:rPr>
                <w:rFonts w:ascii="Arial" w:hAnsi="Arial" w:cs="Arial"/>
              </w:rPr>
            </w:pPr>
            <w:r w:rsidRPr="00E35027">
              <w:rPr>
                <w:rFonts w:ascii="Arial" w:eastAsia="Corbel" w:hAnsi="Arial" w:cs="Arial"/>
                <w:b/>
              </w:rPr>
              <w:t xml:space="preserve">Actions </w:t>
            </w:r>
          </w:p>
        </w:tc>
        <w:tc>
          <w:tcPr>
            <w:tcW w:w="1468" w:type="dxa"/>
            <w:tcBorders>
              <w:top w:val="single" w:sz="24" w:space="0" w:color="316F72"/>
              <w:left w:val="single" w:sz="8" w:space="0" w:color="316F72"/>
              <w:bottom w:val="single" w:sz="24" w:space="0" w:color="316F72"/>
              <w:right w:val="single" w:sz="8" w:space="0" w:color="316F72"/>
            </w:tcBorders>
          </w:tcPr>
          <w:p w14:paraId="05995137" w14:textId="77777777" w:rsidR="00C24C08" w:rsidRPr="00E35027" w:rsidRDefault="00C24C08" w:rsidP="00853E50">
            <w:pPr>
              <w:ind w:left="34"/>
              <w:rPr>
                <w:rFonts w:ascii="Arial" w:hAnsi="Arial" w:cs="Arial"/>
              </w:rPr>
            </w:pPr>
            <w:r w:rsidRPr="00E35027">
              <w:rPr>
                <w:rFonts w:ascii="Arial" w:eastAsia="Corbel" w:hAnsi="Arial" w:cs="Arial"/>
                <w:b/>
              </w:rPr>
              <w:t xml:space="preserve">Sector(s) </w:t>
            </w:r>
          </w:p>
        </w:tc>
        <w:tc>
          <w:tcPr>
            <w:tcW w:w="1319" w:type="dxa"/>
            <w:tcBorders>
              <w:top w:val="single" w:sz="24" w:space="0" w:color="316F72"/>
              <w:left w:val="single" w:sz="8" w:space="0" w:color="316F72"/>
              <w:bottom w:val="single" w:sz="24" w:space="0" w:color="316F72"/>
              <w:right w:val="single" w:sz="8" w:space="0" w:color="316F72"/>
            </w:tcBorders>
          </w:tcPr>
          <w:p w14:paraId="65CD5DDB" w14:textId="77777777" w:rsidR="00C24C08" w:rsidRPr="00E35027" w:rsidRDefault="00C24C08" w:rsidP="00853E50">
            <w:pPr>
              <w:ind w:left="34"/>
              <w:rPr>
                <w:rFonts w:ascii="Arial" w:hAnsi="Arial" w:cs="Arial"/>
              </w:rPr>
            </w:pPr>
            <w:r w:rsidRPr="00E35027">
              <w:rPr>
                <w:rFonts w:ascii="Arial" w:eastAsia="Corbel" w:hAnsi="Arial" w:cs="Arial"/>
                <w:b/>
              </w:rPr>
              <w:t xml:space="preserve">Timing </w:t>
            </w:r>
          </w:p>
        </w:tc>
        <w:tc>
          <w:tcPr>
            <w:tcW w:w="5658"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E35027" w:rsidRDefault="00C24C08" w:rsidP="00876847">
            <w:pPr>
              <w:spacing w:line="360" w:lineRule="auto"/>
              <w:ind w:left="34"/>
              <w:rPr>
                <w:rFonts w:ascii="Arial" w:hAnsi="Arial" w:cs="Arial"/>
              </w:rPr>
            </w:pPr>
            <w:r w:rsidRPr="00E35027">
              <w:rPr>
                <w:rFonts w:ascii="Arial" w:eastAsia="Corbel" w:hAnsi="Arial" w:cs="Arial"/>
                <w:b/>
              </w:rPr>
              <w:t xml:space="preserve">Progress towards implementation of actions (including progress of non-government sector actions) </w:t>
            </w:r>
          </w:p>
        </w:tc>
      </w:tr>
      <w:tr w:rsidR="00952EAD" w:rsidRPr="00E35027" w14:paraId="2DA994F7" w14:textId="77777777" w:rsidTr="00937F8C">
        <w:trPr>
          <w:trHeight w:val="583"/>
        </w:trPr>
        <w:tc>
          <w:tcPr>
            <w:tcW w:w="5872" w:type="dxa"/>
            <w:tcBorders>
              <w:top w:val="single" w:sz="8" w:space="0" w:color="316F72"/>
              <w:left w:val="single" w:sz="8" w:space="0" w:color="316F72"/>
              <w:bottom w:val="single" w:sz="8" w:space="0" w:color="316F72"/>
              <w:right w:val="single" w:sz="8" w:space="0" w:color="316F72"/>
            </w:tcBorders>
          </w:tcPr>
          <w:p w14:paraId="34AADCC5" w14:textId="7510D765" w:rsidR="00952EAD" w:rsidRPr="00E35027" w:rsidRDefault="005B777D" w:rsidP="00C34188">
            <w:pPr>
              <w:spacing w:line="360" w:lineRule="auto"/>
              <w:ind w:left="34"/>
              <w:rPr>
                <w:rFonts w:ascii="Arial" w:hAnsi="Arial" w:cs="Arial"/>
              </w:rPr>
            </w:pPr>
            <w:r w:rsidRPr="00E35027">
              <w:rPr>
                <w:rStyle w:val="normaltextrun"/>
                <w:rFonts w:ascii="Arial" w:hAnsi="Arial" w:cs="Arial"/>
                <w:color w:val="000000"/>
                <w:shd w:val="clear" w:color="auto" w:fill="FFFFFF"/>
              </w:rPr>
              <w:t xml:space="preserve">Review and extend use of the </w:t>
            </w:r>
            <w:r w:rsidRPr="00E35027">
              <w:rPr>
                <w:rStyle w:val="normaltextrun"/>
                <w:rFonts w:ascii="Arial" w:hAnsi="Arial" w:cs="Arial"/>
                <w:i/>
                <w:iCs/>
                <w:color w:val="000000"/>
                <w:shd w:val="clear" w:color="auto" w:fill="FFFFFF"/>
              </w:rPr>
              <w:t>Early Start</w:t>
            </w:r>
            <w:r w:rsidRPr="00E35027">
              <w:rPr>
                <w:rStyle w:val="normaltextrun"/>
                <w:rFonts w:ascii="Arial" w:hAnsi="Arial" w:cs="Arial"/>
                <w:color w:val="000000"/>
                <w:shd w:val="clear" w:color="auto" w:fill="FFFFFF"/>
              </w:rPr>
              <w:t xml:space="preserve"> screening tool to all government primary schools</w:t>
            </w:r>
            <w:r w:rsidRPr="00E35027">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19E433E1" w14:textId="1C70037D" w:rsidR="00952EAD" w:rsidRPr="00E35027" w:rsidRDefault="005B777D" w:rsidP="00853E50">
            <w:pPr>
              <w:ind w:left="34"/>
              <w:jc w:val="center"/>
              <w:rPr>
                <w:rFonts w:ascii="Arial" w:eastAsia="Times New Roman" w:hAnsi="Arial" w:cs="Arial"/>
              </w:rPr>
            </w:pPr>
            <w:r w:rsidRPr="00E35027">
              <w:rPr>
                <w:rFonts w:ascii="Arial" w:eastAsia="Times New Roman" w:hAnsi="Arial" w:cs="Arial"/>
              </w:rPr>
              <w:t>Government</w:t>
            </w:r>
          </w:p>
        </w:tc>
        <w:tc>
          <w:tcPr>
            <w:tcW w:w="1319" w:type="dxa"/>
            <w:tcBorders>
              <w:top w:val="single" w:sz="8" w:space="0" w:color="316F72"/>
              <w:left w:val="single" w:sz="8" w:space="0" w:color="316F72"/>
              <w:bottom w:val="single" w:sz="8" w:space="0" w:color="316F72"/>
              <w:right w:val="single" w:sz="8" w:space="0" w:color="316F72"/>
            </w:tcBorders>
          </w:tcPr>
          <w:p w14:paraId="62A70F0F" w14:textId="553F1E5B" w:rsidR="00952EAD" w:rsidRPr="00E35027" w:rsidRDefault="005B777D" w:rsidP="00C34188">
            <w:pPr>
              <w:spacing w:line="360" w:lineRule="auto"/>
              <w:ind w:left="34"/>
              <w:jc w:val="center"/>
              <w:rPr>
                <w:rFonts w:ascii="Arial" w:eastAsia="Times New Roman" w:hAnsi="Arial" w:cs="Arial"/>
              </w:rPr>
            </w:pPr>
            <w:r w:rsidRPr="00E35027">
              <w:rPr>
                <w:rFonts w:ascii="Arial" w:eastAsia="Times New Roman" w:hAnsi="Arial" w:cs="Arial"/>
              </w:rPr>
              <w:t>From 2019</w:t>
            </w:r>
          </w:p>
        </w:tc>
        <w:tc>
          <w:tcPr>
            <w:tcW w:w="5658" w:type="dxa"/>
            <w:tcBorders>
              <w:top w:val="single" w:sz="8" w:space="0" w:color="316F72"/>
              <w:left w:val="single" w:sz="8" w:space="0" w:color="316F72"/>
              <w:bottom w:val="single" w:sz="8" w:space="0" w:color="316F72"/>
              <w:right w:val="single" w:sz="8" w:space="0" w:color="316F72"/>
            </w:tcBorders>
          </w:tcPr>
          <w:p w14:paraId="566A5B39" w14:textId="093420A8"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3DF9A7DD" w14:textId="406C6E65" w:rsidR="00EC0B59" w:rsidRPr="00E35027" w:rsidRDefault="00E356DA" w:rsidP="00C34188">
            <w:pPr>
              <w:spacing w:line="36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p>
        </w:tc>
      </w:tr>
      <w:tr w:rsidR="00952EAD" w:rsidRPr="00E35027" w14:paraId="6725DCCC" w14:textId="77777777" w:rsidTr="00937F8C">
        <w:trPr>
          <w:trHeight w:val="583"/>
        </w:trPr>
        <w:tc>
          <w:tcPr>
            <w:tcW w:w="5872" w:type="dxa"/>
            <w:tcBorders>
              <w:top w:val="single" w:sz="8" w:space="0" w:color="316F72"/>
              <w:left w:val="single" w:sz="8" w:space="0" w:color="316F72"/>
              <w:bottom w:val="single" w:sz="8" w:space="0" w:color="316F72"/>
              <w:right w:val="single" w:sz="8" w:space="0" w:color="316F72"/>
            </w:tcBorders>
          </w:tcPr>
          <w:p w14:paraId="573C192D" w14:textId="02F77E05" w:rsidR="00952EAD" w:rsidRPr="00E35027" w:rsidRDefault="00602F9F" w:rsidP="00C34188">
            <w:pPr>
              <w:spacing w:line="360" w:lineRule="auto"/>
              <w:ind w:left="34"/>
              <w:rPr>
                <w:rFonts w:ascii="Arial" w:hAnsi="Arial" w:cs="Arial"/>
              </w:rPr>
            </w:pPr>
            <w:bookmarkStart w:id="1" w:name="_Hlk48890736"/>
            <w:r w:rsidRPr="00E35027">
              <w:rPr>
                <w:rStyle w:val="normaltextrun"/>
                <w:rFonts w:ascii="Arial" w:hAnsi="Arial" w:cs="Arial"/>
                <w:color w:val="000000"/>
                <w:shd w:val="clear" w:color="auto" w:fill="FFFFFF"/>
              </w:rPr>
              <w:t>Review and extend early years screening tools in Queensland Catholic schools</w:t>
            </w:r>
            <w:r w:rsidRPr="00E35027">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379EC491" w14:textId="45905DFF" w:rsidR="00952EAD" w:rsidRPr="00E35027" w:rsidRDefault="00602F9F" w:rsidP="00853E50">
            <w:pPr>
              <w:ind w:left="34"/>
              <w:jc w:val="center"/>
              <w:rPr>
                <w:rFonts w:ascii="Arial" w:eastAsia="Times New Roman" w:hAnsi="Arial" w:cs="Arial"/>
              </w:rPr>
            </w:pPr>
            <w:r w:rsidRPr="00E35027">
              <w:rPr>
                <w:rFonts w:ascii="Arial" w:eastAsia="Times New Roman" w:hAnsi="Arial" w:cs="Arial"/>
              </w:rPr>
              <w:t>QCEC</w:t>
            </w:r>
          </w:p>
        </w:tc>
        <w:tc>
          <w:tcPr>
            <w:tcW w:w="1319" w:type="dxa"/>
            <w:tcBorders>
              <w:top w:val="single" w:sz="8" w:space="0" w:color="316F72"/>
              <w:left w:val="single" w:sz="8" w:space="0" w:color="316F72"/>
              <w:bottom w:val="single" w:sz="8" w:space="0" w:color="316F72"/>
              <w:right w:val="single" w:sz="8" w:space="0" w:color="316F72"/>
            </w:tcBorders>
          </w:tcPr>
          <w:p w14:paraId="60E7B3C2" w14:textId="5C2841FB" w:rsidR="00952EAD" w:rsidRPr="00E35027" w:rsidRDefault="00602F9F" w:rsidP="00C34188">
            <w:pPr>
              <w:spacing w:line="360" w:lineRule="auto"/>
              <w:ind w:left="34"/>
              <w:jc w:val="center"/>
              <w:rPr>
                <w:rFonts w:ascii="Arial" w:eastAsia="Times New Roman" w:hAnsi="Arial" w:cs="Arial"/>
              </w:rPr>
            </w:pPr>
            <w:r w:rsidRPr="00E35027">
              <w:rPr>
                <w:rFonts w:ascii="Arial" w:eastAsia="Times New Roman" w:hAnsi="Arial" w:cs="Arial"/>
              </w:rPr>
              <w:t>From 2019</w:t>
            </w:r>
          </w:p>
        </w:tc>
        <w:tc>
          <w:tcPr>
            <w:tcW w:w="5658" w:type="dxa"/>
            <w:tcBorders>
              <w:top w:val="single" w:sz="8" w:space="0" w:color="316F72"/>
              <w:left w:val="single" w:sz="8" w:space="0" w:color="316F72"/>
              <w:bottom w:val="single" w:sz="8" w:space="0" w:color="316F72"/>
              <w:right w:val="single" w:sz="8" w:space="0" w:color="316F72"/>
            </w:tcBorders>
          </w:tcPr>
          <w:p w14:paraId="1CA7810A" w14:textId="77777777" w:rsidR="004437F4" w:rsidRPr="00E35027" w:rsidRDefault="004437F4" w:rsidP="004437F4">
            <w:pPr>
              <w:spacing w:line="360" w:lineRule="auto"/>
              <w:ind w:left="34"/>
              <w:rPr>
                <w:rStyle w:val="normaltextrun"/>
                <w:rFonts w:ascii="Arial" w:hAnsi="Arial" w:cs="Arial"/>
                <w:color w:val="000000"/>
                <w:shd w:val="clear" w:color="auto" w:fill="FFFFFF"/>
              </w:rPr>
            </w:pPr>
            <w:r w:rsidRPr="00E35027">
              <w:rPr>
                <w:rStyle w:val="normaltextrun"/>
                <w:rFonts w:ascii="Arial" w:hAnsi="Arial" w:cs="Arial"/>
                <w:color w:val="000000"/>
                <w:shd w:val="clear" w:color="auto" w:fill="FFFFFF"/>
              </w:rPr>
              <w:t>In 2023, Catholic School Authorities continued to implement targeted programs to support Early Years screening tools in Queensland Catholic schools. This included actions to support Early Years teachers to effectively respond to student learning data, and programs designed to ensure responsive teaching and support for every student.</w:t>
            </w:r>
          </w:p>
          <w:p w14:paraId="33E80573" w14:textId="491902F3" w:rsidR="00C26899" w:rsidRPr="00E35027" w:rsidRDefault="004437F4" w:rsidP="004437F4">
            <w:pPr>
              <w:spacing w:line="360" w:lineRule="auto"/>
              <w:ind w:left="34"/>
              <w:rPr>
                <w:rFonts w:asciiTheme="majorHAnsi" w:eastAsia="Times New Roman" w:hAnsiTheme="majorHAnsi" w:cstheme="majorHAnsi"/>
              </w:rPr>
            </w:pPr>
            <w:r w:rsidRPr="00E35027">
              <w:rPr>
                <w:rStyle w:val="normaltextrun"/>
                <w:rFonts w:ascii="Arial" w:hAnsi="Arial" w:cs="Arial"/>
                <w:color w:val="000000"/>
                <w:shd w:val="clear" w:color="auto" w:fill="FFFFFF"/>
              </w:rPr>
              <w:t xml:space="preserve">This action is </w:t>
            </w:r>
            <w:r w:rsidRPr="00E35027">
              <w:rPr>
                <w:rStyle w:val="normaltextrun"/>
                <w:rFonts w:ascii="Arial" w:hAnsi="Arial" w:cs="Arial"/>
                <w:b/>
                <w:bCs/>
                <w:color w:val="000000"/>
                <w:shd w:val="clear" w:color="auto" w:fill="FFFFFF"/>
              </w:rPr>
              <w:t>implemented</w:t>
            </w:r>
            <w:r w:rsidRPr="00E35027">
              <w:rPr>
                <w:rStyle w:val="normaltextrun"/>
                <w:rFonts w:ascii="Arial" w:hAnsi="Arial" w:cs="Arial"/>
                <w:color w:val="000000"/>
                <w:shd w:val="clear" w:color="auto" w:fill="FFFFFF"/>
              </w:rPr>
              <w:t xml:space="preserve"> at the local Catholic School Authority level and programs supporting the direction are </w:t>
            </w:r>
            <w:r w:rsidRPr="00E35027">
              <w:rPr>
                <w:rStyle w:val="normaltextrun"/>
                <w:rFonts w:ascii="Arial" w:hAnsi="Arial" w:cs="Arial"/>
                <w:b/>
                <w:bCs/>
                <w:color w:val="000000"/>
                <w:shd w:val="clear" w:color="auto" w:fill="FFFFFF"/>
              </w:rPr>
              <w:t>ongoing</w:t>
            </w:r>
            <w:r w:rsidRPr="00E35027">
              <w:rPr>
                <w:rStyle w:val="normaltextrun"/>
                <w:rFonts w:ascii="Arial" w:hAnsi="Arial" w:cs="Arial"/>
                <w:color w:val="000000"/>
                <w:shd w:val="clear" w:color="auto" w:fill="FFFFFF"/>
              </w:rPr>
              <w:t>.</w:t>
            </w:r>
          </w:p>
        </w:tc>
      </w:tr>
      <w:tr w:rsidR="00EB6190" w:rsidRPr="00E35027" w14:paraId="584AF8B2" w14:textId="77777777" w:rsidTr="00937F8C">
        <w:trPr>
          <w:trHeight w:val="583"/>
        </w:trPr>
        <w:tc>
          <w:tcPr>
            <w:tcW w:w="5872" w:type="dxa"/>
            <w:tcBorders>
              <w:top w:val="single" w:sz="8" w:space="0" w:color="316F72"/>
              <w:left w:val="single" w:sz="8" w:space="0" w:color="316F72"/>
              <w:bottom w:val="single" w:sz="8" w:space="0" w:color="316F72"/>
              <w:right w:val="single" w:sz="8" w:space="0" w:color="316F72"/>
            </w:tcBorders>
          </w:tcPr>
          <w:p w14:paraId="04995B46" w14:textId="51466DC1" w:rsidR="00EB6190" w:rsidRPr="00E35027" w:rsidRDefault="00602F9F" w:rsidP="00C34188">
            <w:pPr>
              <w:spacing w:line="360" w:lineRule="auto"/>
              <w:ind w:left="34"/>
              <w:rPr>
                <w:rFonts w:ascii="Arial" w:hAnsi="Arial" w:cs="Arial"/>
                <w:sz w:val="23"/>
                <w:szCs w:val="23"/>
              </w:rPr>
            </w:pPr>
            <w:bookmarkStart w:id="2" w:name="_Hlk45806847"/>
            <w:bookmarkEnd w:id="1"/>
            <w:r w:rsidRPr="00E35027">
              <w:rPr>
                <w:rStyle w:val="normaltextrun"/>
                <w:rFonts w:ascii="Arial" w:hAnsi="Arial" w:cs="Arial"/>
                <w:color w:val="000000"/>
                <w:shd w:val="clear" w:color="auto" w:fill="FFFFFF"/>
              </w:rPr>
              <w:lastRenderedPageBreak/>
              <w:t xml:space="preserve">Support schools to utilise the </w:t>
            </w:r>
            <w:r w:rsidRPr="00E35027">
              <w:rPr>
                <w:rStyle w:val="normaltextrun"/>
                <w:rFonts w:ascii="Arial" w:hAnsi="Arial" w:cs="Arial"/>
                <w:i/>
                <w:iCs/>
                <w:color w:val="000000"/>
                <w:shd w:val="clear" w:color="auto" w:fill="FFFFFF"/>
              </w:rPr>
              <w:t>Early Start</w:t>
            </w:r>
            <w:r w:rsidRPr="00E35027">
              <w:rPr>
                <w:rStyle w:val="normaltextrun"/>
                <w:rFonts w:ascii="Arial" w:hAnsi="Arial" w:cs="Arial"/>
                <w:color w:val="000000"/>
                <w:shd w:val="clear" w:color="auto" w:fill="FFFFFF"/>
              </w:rPr>
              <w:t xml:space="preserve"> screening tool or like-measures</w:t>
            </w:r>
            <w:r w:rsidRPr="00E35027">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0A4F3F03" w14:textId="7A4BDA12" w:rsidR="00EB6190" w:rsidRPr="00E35027" w:rsidRDefault="00602F9F" w:rsidP="00853E50">
            <w:pPr>
              <w:ind w:left="34"/>
              <w:jc w:val="center"/>
              <w:rPr>
                <w:rFonts w:ascii="Arial" w:eastAsia="Times New Roman" w:hAnsi="Arial" w:cs="Arial"/>
              </w:rPr>
            </w:pPr>
            <w:r w:rsidRPr="00E35027">
              <w:rPr>
                <w:rFonts w:ascii="Arial" w:eastAsia="Times New Roman" w:hAnsi="Arial" w:cs="Arial"/>
              </w:rPr>
              <w:t>ISQ</w:t>
            </w:r>
          </w:p>
        </w:tc>
        <w:tc>
          <w:tcPr>
            <w:tcW w:w="1319" w:type="dxa"/>
            <w:tcBorders>
              <w:top w:val="single" w:sz="8" w:space="0" w:color="316F72"/>
              <w:left w:val="single" w:sz="8" w:space="0" w:color="316F72"/>
              <w:bottom w:val="single" w:sz="8" w:space="0" w:color="316F72"/>
              <w:right w:val="single" w:sz="8" w:space="0" w:color="316F72"/>
            </w:tcBorders>
          </w:tcPr>
          <w:p w14:paraId="1D30FA82" w14:textId="291FE65A" w:rsidR="00EB6190" w:rsidRPr="00E35027" w:rsidRDefault="00602F9F" w:rsidP="00853E50">
            <w:pPr>
              <w:ind w:left="34"/>
              <w:jc w:val="center"/>
              <w:rPr>
                <w:rFonts w:ascii="Arial" w:eastAsia="Times New Roman" w:hAnsi="Arial" w:cs="Arial"/>
              </w:rPr>
            </w:pPr>
            <w:r w:rsidRPr="00E35027">
              <w:rPr>
                <w:rFonts w:ascii="Arial" w:eastAsia="Times New Roman" w:hAnsi="Arial" w:cs="Arial"/>
              </w:rPr>
              <w:t>2019-</w:t>
            </w:r>
            <w:r w:rsidRPr="00E35027">
              <w:rPr>
                <w:rFonts w:ascii="Arial" w:hAnsi="Arial" w:cs="Arial"/>
              </w:rPr>
              <w:t>202</w:t>
            </w:r>
            <w:r w:rsidR="002C5CB1" w:rsidRPr="00E35027">
              <w:rPr>
                <w:rFonts w:ascii="Arial" w:hAnsi="Arial" w:cs="Arial"/>
              </w:rPr>
              <w:t>1</w:t>
            </w:r>
          </w:p>
        </w:tc>
        <w:tc>
          <w:tcPr>
            <w:tcW w:w="5658" w:type="dxa"/>
            <w:tcBorders>
              <w:top w:val="single" w:sz="8" w:space="0" w:color="316F72"/>
              <w:left w:val="single" w:sz="8" w:space="0" w:color="316F72"/>
              <w:bottom w:val="single" w:sz="8" w:space="0" w:color="316F72"/>
              <w:right w:val="single" w:sz="8" w:space="0" w:color="316F72"/>
            </w:tcBorders>
          </w:tcPr>
          <w:p w14:paraId="56034273" w14:textId="77777777"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7B070B57" w14:textId="5619159C" w:rsidR="0003015E" w:rsidRPr="00E35027" w:rsidRDefault="00986DD8" w:rsidP="00986DD8">
            <w:pPr>
              <w:spacing w:line="360" w:lineRule="auto"/>
              <w:rPr>
                <w:rFonts w:asciiTheme="majorHAnsi" w:hAnsiTheme="majorHAnsi" w:cstheme="majorHAnsi"/>
                <w:sz w:val="23"/>
                <w:szCs w:val="23"/>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p>
        </w:tc>
      </w:tr>
    </w:tbl>
    <w:p w14:paraId="7CB76C96" w14:textId="03847CED" w:rsidR="00937F8C" w:rsidRDefault="00937F8C">
      <w:r w:rsidRPr="00E35027">
        <w:rPr>
          <w:rFonts w:ascii="Arial" w:hAnsi="Arial" w:cs="Arial"/>
          <w:b/>
          <w:bCs/>
        </w:rPr>
        <w:t>Senior assessment and tertiary entrance reform</w:t>
      </w:r>
    </w:p>
    <w:tbl>
      <w:tblPr>
        <w:tblStyle w:val="Bilattable"/>
        <w:tblW w:w="5130" w:type="pct"/>
        <w:tblLook w:val="04A0" w:firstRow="1" w:lastRow="0" w:firstColumn="1" w:lastColumn="0" w:noHBand="0" w:noVBand="1"/>
      </w:tblPr>
      <w:tblGrid>
        <w:gridCol w:w="5808"/>
        <w:gridCol w:w="1417"/>
        <w:gridCol w:w="1417"/>
        <w:gridCol w:w="5671"/>
      </w:tblGrid>
      <w:tr w:rsidR="00C06FAF" w:rsidRPr="00E35027" w14:paraId="140868F9" w14:textId="77777777" w:rsidTr="00986DD8">
        <w:trPr>
          <w:cnfStyle w:val="100000000000" w:firstRow="1" w:lastRow="0" w:firstColumn="0" w:lastColumn="0" w:oddVBand="0" w:evenVBand="0" w:oddHBand="0" w:evenHBand="0" w:firstRowFirstColumn="0" w:firstRowLastColumn="0" w:lastRowFirstColumn="0" w:lastRowLastColumn="0"/>
          <w:trHeight w:val="567"/>
        </w:trPr>
        <w:tc>
          <w:tcPr>
            <w:tcW w:w="2029" w:type="pct"/>
          </w:tcPr>
          <w:bookmarkEnd w:id="2"/>
          <w:p w14:paraId="664A2406" w14:textId="77777777" w:rsidR="00C06FAF" w:rsidRPr="00E35027" w:rsidRDefault="00C06FAF" w:rsidP="00C34188">
            <w:pPr>
              <w:spacing w:line="240" w:lineRule="auto"/>
              <w:jc w:val="left"/>
              <w:rPr>
                <w:rFonts w:ascii="Arial" w:eastAsia="Corbel" w:hAnsi="Arial" w:cs="Arial"/>
              </w:rPr>
            </w:pPr>
            <w:r w:rsidRPr="00E35027">
              <w:rPr>
                <w:rFonts w:ascii="Arial" w:eastAsia="Corbel" w:hAnsi="Arial" w:cs="Arial"/>
              </w:rPr>
              <w:t>Actions</w:t>
            </w:r>
          </w:p>
        </w:tc>
        <w:tc>
          <w:tcPr>
            <w:tcW w:w="495" w:type="pct"/>
          </w:tcPr>
          <w:p w14:paraId="4554E63A" w14:textId="77777777" w:rsidR="00C06FAF" w:rsidRPr="00E35027" w:rsidRDefault="00C06FAF" w:rsidP="00C34188">
            <w:pPr>
              <w:spacing w:line="240" w:lineRule="auto"/>
              <w:jc w:val="left"/>
              <w:rPr>
                <w:rFonts w:ascii="Arial" w:hAnsi="Arial" w:cs="Arial"/>
              </w:rPr>
            </w:pPr>
            <w:r w:rsidRPr="00E35027">
              <w:rPr>
                <w:rFonts w:ascii="Arial" w:eastAsia="Corbel" w:hAnsi="Arial" w:cs="Arial"/>
              </w:rPr>
              <w:t>Sector(s)</w:t>
            </w:r>
          </w:p>
        </w:tc>
        <w:tc>
          <w:tcPr>
            <w:tcW w:w="495" w:type="pct"/>
          </w:tcPr>
          <w:p w14:paraId="6511160F" w14:textId="77777777" w:rsidR="00C06FAF" w:rsidRPr="00E35027" w:rsidRDefault="00C06FAF" w:rsidP="00C34188">
            <w:pPr>
              <w:spacing w:line="240" w:lineRule="auto"/>
              <w:jc w:val="left"/>
              <w:rPr>
                <w:rFonts w:ascii="Arial" w:hAnsi="Arial" w:cs="Arial"/>
              </w:rPr>
            </w:pPr>
            <w:r w:rsidRPr="00E35027">
              <w:rPr>
                <w:rFonts w:ascii="Arial" w:eastAsia="Corbel" w:hAnsi="Arial" w:cs="Arial"/>
              </w:rPr>
              <w:t>Timing</w:t>
            </w:r>
          </w:p>
        </w:tc>
        <w:tc>
          <w:tcPr>
            <w:tcW w:w="1981" w:type="pct"/>
          </w:tcPr>
          <w:p w14:paraId="5B88393B" w14:textId="77777777" w:rsidR="00C06FAF" w:rsidRPr="00E35027" w:rsidRDefault="00C06FAF"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812"/>
        <w:gridCol w:w="1418"/>
        <w:gridCol w:w="1423"/>
        <w:gridCol w:w="5664"/>
      </w:tblGrid>
      <w:tr w:rsidR="00EB6190" w:rsidRPr="00E35027" w14:paraId="2A188331" w14:textId="77777777" w:rsidTr="00B97703">
        <w:trPr>
          <w:trHeight w:val="583"/>
        </w:trPr>
        <w:tc>
          <w:tcPr>
            <w:tcW w:w="5812" w:type="dxa"/>
            <w:tcBorders>
              <w:top w:val="single" w:sz="8" w:space="0" w:color="316F72"/>
              <w:left w:val="single" w:sz="8" w:space="0" w:color="316F72"/>
              <w:bottom w:val="single" w:sz="8" w:space="0" w:color="316F72"/>
              <w:right w:val="single" w:sz="8" w:space="0" w:color="316F72"/>
            </w:tcBorders>
          </w:tcPr>
          <w:p w14:paraId="731AEFC1" w14:textId="59CAC6DE" w:rsidR="00EB6190" w:rsidRPr="00E35027" w:rsidRDefault="007227A5" w:rsidP="00C34188">
            <w:pPr>
              <w:spacing w:line="360" w:lineRule="auto"/>
              <w:ind w:left="34"/>
              <w:rPr>
                <w:rFonts w:ascii="Arial" w:hAnsi="Arial" w:cs="Arial"/>
                <w:sz w:val="23"/>
                <w:szCs w:val="23"/>
              </w:rPr>
            </w:pPr>
            <w:bookmarkStart w:id="3" w:name="_Hlk167259016"/>
            <w:r w:rsidRPr="00E35027">
              <w:rPr>
                <w:rStyle w:val="normaltextrun"/>
                <w:rFonts w:ascii="Arial" w:hAnsi="Arial" w:cs="Arial"/>
                <w:color w:val="000000"/>
                <w:shd w:val="clear" w:color="auto" w:fill="FFFFFF"/>
              </w:rPr>
              <w:t>Implement Queensland’s new senior assessment and tertiary entrance system</w:t>
            </w:r>
            <w:r w:rsidRPr="00E35027">
              <w:rPr>
                <w:rStyle w:val="eop"/>
                <w:rFonts w:ascii="Arial" w:hAnsi="Arial" w:cs="Arial"/>
                <w:color w:val="000000"/>
                <w:shd w:val="clear" w:color="auto" w:fill="FFFFFF"/>
              </w:rPr>
              <w:t> </w:t>
            </w:r>
            <w:bookmarkEnd w:id="3"/>
          </w:p>
        </w:tc>
        <w:tc>
          <w:tcPr>
            <w:tcW w:w="1418" w:type="dxa"/>
            <w:tcBorders>
              <w:top w:val="single" w:sz="8" w:space="0" w:color="316F72"/>
              <w:left w:val="single" w:sz="8" w:space="0" w:color="316F72"/>
              <w:bottom w:val="single" w:sz="8" w:space="0" w:color="316F72"/>
              <w:right w:val="single" w:sz="8" w:space="0" w:color="316F72"/>
            </w:tcBorders>
          </w:tcPr>
          <w:p w14:paraId="6B6CB340" w14:textId="788217CD" w:rsidR="00EB6190" w:rsidRPr="00E35027" w:rsidRDefault="009F4F2F" w:rsidP="00853E50">
            <w:pPr>
              <w:ind w:left="34"/>
              <w:jc w:val="center"/>
              <w:rPr>
                <w:rFonts w:ascii="Arial" w:eastAsia="Times New Roman" w:hAnsi="Arial" w:cs="Arial"/>
                <w:sz w:val="23"/>
                <w:szCs w:val="23"/>
              </w:rPr>
            </w:pPr>
            <w:r w:rsidRPr="00E35027">
              <w:rPr>
                <w:rFonts w:ascii="Arial" w:eastAsia="Times New Roman" w:hAnsi="Arial" w:cs="Arial"/>
              </w:rPr>
              <w:t>All sectors</w:t>
            </w:r>
          </w:p>
        </w:tc>
        <w:tc>
          <w:tcPr>
            <w:tcW w:w="1423" w:type="dxa"/>
            <w:tcBorders>
              <w:top w:val="single" w:sz="8" w:space="0" w:color="316F72"/>
              <w:left w:val="single" w:sz="8" w:space="0" w:color="316F72"/>
              <w:bottom w:val="single" w:sz="8" w:space="0" w:color="316F72"/>
              <w:right w:val="single" w:sz="8" w:space="0" w:color="316F72"/>
            </w:tcBorders>
          </w:tcPr>
          <w:p w14:paraId="44258D12" w14:textId="544D9651" w:rsidR="00EB6190" w:rsidRPr="00E35027" w:rsidRDefault="007227A5" w:rsidP="00C34188">
            <w:pPr>
              <w:spacing w:line="360" w:lineRule="auto"/>
              <w:ind w:left="34"/>
              <w:jc w:val="center"/>
              <w:rPr>
                <w:rFonts w:ascii="Arial" w:eastAsia="Times New Roman" w:hAnsi="Arial" w:cs="Arial"/>
                <w:sz w:val="23"/>
                <w:szCs w:val="23"/>
              </w:rPr>
            </w:pPr>
            <w:r w:rsidRPr="00E35027">
              <w:rPr>
                <w:rFonts w:ascii="Arial" w:eastAsia="Times New Roman" w:hAnsi="Arial" w:cs="Arial"/>
              </w:rPr>
              <w:t>Life of Agreement</w:t>
            </w:r>
          </w:p>
        </w:tc>
        <w:tc>
          <w:tcPr>
            <w:tcW w:w="5664" w:type="dxa"/>
            <w:tcBorders>
              <w:top w:val="single" w:sz="8" w:space="0" w:color="316F72"/>
              <w:left w:val="single" w:sz="8" w:space="0" w:color="316F72"/>
              <w:bottom w:val="single" w:sz="8" w:space="0" w:color="316F72"/>
              <w:right w:val="single" w:sz="8" w:space="0" w:color="316F72"/>
            </w:tcBorders>
          </w:tcPr>
          <w:p w14:paraId="6A1016F2" w14:textId="77777777" w:rsidR="005B2890" w:rsidRPr="00E35027" w:rsidRDefault="005B2890" w:rsidP="00C34188">
            <w:pPr>
              <w:spacing w:line="360" w:lineRule="auto"/>
              <w:rPr>
                <w:rFonts w:ascii="Arial" w:eastAsia="Times New Roman" w:hAnsi="Arial" w:cs="Arial"/>
              </w:rPr>
            </w:pPr>
            <w:r w:rsidRPr="00E35027">
              <w:rPr>
                <w:rFonts w:ascii="Arial" w:eastAsia="Times New Roman" w:hAnsi="Arial" w:cs="Arial"/>
              </w:rPr>
              <w:t>This action was completed in 2021.</w:t>
            </w:r>
          </w:p>
          <w:p w14:paraId="6FA1B7E3" w14:textId="21226085" w:rsidR="00E94EE0" w:rsidRPr="00E35027" w:rsidRDefault="005B2890" w:rsidP="00C34188">
            <w:pPr>
              <w:spacing w:line="360" w:lineRule="auto"/>
              <w:rPr>
                <w:rFonts w:asciiTheme="majorHAnsi" w:eastAsia="Times New Roman" w:hAnsiTheme="majorHAnsi" w:cstheme="majorHAnsi"/>
                <w:b/>
                <w:bCs/>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Theme="majorHAnsi" w:eastAsia="Times New Roman" w:hAnsiTheme="majorHAnsi" w:cstheme="majorHAnsi"/>
                <w:b/>
                <w:bCs/>
              </w:rPr>
              <w:t xml:space="preserve"> </w:t>
            </w:r>
          </w:p>
        </w:tc>
      </w:tr>
    </w:tbl>
    <w:p w14:paraId="29884F8C" w14:textId="77777777" w:rsidR="009F5859" w:rsidRDefault="009F5859">
      <w:r>
        <w:br w:type="page"/>
      </w:r>
    </w:p>
    <w:p w14:paraId="75C8EBF2" w14:textId="51336D11" w:rsidR="00937F8C" w:rsidRDefault="00937F8C">
      <w:r w:rsidRPr="00E35027">
        <w:rPr>
          <w:rFonts w:ascii="Arial" w:hAnsi="Arial" w:cs="Arial"/>
          <w:b/>
          <w:bCs/>
        </w:rPr>
        <w:lastRenderedPageBreak/>
        <w:t>Indigenous Education</w:t>
      </w:r>
    </w:p>
    <w:tbl>
      <w:tblPr>
        <w:tblStyle w:val="Bilattable"/>
        <w:tblW w:w="5130" w:type="pct"/>
        <w:tblLook w:val="04A0" w:firstRow="1" w:lastRow="0" w:firstColumn="1" w:lastColumn="0" w:noHBand="0" w:noVBand="1"/>
      </w:tblPr>
      <w:tblGrid>
        <w:gridCol w:w="5805"/>
        <w:gridCol w:w="1414"/>
        <w:gridCol w:w="1426"/>
        <w:gridCol w:w="5668"/>
      </w:tblGrid>
      <w:tr w:rsidR="00C06FAF" w:rsidRPr="00E35027" w14:paraId="350FF837" w14:textId="77777777" w:rsidTr="004D76D2">
        <w:trPr>
          <w:cnfStyle w:val="100000000000" w:firstRow="1" w:lastRow="0" w:firstColumn="0" w:lastColumn="0" w:oddVBand="0" w:evenVBand="0" w:oddHBand="0" w:evenHBand="0" w:firstRowFirstColumn="0" w:firstRowLastColumn="0" w:lastRowFirstColumn="0" w:lastRowLastColumn="0"/>
          <w:trHeight w:val="567"/>
        </w:trPr>
        <w:tc>
          <w:tcPr>
            <w:tcW w:w="2028" w:type="pct"/>
          </w:tcPr>
          <w:p w14:paraId="274E3DC9" w14:textId="77777777" w:rsidR="00C06FAF" w:rsidRPr="00E35027" w:rsidRDefault="00C06FAF" w:rsidP="00C34188">
            <w:pPr>
              <w:spacing w:line="240" w:lineRule="auto"/>
              <w:jc w:val="left"/>
              <w:rPr>
                <w:rFonts w:ascii="Arial" w:eastAsia="Corbel" w:hAnsi="Arial" w:cs="Arial"/>
              </w:rPr>
            </w:pPr>
            <w:r w:rsidRPr="00E35027">
              <w:rPr>
                <w:rFonts w:ascii="Arial" w:eastAsia="Corbel" w:hAnsi="Arial" w:cs="Arial"/>
              </w:rPr>
              <w:t>Actions</w:t>
            </w:r>
          </w:p>
        </w:tc>
        <w:tc>
          <w:tcPr>
            <w:tcW w:w="494" w:type="pct"/>
          </w:tcPr>
          <w:p w14:paraId="7FA50B74" w14:textId="77777777" w:rsidR="00C06FAF" w:rsidRPr="00E35027" w:rsidRDefault="00C06FAF" w:rsidP="00C34188">
            <w:pPr>
              <w:spacing w:line="240" w:lineRule="auto"/>
              <w:jc w:val="left"/>
              <w:rPr>
                <w:rFonts w:ascii="Arial" w:hAnsi="Arial" w:cs="Arial"/>
              </w:rPr>
            </w:pPr>
            <w:r w:rsidRPr="00E35027">
              <w:rPr>
                <w:rFonts w:ascii="Arial" w:eastAsia="Corbel" w:hAnsi="Arial" w:cs="Arial"/>
              </w:rPr>
              <w:t>Sector(s)</w:t>
            </w:r>
          </w:p>
        </w:tc>
        <w:tc>
          <w:tcPr>
            <w:tcW w:w="498" w:type="pct"/>
          </w:tcPr>
          <w:p w14:paraId="79B54D42" w14:textId="77777777" w:rsidR="00C06FAF" w:rsidRPr="00E35027" w:rsidRDefault="00C06FAF" w:rsidP="00C34188">
            <w:pPr>
              <w:spacing w:line="240" w:lineRule="auto"/>
              <w:jc w:val="left"/>
              <w:rPr>
                <w:rFonts w:ascii="Arial" w:hAnsi="Arial" w:cs="Arial"/>
              </w:rPr>
            </w:pPr>
            <w:r w:rsidRPr="00E35027">
              <w:rPr>
                <w:rFonts w:ascii="Arial" w:eastAsia="Corbel" w:hAnsi="Arial" w:cs="Arial"/>
              </w:rPr>
              <w:t>Timing</w:t>
            </w:r>
          </w:p>
        </w:tc>
        <w:tc>
          <w:tcPr>
            <w:tcW w:w="1980" w:type="pct"/>
          </w:tcPr>
          <w:p w14:paraId="3B61E160" w14:textId="77777777" w:rsidR="00C06FAF" w:rsidRPr="00E35027" w:rsidRDefault="00C06FAF"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12"/>
        <w:gridCol w:w="1418"/>
        <w:gridCol w:w="1417"/>
        <w:gridCol w:w="5670"/>
      </w:tblGrid>
      <w:tr w:rsidR="00F9540E" w:rsidRPr="00E35027" w14:paraId="64072F33" w14:textId="77777777" w:rsidTr="00B97703">
        <w:trPr>
          <w:trHeight w:val="583"/>
        </w:trPr>
        <w:tc>
          <w:tcPr>
            <w:tcW w:w="5812" w:type="dxa"/>
            <w:tcBorders>
              <w:top w:val="single" w:sz="8" w:space="0" w:color="316F72"/>
              <w:left w:val="single" w:sz="8" w:space="0" w:color="316F72"/>
              <w:bottom w:val="single" w:sz="8" w:space="0" w:color="316F72"/>
              <w:right w:val="single" w:sz="8" w:space="0" w:color="316F72"/>
            </w:tcBorders>
          </w:tcPr>
          <w:p w14:paraId="1AC2B5CA" w14:textId="079667AF" w:rsidR="00F9540E" w:rsidRPr="00E35027" w:rsidRDefault="00EF0A46" w:rsidP="00C34188">
            <w:pPr>
              <w:spacing w:line="360" w:lineRule="auto"/>
              <w:ind w:left="34"/>
              <w:rPr>
                <w:rFonts w:ascii="Arial" w:hAnsi="Arial" w:cs="Arial"/>
                <w:szCs w:val="23"/>
              </w:rPr>
            </w:pPr>
            <w:bookmarkStart w:id="4" w:name="_Hlk167259054"/>
            <w:r w:rsidRPr="00E35027">
              <w:rPr>
                <w:rStyle w:val="normaltextrun"/>
                <w:rFonts w:ascii="Arial" w:hAnsi="Arial" w:cs="Arial"/>
                <w:color w:val="000000"/>
                <w:shd w:val="clear" w:color="auto" w:fill="FFFFFF"/>
              </w:rPr>
              <w:t>Expand the Transition Support Service for Aboriginal and Torres Strait Islander students transitioning to and from boarding schools</w:t>
            </w:r>
            <w:r w:rsidRPr="00E35027">
              <w:rPr>
                <w:rStyle w:val="eop"/>
                <w:rFonts w:ascii="Arial" w:hAnsi="Arial" w:cs="Arial"/>
                <w:color w:val="000000"/>
                <w:shd w:val="clear" w:color="auto" w:fill="FFFFFF"/>
              </w:rPr>
              <w:t> </w:t>
            </w:r>
            <w:bookmarkEnd w:id="4"/>
          </w:p>
        </w:tc>
        <w:tc>
          <w:tcPr>
            <w:tcW w:w="1418" w:type="dxa"/>
            <w:tcBorders>
              <w:top w:val="single" w:sz="8" w:space="0" w:color="316F72"/>
              <w:left w:val="single" w:sz="8" w:space="0" w:color="316F72"/>
              <w:bottom w:val="single" w:sz="8" w:space="0" w:color="316F72"/>
              <w:right w:val="single" w:sz="8" w:space="0" w:color="316F72"/>
            </w:tcBorders>
          </w:tcPr>
          <w:p w14:paraId="3AC4D25C" w14:textId="0D3E3BDE" w:rsidR="00F9540E" w:rsidRPr="00E35027" w:rsidRDefault="00EF0A46" w:rsidP="00853E50">
            <w:pPr>
              <w:ind w:left="34"/>
              <w:jc w:val="center"/>
              <w:rPr>
                <w:rFonts w:ascii="Arial" w:hAnsi="Arial" w:cs="Arial"/>
                <w:sz w:val="23"/>
                <w:szCs w:val="23"/>
              </w:rPr>
            </w:pPr>
            <w:r w:rsidRPr="00E35027">
              <w:rPr>
                <w:rFonts w:ascii="Arial" w:hAnsi="Arial" w:cs="Arial"/>
              </w:rPr>
              <w:t>All sectors</w:t>
            </w:r>
          </w:p>
        </w:tc>
        <w:tc>
          <w:tcPr>
            <w:tcW w:w="1417" w:type="dxa"/>
            <w:tcBorders>
              <w:top w:val="single" w:sz="8" w:space="0" w:color="316F72"/>
              <w:left w:val="single" w:sz="8" w:space="0" w:color="316F72"/>
              <w:bottom w:val="single" w:sz="8" w:space="0" w:color="316F72"/>
              <w:right w:val="single" w:sz="8" w:space="0" w:color="316F72"/>
            </w:tcBorders>
          </w:tcPr>
          <w:p w14:paraId="2BC6F44E" w14:textId="21EC11F6" w:rsidR="00F9540E" w:rsidRPr="00E35027" w:rsidRDefault="00EF0A46" w:rsidP="00C34188">
            <w:pPr>
              <w:spacing w:line="360" w:lineRule="auto"/>
              <w:ind w:left="34"/>
              <w:jc w:val="center"/>
              <w:rPr>
                <w:rFonts w:ascii="Arial" w:hAnsi="Arial" w:cs="Arial"/>
                <w:sz w:val="23"/>
                <w:szCs w:val="23"/>
              </w:rPr>
            </w:pPr>
            <w:r w:rsidRPr="00E35027">
              <w:rPr>
                <w:rFonts w:ascii="Arial" w:hAnsi="Arial" w:cs="Arial"/>
              </w:rPr>
              <w:t>Life of Agreement</w:t>
            </w:r>
          </w:p>
        </w:tc>
        <w:tc>
          <w:tcPr>
            <w:tcW w:w="5670" w:type="dxa"/>
            <w:tcBorders>
              <w:top w:val="single" w:sz="8" w:space="0" w:color="316F72"/>
              <w:left w:val="single" w:sz="8" w:space="0" w:color="316F72"/>
              <w:bottom w:val="single" w:sz="8" w:space="0" w:color="316F72"/>
              <w:right w:val="single" w:sz="8" w:space="0" w:color="316F72"/>
            </w:tcBorders>
          </w:tcPr>
          <w:p w14:paraId="0C094BDA" w14:textId="77777777" w:rsidR="00150CE4" w:rsidRPr="00E35027" w:rsidRDefault="00150CE4" w:rsidP="00150CE4">
            <w:pPr>
              <w:spacing w:line="360" w:lineRule="auto"/>
              <w:rPr>
                <w:rFonts w:ascii="Arial" w:eastAsia="Times New Roman" w:hAnsi="Arial" w:cs="Arial"/>
              </w:rPr>
            </w:pPr>
            <w:r w:rsidRPr="00E35027">
              <w:rPr>
                <w:rFonts w:ascii="Arial" w:eastAsia="Times New Roman" w:hAnsi="Arial" w:cs="Arial"/>
              </w:rPr>
              <w:t xml:space="preserve">In 2023, TSS supported families and students in the Northern Peninsula Area for the first time </w:t>
            </w:r>
            <w:proofErr w:type="gramStart"/>
            <w:r w:rsidRPr="00E35027">
              <w:rPr>
                <w:rFonts w:ascii="Arial" w:eastAsia="Times New Roman" w:hAnsi="Arial" w:cs="Arial"/>
              </w:rPr>
              <w:t>and also</w:t>
            </w:r>
            <w:proofErr w:type="gramEnd"/>
            <w:r w:rsidRPr="00E35027">
              <w:rPr>
                <w:rFonts w:ascii="Arial" w:eastAsia="Times New Roman" w:hAnsi="Arial" w:cs="Arial"/>
              </w:rPr>
              <w:t xml:space="preserve"> worked with students and families in the communities of Doomadgee and Mornington Island.</w:t>
            </w:r>
          </w:p>
          <w:p w14:paraId="4963F99A" w14:textId="196A2CF9" w:rsidR="003557CF" w:rsidRPr="00E35027" w:rsidRDefault="00150CE4" w:rsidP="00150CE4">
            <w:pPr>
              <w:spacing w:line="360" w:lineRule="auto"/>
              <w:rPr>
                <w:rFonts w:ascii="Arial" w:eastAsia="Times New Roman" w:hAnsi="Arial" w:cs="Arial"/>
              </w:rPr>
            </w:pPr>
            <w:r w:rsidRPr="00E35027">
              <w:rPr>
                <w:rFonts w:ascii="Arial" w:eastAsia="Times New Roman" w:hAnsi="Arial" w:cs="Arial"/>
              </w:rPr>
              <w:t xml:space="preserve">More regular visits have occurred in support of Palm Island students attending boarding schools and residential facilities and TSS have worked in partnership with </w:t>
            </w:r>
            <w:proofErr w:type="spellStart"/>
            <w:r w:rsidRPr="00E35027">
              <w:rPr>
                <w:rFonts w:ascii="Arial" w:eastAsia="Times New Roman" w:hAnsi="Arial" w:cs="Arial"/>
              </w:rPr>
              <w:t>Tagai</w:t>
            </w:r>
            <w:proofErr w:type="spellEnd"/>
            <w:r w:rsidRPr="00E35027">
              <w:rPr>
                <w:rFonts w:ascii="Arial" w:eastAsia="Times New Roman" w:hAnsi="Arial" w:cs="Arial"/>
              </w:rPr>
              <w:t xml:space="preserve"> State College in the Torres Strait to support a newly created position focused Year 6 to Year 7 transition in the boarding context. </w:t>
            </w:r>
            <w:proofErr w:type="gramStart"/>
            <w:r w:rsidRPr="00E35027">
              <w:rPr>
                <w:rFonts w:ascii="Arial" w:eastAsia="Times New Roman" w:hAnsi="Arial" w:cs="Arial"/>
              </w:rPr>
              <w:t>Formal  support</w:t>
            </w:r>
            <w:proofErr w:type="gramEnd"/>
            <w:r w:rsidRPr="00E35027">
              <w:rPr>
                <w:rFonts w:ascii="Arial" w:eastAsia="Times New Roman" w:hAnsi="Arial" w:cs="Arial"/>
              </w:rPr>
              <w:t xml:space="preserve"> has also been extended to the </w:t>
            </w:r>
            <w:proofErr w:type="spellStart"/>
            <w:r w:rsidRPr="00E35027">
              <w:rPr>
                <w:rFonts w:ascii="Arial" w:eastAsia="Times New Roman" w:hAnsi="Arial" w:cs="Arial"/>
              </w:rPr>
              <w:t>Kaziw</w:t>
            </w:r>
            <w:proofErr w:type="spellEnd"/>
            <w:r w:rsidRPr="00E35027">
              <w:rPr>
                <w:rFonts w:ascii="Arial" w:eastAsia="Times New Roman" w:hAnsi="Arial" w:cs="Arial"/>
              </w:rPr>
              <w:t xml:space="preserve"> Meta boarding facility on Thursday Island </w:t>
            </w:r>
            <w:r w:rsidR="00C8646F">
              <w:rPr>
                <w:rFonts w:ascii="Arial" w:eastAsia="Times New Roman" w:hAnsi="Arial" w:cs="Arial"/>
              </w:rPr>
              <w:t xml:space="preserve">for </w:t>
            </w:r>
            <w:r w:rsidR="003557CF" w:rsidRPr="00E35027">
              <w:rPr>
                <w:rFonts w:ascii="Arial" w:eastAsia="Times New Roman" w:hAnsi="Arial" w:cs="Arial"/>
              </w:rPr>
              <w:t>students and their parents/guardians.</w:t>
            </w:r>
          </w:p>
          <w:p w14:paraId="0A9728DC" w14:textId="79B1C36D" w:rsidR="00ED5928" w:rsidRPr="00E35027" w:rsidRDefault="003557CF" w:rsidP="00C34188">
            <w:pPr>
              <w:spacing w:line="36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ongoing</w:t>
            </w:r>
            <w:r w:rsidRPr="00E35027">
              <w:rPr>
                <w:rFonts w:ascii="Arial" w:eastAsia="Times New Roman" w:hAnsi="Arial" w:cs="Arial"/>
              </w:rPr>
              <w:t>.</w:t>
            </w:r>
            <w:r w:rsidRPr="00E35027">
              <w:rPr>
                <w:rFonts w:asciiTheme="majorHAnsi" w:eastAsia="Times New Roman" w:hAnsiTheme="majorHAnsi" w:cstheme="majorHAnsi"/>
              </w:rPr>
              <w:t xml:space="preserve"> </w:t>
            </w:r>
          </w:p>
        </w:tc>
      </w:tr>
    </w:tbl>
    <w:p w14:paraId="26C4E36E" w14:textId="77777777" w:rsidR="009F5859" w:rsidRDefault="009F5859" w:rsidP="007524ED">
      <w:pPr>
        <w:pStyle w:val="Heading2"/>
        <w:spacing w:before="120" w:line="360" w:lineRule="auto"/>
        <w:rPr>
          <w:rFonts w:ascii="Arial" w:hAnsi="Arial" w:cs="Arial"/>
        </w:rPr>
      </w:pPr>
    </w:p>
    <w:p w14:paraId="110D6C57" w14:textId="16218C4D" w:rsidR="00AB336D" w:rsidRPr="00E35027" w:rsidRDefault="009F5859" w:rsidP="003850DC">
      <w:pPr>
        <w:pStyle w:val="Heading2"/>
        <w:spacing w:before="120" w:line="360" w:lineRule="auto"/>
        <w:rPr>
          <w:rFonts w:ascii="Arial" w:hAnsi="Arial" w:cs="Arial"/>
        </w:rPr>
      </w:pPr>
      <w:r>
        <w:rPr>
          <w:rFonts w:ascii="Arial" w:hAnsi="Arial" w:cs="Arial"/>
        </w:rPr>
        <w:br w:type="page"/>
      </w:r>
      <w:r w:rsidR="00C24C08" w:rsidRPr="00E35027">
        <w:rPr>
          <w:rFonts w:ascii="Arial" w:hAnsi="Arial" w:cs="Arial"/>
        </w:rPr>
        <w:lastRenderedPageBreak/>
        <w:t>Reform Direction B – Support teaching, school leadership and school improvement</w:t>
      </w:r>
    </w:p>
    <w:p w14:paraId="5B8F3FED" w14:textId="77D02277" w:rsidR="00937F8C" w:rsidRDefault="00937F8C">
      <w:r w:rsidRPr="00E35027">
        <w:rPr>
          <w:rFonts w:ascii="Arial" w:hAnsi="Arial" w:cs="Arial"/>
          <w:b/>
          <w:bCs/>
        </w:rPr>
        <w:t>Governance and finance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7"/>
        <w:gridCol w:w="1468"/>
        <w:gridCol w:w="1334"/>
        <w:gridCol w:w="5648"/>
      </w:tblGrid>
      <w:tr w:rsidR="00C24C08" w:rsidRPr="00E35027" w14:paraId="40604E78" w14:textId="77777777" w:rsidTr="009F5859">
        <w:trPr>
          <w:trHeight w:val="613"/>
          <w:tblHeader/>
        </w:trPr>
        <w:tc>
          <w:tcPr>
            <w:tcW w:w="5867" w:type="dxa"/>
            <w:tcBorders>
              <w:top w:val="single" w:sz="24" w:space="0" w:color="316F72"/>
              <w:left w:val="single" w:sz="8" w:space="0" w:color="316F72"/>
              <w:bottom w:val="single" w:sz="24" w:space="0" w:color="316F72"/>
              <w:right w:val="single" w:sz="8" w:space="0" w:color="316F72"/>
            </w:tcBorders>
          </w:tcPr>
          <w:p w14:paraId="1405C16B" w14:textId="53AF2657" w:rsidR="00C24C08" w:rsidRPr="00E35027" w:rsidRDefault="00C24C08" w:rsidP="00C24C08">
            <w:pPr>
              <w:ind w:left="34"/>
              <w:rPr>
                <w:rFonts w:ascii="Arial" w:hAnsi="Arial" w:cs="Arial"/>
              </w:rPr>
            </w:pPr>
            <w:r w:rsidRPr="00E35027">
              <w:rPr>
                <w:rFonts w:ascii="Arial" w:eastAsia="Corbel" w:hAnsi="Arial" w:cs="Arial"/>
                <w:b/>
              </w:rPr>
              <w:t xml:space="preserve">Actions </w:t>
            </w:r>
          </w:p>
        </w:tc>
        <w:tc>
          <w:tcPr>
            <w:tcW w:w="1468" w:type="dxa"/>
            <w:tcBorders>
              <w:top w:val="single" w:sz="24" w:space="0" w:color="316F72"/>
              <w:left w:val="single" w:sz="8" w:space="0" w:color="316F72"/>
              <w:bottom w:val="single" w:sz="24" w:space="0" w:color="316F72"/>
              <w:right w:val="single" w:sz="8" w:space="0" w:color="316F72"/>
            </w:tcBorders>
          </w:tcPr>
          <w:p w14:paraId="3BD9D201" w14:textId="77777777" w:rsidR="00C24C08" w:rsidRPr="00E35027" w:rsidRDefault="00C24C08" w:rsidP="00C24AEF">
            <w:pPr>
              <w:ind w:left="34"/>
              <w:rPr>
                <w:rFonts w:ascii="Arial" w:hAnsi="Arial" w:cs="Arial"/>
              </w:rPr>
            </w:pPr>
            <w:r w:rsidRPr="00E35027">
              <w:rPr>
                <w:rFonts w:ascii="Arial" w:eastAsia="Corbel" w:hAnsi="Arial" w:cs="Arial"/>
                <w:b/>
              </w:rPr>
              <w:t xml:space="preserve">Sector(s) </w:t>
            </w:r>
          </w:p>
        </w:tc>
        <w:tc>
          <w:tcPr>
            <w:tcW w:w="1334" w:type="dxa"/>
            <w:tcBorders>
              <w:top w:val="single" w:sz="24" w:space="0" w:color="316F72"/>
              <w:left w:val="single" w:sz="8" w:space="0" w:color="316F72"/>
              <w:bottom w:val="single" w:sz="24" w:space="0" w:color="316F72"/>
              <w:right w:val="single" w:sz="8" w:space="0" w:color="316F72"/>
            </w:tcBorders>
          </w:tcPr>
          <w:p w14:paraId="2E5A49AE" w14:textId="77777777" w:rsidR="00C24C08" w:rsidRPr="00E35027" w:rsidRDefault="00C24C08" w:rsidP="00C24AEF">
            <w:pPr>
              <w:ind w:left="34"/>
              <w:rPr>
                <w:rFonts w:ascii="Arial" w:hAnsi="Arial" w:cs="Arial"/>
              </w:rPr>
            </w:pPr>
            <w:r w:rsidRPr="00E35027">
              <w:rPr>
                <w:rFonts w:ascii="Arial" w:eastAsia="Corbel" w:hAnsi="Arial" w:cs="Arial"/>
                <w:b/>
              </w:rPr>
              <w:t xml:space="preserve">Timing </w:t>
            </w:r>
          </w:p>
        </w:tc>
        <w:tc>
          <w:tcPr>
            <w:tcW w:w="5648"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E35027" w:rsidRDefault="00C24C08" w:rsidP="00876847">
            <w:pPr>
              <w:spacing w:line="360" w:lineRule="auto"/>
              <w:ind w:left="34"/>
              <w:rPr>
                <w:rFonts w:ascii="Arial" w:hAnsi="Arial" w:cs="Arial"/>
              </w:rPr>
            </w:pPr>
            <w:r w:rsidRPr="00E35027">
              <w:rPr>
                <w:rFonts w:ascii="Arial" w:eastAsia="Corbel" w:hAnsi="Arial" w:cs="Arial"/>
                <w:b/>
              </w:rPr>
              <w:t xml:space="preserve">Progress towards implementation of actions (including progress of non-government sector actions) </w:t>
            </w:r>
          </w:p>
        </w:tc>
      </w:tr>
      <w:tr w:rsidR="00BC2A09" w:rsidRPr="00E35027" w14:paraId="6BFADC07" w14:textId="77777777" w:rsidTr="00B97703">
        <w:trPr>
          <w:trHeight w:val="521"/>
        </w:trPr>
        <w:tc>
          <w:tcPr>
            <w:tcW w:w="5867" w:type="dxa"/>
            <w:tcBorders>
              <w:top w:val="single" w:sz="8" w:space="0" w:color="316F72"/>
              <w:left w:val="single" w:sz="8" w:space="0" w:color="316F72"/>
              <w:bottom w:val="single" w:sz="8" w:space="0" w:color="316F72"/>
              <w:right w:val="single" w:sz="8" w:space="0" w:color="316F72"/>
            </w:tcBorders>
          </w:tcPr>
          <w:p w14:paraId="3CFB375A" w14:textId="243CF488" w:rsidR="00BC2A09" w:rsidRPr="00E35027" w:rsidRDefault="00FA6516" w:rsidP="00C34188">
            <w:pPr>
              <w:spacing w:line="360" w:lineRule="auto"/>
              <w:ind w:left="34"/>
              <w:rPr>
                <w:rFonts w:ascii="Arial" w:hAnsi="Arial" w:cs="Arial"/>
              </w:rPr>
            </w:pPr>
            <w:r w:rsidRPr="00E35027">
              <w:rPr>
                <w:rStyle w:val="normaltextrun"/>
                <w:rFonts w:ascii="Arial" w:hAnsi="Arial" w:cs="Arial"/>
                <w:color w:val="000000"/>
                <w:shd w:val="clear" w:color="auto" w:fill="FFFFFF"/>
              </w:rPr>
              <w:t>Embed structural and professional autonomy in Queensland government schools, within a framework of system accountability and collaboration and in partnership with the broader school community</w:t>
            </w:r>
            <w:r w:rsidRPr="00E35027">
              <w:rPr>
                <w:rStyle w:val="eop"/>
                <w:rFonts w:ascii="Arial" w:hAnsi="Arial" w:cs="Arial"/>
                <w:color w:val="000000"/>
                <w:shd w:val="clear" w:color="auto" w:fill="FFFFFF"/>
              </w:rPr>
              <w:t> </w:t>
            </w:r>
          </w:p>
        </w:tc>
        <w:tc>
          <w:tcPr>
            <w:tcW w:w="1468" w:type="dxa"/>
            <w:tcBorders>
              <w:top w:val="single" w:sz="24" w:space="0" w:color="316F72"/>
              <w:left w:val="single" w:sz="8" w:space="0" w:color="316F72"/>
              <w:bottom w:val="single" w:sz="4" w:space="0" w:color="auto"/>
              <w:right w:val="single" w:sz="8" w:space="0" w:color="316F72"/>
            </w:tcBorders>
          </w:tcPr>
          <w:p w14:paraId="0C874014" w14:textId="2307CB06" w:rsidR="00BC2A09" w:rsidRPr="00E35027" w:rsidRDefault="00FA6516" w:rsidP="00BC2A09">
            <w:pPr>
              <w:ind w:left="34"/>
              <w:jc w:val="center"/>
              <w:rPr>
                <w:rFonts w:ascii="Arial" w:hAnsi="Arial" w:cs="Arial"/>
                <w:sz w:val="23"/>
                <w:szCs w:val="23"/>
              </w:rPr>
            </w:pPr>
            <w:r w:rsidRPr="00E35027">
              <w:rPr>
                <w:rFonts w:ascii="Arial" w:eastAsia="Times New Roman" w:hAnsi="Arial" w:cs="Arial"/>
              </w:rPr>
              <w:t>Government</w:t>
            </w:r>
          </w:p>
        </w:tc>
        <w:tc>
          <w:tcPr>
            <w:tcW w:w="1334" w:type="dxa"/>
            <w:tcBorders>
              <w:top w:val="single" w:sz="8" w:space="0" w:color="316F72"/>
              <w:left w:val="single" w:sz="8" w:space="0" w:color="316F72"/>
              <w:bottom w:val="single" w:sz="8" w:space="0" w:color="316F72"/>
              <w:right w:val="single" w:sz="8" w:space="0" w:color="316F72"/>
            </w:tcBorders>
          </w:tcPr>
          <w:p w14:paraId="3BB20493" w14:textId="6FA19475" w:rsidR="00BC2A09" w:rsidRPr="00E35027" w:rsidRDefault="00FA6516" w:rsidP="00C34188">
            <w:pPr>
              <w:spacing w:line="360" w:lineRule="auto"/>
              <w:ind w:left="34"/>
              <w:jc w:val="center"/>
              <w:rPr>
                <w:rFonts w:ascii="Arial" w:hAnsi="Arial" w:cs="Arial"/>
              </w:rPr>
            </w:pPr>
            <w:r w:rsidRPr="00E35027">
              <w:rPr>
                <w:rFonts w:ascii="Arial" w:eastAsia="Times New Roman" w:hAnsi="Arial" w:cs="Arial"/>
              </w:rPr>
              <w:t xml:space="preserve">From </w:t>
            </w:r>
            <w:r w:rsidR="00E705F7" w:rsidRPr="00E35027">
              <w:rPr>
                <w:rFonts w:ascii="Arial" w:eastAsia="Times New Roman" w:hAnsi="Arial" w:cs="Arial"/>
              </w:rPr>
              <w:t>mid-2019</w:t>
            </w:r>
          </w:p>
        </w:tc>
        <w:tc>
          <w:tcPr>
            <w:tcW w:w="5648" w:type="dxa"/>
            <w:tcBorders>
              <w:top w:val="single" w:sz="8" w:space="0" w:color="316F72"/>
              <w:left w:val="single" w:sz="8" w:space="0" w:color="316F72"/>
              <w:bottom w:val="single" w:sz="8" w:space="0" w:color="316F72"/>
              <w:right w:val="single" w:sz="8" w:space="0" w:color="316F72"/>
            </w:tcBorders>
          </w:tcPr>
          <w:p w14:paraId="6D8F983E" w14:textId="77777777"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376655EB" w14:textId="0A156200" w:rsidR="004E30D8" w:rsidRPr="00E35027" w:rsidRDefault="00986DD8" w:rsidP="00986DD8">
            <w:pPr>
              <w:spacing w:line="360" w:lineRule="auto"/>
              <w:rPr>
                <w:rFonts w:asciiTheme="majorHAnsi"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r w:rsidR="00E356DA" w:rsidRPr="00E35027">
              <w:rPr>
                <w:rFonts w:asciiTheme="majorHAnsi" w:hAnsiTheme="majorHAnsi" w:cstheme="majorHAnsi"/>
              </w:rPr>
              <w:t xml:space="preserve"> </w:t>
            </w:r>
          </w:p>
        </w:tc>
      </w:tr>
      <w:tr w:rsidR="00BC2A09" w:rsidRPr="00E35027" w14:paraId="1E43962C" w14:textId="77777777" w:rsidTr="00B97703">
        <w:trPr>
          <w:trHeight w:val="521"/>
        </w:trPr>
        <w:tc>
          <w:tcPr>
            <w:tcW w:w="5867" w:type="dxa"/>
            <w:tcBorders>
              <w:top w:val="single" w:sz="8" w:space="0" w:color="316F72"/>
              <w:left w:val="single" w:sz="8" w:space="0" w:color="316F72"/>
              <w:bottom w:val="single" w:sz="8" w:space="0" w:color="316F72"/>
              <w:right w:val="single" w:sz="8" w:space="0" w:color="316F72"/>
            </w:tcBorders>
          </w:tcPr>
          <w:p w14:paraId="459D1D19" w14:textId="640DB00F" w:rsidR="00BC2A09" w:rsidRPr="00E35027" w:rsidRDefault="00FA6516" w:rsidP="00C34188">
            <w:pPr>
              <w:spacing w:line="360" w:lineRule="auto"/>
              <w:ind w:left="34"/>
              <w:rPr>
                <w:rFonts w:ascii="Arial" w:hAnsi="Arial" w:cs="Arial"/>
                <w:sz w:val="23"/>
                <w:szCs w:val="23"/>
              </w:rPr>
            </w:pPr>
            <w:r w:rsidRPr="00E35027">
              <w:rPr>
                <w:rStyle w:val="normaltextrun"/>
                <w:rFonts w:ascii="Arial" w:hAnsi="Arial" w:cs="Arial"/>
                <w:color w:val="000000"/>
                <w:shd w:val="clear" w:color="auto" w:fill="FFFFFF"/>
              </w:rPr>
              <w:t>Support school leadership and school improvement through initiatives aimed at enhancing school governance and financial management</w:t>
            </w:r>
            <w:r w:rsidRPr="00E35027">
              <w:rPr>
                <w:rStyle w:val="eop"/>
                <w:rFonts w:ascii="Arial" w:hAnsi="Arial" w:cs="Arial"/>
                <w:color w:val="000000"/>
                <w:shd w:val="clear" w:color="auto" w:fill="FFFFFF"/>
              </w:rPr>
              <w:t> </w:t>
            </w:r>
          </w:p>
        </w:tc>
        <w:tc>
          <w:tcPr>
            <w:tcW w:w="1468" w:type="dxa"/>
            <w:tcBorders>
              <w:top w:val="single" w:sz="4" w:space="0" w:color="auto"/>
              <w:left w:val="single" w:sz="8" w:space="0" w:color="316F72"/>
              <w:bottom w:val="single" w:sz="4" w:space="0" w:color="316F72"/>
              <w:right w:val="single" w:sz="8" w:space="0" w:color="316F72"/>
            </w:tcBorders>
          </w:tcPr>
          <w:p w14:paraId="3772108A" w14:textId="50B5EF87" w:rsidR="00BC2A09" w:rsidRPr="00E35027" w:rsidRDefault="00FA6516" w:rsidP="00BC2A09">
            <w:pPr>
              <w:ind w:left="34"/>
              <w:jc w:val="center"/>
              <w:rPr>
                <w:rFonts w:ascii="Arial" w:hAnsi="Arial" w:cs="Arial"/>
              </w:rPr>
            </w:pPr>
            <w:r w:rsidRPr="00E35027">
              <w:rPr>
                <w:rFonts w:ascii="Arial" w:eastAsia="Times New Roman" w:hAnsi="Arial" w:cs="Arial"/>
              </w:rPr>
              <w:t>QCEC</w:t>
            </w:r>
          </w:p>
        </w:tc>
        <w:tc>
          <w:tcPr>
            <w:tcW w:w="1334" w:type="dxa"/>
            <w:tcBorders>
              <w:top w:val="single" w:sz="8" w:space="0" w:color="316F72"/>
              <w:left w:val="single" w:sz="8" w:space="0" w:color="316F72"/>
              <w:bottom w:val="single" w:sz="8" w:space="0" w:color="316F72"/>
              <w:right w:val="single" w:sz="8" w:space="0" w:color="316F72"/>
            </w:tcBorders>
          </w:tcPr>
          <w:p w14:paraId="2DF14A69" w14:textId="7C973363" w:rsidR="00BC2A09" w:rsidRPr="00E35027" w:rsidRDefault="00FA6516" w:rsidP="00BC2A09">
            <w:pPr>
              <w:ind w:left="34"/>
              <w:jc w:val="center"/>
              <w:rPr>
                <w:rFonts w:ascii="Arial" w:hAnsi="Arial" w:cs="Arial"/>
              </w:rPr>
            </w:pPr>
            <w:r w:rsidRPr="00E35027">
              <w:rPr>
                <w:rFonts w:ascii="Arial" w:eastAsia="Times New Roman" w:hAnsi="Arial" w:cs="Arial"/>
              </w:rPr>
              <w:t>From 2019</w:t>
            </w:r>
          </w:p>
        </w:tc>
        <w:tc>
          <w:tcPr>
            <w:tcW w:w="5648" w:type="dxa"/>
            <w:tcBorders>
              <w:top w:val="single" w:sz="8" w:space="0" w:color="316F72"/>
              <w:left w:val="single" w:sz="8" w:space="0" w:color="316F72"/>
              <w:bottom w:val="single" w:sz="8" w:space="0" w:color="316F72"/>
              <w:right w:val="single" w:sz="8" w:space="0" w:color="316F72"/>
            </w:tcBorders>
          </w:tcPr>
          <w:p w14:paraId="67CF5C3B" w14:textId="0C8ABAFD" w:rsidR="00E823BA" w:rsidRPr="00E35027" w:rsidRDefault="004437F4" w:rsidP="00C34188">
            <w:pPr>
              <w:spacing w:line="360" w:lineRule="auto"/>
              <w:rPr>
                <w:rFonts w:ascii="Arial" w:eastAsia="Times New Roman" w:hAnsi="Arial" w:cs="Arial"/>
              </w:rPr>
            </w:pPr>
            <w:r w:rsidRPr="00E35027">
              <w:rPr>
                <w:rFonts w:ascii="Arial" w:eastAsia="Times New Roman" w:hAnsi="Arial" w:cs="Arial"/>
              </w:rPr>
              <w:t>Throughout 2023, QCEC continued its engagement with the Brown Collective to deliver a customised executive leadership program to build the governance and financial management capabilities of school leaders. Additionally, QCEC continued an information series to develop school governance capabilities which included a webinar focused on providing guidance to all Queensland Catholic schools on the appropriate management of information, data breaches and privacy in schools.</w:t>
            </w:r>
            <w:r w:rsidR="00E823BA" w:rsidRPr="00E35027">
              <w:rPr>
                <w:rFonts w:ascii="Arial" w:eastAsia="Times New Roman" w:hAnsi="Arial" w:cs="Arial"/>
              </w:rPr>
              <w:t xml:space="preserve"> </w:t>
            </w:r>
          </w:p>
          <w:p w14:paraId="1CC0748A" w14:textId="0641C9AD" w:rsidR="00BC2A09" w:rsidRPr="00E35027" w:rsidRDefault="00E823BA" w:rsidP="00C34188">
            <w:pPr>
              <w:spacing w:line="360" w:lineRule="auto"/>
              <w:rPr>
                <w:rFonts w:asciiTheme="majorHAnsi" w:eastAsia="Times New Roman" w:hAnsiTheme="majorHAnsi" w:cstheme="majorHAnsi"/>
              </w:rPr>
            </w:pPr>
            <w:r w:rsidRPr="00E35027">
              <w:rPr>
                <w:rFonts w:ascii="Arial" w:eastAsia="Times New Roman" w:hAnsi="Arial" w:cs="Arial"/>
              </w:rPr>
              <w:lastRenderedPageBreak/>
              <w:t xml:space="preserve">This action is </w:t>
            </w:r>
            <w:r w:rsidRPr="00E35027">
              <w:rPr>
                <w:rFonts w:ascii="Arial" w:eastAsia="Times New Roman" w:hAnsi="Arial" w:cs="Arial"/>
                <w:b/>
                <w:bCs/>
              </w:rPr>
              <w:t>implemented</w:t>
            </w:r>
            <w:r w:rsidRPr="00E35027">
              <w:rPr>
                <w:rFonts w:ascii="Arial" w:eastAsia="Times New Roman" w:hAnsi="Arial" w:cs="Arial"/>
              </w:rPr>
              <w:t xml:space="preserve"> and </w:t>
            </w:r>
            <w:r w:rsidRPr="00E35027">
              <w:rPr>
                <w:rFonts w:ascii="Arial" w:eastAsia="Times New Roman" w:hAnsi="Arial" w:cs="Arial"/>
                <w:b/>
                <w:bCs/>
              </w:rPr>
              <w:t>ongoing</w:t>
            </w:r>
            <w:r w:rsidRPr="00E35027">
              <w:rPr>
                <w:rFonts w:ascii="Arial" w:eastAsia="Times New Roman" w:hAnsi="Arial" w:cs="Arial"/>
              </w:rPr>
              <w:t>.</w:t>
            </w:r>
          </w:p>
        </w:tc>
      </w:tr>
      <w:tr w:rsidR="00BC2A09" w:rsidRPr="00E35027" w14:paraId="7DD66A3E" w14:textId="77777777" w:rsidTr="00B97703">
        <w:trPr>
          <w:trHeight w:val="877"/>
        </w:trPr>
        <w:tc>
          <w:tcPr>
            <w:tcW w:w="5867" w:type="dxa"/>
            <w:tcBorders>
              <w:top w:val="single" w:sz="8" w:space="0" w:color="316F72"/>
              <w:left w:val="single" w:sz="8" w:space="0" w:color="316F72"/>
              <w:bottom w:val="single" w:sz="8" w:space="0" w:color="316F72"/>
              <w:right w:val="single" w:sz="8" w:space="0" w:color="316F72"/>
            </w:tcBorders>
          </w:tcPr>
          <w:p w14:paraId="69CE5B90" w14:textId="2C149729" w:rsidR="00BC2A09" w:rsidRPr="00E35027" w:rsidRDefault="008C04AD" w:rsidP="00C34188">
            <w:pPr>
              <w:spacing w:line="360" w:lineRule="auto"/>
              <w:ind w:left="34"/>
              <w:rPr>
                <w:rFonts w:ascii="Arial" w:hAnsi="Arial" w:cs="Arial"/>
                <w:sz w:val="23"/>
                <w:szCs w:val="23"/>
              </w:rPr>
            </w:pPr>
            <w:r w:rsidRPr="00E35027">
              <w:rPr>
                <w:rStyle w:val="normaltextrun"/>
                <w:rFonts w:ascii="Arial" w:hAnsi="Arial" w:cs="Arial"/>
                <w:color w:val="000000"/>
                <w:shd w:val="clear" w:color="auto" w:fill="FFFFFF"/>
              </w:rPr>
              <w:lastRenderedPageBreak/>
              <w:t>Provide support and services to schools through activities for governors, business managers and school leaders</w:t>
            </w:r>
            <w:r w:rsidRPr="00E35027">
              <w:rPr>
                <w:rStyle w:val="eop"/>
                <w:rFonts w:ascii="Arial" w:hAnsi="Arial" w:cs="Arial"/>
                <w:color w:val="000000"/>
                <w:shd w:val="clear" w:color="auto" w:fill="FFFFFF"/>
              </w:rPr>
              <w:t> </w:t>
            </w:r>
          </w:p>
        </w:tc>
        <w:tc>
          <w:tcPr>
            <w:tcW w:w="1468" w:type="dxa"/>
            <w:tcBorders>
              <w:top w:val="single" w:sz="4" w:space="0" w:color="316F72"/>
              <w:left w:val="single" w:sz="8" w:space="0" w:color="316F72"/>
              <w:bottom w:val="single" w:sz="8" w:space="0" w:color="316F72"/>
              <w:right w:val="single" w:sz="8" w:space="0" w:color="316F72"/>
            </w:tcBorders>
          </w:tcPr>
          <w:p w14:paraId="2C9B84DF" w14:textId="071BDBC8" w:rsidR="00BC2A09" w:rsidRPr="00E35027" w:rsidRDefault="008C04AD" w:rsidP="00BC2A09">
            <w:pPr>
              <w:ind w:left="34"/>
              <w:jc w:val="center"/>
              <w:rPr>
                <w:rFonts w:ascii="Arial" w:hAnsi="Arial" w:cs="Arial"/>
                <w:sz w:val="23"/>
                <w:szCs w:val="23"/>
              </w:rPr>
            </w:pPr>
            <w:r w:rsidRPr="00E35027">
              <w:rPr>
                <w:rFonts w:ascii="Arial" w:eastAsia="Times New Roman" w:hAnsi="Arial" w:cs="Arial"/>
              </w:rPr>
              <w:t>ISQ</w:t>
            </w:r>
          </w:p>
        </w:tc>
        <w:tc>
          <w:tcPr>
            <w:tcW w:w="1334" w:type="dxa"/>
            <w:tcBorders>
              <w:top w:val="single" w:sz="8" w:space="0" w:color="316F72"/>
              <w:left w:val="single" w:sz="8" w:space="0" w:color="316F72"/>
              <w:bottom w:val="single" w:sz="8" w:space="0" w:color="316F72"/>
              <w:right w:val="single" w:sz="8" w:space="0" w:color="316F72"/>
            </w:tcBorders>
          </w:tcPr>
          <w:p w14:paraId="65452584" w14:textId="7CAB13C9" w:rsidR="00BC2A09" w:rsidRPr="00E35027" w:rsidRDefault="008C04AD" w:rsidP="00C34188">
            <w:pPr>
              <w:spacing w:line="360" w:lineRule="auto"/>
              <w:ind w:left="34"/>
              <w:jc w:val="center"/>
              <w:rPr>
                <w:rFonts w:ascii="Arial" w:hAnsi="Arial" w:cs="Arial"/>
                <w:sz w:val="23"/>
                <w:szCs w:val="23"/>
              </w:rPr>
            </w:pPr>
            <w:r w:rsidRPr="00E35027">
              <w:rPr>
                <w:rFonts w:ascii="Arial" w:eastAsia="Times New Roman" w:hAnsi="Arial" w:cs="Arial"/>
              </w:rPr>
              <w:t>Life of Agreement</w:t>
            </w:r>
          </w:p>
        </w:tc>
        <w:tc>
          <w:tcPr>
            <w:tcW w:w="5648" w:type="dxa"/>
            <w:tcBorders>
              <w:top w:val="single" w:sz="8" w:space="0" w:color="316F72"/>
              <w:left w:val="single" w:sz="8" w:space="0" w:color="316F72"/>
              <w:bottom w:val="single" w:sz="8" w:space="0" w:color="316F72"/>
              <w:right w:val="single" w:sz="8" w:space="0" w:color="316F72"/>
            </w:tcBorders>
          </w:tcPr>
          <w:p w14:paraId="5FC9981E" w14:textId="77777777" w:rsidR="009D1787" w:rsidRPr="00E35027" w:rsidRDefault="009D1787" w:rsidP="009D1787">
            <w:pPr>
              <w:spacing w:line="360" w:lineRule="auto"/>
              <w:rPr>
                <w:rFonts w:ascii="Arial" w:eastAsia="Times New Roman" w:hAnsi="Arial" w:cs="Arial"/>
              </w:rPr>
            </w:pPr>
            <w:r w:rsidRPr="00E35027">
              <w:rPr>
                <w:rFonts w:ascii="Arial" w:eastAsia="Times New Roman" w:hAnsi="Arial" w:cs="Arial"/>
              </w:rPr>
              <w:t>In 2023, a range of activities continued to provide support and services to independent schools, including:</w:t>
            </w:r>
          </w:p>
          <w:p w14:paraId="53DD9BE7" w14:textId="77777777" w:rsidR="009D1787" w:rsidRPr="00E35027" w:rsidRDefault="009D1787" w:rsidP="009D1787">
            <w:pPr>
              <w:spacing w:line="360" w:lineRule="auto"/>
              <w:rPr>
                <w:rFonts w:ascii="Arial" w:eastAsia="Times New Roman" w:hAnsi="Arial" w:cs="Arial"/>
              </w:rPr>
            </w:pPr>
            <w:r w:rsidRPr="00E35027">
              <w:rPr>
                <w:rFonts w:ascii="Arial" w:eastAsia="Times New Roman" w:hAnsi="Arial" w:cs="Arial"/>
              </w:rPr>
              <w:t xml:space="preserve">• governance short course modules for directors and senior </w:t>
            </w:r>
            <w:proofErr w:type="gramStart"/>
            <w:r w:rsidRPr="00E35027">
              <w:rPr>
                <w:rFonts w:ascii="Arial" w:eastAsia="Times New Roman" w:hAnsi="Arial" w:cs="Arial"/>
              </w:rPr>
              <w:t>leaders;</w:t>
            </w:r>
            <w:proofErr w:type="gramEnd"/>
          </w:p>
          <w:p w14:paraId="77B2C10F" w14:textId="77777777" w:rsidR="009D1787" w:rsidRPr="00E35027" w:rsidRDefault="009D1787" w:rsidP="009D1787">
            <w:pPr>
              <w:spacing w:line="360" w:lineRule="auto"/>
              <w:rPr>
                <w:rFonts w:ascii="Arial" w:eastAsia="Times New Roman" w:hAnsi="Arial" w:cs="Arial"/>
              </w:rPr>
            </w:pPr>
            <w:r w:rsidRPr="00E35027">
              <w:rPr>
                <w:rFonts w:ascii="Arial" w:eastAsia="Times New Roman" w:hAnsi="Arial" w:cs="Arial"/>
              </w:rPr>
              <w:t xml:space="preserve">• induction courses for new </w:t>
            </w:r>
            <w:proofErr w:type="gramStart"/>
            <w:r w:rsidRPr="00E35027">
              <w:rPr>
                <w:rFonts w:ascii="Arial" w:eastAsia="Times New Roman" w:hAnsi="Arial" w:cs="Arial"/>
              </w:rPr>
              <w:t>directors;</w:t>
            </w:r>
            <w:proofErr w:type="gramEnd"/>
          </w:p>
          <w:p w14:paraId="1FA55BFB" w14:textId="77777777" w:rsidR="009D1787" w:rsidRPr="00E35027" w:rsidRDefault="009D1787" w:rsidP="009D1787">
            <w:pPr>
              <w:spacing w:line="360" w:lineRule="auto"/>
              <w:rPr>
                <w:rFonts w:ascii="Arial" w:eastAsia="Times New Roman" w:hAnsi="Arial" w:cs="Arial"/>
              </w:rPr>
            </w:pPr>
            <w:r w:rsidRPr="00E35027">
              <w:rPr>
                <w:rFonts w:ascii="Arial" w:eastAsia="Times New Roman" w:hAnsi="Arial" w:cs="Arial"/>
              </w:rPr>
              <w:t>• online governance induction modules; and</w:t>
            </w:r>
          </w:p>
          <w:p w14:paraId="25C665A8" w14:textId="77777777" w:rsidR="009D1787" w:rsidRPr="00E35027" w:rsidRDefault="009D1787" w:rsidP="009D1787">
            <w:pPr>
              <w:spacing w:line="360" w:lineRule="auto"/>
              <w:rPr>
                <w:rFonts w:ascii="Arial" w:eastAsia="Times New Roman" w:hAnsi="Arial" w:cs="Arial"/>
              </w:rPr>
            </w:pPr>
            <w:r w:rsidRPr="00E35027">
              <w:rPr>
                <w:rFonts w:ascii="Arial" w:eastAsia="Times New Roman" w:hAnsi="Arial" w:cs="Arial"/>
              </w:rPr>
              <w:t>• online finance induction modules.</w:t>
            </w:r>
          </w:p>
          <w:p w14:paraId="28BD363C" w14:textId="4399F1E8" w:rsidR="00D30EE4" w:rsidRPr="00E35027" w:rsidRDefault="00403673" w:rsidP="009D1787">
            <w:pPr>
              <w:spacing w:line="360" w:lineRule="auto"/>
              <w:rPr>
                <w:rFonts w:asciiTheme="majorHAnsi"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ongoing</w:t>
            </w:r>
            <w:r w:rsidRPr="00E35027">
              <w:rPr>
                <w:rFonts w:ascii="Arial" w:eastAsia="Times New Roman" w:hAnsi="Arial" w:cs="Arial"/>
              </w:rPr>
              <w:t>.</w:t>
            </w:r>
          </w:p>
        </w:tc>
      </w:tr>
    </w:tbl>
    <w:p w14:paraId="18DB1FA0" w14:textId="77777777" w:rsidR="009F5859" w:rsidRDefault="009F5859">
      <w:r>
        <w:br w:type="page"/>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14317"/>
      </w:tblGrid>
      <w:tr w:rsidR="00C06FAF" w:rsidRPr="00E35027" w14:paraId="5A56D2ED" w14:textId="77777777" w:rsidTr="00AB336D">
        <w:trPr>
          <w:trHeight w:val="585"/>
        </w:trPr>
        <w:tc>
          <w:tcPr>
            <w:tcW w:w="14317" w:type="dxa"/>
            <w:tcBorders>
              <w:top w:val="single" w:sz="8" w:space="0" w:color="316F72"/>
              <w:left w:val="single" w:sz="8" w:space="0" w:color="316F72"/>
              <w:bottom w:val="single" w:sz="8" w:space="0" w:color="316F72"/>
              <w:right w:val="single" w:sz="8" w:space="0" w:color="316F72"/>
            </w:tcBorders>
          </w:tcPr>
          <w:p w14:paraId="7208E56F" w14:textId="5BD86D04" w:rsidR="00C06FAF" w:rsidRPr="00E35027" w:rsidRDefault="00C06FAF" w:rsidP="00C236AF">
            <w:pPr>
              <w:pStyle w:val="GuidanceText"/>
              <w:spacing w:line="360" w:lineRule="auto"/>
              <w:rPr>
                <w:rFonts w:ascii="Arial" w:hAnsi="Arial" w:cs="Arial"/>
                <w:b/>
                <w:bCs/>
                <w:color w:val="auto"/>
              </w:rPr>
            </w:pPr>
            <w:r w:rsidRPr="00E35027">
              <w:rPr>
                <w:rFonts w:ascii="Arial" w:hAnsi="Arial" w:cs="Arial"/>
                <w:b/>
                <w:bCs/>
                <w:color w:val="auto"/>
              </w:rPr>
              <w:lastRenderedPageBreak/>
              <w:t>School Leadership</w:t>
            </w:r>
          </w:p>
        </w:tc>
      </w:tr>
    </w:tbl>
    <w:tbl>
      <w:tblPr>
        <w:tblStyle w:val="Bilattable"/>
        <w:tblW w:w="5130" w:type="pct"/>
        <w:tblLook w:val="04A0" w:firstRow="1" w:lastRow="0" w:firstColumn="1" w:lastColumn="0" w:noHBand="0" w:noVBand="1"/>
      </w:tblPr>
      <w:tblGrid>
        <w:gridCol w:w="5665"/>
        <w:gridCol w:w="1560"/>
        <w:gridCol w:w="1417"/>
        <w:gridCol w:w="5671"/>
      </w:tblGrid>
      <w:tr w:rsidR="00C06FAF" w:rsidRPr="00E35027" w14:paraId="45B99A02"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1979" w:type="pct"/>
          </w:tcPr>
          <w:p w14:paraId="7159AFFF" w14:textId="77777777" w:rsidR="00C06FAF" w:rsidRPr="00E35027" w:rsidRDefault="00C06FAF" w:rsidP="00C34188">
            <w:pPr>
              <w:spacing w:line="240" w:lineRule="auto"/>
              <w:jc w:val="left"/>
              <w:rPr>
                <w:rFonts w:ascii="Arial" w:eastAsia="Corbel" w:hAnsi="Arial" w:cs="Arial"/>
              </w:rPr>
            </w:pPr>
            <w:r w:rsidRPr="00E35027">
              <w:rPr>
                <w:rFonts w:ascii="Arial" w:eastAsia="Corbel" w:hAnsi="Arial" w:cs="Arial"/>
              </w:rPr>
              <w:t>Actions</w:t>
            </w:r>
          </w:p>
        </w:tc>
        <w:tc>
          <w:tcPr>
            <w:tcW w:w="545" w:type="pct"/>
          </w:tcPr>
          <w:p w14:paraId="18C1C233" w14:textId="77777777" w:rsidR="00C06FAF" w:rsidRPr="00E35027" w:rsidRDefault="00C06FAF" w:rsidP="00C34188">
            <w:pPr>
              <w:spacing w:line="240" w:lineRule="auto"/>
              <w:jc w:val="left"/>
              <w:rPr>
                <w:rFonts w:ascii="Arial" w:hAnsi="Arial" w:cs="Arial"/>
              </w:rPr>
            </w:pPr>
            <w:r w:rsidRPr="00E35027">
              <w:rPr>
                <w:rFonts w:ascii="Arial" w:eastAsia="Corbel" w:hAnsi="Arial" w:cs="Arial"/>
              </w:rPr>
              <w:t>Sector(s)</w:t>
            </w:r>
          </w:p>
        </w:tc>
        <w:tc>
          <w:tcPr>
            <w:tcW w:w="495" w:type="pct"/>
          </w:tcPr>
          <w:p w14:paraId="5C43DC0B" w14:textId="77777777" w:rsidR="00C06FAF" w:rsidRPr="00E35027" w:rsidRDefault="00C06FAF" w:rsidP="00C34188">
            <w:pPr>
              <w:spacing w:line="240" w:lineRule="auto"/>
              <w:jc w:val="left"/>
              <w:rPr>
                <w:rFonts w:ascii="Arial" w:hAnsi="Arial" w:cs="Arial"/>
              </w:rPr>
            </w:pPr>
            <w:r w:rsidRPr="00E35027">
              <w:rPr>
                <w:rFonts w:ascii="Arial" w:eastAsia="Corbel" w:hAnsi="Arial" w:cs="Arial"/>
              </w:rPr>
              <w:t>Timing</w:t>
            </w:r>
          </w:p>
        </w:tc>
        <w:tc>
          <w:tcPr>
            <w:tcW w:w="1981" w:type="pct"/>
          </w:tcPr>
          <w:p w14:paraId="325D70B5" w14:textId="77777777" w:rsidR="00C06FAF" w:rsidRPr="00E35027" w:rsidRDefault="00C06FAF"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670"/>
        <w:gridCol w:w="1560"/>
        <w:gridCol w:w="1421"/>
        <w:gridCol w:w="5666"/>
      </w:tblGrid>
      <w:tr w:rsidR="00E356DA" w:rsidRPr="00E35027" w14:paraId="33E4FC3A" w14:textId="77777777" w:rsidTr="00B97703">
        <w:trPr>
          <w:trHeight w:val="521"/>
        </w:trPr>
        <w:tc>
          <w:tcPr>
            <w:tcW w:w="5670" w:type="dxa"/>
            <w:tcBorders>
              <w:top w:val="single" w:sz="8" w:space="0" w:color="316F72"/>
              <w:left w:val="single" w:sz="8" w:space="0" w:color="316F72"/>
              <w:bottom w:val="single" w:sz="8" w:space="0" w:color="316F72"/>
              <w:right w:val="single" w:sz="8" w:space="0" w:color="316F72"/>
            </w:tcBorders>
          </w:tcPr>
          <w:p w14:paraId="236CBB81" w14:textId="02082A2D" w:rsidR="00E356DA" w:rsidRPr="00E35027" w:rsidRDefault="00E356DA" w:rsidP="00C34188">
            <w:pPr>
              <w:spacing w:line="360" w:lineRule="auto"/>
              <w:ind w:left="34"/>
              <w:rPr>
                <w:rFonts w:ascii="Arial" w:hAnsi="Arial" w:cs="Arial"/>
                <w:sz w:val="23"/>
                <w:szCs w:val="23"/>
              </w:rPr>
            </w:pPr>
            <w:bookmarkStart w:id="5" w:name="_Hlk167258937"/>
            <w:r w:rsidRPr="00E35027">
              <w:rPr>
                <w:rStyle w:val="normaltextrun"/>
                <w:rFonts w:ascii="Arial" w:hAnsi="Arial" w:cs="Arial"/>
                <w:color w:val="000000"/>
                <w:shd w:val="clear" w:color="auto" w:fill="FFFFFF"/>
              </w:rPr>
              <w:t>Implement a comprehensive leadership capability program for government school leaders</w:t>
            </w:r>
            <w:r w:rsidRPr="00E35027">
              <w:rPr>
                <w:rStyle w:val="eop"/>
                <w:rFonts w:ascii="Arial" w:hAnsi="Arial" w:cs="Arial"/>
                <w:color w:val="000000"/>
                <w:shd w:val="clear" w:color="auto" w:fill="FFFFFF"/>
              </w:rPr>
              <w:t> </w:t>
            </w:r>
            <w:bookmarkEnd w:id="5"/>
          </w:p>
        </w:tc>
        <w:tc>
          <w:tcPr>
            <w:tcW w:w="1560" w:type="dxa"/>
            <w:tcBorders>
              <w:top w:val="single" w:sz="8" w:space="0" w:color="316F72"/>
              <w:left w:val="single" w:sz="8" w:space="0" w:color="316F72"/>
              <w:bottom w:val="single" w:sz="8" w:space="0" w:color="316F72"/>
              <w:right w:val="single" w:sz="8" w:space="0" w:color="316F72"/>
            </w:tcBorders>
          </w:tcPr>
          <w:p w14:paraId="1D621071" w14:textId="43A7BE35" w:rsidR="00E356DA" w:rsidRPr="00E35027" w:rsidRDefault="00E356DA" w:rsidP="00E356DA">
            <w:pPr>
              <w:ind w:left="34"/>
              <w:jc w:val="center"/>
              <w:rPr>
                <w:rFonts w:ascii="Arial" w:hAnsi="Arial" w:cs="Arial"/>
              </w:rPr>
            </w:pPr>
            <w:r w:rsidRPr="00E35027">
              <w:rPr>
                <w:rFonts w:ascii="Arial" w:eastAsia="Times New Roman" w:hAnsi="Arial" w:cs="Arial"/>
              </w:rPr>
              <w:t>Government</w:t>
            </w:r>
          </w:p>
        </w:tc>
        <w:tc>
          <w:tcPr>
            <w:tcW w:w="1421" w:type="dxa"/>
            <w:tcBorders>
              <w:top w:val="single" w:sz="8" w:space="0" w:color="316F72"/>
              <w:left w:val="single" w:sz="8" w:space="0" w:color="316F72"/>
              <w:bottom w:val="single" w:sz="8" w:space="0" w:color="316F72"/>
              <w:right w:val="single" w:sz="8" w:space="0" w:color="316F72"/>
            </w:tcBorders>
          </w:tcPr>
          <w:p w14:paraId="561D8AF4" w14:textId="3BB8D35E" w:rsidR="00E356DA" w:rsidRPr="00E35027" w:rsidRDefault="00E356DA" w:rsidP="00C34188">
            <w:pPr>
              <w:spacing w:line="360" w:lineRule="auto"/>
              <w:ind w:left="34"/>
              <w:jc w:val="center"/>
              <w:rPr>
                <w:rFonts w:ascii="Arial" w:hAnsi="Arial" w:cs="Arial"/>
              </w:rPr>
            </w:pPr>
            <w:r w:rsidRPr="00E35027">
              <w:rPr>
                <w:rFonts w:ascii="Arial" w:eastAsia="Times New Roman" w:hAnsi="Arial" w:cs="Arial"/>
              </w:rPr>
              <w:t>From 2019</w:t>
            </w:r>
          </w:p>
        </w:tc>
        <w:tc>
          <w:tcPr>
            <w:tcW w:w="5666" w:type="dxa"/>
            <w:tcBorders>
              <w:top w:val="single" w:sz="8" w:space="0" w:color="316F72"/>
              <w:left w:val="single" w:sz="8" w:space="0" w:color="316F72"/>
              <w:bottom w:val="single" w:sz="8" w:space="0" w:color="316F72"/>
              <w:right w:val="single" w:sz="8" w:space="0" w:color="316F72"/>
            </w:tcBorders>
          </w:tcPr>
          <w:p w14:paraId="1D93EAFB" w14:textId="77777777" w:rsidR="00150CE4" w:rsidRPr="008324E2" w:rsidRDefault="00150CE4" w:rsidP="00150CE4">
            <w:pPr>
              <w:spacing w:line="360" w:lineRule="auto"/>
              <w:rPr>
                <w:rFonts w:ascii="Arial" w:eastAsia="Times New Roman" w:hAnsi="Arial" w:cs="Arial"/>
              </w:rPr>
            </w:pPr>
            <w:r w:rsidRPr="00E35027">
              <w:rPr>
                <w:rFonts w:ascii="Arial" w:eastAsia="Times New Roman" w:hAnsi="Arial" w:cs="Arial"/>
              </w:rPr>
              <w:t xml:space="preserve">In 2023, the Education Futures Institute (EFI) continued to empower educators, departmental staff, school and </w:t>
            </w:r>
            <w:r w:rsidRPr="008324E2">
              <w:rPr>
                <w:rFonts w:ascii="Arial" w:eastAsia="Times New Roman" w:hAnsi="Arial" w:cs="Arial"/>
              </w:rPr>
              <w:t>system leaders to build their professional expertise and wellbeing by engaging in high quality, targeted capability development at key career stages.</w:t>
            </w:r>
          </w:p>
          <w:p w14:paraId="12AE005E" w14:textId="7A7F090B" w:rsidR="00E356DA" w:rsidRPr="008324E2" w:rsidRDefault="00150CE4" w:rsidP="00150CE4">
            <w:pPr>
              <w:spacing w:line="360" w:lineRule="auto"/>
              <w:rPr>
                <w:rFonts w:ascii="Arial" w:eastAsia="Times New Roman" w:hAnsi="Arial" w:cs="Arial"/>
                <w:color w:val="000000" w:themeColor="text1"/>
              </w:rPr>
            </w:pPr>
            <w:r w:rsidRPr="008324E2">
              <w:rPr>
                <w:rFonts w:ascii="Arial" w:eastAsia="Times New Roman" w:hAnsi="Arial" w:cs="Arial"/>
              </w:rPr>
              <w:t>Key actions during 2023 included</w:t>
            </w:r>
            <w:r w:rsidR="00E356DA" w:rsidRPr="008324E2">
              <w:rPr>
                <w:rFonts w:ascii="Arial" w:eastAsia="Times New Roman" w:hAnsi="Arial" w:cs="Arial"/>
                <w:color w:val="000000" w:themeColor="text1"/>
              </w:rPr>
              <w:t>:</w:t>
            </w:r>
          </w:p>
          <w:p w14:paraId="2022D85A" w14:textId="35C62E48" w:rsidR="00150CE4" w:rsidRPr="008324E2" w:rsidRDefault="00150CE4" w:rsidP="00150CE4">
            <w:pPr>
              <w:pStyle w:val="ListParagraph"/>
              <w:numPr>
                <w:ilvl w:val="0"/>
                <w:numId w:val="38"/>
              </w:numPr>
              <w:spacing w:line="360" w:lineRule="auto"/>
              <w:rPr>
                <w:rFonts w:ascii="Arial" w:eastAsia="Times New Roman" w:hAnsi="Arial" w:cs="Arial"/>
              </w:rPr>
            </w:pPr>
            <w:r w:rsidRPr="008324E2">
              <w:rPr>
                <w:rFonts w:ascii="Arial" w:eastAsia="Times New Roman" w:hAnsi="Arial" w:cs="Arial"/>
              </w:rPr>
              <w:t>a partnership with Deloitte</w:t>
            </w:r>
            <w:r w:rsidR="008324E2">
              <w:rPr>
                <w:rFonts w:ascii="Arial" w:eastAsia="Times New Roman" w:hAnsi="Arial" w:cs="Arial"/>
              </w:rPr>
              <w:t>,</w:t>
            </w:r>
            <w:r w:rsidRPr="008324E2">
              <w:rPr>
                <w:rFonts w:ascii="Arial" w:eastAsia="Times New Roman" w:hAnsi="Arial" w:cs="Arial"/>
              </w:rPr>
              <w:t xml:space="preserve"> delivering the Courageous Principals Program to experienced </w:t>
            </w:r>
            <w:proofErr w:type="gramStart"/>
            <w:r w:rsidRPr="008324E2">
              <w:rPr>
                <w:rFonts w:ascii="Arial" w:eastAsia="Times New Roman" w:hAnsi="Arial" w:cs="Arial"/>
              </w:rPr>
              <w:t>principals;</w:t>
            </w:r>
            <w:proofErr w:type="gramEnd"/>
          </w:p>
          <w:p w14:paraId="73D2A9D1" w14:textId="06B8CCA7" w:rsidR="00150CE4" w:rsidRPr="00E35027" w:rsidRDefault="00150CE4" w:rsidP="00150CE4">
            <w:pPr>
              <w:pStyle w:val="ListParagraph"/>
              <w:numPr>
                <w:ilvl w:val="0"/>
                <w:numId w:val="38"/>
              </w:numPr>
              <w:spacing w:line="360" w:lineRule="auto"/>
              <w:rPr>
                <w:rFonts w:ascii="Arial" w:eastAsia="Times New Roman" w:hAnsi="Arial" w:cs="Arial"/>
              </w:rPr>
            </w:pPr>
            <w:r w:rsidRPr="00E35027">
              <w:rPr>
                <w:rFonts w:ascii="Arial" w:eastAsia="Times New Roman" w:hAnsi="Arial" w:cs="Arial"/>
              </w:rPr>
              <w:t>implementation of the Beginning Principal Program, a two-year program for first-time newly appointed principals;</w:t>
            </w:r>
            <w:r w:rsidR="009C00A6">
              <w:rPr>
                <w:rFonts w:ascii="Arial" w:eastAsia="Times New Roman" w:hAnsi="Arial" w:cs="Arial"/>
              </w:rPr>
              <w:t xml:space="preserve"> and</w:t>
            </w:r>
          </w:p>
          <w:p w14:paraId="73C9AECF" w14:textId="6A889A1F" w:rsidR="00150CE4" w:rsidRPr="00E35027" w:rsidRDefault="00150CE4" w:rsidP="00150CE4">
            <w:pPr>
              <w:pStyle w:val="ListParagraph"/>
              <w:numPr>
                <w:ilvl w:val="0"/>
                <w:numId w:val="38"/>
              </w:numPr>
              <w:spacing w:line="360" w:lineRule="auto"/>
              <w:rPr>
                <w:rFonts w:ascii="Arial" w:eastAsia="Times New Roman" w:hAnsi="Arial" w:cs="Arial"/>
              </w:rPr>
            </w:pPr>
            <w:r w:rsidRPr="00E35027">
              <w:rPr>
                <w:rFonts w:ascii="Arial" w:eastAsia="Times New Roman" w:hAnsi="Arial" w:cs="Arial"/>
              </w:rPr>
              <w:t>implementation of the Aspiring Principal Program pilot, a twelve-month program for high performing educators</w:t>
            </w:r>
            <w:r w:rsidR="009C00A6">
              <w:rPr>
                <w:rFonts w:ascii="Arial" w:eastAsia="Times New Roman" w:hAnsi="Arial" w:cs="Arial"/>
              </w:rPr>
              <w:t>.</w:t>
            </w:r>
          </w:p>
          <w:p w14:paraId="46688C8E" w14:textId="53614C56" w:rsidR="00E356DA" w:rsidRPr="00E35027" w:rsidRDefault="00E356DA" w:rsidP="00C34188">
            <w:pPr>
              <w:spacing w:line="360" w:lineRule="auto"/>
              <w:rPr>
                <w:rFonts w:asciiTheme="majorHAnsi" w:eastAsia="Times New Roman" w:hAnsiTheme="majorHAnsi" w:cstheme="majorHAnsi"/>
              </w:rPr>
            </w:pPr>
            <w:r w:rsidRPr="00E35027">
              <w:rPr>
                <w:rFonts w:ascii="Arial" w:eastAsia="Times New Roman" w:hAnsi="Arial" w:cs="Arial"/>
              </w:rPr>
              <w:lastRenderedPageBreak/>
              <w:t xml:space="preserve">This action is </w:t>
            </w:r>
            <w:r w:rsidRPr="00E35027">
              <w:rPr>
                <w:rFonts w:ascii="Arial" w:eastAsia="Times New Roman" w:hAnsi="Arial" w:cs="Arial"/>
                <w:b/>
                <w:bCs/>
              </w:rPr>
              <w:t>ongoing</w:t>
            </w:r>
            <w:r w:rsidRPr="00E35027">
              <w:rPr>
                <w:rFonts w:ascii="Arial" w:eastAsia="Times New Roman" w:hAnsi="Arial" w:cs="Arial"/>
              </w:rPr>
              <w:t>.</w:t>
            </w:r>
          </w:p>
        </w:tc>
      </w:tr>
      <w:tr w:rsidR="00E356DA" w:rsidRPr="00E35027" w14:paraId="3B94065A" w14:textId="77777777" w:rsidTr="00B97703">
        <w:trPr>
          <w:trHeight w:val="521"/>
        </w:trPr>
        <w:tc>
          <w:tcPr>
            <w:tcW w:w="5670" w:type="dxa"/>
            <w:tcBorders>
              <w:top w:val="single" w:sz="8" w:space="0" w:color="316F72"/>
              <w:left w:val="single" w:sz="8" w:space="0" w:color="316F72"/>
              <w:bottom w:val="single" w:sz="4" w:space="0" w:color="auto"/>
              <w:right w:val="single" w:sz="8" w:space="0" w:color="316F72"/>
            </w:tcBorders>
          </w:tcPr>
          <w:p w14:paraId="6771BA2C" w14:textId="42F977E4" w:rsidR="00E356DA" w:rsidRPr="00E35027" w:rsidRDefault="00E356DA" w:rsidP="00C34188">
            <w:pPr>
              <w:spacing w:line="360" w:lineRule="auto"/>
              <w:ind w:left="34"/>
              <w:rPr>
                <w:rFonts w:ascii="Arial" w:hAnsi="Arial" w:cs="Arial"/>
                <w:sz w:val="23"/>
                <w:szCs w:val="23"/>
              </w:rPr>
            </w:pPr>
            <w:r w:rsidRPr="00E35027">
              <w:rPr>
                <w:rStyle w:val="normaltextrun"/>
                <w:rFonts w:ascii="Arial" w:hAnsi="Arial" w:cs="Arial"/>
                <w:color w:val="000000"/>
                <w:shd w:val="clear" w:color="auto" w:fill="FFFFFF"/>
              </w:rPr>
              <w:lastRenderedPageBreak/>
              <w:t>Support school leadership and school improvement through initiatives aimed at enhancing strategic leadership for existing and aspiring school leaders and for school boards</w:t>
            </w:r>
            <w:r w:rsidRPr="00E35027">
              <w:rPr>
                <w:rStyle w:val="eop"/>
                <w:rFonts w:ascii="Arial" w:hAnsi="Arial" w:cs="Arial"/>
                <w:color w:val="000000"/>
                <w:shd w:val="clear" w:color="auto" w:fill="FFFFFF"/>
              </w:rPr>
              <w:t> </w:t>
            </w:r>
          </w:p>
        </w:tc>
        <w:tc>
          <w:tcPr>
            <w:tcW w:w="1560" w:type="dxa"/>
            <w:tcBorders>
              <w:top w:val="single" w:sz="8" w:space="0" w:color="316F72"/>
              <w:left w:val="single" w:sz="8" w:space="0" w:color="316F72"/>
              <w:bottom w:val="single" w:sz="4" w:space="0" w:color="auto"/>
              <w:right w:val="single" w:sz="8" w:space="0" w:color="316F72"/>
            </w:tcBorders>
          </w:tcPr>
          <w:p w14:paraId="11000F84" w14:textId="42D1425F" w:rsidR="00E356DA" w:rsidRPr="00E35027" w:rsidRDefault="00E356DA" w:rsidP="00E356DA">
            <w:pPr>
              <w:ind w:left="34"/>
              <w:jc w:val="center"/>
              <w:rPr>
                <w:rFonts w:ascii="Arial" w:hAnsi="Arial" w:cs="Arial"/>
              </w:rPr>
            </w:pPr>
            <w:r w:rsidRPr="00E35027">
              <w:rPr>
                <w:rFonts w:ascii="Arial" w:eastAsia="Times New Roman" w:hAnsi="Arial" w:cs="Arial"/>
              </w:rPr>
              <w:t>QCEC</w:t>
            </w:r>
          </w:p>
        </w:tc>
        <w:tc>
          <w:tcPr>
            <w:tcW w:w="1421" w:type="dxa"/>
            <w:tcBorders>
              <w:top w:val="single" w:sz="8" w:space="0" w:color="316F72"/>
              <w:left w:val="single" w:sz="8" w:space="0" w:color="316F72"/>
              <w:bottom w:val="single" w:sz="4" w:space="0" w:color="auto"/>
              <w:right w:val="single" w:sz="8" w:space="0" w:color="316F72"/>
            </w:tcBorders>
          </w:tcPr>
          <w:p w14:paraId="4A5FF326" w14:textId="247852C7" w:rsidR="00E356DA" w:rsidRPr="00E35027" w:rsidRDefault="00E356DA" w:rsidP="00C34188">
            <w:pPr>
              <w:spacing w:line="360" w:lineRule="auto"/>
              <w:ind w:left="34"/>
              <w:jc w:val="center"/>
              <w:rPr>
                <w:rFonts w:ascii="Arial" w:hAnsi="Arial" w:cs="Arial"/>
              </w:rPr>
            </w:pPr>
            <w:r w:rsidRPr="00E35027">
              <w:rPr>
                <w:rFonts w:ascii="Arial" w:eastAsia="Times New Roman" w:hAnsi="Arial" w:cs="Arial"/>
              </w:rPr>
              <w:t>From 2019</w:t>
            </w:r>
          </w:p>
        </w:tc>
        <w:tc>
          <w:tcPr>
            <w:tcW w:w="5666" w:type="dxa"/>
            <w:tcBorders>
              <w:top w:val="single" w:sz="8" w:space="0" w:color="316F72"/>
              <w:left w:val="single" w:sz="8" w:space="0" w:color="316F72"/>
              <w:bottom w:val="single" w:sz="4" w:space="0" w:color="auto"/>
              <w:right w:val="single" w:sz="8" w:space="0" w:color="316F72"/>
            </w:tcBorders>
          </w:tcPr>
          <w:p w14:paraId="0B9D285C" w14:textId="77777777" w:rsidR="004437F4" w:rsidRPr="00E35027" w:rsidRDefault="004437F4" w:rsidP="004437F4">
            <w:pPr>
              <w:spacing w:line="360" w:lineRule="auto"/>
              <w:rPr>
                <w:rFonts w:ascii="Arial" w:eastAsia="Times New Roman" w:hAnsi="Arial" w:cs="Arial"/>
              </w:rPr>
            </w:pPr>
            <w:r w:rsidRPr="00E35027">
              <w:rPr>
                <w:rFonts w:ascii="Arial" w:eastAsia="Times New Roman" w:hAnsi="Arial" w:cs="Arial"/>
              </w:rPr>
              <w:t>Throughout 2023, QCEC continued to promote engagement with the Future Leaders program facilitated by Teach for Australia, which supports current and aspiring leaders from outer regional and remote Queensland Catholic schools with a low Index of Community Socio-Educational Advantage (ICSEA) value. In addition, high quality professional development opportunities continued to be provided on a local level by Catholic School Authorities. Programs delivered across the state included the following:</w:t>
            </w:r>
          </w:p>
          <w:p w14:paraId="27220D5E" w14:textId="4106CD4F" w:rsidR="004437F4" w:rsidRPr="00E35027" w:rsidRDefault="004437F4" w:rsidP="004437F4">
            <w:pPr>
              <w:pStyle w:val="ListParagraph"/>
              <w:numPr>
                <w:ilvl w:val="0"/>
                <w:numId w:val="46"/>
              </w:numPr>
              <w:spacing w:line="360" w:lineRule="auto"/>
              <w:rPr>
                <w:rFonts w:ascii="Arial" w:hAnsi="Arial" w:cs="Arial"/>
              </w:rPr>
            </w:pPr>
            <w:r w:rsidRPr="00E35027">
              <w:rPr>
                <w:rFonts w:ascii="Arial" w:hAnsi="Arial" w:cs="Arial"/>
              </w:rPr>
              <w:t>Aspirant Leaders’ program</w:t>
            </w:r>
          </w:p>
          <w:p w14:paraId="60678E9C" w14:textId="56D52CE9" w:rsidR="004437F4" w:rsidRPr="00E35027" w:rsidRDefault="004437F4" w:rsidP="004437F4">
            <w:pPr>
              <w:pStyle w:val="ListParagraph"/>
              <w:numPr>
                <w:ilvl w:val="0"/>
                <w:numId w:val="46"/>
              </w:numPr>
              <w:spacing w:line="360" w:lineRule="auto"/>
              <w:rPr>
                <w:rFonts w:ascii="Arial" w:hAnsi="Arial" w:cs="Arial"/>
              </w:rPr>
            </w:pPr>
            <w:r w:rsidRPr="00E35027">
              <w:rPr>
                <w:rFonts w:ascii="Arial" w:hAnsi="Arial" w:cs="Arial"/>
              </w:rPr>
              <w:t>Leading from within program</w:t>
            </w:r>
          </w:p>
          <w:p w14:paraId="7FD6F11A" w14:textId="3E377CE9" w:rsidR="004437F4" w:rsidRPr="00E35027" w:rsidRDefault="004437F4" w:rsidP="004437F4">
            <w:pPr>
              <w:pStyle w:val="ListParagraph"/>
              <w:numPr>
                <w:ilvl w:val="0"/>
                <w:numId w:val="46"/>
              </w:numPr>
              <w:spacing w:line="360" w:lineRule="auto"/>
              <w:rPr>
                <w:rFonts w:ascii="Arial" w:hAnsi="Arial" w:cs="Arial"/>
              </w:rPr>
            </w:pPr>
            <w:r w:rsidRPr="00E35027">
              <w:rPr>
                <w:rFonts w:ascii="Arial" w:hAnsi="Arial" w:cs="Arial"/>
              </w:rPr>
              <w:t>7 Habits of Highly Effective Leaders program</w:t>
            </w:r>
          </w:p>
          <w:p w14:paraId="73EC6B01" w14:textId="55E84FB1" w:rsidR="004437F4" w:rsidRPr="00E35027" w:rsidRDefault="004437F4" w:rsidP="004437F4">
            <w:pPr>
              <w:pStyle w:val="ListParagraph"/>
              <w:numPr>
                <w:ilvl w:val="0"/>
                <w:numId w:val="46"/>
              </w:numPr>
              <w:spacing w:line="360" w:lineRule="auto"/>
              <w:rPr>
                <w:rFonts w:ascii="Arial" w:hAnsi="Arial" w:cs="Arial"/>
              </w:rPr>
            </w:pPr>
            <w:r w:rsidRPr="00E35027">
              <w:rPr>
                <w:rFonts w:ascii="Arial" w:hAnsi="Arial" w:cs="Arial"/>
              </w:rPr>
              <w:t>Instructional leadership programs for middle, aspiring and senior leaders</w:t>
            </w:r>
          </w:p>
          <w:p w14:paraId="17767FCD" w14:textId="591C554D" w:rsidR="004437F4" w:rsidRPr="00E35027" w:rsidRDefault="004437F4" w:rsidP="004437F4">
            <w:pPr>
              <w:pStyle w:val="ListParagraph"/>
              <w:numPr>
                <w:ilvl w:val="0"/>
                <w:numId w:val="46"/>
              </w:numPr>
              <w:spacing w:line="360" w:lineRule="auto"/>
              <w:rPr>
                <w:rFonts w:ascii="Arial" w:hAnsi="Arial" w:cs="Arial"/>
              </w:rPr>
            </w:pPr>
            <w:r w:rsidRPr="00E35027">
              <w:rPr>
                <w:rFonts w:ascii="Arial" w:hAnsi="Arial" w:cs="Arial"/>
              </w:rPr>
              <w:t xml:space="preserve">Small school-based grants to support teacher pathways in local school contexts. </w:t>
            </w:r>
          </w:p>
          <w:p w14:paraId="5DFFDB7C" w14:textId="6BBB9CAD" w:rsidR="00E356DA" w:rsidRPr="00E35027" w:rsidRDefault="00E823BA" w:rsidP="004437F4">
            <w:pPr>
              <w:spacing w:line="360" w:lineRule="auto"/>
              <w:rPr>
                <w:rFonts w:asciiTheme="majorHAnsi" w:eastAsia="Times New Roman" w:hAnsiTheme="majorHAnsi" w:cstheme="majorHAnsi"/>
              </w:rPr>
            </w:pPr>
            <w:r w:rsidRPr="00E35027">
              <w:rPr>
                <w:rFonts w:ascii="Arial" w:eastAsia="Times New Roman" w:hAnsi="Arial" w:cs="Arial"/>
              </w:rPr>
              <w:lastRenderedPageBreak/>
              <w:t xml:space="preserve">This action is </w:t>
            </w:r>
            <w:r w:rsidRPr="00E35027">
              <w:rPr>
                <w:rFonts w:ascii="Arial" w:eastAsia="Times New Roman" w:hAnsi="Arial" w:cs="Arial"/>
                <w:b/>
                <w:bCs/>
              </w:rPr>
              <w:t>implemented</w:t>
            </w:r>
            <w:r w:rsidRPr="00E35027">
              <w:rPr>
                <w:rFonts w:ascii="Arial" w:eastAsia="Times New Roman" w:hAnsi="Arial" w:cs="Arial"/>
              </w:rPr>
              <w:t xml:space="preserve"> at the local Catholic School Authority level and programs supporting the direction are </w:t>
            </w:r>
            <w:r w:rsidRPr="00E35027">
              <w:rPr>
                <w:rFonts w:ascii="Arial" w:eastAsia="Times New Roman" w:hAnsi="Arial" w:cs="Arial"/>
                <w:b/>
                <w:bCs/>
              </w:rPr>
              <w:t>ongoing</w:t>
            </w:r>
            <w:r w:rsidRPr="00E35027">
              <w:rPr>
                <w:rFonts w:ascii="Arial" w:eastAsia="Times New Roman" w:hAnsi="Arial" w:cs="Arial"/>
              </w:rPr>
              <w:t>.</w:t>
            </w:r>
          </w:p>
        </w:tc>
      </w:tr>
      <w:tr w:rsidR="009D1787" w:rsidRPr="00E35027" w14:paraId="5626563C" w14:textId="77777777" w:rsidTr="00B97703">
        <w:trPr>
          <w:trHeight w:val="2162"/>
        </w:trPr>
        <w:tc>
          <w:tcPr>
            <w:tcW w:w="5670" w:type="dxa"/>
            <w:tcBorders>
              <w:top w:val="single" w:sz="4" w:space="0" w:color="auto"/>
              <w:left w:val="single" w:sz="8" w:space="0" w:color="316F72"/>
              <w:bottom w:val="single" w:sz="4" w:space="0" w:color="auto"/>
              <w:right w:val="single" w:sz="8" w:space="0" w:color="316F72"/>
            </w:tcBorders>
          </w:tcPr>
          <w:p w14:paraId="4B0BD19F" w14:textId="77777777" w:rsidR="009D1787" w:rsidRPr="00E35027" w:rsidRDefault="009D1787" w:rsidP="009D1787">
            <w:pPr>
              <w:pStyle w:val="paragraph"/>
              <w:spacing w:before="120" w:beforeAutospacing="0" w:after="120" w:afterAutospacing="0" w:line="360" w:lineRule="auto"/>
              <w:ind w:left="105"/>
              <w:textAlignment w:val="baseline"/>
              <w:rPr>
                <w:rFonts w:ascii="Arial" w:hAnsi="Arial" w:cs="Arial"/>
                <w:sz w:val="16"/>
                <w:szCs w:val="16"/>
              </w:rPr>
            </w:pPr>
            <w:r w:rsidRPr="00E35027">
              <w:rPr>
                <w:rStyle w:val="normaltextrun"/>
                <w:rFonts w:ascii="Arial" w:hAnsi="Arial" w:cs="Arial"/>
                <w:sz w:val="22"/>
                <w:szCs w:val="22"/>
              </w:rPr>
              <w:lastRenderedPageBreak/>
              <w:t>Provide high-quality leadership development and support through:</w:t>
            </w:r>
            <w:r w:rsidRPr="00E35027">
              <w:rPr>
                <w:rStyle w:val="eop"/>
                <w:rFonts w:ascii="Arial" w:hAnsi="Arial" w:cs="Arial"/>
                <w:sz w:val="22"/>
                <w:szCs w:val="22"/>
              </w:rPr>
              <w:t> </w:t>
            </w:r>
          </w:p>
          <w:p w14:paraId="1F75A9BD" w14:textId="77777777" w:rsidR="009D1787" w:rsidRPr="00E35027" w:rsidRDefault="009D1787" w:rsidP="009D1787">
            <w:pPr>
              <w:pStyle w:val="paragraph"/>
              <w:numPr>
                <w:ilvl w:val="0"/>
                <w:numId w:val="36"/>
              </w:numPr>
              <w:spacing w:before="120" w:beforeAutospacing="0" w:after="120" w:afterAutospacing="0" w:line="360" w:lineRule="auto"/>
              <w:textAlignment w:val="baseline"/>
              <w:rPr>
                <w:rFonts w:ascii="Arial" w:hAnsi="Arial" w:cs="Arial"/>
                <w:sz w:val="22"/>
                <w:szCs w:val="22"/>
              </w:rPr>
            </w:pPr>
            <w:r w:rsidRPr="00E35027">
              <w:rPr>
                <w:rStyle w:val="normaltextrun"/>
                <w:rFonts w:ascii="Arial" w:hAnsi="Arial" w:cs="Arial"/>
                <w:sz w:val="22"/>
                <w:szCs w:val="22"/>
              </w:rPr>
              <w:t>New Principals Program – for principals in their first two years of school leadership</w:t>
            </w:r>
            <w:r w:rsidRPr="00E35027">
              <w:rPr>
                <w:rStyle w:val="eop"/>
                <w:rFonts w:ascii="Arial" w:hAnsi="Arial" w:cs="Arial"/>
                <w:sz w:val="22"/>
                <w:szCs w:val="22"/>
              </w:rPr>
              <w:t> </w:t>
            </w:r>
          </w:p>
          <w:p w14:paraId="7FFD7D7D" w14:textId="77777777" w:rsidR="009D1787" w:rsidRPr="00E35027" w:rsidRDefault="009D1787" w:rsidP="009D1787">
            <w:pPr>
              <w:pStyle w:val="paragraph"/>
              <w:numPr>
                <w:ilvl w:val="0"/>
                <w:numId w:val="36"/>
              </w:numPr>
              <w:spacing w:before="120" w:beforeAutospacing="0" w:after="120" w:afterAutospacing="0" w:line="360" w:lineRule="auto"/>
              <w:textAlignment w:val="baseline"/>
              <w:rPr>
                <w:rFonts w:ascii="Arial" w:hAnsi="Arial" w:cs="Arial"/>
                <w:sz w:val="20"/>
                <w:szCs w:val="20"/>
              </w:rPr>
            </w:pPr>
            <w:r w:rsidRPr="00E35027">
              <w:rPr>
                <w:rStyle w:val="normaltextrun"/>
                <w:rFonts w:ascii="Arial" w:hAnsi="Arial" w:cs="Arial"/>
                <w:sz w:val="22"/>
                <w:szCs w:val="22"/>
              </w:rPr>
              <w:t>Aspiring Principals Program – for developing future school leaders</w:t>
            </w:r>
            <w:r w:rsidRPr="00E35027">
              <w:rPr>
                <w:rStyle w:val="eop"/>
                <w:rFonts w:ascii="Arial" w:hAnsi="Arial" w:cs="Arial"/>
                <w:sz w:val="22"/>
                <w:szCs w:val="22"/>
              </w:rPr>
              <w:t> </w:t>
            </w:r>
          </w:p>
          <w:p w14:paraId="5C3E3C95" w14:textId="4F522C31" w:rsidR="009D1787" w:rsidRPr="00E35027" w:rsidRDefault="009D1787" w:rsidP="009D1787">
            <w:pPr>
              <w:pStyle w:val="paragraph"/>
              <w:numPr>
                <w:ilvl w:val="0"/>
                <w:numId w:val="36"/>
              </w:numPr>
              <w:spacing w:before="120" w:beforeAutospacing="0" w:after="120" w:afterAutospacing="0" w:line="360" w:lineRule="auto"/>
              <w:textAlignment w:val="baseline"/>
              <w:rPr>
                <w:rFonts w:asciiTheme="majorHAnsi" w:hAnsiTheme="majorHAnsi" w:cstheme="majorHAnsi"/>
                <w:sz w:val="22"/>
                <w:szCs w:val="22"/>
              </w:rPr>
            </w:pPr>
            <w:r w:rsidRPr="00E35027">
              <w:rPr>
                <w:rStyle w:val="normaltextrun"/>
                <w:rFonts w:ascii="Arial" w:hAnsi="Arial" w:cs="Arial"/>
                <w:sz w:val="22"/>
                <w:szCs w:val="22"/>
              </w:rPr>
              <w:t>Middle Leaders Program.</w:t>
            </w:r>
            <w:r w:rsidRPr="00E35027">
              <w:rPr>
                <w:rStyle w:val="eop"/>
                <w:rFonts w:asciiTheme="majorHAnsi" w:hAnsiTheme="majorHAnsi" w:cstheme="majorHAnsi"/>
                <w:sz w:val="22"/>
                <w:szCs w:val="22"/>
              </w:rPr>
              <w:t> </w:t>
            </w:r>
          </w:p>
        </w:tc>
        <w:tc>
          <w:tcPr>
            <w:tcW w:w="1560" w:type="dxa"/>
            <w:tcBorders>
              <w:top w:val="single" w:sz="4" w:space="0" w:color="auto"/>
              <w:left w:val="single" w:sz="8" w:space="0" w:color="316F72"/>
              <w:bottom w:val="single" w:sz="4" w:space="0" w:color="auto"/>
              <w:right w:val="single" w:sz="8" w:space="0" w:color="316F72"/>
            </w:tcBorders>
          </w:tcPr>
          <w:p w14:paraId="5AA714DE" w14:textId="0336BC7D" w:rsidR="009D1787" w:rsidRPr="00E35027" w:rsidRDefault="009D1787" w:rsidP="009D1787">
            <w:pPr>
              <w:ind w:left="34"/>
              <w:jc w:val="center"/>
              <w:rPr>
                <w:rFonts w:ascii="Arial" w:hAnsi="Arial" w:cs="Arial"/>
              </w:rPr>
            </w:pPr>
            <w:r w:rsidRPr="00E35027">
              <w:rPr>
                <w:rFonts w:ascii="Arial" w:hAnsi="Arial" w:cs="Arial"/>
              </w:rPr>
              <w:t>ISQ</w:t>
            </w:r>
          </w:p>
        </w:tc>
        <w:tc>
          <w:tcPr>
            <w:tcW w:w="1421" w:type="dxa"/>
            <w:tcBorders>
              <w:top w:val="single" w:sz="4" w:space="0" w:color="auto"/>
              <w:left w:val="single" w:sz="8" w:space="0" w:color="316F72"/>
              <w:bottom w:val="single" w:sz="4" w:space="0" w:color="auto"/>
              <w:right w:val="single" w:sz="8" w:space="0" w:color="316F72"/>
            </w:tcBorders>
          </w:tcPr>
          <w:p w14:paraId="56D86256" w14:textId="764293C2" w:rsidR="009D1787" w:rsidRPr="00E35027" w:rsidRDefault="009D1787" w:rsidP="009D1787">
            <w:pPr>
              <w:spacing w:line="360" w:lineRule="auto"/>
              <w:ind w:left="34"/>
              <w:jc w:val="center"/>
              <w:rPr>
                <w:rFonts w:ascii="Arial" w:hAnsi="Arial" w:cs="Arial"/>
              </w:rPr>
            </w:pPr>
            <w:r w:rsidRPr="00E35027">
              <w:rPr>
                <w:rFonts w:ascii="Arial" w:hAnsi="Arial" w:cs="Arial"/>
              </w:rPr>
              <w:t>Life of Agreement</w:t>
            </w:r>
          </w:p>
        </w:tc>
        <w:tc>
          <w:tcPr>
            <w:tcW w:w="5666" w:type="dxa"/>
            <w:tcBorders>
              <w:top w:val="single" w:sz="4" w:space="0" w:color="auto"/>
              <w:left w:val="single" w:sz="8" w:space="0" w:color="316F72"/>
              <w:bottom w:val="single" w:sz="4" w:space="0" w:color="auto"/>
              <w:right w:val="single" w:sz="8" w:space="0" w:color="316F72"/>
            </w:tcBorders>
          </w:tcPr>
          <w:p w14:paraId="6BE4F47B" w14:textId="77777777" w:rsidR="009D1787" w:rsidRPr="00E35027" w:rsidRDefault="009D1787" w:rsidP="009D1787">
            <w:pPr>
              <w:pStyle w:val="paragraph"/>
              <w:spacing w:before="120" w:beforeAutospacing="0" w:after="120" w:afterAutospacing="0" w:line="360" w:lineRule="auto"/>
              <w:textAlignment w:val="baseline"/>
              <w:rPr>
                <w:rStyle w:val="normaltextrun"/>
                <w:rFonts w:ascii="Arial" w:hAnsi="Arial" w:cs="Arial"/>
                <w:sz w:val="22"/>
                <w:szCs w:val="22"/>
              </w:rPr>
            </w:pPr>
            <w:r w:rsidRPr="00E35027">
              <w:rPr>
                <w:rStyle w:val="normaltextrun"/>
                <w:rFonts w:ascii="Arial" w:hAnsi="Arial" w:cs="Arial"/>
                <w:sz w:val="22"/>
                <w:szCs w:val="22"/>
              </w:rPr>
              <w:t>In 2023, ISQ continued to provide high-quality leadership development and support through a suite of leadership development programs, with:</w:t>
            </w:r>
          </w:p>
          <w:p w14:paraId="4983F896" w14:textId="77777777" w:rsidR="009D1787" w:rsidRPr="00E35027" w:rsidRDefault="009D1787" w:rsidP="009D1787">
            <w:pPr>
              <w:pStyle w:val="paragraph"/>
              <w:numPr>
                <w:ilvl w:val="0"/>
                <w:numId w:val="36"/>
              </w:numPr>
              <w:spacing w:before="120" w:beforeAutospacing="0" w:after="120" w:afterAutospacing="0" w:line="360" w:lineRule="auto"/>
              <w:textAlignment w:val="baseline"/>
              <w:rPr>
                <w:rStyle w:val="normaltextrun"/>
                <w:rFonts w:ascii="Arial" w:hAnsi="Arial" w:cs="Arial"/>
                <w:sz w:val="22"/>
                <w:szCs w:val="22"/>
              </w:rPr>
            </w:pPr>
            <w:r w:rsidRPr="00E35027">
              <w:rPr>
                <w:rStyle w:val="normaltextrun"/>
                <w:rFonts w:ascii="Arial" w:hAnsi="Arial" w:cs="Arial"/>
                <w:sz w:val="22"/>
                <w:szCs w:val="22"/>
              </w:rPr>
              <w:t>100% of participants in the New Principals Program (16 participants) reported the program had improved their leadership skills.</w:t>
            </w:r>
          </w:p>
          <w:p w14:paraId="66E46D87" w14:textId="77777777" w:rsidR="009D1787" w:rsidRPr="00E35027" w:rsidRDefault="009D1787" w:rsidP="009D1787">
            <w:pPr>
              <w:pStyle w:val="paragraph"/>
              <w:numPr>
                <w:ilvl w:val="0"/>
                <w:numId w:val="36"/>
              </w:numPr>
              <w:spacing w:before="120" w:beforeAutospacing="0" w:after="120" w:afterAutospacing="0" w:line="360" w:lineRule="auto"/>
              <w:textAlignment w:val="baseline"/>
              <w:rPr>
                <w:rStyle w:val="normaltextrun"/>
                <w:rFonts w:ascii="Arial" w:hAnsi="Arial" w:cs="Arial"/>
                <w:sz w:val="22"/>
                <w:szCs w:val="22"/>
              </w:rPr>
            </w:pPr>
            <w:r w:rsidRPr="00E35027">
              <w:rPr>
                <w:rStyle w:val="normaltextrun"/>
                <w:rFonts w:ascii="Arial" w:hAnsi="Arial" w:cs="Arial"/>
                <w:sz w:val="22"/>
                <w:szCs w:val="22"/>
              </w:rPr>
              <w:t>100% of participants in the Aspiring Principals Program (19 participants) reported the program was excellent and had increased their leadership capacity</w:t>
            </w:r>
          </w:p>
          <w:p w14:paraId="46416757" w14:textId="09D6AE2E" w:rsidR="009D1787" w:rsidRPr="00E35027" w:rsidRDefault="009D1787" w:rsidP="009D1787">
            <w:pPr>
              <w:pStyle w:val="paragraph"/>
              <w:spacing w:before="120" w:beforeAutospacing="0" w:after="120" w:afterAutospacing="0" w:line="360" w:lineRule="auto"/>
              <w:textAlignment w:val="baseline"/>
              <w:rPr>
                <w:rFonts w:ascii="Arial" w:hAnsi="Arial" w:cs="Arial"/>
                <w:sz w:val="22"/>
                <w:szCs w:val="22"/>
              </w:rPr>
            </w:pPr>
            <w:r w:rsidRPr="00E35027">
              <w:rPr>
                <w:rStyle w:val="normaltextrun"/>
                <w:rFonts w:ascii="Arial" w:hAnsi="Arial" w:cs="Arial"/>
                <w:sz w:val="22"/>
                <w:szCs w:val="22"/>
              </w:rPr>
              <w:t xml:space="preserve">This action is </w:t>
            </w:r>
            <w:r w:rsidRPr="00E35027">
              <w:rPr>
                <w:rStyle w:val="normaltextrun"/>
                <w:rFonts w:ascii="Arial" w:hAnsi="Arial" w:cs="Arial"/>
                <w:b/>
                <w:bCs/>
                <w:sz w:val="22"/>
                <w:szCs w:val="22"/>
              </w:rPr>
              <w:t>ongoing</w:t>
            </w:r>
            <w:r w:rsidRPr="00E35027">
              <w:rPr>
                <w:rStyle w:val="normaltextrun"/>
                <w:rFonts w:ascii="Arial" w:hAnsi="Arial" w:cs="Arial"/>
                <w:sz w:val="22"/>
                <w:szCs w:val="22"/>
              </w:rPr>
              <w:t>.</w:t>
            </w:r>
          </w:p>
        </w:tc>
      </w:tr>
    </w:tbl>
    <w:p w14:paraId="33541940" w14:textId="77777777" w:rsidR="00937F8C" w:rsidRDefault="00937F8C">
      <w:pPr>
        <w:rPr>
          <w:rFonts w:ascii="Arial" w:hAnsi="Arial" w:cs="Arial"/>
          <w:b/>
          <w:bCs/>
        </w:rPr>
      </w:pPr>
    </w:p>
    <w:p w14:paraId="50F897D9" w14:textId="77777777" w:rsidR="00937F8C" w:rsidRDefault="00937F8C">
      <w:pPr>
        <w:rPr>
          <w:rFonts w:ascii="Arial" w:hAnsi="Arial" w:cs="Arial"/>
          <w:b/>
          <w:bCs/>
        </w:rPr>
      </w:pPr>
    </w:p>
    <w:p w14:paraId="7939B8EC" w14:textId="77777777" w:rsidR="00937F8C" w:rsidRDefault="00937F8C">
      <w:pPr>
        <w:rPr>
          <w:rFonts w:ascii="Arial" w:hAnsi="Arial" w:cs="Arial"/>
          <w:b/>
          <w:bCs/>
        </w:rPr>
      </w:pPr>
    </w:p>
    <w:p w14:paraId="3B611974" w14:textId="77777777" w:rsidR="00937F8C" w:rsidRDefault="00937F8C">
      <w:pPr>
        <w:rPr>
          <w:rFonts w:ascii="Arial" w:hAnsi="Arial" w:cs="Arial"/>
          <w:b/>
          <w:bCs/>
        </w:rPr>
      </w:pPr>
    </w:p>
    <w:p w14:paraId="67FA9AD8" w14:textId="77777777" w:rsidR="00937F8C" w:rsidRDefault="00937F8C">
      <w:pPr>
        <w:rPr>
          <w:rFonts w:ascii="Arial" w:hAnsi="Arial" w:cs="Arial"/>
          <w:b/>
          <w:bCs/>
        </w:rPr>
      </w:pPr>
    </w:p>
    <w:p w14:paraId="42139ECA" w14:textId="77777777" w:rsidR="00937F8C" w:rsidRDefault="00937F8C">
      <w:pPr>
        <w:rPr>
          <w:rFonts w:ascii="Arial" w:hAnsi="Arial" w:cs="Arial"/>
          <w:b/>
          <w:bCs/>
        </w:rPr>
      </w:pPr>
    </w:p>
    <w:p w14:paraId="0F46F3C4" w14:textId="14134390" w:rsidR="00937F8C" w:rsidRDefault="00937F8C">
      <w:r w:rsidRPr="00E35027">
        <w:rPr>
          <w:rFonts w:ascii="Arial" w:hAnsi="Arial" w:cs="Arial"/>
          <w:b/>
          <w:bCs/>
        </w:rPr>
        <w:lastRenderedPageBreak/>
        <w:t>School improvement</w:t>
      </w:r>
    </w:p>
    <w:tbl>
      <w:tblPr>
        <w:tblStyle w:val="Bilattable"/>
        <w:tblW w:w="5130" w:type="pct"/>
        <w:tblLook w:val="04A0" w:firstRow="1" w:lastRow="0" w:firstColumn="1" w:lastColumn="0" w:noHBand="0" w:noVBand="1"/>
      </w:tblPr>
      <w:tblGrid>
        <w:gridCol w:w="5665"/>
        <w:gridCol w:w="1560"/>
        <w:gridCol w:w="1417"/>
        <w:gridCol w:w="5671"/>
      </w:tblGrid>
      <w:tr w:rsidR="00C06FAF" w:rsidRPr="00E35027" w14:paraId="32C2032D"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1979" w:type="pct"/>
          </w:tcPr>
          <w:p w14:paraId="61DE3F4F" w14:textId="77777777" w:rsidR="00C06FAF" w:rsidRPr="00E35027" w:rsidRDefault="00C06FAF" w:rsidP="00C34188">
            <w:pPr>
              <w:spacing w:line="240" w:lineRule="auto"/>
              <w:jc w:val="left"/>
              <w:rPr>
                <w:rFonts w:ascii="Arial" w:eastAsia="Corbel" w:hAnsi="Arial" w:cs="Arial"/>
              </w:rPr>
            </w:pPr>
            <w:r w:rsidRPr="00E35027">
              <w:rPr>
                <w:rFonts w:ascii="Arial" w:eastAsia="Corbel" w:hAnsi="Arial" w:cs="Arial"/>
              </w:rPr>
              <w:t>Actions</w:t>
            </w:r>
          </w:p>
        </w:tc>
        <w:tc>
          <w:tcPr>
            <w:tcW w:w="545" w:type="pct"/>
          </w:tcPr>
          <w:p w14:paraId="262F95B7" w14:textId="77777777" w:rsidR="00C06FAF" w:rsidRPr="00E35027" w:rsidRDefault="00C06FAF" w:rsidP="00C34188">
            <w:pPr>
              <w:spacing w:line="240" w:lineRule="auto"/>
              <w:jc w:val="left"/>
              <w:rPr>
                <w:rFonts w:ascii="Arial" w:hAnsi="Arial" w:cs="Arial"/>
              </w:rPr>
            </w:pPr>
            <w:r w:rsidRPr="00E35027">
              <w:rPr>
                <w:rFonts w:ascii="Arial" w:eastAsia="Corbel" w:hAnsi="Arial" w:cs="Arial"/>
              </w:rPr>
              <w:t>Sector(s)</w:t>
            </w:r>
          </w:p>
        </w:tc>
        <w:tc>
          <w:tcPr>
            <w:tcW w:w="495" w:type="pct"/>
          </w:tcPr>
          <w:p w14:paraId="0A8F430F" w14:textId="77777777" w:rsidR="00C06FAF" w:rsidRPr="00E35027" w:rsidRDefault="00C06FAF" w:rsidP="00C34188">
            <w:pPr>
              <w:spacing w:line="240" w:lineRule="auto"/>
              <w:jc w:val="left"/>
              <w:rPr>
                <w:rFonts w:ascii="Arial" w:hAnsi="Arial" w:cs="Arial"/>
              </w:rPr>
            </w:pPr>
            <w:r w:rsidRPr="00E35027">
              <w:rPr>
                <w:rFonts w:ascii="Arial" w:eastAsia="Corbel" w:hAnsi="Arial" w:cs="Arial"/>
              </w:rPr>
              <w:t>Timing</w:t>
            </w:r>
          </w:p>
        </w:tc>
        <w:tc>
          <w:tcPr>
            <w:tcW w:w="1981" w:type="pct"/>
          </w:tcPr>
          <w:p w14:paraId="350C450E" w14:textId="77777777" w:rsidR="00C06FAF" w:rsidRPr="00E35027" w:rsidRDefault="00C06FAF"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670"/>
        <w:gridCol w:w="1560"/>
        <w:gridCol w:w="1407"/>
        <w:gridCol w:w="5680"/>
      </w:tblGrid>
      <w:tr w:rsidR="00BC2A09" w:rsidRPr="00E35027" w14:paraId="135DCDAD" w14:textId="77777777" w:rsidTr="00B97703">
        <w:trPr>
          <w:trHeight w:val="521"/>
        </w:trPr>
        <w:tc>
          <w:tcPr>
            <w:tcW w:w="5670" w:type="dxa"/>
            <w:tcBorders>
              <w:top w:val="single" w:sz="8" w:space="0" w:color="316F72"/>
              <w:left w:val="single" w:sz="8" w:space="0" w:color="316F72"/>
              <w:bottom w:val="single" w:sz="8" w:space="0" w:color="316F72"/>
              <w:right w:val="single" w:sz="8" w:space="0" w:color="316F72"/>
            </w:tcBorders>
          </w:tcPr>
          <w:p w14:paraId="6D757AD0" w14:textId="68734FCD" w:rsidR="00BC2A09" w:rsidRPr="00E35027" w:rsidRDefault="00FE323A" w:rsidP="00C34188">
            <w:pPr>
              <w:spacing w:line="360" w:lineRule="auto"/>
              <w:ind w:left="34"/>
              <w:rPr>
                <w:rFonts w:ascii="Arial" w:hAnsi="Arial" w:cs="Arial"/>
              </w:rPr>
            </w:pPr>
            <w:r w:rsidRPr="00E35027">
              <w:rPr>
                <w:rStyle w:val="normaltextrun"/>
                <w:rFonts w:ascii="Arial" w:hAnsi="Arial" w:cs="Arial"/>
                <w:color w:val="000000"/>
                <w:shd w:val="clear" w:color="auto" w:fill="FFFFFF"/>
              </w:rPr>
              <w:t>Expand the scope of the School Improvement Unit to ensure line of sight between schools, education regions and the education system</w:t>
            </w:r>
            <w:r w:rsidRPr="00E35027">
              <w:rPr>
                <w:rStyle w:val="eop"/>
                <w:rFonts w:ascii="Arial" w:hAnsi="Arial" w:cs="Arial"/>
                <w:color w:val="000000"/>
                <w:shd w:val="clear" w:color="auto" w:fill="FFFFFF"/>
              </w:rPr>
              <w:t> </w:t>
            </w:r>
          </w:p>
        </w:tc>
        <w:tc>
          <w:tcPr>
            <w:tcW w:w="1560" w:type="dxa"/>
            <w:tcBorders>
              <w:top w:val="single" w:sz="8" w:space="0" w:color="316F72"/>
              <w:left w:val="single" w:sz="8" w:space="0" w:color="316F72"/>
              <w:bottom w:val="single" w:sz="4" w:space="0" w:color="auto"/>
              <w:right w:val="single" w:sz="8" w:space="0" w:color="316F72"/>
            </w:tcBorders>
          </w:tcPr>
          <w:p w14:paraId="4EF56171" w14:textId="7BD4FC23" w:rsidR="00BC2A09" w:rsidRPr="00E35027" w:rsidRDefault="00FE323A" w:rsidP="00BC2A09">
            <w:pPr>
              <w:ind w:left="34"/>
              <w:jc w:val="center"/>
              <w:rPr>
                <w:rFonts w:ascii="Arial" w:hAnsi="Arial" w:cs="Arial"/>
              </w:rPr>
            </w:pPr>
            <w:r w:rsidRPr="00E35027">
              <w:rPr>
                <w:rFonts w:ascii="Arial" w:hAnsi="Arial" w:cs="Arial"/>
              </w:rPr>
              <w:t>Government</w:t>
            </w:r>
          </w:p>
        </w:tc>
        <w:tc>
          <w:tcPr>
            <w:tcW w:w="1407" w:type="dxa"/>
            <w:tcBorders>
              <w:top w:val="single" w:sz="8" w:space="0" w:color="316F72"/>
              <w:left w:val="single" w:sz="8" w:space="0" w:color="316F72"/>
              <w:bottom w:val="single" w:sz="8" w:space="0" w:color="316F72"/>
              <w:right w:val="single" w:sz="8" w:space="0" w:color="316F72"/>
            </w:tcBorders>
          </w:tcPr>
          <w:p w14:paraId="36A80AD6" w14:textId="5706EABA" w:rsidR="00BC2A09" w:rsidRPr="00E35027" w:rsidRDefault="00FE323A" w:rsidP="00C34188">
            <w:pPr>
              <w:spacing w:line="360" w:lineRule="auto"/>
              <w:ind w:left="34"/>
              <w:jc w:val="center"/>
              <w:rPr>
                <w:rFonts w:ascii="Arial" w:hAnsi="Arial" w:cs="Arial"/>
              </w:rPr>
            </w:pPr>
            <w:r w:rsidRPr="00E35027">
              <w:rPr>
                <w:rFonts w:ascii="Arial" w:hAnsi="Arial" w:cs="Arial"/>
              </w:rPr>
              <w:t xml:space="preserve">From </w:t>
            </w:r>
            <w:r w:rsidR="00E705F7" w:rsidRPr="00E35027">
              <w:rPr>
                <w:rFonts w:ascii="Arial" w:hAnsi="Arial" w:cs="Arial"/>
              </w:rPr>
              <w:t>mid-2019</w:t>
            </w:r>
          </w:p>
        </w:tc>
        <w:tc>
          <w:tcPr>
            <w:tcW w:w="5680" w:type="dxa"/>
            <w:tcBorders>
              <w:top w:val="single" w:sz="8" w:space="0" w:color="316F72"/>
              <w:left w:val="single" w:sz="8" w:space="0" w:color="316F72"/>
              <w:bottom w:val="single" w:sz="8" w:space="0" w:color="316F72"/>
              <w:right w:val="single" w:sz="8" w:space="0" w:color="316F72"/>
            </w:tcBorders>
          </w:tcPr>
          <w:p w14:paraId="22E25976" w14:textId="77777777"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67B484F6" w14:textId="7B7E5342" w:rsidR="00EE4EEB" w:rsidRPr="00E35027" w:rsidRDefault="00986DD8" w:rsidP="00986DD8">
            <w:pPr>
              <w:spacing w:line="36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r w:rsidR="00F7642A" w:rsidRPr="00E35027">
              <w:rPr>
                <w:rFonts w:asciiTheme="majorHAnsi" w:eastAsia="Times New Roman" w:hAnsiTheme="majorHAnsi" w:cstheme="majorHAnsi"/>
              </w:rPr>
              <w:t xml:space="preserve"> </w:t>
            </w:r>
          </w:p>
        </w:tc>
      </w:tr>
      <w:tr w:rsidR="00BC2A09" w:rsidRPr="00E35027" w14:paraId="7DEDE3AD" w14:textId="77777777" w:rsidTr="001D584B">
        <w:trPr>
          <w:trHeight w:val="521"/>
        </w:trPr>
        <w:tc>
          <w:tcPr>
            <w:tcW w:w="5670" w:type="dxa"/>
            <w:tcBorders>
              <w:top w:val="single" w:sz="4" w:space="0" w:color="auto"/>
              <w:left w:val="single" w:sz="8" w:space="0" w:color="316F72"/>
              <w:bottom w:val="single" w:sz="4" w:space="0" w:color="316F72"/>
              <w:right w:val="single" w:sz="8" w:space="0" w:color="316F72"/>
            </w:tcBorders>
          </w:tcPr>
          <w:p w14:paraId="7F949A08" w14:textId="2F50ED18" w:rsidR="00BC2A09" w:rsidRPr="00E35027" w:rsidRDefault="00472595" w:rsidP="00C34188">
            <w:pPr>
              <w:spacing w:line="360" w:lineRule="auto"/>
              <w:ind w:left="34"/>
              <w:rPr>
                <w:rFonts w:ascii="Arial" w:hAnsi="Arial" w:cs="Arial"/>
                <w:sz w:val="23"/>
                <w:szCs w:val="23"/>
              </w:rPr>
            </w:pPr>
            <w:r w:rsidRPr="00E35027">
              <w:rPr>
                <w:rStyle w:val="normaltextrun"/>
                <w:rFonts w:ascii="Arial" w:hAnsi="Arial" w:cs="Arial"/>
                <w:color w:val="000000"/>
                <w:shd w:val="clear" w:color="auto" w:fill="FFFFFF"/>
              </w:rPr>
              <w:t>Enhance school improvement processes and planning with Catholic schools</w:t>
            </w:r>
            <w:r w:rsidRPr="00E35027">
              <w:rPr>
                <w:rStyle w:val="eop"/>
                <w:rFonts w:ascii="Arial" w:hAnsi="Arial" w:cs="Arial"/>
                <w:color w:val="000000"/>
                <w:shd w:val="clear" w:color="auto" w:fill="FFFFFF"/>
              </w:rPr>
              <w:t> </w:t>
            </w:r>
          </w:p>
        </w:tc>
        <w:tc>
          <w:tcPr>
            <w:tcW w:w="1560" w:type="dxa"/>
            <w:tcBorders>
              <w:top w:val="single" w:sz="4" w:space="0" w:color="auto"/>
              <w:left w:val="single" w:sz="8" w:space="0" w:color="316F72"/>
              <w:bottom w:val="single" w:sz="4" w:space="0" w:color="316F72"/>
              <w:right w:val="single" w:sz="8" w:space="0" w:color="316F72"/>
            </w:tcBorders>
          </w:tcPr>
          <w:p w14:paraId="02E6177A" w14:textId="21CAD126" w:rsidR="00BC2A09" w:rsidRPr="00E35027" w:rsidRDefault="00472595" w:rsidP="00BC2A09">
            <w:pPr>
              <w:ind w:left="34"/>
              <w:jc w:val="center"/>
              <w:rPr>
                <w:rFonts w:ascii="Arial" w:hAnsi="Arial" w:cs="Arial"/>
              </w:rPr>
            </w:pPr>
            <w:r w:rsidRPr="00E35027">
              <w:rPr>
                <w:rFonts w:ascii="Arial" w:hAnsi="Arial" w:cs="Arial"/>
              </w:rPr>
              <w:t>QCEC</w:t>
            </w:r>
          </w:p>
        </w:tc>
        <w:tc>
          <w:tcPr>
            <w:tcW w:w="1407" w:type="dxa"/>
            <w:tcBorders>
              <w:top w:val="single" w:sz="8" w:space="0" w:color="316F72"/>
              <w:left w:val="single" w:sz="8" w:space="0" w:color="316F72"/>
              <w:bottom w:val="single" w:sz="4" w:space="0" w:color="316F72"/>
              <w:right w:val="single" w:sz="8" w:space="0" w:color="316F72"/>
            </w:tcBorders>
          </w:tcPr>
          <w:p w14:paraId="501F6362" w14:textId="2823A891" w:rsidR="00BC2A09" w:rsidRPr="00E35027" w:rsidRDefault="00472595" w:rsidP="00C34188">
            <w:pPr>
              <w:spacing w:line="360" w:lineRule="auto"/>
              <w:ind w:left="34"/>
              <w:jc w:val="center"/>
              <w:rPr>
                <w:rFonts w:ascii="Arial" w:hAnsi="Arial" w:cs="Arial"/>
              </w:rPr>
            </w:pPr>
            <w:r w:rsidRPr="00E35027">
              <w:rPr>
                <w:rFonts w:ascii="Arial" w:hAnsi="Arial" w:cs="Arial"/>
              </w:rPr>
              <w:t>From 2019</w:t>
            </w:r>
          </w:p>
        </w:tc>
        <w:tc>
          <w:tcPr>
            <w:tcW w:w="5680" w:type="dxa"/>
            <w:tcBorders>
              <w:top w:val="single" w:sz="8" w:space="0" w:color="316F72"/>
              <w:left w:val="single" w:sz="8" w:space="0" w:color="316F72"/>
              <w:bottom w:val="single" w:sz="8" w:space="0" w:color="316F72"/>
              <w:right w:val="single" w:sz="8" w:space="0" w:color="316F72"/>
            </w:tcBorders>
          </w:tcPr>
          <w:p w14:paraId="0A994871" w14:textId="159DD611" w:rsidR="00E823BA" w:rsidRPr="00E35027" w:rsidRDefault="004437F4" w:rsidP="00C34188">
            <w:pPr>
              <w:spacing w:line="360" w:lineRule="auto"/>
              <w:rPr>
                <w:rFonts w:ascii="Arial" w:eastAsia="Times New Roman" w:hAnsi="Arial" w:cs="Arial"/>
              </w:rPr>
            </w:pPr>
            <w:r w:rsidRPr="00E35027">
              <w:rPr>
                <w:rFonts w:ascii="Arial" w:eastAsia="Times New Roman" w:hAnsi="Arial" w:cs="Arial"/>
              </w:rPr>
              <w:t>In 2023, initiatives supporting school improvement and planning processes in Catholic schools continued to be progressed on a local level by Catholic School Authorities. Initiatives focused on embedding evidence-based and data-informed practices and included the progression of Multi-Tiered Systems of Support, the development of data dashboards to improve data analysis and decision making, and the collection of data to inform student engagement through the PIVOT survey tool.</w:t>
            </w:r>
          </w:p>
          <w:p w14:paraId="5F348C0E" w14:textId="1A57CF2C" w:rsidR="00C22BF5" w:rsidRPr="00E35027" w:rsidRDefault="00E823BA" w:rsidP="00C34188">
            <w:pPr>
              <w:spacing w:line="36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implemented</w:t>
            </w:r>
            <w:r w:rsidRPr="00E35027">
              <w:rPr>
                <w:rFonts w:ascii="Arial" w:eastAsia="Times New Roman" w:hAnsi="Arial" w:cs="Arial"/>
              </w:rPr>
              <w:t xml:space="preserve"> and </w:t>
            </w:r>
            <w:r w:rsidRPr="00E35027">
              <w:rPr>
                <w:rFonts w:ascii="Arial" w:eastAsia="Times New Roman" w:hAnsi="Arial" w:cs="Arial"/>
                <w:b/>
                <w:bCs/>
              </w:rPr>
              <w:t>ongoing</w:t>
            </w:r>
            <w:r w:rsidRPr="00E35027">
              <w:rPr>
                <w:rFonts w:ascii="Arial" w:eastAsia="Times New Roman" w:hAnsi="Arial" w:cs="Arial"/>
              </w:rPr>
              <w:t>.</w:t>
            </w:r>
          </w:p>
        </w:tc>
      </w:tr>
      <w:tr w:rsidR="00BC2A09" w:rsidRPr="00E35027" w14:paraId="420E3489" w14:textId="77777777" w:rsidTr="001D584B">
        <w:trPr>
          <w:trHeight w:val="521"/>
        </w:trPr>
        <w:tc>
          <w:tcPr>
            <w:tcW w:w="5670" w:type="dxa"/>
            <w:tcBorders>
              <w:top w:val="single" w:sz="4" w:space="0" w:color="316F72"/>
              <w:left w:val="single" w:sz="8" w:space="0" w:color="316F72"/>
              <w:bottom w:val="single" w:sz="8" w:space="0" w:color="316F72"/>
              <w:right w:val="single" w:sz="8" w:space="0" w:color="316F72"/>
            </w:tcBorders>
          </w:tcPr>
          <w:p w14:paraId="34A07E7C" w14:textId="2AEDF765" w:rsidR="00BC2A09" w:rsidRPr="00E35027" w:rsidRDefault="00472595" w:rsidP="00C34188">
            <w:pPr>
              <w:spacing w:line="360" w:lineRule="auto"/>
              <w:ind w:left="34"/>
              <w:rPr>
                <w:rFonts w:ascii="Arial" w:eastAsia="Times New Roman" w:hAnsi="Arial" w:cs="Arial"/>
                <w:sz w:val="23"/>
                <w:szCs w:val="23"/>
              </w:rPr>
            </w:pPr>
            <w:r w:rsidRPr="00E35027">
              <w:rPr>
                <w:rStyle w:val="normaltextrun"/>
                <w:rFonts w:ascii="Arial" w:hAnsi="Arial" w:cs="Arial"/>
                <w:color w:val="000000"/>
                <w:shd w:val="clear" w:color="auto" w:fill="FFFFFF"/>
              </w:rPr>
              <w:lastRenderedPageBreak/>
              <w:t>Deliver the Self-Improving Schools Program to support schools to assess their effectiveness, plan for continuous improvement and embed new processes</w:t>
            </w:r>
            <w:r w:rsidRPr="00E35027">
              <w:rPr>
                <w:rStyle w:val="eop"/>
                <w:rFonts w:ascii="Arial" w:hAnsi="Arial" w:cs="Arial"/>
                <w:color w:val="000000"/>
                <w:shd w:val="clear" w:color="auto" w:fill="FFFFFF"/>
              </w:rPr>
              <w:t> </w:t>
            </w:r>
          </w:p>
        </w:tc>
        <w:tc>
          <w:tcPr>
            <w:tcW w:w="1560" w:type="dxa"/>
            <w:tcBorders>
              <w:top w:val="single" w:sz="4" w:space="0" w:color="316F72"/>
              <w:left w:val="single" w:sz="8" w:space="0" w:color="316F72"/>
              <w:bottom w:val="single" w:sz="8" w:space="0" w:color="316F72"/>
              <w:right w:val="single" w:sz="8" w:space="0" w:color="316F72"/>
            </w:tcBorders>
          </w:tcPr>
          <w:p w14:paraId="0C2139E9" w14:textId="6615CB25" w:rsidR="00BC2A09" w:rsidRPr="00E35027" w:rsidRDefault="00472595" w:rsidP="00BC2A09">
            <w:pPr>
              <w:ind w:left="34"/>
              <w:jc w:val="center"/>
              <w:rPr>
                <w:rFonts w:ascii="Arial" w:eastAsia="Corbel" w:hAnsi="Arial" w:cs="Arial"/>
                <w:i/>
              </w:rPr>
            </w:pPr>
            <w:r w:rsidRPr="00E35027">
              <w:rPr>
                <w:rFonts w:ascii="Arial" w:hAnsi="Arial" w:cs="Arial"/>
              </w:rPr>
              <w:t>ISQ</w:t>
            </w:r>
          </w:p>
        </w:tc>
        <w:tc>
          <w:tcPr>
            <w:tcW w:w="1407" w:type="dxa"/>
            <w:tcBorders>
              <w:top w:val="single" w:sz="4" w:space="0" w:color="316F72"/>
              <w:left w:val="single" w:sz="8" w:space="0" w:color="316F72"/>
              <w:bottom w:val="single" w:sz="8" w:space="0" w:color="316F72"/>
              <w:right w:val="single" w:sz="8" w:space="0" w:color="316F72"/>
            </w:tcBorders>
          </w:tcPr>
          <w:p w14:paraId="71B75178" w14:textId="13426D19" w:rsidR="00BC2A09" w:rsidRPr="00E35027" w:rsidRDefault="00472595" w:rsidP="00C34188">
            <w:pPr>
              <w:spacing w:line="360" w:lineRule="auto"/>
              <w:ind w:left="34"/>
              <w:jc w:val="center"/>
              <w:rPr>
                <w:rFonts w:ascii="Arial" w:eastAsia="Times New Roman" w:hAnsi="Arial" w:cs="Arial"/>
              </w:rPr>
            </w:pPr>
            <w:r w:rsidRPr="00E35027">
              <w:rPr>
                <w:rFonts w:ascii="Arial" w:hAnsi="Arial" w:cs="Arial"/>
              </w:rPr>
              <w:t>Life of Agreement</w:t>
            </w:r>
          </w:p>
        </w:tc>
        <w:tc>
          <w:tcPr>
            <w:tcW w:w="5680" w:type="dxa"/>
            <w:tcBorders>
              <w:top w:val="single" w:sz="8" w:space="0" w:color="316F72"/>
              <w:left w:val="single" w:sz="8" w:space="0" w:color="316F72"/>
              <w:bottom w:val="single" w:sz="8" w:space="0" w:color="316F72"/>
              <w:right w:val="single" w:sz="8" w:space="0" w:color="316F72"/>
            </w:tcBorders>
          </w:tcPr>
          <w:p w14:paraId="4AC6F847" w14:textId="25873513" w:rsidR="009D1787" w:rsidRPr="00E35027" w:rsidRDefault="009D1787" w:rsidP="009D1787">
            <w:pPr>
              <w:spacing w:line="360" w:lineRule="auto"/>
              <w:ind w:left="34"/>
              <w:rPr>
                <w:rStyle w:val="normaltextrun"/>
                <w:rFonts w:ascii="Arial" w:hAnsi="Arial" w:cs="Arial"/>
                <w:color w:val="000000"/>
                <w:shd w:val="clear" w:color="auto" w:fill="FFFFFF"/>
              </w:rPr>
            </w:pPr>
            <w:r w:rsidRPr="00E35027">
              <w:rPr>
                <w:rStyle w:val="normaltextrun"/>
                <w:rFonts w:ascii="Arial" w:hAnsi="Arial" w:cs="Arial"/>
                <w:color w:val="000000"/>
                <w:shd w:val="clear" w:color="auto" w:fill="FFFFFF"/>
              </w:rPr>
              <w:t>In 2023, 100% of new schools sent team members to the Self-Improving Schools Program launch day and all participants could articulate at least one clear message of understanding of school improvement.</w:t>
            </w:r>
          </w:p>
          <w:p w14:paraId="0998B2C0" w14:textId="15A17395" w:rsidR="00574E28" w:rsidRPr="00E35027" w:rsidRDefault="009D1787" w:rsidP="009D1787">
            <w:pPr>
              <w:spacing w:line="360" w:lineRule="auto"/>
              <w:ind w:left="34"/>
              <w:rPr>
                <w:rFonts w:asciiTheme="majorHAnsi" w:eastAsia="Times New Roman" w:hAnsiTheme="majorHAnsi" w:cstheme="majorHAnsi"/>
                <w:i/>
                <w:iCs/>
                <w:color w:val="7F7F7F" w:themeColor="text1" w:themeTint="80"/>
              </w:rPr>
            </w:pPr>
            <w:r w:rsidRPr="00E35027">
              <w:rPr>
                <w:rStyle w:val="normaltextrun"/>
                <w:rFonts w:ascii="Arial" w:hAnsi="Arial" w:cs="Arial"/>
                <w:color w:val="000000"/>
                <w:shd w:val="clear" w:color="auto" w:fill="FFFFFF"/>
              </w:rPr>
              <w:t xml:space="preserve">This action is </w:t>
            </w:r>
            <w:r w:rsidRPr="00E35027">
              <w:rPr>
                <w:rStyle w:val="normaltextrun"/>
                <w:rFonts w:ascii="Arial" w:hAnsi="Arial" w:cs="Arial"/>
                <w:b/>
                <w:bCs/>
                <w:color w:val="000000"/>
                <w:shd w:val="clear" w:color="auto" w:fill="FFFFFF"/>
              </w:rPr>
              <w:t>ongoing.</w:t>
            </w:r>
          </w:p>
        </w:tc>
      </w:tr>
    </w:tbl>
    <w:p w14:paraId="05BF7D0F" w14:textId="29BC96A3" w:rsidR="00937F8C" w:rsidRDefault="00937F8C">
      <w:r w:rsidRPr="00E35027">
        <w:rPr>
          <w:rFonts w:ascii="Arial" w:hAnsi="Arial" w:cs="Arial"/>
          <w:b/>
          <w:bCs/>
        </w:rPr>
        <w:t>Highly accomplished and lead teachers</w:t>
      </w:r>
    </w:p>
    <w:tbl>
      <w:tblPr>
        <w:tblStyle w:val="Bilattable"/>
        <w:tblW w:w="5130" w:type="pct"/>
        <w:tblLook w:val="04A0" w:firstRow="1" w:lastRow="0" w:firstColumn="1" w:lastColumn="0" w:noHBand="0" w:noVBand="1"/>
      </w:tblPr>
      <w:tblGrid>
        <w:gridCol w:w="5665"/>
        <w:gridCol w:w="1560"/>
        <w:gridCol w:w="1420"/>
        <w:gridCol w:w="5668"/>
      </w:tblGrid>
      <w:tr w:rsidR="00107C24" w:rsidRPr="00E35027" w14:paraId="124F4E21"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1979" w:type="pct"/>
          </w:tcPr>
          <w:p w14:paraId="5CE2D3CE" w14:textId="77777777" w:rsidR="00107C24" w:rsidRPr="00E35027" w:rsidRDefault="00107C24" w:rsidP="00C34188">
            <w:pPr>
              <w:spacing w:line="240" w:lineRule="auto"/>
              <w:jc w:val="left"/>
              <w:rPr>
                <w:rFonts w:ascii="Arial" w:eastAsia="Corbel" w:hAnsi="Arial" w:cs="Arial"/>
              </w:rPr>
            </w:pPr>
            <w:r w:rsidRPr="00E35027">
              <w:rPr>
                <w:rFonts w:ascii="Arial" w:eastAsia="Corbel" w:hAnsi="Arial" w:cs="Arial"/>
              </w:rPr>
              <w:t>Actions</w:t>
            </w:r>
          </w:p>
        </w:tc>
        <w:tc>
          <w:tcPr>
            <w:tcW w:w="545" w:type="pct"/>
          </w:tcPr>
          <w:p w14:paraId="04E45E41" w14:textId="77777777" w:rsidR="00107C24" w:rsidRPr="00E35027" w:rsidRDefault="00107C24" w:rsidP="00C34188">
            <w:pPr>
              <w:spacing w:line="240" w:lineRule="auto"/>
              <w:jc w:val="left"/>
              <w:rPr>
                <w:rFonts w:ascii="Arial" w:hAnsi="Arial" w:cs="Arial"/>
              </w:rPr>
            </w:pPr>
            <w:r w:rsidRPr="00E35027">
              <w:rPr>
                <w:rFonts w:ascii="Arial" w:eastAsia="Corbel" w:hAnsi="Arial" w:cs="Arial"/>
              </w:rPr>
              <w:t>Sector(s)</w:t>
            </w:r>
          </w:p>
        </w:tc>
        <w:tc>
          <w:tcPr>
            <w:tcW w:w="496" w:type="pct"/>
          </w:tcPr>
          <w:p w14:paraId="4800A3FA" w14:textId="77777777" w:rsidR="00107C24" w:rsidRPr="00E35027" w:rsidRDefault="00107C24" w:rsidP="00C34188">
            <w:pPr>
              <w:spacing w:line="240" w:lineRule="auto"/>
              <w:jc w:val="left"/>
              <w:rPr>
                <w:rFonts w:ascii="Arial" w:hAnsi="Arial" w:cs="Arial"/>
              </w:rPr>
            </w:pPr>
            <w:r w:rsidRPr="00E35027">
              <w:rPr>
                <w:rFonts w:ascii="Arial" w:eastAsia="Corbel" w:hAnsi="Arial" w:cs="Arial"/>
              </w:rPr>
              <w:t>Timing</w:t>
            </w:r>
          </w:p>
        </w:tc>
        <w:tc>
          <w:tcPr>
            <w:tcW w:w="1980" w:type="pct"/>
          </w:tcPr>
          <w:p w14:paraId="5B9F88C8" w14:textId="77777777" w:rsidR="00107C24" w:rsidRPr="00E35027" w:rsidRDefault="00107C24"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670"/>
        <w:gridCol w:w="1560"/>
        <w:gridCol w:w="1417"/>
        <w:gridCol w:w="5670"/>
      </w:tblGrid>
      <w:tr w:rsidR="00BC2A09" w:rsidRPr="00E35027" w14:paraId="75C089CA" w14:textId="77777777" w:rsidTr="00B97703">
        <w:trPr>
          <w:trHeight w:val="521"/>
        </w:trPr>
        <w:tc>
          <w:tcPr>
            <w:tcW w:w="5670" w:type="dxa"/>
            <w:tcBorders>
              <w:top w:val="single" w:sz="8" w:space="0" w:color="316F72"/>
              <w:left w:val="single" w:sz="8" w:space="0" w:color="316F72"/>
              <w:bottom w:val="single" w:sz="8" w:space="0" w:color="316F72"/>
              <w:right w:val="single" w:sz="8" w:space="0" w:color="316F72"/>
            </w:tcBorders>
          </w:tcPr>
          <w:p w14:paraId="5B06DA9D" w14:textId="025299F7" w:rsidR="00BC2A09" w:rsidRPr="00E35027" w:rsidRDefault="00A06B5B" w:rsidP="00C34188">
            <w:pPr>
              <w:pStyle w:val="TableParagraph"/>
              <w:spacing w:before="120" w:after="120" w:line="360" w:lineRule="auto"/>
              <w:ind w:right="425"/>
              <w:rPr>
                <w:rFonts w:ascii="Arial" w:hAnsi="Arial" w:cs="Arial"/>
                <w:sz w:val="23"/>
              </w:rPr>
            </w:pPr>
            <w:bookmarkStart w:id="6" w:name="_Hlk167259085"/>
            <w:r w:rsidRPr="00E35027">
              <w:rPr>
                <w:rStyle w:val="normaltextrun"/>
                <w:rFonts w:ascii="Arial" w:hAnsi="Arial" w:cs="Arial"/>
                <w:color w:val="000000"/>
                <w:shd w:val="clear" w:color="auto" w:fill="FFFFFF"/>
              </w:rPr>
              <w:t>Recognise the explicit value of teaching experience and proven ability in the classroom by rewarding highly accomplished and lead teachers</w:t>
            </w:r>
            <w:bookmarkEnd w:id="6"/>
            <w:r w:rsidRPr="00E35027">
              <w:rPr>
                <w:rStyle w:val="eop"/>
                <w:rFonts w:ascii="Arial" w:hAnsi="Arial" w:cs="Arial"/>
                <w:color w:val="000000"/>
                <w:shd w:val="clear" w:color="auto" w:fill="FFFFFF"/>
              </w:rPr>
              <w:t> </w:t>
            </w:r>
          </w:p>
        </w:tc>
        <w:tc>
          <w:tcPr>
            <w:tcW w:w="1560" w:type="dxa"/>
            <w:tcBorders>
              <w:top w:val="single" w:sz="8" w:space="0" w:color="316F72"/>
              <w:left w:val="single" w:sz="8" w:space="0" w:color="316F72"/>
              <w:bottom w:val="single" w:sz="8" w:space="0" w:color="316F72"/>
              <w:right w:val="single" w:sz="8" w:space="0" w:color="316F72"/>
            </w:tcBorders>
          </w:tcPr>
          <w:p w14:paraId="30FD98B8" w14:textId="5C32AD2E" w:rsidR="00BC2A09" w:rsidRPr="00E35027" w:rsidRDefault="00A06B5B" w:rsidP="00BC2A09">
            <w:pPr>
              <w:ind w:left="34"/>
              <w:jc w:val="center"/>
              <w:rPr>
                <w:rFonts w:ascii="Arial" w:hAnsi="Arial" w:cs="Arial"/>
              </w:rPr>
            </w:pPr>
            <w:r w:rsidRPr="00E35027">
              <w:rPr>
                <w:rFonts w:ascii="Arial" w:hAnsi="Arial" w:cs="Arial"/>
              </w:rPr>
              <w:t>All sectors</w:t>
            </w:r>
          </w:p>
        </w:tc>
        <w:tc>
          <w:tcPr>
            <w:tcW w:w="1417" w:type="dxa"/>
            <w:tcBorders>
              <w:top w:val="single" w:sz="8" w:space="0" w:color="316F72"/>
              <w:left w:val="single" w:sz="8" w:space="0" w:color="316F72"/>
              <w:bottom w:val="single" w:sz="8" w:space="0" w:color="316F72"/>
              <w:right w:val="single" w:sz="8" w:space="0" w:color="316F72"/>
            </w:tcBorders>
          </w:tcPr>
          <w:p w14:paraId="0BD8A2F7" w14:textId="6E93D541" w:rsidR="00BC2A09" w:rsidRPr="00E35027" w:rsidRDefault="00A06B5B" w:rsidP="00C34188">
            <w:pPr>
              <w:spacing w:line="360" w:lineRule="auto"/>
              <w:ind w:left="34"/>
              <w:jc w:val="center"/>
              <w:rPr>
                <w:rFonts w:ascii="Arial" w:hAnsi="Arial" w:cs="Arial"/>
              </w:rPr>
            </w:pPr>
            <w:r w:rsidRPr="00E35027">
              <w:rPr>
                <w:rFonts w:ascii="Arial" w:hAnsi="Arial" w:cs="Arial"/>
              </w:rPr>
              <w:t xml:space="preserve">Life of </w:t>
            </w:r>
            <w:r w:rsidR="005B2890" w:rsidRPr="00E35027">
              <w:rPr>
                <w:rFonts w:ascii="Arial" w:hAnsi="Arial" w:cs="Arial"/>
              </w:rPr>
              <w:t xml:space="preserve">      </w:t>
            </w:r>
            <w:r w:rsidRPr="00E35027">
              <w:rPr>
                <w:rFonts w:ascii="Arial" w:hAnsi="Arial" w:cs="Arial"/>
              </w:rPr>
              <w:t>Agreement</w:t>
            </w:r>
          </w:p>
        </w:tc>
        <w:tc>
          <w:tcPr>
            <w:tcW w:w="5670" w:type="dxa"/>
            <w:tcBorders>
              <w:top w:val="single" w:sz="8" w:space="0" w:color="316F72"/>
              <w:left w:val="single" w:sz="8" w:space="0" w:color="316F72"/>
              <w:bottom w:val="single" w:sz="8" w:space="0" w:color="316F72"/>
              <w:right w:val="single" w:sz="8" w:space="0" w:color="316F72"/>
            </w:tcBorders>
          </w:tcPr>
          <w:p w14:paraId="0B9B0A11" w14:textId="77777777" w:rsidR="00546688" w:rsidRPr="00E35027" w:rsidRDefault="00546688" w:rsidP="00546688">
            <w:pPr>
              <w:spacing w:line="360" w:lineRule="auto"/>
              <w:rPr>
                <w:rFonts w:ascii="Arial" w:eastAsia="Times New Roman" w:hAnsi="Arial" w:cs="Arial"/>
              </w:rPr>
            </w:pPr>
            <w:r w:rsidRPr="00E35027">
              <w:rPr>
                <w:rFonts w:ascii="Arial" w:eastAsia="Times New Roman" w:hAnsi="Arial" w:cs="Arial"/>
              </w:rPr>
              <w:t xml:space="preserve">In 2023, national teacher certification continued across all Queensland school sectors. As </w:t>
            </w:r>
            <w:proofErr w:type="gramStart"/>
            <w:r w:rsidRPr="00E35027">
              <w:rPr>
                <w:rFonts w:ascii="Arial" w:eastAsia="Times New Roman" w:hAnsi="Arial" w:cs="Arial"/>
              </w:rPr>
              <w:t>at</w:t>
            </w:r>
            <w:proofErr w:type="gramEnd"/>
            <w:r w:rsidRPr="00E35027">
              <w:rPr>
                <w:rFonts w:ascii="Arial" w:eastAsia="Times New Roman" w:hAnsi="Arial" w:cs="Arial"/>
              </w:rPr>
              <w:t xml:space="preserve"> 31 December 2023, there were 309 certified Highly Accomplished Teachers and 94 Lead Teachers in Queensland schools.</w:t>
            </w:r>
          </w:p>
          <w:p w14:paraId="3E377D8B" w14:textId="77777777" w:rsidR="00546688" w:rsidRPr="00E35027" w:rsidRDefault="00546688" w:rsidP="00546688">
            <w:pPr>
              <w:spacing w:line="360" w:lineRule="auto"/>
              <w:rPr>
                <w:rFonts w:ascii="Arial" w:eastAsia="Times New Roman" w:hAnsi="Arial" w:cs="Arial"/>
              </w:rPr>
            </w:pPr>
            <w:r w:rsidRPr="00E35027">
              <w:rPr>
                <w:rFonts w:ascii="Arial" w:eastAsia="Times New Roman" w:hAnsi="Arial" w:cs="Arial"/>
              </w:rPr>
              <w:t xml:space="preserve">In 2023, Independent Schools Queensland and the Queensland College of Teachers were the certifying authorities for </w:t>
            </w:r>
            <w:proofErr w:type="gramStart"/>
            <w:r w:rsidRPr="00E35027">
              <w:rPr>
                <w:rFonts w:ascii="Arial" w:eastAsia="Times New Roman" w:hAnsi="Arial" w:cs="Arial"/>
              </w:rPr>
              <w:t>Independent</w:t>
            </w:r>
            <w:proofErr w:type="gramEnd"/>
            <w:r w:rsidRPr="00E35027">
              <w:rPr>
                <w:rFonts w:ascii="Arial" w:eastAsia="Times New Roman" w:hAnsi="Arial" w:cs="Arial"/>
              </w:rPr>
              <w:t xml:space="preserve"> school teachers, and for teachers employed in state schools and the Catholic schooling sector respectively.</w:t>
            </w:r>
          </w:p>
          <w:p w14:paraId="68279CD1" w14:textId="0B4BC12D" w:rsidR="00546688" w:rsidRPr="00E35027" w:rsidRDefault="00546688" w:rsidP="00546688">
            <w:pPr>
              <w:spacing w:line="360" w:lineRule="auto"/>
              <w:rPr>
                <w:rFonts w:ascii="Arial" w:eastAsia="Times New Roman" w:hAnsi="Arial" w:cs="Arial"/>
              </w:rPr>
            </w:pPr>
            <w:r w:rsidRPr="00E35027">
              <w:rPr>
                <w:rFonts w:ascii="Arial" w:eastAsia="Times New Roman" w:hAnsi="Arial" w:cs="Arial"/>
              </w:rPr>
              <w:lastRenderedPageBreak/>
              <w:t>Following the release of the National Teacher Workforce Action plan in December 2022, in 2023 the Queensland College of Teachers (QCT) conducted stakeholder consultation and commissioned an external review of the Highly Accomplished and Lead Teacher certification process in Queensland. A refreshed model is expected to be in place for 2025</w:t>
            </w:r>
          </w:p>
          <w:p w14:paraId="10F08239" w14:textId="44E6DFE1" w:rsidR="00D71770" w:rsidRPr="00E35027" w:rsidRDefault="005B2890" w:rsidP="00C34188">
            <w:pPr>
              <w:spacing w:line="36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ongoing</w:t>
            </w:r>
            <w:r w:rsidRPr="00E35027">
              <w:rPr>
                <w:rFonts w:ascii="Arial" w:eastAsia="Times New Roman" w:hAnsi="Arial" w:cs="Arial"/>
              </w:rPr>
              <w:t>.</w:t>
            </w:r>
            <w:r w:rsidRPr="00E35027">
              <w:rPr>
                <w:rFonts w:asciiTheme="majorHAnsi" w:eastAsia="Times New Roman" w:hAnsiTheme="majorHAnsi" w:cstheme="majorHAnsi"/>
              </w:rPr>
              <w:t xml:space="preserve"> </w:t>
            </w:r>
          </w:p>
        </w:tc>
      </w:tr>
    </w:tbl>
    <w:p w14:paraId="55B42B72" w14:textId="32188771" w:rsidR="00937F8C" w:rsidRDefault="00937F8C">
      <w:r w:rsidRPr="00E35027">
        <w:rPr>
          <w:rFonts w:ascii="Arial" w:hAnsi="Arial" w:cs="Arial"/>
          <w:b/>
          <w:bCs/>
        </w:rPr>
        <w:lastRenderedPageBreak/>
        <w:t>Rural and remote wellbeing</w:t>
      </w:r>
    </w:p>
    <w:tbl>
      <w:tblPr>
        <w:tblStyle w:val="Bilattable"/>
        <w:tblW w:w="5130" w:type="pct"/>
        <w:tblLook w:val="04A0" w:firstRow="1" w:lastRow="0" w:firstColumn="1" w:lastColumn="0" w:noHBand="0" w:noVBand="1"/>
      </w:tblPr>
      <w:tblGrid>
        <w:gridCol w:w="5948"/>
        <w:gridCol w:w="1417"/>
        <w:gridCol w:w="1277"/>
        <w:gridCol w:w="5671"/>
      </w:tblGrid>
      <w:tr w:rsidR="00107C24" w:rsidRPr="00E35027" w14:paraId="415F619E" w14:textId="77777777" w:rsidTr="00107C24">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280C9934" w14:textId="77777777" w:rsidR="00107C24" w:rsidRPr="00E35027" w:rsidRDefault="00107C24" w:rsidP="00C34188">
            <w:pPr>
              <w:spacing w:line="240" w:lineRule="auto"/>
              <w:jc w:val="left"/>
              <w:rPr>
                <w:rFonts w:ascii="Arial" w:eastAsia="Corbel" w:hAnsi="Arial" w:cs="Arial"/>
              </w:rPr>
            </w:pPr>
            <w:r w:rsidRPr="00E35027">
              <w:rPr>
                <w:rFonts w:ascii="Arial" w:eastAsia="Corbel" w:hAnsi="Arial" w:cs="Arial"/>
              </w:rPr>
              <w:t>Actions</w:t>
            </w:r>
          </w:p>
        </w:tc>
        <w:tc>
          <w:tcPr>
            <w:tcW w:w="495" w:type="pct"/>
          </w:tcPr>
          <w:p w14:paraId="065E38C2" w14:textId="77777777" w:rsidR="00107C24" w:rsidRPr="00E35027" w:rsidRDefault="00107C24" w:rsidP="00C34188">
            <w:pPr>
              <w:spacing w:line="240" w:lineRule="auto"/>
              <w:jc w:val="left"/>
              <w:rPr>
                <w:rFonts w:ascii="Arial" w:hAnsi="Arial" w:cs="Arial"/>
              </w:rPr>
            </w:pPr>
            <w:r w:rsidRPr="00E35027">
              <w:rPr>
                <w:rFonts w:ascii="Arial" w:eastAsia="Corbel" w:hAnsi="Arial" w:cs="Arial"/>
              </w:rPr>
              <w:t>Sector(s)</w:t>
            </w:r>
          </w:p>
        </w:tc>
        <w:tc>
          <w:tcPr>
            <w:tcW w:w="446" w:type="pct"/>
          </w:tcPr>
          <w:p w14:paraId="67B42E49" w14:textId="77777777" w:rsidR="00107C24" w:rsidRPr="00E35027" w:rsidRDefault="00107C24" w:rsidP="00C34188">
            <w:pPr>
              <w:spacing w:line="240" w:lineRule="auto"/>
              <w:jc w:val="left"/>
              <w:rPr>
                <w:rFonts w:ascii="Arial" w:hAnsi="Arial" w:cs="Arial"/>
              </w:rPr>
            </w:pPr>
            <w:r w:rsidRPr="00E35027">
              <w:rPr>
                <w:rFonts w:ascii="Arial" w:eastAsia="Corbel" w:hAnsi="Arial" w:cs="Arial"/>
              </w:rPr>
              <w:t>Timing</w:t>
            </w:r>
          </w:p>
        </w:tc>
        <w:tc>
          <w:tcPr>
            <w:tcW w:w="1981" w:type="pct"/>
          </w:tcPr>
          <w:p w14:paraId="06608F20" w14:textId="77777777" w:rsidR="00107C24" w:rsidRPr="00E35027" w:rsidRDefault="00107C24"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2"/>
        <w:gridCol w:w="1468"/>
        <w:gridCol w:w="1303"/>
        <w:gridCol w:w="5654"/>
      </w:tblGrid>
      <w:tr w:rsidR="00BC2A09" w:rsidRPr="00E35027" w14:paraId="69794AAD" w14:textId="77777777" w:rsidTr="00832DE6">
        <w:trPr>
          <w:trHeight w:val="521"/>
        </w:trPr>
        <w:tc>
          <w:tcPr>
            <w:tcW w:w="5892" w:type="dxa"/>
            <w:tcBorders>
              <w:top w:val="single" w:sz="8" w:space="0" w:color="316F72"/>
              <w:left w:val="single" w:sz="8" w:space="0" w:color="316F72"/>
              <w:bottom w:val="single" w:sz="8" w:space="0" w:color="316F72"/>
              <w:right w:val="single" w:sz="8" w:space="0" w:color="316F72"/>
            </w:tcBorders>
          </w:tcPr>
          <w:p w14:paraId="3131F943" w14:textId="664741A9" w:rsidR="00BC2A09" w:rsidRPr="00E35027" w:rsidRDefault="008039B5" w:rsidP="00C34188">
            <w:pPr>
              <w:pStyle w:val="TableParagraph"/>
              <w:spacing w:before="120" w:after="120" w:line="360" w:lineRule="auto"/>
              <w:ind w:right="425"/>
              <w:rPr>
                <w:rFonts w:ascii="Arial" w:hAnsi="Arial" w:cs="Arial"/>
                <w:sz w:val="23"/>
              </w:rPr>
            </w:pPr>
            <w:r w:rsidRPr="00E35027">
              <w:rPr>
                <w:rStyle w:val="normaltextrun"/>
                <w:rFonts w:ascii="Arial" w:hAnsi="Arial" w:cs="Arial"/>
                <w:color w:val="000000"/>
                <w:shd w:val="clear" w:color="auto" w:fill="FFFFFF"/>
              </w:rPr>
              <w:t xml:space="preserve">Establish a network of learning and wellbeing centres in key locations to </w:t>
            </w:r>
            <w:proofErr w:type="gramStart"/>
            <w:r w:rsidRPr="00E35027">
              <w:rPr>
                <w:rStyle w:val="normaltextrun"/>
                <w:rFonts w:ascii="Arial" w:hAnsi="Arial" w:cs="Arial"/>
                <w:color w:val="000000"/>
                <w:shd w:val="clear" w:color="auto" w:fill="FFFFFF"/>
              </w:rPr>
              <w:t>take into account</w:t>
            </w:r>
            <w:proofErr w:type="gramEnd"/>
            <w:r w:rsidRPr="00E35027">
              <w:rPr>
                <w:rStyle w:val="normaltextrun"/>
                <w:rFonts w:ascii="Arial" w:hAnsi="Arial" w:cs="Arial"/>
                <w:color w:val="000000"/>
                <w:shd w:val="clear" w:color="auto" w:fill="FFFFFF"/>
              </w:rPr>
              <w:t xml:space="preserve"> the additional challenges for rural and remote schools</w:t>
            </w:r>
          </w:p>
        </w:tc>
        <w:tc>
          <w:tcPr>
            <w:tcW w:w="1468" w:type="dxa"/>
            <w:tcBorders>
              <w:top w:val="single" w:sz="8" w:space="0" w:color="316F72"/>
              <w:left w:val="single" w:sz="8" w:space="0" w:color="316F72"/>
              <w:bottom w:val="single" w:sz="8" w:space="0" w:color="316F72"/>
              <w:right w:val="single" w:sz="8" w:space="0" w:color="316F72"/>
            </w:tcBorders>
          </w:tcPr>
          <w:p w14:paraId="65344DCA" w14:textId="7B406FDE" w:rsidR="00BC2A09" w:rsidRPr="00E35027" w:rsidRDefault="008039B5" w:rsidP="00BC2A09">
            <w:pPr>
              <w:ind w:left="34"/>
              <w:jc w:val="center"/>
              <w:rPr>
                <w:rFonts w:ascii="Arial" w:hAnsi="Arial" w:cs="Arial"/>
              </w:rPr>
            </w:pPr>
            <w:r w:rsidRPr="00E35027">
              <w:rPr>
                <w:rFonts w:ascii="Arial" w:hAnsi="Arial" w:cs="Arial"/>
              </w:rPr>
              <w:t>Government</w:t>
            </w:r>
          </w:p>
        </w:tc>
        <w:tc>
          <w:tcPr>
            <w:tcW w:w="1303" w:type="dxa"/>
            <w:tcBorders>
              <w:top w:val="single" w:sz="8" w:space="0" w:color="316F72"/>
              <w:left w:val="single" w:sz="8" w:space="0" w:color="316F72"/>
              <w:bottom w:val="single" w:sz="8" w:space="0" w:color="316F72"/>
              <w:right w:val="single" w:sz="8" w:space="0" w:color="316F72"/>
            </w:tcBorders>
          </w:tcPr>
          <w:p w14:paraId="22991F0B" w14:textId="662A98A9" w:rsidR="00BC2A09" w:rsidRPr="00E35027" w:rsidRDefault="008039B5" w:rsidP="00C34188">
            <w:pPr>
              <w:spacing w:line="360" w:lineRule="auto"/>
              <w:ind w:left="34"/>
              <w:jc w:val="center"/>
              <w:rPr>
                <w:rFonts w:ascii="Arial" w:hAnsi="Arial" w:cs="Arial"/>
              </w:rPr>
            </w:pPr>
            <w:r w:rsidRPr="00E35027">
              <w:rPr>
                <w:rFonts w:ascii="Arial" w:hAnsi="Arial" w:cs="Arial"/>
              </w:rPr>
              <w:t>From 2019</w:t>
            </w:r>
          </w:p>
        </w:tc>
        <w:tc>
          <w:tcPr>
            <w:tcW w:w="5654" w:type="dxa"/>
            <w:tcBorders>
              <w:top w:val="single" w:sz="8" w:space="0" w:color="316F72"/>
              <w:left w:val="single" w:sz="8" w:space="0" w:color="316F72"/>
              <w:bottom w:val="single" w:sz="8" w:space="0" w:color="316F72"/>
              <w:right w:val="single" w:sz="8" w:space="0" w:color="316F72"/>
            </w:tcBorders>
          </w:tcPr>
          <w:p w14:paraId="384CF766" w14:textId="77777777"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6748A89C" w14:textId="7BBBD799" w:rsidR="00AB336D" w:rsidRPr="00E35027" w:rsidRDefault="00986DD8" w:rsidP="00986DD8">
            <w:pPr>
              <w:spacing w:after="0" w:line="24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p>
        </w:tc>
      </w:tr>
      <w:tr w:rsidR="00BC2A09" w:rsidRPr="00E35027" w14:paraId="5D63D625" w14:textId="77777777" w:rsidTr="00832DE6">
        <w:trPr>
          <w:trHeight w:val="521"/>
        </w:trPr>
        <w:tc>
          <w:tcPr>
            <w:tcW w:w="5892" w:type="dxa"/>
            <w:tcBorders>
              <w:top w:val="single" w:sz="8" w:space="0" w:color="316F72"/>
              <w:left w:val="single" w:sz="8" w:space="0" w:color="316F72"/>
              <w:bottom w:val="single" w:sz="8" w:space="0" w:color="316F72"/>
              <w:right w:val="single" w:sz="8" w:space="0" w:color="316F72"/>
            </w:tcBorders>
          </w:tcPr>
          <w:p w14:paraId="4C1924C5" w14:textId="124FE316" w:rsidR="00BC2A09" w:rsidRPr="00E35027" w:rsidRDefault="005F37E5" w:rsidP="00C34188">
            <w:pPr>
              <w:pStyle w:val="TableParagraph"/>
              <w:spacing w:before="120" w:after="120" w:line="360" w:lineRule="auto"/>
              <w:ind w:right="425"/>
              <w:rPr>
                <w:rFonts w:ascii="Arial" w:hAnsi="Arial" w:cs="Arial"/>
                <w:sz w:val="23"/>
              </w:rPr>
            </w:pPr>
            <w:r w:rsidRPr="00E35027">
              <w:rPr>
                <w:rStyle w:val="normaltextrun"/>
                <w:rFonts w:ascii="Arial" w:hAnsi="Arial" w:cs="Arial"/>
                <w:color w:val="000000"/>
                <w:shd w:val="clear" w:color="auto" w:fill="FFFFFF"/>
              </w:rPr>
              <w:t>Facilitate support to school communities in rural and remote areas to enhance student wellbeing</w:t>
            </w:r>
            <w:r w:rsidRPr="00E35027">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7BA482C3" w14:textId="1FD7809D" w:rsidR="00BC2A09" w:rsidRPr="00E35027" w:rsidRDefault="005F37E5" w:rsidP="00BC2A09">
            <w:pPr>
              <w:ind w:left="34"/>
              <w:jc w:val="center"/>
              <w:rPr>
                <w:rFonts w:ascii="Arial" w:hAnsi="Arial" w:cs="Arial"/>
              </w:rPr>
            </w:pPr>
            <w:r w:rsidRPr="00E35027">
              <w:rPr>
                <w:rFonts w:ascii="Arial" w:hAnsi="Arial" w:cs="Arial"/>
              </w:rPr>
              <w:t>QCEC</w:t>
            </w:r>
          </w:p>
        </w:tc>
        <w:tc>
          <w:tcPr>
            <w:tcW w:w="1303" w:type="dxa"/>
            <w:tcBorders>
              <w:top w:val="single" w:sz="8" w:space="0" w:color="316F72"/>
              <w:left w:val="single" w:sz="8" w:space="0" w:color="316F72"/>
              <w:bottom w:val="single" w:sz="8" w:space="0" w:color="316F72"/>
              <w:right w:val="single" w:sz="8" w:space="0" w:color="316F72"/>
            </w:tcBorders>
          </w:tcPr>
          <w:p w14:paraId="713973F0" w14:textId="6140DE85" w:rsidR="00BC2A09" w:rsidRPr="00E35027" w:rsidRDefault="005F37E5" w:rsidP="00C34188">
            <w:pPr>
              <w:spacing w:line="360" w:lineRule="auto"/>
              <w:ind w:left="34"/>
              <w:jc w:val="center"/>
              <w:rPr>
                <w:rFonts w:ascii="Arial" w:hAnsi="Arial" w:cs="Arial"/>
              </w:rPr>
            </w:pPr>
            <w:r w:rsidRPr="00E35027">
              <w:rPr>
                <w:rFonts w:ascii="Arial" w:hAnsi="Arial" w:cs="Arial"/>
              </w:rPr>
              <w:t>From 2020</w:t>
            </w:r>
          </w:p>
        </w:tc>
        <w:tc>
          <w:tcPr>
            <w:tcW w:w="5654" w:type="dxa"/>
            <w:tcBorders>
              <w:top w:val="single" w:sz="8" w:space="0" w:color="316F72"/>
              <w:left w:val="single" w:sz="8" w:space="0" w:color="316F72"/>
              <w:bottom w:val="single" w:sz="8" w:space="0" w:color="316F72"/>
              <w:right w:val="single" w:sz="8" w:space="0" w:color="316F72"/>
            </w:tcBorders>
          </w:tcPr>
          <w:p w14:paraId="40921BC0" w14:textId="77777777" w:rsidR="004437F4" w:rsidRPr="00E35027" w:rsidRDefault="004437F4" w:rsidP="004437F4">
            <w:pPr>
              <w:spacing w:line="360" w:lineRule="auto"/>
              <w:rPr>
                <w:rFonts w:ascii="Arial" w:eastAsia="Times New Roman" w:hAnsi="Arial" w:cs="Arial"/>
              </w:rPr>
            </w:pPr>
            <w:r w:rsidRPr="00E35027">
              <w:rPr>
                <w:rFonts w:ascii="Arial" w:eastAsia="Times New Roman" w:hAnsi="Arial" w:cs="Arial"/>
              </w:rPr>
              <w:t xml:space="preserve">In 2023, support for student wellbeing in school communities in rural and remote areas continued to be provided on a local level by Catholic School Authorities, supported centrally by QCEC through the Student </w:t>
            </w:r>
            <w:r w:rsidRPr="00E35027">
              <w:rPr>
                <w:rFonts w:ascii="Arial" w:eastAsia="Times New Roman" w:hAnsi="Arial" w:cs="Arial"/>
              </w:rPr>
              <w:lastRenderedPageBreak/>
              <w:t>Wellbeing and Aboriginal and Torres Strait Islander Networks featuring representatives from Queensland Catholic School Authorities. Throughout 2023, localised activities to deepen relationships between schools, students, communities and support services such as the Transition Support Services and Be You ensured the support of student wellbeing for students in rural and remote areas and students from remote communities attending a boarding school.</w:t>
            </w:r>
          </w:p>
          <w:p w14:paraId="0C178A51" w14:textId="403F7D6D" w:rsidR="00E823BA" w:rsidRPr="00E35027" w:rsidRDefault="004437F4" w:rsidP="004437F4">
            <w:pPr>
              <w:spacing w:line="360" w:lineRule="auto"/>
              <w:rPr>
                <w:rFonts w:ascii="Arial" w:eastAsia="Times New Roman" w:hAnsi="Arial" w:cs="Arial"/>
              </w:rPr>
            </w:pPr>
            <w:r w:rsidRPr="00E35027">
              <w:rPr>
                <w:rFonts w:ascii="Arial" w:eastAsia="Times New Roman" w:hAnsi="Arial" w:cs="Arial"/>
              </w:rPr>
              <w:t>Throughout 2023, a project facilitated in rural schools by the Archdiocese of Brisbane continued to be implemented in schools in North &amp; South Burnett, Wide Bay, Maryborough and Gympie regions. This program built the capacity of staff to develop prevention and early intervention responses to promote positive student wellbeing</w:t>
            </w:r>
            <w:r w:rsidR="00E823BA" w:rsidRPr="00E35027">
              <w:rPr>
                <w:rFonts w:ascii="Arial" w:eastAsia="Times New Roman" w:hAnsi="Arial" w:cs="Arial"/>
              </w:rPr>
              <w:t>.</w:t>
            </w:r>
          </w:p>
          <w:p w14:paraId="4421BD31" w14:textId="5B9A3E90" w:rsidR="004442AC" w:rsidRPr="00E35027" w:rsidRDefault="00403673" w:rsidP="00C34188">
            <w:pPr>
              <w:spacing w:line="360" w:lineRule="auto"/>
              <w:rPr>
                <w:rFonts w:asciiTheme="majorHAnsi" w:eastAsia="Times New Roman" w:hAnsiTheme="majorHAnsi" w:cstheme="majorHAnsi"/>
              </w:rPr>
            </w:pPr>
            <w:r w:rsidRPr="008C3078">
              <w:rPr>
                <w:rFonts w:ascii="Arial" w:eastAsia="Times New Roman" w:hAnsi="Arial" w:cs="Arial"/>
              </w:rPr>
              <w:t xml:space="preserve">This action is </w:t>
            </w:r>
            <w:r w:rsidRPr="008C3078">
              <w:rPr>
                <w:rFonts w:ascii="Arial" w:eastAsia="Times New Roman" w:hAnsi="Arial" w:cs="Arial"/>
                <w:b/>
                <w:bCs/>
              </w:rPr>
              <w:t>implemented</w:t>
            </w:r>
            <w:r w:rsidRPr="008C3078">
              <w:rPr>
                <w:rFonts w:ascii="Arial" w:eastAsia="Times New Roman" w:hAnsi="Arial" w:cs="Arial"/>
              </w:rPr>
              <w:t xml:space="preserve"> at the local Catholic School Authority level and programs supporting the direction are </w:t>
            </w:r>
            <w:r w:rsidRPr="008C3078">
              <w:rPr>
                <w:rFonts w:ascii="Arial" w:eastAsia="Times New Roman" w:hAnsi="Arial" w:cs="Arial"/>
                <w:b/>
                <w:bCs/>
              </w:rPr>
              <w:t>ongoing</w:t>
            </w:r>
            <w:r w:rsidRPr="008C3078">
              <w:rPr>
                <w:rFonts w:ascii="Arial" w:eastAsia="Times New Roman" w:hAnsi="Arial" w:cs="Arial"/>
              </w:rPr>
              <w:t>.</w:t>
            </w:r>
          </w:p>
        </w:tc>
      </w:tr>
      <w:tr w:rsidR="004442AC" w:rsidRPr="00E35027" w14:paraId="289C66C4" w14:textId="77777777" w:rsidTr="00832DE6">
        <w:trPr>
          <w:trHeight w:val="521"/>
        </w:trPr>
        <w:tc>
          <w:tcPr>
            <w:tcW w:w="5892" w:type="dxa"/>
            <w:tcBorders>
              <w:top w:val="single" w:sz="8" w:space="0" w:color="316F72"/>
              <w:left w:val="single" w:sz="8" w:space="0" w:color="316F72"/>
              <w:bottom w:val="single" w:sz="8" w:space="0" w:color="316F72"/>
              <w:right w:val="single" w:sz="8" w:space="0" w:color="316F72"/>
            </w:tcBorders>
          </w:tcPr>
          <w:p w14:paraId="041E813C" w14:textId="03EB2E41" w:rsidR="004442AC" w:rsidRPr="00E35027" w:rsidRDefault="00A775B1" w:rsidP="00C34188">
            <w:pPr>
              <w:pStyle w:val="TableParagraph"/>
              <w:spacing w:before="120" w:after="120" w:line="360" w:lineRule="auto"/>
              <w:ind w:right="425"/>
              <w:rPr>
                <w:rFonts w:ascii="Arial" w:hAnsi="Arial" w:cs="Arial"/>
                <w:szCs w:val="23"/>
              </w:rPr>
            </w:pPr>
            <w:r w:rsidRPr="00E35027">
              <w:rPr>
                <w:rStyle w:val="normaltextrun"/>
                <w:rFonts w:ascii="Arial" w:hAnsi="Arial" w:cs="Arial"/>
                <w:color w:val="000000"/>
                <w:shd w:val="clear" w:color="auto" w:fill="FFFFFF"/>
              </w:rPr>
              <w:lastRenderedPageBreak/>
              <w:t>Prioritise support for rural and remote schools to access professional learning opportunities offered in student wellbeing</w:t>
            </w:r>
            <w:r w:rsidRPr="00E35027">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21507DF1" w14:textId="46A3072C" w:rsidR="004442AC" w:rsidRPr="00E35027" w:rsidRDefault="00A775B1" w:rsidP="00BC2A09">
            <w:pPr>
              <w:ind w:left="34"/>
              <w:jc w:val="center"/>
              <w:rPr>
                <w:rFonts w:ascii="Arial" w:hAnsi="Arial" w:cs="Arial"/>
              </w:rPr>
            </w:pPr>
            <w:r w:rsidRPr="00E35027">
              <w:rPr>
                <w:rFonts w:ascii="Arial" w:hAnsi="Arial" w:cs="Arial"/>
              </w:rPr>
              <w:t>ISQ</w:t>
            </w:r>
          </w:p>
        </w:tc>
        <w:tc>
          <w:tcPr>
            <w:tcW w:w="1303" w:type="dxa"/>
            <w:tcBorders>
              <w:top w:val="single" w:sz="8" w:space="0" w:color="316F72"/>
              <w:left w:val="single" w:sz="8" w:space="0" w:color="316F72"/>
              <w:bottom w:val="single" w:sz="8" w:space="0" w:color="316F72"/>
              <w:right w:val="single" w:sz="8" w:space="0" w:color="316F72"/>
            </w:tcBorders>
          </w:tcPr>
          <w:p w14:paraId="27FC414C" w14:textId="1649220B" w:rsidR="004442AC" w:rsidRPr="00E35027" w:rsidRDefault="00A775B1" w:rsidP="00C34188">
            <w:pPr>
              <w:spacing w:line="360" w:lineRule="auto"/>
              <w:ind w:left="34"/>
              <w:jc w:val="center"/>
              <w:rPr>
                <w:rFonts w:ascii="Arial" w:hAnsi="Arial" w:cs="Arial"/>
              </w:rPr>
            </w:pPr>
            <w:r w:rsidRPr="00E35027">
              <w:rPr>
                <w:rFonts w:ascii="Arial" w:hAnsi="Arial" w:cs="Arial"/>
              </w:rPr>
              <w:t>2019-2021</w:t>
            </w:r>
          </w:p>
        </w:tc>
        <w:tc>
          <w:tcPr>
            <w:tcW w:w="5654" w:type="dxa"/>
            <w:tcBorders>
              <w:top w:val="single" w:sz="8" w:space="0" w:color="316F72"/>
              <w:left w:val="single" w:sz="8" w:space="0" w:color="316F72"/>
              <w:bottom w:val="single" w:sz="8" w:space="0" w:color="316F72"/>
              <w:right w:val="single" w:sz="8" w:space="0" w:color="316F72"/>
            </w:tcBorders>
          </w:tcPr>
          <w:p w14:paraId="410E30EF" w14:textId="77777777"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1361C3AC" w14:textId="1341D652" w:rsidR="004442AC" w:rsidRPr="00E35027" w:rsidRDefault="00986DD8" w:rsidP="00986DD8">
            <w:pPr>
              <w:spacing w:line="360" w:lineRule="auto"/>
              <w:rPr>
                <w:rFonts w:asciiTheme="majorHAnsi" w:eastAsia="Times New Roman" w:hAnsiTheme="majorHAnsi" w:cstheme="majorHAnsi"/>
                <w:color w:val="000000"/>
              </w:rPr>
            </w:pPr>
            <w:r w:rsidRPr="00E35027">
              <w:rPr>
                <w:rFonts w:ascii="Arial" w:eastAsia="Times New Roman" w:hAnsi="Arial" w:cs="Arial"/>
              </w:rPr>
              <w:t xml:space="preserve">This action is </w:t>
            </w:r>
            <w:r w:rsidRPr="00E35027">
              <w:rPr>
                <w:rFonts w:ascii="Arial" w:eastAsia="Times New Roman" w:hAnsi="Arial" w:cs="Arial"/>
                <w:b/>
                <w:bCs/>
              </w:rPr>
              <w:t>complete</w:t>
            </w:r>
            <w:r w:rsidR="003557CF" w:rsidRPr="00E35027">
              <w:rPr>
                <w:rFonts w:ascii="Arial" w:eastAsia="Times New Roman" w:hAnsi="Arial" w:cs="Arial"/>
                <w:color w:val="000000"/>
              </w:rPr>
              <w:t>.</w:t>
            </w:r>
          </w:p>
        </w:tc>
      </w:tr>
    </w:tbl>
    <w:p w14:paraId="4FCDBF3E" w14:textId="77777777" w:rsidR="00832DE6" w:rsidRDefault="00832DE6">
      <w:r>
        <w:br w:type="page"/>
      </w:r>
    </w:p>
    <w:p w14:paraId="54372DA8" w14:textId="3847CC60" w:rsidR="00937F8C" w:rsidRDefault="00937F8C">
      <w:r w:rsidRPr="00E35027">
        <w:rPr>
          <w:rFonts w:ascii="Arial" w:hAnsi="Arial" w:cs="Arial"/>
          <w:b/>
          <w:bCs/>
        </w:rPr>
        <w:lastRenderedPageBreak/>
        <w:t>Parent, community and industry engagement</w:t>
      </w:r>
    </w:p>
    <w:tbl>
      <w:tblPr>
        <w:tblStyle w:val="Bilattable"/>
        <w:tblW w:w="5130" w:type="pct"/>
        <w:tblLook w:val="04A0" w:firstRow="1" w:lastRow="0" w:firstColumn="1" w:lastColumn="0" w:noHBand="0" w:noVBand="1"/>
      </w:tblPr>
      <w:tblGrid>
        <w:gridCol w:w="5948"/>
        <w:gridCol w:w="1417"/>
        <w:gridCol w:w="1277"/>
        <w:gridCol w:w="5671"/>
      </w:tblGrid>
      <w:tr w:rsidR="00107C24" w:rsidRPr="00E35027" w14:paraId="623E7987"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36EA0664" w14:textId="77777777" w:rsidR="00107C24" w:rsidRPr="00E35027" w:rsidRDefault="00107C24" w:rsidP="00C34188">
            <w:pPr>
              <w:spacing w:line="240" w:lineRule="auto"/>
              <w:jc w:val="left"/>
              <w:rPr>
                <w:rFonts w:ascii="Arial" w:eastAsia="Corbel" w:hAnsi="Arial" w:cs="Arial"/>
              </w:rPr>
            </w:pPr>
            <w:r w:rsidRPr="00E35027">
              <w:rPr>
                <w:rFonts w:ascii="Arial" w:eastAsia="Corbel" w:hAnsi="Arial" w:cs="Arial"/>
              </w:rPr>
              <w:t>Actions</w:t>
            </w:r>
          </w:p>
        </w:tc>
        <w:tc>
          <w:tcPr>
            <w:tcW w:w="495" w:type="pct"/>
          </w:tcPr>
          <w:p w14:paraId="4B03ECDD" w14:textId="77777777" w:rsidR="00107C24" w:rsidRPr="00E35027" w:rsidRDefault="00107C24" w:rsidP="00C34188">
            <w:pPr>
              <w:spacing w:line="240" w:lineRule="auto"/>
              <w:jc w:val="left"/>
              <w:rPr>
                <w:rFonts w:ascii="Arial" w:hAnsi="Arial" w:cs="Arial"/>
              </w:rPr>
            </w:pPr>
            <w:r w:rsidRPr="00E35027">
              <w:rPr>
                <w:rFonts w:ascii="Arial" w:eastAsia="Corbel" w:hAnsi="Arial" w:cs="Arial"/>
              </w:rPr>
              <w:t>Sector(s)</w:t>
            </w:r>
          </w:p>
        </w:tc>
        <w:tc>
          <w:tcPr>
            <w:tcW w:w="446" w:type="pct"/>
          </w:tcPr>
          <w:p w14:paraId="70A2BF83" w14:textId="77777777" w:rsidR="00107C24" w:rsidRPr="00E35027" w:rsidRDefault="00107C24" w:rsidP="00C34188">
            <w:pPr>
              <w:spacing w:line="240" w:lineRule="auto"/>
              <w:jc w:val="left"/>
              <w:rPr>
                <w:rFonts w:ascii="Arial" w:hAnsi="Arial" w:cs="Arial"/>
              </w:rPr>
            </w:pPr>
            <w:r w:rsidRPr="00E35027">
              <w:rPr>
                <w:rFonts w:ascii="Arial" w:eastAsia="Corbel" w:hAnsi="Arial" w:cs="Arial"/>
              </w:rPr>
              <w:t>Timing</w:t>
            </w:r>
          </w:p>
        </w:tc>
        <w:tc>
          <w:tcPr>
            <w:tcW w:w="1981" w:type="pct"/>
          </w:tcPr>
          <w:p w14:paraId="2E99EDA4" w14:textId="77777777" w:rsidR="00107C24" w:rsidRPr="00E35027" w:rsidRDefault="00107C24"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924"/>
        <w:gridCol w:w="1468"/>
        <w:gridCol w:w="1300"/>
        <w:gridCol w:w="5625"/>
      </w:tblGrid>
      <w:tr w:rsidR="00F06C60" w:rsidRPr="00E35027" w14:paraId="71FC7C4A" w14:textId="77777777" w:rsidTr="000E1253">
        <w:trPr>
          <w:trHeight w:val="521"/>
        </w:trPr>
        <w:tc>
          <w:tcPr>
            <w:tcW w:w="5954" w:type="dxa"/>
            <w:tcBorders>
              <w:top w:val="single" w:sz="8" w:space="0" w:color="316F72"/>
              <w:left w:val="single" w:sz="8" w:space="0" w:color="316F72"/>
              <w:bottom w:val="single" w:sz="8" w:space="0" w:color="316F72"/>
              <w:right w:val="single" w:sz="8" w:space="0" w:color="316F72"/>
            </w:tcBorders>
          </w:tcPr>
          <w:p w14:paraId="20CE71E5" w14:textId="17E5DCF6" w:rsidR="00F06C60" w:rsidRPr="00E35027" w:rsidRDefault="00A775B1" w:rsidP="00C34188">
            <w:pPr>
              <w:pStyle w:val="TableParagraph"/>
              <w:spacing w:before="120" w:after="120" w:line="360" w:lineRule="auto"/>
              <w:ind w:right="425"/>
              <w:rPr>
                <w:rFonts w:ascii="Arial" w:hAnsi="Arial" w:cs="Arial"/>
                <w:szCs w:val="23"/>
              </w:rPr>
            </w:pPr>
            <w:r w:rsidRPr="00E35027">
              <w:rPr>
                <w:rStyle w:val="normaltextrun"/>
                <w:rFonts w:ascii="Arial" w:hAnsi="Arial" w:cs="Arial"/>
                <w:color w:val="000000"/>
                <w:shd w:val="clear" w:color="auto" w:fill="FFFFFF"/>
              </w:rPr>
              <w:t>Roll out a suite of new resources and professional development opportunities to support parent and industry engagement, including tailored resources for specific cohorts</w:t>
            </w:r>
            <w:r w:rsidRPr="00E35027">
              <w:rPr>
                <w:rStyle w:val="eop"/>
                <w:rFonts w:ascii="Arial" w:hAnsi="Arial" w:cs="Arial"/>
                <w:color w:val="000000"/>
                <w:shd w:val="clear" w:color="auto" w:fill="FFFFFF"/>
              </w:rPr>
              <w:t> </w:t>
            </w:r>
          </w:p>
        </w:tc>
        <w:tc>
          <w:tcPr>
            <w:tcW w:w="1406" w:type="dxa"/>
            <w:tcBorders>
              <w:top w:val="single" w:sz="8" w:space="0" w:color="316F72"/>
              <w:left w:val="single" w:sz="8" w:space="0" w:color="316F72"/>
              <w:bottom w:val="single" w:sz="8" w:space="0" w:color="316F72"/>
              <w:right w:val="single" w:sz="8" w:space="0" w:color="316F72"/>
            </w:tcBorders>
          </w:tcPr>
          <w:p w14:paraId="2AF411BE" w14:textId="4F1EF878" w:rsidR="00F06C60" w:rsidRPr="00E35027" w:rsidRDefault="00A775B1" w:rsidP="00BC2A09">
            <w:pPr>
              <w:ind w:left="34"/>
              <w:jc w:val="center"/>
              <w:rPr>
                <w:rFonts w:ascii="Arial" w:hAnsi="Arial" w:cs="Arial"/>
              </w:rPr>
            </w:pPr>
            <w:r w:rsidRPr="00E35027">
              <w:rPr>
                <w:rFonts w:ascii="Arial" w:hAnsi="Arial" w:cs="Arial"/>
              </w:rPr>
              <w:t>Government</w:t>
            </w:r>
          </w:p>
        </w:tc>
        <w:tc>
          <w:tcPr>
            <w:tcW w:w="1303" w:type="dxa"/>
            <w:tcBorders>
              <w:top w:val="single" w:sz="8" w:space="0" w:color="316F72"/>
              <w:left w:val="single" w:sz="8" w:space="0" w:color="316F72"/>
              <w:bottom w:val="single" w:sz="8" w:space="0" w:color="316F72"/>
              <w:right w:val="single" w:sz="8" w:space="0" w:color="316F72"/>
            </w:tcBorders>
          </w:tcPr>
          <w:p w14:paraId="70597EA9" w14:textId="51547F83" w:rsidR="00F06C60" w:rsidRPr="00E35027" w:rsidRDefault="00A775B1" w:rsidP="00C34188">
            <w:pPr>
              <w:spacing w:line="360" w:lineRule="auto"/>
              <w:ind w:left="34"/>
              <w:jc w:val="center"/>
              <w:rPr>
                <w:rFonts w:ascii="Arial" w:hAnsi="Arial" w:cs="Arial"/>
              </w:rPr>
            </w:pPr>
            <w:r w:rsidRPr="00E35027">
              <w:rPr>
                <w:rFonts w:ascii="Arial" w:hAnsi="Arial" w:cs="Arial"/>
              </w:rPr>
              <w:t>From 2020</w:t>
            </w:r>
          </w:p>
        </w:tc>
        <w:tc>
          <w:tcPr>
            <w:tcW w:w="5654" w:type="dxa"/>
            <w:tcBorders>
              <w:top w:val="single" w:sz="8" w:space="0" w:color="316F72"/>
              <w:left w:val="single" w:sz="8" w:space="0" w:color="316F72"/>
              <w:bottom w:val="single" w:sz="8" w:space="0" w:color="316F72"/>
              <w:right w:val="single" w:sz="8" w:space="0" w:color="316F72"/>
            </w:tcBorders>
          </w:tcPr>
          <w:p w14:paraId="0CDDCC13" w14:textId="77777777"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345D1507" w14:textId="33EABEC8" w:rsidR="00F06C60" w:rsidRPr="00E35027" w:rsidRDefault="00986DD8" w:rsidP="00986DD8">
            <w:pPr>
              <w:spacing w:line="360" w:lineRule="auto"/>
              <w:rPr>
                <w:rFonts w:asciiTheme="majorHAnsi" w:hAnsiTheme="majorHAnsi" w:cstheme="majorHAnsi"/>
                <w:sz w:val="23"/>
                <w:szCs w:val="23"/>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p>
        </w:tc>
      </w:tr>
      <w:tr w:rsidR="00E7006C" w:rsidRPr="00E35027" w14:paraId="6D1145A8" w14:textId="77777777" w:rsidTr="000E1253">
        <w:trPr>
          <w:trHeight w:val="521"/>
        </w:trPr>
        <w:tc>
          <w:tcPr>
            <w:tcW w:w="5954" w:type="dxa"/>
            <w:tcBorders>
              <w:top w:val="single" w:sz="8" w:space="0" w:color="316F72"/>
              <w:left w:val="single" w:sz="8" w:space="0" w:color="316F72"/>
              <w:bottom w:val="single" w:sz="8" w:space="0" w:color="316F72"/>
              <w:right w:val="single" w:sz="8" w:space="0" w:color="316F72"/>
            </w:tcBorders>
          </w:tcPr>
          <w:p w14:paraId="463D1F45" w14:textId="6799820C" w:rsidR="00E7006C" w:rsidRPr="00E35027" w:rsidRDefault="00026AC5" w:rsidP="00C34188">
            <w:pPr>
              <w:pStyle w:val="TableParagraph"/>
              <w:spacing w:before="120" w:after="120" w:line="360" w:lineRule="auto"/>
              <w:ind w:right="425"/>
              <w:rPr>
                <w:rFonts w:ascii="Arial" w:hAnsi="Arial" w:cs="Arial"/>
                <w:szCs w:val="23"/>
              </w:rPr>
            </w:pPr>
            <w:r w:rsidRPr="00E35027">
              <w:rPr>
                <w:rStyle w:val="normaltextrun"/>
                <w:rFonts w:ascii="Arial" w:hAnsi="Arial" w:cs="Arial"/>
                <w:color w:val="000000"/>
                <w:shd w:val="clear" w:color="auto" w:fill="FFFFFF"/>
              </w:rPr>
              <w:t>Provide professional learning opportunities and resources to enhance parent, community and industry engagement with Catholic schools</w:t>
            </w:r>
            <w:r w:rsidRPr="00E35027">
              <w:rPr>
                <w:rStyle w:val="eop"/>
                <w:rFonts w:ascii="Arial" w:hAnsi="Arial" w:cs="Arial"/>
                <w:color w:val="000000"/>
                <w:shd w:val="clear" w:color="auto" w:fill="FFFFFF"/>
              </w:rPr>
              <w:t> </w:t>
            </w:r>
          </w:p>
        </w:tc>
        <w:tc>
          <w:tcPr>
            <w:tcW w:w="1406" w:type="dxa"/>
            <w:tcBorders>
              <w:top w:val="single" w:sz="8" w:space="0" w:color="316F72"/>
              <w:left w:val="single" w:sz="8" w:space="0" w:color="316F72"/>
              <w:bottom w:val="single" w:sz="8" w:space="0" w:color="316F72"/>
              <w:right w:val="single" w:sz="8" w:space="0" w:color="316F72"/>
            </w:tcBorders>
          </w:tcPr>
          <w:p w14:paraId="31E58225" w14:textId="66993094" w:rsidR="00E7006C" w:rsidRPr="00E35027" w:rsidRDefault="00026AC5" w:rsidP="00BC2A09">
            <w:pPr>
              <w:ind w:left="34"/>
              <w:jc w:val="center"/>
              <w:rPr>
                <w:rFonts w:ascii="Arial" w:hAnsi="Arial" w:cs="Arial"/>
              </w:rPr>
            </w:pPr>
            <w:r w:rsidRPr="00E35027">
              <w:rPr>
                <w:rFonts w:ascii="Arial" w:hAnsi="Arial" w:cs="Arial"/>
              </w:rPr>
              <w:t>QCEC</w:t>
            </w:r>
          </w:p>
        </w:tc>
        <w:tc>
          <w:tcPr>
            <w:tcW w:w="1303" w:type="dxa"/>
            <w:tcBorders>
              <w:top w:val="single" w:sz="8" w:space="0" w:color="316F72"/>
              <w:left w:val="single" w:sz="8" w:space="0" w:color="316F72"/>
              <w:bottom w:val="single" w:sz="8" w:space="0" w:color="316F72"/>
              <w:right w:val="single" w:sz="8" w:space="0" w:color="316F72"/>
            </w:tcBorders>
          </w:tcPr>
          <w:p w14:paraId="4CBE8461" w14:textId="2093DE8B" w:rsidR="00E7006C" w:rsidRPr="00E35027" w:rsidRDefault="00026AC5" w:rsidP="00C34188">
            <w:pPr>
              <w:spacing w:line="360" w:lineRule="auto"/>
              <w:ind w:left="34"/>
              <w:jc w:val="center"/>
              <w:rPr>
                <w:rFonts w:ascii="Arial" w:hAnsi="Arial" w:cs="Arial"/>
              </w:rPr>
            </w:pPr>
            <w:r w:rsidRPr="00E35027">
              <w:rPr>
                <w:rFonts w:ascii="Arial" w:hAnsi="Arial" w:cs="Arial"/>
              </w:rPr>
              <w:t>From 2020</w:t>
            </w:r>
          </w:p>
        </w:tc>
        <w:tc>
          <w:tcPr>
            <w:tcW w:w="5654" w:type="dxa"/>
            <w:tcBorders>
              <w:top w:val="single" w:sz="8" w:space="0" w:color="316F72"/>
              <w:left w:val="single" w:sz="8" w:space="0" w:color="316F72"/>
              <w:bottom w:val="single" w:sz="8" w:space="0" w:color="316F72"/>
              <w:right w:val="single" w:sz="8" w:space="0" w:color="316F72"/>
            </w:tcBorders>
          </w:tcPr>
          <w:p w14:paraId="4BE5D11C" w14:textId="77777777" w:rsidR="004437F4" w:rsidRPr="00E35027" w:rsidRDefault="004437F4" w:rsidP="004437F4">
            <w:pPr>
              <w:spacing w:line="360" w:lineRule="auto"/>
              <w:rPr>
                <w:rFonts w:ascii="Arial" w:eastAsia="Times New Roman" w:hAnsi="Arial" w:cs="Arial"/>
              </w:rPr>
            </w:pPr>
            <w:r w:rsidRPr="00E35027">
              <w:rPr>
                <w:rFonts w:ascii="Arial" w:eastAsia="Times New Roman" w:hAnsi="Arial" w:cs="Arial"/>
              </w:rPr>
              <w:t xml:space="preserve">In 2023, QCEC hosted the annual VET forum themed Classroom to Career. The forum featured presentations from a wide variety of speakers including The Honourable Di Farmer, Queensland Minister for Employment and Small Business, Minister for Training and Skills Development and Minister for Youth Justice; Professor Lee Anne Perry AM from Queensland University of Technology, Saxon Phipps of Year13, Mel Ireland of AI Group, the Department of Employment, Small Business and Training on the Queensland Workforce Strategy 2022-2032; Joel </w:t>
            </w:r>
            <w:proofErr w:type="spellStart"/>
            <w:r w:rsidRPr="00E35027">
              <w:rPr>
                <w:rFonts w:ascii="Arial" w:eastAsia="Times New Roman" w:hAnsi="Arial" w:cs="Arial"/>
              </w:rPr>
              <w:t>Sardi</w:t>
            </w:r>
            <w:proofErr w:type="spellEnd"/>
            <w:r w:rsidRPr="00E35027">
              <w:rPr>
                <w:rFonts w:ascii="Arial" w:eastAsia="Times New Roman" w:hAnsi="Arial" w:cs="Arial"/>
              </w:rPr>
              <w:t xml:space="preserve"> of The Field, Peter Lausberg of the Queensland Curriculum and </w:t>
            </w:r>
            <w:r w:rsidRPr="00E35027">
              <w:rPr>
                <w:rFonts w:ascii="Arial" w:eastAsia="Times New Roman" w:hAnsi="Arial" w:cs="Arial"/>
              </w:rPr>
              <w:lastRenderedPageBreak/>
              <w:t>Assessment Authority; and Dr Sarah Fischer of the University of Tasmania.</w:t>
            </w:r>
          </w:p>
          <w:p w14:paraId="52B283ED" w14:textId="2B7C85FA" w:rsidR="00E823BA" w:rsidRPr="00E35027" w:rsidRDefault="004437F4" w:rsidP="004437F4">
            <w:pPr>
              <w:spacing w:line="360" w:lineRule="auto"/>
              <w:rPr>
                <w:rFonts w:ascii="Arial" w:eastAsia="Times New Roman" w:hAnsi="Arial" w:cs="Arial"/>
              </w:rPr>
            </w:pPr>
            <w:r w:rsidRPr="00E35027">
              <w:rPr>
                <w:rFonts w:ascii="Arial" w:eastAsia="Times New Roman" w:hAnsi="Arial" w:cs="Arial"/>
              </w:rPr>
              <w:t>Catholic School Authorities also hosted and participated in a wide range of localised industry, parent and community engagement events to strengthen engagement with schools</w:t>
            </w:r>
            <w:r w:rsidR="00E823BA" w:rsidRPr="00E35027">
              <w:rPr>
                <w:rFonts w:ascii="Arial" w:eastAsia="Times New Roman" w:hAnsi="Arial" w:cs="Arial"/>
              </w:rPr>
              <w:t>.</w:t>
            </w:r>
          </w:p>
          <w:p w14:paraId="43E96D42" w14:textId="1F22D05A" w:rsidR="008C5643" w:rsidRPr="00E35027" w:rsidRDefault="00E823BA" w:rsidP="00C34188">
            <w:pPr>
              <w:spacing w:line="36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implemented</w:t>
            </w:r>
            <w:r w:rsidRPr="00E35027">
              <w:rPr>
                <w:rFonts w:ascii="Arial" w:eastAsia="Times New Roman" w:hAnsi="Arial" w:cs="Arial"/>
              </w:rPr>
              <w:t xml:space="preserve"> and </w:t>
            </w:r>
            <w:r w:rsidRPr="00E35027">
              <w:rPr>
                <w:rFonts w:ascii="Arial" w:eastAsia="Times New Roman" w:hAnsi="Arial" w:cs="Arial"/>
                <w:b/>
                <w:bCs/>
              </w:rPr>
              <w:t>ongoing</w:t>
            </w:r>
            <w:r w:rsidRPr="00E35027">
              <w:rPr>
                <w:rFonts w:ascii="Arial" w:eastAsia="Times New Roman" w:hAnsi="Arial" w:cs="Arial"/>
              </w:rPr>
              <w:t>.</w:t>
            </w:r>
          </w:p>
        </w:tc>
      </w:tr>
      <w:tr w:rsidR="00E94913" w:rsidRPr="00E35027" w14:paraId="7F35DA8C" w14:textId="77777777" w:rsidTr="000E1253">
        <w:trPr>
          <w:trHeight w:val="521"/>
        </w:trPr>
        <w:tc>
          <w:tcPr>
            <w:tcW w:w="5954" w:type="dxa"/>
            <w:tcBorders>
              <w:top w:val="single" w:sz="8" w:space="0" w:color="316F72"/>
              <w:left w:val="single" w:sz="8" w:space="0" w:color="316F72"/>
              <w:bottom w:val="single" w:sz="8" w:space="0" w:color="316F72"/>
              <w:right w:val="single" w:sz="8" w:space="0" w:color="316F72"/>
            </w:tcBorders>
          </w:tcPr>
          <w:p w14:paraId="611F3975" w14:textId="2061657F" w:rsidR="00E94913" w:rsidRPr="00E35027" w:rsidRDefault="00E94913" w:rsidP="00C34188">
            <w:pPr>
              <w:pStyle w:val="TableParagraph"/>
              <w:spacing w:before="120" w:after="120" w:line="360" w:lineRule="auto"/>
              <w:ind w:right="425"/>
              <w:rPr>
                <w:rFonts w:ascii="Arial" w:hAnsi="Arial" w:cs="Arial"/>
                <w:szCs w:val="23"/>
              </w:rPr>
            </w:pPr>
            <w:r w:rsidRPr="00E35027">
              <w:rPr>
                <w:rStyle w:val="normaltextrun"/>
                <w:rFonts w:ascii="Arial" w:hAnsi="Arial" w:cs="Arial"/>
                <w:color w:val="000000"/>
                <w:shd w:val="clear" w:color="auto" w:fill="FFFFFF"/>
              </w:rPr>
              <w:lastRenderedPageBreak/>
              <w:t>Increase support for schools through resources and professional development to sustain and improve parent engagement strategies</w:t>
            </w:r>
            <w:r w:rsidRPr="00E35027">
              <w:rPr>
                <w:rStyle w:val="eop"/>
                <w:rFonts w:ascii="Arial" w:hAnsi="Arial" w:cs="Arial"/>
                <w:color w:val="000000"/>
                <w:shd w:val="clear" w:color="auto" w:fill="FFFFFF"/>
              </w:rPr>
              <w:t> </w:t>
            </w:r>
          </w:p>
        </w:tc>
        <w:tc>
          <w:tcPr>
            <w:tcW w:w="1406" w:type="dxa"/>
            <w:tcBorders>
              <w:top w:val="single" w:sz="8" w:space="0" w:color="316F72"/>
              <w:left w:val="single" w:sz="8" w:space="0" w:color="316F72"/>
              <w:bottom w:val="single" w:sz="8" w:space="0" w:color="316F72"/>
              <w:right w:val="single" w:sz="8" w:space="0" w:color="316F72"/>
            </w:tcBorders>
          </w:tcPr>
          <w:p w14:paraId="05EC38B1" w14:textId="2EA6B2F2" w:rsidR="00E94913" w:rsidRPr="00E35027" w:rsidRDefault="00E94913" w:rsidP="00E94913">
            <w:pPr>
              <w:ind w:left="34"/>
              <w:jc w:val="center"/>
              <w:rPr>
                <w:rFonts w:ascii="Arial" w:hAnsi="Arial" w:cs="Arial"/>
              </w:rPr>
            </w:pPr>
            <w:r w:rsidRPr="00E35027">
              <w:rPr>
                <w:rFonts w:ascii="Arial" w:hAnsi="Arial" w:cs="Arial"/>
              </w:rPr>
              <w:t>ISQ</w:t>
            </w:r>
          </w:p>
        </w:tc>
        <w:tc>
          <w:tcPr>
            <w:tcW w:w="1303" w:type="dxa"/>
            <w:tcBorders>
              <w:top w:val="single" w:sz="8" w:space="0" w:color="316F72"/>
              <w:left w:val="single" w:sz="8" w:space="0" w:color="316F72"/>
              <w:bottom w:val="single" w:sz="8" w:space="0" w:color="316F72"/>
              <w:right w:val="single" w:sz="8" w:space="0" w:color="316F72"/>
            </w:tcBorders>
          </w:tcPr>
          <w:p w14:paraId="52478317" w14:textId="41E96DBF" w:rsidR="00E94913" w:rsidRPr="00E35027" w:rsidRDefault="00E94913" w:rsidP="00C34188">
            <w:pPr>
              <w:spacing w:line="360" w:lineRule="auto"/>
              <w:ind w:left="34"/>
              <w:jc w:val="center"/>
              <w:rPr>
                <w:rFonts w:ascii="Arial" w:hAnsi="Arial" w:cs="Arial"/>
              </w:rPr>
            </w:pPr>
            <w:r w:rsidRPr="00E35027">
              <w:rPr>
                <w:rFonts w:ascii="Arial" w:hAnsi="Arial" w:cs="Arial"/>
              </w:rPr>
              <w:t>2019-2021</w:t>
            </w:r>
          </w:p>
        </w:tc>
        <w:tc>
          <w:tcPr>
            <w:tcW w:w="5654" w:type="dxa"/>
            <w:tcBorders>
              <w:top w:val="single" w:sz="8" w:space="0" w:color="316F72"/>
              <w:left w:val="single" w:sz="8" w:space="0" w:color="316F72"/>
              <w:bottom w:val="single" w:sz="8" w:space="0" w:color="316F72"/>
              <w:right w:val="single" w:sz="8" w:space="0" w:color="316F72"/>
            </w:tcBorders>
          </w:tcPr>
          <w:p w14:paraId="37F20CED" w14:textId="171BB80E"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1C7CEA51" w14:textId="1BA153E2" w:rsidR="00E94913" w:rsidRPr="00E35027" w:rsidRDefault="00986DD8" w:rsidP="00986DD8">
            <w:pPr>
              <w:spacing w:line="360" w:lineRule="auto"/>
              <w:rPr>
                <w:rFonts w:asciiTheme="majorHAnsi" w:eastAsia="Times New Roman" w:hAnsiTheme="majorHAnsi" w:cstheme="majorHAnsi"/>
                <w:color w:val="000000"/>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p>
        </w:tc>
      </w:tr>
    </w:tbl>
    <w:p w14:paraId="5E41CA2C" w14:textId="789D4A07" w:rsidR="00C24C08" w:rsidRPr="00E35027" w:rsidRDefault="00C24C08" w:rsidP="00C24C08">
      <w:pPr>
        <w:rPr>
          <w:rFonts w:asciiTheme="majorHAnsi" w:hAnsiTheme="majorHAnsi" w:cstheme="majorHAnsi"/>
        </w:rPr>
      </w:pPr>
    </w:p>
    <w:p w14:paraId="4981FE2D" w14:textId="77777777" w:rsidR="00832DE6" w:rsidRDefault="00832DE6">
      <w:pPr>
        <w:spacing w:before="0" w:after="0" w:line="240" w:lineRule="auto"/>
        <w:rPr>
          <w:rFonts w:ascii="Arial" w:eastAsia="Corbel" w:hAnsi="Arial" w:cs="Arial"/>
          <w:b/>
          <w:sz w:val="28"/>
        </w:rPr>
      </w:pPr>
      <w:r>
        <w:rPr>
          <w:rFonts w:ascii="Arial" w:hAnsi="Arial" w:cs="Arial"/>
        </w:rPr>
        <w:br w:type="page"/>
      </w:r>
    </w:p>
    <w:p w14:paraId="5BAEAC82" w14:textId="232E7D19" w:rsidR="00AB336D" w:rsidRDefault="00C24C08" w:rsidP="007524ED">
      <w:pPr>
        <w:pStyle w:val="Heading2"/>
        <w:spacing w:before="120" w:line="360" w:lineRule="auto"/>
        <w:rPr>
          <w:rFonts w:ascii="Arial" w:hAnsi="Arial" w:cs="Arial"/>
        </w:rPr>
      </w:pPr>
      <w:r w:rsidRPr="00E35027">
        <w:rPr>
          <w:rFonts w:ascii="Arial" w:hAnsi="Arial" w:cs="Arial"/>
        </w:rPr>
        <w:lastRenderedPageBreak/>
        <w:t>Reform Direction C – Enhancing the national evidence base</w:t>
      </w:r>
    </w:p>
    <w:p w14:paraId="6B811392" w14:textId="51D8B090" w:rsidR="00937F8C" w:rsidRPr="00937F8C" w:rsidRDefault="00937F8C" w:rsidP="00937F8C">
      <w:r w:rsidRPr="00E35027">
        <w:rPr>
          <w:rFonts w:ascii="Arial" w:hAnsi="Arial" w:cs="Arial"/>
          <w:b/>
          <w:bCs/>
        </w:rPr>
        <w:t>Nationally Consistent Collection of Data on School Students with Disability</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80"/>
        <w:gridCol w:w="1438"/>
        <w:gridCol w:w="1334"/>
        <w:gridCol w:w="5665"/>
      </w:tblGrid>
      <w:tr w:rsidR="00C24C08" w:rsidRPr="00E35027" w14:paraId="62CACF8E" w14:textId="77777777" w:rsidTr="00937F8C">
        <w:trPr>
          <w:trHeight w:val="613"/>
          <w:tblHeader/>
        </w:trPr>
        <w:tc>
          <w:tcPr>
            <w:tcW w:w="5880" w:type="dxa"/>
            <w:tcBorders>
              <w:top w:val="single" w:sz="24" w:space="0" w:color="316F72"/>
              <w:left w:val="single" w:sz="8" w:space="0" w:color="316F72"/>
              <w:bottom w:val="single" w:sz="24" w:space="0" w:color="316F72"/>
              <w:right w:val="single" w:sz="8" w:space="0" w:color="316F72"/>
            </w:tcBorders>
          </w:tcPr>
          <w:p w14:paraId="5EC58ECB" w14:textId="548E9D1A" w:rsidR="00C24C08" w:rsidRPr="00E35027" w:rsidRDefault="00C24C08" w:rsidP="00C24C08">
            <w:pPr>
              <w:ind w:left="34"/>
              <w:rPr>
                <w:rFonts w:ascii="Arial" w:hAnsi="Arial" w:cs="Arial"/>
                <w:szCs w:val="20"/>
              </w:rPr>
            </w:pPr>
            <w:r w:rsidRPr="00E35027">
              <w:rPr>
                <w:rFonts w:ascii="Arial" w:eastAsia="Corbel" w:hAnsi="Arial" w:cs="Arial"/>
                <w:b/>
                <w:szCs w:val="20"/>
              </w:rPr>
              <w:t>Actions</w:t>
            </w:r>
          </w:p>
        </w:tc>
        <w:tc>
          <w:tcPr>
            <w:tcW w:w="1438" w:type="dxa"/>
            <w:tcBorders>
              <w:top w:val="single" w:sz="24" w:space="0" w:color="316F72"/>
              <w:left w:val="single" w:sz="8" w:space="0" w:color="316F72"/>
              <w:bottom w:val="single" w:sz="24" w:space="0" w:color="316F72"/>
              <w:right w:val="single" w:sz="8" w:space="0" w:color="316F72"/>
            </w:tcBorders>
          </w:tcPr>
          <w:p w14:paraId="5C03FCDA" w14:textId="77777777" w:rsidR="00C24C08" w:rsidRPr="00E35027" w:rsidRDefault="00C24C08" w:rsidP="00C24AEF">
            <w:pPr>
              <w:ind w:left="34"/>
              <w:rPr>
                <w:rFonts w:ascii="Arial" w:hAnsi="Arial" w:cs="Arial"/>
                <w:szCs w:val="20"/>
              </w:rPr>
            </w:pPr>
            <w:r w:rsidRPr="00E35027">
              <w:rPr>
                <w:rFonts w:ascii="Arial" w:eastAsia="Corbel" w:hAnsi="Arial" w:cs="Arial"/>
                <w:b/>
                <w:szCs w:val="20"/>
              </w:rPr>
              <w:t xml:space="preserve">Sector(s) </w:t>
            </w:r>
          </w:p>
        </w:tc>
        <w:tc>
          <w:tcPr>
            <w:tcW w:w="1334" w:type="dxa"/>
            <w:tcBorders>
              <w:top w:val="single" w:sz="24" w:space="0" w:color="316F72"/>
              <w:left w:val="single" w:sz="8" w:space="0" w:color="316F72"/>
              <w:bottom w:val="single" w:sz="24" w:space="0" w:color="316F72"/>
              <w:right w:val="single" w:sz="8" w:space="0" w:color="316F72"/>
            </w:tcBorders>
          </w:tcPr>
          <w:p w14:paraId="200821BF" w14:textId="77777777" w:rsidR="00C24C08" w:rsidRPr="00E35027" w:rsidRDefault="00C24C08" w:rsidP="00C24AEF">
            <w:pPr>
              <w:ind w:left="34"/>
              <w:rPr>
                <w:rFonts w:ascii="Arial" w:hAnsi="Arial" w:cs="Arial"/>
                <w:szCs w:val="20"/>
              </w:rPr>
            </w:pPr>
            <w:r w:rsidRPr="00E35027">
              <w:rPr>
                <w:rFonts w:ascii="Arial" w:eastAsia="Corbel" w:hAnsi="Arial" w:cs="Arial"/>
                <w:b/>
                <w:szCs w:val="20"/>
              </w:rPr>
              <w:t xml:space="preserve">Timing </w:t>
            </w:r>
          </w:p>
        </w:tc>
        <w:tc>
          <w:tcPr>
            <w:tcW w:w="5665"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E35027" w:rsidRDefault="00C24C08" w:rsidP="00876847">
            <w:pPr>
              <w:spacing w:line="360" w:lineRule="auto"/>
              <w:ind w:left="34"/>
              <w:rPr>
                <w:rFonts w:ascii="Arial" w:hAnsi="Arial" w:cs="Arial"/>
                <w:szCs w:val="20"/>
              </w:rPr>
            </w:pPr>
            <w:r w:rsidRPr="00E35027">
              <w:rPr>
                <w:rFonts w:ascii="Arial" w:eastAsia="Corbel" w:hAnsi="Arial" w:cs="Arial"/>
                <w:b/>
                <w:szCs w:val="20"/>
              </w:rPr>
              <w:t xml:space="preserve">Progress towards implementation of actions (including progress of non-government sector actions) </w:t>
            </w:r>
          </w:p>
        </w:tc>
      </w:tr>
      <w:tr w:rsidR="00C24C08" w:rsidRPr="00E35027" w14:paraId="3C3DBCEB" w14:textId="77777777" w:rsidTr="00937F8C">
        <w:trPr>
          <w:trHeight w:val="521"/>
        </w:trPr>
        <w:tc>
          <w:tcPr>
            <w:tcW w:w="5880" w:type="dxa"/>
            <w:tcBorders>
              <w:top w:val="single" w:sz="8" w:space="0" w:color="316F72"/>
              <w:left w:val="single" w:sz="8" w:space="0" w:color="316F72"/>
              <w:bottom w:val="single" w:sz="8" w:space="0" w:color="316F72"/>
              <w:right w:val="single" w:sz="8" w:space="0" w:color="316F72"/>
            </w:tcBorders>
          </w:tcPr>
          <w:p w14:paraId="120BA8F3" w14:textId="016F9C64" w:rsidR="00C24C08" w:rsidRPr="00E35027" w:rsidRDefault="00B36EA3" w:rsidP="00C34188">
            <w:pPr>
              <w:spacing w:line="360" w:lineRule="auto"/>
              <w:ind w:left="34"/>
              <w:rPr>
                <w:rFonts w:ascii="Arial" w:hAnsi="Arial" w:cs="Arial"/>
                <w:sz w:val="23"/>
                <w:szCs w:val="23"/>
              </w:rPr>
            </w:pPr>
            <w:r w:rsidRPr="00E35027">
              <w:rPr>
                <w:rStyle w:val="normaltextrun"/>
                <w:rFonts w:ascii="Arial" w:hAnsi="Arial" w:cs="Arial"/>
                <w:color w:val="000000"/>
                <w:shd w:val="clear" w:color="auto" w:fill="FFFFFF"/>
              </w:rPr>
              <w:t>Conduct moderation of Nationally Consistent Collection of Data on School Students with Disability across Queensland schooling sectors</w:t>
            </w:r>
            <w:r w:rsidRPr="00E35027">
              <w:rPr>
                <w:rStyle w:val="eop"/>
                <w:rFonts w:ascii="Arial" w:hAnsi="Arial" w:cs="Arial"/>
                <w:color w:val="000000"/>
                <w:shd w:val="clear" w:color="auto" w:fill="FFFFFF"/>
              </w:rPr>
              <w:t> </w:t>
            </w:r>
          </w:p>
        </w:tc>
        <w:tc>
          <w:tcPr>
            <w:tcW w:w="1438" w:type="dxa"/>
            <w:tcBorders>
              <w:top w:val="single" w:sz="8" w:space="0" w:color="316F72"/>
              <w:left w:val="single" w:sz="8" w:space="0" w:color="316F72"/>
              <w:bottom w:val="single" w:sz="8" w:space="0" w:color="316F72"/>
              <w:right w:val="single" w:sz="8" w:space="0" w:color="316F72"/>
            </w:tcBorders>
          </w:tcPr>
          <w:p w14:paraId="645D2A66" w14:textId="19231ADE" w:rsidR="00C24C08" w:rsidRPr="00E35027" w:rsidRDefault="00B36EA3" w:rsidP="00C24AEF">
            <w:pPr>
              <w:ind w:left="34"/>
              <w:jc w:val="center"/>
              <w:rPr>
                <w:rFonts w:ascii="Arial" w:hAnsi="Arial" w:cs="Arial"/>
              </w:rPr>
            </w:pPr>
            <w:r w:rsidRPr="00E35027">
              <w:rPr>
                <w:rFonts w:ascii="Arial" w:hAnsi="Arial" w:cs="Arial"/>
              </w:rPr>
              <w:t>All sectors</w:t>
            </w:r>
          </w:p>
        </w:tc>
        <w:tc>
          <w:tcPr>
            <w:tcW w:w="1334" w:type="dxa"/>
            <w:tcBorders>
              <w:top w:val="single" w:sz="8" w:space="0" w:color="316F72"/>
              <w:left w:val="single" w:sz="8" w:space="0" w:color="316F72"/>
              <w:bottom w:val="single" w:sz="8" w:space="0" w:color="316F72"/>
              <w:right w:val="single" w:sz="8" w:space="0" w:color="316F72"/>
            </w:tcBorders>
          </w:tcPr>
          <w:p w14:paraId="653066C4" w14:textId="45D9B2ED" w:rsidR="00C24C08" w:rsidRPr="00E35027" w:rsidRDefault="00B36EA3" w:rsidP="00C34188">
            <w:pPr>
              <w:spacing w:line="360" w:lineRule="auto"/>
              <w:ind w:left="34"/>
              <w:jc w:val="center"/>
              <w:rPr>
                <w:rFonts w:ascii="Arial" w:hAnsi="Arial" w:cs="Arial"/>
              </w:rPr>
            </w:pPr>
            <w:r w:rsidRPr="00E35027">
              <w:rPr>
                <w:rFonts w:ascii="Arial" w:hAnsi="Arial" w:cs="Arial"/>
              </w:rPr>
              <w:t xml:space="preserve">Life of </w:t>
            </w:r>
            <w:r w:rsidR="00B97703">
              <w:rPr>
                <w:rFonts w:ascii="Arial" w:hAnsi="Arial" w:cs="Arial"/>
              </w:rPr>
              <w:t>A</w:t>
            </w:r>
            <w:r w:rsidRPr="00E35027">
              <w:rPr>
                <w:rFonts w:ascii="Arial" w:hAnsi="Arial" w:cs="Arial"/>
              </w:rPr>
              <w:t>greement</w:t>
            </w:r>
          </w:p>
        </w:tc>
        <w:tc>
          <w:tcPr>
            <w:tcW w:w="5665" w:type="dxa"/>
            <w:tcBorders>
              <w:top w:val="single" w:sz="8" w:space="0" w:color="316F72"/>
              <w:left w:val="single" w:sz="8" w:space="0" w:color="316F72"/>
              <w:bottom w:val="single" w:sz="8" w:space="0" w:color="316F72"/>
              <w:right w:val="single" w:sz="8" w:space="0" w:color="316F72"/>
            </w:tcBorders>
          </w:tcPr>
          <w:p w14:paraId="60698E17" w14:textId="4E609BEB" w:rsidR="005B2890" w:rsidRPr="00E35027" w:rsidRDefault="00546688" w:rsidP="008C60FF">
            <w:pPr>
              <w:spacing w:line="360" w:lineRule="auto"/>
              <w:rPr>
                <w:rFonts w:ascii="Arial" w:eastAsia="Times New Roman" w:hAnsi="Arial" w:cs="Arial"/>
              </w:rPr>
            </w:pPr>
            <w:r w:rsidRPr="00E35027">
              <w:rPr>
                <w:rFonts w:ascii="Arial" w:eastAsia="Times New Roman" w:hAnsi="Arial" w:cs="Arial"/>
              </w:rPr>
              <w:t>In 2023, the Department of Education, Independent Schools Queensland and Queensland Catholic Education Commission co-delivered seven face-to-face Nationally Consistent Collection of Data on Students with Disability (NCCD) cross-sector moderation sessions. The moderation sessions were conducted in Brisbane, Ipswich, North Lakes, Toowoomba, Cairns, Rockhampton and Southport</w:t>
            </w:r>
            <w:r w:rsidR="005B2890" w:rsidRPr="00E35027">
              <w:rPr>
                <w:rFonts w:ascii="Arial" w:eastAsia="Times New Roman" w:hAnsi="Arial" w:cs="Arial"/>
              </w:rPr>
              <w:t>.</w:t>
            </w:r>
          </w:p>
          <w:p w14:paraId="51B58860" w14:textId="11D1C3B5" w:rsidR="00DC0519" w:rsidRPr="00E35027" w:rsidRDefault="005B2890" w:rsidP="008C60FF">
            <w:pPr>
              <w:spacing w:line="36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ongoing</w:t>
            </w:r>
            <w:r w:rsidRPr="00E35027">
              <w:rPr>
                <w:rFonts w:ascii="Arial" w:eastAsia="Times New Roman" w:hAnsi="Arial" w:cs="Arial"/>
              </w:rPr>
              <w:t>.</w:t>
            </w:r>
          </w:p>
        </w:tc>
      </w:tr>
    </w:tbl>
    <w:p w14:paraId="09A69CA4" w14:textId="77777777" w:rsidR="00832DE6" w:rsidRDefault="00832DE6">
      <w:r>
        <w:br w:type="page"/>
      </w:r>
    </w:p>
    <w:p w14:paraId="0831376D" w14:textId="5385C3DC" w:rsidR="00937F8C" w:rsidRDefault="00937F8C">
      <w:r w:rsidRPr="00E35027">
        <w:rPr>
          <w:rFonts w:ascii="Arial" w:hAnsi="Arial" w:cs="Arial"/>
          <w:b/>
          <w:bCs/>
        </w:rPr>
        <w:lastRenderedPageBreak/>
        <w:t>Data literacy and development</w:t>
      </w:r>
    </w:p>
    <w:tbl>
      <w:tblPr>
        <w:tblStyle w:val="Bilattable"/>
        <w:tblW w:w="5140" w:type="pct"/>
        <w:tblLook w:val="04A0" w:firstRow="1" w:lastRow="0" w:firstColumn="1" w:lastColumn="0" w:noHBand="0" w:noVBand="1"/>
      </w:tblPr>
      <w:tblGrid>
        <w:gridCol w:w="5809"/>
        <w:gridCol w:w="1557"/>
        <w:gridCol w:w="1305"/>
        <w:gridCol w:w="5670"/>
      </w:tblGrid>
      <w:tr w:rsidR="00107C24" w:rsidRPr="00E35027" w14:paraId="76DD402F"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2025" w:type="pct"/>
          </w:tcPr>
          <w:p w14:paraId="651C808D" w14:textId="77777777" w:rsidR="00107C24" w:rsidRPr="00E35027" w:rsidRDefault="00107C24" w:rsidP="008C60FF">
            <w:pPr>
              <w:spacing w:line="240" w:lineRule="auto"/>
              <w:jc w:val="left"/>
              <w:rPr>
                <w:rFonts w:ascii="Arial" w:eastAsia="Corbel" w:hAnsi="Arial" w:cs="Arial"/>
              </w:rPr>
            </w:pPr>
            <w:r w:rsidRPr="00E35027">
              <w:rPr>
                <w:rFonts w:ascii="Arial" w:eastAsia="Corbel" w:hAnsi="Arial" w:cs="Arial"/>
              </w:rPr>
              <w:t>Actions</w:t>
            </w:r>
          </w:p>
        </w:tc>
        <w:tc>
          <w:tcPr>
            <w:tcW w:w="543" w:type="pct"/>
          </w:tcPr>
          <w:p w14:paraId="117C85DB" w14:textId="77777777" w:rsidR="00107C24" w:rsidRPr="00E35027" w:rsidRDefault="00107C24" w:rsidP="008C60FF">
            <w:pPr>
              <w:spacing w:line="240" w:lineRule="auto"/>
              <w:jc w:val="left"/>
              <w:rPr>
                <w:rFonts w:ascii="Arial" w:hAnsi="Arial" w:cs="Arial"/>
              </w:rPr>
            </w:pPr>
            <w:r w:rsidRPr="00E35027">
              <w:rPr>
                <w:rFonts w:ascii="Arial" w:eastAsia="Corbel" w:hAnsi="Arial" w:cs="Arial"/>
              </w:rPr>
              <w:t>Sector(s)</w:t>
            </w:r>
          </w:p>
        </w:tc>
        <w:tc>
          <w:tcPr>
            <w:tcW w:w="455" w:type="pct"/>
          </w:tcPr>
          <w:p w14:paraId="7127D3DC" w14:textId="77777777" w:rsidR="00107C24" w:rsidRPr="00E35027" w:rsidRDefault="00107C24" w:rsidP="008C60FF">
            <w:pPr>
              <w:spacing w:line="240" w:lineRule="auto"/>
              <w:jc w:val="left"/>
              <w:rPr>
                <w:rFonts w:ascii="Arial" w:hAnsi="Arial" w:cs="Arial"/>
              </w:rPr>
            </w:pPr>
            <w:r w:rsidRPr="00E35027">
              <w:rPr>
                <w:rFonts w:ascii="Arial" w:eastAsia="Corbel" w:hAnsi="Arial" w:cs="Arial"/>
              </w:rPr>
              <w:t>Timing</w:t>
            </w:r>
          </w:p>
        </w:tc>
        <w:tc>
          <w:tcPr>
            <w:tcW w:w="1977" w:type="pct"/>
          </w:tcPr>
          <w:p w14:paraId="1FF78CB2" w14:textId="77777777" w:rsidR="00107C24" w:rsidRPr="00E35027" w:rsidRDefault="00107C24"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812"/>
        <w:gridCol w:w="1559"/>
        <w:gridCol w:w="1361"/>
        <w:gridCol w:w="5585"/>
      </w:tblGrid>
      <w:tr w:rsidR="003B0144" w:rsidRPr="00E35027" w14:paraId="119BB5DE" w14:textId="77777777" w:rsidTr="00937F8C">
        <w:trPr>
          <w:trHeight w:val="521"/>
        </w:trPr>
        <w:tc>
          <w:tcPr>
            <w:tcW w:w="5812" w:type="dxa"/>
            <w:tcBorders>
              <w:top w:val="single" w:sz="8" w:space="0" w:color="316F72"/>
              <w:left w:val="single" w:sz="8" w:space="0" w:color="316F72"/>
              <w:bottom w:val="single" w:sz="8" w:space="0" w:color="316F72"/>
              <w:right w:val="single" w:sz="8" w:space="0" w:color="316F72"/>
            </w:tcBorders>
          </w:tcPr>
          <w:p w14:paraId="59EE9A1F" w14:textId="3752A6D8" w:rsidR="003B0144" w:rsidRPr="00E35027" w:rsidRDefault="003B0144" w:rsidP="008C60FF">
            <w:pPr>
              <w:spacing w:line="360" w:lineRule="auto"/>
              <w:ind w:left="34"/>
              <w:rPr>
                <w:rStyle w:val="normaltextrun"/>
                <w:rFonts w:ascii="Arial" w:hAnsi="Arial" w:cs="Arial"/>
                <w:color w:val="000000"/>
                <w:shd w:val="clear" w:color="auto" w:fill="FFFFFF"/>
              </w:rPr>
            </w:pPr>
            <w:r w:rsidRPr="003B0144">
              <w:rPr>
                <w:rFonts w:ascii="Arial" w:hAnsi="Arial" w:cs="Arial"/>
                <w:color w:val="000000"/>
                <w:shd w:val="clear" w:color="auto" w:fill="FFFFFF"/>
              </w:rPr>
              <w:t>Develop a data literacy framework for government school leaders and teachers </w:t>
            </w:r>
          </w:p>
        </w:tc>
        <w:tc>
          <w:tcPr>
            <w:tcW w:w="1559" w:type="dxa"/>
            <w:tcBorders>
              <w:top w:val="single" w:sz="8" w:space="0" w:color="316F72"/>
              <w:left w:val="single" w:sz="8" w:space="0" w:color="316F72"/>
              <w:bottom w:val="single" w:sz="8" w:space="0" w:color="316F72"/>
              <w:right w:val="single" w:sz="8" w:space="0" w:color="316F72"/>
            </w:tcBorders>
          </w:tcPr>
          <w:p w14:paraId="319B906C" w14:textId="46EC450C" w:rsidR="003B0144" w:rsidRPr="00E35027" w:rsidRDefault="003B0144" w:rsidP="00C24AEF">
            <w:pPr>
              <w:ind w:left="34"/>
              <w:jc w:val="center"/>
              <w:rPr>
                <w:rFonts w:ascii="Arial" w:hAnsi="Arial" w:cs="Arial"/>
              </w:rPr>
            </w:pPr>
            <w:r w:rsidRPr="003B0144">
              <w:rPr>
                <w:rFonts w:ascii="Arial" w:hAnsi="Arial" w:cs="Arial"/>
              </w:rPr>
              <w:t>Government</w:t>
            </w:r>
          </w:p>
        </w:tc>
        <w:tc>
          <w:tcPr>
            <w:tcW w:w="1361" w:type="dxa"/>
            <w:tcBorders>
              <w:top w:val="single" w:sz="8" w:space="0" w:color="316F72"/>
              <w:left w:val="single" w:sz="8" w:space="0" w:color="316F72"/>
              <w:bottom w:val="single" w:sz="8" w:space="0" w:color="316F72"/>
              <w:right w:val="single" w:sz="8" w:space="0" w:color="316F72"/>
            </w:tcBorders>
          </w:tcPr>
          <w:p w14:paraId="38004E0F" w14:textId="668F841E" w:rsidR="003B0144" w:rsidRPr="00E35027" w:rsidRDefault="003B0144" w:rsidP="008C60FF">
            <w:pPr>
              <w:spacing w:line="360" w:lineRule="auto"/>
              <w:ind w:left="34"/>
              <w:jc w:val="center"/>
              <w:rPr>
                <w:rFonts w:ascii="Arial" w:hAnsi="Arial" w:cs="Arial"/>
              </w:rPr>
            </w:pPr>
            <w:r w:rsidRPr="003B0144">
              <w:rPr>
                <w:rFonts w:ascii="Arial" w:hAnsi="Arial" w:cs="Arial"/>
              </w:rPr>
              <w:t>From mid-2019</w:t>
            </w:r>
          </w:p>
        </w:tc>
        <w:tc>
          <w:tcPr>
            <w:tcW w:w="5585" w:type="dxa"/>
            <w:tcBorders>
              <w:top w:val="single" w:sz="8" w:space="0" w:color="316F72"/>
              <w:left w:val="single" w:sz="8" w:space="0" w:color="316F72"/>
              <w:bottom w:val="single" w:sz="8" w:space="0" w:color="316F72"/>
              <w:right w:val="single" w:sz="8" w:space="0" w:color="316F72"/>
            </w:tcBorders>
          </w:tcPr>
          <w:p w14:paraId="7B7CF130" w14:textId="77777777" w:rsidR="003B0144" w:rsidRPr="003B0144" w:rsidRDefault="003B0144" w:rsidP="003B0144">
            <w:pPr>
              <w:spacing w:line="360" w:lineRule="auto"/>
              <w:rPr>
                <w:rFonts w:ascii="Arial" w:hAnsi="Arial" w:cs="Arial"/>
              </w:rPr>
            </w:pPr>
            <w:r w:rsidRPr="003B0144">
              <w:rPr>
                <w:rFonts w:ascii="Arial" w:hAnsi="Arial" w:cs="Arial"/>
              </w:rPr>
              <w:t xml:space="preserve">This action was completed in 2021. </w:t>
            </w:r>
          </w:p>
          <w:p w14:paraId="033DB9C6" w14:textId="77777777" w:rsidR="003B0144" w:rsidRPr="003B0144" w:rsidRDefault="003B0144" w:rsidP="003B0144">
            <w:pPr>
              <w:spacing w:line="360" w:lineRule="auto"/>
              <w:rPr>
                <w:rFonts w:ascii="Arial" w:hAnsi="Arial" w:cs="Arial"/>
              </w:rPr>
            </w:pPr>
            <w:r w:rsidRPr="003B0144">
              <w:rPr>
                <w:rFonts w:ascii="Arial" w:hAnsi="Arial" w:cs="Arial"/>
              </w:rPr>
              <w:t xml:space="preserve">This action is </w:t>
            </w:r>
            <w:r w:rsidRPr="003B0144">
              <w:rPr>
                <w:rFonts w:ascii="Arial" w:hAnsi="Arial" w:cs="Arial"/>
                <w:b/>
                <w:bCs/>
              </w:rPr>
              <w:t>complete</w:t>
            </w:r>
            <w:r w:rsidRPr="003B0144">
              <w:rPr>
                <w:rFonts w:ascii="Arial" w:hAnsi="Arial" w:cs="Arial"/>
              </w:rPr>
              <w:t xml:space="preserve">. </w:t>
            </w:r>
          </w:p>
          <w:p w14:paraId="7EBF7295" w14:textId="77777777" w:rsidR="003B0144" w:rsidRPr="00E35027" w:rsidRDefault="003B0144" w:rsidP="008C60FF">
            <w:pPr>
              <w:spacing w:line="360" w:lineRule="auto"/>
              <w:rPr>
                <w:rFonts w:ascii="Arial" w:hAnsi="Arial" w:cs="Arial"/>
              </w:rPr>
            </w:pPr>
          </w:p>
        </w:tc>
      </w:tr>
      <w:tr w:rsidR="003B0144" w:rsidRPr="00E35027" w14:paraId="29017E67" w14:textId="77777777" w:rsidTr="00937F8C">
        <w:trPr>
          <w:trHeight w:val="521"/>
        </w:trPr>
        <w:tc>
          <w:tcPr>
            <w:tcW w:w="5812" w:type="dxa"/>
            <w:tcBorders>
              <w:top w:val="single" w:sz="8" w:space="0" w:color="316F72"/>
              <w:left w:val="single" w:sz="8" w:space="0" w:color="316F72"/>
              <w:bottom w:val="single" w:sz="8" w:space="0" w:color="316F72"/>
              <w:right w:val="single" w:sz="8" w:space="0" w:color="316F72"/>
            </w:tcBorders>
          </w:tcPr>
          <w:p w14:paraId="486A4A87" w14:textId="0CD88843" w:rsidR="003B0144" w:rsidRPr="00E35027" w:rsidRDefault="003B0144" w:rsidP="008C60FF">
            <w:pPr>
              <w:spacing w:line="360" w:lineRule="auto"/>
              <w:ind w:left="34"/>
              <w:rPr>
                <w:rStyle w:val="normaltextrun"/>
                <w:rFonts w:ascii="Arial" w:hAnsi="Arial" w:cs="Arial"/>
                <w:color w:val="000000"/>
                <w:shd w:val="clear" w:color="auto" w:fill="FFFFFF"/>
              </w:rPr>
            </w:pPr>
            <w:r w:rsidRPr="003B0144">
              <w:rPr>
                <w:rFonts w:ascii="Arial" w:hAnsi="Arial" w:cs="Arial"/>
                <w:color w:val="000000"/>
                <w:shd w:val="clear" w:color="auto" w:fill="FFFFFF"/>
              </w:rPr>
              <w:t>Develop strategies to enhance data literacy among Catholic school leaders and teachers, support development of data tools and frameworks to inform planning and development of education policy and practices in Catholic schools, and support roll out of NAPLAN Online to Catholic schools</w:t>
            </w:r>
          </w:p>
        </w:tc>
        <w:tc>
          <w:tcPr>
            <w:tcW w:w="1559" w:type="dxa"/>
            <w:tcBorders>
              <w:top w:val="single" w:sz="8" w:space="0" w:color="316F72"/>
              <w:left w:val="single" w:sz="8" w:space="0" w:color="316F72"/>
              <w:bottom w:val="single" w:sz="8" w:space="0" w:color="316F72"/>
              <w:right w:val="single" w:sz="8" w:space="0" w:color="316F72"/>
            </w:tcBorders>
          </w:tcPr>
          <w:p w14:paraId="30B9F11D" w14:textId="38269EDD" w:rsidR="003B0144" w:rsidRPr="00E35027" w:rsidRDefault="003B0144" w:rsidP="00C24AEF">
            <w:pPr>
              <w:ind w:left="34"/>
              <w:jc w:val="center"/>
              <w:rPr>
                <w:rFonts w:ascii="Arial" w:hAnsi="Arial" w:cs="Arial"/>
              </w:rPr>
            </w:pPr>
            <w:r>
              <w:rPr>
                <w:rFonts w:ascii="Arial" w:hAnsi="Arial" w:cs="Arial"/>
              </w:rPr>
              <w:t>QCEC</w:t>
            </w:r>
          </w:p>
        </w:tc>
        <w:tc>
          <w:tcPr>
            <w:tcW w:w="1361" w:type="dxa"/>
            <w:tcBorders>
              <w:top w:val="single" w:sz="8" w:space="0" w:color="316F72"/>
              <w:left w:val="single" w:sz="8" w:space="0" w:color="316F72"/>
              <w:bottom w:val="single" w:sz="8" w:space="0" w:color="316F72"/>
              <w:right w:val="single" w:sz="8" w:space="0" w:color="316F72"/>
            </w:tcBorders>
          </w:tcPr>
          <w:p w14:paraId="6863B7BB" w14:textId="035DE820" w:rsidR="003B0144" w:rsidRPr="00E35027" w:rsidRDefault="003B0144" w:rsidP="008C60FF">
            <w:pPr>
              <w:spacing w:line="360" w:lineRule="auto"/>
              <w:ind w:left="34"/>
              <w:jc w:val="center"/>
              <w:rPr>
                <w:rFonts w:ascii="Arial" w:hAnsi="Arial" w:cs="Arial"/>
              </w:rPr>
            </w:pPr>
            <w:r>
              <w:rPr>
                <w:rFonts w:ascii="Arial" w:hAnsi="Arial" w:cs="Arial"/>
              </w:rPr>
              <w:t>From 2019</w:t>
            </w:r>
          </w:p>
        </w:tc>
        <w:tc>
          <w:tcPr>
            <w:tcW w:w="5585" w:type="dxa"/>
            <w:tcBorders>
              <w:top w:val="single" w:sz="8" w:space="0" w:color="316F72"/>
              <w:left w:val="single" w:sz="8" w:space="0" w:color="316F72"/>
              <w:bottom w:val="single" w:sz="8" w:space="0" w:color="316F72"/>
              <w:right w:val="single" w:sz="8" w:space="0" w:color="316F72"/>
            </w:tcBorders>
          </w:tcPr>
          <w:p w14:paraId="4321AC6F" w14:textId="299616C1" w:rsidR="003B0144" w:rsidRPr="003B0144" w:rsidRDefault="003B0144" w:rsidP="003B0144">
            <w:pPr>
              <w:spacing w:line="360" w:lineRule="auto"/>
              <w:rPr>
                <w:rFonts w:ascii="Arial" w:hAnsi="Arial" w:cs="Arial"/>
              </w:rPr>
            </w:pPr>
            <w:r>
              <w:rPr>
                <w:rFonts w:ascii="Arial" w:hAnsi="Arial" w:cs="Arial"/>
              </w:rPr>
              <w:t>I</w:t>
            </w:r>
            <w:r w:rsidRPr="003B0144">
              <w:rPr>
                <w:rFonts w:ascii="Arial" w:hAnsi="Arial" w:cs="Arial"/>
              </w:rPr>
              <w:t xml:space="preserve">n 2023, initiatives enhancing the data literacy of Catholic school leaders and teachers continued to be facilitated on a local level by Catholic School Authorities. QCEC provided additional support centrally through a series of presentations throughout the year designed to build school leaders’ understanding of key metrics and to promote engagement with data to inform practice. Data presentations focused on a variety of topics including NAPLAN results, Year 12 Outcomes, Initial Enrolments, State Census, Federal Census, Religion of Students and Teachers, Student Attendance, </w:t>
            </w:r>
            <w:r w:rsidRPr="003B0144">
              <w:rPr>
                <w:rFonts w:ascii="Arial" w:hAnsi="Arial" w:cs="Arial"/>
              </w:rPr>
              <w:lastRenderedPageBreak/>
              <w:t>Closing the Gap, and others. Data tools, support and analysis was also provided to Catholic School Authorities.</w:t>
            </w:r>
          </w:p>
          <w:p w14:paraId="7DE10619" w14:textId="77777777" w:rsidR="003B0144" w:rsidRPr="003B0144" w:rsidRDefault="003B0144" w:rsidP="003B0144">
            <w:pPr>
              <w:spacing w:line="360" w:lineRule="auto"/>
              <w:rPr>
                <w:rFonts w:ascii="Arial" w:hAnsi="Arial" w:cs="Arial"/>
              </w:rPr>
            </w:pPr>
            <w:r w:rsidRPr="003B0144">
              <w:rPr>
                <w:rFonts w:ascii="Arial" w:hAnsi="Arial" w:cs="Arial"/>
              </w:rPr>
              <w:t>While all schools completed the transition to NAPLAN Online in 2022, QCEC continued to provide centralised support for Queensland Catholic School Authorities for the administration of NAPLAN testing in 2023 and represented the sector on the Queensland Online Assessment Working Group chaired by the Queensland Curriculum and Assessment Authority.</w:t>
            </w:r>
          </w:p>
          <w:p w14:paraId="3CB3DCE0" w14:textId="77777777" w:rsidR="003B0144" w:rsidRPr="003B0144" w:rsidRDefault="003B0144" w:rsidP="003B0144">
            <w:pPr>
              <w:spacing w:line="360" w:lineRule="auto"/>
              <w:rPr>
                <w:rFonts w:ascii="Arial" w:hAnsi="Arial" w:cs="Arial"/>
              </w:rPr>
            </w:pPr>
            <w:r w:rsidRPr="003B0144">
              <w:rPr>
                <w:rFonts w:ascii="Arial" w:hAnsi="Arial" w:cs="Arial"/>
              </w:rPr>
              <w:t xml:space="preserve">This action is </w:t>
            </w:r>
            <w:r w:rsidRPr="003B0144">
              <w:rPr>
                <w:rFonts w:ascii="Arial" w:hAnsi="Arial" w:cs="Arial"/>
                <w:b/>
                <w:bCs/>
              </w:rPr>
              <w:t>implemented</w:t>
            </w:r>
            <w:r w:rsidRPr="003B0144">
              <w:rPr>
                <w:rFonts w:ascii="Arial" w:hAnsi="Arial" w:cs="Arial"/>
              </w:rPr>
              <w:t xml:space="preserve"> and </w:t>
            </w:r>
            <w:r w:rsidRPr="003B0144">
              <w:rPr>
                <w:rFonts w:ascii="Arial" w:hAnsi="Arial" w:cs="Arial"/>
                <w:b/>
                <w:bCs/>
              </w:rPr>
              <w:t>ongoing</w:t>
            </w:r>
            <w:r w:rsidRPr="003B0144">
              <w:rPr>
                <w:rFonts w:ascii="Arial" w:hAnsi="Arial" w:cs="Arial"/>
              </w:rPr>
              <w:t xml:space="preserve">. The roll out of NAPLAN Online in Catholic schools is </w:t>
            </w:r>
            <w:r w:rsidRPr="003B0144">
              <w:rPr>
                <w:rFonts w:ascii="Arial" w:hAnsi="Arial" w:cs="Arial"/>
                <w:b/>
                <w:bCs/>
              </w:rPr>
              <w:t>complete</w:t>
            </w:r>
            <w:r w:rsidRPr="003B0144">
              <w:rPr>
                <w:rFonts w:ascii="Arial" w:hAnsi="Arial" w:cs="Arial"/>
              </w:rPr>
              <w:t>.</w:t>
            </w:r>
          </w:p>
          <w:p w14:paraId="548C64BD" w14:textId="77777777" w:rsidR="003B0144" w:rsidRPr="00E35027" w:rsidRDefault="003B0144" w:rsidP="008C60FF">
            <w:pPr>
              <w:spacing w:line="360" w:lineRule="auto"/>
              <w:rPr>
                <w:rFonts w:ascii="Arial" w:hAnsi="Arial" w:cs="Arial"/>
              </w:rPr>
            </w:pPr>
          </w:p>
        </w:tc>
      </w:tr>
      <w:tr w:rsidR="003B0144" w:rsidRPr="00E35027" w14:paraId="77ADB1B9" w14:textId="77777777" w:rsidTr="00937F8C">
        <w:trPr>
          <w:trHeight w:val="521"/>
        </w:trPr>
        <w:tc>
          <w:tcPr>
            <w:tcW w:w="5812" w:type="dxa"/>
            <w:tcBorders>
              <w:top w:val="single" w:sz="8" w:space="0" w:color="316F72"/>
              <w:left w:val="single" w:sz="8" w:space="0" w:color="316F72"/>
              <w:bottom w:val="single" w:sz="8" w:space="0" w:color="316F72"/>
              <w:right w:val="single" w:sz="8" w:space="0" w:color="316F72"/>
            </w:tcBorders>
          </w:tcPr>
          <w:p w14:paraId="09BAB437" w14:textId="017EFC04" w:rsidR="003B0144" w:rsidRPr="003B0144" w:rsidRDefault="003B0144" w:rsidP="008C60FF">
            <w:pPr>
              <w:spacing w:line="360" w:lineRule="auto"/>
              <w:ind w:left="34"/>
              <w:rPr>
                <w:rFonts w:ascii="Arial" w:hAnsi="Arial" w:cs="Arial"/>
                <w:color w:val="000000"/>
                <w:shd w:val="clear" w:color="auto" w:fill="FFFFFF"/>
              </w:rPr>
            </w:pPr>
            <w:r>
              <w:rPr>
                <w:rFonts w:ascii="Arial" w:hAnsi="Arial" w:cs="Arial"/>
                <w:color w:val="000000"/>
                <w:shd w:val="clear" w:color="auto" w:fill="FFFFFF"/>
              </w:rPr>
              <w:lastRenderedPageBreak/>
              <w:t>Utilise educational data for school improvement through the increased provision of support and online learning opportunities for teachers</w:t>
            </w:r>
          </w:p>
        </w:tc>
        <w:tc>
          <w:tcPr>
            <w:tcW w:w="1559" w:type="dxa"/>
            <w:tcBorders>
              <w:top w:val="single" w:sz="8" w:space="0" w:color="316F72"/>
              <w:left w:val="single" w:sz="8" w:space="0" w:color="316F72"/>
              <w:bottom w:val="single" w:sz="8" w:space="0" w:color="316F72"/>
              <w:right w:val="single" w:sz="8" w:space="0" w:color="316F72"/>
            </w:tcBorders>
          </w:tcPr>
          <w:p w14:paraId="5AA05681" w14:textId="514B0C57" w:rsidR="003B0144" w:rsidRDefault="003B0144" w:rsidP="00C24AEF">
            <w:pPr>
              <w:ind w:left="34"/>
              <w:jc w:val="center"/>
              <w:rPr>
                <w:rFonts w:ascii="Arial" w:hAnsi="Arial" w:cs="Arial"/>
              </w:rPr>
            </w:pPr>
            <w:r>
              <w:rPr>
                <w:rFonts w:ascii="Arial" w:hAnsi="Arial" w:cs="Arial"/>
              </w:rPr>
              <w:t>ISQ</w:t>
            </w:r>
          </w:p>
        </w:tc>
        <w:tc>
          <w:tcPr>
            <w:tcW w:w="1361" w:type="dxa"/>
            <w:tcBorders>
              <w:top w:val="single" w:sz="8" w:space="0" w:color="316F72"/>
              <w:left w:val="single" w:sz="8" w:space="0" w:color="316F72"/>
              <w:bottom w:val="single" w:sz="8" w:space="0" w:color="316F72"/>
              <w:right w:val="single" w:sz="8" w:space="0" w:color="316F72"/>
            </w:tcBorders>
          </w:tcPr>
          <w:p w14:paraId="5423795D" w14:textId="02FCC369" w:rsidR="003B0144" w:rsidRDefault="003B0144" w:rsidP="008C60FF">
            <w:pPr>
              <w:spacing w:line="360" w:lineRule="auto"/>
              <w:ind w:left="34"/>
              <w:jc w:val="center"/>
              <w:rPr>
                <w:rFonts w:ascii="Arial" w:hAnsi="Arial" w:cs="Arial"/>
              </w:rPr>
            </w:pPr>
            <w:r>
              <w:rPr>
                <w:rFonts w:ascii="Arial" w:hAnsi="Arial" w:cs="Arial"/>
              </w:rPr>
              <w:t>Life of Agreement</w:t>
            </w:r>
          </w:p>
        </w:tc>
        <w:tc>
          <w:tcPr>
            <w:tcW w:w="5585" w:type="dxa"/>
            <w:tcBorders>
              <w:top w:val="single" w:sz="8" w:space="0" w:color="316F72"/>
              <w:left w:val="single" w:sz="8" w:space="0" w:color="316F72"/>
              <w:bottom w:val="single" w:sz="8" w:space="0" w:color="316F72"/>
              <w:right w:val="single" w:sz="8" w:space="0" w:color="316F72"/>
            </w:tcBorders>
          </w:tcPr>
          <w:p w14:paraId="5CEDD64D" w14:textId="0BC95F7A" w:rsidR="003B0144" w:rsidRDefault="003B0144" w:rsidP="003B0144">
            <w:pPr>
              <w:spacing w:line="360" w:lineRule="auto"/>
              <w:rPr>
                <w:rFonts w:ascii="Arial" w:hAnsi="Arial" w:cs="Arial"/>
              </w:rPr>
            </w:pPr>
            <w:r>
              <w:rPr>
                <w:rFonts w:ascii="Arial" w:hAnsi="Arial" w:cs="Arial"/>
              </w:rPr>
              <w:t>In 2023, educational data modules continued to be available on ISQ’s professional learning hub, Connect &amp; Learn, to support leaders and teachers to use data to improve student outcomes.</w:t>
            </w:r>
          </w:p>
          <w:p w14:paraId="6FF3D134" w14:textId="0A9F6223" w:rsidR="003B0144" w:rsidRPr="003B0144" w:rsidRDefault="003B0144" w:rsidP="003B0144">
            <w:pPr>
              <w:spacing w:line="360" w:lineRule="auto"/>
              <w:rPr>
                <w:rFonts w:ascii="Arial" w:hAnsi="Arial" w:cs="Arial"/>
                <w:b/>
                <w:bCs/>
              </w:rPr>
            </w:pPr>
            <w:r>
              <w:rPr>
                <w:rFonts w:ascii="Arial" w:hAnsi="Arial" w:cs="Arial"/>
              </w:rPr>
              <w:t xml:space="preserve">This action is </w:t>
            </w:r>
            <w:r>
              <w:rPr>
                <w:rFonts w:ascii="Arial" w:hAnsi="Arial" w:cs="Arial"/>
                <w:b/>
                <w:bCs/>
              </w:rPr>
              <w:t>ongoing.</w:t>
            </w:r>
          </w:p>
        </w:tc>
      </w:tr>
    </w:tbl>
    <w:p w14:paraId="7BDFA568" w14:textId="4A2A3F20" w:rsidR="0021549D" w:rsidRPr="00CC1DD7" w:rsidRDefault="0021549D" w:rsidP="003B0144">
      <w:pPr>
        <w:tabs>
          <w:tab w:val="left" w:pos="8730"/>
        </w:tabs>
        <w:spacing w:before="100" w:beforeAutospacing="1"/>
        <w:rPr>
          <w:rFonts w:asciiTheme="majorHAnsi" w:hAnsiTheme="majorHAnsi" w:cstheme="majorHAnsi"/>
          <w:sz w:val="20"/>
        </w:rPr>
      </w:pPr>
    </w:p>
    <w:sectPr w:rsidR="0021549D" w:rsidRPr="00CC1DD7" w:rsidSect="005538B4">
      <w:headerReference w:type="even" r:id="rId17"/>
      <w:headerReference w:type="default" r:id="rId18"/>
      <w:footerReference w:type="even" r:id="rId19"/>
      <w:footerReference w:type="default" r:id="rId20"/>
      <w:headerReference w:type="first" r:id="rId21"/>
      <w:footerReference w:type="first" r:id="rId22"/>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97B0" w14:textId="77777777" w:rsidR="00493F09" w:rsidRDefault="00493F09">
      <w:r>
        <w:separator/>
      </w:r>
    </w:p>
    <w:p w14:paraId="4C7912FA" w14:textId="77777777" w:rsidR="00493F09" w:rsidRDefault="00493F09"/>
  </w:endnote>
  <w:endnote w:type="continuationSeparator" w:id="0">
    <w:p w14:paraId="521BDABE" w14:textId="77777777" w:rsidR="00493F09" w:rsidRDefault="00493F09">
      <w:r>
        <w:continuationSeparator/>
      </w:r>
    </w:p>
    <w:p w14:paraId="11A396A0" w14:textId="77777777" w:rsidR="00493F09" w:rsidRDefault="00493F09"/>
  </w:endnote>
  <w:endnote w:type="continuationNotice" w:id="1">
    <w:p w14:paraId="71620F7A" w14:textId="77777777" w:rsidR="00493F09" w:rsidRDefault="00493F09"/>
    <w:p w14:paraId="59F8BBF9" w14:textId="77777777" w:rsidR="00493F09" w:rsidRDefault="00493F09"/>
    <w:p w14:paraId="365014A7" w14:textId="77777777" w:rsidR="00493F09" w:rsidRDefault="00493F09"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6B33" w14:textId="77777777" w:rsidR="005B3505" w:rsidRDefault="005B3505"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E75100" w14:textId="77777777" w:rsidR="005B3505" w:rsidRDefault="005B3505" w:rsidP="00A77DF9">
    <w:pPr>
      <w:pStyle w:val="Footer"/>
      <w:ind w:right="360"/>
    </w:pPr>
  </w:p>
  <w:p w14:paraId="511B6629" w14:textId="77777777" w:rsidR="005B3505" w:rsidRDefault="005B35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0921"/>
      <w:docPartObj>
        <w:docPartGallery w:val="Page Numbers (Bottom of Page)"/>
        <w:docPartUnique/>
      </w:docPartObj>
    </w:sdtPr>
    <w:sdtEndPr>
      <w:rPr>
        <w:noProof/>
      </w:rPr>
    </w:sdtEndPr>
    <w:sdtContent>
      <w:p w14:paraId="43F0ACDA" w14:textId="77777777" w:rsidR="005B3505" w:rsidRPr="0063566A" w:rsidRDefault="005B3505"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23F473" w14:textId="77777777" w:rsidR="005B3505" w:rsidRDefault="005B35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72080"/>
      <w:docPartObj>
        <w:docPartGallery w:val="Page Numbers (Bottom of Page)"/>
        <w:docPartUnique/>
      </w:docPartObj>
    </w:sdtPr>
    <w:sdtEndPr>
      <w:rPr>
        <w:noProof/>
      </w:rPr>
    </w:sdtEndPr>
    <w:sdtContent>
      <w:p w14:paraId="54A8E86D" w14:textId="77777777" w:rsidR="005B3505" w:rsidRDefault="005B35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97A5B" w14:textId="77777777" w:rsidR="005B3505" w:rsidRDefault="005B35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77571"/>
      <w:docPartObj>
        <w:docPartGallery w:val="Page Numbers (Bottom of Page)"/>
        <w:docPartUnique/>
      </w:docPartObj>
    </w:sdtPr>
    <w:sdtEndPr>
      <w:rPr>
        <w:noProof/>
      </w:rPr>
    </w:sdtEndPr>
    <w:sdtContent>
      <w:p w14:paraId="5F271D50" w14:textId="464E024D" w:rsidR="00472AEE" w:rsidRDefault="00472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11C1F" w14:textId="77777777" w:rsidR="00472AEE" w:rsidRDefault="0047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AB75" w14:textId="77777777" w:rsidR="00493F09" w:rsidRDefault="00493F09">
      <w:r>
        <w:separator/>
      </w:r>
    </w:p>
    <w:p w14:paraId="529AA83B" w14:textId="77777777" w:rsidR="00493F09" w:rsidRDefault="00493F09"/>
  </w:footnote>
  <w:footnote w:type="continuationSeparator" w:id="0">
    <w:p w14:paraId="0C107FF7" w14:textId="77777777" w:rsidR="00493F09" w:rsidRDefault="00493F09">
      <w:r>
        <w:continuationSeparator/>
      </w:r>
    </w:p>
    <w:p w14:paraId="7009EF55" w14:textId="77777777" w:rsidR="00493F09" w:rsidRDefault="00493F09"/>
  </w:footnote>
  <w:footnote w:type="continuationNotice" w:id="1">
    <w:p w14:paraId="63C5A6A7" w14:textId="77777777" w:rsidR="00493F09" w:rsidRDefault="00493F09"/>
    <w:p w14:paraId="30973FD1" w14:textId="77777777" w:rsidR="00493F09" w:rsidRDefault="00493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15AC" w14:textId="17BBB048" w:rsidR="005B3505" w:rsidRDefault="005B3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129D" w14:textId="1666841D" w:rsidR="005B3505" w:rsidRPr="0069763D" w:rsidRDefault="005B3505" w:rsidP="00C236AF">
    <w:pPr>
      <w:spacing w:line="360" w:lineRule="auto"/>
      <w:rPr>
        <w:rFonts w:ascii="Arial" w:hAnsi="Arial" w:cs="Arial"/>
      </w:rPr>
    </w:pPr>
    <w:r w:rsidRPr="0069763D">
      <w:rPr>
        <w:rFonts w:ascii="Arial" w:eastAsia="Corbel" w:hAnsi="Arial" w:cs="Arial"/>
        <w:b/>
        <w:color w:val="806000"/>
        <w:sz w:val="28"/>
      </w:rPr>
      <w:t>National School Reform Agreement – Bilateral Agreement Report – QLD – 202</w:t>
    </w:r>
    <w:r>
      <w:rPr>
        <w:rFonts w:ascii="Arial" w:eastAsia="Corbel" w:hAnsi="Arial" w:cs="Arial"/>
        <w:b/>
        <w:color w:val="806000"/>
        <w:sz w:val="2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844F" w14:textId="38E3D6FE" w:rsidR="005B3505" w:rsidRDefault="005B35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B58F" w14:textId="77777777" w:rsidR="005B3505" w:rsidRDefault="005B35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2F867F80" w:rsidR="00D02579" w:rsidRPr="0069763D" w:rsidRDefault="00D02579" w:rsidP="00C236AF">
    <w:pPr>
      <w:spacing w:line="360" w:lineRule="auto"/>
      <w:rPr>
        <w:rFonts w:ascii="Arial" w:hAnsi="Arial" w:cs="Arial"/>
      </w:rPr>
    </w:pPr>
    <w:bookmarkStart w:id="7" w:name="_Hlk54693655"/>
    <w:bookmarkStart w:id="8" w:name="_Hlk54693656"/>
    <w:bookmarkStart w:id="9" w:name="_Hlk54699604"/>
    <w:bookmarkStart w:id="10" w:name="_Hlk54699605"/>
    <w:r w:rsidRPr="0069763D">
      <w:rPr>
        <w:rFonts w:ascii="Arial" w:eastAsia="Corbel" w:hAnsi="Arial" w:cs="Arial"/>
        <w:b/>
        <w:color w:val="806000"/>
        <w:sz w:val="28"/>
      </w:rPr>
      <w:t xml:space="preserve">National School Reform Agreement – Bilateral Agreement Report – </w:t>
    </w:r>
    <w:r w:rsidR="000A0340" w:rsidRPr="0069763D">
      <w:rPr>
        <w:rFonts w:ascii="Arial" w:eastAsia="Corbel" w:hAnsi="Arial" w:cs="Arial"/>
        <w:b/>
        <w:color w:val="806000"/>
        <w:sz w:val="28"/>
      </w:rPr>
      <w:t xml:space="preserve">QLD </w:t>
    </w:r>
    <w:r w:rsidRPr="0069763D">
      <w:rPr>
        <w:rFonts w:ascii="Arial" w:eastAsia="Corbel" w:hAnsi="Arial" w:cs="Arial"/>
        <w:b/>
        <w:color w:val="806000"/>
        <w:sz w:val="28"/>
      </w:rPr>
      <w:t xml:space="preserve">– </w:t>
    </w:r>
    <w:r w:rsidR="00727B80" w:rsidRPr="0069763D">
      <w:rPr>
        <w:rFonts w:ascii="Arial" w:eastAsia="Corbel" w:hAnsi="Arial" w:cs="Arial"/>
        <w:b/>
        <w:color w:val="806000"/>
        <w:sz w:val="28"/>
      </w:rPr>
      <w:t>202</w:t>
    </w:r>
    <w:r w:rsidR="009D1787">
      <w:rPr>
        <w:rFonts w:ascii="Arial" w:eastAsia="Corbel" w:hAnsi="Arial" w:cs="Arial"/>
        <w:b/>
        <w:color w:val="806000"/>
        <w:sz w:val="28"/>
      </w:rPr>
      <w:t>3</w:t>
    </w:r>
  </w:p>
  <w:bookmarkEnd w:id="7"/>
  <w:bookmarkEnd w:id="8"/>
  <w:bookmarkEnd w:id="9"/>
  <w:bookmarkEnd w:id="1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E2D" w14:textId="77777777" w:rsidR="005B3505" w:rsidRDefault="005B3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A84"/>
    <w:multiLevelType w:val="hybridMultilevel"/>
    <w:tmpl w:val="04322D28"/>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DB6EC5BC">
      <w:numFmt w:val="bullet"/>
      <w:lvlText w:val="•"/>
      <w:lvlJc w:val="left"/>
      <w:pPr>
        <w:ind w:left="2162" w:hanging="360"/>
      </w:pPr>
      <w:rPr>
        <w:rFonts w:ascii="Corbel" w:eastAsiaTheme="minorEastAsia" w:hAnsi="Corbel" w:cstheme="minorBidi"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35171A7"/>
    <w:multiLevelType w:val="multilevel"/>
    <w:tmpl w:val="B2866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4FB5072"/>
    <w:multiLevelType w:val="hybridMultilevel"/>
    <w:tmpl w:val="FA44918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4" w15:restartNumberingAfterBreak="0">
    <w:nsid w:val="05634DAE"/>
    <w:multiLevelType w:val="hybridMultilevel"/>
    <w:tmpl w:val="FB96519E"/>
    <w:lvl w:ilvl="0" w:tplc="787495CA">
      <w:numFmt w:val="bullet"/>
      <w:lvlText w:val=""/>
      <w:lvlJc w:val="left"/>
      <w:pPr>
        <w:ind w:left="394" w:hanging="360"/>
      </w:pPr>
      <w:rPr>
        <w:rFonts w:ascii="Symbol" w:eastAsiaTheme="minorEastAsia"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 w15:restartNumberingAfterBreak="0">
    <w:nsid w:val="09A22D9A"/>
    <w:multiLevelType w:val="hybridMultilevel"/>
    <w:tmpl w:val="4336E81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6" w15:restartNumberingAfterBreak="0">
    <w:nsid w:val="0BF261C8"/>
    <w:multiLevelType w:val="hybridMultilevel"/>
    <w:tmpl w:val="79FC43D8"/>
    <w:lvl w:ilvl="0" w:tplc="0C090001">
      <w:start w:val="1"/>
      <w:numFmt w:val="bullet"/>
      <w:lvlText w:val=""/>
      <w:lvlJc w:val="left"/>
      <w:pPr>
        <w:ind w:left="360" w:hanging="360"/>
      </w:pPr>
      <w:rPr>
        <w:rFonts w:ascii="Symbol" w:hAnsi="Symbol" w:hint="default"/>
      </w:rPr>
    </w:lvl>
    <w:lvl w:ilvl="1" w:tplc="1A3A992C">
      <w:numFmt w:val="bullet"/>
      <w:lvlText w:val="•"/>
      <w:lvlJc w:val="left"/>
      <w:pPr>
        <w:ind w:left="1440" w:hanging="72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1C18AD"/>
    <w:multiLevelType w:val="hybridMultilevel"/>
    <w:tmpl w:val="C1DE0CB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9677C0"/>
    <w:multiLevelType w:val="hybridMultilevel"/>
    <w:tmpl w:val="A7D07398"/>
    <w:lvl w:ilvl="0" w:tplc="3BBC2DD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8250BE3"/>
    <w:multiLevelType w:val="hybridMultilevel"/>
    <w:tmpl w:val="0380A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19139A"/>
    <w:multiLevelType w:val="hybridMultilevel"/>
    <w:tmpl w:val="831E88F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1" w15:restartNumberingAfterBreak="0">
    <w:nsid w:val="1A4922FE"/>
    <w:multiLevelType w:val="hybridMultilevel"/>
    <w:tmpl w:val="22520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F154DB"/>
    <w:multiLevelType w:val="multilevel"/>
    <w:tmpl w:val="41AE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E51E5"/>
    <w:multiLevelType w:val="hybridMultilevel"/>
    <w:tmpl w:val="ED9E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4F576D"/>
    <w:multiLevelType w:val="hybridMultilevel"/>
    <w:tmpl w:val="9D682C8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5"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32705C"/>
    <w:multiLevelType w:val="hybridMultilevel"/>
    <w:tmpl w:val="907662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2F006273"/>
    <w:multiLevelType w:val="hybridMultilevel"/>
    <w:tmpl w:val="3044F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1117F8"/>
    <w:multiLevelType w:val="hybridMultilevel"/>
    <w:tmpl w:val="73BC5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435E8A"/>
    <w:multiLevelType w:val="hybridMultilevel"/>
    <w:tmpl w:val="AED6D30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0" w15:restartNumberingAfterBreak="0">
    <w:nsid w:val="41192650"/>
    <w:multiLevelType w:val="hybridMultilevel"/>
    <w:tmpl w:val="142A0C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E82A12"/>
    <w:multiLevelType w:val="hybridMultilevel"/>
    <w:tmpl w:val="DC763100"/>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2" w15:restartNumberingAfterBreak="0">
    <w:nsid w:val="4AEE5161"/>
    <w:multiLevelType w:val="hybridMultilevel"/>
    <w:tmpl w:val="8A9E4CD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3" w15:restartNumberingAfterBreak="0">
    <w:nsid w:val="4EFF5D5E"/>
    <w:multiLevelType w:val="hybridMultilevel"/>
    <w:tmpl w:val="45E2573C"/>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4" w15:restartNumberingAfterBreak="0">
    <w:nsid w:val="51D33F62"/>
    <w:multiLevelType w:val="hybridMultilevel"/>
    <w:tmpl w:val="21588678"/>
    <w:lvl w:ilvl="0" w:tplc="FFFFFFFF">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5" w15:restartNumberingAfterBreak="0">
    <w:nsid w:val="52D9040C"/>
    <w:multiLevelType w:val="hybridMultilevel"/>
    <w:tmpl w:val="C9DED3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542314F5"/>
    <w:multiLevelType w:val="hybridMultilevel"/>
    <w:tmpl w:val="DBEA2B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F71D14"/>
    <w:multiLevelType w:val="multilevel"/>
    <w:tmpl w:val="752E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C03E8"/>
    <w:multiLevelType w:val="hybridMultilevel"/>
    <w:tmpl w:val="2A9614A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9" w15:restartNumberingAfterBreak="0">
    <w:nsid w:val="5D7B7069"/>
    <w:multiLevelType w:val="multilevel"/>
    <w:tmpl w:val="854AE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EEA09EB"/>
    <w:multiLevelType w:val="hybridMultilevel"/>
    <w:tmpl w:val="BDA293B8"/>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31" w15:restartNumberingAfterBreak="0">
    <w:nsid w:val="61AF50A6"/>
    <w:multiLevelType w:val="hybridMultilevel"/>
    <w:tmpl w:val="4B7EA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0D554A"/>
    <w:multiLevelType w:val="hybridMultilevel"/>
    <w:tmpl w:val="63C2A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7D8078E"/>
    <w:multiLevelType w:val="hybridMultilevel"/>
    <w:tmpl w:val="E3886C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973E0B"/>
    <w:multiLevelType w:val="hybridMultilevel"/>
    <w:tmpl w:val="D5442980"/>
    <w:lvl w:ilvl="0" w:tplc="0C090003">
      <w:start w:val="1"/>
      <w:numFmt w:val="bullet"/>
      <w:lvlText w:val="o"/>
      <w:lvlJc w:val="left"/>
      <w:pPr>
        <w:ind w:left="722" w:hanging="360"/>
      </w:pPr>
      <w:rPr>
        <w:rFonts w:ascii="Courier New" w:hAnsi="Courier New" w:cs="Courier New"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5" w15:restartNumberingAfterBreak="0">
    <w:nsid w:val="69D26B3E"/>
    <w:multiLevelType w:val="hybridMultilevel"/>
    <w:tmpl w:val="D78A50C2"/>
    <w:lvl w:ilvl="0" w:tplc="0C090003">
      <w:start w:val="1"/>
      <w:numFmt w:val="bullet"/>
      <w:lvlText w:val="o"/>
      <w:lvlJc w:val="left"/>
      <w:pPr>
        <w:ind w:left="720" w:hanging="360"/>
      </w:pPr>
      <w:rPr>
        <w:rFonts w:ascii="Courier New" w:hAnsi="Courier New" w:cs="Courier New" w:hint="default"/>
      </w:rPr>
    </w:lvl>
    <w:lvl w:ilvl="1" w:tplc="D32E3DAC">
      <w:numFmt w:val="bullet"/>
      <w:lvlText w:val="-"/>
      <w:lvlJc w:val="left"/>
      <w:pPr>
        <w:ind w:left="1440" w:hanging="360"/>
      </w:pPr>
      <w:rPr>
        <w:rFonts w:ascii="Calibri" w:eastAsia="Times New Roman" w:hAnsi="Calibri" w:cs="Calibri" w:hint="default"/>
        <w:color w:val="auto"/>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44546D"/>
    <w:multiLevelType w:val="hybridMultilevel"/>
    <w:tmpl w:val="0F94F3E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7"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8" w15:restartNumberingAfterBreak="0">
    <w:nsid w:val="700D778F"/>
    <w:multiLevelType w:val="hybridMultilevel"/>
    <w:tmpl w:val="FBF8272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9" w15:restartNumberingAfterBreak="0">
    <w:nsid w:val="737770FD"/>
    <w:multiLevelType w:val="hybridMultilevel"/>
    <w:tmpl w:val="F1F29AA4"/>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E74518"/>
    <w:multiLevelType w:val="hybridMultilevel"/>
    <w:tmpl w:val="6C80EEA6"/>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42" w15:restartNumberingAfterBreak="0">
    <w:nsid w:val="7B1B0DA4"/>
    <w:multiLevelType w:val="hybridMultilevel"/>
    <w:tmpl w:val="F9CCA2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8B3561"/>
    <w:multiLevelType w:val="hybridMultilevel"/>
    <w:tmpl w:val="37A052F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CC2604A"/>
    <w:multiLevelType w:val="hybridMultilevel"/>
    <w:tmpl w:val="60D89650"/>
    <w:lvl w:ilvl="0" w:tplc="0C090001">
      <w:start w:val="1"/>
      <w:numFmt w:val="bullet"/>
      <w:lvlText w:val=""/>
      <w:lvlJc w:val="left"/>
      <w:pPr>
        <w:ind w:left="1082" w:hanging="360"/>
      </w:pPr>
      <w:rPr>
        <w:rFonts w:ascii="Symbol" w:hAnsi="Symbol" w:hint="default"/>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abstractNum w:abstractNumId="45" w15:restartNumberingAfterBreak="0">
    <w:nsid w:val="7D3D5D0B"/>
    <w:multiLevelType w:val="multilevel"/>
    <w:tmpl w:val="5C38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975972">
    <w:abstractNumId w:val="1"/>
  </w:num>
  <w:num w:numId="2" w16cid:durableId="445731365">
    <w:abstractNumId w:val="43"/>
  </w:num>
  <w:num w:numId="3" w16cid:durableId="176120743">
    <w:abstractNumId w:val="0"/>
  </w:num>
  <w:num w:numId="4" w16cid:durableId="410087211">
    <w:abstractNumId w:val="14"/>
  </w:num>
  <w:num w:numId="5" w16cid:durableId="961155783">
    <w:abstractNumId w:val="38"/>
  </w:num>
  <w:num w:numId="6" w16cid:durableId="156507501">
    <w:abstractNumId w:val="41"/>
  </w:num>
  <w:num w:numId="7" w16cid:durableId="33162214">
    <w:abstractNumId w:val="19"/>
  </w:num>
  <w:num w:numId="8" w16cid:durableId="977877662">
    <w:abstractNumId w:val="21"/>
  </w:num>
  <w:num w:numId="9" w16cid:durableId="378167402">
    <w:abstractNumId w:val="37"/>
  </w:num>
  <w:num w:numId="10" w16cid:durableId="1669670373">
    <w:abstractNumId w:val="10"/>
  </w:num>
  <w:num w:numId="11" w16cid:durableId="959872923">
    <w:abstractNumId w:val="22"/>
  </w:num>
  <w:num w:numId="12" w16cid:durableId="1876039778">
    <w:abstractNumId w:val="23"/>
  </w:num>
  <w:num w:numId="13" w16cid:durableId="1260945342">
    <w:abstractNumId w:val="32"/>
  </w:num>
  <w:num w:numId="14" w16cid:durableId="872959787">
    <w:abstractNumId w:val="5"/>
  </w:num>
  <w:num w:numId="15" w16cid:durableId="850488604">
    <w:abstractNumId w:val="28"/>
  </w:num>
  <w:num w:numId="16" w16cid:durableId="1165784882">
    <w:abstractNumId w:val="44"/>
  </w:num>
  <w:num w:numId="17" w16cid:durableId="1077165862">
    <w:abstractNumId w:val="25"/>
  </w:num>
  <w:num w:numId="18" w16cid:durableId="308168895">
    <w:abstractNumId w:val="3"/>
  </w:num>
  <w:num w:numId="19" w16cid:durableId="1818105188">
    <w:abstractNumId w:val="36"/>
  </w:num>
  <w:num w:numId="20" w16cid:durableId="375129309">
    <w:abstractNumId w:val="16"/>
  </w:num>
  <w:num w:numId="21" w16cid:durableId="1071537029">
    <w:abstractNumId w:val="42"/>
  </w:num>
  <w:num w:numId="22" w16cid:durableId="1945577803">
    <w:abstractNumId w:val="39"/>
  </w:num>
  <w:num w:numId="23" w16cid:durableId="1557398021">
    <w:abstractNumId w:val="34"/>
  </w:num>
  <w:num w:numId="24" w16cid:durableId="1255360617">
    <w:abstractNumId w:val="30"/>
  </w:num>
  <w:num w:numId="25" w16cid:durableId="1516269235">
    <w:abstractNumId w:val="26"/>
  </w:num>
  <w:num w:numId="26" w16cid:durableId="736711421">
    <w:abstractNumId w:val="35"/>
  </w:num>
  <w:num w:numId="27" w16cid:durableId="2019388623">
    <w:abstractNumId w:val="11"/>
  </w:num>
  <w:num w:numId="28" w16cid:durableId="2052996047">
    <w:abstractNumId w:val="20"/>
  </w:num>
  <w:num w:numId="29" w16cid:durableId="147600546">
    <w:abstractNumId w:val="33"/>
  </w:num>
  <w:num w:numId="30" w16cid:durableId="1313683133">
    <w:abstractNumId w:val="7"/>
  </w:num>
  <w:num w:numId="31" w16cid:durableId="1130786134">
    <w:abstractNumId w:val="4"/>
  </w:num>
  <w:num w:numId="32" w16cid:durableId="775561983">
    <w:abstractNumId w:val="40"/>
  </w:num>
  <w:num w:numId="33" w16cid:durableId="1397824660">
    <w:abstractNumId w:val="15"/>
  </w:num>
  <w:num w:numId="34" w16cid:durableId="972096498">
    <w:abstractNumId w:val="13"/>
  </w:num>
  <w:num w:numId="35" w16cid:durableId="1549685910">
    <w:abstractNumId w:val="45"/>
  </w:num>
  <w:num w:numId="36" w16cid:durableId="709063826">
    <w:abstractNumId w:val="9"/>
  </w:num>
  <w:num w:numId="37" w16cid:durableId="2093114896">
    <w:abstractNumId w:val="31"/>
  </w:num>
  <w:num w:numId="38" w16cid:durableId="224144660">
    <w:abstractNumId w:val="6"/>
  </w:num>
  <w:num w:numId="39" w16cid:durableId="1356618701">
    <w:abstractNumId w:val="12"/>
  </w:num>
  <w:num w:numId="40" w16cid:durableId="763261477">
    <w:abstractNumId w:val="2"/>
  </w:num>
  <w:num w:numId="41" w16cid:durableId="516122867">
    <w:abstractNumId w:val="27"/>
  </w:num>
  <w:num w:numId="42" w16cid:durableId="515851347">
    <w:abstractNumId w:val="29"/>
  </w:num>
  <w:num w:numId="43" w16cid:durableId="683753210">
    <w:abstractNumId w:val="24"/>
  </w:num>
  <w:num w:numId="44" w16cid:durableId="1463033394">
    <w:abstractNumId w:val="8"/>
  </w:num>
  <w:num w:numId="45" w16cid:durableId="1417096855">
    <w:abstractNumId w:val="18"/>
  </w:num>
  <w:num w:numId="46" w16cid:durableId="35207000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1B71"/>
    <w:rsid w:val="00003744"/>
    <w:rsid w:val="00006AB1"/>
    <w:rsid w:val="000126EA"/>
    <w:rsid w:val="00012D0F"/>
    <w:rsid w:val="00014422"/>
    <w:rsid w:val="0001622F"/>
    <w:rsid w:val="00016D13"/>
    <w:rsid w:val="0002115A"/>
    <w:rsid w:val="00023561"/>
    <w:rsid w:val="00023EE0"/>
    <w:rsid w:val="00026AC5"/>
    <w:rsid w:val="00027AB7"/>
    <w:rsid w:val="0003015E"/>
    <w:rsid w:val="00031104"/>
    <w:rsid w:val="000319A9"/>
    <w:rsid w:val="00031B30"/>
    <w:rsid w:val="00031F67"/>
    <w:rsid w:val="00032796"/>
    <w:rsid w:val="0003351B"/>
    <w:rsid w:val="00035EE7"/>
    <w:rsid w:val="00040FAD"/>
    <w:rsid w:val="00041F43"/>
    <w:rsid w:val="00045C5C"/>
    <w:rsid w:val="0005278D"/>
    <w:rsid w:val="00056E69"/>
    <w:rsid w:val="00057C37"/>
    <w:rsid w:val="00057D69"/>
    <w:rsid w:val="00060E56"/>
    <w:rsid w:val="00067066"/>
    <w:rsid w:val="00074C97"/>
    <w:rsid w:val="000757DE"/>
    <w:rsid w:val="00075B84"/>
    <w:rsid w:val="00075E6B"/>
    <w:rsid w:val="00085130"/>
    <w:rsid w:val="00097986"/>
    <w:rsid w:val="000A0340"/>
    <w:rsid w:val="000B2388"/>
    <w:rsid w:val="000B48DD"/>
    <w:rsid w:val="000C4F60"/>
    <w:rsid w:val="000C52C3"/>
    <w:rsid w:val="000C531B"/>
    <w:rsid w:val="000C6299"/>
    <w:rsid w:val="000C7BE6"/>
    <w:rsid w:val="000D0AA6"/>
    <w:rsid w:val="000D4523"/>
    <w:rsid w:val="000D4FB4"/>
    <w:rsid w:val="000E1253"/>
    <w:rsid w:val="000E2262"/>
    <w:rsid w:val="000F2D25"/>
    <w:rsid w:val="00103C93"/>
    <w:rsid w:val="00105EA5"/>
    <w:rsid w:val="00106D67"/>
    <w:rsid w:val="00107C24"/>
    <w:rsid w:val="0011167B"/>
    <w:rsid w:val="00111699"/>
    <w:rsid w:val="00117F7A"/>
    <w:rsid w:val="00120C8A"/>
    <w:rsid w:val="001214AD"/>
    <w:rsid w:val="0012397D"/>
    <w:rsid w:val="001311E2"/>
    <w:rsid w:val="00132382"/>
    <w:rsid w:val="00135B00"/>
    <w:rsid w:val="00137FD9"/>
    <w:rsid w:val="001417DE"/>
    <w:rsid w:val="001500A6"/>
    <w:rsid w:val="00150578"/>
    <w:rsid w:val="00150CE4"/>
    <w:rsid w:val="00153576"/>
    <w:rsid w:val="00154ED6"/>
    <w:rsid w:val="00157C2F"/>
    <w:rsid w:val="001670BB"/>
    <w:rsid w:val="001735CF"/>
    <w:rsid w:val="00173DC6"/>
    <w:rsid w:val="001744CF"/>
    <w:rsid w:val="00175289"/>
    <w:rsid w:val="001764E4"/>
    <w:rsid w:val="00180214"/>
    <w:rsid w:val="0019117D"/>
    <w:rsid w:val="001A2702"/>
    <w:rsid w:val="001A310C"/>
    <w:rsid w:val="001A7C97"/>
    <w:rsid w:val="001B2584"/>
    <w:rsid w:val="001B521B"/>
    <w:rsid w:val="001C65CA"/>
    <w:rsid w:val="001C77F2"/>
    <w:rsid w:val="001C7D1B"/>
    <w:rsid w:val="001D2A43"/>
    <w:rsid w:val="001D3813"/>
    <w:rsid w:val="001D584B"/>
    <w:rsid w:val="001E3FD8"/>
    <w:rsid w:val="001E5C24"/>
    <w:rsid w:val="001E61E8"/>
    <w:rsid w:val="002105A5"/>
    <w:rsid w:val="00210E4A"/>
    <w:rsid w:val="0021192D"/>
    <w:rsid w:val="0021549D"/>
    <w:rsid w:val="0021647F"/>
    <w:rsid w:val="00216E20"/>
    <w:rsid w:val="00224725"/>
    <w:rsid w:val="0023114B"/>
    <w:rsid w:val="00232800"/>
    <w:rsid w:val="00234329"/>
    <w:rsid w:val="002372C1"/>
    <w:rsid w:val="00237C87"/>
    <w:rsid w:val="0024089E"/>
    <w:rsid w:val="00250655"/>
    <w:rsid w:val="0026149E"/>
    <w:rsid w:val="00261EC2"/>
    <w:rsid w:val="00266318"/>
    <w:rsid w:val="002666BB"/>
    <w:rsid w:val="00273FFC"/>
    <w:rsid w:val="00280522"/>
    <w:rsid w:val="00283023"/>
    <w:rsid w:val="0028306B"/>
    <w:rsid w:val="00290B64"/>
    <w:rsid w:val="00294FEA"/>
    <w:rsid w:val="0029735B"/>
    <w:rsid w:val="002A4EA5"/>
    <w:rsid w:val="002A4F04"/>
    <w:rsid w:val="002A7E42"/>
    <w:rsid w:val="002B156D"/>
    <w:rsid w:val="002B460E"/>
    <w:rsid w:val="002B6F74"/>
    <w:rsid w:val="002C01D2"/>
    <w:rsid w:val="002C0D6A"/>
    <w:rsid w:val="002C4CBD"/>
    <w:rsid w:val="002C5CB1"/>
    <w:rsid w:val="002C6222"/>
    <w:rsid w:val="002D060A"/>
    <w:rsid w:val="002D3074"/>
    <w:rsid w:val="002D467C"/>
    <w:rsid w:val="002D6FCA"/>
    <w:rsid w:val="002E49CE"/>
    <w:rsid w:val="002E5FEB"/>
    <w:rsid w:val="002E6058"/>
    <w:rsid w:val="002E71F7"/>
    <w:rsid w:val="002F1406"/>
    <w:rsid w:val="002F3445"/>
    <w:rsid w:val="002F50EB"/>
    <w:rsid w:val="00301104"/>
    <w:rsid w:val="00301F2F"/>
    <w:rsid w:val="00304AB7"/>
    <w:rsid w:val="00307E15"/>
    <w:rsid w:val="003145FA"/>
    <w:rsid w:val="00314B03"/>
    <w:rsid w:val="00315E4F"/>
    <w:rsid w:val="003210E8"/>
    <w:rsid w:val="00321F0F"/>
    <w:rsid w:val="00322195"/>
    <w:rsid w:val="00322E5A"/>
    <w:rsid w:val="00327C51"/>
    <w:rsid w:val="0033000C"/>
    <w:rsid w:val="003308BD"/>
    <w:rsid w:val="0035081A"/>
    <w:rsid w:val="003557CF"/>
    <w:rsid w:val="00356B2E"/>
    <w:rsid w:val="00362E2F"/>
    <w:rsid w:val="00364887"/>
    <w:rsid w:val="00370A36"/>
    <w:rsid w:val="00370C30"/>
    <w:rsid w:val="00376A75"/>
    <w:rsid w:val="003850DC"/>
    <w:rsid w:val="00390D0A"/>
    <w:rsid w:val="00392EC2"/>
    <w:rsid w:val="003931C9"/>
    <w:rsid w:val="00394BF2"/>
    <w:rsid w:val="003A408E"/>
    <w:rsid w:val="003A7242"/>
    <w:rsid w:val="003B0144"/>
    <w:rsid w:val="003B688A"/>
    <w:rsid w:val="003C3B1B"/>
    <w:rsid w:val="003C4CAF"/>
    <w:rsid w:val="003C7011"/>
    <w:rsid w:val="003C7723"/>
    <w:rsid w:val="003D2D21"/>
    <w:rsid w:val="003D3048"/>
    <w:rsid w:val="003D3843"/>
    <w:rsid w:val="003E18EA"/>
    <w:rsid w:val="003E402E"/>
    <w:rsid w:val="003F2D32"/>
    <w:rsid w:val="003F4189"/>
    <w:rsid w:val="003F711A"/>
    <w:rsid w:val="00400CA9"/>
    <w:rsid w:val="00401FA0"/>
    <w:rsid w:val="00403673"/>
    <w:rsid w:val="00403ABA"/>
    <w:rsid w:val="00404900"/>
    <w:rsid w:val="00414068"/>
    <w:rsid w:val="00420297"/>
    <w:rsid w:val="004207EF"/>
    <w:rsid w:val="00420997"/>
    <w:rsid w:val="00422573"/>
    <w:rsid w:val="00422840"/>
    <w:rsid w:val="00433159"/>
    <w:rsid w:val="00441F81"/>
    <w:rsid w:val="00442F59"/>
    <w:rsid w:val="004437F4"/>
    <w:rsid w:val="004442AC"/>
    <w:rsid w:val="00446543"/>
    <w:rsid w:val="004531F6"/>
    <w:rsid w:val="00455030"/>
    <w:rsid w:val="004558A7"/>
    <w:rsid w:val="00457065"/>
    <w:rsid w:val="0046031C"/>
    <w:rsid w:val="00460A46"/>
    <w:rsid w:val="004638A8"/>
    <w:rsid w:val="00464909"/>
    <w:rsid w:val="004666F4"/>
    <w:rsid w:val="004718F1"/>
    <w:rsid w:val="00472595"/>
    <w:rsid w:val="00472AEE"/>
    <w:rsid w:val="00473A1A"/>
    <w:rsid w:val="00474C74"/>
    <w:rsid w:val="00480261"/>
    <w:rsid w:val="00480F05"/>
    <w:rsid w:val="004851CA"/>
    <w:rsid w:val="00490BB8"/>
    <w:rsid w:val="004920B1"/>
    <w:rsid w:val="00493F09"/>
    <w:rsid w:val="004972ED"/>
    <w:rsid w:val="004A2F33"/>
    <w:rsid w:val="004A3B4F"/>
    <w:rsid w:val="004A50FB"/>
    <w:rsid w:val="004A6FBC"/>
    <w:rsid w:val="004B0623"/>
    <w:rsid w:val="004B7999"/>
    <w:rsid w:val="004C4417"/>
    <w:rsid w:val="004C4863"/>
    <w:rsid w:val="004D0468"/>
    <w:rsid w:val="004D16D7"/>
    <w:rsid w:val="004D76D2"/>
    <w:rsid w:val="004D7A82"/>
    <w:rsid w:val="004E30D8"/>
    <w:rsid w:val="004E5E2F"/>
    <w:rsid w:val="004F17D9"/>
    <w:rsid w:val="004F464D"/>
    <w:rsid w:val="004F5587"/>
    <w:rsid w:val="004F6766"/>
    <w:rsid w:val="005110A4"/>
    <w:rsid w:val="0051218D"/>
    <w:rsid w:val="00515A02"/>
    <w:rsid w:val="00521955"/>
    <w:rsid w:val="005227C1"/>
    <w:rsid w:val="005262C1"/>
    <w:rsid w:val="00533D85"/>
    <w:rsid w:val="005355A8"/>
    <w:rsid w:val="005361A4"/>
    <w:rsid w:val="00536467"/>
    <w:rsid w:val="005366F5"/>
    <w:rsid w:val="00536FFA"/>
    <w:rsid w:val="005403C0"/>
    <w:rsid w:val="00544372"/>
    <w:rsid w:val="00546688"/>
    <w:rsid w:val="00546B85"/>
    <w:rsid w:val="005538B4"/>
    <w:rsid w:val="005551D6"/>
    <w:rsid w:val="0056028A"/>
    <w:rsid w:val="00562A35"/>
    <w:rsid w:val="00571DAE"/>
    <w:rsid w:val="00574E28"/>
    <w:rsid w:val="00582050"/>
    <w:rsid w:val="005839BA"/>
    <w:rsid w:val="005912C4"/>
    <w:rsid w:val="00591917"/>
    <w:rsid w:val="005950BF"/>
    <w:rsid w:val="00596527"/>
    <w:rsid w:val="005965FE"/>
    <w:rsid w:val="005A265C"/>
    <w:rsid w:val="005A6153"/>
    <w:rsid w:val="005B0587"/>
    <w:rsid w:val="005B0B2A"/>
    <w:rsid w:val="005B2890"/>
    <w:rsid w:val="005B3505"/>
    <w:rsid w:val="005B4AF6"/>
    <w:rsid w:val="005B561B"/>
    <w:rsid w:val="005B60A4"/>
    <w:rsid w:val="005B777D"/>
    <w:rsid w:val="005B7D31"/>
    <w:rsid w:val="005C31C6"/>
    <w:rsid w:val="005D62F8"/>
    <w:rsid w:val="005D6F53"/>
    <w:rsid w:val="005E3823"/>
    <w:rsid w:val="005E4368"/>
    <w:rsid w:val="005E465F"/>
    <w:rsid w:val="005F073B"/>
    <w:rsid w:val="005F37E5"/>
    <w:rsid w:val="005F5423"/>
    <w:rsid w:val="005F5FB0"/>
    <w:rsid w:val="00600784"/>
    <w:rsid w:val="00601DB0"/>
    <w:rsid w:val="00602F9F"/>
    <w:rsid w:val="006079B1"/>
    <w:rsid w:val="006135A6"/>
    <w:rsid w:val="00613E28"/>
    <w:rsid w:val="00616ED5"/>
    <w:rsid w:val="006178C1"/>
    <w:rsid w:val="0062027F"/>
    <w:rsid w:val="0062112B"/>
    <w:rsid w:val="00627CDA"/>
    <w:rsid w:val="0063110A"/>
    <w:rsid w:val="00632A1D"/>
    <w:rsid w:val="0063566A"/>
    <w:rsid w:val="0063583B"/>
    <w:rsid w:val="006362FE"/>
    <w:rsid w:val="006618CB"/>
    <w:rsid w:val="00661EDB"/>
    <w:rsid w:val="00662793"/>
    <w:rsid w:val="00665854"/>
    <w:rsid w:val="00666F2A"/>
    <w:rsid w:val="006743E4"/>
    <w:rsid w:val="0068074F"/>
    <w:rsid w:val="006840D5"/>
    <w:rsid w:val="00685ACE"/>
    <w:rsid w:val="006937E6"/>
    <w:rsid w:val="00695965"/>
    <w:rsid w:val="0069763D"/>
    <w:rsid w:val="006A3C3D"/>
    <w:rsid w:val="006A5280"/>
    <w:rsid w:val="006B0338"/>
    <w:rsid w:val="006B1839"/>
    <w:rsid w:val="006B1FAA"/>
    <w:rsid w:val="006B43E7"/>
    <w:rsid w:val="006C4188"/>
    <w:rsid w:val="006C4537"/>
    <w:rsid w:val="006C5022"/>
    <w:rsid w:val="006D328C"/>
    <w:rsid w:val="006D787E"/>
    <w:rsid w:val="006E0EFE"/>
    <w:rsid w:val="006E48EC"/>
    <w:rsid w:val="006E6D21"/>
    <w:rsid w:val="006E6FA8"/>
    <w:rsid w:val="006E7029"/>
    <w:rsid w:val="006F1BC2"/>
    <w:rsid w:val="006F25B9"/>
    <w:rsid w:val="006F6C97"/>
    <w:rsid w:val="007071CC"/>
    <w:rsid w:val="0071027D"/>
    <w:rsid w:val="00717146"/>
    <w:rsid w:val="007217D0"/>
    <w:rsid w:val="00721BAE"/>
    <w:rsid w:val="007227A5"/>
    <w:rsid w:val="00725139"/>
    <w:rsid w:val="00727B80"/>
    <w:rsid w:val="007303E2"/>
    <w:rsid w:val="00733712"/>
    <w:rsid w:val="00733B53"/>
    <w:rsid w:val="00736208"/>
    <w:rsid w:val="00736705"/>
    <w:rsid w:val="00742B01"/>
    <w:rsid w:val="0074580A"/>
    <w:rsid w:val="00750446"/>
    <w:rsid w:val="007524ED"/>
    <w:rsid w:val="0076096C"/>
    <w:rsid w:val="0076361E"/>
    <w:rsid w:val="00767A55"/>
    <w:rsid w:val="007706E3"/>
    <w:rsid w:val="00770DE4"/>
    <w:rsid w:val="00772D4A"/>
    <w:rsid w:val="00775DE5"/>
    <w:rsid w:val="00777194"/>
    <w:rsid w:val="00777E70"/>
    <w:rsid w:val="00781136"/>
    <w:rsid w:val="00782F83"/>
    <w:rsid w:val="00783AC5"/>
    <w:rsid w:val="00785B9E"/>
    <w:rsid w:val="00787999"/>
    <w:rsid w:val="0079028D"/>
    <w:rsid w:val="007A0C5E"/>
    <w:rsid w:val="007A3DD0"/>
    <w:rsid w:val="007A533F"/>
    <w:rsid w:val="007A67FB"/>
    <w:rsid w:val="007B0D8C"/>
    <w:rsid w:val="007B0E52"/>
    <w:rsid w:val="007B27C5"/>
    <w:rsid w:val="007B356D"/>
    <w:rsid w:val="007B6849"/>
    <w:rsid w:val="007B70DE"/>
    <w:rsid w:val="007C139F"/>
    <w:rsid w:val="007C148A"/>
    <w:rsid w:val="007C56D7"/>
    <w:rsid w:val="007C6101"/>
    <w:rsid w:val="007D241A"/>
    <w:rsid w:val="007E3B97"/>
    <w:rsid w:val="007E67EA"/>
    <w:rsid w:val="007E7B40"/>
    <w:rsid w:val="007F2DB6"/>
    <w:rsid w:val="007F313D"/>
    <w:rsid w:val="007F46BE"/>
    <w:rsid w:val="00801294"/>
    <w:rsid w:val="008039B5"/>
    <w:rsid w:val="00805617"/>
    <w:rsid w:val="00805BBE"/>
    <w:rsid w:val="00805D21"/>
    <w:rsid w:val="0082718C"/>
    <w:rsid w:val="00827318"/>
    <w:rsid w:val="008324E2"/>
    <w:rsid w:val="00832DE6"/>
    <w:rsid w:val="00832F49"/>
    <w:rsid w:val="00833852"/>
    <w:rsid w:val="00836261"/>
    <w:rsid w:val="00836EF2"/>
    <w:rsid w:val="00837933"/>
    <w:rsid w:val="00853E50"/>
    <w:rsid w:val="008618A4"/>
    <w:rsid w:val="00862D4F"/>
    <w:rsid w:val="00863A39"/>
    <w:rsid w:val="00876847"/>
    <w:rsid w:val="008777B2"/>
    <w:rsid w:val="0088661D"/>
    <w:rsid w:val="00886801"/>
    <w:rsid w:val="00892183"/>
    <w:rsid w:val="0089368B"/>
    <w:rsid w:val="00894AC8"/>
    <w:rsid w:val="00895056"/>
    <w:rsid w:val="008A1B62"/>
    <w:rsid w:val="008A32E3"/>
    <w:rsid w:val="008A71E3"/>
    <w:rsid w:val="008B1C23"/>
    <w:rsid w:val="008B4B9A"/>
    <w:rsid w:val="008B5345"/>
    <w:rsid w:val="008B5BD0"/>
    <w:rsid w:val="008C04AD"/>
    <w:rsid w:val="008C3D4F"/>
    <w:rsid w:val="008C3DC7"/>
    <w:rsid w:val="008C5643"/>
    <w:rsid w:val="008C60FF"/>
    <w:rsid w:val="008D32E4"/>
    <w:rsid w:val="008D3B6C"/>
    <w:rsid w:val="008D4A28"/>
    <w:rsid w:val="008D55CB"/>
    <w:rsid w:val="008D6404"/>
    <w:rsid w:val="008D742A"/>
    <w:rsid w:val="008D7EB3"/>
    <w:rsid w:val="008E0007"/>
    <w:rsid w:val="008E2FCC"/>
    <w:rsid w:val="008E3739"/>
    <w:rsid w:val="008E4965"/>
    <w:rsid w:val="008E65DE"/>
    <w:rsid w:val="008F57A9"/>
    <w:rsid w:val="00901852"/>
    <w:rsid w:val="00912987"/>
    <w:rsid w:val="00914A8C"/>
    <w:rsid w:val="009161A6"/>
    <w:rsid w:val="00916C0B"/>
    <w:rsid w:val="00923065"/>
    <w:rsid w:val="009257F2"/>
    <w:rsid w:val="00935635"/>
    <w:rsid w:val="00935F88"/>
    <w:rsid w:val="00937F8C"/>
    <w:rsid w:val="00940D97"/>
    <w:rsid w:val="009412CE"/>
    <w:rsid w:val="00941F36"/>
    <w:rsid w:val="00942082"/>
    <w:rsid w:val="00943968"/>
    <w:rsid w:val="00945399"/>
    <w:rsid w:val="00947DC6"/>
    <w:rsid w:val="00950523"/>
    <w:rsid w:val="00950E7F"/>
    <w:rsid w:val="00950F41"/>
    <w:rsid w:val="00952EAD"/>
    <w:rsid w:val="00957B0E"/>
    <w:rsid w:val="00961207"/>
    <w:rsid w:val="009648AD"/>
    <w:rsid w:val="009658F0"/>
    <w:rsid w:val="009675B9"/>
    <w:rsid w:val="00971AE6"/>
    <w:rsid w:val="009761E2"/>
    <w:rsid w:val="009856B6"/>
    <w:rsid w:val="00986DD8"/>
    <w:rsid w:val="00992C70"/>
    <w:rsid w:val="00994FC9"/>
    <w:rsid w:val="00996DC3"/>
    <w:rsid w:val="009B2D9C"/>
    <w:rsid w:val="009B3053"/>
    <w:rsid w:val="009B5520"/>
    <w:rsid w:val="009C00A6"/>
    <w:rsid w:val="009D1787"/>
    <w:rsid w:val="009D3D29"/>
    <w:rsid w:val="009D7549"/>
    <w:rsid w:val="009E2550"/>
    <w:rsid w:val="009E3E1E"/>
    <w:rsid w:val="009E5ACE"/>
    <w:rsid w:val="009F074B"/>
    <w:rsid w:val="009F4F2F"/>
    <w:rsid w:val="009F5859"/>
    <w:rsid w:val="009F7BF7"/>
    <w:rsid w:val="00A01F5F"/>
    <w:rsid w:val="00A03BB7"/>
    <w:rsid w:val="00A06B5B"/>
    <w:rsid w:val="00A10FA1"/>
    <w:rsid w:val="00A11A47"/>
    <w:rsid w:val="00A12EFB"/>
    <w:rsid w:val="00A14F37"/>
    <w:rsid w:val="00A15AC3"/>
    <w:rsid w:val="00A218E7"/>
    <w:rsid w:val="00A34C6C"/>
    <w:rsid w:val="00A35E42"/>
    <w:rsid w:val="00A423AD"/>
    <w:rsid w:val="00A44010"/>
    <w:rsid w:val="00A53338"/>
    <w:rsid w:val="00A541E8"/>
    <w:rsid w:val="00A61F3C"/>
    <w:rsid w:val="00A62B90"/>
    <w:rsid w:val="00A62D41"/>
    <w:rsid w:val="00A637DD"/>
    <w:rsid w:val="00A63F28"/>
    <w:rsid w:val="00A63F74"/>
    <w:rsid w:val="00A70088"/>
    <w:rsid w:val="00A719B5"/>
    <w:rsid w:val="00A73F45"/>
    <w:rsid w:val="00A775B1"/>
    <w:rsid w:val="00A77DF9"/>
    <w:rsid w:val="00A91FA3"/>
    <w:rsid w:val="00A93F1D"/>
    <w:rsid w:val="00A95355"/>
    <w:rsid w:val="00AA587D"/>
    <w:rsid w:val="00AA6249"/>
    <w:rsid w:val="00AB0160"/>
    <w:rsid w:val="00AB19D7"/>
    <w:rsid w:val="00AB336D"/>
    <w:rsid w:val="00AB4619"/>
    <w:rsid w:val="00AC0E4F"/>
    <w:rsid w:val="00AC7E0D"/>
    <w:rsid w:val="00AD27E1"/>
    <w:rsid w:val="00AD62B7"/>
    <w:rsid w:val="00AE130E"/>
    <w:rsid w:val="00AE2CAB"/>
    <w:rsid w:val="00AE4CB9"/>
    <w:rsid w:val="00AE79BC"/>
    <w:rsid w:val="00AF0433"/>
    <w:rsid w:val="00AF4819"/>
    <w:rsid w:val="00AF6F17"/>
    <w:rsid w:val="00B02AD3"/>
    <w:rsid w:val="00B07B12"/>
    <w:rsid w:val="00B24879"/>
    <w:rsid w:val="00B26DC9"/>
    <w:rsid w:val="00B32377"/>
    <w:rsid w:val="00B324BD"/>
    <w:rsid w:val="00B3398C"/>
    <w:rsid w:val="00B36EA3"/>
    <w:rsid w:val="00B403FD"/>
    <w:rsid w:val="00B52C0A"/>
    <w:rsid w:val="00B53252"/>
    <w:rsid w:val="00B532FA"/>
    <w:rsid w:val="00B555AA"/>
    <w:rsid w:val="00B6185B"/>
    <w:rsid w:val="00B618D1"/>
    <w:rsid w:val="00B62B95"/>
    <w:rsid w:val="00B6374A"/>
    <w:rsid w:val="00B777ED"/>
    <w:rsid w:val="00B819E3"/>
    <w:rsid w:val="00B830EB"/>
    <w:rsid w:val="00B861D0"/>
    <w:rsid w:val="00B86226"/>
    <w:rsid w:val="00B90EB0"/>
    <w:rsid w:val="00B94289"/>
    <w:rsid w:val="00B95293"/>
    <w:rsid w:val="00B95448"/>
    <w:rsid w:val="00B95D94"/>
    <w:rsid w:val="00B97703"/>
    <w:rsid w:val="00BA1D3A"/>
    <w:rsid w:val="00BA45BA"/>
    <w:rsid w:val="00BA72DC"/>
    <w:rsid w:val="00BB0FB7"/>
    <w:rsid w:val="00BB62E8"/>
    <w:rsid w:val="00BC2A09"/>
    <w:rsid w:val="00BC2BA1"/>
    <w:rsid w:val="00BC3608"/>
    <w:rsid w:val="00BC3E8A"/>
    <w:rsid w:val="00BD270D"/>
    <w:rsid w:val="00BE2727"/>
    <w:rsid w:val="00BE33D5"/>
    <w:rsid w:val="00BE3C0A"/>
    <w:rsid w:val="00BE3ED3"/>
    <w:rsid w:val="00BE7D95"/>
    <w:rsid w:val="00BF0361"/>
    <w:rsid w:val="00BF2344"/>
    <w:rsid w:val="00BF34AF"/>
    <w:rsid w:val="00C01413"/>
    <w:rsid w:val="00C03123"/>
    <w:rsid w:val="00C03D2A"/>
    <w:rsid w:val="00C06FAF"/>
    <w:rsid w:val="00C10D43"/>
    <w:rsid w:val="00C114E7"/>
    <w:rsid w:val="00C11DD0"/>
    <w:rsid w:val="00C14C51"/>
    <w:rsid w:val="00C16EFB"/>
    <w:rsid w:val="00C177F5"/>
    <w:rsid w:val="00C22BF5"/>
    <w:rsid w:val="00C235B9"/>
    <w:rsid w:val="00C236AF"/>
    <w:rsid w:val="00C24C08"/>
    <w:rsid w:val="00C26899"/>
    <w:rsid w:val="00C34188"/>
    <w:rsid w:val="00C40BC4"/>
    <w:rsid w:val="00C41A48"/>
    <w:rsid w:val="00C54B8B"/>
    <w:rsid w:val="00C55CF3"/>
    <w:rsid w:val="00C56233"/>
    <w:rsid w:val="00C57063"/>
    <w:rsid w:val="00C624FA"/>
    <w:rsid w:val="00C62E4F"/>
    <w:rsid w:val="00C63926"/>
    <w:rsid w:val="00C66745"/>
    <w:rsid w:val="00C7261F"/>
    <w:rsid w:val="00C7318D"/>
    <w:rsid w:val="00C771FE"/>
    <w:rsid w:val="00C81A7E"/>
    <w:rsid w:val="00C8646F"/>
    <w:rsid w:val="00C91AEB"/>
    <w:rsid w:val="00C96D10"/>
    <w:rsid w:val="00C96FA8"/>
    <w:rsid w:val="00C96FB3"/>
    <w:rsid w:val="00C97AFD"/>
    <w:rsid w:val="00CA0C9E"/>
    <w:rsid w:val="00CA19D6"/>
    <w:rsid w:val="00CA40A0"/>
    <w:rsid w:val="00CA48CC"/>
    <w:rsid w:val="00CA681E"/>
    <w:rsid w:val="00CB0B52"/>
    <w:rsid w:val="00CC1344"/>
    <w:rsid w:val="00CC1DD7"/>
    <w:rsid w:val="00CC50CC"/>
    <w:rsid w:val="00CE10E0"/>
    <w:rsid w:val="00CE4E63"/>
    <w:rsid w:val="00CF1C50"/>
    <w:rsid w:val="00CF1FBF"/>
    <w:rsid w:val="00CF21A1"/>
    <w:rsid w:val="00CF40B0"/>
    <w:rsid w:val="00CF5497"/>
    <w:rsid w:val="00CF72CC"/>
    <w:rsid w:val="00CF7FC3"/>
    <w:rsid w:val="00D00662"/>
    <w:rsid w:val="00D007B1"/>
    <w:rsid w:val="00D02579"/>
    <w:rsid w:val="00D05E68"/>
    <w:rsid w:val="00D10097"/>
    <w:rsid w:val="00D12A07"/>
    <w:rsid w:val="00D168CD"/>
    <w:rsid w:val="00D179D7"/>
    <w:rsid w:val="00D225FF"/>
    <w:rsid w:val="00D228DC"/>
    <w:rsid w:val="00D30EE4"/>
    <w:rsid w:val="00D339D6"/>
    <w:rsid w:val="00D408B0"/>
    <w:rsid w:val="00D4506A"/>
    <w:rsid w:val="00D4742D"/>
    <w:rsid w:val="00D574D3"/>
    <w:rsid w:val="00D67F61"/>
    <w:rsid w:val="00D71770"/>
    <w:rsid w:val="00D731EF"/>
    <w:rsid w:val="00D74252"/>
    <w:rsid w:val="00D76DA6"/>
    <w:rsid w:val="00D81E9C"/>
    <w:rsid w:val="00D82717"/>
    <w:rsid w:val="00D850BA"/>
    <w:rsid w:val="00D862EC"/>
    <w:rsid w:val="00D90F25"/>
    <w:rsid w:val="00D92ACC"/>
    <w:rsid w:val="00DA279C"/>
    <w:rsid w:val="00DA5634"/>
    <w:rsid w:val="00DA708C"/>
    <w:rsid w:val="00DB1760"/>
    <w:rsid w:val="00DB4BA4"/>
    <w:rsid w:val="00DC0519"/>
    <w:rsid w:val="00DC1704"/>
    <w:rsid w:val="00DC1AAD"/>
    <w:rsid w:val="00DD2824"/>
    <w:rsid w:val="00DD3551"/>
    <w:rsid w:val="00DD79C2"/>
    <w:rsid w:val="00DE0455"/>
    <w:rsid w:val="00DE3165"/>
    <w:rsid w:val="00DF0461"/>
    <w:rsid w:val="00DF3FDE"/>
    <w:rsid w:val="00E02810"/>
    <w:rsid w:val="00E072AD"/>
    <w:rsid w:val="00E1646D"/>
    <w:rsid w:val="00E2390E"/>
    <w:rsid w:val="00E23BCC"/>
    <w:rsid w:val="00E32420"/>
    <w:rsid w:val="00E35027"/>
    <w:rsid w:val="00E356DA"/>
    <w:rsid w:val="00E5104B"/>
    <w:rsid w:val="00E67DE9"/>
    <w:rsid w:val="00E7006C"/>
    <w:rsid w:val="00E705F7"/>
    <w:rsid w:val="00E76C13"/>
    <w:rsid w:val="00E80B2F"/>
    <w:rsid w:val="00E81209"/>
    <w:rsid w:val="00E823BA"/>
    <w:rsid w:val="00E87BB3"/>
    <w:rsid w:val="00E94913"/>
    <w:rsid w:val="00E94EE0"/>
    <w:rsid w:val="00E95FD8"/>
    <w:rsid w:val="00E96F59"/>
    <w:rsid w:val="00EA5B74"/>
    <w:rsid w:val="00EA63D7"/>
    <w:rsid w:val="00EA652B"/>
    <w:rsid w:val="00EB1B7D"/>
    <w:rsid w:val="00EB22C8"/>
    <w:rsid w:val="00EB384C"/>
    <w:rsid w:val="00EB4D08"/>
    <w:rsid w:val="00EB4F08"/>
    <w:rsid w:val="00EB6190"/>
    <w:rsid w:val="00EB6325"/>
    <w:rsid w:val="00EC0207"/>
    <w:rsid w:val="00EC0B59"/>
    <w:rsid w:val="00EC1E80"/>
    <w:rsid w:val="00ED1DBA"/>
    <w:rsid w:val="00ED235B"/>
    <w:rsid w:val="00ED3CA8"/>
    <w:rsid w:val="00ED5928"/>
    <w:rsid w:val="00ED7ABC"/>
    <w:rsid w:val="00EE28B1"/>
    <w:rsid w:val="00EE3B53"/>
    <w:rsid w:val="00EE4EEB"/>
    <w:rsid w:val="00EF0A46"/>
    <w:rsid w:val="00EF17AE"/>
    <w:rsid w:val="00EF22FD"/>
    <w:rsid w:val="00EF4FCC"/>
    <w:rsid w:val="00EF5AEC"/>
    <w:rsid w:val="00EF63C4"/>
    <w:rsid w:val="00F03BD0"/>
    <w:rsid w:val="00F04822"/>
    <w:rsid w:val="00F06B9C"/>
    <w:rsid w:val="00F06C60"/>
    <w:rsid w:val="00F24BE4"/>
    <w:rsid w:val="00F25BB7"/>
    <w:rsid w:val="00F330FB"/>
    <w:rsid w:val="00F40234"/>
    <w:rsid w:val="00F4715A"/>
    <w:rsid w:val="00F54586"/>
    <w:rsid w:val="00F5470A"/>
    <w:rsid w:val="00F55581"/>
    <w:rsid w:val="00F57B5E"/>
    <w:rsid w:val="00F62DEF"/>
    <w:rsid w:val="00F70D65"/>
    <w:rsid w:val="00F72A5E"/>
    <w:rsid w:val="00F73709"/>
    <w:rsid w:val="00F73827"/>
    <w:rsid w:val="00F73F1B"/>
    <w:rsid w:val="00F74C44"/>
    <w:rsid w:val="00F7642A"/>
    <w:rsid w:val="00F7651D"/>
    <w:rsid w:val="00F77132"/>
    <w:rsid w:val="00F80E6A"/>
    <w:rsid w:val="00F81DEC"/>
    <w:rsid w:val="00F81EA0"/>
    <w:rsid w:val="00F820E8"/>
    <w:rsid w:val="00F829C2"/>
    <w:rsid w:val="00F82AD9"/>
    <w:rsid w:val="00F861A0"/>
    <w:rsid w:val="00F90659"/>
    <w:rsid w:val="00F94AE6"/>
    <w:rsid w:val="00F9540E"/>
    <w:rsid w:val="00F964B0"/>
    <w:rsid w:val="00FA147A"/>
    <w:rsid w:val="00FA2B76"/>
    <w:rsid w:val="00FA6516"/>
    <w:rsid w:val="00FB04AE"/>
    <w:rsid w:val="00FB15A2"/>
    <w:rsid w:val="00FC525A"/>
    <w:rsid w:val="00FC6225"/>
    <w:rsid w:val="00FC79FB"/>
    <w:rsid w:val="00FD00FA"/>
    <w:rsid w:val="00FD67D1"/>
    <w:rsid w:val="00FD6D3E"/>
    <w:rsid w:val="00FD73C0"/>
    <w:rsid w:val="00FE1CF3"/>
    <w:rsid w:val="00FE323A"/>
    <w:rsid w:val="00FE78A6"/>
    <w:rsid w:val="110AA730"/>
    <w:rsid w:val="3B4E0250"/>
    <w:rsid w:val="40F3A451"/>
    <w:rsid w:val="468C0BA4"/>
    <w:rsid w:val="5396B8F9"/>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table" w:customStyle="1" w:styleId="Bilattable">
    <w:name w:val="Bilat table"/>
    <w:basedOn w:val="TableNormal"/>
    <w:uiPriority w:val="99"/>
    <w:rsid w:val="00C06FAF"/>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character" w:styleId="UnresolvedMention">
    <w:name w:val="Unresolved Mention"/>
    <w:basedOn w:val="DefaultParagraphFont"/>
    <w:uiPriority w:val="99"/>
    <w:semiHidden/>
    <w:unhideWhenUsed/>
    <w:rsid w:val="00E82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810">
      <w:bodyDiv w:val="1"/>
      <w:marLeft w:val="0"/>
      <w:marRight w:val="0"/>
      <w:marTop w:val="0"/>
      <w:marBottom w:val="0"/>
      <w:divBdr>
        <w:top w:val="none" w:sz="0" w:space="0" w:color="auto"/>
        <w:left w:val="none" w:sz="0" w:space="0" w:color="auto"/>
        <w:bottom w:val="none" w:sz="0" w:space="0" w:color="auto"/>
        <w:right w:val="none" w:sz="0" w:space="0" w:color="auto"/>
      </w:divBdr>
    </w:div>
    <w:div w:id="318534962">
      <w:bodyDiv w:val="1"/>
      <w:marLeft w:val="0"/>
      <w:marRight w:val="0"/>
      <w:marTop w:val="0"/>
      <w:marBottom w:val="0"/>
      <w:divBdr>
        <w:top w:val="none" w:sz="0" w:space="0" w:color="auto"/>
        <w:left w:val="none" w:sz="0" w:space="0" w:color="auto"/>
        <w:bottom w:val="none" w:sz="0" w:space="0" w:color="auto"/>
        <w:right w:val="none" w:sz="0" w:space="0" w:color="auto"/>
      </w:divBdr>
    </w:div>
    <w:div w:id="379667174">
      <w:bodyDiv w:val="1"/>
      <w:marLeft w:val="0"/>
      <w:marRight w:val="0"/>
      <w:marTop w:val="0"/>
      <w:marBottom w:val="0"/>
      <w:divBdr>
        <w:top w:val="none" w:sz="0" w:space="0" w:color="auto"/>
        <w:left w:val="none" w:sz="0" w:space="0" w:color="auto"/>
        <w:bottom w:val="none" w:sz="0" w:space="0" w:color="auto"/>
        <w:right w:val="none" w:sz="0" w:space="0" w:color="auto"/>
      </w:divBdr>
    </w:div>
    <w:div w:id="510140961">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87452793">
      <w:bodyDiv w:val="1"/>
      <w:marLeft w:val="0"/>
      <w:marRight w:val="0"/>
      <w:marTop w:val="0"/>
      <w:marBottom w:val="0"/>
      <w:divBdr>
        <w:top w:val="none" w:sz="0" w:space="0" w:color="auto"/>
        <w:left w:val="none" w:sz="0" w:space="0" w:color="auto"/>
        <w:bottom w:val="none" w:sz="0" w:space="0" w:color="auto"/>
        <w:right w:val="none" w:sz="0" w:space="0" w:color="auto"/>
      </w:divBdr>
    </w:div>
    <w:div w:id="934900091">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741292931">
          <w:marLeft w:val="0"/>
          <w:marRight w:val="0"/>
          <w:marTop w:val="0"/>
          <w:marBottom w:val="0"/>
          <w:divBdr>
            <w:top w:val="none" w:sz="0" w:space="0" w:color="auto"/>
            <w:left w:val="none" w:sz="0" w:space="0" w:color="auto"/>
            <w:bottom w:val="none" w:sz="0" w:space="0" w:color="auto"/>
            <w:right w:val="none" w:sz="0" w:space="0" w:color="auto"/>
          </w:divBdr>
        </w:div>
        <w:div w:id="1042707072">
          <w:marLeft w:val="0"/>
          <w:marRight w:val="0"/>
          <w:marTop w:val="0"/>
          <w:marBottom w:val="0"/>
          <w:divBdr>
            <w:top w:val="none" w:sz="0" w:space="0" w:color="auto"/>
            <w:left w:val="none" w:sz="0" w:space="0" w:color="auto"/>
            <w:bottom w:val="none" w:sz="0" w:space="0" w:color="auto"/>
            <w:right w:val="none" w:sz="0" w:space="0" w:color="auto"/>
          </w:divBdr>
        </w:div>
      </w:divsChild>
    </w:div>
    <w:div w:id="1290673211">
      <w:bodyDiv w:val="1"/>
      <w:marLeft w:val="0"/>
      <w:marRight w:val="0"/>
      <w:marTop w:val="0"/>
      <w:marBottom w:val="0"/>
      <w:divBdr>
        <w:top w:val="none" w:sz="0" w:space="0" w:color="auto"/>
        <w:left w:val="none" w:sz="0" w:space="0" w:color="auto"/>
        <w:bottom w:val="none" w:sz="0" w:space="0" w:color="auto"/>
        <w:right w:val="none" w:sz="0" w:space="0" w:color="auto"/>
      </w:divBdr>
      <w:divsChild>
        <w:div w:id="1888104932">
          <w:marLeft w:val="0"/>
          <w:marRight w:val="0"/>
          <w:marTop w:val="0"/>
          <w:marBottom w:val="0"/>
          <w:divBdr>
            <w:top w:val="none" w:sz="0" w:space="0" w:color="auto"/>
            <w:left w:val="none" w:sz="0" w:space="0" w:color="auto"/>
            <w:bottom w:val="none" w:sz="0" w:space="0" w:color="auto"/>
            <w:right w:val="none" w:sz="0" w:space="0" w:color="auto"/>
          </w:divBdr>
        </w:div>
        <w:div w:id="989871078">
          <w:marLeft w:val="0"/>
          <w:marRight w:val="0"/>
          <w:marTop w:val="0"/>
          <w:marBottom w:val="0"/>
          <w:divBdr>
            <w:top w:val="none" w:sz="0" w:space="0" w:color="auto"/>
            <w:left w:val="none" w:sz="0" w:space="0" w:color="auto"/>
            <w:bottom w:val="none" w:sz="0" w:space="0" w:color="auto"/>
            <w:right w:val="none" w:sz="0" w:space="0" w:color="auto"/>
          </w:divBdr>
        </w:div>
        <w:div w:id="2019651981">
          <w:marLeft w:val="0"/>
          <w:marRight w:val="0"/>
          <w:marTop w:val="0"/>
          <w:marBottom w:val="0"/>
          <w:divBdr>
            <w:top w:val="none" w:sz="0" w:space="0" w:color="auto"/>
            <w:left w:val="none" w:sz="0" w:space="0" w:color="auto"/>
            <w:bottom w:val="none" w:sz="0" w:space="0" w:color="auto"/>
            <w:right w:val="none" w:sz="0" w:space="0" w:color="auto"/>
          </w:divBdr>
        </w:div>
        <w:div w:id="1815754481">
          <w:marLeft w:val="0"/>
          <w:marRight w:val="0"/>
          <w:marTop w:val="0"/>
          <w:marBottom w:val="0"/>
          <w:divBdr>
            <w:top w:val="none" w:sz="0" w:space="0" w:color="auto"/>
            <w:left w:val="none" w:sz="0" w:space="0" w:color="auto"/>
            <w:bottom w:val="none" w:sz="0" w:space="0" w:color="auto"/>
            <w:right w:val="none" w:sz="0" w:space="0" w:color="auto"/>
          </w:divBdr>
        </w:div>
        <w:div w:id="1038891030">
          <w:marLeft w:val="0"/>
          <w:marRight w:val="0"/>
          <w:marTop w:val="0"/>
          <w:marBottom w:val="0"/>
          <w:divBdr>
            <w:top w:val="none" w:sz="0" w:space="0" w:color="auto"/>
            <w:left w:val="none" w:sz="0" w:space="0" w:color="auto"/>
            <w:bottom w:val="none" w:sz="0" w:space="0" w:color="auto"/>
            <w:right w:val="none" w:sz="0" w:space="0" w:color="auto"/>
          </w:divBdr>
        </w:div>
      </w:divsChild>
    </w:div>
    <w:div w:id="1527330663">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55182095">
      <w:bodyDiv w:val="1"/>
      <w:marLeft w:val="0"/>
      <w:marRight w:val="0"/>
      <w:marTop w:val="0"/>
      <w:marBottom w:val="0"/>
      <w:divBdr>
        <w:top w:val="none" w:sz="0" w:space="0" w:color="auto"/>
        <w:left w:val="none" w:sz="0" w:space="0" w:color="auto"/>
        <w:bottom w:val="none" w:sz="0" w:space="0" w:color="auto"/>
        <w:right w:val="none" w:sz="0" w:space="0" w:color="auto"/>
      </w:divBdr>
    </w:div>
    <w:div w:id="1824278685">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0FBA7961F9BD41AD810912DF2169D6" ma:contentTypeVersion="" ma:contentTypeDescription="PDMS Document Site Content Type" ma:contentTypeScope="" ma:versionID="2758e6730585fcd4b2534ac21ca0dc5e">
  <xsd:schema xmlns:xsd="http://www.w3.org/2001/XMLSchema" xmlns:xs="http://www.w3.org/2001/XMLSchema" xmlns:p="http://schemas.microsoft.com/office/2006/metadata/properties" xmlns:ns2="FED5D976-3ABA-4446-8293-AA831025BA3A" targetNamespace="http://schemas.microsoft.com/office/2006/metadata/properties" ma:root="true" ma:fieldsID="700bc6c4674b025be623b6aaee46edb5" ns2:_="">
    <xsd:import namespace="FED5D976-3ABA-4446-8293-AA831025BA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D976-3ABA-4446-8293-AA831025BA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ED5D976-3ABA-4446-8293-AA831025BA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06B0-60D3-4F8A-A843-F5FB24E5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D976-3ABA-4446-8293-AA831025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3.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 ds:uri="FED5D976-3ABA-4446-8293-AA831025BA3A"/>
  </ds:schemaRefs>
</ds:datastoreItem>
</file>

<file path=customXml/itemProps4.xml><?xml version="1.0" encoding="utf-8"?>
<ds:datastoreItem xmlns:ds="http://schemas.openxmlformats.org/officeDocument/2006/customXml" ds:itemID="{E7237EE2-D069-4C25-BA74-E9C730EAF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2512</Words>
  <Characters>15578</Characters>
  <Application>Microsoft Office Word</Application>
  <DocSecurity>0</DocSecurity>
  <Lines>519</Lines>
  <Paragraphs>251</Paragraphs>
  <ScaleCrop>false</ScaleCrop>
  <HeadingPairs>
    <vt:vector size="2" baseType="variant">
      <vt:variant>
        <vt:lpstr>Title</vt:lpstr>
      </vt:variant>
      <vt:variant>
        <vt:i4>1</vt:i4>
      </vt:variant>
    </vt:vector>
  </HeadingPairs>
  <TitlesOfParts>
    <vt:vector size="1" baseType="lpstr">
      <vt:lpstr>National School Reform Agreement - Queensland Bilateral Agreement: 2022 Progress Report</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Queensland Bilateral Agreement: 2023 Progress Report</dc:title>
  <dc:subject/>
  <dc:creator/>
  <cp:keywords/>
  <cp:lastModifiedBy/>
  <cp:revision>1</cp:revision>
  <dcterms:created xsi:type="dcterms:W3CDTF">2024-04-23T05:27:00Z</dcterms:created>
  <dcterms:modified xsi:type="dcterms:W3CDTF">2025-10-15T00:32:00Z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ContentTypeId">
    <vt:lpwstr>0x010100266966F133664895A6EE3632470D45F5005B0FBA7961F9BD41AD810912DF2169D6</vt:lpwstr>
  </property>
</Properties>
</file>