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8DC67" w14:textId="2712CF1F" w:rsidR="006355FB" w:rsidRPr="00820439" w:rsidRDefault="001D14D1" w:rsidP="00820439">
      <w:pPr>
        <w:pStyle w:val="Heading1"/>
        <w:spacing w:before="0" w:line="288" w:lineRule="auto"/>
        <w:rPr>
          <w:color w:val="00254A"/>
          <w:lang w:val="en-AU"/>
        </w:rPr>
      </w:pPr>
      <w:r w:rsidRPr="00820439">
        <w:rPr>
          <w:color w:val="00254A"/>
          <w:lang w:val="en-AU"/>
        </w:rPr>
        <w:t xml:space="preserve">Changes to </w:t>
      </w:r>
      <w:r w:rsidR="00905C57" w:rsidRPr="00820439">
        <w:rPr>
          <w:color w:val="00254A"/>
          <w:lang w:val="en-AU"/>
        </w:rPr>
        <w:t xml:space="preserve">the law about </w:t>
      </w:r>
      <w:r w:rsidRPr="00820439">
        <w:rPr>
          <w:color w:val="00254A"/>
          <w:lang w:val="en-AU"/>
        </w:rPr>
        <w:t xml:space="preserve">education </w:t>
      </w:r>
      <w:r w:rsidR="00905C57" w:rsidRPr="00820439">
        <w:rPr>
          <w:color w:val="00254A"/>
          <w:lang w:val="en-AU"/>
        </w:rPr>
        <w:t>and</w:t>
      </w:r>
      <w:r w:rsidR="00E641B7" w:rsidRPr="00820439">
        <w:rPr>
          <w:color w:val="00254A"/>
          <w:lang w:val="en-AU"/>
        </w:rPr>
        <w:t> </w:t>
      </w:r>
      <w:r w:rsidRPr="00820439">
        <w:rPr>
          <w:color w:val="00254A"/>
          <w:lang w:val="en-AU"/>
        </w:rPr>
        <w:t>disability</w:t>
      </w:r>
    </w:p>
    <w:p w14:paraId="568C39AD" w14:textId="7B754F08" w:rsidR="009847E9" w:rsidRPr="00820439" w:rsidRDefault="001D14D1" w:rsidP="005A1B09">
      <w:pPr>
        <w:pStyle w:val="Subtitle"/>
        <w:rPr>
          <w:color w:val="00254A"/>
        </w:rPr>
      </w:pPr>
      <w:r w:rsidRPr="00820439">
        <w:rPr>
          <w:color w:val="00254A"/>
        </w:rPr>
        <w:t>What we heard from the community</w:t>
      </w:r>
    </w:p>
    <w:p w14:paraId="5C8D8F2B" w14:textId="57B252C0" w:rsidR="00151817" w:rsidRPr="00820439" w:rsidRDefault="00BB114F" w:rsidP="00820439">
      <w:pPr>
        <w:rPr>
          <w:b/>
          <w:bCs/>
          <w:color w:val="00254A"/>
          <w:sz w:val="32"/>
          <w:szCs w:val="32"/>
        </w:rPr>
      </w:pPr>
      <w:r>
        <w:rPr>
          <w:b/>
          <w:bCs/>
          <w:color w:val="00254A"/>
          <w:sz w:val="32"/>
          <w:szCs w:val="32"/>
        </w:rPr>
        <w:t xml:space="preserve">A text-only </w:t>
      </w:r>
      <w:r w:rsidR="00151817" w:rsidRPr="00820439">
        <w:rPr>
          <w:b/>
          <w:bCs/>
          <w:color w:val="00254A"/>
          <w:sz w:val="32"/>
          <w:szCs w:val="32"/>
        </w:rPr>
        <w:t xml:space="preserve">Easy Read version </w:t>
      </w:r>
    </w:p>
    <w:p w14:paraId="2D0F25A3" w14:textId="5CA77A56" w:rsidR="00D97EAF" w:rsidRPr="009E592B" w:rsidRDefault="00D97EAF" w:rsidP="00BB114F">
      <w:pPr>
        <w:pStyle w:val="TOC2"/>
      </w:pPr>
      <w:bookmarkStart w:id="0" w:name="_Toc349720822"/>
      <w:bookmarkStart w:id="1" w:name="_Toc513644158"/>
      <w:r w:rsidRPr="009E592B">
        <w:t>How to use this</w:t>
      </w:r>
      <w:bookmarkEnd w:id="0"/>
      <w:bookmarkEnd w:id="1"/>
      <w:r w:rsidR="00694BDE">
        <w:t xml:space="preserve"> report</w:t>
      </w:r>
    </w:p>
    <w:p w14:paraId="68227CEC" w14:textId="77777777" w:rsidR="00820439" w:rsidRDefault="00820439" w:rsidP="0082043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</w:t>
      </w:r>
      <w:r w:rsidRPr="00FF602E">
        <w:t>are the Australian Government Department of</w:t>
      </w:r>
      <w:r>
        <w:t> </w:t>
      </w:r>
      <w:r w:rsidRPr="00FF602E">
        <w:t>Education.</w:t>
      </w:r>
      <w:r>
        <w:t xml:space="preserve"> </w:t>
      </w:r>
    </w:p>
    <w:p w14:paraId="0E1F56AF" w14:textId="77777777" w:rsidR="00820439" w:rsidRPr="00E9016B" w:rsidRDefault="00820439" w:rsidP="0082043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wrote this</w:t>
      </w:r>
      <w:r w:rsidRPr="00E9016B">
        <w:t xml:space="preserve"> </w:t>
      </w:r>
      <w:r>
        <w:t>report.</w:t>
      </w:r>
    </w:p>
    <w:p w14:paraId="634D2F18" w14:textId="77777777" w:rsidR="00820439" w:rsidRDefault="00820439" w:rsidP="0082043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23149C6A" w14:textId="77777777" w:rsidR="00820439" w:rsidRDefault="00820439" w:rsidP="0082043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68C1492D" w14:textId="02007247" w:rsidR="00820439" w:rsidRDefault="00820439" w:rsidP="0082043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1C28AC">
        <w:t>There is</w:t>
      </w:r>
      <w:r>
        <w:t xml:space="preserve"> also</w:t>
      </w:r>
      <w:r w:rsidRPr="001C28AC">
        <w:t xml:space="preserve"> a list of these words on page </w:t>
      </w:r>
      <w:r w:rsidR="009A546C" w:rsidRPr="009A546C">
        <w:rPr>
          <w:b/>
          <w:bCs/>
          <w:color w:val="00254A"/>
          <w:u w:val="single"/>
        </w:rPr>
        <w:fldChar w:fldCharType="begin"/>
      </w:r>
      <w:r w:rsidR="009A546C" w:rsidRPr="009A546C">
        <w:rPr>
          <w:b/>
          <w:bCs/>
          <w:color w:val="00254A"/>
          <w:u w:val="single"/>
        </w:rPr>
        <w:instrText xml:space="preserve"> PAGEREF _Ref194654762 \h </w:instrText>
      </w:r>
      <w:r w:rsidR="009A546C" w:rsidRPr="009A546C">
        <w:rPr>
          <w:b/>
          <w:bCs/>
          <w:color w:val="00254A"/>
          <w:u w:val="single"/>
        </w:rPr>
      </w:r>
      <w:r w:rsidR="009A546C" w:rsidRPr="009A546C">
        <w:rPr>
          <w:b/>
          <w:bCs/>
          <w:color w:val="00254A"/>
          <w:u w:val="single"/>
        </w:rPr>
        <w:fldChar w:fldCharType="separate"/>
      </w:r>
      <w:r w:rsidR="009A546C" w:rsidRPr="009A546C">
        <w:rPr>
          <w:b/>
          <w:bCs/>
          <w:color w:val="00254A"/>
          <w:u w:val="single"/>
        </w:rPr>
        <w:t>10</w:t>
      </w:r>
      <w:r w:rsidR="009A546C" w:rsidRPr="009A546C">
        <w:rPr>
          <w:b/>
          <w:bCs/>
          <w:color w:val="00254A"/>
          <w:u w:val="single"/>
        </w:rPr>
        <w:fldChar w:fldCharType="end"/>
      </w:r>
      <w:r w:rsidRPr="001C28AC">
        <w:t>.</w:t>
      </w:r>
    </w:p>
    <w:p w14:paraId="5A2125CD" w14:textId="77777777" w:rsidR="00820439" w:rsidRDefault="00820439" w:rsidP="0082043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 to:</w:t>
      </w:r>
    </w:p>
    <w:p w14:paraId="44B41D3D" w14:textId="77777777" w:rsidR="00820439" w:rsidRDefault="00820439" w:rsidP="00820439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>
        <w:t>read this report</w:t>
      </w:r>
    </w:p>
    <w:p w14:paraId="4CD278FD" w14:textId="77777777" w:rsidR="00820439" w:rsidRDefault="00820439" w:rsidP="00820439">
      <w:pPr>
        <w:pStyle w:val="ListParagraph"/>
        <w:numPr>
          <w:ilvl w:val="0"/>
          <w:numId w:val="1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after="120"/>
      </w:pPr>
      <w:r>
        <w:t>find more information.</w:t>
      </w:r>
    </w:p>
    <w:p w14:paraId="417854DB" w14:textId="77777777" w:rsidR="00820439" w:rsidRDefault="00820439" w:rsidP="0082043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 another report</w:t>
      </w:r>
      <w:r w:rsidRPr="000F6E4B">
        <w:t xml:space="preserve">. </w:t>
      </w:r>
    </w:p>
    <w:p w14:paraId="405C3252" w14:textId="77777777" w:rsidR="00820439" w:rsidRDefault="00820439" w:rsidP="0082043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2C0348AF" w14:textId="77777777" w:rsidR="00820439" w:rsidRPr="003E59F6" w:rsidRDefault="00820439" w:rsidP="0082043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t>report</w:t>
      </w:r>
      <w:r w:rsidRPr="003E59F6">
        <w:t xml:space="preserve"> on our website.</w:t>
      </w:r>
    </w:p>
    <w:p w14:paraId="150833B3" w14:textId="678D49FC" w:rsidR="00820439" w:rsidRPr="005A1B09" w:rsidRDefault="00820439" w:rsidP="0082043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8" w:history="1">
        <w:r w:rsidRPr="00C50DEC">
          <w:rPr>
            <w:rStyle w:val="Hyperlink"/>
          </w:rPr>
          <w:t>https://www.education.gov.au/disability-standards-education-2005/consultations/</w:t>
        </w:r>
        <w:r>
          <w:rPr>
            <w:rStyle w:val="Hyperlink"/>
          </w:rPr>
          <w:t xml:space="preserve"> </w:t>
        </w:r>
        <w:r w:rsidRPr="00C50DEC">
          <w:rPr>
            <w:rStyle w:val="Hyperlink"/>
          </w:rPr>
          <w:t>disability-consultation-</w:t>
        </w:r>
        <w:proofErr w:type="spellStart"/>
        <w:r w:rsidRPr="00C50DEC">
          <w:rPr>
            <w:rStyle w:val="Hyperlink"/>
          </w:rPr>
          <w:t>ecec</w:t>
        </w:r>
        <w:proofErr w:type="spellEnd"/>
      </w:hyperlink>
    </w:p>
    <w:p w14:paraId="666E30B4" w14:textId="77777777" w:rsidR="00CE1B33" w:rsidRDefault="00A33000" w:rsidP="0076333C">
      <w:pPr>
        <w:pStyle w:val="TOCHeading"/>
        <w:spacing w:after="1320"/>
        <w:rPr>
          <w:noProof/>
        </w:rPr>
      </w:pPr>
      <w:r>
        <w:br w:type="page"/>
      </w:r>
      <w:bookmarkStart w:id="2" w:name="_Toc349720823"/>
      <w:bookmarkStart w:id="3" w:name="_Toc513644159"/>
      <w:r>
        <w:lastRenderedPageBreak/>
        <w:t xml:space="preserve">What’s in this </w:t>
      </w:r>
      <w:r w:rsidR="00694BDE">
        <w:t>report</w:t>
      </w:r>
      <w:r>
        <w:t>?</w:t>
      </w:r>
      <w:bookmarkEnd w:id="2"/>
      <w:bookmarkEnd w:id="3"/>
      <w:r w:rsidR="00EB0BB2">
        <w:rPr>
          <w:sz w:val="32"/>
        </w:rPr>
        <w:fldChar w:fldCharType="begin"/>
      </w:r>
      <w:r w:rsidR="00EB0BB2">
        <w:instrText xml:space="preserve"> TOC \h \z \u \t "Heading 2,1" </w:instrText>
      </w:r>
      <w:r w:rsidR="00EB0BB2">
        <w:rPr>
          <w:sz w:val="32"/>
        </w:rPr>
        <w:fldChar w:fldCharType="separate"/>
      </w:r>
    </w:p>
    <w:p w14:paraId="2C4F4BFF" w14:textId="37B2D541" w:rsidR="00CE1B33" w:rsidRDefault="00CE1B3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4654886" w:history="1">
        <w:r w:rsidRPr="007E3779">
          <w:rPr>
            <w:rStyle w:val="Hyperlink"/>
          </w:rPr>
          <w:t>What we want to change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_Toc194654886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2350F9" w14:textId="1F070774" w:rsidR="00CE1B33" w:rsidRDefault="00CE1B3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4654887" w:history="1">
        <w:r w:rsidRPr="007E3779">
          <w:rPr>
            <w:rStyle w:val="Hyperlink"/>
          </w:rPr>
          <w:t>Who we heard from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_Toc194654887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E64A68" w14:textId="355C3548" w:rsidR="00CE1B33" w:rsidRDefault="00CE1B3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4654888" w:history="1">
        <w:r w:rsidRPr="007E3779">
          <w:rPr>
            <w:rStyle w:val="Hyperlink"/>
          </w:rPr>
          <w:t>What we learned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_Toc194654888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FC14BA0" w14:textId="3EF16EC1" w:rsidR="00CE1B33" w:rsidRDefault="00CE1B3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4654889" w:history="1">
        <w:r w:rsidRPr="007E3779">
          <w:rPr>
            <w:rStyle w:val="Hyperlink"/>
          </w:rPr>
          <w:t>How to support changes to the law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_Toc194654889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57F1CC8" w14:textId="3B91D3C3" w:rsidR="00CE1B33" w:rsidRDefault="00CE1B3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4654890" w:history="1">
        <w:r w:rsidRPr="007E3779">
          <w:rPr>
            <w:rStyle w:val="Hyperlink"/>
          </w:rPr>
          <w:t>What we will do next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_Toc194654890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87FEE76" w14:textId="26D74902" w:rsidR="00CE1B33" w:rsidRDefault="00CE1B33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194654891" w:history="1">
        <w:r w:rsidRPr="007E3779">
          <w:rPr>
            <w:rStyle w:val="Hyperlink"/>
          </w:rPr>
          <w:t>Word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_Toc194654891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A8AB8E0" w14:textId="7BA1C72E" w:rsidR="00151817" w:rsidRPr="00350DA1" w:rsidRDefault="00EB0BB2" w:rsidP="00D138F9">
      <w:pPr>
        <w:pStyle w:val="Heading2"/>
      </w:pPr>
      <w:r>
        <w:fldChar w:fldCharType="end"/>
      </w:r>
      <w:r w:rsidR="00151817">
        <w:br w:type="page"/>
      </w:r>
      <w:bookmarkStart w:id="4" w:name="_Toc194654886"/>
      <w:r w:rsidR="007168DC">
        <w:lastRenderedPageBreak/>
        <w:t>What we</w:t>
      </w:r>
      <w:r w:rsidR="001D14D1">
        <w:t xml:space="preserve"> want to change</w:t>
      </w:r>
      <w:bookmarkEnd w:id="4"/>
    </w:p>
    <w:p w14:paraId="7DDCA87F" w14:textId="5AE4FEEC" w:rsidR="00820439" w:rsidRPr="00DB0295" w:rsidRDefault="00820439" w:rsidP="00820439">
      <w:r>
        <w:t>We want to change a law called the Disability Standards for Education</w:t>
      </w:r>
      <w:r w:rsidR="009B6523">
        <w:t> </w:t>
      </w:r>
      <w:r>
        <w:t>2005.</w:t>
      </w:r>
    </w:p>
    <w:p w14:paraId="15390733" w14:textId="15A3453D" w:rsidR="00820439" w:rsidRDefault="00820439" w:rsidP="00820439">
      <w:r>
        <w:t xml:space="preserve">This law explains how education must be </w:t>
      </w:r>
      <w:r w:rsidRPr="001D14D1">
        <w:rPr>
          <w:rStyle w:val="Strong"/>
        </w:rPr>
        <w:t>inclusive</w:t>
      </w:r>
      <w:r>
        <w:rPr>
          <w:rStyle w:val="Strong"/>
        </w:rPr>
        <w:t xml:space="preserve"> </w:t>
      </w:r>
      <w:r w:rsidRPr="004F2984">
        <w:t>for</w:t>
      </w:r>
      <w:r>
        <w:t> children</w:t>
      </w:r>
      <w:r w:rsidRPr="004F2984">
        <w:t xml:space="preserve"> with</w:t>
      </w:r>
      <w:r w:rsidR="009B6523">
        <w:t> </w:t>
      </w:r>
      <w:r w:rsidRPr="004F2984">
        <w:t>disability</w:t>
      </w:r>
      <w:r w:rsidRPr="00DF0DD0">
        <w:t>.</w:t>
      </w:r>
      <w:r>
        <w:t xml:space="preserve"> </w:t>
      </w:r>
    </w:p>
    <w:p w14:paraId="47D5FB21" w14:textId="77777777" w:rsidR="00820439" w:rsidRDefault="00820439" w:rsidP="00820439">
      <w:r>
        <w:t>When something is inclusive, everyone:</w:t>
      </w:r>
    </w:p>
    <w:p w14:paraId="77100564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>can take part</w:t>
      </w:r>
    </w:p>
    <w:p w14:paraId="3CABB674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>feels like they belong.</w:t>
      </w:r>
    </w:p>
    <w:p w14:paraId="228353FD" w14:textId="77777777" w:rsidR="00820439" w:rsidRDefault="00820439" w:rsidP="00820439">
      <w:r w:rsidRPr="00FD0037">
        <w:t xml:space="preserve">We want to change this law so that </w:t>
      </w:r>
      <w:r w:rsidRPr="00FD0037">
        <w:rPr>
          <w:rStyle w:val="Strong"/>
        </w:rPr>
        <w:t>early education and care services</w:t>
      </w:r>
      <w:r w:rsidRPr="00FD0037">
        <w:t xml:space="preserve"> know how to be inclusive for children with disability.</w:t>
      </w:r>
    </w:p>
    <w:p w14:paraId="2339CE34" w14:textId="77777777" w:rsidR="00820439" w:rsidRDefault="00820439" w:rsidP="00820439">
      <w:r w:rsidRPr="00EA525C">
        <w:t xml:space="preserve">Early education and care services </w:t>
      </w:r>
      <w:r>
        <w:t xml:space="preserve">support </w:t>
      </w:r>
      <w:r w:rsidRPr="00EA525C">
        <w:t>childre</w:t>
      </w:r>
      <w:r>
        <w:t>n:</w:t>
      </w:r>
    </w:p>
    <w:p w14:paraId="7BA86AB1" w14:textId="77777777" w:rsidR="00820439" w:rsidRPr="00EA525C" w:rsidRDefault="00820439" w:rsidP="00820439">
      <w:pPr>
        <w:pStyle w:val="ListParagraph"/>
        <w:numPr>
          <w:ilvl w:val="0"/>
          <w:numId w:val="8"/>
        </w:numPr>
        <w:spacing w:after="120"/>
      </w:pPr>
      <w:r w:rsidRPr="00EA525C">
        <w:t>before they start school</w:t>
      </w:r>
    </w:p>
    <w:p w14:paraId="623C46FE" w14:textId="7A1FD840" w:rsidR="0066441C" w:rsidRPr="000F1E2E" w:rsidRDefault="00820439" w:rsidP="00820439">
      <w:pPr>
        <w:pStyle w:val="ListParagraph"/>
        <w:numPr>
          <w:ilvl w:val="0"/>
          <w:numId w:val="7"/>
        </w:numPr>
        <w:spacing w:after="120"/>
      </w:pPr>
      <w:r>
        <w:t>outside of school hours.</w:t>
      </w:r>
    </w:p>
    <w:p w14:paraId="099BC233" w14:textId="77777777" w:rsidR="00554C19" w:rsidRPr="009B6523" w:rsidRDefault="00554C19" w:rsidP="009B6523">
      <w:r w:rsidRPr="009B6523">
        <w:br w:type="page"/>
      </w:r>
    </w:p>
    <w:p w14:paraId="744E9558" w14:textId="1D1D56E8" w:rsidR="009E592B" w:rsidRDefault="007168DC" w:rsidP="005A1B09">
      <w:pPr>
        <w:pStyle w:val="Heading2"/>
      </w:pPr>
      <w:bookmarkStart w:id="5" w:name="_Toc194654887"/>
      <w:r>
        <w:lastRenderedPageBreak/>
        <w:t>W</w:t>
      </w:r>
      <w:r w:rsidR="001D14D1">
        <w:t>ho we heard from</w:t>
      </w:r>
      <w:bookmarkEnd w:id="5"/>
      <w:r w:rsidR="001D14D1">
        <w:t xml:space="preserve"> </w:t>
      </w:r>
    </w:p>
    <w:p w14:paraId="080BFDEC" w14:textId="008A723C" w:rsidR="00820439" w:rsidRDefault="00820439" w:rsidP="00820439">
      <w:r>
        <w:t>We asked the community what they thought about changes we want to</w:t>
      </w:r>
      <w:r w:rsidR="009B6523">
        <w:t> </w:t>
      </w:r>
      <w:r>
        <w:t>make to the law.</w:t>
      </w:r>
    </w:p>
    <w:p w14:paraId="4F190EBD" w14:textId="5B895930" w:rsidR="00820439" w:rsidRDefault="00820439" w:rsidP="00820439">
      <w:r>
        <w:t>We asked the community what they thought b</w:t>
      </w:r>
      <w:r w:rsidRPr="001D14D1">
        <w:t>e</w:t>
      </w:r>
      <w:r>
        <w:t>tween 31 January and</w:t>
      </w:r>
      <w:r w:rsidR="009B6523">
        <w:t> </w:t>
      </w:r>
      <w:r>
        <w:t>28</w:t>
      </w:r>
      <w:r w:rsidR="009B6523">
        <w:t> </w:t>
      </w:r>
      <w:r>
        <w:t>February 2025.</w:t>
      </w:r>
    </w:p>
    <w:p w14:paraId="0F5757DB" w14:textId="5CD3966F" w:rsidR="00820439" w:rsidRPr="00DB0295" w:rsidRDefault="00820439" w:rsidP="00820439">
      <w:r>
        <w:t xml:space="preserve">We heard from </w:t>
      </w:r>
      <w:r w:rsidRPr="00CD44C3">
        <w:rPr>
          <w:rStyle w:val="Emphasis"/>
        </w:rPr>
        <w:t>146</w:t>
      </w:r>
      <w:r>
        <w:rPr>
          <w:rStyle w:val="Emphasis"/>
        </w:rPr>
        <w:t xml:space="preserve"> </w:t>
      </w:r>
      <w:r>
        <w:t>people and organisations.</w:t>
      </w:r>
    </w:p>
    <w:p w14:paraId="24D23551" w14:textId="77777777" w:rsidR="00820439" w:rsidRPr="006D7A67" w:rsidRDefault="00820439" w:rsidP="00820439">
      <w:r w:rsidRPr="006D7A67">
        <w:t xml:space="preserve">This included: </w:t>
      </w:r>
    </w:p>
    <w:p w14:paraId="2F542637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>people with disability</w:t>
      </w:r>
    </w:p>
    <w:p w14:paraId="4A4AD1E3" w14:textId="77777777" w:rsidR="00820439" w:rsidRPr="00DB0295" w:rsidRDefault="00820439" w:rsidP="00820439">
      <w:pPr>
        <w:pStyle w:val="ListParagraph"/>
        <w:numPr>
          <w:ilvl w:val="0"/>
          <w:numId w:val="1"/>
        </w:numPr>
        <w:spacing w:after="120"/>
      </w:pPr>
      <w:r>
        <w:t>parents and carers of children with disability.</w:t>
      </w:r>
    </w:p>
    <w:p w14:paraId="3362DD5D" w14:textId="77777777" w:rsidR="00820439" w:rsidRDefault="00820439" w:rsidP="00820439">
      <w:r>
        <w:t>This also included:</w:t>
      </w:r>
    </w:p>
    <w:p w14:paraId="72D301D6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>state and territory governments</w:t>
      </w:r>
    </w:p>
    <w:p w14:paraId="23FA72C5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>early education and care providers.</w:t>
      </w:r>
    </w:p>
    <w:p w14:paraId="5A11A524" w14:textId="77777777" w:rsidR="00820439" w:rsidRPr="00AB637B" w:rsidRDefault="00820439" w:rsidP="00820439">
      <w:r w:rsidRPr="00AB637B">
        <w:t>We also heard from:</w:t>
      </w:r>
    </w:p>
    <w:p w14:paraId="71F92B0B" w14:textId="77777777" w:rsidR="00820439" w:rsidRPr="00DB0295" w:rsidRDefault="00820439" w:rsidP="00820439">
      <w:pPr>
        <w:pStyle w:val="ListParagraph"/>
        <w:numPr>
          <w:ilvl w:val="0"/>
          <w:numId w:val="1"/>
        </w:numPr>
        <w:spacing w:after="120"/>
      </w:pPr>
      <w:r>
        <w:t>First Nations communities</w:t>
      </w:r>
    </w:p>
    <w:p w14:paraId="7EF54472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>organisations that support people with disability</w:t>
      </w:r>
    </w:p>
    <w:p w14:paraId="224FC892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>experts in the law.</w:t>
      </w:r>
    </w:p>
    <w:p w14:paraId="48CC5035" w14:textId="77777777" w:rsidR="00C13FB5" w:rsidRPr="00CE1B33" w:rsidRDefault="00C13FB5" w:rsidP="00CE1B33">
      <w:r w:rsidRPr="00CE1B33">
        <w:br w:type="page"/>
      </w:r>
    </w:p>
    <w:p w14:paraId="4316C961" w14:textId="464B10B2" w:rsidR="00690A75" w:rsidRDefault="00690A75" w:rsidP="005A1B09">
      <w:pPr>
        <w:pStyle w:val="Heading2"/>
      </w:pPr>
      <w:bookmarkStart w:id="6" w:name="_Toc194654888"/>
      <w:r>
        <w:lastRenderedPageBreak/>
        <w:t>What we learned</w:t>
      </w:r>
      <w:bookmarkEnd w:id="6"/>
      <w:r>
        <w:t xml:space="preserve"> </w:t>
      </w:r>
    </w:p>
    <w:p w14:paraId="2B42253A" w14:textId="77777777" w:rsidR="00820439" w:rsidRDefault="00820439" w:rsidP="00820439">
      <w:r>
        <w:t>We explain what we learned from the community on the following pages.</w:t>
      </w:r>
    </w:p>
    <w:p w14:paraId="4FEB8440" w14:textId="6BA6400C" w:rsidR="00DB0295" w:rsidRPr="00BE3039" w:rsidRDefault="003E0E41" w:rsidP="00A2083E">
      <w:pPr>
        <w:pStyle w:val="Heading3"/>
      </w:pPr>
      <w:r w:rsidRPr="006D07D4">
        <w:t>Wh</w:t>
      </w:r>
      <w:r w:rsidR="00A82BDE">
        <w:t>ich</w:t>
      </w:r>
      <w:r w:rsidRPr="006D07D4">
        <w:t xml:space="preserve"> services </w:t>
      </w:r>
      <w:r w:rsidR="00CB6654">
        <w:t>must</w:t>
      </w:r>
      <w:r w:rsidR="00CB6654" w:rsidRPr="006D07D4">
        <w:t xml:space="preserve"> </w:t>
      </w:r>
      <w:r w:rsidR="00AB637B">
        <w:t>follow</w:t>
      </w:r>
      <w:r w:rsidRPr="006D07D4">
        <w:t xml:space="preserve"> the law</w:t>
      </w:r>
    </w:p>
    <w:p w14:paraId="0FC220A2" w14:textId="77777777" w:rsidR="00820439" w:rsidRPr="004F2984" w:rsidRDefault="00820439" w:rsidP="00820439">
      <w:r>
        <w:t>Most people in the</w:t>
      </w:r>
      <w:r w:rsidRPr="004F2984">
        <w:t xml:space="preserve"> community said </w:t>
      </w:r>
      <w:r>
        <w:t xml:space="preserve">the changes will make it clearer </w:t>
      </w:r>
      <w:r w:rsidRPr="00826301">
        <w:t xml:space="preserve">which </w:t>
      </w:r>
      <w:r>
        <w:t xml:space="preserve">types of </w:t>
      </w:r>
      <w:r w:rsidRPr="00826301">
        <w:t xml:space="preserve">early education and </w:t>
      </w:r>
      <w:r>
        <w:t xml:space="preserve">care </w:t>
      </w:r>
      <w:r w:rsidRPr="00826301">
        <w:t>services must follow the law.</w:t>
      </w:r>
    </w:p>
    <w:p w14:paraId="256AB321" w14:textId="77777777" w:rsidR="00820439" w:rsidRDefault="00820439" w:rsidP="00820439">
      <w:r>
        <w:t>They</w:t>
      </w:r>
      <w:r w:rsidRPr="004F2984">
        <w:t xml:space="preserve"> said the changes </w:t>
      </w:r>
      <w:r>
        <w:t xml:space="preserve">will mean </w:t>
      </w:r>
      <w:r w:rsidRPr="00C161DF">
        <w:t>that early education and care services know how to:</w:t>
      </w:r>
    </w:p>
    <w:p w14:paraId="0966CF62" w14:textId="77777777" w:rsidR="00820439" w:rsidRDefault="00820439" w:rsidP="00820439">
      <w:pPr>
        <w:pStyle w:val="ListParagraph"/>
        <w:numPr>
          <w:ilvl w:val="0"/>
          <w:numId w:val="3"/>
        </w:numPr>
        <w:spacing w:after="120"/>
      </w:pPr>
      <w:r>
        <w:t xml:space="preserve">be inclusive </w:t>
      </w:r>
    </w:p>
    <w:p w14:paraId="482EA6A3" w14:textId="77777777" w:rsidR="00820439" w:rsidRPr="004F2984" w:rsidRDefault="00820439" w:rsidP="00820439">
      <w:pPr>
        <w:pStyle w:val="ListParagraph"/>
        <w:numPr>
          <w:ilvl w:val="0"/>
          <w:numId w:val="3"/>
        </w:numPr>
        <w:spacing w:after="120"/>
      </w:pPr>
      <w:r>
        <w:t>meet</w:t>
      </w:r>
      <w:r w:rsidRPr="004F2984">
        <w:t xml:space="preserve"> the needs of children with disability.</w:t>
      </w:r>
    </w:p>
    <w:p w14:paraId="40BB925B" w14:textId="18BB27E3" w:rsidR="00820439" w:rsidRDefault="00820439" w:rsidP="00820439">
      <w:r>
        <w:t>T</w:t>
      </w:r>
      <w:r w:rsidRPr="00CB6654">
        <w:t>he community</w:t>
      </w:r>
      <w:r>
        <w:t xml:space="preserve"> also said there were other types </w:t>
      </w:r>
      <w:r w:rsidRPr="00CB6654">
        <w:t>of early education and</w:t>
      </w:r>
      <w:r w:rsidR="009B6523">
        <w:t> </w:t>
      </w:r>
      <w:r w:rsidRPr="00CB6654">
        <w:t>care services we could include in</w:t>
      </w:r>
      <w:r>
        <w:t> </w:t>
      </w:r>
      <w:r w:rsidRPr="00CB6654">
        <w:t>changes to the law.</w:t>
      </w:r>
    </w:p>
    <w:p w14:paraId="432D9FF8" w14:textId="7D666390" w:rsidR="00BC776B" w:rsidRPr="00501D17" w:rsidRDefault="008A4307" w:rsidP="003D0A10">
      <w:pPr>
        <w:pStyle w:val="Heading3"/>
        <w:spacing w:before="1080"/>
      </w:pPr>
      <w:r w:rsidRPr="00D277B5">
        <w:t>Other changes the community wanted</w:t>
      </w:r>
    </w:p>
    <w:p w14:paraId="7D561A86" w14:textId="5B291FB9" w:rsidR="00820439" w:rsidRPr="00DB0295" w:rsidRDefault="00820439" w:rsidP="00820439">
      <w:r>
        <w:t>The community shared other ideas about how we could change the law.</w:t>
      </w:r>
    </w:p>
    <w:p w14:paraId="6B447353" w14:textId="77777777" w:rsidR="00820439" w:rsidRDefault="00820439" w:rsidP="00820439">
      <w:r w:rsidRPr="00C0051D">
        <w:rPr>
          <w:spacing w:val="-2"/>
        </w:rPr>
        <w:t xml:space="preserve">The community said the law should help people know </w:t>
      </w:r>
      <w:r w:rsidRPr="004552F2">
        <w:t>which early education and care services must</w:t>
      </w:r>
      <w:r>
        <w:t> </w:t>
      </w:r>
      <w:r w:rsidRPr="004552F2">
        <w:t>follow the</w:t>
      </w:r>
      <w:r>
        <w:t> </w:t>
      </w:r>
      <w:r w:rsidRPr="004552F2">
        <w:t>law.</w:t>
      </w:r>
      <w:r>
        <w:t xml:space="preserve"> </w:t>
      </w:r>
    </w:p>
    <w:p w14:paraId="3C091FAE" w14:textId="1E237A48" w:rsidR="00820439" w:rsidRDefault="00820439" w:rsidP="00820439">
      <w:r>
        <w:t>The community also said changing some words in the law would make it</w:t>
      </w:r>
      <w:r w:rsidR="009B6523">
        <w:t> </w:t>
      </w:r>
      <w:r>
        <w:t xml:space="preserve">clearer. </w:t>
      </w:r>
    </w:p>
    <w:p w14:paraId="451118AC" w14:textId="0EA735CA" w:rsidR="00820439" w:rsidRDefault="00820439" w:rsidP="00820439">
      <w:r>
        <w:t xml:space="preserve">They said the law could include a list of different </w:t>
      </w:r>
      <w:r w:rsidRPr="00C0051D">
        <w:rPr>
          <w:spacing w:val="2"/>
        </w:rPr>
        <w:t xml:space="preserve">types of early education and care services that </w:t>
      </w:r>
      <w:r>
        <w:t xml:space="preserve">people use often. </w:t>
      </w:r>
    </w:p>
    <w:p w14:paraId="3A45F658" w14:textId="77777777" w:rsidR="00C13FB5" w:rsidRPr="009B6523" w:rsidRDefault="00C13FB5" w:rsidP="009B6523">
      <w:r w:rsidRPr="009B6523">
        <w:br w:type="page"/>
      </w:r>
    </w:p>
    <w:p w14:paraId="51FEB46B" w14:textId="612DEF66" w:rsidR="00DE02B4" w:rsidRDefault="00DE02B4" w:rsidP="00A2083E">
      <w:pPr>
        <w:pStyle w:val="Heading3"/>
      </w:pPr>
      <w:r>
        <w:lastRenderedPageBreak/>
        <w:t xml:space="preserve">What </w:t>
      </w:r>
      <w:r w:rsidR="00922DCA">
        <w:t>else we</w:t>
      </w:r>
      <w:r w:rsidR="00A26BC0">
        <w:t xml:space="preserve"> should think about</w:t>
      </w:r>
    </w:p>
    <w:p w14:paraId="7342704B" w14:textId="5717F4B5" w:rsidR="00820439" w:rsidRPr="00A26BC0" w:rsidRDefault="00820439" w:rsidP="00820439">
      <w:r>
        <w:t>The community shared other ideas about what we should think about before we change the law.</w:t>
      </w:r>
    </w:p>
    <w:p w14:paraId="56DAE0DC" w14:textId="77777777" w:rsidR="00820439" w:rsidRPr="00A26BC0" w:rsidRDefault="00820439" w:rsidP="00820439">
      <w:r>
        <w:t xml:space="preserve">Some people in the community said we don’t need to change the law. </w:t>
      </w:r>
    </w:p>
    <w:p w14:paraId="25F13C41" w14:textId="77777777" w:rsidR="00820439" w:rsidRDefault="00820439" w:rsidP="00820439">
      <w:r>
        <w:rPr>
          <w:spacing w:val="-2"/>
        </w:rPr>
        <w:t>They said this is because</w:t>
      </w:r>
      <w:r w:rsidRPr="00193474">
        <w:rPr>
          <w:spacing w:val="-2"/>
        </w:rPr>
        <w:t xml:space="preserve"> the Disability Discrimination Act </w:t>
      </w:r>
      <w:r w:rsidRPr="00A26BC0">
        <w:t>already protects children with disability from</w:t>
      </w:r>
      <w:r>
        <w:t> </w:t>
      </w:r>
      <w:r w:rsidRPr="00B46061">
        <w:rPr>
          <w:rStyle w:val="Strong"/>
        </w:rPr>
        <w:t>discrimination</w:t>
      </w:r>
      <w:r w:rsidRPr="00A26BC0">
        <w:t xml:space="preserve">. </w:t>
      </w:r>
    </w:p>
    <w:p w14:paraId="32A14568" w14:textId="069FAA3A" w:rsidR="00820439" w:rsidRDefault="00820439" w:rsidP="00820439">
      <w:r>
        <w:t>D</w:t>
      </w:r>
      <w:r w:rsidRPr="00A26BC0">
        <w:t>iscrimination is when someone is treated</w:t>
      </w:r>
      <w:r>
        <w:t xml:space="preserve"> </w:t>
      </w:r>
      <w:r w:rsidRPr="00C0051D">
        <w:rPr>
          <w:spacing w:val="-2"/>
        </w:rPr>
        <w:t>unfairly because of something about them they</w:t>
      </w:r>
      <w:r>
        <w:rPr>
          <w:spacing w:val="-2"/>
        </w:rPr>
        <w:t> </w:t>
      </w:r>
      <w:r w:rsidRPr="00A26BC0">
        <w:t>can’t</w:t>
      </w:r>
      <w:r>
        <w:t> </w:t>
      </w:r>
      <w:r w:rsidRPr="00A26BC0">
        <w:t>change.</w:t>
      </w:r>
    </w:p>
    <w:p w14:paraId="6FF07EAB" w14:textId="77777777" w:rsidR="00820439" w:rsidRDefault="00820439" w:rsidP="00820439">
      <w:r>
        <w:t xml:space="preserve">Some people said changes to the law shouldn’t happen unless </w:t>
      </w:r>
      <w:r w:rsidRPr="00CB6654">
        <w:t>early education and care services</w:t>
      </w:r>
      <w:r>
        <w:t xml:space="preserve"> can get more money from the government.</w:t>
      </w:r>
    </w:p>
    <w:p w14:paraId="783868CB" w14:textId="77777777" w:rsidR="00820439" w:rsidRDefault="00820439" w:rsidP="00820439">
      <w:r w:rsidRPr="00C0051D">
        <w:rPr>
          <w:spacing w:val="-2"/>
        </w:rPr>
        <w:t>Some people also thought the changes might make</w:t>
      </w:r>
      <w:r>
        <w:t xml:space="preserve"> it harder for </w:t>
      </w:r>
      <w:r w:rsidRPr="00826301">
        <w:t xml:space="preserve">early education and </w:t>
      </w:r>
      <w:r>
        <w:t xml:space="preserve">care </w:t>
      </w:r>
      <w:r w:rsidRPr="00826301">
        <w:t>services</w:t>
      </w:r>
      <w:r>
        <w:t xml:space="preserve"> to provide support. </w:t>
      </w:r>
    </w:p>
    <w:p w14:paraId="4E259E64" w14:textId="77777777" w:rsidR="00C13FB5" w:rsidRPr="009B6523" w:rsidRDefault="00C13FB5" w:rsidP="009B6523">
      <w:r w:rsidRPr="009B6523">
        <w:br w:type="page"/>
      </w:r>
    </w:p>
    <w:p w14:paraId="20D5CAB3" w14:textId="1BF62CE9" w:rsidR="00DE02B4" w:rsidRDefault="00F01BBE" w:rsidP="005A1B09">
      <w:pPr>
        <w:pStyle w:val="Heading2"/>
      </w:pPr>
      <w:bookmarkStart w:id="7" w:name="_Toc194654889"/>
      <w:r>
        <w:lastRenderedPageBreak/>
        <w:t>How to support changes to the law</w:t>
      </w:r>
      <w:bookmarkEnd w:id="7"/>
    </w:p>
    <w:p w14:paraId="3B197171" w14:textId="501FABE9" w:rsidR="00820439" w:rsidRDefault="00820439" w:rsidP="00820439">
      <w:r>
        <w:t>The community shared ideas about how we could support changes to</w:t>
      </w:r>
      <w:r w:rsidR="009B6523">
        <w:t> </w:t>
      </w:r>
      <w:r>
        <w:t xml:space="preserve">the law. </w:t>
      </w:r>
    </w:p>
    <w:p w14:paraId="5A21BDFD" w14:textId="7376E927" w:rsidR="00820439" w:rsidRDefault="00820439" w:rsidP="00820439">
      <w:r>
        <w:t xml:space="preserve">This includes ways to support </w:t>
      </w:r>
      <w:r w:rsidRPr="00826301">
        <w:t xml:space="preserve">early education and </w:t>
      </w:r>
      <w:r>
        <w:t xml:space="preserve">care </w:t>
      </w:r>
      <w:r w:rsidRPr="00826301">
        <w:t>services</w:t>
      </w:r>
      <w:r>
        <w:t xml:space="preserve"> with the</w:t>
      </w:r>
      <w:r w:rsidR="009B6523">
        <w:t> </w:t>
      </w:r>
      <w:r>
        <w:t>changes.</w:t>
      </w:r>
    </w:p>
    <w:p w14:paraId="615CEFDC" w14:textId="050ADA11" w:rsidR="00462883" w:rsidRDefault="00385003" w:rsidP="00A2083E">
      <w:pPr>
        <w:pStyle w:val="Heading3"/>
      </w:pPr>
      <w:r>
        <w:t xml:space="preserve">Information for services </w:t>
      </w:r>
    </w:p>
    <w:p w14:paraId="1CA93D57" w14:textId="0A8364AE" w:rsidR="00820439" w:rsidRPr="00DB0295" w:rsidRDefault="00820439" w:rsidP="00820439">
      <w:r>
        <w:t xml:space="preserve">The community said early education and care services should get information to understand changes to the law. </w:t>
      </w:r>
    </w:p>
    <w:p w14:paraId="23A2F6CB" w14:textId="77777777" w:rsidR="00820439" w:rsidRPr="00C0051D" w:rsidRDefault="00820439" w:rsidP="00820439">
      <w:pPr>
        <w:rPr>
          <w:spacing w:val="-2"/>
        </w:rPr>
      </w:pPr>
      <w:r w:rsidRPr="00C0051D">
        <w:rPr>
          <w:spacing w:val="-2"/>
        </w:rPr>
        <w:t>The community said this information should be easy to:</w:t>
      </w:r>
    </w:p>
    <w:p w14:paraId="3DE28876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 xml:space="preserve">find and use </w:t>
      </w:r>
    </w:p>
    <w:p w14:paraId="3699F1FB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>understand.</w:t>
      </w:r>
    </w:p>
    <w:p w14:paraId="4AE4FF3A" w14:textId="77777777" w:rsidR="00820439" w:rsidRDefault="00820439" w:rsidP="00820439">
      <w:r>
        <w:t>Services should get information to help them understand:</w:t>
      </w:r>
    </w:p>
    <w:p w14:paraId="4E203421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>what they need to do</w:t>
      </w:r>
    </w:p>
    <w:p w14:paraId="447CAA95" w14:textId="77777777" w:rsidR="00820439" w:rsidRDefault="00820439" w:rsidP="00820439">
      <w:pPr>
        <w:pStyle w:val="ListParagraph"/>
        <w:numPr>
          <w:ilvl w:val="0"/>
          <w:numId w:val="1"/>
        </w:numPr>
        <w:spacing w:after="120"/>
      </w:pPr>
      <w:r>
        <w:t>how to do it.</w:t>
      </w:r>
    </w:p>
    <w:p w14:paraId="7DA8F2BD" w14:textId="77777777" w:rsidR="00820439" w:rsidRPr="00DB0295" w:rsidRDefault="00820439" w:rsidP="00820439">
      <w:r>
        <w:t>For example, early education and care services need more information to understand</w:t>
      </w:r>
      <w:r w:rsidRPr="00C10C35">
        <w:rPr>
          <w:rStyle w:val="Strong"/>
        </w:rPr>
        <w:t xml:space="preserve"> </w:t>
      </w:r>
      <w:r w:rsidRPr="007E4079">
        <w:rPr>
          <w:rStyle w:val="Strong"/>
        </w:rPr>
        <w:t>reasonable</w:t>
      </w:r>
      <w:r>
        <w:rPr>
          <w:rStyle w:val="Strong"/>
        </w:rPr>
        <w:t> </w:t>
      </w:r>
      <w:r w:rsidRPr="007E4079">
        <w:rPr>
          <w:rStyle w:val="Strong"/>
        </w:rPr>
        <w:t>adjustments</w:t>
      </w:r>
      <w:r>
        <w:t>.</w:t>
      </w:r>
    </w:p>
    <w:p w14:paraId="557529FB" w14:textId="77777777" w:rsidR="00820439" w:rsidRDefault="00820439" w:rsidP="00820439">
      <w:r w:rsidRPr="00B85FB7">
        <w:t xml:space="preserve">Reasonable adjustments are changes to a </w:t>
      </w:r>
      <w:r>
        <w:t>service</w:t>
      </w:r>
      <w:r w:rsidRPr="00B85FB7">
        <w:t xml:space="preserve"> so</w:t>
      </w:r>
      <w:r>
        <w:t> that people with disability can use it.</w:t>
      </w:r>
    </w:p>
    <w:p w14:paraId="0AD85CA0" w14:textId="77777777" w:rsidR="00820439" w:rsidRPr="00B85FB7" w:rsidRDefault="00820439" w:rsidP="00820439">
      <w:r>
        <w:t>E</w:t>
      </w:r>
      <w:r w:rsidRPr="00B85FB7">
        <w:t>arly education and care services</w:t>
      </w:r>
      <w:r>
        <w:t xml:space="preserve"> also need more information to understand</w:t>
      </w:r>
      <w:r w:rsidRPr="00C10C35">
        <w:rPr>
          <w:rStyle w:val="Strong"/>
        </w:rPr>
        <w:t xml:space="preserve"> unjustifiable hardship</w:t>
      </w:r>
      <w:r w:rsidRPr="007E4079">
        <w:t>.</w:t>
      </w:r>
    </w:p>
    <w:p w14:paraId="296622D2" w14:textId="77777777" w:rsidR="00820439" w:rsidRDefault="00820439" w:rsidP="00820439">
      <w:r>
        <w:t>Unjustifiable hardship is when it’s too hard for a service to make changes for people with disability.</w:t>
      </w:r>
    </w:p>
    <w:p w14:paraId="4E528AB6" w14:textId="05DE5D44" w:rsidR="00820439" w:rsidRPr="000D0F39" w:rsidRDefault="00820439" w:rsidP="00820439">
      <w:r>
        <w:t>For example, because the changes would cost the service too much</w:t>
      </w:r>
      <w:r w:rsidR="009B6523">
        <w:t> </w:t>
      </w:r>
      <w:r>
        <w:t xml:space="preserve">money. </w:t>
      </w:r>
    </w:p>
    <w:p w14:paraId="27F4E553" w14:textId="220B4B82" w:rsidR="003E149B" w:rsidRPr="00385003" w:rsidRDefault="00151180" w:rsidP="00A2083E">
      <w:pPr>
        <w:pStyle w:val="Heading3"/>
      </w:pPr>
      <w:r>
        <w:lastRenderedPageBreak/>
        <w:t>Costs</w:t>
      </w:r>
      <w:r w:rsidR="00385003" w:rsidRPr="00E05D57">
        <w:t xml:space="preserve"> for services</w:t>
      </w:r>
    </w:p>
    <w:p w14:paraId="14BFC015" w14:textId="01B32CEE" w:rsidR="00820439" w:rsidRPr="00694BDE" w:rsidRDefault="00820439" w:rsidP="00820439">
      <w:r w:rsidRPr="00694BDE">
        <w:t xml:space="preserve">The community said </w:t>
      </w:r>
      <w:r>
        <w:t>we need to think about what changes to the law will</w:t>
      </w:r>
      <w:r w:rsidR="009B6523">
        <w:t> </w:t>
      </w:r>
      <w:r>
        <w:t xml:space="preserve">cost early </w:t>
      </w:r>
      <w:r w:rsidRPr="00694BDE">
        <w:t>education and care</w:t>
      </w:r>
      <w:r>
        <w:t> </w:t>
      </w:r>
      <w:r w:rsidRPr="00694BDE">
        <w:t>services</w:t>
      </w:r>
      <w:r>
        <w:t xml:space="preserve">. </w:t>
      </w:r>
    </w:p>
    <w:p w14:paraId="1B388F11" w14:textId="1A6C815B" w:rsidR="00820439" w:rsidRPr="00694BDE" w:rsidRDefault="00820439" w:rsidP="00820439">
      <w:r w:rsidRPr="00383EEB">
        <w:rPr>
          <w:spacing w:val="-2"/>
        </w:rPr>
        <w:t>Services might need to spend money to hire staff</w:t>
      </w:r>
      <w:r>
        <w:t xml:space="preserve"> that understand how to</w:t>
      </w:r>
      <w:r w:rsidR="009B6523">
        <w:t> </w:t>
      </w:r>
      <w:r>
        <w:t>support the needs of children with disability.</w:t>
      </w:r>
    </w:p>
    <w:p w14:paraId="63D543CF" w14:textId="16AA4E9B" w:rsidR="00820439" w:rsidRDefault="00820439" w:rsidP="00820439">
      <w:r>
        <w:t xml:space="preserve">Services might also need to spend money to change buildings so that everyone can move around easily. </w:t>
      </w:r>
    </w:p>
    <w:p w14:paraId="74C00219" w14:textId="298E3479" w:rsidR="00462883" w:rsidRPr="00462883" w:rsidRDefault="001C5B1A" w:rsidP="00A2083E">
      <w:pPr>
        <w:pStyle w:val="Heading3"/>
      </w:pPr>
      <w:r>
        <w:t>Reporting for services</w:t>
      </w:r>
    </w:p>
    <w:p w14:paraId="1157EAE0" w14:textId="77777777" w:rsidR="00820439" w:rsidRDefault="00820439" w:rsidP="00820439">
      <w:r>
        <w:t xml:space="preserve">The community </w:t>
      </w:r>
      <w:r w:rsidRPr="0036694D">
        <w:t>said we should</w:t>
      </w:r>
      <w:r>
        <w:t xml:space="preserve"> collect </w:t>
      </w:r>
      <w:r w:rsidRPr="00E05D57">
        <w:rPr>
          <w:rStyle w:val="Strong"/>
        </w:rPr>
        <w:t>data</w:t>
      </w:r>
      <w:r>
        <w:t xml:space="preserve"> to check how well changes to the law are working.</w:t>
      </w:r>
    </w:p>
    <w:p w14:paraId="74DA56A8" w14:textId="77777777" w:rsidR="00820439" w:rsidRDefault="00820439" w:rsidP="00820439">
      <w:r>
        <w:t>Data includes facts, information and records.</w:t>
      </w:r>
    </w:p>
    <w:p w14:paraId="773B6F94" w14:textId="77777777" w:rsidR="00820439" w:rsidRDefault="00820439" w:rsidP="00820439">
      <w:r>
        <w:t xml:space="preserve">This data should include reports from early education and care services that show how they are following the law. </w:t>
      </w:r>
    </w:p>
    <w:p w14:paraId="3E34670B" w14:textId="77777777" w:rsidR="00820439" w:rsidRDefault="00820439" w:rsidP="00820439">
      <w:r>
        <w:t xml:space="preserve">This data should also include results from </w:t>
      </w:r>
      <w:r w:rsidRPr="00E05D57">
        <w:rPr>
          <w:rStyle w:val="Strong"/>
        </w:rPr>
        <w:t>audits</w:t>
      </w:r>
      <w:r>
        <w:t>.</w:t>
      </w:r>
    </w:p>
    <w:p w14:paraId="7B61E895" w14:textId="77777777" w:rsidR="00820439" w:rsidRDefault="00820439" w:rsidP="00820439">
      <w:r>
        <w:t>During an audit, we check that a service is:</w:t>
      </w:r>
    </w:p>
    <w:p w14:paraId="7624A94A" w14:textId="77777777" w:rsidR="00820439" w:rsidRDefault="00820439" w:rsidP="00820439">
      <w:pPr>
        <w:pStyle w:val="ListParagraph"/>
        <w:numPr>
          <w:ilvl w:val="0"/>
          <w:numId w:val="4"/>
        </w:numPr>
        <w:spacing w:after="120"/>
      </w:pPr>
      <w:r>
        <w:t>following the rules</w:t>
      </w:r>
    </w:p>
    <w:p w14:paraId="777F842D" w14:textId="77777777" w:rsidR="00820439" w:rsidRDefault="00820439" w:rsidP="00820439">
      <w:pPr>
        <w:pStyle w:val="ListParagraph"/>
        <w:numPr>
          <w:ilvl w:val="0"/>
          <w:numId w:val="4"/>
        </w:numPr>
        <w:spacing w:after="120"/>
      </w:pPr>
      <w:r>
        <w:t>doing things properly.</w:t>
      </w:r>
    </w:p>
    <w:p w14:paraId="5B64DF5E" w14:textId="77777777" w:rsidR="00D90795" w:rsidRPr="009B6523" w:rsidRDefault="00D90795" w:rsidP="009B6523">
      <w:r w:rsidRPr="009B6523">
        <w:br w:type="page"/>
      </w:r>
    </w:p>
    <w:p w14:paraId="049F7CEE" w14:textId="62791D46" w:rsidR="00DB0295" w:rsidRPr="00BC776B" w:rsidRDefault="00BC776B" w:rsidP="005A1B09">
      <w:pPr>
        <w:pStyle w:val="Heading2"/>
      </w:pPr>
      <w:bookmarkStart w:id="8" w:name="_Toc194654890"/>
      <w:r>
        <w:lastRenderedPageBreak/>
        <w:t>What we will do next</w:t>
      </w:r>
      <w:bookmarkEnd w:id="8"/>
    </w:p>
    <w:p w14:paraId="06E3E61C" w14:textId="77777777" w:rsidR="00820439" w:rsidRPr="00DB0295" w:rsidRDefault="00820439" w:rsidP="00820439">
      <w:r>
        <w:t xml:space="preserve">We will use the ideas we heard from the community to finish making changes to the law. </w:t>
      </w:r>
    </w:p>
    <w:p w14:paraId="6FFF7059" w14:textId="77777777" w:rsidR="00820439" w:rsidRDefault="00820439" w:rsidP="00820439">
      <w:r>
        <w:t xml:space="preserve">We will share final changes to the law with the Australian Government. </w:t>
      </w:r>
    </w:p>
    <w:p w14:paraId="3585FEAB" w14:textId="77777777" w:rsidR="00820439" w:rsidRPr="00DB0295" w:rsidRDefault="00820439" w:rsidP="00820439">
      <w:r>
        <w:t>We will make sure early education and care service know:</w:t>
      </w:r>
    </w:p>
    <w:p w14:paraId="7087B52B" w14:textId="77777777" w:rsidR="00820439" w:rsidRPr="00DB0295" w:rsidRDefault="00820439" w:rsidP="00820439">
      <w:pPr>
        <w:pStyle w:val="ListParagraph"/>
        <w:numPr>
          <w:ilvl w:val="0"/>
          <w:numId w:val="1"/>
        </w:numPr>
        <w:spacing w:after="120"/>
        <w:ind w:left="714" w:hanging="357"/>
      </w:pPr>
      <w:r>
        <w:t>how the law will change</w:t>
      </w:r>
    </w:p>
    <w:p w14:paraId="213E24AA" w14:textId="77777777" w:rsidR="00820439" w:rsidRPr="00DB0295" w:rsidRDefault="00820439" w:rsidP="00820439">
      <w:pPr>
        <w:pStyle w:val="ListParagraph"/>
        <w:numPr>
          <w:ilvl w:val="0"/>
          <w:numId w:val="1"/>
        </w:numPr>
        <w:spacing w:after="120"/>
        <w:ind w:left="714" w:hanging="357"/>
      </w:pPr>
      <w:r>
        <w:t xml:space="preserve">when the law will change. </w:t>
      </w:r>
    </w:p>
    <w:p w14:paraId="681152EA" w14:textId="77777777" w:rsidR="00820439" w:rsidRDefault="00820439" w:rsidP="00820439">
      <w:r>
        <w:t xml:space="preserve">Early education and care services must keep following other laws that protect children with disability from discrimination. </w:t>
      </w:r>
    </w:p>
    <w:p w14:paraId="7BA6CDF2" w14:textId="77777777" w:rsidR="00820439" w:rsidRDefault="00820439" w:rsidP="00820439">
      <w:r>
        <w:t>Thank you to everyone who shared their ideas with us.</w:t>
      </w:r>
    </w:p>
    <w:p w14:paraId="1BF9EDE3" w14:textId="77777777" w:rsidR="00C13FB5" w:rsidRPr="00741D41" w:rsidRDefault="00C13FB5" w:rsidP="00741D41">
      <w:bookmarkStart w:id="9" w:name="_Toc513644164"/>
      <w:bookmarkStart w:id="10" w:name="_Ref113483612"/>
      <w:r w:rsidRPr="00741D41">
        <w:br w:type="page"/>
      </w:r>
    </w:p>
    <w:p w14:paraId="04683066" w14:textId="0201D94C" w:rsidR="003C25FD" w:rsidRDefault="003C25FD" w:rsidP="005A1B09">
      <w:pPr>
        <w:pStyle w:val="Heading2"/>
      </w:pPr>
      <w:bookmarkStart w:id="11" w:name="_Ref194654762"/>
      <w:bookmarkStart w:id="12" w:name="_Toc194654891"/>
      <w:r>
        <w:lastRenderedPageBreak/>
        <w:t>Word list</w:t>
      </w:r>
      <w:bookmarkEnd w:id="9"/>
      <w:bookmarkEnd w:id="10"/>
      <w:bookmarkEnd w:id="11"/>
      <w:bookmarkEnd w:id="12"/>
    </w:p>
    <w:p w14:paraId="2C157C58" w14:textId="6FDECE84" w:rsidR="00847C34" w:rsidRPr="00847C34" w:rsidRDefault="00847C34" w:rsidP="00820439">
      <w:pPr>
        <w:rPr>
          <w:lang w:val="x-none" w:eastAsia="x-none"/>
        </w:rPr>
      </w:pPr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</w:t>
      </w:r>
      <w:r w:rsidR="009A0A2F">
        <w:t xml:space="preserve"> report</w:t>
      </w:r>
      <w:r w:rsidRPr="003D200A">
        <w:t xml:space="preserve"> mean.</w:t>
      </w:r>
    </w:p>
    <w:p w14:paraId="2ED696DF" w14:textId="77777777" w:rsidR="00820439" w:rsidRDefault="00820439" w:rsidP="00C13FB5">
      <w:pPr>
        <w:pStyle w:val="Wordlistterm"/>
        <w:spacing w:after="60"/>
      </w:pPr>
      <w:r>
        <w:t>Audit</w:t>
      </w:r>
    </w:p>
    <w:p w14:paraId="7966B7C2" w14:textId="77777777" w:rsidR="00820439" w:rsidRDefault="00820439" w:rsidP="00C13FB5">
      <w:pPr>
        <w:spacing w:before="60"/>
      </w:pPr>
      <w:r>
        <w:t>During an audit, we check that a service is:</w:t>
      </w:r>
    </w:p>
    <w:p w14:paraId="74A48A01" w14:textId="77777777" w:rsidR="00820439" w:rsidRDefault="00820439" w:rsidP="00820439">
      <w:pPr>
        <w:pStyle w:val="ListParagraph"/>
        <w:numPr>
          <w:ilvl w:val="0"/>
          <w:numId w:val="4"/>
        </w:numPr>
        <w:spacing w:after="120"/>
      </w:pPr>
      <w:r>
        <w:t>following the rules</w:t>
      </w:r>
    </w:p>
    <w:p w14:paraId="674F445E" w14:textId="77777777" w:rsidR="00820439" w:rsidRPr="006B708B" w:rsidRDefault="00820439" w:rsidP="00820439">
      <w:pPr>
        <w:pStyle w:val="ListParagraph"/>
        <w:numPr>
          <w:ilvl w:val="0"/>
          <w:numId w:val="4"/>
        </w:numPr>
        <w:spacing w:after="120"/>
      </w:pPr>
      <w:r>
        <w:t>doing things properly.</w:t>
      </w:r>
    </w:p>
    <w:p w14:paraId="66FEBBAA" w14:textId="77777777" w:rsidR="00820439" w:rsidRDefault="00820439" w:rsidP="00C13FB5">
      <w:pPr>
        <w:pStyle w:val="Wordlistterm"/>
        <w:spacing w:after="60"/>
      </w:pPr>
      <w:r>
        <w:t>Data</w:t>
      </w:r>
    </w:p>
    <w:p w14:paraId="557249B7" w14:textId="77777777" w:rsidR="00820439" w:rsidRPr="00180D1A" w:rsidRDefault="00820439" w:rsidP="00C13FB5">
      <w:pPr>
        <w:spacing w:before="60"/>
      </w:pPr>
      <w:r>
        <w:t>Data includes facts, information and records.</w:t>
      </w:r>
    </w:p>
    <w:p w14:paraId="1C82CCF8" w14:textId="77777777" w:rsidR="00820439" w:rsidRDefault="00820439" w:rsidP="00C13FB5">
      <w:pPr>
        <w:pStyle w:val="Wordlistterm"/>
        <w:spacing w:after="60"/>
      </w:pPr>
      <w:r>
        <w:t>Discrimination</w:t>
      </w:r>
    </w:p>
    <w:p w14:paraId="60FE179D" w14:textId="78B3801B" w:rsidR="00820439" w:rsidRPr="00180D1A" w:rsidRDefault="00820439" w:rsidP="00C13FB5">
      <w:pPr>
        <w:spacing w:before="60"/>
      </w:pPr>
      <w:r>
        <w:t>Discrimination is when someone is treated unfairly because of</w:t>
      </w:r>
      <w:r w:rsidR="009B6523">
        <w:t> </w:t>
      </w:r>
      <w:r>
        <w:t>something about them they can’t change.</w:t>
      </w:r>
    </w:p>
    <w:p w14:paraId="0EDCD3DB" w14:textId="77777777" w:rsidR="00820439" w:rsidRDefault="00820439" w:rsidP="00C13FB5">
      <w:pPr>
        <w:pStyle w:val="Wordlistterm"/>
        <w:spacing w:after="60"/>
      </w:pPr>
      <w:r>
        <w:t>Early education and care services</w:t>
      </w:r>
    </w:p>
    <w:p w14:paraId="48B828AA" w14:textId="77777777" w:rsidR="00820439" w:rsidRDefault="00820439" w:rsidP="00C13FB5">
      <w:pPr>
        <w:spacing w:before="60"/>
      </w:pPr>
      <w:r w:rsidRPr="00EA525C">
        <w:t xml:space="preserve">Early education and care services </w:t>
      </w:r>
      <w:r>
        <w:t xml:space="preserve">support </w:t>
      </w:r>
      <w:r w:rsidRPr="00EA525C">
        <w:t>childre</w:t>
      </w:r>
      <w:r>
        <w:t>n:</w:t>
      </w:r>
    </w:p>
    <w:p w14:paraId="5BFCCCC2" w14:textId="77777777" w:rsidR="00820439" w:rsidRDefault="00820439" w:rsidP="00820439">
      <w:pPr>
        <w:pStyle w:val="ListParagraph"/>
        <w:numPr>
          <w:ilvl w:val="0"/>
          <w:numId w:val="2"/>
        </w:numPr>
        <w:spacing w:after="120"/>
      </w:pPr>
      <w:r w:rsidRPr="00EA525C">
        <w:t>before they start school</w:t>
      </w:r>
    </w:p>
    <w:p w14:paraId="0C4827DD" w14:textId="77777777" w:rsidR="00820439" w:rsidRPr="006B708B" w:rsidRDefault="00820439" w:rsidP="00820439">
      <w:pPr>
        <w:pStyle w:val="ListParagraph"/>
        <w:numPr>
          <w:ilvl w:val="0"/>
          <w:numId w:val="2"/>
        </w:numPr>
        <w:spacing w:after="120"/>
      </w:pPr>
      <w:r>
        <w:t>outside of school hours.</w:t>
      </w:r>
    </w:p>
    <w:p w14:paraId="472E06A7" w14:textId="77777777" w:rsidR="00820439" w:rsidRDefault="00820439" w:rsidP="00C13FB5">
      <w:pPr>
        <w:pStyle w:val="Wordlistterm"/>
        <w:spacing w:after="60"/>
      </w:pPr>
      <w:r>
        <w:t>Reasonable adjustments</w:t>
      </w:r>
    </w:p>
    <w:p w14:paraId="4BC20571" w14:textId="4339980B" w:rsidR="00820439" w:rsidRPr="00180D1A" w:rsidRDefault="00820439" w:rsidP="00C13FB5">
      <w:pPr>
        <w:spacing w:before="60"/>
      </w:pPr>
      <w:r w:rsidRPr="00B85FB7">
        <w:t xml:space="preserve">Reasonable adjustments are changes to a </w:t>
      </w:r>
      <w:r>
        <w:t>service</w:t>
      </w:r>
      <w:r w:rsidRPr="00B85FB7">
        <w:t xml:space="preserve"> so</w:t>
      </w:r>
      <w:r>
        <w:t> that people with</w:t>
      </w:r>
      <w:r w:rsidR="009B6523">
        <w:t> </w:t>
      </w:r>
      <w:r>
        <w:t>disability can use it.</w:t>
      </w:r>
    </w:p>
    <w:p w14:paraId="6D57928B" w14:textId="77777777" w:rsidR="00820439" w:rsidRDefault="00820439" w:rsidP="00C13FB5">
      <w:pPr>
        <w:pStyle w:val="Wordlistterm"/>
        <w:spacing w:after="60"/>
      </w:pPr>
      <w:r>
        <w:t>Unjustifiable hardship</w:t>
      </w:r>
    </w:p>
    <w:p w14:paraId="539DDE2C" w14:textId="77777777" w:rsidR="00820439" w:rsidRPr="009B6523" w:rsidRDefault="00820439" w:rsidP="00C13FB5">
      <w:pPr>
        <w:spacing w:before="60"/>
        <w:rPr>
          <w:spacing w:val="-2"/>
        </w:rPr>
      </w:pPr>
      <w:r w:rsidRPr="009B6523">
        <w:rPr>
          <w:spacing w:val="2"/>
        </w:rPr>
        <w:t xml:space="preserve">Unjustifiable hardship is when it’s too hard or expensive for an </w:t>
      </w:r>
      <w:r w:rsidRPr="009B6523">
        <w:rPr>
          <w:spacing w:val="-2"/>
        </w:rPr>
        <w:t>organisation to change a service so that people with disability can use it.</w:t>
      </w:r>
    </w:p>
    <w:p w14:paraId="2F8CAF51" w14:textId="3A34F832" w:rsidR="00820439" w:rsidRPr="00A7756D" w:rsidRDefault="00820439" w:rsidP="00C13FB5">
      <w:pPr>
        <w:spacing w:before="360" w:after="0"/>
        <w:rPr>
          <w:szCs w:val="28"/>
        </w:rPr>
      </w:pPr>
      <w:r w:rsidRPr="00A7756D">
        <w:rPr>
          <w:szCs w:val="28"/>
        </w:rPr>
        <w:t xml:space="preserve">The Information Access Group created this </w:t>
      </w:r>
      <w:r w:rsidR="00BB114F">
        <w:rPr>
          <w:szCs w:val="28"/>
        </w:rPr>
        <w:t xml:space="preserve">text-only </w:t>
      </w:r>
      <w:r w:rsidRPr="00A7756D">
        <w:rPr>
          <w:szCs w:val="28"/>
        </w:rPr>
        <w:t xml:space="preserve">Easy Read </w:t>
      </w:r>
      <w:r w:rsidRPr="00025162">
        <w:rPr>
          <w:szCs w:val="28"/>
        </w:rPr>
        <w:t>document</w:t>
      </w:r>
      <w:r w:rsidR="00BB114F">
        <w:rPr>
          <w:szCs w:val="28"/>
        </w:rPr>
        <w:t>.</w:t>
      </w:r>
      <w:r w:rsidRPr="00A7756D">
        <w:rPr>
          <w:szCs w:val="28"/>
        </w:rPr>
        <w:t xml:space="preserve"> For</w:t>
      </w:r>
      <w:r>
        <w:rPr>
          <w:szCs w:val="28"/>
        </w:rPr>
        <w:t> </w:t>
      </w:r>
      <w:r w:rsidRPr="00A7756D">
        <w:rPr>
          <w:szCs w:val="28"/>
        </w:rPr>
        <w:t>any</w:t>
      </w:r>
      <w:r>
        <w:rPr>
          <w:szCs w:val="28"/>
        </w:rPr>
        <w:t> </w:t>
      </w:r>
      <w:r w:rsidRPr="00A7756D">
        <w:rPr>
          <w:szCs w:val="28"/>
        </w:rPr>
        <w:t xml:space="preserve">enquiries, please visit </w:t>
      </w:r>
      <w:hyperlink r:id="rId9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="008B5E41">
        <w:rPr>
          <w:spacing w:val="-6"/>
          <w:szCs w:val="28"/>
        </w:rPr>
        <w:t xml:space="preserve">. </w:t>
      </w:r>
      <w:r w:rsidRPr="00A7756D">
        <w:rPr>
          <w:spacing w:val="-6"/>
          <w:szCs w:val="28"/>
        </w:rPr>
        <w:t>Quote</w:t>
      </w:r>
      <w:r>
        <w:rPr>
          <w:spacing w:val="-6"/>
          <w:szCs w:val="28"/>
        </w:rPr>
        <w:t> </w:t>
      </w:r>
      <w:r w:rsidRPr="00A7756D">
        <w:rPr>
          <w:spacing w:val="-6"/>
          <w:szCs w:val="28"/>
        </w:rPr>
        <w:t>job</w:t>
      </w:r>
      <w:r>
        <w:rPr>
          <w:spacing w:val="-6"/>
          <w:szCs w:val="28"/>
        </w:rPr>
        <w:t> </w:t>
      </w:r>
      <w:r w:rsidRPr="00694BDE">
        <w:rPr>
          <w:spacing w:val="-6"/>
          <w:szCs w:val="28"/>
        </w:rPr>
        <w:t>number 6243.</w:t>
      </w:r>
    </w:p>
    <w:p w14:paraId="07192082" w14:textId="77777777" w:rsidR="00644C39" w:rsidRPr="00BF7BFA" w:rsidRDefault="00644C39" w:rsidP="00820439">
      <w:pPr>
        <w:rPr>
          <w:sz w:val="2"/>
          <w:szCs w:val="2"/>
        </w:rPr>
      </w:pPr>
    </w:p>
    <w:sectPr w:rsidR="00644C39" w:rsidRPr="00BF7BFA" w:rsidSect="00F705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C5D0B" w14:textId="77777777" w:rsidR="00132A7C" w:rsidRDefault="00132A7C" w:rsidP="00134CC3">
      <w:pPr>
        <w:spacing w:before="0" w:after="0" w:line="240" w:lineRule="auto"/>
      </w:pPr>
      <w:r>
        <w:separator/>
      </w:r>
    </w:p>
  </w:endnote>
  <w:endnote w:type="continuationSeparator" w:id="0">
    <w:p w14:paraId="76F97D63" w14:textId="77777777" w:rsidR="00132A7C" w:rsidRDefault="00132A7C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A4BBE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728AEDC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A0FD3" w14:textId="32CEFED1" w:rsidR="003C25FD" w:rsidRPr="005A1B09" w:rsidRDefault="003C25FD" w:rsidP="00820439">
    <w:pPr>
      <w:pStyle w:val="Footer"/>
      <w:framePr w:wrap="around" w:vAnchor="text" w:hAnchor="page" w:xAlign="center" w:y="165"/>
      <w:jc w:val="center"/>
      <w:rPr>
        <w:rStyle w:val="PageNumber"/>
        <w:b/>
        <w:bCs/>
        <w:color w:val="00254A"/>
      </w:rPr>
    </w:pPr>
    <w:r w:rsidRPr="005A1B09">
      <w:rPr>
        <w:rStyle w:val="PageNumber"/>
        <w:b/>
        <w:bCs/>
        <w:color w:val="00254A"/>
      </w:rPr>
      <w:t xml:space="preserve">Page </w:t>
    </w:r>
    <w:r w:rsidRPr="005A1B09">
      <w:rPr>
        <w:rStyle w:val="PageNumber"/>
        <w:b/>
        <w:bCs/>
        <w:color w:val="00254A"/>
      </w:rPr>
      <w:fldChar w:fldCharType="begin"/>
    </w:r>
    <w:r w:rsidRPr="005A1B09">
      <w:rPr>
        <w:rStyle w:val="PageNumber"/>
        <w:b/>
        <w:bCs/>
        <w:color w:val="00254A"/>
      </w:rPr>
      <w:instrText xml:space="preserve">PAGE  </w:instrText>
    </w:r>
    <w:r w:rsidRPr="005A1B09">
      <w:rPr>
        <w:rStyle w:val="PageNumber"/>
        <w:b/>
        <w:bCs/>
        <w:color w:val="00254A"/>
      </w:rPr>
      <w:fldChar w:fldCharType="separate"/>
    </w:r>
    <w:r w:rsidR="006230F6" w:rsidRPr="005A1B09">
      <w:rPr>
        <w:rStyle w:val="PageNumber"/>
        <w:b/>
        <w:bCs/>
        <w:noProof/>
        <w:color w:val="00254A"/>
      </w:rPr>
      <w:t>9</w:t>
    </w:r>
    <w:r w:rsidRPr="005A1B09">
      <w:rPr>
        <w:rStyle w:val="PageNumber"/>
        <w:b/>
        <w:bCs/>
        <w:color w:val="00254A"/>
      </w:rPr>
      <w:fldChar w:fldCharType="end"/>
    </w:r>
    <w:r w:rsidR="00D34DAB" w:rsidRPr="005A1B09">
      <w:rPr>
        <w:rStyle w:val="PageNumber"/>
        <w:b/>
        <w:bCs/>
        <w:color w:val="00254A"/>
      </w:rPr>
      <w:t xml:space="preserve"> of </w:t>
    </w:r>
    <w:r w:rsidR="00D34DAB" w:rsidRPr="005A1B09">
      <w:rPr>
        <w:rStyle w:val="PageNumber"/>
        <w:b/>
        <w:bCs/>
        <w:color w:val="00254A"/>
      </w:rPr>
      <w:fldChar w:fldCharType="begin"/>
    </w:r>
    <w:r w:rsidR="00D34DAB" w:rsidRPr="005A1B09">
      <w:rPr>
        <w:rStyle w:val="PageNumber"/>
        <w:b/>
        <w:bCs/>
        <w:color w:val="00254A"/>
      </w:rPr>
      <w:instrText xml:space="preserve"> NUMPAGES   \* MERGEFORMAT </w:instrText>
    </w:r>
    <w:r w:rsidR="00D34DAB" w:rsidRPr="005A1B09">
      <w:rPr>
        <w:rStyle w:val="PageNumber"/>
        <w:b/>
        <w:bCs/>
        <w:color w:val="00254A"/>
      </w:rPr>
      <w:fldChar w:fldCharType="separate"/>
    </w:r>
    <w:r w:rsidR="00D34DAB" w:rsidRPr="005A1B09">
      <w:rPr>
        <w:rStyle w:val="PageNumber"/>
        <w:b/>
        <w:bCs/>
        <w:noProof/>
        <w:color w:val="00254A"/>
      </w:rPr>
      <w:t>10</w:t>
    </w:r>
    <w:r w:rsidR="00D34DAB" w:rsidRPr="005A1B09">
      <w:rPr>
        <w:rStyle w:val="PageNumber"/>
        <w:b/>
        <w:bCs/>
        <w:color w:val="00254A"/>
      </w:rPr>
      <w:fldChar w:fldCharType="end"/>
    </w:r>
  </w:p>
  <w:p w14:paraId="79FDCF2A" w14:textId="7B15D071" w:rsidR="00290F99" w:rsidRDefault="00290F99" w:rsidP="0082043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1E21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C241" w14:textId="77777777" w:rsidR="00132A7C" w:rsidRDefault="00132A7C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B95EEC7" w14:textId="77777777" w:rsidR="00132A7C" w:rsidRDefault="00132A7C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DA73" w14:textId="77777777" w:rsidR="00C13FB5" w:rsidRDefault="00C13F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7163" w14:textId="77777777" w:rsidR="00C13FB5" w:rsidRDefault="00C13F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5826" w14:textId="71DB9256" w:rsidR="00E641B7" w:rsidRDefault="00E641B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6479A4" wp14:editId="56A7F1CF">
          <wp:simplePos x="0" y="0"/>
          <wp:positionH relativeFrom="margin">
            <wp:align>left</wp:align>
          </wp:positionH>
          <wp:positionV relativeFrom="paragraph">
            <wp:posOffset>590843</wp:posOffset>
          </wp:positionV>
          <wp:extent cx="2257425" cy="552450"/>
          <wp:effectExtent l="0" t="0" r="9525" b="0"/>
          <wp:wrapNone/>
          <wp:docPr id="211242161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51635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733C6"/>
    <w:multiLevelType w:val="hybridMultilevel"/>
    <w:tmpl w:val="C406A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4691"/>
    <w:multiLevelType w:val="hybridMultilevel"/>
    <w:tmpl w:val="E8BC3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307F2"/>
    <w:multiLevelType w:val="hybridMultilevel"/>
    <w:tmpl w:val="01B03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0266E"/>
    <w:multiLevelType w:val="hybridMultilevel"/>
    <w:tmpl w:val="EADCC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8008F"/>
    <w:multiLevelType w:val="hybridMultilevel"/>
    <w:tmpl w:val="18282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558C3"/>
    <w:multiLevelType w:val="hybridMultilevel"/>
    <w:tmpl w:val="10028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010A0"/>
    <w:multiLevelType w:val="hybridMultilevel"/>
    <w:tmpl w:val="D49051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D4E43"/>
    <w:multiLevelType w:val="hybridMultilevel"/>
    <w:tmpl w:val="34E24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C4D61"/>
    <w:multiLevelType w:val="hybridMultilevel"/>
    <w:tmpl w:val="5BFAF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E5AEE"/>
    <w:multiLevelType w:val="hybridMultilevel"/>
    <w:tmpl w:val="6080A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32A2F"/>
    <w:multiLevelType w:val="hybridMultilevel"/>
    <w:tmpl w:val="2B2451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749213">
    <w:abstractNumId w:val="8"/>
  </w:num>
  <w:num w:numId="2" w16cid:durableId="458228898">
    <w:abstractNumId w:val="9"/>
  </w:num>
  <w:num w:numId="3" w16cid:durableId="20976380">
    <w:abstractNumId w:val="10"/>
  </w:num>
  <w:num w:numId="4" w16cid:durableId="1296108185">
    <w:abstractNumId w:val="6"/>
  </w:num>
  <w:num w:numId="5" w16cid:durableId="1387879337">
    <w:abstractNumId w:val="3"/>
  </w:num>
  <w:num w:numId="6" w16cid:durableId="1818499107">
    <w:abstractNumId w:val="2"/>
  </w:num>
  <w:num w:numId="7" w16cid:durableId="521895502">
    <w:abstractNumId w:val="5"/>
  </w:num>
  <w:num w:numId="8" w16cid:durableId="1257639283">
    <w:abstractNumId w:val="4"/>
  </w:num>
  <w:num w:numId="9" w16cid:durableId="2086760108">
    <w:abstractNumId w:val="0"/>
  </w:num>
  <w:num w:numId="10" w16cid:durableId="1530558747">
    <w:abstractNumId w:val="7"/>
  </w:num>
  <w:num w:numId="11" w16cid:durableId="112913173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A7C"/>
    <w:rsid w:val="00003F3E"/>
    <w:rsid w:val="00005C84"/>
    <w:rsid w:val="000061AF"/>
    <w:rsid w:val="0000729C"/>
    <w:rsid w:val="00010060"/>
    <w:rsid w:val="000131A3"/>
    <w:rsid w:val="00017C44"/>
    <w:rsid w:val="00020CAC"/>
    <w:rsid w:val="00025085"/>
    <w:rsid w:val="00025162"/>
    <w:rsid w:val="00026D9B"/>
    <w:rsid w:val="000276DA"/>
    <w:rsid w:val="0003212C"/>
    <w:rsid w:val="00034C79"/>
    <w:rsid w:val="00035D95"/>
    <w:rsid w:val="00037022"/>
    <w:rsid w:val="00037534"/>
    <w:rsid w:val="0004229E"/>
    <w:rsid w:val="000432B1"/>
    <w:rsid w:val="000432E2"/>
    <w:rsid w:val="00044183"/>
    <w:rsid w:val="00046373"/>
    <w:rsid w:val="000464C1"/>
    <w:rsid w:val="00051741"/>
    <w:rsid w:val="00052289"/>
    <w:rsid w:val="00054E52"/>
    <w:rsid w:val="00060614"/>
    <w:rsid w:val="00060E3E"/>
    <w:rsid w:val="00061FF6"/>
    <w:rsid w:val="0006339E"/>
    <w:rsid w:val="00065443"/>
    <w:rsid w:val="00067033"/>
    <w:rsid w:val="00071BF0"/>
    <w:rsid w:val="0007213A"/>
    <w:rsid w:val="00073579"/>
    <w:rsid w:val="00074F07"/>
    <w:rsid w:val="00076B4D"/>
    <w:rsid w:val="00077149"/>
    <w:rsid w:val="00080002"/>
    <w:rsid w:val="00081601"/>
    <w:rsid w:val="00081CF6"/>
    <w:rsid w:val="000906AA"/>
    <w:rsid w:val="000954F2"/>
    <w:rsid w:val="000A0D32"/>
    <w:rsid w:val="000A627C"/>
    <w:rsid w:val="000B4D35"/>
    <w:rsid w:val="000B6C30"/>
    <w:rsid w:val="000C0F54"/>
    <w:rsid w:val="000C11B7"/>
    <w:rsid w:val="000C3B9B"/>
    <w:rsid w:val="000C3D30"/>
    <w:rsid w:val="000C644A"/>
    <w:rsid w:val="000C7D7C"/>
    <w:rsid w:val="000D07D6"/>
    <w:rsid w:val="000D0F39"/>
    <w:rsid w:val="000D282A"/>
    <w:rsid w:val="000D2C19"/>
    <w:rsid w:val="000D7DE3"/>
    <w:rsid w:val="000D7F04"/>
    <w:rsid w:val="000E2BBD"/>
    <w:rsid w:val="000E2DF2"/>
    <w:rsid w:val="000E51DD"/>
    <w:rsid w:val="000E55B2"/>
    <w:rsid w:val="000E7062"/>
    <w:rsid w:val="000E7651"/>
    <w:rsid w:val="000F0695"/>
    <w:rsid w:val="000F1E2E"/>
    <w:rsid w:val="000F52F4"/>
    <w:rsid w:val="0010561C"/>
    <w:rsid w:val="001066AD"/>
    <w:rsid w:val="001075FF"/>
    <w:rsid w:val="001110D2"/>
    <w:rsid w:val="001131E0"/>
    <w:rsid w:val="001156E7"/>
    <w:rsid w:val="00117AEC"/>
    <w:rsid w:val="00120147"/>
    <w:rsid w:val="00120A79"/>
    <w:rsid w:val="00120EEC"/>
    <w:rsid w:val="00124F36"/>
    <w:rsid w:val="00132A7C"/>
    <w:rsid w:val="00134CC3"/>
    <w:rsid w:val="0013535A"/>
    <w:rsid w:val="0014402F"/>
    <w:rsid w:val="00151180"/>
    <w:rsid w:val="00151817"/>
    <w:rsid w:val="00152C22"/>
    <w:rsid w:val="0015329D"/>
    <w:rsid w:val="00153E51"/>
    <w:rsid w:val="00157964"/>
    <w:rsid w:val="001600B3"/>
    <w:rsid w:val="001711FF"/>
    <w:rsid w:val="00171244"/>
    <w:rsid w:val="00173B3A"/>
    <w:rsid w:val="00176798"/>
    <w:rsid w:val="001777C8"/>
    <w:rsid w:val="0018024C"/>
    <w:rsid w:val="00180D1A"/>
    <w:rsid w:val="001913A3"/>
    <w:rsid w:val="00193474"/>
    <w:rsid w:val="0019631C"/>
    <w:rsid w:val="001A20D1"/>
    <w:rsid w:val="001A2E5E"/>
    <w:rsid w:val="001A375B"/>
    <w:rsid w:val="001A4B9E"/>
    <w:rsid w:val="001A5C7B"/>
    <w:rsid w:val="001B1575"/>
    <w:rsid w:val="001B4580"/>
    <w:rsid w:val="001C28AC"/>
    <w:rsid w:val="001C326A"/>
    <w:rsid w:val="001C3CDE"/>
    <w:rsid w:val="001C5B1A"/>
    <w:rsid w:val="001C6408"/>
    <w:rsid w:val="001D0608"/>
    <w:rsid w:val="001D116F"/>
    <w:rsid w:val="001D14D1"/>
    <w:rsid w:val="001D3FF9"/>
    <w:rsid w:val="001E0B48"/>
    <w:rsid w:val="001E0FAE"/>
    <w:rsid w:val="001E57AD"/>
    <w:rsid w:val="001E773F"/>
    <w:rsid w:val="001F38D7"/>
    <w:rsid w:val="001F7D75"/>
    <w:rsid w:val="00203FDC"/>
    <w:rsid w:val="00207451"/>
    <w:rsid w:val="0021361E"/>
    <w:rsid w:val="00217241"/>
    <w:rsid w:val="00217CB2"/>
    <w:rsid w:val="002212B6"/>
    <w:rsid w:val="00221CED"/>
    <w:rsid w:val="00230213"/>
    <w:rsid w:val="00230257"/>
    <w:rsid w:val="002349C3"/>
    <w:rsid w:val="00235D23"/>
    <w:rsid w:val="00236622"/>
    <w:rsid w:val="00240734"/>
    <w:rsid w:val="00241A33"/>
    <w:rsid w:val="00245C14"/>
    <w:rsid w:val="0025072B"/>
    <w:rsid w:val="002507ED"/>
    <w:rsid w:val="002539DD"/>
    <w:rsid w:val="00256E86"/>
    <w:rsid w:val="00270553"/>
    <w:rsid w:val="00270EEA"/>
    <w:rsid w:val="00272714"/>
    <w:rsid w:val="00274344"/>
    <w:rsid w:val="00281094"/>
    <w:rsid w:val="00281D33"/>
    <w:rsid w:val="00282145"/>
    <w:rsid w:val="002871A2"/>
    <w:rsid w:val="002875DD"/>
    <w:rsid w:val="0029060F"/>
    <w:rsid w:val="00290F99"/>
    <w:rsid w:val="00295BFF"/>
    <w:rsid w:val="0029795A"/>
    <w:rsid w:val="002A02BB"/>
    <w:rsid w:val="002A3384"/>
    <w:rsid w:val="002A4A0F"/>
    <w:rsid w:val="002B0820"/>
    <w:rsid w:val="002B0F10"/>
    <w:rsid w:val="002B0F8E"/>
    <w:rsid w:val="002B1E87"/>
    <w:rsid w:val="002B4740"/>
    <w:rsid w:val="002B5278"/>
    <w:rsid w:val="002B79DF"/>
    <w:rsid w:val="002C0CD3"/>
    <w:rsid w:val="002C2CDA"/>
    <w:rsid w:val="002C55A6"/>
    <w:rsid w:val="002C79AC"/>
    <w:rsid w:val="002D0A41"/>
    <w:rsid w:val="002D6314"/>
    <w:rsid w:val="002D6EC8"/>
    <w:rsid w:val="002D7449"/>
    <w:rsid w:val="002E100F"/>
    <w:rsid w:val="002E3215"/>
    <w:rsid w:val="002E38B5"/>
    <w:rsid w:val="002E535B"/>
    <w:rsid w:val="002E5B2D"/>
    <w:rsid w:val="002E5D89"/>
    <w:rsid w:val="002E6015"/>
    <w:rsid w:val="002F1895"/>
    <w:rsid w:val="002F4984"/>
    <w:rsid w:val="002F4C6B"/>
    <w:rsid w:val="00300FF6"/>
    <w:rsid w:val="00301D76"/>
    <w:rsid w:val="00302D64"/>
    <w:rsid w:val="0030594A"/>
    <w:rsid w:val="00307AEC"/>
    <w:rsid w:val="00317A13"/>
    <w:rsid w:val="00320559"/>
    <w:rsid w:val="00321077"/>
    <w:rsid w:val="00325DF4"/>
    <w:rsid w:val="00325E33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6A05"/>
    <w:rsid w:val="00357305"/>
    <w:rsid w:val="00363590"/>
    <w:rsid w:val="0036372B"/>
    <w:rsid w:val="00365437"/>
    <w:rsid w:val="00365F18"/>
    <w:rsid w:val="0036694D"/>
    <w:rsid w:val="003674F2"/>
    <w:rsid w:val="003741D2"/>
    <w:rsid w:val="0037449D"/>
    <w:rsid w:val="0037632F"/>
    <w:rsid w:val="0038327A"/>
    <w:rsid w:val="00383497"/>
    <w:rsid w:val="00383EEB"/>
    <w:rsid w:val="00385003"/>
    <w:rsid w:val="0039119C"/>
    <w:rsid w:val="00397314"/>
    <w:rsid w:val="00397682"/>
    <w:rsid w:val="003978EE"/>
    <w:rsid w:val="003A5211"/>
    <w:rsid w:val="003A52BE"/>
    <w:rsid w:val="003B0746"/>
    <w:rsid w:val="003B2245"/>
    <w:rsid w:val="003B2B86"/>
    <w:rsid w:val="003B3832"/>
    <w:rsid w:val="003B59E9"/>
    <w:rsid w:val="003B5FD8"/>
    <w:rsid w:val="003B6F09"/>
    <w:rsid w:val="003B77FF"/>
    <w:rsid w:val="003C0CDC"/>
    <w:rsid w:val="003C1FCE"/>
    <w:rsid w:val="003C25FD"/>
    <w:rsid w:val="003C3E7C"/>
    <w:rsid w:val="003C4A3D"/>
    <w:rsid w:val="003D0A10"/>
    <w:rsid w:val="003D200A"/>
    <w:rsid w:val="003E0E41"/>
    <w:rsid w:val="003E0E59"/>
    <w:rsid w:val="003E149B"/>
    <w:rsid w:val="003E1DAD"/>
    <w:rsid w:val="003E37CC"/>
    <w:rsid w:val="003F12F9"/>
    <w:rsid w:val="003F1C1D"/>
    <w:rsid w:val="003F437C"/>
    <w:rsid w:val="004019A6"/>
    <w:rsid w:val="004029A2"/>
    <w:rsid w:val="004037AA"/>
    <w:rsid w:val="004052C5"/>
    <w:rsid w:val="00415C29"/>
    <w:rsid w:val="00417DD4"/>
    <w:rsid w:val="00425227"/>
    <w:rsid w:val="0042582B"/>
    <w:rsid w:val="00427142"/>
    <w:rsid w:val="004273B8"/>
    <w:rsid w:val="004317FD"/>
    <w:rsid w:val="0043789D"/>
    <w:rsid w:val="00441B81"/>
    <w:rsid w:val="004428D8"/>
    <w:rsid w:val="00443E4B"/>
    <w:rsid w:val="0045208A"/>
    <w:rsid w:val="00453DF0"/>
    <w:rsid w:val="004552F2"/>
    <w:rsid w:val="0046085A"/>
    <w:rsid w:val="00461B6A"/>
    <w:rsid w:val="00462883"/>
    <w:rsid w:val="00463323"/>
    <w:rsid w:val="00470848"/>
    <w:rsid w:val="00472FC0"/>
    <w:rsid w:val="004774B2"/>
    <w:rsid w:val="00482C02"/>
    <w:rsid w:val="00491930"/>
    <w:rsid w:val="00493050"/>
    <w:rsid w:val="004938F4"/>
    <w:rsid w:val="00494D54"/>
    <w:rsid w:val="00494FB2"/>
    <w:rsid w:val="00495C4F"/>
    <w:rsid w:val="0049616A"/>
    <w:rsid w:val="004A22CA"/>
    <w:rsid w:val="004A257D"/>
    <w:rsid w:val="004A5FA1"/>
    <w:rsid w:val="004A776E"/>
    <w:rsid w:val="004B0454"/>
    <w:rsid w:val="004B0F23"/>
    <w:rsid w:val="004B4F06"/>
    <w:rsid w:val="004B67EB"/>
    <w:rsid w:val="004C0606"/>
    <w:rsid w:val="004C090E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4DDA"/>
    <w:rsid w:val="004E2588"/>
    <w:rsid w:val="004E277B"/>
    <w:rsid w:val="004E2B49"/>
    <w:rsid w:val="004F2984"/>
    <w:rsid w:val="004F5039"/>
    <w:rsid w:val="004F7A7C"/>
    <w:rsid w:val="00501490"/>
    <w:rsid w:val="00501D17"/>
    <w:rsid w:val="00502156"/>
    <w:rsid w:val="00502302"/>
    <w:rsid w:val="0050252C"/>
    <w:rsid w:val="0050712F"/>
    <w:rsid w:val="00510AA0"/>
    <w:rsid w:val="00511373"/>
    <w:rsid w:val="005117DB"/>
    <w:rsid w:val="00516FB7"/>
    <w:rsid w:val="00520927"/>
    <w:rsid w:val="0052434D"/>
    <w:rsid w:val="005243C9"/>
    <w:rsid w:val="005243E2"/>
    <w:rsid w:val="00527BC5"/>
    <w:rsid w:val="00527C8C"/>
    <w:rsid w:val="00527D52"/>
    <w:rsid w:val="0053308F"/>
    <w:rsid w:val="0054416C"/>
    <w:rsid w:val="00550204"/>
    <w:rsid w:val="0055235E"/>
    <w:rsid w:val="00552646"/>
    <w:rsid w:val="00554C19"/>
    <w:rsid w:val="00554C98"/>
    <w:rsid w:val="00555650"/>
    <w:rsid w:val="005607DE"/>
    <w:rsid w:val="0056091D"/>
    <w:rsid w:val="00562E4E"/>
    <w:rsid w:val="00570D4B"/>
    <w:rsid w:val="00571307"/>
    <w:rsid w:val="0057186D"/>
    <w:rsid w:val="00571B6E"/>
    <w:rsid w:val="00572836"/>
    <w:rsid w:val="00574585"/>
    <w:rsid w:val="00574728"/>
    <w:rsid w:val="00576476"/>
    <w:rsid w:val="00577D2B"/>
    <w:rsid w:val="00580493"/>
    <w:rsid w:val="00580DCD"/>
    <w:rsid w:val="00583D3F"/>
    <w:rsid w:val="00585580"/>
    <w:rsid w:val="0059275C"/>
    <w:rsid w:val="005937F4"/>
    <w:rsid w:val="00594D50"/>
    <w:rsid w:val="0059584A"/>
    <w:rsid w:val="00596775"/>
    <w:rsid w:val="005A06A7"/>
    <w:rsid w:val="005A1B09"/>
    <w:rsid w:val="005A2ACC"/>
    <w:rsid w:val="005A6211"/>
    <w:rsid w:val="005A7E0E"/>
    <w:rsid w:val="005B3AA9"/>
    <w:rsid w:val="005B4E36"/>
    <w:rsid w:val="005B6F19"/>
    <w:rsid w:val="005C3A36"/>
    <w:rsid w:val="005C568E"/>
    <w:rsid w:val="005C61F2"/>
    <w:rsid w:val="005D082B"/>
    <w:rsid w:val="005D310D"/>
    <w:rsid w:val="005D5F72"/>
    <w:rsid w:val="005D64F3"/>
    <w:rsid w:val="005E3192"/>
    <w:rsid w:val="005E3984"/>
    <w:rsid w:val="005E4623"/>
    <w:rsid w:val="005E5FEA"/>
    <w:rsid w:val="005E664A"/>
    <w:rsid w:val="005F08D9"/>
    <w:rsid w:val="005F1D18"/>
    <w:rsid w:val="005F27EB"/>
    <w:rsid w:val="005F31BA"/>
    <w:rsid w:val="005F3A6E"/>
    <w:rsid w:val="005F3E1A"/>
    <w:rsid w:val="005F485E"/>
    <w:rsid w:val="005F48EF"/>
    <w:rsid w:val="005F6C32"/>
    <w:rsid w:val="00601ACD"/>
    <w:rsid w:val="00602E15"/>
    <w:rsid w:val="0060568C"/>
    <w:rsid w:val="00617AA0"/>
    <w:rsid w:val="006202C6"/>
    <w:rsid w:val="006215F7"/>
    <w:rsid w:val="00622022"/>
    <w:rsid w:val="006230F6"/>
    <w:rsid w:val="00623177"/>
    <w:rsid w:val="006239B1"/>
    <w:rsid w:val="006254FA"/>
    <w:rsid w:val="00626B72"/>
    <w:rsid w:val="00632C81"/>
    <w:rsid w:val="006355FB"/>
    <w:rsid w:val="00636341"/>
    <w:rsid w:val="006400F3"/>
    <w:rsid w:val="00644449"/>
    <w:rsid w:val="00644964"/>
    <w:rsid w:val="00644C39"/>
    <w:rsid w:val="00647623"/>
    <w:rsid w:val="00647D67"/>
    <w:rsid w:val="00650B9A"/>
    <w:rsid w:val="00655814"/>
    <w:rsid w:val="006570A7"/>
    <w:rsid w:val="00660C3D"/>
    <w:rsid w:val="00660C93"/>
    <w:rsid w:val="0066441C"/>
    <w:rsid w:val="00670F45"/>
    <w:rsid w:val="00673BFA"/>
    <w:rsid w:val="00674568"/>
    <w:rsid w:val="006752A2"/>
    <w:rsid w:val="006776F4"/>
    <w:rsid w:val="00677D3B"/>
    <w:rsid w:val="00686C3F"/>
    <w:rsid w:val="00686F57"/>
    <w:rsid w:val="00687EE5"/>
    <w:rsid w:val="006904B6"/>
    <w:rsid w:val="00690A75"/>
    <w:rsid w:val="00690AF8"/>
    <w:rsid w:val="006947F8"/>
    <w:rsid w:val="00694BDE"/>
    <w:rsid w:val="00695183"/>
    <w:rsid w:val="006A54BC"/>
    <w:rsid w:val="006A700C"/>
    <w:rsid w:val="006A7AC8"/>
    <w:rsid w:val="006B1888"/>
    <w:rsid w:val="006B3A52"/>
    <w:rsid w:val="006B3E8B"/>
    <w:rsid w:val="006B708B"/>
    <w:rsid w:val="006B7824"/>
    <w:rsid w:val="006B7F7C"/>
    <w:rsid w:val="006C03D8"/>
    <w:rsid w:val="006C1258"/>
    <w:rsid w:val="006C20D4"/>
    <w:rsid w:val="006C2D57"/>
    <w:rsid w:val="006C3C8C"/>
    <w:rsid w:val="006C6077"/>
    <w:rsid w:val="006C75DD"/>
    <w:rsid w:val="006D07D4"/>
    <w:rsid w:val="006D3EA5"/>
    <w:rsid w:val="006D4FDD"/>
    <w:rsid w:val="006D7A67"/>
    <w:rsid w:val="006E142A"/>
    <w:rsid w:val="006E1A64"/>
    <w:rsid w:val="006E26A7"/>
    <w:rsid w:val="006E2818"/>
    <w:rsid w:val="006E2B32"/>
    <w:rsid w:val="006E384A"/>
    <w:rsid w:val="006E4BE5"/>
    <w:rsid w:val="006E4EA0"/>
    <w:rsid w:val="006E6184"/>
    <w:rsid w:val="006F1C70"/>
    <w:rsid w:val="006F28B7"/>
    <w:rsid w:val="006F4A9D"/>
    <w:rsid w:val="00701CBA"/>
    <w:rsid w:val="007028D3"/>
    <w:rsid w:val="00704CE2"/>
    <w:rsid w:val="0070537A"/>
    <w:rsid w:val="00711A25"/>
    <w:rsid w:val="007126B8"/>
    <w:rsid w:val="007138FF"/>
    <w:rsid w:val="00713B9C"/>
    <w:rsid w:val="007141F0"/>
    <w:rsid w:val="00714AF3"/>
    <w:rsid w:val="007162A8"/>
    <w:rsid w:val="007168DC"/>
    <w:rsid w:val="00716B39"/>
    <w:rsid w:val="0071703F"/>
    <w:rsid w:val="00720DDD"/>
    <w:rsid w:val="00722AEB"/>
    <w:rsid w:val="007248CE"/>
    <w:rsid w:val="007259A9"/>
    <w:rsid w:val="00725E3E"/>
    <w:rsid w:val="00726490"/>
    <w:rsid w:val="00726952"/>
    <w:rsid w:val="00726AC0"/>
    <w:rsid w:val="00730C3C"/>
    <w:rsid w:val="007327B3"/>
    <w:rsid w:val="007358E6"/>
    <w:rsid w:val="00737409"/>
    <w:rsid w:val="007415E6"/>
    <w:rsid w:val="00741D41"/>
    <w:rsid w:val="007446D1"/>
    <w:rsid w:val="00750D2C"/>
    <w:rsid w:val="00752829"/>
    <w:rsid w:val="00754A62"/>
    <w:rsid w:val="007563AD"/>
    <w:rsid w:val="00756AE8"/>
    <w:rsid w:val="00761AE0"/>
    <w:rsid w:val="0076333C"/>
    <w:rsid w:val="00771DF5"/>
    <w:rsid w:val="00771E76"/>
    <w:rsid w:val="00774294"/>
    <w:rsid w:val="00774577"/>
    <w:rsid w:val="00776E94"/>
    <w:rsid w:val="00781ED3"/>
    <w:rsid w:val="00785FE2"/>
    <w:rsid w:val="00787A28"/>
    <w:rsid w:val="00790B14"/>
    <w:rsid w:val="007914E8"/>
    <w:rsid w:val="007977BD"/>
    <w:rsid w:val="0079791B"/>
    <w:rsid w:val="007A0397"/>
    <w:rsid w:val="007A35E8"/>
    <w:rsid w:val="007A3FE1"/>
    <w:rsid w:val="007B1389"/>
    <w:rsid w:val="007B6D36"/>
    <w:rsid w:val="007B7087"/>
    <w:rsid w:val="007B7293"/>
    <w:rsid w:val="007D04DC"/>
    <w:rsid w:val="007D330C"/>
    <w:rsid w:val="007D3F8F"/>
    <w:rsid w:val="007D4743"/>
    <w:rsid w:val="007D6CCC"/>
    <w:rsid w:val="007D73EB"/>
    <w:rsid w:val="007D7A27"/>
    <w:rsid w:val="007E075D"/>
    <w:rsid w:val="007E1D8D"/>
    <w:rsid w:val="007E29CC"/>
    <w:rsid w:val="007E2A65"/>
    <w:rsid w:val="007E39E2"/>
    <w:rsid w:val="007E4079"/>
    <w:rsid w:val="007F1DE7"/>
    <w:rsid w:val="007F238F"/>
    <w:rsid w:val="007F2AE3"/>
    <w:rsid w:val="007F5808"/>
    <w:rsid w:val="007F6129"/>
    <w:rsid w:val="00800787"/>
    <w:rsid w:val="00802B4D"/>
    <w:rsid w:val="008077BA"/>
    <w:rsid w:val="0081027F"/>
    <w:rsid w:val="00810F0F"/>
    <w:rsid w:val="00811FC6"/>
    <w:rsid w:val="00815653"/>
    <w:rsid w:val="00816BE3"/>
    <w:rsid w:val="008176E0"/>
    <w:rsid w:val="00820439"/>
    <w:rsid w:val="008212FE"/>
    <w:rsid w:val="00824443"/>
    <w:rsid w:val="00825046"/>
    <w:rsid w:val="008435DF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48B2"/>
    <w:rsid w:val="0087681B"/>
    <w:rsid w:val="00880CC7"/>
    <w:rsid w:val="0088421A"/>
    <w:rsid w:val="00884790"/>
    <w:rsid w:val="008918D5"/>
    <w:rsid w:val="008921F5"/>
    <w:rsid w:val="00892737"/>
    <w:rsid w:val="00894DD8"/>
    <w:rsid w:val="00896644"/>
    <w:rsid w:val="008A0763"/>
    <w:rsid w:val="008A4307"/>
    <w:rsid w:val="008A6849"/>
    <w:rsid w:val="008A6F57"/>
    <w:rsid w:val="008A706B"/>
    <w:rsid w:val="008B3A24"/>
    <w:rsid w:val="008B4330"/>
    <w:rsid w:val="008B45AA"/>
    <w:rsid w:val="008B5448"/>
    <w:rsid w:val="008B5E41"/>
    <w:rsid w:val="008B5EF8"/>
    <w:rsid w:val="008B6A5F"/>
    <w:rsid w:val="008B7BF2"/>
    <w:rsid w:val="008C4DF4"/>
    <w:rsid w:val="008C5C0E"/>
    <w:rsid w:val="008D0EFF"/>
    <w:rsid w:val="008D282D"/>
    <w:rsid w:val="008D4746"/>
    <w:rsid w:val="008D7408"/>
    <w:rsid w:val="008D7438"/>
    <w:rsid w:val="008D7672"/>
    <w:rsid w:val="008F0F52"/>
    <w:rsid w:val="008F21F0"/>
    <w:rsid w:val="008F2C27"/>
    <w:rsid w:val="008F5EDD"/>
    <w:rsid w:val="008F6E21"/>
    <w:rsid w:val="00905C57"/>
    <w:rsid w:val="00905EFA"/>
    <w:rsid w:val="00910903"/>
    <w:rsid w:val="00910BA9"/>
    <w:rsid w:val="00911623"/>
    <w:rsid w:val="00915212"/>
    <w:rsid w:val="0091553D"/>
    <w:rsid w:val="00922DCA"/>
    <w:rsid w:val="0093070E"/>
    <w:rsid w:val="00934CAC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3CC9"/>
    <w:rsid w:val="00954C91"/>
    <w:rsid w:val="00954FC6"/>
    <w:rsid w:val="00955C0A"/>
    <w:rsid w:val="0096131E"/>
    <w:rsid w:val="009632DE"/>
    <w:rsid w:val="0096453A"/>
    <w:rsid w:val="00967B6F"/>
    <w:rsid w:val="00970061"/>
    <w:rsid w:val="00970AB5"/>
    <w:rsid w:val="00971900"/>
    <w:rsid w:val="0097523B"/>
    <w:rsid w:val="00976F33"/>
    <w:rsid w:val="00981C91"/>
    <w:rsid w:val="00982B7B"/>
    <w:rsid w:val="009843B4"/>
    <w:rsid w:val="009847E9"/>
    <w:rsid w:val="009870D3"/>
    <w:rsid w:val="00995AED"/>
    <w:rsid w:val="009A0A2F"/>
    <w:rsid w:val="009A416E"/>
    <w:rsid w:val="009A49BF"/>
    <w:rsid w:val="009A5071"/>
    <w:rsid w:val="009A546C"/>
    <w:rsid w:val="009A72C5"/>
    <w:rsid w:val="009A7C46"/>
    <w:rsid w:val="009B2E1E"/>
    <w:rsid w:val="009B3499"/>
    <w:rsid w:val="009B3DBC"/>
    <w:rsid w:val="009B6523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592B"/>
    <w:rsid w:val="009E7EBC"/>
    <w:rsid w:val="009F1282"/>
    <w:rsid w:val="009F26B1"/>
    <w:rsid w:val="009F7C3B"/>
    <w:rsid w:val="00A002A3"/>
    <w:rsid w:val="00A04142"/>
    <w:rsid w:val="00A057E6"/>
    <w:rsid w:val="00A063CF"/>
    <w:rsid w:val="00A125FB"/>
    <w:rsid w:val="00A1485A"/>
    <w:rsid w:val="00A15363"/>
    <w:rsid w:val="00A15BF8"/>
    <w:rsid w:val="00A2083E"/>
    <w:rsid w:val="00A2170B"/>
    <w:rsid w:val="00A24F0B"/>
    <w:rsid w:val="00A25E34"/>
    <w:rsid w:val="00A26BC0"/>
    <w:rsid w:val="00A30010"/>
    <w:rsid w:val="00A301B3"/>
    <w:rsid w:val="00A33000"/>
    <w:rsid w:val="00A3452B"/>
    <w:rsid w:val="00A36E19"/>
    <w:rsid w:val="00A43AE7"/>
    <w:rsid w:val="00A44C2C"/>
    <w:rsid w:val="00A45A07"/>
    <w:rsid w:val="00A478ED"/>
    <w:rsid w:val="00A50C60"/>
    <w:rsid w:val="00A51B4F"/>
    <w:rsid w:val="00A53082"/>
    <w:rsid w:val="00A575D6"/>
    <w:rsid w:val="00A66EAE"/>
    <w:rsid w:val="00A7121A"/>
    <w:rsid w:val="00A74612"/>
    <w:rsid w:val="00A74A74"/>
    <w:rsid w:val="00A7756D"/>
    <w:rsid w:val="00A807D8"/>
    <w:rsid w:val="00A811E3"/>
    <w:rsid w:val="00A82BDE"/>
    <w:rsid w:val="00A85C74"/>
    <w:rsid w:val="00A85CB0"/>
    <w:rsid w:val="00A9232D"/>
    <w:rsid w:val="00A93003"/>
    <w:rsid w:val="00A9603B"/>
    <w:rsid w:val="00A967BC"/>
    <w:rsid w:val="00A971FE"/>
    <w:rsid w:val="00AA0A0E"/>
    <w:rsid w:val="00AA2B31"/>
    <w:rsid w:val="00AB1AB8"/>
    <w:rsid w:val="00AB5AFC"/>
    <w:rsid w:val="00AB637B"/>
    <w:rsid w:val="00AB6C97"/>
    <w:rsid w:val="00AC0924"/>
    <w:rsid w:val="00AC18E6"/>
    <w:rsid w:val="00AC71D2"/>
    <w:rsid w:val="00AC7525"/>
    <w:rsid w:val="00AD027F"/>
    <w:rsid w:val="00AD1127"/>
    <w:rsid w:val="00AD1DCE"/>
    <w:rsid w:val="00AD2924"/>
    <w:rsid w:val="00AD383A"/>
    <w:rsid w:val="00AD3B62"/>
    <w:rsid w:val="00AD46AE"/>
    <w:rsid w:val="00AD6D1E"/>
    <w:rsid w:val="00AD6E3F"/>
    <w:rsid w:val="00AE008F"/>
    <w:rsid w:val="00AE0555"/>
    <w:rsid w:val="00AE2FF6"/>
    <w:rsid w:val="00AE39DA"/>
    <w:rsid w:val="00AF236B"/>
    <w:rsid w:val="00AF4A16"/>
    <w:rsid w:val="00AF6844"/>
    <w:rsid w:val="00AF7208"/>
    <w:rsid w:val="00AF728C"/>
    <w:rsid w:val="00AF7FE2"/>
    <w:rsid w:val="00B0006E"/>
    <w:rsid w:val="00B01DB4"/>
    <w:rsid w:val="00B05872"/>
    <w:rsid w:val="00B05934"/>
    <w:rsid w:val="00B069C4"/>
    <w:rsid w:val="00B1047A"/>
    <w:rsid w:val="00B11A3E"/>
    <w:rsid w:val="00B11B8C"/>
    <w:rsid w:val="00B11BC4"/>
    <w:rsid w:val="00B11ECA"/>
    <w:rsid w:val="00B11FB3"/>
    <w:rsid w:val="00B12AE0"/>
    <w:rsid w:val="00B15539"/>
    <w:rsid w:val="00B158FF"/>
    <w:rsid w:val="00B16200"/>
    <w:rsid w:val="00B17021"/>
    <w:rsid w:val="00B20619"/>
    <w:rsid w:val="00B22F30"/>
    <w:rsid w:val="00B23321"/>
    <w:rsid w:val="00B23DEB"/>
    <w:rsid w:val="00B2477C"/>
    <w:rsid w:val="00B268E0"/>
    <w:rsid w:val="00B271F2"/>
    <w:rsid w:val="00B316EE"/>
    <w:rsid w:val="00B3258F"/>
    <w:rsid w:val="00B354E5"/>
    <w:rsid w:val="00B3786C"/>
    <w:rsid w:val="00B4496D"/>
    <w:rsid w:val="00B46061"/>
    <w:rsid w:val="00B52C0C"/>
    <w:rsid w:val="00B56CA9"/>
    <w:rsid w:val="00B609E5"/>
    <w:rsid w:val="00B62415"/>
    <w:rsid w:val="00B7078F"/>
    <w:rsid w:val="00B71692"/>
    <w:rsid w:val="00B723E2"/>
    <w:rsid w:val="00B738C5"/>
    <w:rsid w:val="00B73A87"/>
    <w:rsid w:val="00B80CA6"/>
    <w:rsid w:val="00B82062"/>
    <w:rsid w:val="00B832D7"/>
    <w:rsid w:val="00B8336A"/>
    <w:rsid w:val="00B839DD"/>
    <w:rsid w:val="00B85FB7"/>
    <w:rsid w:val="00B8729D"/>
    <w:rsid w:val="00B90EB8"/>
    <w:rsid w:val="00B93334"/>
    <w:rsid w:val="00B96B22"/>
    <w:rsid w:val="00BA155C"/>
    <w:rsid w:val="00BB114F"/>
    <w:rsid w:val="00BB2CBA"/>
    <w:rsid w:val="00BB6BAD"/>
    <w:rsid w:val="00BB77F6"/>
    <w:rsid w:val="00BC2EEF"/>
    <w:rsid w:val="00BC3982"/>
    <w:rsid w:val="00BC6D2A"/>
    <w:rsid w:val="00BC776B"/>
    <w:rsid w:val="00BC78C0"/>
    <w:rsid w:val="00BD210F"/>
    <w:rsid w:val="00BD298C"/>
    <w:rsid w:val="00BD3F36"/>
    <w:rsid w:val="00BD6BA3"/>
    <w:rsid w:val="00BD722E"/>
    <w:rsid w:val="00BE3039"/>
    <w:rsid w:val="00BE4C96"/>
    <w:rsid w:val="00BF1FB1"/>
    <w:rsid w:val="00BF60AC"/>
    <w:rsid w:val="00BF6C84"/>
    <w:rsid w:val="00BF7617"/>
    <w:rsid w:val="00BF7BFA"/>
    <w:rsid w:val="00C0051D"/>
    <w:rsid w:val="00C00AE6"/>
    <w:rsid w:val="00C022B6"/>
    <w:rsid w:val="00C053D3"/>
    <w:rsid w:val="00C05D41"/>
    <w:rsid w:val="00C05F45"/>
    <w:rsid w:val="00C070C7"/>
    <w:rsid w:val="00C102E8"/>
    <w:rsid w:val="00C10C35"/>
    <w:rsid w:val="00C11420"/>
    <w:rsid w:val="00C1248F"/>
    <w:rsid w:val="00C13FB5"/>
    <w:rsid w:val="00C161DF"/>
    <w:rsid w:val="00C23C12"/>
    <w:rsid w:val="00C24D4E"/>
    <w:rsid w:val="00C27345"/>
    <w:rsid w:val="00C27A00"/>
    <w:rsid w:val="00C332E6"/>
    <w:rsid w:val="00C3461E"/>
    <w:rsid w:val="00C3696A"/>
    <w:rsid w:val="00C411E4"/>
    <w:rsid w:val="00C41400"/>
    <w:rsid w:val="00C425B6"/>
    <w:rsid w:val="00C4375A"/>
    <w:rsid w:val="00C43C97"/>
    <w:rsid w:val="00C458C8"/>
    <w:rsid w:val="00C50DEC"/>
    <w:rsid w:val="00C57D1B"/>
    <w:rsid w:val="00C610F3"/>
    <w:rsid w:val="00C61BE3"/>
    <w:rsid w:val="00C66695"/>
    <w:rsid w:val="00C71FD0"/>
    <w:rsid w:val="00C72E3A"/>
    <w:rsid w:val="00C75E7F"/>
    <w:rsid w:val="00C82446"/>
    <w:rsid w:val="00C82FF6"/>
    <w:rsid w:val="00C8377B"/>
    <w:rsid w:val="00C864AA"/>
    <w:rsid w:val="00C8791D"/>
    <w:rsid w:val="00C93D40"/>
    <w:rsid w:val="00C96642"/>
    <w:rsid w:val="00CA12E7"/>
    <w:rsid w:val="00CA15DD"/>
    <w:rsid w:val="00CA1B78"/>
    <w:rsid w:val="00CA33C2"/>
    <w:rsid w:val="00CA4E5A"/>
    <w:rsid w:val="00CA6D20"/>
    <w:rsid w:val="00CA795F"/>
    <w:rsid w:val="00CB39FD"/>
    <w:rsid w:val="00CB47C9"/>
    <w:rsid w:val="00CB4E58"/>
    <w:rsid w:val="00CB6654"/>
    <w:rsid w:val="00CB6EF1"/>
    <w:rsid w:val="00CB76E4"/>
    <w:rsid w:val="00CC21D4"/>
    <w:rsid w:val="00CC248A"/>
    <w:rsid w:val="00CD1FDB"/>
    <w:rsid w:val="00CD3B3E"/>
    <w:rsid w:val="00CD4480"/>
    <w:rsid w:val="00CD44C3"/>
    <w:rsid w:val="00CD5A93"/>
    <w:rsid w:val="00CD5C6E"/>
    <w:rsid w:val="00CD72BE"/>
    <w:rsid w:val="00CE0786"/>
    <w:rsid w:val="00CE1B33"/>
    <w:rsid w:val="00CE2161"/>
    <w:rsid w:val="00CE3FF4"/>
    <w:rsid w:val="00CE558A"/>
    <w:rsid w:val="00CE5F1A"/>
    <w:rsid w:val="00CE60A5"/>
    <w:rsid w:val="00CE68F8"/>
    <w:rsid w:val="00CE7081"/>
    <w:rsid w:val="00CE733E"/>
    <w:rsid w:val="00CF019A"/>
    <w:rsid w:val="00CF0788"/>
    <w:rsid w:val="00CF167E"/>
    <w:rsid w:val="00CF4E8B"/>
    <w:rsid w:val="00D02288"/>
    <w:rsid w:val="00D06111"/>
    <w:rsid w:val="00D0708F"/>
    <w:rsid w:val="00D138F9"/>
    <w:rsid w:val="00D16C91"/>
    <w:rsid w:val="00D17736"/>
    <w:rsid w:val="00D233BC"/>
    <w:rsid w:val="00D25E9E"/>
    <w:rsid w:val="00D2757D"/>
    <w:rsid w:val="00D277B5"/>
    <w:rsid w:val="00D27F2C"/>
    <w:rsid w:val="00D3321D"/>
    <w:rsid w:val="00D34A2A"/>
    <w:rsid w:val="00D34DAB"/>
    <w:rsid w:val="00D375A6"/>
    <w:rsid w:val="00D47FE6"/>
    <w:rsid w:val="00D50C28"/>
    <w:rsid w:val="00D60827"/>
    <w:rsid w:val="00D62706"/>
    <w:rsid w:val="00D627CE"/>
    <w:rsid w:val="00D63208"/>
    <w:rsid w:val="00D634CF"/>
    <w:rsid w:val="00D647D5"/>
    <w:rsid w:val="00D64E17"/>
    <w:rsid w:val="00D65299"/>
    <w:rsid w:val="00D65DE8"/>
    <w:rsid w:val="00D720A3"/>
    <w:rsid w:val="00D75EC3"/>
    <w:rsid w:val="00D82EA2"/>
    <w:rsid w:val="00D83796"/>
    <w:rsid w:val="00D85FBF"/>
    <w:rsid w:val="00D90795"/>
    <w:rsid w:val="00D908FA"/>
    <w:rsid w:val="00D93856"/>
    <w:rsid w:val="00D96046"/>
    <w:rsid w:val="00D967BF"/>
    <w:rsid w:val="00D96AC0"/>
    <w:rsid w:val="00D97EAF"/>
    <w:rsid w:val="00DA1994"/>
    <w:rsid w:val="00DA1DBA"/>
    <w:rsid w:val="00DA2C04"/>
    <w:rsid w:val="00DA3DF5"/>
    <w:rsid w:val="00DA5B2A"/>
    <w:rsid w:val="00DB0295"/>
    <w:rsid w:val="00DB710C"/>
    <w:rsid w:val="00DB721D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C62"/>
    <w:rsid w:val="00DD556B"/>
    <w:rsid w:val="00DD56DB"/>
    <w:rsid w:val="00DD5CB1"/>
    <w:rsid w:val="00DE02B4"/>
    <w:rsid w:val="00DE0ED4"/>
    <w:rsid w:val="00DE106C"/>
    <w:rsid w:val="00DE113D"/>
    <w:rsid w:val="00DF0DD0"/>
    <w:rsid w:val="00DF145B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5D57"/>
    <w:rsid w:val="00E0681B"/>
    <w:rsid w:val="00E1181C"/>
    <w:rsid w:val="00E11AAC"/>
    <w:rsid w:val="00E12E82"/>
    <w:rsid w:val="00E206ED"/>
    <w:rsid w:val="00E23A87"/>
    <w:rsid w:val="00E25323"/>
    <w:rsid w:val="00E25720"/>
    <w:rsid w:val="00E31869"/>
    <w:rsid w:val="00E377C5"/>
    <w:rsid w:val="00E46122"/>
    <w:rsid w:val="00E50343"/>
    <w:rsid w:val="00E54371"/>
    <w:rsid w:val="00E54590"/>
    <w:rsid w:val="00E5462C"/>
    <w:rsid w:val="00E54C83"/>
    <w:rsid w:val="00E54D7B"/>
    <w:rsid w:val="00E56780"/>
    <w:rsid w:val="00E56E4B"/>
    <w:rsid w:val="00E56E7D"/>
    <w:rsid w:val="00E608EB"/>
    <w:rsid w:val="00E62893"/>
    <w:rsid w:val="00E641B7"/>
    <w:rsid w:val="00E65441"/>
    <w:rsid w:val="00E65F37"/>
    <w:rsid w:val="00E66D2B"/>
    <w:rsid w:val="00E727E7"/>
    <w:rsid w:val="00E74BEE"/>
    <w:rsid w:val="00E75F77"/>
    <w:rsid w:val="00E776CE"/>
    <w:rsid w:val="00E81988"/>
    <w:rsid w:val="00E86888"/>
    <w:rsid w:val="00E9048F"/>
    <w:rsid w:val="00E90F97"/>
    <w:rsid w:val="00E93D9D"/>
    <w:rsid w:val="00E95911"/>
    <w:rsid w:val="00EA525C"/>
    <w:rsid w:val="00EA56AB"/>
    <w:rsid w:val="00EB0784"/>
    <w:rsid w:val="00EB0BB2"/>
    <w:rsid w:val="00EB19BF"/>
    <w:rsid w:val="00EB2AF1"/>
    <w:rsid w:val="00EB54B7"/>
    <w:rsid w:val="00EB78A0"/>
    <w:rsid w:val="00EC2642"/>
    <w:rsid w:val="00EC2EA2"/>
    <w:rsid w:val="00EC486D"/>
    <w:rsid w:val="00EC609A"/>
    <w:rsid w:val="00ED0C9A"/>
    <w:rsid w:val="00EE5670"/>
    <w:rsid w:val="00EE67E1"/>
    <w:rsid w:val="00EF1701"/>
    <w:rsid w:val="00EF40F5"/>
    <w:rsid w:val="00EF69D8"/>
    <w:rsid w:val="00F01BBE"/>
    <w:rsid w:val="00F02FE5"/>
    <w:rsid w:val="00F03488"/>
    <w:rsid w:val="00F0380F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668"/>
    <w:rsid w:val="00F168B7"/>
    <w:rsid w:val="00F26478"/>
    <w:rsid w:val="00F26E00"/>
    <w:rsid w:val="00F321FC"/>
    <w:rsid w:val="00F356E5"/>
    <w:rsid w:val="00F3587E"/>
    <w:rsid w:val="00F36194"/>
    <w:rsid w:val="00F40A0B"/>
    <w:rsid w:val="00F44EEE"/>
    <w:rsid w:val="00F47542"/>
    <w:rsid w:val="00F608D7"/>
    <w:rsid w:val="00F619ED"/>
    <w:rsid w:val="00F64870"/>
    <w:rsid w:val="00F64CBF"/>
    <w:rsid w:val="00F65BCE"/>
    <w:rsid w:val="00F664B0"/>
    <w:rsid w:val="00F7058A"/>
    <w:rsid w:val="00F72B08"/>
    <w:rsid w:val="00F7689F"/>
    <w:rsid w:val="00F80BC7"/>
    <w:rsid w:val="00F839CC"/>
    <w:rsid w:val="00F84877"/>
    <w:rsid w:val="00F85146"/>
    <w:rsid w:val="00F8659E"/>
    <w:rsid w:val="00F94C76"/>
    <w:rsid w:val="00FA0A62"/>
    <w:rsid w:val="00FA1199"/>
    <w:rsid w:val="00FA4560"/>
    <w:rsid w:val="00FA5B3E"/>
    <w:rsid w:val="00FA5C2E"/>
    <w:rsid w:val="00FA6DF6"/>
    <w:rsid w:val="00FB6A6A"/>
    <w:rsid w:val="00FC13BF"/>
    <w:rsid w:val="00FC1B67"/>
    <w:rsid w:val="00FC1F95"/>
    <w:rsid w:val="00FC2079"/>
    <w:rsid w:val="00FC2C10"/>
    <w:rsid w:val="00FC3559"/>
    <w:rsid w:val="00FD0037"/>
    <w:rsid w:val="00FD0FC9"/>
    <w:rsid w:val="00FD4046"/>
    <w:rsid w:val="00FD6321"/>
    <w:rsid w:val="00FD771E"/>
    <w:rsid w:val="00FE3077"/>
    <w:rsid w:val="00FE61CF"/>
    <w:rsid w:val="00FF1088"/>
    <w:rsid w:val="00FF312E"/>
    <w:rsid w:val="00FF3882"/>
    <w:rsid w:val="00FF4E9D"/>
    <w:rsid w:val="00FF602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68C7AD2A"/>
  <w15:docId w15:val="{C134AD42-254D-4900-A4EE-52C74D88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39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439"/>
    <w:pPr>
      <w:keepNext/>
      <w:keepLines/>
      <w:outlineLvl w:val="0"/>
    </w:pPr>
    <w:rPr>
      <w:rFonts w:cs="Times New Roman"/>
      <w:b/>
      <w:bCs/>
      <w:color w:val="FFFFFF" w:themeColor="background1"/>
      <w:sz w:val="50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1B09"/>
    <w:pPr>
      <w:keepNext/>
      <w:keepLines/>
      <w:spacing w:line="288" w:lineRule="auto"/>
      <w:outlineLvl w:val="1"/>
    </w:pPr>
    <w:rPr>
      <w:rFonts w:cs="Times New Roman"/>
      <w:b/>
      <w:bCs/>
      <w:color w:val="00254A"/>
      <w:sz w:val="40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3FB5"/>
    <w:pPr>
      <w:keepNext/>
      <w:spacing w:before="480" w:line="288" w:lineRule="auto"/>
      <w:outlineLvl w:val="2"/>
    </w:pPr>
    <w:rPr>
      <w:rFonts w:cs="Times New Roman"/>
      <w:bCs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20439"/>
    <w:rPr>
      <w:rFonts w:ascii="Arial" w:hAnsi="Arial"/>
      <w:b/>
      <w:bCs/>
      <w:color w:val="FFFFFF" w:themeColor="background1"/>
      <w:sz w:val="50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5A1B09"/>
    <w:rPr>
      <w:rFonts w:ascii="Myriad Pro" w:hAnsi="Myriad Pro"/>
      <w:b/>
      <w:bCs/>
      <w:color w:val="00254A"/>
      <w:sz w:val="40"/>
      <w:szCs w:val="26"/>
      <w:lang w:eastAsia="x-none"/>
    </w:rPr>
  </w:style>
  <w:style w:type="character" w:styleId="Strong">
    <w:name w:val="Strong"/>
    <w:uiPriority w:val="22"/>
    <w:qFormat/>
    <w:rsid w:val="00820439"/>
    <w:rPr>
      <w:rFonts w:ascii="Arial" w:hAnsi="Arial"/>
      <w:b/>
      <w:bCs/>
      <w:color w:val="00254A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820439"/>
    <w:rPr>
      <w:rFonts w:ascii="Arial" w:hAnsi="Arial"/>
      <w:b/>
      <w:color w:val="auto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5A1B09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13FB5"/>
    <w:rPr>
      <w:rFonts w:ascii="Arial" w:hAnsi="Arial"/>
      <w:bCs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54C19"/>
    <w:pPr>
      <w:pBdr>
        <w:bottom w:val="single" w:sz="8" w:space="1" w:color="00254A"/>
        <w:between w:val="single" w:sz="8" w:space="1" w:color="00254A"/>
      </w:pBdr>
      <w:tabs>
        <w:tab w:val="right" w:pos="9016"/>
      </w:tabs>
      <w:spacing w:before="1200" w:after="0"/>
    </w:pPr>
    <w:rPr>
      <w:noProof/>
    </w:rPr>
  </w:style>
  <w:style w:type="paragraph" w:styleId="TOC2">
    <w:name w:val="toc 2"/>
    <w:basedOn w:val="TOCHeading"/>
    <w:next w:val="Normal"/>
    <w:autoRedefine/>
    <w:uiPriority w:val="39"/>
    <w:unhideWhenUsed/>
    <w:rsid w:val="00C13FB5"/>
    <w:pPr>
      <w:spacing w:before="60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820439"/>
    <w:pPr>
      <w:spacing w:after="240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820439"/>
    <w:rPr>
      <w:color w:val="FFFFFF" w:themeColor="background1"/>
    </w:rPr>
  </w:style>
  <w:style w:type="character" w:customStyle="1" w:styleId="SubtitleChar">
    <w:name w:val="Subtitle Char"/>
    <w:basedOn w:val="DefaultParagraphFont"/>
    <w:link w:val="Subtitle"/>
    <w:uiPriority w:val="11"/>
    <w:rsid w:val="00820439"/>
    <w:rPr>
      <w:rFonts w:ascii="Arial" w:hAnsi="Arial"/>
      <w:b/>
      <w:bCs/>
      <w:color w:val="FFFFFF" w:themeColor="background1"/>
      <w:sz w:val="40"/>
      <w:szCs w:val="26"/>
      <w:lang w:eastAsia="x-none"/>
    </w:rPr>
  </w:style>
  <w:style w:type="paragraph" w:customStyle="1" w:styleId="Wordlistterm">
    <w:name w:val="Word list term"/>
    <w:basedOn w:val="Normal"/>
    <w:next w:val="Normal"/>
    <w:qFormat/>
    <w:rsid w:val="00820439"/>
    <w:pPr>
      <w:spacing w:before="240"/>
      <w:outlineLvl w:val="2"/>
    </w:pPr>
    <w:rPr>
      <w:b/>
      <w:color w:val="00254A"/>
    </w:rPr>
  </w:style>
  <w:style w:type="paragraph" w:styleId="Revision">
    <w:name w:val="Revision"/>
    <w:hidden/>
    <w:uiPriority w:val="99"/>
    <w:semiHidden/>
    <w:rsid w:val="000F1E2E"/>
    <w:rPr>
      <w:rFonts w:ascii="Arial" w:hAnsi="Arial" w:cs="Tahoma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CD44C3"/>
    <w:rPr>
      <w:iCs/>
      <w:position w:val="-2"/>
      <w:sz w:val="36"/>
      <w:shd w:val="clear" w:color="auto" w:fill="DFE1DF"/>
    </w:rPr>
  </w:style>
  <w:style w:type="character" w:styleId="UnresolvedMention">
    <w:name w:val="Unresolved Mention"/>
    <w:basedOn w:val="DefaultParagraphFont"/>
    <w:uiPriority w:val="99"/>
    <w:rsid w:val="00C50D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5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2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gov.au/disability-standards-education-2005/consultations/disability-consultation-ece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1070</Words>
  <Characters>6101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the law about education and disability - What we heard from the community</vt:lpstr>
    </vt:vector>
  </TitlesOfParts>
  <Company>Hewlett-Packard</Company>
  <LinksUpToDate>false</LinksUpToDate>
  <CharactersWithSpaces>7157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the law about education and disability - What we heard from the community</dc:title>
  <dc:creator>The Australian Government</dc:creator>
  <cp:lastModifiedBy>GOODWIN,Ryl</cp:lastModifiedBy>
  <cp:revision>2</cp:revision>
  <cp:lastPrinted>2011-12-12T01:40:00Z</cp:lastPrinted>
  <dcterms:created xsi:type="dcterms:W3CDTF">2025-09-16T07:53:00Z</dcterms:created>
  <dcterms:modified xsi:type="dcterms:W3CDTF">2025-09-16T07:53:00Z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2025-09-16T07:53:32Z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10afc539-a0cf-4562-a02c-ee3632716fc8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