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36837" w14:textId="77777777" w:rsidR="00107DD5" w:rsidRDefault="00221D8F" w:rsidP="00CA4815">
      <w:r w:rsidRPr="00CA4815">
        <w:rPr>
          <w:b/>
          <w:bCs/>
          <w:noProof/>
        </w:rPr>
        <w:drawing>
          <wp:anchor distT="0" distB="0" distL="114300" distR="114300" simplePos="0" relativeHeight="251658240" behindDoc="1" locked="1" layoutInCell="1" allowOverlap="1" wp14:anchorId="38A8B519" wp14:editId="3B3857D3">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7B8E0806" wp14:editId="12D6CE3C">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203739561" w:displacedByCustomXml="next"/>
    <w:bookmarkStart w:id="1" w:name="_Toc166845108" w:displacedByCustomXml="next"/>
    <w:bookmarkStart w:id="2" w:name="_Toc166840213" w:displacedByCustomXml="next"/>
    <w:bookmarkStart w:id="3" w:name="_Toc166840167" w:displacedByCustomXml="next"/>
    <w:bookmarkStart w:id="4" w:name="_Toc126923157" w:displacedByCustomXml="next"/>
    <w:bookmarkStart w:id="5" w:name="_Toc126923146" w:displacedByCustomXml="next"/>
    <w:sdt>
      <w:sdtPr>
        <w:alias w:val="Title"/>
        <w:tag w:val=""/>
        <w:id w:val="1478495247"/>
        <w:placeholder>
          <w:docPart w:val="C2C6C6E3DFF9415E9BCD0B6B039CD2AA"/>
        </w:placeholder>
        <w:dataBinding w:prefixMappings="xmlns:ns0='http://purl.org/dc/elements/1.1/' xmlns:ns1='http://schemas.openxmlformats.org/package/2006/metadata/core-properties' " w:xpath="/ns1:coreProperties[1]/ns0:title[1]" w:storeItemID="{6C3C8BC8-F283-45AE-878A-BAB7291924A1}"/>
        <w:text/>
      </w:sdtPr>
      <w:sdtContent>
        <w:p w14:paraId="4B11ED4E" w14:textId="00F63213" w:rsidR="00221D8F" w:rsidRDefault="00071BEE" w:rsidP="00893A34">
          <w:pPr>
            <w:pStyle w:val="Heading1"/>
          </w:pPr>
          <w:r>
            <w:t xml:space="preserve">Task card – How to </w:t>
          </w:r>
          <w:r w:rsidR="00A10277">
            <w:t>U</w:t>
          </w:r>
          <w:r>
            <w:t xml:space="preserve">pdate </w:t>
          </w:r>
          <w:r w:rsidR="00AE23A4">
            <w:t>Provider</w:t>
          </w:r>
          <w:r w:rsidR="00A10277">
            <w:t xml:space="preserve"> Business</w:t>
          </w:r>
          <w:r w:rsidR="00AE23A4">
            <w:t xml:space="preserve"> </w:t>
          </w:r>
          <w:r w:rsidR="00A10277">
            <w:t>D</w:t>
          </w:r>
          <w:r>
            <w:t>etails in the Provider Entry Point (PEP)</w:t>
          </w:r>
        </w:p>
      </w:sdtContent>
    </w:sdt>
    <w:bookmarkEnd w:id="0" w:displacedByCustomXml="prev"/>
    <w:bookmarkEnd w:id="1" w:displacedByCustomXml="prev"/>
    <w:bookmarkEnd w:id="2" w:displacedByCustomXml="prev"/>
    <w:bookmarkEnd w:id="3" w:displacedByCustomXml="prev"/>
    <w:bookmarkEnd w:id="4" w:displacedByCustomXml="prev"/>
    <w:bookmarkEnd w:id="5" w:displacedByCustomXml="prev"/>
    <w:p w14:paraId="09C9B5C3" w14:textId="114DC817" w:rsidR="0017134D" w:rsidRDefault="00C7637C" w:rsidP="00C7637C">
      <w:pPr>
        <w:pStyle w:val="Subtitle"/>
        <w:numPr>
          <w:ilvl w:val="0"/>
          <w:numId w:val="0"/>
        </w:numPr>
      </w:pPr>
      <w:r>
        <w:t>How to update business details</w:t>
      </w:r>
      <w:r w:rsidR="001E66B4">
        <w:t xml:space="preserve"> for the Provider</w:t>
      </w:r>
      <w:r>
        <w:t xml:space="preserve"> in the Provider Entry Point</w:t>
      </w:r>
    </w:p>
    <w:sdt>
      <w:sdtPr>
        <w:rPr>
          <w:b/>
          <w:bCs/>
        </w:rPr>
        <w:id w:val="320943929"/>
        <w:docPartObj>
          <w:docPartGallery w:val="Table of Contents"/>
          <w:docPartUnique/>
        </w:docPartObj>
      </w:sdtPr>
      <w:sdtEndPr>
        <w:rPr>
          <w:b w:val="0"/>
          <w:bCs w:val="0"/>
          <w:noProof/>
        </w:rPr>
      </w:sdtEndPr>
      <w:sdtContent>
        <w:p w14:paraId="5E2405B3" w14:textId="4A71B01D" w:rsidR="00F6354E" w:rsidRDefault="002E7635">
          <w:pPr>
            <w:pStyle w:val="TOC1"/>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203739561" w:history="1">
            <w:r w:rsidR="00F6354E" w:rsidRPr="009A52A1">
              <w:rPr>
                <w:rStyle w:val="Hyperlink"/>
                <w:noProof/>
              </w:rPr>
              <w:t>Task card – How to Update Provider Business Details in the Provider Entry Point (PEP)</w:t>
            </w:r>
            <w:r w:rsidR="00F6354E">
              <w:rPr>
                <w:noProof/>
                <w:webHidden/>
              </w:rPr>
              <w:tab/>
            </w:r>
            <w:r w:rsidR="00F6354E">
              <w:rPr>
                <w:noProof/>
                <w:webHidden/>
              </w:rPr>
              <w:fldChar w:fldCharType="begin"/>
            </w:r>
            <w:r w:rsidR="00F6354E">
              <w:rPr>
                <w:noProof/>
                <w:webHidden/>
              </w:rPr>
              <w:instrText xml:space="preserve"> PAGEREF _Toc203739561 \h </w:instrText>
            </w:r>
            <w:r w:rsidR="00F6354E">
              <w:rPr>
                <w:noProof/>
                <w:webHidden/>
              </w:rPr>
            </w:r>
            <w:r w:rsidR="00F6354E">
              <w:rPr>
                <w:noProof/>
                <w:webHidden/>
              </w:rPr>
              <w:fldChar w:fldCharType="separate"/>
            </w:r>
            <w:r w:rsidR="00325E90">
              <w:rPr>
                <w:noProof/>
                <w:webHidden/>
              </w:rPr>
              <w:t>1</w:t>
            </w:r>
            <w:r w:rsidR="00F6354E">
              <w:rPr>
                <w:noProof/>
                <w:webHidden/>
              </w:rPr>
              <w:fldChar w:fldCharType="end"/>
            </w:r>
          </w:hyperlink>
        </w:p>
        <w:p w14:paraId="26FB976B" w14:textId="12C7FBB3" w:rsidR="00F6354E" w:rsidRDefault="00F6354E">
          <w:pPr>
            <w:pStyle w:val="TOC2"/>
            <w:tabs>
              <w:tab w:val="right" w:leader="dot" w:pos="9016"/>
            </w:tabs>
            <w:rPr>
              <w:rFonts w:eastAsiaTheme="minorEastAsia"/>
              <w:noProof/>
              <w:kern w:val="2"/>
              <w:sz w:val="24"/>
              <w:szCs w:val="24"/>
              <w:lang w:eastAsia="en-AU"/>
              <w14:ligatures w14:val="standardContextual"/>
            </w:rPr>
          </w:pPr>
          <w:hyperlink w:anchor="_Toc203739562" w:history="1">
            <w:r w:rsidRPr="009A52A1">
              <w:rPr>
                <w:rStyle w:val="Hyperlink"/>
                <w:noProof/>
              </w:rPr>
              <w:t>Overview</w:t>
            </w:r>
            <w:r>
              <w:rPr>
                <w:noProof/>
                <w:webHidden/>
              </w:rPr>
              <w:tab/>
            </w:r>
            <w:r>
              <w:rPr>
                <w:noProof/>
                <w:webHidden/>
              </w:rPr>
              <w:fldChar w:fldCharType="begin"/>
            </w:r>
            <w:r>
              <w:rPr>
                <w:noProof/>
                <w:webHidden/>
              </w:rPr>
              <w:instrText xml:space="preserve"> PAGEREF _Toc203739562 \h </w:instrText>
            </w:r>
            <w:r>
              <w:rPr>
                <w:noProof/>
                <w:webHidden/>
              </w:rPr>
            </w:r>
            <w:r>
              <w:rPr>
                <w:noProof/>
                <w:webHidden/>
              </w:rPr>
              <w:fldChar w:fldCharType="separate"/>
            </w:r>
            <w:r w:rsidR="00325E90">
              <w:rPr>
                <w:noProof/>
                <w:webHidden/>
              </w:rPr>
              <w:t>1</w:t>
            </w:r>
            <w:r>
              <w:rPr>
                <w:noProof/>
                <w:webHidden/>
              </w:rPr>
              <w:fldChar w:fldCharType="end"/>
            </w:r>
          </w:hyperlink>
        </w:p>
        <w:p w14:paraId="1CECB339" w14:textId="338114D1" w:rsidR="00F6354E" w:rsidRDefault="00F6354E">
          <w:pPr>
            <w:pStyle w:val="TOC2"/>
            <w:tabs>
              <w:tab w:val="right" w:leader="dot" w:pos="9016"/>
            </w:tabs>
            <w:rPr>
              <w:rFonts w:eastAsiaTheme="minorEastAsia"/>
              <w:noProof/>
              <w:kern w:val="2"/>
              <w:sz w:val="24"/>
              <w:szCs w:val="24"/>
              <w:lang w:eastAsia="en-AU"/>
              <w14:ligatures w14:val="standardContextual"/>
            </w:rPr>
          </w:pPr>
          <w:hyperlink w:anchor="_Toc203739563" w:history="1">
            <w:r w:rsidRPr="009A52A1">
              <w:rPr>
                <w:rStyle w:val="Hyperlink"/>
                <w:noProof/>
              </w:rPr>
              <w:t>Logging in</w:t>
            </w:r>
            <w:r>
              <w:rPr>
                <w:noProof/>
                <w:webHidden/>
              </w:rPr>
              <w:tab/>
            </w:r>
            <w:r>
              <w:rPr>
                <w:noProof/>
                <w:webHidden/>
              </w:rPr>
              <w:fldChar w:fldCharType="begin"/>
            </w:r>
            <w:r>
              <w:rPr>
                <w:noProof/>
                <w:webHidden/>
              </w:rPr>
              <w:instrText xml:space="preserve"> PAGEREF _Toc203739563 \h </w:instrText>
            </w:r>
            <w:r>
              <w:rPr>
                <w:noProof/>
                <w:webHidden/>
              </w:rPr>
            </w:r>
            <w:r>
              <w:rPr>
                <w:noProof/>
                <w:webHidden/>
              </w:rPr>
              <w:fldChar w:fldCharType="separate"/>
            </w:r>
            <w:r w:rsidR="00325E90">
              <w:rPr>
                <w:noProof/>
                <w:webHidden/>
              </w:rPr>
              <w:t>3</w:t>
            </w:r>
            <w:r>
              <w:rPr>
                <w:noProof/>
                <w:webHidden/>
              </w:rPr>
              <w:fldChar w:fldCharType="end"/>
            </w:r>
          </w:hyperlink>
        </w:p>
        <w:p w14:paraId="3FA452E5" w14:textId="5E4D06A1" w:rsidR="00F6354E" w:rsidRDefault="00F6354E">
          <w:pPr>
            <w:pStyle w:val="TOC2"/>
            <w:tabs>
              <w:tab w:val="right" w:leader="dot" w:pos="9016"/>
            </w:tabs>
            <w:rPr>
              <w:rFonts w:eastAsiaTheme="minorEastAsia"/>
              <w:noProof/>
              <w:kern w:val="2"/>
              <w:sz w:val="24"/>
              <w:szCs w:val="24"/>
              <w:lang w:eastAsia="en-AU"/>
              <w14:ligatures w14:val="standardContextual"/>
            </w:rPr>
          </w:pPr>
          <w:hyperlink w:anchor="_Toc203739564" w:history="1">
            <w:r w:rsidRPr="009A52A1">
              <w:rPr>
                <w:rStyle w:val="Hyperlink"/>
                <w:noProof/>
              </w:rPr>
              <w:t>Provider Name</w:t>
            </w:r>
            <w:r>
              <w:rPr>
                <w:noProof/>
                <w:webHidden/>
              </w:rPr>
              <w:tab/>
            </w:r>
            <w:r>
              <w:rPr>
                <w:noProof/>
                <w:webHidden/>
              </w:rPr>
              <w:fldChar w:fldCharType="begin"/>
            </w:r>
            <w:r>
              <w:rPr>
                <w:noProof/>
                <w:webHidden/>
              </w:rPr>
              <w:instrText xml:space="preserve"> PAGEREF _Toc203739564 \h </w:instrText>
            </w:r>
            <w:r>
              <w:rPr>
                <w:noProof/>
                <w:webHidden/>
              </w:rPr>
            </w:r>
            <w:r>
              <w:rPr>
                <w:noProof/>
                <w:webHidden/>
              </w:rPr>
              <w:fldChar w:fldCharType="separate"/>
            </w:r>
            <w:r w:rsidR="00325E90">
              <w:rPr>
                <w:noProof/>
                <w:webHidden/>
              </w:rPr>
              <w:t>3</w:t>
            </w:r>
            <w:r>
              <w:rPr>
                <w:noProof/>
                <w:webHidden/>
              </w:rPr>
              <w:fldChar w:fldCharType="end"/>
            </w:r>
          </w:hyperlink>
        </w:p>
        <w:p w14:paraId="7FB9A29F" w14:textId="149491DA" w:rsidR="00F6354E" w:rsidRDefault="00F6354E">
          <w:pPr>
            <w:pStyle w:val="TOC2"/>
            <w:tabs>
              <w:tab w:val="right" w:leader="dot" w:pos="9016"/>
            </w:tabs>
            <w:rPr>
              <w:rFonts w:eastAsiaTheme="minorEastAsia"/>
              <w:noProof/>
              <w:kern w:val="2"/>
              <w:sz w:val="24"/>
              <w:szCs w:val="24"/>
              <w:lang w:eastAsia="en-AU"/>
              <w14:ligatures w14:val="standardContextual"/>
            </w:rPr>
          </w:pPr>
          <w:hyperlink w:anchor="_Toc203739567" w:history="1">
            <w:r w:rsidRPr="009A52A1">
              <w:rPr>
                <w:rStyle w:val="Hyperlink"/>
                <w:noProof/>
              </w:rPr>
              <w:t>Contact Details</w:t>
            </w:r>
            <w:r>
              <w:rPr>
                <w:noProof/>
                <w:webHidden/>
              </w:rPr>
              <w:tab/>
            </w:r>
            <w:r>
              <w:rPr>
                <w:noProof/>
                <w:webHidden/>
              </w:rPr>
              <w:fldChar w:fldCharType="begin"/>
            </w:r>
            <w:r>
              <w:rPr>
                <w:noProof/>
                <w:webHidden/>
              </w:rPr>
              <w:instrText xml:space="preserve"> PAGEREF _Toc203739567 \h </w:instrText>
            </w:r>
            <w:r>
              <w:rPr>
                <w:noProof/>
                <w:webHidden/>
              </w:rPr>
            </w:r>
            <w:r>
              <w:rPr>
                <w:noProof/>
                <w:webHidden/>
              </w:rPr>
              <w:fldChar w:fldCharType="separate"/>
            </w:r>
            <w:r w:rsidR="00325E90">
              <w:rPr>
                <w:noProof/>
                <w:webHidden/>
              </w:rPr>
              <w:t>6</w:t>
            </w:r>
            <w:r>
              <w:rPr>
                <w:noProof/>
                <w:webHidden/>
              </w:rPr>
              <w:fldChar w:fldCharType="end"/>
            </w:r>
          </w:hyperlink>
        </w:p>
        <w:p w14:paraId="214D3958" w14:textId="7E320360" w:rsidR="00F6354E" w:rsidRDefault="00F6354E">
          <w:pPr>
            <w:pStyle w:val="TOC2"/>
            <w:tabs>
              <w:tab w:val="right" w:leader="dot" w:pos="9016"/>
            </w:tabs>
            <w:rPr>
              <w:rFonts w:eastAsiaTheme="minorEastAsia"/>
              <w:noProof/>
              <w:kern w:val="2"/>
              <w:sz w:val="24"/>
              <w:szCs w:val="24"/>
              <w:lang w:eastAsia="en-AU"/>
              <w14:ligatures w14:val="standardContextual"/>
            </w:rPr>
          </w:pPr>
          <w:hyperlink w:anchor="_Toc203739569" w:history="1">
            <w:r w:rsidRPr="009A52A1">
              <w:rPr>
                <w:rStyle w:val="Hyperlink"/>
                <w:noProof/>
              </w:rPr>
              <w:t>Financial Details</w:t>
            </w:r>
            <w:r>
              <w:rPr>
                <w:noProof/>
                <w:webHidden/>
              </w:rPr>
              <w:tab/>
            </w:r>
            <w:r>
              <w:rPr>
                <w:noProof/>
                <w:webHidden/>
              </w:rPr>
              <w:fldChar w:fldCharType="begin"/>
            </w:r>
            <w:r>
              <w:rPr>
                <w:noProof/>
                <w:webHidden/>
              </w:rPr>
              <w:instrText xml:space="preserve"> PAGEREF _Toc203739569 \h </w:instrText>
            </w:r>
            <w:r>
              <w:rPr>
                <w:noProof/>
                <w:webHidden/>
              </w:rPr>
            </w:r>
            <w:r>
              <w:rPr>
                <w:noProof/>
                <w:webHidden/>
              </w:rPr>
              <w:fldChar w:fldCharType="separate"/>
            </w:r>
            <w:r w:rsidR="00325E90">
              <w:rPr>
                <w:noProof/>
                <w:webHidden/>
              </w:rPr>
              <w:t>9</w:t>
            </w:r>
            <w:r>
              <w:rPr>
                <w:noProof/>
                <w:webHidden/>
              </w:rPr>
              <w:fldChar w:fldCharType="end"/>
            </w:r>
          </w:hyperlink>
        </w:p>
        <w:p w14:paraId="7C0AB248" w14:textId="47A4EF2E" w:rsidR="00F6354E" w:rsidRDefault="00F6354E">
          <w:pPr>
            <w:pStyle w:val="TOC2"/>
            <w:tabs>
              <w:tab w:val="right" w:leader="dot" w:pos="9016"/>
            </w:tabs>
            <w:rPr>
              <w:rFonts w:eastAsiaTheme="minorEastAsia"/>
              <w:noProof/>
              <w:kern w:val="2"/>
              <w:sz w:val="24"/>
              <w:szCs w:val="24"/>
              <w:lang w:eastAsia="en-AU"/>
              <w14:ligatures w14:val="standardContextual"/>
            </w:rPr>
          </w:pPr>
          <w:hyperlink w:anchor="_Toc203739571" w:history="1">
            <w:r w:rsidRPr="009A52A1">
              <w:rPr>
                <w:rStyle w:val="Hyperlink"/>
                <w:noProof/>
              </w:rPr>
              <w:t>Address Details</w:t>
            </w:r>
            <w:r>
              <w:rPr>
                <w:noProof/>
                <w:webHidden/>
              </w:rPr>
              <w:tab/>
            </w:r>
            <w:r>
              <w:rPr>
                <w:noProof/>
                <w:webHidden/>
              </w:rPr>
              <w:fldChar w:fldCharType="begin"/>
            </w:r>
            <w:r>
              <w:rPr>
                <w:noProof/>
                <w:webHidden/>
              </w:rPr>
              <w:instrText xml:space="preserve"> PAGEREF _Toc203739571 \h </w:instrText>
            </w:r>
            <w:r>
              <w:rPr>
                <w:noProof/>
                <w:webHidden/>
              </w:rPr>
            </w:r>
            <w:r>
              <w:rPr>
                <w:noProof/>
                <w:webHidden/>
              </w:rPr>
              <w:fldChar w:fldCharType="separate"/>
            </w:r>
            <w:r w:rsidR="00325E90">
              <w:rPr>
                <w:noProof/>
                <w:webHidden/>
              </w:rPr>
              <w:t>12</w:t>
            </w:r>
            <w:r>
              <w:rPr>
                <w:noProof/>
                <w:webHidden/>
              </w:rPr>
              <w:fldChar w:fldCharType="end"/>
            </w:r>
          </w:hyperlink>
        </w:p>
        <w:p w14:paraId="50FD7918" w14:textId="41665B8F" w:rsidR="002E7635" w:rsidRDefault="002E7635">
          <w:r>
            <w:rPr>
              <w:b/>
              <w:bCs/>
              <w:noProof/>
            </w:rPr>
            <w:fldChar w:fldCharType="end"/>
          </w:r>
        </w:p>
      </w:sdtContent>
    </w:sdt>
    <w:p w14:paraId="271B6DC7" w14:textId="77777777" w:rsidR="0017134D" w:rsidRPr="00AD631F" w:rsidRDefault="00703CAD" w:rsidP="00AD631F">
      <w:pPr>
        <w:pStyle w:val="Heading2"/>
      </w:pPr>
      <w:bookmarkStart w:id="6" w:name="_Toc203739562"/>
      <w:r>
        <w:t>Overview</w:t>
      </w:r>
      <w:bookmarkEnd w:id="6"/>
    </w:p>
    <w:p w14:paraId="624F3FE3" w14:textId="5213496D" w:rsidR="00703CAD" w:rsidRPr="00155435" w:rsidRDefault="00703CAD" w:rsidP="00703CAD">
      <w:pPr>
        <w:rPr>
          <w:rFonts w:ascii="Calibri" w:eastAsia="Times New Roman" w:hAnsi="Calibri" w:cs="Times New Roman"/>
        </w:rPr>
      </w:pPr>
      <w:bookmarkStart w:id="7" w:name="_Toc126923148"/>
      <w:bookmarkStart w:id="8" w:name="_Toc126923159"/>
      <w:bookmarkStart w:id="9" w:name="_Toc126923318"/>
      <w:r>
        <w:rPr>
          <w:rFonts w:ascii="Calibri" w:eastAsia="Times New Roman" w:hAnsi="Calibri" w:cs="Times New Roman"/>
        </w:rPr>
        <w:t>This task card outlines</w:t>
      </w:r>
      <w:r w:rsidRPr="00155435">
        <w:rPr>
          <w:rFonts w:ascii="Calibri" w:eastAsia="Times New Roman" w:hAnsi="Calibri" w:cs="Times New Roman"/>
        </w:rPr>
        <w:t xml:space="preserve"> how to</w:t>
      </w:r>
      <w:r w:rsidR="003C3185">
        <w:rPr>
          <w:rFonts w:ascii="Calibri" w:eastAsia="Times New Roman" w:hAnsi="Calibri" w:cs="Times New Roman"/>
        </w:rPr>
        <w:t xml:space="preserve"> update</w:t>
      </w:r>
      <w:r w:rsidRPr="00155435">
        <w:rPr>
          <w:rFonts w:ascii="Calibri" w:eastAsia="Times New Roman" w:hAnsi="Calibri" w:cs="Times New Roman"/>
        </w:rPr>
        <w:t>:</w:t>
      </w:r>
    </w:p>
    <w:p w14:paraId="1552C414" w14:textId="48F4B32A" w:rsidR="00703CAD" w:rsidRPr="007F3222" w:rsidRDefault="00703CAD" w:rsidP="00703CAD">
      <w:pPr>
        <w:pStyle w:val="ListParagraph"/>
        <w:numPr>
          <w:ilvl w:val="0"/>
          <w:numId w:val="20"/>
        </w:numPr>
      </w:pPr>
      <w:r>
        <w:t xml:space="preserve">Provider </w:t>
      </w:r>
      <w:r w:rsidR="003C3185">
        <w:t>Name</w:t>
      </w:r>
    </w:p>
    <w:p w14:paraId="2338FA3A" w14:textId="3774FDB2" w:rsidR="00703CAD" w:rsidRPr="007F3222" w:rsidRDefault="003B0E15" w:rsidP="00703CAD">
      <w:pPr>
        <w:pStyle w:val="ListParagraph"/>
        <w:numPr>
          <w:ilvl w:val="0"/>
          <w:numId w:val="20"/>
        </w:numPr>
      </w:pPr>
      <w:r>
        <w:t xml:space="preserve">Provider </w:t>
      </w:r>
      <w:r w:rsidR="003C3185">
        <w:t>Contact Details</w:t>
      </w:r>
    </w:p>
    <w:p w14:paraId="5BE43712" w14:textId="4D7C817D" w:rsidR="00703CAD" w:rsidRDefault="003B0E15" w:rsidP="00703CAD">
      <w:pPr>
        <w:pStyle w:val="ListParagraph"/>
        <w:numPr>
          <w:ilvl w:val="0"/>
          <w:numId w:val="20"/>
        </w:numPr>
      </w:pPr>
      <w:r>
        <w:t xml:space="preserve">Provider </w:t>
      </w:r>
      <w:r w:rsidR="003C3185">
        <w:t>Financial Details</w:t>
      </w:r>
    </w:p>
    <w:p w14:paraId="14F6230B" w14:textId="660727B4" w:rsidR="003C3185" w:rsidRDefault="003B0E15" w:rsidP="00703CAD">
      <w:pPr>
        <w:pStyle w:val="ListParagraph"/>
        <w:numPr>
          <w:ilvl w:val="0"/>
          <w:numId w:val="20"/>
        </w:numPr>
      </w:pPr>
      <w:r>
        <w:t xml:space="preserve">Provider </w:t>
      </w:r>
      <w:r w:rsidR="003C3185">
        <w:t>Address Details</w:t>
      </w:r>
    </w:p>
    <w:p w14:paraId="5D2189A0" w14:textId="77777777" w:rsidR="00703CAD" w:rsidRDefault="00703CAD" w:rsidP="00703CAD">
      <w:r>
        <w:t>This task card is for providers that use the Provider Entry Point (PEP). If you use third-party software, contact your software provider for help.</w:t>
      </w:r>
    </w:p>
    <w:p w14:paraId="6AA9A207" w14:textId="77777777" w:rsidR="00703CAD" w:rsidRDefault="00703CAD" w:rsidP="00703CAD">
      <w:r>
        <w:t xml:space="preserve">Find more </w:t>
      </w:r>
      <w:hyperlink r:id="rId14" w:anchor="toc-task-cards" w:history="1">
        <w:r w:rsidRPr="006C617B">
          <w:rPr>
            <w:rStyle w:val="Hyperlink"/>
          </w:rPr>
          <w:t>task cards</w:t>
        </w:r>
      </w:hyperlink>
      <w:r>
        <w:t xml:space="preserve"> for the PEP on our website.</w:t>
      </w:r>
    </w:p>
    <w:p w14:paraId="08B9DDC2" w14:textId="77777777" w:rsidR="00703CAD" w:rsidRDefault="00703CAD" w:rsidP="00703CAD">
      <w:r>
        <w:lastRenderedPageBreak/>
        <w:t xml:space="preserve">If you need further assistance, contact the Child Care Subsidy </w:t>
      </w:r>
      <w:r w:rsidR="00AE23A4">
        <w:t xml:space="preserve">Provider </w:t>
      </w:r>
      <w:r>
        <w:t xml:space="preserve">Helpdesk on 1300 667 276 9am to 5pm AEST or </w:t>
      </w:r>
      <w:hyperlink r:id="rId15" w:history="1">
        <w:r w:rsidRPr="006E4F06">
          <w:rPr>
            <w:rStyle w:val="Hyperlink"/>
          </w:rPr>
          <w:t>via email</w:t>
        </w:r>
      </w:hyperlink>
      <w:r>
        <w:t xml:space="preserve"> anytime.</w:t>
      </w:r>
    </w:p>
    <w:p w14:paraId="3A65695D" w14:textId="77777777" w:rsidR="00314FEC" w:rsidRPr="00740676" w:rsidRDefault="00314FEC" w:rsidP="00314FEC">
      <w:pPr>
        <w:rPr>
          <w:rFonts w:ascii="Calibri" w:eastAsia="Calibri" w:hAnsi="Calibri" w:cs="Calibri"/>
        </w:rPr>
      </w:pPr>
      <w:r w:rsidRPr="00740676">
        <w:rPr>
          <w:rFonts w:ascii="Calibri" w:eastAsia="Calibri" w:hAnsi="Calibri" w:cs="Calibri"/>
          <w:b/>
          <w:bCs/>
        </w:rPr>
        <w:t>Note:</w:t>
      </w:r>
      <w:r w:rsidRPr="00740676">
        <w:rPr>
          <w:rFonts w:ascii="Calibri" w:eastAsia="Calibri" w:hAnsi="Calibri" w:cs="Calibri"/>
        </w:rPr>
        <w:t xml:space="preserve"> Only certain special characters can be used in the PEP:</w:t>
      </w:r>
    </w:p>
    <w:p w14:paraId="5F87DA8B" w14:textId="77777777" w:rsidR="00314FEC" w:rsidRPr="00740676" w:rsidRDefault="00314FEC" w:rsidP="00314FEC">
      <w:pPr>
        <w:pStyle w:val="ListParagraph"/>
        <w:numPr>
          <w:ilvl w:val="0"/>
          <w:numId w:val="23"/>
        </w:numPr>
        <w:rPr>
          <w:rFonts w:ascii="Calibri" w:eastAsia="Calibri" w:hAnsi="Calibri" w:cs="Calibri"/>
          <w:lang w:val="en-GB"/>
        </w:rPr>
      </w:pPr>
      <w:r w:rsidRPr="00740676">
        <w:rPr>
          <w:rFonts w:ascii="Calibri" w:eastAsia="Calibri" w:hAnsi="Calibri" w:cs="Calibri"/>
        </w:rPr>
        <w:t>full stop (.)</w:t>
      </w:r>
    </w:p>
    <w:p w14:paraId="79D7E474" w14:textId="77777777" w:rsidR="00314FEC" w:rsidRPr="00740676" w:rsidRDefault="00314FEC" w:rsidP="00314FEC">
      <w:pPr>
        <w:pStyle w:val="ListParagraph"/>
        <w:numPr>
          <w:ilvl w:val="0"/>
          <w:numId w:val="23"/>
        </w:numPr>
        <w:rPr>
          <w:rFonts w:ascii="Calibri" w:eastAsia="Calibri" w:hAnsi="Calibri" w:cs="Calibri"/>
          <w:lang w:val="en-GB"/>
        </w:rPr>
      </w:pPr>
      <w:r w:rsidRPr="00740676">
        <w:rPr>
          <w:rFonts w:ascii="Calibri" w:eastAsia="Calibri" w:hAnsi="Calibri" w:cs="Calibri"/>
        </w:rPr>
        <w:t>comma (,)</w:t>
      </w:r>
    </w:p>
    <w:p w14:paraId="6A642DCD" w14:textId="77777777" w:rsidR="00314FEC" w:rsidRPr="00740676" w:rsidRDefault="00314FEC" w:rsidP="00314FEC">
      <w:pPr>
        <w:pStyle w:val="ListParagraph"/>
        <w:numPr>
          <w:ilvl w:val="0"/>
          <w:numId w:val="23"/>
        </w:numPr>
        <w:rPr>
          <w:rFonts w:ascii="Calibri" w:eastAsia="Calibri" w:hAnsi="Calibri" w:cs="Calibri"/>
          <w:lang w:val="en-GB"/>
        </w:rPr>
      </w:pPr>
      <w:r w:rsidRPr="00740676">
        <w:rPr>
          <w:rFonts w:ascii="Calibri" w:eastAsia="Calibri" w:hAnsi="Calibri" w:cs="Calibri"/>
        </w:rPr>
        <w:t>hyphen (-)</w:t>
      </w:r>
    </w:p>
    <w:p w14:paraId="203DEE76" w14:textId="77777777" w:rsidR="00314FEC" w:rsidRPr="00740676" w:rsidRDefault="00314FEC" w:rsidP="00314FEC">
      <w:pPr>
        <w:pStyle w:val="ListParagraph"/>
        <w:numPr>
          <w:ilvl w:val="0"/>
          <w:numId w:val="23"/>
        </w:numPr>
        <w:rPr>
          <w:rFonts w:ascii="Calibri" w:eastAsia="Calibri" w:hAnsi="Calibri" w:cs="Calibri"/>
          <w:lang w:val="en-GB"/>
        </w:rPr>
      </w:pPr>
      <w:r w:rsidRPr="00740676">
        <w:rPr>
          <w:rFonts w:ascii="Calibri" w:eastAsia="Calibri" w:hAnsi="Calibri" w:cs="Calibri"/>
        </w:rPr>
        <w:t>slashes (/, \)</w:t>
      </w:r>
    </w:p>
    <w:p w14:paraId="02F1E84F" w14:textId="77777777" w:rsidR="00314FEC" w:rsidRPr="00740676" w:rsidRDefault="00314FEC" w:rsidP="00314FEC">
      <w:pPr>
        <w:pStyle w:val="ListParagraph"/>
        <w:numPr>
          <w:ilvl w:val="0"/>
          <w:numId w:val="23"/>
        </w:numPr>
        <w:rPr>
          <w:rFonts w:ascii="Calibri" w:eastAsia="Calibri" w:hAnsi="Calibri" w:cs="Calibri"/>
          <w:lang w:val="en-GB"/>
        </w:rPr>
      </w:pPr>
      <w:r w:rsidRPr="00740676">
        <w:rPr>
          <w:rFonts w:ascii="Calibri" w:eastAsia="Calibri" w:hAnsi="Calibri" w:cs="Calibri"/>
        </w:rPr>
        <w:t>apostrophe (‘).</w:t>
      </w:r>
    </w:p>
    <w:p w14:paraId="1569BE19" w14:textId="77777777" w:rsidR="00314FEC" w:rsidRDefault="00314FEC" w:rsidP="00314FEC">
      <w:pPr>
        <w:rPr>
          <w:rFonts w:ascii="Calibri" w:eastAsia="Calibri" w:hAnsi="Calibri" w:cs="Calibri"/>
        </w:rPr>
      </w:pPr>
      <w:r w:rsidRPr="00740676">
        <w:rPr>
          <w:rFonts w:ascii="Calibri" w:eastAsia="Calibri" w:hAnsi="Calibri" w:cs="Calibri"/>
        </w:rPr>
        <w:t>All other special characters will cause an error in the system.</w:t>
      </w:r>
    </w:p>
    <w:p w14:paraId="156D99B5" w14:textId="77777777" w:rsidR="00AA5E57" w:rsidRDefault="00AA5E57" w:rsidP="00703CAD"/>
    <w:p w14:paraId="1BF0EFBC" w14:textId="77777777" w:rsidR="00AA5E57" w:rsidRDefault="00AA5E57" w:rsidP="00703CAD"/>
    <w:p w14:paraId="4975691E" w14:textId="77777777" w:rsidR="00AA5E57" w:rsidRDefault="00AA5E57" w:rsidP="00703CAD"/>
    <w:p w14:paraId="2C1B9CC5" w14:textId="77777777" w:rsidR="00AA5E57" w:rsidRDefault="00AA5E57" w:rsidP="00703CAD"/>
    <w:p w14:paraId="24A8D333" w14:textId="77777777" w:rsidR="00AA5E57" w:rsidRDefault="00AA5E57" w:rsidP="00703CAD"/>
    <w:p w14:paraId="5218FC02" w14:textId="77777777" w:rsidR="00AA5E57" w:rsidRDefault="00AA5E57" w:rsidP="00703CAD"/>
    <w:p w14:paraId="16DFF310" w14:textId="77777777" w:rsidR="00AA5E57" w:rsidRDefault="00AA5E57" w:rsidP="00703CAD"/>
    <w:p w14:paraId="789390D7" w14:textId="77777777" w:rsidR="00AA5E57" w:rsidRDefault="00AA5E57" w:rsidP="00703CAD"/>
    <w:p w14:paraId="1243E80E" w14:textId="77777777" w:rsidR="00AA5E57" w:rsidRDefault="00AA5E57" w:rsidP="00703CAD"/>
    <w:p w14:paraId="25249D97" w14:textId="77777777" w:rsidR="00AA5E57" w:rsidRDefault="00AA5E57" w:rsidP="00703CAD"/>
    <w:p w14:paraId="4BF09669" w14:textId="77777777" w:rsidR="00AA5E57" w:rsidRDefault="00AA5E57" w:rsidP="00703CAD"/>
    <w:p w14:paraId="4C16FBF1" w14:textId="77777777" w:rsidR="00AA5E57" w:rsidRDefault="00AA5E57" w:rsidP="00703CAD"/>
    <w:p w14:paraId="548F5599" w14:textId="77777777" w:rsidR="00AA5E57" w:rsidRDefault="00AA5E57" w:rsidP="00703CAD"/>
    <w:p w14:paraId="54BAA5CE" w14:textId="77777777" w:rsidR="00AA5E57" w:rsidRDefault="00AA5E57" w:rsidP="00703CAD"/>
    <w:p w14:paraId="297475CA" w14:textId="77777777" w:rsidR="00AA5E57" w:rsidRDefault="00AA5E57" w:rsidP="00703CAD"/>
    <w:p w14:paraId="161DDCEE" w14:textId="77777777" w:rsidR="00AA5E57" w:rsidRDefault="00AA5E57" w:rsidP="00703CAD"/>
    <w:p w14:paraId="207210AB" w14:textId="77777777" w:rsidR="00AA5E57" w:rsidRDefault="00AA5E57" w:rsidP="00703CAD"/>
    <w:p w14:paraId="463F7689" w14:textId="77777777" w:rsidR="00AA5E57" w:rsidRDefault="00AA5E57" w:rsidP="00703CAD"/>
    <w:p w14:paraId="707CA275" w14:textId="77777777" w:rsidR="00AA5E57" w:rsidRPr="00D8067A" w:rsidRDefault="00AA5E57" w:rsidP="00703CAD"/>
    <w:p w14:paraId="5D7D0E94" w14:textId="77777777" w:rsidR="00E616F8" w:rsidRDefault="00E616F8" w:rsidP="00E616F8">
      <w:pPr>
        <w:pStyle w:val="Heading2"/>
      </w:pPr>
      <w:bookmarkStart w:id="10" w:name="_Toc115955290"/>
      <w:bookmarkStart w:id="11" w:name="_Toc115955429"/>
      <w:bookmarkStart w:id="12" w:name="_Toc115961583"/>
      <w:bookmarkStart w:id="13" w:name="_Toc127891678"/>
      <w:bookmarkStart w:id="14" w:name="_Toc203739563"/>
      <w:r>
        <w:lastRenderedPageBreak/>
        <w:t>Logging in</w:t>
      </w:r>
      <w:bookmarkEnd w:id="10"/>
      <w:bookmarkEnd w:id="11"/>
      <w:bookmarkEnd w:id="12"/>
      <w:bookmarkEnd w:id="13"/>
      <w:bookmarkEnd w:id="14"/>
    </w:p>
    <w:p w14:paraId="21A518F6" w14:textId="77777777" w:rsidR="00E616F8" w:rsidRPr="00545D9A" w:rsidRDefault="00E616F8" w:rsidP="00AE23A4">
      <w:pPr>
        <w:pStyle w:val="Steps"/>
        <w:outlineLvl w:val="9"/>
      </w:pPr>
      <w:bookmarkStart w:id="15" w:name="_Toc166840170"/>
      <w:bookmarkStart w:id="16" w:name="_Toc166840216"/>
      <w:bookmarkStart w:id="17" w:name="_Toc166843760"/>
      <w:r w:rsidRPr="00545D9A">
        <w:t>Step 1</w:t>
      </w:r>
      <w:bookmarkStart w:id="18" w:name="_Toc105408592"/>
      <w:bookmarkEnd w:id="15"/>
      <w:bookmarkEnd w:id="16"/>
      <w:bookmarkEnd w:id="17"/>
    </w:p>
    <w:bookmarkEnd w:id="18"/>
    <w:p w14:paraId="55BB5CFF" w14:textId="77777777" w:rsidR="00E616F8" w:rsidRDefault="00E616F8" w:rsidP="00E616F8">
      <w:r>
        <w:t xml:space="preserve">Log in to the </w:t>
      </w:r>
      <w:hyperlink r:id="rId16" w:history="1">
        <w:r w:rsidRPr="00FF1524">
          <w:rPr>
            <w:rStyle w:val="Hyperlink"/>
          </w:rPr>
          <w:t>Provider Entry Point (PEP)</w:t>
        </w:r>
      </w:hyperlink>
      <w:r>
        <w:t>.</w:t>
      </w:r>
    </w:p>
    <w:p w14:paraId="5BCD7B0E" w14:textId="5CE5E125" w:rsidR="0071361D" w:rsidRPr="007918DE" w:rsidRDefault="0071361D" w:rsidP="00AE23A4">
      <w:pPr>
        <w:pStyle w:val="Steps"/>
        <w:outlineLvl w:val="9"/>
      </w:pPr>
      <w:bookmarkStart w:id="19" w:name="_Toc166840172"/>
      <w:bookmarkStart w:id="20" w:name="_Toc166840218"/>
      <w:bookmarkStart w:id="21" w:name="_Toc166843762"/>
      <w:r w:rsidRPr="007918DE">
        <w:t xml:space="preserve">Step </w:t>
      </w:r>
      <w:bookmarkEnd w:id="19"/>
      <w:bookmarkEnd w:id="20"/>
      <w:bookmarkEnd w:id="21"/>
      <w:r w:rsidR="00C418EC">
        <w:t>2</w:t>
      </w:r>
    </w:p>
    <w:p w14:paraId="74F6AE5C" w14:textId="77777777" w:rsidR="00E616F8" w:rsidRDefault="00D90154" w:rsidP="00B57A60">
      <w:pPr>
        <w:spacing w:before="240"/>
      </w:pPr>
      <w:r>
        <w:t>On the homepage s</w:t>
      </w:r>
      <w:r w:rsidR="0071361D">
        <w:t xml:space="preserve">elect “More details” in the “Manage Details” field in the PEP. </w:t>
      </w:r>
    </w:p>
    <w:p w14:paraId="368BFD4D" w14:textId="46906D00" w:rsidR="0071361D" w:rsidRDefault="00522B43" w:rsidP="00293590">
      <w:pPr>
        <w:jc w:val="center"/>
      </w:pPr>
      <w:r w:rsidRPr="00522B43">
        <w:rPr>
          <w:noProof/>
        </w:rPr>
        <w:drawing>
          <wp:inline distT="0" distB="0" distL="0" distR="0" wp14:anchorId="2DB26368" wp14:editId="677F3ADD">
            <wp:extent cx="5731510" cy="2280285"/>
            <wp:effectExtent l="0" t="0" r="2540" b="5715"/>
            <wp:docPr id="775535606" name="Picture 1" descr="Screenshot of the PEP homepage with More details in the manage details til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35606" name="Picture 1" descr="Screenshot of the PEP homepage with More details in the manage details tile highlighted"/>
                    <pic:cNvPicPr/>
                  </pic:nvPicPr>
                  <pic:blipFill>
                    <a:blip r:embed="rId17"/>
                    <a:stretch>
                      <a:fillRect/>
                    </a:stretch>
                  </pic:blipFill>
                  <pic:spPr>
                    <a:xfrm>
                      <a:off x="0" y="0"/>
                      <a:ext cx="5731510" cy="2280285"/>
                    </a:xfrm>
                    <a:prstGeom prst="rect">
                      <a:avLst/>
                    </a:prstGeom>
                  </pic:spPr>
                </pic:pic>
              </a:graphicData>
            </a:graphic>
          </wp:inline>
        </w:drawing>
      </w:r>
    </w:p>
    <w:p w14:paraId="3302CE75" w14:textId="6F294B8A" w:rsidR="00C418EC" w:rsidRDefault="00B57A60" w:rsidP="00B57A60">
      <w:pPr>
        <w:pStyle w:val="Heading2"/>
      </w:pPr>
      <w:bookmarkStart w:id="22" w:name="_Toc203739564"/>
      <w:r>
        <w:t>Provider Name</w:t>
      </w:r>
      <w:bookmarkEnd w:id="22"/>
    </w:p>
    <w:p w14:paraId="338152CF" w14:textId="68E83B59" w:rsidR="0071361D" w:rsidRPr="007918DE" w:rsidRDefault="0071361D" w:rsidP="00AE23A4">
      <w:pPr>
        <w:pStyle w:val="Steps"/>
        <w:outlineLvl w:val="9"/>
      </w:pPr>
      <w:bookmarkStart w:id="23" w:name="_Toc166840174"/>
      <w:bookmarkStart w:id="24" w:name="_Toc166840219"/>
      <w:bookmarkStart w:id="25" w:name="_Toc166843763"/>
      <w:r w:rsidRPr="007918DE">
        <w:t xml:space="preserve">Step </w:t>
      </w:r>
      <w:bookmarkEnd w:id="23"/>
      <w:bookmarkEnd w:id="24"/>
      <w:bookmarkEnd w:id="25"/>
      <w:r w:rsidR="00B57A60">
        <w:t>1</w:t>
      </w:r>
    </w:p>
    <w:p w14:paraId="03528EE4" w14:textId="64283F2B" w:rsidR="00E616F8" w:rsidRDefault="006F5B7E" w:rsidP="00D90154">
      <w:pPr>
        <w:spacing w:after="0"/>
        <w:rPr>
          <w:b/>
          <w:bCs/>
        </w:rPr>
      </w:pPr>
      <w:r>
        <w:t xml:space="preserve">Under the </w:t>
      </w:r>
      <w:r>
        <w:rPr>
          <w:b/>
          <w:bCs/>
        </w:rPr>
        <w:t xml:space="preserve">Provider Details </w:t>
      </w:r>
      <w:r>
        <w:t xml:space="preserve">heading select </w:t>
      </w:r>
      <w:r>
        <w:rPr>
          <w:b/>
          <w:bCs/>
        </w:rPr>
        <w:t>Provider Name</w:t>
      </w:r>
    </w:p>
    <w:p w14:paraId="2C6FF33C" w14:textId="25DBC69F" w:rsidR="006F5B7E" w:rsidRPr="006F5B7E" w:rsidRDefault="007C5EAC" w:rsidP="00293590">
      <w:pPr>
        <w:spacing w:after="0"/>
        <w:jc w:val="center"/>
        <w:rPr>
          <w:b/>
          <w:bCs/>
        </w:rPr>
      </w:pPr>
      <w:r w:rsidRPr="007C5EAC">
        <w:rPr>
          <w:b/>
          <w:bCs/>
          <w:noProof/>
        </w:rPr>
        <w:drawing>
          <wp:inline distT="0" distB="0" distL="0" distR="0" wp14:anchorId="7B5F9920" wp14:editId="2246B316">
            <wp:extent cx="5731510" cy="2878455"/>
            <wp:effectExtent l="0" t="0" r="2540" b="0"/>
            <wp:docPr id="686164340" name="Picture 1" descr="A screen shot of the PEP manage details homepage with provider name op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164340" name="Picture 1" descr="A screen shot of the PEP manage details homepage with provider name option highlighted"/>
                    <pic:cNvPicPr/>
                  </pic:nvPicPr>
                  <pic:blipFill>
                    <a:blip r:embed="rId18"/>
                    <a:stretch>
                      <a:fillRect/>
                    </a:stretch>
                  </pic:blipFill>
                  <pic:spPr>
                    <a:xfrm>
                      <a:off x="0" y="0"/>
                      <a:ext cx="5731510" cy="2878455"/>
                    </a:xfrm>
                    <a:prstGeom prst="rect">
                      <a:avLst/>
                    </a:prstGeom>
                  </pic:spPr>
                </pic:pic>
              </a:graphicData>
            </a:graphic>
          </wp:inline>
        </w:drawing>
      </w:r>
    </w:p>
    <w:p w14:paraId="1EDF5118" w14:textId="55EDCAF0" w:rsidR="00D90154" w:rsidRDefault="00D90154" w:rsidP="00D90154"/>
    <w:p w14:paraId="3CE4A67F" w14:textId="77777777" w:rsidR="00652AC5" w:rsidRPr="007918DE" w:rsidRDefault="00652AC5" w:rsidP="00AE23A4">
      <w:pPr>
        <w:pStyle w:val="Steps"/>
        <w:outlineLvl w:val="9"/>
      </w:pPr>
      <w:bookmarkStart w:id="26" w:name="_Toc166840177"/>
      <w:bookmarkStart w:id="27" w:name="_Toc166840222"/>
      <w:bookmarkStart w:id="28" w:name="_Toc166843766"/>
      <w:r w:rsidRPr="007918DE">
        <w:lastRenderedPageBreak/>
        <w:t xml:space="preserve">Step </w:t>
      </w:r>
      <w:r>
        <w:t>2</w:t>
      </w:r>
      <w:bookmarkEnd w:id="26"/>
      <w:bookmarkEnd w:id="27"/>
      <w:bookmarkEnd w:id="28"/>
    </w:p>
    <w:p w14:paraId="44E27F52" w14:textId="77777777" w:rsidR="00A13217" w:rsidRPr="00250F28" w:rsidRDefault="00A13217" w:rsidP="00A13217">
      <w:pPr>
        <w:rPr>
          <w:b/>
          <w:bCs/>
        </w:rPr>
      </w:pPr>
      <w:r>
        <w:t xml:space="preserve">Select </w:t>
      </w:r>
      <w:r>
        <w:rPr>
          <w:b/>
          <w:bCs/>
        </w:rPr>
        <w:t>Add new name</w:t>
      </w:r>
    </w:p>
    <w:p w14:paraId="298C1822" w14:textId="77777777" w:rsidR="00652AC5" w:rsidRDefault="00652AC5" w:rsidP="00293590">
      <w:pPr>
        <w:jc w:val="center"/>
      </w:pPr>
      <w:r w:rsidRPr="00652AC5">
        <w:rPr>
          <w:noProof/>
        </w:rPr>
        <w:drawing>
          <wp:inline distT="0" distB="0" distL="0" distR="0" wp14:anchorId="7734BFC0" wp14:editId="74AE6AD9">
            <wp:extent cx="5731510" cy="1799590"/>
            <wp:effectExtent l="0" t="0" r="2540" b="0"/>
            <wp:docPr id="1239042839" name="Picture 1" descr="Screenshot of the provider name page with add new nam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42839" name="Picture 1" descr="Screenshot of the provider name page with add new name highlighted"/>
                    <pic:cNvPicPr/>
                  </pic:nvPicPr>
                  <pic:blipFill>
                    <a:blip r:embed="rId19"/>
                    <a:stretch>
                      <a:fillRect/>
                    </a:stretch>
                  </pic:blipFill>
                  <pic:spPr>
                    <a:xfrm>
                      <a:off x="0" y="0"/>
                      <a:ext cx="5731510" cy="1799590"/>
                    </a:xfrm>
                    <a:prstGeom prst="rect">
                      <a:avLst/>
                    </a:prstGeom>
                  </pic:spPr>
                </pic:pic>
              </a:graphicData>
            </a:graphic>
          </wp:inline>
        </w:drawing>
      </w:r>
    </w:p>
    <w:p w14:paraId="7E868B51" w14:textId="77777777" w:rsidR="00652AC5" w:rsidRPr="007918DE" w:rsidRDefault="00652AC5" w:rsidP="00AE23A4">
      <w:pPr>
        <w:pStyle w:val="Steps"/>
        <w:outlineLvl w:val="9"/>
      </w:pPr>
      <w:bookmarkStart w:id="29" w:name="_Toc166840178"/>
      <w:bookmarkStart w:id="30" w:name="_Toc166840223"/>
      <w:bookmarkStart w:id="31" w:name="_Toc166843767"/>
      <w:r w:rsidRPr="007918DE">
        <w:t xml:space="preserve">Step </w:t>
      </w:r>
      <w:r>
        <w:t>3</w:t>
      </w:r>
      <w:bookmarkEnd w:id="29"/>
      <w:bookmarkEnd w:id="30"/>
      <w:bookmarkEnd w:id="31"/>
    </w:p>
    <w:p w14:paraId="0A9BA0C2" w14:textId="77777777" w:rsidR="00D90154" w:rsidRDefault="00652AC5" w:rsidP="00D90154">
      <w:r>
        <w:t xml:space="preserve">Complete the below fields: </w:t>
      </w:r>
    </w:p>
    <w:p w14:paraId="0F72EF8C" w14:textId="77777777" w:rsidR="00652AC5" w:rsidRDefault="00652AC5" w:rsidP="00652AC5">
      <w:pPr>
        <w:pStyle w:val="ListBullet"/>
        <w:spacing w:line="360" w:lineRule="auto"/>
        <w:ind w:left="357" w:hanging="357"/>
      </w:pPr>
      <w:r>
        <w:rPr>
          <w:b/>
        </w:rPr>
        <w:t>Full name of Provider:</w:t>
      </w:r>
      <w:r>
        <w:t xml:space="preserve"> Enter the new name details here.</w:t>
      </w:r>
    </w:p>
    <w:p w14:paraId="475C82C2" w14:textId="77777777" w:rsidR="00652AC5" w:rsidRDefault="00652AC5" w:rsidP="00652AC5">
      <w:pPr>
        <w:pStyle w:val="ListBullet"/>
        <w:spacing w:line="360" w:lineRule="auto"/>
        <w:ind w:left="357" w:hanging="357"/>
      </w:pPr>
      <w:r>
        <w:rPr>
          <w:b/>
        </w:rPr>
        <w:t>Date of event:</w:t>
      </w:r>
      <w:r>
        <w:t xml:space="preserve"> This is the date for the new name to take effect. Name changes cannot be backdated beyond 28 days</w:t>
      </w:r>
      <w:r w:rsidR="0063481F">
        <w:t xml:space="preserve">. </w:t>
      </w:r>
    </w:p>
    <w:p w14:paraId="056A6E72" w14:textId="3AE93194" w:rsidR="009F0348" w:rsidRDefault="00652AC5" w:rsidP="00BF6AE4">
      <w:pPr>
        <w:pStyle w:val="ListBullet"/>
      </w:pPr>
      <w:r w:rsidRPr="00BF6AE4">
        <w:rPr>
          <w:b/>
        </w:rPr>
        <w:t>Evidence required:</w:t>
      </w:r>
      <w:r>
        <w:t xml:space="preserve"> You are required to provide evidence of the name change.</w:t>
      </w:r>
      <w:r w:rsidR="00BF6AE4">
        <w:t xml:space="preserve"> </w:t>
      </w:r>
      <w:r w:rsidR="009F0348">
        <w:t xml:space="preserve">To add evidence of the name change, select </w:t>
      </w:r>
      <w:r w:rsidR="009F0348" w:rsidRPr="00BF6AE4">
        <w:rPr>
          <w:b/>
          <w:bCs/>
        </w:rPr>
        <w:t>Upload</w:t>
      </w:r>
    </w:p>
    <w:p w14:paraId="05567353" w14:textId="1B8C72BB" w:rsidR="00652AC5" w:rsidRDefault="00652AC5" w:rsidP="009F0348">
      <w:pPr>
        <w:pStyle w:val="ListBullet"/>
        <w:numPr>
          <w:ilvl w:val="0"/>
          <w:numId w:val="0"/>
        </w:numPr>
        <w:spacing w:line="360" w:lineRule="auto"/>
      </w:pPr>
    </w:p>
    <w:p w14:paraId="7E937BEB" w14:textId="18C50B76" w:rsidR="00204979" w:rsidRPr="007918DE" w:rsidRDefault="2D9C0197" w:rsidP="00293590">
      <w:pPr>
        <w:pStyle w:val="ListBullet"/>
        <w:numPr>
          <w:ilvl w:val="0"/>
          <w:numId w:val="0"/>
        </w:numPr>
        <w:spacing w:line="360" w:lineRule="auto"/>
        <w:ind w:left="284" w:hanging="284"/>
        <w:jc w:val="center"/>
      </w:pPr>
      <w:r>
        <w:rPr>
          <w:noProof/>
        </w:rPr>
        <w:drawing>
          <wp:inline distT="0" distB="0" distL="0" distR="0" wp14:anchorId="3A4E1F67" wp14:editId="1681C6D1">
            <wp:extent cx="5731510" cy="3258185"/>
            <wp:effectExtent l="0" t="0" r="2540" b="0"/>
            <wp:docPr id="15858776" name="Picture 1" descr="screenshot of the add new name page with the full name of provider and start date fields highlighted. The evidence upload button is also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5731510" cy="3258185"/>
                    </a:xfrm>
                    <a:prstGeom prst="rect">
                      <a:avLst/>
                    </a:prstGeom>
                  </pic:spPr>
                </pic:pic>
              </a:graphicData>
            </a:graphic>
          </wp:inline>
        </w:drawing>
      </w:r>
    </w:p>
    <w:p w14:paraId="4F338F02" w14:textId="43473829" w:rsidR="006873F2" w:rsidRDefault="006873F2" w:rsidP="00204979">
      <w:pPr>
        <w:pStyle w:val="ListBullet"/>
        <w:numPr>
          <w:ilvl w:val="0"/>
          <w:numId w:val="0"/>
        </w:numPr>
        <w:spacing w:line="360" w:lineRule="auto"/>
        <w:ind w:left="284" w:hanging="284"/>
      </w:pPr>
    </w:p>
    <w:p w14:paraId="724CE2C7" w14:textId="1B7DFC5F" w:rsidR="00E2530F" w:rsidRDefault="00E2530F" w:rsidP="00E2530F">
      <w:pPr>
        <w:pStyle w:val="Steps"/>
      </w:pPr>
      <w:bookmarkStart w:id="32" w:name="_Toc203739565"/>
      <w:r>
        <w:lastRenderedPageBreak/>
        <w:t xml:space="preserve">Step </w:t>
      </w:r>
      <w:bookmarkEnd w:id="32"/>
      <w:r w:rsidR="009F0348">
        <w:t>4</w:t>
      </w:r>
    </w:p>
    <w:p w14:paraId="2D3B6543" w14:textId="465A4A4F" w:rsidR="00E2530F" w:rsidRDefault="005E7F71" w:rsidP="00E2530F">
      <w:r>
        <w:t xml:space="preserve">Select </w:t>
      </w:r>
      <w:r>
        <w:rPr>
          <w:b/>
          <w:bCs/>
        </w:rPr>
        <w:t xml:space="preserve">Choose File </w:t>
      </w:r>
      <w:r>
        <w:t xml:space="preserve">and upload your evidence. </w:t>
      </w:r>
    </w:p>
    <w:p w14:paraId="7AACD638" w14:textId="128F4F6D" w:rsidR="00F110B2" w:rsidRPr="00F110B2" w:rsidRDefault="00F110B2" w:rsidP="00E2530F">
      <w:pPr>
        <w:rPr>
          <w:i/>
          <w:iCs/>
        </w:rPr>
      </w:pPr>
      <w:r>
        <w:rPr>
          <w:b/>
          <w:bCs/>
          <w:i/>
          <w:iCs/>
        </w:rPr>
        <w:t xml:space="preserve">Note – </w:t>
      </w:r>
      <w:r>
        <w:rPr>
          <w:i/>
          <w:iCs/>
        </w:rPr>
        <w:t xml:space="preserve">Evidence </w:t>
      </w:r>
      <w:r w:rsidR="00C35938">
        <w:rPr>
          <w:i/>
          <w:iCs/>
        </w:rPr>
        <w:t>must be in either PDF,</w:t>
      </w:r>
      <w:r w:rsidR="00522B43">
        <w:rPr>
          <w:i/>
          <w:iCs/>
        </w:rPr>
        <w:t xml:space="preserve"> </w:t>
      </w:r>
      <w:r w:rsidR="00C35938">
        <w:rPr>
          <w:i/>
          <w:iCs/>
        </w:rPr>
        <w:t>PNG,</w:t>
      </w:r>
      <w:r w:rsidR="00522B43">
        <w:rPr>
          <w:i/>
          <w:iCs/>
        </w:rPr>
        <w:t xml:space="preserve"> </w:t>
      </w:r>
      <w:r w:rsidR="00C35938">
        <w:rPr>
          <w:i/>
          <w:iCs/>
        </w:rPr>
        <w:t>TIFF or JPG format and the combined total for all uploaded files cannot exceed 10MB</w:t>
      </w:r>
    </w:p>
    <w:p w14:paraId="2929CCA8" w14:textId="757A35DB" w:rsidR="00204979" w:rsidRDefault="6167938A" w:rsidP="00293590">
      <w:pPr>
        <w:pStyle w:val="ListBullet"/>
        <w:numPr>
          <w:ilvl w:val="0"/>
          <w:numId w:val="0"/>
        </w:numPr>
        <w:spacing w:line="360" w:lineRule="auto"/>
        <w:ind w:left="284" w:hanging="284"/>
        <w:jc w:val="center"/>
      </w:pPr>
      <w:r>
        <w:rPr>
          <w:noProof/>
        </w:rPr>
        <w:drawing>
          <wp:inline distT="0" distB="0" distL="0" distR="0" wp14:anchorId="6C70F8AF" wp14:editId="114AC10F">
            <wp:extent cx="5731510" cy="2520950"/>
            <wp:effectExtent l="0" t="0" r="2540" b="0"/>
            <wp:docPr id="408091076" name="Picture 1" descr="Screenshot of the evidence upload page with the choose a fil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5731510" cy="2520950"/>
                    </a:xfrm>
                    <a:prstGeom prst="rect">
                      <a:avLst/>
                    </a:prstGeom>
                  </pic:spPr>
                </pic:pic>
              </a:graphicData>
            </a:graphic>
          </wp:inline>
        </w:drawing>
      </w:r>
    </w:p>
    <w:p w14:paraId="3D507C08" w14:textId="136BE80E" w:rsidR="00C35938" w:rsidRDefault="00C35938" w:rsidP="00C35938">
      <w:pPr>
        <w:pStyle w:val="Steps"/>
      </w:pPr>
      <w:bookmarkStart w:id="33" w:name="_Toc203739566"/>
      <w:r>
        <w:t xml:space="preserve">Step </w:t>
      </w:r>
      <w:bookmarkEnd w:id="33"/>
      <w:r w:rsidR="009F0348">
        <w:t>5</w:t>
      </w:r>
    </w:p>
    <w:p w14:paraId="4475115A" w14:textId="556DEB6D" w:rsidR="00C35938" w:rsidRDefault="00790B79" w:rsidP="00C35938">
      <w:r>
        <w:t xml:space="preserve">Once uploaded the </w:t>
      </w:r>
      <w:r>
        <w:rPr>
          <w:b/>
          <w:bCs/>
        </w:rPr>
        <w:t xml:space="preserve">Status </w:t>
      </w:r>
      <w:r>
        <w:t>will update</w:t>
      </w:r>
      <w:r w:rsidR="00FA239A">
        <w:t xml:space="preserve"> and the file name will be displayed. </w:t>
      </w:r>
    </w:p>
    <w:p w14:paraId="58F12B2F" w14:textId="084612F6" w:rsidR="00FA239A" w:rsidRDefault="00FA239A" w:rsidP="00C35938">
      <w:r>
        <w:t xml:space="preserve">If you have additional documents to upload, select </w:t>
      </w:r>
      <w:r>
        <w:rPr>
          <w:b/>
          <w:bCs/>
        </w:rPr>
        <w:t xml:space="preserve">Choose a file </w:t>
      </w:r>
      <w:r>
        <w:t xml:space="preserve">and complete the same steps. </w:t>
      </w:r>
    </w:p>
    <w:p w14:paraId="77F7CBC0" w14:textId="4736ABAC" w:rsidR="00FA239A" w:rsidRDefault="00FA239A" w:rsidP="00C35938">
      <w:pPr>
        <w:rPr>
          <w:b/>
          <w:bCs/>
        </w:rPr>
      </w:pPr>
      <w:r>
        <w:t xml:space="preserve">To remove a file, select the </w:t>
      </w:r>
      <w:r>
        <w:rPr>
          <w:b/>
          <w:bCs/>
        </w:rPr>
        <w:t xml:space="preserve">Bin </w:t>
      </w:r>
      <w:r>
        <w:t xml:space="preserve">under </w:t>
      </w:r>
      <w:r>
        <w:rPr>
          <w:b/>
          <w:bCs/>
        </w:rPr>
        <w:t>Action</w:t>
      </w:r>
    </w:p>
    <w:p w14:paraId="430C57FA" w14:textId="0AE5FF83" w:rsidR="00824FFC" w:rsidRDefault="00824FFC" w:rsidP="00C35938">
      <w:r w:rsidRPr="00824FFC">
        <w:t xml:space="preserve">Once complete select </w:t>
      </w:r>
      <w:r w:rsidRPr="00824FFC">
        <w:rPr>
          <w:b/>
          <w:bCs/>
        </w:rPr>
        <w:t>Back</w:t>
      </w:r>
      <w:r w:rsidRPr="00824FFC">
        <w:t xml:space="preserve"> </w:t>
      </w:r>
    </w:p>
    <w:p w14:paraId="31685DB1" w14:textId="622F9B2E" w:rsidR="00824FFC" w:rsidRDefault="00824FFC" w:rsidP="00293590">
      <w:pPr>
        <w:jc w:val="center"/>
        <w:rPr>
          <w:b/>
          <w:bCs/>
        </w:rPr>
      </w:pPr>
      <w:r>
        <w:rPr>
          <w:b/>
          <w:bCs/>
          <w:noProof/>
        </w:rPr>
        <w:drawing>
          <wp:inline distT="0" distB="0" distL="0" distR="0" wp14:anchorId="5045080D" wp14:editId="30720B2D">
            <wp:extent cx="5724525" cy="2724150"/>
            <wp:effectExtent l="0" t="0" r="9525" b="0"/>
            <wp:docPr id="858200724" name="Picture 2" descr="Screenshot of the evidence upload page with the uploaded evidence highlighted. the choose a file and back buttons are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00724" name="Picture 2" descr="Screenshot of the evidence upload page with the uploaded evidence highlighted. the choose a file and back buttons are also highligh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525" cy="2724150"/>
                    </a:xfrm>
                    <a:prstGeom prst="rect">
                      <a:avLst/>
                    </a:prstGeom>
                    <a:noFill/>
                    <a:ln>
                      <a:noFill/>
                    </a:ln>
                  </pic:spPr>
                </pic:pic>
              </a:graphicData>
            </a:graphic>
          </wp:inline>
        </w:drawing>
      </w:r>
    </w:p>
    <w:p w14:paraId="432972CB" w14:textId="258EF5AF" w:rsidR="00204979" w:rsidRDefault="00204979" w:rsidP="00AE23A4">
      <w:pPr>
        <w:pStyle w:val="Steps"/>
        <w:outlineLvl w:val="9"/>
      </w:pPr>
      <w:bookmarkStart w:id="34" w:name="_Toc166840180"/>
      <w:bookmarkStart w:id="35" w:name="_Toc166840225"/>
      <w:bookmarkStart w:id="36" w:name="_Toc166843769"/>
      <w:r w:rsidRPr="007918DE">
        <w:lastRenderedPageBreak/>
        <w:t xml:space="preserve">Step </w:t>
      </w:r>
      <w:bookmarkEnd w:id="34"/>
      <w:bookmarkEnd w:id="35"/>
      <w:bookmarkEnd w:id="36"/>
      <w:r w:rsidR="009F0348">
        <w:t>6</w:t>
      </w:r>
    </w:p>
    <w:p w14:paraId="67A829CB" w14:textId="08D74117" w:rsidR="00E80D8E" w:rsidRDefault="00E80D8E" w:rsidP="00E80D8E">
      <w:pPr>
        <w:pStyle w:val="ListBullet"/>
        <w:numPr>
          <w:ilvl w:val="0"/>
          <w:numId w:val="0"/>
        </w:numPr>
        <w:spacing w:line="360" w:lineRule="auto"/>
        <w:ind w:left="284" w:hanging="284"/>
        <w:rPr>
          <w:bCs/>
        </w:rPr>
      </w:pPr>
      <w:r>
        <w:rPr>
          <w:bCs/>
        </w:rPr>
        <w:t xml:space="preserve">Review the information and select </w:t>
      </w:r>
      <w:r>
        <w:rPr>
          <w:b/>
        </w:rPr>
        <w:t>Submit</w:t>
      </w:r>
      <w:r>
        <w:rPr>
          <w:bCs/>
        </w:rPr>
        <w:t xml:space="preserve"> to submit the change</w:t>
      </w:r>
      <w:r w:rsidR="00586DFF">
        <w:rPr>
          <w:bCs/>
        </w:rPr>
        <w:t>.</w:t>
      </w:r>
    </w:p>
    <w:p w14:paraId="2FE4CE5C" w14:textId="7D6E14F6" w:rsidR="00586DFF" w:rsidRPr="00E80D8E" w:rsidRDefault="4FAAAFD1" w:rsidP="00293590">
      <w:pPr>
        <w:pStyle w:val="ListBullet"/>
        <w:numPr>
          <w:ilvl w:val="0"/>
          <w:numId w:val="0"/>
        </w:numPr>
        <w:spacing w:line="360" w:lineRule="auto"/>
        <w:ind w:left="284" w:hanging="284"/>
        <w:jc w:val="center"/>
      </w:pPr>
      <w:r>
        <w:rPr>
          <w:noProof/>
        </w:rPr>
        <w:drawing>
          <wp:inline distT="0" distB="0" distL="0" distR="0" wp14:anchorId="40A931FC" wp14:editId="67CA53FE">
            <wp:extent cx="5724524" cy="3286125"/>
            <wp:effectExtent l="0" t="0" r="9525" b="9525"/>
            <wp:docPr id="1547091525" name="Picture 4" descr="Screenshot of the service name page with the new name details entered and the subm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3">
                      <a:extLst>
                        <a:ext uri="{28A0092B-C50C-407E-A947-70E740481C1C}">
                          <a14:useLocalDpi xmlns:a14="http://schemas.microsoft.com/office/drawing/2010/main" val="0"/>
                        </a:ext>
                      </a:extLst>
                    </a:blip>
                    <a:stretch>
                      <a:fillRect/>
                    </a:stretch>
                  </pic:blipFill>
                  <pic:spPr>
                    <a:xfrm>
                      <a:off x="0" y="0"/>
                      <a:ext cx="5724524" cy="3286125"/>
                    </a:xfrm>
                    <a:prstGeom prst="rect">
                      <a:avLst/>
                    </a:prstGeom>
                  </pic:spPr>
                </pic:pic>
              </a:graphicData>
            </a:graphic>
          </wp:inline>
        </w:drawing>
      </w:r>
    </w:p>
    <w:p w14:paraId="04A8879B" w14:textId="13355240" w:rsidR="00545D9A" w:rsidRDefault="00545D9A" w:rsidP="00AE23A4">
      <w:pPr>
        <w:pStyle w:val="Steps"/>
        <w:outlineLvl w:val="9"/>
      </w:pPr>
      <w:bookmarkStart w:id="37" w:name="_Toc166840181"/>
      <w:bookmarkStart w:id="38" w:name="_Toc166840226"/>
      <w:bookmarkStart w:id="39" w:name="_Toc166843770"/>
      <w:r w:rsidRPr="007918DE">
        <w:t xml:space="preserve">Step </w:t>
      </w:r>
      <w:bookmarkEnd w:id="37"/>
      <w:bookmarkEnd w:id="38"/>
      <w:bookmarkEnd w:id="39"/>
      <w:r w:rsidR="009F0348">
        <w:t>7</w:t>
      </w:r>
    </w:p>
    <w:p w14:paraId="0EB1D798" w14:textId="2E66FFA1" w:rsidR="00037B10" w:rsidRDefault="00037B10" w:rsidP="00037B10">
      <w:r>
        <w:t xml:space="preserve">You will receive a receipt confirming the submission of the new name. Select either </w:t>
      </w:r>
      <w:r>
        <w:rPr>
          <w:b/>
          <w:bCs/>
        </w:rPr>
        <w:t xml:space="preserve">Return Home </w:t>
      </w:r>
      <w:r>
        <w:t xml:space="preserve">to return to the </w:t>
      </w:r>
      <w:r w:rsidR="00A510CA">
        <w:rPr>
          <w:b/>
          <w:bCs/>
        </w:rPr>
        <w:t>Provider</w:t>
      </w:r>
      <w:r w:rsidRPr="006E27C8">
        <w:rPr>
          <w:b/>
          <w:bCs/>
        </w:rPr>
        <w:t xml:space="preserve"> home page</w:t>
      </w:r>
      <w:r>
        <w:t xml:space="preserve"> or </w:t>
      </w:r>
      <w:proofErr w:type="gramStart"/>
      <w:r w:rsidRPr="00736EFB">
        <w:rPr>
          <w:b/>
          <w:bCs/>
        </w:rPr>
        <w:t>Continue</w:t>
      </w:r>
      <w:proofErr w:type="gramEnd"/>
      <w:r>
        <w:t xml:space="preserve"> to return to the </w:t>
      </w:r>
      <w:r>
        <w:rPr>
          <w:b/>
          <w:bCs/>
        </w:rPr>
        <w:t>Manage Details</w:t>
      </w:r>
      <w:r>
        <w:t xml:space="preserve"> page.</w:t>
      </w:r>
    </w:p>
    <w:p w14:paraId="1B880FFE" w14:textId="1C2B0FB7" w:rsidR="00545D9A" w:rsidRDefault="00975E8D" w:rsidP="00293590">
      <w:pPr>
        <w:jc w:val="center"/>
      </w:pPr>
      <w:r>
        <w:rPr>
          <w:noProof/>
        </w:rPr>
        <w:drawing>
          <wp:inline distT="0" distB="0" distL="0" distR="0" wp14:anchorId="42460BC0" wp14:editId="3E9190CA">
            <wp:extent cx="5731510" cy="2465705"/>
            <wp:effectExtent l="0" t="0" r="2540" b="0"/>
            <wp:docPr id="889390972" name="Picture 5" descr="screenshot of the submission receipt and the return home and continue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90972" name="Picture 5" descr="screenshot of the submission receipt and the return home and continue buttons highligh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465705"/>
                    </a:xfrm>
                    <a:prstGeom prst="rect">
                      <a:avLst/>
                    </a:prstGeom>
                    <a:noFill/>
                    <a:ln>
                      <a:noFill/>
                    </a:ln>
                  </pic:spPr>
                </pic:pic>
              </a:graphicData>
            </a:graphic>
          </wp:inline>
        </w:drawing>
      </w:r>
    </w:p>
    <w:p w14:paraId="4DDA48CE" w14:textId="070E85BA" w:rsidR="00545D9A" w:rsidRDefault="002F5D08" w:rsidP="00545D9A">
      <w:pPr>
        <w:pStyle w:val="Heading2"/>
        <w:spacing w:before="0" w:after="0"/>
      </w:pPr>
      <w:bookmarkStart w:id="40" w:name="_Toc203739567"/>
      <w:r>
        <w:t>C</w:t>
      </w:r>
      <w:r w:rsidR="00545D9A">
        <w:t xml:space="preserve">ontact </w:t>
      </w:r>
      <w:r w:rsidR="00522B43">
        <w:t>D</w:t>
      </w:r>
      <w:r w:rsidR="00545D9A">
        <w:t>etails</w:t>
      </w:r>
      <w:bookmarkEnd w:id="40"/>
    </w:p>
    <w:p w14:paraId="4A27F641" w14:textId="77777777" w:rsidR="00545D9A" w:rsidRPr="007918DE" w:rsidRDefault="00545D9A" w:rsidP="00AE23A4">
      <w:pPr>
        <w:pStyle w:val="Steps"/>
        <w:outlineLvl w:val="9"/>
      </w:pPr>
      <w:bookmarkStart w:id="41" w:name="_Toc166843772"/>
      <w:r w:rsidRPr="007918DE">
        <w:t xml:space="preserve">Step </w:t>
      </w:r>
      <w:r>
        <w:t>1</w:t>
      </w:r>
      <w:bookmarkEnd w:id="41"/>
    </w:p>
    <w:p w14:paraId="4C546823" w14:textId="00799A55" w:rsidR="00131DEB" w:rsidRDefault="00421BF0" w:rsidP="00131DEB">
      <w:pPr>
        <w:rPr>
          <w:b/>
          <w:bCs/>
        </w:rPr>
      </w:pPr>
      <w:r>
        <w:t xml:space="preserve">Under the </w:t>
      </w:r>
      <w:r>
        <w:rPr>
          <w:b/>
          <w:bCs/>
        </w:rPr>
        <w:t xml:space="preserve">Provider Details </w:t>
      </w:r>
      <w:r>
        <w:t xml:space="preserve">heading select </w:t>
      </w:r>
      <w:r>
        <w:rPr>
          <w:b/>
          <w:bCs/>
        </w:rPr>
        <w:t xml:space="preserve">Contact </w:t>
      </w:r>
      <w:r w:rsidR="001F3052">
        <w:rPr>
          <w:b/>
          <w:bCs/>
        </w:rPr>
        <w:t>details</w:t>
      </w:r>
    </w:p>
    <w:p w14:paraId="70ED0173" w14:textId="5839B946" w:rsidR="00434CA4" w:rsidRDefault="00421BF0" w:rsidP="00293590">
      <w:pPr>
        <w:jc w:val="center"/>
      </w:pPr>
      <w:r w:rsidRPr="00421BF0">
        <w:rPr>
          <w:noProof/>
        </w:rPr>
        <w:lastRenderedPageBreak/>
        <w:drawing>
          <wp:inline distT="0" distB="0" distL="0" distR="0" wp14:anchorId="43E16532" wp14:editId="17B062D7">
            <wp:extent cx="5731510" cy="2878455"/>
            <wp:effectExtent l="0" t="0" r="2540" b="0"/>
            <wp:docPr id="1901293516" name="Picture 1" descr="A screen shot of the PEP manage detail homepage with contact detai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93516" name="Picture 1" descr="A screen shot of the PEP manage detail homepage with contact details highlighted"/>
                    <pic:cNvPicPr/>
                  </pic:nvPicPr>
                  <pic:blipFill>
                    <a:blip r:embed="rId25"/>
                    <a:stretch>
                      <a:fillRect/>
                    </a:stretch>
                  </pic:blipFill>
                  <pic:spPr>
                    <a:xfrm>
                      <a:off x="0" y="0"/>
                      <a:ext cx="5731510" cy="2878455"/>
                    </a:xfrm>
                    <a:prstGeom prst="rect">
                      <a:avLst/>
                    </a:prstGeom>
                  </pic:spPr>
                </pic:pic>
              </a:graphicData>
            </a:graphic>
          </wp:inline>
        </w:drawing>
      </w:r>
    </w:p>
    <w:p w14:paraId="4F5D8114" w14:textId="77777777" w:rsidR="00434CA4" w:rsidRPr="007918DE" w:rsidRDefault="00434CA4" w:rsidP="00AE23A4">
      <w:pPr>
        <w:pStyle w:val="Steps"/>
        <w:outlineLvl w:val="9"/>
      </w:pPr>
      <w:bookmarkStart w:id="42" w:name="_Toc166843773"/>
      <w:r w:rsidRPr="007918DE">
        <w:t xml:space="preserve">Step </w:t>
      </w:r>
      <w:r>
        <w:t>2</w:t>
      </w:r>
      <w:bookmarkEnd w:id="42"/>
    </w:p>
    <w:p w14:paraId="512DB01C" w14:textId="2F4A130D" w:rsidR="00434CA4" w:rsidRDefault="00E2194E" w:rsidP="00545D9A">
      <w:r>
        <w:t>To update the phone numbers, e</w:t>
      </w:r>
      <w:r w:rsidR="00131DEB">
        <w:t>nter the relevant number</w:t>
      </w:r>
      <w:r w:rsidR="00D17BD2">
        <w:t>s</w:t>
      </w:r>
      <w:r w:rsidR="00131DEB">
        <w:t xml:space="preserve"> and </w:t>
      </w:r>
      <w:r w:rsidR="000A6A68">
        <w:t xml:space="preserve">the date </w:t>
      </w:r>
      <w:r w:rsidR="00D17BD2">
        <w:t>they</w:t>
      </w:r>
      <w:r w:rsidR="000A6A68">
        <w:t xml:space="preserve"> will apply from</w:t>
      </w:r>
      <w:r w:rsidR="00B40F2B">
        <w:t xml:space="preserve">. </w:t>
      </w:r>
      <w:r w:rsidR="000A6A68">
        <w:t xml:space="preserve"> </w:t>
      </w:r>
    </w:p>
    <w:p w14:paraId="2ED881AE" w14:textId="46C15778" w:rsidR="00D17BD2" w:rsidRPr="00D17BD2" w:rsidRDefault="00D17BD2" w:rsidP="00545D9A">
      <w:pPr>
        <w:rPr>
          <w:i/>
          <w:iCs/>
        </w:rPr>
      </w:pPr>
      <w:r>
        <w:rPr>
          <w:b/>
          <w:bCs/>
          <w:i/>
          <w:iCs/>
        </w:rPr>
        <w:t xml:space="preserve">Note – </w:t>
      </w:r>
      <w:r>
        <w:rPr>
          <w:i/>
          <w:iCs/>
        </w:rPr>
        <w:t xml:space="preserve">You must have </w:t>
      </w:r>
      <w:r w:rsidR="006B71D3">
        <w:rPr>
          <w:i/>
          <w:iCs/>
        </w:rPr>
        <w:t xml:space="preserve">at least one current phone number submitted. </w:t>
      </w:r>
    </w:p>
    <w:p w14:paraId="60CA05D3" w14:textId="11C5BAFD" w:rsidR="00434CA4" w:rsidRDefault="00F259D3" w:rsidP="00293590">
      <w:pPr>
        <w:jc w:val="center"/>
      </w:pPr>
      <w:r>
        <w:rPr>
          <w:noProof/>
        </w:rPr>
        <w:drawing>
          <wp:inline distT="0" distB="0" distL="0" distR="0" wp14:anchorId="61FB10BC" wp14:editId="6090DB59">
            <wp:extent cx="5724525" cy="3505200"/>
            <wp:effectExtent l="0" t="0" r="9525" b="0"/>
            <wp:docPr id="1135030946" name="Picture 6" descr="Screenshot of the phone number page with the phone number heading, landline, mobile and start date field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30946" name="Picture 6" descr="Screenshot of the phone number page with the phone number heading, landline, mobile and start date fields highligh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505200"/>
                    </a:xfrm>
                    <a:prstGeom prst="rect">
                      <a:avLst/>
                    </a:prstGeom>
                    <a:noFill/>
                    <a:ln>
                      <a:noFill/>
                    </a:ln>
                  </pic:spPr>
                </pic:pic>
              </a:graphicData>
            </a:graphic>
          </wp:inline>
        </w:drawing>
      </w:r>
    </w:p>
    <w:p w14:paraId="414E5FD2" w14:textId="77777777" w:rsidR="00434CA4" w:rsidRPr="007918DE" w:rsidRDefault="00434CA4" w:rsidP="00AE23A4">
      <w:pPr>
        <w:pStyle w:val="Steps"/>
        <w:outlineLvl w:val="9"/>
      </w:pPr>
      <w:bookmarkStart w:id="43" w:name="_Toc166843774"/>
      <w:r w:rsidRPr="007918DE">
        <w:t xml:space="preserve">Step </w:t>
      </w:r>
      <w:r>
        <w:t>3</w:t>
      </w:r>
      <w:bookmarkEnd w:id="43"/>
    </w:p>
    <w:p w14:paraId="6DF7BD40" w14:textId="77777777" w:rsidR="006B1BF9" w:rsidRDefault="00434CA4" w:rsidP="00545D9A">
      <w:r>
        <w:t xml:space="preserve">To update the email address, </w:t>
      </w:r>
      <w:r w:rsidR="00E2194E">
        <w:t xml:space="preserve">enter the relevant email address </w:t>
      </w:r>
      <w:r w:rsidR="003F0CC2">
        <w:t>and the date it will apply from</w:t>
      </w:r>
      <w:r>
        <w:t>.</w:t>
      </w:r>
    </w:p>
    <w:p w14:paraId="76BED1E7" w14:textId="6F308C84" w:rsidR="00434CA4" w:rsidRPr="006B1BF9" w:rsidRDefault="006B1BF9" w:rsidP="00545D9A">
      <w:pPr>
        <w:rPr>
          <w:b/>
          <w:bCs/>
        </w:rPr>
      </w:pPr>
      <w:r>
        <w:t xml:space="preserve">If the email address is only to be submitted for the Provider select </w:t>
      </w:r>
      <w:r>
        <w:rPr>
          <w:b/>
          <w:bCs/>
        </w:rPr>
        <w:t xml:space="preserve">Provider Only, </w:t>
      </w:r>
      <w:r>
        <w:t xml:space="preserve">if you would like the email address to be listed against all services under the Provider select </w:t>
      </w:r>
      <w:r>
        <w:rPr>
          <w:b/>
          <w:bCs/>
        </w:rPr>
        <w:t>All Services</w:t>
      </w:r>
    </w:p>
    <w:p w14:paraId="11878A39" w14:textId="7293C054" w:rsidR="00434CA4" w:rsidRDefault="00282646" w:rsidP="00293590">
      <w:pPr>
        <w:jc w:val="center"/>
      </w:pPr>
      <w:r>
        <w:rPr>
          <w:noProof/>
        </w:rPr>
        <w:lastRenderedPageBreak/>
        <w:drawing>
          <wp:inline distT="0" distB="0" distL="0" distR="0" wp14:anchorId="237ED813" wp14:editId="7F829E52">
            <wp:extent cx="5724525" cy="3162300"/>
            <wp:effectExtent l="0" t="0" r="9525" b="0"/>
            <wp:docPr id="1503687457" name="Picture 7" descr="Screenshot of the email address page with the email address heading, email address and start date fields highlighted.&#10;The options for apply the change to all services or provider only is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87457" name="Picture 7" descr="Screenshot of the email address page with the email address heading, email address and start date fields highlighted.&#10;The options for apply the change to all services or provider only is also highligh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3162300"/>
                    </a:xfrm>
                    <a:prstGeom prst="rect">
                      <a:avLst/>
                    </a:prstGeom>
                    <a:noFill/>
                    <a:ln>
                      <a:noFill/>
                    </a:ln>
                  </pic:spPr>
                </pic:pic>
              </a:graphicData>
            </a:graphic>
          </wp:inline>
        </w:drawing>
      </w:r>
    </w:p>
    <w:p w14:paraId="17CE7790" w14:textId="77777777" w:rsidR="00434CA4" w:rsidRPr="007918DE" w:rsidRDefault="00434CA4" w:rsidP="00AE23A4">
      <w:pPr>
        <w:pStyle w:val="Steps"/>
        <w:outlineLvl w:val="9"/>
      </w:pPr>
      <w:bookmarkStart w:id="44" w:name="_Toc166843775"/>
      <w:r w:rsidRPr="007918DE">
        <w:t xml:space="preserve">Step </w:t>
      </w:r>
      <w:r>
        <w:t>4</w:t>
      </w:r>
      <w:bookmarkEnd w:id="44"/>
    </w:p>
    <w:p w14:paraId="3CEAFE86" w14:textId="77777777" w:rsidR="00282646" w:rsidRDefault="00282646" w:rsidP="00282646">
      <w:pPr>
        <w:pStyle w:val="ListBullet"/>
        <w:numPr>
          <w:ilvl w:val="0"/>
          <w:numId w:val="0"/>
        </w:numPr>
        <w:spacing w:line="360" w:lineRule="auto"/>
        <w:ind w:left="284" w:hanging="284"/>
        <w:rPr>
          <w:bCs/>
        </w:rPr>
      </w:pPr>
      <w:r>
        <w:rPr>
          <w:bCs/>
        </w:rPr>
        <w:t xml:space="preserve">Review the information and select </w:t>
      </w:r>
      <w:r>
        <w:rPr>
          <w:b/>
        </w:rPr>
        <w:t>Submit</w:t>
      </w:r>
      <w:r>
        <w:rPr>
          <w:bCs/>
        </w:rPr>
        <w:t xml:space="preserve"> to submit the change.</w:t>
      </w:r>
    </w:p>
    <w:p w14:paraId="77C2D2A9" w14:textId="77777777" w:rsidR="002F5D08" w:rsidRDefault="002F5D08" w:rsidP="00545D9A">
      <w:r w:rsidRPr="002F5D08">
        <w:rPr>
          <w:noProof/>
        </w:rPr>
        <w:drawing>
          <wp:inline distT="0" distB="0" distL="0" distR="0" wp14:anchorId="10EBC846" wp14:editId="7F7E8B9D">
            <wp:extent cx="5731510" cy="3880485"/>
            <wp:effectExtent l="0" t="0" r="2540" b="5715"/>
            <wp:docPr id="1051613458" name="Picture 1" descr="Screenshot of the phone number page with the subm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13458" name="Picture 1" descr="Screenshot of the phone number page with the submit button highlighted"/>
                    <pic:cNvPicPr/>
                  </pic:nvPicPr>
                  <pic:blipFill>
                    <a:blip r:embed="rId28"/>
                    <a:stretch>
                      <a:fillRect/>
                    </a:stretch>
                  </pic:blipFill>
                  <pic:spPr>
                    <a:xfrm>
                      <a:off x="0" y="0"/>
                      <a:ext cx="5731510" cy="3880485"/>
                    </a:xfrm>
                    <a:prstGeom prst="rect">
                      <a:avLst/>
                    </a:prstGeom>
                  </pic:spPr>
                </pic:pic>
              </a:graphicData>
            </a:graphic>
          </wp:inline>
        </w:drawing>
      </w:r>
    </w:p>
    <w:p w14:paraId="5353A410" w14:textId="65FFC09D" w:rsidR="00F90450" w:rsidRDefault="00F90450" w:rsidP="00F90450">
      <w:pPr>
        <w:pStyle w:val="Steps"/>
      </w:pPr>
      <w:bookmarkStart w:id="45" w:name="_Toc203739568"/>
      <w:r>
        <w:lastRenderedPageBreak/>
        <w:t>Step 5</w:t>
      </w:r>
      <w:bookmarkEnd w:id="45"/>
    </w:p>
    <w:p w14:paraId="79802472" w14:textId="0E577E8D" w:rsidR="00EA3134" w:rsidRDefault="00EA3134" w:rsidP="00EA3134">
      <w:r>
        <w:t xml:space="preserve">You will receive a receipt confirming the submission of the new </w:t>
      </w:r>
      <w:r w:rsidR="007C5B55">
        <w:t>contact information</w:t>
      </w:r>
      <w:r>
        <w:t xml:space="preserve">. Select either </w:t>
      </w:r>
      <w:r>
        <w:rPr>
          <w:b/>
          <w:bCs/>
        </w:rPr>
        <w:t xml:space="preserve">Return Home </w:t>
      </w:r>
      <w:r>
        <w:t xml:space="preserve">to return to the </w:t>
      </w:r>
      <w:r w:rsidR="007F59CF">
        <w:rPr>
          <w:b/>
          <w:bCs/>
        </w:rPr>
        <w:t>Provider</w:t>
      </w:r>
      <w:r w:rsidRPr="006E27C8">
        <w:rPr>
          <w:b/>
          <w:bCs/>
        </w:rPr>
        <w:t xml:space="preserve"> home page</w:t>
      </w:r>
      <w:r>
        <w:t xml:space="preserve"> or </w:t>
      </w:r>
      <w:proofErr w:type="gramStart"/>
      <w:r w:rsidRPr="00736EFB">
        <w:rPr>
          <w:b/>
          <w:bCs/>
        </w:rPr>
        <w:t>Continue</w:t>
      </w:r>
      <w:proofErr w:type="gramEnd"/>
      <w:r>
        <w:t xml:space="preserve"> to return to the </w:t>
      </w:r>
      <w:r>
        <w:rPr>
          <w:b/>
          <w:bCs/>
        </w:rPr>
        <w:t>Manage Details</w:t>
      </w:r>
      <w:r>
        <w:t xml:space="preserve"> page.</w:t>
      </w:r>
    </w:p>
    <w:p w14:paraId="07A85B38" w14:textId="3FC2D1AB" w:rsidR="00F90450" w:rsidRPr="00F90450" w:rsidRDefault="00E5617F" w:rsidP="00F90450">
      <w:r>
        <w:rPr>
          <w:noProof/>
        </w:rPr>
        <w:drawing>
          <wp:inline distT="0" distB="0" distL="0" distR="0" wp14:anchorId="3F9D7A08" wp14:editId="421955C5">
            <wp:extent cx="5731510" cy="2618105"/>
            <wp:effectExtent l="0" t="0" r="2540" b="0"/>
            <wp:docPr id="1425806013" name="Picture 8" descr="Screenshot of the phone number page with the subm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06013" name="Picture 8" descr="Screenshot of the phone number page with the submit button highligh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618105"/>
                    </a:xfrm>
                    <a:prstGeom prst="rect">
                      <a:avLst/>
                    </a:prstGeom>
                    <a:noFill/>
                    <a:ln>
                      <a:noFill/>
                    </a:ln>
                  </pic:spPr>
                </pic:pic>
              </a:graphicData>
            </a:graphic>
          </wp:inline>
        </w:drawing>
      </w:r>
    </w:p>
    <w:p w14:paraId="081893C9" w14:textId="796E563C" w:rsidR="002F5D08" w:rsidRDefault="002F5D08" w:rsidP="002F5D08">
      <w:pPr>
        <w:pStyle w:val="Heading2"/>
        <w:spacing w:before="0" w:after="0"/>
      </w:pPr>
      <w:bookmarkStart w:id="46" w:name="_Toc203739569"/>
      <w:r>
        <w:t xml:space="preserve">Financial </w:t>
      </w:r>
      <w:r w:rsidR="00915421">
        <w:t>D</w:t>
      </w:r>
      <w:r>
        <w:t>etails</w:t>
      </w:r>
      <w:bookmarkEnd w:id="46"/>
    </w:p>
    <w:p w14:paraId="31EA3932" w14:textId="77777777" w:rsidR="002F5D08" w:rsidRPr="007918DE" w:rsidRDefault="002F5D08" w:rsidP="00AE23A4">
      <w:pPr>
        <w:pStyle w:val="Steps"/>
        <w:outlineLvl w:val="9"/>
      </w:pPr>
      <w:bookmarkStart w:id="47" w:name="_Toc166843777"/>
      <w:r w:rsidRPr="007918DE">
        <w:t xml:space="preserve">Step </w:t>
      </w:r>
      <w:r>
        <w:t>1</w:t>
      </w:r>
      <w:bookmarkEnd w:id="47"/>
    </w:p>
    <w:p w14:paraId="21006A1F" w14:textId="44BA578B" w:rsidR="00915421" w:rsidRDefault="00915421" w:rsidP="00915421">
      <w:pPr>
        <w:rPr>
          <w:b/>
          <w:bCs/>
        </w:rPr>
      </w:pPr>
      <w:r>
        <w:t xml:space="preserve">Under the </w:t>
      </w:r>
      <w:r>
        <w:rPr>
          <w:b/>
          <w:bCs/>
        </w:rPr>
        <w:t xml:space="preserve">Provider Details </w:t>
      </w:r>
      <w:r>
        <w:t xml:space="preserve">heading select </w:t>
      </w:r>
      <w:proofErr w:type="gramStart"/>
      <w:r>
        <w:rPr>
          <w:b/>
          <w:bCs/>
        </w:rPr>
        <w:t>Financial</w:t>
      </w:r>
      <w:proofErr w:type="gramEnd"/>
      <w:r>
        <w:rPr>
          <w:b/>
          <w:bCs/>
        </w:rPr>
        <w:t xml:space="preserve"> details</w:t>
      </w:r>
    </w:p>
    <w:p w14:paraId="1AD5CD07" w14:textId="79C1F4D8" w:rsidR="002F5D08" w:rsidRDefault="00B370DD" w:rsidP="002F5D08">
      <w:r w:rsidRPr="00B370DD">
        <w:rPr>
          <w:noProof/>
        </w:rPr>
        <w:drawing>
          <wp:inline distT="0" distB="0" distL="0" distR="0" wp14:anchorId="20DAF317" wp14:editId="34533E0E">
            <wp:extent cx="5731510" cy="2896235"/>
            <wp:effectExtent l="0" t="0" r="2540" b="0"/>
            <wp:docPr id="84345022" name="Picture 1" descr="A screen shot of the PEP manage detail homepage with financial detai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5022" name="Picture 1" descr="A screen shot of the PEP manage detail homepage with financial details highlighted"/>
                    <pic:cNvPicPr/>
                  </pic:nvPicPr>
                  <pic:blipFill>
                    <a:blip r:embed="rId30"/>
                    <a:stretch>
                      <a:fillRect/>
                    </a:stretch>
                  </pic:blipFill>
                  <pic:spPr>
                    <a:xfrm>
                      <a:off x="0" y="0"/>
                      <a:ext cx="5731510" cy="2896235"/>
                    </a:xfrm>
                    <a:prstGeom prst="rect">
                      <a:avLst/>
                    </a:prstGeom>
                  </pic:spPr>
                </pic:pic>
              </a:graphicData>
            </a:graphic>
          </wp:inline>
        </w:drawing>
      </w:r>
    </w:p>
    <w:p w14:paraId="5A8C0668" w14:textId="77777777" w:rsidR="002F5D08" w:rsidRPr="007918DE" w:rsidRDefault="002F5D08" w:rsidP="00AE23A4">
      <w:pPr>
        <w:pStyle w:val="Steps"/>
        <w:outlineLvl w:val="9"/>
      </w:pPr>
      <w:bookmarkStart w:id="48" w:name="_Toc166843778"/>
      <w:r w:rsidRPr="007918DE">
        <w:t xml:space="preserve">Step </w:t>
      </w:r>
      <w:r>
        <w:t>2</w:t>
      </w:r>
      <w:bookmarkEnd w:id="48"/>
    </w:p>
    <w:p w14:paraId="48DEA41A" w14:textId="6BDB1680" w:rsidR="002F5D08" w:rsidRPr="00A45833" w:rsidRDefault="00637288" w:rsidP="002F5D08">
      <w:pPr>
        <w:rPr>
          <w:b/>
          <w:bCs/>
        </w:rPr>
      </w:pPr>
      <w:r>
        <w:t xml:space="preserve">Enter the new </w:t>
      </w:r>
      <w:r w:rsidR="00A45833">
        <w:rPr>
          <w:b/>
          <w:bCs/>
        </w:rPr>
        <w:t xml:space="preserve">BSB, Account Number </w:t>
      </w:r>
      <w:r w:rsidR="00A45833">
        <w:t xml:space="preserve">and </w:t>
      </w:r>
      <w:r w:rsidR="00A45833">
        <w:rPr>
          <w:b/>
          <w:bCs/>
        </w:rPr>
        <w:t>Account Name</w:t>
      </w:r>
    </w:p>
    <w:p w14:paraId="204A5336" w14:textId="4DAAE6C2" w:rsidR="00FA0362" w:rsidRDefault="001A51B1" w:rsidP="002F5D08">
      <w:r>
        <w:rPr>
          <w:noProof/>
        </w:rPr>
        <w:lastRenderedPageBreak/>
        <w:drawing>
          <wp:inline distT="0" distB="0" distL="0" distR="0" wp14:anchorId="03BD30DD" wp14:editId="7FB49C5C">
            <wp:extent cx="5724525" cy="3009900"/>
            <wp:effectExtent l="0" t="0" r="9525" b="0"/>
            <wp:docPr id="1237567765" name="Picture 9" descr="screenshot of the bank details page with the BSB, account number and account name field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67765" name="Picture 9" descr="screenshot of the bank details page with the BSB, account number and account name fields highligh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4525" cy="3009900"/>
                    </a:xfrm>
                    <a:prstGeom prst="rect">
                      <a:avLst/>
                    </a:prstGeom>
                    <a:noFill/>
                    <a:ln>
                      <a:noFill/>
                    </a:ln>
                  </pic:spPr>
                </pic:pic>
              </a:graphicData>
            </a:graphic>
          </wp:inline>
        </w:drawing>
      </w:r>
    </w:p>
    <w:p w14:paraId="5E670952" w14:textId="77777777" w:rsidR="00FA0362" w:rsidRPr="007918DE" w:rsidRDefault="00FA0362" w:rsidP="00AE23A4">
      <w:pPr>
        <w:pStyle w:val="Steps"/>
        <w:outlineLvl w:val="9"/>
      </w:pPr>
      <w:bookmarkStart w:id="49" w:name="_Toc166843779"/>
      <w:r w:rsidRPr="007918DE">
        <w:t xml:space="preserve">Step </w:t>
      </w:r>
      <w:r>
        <w:t>3</w:t>
      </w:r>
      <w:bookmarkEnd w:id="49"/>
    </w:p>
    <w:p w14:paraId="765204D3" w14:textId="0315EF6C" w:rsidR="001A51B1" w:rsidRPr="00E21B00" w:rsidRDefault="001A51B1" w:rsidP="002F5D08">
      <w:r>
        <w:t>Th</w:t>
      </w:r>
      <w:r w:rsidR="00E21B00">
        <w:t xml:space="preserve">e details can be applied to </w:t>
      </w:r>
      <w:r w:rsidR="00E21B00">
        <w:rPr>
          <w:b/>
          <w:bCs/>
        </w:rPr>
        <w:t xml:space="preserve">All Services </w:t>
      </w:r>
      <w:r w:rsidR="00E21B00">
        <w:t xml:space="preserve">or </w:t>
      </w:r>
      <w:r w:rsidR="00E21B00">
        <w:rPr>
          <w:b/>
          <w:bCs/>
        </w:rPr>
        <w:t xml:space="preserve">Selected Services </w:t>
      </w:r>
      <w:r w:rsidR="00E21B00">
        <w:t xml:space="preserve">only. </w:t>
      </w:r>
    </w:p>
    <w:p w14:paraId="169093D3" w14:textId="7ECFDA29" w:rsidR="00FA0362" w:rsidRDefault="00FA0362" w:rsidP="00FA0362">
      <w:pPr>
        <w:pStyle w:val="ListParagraph"/>
        <w:numPr>
          <w:ilvl w:val="0"/>
          <w:numId w:val="22"/>
        </w:numPr>
      </w:pPr>
      <w:r>
        <w:t xml:space="preserve">If you select </w:t>
      </w:r>
      <w:r w:rsidRPr="00E21B00">
        <w:rPr>
          <w:b/>
          <w:bCs/>
        </w:rPr>
        <w:t>All Services</w:t>
      </w:r>
      <w:r>
        <w:t xml:space="preserve"> continue to the next page by selecting </w:t>
      </w:r>
      <w:r w:rsidRPr="0061160F">
        <w:rPr>
          <w:b/>
          <w:bCs/>
        </w:rPr>
        <w:t>Next</w:t>
      </w:r>
      <w:r w:rsidR="0061160F">
        <w:t xml:space="preserve">. </w:t>
      </w:r>
    </w:p>
    <w:p w14:paraId="4383D4ED" w14:textId="0E8B96EB" w:rsidR="00FA0362" w:rsidRDefault="00FA0362" w:rsidP="00FA0362">
      <w:pPr>
        <w:pStyle w:val="ListParagraph"/>
        <w:numPr>
          <w:ilvl w:val="0"/>
          <w:numId w:val="22"/>
        </w:numPr>
      </w:pPr>
      <w:r>
        <w:t xml:space="preserve">If you select </w:t>
      </w:r>
      <w:r w:rsidRPr="00E21B00">
        <w:rPr>
          <w:b/>
          <w:bCs/>
        </w:rPr>
        <w:t xml:space="preserve">Selected </w:t>
      </w:r>
      <w:proofErr w:type="gramStart"/>
      <w:r w:rsidRPr="00E21B00">
        <w:rPr>
          <w:b/>
          <w:bCs/>
        </w:rPr>
        <w:t>Services</w:t>
      </w:r>
      <w:proofErr w:type="gramEnd"/>
      <w:r>
        <w:t xml:space="preserve"> </w:t>
      </w:r>
      <w:r w:rsidR="00E21B00">
        <w:t>select</w:t>
      </w:r>
      <w:r>
        <w:t xml:space="preserve"> the services to update using the tick box next to the service name</w:t>
      </w:r>
      <w:r w:rsidR="00AF5A9F">
        <w:t xml:space="preserve"> and then selecting </w:t>
      </w:r>
      <w:r w:rsidR="00AF5A9F">
        <w:rPr>
          <w:b/>
          <w:bCs/>
        </w:rPr>
        <w:t>Next</w:t>
      </w:r>
    </w:p>
    <w:p w14:paraId="338C68AE" w14:textId="5E2F9E7E" w:rsidR="00FA0362" w:rsidRDefault="00524643" w:rsidP="00FA0362">
      <w:r>
        <w:rPr>
          <w:noProof/>
        </w:rPr>
        <w:lastRenderedPageBreak/>
        <w:drawing>
          <wp:inline distT="0" distB="0" distL="0" distR="0" wp14:anchorId="5791C815" wp14:editId="52546DBC">
            <wp:extent cx="4962525" cy="4219575"/>
            <wp:effectExtent l="0" t="0" r="9525" b="9525"/>
            <wp:docPr id="1862772819" name="Picture 10" descr="screenshot of the bank details page with all services or selected services options highlighted. Selected services option is selected and the select boxes and next button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72819" name="Picture 10" descr="screenshot of the bank details page with all services or selected services options highlighted. Selected services option is selected and the select boxes and next button are highligh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62525" cy="4219575"/>
                    </a:xfrm>
                    <a:prstGeom prst="rect">
                      <a:avLst/>
                    </a:prstGeom>
                    <a:noFill/>
                    <a:ln>
                      <a:noFill/>
                    </a:ln>
                  </pic:spPr>
                </pic:pic>
              </a:graphicData>
            </a:graphic>
          </wp:inline>
        </w:drawing>
      </w:r>
    </w:p>
    <w:p w14:paraId="2C98BA39" w14:textId="77777777" w:rsidR="008C49B7" w:rsidRPr="007918DE" w:rsidRDefault="008C49B7" w:rsidP="00AE23A4">
      <w:pPr>
        <w:pStyle w:val="Steps"/>
        <w:outlineLvl w:val="9"/>
      </w:pPr>
      <w:bookmarkStart w:id="50" w:name="_Toc166843780"/>
      <w:r w:rsidRPr="007918DE">
        <w:t xml:space="preserve">Step </w:t>
      </w:r>
      <w:r>
        <w:t>4</w:t>
      </w:r>
      <w:bookmarkEnd w:id="50"/>
    </w:p>
    <w:p w14:paraId="7A2CDC78" w14:textId="54AB66B7" w:rsidR="008C49B7" w:rsidRPr="00162AB1" w:rsidRDefault="002B50E8" w:rsidP="00FA0362">
      <w:r>
        <w:t>In the summary</w:t>
      </w:r>
      <w:r w:rsidR="008C49B7">
        <w:t xml:space="preserve">, check to ensure that details are correct then select </w:t>
      </w:r>
      <w:r>
        <w:rPr>
          <w:b/>
          <w:bCs/>
        </w:rPr>
        <w:t>Submit</w:t>
      </w:r>
      <w:r w:rsidR="008C49B7">
        <w:t xml:space="preserve"> to confirm the change</w:t>
      </w:r>
      <w:r>
        <w:t>s.</w:t>
      </w:r>
      <w:r w:rsidR="00162AB1">
        <w:t xml:space="preserve"> If the changes are incorrect select </w:t>
      </w:r>
      <w:r w:rsidR="00162AB1">
        <w:rPr>
          <w:b/>
          <w:bCs/>
        </w:rPr>
        <w:t xml:space="preserve">Back </w:t>
      </w:r>
      <w:r w:rsidR="00162AB1">
        <w:t>to update the details as required</w:t>
      </w:r>
    </w:p>
    <w:p w14:paraId="2612D78A" w14:textId="6EC68097" w:rsidR="008C49B7" w:rsidRDefault="005600C8" w:rsidP="00FA0362">
      <w:r>
        <w:rPr>
          <w:noProof/>
        </w:rPr>
        <w:drawing>
          <wp:inline distT="0" distB="0" distL="0" distR="0" wp14:anchorId="635D2626" wp14:editId="37FB6498">
            <wp:extent cx="5724525" cy="2628900"/>
            <wp:effectExtent l="0" t="0" r="9525" b="0"/>
            <wp:docPr id="2089249543" name="Picture 11" descr="Screenshot of the summary page with the back and submit button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249543" name="Picture 11" descr="Screenshot of the summary page with the back and submit buttons highlighted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4525" cy="2628900"/>
                    </a:xfrm>
                    <a:prstGeom prst="rect">
                      <a:avLst/>
                    </a:prstGeom>
                    <a:noFill/>
                    <a:ln>
                      <a:noFill/>
                    </a:ln>
                  </pic:spPr>
                </pic:pic>
              </a:graphicData>
            </a:graphic>
          </wp:inline>
        </w:drawing>
      </w:r>
    </w:p>
    <w:p w14:paraId="431C5DFE" w14:textId="18E14DE1" w:rsidR="005600C8" w:rsidRDefault="005600C8" w:rsidP="005600C8">
      <w:pPr>
        <w:pStyle w:val="Steps"/>
      </w:pPr>
      <w:bookmarkStart w:id="51" w:name="_Toc203739570"/>
      <w:r>
        <w:lastRenderedPageBreak/>
        <w:t>Step 5</w:t>
      </w:r>
      <w:bookmarkEnd w:id="51"/>
    </w:p>
    <w:p w14:paraId="7B60B73A" w14:textId="36E860B5" w:rsidR="003F1749" w:rsidRDefault="003F1749" w:rsidP="003F1749">
      <w:r>
        <w:t xml:space="preserve">You will receive a receipt confirming the submission of the new bank account details. Select either </w:t>
      </w:r>
      <w:r>
        <w:rPr>
          <w:b/>
          <w:bCs/>
        </w:rPr>
        <w:t xml:space="preserve">Return Home </w:t>
      </w:r>
      <w:r>
        <w:t xml:space="preserve">to return to the </w:t>
      </w:r>
      <w:r w:rsidR="00217BA7">
        <w:rPr>
          <w:b/>
          <w:bCs/>
        </w:rPr>
        <w:t>Provider</w:t>
      </w:r>
      <w:r w:rsidRPr="006E27C8">
        <w:rPr>
          <w:b/>
          <w:bCs/>
        </w:rPr>
        <w:t xml:space="preserve"> home page</w:t>
      </w:r>
      <w:r>
        <w:t xml:space="preserve"> or </w:t>
      </w:r>
      <w:proofErr w:type="gramStart"/>
      <w:r w:rsidRPr="00736EFB">
        <w:rPr>
          <w:b/>
          <w:bCs/>
        </w:rPr>
        <w:t>Continue</w:t>
      </w:r>
      <w:proofErr w:type="gramEnd"/>
      <w:r>
        <w:t xml:space="preserve"> to return to the </w:t>
      </w:r>
      <w:r>
        <w:rPr>
          <w:b/>
          <w:bCs/>
        </w:rPr>
        <w:t>Manage Details</w:t>
      </w:r>
      <w:r>
        <w:t xml:space="preserve"> page.</w:t>
      </w:r>
    </w:p>
    <w:p w14:paraId="30532680" w14:textId="70BB1828" w:rsidR="005600C8" w:rsidRPr="005600C8" w:rsidRDefault="00901657" w:rsidP="005600C8">
      <w:r>
        <w:rPr>
          <w:noProof/>
        </w:rPr>
        <w:drawing>
          <wp:inline distT="0" distB="0" distL="0" distR="0" wp14:anchorId="04E1C387" wp14:editId="41D21930">
            <wp:extent cx="5724525" cy="2857500"/>
            <wp:effectExtent l="0" t="0" r="9525" b="0"/>
            <wp:docPr id="241254421" name="Picture 12" descr="screenshot of the submission receipt and the return home and continue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54421" name="Picture 12" descr="screenshot of the submission receipt and the return home and continue buttons highligh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4525" cy="2857500"/>
                    </a:xfrm>
                    <a:prstGeom prst="rect">
                      <a:avLst/>
                    </a:prstGeom>
                    <a:noFill/>
                    <a:ln>
                      <a:noFill/>
                    </a:ln>
                  </pic:spPr>
                </pic:pic>
              </a:graphicData>
            </a:graphic>
          </wp:inline>
        </w:drawing>
      </w:r>
    </w:p>
    <w:p w14:paraId="3BE38AFF" w14:textId="0F3EC4D8" w:rsidR="008C49B7" w:rsidRDefault="00427D8E" w:rsidP="008C49B7">
      <w:pPr>
        <w:pStyle w:val="Heading2"/>
        <w:spacing w:before="0" w:after="0"/>
      </w:pPr>
      <w:bookmarkStart w:id="52" w:name="_Toc203739571"/>
      <w:r>
        <w:t xml:space="preserve">Address </w:t>
      </w:r>
      <w:r w:rsidR="009B1195">
        <w:t>D</w:t>
      </w:r>
      <w:r w:rsidR="008C49B7">
        <w:t>etails</w:t>
      </w:r>
      <w:bookmarkEnd w:id="52"/>
    </w:p>
    <w:p w14:paraId="23582584" w14:textId="77777777" w:rsidR="00427D8E" w:rsidRPr="007918DE" w:rsidRDefault="00427D8E" w:rsidP="00AE23A4">
      <w:pPr>
        <w:pStyle w:val="Steps"/>
        <w:outlineLvl w:val="9"/>
      </w:pPr>
      <w:bookmarkStart w:id="53" w:name="_Toc166843782"/>
      <w:r w:rsidRPr="007918DE">
        <w:t xml:space="preserve">Step </w:t>
      </w:r>
      <w:r>
        <w:t>1</w:t>
      </w:r>
      <w:bookmarkEnd w:id="53"/>
    </w:p>
    <w:p w14:paraId="6C882F08" w14:textId="0A7FB67B" w:rsidR="00CF1421" w:rsidRDefault="00CF1421" w:rsidP="00CF1421">
      <w:pPr>
        <w:rPr>
          <w:b/>
          <w:bCs/>
        </w:rPr>
      </w:pPr>
      <w:r>
        <w:t xml:space="preserve">Under the </w:t>
      </w:r>
      <w:r>
        <w:rPr>
          <w:b/>
          <w:bCs/>
        </w:rPr>
        <w:t xml:space="preserve">Provider Details </w:t>
      </w:r>
      <w:r>
        <w:t xml:space="preserve">heading select </w:t>
      </w:r>
      <w:r w:rsidR="00DA10A5">
        <w:rPr>
          <w:b/>
          <w:bCs/>
        </w:rPr>
        <w:t>Address</w:t>
      </w:r>
      <w:r>
        <w:rPr>
          <w:b/>
          <w:bCs/>
        </w:rPr>
        <w:t xml:space="preserve"> details</w:t>
      </w:r>
    </w:p>
    <w:p w14:paraId="38C8B194" w14:textId="38EC797D" w:rsidR="00427D8E" w:rsidRDefault="00A71E77" w:rsidP="00427D8E">
      <w:r w:rsidRPr="00A71E77">
        <w:rPr>
          <w:noProof/>
        </w:rPr>
        <w:drawing>
          <wp:inline distT="0" distB="0" distL="0" distR="0" wp14:anchorId="62FD8BAC" wp14:editId="57DE2CDF">
            <wp:extent cx="5731510" cy="2904490"/>
            <wp:effectExtent l="0" t="0" r="2540" b="0"/>
            <wp:docPr id="1162324316" name="Picture 1" descr="A screen shot of the PEP manage detail homepage with address detai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24316" name="Picture 1" descr="A screen shot of the PEP manage detail homepage with address details highlighted"/>
                    <pic:cNvPicPr/>
                  </pic:nvPicPr>
                  <pic:blipFill>
                    <a:blip r:embed="rId35"/>
                    <a:stretch>
                      <a:fillRect/>
                    </a:stretch>
                  </pic:blipFill>
                  <pic:spPr>
                    <a:xfrm>
                      <a:off x="0" y="0"/>
                      <a:ext cx="5731510" cy="2904490"/>
                    </a:xfrm>
                    <a:prstGeom prst="rect">
                      <a:avLst/>
                    </a:prstGeom>
                  </pic:spPr>
                </pic:pic>
              </a:graphicData>
            </a:graphic>
          </wp:inline>
        </w:drawing>
      </w:r>
    </w:p>
    <w:p w14:paraId="79330F76" w14:textId="77777777" w:rsidR="00427D8E" w:rsidRPr="007918DE" w:rsidRDefault="00427D8E" w:rsidP="00AE23A4">
      <w:pPr>
        <w:pStyle w:val="Steps"/>
        <w:outlineLvl w:val="9"/>
      </w:pPr>
      <w:bookmarkStart w:id="54" w:name="_Toc166843783"/>
      <w:r w:rsidRPr="007918DE">
        <w:lastRenderedPageBreak/>
        <w:t xml:space="preserve">Step </w:t>
      </w:r>
      <w:r>
        <w:t>2</w:t>
      </w:r>
      <w:bookmarkEnd w:id="54"/>
    </w:p>
    <w:p w14:paraId="36E51123" w14:textId="45B0E974" w:rsidR="00427D8E" w:rsidRDefault="00427D8E" w:rsidP="00427D8E">
      <w:r>
        <w:t xml:space="preserve">Select </w:t>
      </w:r>
      <w:r w:rsidRPr="007D66B4">
        <w:rPr>
          <w:b/>
          <w:bCs/>
        </w:rPr>
        <w:t>Add new address</w:t>
      </w:r>
    </w:p>
    <w:p w14:paraId="0CCF3B84" w14:textId="77777777" w:rsidR="00427D8E" w:rsidRDefault="00427D8E" w:rsidP="00427D8E">
      <w:r w:rsidRPr="00427D8E">
        <w:rPr>
          <w:noProof/>
        </w:rPr>
        <w:drawing>
          <wp:inline distT="0" distB="0" distL="0" distR="0" wp14:anchorId="6034F2F9" wp14:editId="61C90EA1">
            <wp:extent cx="5731510" cy="1727835"/>
            <wp:effectExtent l="0" t="0" r="2540" b="5715"/>
            <wp:docPr id="878614044" name="Picture 1" descr="screenshot of the address home page with the add new addres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14044" name="Picture 1" descr="screenshot of the address home page with the add new address button highlighted"/>
                    <pic:cNvPicPr/>
                  </pic:nvPicPr>
                  <pic:blipFill>
                    <a:blip r:embed="rId36"/>
                    <a:stretch>
                      <a:fillRect/>
                    </a:stretch>
                  </pic:blipFill>
                  <pic:spPr>
                    <a:xfrm>
                      <a:off x="0" y="0"/>
                      <a:ext cx="5731510" cy="1727835"/>
                    </a:xfrm>
                    <a:prstGeom prst="rect">
                      <a:avLst/>
                    </a:prstGeom>
                  </pic:spPr>
                </pic:pic>
              </a:graphicData>
            </a:graphic>
          </wp:inline>
        </w:drawing>
      </w:r>
    </w:p>
    <w:p w14:paraId="052AFB97" w14:textId="77777777" w:rsidR="00427D8E" w:rsidRPr="007918DE" w:rsidRDefault="00427D8E" w:rsidP="00AE23A4">
      <w:pPr>
        <w:pStyle w:val="Steps"/>
        <w:outlineLvl w:val="9"/>
      </w:pPr>
      <w:bookmarkStart w:id="55" w:name="_Toc166843784"/>
      <w:r w:rsidRPr="007918DE">
        <w:t xml:space="preserve">Step </w:t>
      </w:r>
      <w:r>
        <w:t>3</w:t>
      </w:r>
      <w:bookmarkEnd w:id="55"/>
    </w:p>
    <w:p w14:paraId="5D029204" w14:textId="35E59EE1" w:rsidR="00427D8E" w:rsidRPr="004C7DC1" w:rsidRDefault="32067FFB" w:rsidP="00427D8E">
      <w:r>
        <w:t>Enter the new address</w:t>
      </w:r>
      <w:r w:rsidR="11CB3012">
        <w:t xml:space="preserve"> details and the </w:t>
      </w:r>
      <w:r w:rsidR="11CB3012" w:rsidRPr="1197DA47">
        <w:rPr>
          <w:b/>
          <w:bCs/>
        </w:rPr>
        <w:t>Start</w:t>
      </w:r>
      <w:r w:rsidR="00A46514">
        <w:rPr>
          <w:b/>
          <w:bCs/>
        </w:rPr>
        <w:t xml:space="preserve"> </w:t>
      </w:r>
      <w:r w:rsidR="00A46514" w:rsidRPr="00126223">
        <w:t>date</w:t>
      </w:r>
      <w:r w:rsidR="00126223">
        <w:t>.</w:t>
      </w:r>
      <w:r w:rsidR="00BB23E8">
        <w:t xml:space="preserve"> If an </w:t>
      </w:r>
      <w:r w:rsidR="11CB3012" w:rsidRPr="1197DA47">
        <w:rPr>
          <w:b/>
          <w:bCs/>
        </w:rPr>
        <w:t>End</w:t>
      </w:r>
      <w:r w:rsidR="11CB3012">
        <w:t xml:space="preserve"> </w:t>
      </w:r>
      <w:r w:rsidR="00BB23E8">
        <w:t>is known, also enter it here, then</w:t>
      </w:r>
      <w:r w:rsidR="11CB3012">
        <w:t xml:space="preserve"> </w:t>
      </w:r>
      <w:r w:rsidR="7B9C31B4">
        <w:t xml:space="preserve">select </w:t>
      </w:r>
      <w:r w:rsidR="7B9C31B4" w:rsidRPr="1197DA47">
        <w:rPr>
          <w:b/>
          <w:bCs/>
        </w:rPr>
        <w:t xml:space="preserve">Submit </w:t>
      </w:r>
      <w:r w:rsidR="7B9C31B4">
        <w:t>to submit the change</w:t>
      </w:r>
    </w:p>
    <w:p w14:paraId="514530DB" w14:textId="5F7FC06F" w:rsidR="008A5873" w:rsidRPr="00A5791E" w:rsidRDefault="008A5873" w:rsidP="00427D8E">
      <w:pPr>
        <w:rPr>
          <w:i/>
          <w:iCs/>
        </w:rPr>
      </w:pPr>
      <w:r>
        <w:rPr>
          <w:b/>
          <w:bCs/>
          <w:i/>
          <w:iCs/>
        </w:rPr>
        <w:t xml:space="preserve">Note – </w:t>
      </w:r>
      <w:r>
        <w:rPr>
          <w:i/>
          <w:iCs/>
        </w:rPr>
        <w:t xml:space="preserve">If your postal address is the same as your postal address select </w:t>
      </w:r>
      <w:r>
        <w:rPr>
          <w:b/>
          <w:bCs/>
          <w:i/>
          <w:iCs/>
        </w:rPr>
        <w:t>Yes</w:t>
      </w:r>
      <w:r w:rsidR="00A5791E">
        <w:rPr>
          <w:b/>
          <w:bCs/>
          <w:i/>
          <w:iCs/>
        </w:rPr>
        <w:t xml:space="preserve"> </w:t>
      </w:r>
      <w:r w:rsidR="00A5791E">
        <w:rPr>
          <w:i/>
          <w:iCs/>
        </w:rPr>
        <w:t xml:space="preserve">under the question </w:t>
      </w:r>
      <w:r w:rsidR="00A5791E">
        <w:rPr>
          <w:b/>
          <w:bCs/>
          <w:i/>
          <w:iCs/>
        </w:rPr>
        <w:t>Is Postal address the same as Physical address</w:t>
      </w:r>
      <w:r w:rsidR="00A5791E">
        <w:rPr>
          <w:i/>
          <w:iCs/>
        </w:rPr>
        <w:t xml:space="preserve"> and the address details will be </w:t>
      </w:r>
      <w:r w:rsidR="004C7DC1">
        <w:rPr>
          <w:i/>
          <w:iCs/>
        </w:rPr>
        <w:t>automatically</w:t>
      </w:r>
      <w:r w:rsidR="00A5791E">
        <w:rPr>
          <w:i/>
          <w:iCs/>
        </w:rPr>
        <w:t xml:space="preserve"> filled. </w:t>
      </w:r>
    </w:p>
    <w:p w14:paraId="46A88C34" w14:textId="7920F5EB" w:rsidR="00427D8E" w:rsidRDefault="00D81B19" w:rsidP="00427D8E">
      <w:r>
        <w:rPr>
          <w:noProof/>
        </w:rPr>
        <w:drawing>
          <wp:inline distT="0" distB="0" distL="0" distR="0" wp14:anchorId="3D331546" wp14:editId="45C78865">
            <wp:extent cx="5724525" cy="3514725"/>
            <wp:effectExtent l="0" t="0" r="9525" b="9525"/>
            <wp:docPr id="967696749" name="Picture 13" descr="screenshot of the new address fields with the physical and postal fields highlighted. The options for physical and postal as the same is highlighted as well as the start and end date fields and the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96749" name="Picture 13" descr="screenshot of the new address fields with the physical and postal fields highlighted. The options for physical and postal as the same is highlighted as well as the start and end date fields and the submit butto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4525" cy="3514725"/>
                    </a:xfrm>
                    <a:prstGeom prst="rect">
                      <a:avLst/>
                    </a:prstGeom>
                    <a:noFill/>
                    <a:ln>
                      <a:noFill/>
                    </a:ln>
                  </pic:spPr>
                </pic:pic>
              </a:graphicData>
            </a:graphic>
          </wp:inline>
        </w:drawing>
      </w:r>
    </w:p>
    <w:p w14:paraId="4B177E2F" w14:textId="77777777" w:rsidR="00427D8E" w:rsidRPr="007918DE" w:rsidRDefault="00427D8E" w:rsidP="00AE23A4">
      <w:pPr>
        <w:pStyle w:val="Steps"/>
        <w:outlineLvl w:val="9"/>
      </w:pPr>
      <w:bookmarkStart w:id="56" w:name="_Toc166843785"/>
      <w:r w:rsidRPr="007918DE">
        <w:t xml:space="preserve">Step </w:t>
      </w:r>
      <w:r>
        <w:t>4</w:t>
      </w:r>
      <w:bookmarkEnd w:id="56"/>
    </w:p>
    <w:p w14:paraId="768C0DAC" w14:textId="48F03BA5" w:rsidR="0042478F" w:rsidRDefault="0042478F" w:rsidP="0042478F">
      <w:r>
        <w:t xml:space="preserve">You will receive a receipt confirming the submission of the new address details. Select either </w:t>
      </w:r>
      <w:r>
        <w:rPr>
          <w:b/>
          <w:bCs/>
        </w:rPr>
        <w:t xml:space="preserve">Return Home </w:t>
      </w:r>
      <w:r>
        <w:t xml:space="preserve">to return to the </w:t>
      </w:r>
      <w:r w:rsidRPr="006E27C8">
        <w:rPr>
          <w:b/>
          <w:bCs/>
        </w:rPr>
        <w:t>Service home page</w:t>
      </w:r>
      <w:r>
        <w:t xml:space="preserve"> or </w:t>
      </w:r>
      <w:proofErr w:type="gramStart"/>
      <w:r w:rsidRPr="00736EFB">
        <w:rPr>
          <w:b/>
          <w:bCs/>
        </w:rPr>
        <w:t>Continue</w:t>
      </w:r>
      <w:proofErr w:type="gramEnd"/>
      <w:r>
        <w:t xml:space="preserve"> to return to the </w:t>
      </w:r>
      <w:r>
        <w:rPr>
          <w:b/>
          <w:bCs/>
        </w:rPr>
        <w:t>Manage Details</w:t>
      </w:r>
      <w:r>
        <w:t xml:space="preserve"> page.</w:t>
      </w:r>
    </w:p>
    <w:p w14:paraId="334BC7C0" w14:textId="71ACB414" w:rsidR="0042478F" w:rsidRDefault="00F6354E" w:rsidP="0042478F">
      <w:r>
        <w:rPr>
          <w:noProof/>
        </w:rPr>
        <w:lastRenderedPageBreak/>
        <w:drawing>
          <wp:inline distT="0" distB="0" distL="0" distR="0" wp14:anchorId="6BB67D22" wp14:editId="043A2F87">
            <wp:extent cx="5731510" cy="2741930"/>
            <wp:effectExtent l="0" t="0" r="2540" b="1270"/>
            <wp:docPr id="1674104701" name="Picture 14" descr="screenshot of the submission receipt and the return home and continue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04701" name="Picture 14" descr="screenshot of the submission receipt and the return home and continue buttons highligh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2741930"/>
                    </a:xfrm>
                    <a:prstGeom prst="rect">
                      <a:avLst/>
                    </a:prstGeom>
                    <a:noFill/>
                    <a:ln>
                      <a:noFill/>
                    </a:ln>
                  </pic:spPr>
                </pic:pic>
              </a:graphicData>
            </a:graphic>
          </wp:inline>
        </w:drawing>
      </w:r>
      <w:bookmarkEnd w:id="7"/>
      <w:bookmarkEnd w:id="8"/>
      <w:bookmarkEnd w:id="9"/>
    </w:p>
    <w:sectPr w:rsidR="0042478F" w:rsidSect="00D86284">
      <w:footerReference w:type="default" r:id="rId39"/>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37D9A" w14:textId="77777777" w:rsidR="007570E3" w:rsidRDefault="007570E3" w:rsidP="000A6228">
      <w:pPr>
        <w:spacing w:after="0" w:line="240" w:lineRule="auto"/>
      </w:pPr>
      <w:r>
        <w:separator/>
      </w:r>
    </w:p>
  </w:endnote>
  <w:endnote w:type="continuationSeparator" w:id="0">
    <w:p w14:paraId="5CBB1F61" w14:textId="77777777" w:rsidR="007570E3" w:rsidRDefault="007570E3"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8410" w14:textId="77777777" w:rsidR="00D86284" w:rsidRDefault="00D86284">
    <w:pPr>
      <w:pStyle w:val="Footer"/>
    </w:pPr>
    <w:r>
      <w:rPr>
        <w:noProof/>
      </w:rPr>
      <w:drawing>
        <wp:anchor distT="0" distB="0" distL="114300" distR="114300" simplePos="0" relativeHeight="251658240" behindDoc="1" locked="1" layoutInCell="1" allowOverlap="1" wp14:anchorId="01F8A979" wp14:editId="3B8A25AE">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1B3D0" w14:textId="77777777" w:rsidR="007570E3" w:rsidRDefault="007570E3" w:rsidP="000A6228">
      <w:pPr>
        <w:spacing w:after="0" w:line="240" w:lineRule="auto"/>
      </w:pPr>
      <w:r>
        <w:separator/>
      </w:r>
    </w:p>
  </w:footnote>
  <w:footnote w:type="continuationSeparator" w:id="0">
    <w:p w14:paraId="762DB300" w14:textId="77777777" w:rsidR="007570E3" w:rsidRDefault="007570E3"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73D41D9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5C436AD"/>
    <w:multiLevelType w:val="hybridMultilevel"/>
    <w:tmpl w:val="98D81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DC4C22"/>
    <w:multiLevelType w:val="hybridMultilevel"/>
    <w:tmpl w:val="EF2638D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150362A"/>
    <w:multiLevelType w:val="hybridMultilevel"/>
    <w:tmpl w:val="4B846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1E2EC2"/>
    <w:multiLevelType w:val="hybridMultilevel"/>
    <w:tmpl w:val="0E66C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6"/>
  </w:num>
  <w:num w:numId="6" w16cid:durableId="816344236">
    <w:abstractNumId w:val="2"/>
  </w:num>
  <w:num w:numId="7" w16cid:durableId="1908612059">
    <w:abstractNumId w:val="1"/>
  </w:num>
  <w:num w:numId="8" w16cid:durableId="1618215078">
    <w:abstractNumId w:val="0"/>
  </w:num>
  <w:num w:numId="9" w16cid:durableId="1850677422">
    <w:abstractNumId w:val="15"/>
  </w:num>
  <w:num w:numId="10" w16cid:durableId="1599946406">
    <w:abstractNumId w:val="7"/>
  </w:num>
  <w:num w:numId="11" w16cid:durableId="714038629">
    <w:abstractNumId w:val="20"/>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21"/>
  </w:num>
  <w:num w:numId="17" w16cid:durableId="2029670193">
    <w:abstractNumId w:val="17"/>
  </w:num>
  <w:num w:numId="18" w16cid:durableId="887570554">
    <w:abstractNumId w:val="8"/>
  </w:num>
  <w:num w:numId="19" w16cid:durableId="147789394">
    <w:abstractNumId w:val="18"/>
  </w:num>
  <w:num w:numId="20" w16cid:durableId="938829863">
    <w:abstractNumId w:val="10"/>
  </w:num>
  <w:num w:numId="21" w16cid:durableId="275062307">
    <w:abstractNumId w:val="19"/>
  </w:num>
  <w:num w:numId="22" w16cid:durableId="637731036">
    <w:abstractNumId w:val="14"/>
  </w:num>
  <w:num w:numId="23" w16cid:durableId="20795481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2EC"/>
    <w:rsid w:val="00012366"/>
    <w:rsid w:val="00021FBE"/>
    <w:rsid w:val="00032871"/>
    <w:rsid w:val="00036624"/>
    <w:rsid w:val="00037B10"/>
    <w:rsid w:val="000521D7"/>
    <w:rsid w:val="00060BC7"/>
    <w:rsid w:val="00071BEE"/>
    <w:rsid w:val="000A0B58"/>
    <w:rsid w:val="000A6228"/>
    <w:rsid w:val="000A6A68"/>
    <w:rsid w:val="000B5D40"/>
    <w:rsid w:val="000B7EC6"/>
    <w:rsid w:val="000D7FC8"/>
    <w:rsid w:val="00107D87"/>
    <w:rsid w:val="00107DD5"/>
    <w:rsid w:val="0011169C"/>
    <w:rsid w:val="0012343A"/>
    <w:rsid w:val="00126223"/>
    <w:rsid w:val="00131DEB"/>
    <w:rsid w:val="00133B8D"/>
    <w:rsid w:val="0013611E"/>
    <w:rsid w:val="001515BF"/>
    <w:rsid w:val="00162AB1"/>
    <w:rsid w:val="0017134D"/>
    <w:rsid w:val="00182A6B"/>
    <w:rsid w:val="00187C4F"/>
    <w:rsid w:val="001A51B1"/>
    <w:rsid w:val="001C1523"/>
    <w:rsid w:val="001E1BBD"/>
    <w:rsid w:val="001E66B4"/>
    <w:rsid w:val="001F3052"/>
    <w:rsid w:val="00204979"/>
    <w:rsid w:val="00217BA7"/>
    <w:rsid w:val="00221D8F"/>
    <w:rsid w:val="002272DB"/>
    <w:rsid w:val="00276047"/>
    <w:rsid w:val="00282646"/>
    <w:rsid w:val="00293590"/>
    <w:rsid w:val="002A4458"/>
    <w:rsid w:val="002B50E8"/>
    <w:rsid w:val="002D589A"/>
    <w:rsid w:val="002E491A"/>
    <w:rsid w:val="002E7635"/>
    <w:rsid w:val="002F5D08"/>
    <w:rsid w:val="002F761F"/>
    <w:rsid w:val="00312E0A"/>
    <w:rsid w:val="00314FEC"/>
    <w:rsid w:val="00325E90"/>
    <w:rsid w:val="00366504"/>
    <w:rsid w:val="003832D9"/>
    <w:rsid w:val="003B0E15"/>
    <w:rsid w:val="003C3185"/>
    <w:rsid w:val="003F0CC2"/>
    <w:rsid w:val="003F1749"/>
    <w:rsid w:val="003F43F8"/>
    <w:rsid w:val="0040155D"/>
    <w:rsid w:val="0041713E"/>
    <w:rsid w:val="00421BF0"/>
    <w:rsid w:val="00421D3F"/>
    <w:rsid w:val="00423785"/>
    <w:rsid w:val="0042478F"/>
    <w:rsid w:val="00427D8E"/>
    <w:rsid w:val="00434CA4"/>
    <w:rsid w:val="00452D26"/>
    <w:rsid w:val="00473D07"/>
    <w:rsid w:val="00485141"/>
    <w:rsid w:val="004A06CD"/>
    <w:rsid w:val="004A4B6F"/>
    <w:rsid w:val="004A4CF9"/>
    <w:rsid w:val="004C7DC1"/>
    <w:rsid w:val="004D2965"/>
    <w:rsid w:val="004D2D9D"/>
    <w:rsid w:val="00500CD8"/>
    <w:rsid w:val="00522B43"/>
    <w:rsid w:val="00524643"/>
    <w:rsid w:val="00545D9A"/>
    <w:rsid w:val="005600C8"/>
    <w:rsid w:val="00586DFF"/>
    <w:rsid w:val="005A75C9"/>
    <w:rsid w:val="005B187D"/>
    <w:rsid w:val="005E7F71"/>
    <w:rsid w:val="006057E4"/>
    <w:rsid w:val="0061160F"/>
    <w:rsid w:val="006232DC"/>
    <w:rsid w:val="0063094F"/>
    <w:rsid w:val="0063481F"/>
    <w:rsid w:val="00637288"/>
    <w:rsid w:val="00652AC5"/>
    <w:rsid w:val="00675D25"/>
    <w:rsid w:val="006873F2"/>
    <w:rsid w:val="00693A41"/>
    <w:rsid w:val="006B1BF9"/>
    <w:rsid w:val="006B71D3"/>
    <w:rsid w:val="006D5B1F"/>
    <w:rsid w:val="006D67F3"/>
    <w:rsid w:val="006E5BD2"/>
    <w:rsid w:val="006F1FFF"/>
    <w:rsid w:val="006F5B7E"/>
    <w:rsid w:val="006F6D10"/>
    <w:rsid w:val="00703CAD"/>
    <w:rsid w:val="00712B94"/>
    <w:rsid w:val="0071361D"/>
    <w:rsid w:val="007322C0"/>
    <w:rsid w:val="007570E3"/>
    <w:rsid w:val="00790B79"/>
    <w:rsid w:val="00793C39"/>
    <w:rsid w:val="007B2CA1"/>
    <w:rsid w:val="007B356A"/>
    <w:rsid w:val="007C5B55"/>
    <w:rsid w:val="007C5EAC"/>
    <w:rsid w:val="007D0ABC"/>
    <w:rsid w:val="007D66B4"/>
    <w:rsid w:val="007F59CF"/>
    <w:rsid w:val="008042F5"/>
    <w:rsid w:val="00824FFC"/>
    <w:rsid w:val="00886959"/>
    <w:rsid w:val="00893A34"/>
    <w:rsid w:val="008958E5"/>
    <w:rsid w:val="008A36E1"/>
    <w:rsid w:val="008A37A7"/>
    <w:rsid w:val="008A5873"/>
    <w:rsid w:val="008B0736"/>
    <w:rsid w:val="008C49B7"/>
    <w:rsid w:val="008E70F5"/>
    <w:rsid w:val="00901657"/>
    <w:rsid w:val="00904C17"/>
    <w:rsid w:val="00915421"/>
    <w:rsid w:val="00936248"/>
    <w:rsid w:val="009460C8"/>
    <w:rsid w:val="00950B06"/>
    <w:rsid w:val="00970069"/>
    <w:rsid w:val="009721EB"/>
    <w:rsid w:val="00975E8D"/>
    <w:rsid w:val="009A4B88"/>
    <w:rsid w:val="009B1195"/>
    <w:rsid w:val="009B706E"/>
    <w:rsid w:val="009C423A"/>
    <w:rsid w:val="009E79ED"/>
    <w:rsid w:val="009F0348"/>
    <w:rsid w:val="00A07596"/>
    <w:rsid w:val="00A10277"/>
    <w:rsid w:val="00A13217"/>
    <w:rsid w:val="00A17A08"/>
    <w:rsid w:val="00A37125"/>
    <w:rsid w:val="00A45833"/>
    <w:rsid w:val="00A46514"/>
    <w:rsid w:val="00A510CA"/>
    <w:rsid w:val="00A5791E"/>
    <w:rsid w:val="00A60673"/>
    <w:rsid w:val="00A672EC"/>
    <w:rsid w:val="00A71E77"/>
    <w:rsid w:val="00A863F8"/>
    <w:rsid w:val="00AA34ED"/>
    <w:rsid w:val="00AA5E57"/>
    <w:rsid w:val="00AA5FD8"/>
    <w:rsid w:val="00AC1872"/>
    <w:rsid w:val="00AD51D1"/>
    <w:rsid w:val="00AD631F"/>
    <w:rsid w:val="00AE21FF"/>
    <w:rsid w:val="00AE23A4"/>
    <w:rsid w:val="00AF1F18"/>
    <w:rsid w:val="00AF5A9F"/>
    <w:rsid w:val="00B0726E"/>
    <w:rsid w:val="00B102B4"/>
    <w:rsid w:val="00B219D1"/>
    <w:rsid w:val="00B32044"/>
    <w:rsid w:val="00B33845"/>
    <w:rsid w:val="00B35C9E"/>
    <w:rsid w:val="00B36980"/>
    <w:rsid w:val="00B370DD"/>
    <w:rsid w:val="00B40F2B"/>
    <w:rsid w:val="00B57A60"/>
    <w:rsid w:val="00B81FA4"/>
    <w:rsid w:val="00B82FAF"/>
    <w:rsid w:val="00B8794C"/>
    <w:rsid w:val="00B95EF4"/>
    <w:rsid w:val="00BB23E8"/>
    <w:rsid w:val="00BB6509"/>
    <w:rsid w:val="00BC248C"/>
    <w:rsid w:val="00BD5145"/>
    <w:rsid w:val="00BF6AE4"/>
    <w:rsid w:val="00C01EC0"/>
    <w:rsid w:val="00C244EE"/>
    <w:rsid w:val="00C27A11"/>
    <w:rsid w:val="00C35938"/>
    <w:rsid w:val="00C418EC"/>
    <w:rsid w:val="00C531E9"/>
    <w:rsid w:val="00C72224"/>
    <w:rsid w:val="00C72A0F"/>
    <w:rsid w:val="00C75706"/>
    <w:rsid w:val="00C7637C"/>
    <w:rsid w:val="00CA3549"/>
    <w:rsid w:val="00CA4815"/>
    <w:rsid w:val="00CD0A56"/>
    <w:rsid w:val="00CD53FE"/>
    <w:rsid w:val="00CF1421"/>
    <w:rsid w:val="00CF6562"/>
    <w:rsid w:val="00D0291B"/>
    <w:rsid w:val="00D17BD2"/>
    <w:rsid w:val="00D410D1"/>
    <w:rsid w:val="00D45BDD"/>
    <w:rsid w:val="00D5647A"/>
    <w:rsid w:val="00D5688A"/>
    <w:rsid w:val="00D81B19"/>
    <w:rsid w:val="00D86284"/>
    <w:rsid w:val="00D90154"/>
    <w:rsid w:val="00D940F2"/>
    <w:rsid w:val="00DA10A5"/>
    <w:rsid w:val="00DA5335"/>
    <w:rsid w:val="00DC5980"/>
    <w:rsid w:val="00DD2B46"/>
    <w:rsid w:val="00E06ED6"/>
    <w:rsid w:val="00E2194E"/>
    <w:rsid w:val="00E21B00"/>
    <w:rsid w:val="00E2530F"/>
    <w:rsid w:val="00E445E9"/>
    <w:rsid w:val="00E529E5"/>
    <w:rsid w:val="00E5617F"/>
    <w:rsid w:val="00E616F8"/>
    <w:rsid w:val="00E80D8E"/>
    <w:rsid w:val="00E9048F"/>
    <w:rsid w:val="00E9409A"/>
    <w:rsid w:val="00EA3134"/>
    <w:rsid w:val="00EB4C2F"/>
    <w:rsid w:val="00ED0DDF"/>
    <w:rsid w:val="00EE09D0"/>
    <w:rsid w:val="00F0621F"/>
    <w:rsid w:val="00F1000D"/>
    <w:rsid w:val="00F110B2"/>
    <w:rsid w:val="00F259D3"/>
    <w:rsid w:val="00F311A4"/>
    <w:rsid w:val="00F45E4C"/>
    <w:rsid w:val="00F46166"/>
    <w:rsid w:val="00F6354E"/>
    <w:rsid w:val="00F65A8F"/>
    <w:rsid w:val="00F756F9"/>
    <w:rsid w:val="00F82C2C"/>
    <w:rsid w:val="00F85913"/>
    <w:rsid w:val="00F90450"/>
    <w:rsid w:val="00FA0362"/>
    <w:rsid w:val="00FA239A"/>
    <w:rsid w:val="00FC7BBC"/>
    <w:rsid w:val="00FD4D6E"/>
    <w:rsid w:val="00FD6383"/>
    <w:rsid w:val="00FE79C7"/>
    <w:rsid w:val="00FF5BC8"/>
    <w:rsid w:val="1197DA47"/>
    <w:rsid w:val="11CB3012"/>
    <w:rsid w:val="1A62C4D6"/>
    <w:rsid w:val="2D9C0197"/>
    <w:rsid w:val="32067FFB"/>
    <w:rsid w:val="4FAAAFD1"/>
    <w:rsid w:val="6167938A"/>
    <w:rsid w:val="781BE6CF"/>
    <w:rsid w:val="7B9C31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89F8A"/>
  <w15:chartTrackingRefBased/>
  <w15:docId w15:val="{952B5811-46C7-4A54-9F12-B386878B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703CAD"/>
    <w:pPr>
      <w:spacing w:after="200" w:line="360" w:lineRule="auto"/>
      <w:ind w:left="720"/>
      <w:contextualSpacing/>
    </w:pPr>
  </w:style>
  <w:style w:type="paragraph" w:customStyle="1" w:styleId="Steps">
    <w:name w:val="Steps"/>
    <w:basedOn w:val="Heading2"/>
    <w:next w:val="Normal"/>
    <w:qFormat/>
    <w:rsid w:val="00E616F8"/>
    <w:pPr>
      <w:shd w:val="clear" w:color="auto" w:fill="008599" w:themeFill="accent1"/>
      <w:spacing w:before="240" w:after="240" w:line="276" w:lineRule="auto"/>
    </w:pPr>
    <w:rPr>
      <w:rFonts w:ascii="Calibri" w:hAnsi="Calibri"/>
      <w:color w:val="FFFFFF" w:themeColor="background1"/>
      <w:sz w:val="30"/>
    </w:rPr>
  </w:style>
  <w:style w:type="character" w:styleId="CommentReference">
    <w:name w:val="annotation reference"/>
    <w:basedOn w:val="DefaultParagraphFont"/>
    <w:uiPriority w:val="99"/>
    <w:semiHidden/>
    <w:unhideWhenUsed/>
    <w:rsid w:val="002F5D08"/>
    <w:rPr>
      <w:sz w:val="16"/>
      <w:szCs w:val="16"/>
    </w:rPr>
  </w:style>
  <w:style w:type="paragraph" w:styleId="CommentText">
    <w:name w:val="annotation text"/>
    <w:basedOn w:val="Normal"/>
    <w:link w:val="CommentTextChar"/>
    <w:uiPriority w:val="99"/>
    <w:unhideWhenUsed/>
    <w:rsid w:val="002F5D08"/>
    <w:pPr>
      <w:spacing w:line="240" w:lineRule="auto"/>
    </w:pPr>
    <w:rPr>
      <w:sz w:val="20"/>
      <w:szCs w:val="20"/>
    </w:rPr>
  </w:style>
  <w:style w:type="character" w:customStyle="1" w:styleId="CommentTextChar">
    <w:name w:val="Comment Text Char"/>
    <w:basedOn w:val="DefaultParagraphFont"/>
    <w:link w:val="CommentText"/>
    <w:uiPriority w:val="99"/>
    <w:rsid w:val="002F5D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1.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roda.humanservices.gov.au/prodalogin/pages/public/login.jsf?TAM_OP=login&amp;ERROR_CODE=0x00000000&amp;URL=%2Fmga%2Fsps%2Foauth%2Foauth20%2Fauthorize%3Fscope%3Dopenid%26state%3DalN0hw9ovD%26client_id%3DGTzCa6CRNfBsRTdfljBa%26redirect_uri%3Dhttps%253A%252F%252Fbusinessonline.humanservices.gov.au%252Fmga%252Fsps%252Foidc%252Frp%252Fchildcaresubsidy%252Fredirect%252Fproda%26response_type%3Dcode&amp;OLDSESSION=" TargetMode="Externa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CSHelpdesk@education.gov.au"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child-care-package/provider-tool-kit"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_rels/footer1.xml.rels><?xml version="1.0" encoding="UTF-8" standalone="yes"?>
<Relationships xmlns="http://schemas.openxmlformats.org/package/2006/relationships"><Relationship Id="rId1" Type="http://schemas.openxmlformats.org/officeDocument/2006/relationships/image" Target="media/image2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C6C6E3DFF9415E9BCD0B6B039CD2AA"/>
        <w:category>
          <w:name w:val="General"/>
          <w:gallery w:val="placeholder"/>
        </w:category>
        <w:types>
          <w:type w:val="bbPlcHdr"/>
        </w:types>
        <w:behaviors>
          <w:behavior w:val="content"/>
        </w:behaviors>
        <w:guid w:val="{783546E3-3A12-4563-9392-EDEB47BCF5BF}"/>
      </w:docPartPr>
      <w:docPartBody>
        <w:p w:rsidR="009E6E7B" w:rsidRDefault="009E6E7B">
          <w:pPr>
            <w:pStyle w:val="C2C6C6E3DFF9415E9BCD0B6B039CD2AA"/>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E7B"/>
    <w:rsid w:val="00184318"/>
    <w:rsid w:val="005F1B7D"/>
    <w:rsid w:val="009E6E7B"/>
    <w:rsid w:val="00B32044"/>
    <w:rsid w:val="00B82F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2C6C6E3DFF9415E9BCD0B6B039CD2AA">
    <w:name w:val="C2C6C6E3DFF9415E9BCD0B6B039CD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20" ma:contentTypeDescription="Create a new document." ma:contentTypeScope="" ma:versionID="38b577114d0de411569a7a2c811a5257">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251865d645653f4eb829a3da912c1b0a"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af6c6a0-74af-4862-a7a7-4b5c0f3bc0ac}"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870de7-628d-4f96-ad09-9338c4ed9354">
      <Terms xmlns="http://schemas.microsoft.com/office/infopath/2007/PartnerControls"/>
    </lcf76f155ced4ddcb4097134ff3c332f>
    <TaxCatchAll xmlns="afd363e9-35fc-44f3-a206-b83cf12c84c7" xsi:nil="true"/>
    <Notes xmlns="a3870de7-628d-4f96-ad09-9338c4ed93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CFEA28-88B7-43E4-BB6E-4DB58D5DF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a3870de7-628d-4f96-ad09-9338c4ed9354"/>
    <ds:schemaRef ds:uri="afd363e9-35fc-44f3-a206-b83cf12c84c7"/>
  </ds:schemaRefs>
</ds:datastoreItem>
</file>

<file path=customXml/itemProps4.xml><?xml version="1.0" encoding="utf-8"?>
<ds:datastoreItem xmlns:ds="http://schemas.openxmlformats.org/officeDocument/2006/customXml" ds:itemID="{BD1C3C2E-A515-472E-882F-E756B5F9BD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916</Words>
  <Characters>4748</Characters>
  <Application>Microsoft Office Word</Application>
  <DocSecurity>0</DocSecurity>
  <Lines>131</Lines>
  <Paragraphs>87</Paragraphs>
  <ScaleCrop>false</ScaleCrop>
  <Company/>
  <LinksUpToDate>false</LinksUpToDate>
  <CharactersWithSpaces>5577</CharactersWithSpaces>
  <SharedDoc>false</SharedDoc>
  <HLinks>
    <vt:vector size="60" baseType="variant">
      <vt:variant>
        <vt:i4>2424954</vt:i4>
      </vt:variant>
      <vt:variant>
        <vt:i4>51</vt:i4>
      </vt:variant>
      <vt:variant>
        <vt:i4>0</vt:i4>
      </vt:variant>
      <vt:variant>
        <vt:i4>5</vt:i4>
      </vt:variant>
      <vt:variant>
        <vt:lpwstr>https://proda.humanservices.gov.au/prodalogin/pages/public/login.jsf?TAM_OP=login&amp;ERROR_CODE=0x00000000&amp;URL=%2Fmga%2Fsps%2Foauth%2Foauth20%2Fauthorize%3Fscope%3Dopenid%26state%3DalN0hw9ovD%26client_id%3DGTzCa6CRNfBsRTdfljBa%26redirect_uri%3Dhttps%253A%252F%252Fbusinessonline.humanservices.gov.au%252Fmga%252Fsps%252Foidc%252Frp%252Fchildcaresubsidy%252Fredirect%252Fproda%26response_type%3Dcode&amp;OLDSESSION=</vt:lpwstr>
      </vt:variant>
      <vt:variant>
        <vt:lpwstr/>
      </vt:variant>
      <vt:variant>
        <vt:i4>7274505</vt:i4>
      </vt:variant>
      <vt:variant>
        <vt:i4>48</vt:i4>
      </vt:variant>
      <vt:variant>
        <vt:i4>0</vt:i4>
      </vt:variant>
      <vt:variant>
        <vt:i4>5</vt:i4>
      </vt:variant>
      <vt:variant>
        <vt:lpwstr>mailto:CCSHelpdesk@education.gov.au</vt:lpwstr>
      </vt:variant>
      <vt:variant>
        <vt:lpwstr/>
      </vt:variant>
      <vt:variant>
        <vt:i4>3735613</vt:i4>
      </vt:variant>
      <vt:variant>
        <vt:i4>45</vt:i4>
      </vt:variant>
      <vt:variant>
        <vt:i4>0</vt:i4>
      </vt:variant>
      <vt:variant>
        <vt:i4>5</vt:i4>
      </vt:variant>
      <vt:variant>
        <vt:lpwstr>https://www.education.gov.au/child-care-package/provider-tool-kit</vt:lpwstr>
      </vt:variant>
      <vt:variant>
        <vt:lpwstr>toc-task-cards</vt:lpwstr>
      </vt:variant>
      <vt:variant>
        <vt:i4>1966135</vt:i4>
      </vt:variant>
      <vt:variant>
        <vt:i4>38</vt:i4>
      </vt:variant>
      <vt:variant>
        <vt:i4>0</vt:i4>
      </vt:variant>
      <vt:variant>
        <vt:i4>5</vt:i4>
      </vt:variant>
      <vt:variant>
        <vt:lpwstr/>
      </vt:variant>
      <vt:variant>
        <vt:lpwstr>_Toc203739571</vt:lpwstr>
      </vt:variant>
      <vt:variant>
        <vt:i4>2031671</vt:i4>
      </vt:variant>
      <vt:variant>
        <vt:i4>32</vt:i4>
      </vt:variant>
      <vt:variant>
        <vt:i4>0</vt:i4>
      </vt:variant>
      <vt:variant>
        <vt:i4>5</vt:i4>
      </vt:variant>
      <vt:variant>
        <vt:lpwstr/>
      </vt:variant>
      <vt:variant>
        <vt:lpwstr>_Toc203739569</vt:lpwstr>
      </vt:variant>
      <vt:variant>
        <vt:i4>2031671</vt:i4>
      </vt:variant>
      <vt:variant>
        <vt:i4>26</vt:i4>
      </vt:variant>
      <vt:variant>
        <vt:i4>0</vt:i4>
      </vt:variant>
      <vt:variant>
        <vt:i4>5</vt:i4>
      </vt:variant>
      <vt:variant>
        <vt:lpwstr/>
      </vt:variant>
      <vt:variant>
        <vt:lpwstr>_Toc203739567</vt:lpwstr>
      </vt:variant>
      <vt:variant>
        <vt:i4>2031671</vt:i4>
      </vt:variant>
      <vt:variant>
        <vt:i4>20</vt:i4>
      </vt:variant>
      <vt:variant>
        <vt:i4>0</vt:i4>
      </vt:variant>
      <vt:variant>
        <vt:i4>5</vt:i4>
      </vt:variant>
      <vt:variant>
        <vt:lpwstr/>
      </vt:variant>
      <vt:variant>
        <vt:lpwstr>_Toc203739564</vt:lpwstr>
      </vt:variant>
      <vt:variant>
        <vt:i4>2031671</vt:i4>
      </vt:variant>
      <vt:variant>
        <vt:i4>14</vt:i4>
      </vt:variant>
      <vt:variant>
        <vt:i4>0</vt:i4>
      </vt:variant>
      <vt:variant>
        <vt:i4>5</vt:i4>
      </vt:variant>
      <vt:variant>
        <vt:lpwstr/>
      </vt:variant>
      <vt:variant>
        <vt:lpwstr>_Toc203739563</vt:lpwstr>
      </vt:variant>
      <vt:variant>
        <vt:i4>2031671</vt:i4>
      </vt:variant>
      <vt:variant>
        <vt:i4>8</vt:i4>
      </vt:variant>
      <vt:variant>
        <vt:i4>0</vt:i4>
      </vt:variant>
      <vt:variant>
        <vt:i4>5</vt:i4>
      </vt:variant>
      <vt:variant>
        <vt:lpwstr/>
      </vt:variant>
      <vt:variant>
        <vt:lpwstr>_Toc203739562</vt:lpwstr>
      </vt:variant>
      <vt:variant>
        <vt:i4>2031671</vt:i4>
      </vt:variant>
      <vt:variant>
        <vt:i4>2</vt:i4>
      </vt:variant>
      <vt:variant>
        <vt:i4>0</vt:i4>
      </vt:variant>
      <vt:variant>
        <vt:i4>5</vt:i4>
      </vt:variant>
      <vt:variant>
        <vt:lpwstr/>
      </vt:variant>
      <vt:variant>
        <vt:lpwstr>_Toc203739561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card – How to Update Provider Business Details in the Provider Entry Point (PEP)</dc:title>
  <dc:subject/>
  <dc:creator>HERBERT,Rhiannon</dc:creator>
  <cp:keywords/>
  <dc:description/>
  <cp:lastModifiedBy>HERBERT,Rhiannon</cp:lastModifiedBy>
  <cp:revision>122</cp:revision>
  <dcterms:created xsi:type="dcterms:W3CDTF">2025-07-18T02:00:00Z</dcterms:created>
  <dcterms:modified xsi:type="dcterms:W3CDTF">2025-07-23T02:41:00Z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0x0101007B53B5196E2F5640AA1500E82A7BF106</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