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55B319" w14:textId="77777777" w:rsidR="00752B21" w:rsidRDefault="00752B21">
      <w:pPr>
        <w:rPr>
          <w:b/>
          <w:sz w:val="20"/>
          <w:szCs w:val="20"/>
          <w:u w:val="single"/>
        </w:rPr>
      </w:pPr>
    </w:p>
    <w:p w14:paraId="27C48D91" w14:textId="77777777" w:rsidR="00752B21" w:rsidRDefault="00752B21">
      <w:pPr>
        <w:pBdr>
          <w:bottom w:val="single" w:sz="8" w:space="4" w:color="4F81BD"/>
        </w:pBdr>
        <w:spacing w:after="0" w:line="300" w:lineRule="auto"/>
        <w:ind w:left="709" w:hanging="709"/>
        <w:jc w:val="center"/>
        <w:rPr>
          <w:b/>
          <w:color w:val="17365D"/>
          <w:sz w:val="20"/>
          <w:szCs w:val="20"/>
        </w:rPr>
      </w:pPr>
    </w:p>
    <w:p w14:paraId="3A77B217" w14:textId="77777777" w:rsidR="00752B21" w:rsidRDefault="00752B21">
      <w:pPr>
        <w:pBdr>
          <w:bottom w:val="single" w:sz="8" w:space="4" w:color="4F81BD"/>
        </w:pBdr>
        <w:spacing w:after="0" w:line="300" w:lineRule="auto"/>
        <w:ind w:left="709" w:hanging="709"/>
        <w:jc w:val="center"/>
        <w:rPr>
          <w:b/>
          <w:color w:val="17365D"/>
          <w:sz w:val="20"/>
          <w:szCs w:val="20"/>
        </w:rPr>
      </w:pPr>
    </w:p>
    <w:p w14:paraId="1CF801F6" w14:textId="77777777" w:rsidR="00752B21" w:rsidRDefault="00752B21">
      <w:pPr>
        <w:pBdr>
          <w:bottom w:val="single" w:sz="8" w:space="4" w:color="4F81BD"/>
        </w:pBdr>
        <w:spacing w:after="0" w:line="300" w:lineRule="auto"/>
        <w:ind w:left="709" w:hanging="709"/>
        <w:jc w:val="center"/>
        <w:rPr>
          <w:b/>
          <w:color w:val="17365D"/>
          <w:sz w:val="20"/>
          <w:szCs w:val="20"/>
        </w:rPr>
      </w:pPr>
    </w:p>
    <w:p w14:paraId="716FF987" w14:textId="77777777" w:rsidR="00752B21" w:rsidRDefault="00752B21">
      <w:pPr>
        <w:pBdr>
          <w:bottom w:val="single" w:sz="8" w:space="4" w:color="4F81BD"/>
        </w:pBdr>
        <w:spacing w:after="0" w:line="300" w:lineRule="auto"/>
        <w:ind w:left="709" w:hanging="709"/>
        <w:jc w:val="center"/>
        <w:rPr>
          <w:b/>
          <w:color w:val="17365D"/>
          <w:sz w:val="20"/>
          <w:szCs w:val="20"/>
        </w:rPr>
      </w:pPr>
    </w:p>
    <w:p w14:paraId="6FC4B4F7" w14:textId="77777777" w:rsidR="00752B21" w:rsidRDefault="00752B21">
      <w:pPr>
        <w:pBdr>
          <w:bottom w:val="single" w:sz="8" w:space="4" w:color="4F81BD"/>
        </w:pBdr>
        <w:spacing w:after="0" w:line="300" w:lineRule="auto"/>
        <w:ind w:left="709" w:hanging="709"/>
        <w:jc w:val="center"/>
        <w:rPr>
          <w:b/>
          <w:color w:val="17365D"/>
          <w:sz w:val="20"/>
          <w:szCs w:val="20"/>
        </w:rPr>
      </w:pPr>
    </w:p>
    <w:p w14:paraId="685F4A8F" w14:textId="77777777" w:rsidR="00752B21" w:rsidRDefault="00752B21">
      <w:pPr>
        <w:pBdr>
          <w:bottom w:val="single" w:sz="8" w:space="4" w:color="4F81BD"/>
        </w:pBdr>
        <w:spacing w:after="0" w:line="300" w:lineRule="auto"/>
        <w:ind w:left="709" w:hanging="709"/>
        <w:jc w:val="center"/>
        <w:rPr>
          <w:b/>
          <w:color w:val="17365D"/>
          <w:sz w:val="20"/>
          <w:szCs w:val="20"/>
        </w:rPr>
      </w:pPr>
    </w:p>
    <w:p w14:paraId="2ABC4045" w14:textId="77777777" w:rsidR="00752B21" w:rsidRDefault="00752B21">
      <w:pPr>
        <w:pBdr>
          <w:bottom w:val="single" w:sz="8" w:space="4" w:color="4F81BD"/>
        </w:pBdr>
        <w:spacing w:after="0" w:line="300" w:lineRule="auto"/>
        <w:ind w:left="709" w:hanging="709"/>
        <w:jc w:val="center"/>
        <w:rPr>
          <w:b/>
          <w:color w:val="17365D"/>
          <w:sz w:val="20"/>
          <w:szCs w:val="20"/>
        </w:rPr>
      </w:pPr>
    </w:p>
    <w:p w14:paraId="12FA5543" w14:textId="77777777" w:rsidR="00752B21" w:rsidRDefault="00752B21">
      <w:pPr>
        <w:pBdr>
          <w:bottom w:val="single" w:sz="8" w:space="4" w:color="4F81BD"/>
        </w:pBdr>
        <w:spacing w:after="0" w:line="300" w:lineRule="auto"/>
        <w:ind w:left="709" w:hanging="709"/>
        <w:jc w:val="center"/>
        <w:rPr>
          <w:b/>
          <w:color w:val="17365D"/>
          <w:sz w:val="20"/>
          <w:szCs w:val="20"/>
        </w:rPr>
      </w:pPr>
    </w:p>
    <w:p w14:paraId="28A595AD" w14:textId="77777777" w:rsidR="00752B21" w:rsidRDefault="00752B21">
      <w:pPr>
        <w:pBdr>
          <w:bottom w:val="single" w:sz="8" w:space="4" w:color="4F81BD"/>
        </w:pBdr>
        <w:spacing w:after="0" w:line="300" w:lineRule="auto"/>
        <w:ind w:left="709" w:hanging="709"/>
        <w:jc w:val="center"/>
        <w:rPr>
          <w:b/>
          <w:color w:val="17365D"/>
          <w:sz w:val="20"/>
          <w:szCs w:val="20"/>
        </w:rPr>
      </w:pPr>
    </w:p>
    <w:p w14:paraId="736BD95F" w14:textId="77777777" w:rsidR="00752B21" w:rsidRDefault="00752B21">
      <w:pPr>
        <w:pBdr>
          <w:bottom w:val="single" w:sz="8" w:space="4" w:color="4F81BD"/>
        </w:pBdr>
        <w:spacing w:after="0" w:line="300" w:lineRule="auto"/>
        <w:ind w:left="709" w:hanging="709"/>
        <w:jc w:val="center"/>
        <w:rPr>
          <w:b/>
          <w:color w:val="17365D"/>
          <w:sz w:val="20"/>
          <w:szCs w:val="20"/>
        </w:rPr>
      </w:pPr>
    </w:p>
    <w:p w14:paraId="0B7F1550" w14:textId="77777777" w:rsidR="00752B21" w:rsidRDefault="00752B21">
      <w:pPr>
        <w:pBdr>
          <w:bottom w:val="single" w:sz="8" w:space="4" w:color="4F81BD"/>
        </w:pBdr>
        <w:spacing w:after="0" w:line="300" w:lineRule="auto"/>
        <w:ind w:left="709" w:hanging="709"/>
        <w:jc w:val="center"/>
        <w:rPr>
          <w:b/>
          <w:color w:val="17365D"/>
          <w:sz w:val="20"/>
          <w:szCs w:val="20"/>
        </w:rPr>
      </w:pPr>
    </w:p>
    <w:p w14:paraId="25616506" w14:textId="73347878" w:rsidR="00752B21" w:rsidRPr="00B42DA0" w:rsidRDefault="00751EDC">
      <w:pPr>
        <w:pBdr>
          <w:bottom w:val="single" w:sz="8" w:space="4" w:color="4F81BD"/>
        </w:pBdr>
        <w:spacing w:after="0" w:line="300" w:lineRule="auto"/>
        <w:ind w:left="709" w:hanging="709"/>
        <w:jc w:val="center"/>
        <w:rPr>
          <w:rFonts w:asciiTheme="majorHAnsi" w:hAnsiTheme="majorHAnsi"/>
          <w:b/>
          <w:sz w:val="32"/>
          <w:szCs w:val="32"/>
        </w:rPr>
      </w:pPr>
      <w:r w:rsidRPr="00B42DA0">
        <w:rPr>
          <w:rFonts w:asciiTheme="majorHAnsi" w:hAnsiTheme="majorHAnsi"/>
          <w:b/>
          <w:sz w:val="32"/>
          <w:szCs w:val="32"/>
        </w:rPr>
        <w:t>Non-Government Reform Support Annual Report</w:t>
      </w:r>
    </w:p>
    <w:p w14:paraId="450906FF" w14:textId="77777777" w:rsidR="00F42E8C" w:rsidRDefault="00F42E8C">
      <w:pPr>
        <w:pBdr>
          <w:bottom w:val="single" w:sz="8" w:space="4" w:color="4F81BD"/>
        </w:pBdr>
        <w:spacing w:after="0" w:line="300" w:lineRule="auto"/>
        <w:ind w:left="709" w:hanging="709"/>
        <w:jc w:val="center"/>
        <w:rPr>
          <w:b/>
          <w:color w:val="17365D"/>
          <w:sz w:val="20"/>
          <w:szCs w:val="20"/>
        </w:rPr>
      </w:pPr>
    </w:p>
    <w:p w14:paraId="246D4B2F" w14:textId="77777777" w:rsidR="00752B21" w:rsidRDefault="00752B21">
      <w:pPr>
        <w:pBdr>
          <w:bottom w:val="single" w:sz="8" w:space="4" w:color="4F81BD"/>
        </w:pBdr>
        <w:spacing w:after="0" w:line="300" w:lineRule="auto"/>
        <w:ind w:left="709" w:hanging="709"/>
        <w:jc w:val="center"/>
        <w:rPr>
          <w:b/>
          <w:color w:val="17365D"/>
          <w:sz w:val="20"/>
          <w:szCs w:val="20"/>
        </w:rPr>
      </w:pPr>
    </w:p>
    <w:p w14:paraId="0FE9FFCD" w14:textId="77777777" w:rsidR="00752B21" w:rsidRDefault="00752B21">
      <w:pPr>
        <w:spacing w:after="240" w:line="300" w:lineRule="auto"/>
        <w:ind w:left="709" w:hanging="709"/>
        <w:rPr>
          <w:color w:val="17365D"/>
          <w:sz w:val="20"/>
          <w:szCs w:val="20"/>
        </w:rPr>
      </w:pPr>
    </w:p>
    <w:p w14:paraId="1F071804" w14:textId="77777777" w:rsidR="00752B21" w:rsidRDefault="00752B21">
      <w:pPr>
        <w:pBdr>
          <w:bottom w:val="single" w:sz="8" w:space="4" w:color="4F81BD"/>
        </w:pBdr>
        <w:spacing w:after="0" w:line="300" w:lineRule="auto"/>
        <w:ind w:left="709" w:hanging="709"/>
        <w:jc w:val="center"/>
        <w:rPr>
          <w:b/>
          <w:color w:val="17365D"/>
          <w:sz w:val="20"/>
          <w:szCs w:val="20"/>
        </w:rPr>
      </w:pPr>
    </w:p>
    <w:p w14:paraId="6E31224C" w14:textId="77777777" w:rsidR="00752B21" w:rsidRPr="00B42DA0" w:rsidRDefault="00751EDC">
      <w:pPr>
        <w:pBdr>
          <w:bottom w:val="single" w:sz="8" w:space="4" w:color="4F81BD"/>
        </w:pBdr>
        <w:spacing w:after="0" w:line="300" w:lineRule="auto"/>
        <w:ind w:left="709" w:hanging="709"/>
        <w:jc w:val="center"/>
        <w:rPr>
          <w:rFonts w:asciiTheme="majorHAnsi" w:hAnsiTheme="majorHAnsi"/>
          <w:b/>
          <w:sz w:val="32"/>
          <w:szCs w:val="32"/>
        </w:rPr>
      </w:pPr>
      <w:r w:rsidRPr="00B42DA0">
        <w:rPr>
          <w:rFonts w:asciiTheme="majorHAnsi" w:hAnsiTheme="majorHAnsi"/>
          <w:b/>
          <w:sz w:val="32"/>
          <w:szCs w:val="32"/>
        </w:rPr>
        <w:t>2023</w:t>
      </w:r>
    </w:p>
    <w:p w14:paraId="6DFDBD6F" w14:textId="77777777" w:rsidR="00752B21" w:rsidRDefault="00752B21">
      <w:pPr>
        <w:pBdr>
          <w:bottom w:val="single" w:sz="8" w:space="4" w:color="4F81BD"/>
        </w:pBdr>
        <w:spacing w:after="0" w:line="300" w:lineRule="auto"/>
        <w:ind w:left="709" w:hanging="709"/>
        <w:jc w:val="center"/>
        <w:rPr>
          <w:b/>
          <w:color w:val="17365D"/>
          <w:sz w:val="20"/>
          <w:szCs w:val="20"/>
        </w:rPr>
      </w:pPr>
    </w:p>
    <w:p w14:paraId="3A594708" w14:textId="77777777" w:rsidR="00752B21" w:rsidRDefault="00752B21">
      <w:pPr>
        <w:pBdr>
          <w:bottom w:val="single" w:sz="8" w:space="4" w:color="4F81BD"/>
        </w:pBdr>
        <w:spacing w:after="0" w:line="300" w:lineRule="auto"/>
        <w:rPr>
          <w:b/>
          <w:color w:val="17365D"/>
          <w:sz w:val="20"/>
          <w:szCs w:val="20"/>
        </w:rPr>
      </w:pPr>
    </w:p>
    <w:p w14:paraId="0E06D38D" w14:textId="77777777" w:rsidR="00752B21" w:rsidRDefault="00752B21">
      <w:pPr>
        <w:pBdr>
          <w:bottom w:val="single" w:sz="8" w:space="4" w:color="4F81BD"/>
        </w:pBdr>
        <w:spacing w:after="0" w:line="300" w:lineRule="auto"/>
        <w:ind w:left="709" w:hanging="709"/>
        <w:jc w:val="center"/>
        <w:rPr>
          <w:color w:val="17365D"/>
          <w:sz w:val="20"/>
          <w:szCs w:val="20"/>
        </w:rPr>
      </w:pPr>
    </w:p>
    <w:p w14:paraId="36EE934D" w14:textId="77777777" w:rsidR="00752B21" w:rsidRDefault="00752B21">
      <w:pPr>
        <w:spacing w:after="240" w:line="300" w:lineRule="auto"/>
        <w:ind w:left="709" w:hanging="709"/>
        <w:rPr>
          <w:color w:val="17365D"/>
          <w:sz w:val="20"/>
          <w:szCs w:val="20"/>
        </w:rPr>
      </w:pPr>
    </w:p>
    <w:p w14:paraId="7995CAF5" w14:textId="77777777" w:rsidR="00752B21" w:rsidRPr="00B42DA0" w:rsidRDefault="00751EDC">
      <w:pPr>
        <w:pBdr>
          <w:bottom w:val="single" w:sz="8" w:space="4" w:color="4F81BD"/>
        </w:pBdr>
        <w:spacing w:after="0" w:line="300" w:lineRule="auto"/>
        <w:ind w:left="709" w:hanging="709"/>
        <w:jc w:val="center"/>
        <w:rPr>
          <w:rFonts w:asciiTheme="majorHAnsi" w:hAnsiTheme="majorHAnsi"/>
          <w:b/>
          <w:sz w:val="32"/>
          <w:szCs w:val="32"/>
        </w:rPr>
      </w:pPr>
      <w:r w:rsidRPr="00B42DA0">
        <w:rPr>
          <w:rFonts w:asciiTheme="majorHAnsi" w:hAnsiTheme="majorHAnsi"/>
          <w:b/>
          <w:sz w:val="32"/>
          <w:szCs w:val="32"/>
        </w:rPr>
        <w:t>Catholic Education Council of the Northern Territory</w:t>
      </w:r>
    </w:p>
    <w:p w14:paraId="02981EFB" w14:textId="77777777" w:rsidR="00752B21" w:rsidRDefault="00752B21">
      <w:pPr>
        <w:pBdr>
          <w:bottom w:val="single" w:sz="8" w:space="4" w:color="4F81BD"/>
        </w:pBdr>
        <w:spacing w:after="0" w:line="300" w:lineRule="auto"/>
        <w:ind w:left="709" w:hanging="709"/>
        <w:jc w:val="center"/>
        <w:rPr>
          <w:b/>
          <w:color w:val="17365D"/>
          <w:sz w:val="20"/>
          <w:szCs w:val="20"/>
        </w:rPr>
      </w:pPr>
    </w:p>
    <w:p w14:paraId="20E92DF8" w14:textId="77777777" w:rsidR="00752B21" w:rsidRDefault="00752B21">
      <w:pPr>
        <w:spacing w:after="240" w:line="300" w:lineRule="auto"/>
        <w:ind w:left="709" w:hanging="709"/>
        <w:rPr>
          <w:sz w:val="20"/>
          <w:szCs w:val="20"/>
        </w:rPr>
      </w:pPr>
    </w:p>
    <w:p w14:paraId="2C955212" w14:textId="77777777" w:rsidR="00752B21" w:rsidRDefault="00752B21">
      <w:pPr>
        <w:jc w:val="center"/>
        <w:rPr>
          <w:b/>
          <w:sz w:val="20"/>
          <w:szCs w:val="20"/>
          <w:u w:val="single"/>
        </w:rPr>
        <w:sectPr w:rsidR="00752B21">
          <w:pgSz w:w="11906" w:h="16838"/>
          <w:pgMar w:top="1134" w:right="1134" w:bottom="1418" w:left="1418" w:header="708" w:footer="708" w:gutter="0"/>
          <w:pgNumType w:start="1"/>
          <w:cols w:space="720"/>
        </w:sectPr>
      </w:pPr>
    </w:p>
    <w:p w14:paraId="2B9875AE" w14:textId="77777777" w:rsidR="00752B21" w:rsidRPr="008F5943" w:rsidRDefault="00751EDC" w:rsidP="008F5943">
      <w:pPr>
        <w:spacing w:line="240" w:lineRule="auto"/>
      </w:pPr>
      <w:r w:rsidRPr="008F5943">
        <w:rPr>
          <w:b/>
          <w:u w:val="single"/>
        </w:rPr>
        <w:lastRenderedPageBreak/>
        <w:t xml:space="preserve">Executive Summary </w:t>
      </w:r>
      <w:r w:rsidRPr="008F5943">
        <w:t>The Catholic Education Council of the Northern Territory through the work of the Catholic Education Office Northern Territory (CEO NT) addressed the following three priorities under the Non-Government Reform Support Fund.</w:t>
      </w:r>
    </w:p>
    <w:p w14:paraId="12E75361" w14:textId="77777777" w:rsidR="00752B21" w:rsidRPr="008F5943" w:rsidRDefault="00751EDC" w:rsidP="008F5943">
      <w:pPr>
        <w:spacing w:before="120" w:after="120" w:line="240" w:lineRule="auto"/>
        <w:rPr>
          <w:b/>
          <w:u w:val="single"/>
        </w:rPr>
      </w:pPr>
      <w:r w:rsidRPr="008F5943">
        <w:rPr>
          <w:b/>
          <w:u w:val="single"/>
        </w:rPr>
        <w:t>National Reform Priority</w:t>
      </w:r>
    </w:p>
    <w:p w14:paraId="4F76686F" w14:textId="77777777" w:rsidR="00752B21" w:rsidRPr="008F5943" w:rsidRDefault="00751EDC" w:rsidP="008F5943">
      <w:pPr>
        <w:spacing w:before="120" w:after="120" w:line="240" w:lineRule="auto"/>
      </w:pPr>
      <w:r w:rsidRPr="008F5943">
        <w:rPr>
          <w:b/>
        </w:rPr>
        <w:t>Priority 1: Improve the quality of information on the Nationally Consistent Collection of Data on School Students with Disability and the efficiency and integrity of the data collection</w:t>
      </w:r>
    </w:p>
    <w:p w14:paraId="0C914D02" w14:textId="77777777" w:rsidR="00752B21" w:rsidRPr="008F5943" w:rsidRDefault="00751EDC" w:rsidP="008F5943">
      <w:pPr>
        <w:spacing w:line="240" w:lineRule="auto"/>
      </w:pPr>
      <w:r w:rsidRPr="008F5943">
        <w:rPr>
          <w:b/>
        </w:rPr>
        <w:t>Inclusion Forums</w:t>
      </w:r>
      <w:r w:rsidRPr="008F5943">
        <w:t xml:space="preserve"> scheduled by the </w:t>
      </w:r>
      <w:r w:rsidRPr="008F5943">
        <w:rPr>
          <w:b/>
        </w:rPr>
        <w:t xml:space="preserve">CENT </w:t>
      </w:r>
      <w:r w:rsidRPr="008F5943">
        <w:t xml:space="preserve">Inclusion Team twice a year with to support School based Inclusion Coordinators with quality assurance, moderation and support for the Nationally Consistent Collection of Data on School Students with Disability.  Forums also promote the mandated 3 hours of training for all staff in Disability Standards for Education relevant to their role. </w:t>
      </w:r>
    </w:p>
    <w:p w14:paraId="3D4401AB" w14:textId="77777777" w:rsidR="00752B21" w:rsidRPr="008F5943" w:rsidRDefault="00751EDC" w:rsidP="008F5943">
      <w:pPr>
        <w:spacing w:line="240" w:lineRule="auto"/>
        <w:rPr>
          <w:b/>
        </w:rPr>
      </w:pPr>
      <w:r w:rsidRPr="008F5943">
        <w:rPr>
          <w:b/>
        </w:rPr>
        <w:t>CENT NCCD Education Officer</w:t>
      </w:r>
      <w:r w:rsidRPr="008F5943">
        <w:t xml:space="preserve"> lead professional learning and coordinate Internal NCCD Audits for all schools including Cross sector moderation to ensure consistency with NCCD data/evidence collection, accuracy with funding allocations and compliance with external NCCD audits for Federal census.  Summary reports provided for schools as part of the process and scheduled forums to ensure consistency with all NCCD practices and processes including auditing processes.  Inclusion Support Advisors supported school internal and external audits to ensure consistency in record keeping and NCCD practices.</w:t>
      </w:r>
    </w:p>
    <w:p w14:paraId="7500E2F2" w14:textId="77777777" w:rsidR="00752B21" w:rsidRPr="008F5943" w:rsidRDefault="00751EDC" w:rsidP="008F5943">
      <w:pPr>
        <w:spacing w:line="240" w:lineRule="auto"/>
        <w:rPr>
          <w:b/>
        </w:rPr>
      </w:pPr>
      <w:r w:rsidRPr="008F5943">
        <w:rPr>
          <w:b/>
        </w:rPr>
        <w:t>Priority 2: Strengthening NAPLAN Online and promoting online assessments in Science, Digital literacy and civics and Citizenship</w:t>
      </w:r>
    </w:p>
    <w:p w14:paraId="3E0F5859" w14:textId="77777777" w:rsidR="00752B21" w:rsidRPr="008F5943" w:rsidRDefault="00751EDC" w:rsidP="008F5943">
      <w:pPr>
        <w:spacing w:line="240" w:lineRule="auto"/>
      </w:pPr>
      <w:r w:rsidRPr="008F5943">
        <w:t xml:space="preserve">Catholic Education NT worked with the Department of Education NT as the Test Administration Authority (TAA) to promote and actively support implementation of NAPLAN online in all schools. Technical assistance, communication and support provided to schools facilitated the successful delivery of NAPLAN and promoted student participation in Term 1, 2023. </w:t>
      </w:r>
    </w:p>
    <w:p w14:paraId="6DBD20AD" w14:textId="77777777" w:rsidR="00752B21" w:rsidRPr="008F5943" w:rsidRDefault="00751EDC" w:rsidP="008F5943">
      <w:pPr>
        <w:spacing w:line="240" w:lineRule="auto"/>
      </w:pPr>
      <w:r w:rsidRPr="008F5943">
        <w:rPr>
          <w:b/>
        </w:rPr>
        <w:t>The CENT School Data Analyst</w:t>
      </w:r>
      <w:r w:rsidRPr="008F5943">
        <w:t xml:space="preserve"> supports schools with the system visualisations of student/school data on the CENT central platform CeD3 and with the analysis of NAPLAN online data to inform school and systemic priorities. Support is also provided to develop school data dashboards to view and analyse NAPLAN data and Catholic Education Office Education Officers support school improvement goals informed by NAPLAN data. </w:t>
      </w:r>
    </w:p>
    <w:p w14:paraId="0B9B7E98" w14:textId="77777777" w:rsidR="00752B21" w:rsidRPr="008F5943" w:rsidRDefault="00751EDC" w:rsidP="008F5943">
      <w:pPr>
        <w:spacing w:line="240" w:lineRule="auto"/>
        <w:rPr>
          <w:b/>
        </w:rPr>
      </w:pPr>
      <w:r w:rsidRPr="008F5943">
        <w:rPr>
          <w:b/>
        </w:rPr>
        <w:t>Priority 3: Improve Governance and Financial Management Practices</w:t>
      </w:r>
    </w:p>
    <w:p w14:paraId="67543681" w14:textId="77777777" w:rsidR="00752B21" w:rsidRPr="008F5943" w:rsidRDefault="00751EDC" w:rsidP="008F5943">
      <w:pPr>
        <w:spacing w:line="240" w:lineRule="auto"/>
      </w:pPr>
      <w:r w:rsidRPr="008F5943">
        <w:t xml:space="preserve">The professional growth and development of CENT school and system leaders was supported through processes including annual staff check-ins and cyclical performance appraisals.  Catholic Education NT utilises the Educator Impact Framework Tool, </w:t>
      </w:r>
      <w:proofErr w:type="spellStart"/>
      <w:r w:rsidRPr="008F5943">
        <w:t>Qualtrix</w:t>
      </w:r>
      <w:proofErr w:type="spellEnd"/>
      <w:r w:rsidRPr="008F5943">
        <w:t xml:space="preserve"> and goal setting processes to inform the review, formation and development of CENT Leaders.  </w:t>
      </w:r>
    </w:p>
    <w:p w14:paraId="24BBCFED" w14:textId="77777777" w:rsidR="00752B21" w:rsidRPr="008F5943" w:rsidRDefault="00751EDC" w:rsidP="008F5943">
      <w:pPr>
        <w:spacing w:line="240" w:lineRule="auto"/>
      </w:pPr>
      <w:r w:rsidRPr="008F5943">
        <w:t>Formation and development of CENT Middle and Executive leaders was provided through the Brown Collective with the delivery of the Middle Leadership and Executive Leadership Programs.</w:t>
      </w:r>
    </w:p>
    <w:p w14:paraId="54248180" w14:textId="77777777" w:rsidR="00752B21" w:rsidRPr="008F5943" w:rsidRDefault="00751EDC" w:rsidP="008F5943">
      <w:pPr>
        <w:spacing w:line="240" w:lineRule="auto"/>
      </w:pPr>
      <w:r w:rsidRPr="008F5943">
        <w:t>School reviews were scheduled on a cyclical basis which include an external review every 5 years. In 2023 external reviews are scheduled for three schools, led by lead Reviewers from the Australian Council of Education Research (ACER).  Schools are assessed against the 9 domains within the SIT (School Improvement Tool) with the final report including commendations, affirmations and recommendations for school improvement.  Professional learning sessions on the SIT were scheduled in 2023 for school leaders to deepen their understanding of the SIT and support schools with implementation of SIT Review recommendations.</w:t>
      </w:r>
    </w:p>
    <w:p w14:paraId="61ADA13E" w14:textId="77777777" w:rsidR="007F2641" w:rsidRDefault="007F2641">
      <w:bookmarkStart w:id="0" w:name="_heading=h.gjdgxs" w:colFirst="0" w:colLast="0"/>
      <w:bookmarkEnd w:id="0"/>
      <w:r>
        <w:br w:type="page"/>
      </w:r>
    </w:p>
    <w:p w14:paraId="1788F381" w14:textId="5393A1A9" w:rsidR="00752B21" w:rsidRPr="008F5943" w:rsidRDefault="00751EDC" w:rsidP="008F5943">
      <w:pPr>
        <w:spacing w:line="240" w:lineRule="auto"/>
        <w:rPr>
          <w:highlight w:val="white"/>
        </w:rPr>
      </w:pPr>
      <w:r w:rsidRPr="008F5943">
        <w:lastRenderedPageBreak/>
        <w:t>CENT Financial Management course and associated materials were delivered to current and emerging school leaders to support improved governance and financial practices across CENT.  The focus is to ensure financial viability, improve business decision making and build resilience to mitigate unforeseen circumstances.</w:t>
      </w:r>
    </w:p>
    <w:p w14:paraId="1A870685" w14:textId="77777777" w:rsidR="00752B21" w:rsidRPr="007F2641" w:rsidRDefault="00751EDC">
      <w:pPr>
        <w:jc w:val="center"/>
        <w:rPr>
          <w:b/>
          <w:u w:val="single"/>
        </w:rPr>
      </w:pPr>
      <w:r w:rsidRPr="007F2641">
        <w:rPr>
          <w:b/>
          <w:u w:val="single"/>
        </w:rPr>
        <w:t>Project Report</w:t>
      </w:r>
    </w:p>
    <w:p w14:paraId="1AE08FD2" w14:textId="77777777" w:rsidR="00752B21" w:rsidRPr="007F2641" w:rsidRDefault="00751EDC" w:rsidP="006B3E32">
      <w:pPr>
        <w:spacing w:after="0" w:line="240" w:lineRule="auto"/>
      </w:pPr>
      <w:r w:rsidRPr="007F2641">
        <w:rPr>
          <w:b/>
        </w:rPr>
        <w:t>Priority 1 CENT NCCD Education Officer</w:t>
      </w:r>
      <w:r w:rsidRPr="007F2641">
        <w:t xml:space="preserve"> - this position addresses our Strategic plan through targeting Excellent Student Learning and Engagement: Continuous improvement for growth in teaching, learning, pastoral care and wellbeing through evidence informed pedagogy and practices. It specifically relates to the Strategic Direction: Applying common data sets and targets to inform progress and determine directions. Outcome: Effective intervention and appropriate allocation of resources. Supporting school staff in the understanding of student needs and the accurate and timely collection of appropriate data through the necessary processes to support intervention, diagnoses and funding applications has enabled this outcome to be successful. </w:t>
      </w:r>
    </w:p>
    <w:p w14:paraId="33FA2D87" w14:textId="77777777" w:rsidR="00752B21" w:rsidRPr="007F2641" w:rsidRDefault="00751EDC" w:rsidP="006B3E32">
      <w:pPr>
        <w:spacing w:after="0" w:line="240" w:lineRule="auto"/>
      </w:pPr>
      <w:r w:rsidRPr="007F2641">
        <w:t>It also responds to our goal of: Intentional Capacity Building Empowering and enabling staff through quality professional learning and formation.</w:t>
      </w:r>
    </w:p>
    <w:p w14:paraId="199BB7A5" w14:textId="77777777" w:rsidR="0073101A" w:rsidRDefault="00751EDC" w:rsidP="006B3E32">
      <w:pPr>
        <w:spacing w:after="120" w:line="240" w:lineRule="auto"/>
      </w:pPr>
      <w:r w:rsidRPr="007F2641">
        <w:t>Strategic Direction: Providing sustainable programs, formation and pathways to grow leadership and professional capacity.</w:t>
      </w:r>
    </w:p>
    <w:p w14:paraId="7258E539" w14:textId="4F1AD6BF" w:rsidR="00752B21" w:rsidRPr="007F2641" w:rsidRDefault="00751EDC" w:rsidP="006B3E32">
      <w:pPr>
        <w:spacing w:after="120" w:line="240" w:lineRule="auto"/>
      </w:pPr>
      <w:r w:rsidRPr="007F2641">
        <w:t>Outcome: Increased effectiveness in</w:t>
      </w:r>
      <w:r w:rsidR="0073101A">
        <w:t xml:space="preserve"> </w:t>
      </w:r>
      <w:r w:rsidRPr="007F2641">
        <w:t>leadership and professional capacity. Inclusion Support Coordinators, practitioners and assistants in schools have benefitted from the expertise and professional learning through the NCCD Education Officer and Inclusion forums.</w:t>
      </w:r>
    </w:p>
    <w:p w14:paraId="662E047A" w14:textId="77777777" w:rsidR="00752B21" w:rsidRPr="007F2641" w:rsidRDefault="00751EDC" w:rsidP="006B3E32">
      <w:pPr>
        <w:pBdr>
          <w:top w:val="nil"/>
          <w:left w:val="nil"/>
          <w:bottom w:val="nil"/>
          <w:right w:val="nil"/>
          <w:between w:val="nil"/>
        </w:pBdr>
        <w:spacing w:after="120" w:line="240" w:lineRule="auto"/>
      </w:pPr>
      <w:r w:rsidRPr="007F2641">
        <w:rPr>
          <w:b/>
        </w:rPr>
        <w:t>Priority 2 NAPLAN online</w:t>
      </w:r>
      <w:r w:rsidRPr="007F2641">
        <w:t>- IT and Teaching and Learning support for schools to achieve access to and completion of NAPLAN online responds to our strategic goal: Quality Governance and Sustainability Enabling good governance through co-responsible networks and partnerships through the strategic direction of Partnering with key stakeholders in the transparent and effective stewardship of resources aligned to the CENT and related policies, processes and practices.</w:t>
      </w:r>
    </w:p>
    <w:p w14:paraId="0E6EBCE7" w14:textId="336B597E" w:rsidR="00752B21" w:rsidRPr="007F2641" w:rsidRDefault="00751EDC" w:rsidP="006B3E32">
      <w:pPr>
        <w:spacing w:after="120" w:line="240" w:lineRule="auto"/>
      </w:pPr>
      <w:r w:rsidRPr="007F2641">
        <w:t>Outcome</w:t>
      </w:r>
      <w:r w:rsidR="007811AF">
        <w:t xml:space="preserve">: </w:t>
      </w:r>
      <w:r w:rsidRPr="007F2641">
        <w:t xml:space="preserve"> CENT is fully compliant with system obligations and legislative requirements.</w:t>
      </w:r>
    </w:p>
    <w:p w14:paraId="2BC41DF7" w14:textId="77777777" w:rsidR="0073101A" w:rsidRDefault="00751EDC" w:rsidP="006B3E32">
      <w:pPr>
        <w:spacing w:line="240" w:lineRule="auto"/>
      </w:pPr>
      <w:r w:rsidRPr="007F2641">
        <w:rPr>
          <w:b/>
        </w:rPr>
        <w:t xml:space="preserve">Priority 3: Improve Governance and Financial Management Practices - </w:t>
      </w:r>
      <w:r w:rsidRPr="007F2641">
        <w:t>These review and professional learning opportunities are connected to our goal of Intentional Capacity Building Empowering and enabling staff through quality professional learning and formation. The relevant strategic directions covered through these projects are: Applying the leadership framework to support discernment and inform decision making. Outcome: Integrated application of the Leadership Framework with people, practices and processes and Providing sustainable programs, formation and pathways to grow leadership and professional capacity.</w:t>
      </w:r>
    </w:p>
    <w:p w14:paraId="594F9189" w14:textId="20E5D25E" w:rsidR="00752B21" w:rsidRPr="007F2641" w:rsidRDefault="00751EDC" w:rsidP="006B3E32">
      <w:pPr>
        <w:spacing w:line="240" w:lineRule="auto"/>
      </w:pPr>
      <w:r w:rsidRPr="007F2641">
        <w:t>Outcome: Increased effectiveness in leadership and professional capacity. The positive feedback regarding the professional development and opportunities taken to improve processes have indicated success for these strategic directions.</w:t>
      </w:r>
    </w:p>
    <w:p w14:paraId="68B33E61" w14:textId="77777777" w:rsidR="00A735BA" w:rsidRDefault="00A735BA">
      <w:pPr>
        <w:rPr>
          <w:sz w:val="20"/>
          <w:szCs w:val="20"/>
        </w:rPr>
      </w:pPr>
    </w:p>
    <w:p w14:paraId="143D8854" w14:textId="77777777" w:rsidR="00A735BA" w:rsidRDefault="00A735BA">
      <w:pPr>
        <w:rPr>
          <w:b/>
          <w:sz w:val="20"/>
          <w:szCs w:val="20"/>
          <w:u w:val="single"/>
        </w:rPr>
        <w:sectPr w:rsidR="00A735BA" w:rsidSect="000935FD">
          <w:pgSz w:w="11906" w:h="16838"/>
          <w:pgMar w:top="1134" w:right="1418" w:bottom="1418" w:left="1134" w:header="708" w:footer="708" w:gutter="0"/>
          <w:cols w:space="720"/>
          <w:docGrid w:linePitch="299"/>
        </w:sectPr>
      </w:pPr>
    </w:p>
    <w:p w14:paraId="13B51DF7" w14:textId="29B9E92A" w:rsidR="00CB14AF" w:rsidRPr="0052583F" w:rsidRDefault="00102FEB" w:rsidP="00102FEB">
      <w:pPr>
        <w:jc w:val="center"/>
      </w:pPr>
      <w:r w:rsidRPr="0052583F">
        <w:rPr>
          <w:rFonts w:asciiTheme="minorHAnsi" w:hAnsiTheme="minorHAnsi" w:cstheme="minorHAnsi"/>
          <w:b/>
          <w:color w:val="000000"/>
          <w:u w:val="single"/>
        </w:rPr>
        <w:lastRenderedPageBreak/>
        <w:t>Summary of 2023 achievements</w:t>
      </w:r>
    </w:p>
    <w:tbl>
      <w:tblPr>
        <w:tblStyle w:val="a3"/>
        <w:tblW w:w="1431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2405"/>
        <w:gridCol w:w="2791"/>
        <w:gridCol w:w="3168"/>
        <w:gridCol w:w="2977"/>
        <w:gridCol w:w="2977"/>
      </w:tblGrid>
      <w:tr w:rsidR="008A5533" w:rsidRPr="006B3E32" w14:paraId="4105A5FB" w14:textId="77777777" w:rsidTr="008A5533">
        <w:trPr>
          <w:cantSplit/>
          <w:jc w:val="center"/>
        </w:trPr>
        <w:tc>
          <w:tcPr>
            <w:tcW w:w="2405" w:type="dxa"/>
            <w:shd w:val="clear" w:color="auto" w:fill="auto"/>
          </w:tcPr>
          <w:p w14:paraId="1CA8AD7E" w14:textId="77777777" w:rsidR="008A5533" w:rsidRPr="006B3E32" w:rsidRDefault="008A5533" w:rsidP="008755CC">
            <w:pPr>
              <w:numPr>
                <w:ilvl w:val="0"/>
                <w:numId w:val="3"/>
              </w:numPr>
              <w:pBdr>
                <w:top w:val="nil"/>
                <w:left w:val="nil"/>
                <w:bottom w:val="nil"/>
                <w:right w:val="nil"/>
                <w:between w:val="nil"/>
              </w:pBdr>
              <w:spacing w:after="120"/>
              <w:ind w:left="357" w:hanging="357"/>
              <w:rPr>
                <w:rFonts w:asciiTheme="minorHAnsi" w:eastAsia="Calibri" w:hAnsiTheme="minorHAnsi" w:cstheme="minorHAnsi"/>
                <w:b/>
                <w:sz w:val="22"/>
                <w:szCs w:val="22"/>
              </w:rPr>
            </w:pPr>
            <w:r w:rsidRPr="006B3E32">
              <w:rPr>
                <w:rFonts w:asciiTheme="minorHAnsi" w:eastAsia="Calibri" w:hAnsiTheme="minorHAnsi" w:cstheme="minorHAnsi"/>
                <w:b/>
                <w:sz w:val="22"/>
                <w:szCs w:val="22"/>
                <w:highlight w:val="white"/>
              </w:rPr>
              <w:t>Projec</w:t>
            </w:r>
            <w:r w:rsidRPr="006B3E32">
              <w:rPr>
                <w:rFonts w:asciiTheme="minorHAnsi" w:eastAsia="Calibri" w:hAnsiTheme="minorHAnsi" w:cstheme="minorHAnsi"/>
                <w:b/>
                <w:sz w:val="22"/>
                <w:szCs w:val="22"/>
              </w:rPr>
              <w:t>t title</w:t>
            </w:r>
          </w:p>
        </w:tc>
        <w:tc>
          <w:tcPr>
            <w:tcW w:w="2791" w:type="dxa"/>
            <w:shd w:val="clear" w:color="auto" w:fill="auto"/>
          </w:tcPr>
          <w:p w14:paraId="0E147A9E" w14:textId="77777777" w:rsidR="008A5533" w:rsidRPr="006B3E32" w:rsidRDefault="008A5533" w:rsidP="008755CC">
            <w:pPr>
              <w:numPr>
                <w:ilvl w:val="0"/>
                <w:numId w:val="3"/>
              </w:numPr>
              <w:pBdr>
                <w:top w:val="nil"/>
                <w:left w:val="nil"/>
                <w:bottom w:val="nil"/>
                <w:right w:val="nil"/>
                <w:between w:val="nil"/>
              </w:pBdr>
              <w:spacing w:after="120"/>
              <w:ind w:left="357" w:hanging="357"/>
              <w:rPr>
                <w:rFonts w:asciiTheme="minorHAnsi" w:eastAsia="Calibri" w:hAnsiTheme="minorHAnsi" w:cstheme="minorHAnsi"/>
                <w:b/>
                <w:sz w:val="22"/>
                <w:szCs w:val="22"/>
              </w:rPr>
            </w:pPr>
            <w:r w:rsidRPr="006B3E32">
              <w:rPr>
                <w:rFonts w:asciiTheme="minorHAnsi" w:eastAsia="Calibri" w:hAnsiTheme="minorHAnsi" w:cstheme="minorHAnsi"/>
                <w:b/>
                <w:sz w:val="22"/>
                <w:szCs w:val="22"/>
                <w:highlight w:val="white"/>
              </w:rPr>
              <w:t>Project description and activities</w:t>
            </w:r>
          </w:p>
        </w:tc>
        <w:tc>
          <w:tcPr>
            <w:tcW w:w="3168" w:type="dxa"/>
            <w:shd w:val="clear" w:color="auto" w:fill="auto"/>
          </w:tcPr>
          <w:p w14:paraId="42B0A995" w14:textId="77777777" w:rsidR="008A5533" w:rsidRPr="006B3E32" w:rsidRDefault="008A5533" w:rsidP="008755CC">
            <w:pPr>
              <w:numPr>
                <w:ilvl w:val="0"/>
                <w:numId w:val="3"/>
              </w:numPr>
              <w:pBdr>
                <w:top w:val="nil"/>
                <w:left w:val="nil"/>
                <w:bottom w:val="nil"/>
                <w:right w:val="nil"/>
                <w:between w:val="nil"/>
              </w:pBdr>
              <w:spacing w:after="120"/>
              <w:ind w:left="357" w:hanging="357"/>
              <w:rPr>
                <w:rFonts w:asciiTheme="minorHAnsi" w:eastAsia="Calibri" w:hAnsiTheme="minorHAnsi" w:cstheme="minorHAnsi"/>
                <w:b/>
                <w:sz w:val="22"/>
                <w:szCs w:val="22"/>
                <w:highlight w:val="white"/>
              </w:rPr>
            </w:pPr>
            <w:r w:rsidRPr="006B3E32">
              <w:rPr>
                <w:rFonts w:asciiTheme="minorHAnsi" w:eastAsia="Calibri" w:hAnsiTheme="minorHAnsi" w:cstheme="minorHAnsi"/>
                <w:b/>
                <w:sz w:val="22"/>
                <w:szCs w:val="22"/>
                <w:highlight w:val="white"/>
              </w:rPr>
              <w:t>Expected outcomes/Overall achievements</w:t>
            </w:r>
          </w:p>
          <w:p w14:paraId="0E669D16" w14:textId="77777777" w:rsidR="008A5533" w:rsidRPr="006B3E32" w:rsidRDefault="008A5533" w:rsidP="008755CC">
            <w:pPr>
              <w:pBdr>
                <w:top w:val="nil"/>
                <w:left w:val="nil"/>
                <w:bottom w:val="nil"/>
                <w:right w:val="nil"/>
                <w:between w:val="nil"/>
              </w:pBdr>
              <w:spacing w:after="120"/>
              <w:ind w:left="357" w:firstLine="0"/>
              <w:rPr>
                <w:rFonts w:asciiTheme="minorHAnsi" w:eastAsia="Calibri" w:hAnsiTheme="minorHAnsi" w:cstheme="minorHAnsi"/>
                <w:b/>
                <w:sz w:val="22"/>
                <w:szCs w:val="22"/>
              </w:rPr>
            </w:pPr>
            <w:r w:rsidRPr="006B3E32">
              <w:rPr>
                <w:rFonts w:asciiTheme="minorHAnsi" w:eastAsia="Calibri" w:hAnsiTheme="minorHAnsi" w:cstheme="minorHAnsi"/>
                <w:b/>
                <w:sz w:val="22"/>
                <w:szCs w:val="22"/>
                <w:highlight w:val="white"/>
              </w:rPr>
              <w:t>Achieved or Not achieved</w:t>
            </w:r>
          </w:p>
        </w:tc>
        <w:tc>
          <w:tcPr>
            <w:tcW w:w="2977" w:type="dxa"/>
            <w:shd w:val="clear" w:color="auto" w:fill="auto"/>
          </w:tcPr>
          <w:p w14:paraId="11A5144F" w14:textId="77777777" w:rsidR="008A5533" w:rsidRPr="006B3E32" w:rsidRDefault="008A5533" w:rsidP="008755CC">
            <w:pPr>
              <w:numPr>
                <w:ilvl w:val="0"/>
                <w:numId w:val="3"/>
              </w:numPr>
              <w:pBdr>
                <w:top w:val="nil"/>
                <w:left w:val="nil"/>
                <w:bottom w:val="nil"/>
                <w:right w:val="nil"/>
                <w:between w:val="nil"/>
              </w:pBdr>
              <w:spacing w:after="120"/>
              <w:rPr>
                <w:rFonts w:asciiTheme="minorHAnsi" w:eastAsia="Calibri" w:hAnsiTheme="minorHAnsi" w:cstheme="minorHAnsi"/>
                <w:b/>
                <w:sz w:val="22"/>
                <w:szCs w:val="22"/>
              </w:rPr>
            </w:pPr>
            <w:r w:rsidRPr="006B3E32">
              <w:rPr>
                <w:rFonts w:asciiTheme="minorHAnsi" w:eastAsia="Calibri" w:hAnsiTheme="minorHAnsi" w:cstheme="minorHAnsi"/>
                <w:b/>
                <w:sz w:val="22"/>
                <w:szCs w:val="22"/>
              </w:rPr>
              <w:t>Indicators of success</w:t>
            </w:r>
          </w:p>
          <w:p w14:paraId="0508E0D6" w14:textId="77777777" w:rsidR="008A5533" w:rsidRPr="006B3E32" w:rsidRDefault="008A5533" w:rsidP="008755CC">
            <w:pPr>
              <w:spacing w:after="120"/>
              <w:rPr>
                <w:rFonts w:asciiTheme="minorHAnsi" w:eastAsia="Calibri" w:hAnsiTheme="minorHAnsi" w:cstheme="minorHAnsi"/>
                <w:b/>
                <w:sz w:val="22"/>
                <w:szCs w:val="22"/>
              </w:rPr>
            </w:pPr>
          </w:p>
        </w:tc>
        <w:tc>
          <w:tcPr>
            <w:tcW w:w="2977" w:type="dxa"/>
            <w:shd w:val="clear" w:color="auto" w:fill="auto"/>
          </w:tcPr>
          <w:p w14:paraId="40A625D1" w14:textId="77777777" w:rsidR="008A5533" w:rsidRPr="006B3E32" w:rsidRDefault="008A5533" w:rsidP="008755CC">
            <w:pPr>
              <w:numPr>
                <w:ilvl w:val="0"/>
                <w:numId w:val="3"/>
              </w:numPr>
              <w:pBdr>
                <w:top w:val="nil"/>
                <w:left w:val="nil"/>
                <w:bottom w:val="nil"/>
                <w:right w:val="nil"/>
                <w:between w:val="nil"/>
              </w:pBdr>
              <w:spacing w:after="120"/>
              <w:ind w:left="357" w:hanging="357"/>
              <w:rPr>
                <w:rFonts w:asciiTheme="minorHAnsi" w:eastAsia="Calibri" w:hAnsiTheme="minorHAnsi" w:cstheme="minorHAnsi"/>
                <w:b/>
                <w:sz w:val="22"/>
                <w:szCs w:val="22"/>
              </w:rPr>
            </w:pPr>
            <w:r w:rsidRPr="006B3E32">
              <w:rPr>
                <w:rFonts w:asciiTheme="minorHAnsi" w:eastAsia="Calibri" w:hAnsiTheme="minorHAnsi" w:cstheme="minorHAnsi"/>
                <w:b/>
                <w:sz w:val="22"/>
                <w:szCs w:val="22"/>
              </w:rPr>
              <w:t>List any additional or variations of Activities undertaken/Achieved outcomes</w:t>
            </w:r>
          </w:p>
        </w:tc>
      </w:tr>
      <w:tr w:rsidR="00724EDE" w:rsidRPr="006B3E32" w14:paraId="27AC120C" w14:textId="77777777" w:rsidTr="005F61D3">
        <w:trPr>
          <w:tblHeader/>
          <w:jc w:val="center"/>
        </w:trPr>
        <w:tc>
          <w:tcPr>
            <w:tcW w:w="2405" w:type="dxa"/>
            <w:shd w:val="clear" w:color="auto" w:fill="FFFFFF"/>
          </w:tcPr>
          <w:p w14:paraId="14B214E9" w14:textId="77777777" w:rsidR="00724EDE" w:rsidRPr="006B3E32" w:rsidRDefault="00724EDE" w:rsidP="00724EDE">
            <w:pPr>
              <w:spacing w:line="276" w:lineRule="auto"/>
              <w:ind w:left="0" w:firstLine="0"/>
              <w:rPr>
                <w:rFonts w:ascii="Calibri" w:eastAsia="Calibri" w:hAnsi="Calibri" w:cs="Calibri"/>
                <w:b/>
                <w:sz w:val="22"/>
                <w:szCs w:val="22"/>
                <w:u w:val="single"/>
              </w:rPr>
            </w:pPr>
            <w:r w:rsidRPr="006B3E32">
              <w:rPr>
                <w:rFonts w:ascii="Calibri" w:eastAsia="Calibri" w:hAnsi="Calibri" w:cs="Calibri"/>
                <w:b/>
                <w:sz w:val="22"/>
                <w:szCs w:val="22"/>
                <w:u w:val="single"/>
              </w:rPr>
              <w:t>NCCD Project</w:t>
            </w:r>
          </w:p>
          <w:p w14:paraId="0ED8F288" w14:textId="77777777" w:rsidR="00724EDE" w:rsidRPr="006B3E32" w:rsidRDefault="00724EDE" w:rsidP="00724EDE">
            <w:pPr>
              <w:spacing w:line="276" w:lineRule="auto"/>
              <w:ind w:left="0" w:firstLine="0"/>
              <w:rPr>
                <w:rFonts w:ascii="Calibri" w:eastAsia="Calibri" w:hAnsi="Calibri" w:cs="Calibri"/>
                <w:b/>
                <w:sz w:val="22"/>
                <w:szCs w:val="22"/>
              </w:rPr>
            </w:pPr>
          </w:p>
          <w:p w14:paraId="10BD6CF9" w14:textId="33DD149D" w:rsidR="00724EDE" w:rsidRPr="006B3E32" w:rsidRDefault="00724EDE" w:rsidP="00724EDE">
            <w:pPr>
              <w:spacing w:after="120"/>
              <w:ind w:left="0" w:firstLine="0"/>
              <w:rPr>
                <w:rFonts w:asciiTheme="minorHAnsi" w:eastAsia="Calibri" w:hAnsiTheme="minorHAnsi" w:cstheme="minorHAnsi"/>
                <w:b/>
                <w:sz w:val="22"/>
                <w:szCs w:val="22"/>
              </w:rPr>
            </w:pPr>
            <w:r w:rsidRPr="006B3E32">
              <w:rPr>
                <w:rFonts w:ascii="Calibri" w:eastAsia="Calibri" w:hAnsi="Calibri" w:cs="Calibri"/>
                <w:b/>
                <w:sz w:val="22"/>
                <w:szCs w:val="22"/>
              </w:rPr>
              <w:t>National Reform Reference: Project to improve the efficiency and integrity of NCCD data collection</w:t>
            </w:r>
          </w:p>
        </w:tc>
        <w:tc>
          <w:tcPr>
            <w:tcW w:w="2791" w:type="dxa"/>
          </w:tcPr>
          <w:p w14:paraId="436C9045" w14:textId="77777777" w:rsidR="00724EDE" w:rsidRPr="00EB4CA0" w:rsidRDefault="00724EDE" w:rsidP="00EB4CA0">
            <w:pPr>
              <w:ind w:left="0" w:firstLine="0"/>
              <w:rPr>
                <w:rFonts w:asciiTheme="minorHAnsi" w:eastAsia="Calibri" w:hAnsiTheme="minorHAnsi" w:cstheme="minorHAnsi"/>
                <w:sz w:val="22"/>
                <w:szCs w:val="22"/>
              </w:rPr>
            </w:pPr>
            <w:r w:rsidRPr="00EB4CA0">
              <w:rPr>
                <w:rFonts w:asciiTheme="minorHAnsi" w:eastAsia="Calibri" w:hAnsiTheme="minorHAnsi" w:cstheme="minorHAnsi"/>
                <w:sz w:val="22"/>
                <w:szCs w:val="22"/>
              </w:rPr>
              <w:t>Employment of NCCD Education Officer to:</w:t>
            </w:r>
          </w:p>
          <w:p w14:paraId="36E77A9D" w14:textId="1DDE1166" w:rsidR="00724EDE" w:rsidRPr="00EB4CA0" w:rsidRDefault="00724EDE" w:rsidP="00EB4CA0">
            <w:pPr>
              <w:pStyle w:val="ListParagraph"/>
              <w:numPr>
                <w:ilvl w:val="0"/>
                <w:numId w:val="20"/>
              </w:numPr>
              <w:rPr>
                <w:rFonts w:asciiTheme="minorHAnsi" w:eastAsia="Calibri" w:hAnsiTheme="minorHAnsi" w:cstheme="minorHAnsi"/>
                <w:sz w:val="22"/>
                <w:szCs w:val="22"/>
              </w:rPr>
            </w:pPr>
            <w:r w:rsidRPr="00EB4CA0">
              <w:rPr>
                <w:rFonts w:asciiTheme="minorHAnsi" w:eastAsia="Calibri" w:hAnsiTheme="minorHAnsi" w:cstheme="minorHAnsi"/>
                <w:sz w:val="22"/>
                <w:szCs w:val="22"/>
              </w:rPr>
              <w:t>Provide Technical support and training for new staff and Inclusion Support Coordinators on Inspire integrated software platform</w:t>
            </w:r>
            <w:r w:rsidR="00F85DAF">
              <w:rPr>
                <w:rFonts w:asciiTheme="minorHAnsi" w:eastAsia="Calibri" w:hAnsiTheme="minorHAnsi" w:cstheme="minorHAnsi"/>
                <w:sz w:val="22"/>
                <w:szCs w:val="22"/>
              </w:rPr>
              <w:t>.</w:t>
            </w:r>
          </w:p>
          <w:p w14:paraId="6957A0D0" w14:textId="372E0898" w:rsidR="00724EDE" w:rsidRPr="00EB4CA0" w:rsidRDefault="00724EDE" w:rsidP="00EB4CA0">
            <w:pPr>
              <w:pStyle w:val="ListParagraph"/>
              <w:numPr>
                <w:ilvl w:val="0"/>
                <w:numId w:val="20"/>
              </w:numPr>
              <w:rPr>
                <w:rFonts w:asciiTheme="minorHAnsi" w:eastAsia="Calibri" w:hAnsiTheme="minorHAnsi" w:cstheme="minorHAnsi"/>
                <w:sz w:val="22"/>
                <w:szCs w:val="22"/>
              </w:rPr>
            </w:pPr>
            <w:r w:rsidRPr="00EB4CA0">
              <w:rPr>
                <w:rFonts w:asciiTheme="minorHAnsi" w:eastAsia="Calibri" w:hAnsiTheme="minorHAnsi" w:cstheme="minorHAnsi"/>
                <w:sz w:val="22"/>
                <w:szCs w:val="22"/>
              </w:rPr>
              <w:t xml:space="preserve">Coordinate Internal Audits for School based Inclusion Support Practitioners (ISP) -ensuring consistency with all NCCD practices and processes including auditing processes and data collection. </w:t>
            </w:r>
          </w:p>
          <w:p w14:paraId="61C14C36" w14:textId="571631B9" w:rsidR="00724EDE" w:rsidRDefault="00724EDE" w:rsidP="00EB4CA0">
            <w:pPr>
              <w:pStyle w:val="ListParagraph"/>
              <w:numPr>
                <w:ilvl w:val="0"/>
                <w:numId w:val="20"/>
              </w:numPr>
              <w:rPr>
                <w:rFonts w:asciiTheme="minorHAnsi" w:eastAsia="Calibri" w:hAnsiTheme="minorHAnsi" w:cstheme="minorHAnsi"/>
                <w:sz w:val="22"/>
                <w:szCs w:val="22"/>
              </w:rPr>
            </w:pPr>
            <w:r w:rsidRPr="00EB4CA0">
              <w:rPr>
                <w:rFonts w:asciiTheme="minorHAnsi" w:eastAsia="Calibri" w:hAnsiTheme="minorHAnsi" w:cstheme="minorHAnsi"/>
                <w:sz w:val="22"/>
                <w:szCs w:val="22"/>
              </w:rPr>
              <w:t>Cross Sector External Moderation Workshops for NCCD scheduled twice a year to ensure consistency with NCCD evidence and reporting across all education sectors in the Northern Territory.</w:t>
            </w:r>
          </w:p>
          <w:p w14:paraId="7F293ED1" w14:textId="77777777" w:rsidR="00EB4CA0" w:rsidRPr="00EB4CA0" w:rsidRDefault="00EB4CA0" w:rsidP="00EB4CA0">
            <w:pPr>
              <w:ind w:left="0" w:firstLine="0"/>
              <w:rPr>
                <w:rFonts w:asciiTheme="minorHAnsi" w:eastAsia="Calibri" w:hAnsiTheme="minorHAnsi" w:cstheme="minorHAnsi"/>
              </w:rPr>
            </w:pPr>
          </w:p>
          <w:p w14:paraId="4F95AF19" w14:textId="5D1D94AE" w:rsidR="00724EDE" w:rsidRPr="00EB4CA0" w:rsidRDefault="00724EDE" w:rsidP="00EB4CA0">
            <w:pPr>
              <w:pStyle w:val="ListParagraph"/>
              <w:numPr>
                <w:ilvl w:val="0"/>
                <w:numId w:val="20"/>
              </w:numPr>
              <w:rPr>
                <w:rFonts w:asciiTheme="minorHAnsi" w:eastAsia="Calibri" w:hAnsiTheme="minorHAnsi" w:cstheme="minorHAnsi"/>
                <w:sz w:val="22"/>
                <w:szCs w:val="22"/>
              </w:rPr>
            </w:pPr>
            <w:r w:rsidRPr="00EB4CA0">
              <w:rPr>
                <w:rFonts w:asciiTheme="minorHAnsi" w:eastAsia="Calibri" w:hAnsiTheme="minorHAnsi" w:cstheme="minorHAnsi"/>
                <w:sz w:val="22"/>
                <w:szCs w:val="22"/>
              </w:rPr>
              <w:lastRenderedPageBreak/>
              <w:t>Provide Onsite support for Inclusion Support Practitioners and Coordinators to ensure accurate identification, monitoring and support for all eligible NCCD students</w:t>
            </w:r>
            <w:r w:rsidR="00F85DAF">
              <w:rPr>
                <w:rFonts w:asciiTheme="minorHAnsi" w:eastAsia="Calibri" w:hAnsiTheme="minorHAnsi" w:cstheme="minorHAnsi"/>
                <w:sz w:val="22"/>
                <w:szCs w:val="22"/>
              </w:rPr>
              <w:t>.</w:t>
            </w:r>
          </w:p>
          <w:p w14:paraId="3C6B391C" w14:textId="6B1D2A22" w:rsidR="00724EDE" w:rsidRPr="00EB4CA0" w:rsidRDefault="00724EDE" w:rsidP="00EB4CA0">
            <w:pPr>
              <w:pStyle w:val="ListParagraph"/>
              <w:numPr>
                <w:ilvl w:val="0"/>
                <w:numId w:val="20"/>
              </w:numPr>
              <w:rPr>
                <w:rFonts w:asciiTheme="minorHAnsi" w:eastAsia="Calibri" w:hAnsiTheme="minorHAnsi" w:cstheme="minorHAnsi"/>
                <w:sz w:val="22"/>
                <w:szCs w:val="22"/>
              </w:rPr>
            </w:pPr>
            <w:r w:rsidRPr="00EB4CA0">
              <w:rPr>
                <w:rFonts w:asciiTheme="minorHAnsi" w:eastAsia="Calibri" w:hAnsiTheme="minorHAnsi" w:cstheme="minorHAnsi"/>
                <w:sz w:val="22"/>
                <w:szCs w:val="22"/>
              </w:rPr>
              <w:t>Represent CENT on the Education Council Joint Working group.</w:t>
            </w:r>
          </w:p>
          <w:p w14:paraId="787AB7A4" w14:textId="18100CA1" w:rsidR="00724EDE" w:rsidRPr="00EB4CA0" w:rsidRDefault="00724EDE" w:rsidP="00EB4CA0">
            <w:pPr>
              <w:pStyle w:val="ListParagraph"/>
              <w:numPr>
                <w:ilvl w:val="0"/>
                <w:numId w:val="20"/>
              </w:numPr>
              <w:rPr>
                <w:rFonts w:asciiTheme="minorHAnsi" w:eastAsia="Calibri" w:hAnsiTheme="minorHAnsi" w:cstheme="minorHAnsi"/>
                <w:sz w:val="22"/>
                <w:szCs w:val="22"/>
              </w:rPr>
            </w:pPr>
            <w:r w:rsidRPr="00EB4CA0">
              <w:rPr>
                <w:rFonts w:asciiTheme="minorHAnsi" w:eastAsia="Calibri" w:hAnsiTheme="minorHAnsi" w:cstheme="minorHAnsi"/>
                <w:sz w:val="22"/>
                <w:szCs w:val="22"/>
              </w:rPr>
              <w:t xml:space="preserve">Deliver professional development, software updates and NCCD information to school-based coordinators, NCCD advisors and clinicians. </w:t>
            </w:r>
          </w:p>
          <w:p w14:paraId="270C6AE3" w14:textId="6CF70F94" w:rsidR="00724EDE" w:rsidRDefault="00724EDE" w:rsidP="00235326">
            <w:pPr>
              <w:pStyle w:val="ListParagraph"/>
              <w:numPr>
                <w:ilvl w:val="0"/>
                <w:numId w:val="20"/>
              </w:numPr>
              <w:rPr>
                <w:rFonts w:asciiTheme="minorHAnsi" w:eastAsia="Calibri" w:hAnsiTheme="minorHAnsi" w:cstheme="minorHAnsi"/>
                <w:sz w:val="22"/>
                <w:szCs w:val="22"/>
              </w:rPr>
            </w:pPr>
            <w:r w:rsidRPr="00EB4CA0">
              <w:rPr>
                <w:rFonts w:asciiTheme="minorHAnsi" w:eastAsia="Calibri" w:hAnsiTheme="minorHAnsi" w:cstheme="minorHAnsi"/>
                <w:sz w:val="22"/>
                <w:szCs w:val="22"/>
              </w:rPr>
              <w:t>Facilitate Data transfer processes for students moving on from early years, primary and secondary school settings</w:t>
            </w:r>
            <w:r w:rsidR="00F85DAF">
              <w:rPr>
                <w:rFonts w:asciiTheme="minorHAnsi" w:eastAsia="Calibri" w:hAnsiTheme="minorHAnsi" w:cstheme="minorHAnsi"/>
                <w:sz w:val="22"/>
                <w:szCs w:val="22"/>
              </w:rPr>
              <w:t>.</w:t>
            </w:r>
          </w:p>
          <w:p w14:paraId="3CAA2A07" w14:textId="1EC27EB6" w:rsidR="00235326" w:rsidRPr="00450A8B" w:rsidRDefault="00235326" w:rsidP="00450A8B">
            <w:pPr>
              <w:ind w:left="0" w:firstLine="0"/>
              <w:rPr>
                <w:rFonts w:asciiTheme="minorHAnsi" w:eastAsia="Calibri" w:hAnsiTheme="minorHAnsi" w:cstheme="minorHAnsi"/>
              </w:rPr>
            </w:pPr>
          </w:p>
        </w:tc>
        <w:tc>
          <w:tcPr>
            <w:tcW w:w="3168" w:type="dxa"/>
            <w:tcBorders>
              <w:top w:val="single" w:sz="6" w:space="0" w:color="000000"/>
              <w:left w:val="single" w:sz="6" w:space="0" w:color="000000"/>
              <w:bottom w:val="single" w:sz="4" w:space="0" w:color="auto"/>
              <w:right w:val="single" w:sz="6" w:space="0" w:color="000000"/>
            </w:tcBorders>
            <w:tcMar>
              <w:top w:w="0" w:type="dxa"/>
              <w:left w:w="100" w:type="dxa"/>
              <w:bottom w:w="0" w:type="dxa"/>
              <w:right w:w="100" w:type="dxa"/>
            </w:tcMar>
          </w:tcPr>
          <w:p w14:paraId="7BD157E9" w14:textId="77777777" w:rsidR="00724EDE" w:rsidRPr="006B3E32" w:rsidRDefault="00724EDE" w:rsidP="00724EDE">
            <w:pPr>
              <w:spacing w:before="120" w:after="120"/>
              <w:ind w:left="0" w:firstLine="0"/>
              <w:rPr>
                <w:rFonts w:ascii="Calibri" w:eastAsia="Calibri" w:hAnsi="Calibri" w:cs="Calibri"/>
                <w:sz w:val="22"/>
                <w:szCs w:val="22"/>
              </w:rPr>
            </w:pPr>
            <w:r w:rsidRPr="006B3E32">
              <w:rPr>
                <w:rFonts w:ascii="Calibri" w:eastAsia="Calibri" w:hAnsi="Calibri" w:cs="Calibri"/>
                <w:sz w:val="22"/>
                <w:szCs w:val="22"/>
              </w:rPr>
              <w:lastRenderedPageBreak/>
              <w:t>Training and ongoing professional development provided for all new Inclusion Support Coordinators, teachers, Assistants and Inclusion Support Practitioners with the implementation and use of Inspire</w:t>
            </w:r>
          </w:p>
          <w:p w14:paraId="29267DAE" w14:textId="77777777" w:rsidR="00724EDE" w:rsidRPr="006B3E32" w:rsidRDefault="00724EDE" w:rsidP="00724EDE">
            <w:pPr>
              <w:spacing w:before="120" w:after="120"/>
              <w:ind w:left="0" w:firstLine="0"/>
              <w:rPr>
                <w:rFonts w:ascii="Calibri" w:eastAsia="Calibri" w:hAnsi="Calibri" w:cs="Calibri"/>
                <w:sz w:val="22"/>
                <w:szCs w:val="22"/>
              </w:rPr>
            </w:pPr>
            <w:r w:rsidRPr="006B3E32">
              <w:rPr>
                <w:rFonts w:ascii="Calibri" w:eastAsia="Calibri" w:hAnsi="Calibri" w:cs="Calibri"/>
                <w:sz w:val="22"/>
                <w:szCs w:val="22"/>
              </w:rPr>
              <w:t>(NCCD Initiative)</w:t>
            </w:r>
          </w:p>
          <w:p w14:paraId="07ED6A27" w14:textId="77777777" w:rsidR="007F2636" w:rsidRPr="007F2636" w:rsidRDefault="007F2636" w:rsidP="007F2636">
            <w:pPr>
              <w:spacing w:before="120" w:after="120"/>
              <w:ind w:left="0" w:firstLine="0"/>
              <w:rPr>
                <w:rFonts w:ascii="Calibri" w:eastAsia="Calibri" w:hAnsi="Calibri" w:cs="Calibri"/>
                <w:b/>
                <w:bCs/>
                <w:sz w:val="22"/>
                <w:szCs w:val="22"/>
              </w:rPr>
            </w:pPr>
            <w:r w:rsidRPr="007F2636">
              <w:rPr>
                <w:rFonts w:ascii="Calibri" w:eastAsia="Calibri" w:hAnsi="Calibri" w:cs="Calibri"/>
                <w:b/>
                <w:bCs/>
                <w:sz w:val="22"/>
                <w:szCs w:val="22"/>
              </w:rPr>
              <w:t>Achieved</w:t>
            </w:r>
          </w:p>
          <w:p w14:paraId="44B055C0" w14:textId="77777777" w:rsidR="00724EDE" w:rsidRPr="006B3E32" w:rsidRDefault="00724EDE" w:rsidP="00724EDE">
            <w:pPr>
              <w:spacing w:before="120" w:after="120"/>
              <w:ind w:left="0" w:firstLine="0"/>
              <w:rPr>
                <w:rFonts w:ascii="Calibri" w:eastAsia="Calibri" w:hAnsi="Calibri" w:cs="Calibri"/>
                <w:sz w:val="22"/>
                <w:szCs w:val="22"/>
              </w:rPr>
            </w:pPr>
          </w:p>
          <w:p w14:paraId="3BD682EA" w14:textId="77777777" w:rsidR="00724EDE" w:rsidRPr="006B3E32" w:rsidRDefault="00724EDE" w:rsidP="00724EDE">
            <w:pPr>
              <w:spacing w:before="120" w:after="120"/>
              <w:ind w:left="0" w:firstLine="0"/>
              <w:rPr>
                <w:rFonts w:ascii="Calibri" w:eastAsia="Calibri" w:hAnsi="Calibri" w:cs="Calibri"/>
                <w:sz w:val="22"/>
                <w:szCs w:val="22"/>
              </w:rPr>
            </w:pPr>
            <w:r w:rsidRPr="006B3E32">
              <w:rPr>
                <w:rFonts w:ascii="Calibri" w:eastAsia="Calibri" w:hAnsi="Calibri" w:cs="Calibri"/>
                <w:sz w:val="22"/>
                <w:szCs w:val="22"/>
              </w:rPr>
              <w:t>Improved consistency and accuracy with processes and practices in identification of students and staff training on Inspire software to collate evidence, develop student adjustment plans and improve outcomes.</w:t>
            </w:r>
          </w:p>
          <w:p w14:paraId="22ADFA86" w14:textId="77777777" w:rsidR="007F2636" w:rsidRPr="007F2636" w:rsidRDefault="007F2636" w:rsidP="007F2636">
            <w:pPr>
              <w:spacing w:before="120" w:after="120"/>
              <w:ind w:left="0" w:firstLine="0"/>
              <w:rPr>
                <w:rFonts w:ascii="Calibri" w:eastAsia="Calibri" w:hAnsi="Calibri" w:cs="Calibri"/>
                <w:b/>
                <w:bCs/>
                <w:sz w:val="22"/>
                <w:szCs w:val="22"/>
              </w:rPr>
            </w:pPr>
            <w:r w:rsidRPr="007F2636">
              <w:rPr>
                <w:rFonts w:ascii="Calibri" w:eastAsia="Calibri" w:hAnsi="Calibri" w:cs="Calibri"/>
                <w:b/>
                <w:bCs/>
                <w:sz w:val="22"/>
                <w:szCs w:val="22"/>
              </w:rPr>
              <w:t>Achieved</w:t>
            </w:r>
          </w:p>
          <w:p w14:paraId="351FFB48" w14:textId="46909AF9" w:rsidR="00724EDE" w:rsidRPr="006B3E32" w:rsidRDefault="00724EDE" w:rsidP="00724EDE">
            <w:pPr>
              <w:spacing w:after="120"/>
              <w:ind w:left="0" w:firstLine="0"/>
              <w:rPr>
                <w:rFonts w:asciiTheme="minorHAnsi" w:eastAsia="Calibri" w:hAnsiTheme="minorHAnsi" w:cstheme="minorHAnsi"/>
                <w:sz w:val="22"/>
                <w:szCs w:val="22"/>
              </w:rPr>
            </w:pPr>
          </w:p>
        </w:tc>
        <w:tc>
          <w:tcPr>
            <w:tcW w:w="2977" w:type="dxa"/>
            <w:tcBorders>
              <w:top w:val="single" w:sz="6" w:space="0" w:color="000000"/>
              <w:left w:val="nil"/>
              <w:bottom w:val="single" w:sz="4" w:space="0" w:color="auto"/>
              <w:right w:val="single" w:sz="6" w:space="0" w:color="000000"/>
            </w:tcBorders>
            <w:tcMar>
              <w:top w:w="0" w:type="dxa"/>
              <w:left w:w="100" w:type="dxa"/>
              <w:bottom w:w="0" w:type="dxa"/>
              <w:right w:w="100" w:type="dxa"/>
            </w:tcMar>
          </w:tcPr>
          <w:p w14:paraId="6C5ED10A" w14:textId="77777777" w:rsidR="00724EDE" w:rsidRPr="006B3E32" w:rsidRDefault="00724EDE" w:rsidP="00EB4CA0">
            <w:pPr>
              <w:spacing w:before="120" w:after="120"/>
              <w:ind w:left="0" w:firstLine="0"/>
              <w:rPr>
                <w:rFonts w:ascii="Calibri" w:eastAsia="Calibri" w:hAnsi="Calibri" w:cs="Calibri"/>
                <w:color w:val="111111"/>
                <w:sz w:val="22"/>
                <w:szCs w:val="22"/>
              </w:rPr>
            </w:pPr>
            <w:r w:rsidRPr="006B3E32">
              <w:rPr>
                <w:rFonts w:ascii="Calibri" w:eastAsia="Calibri" w:hAnsi="Calibri" w:cs="Calibri"/>
                <w:color w:val="111111"/>
                <w:sz w:val="22"/>
                <w:szCs w:val="22"/>
              </w:rPr>
              <w:t>Minimum of 90% attendance at Training and Inspire forums</w:t>
            </w:r>
          </w:p>
          <w:p w14:paraId="0C866CD7" w14:textId="77777777" w:rsidR="00724EDE" w:rsidRPr="006B3E32" w:rsidRDefault="00724EDE" w:rsidP="00EB4CA0">
            <w:pPr>
              <w:spacing w:before="120" w:after="120"/>
              <w:ind w:left="0" w:firstLine="0"/>
              <w:rPr>
                <w:rFonts w:ascii="Calibri" w:eastAsia="Calibri" w:hAnsi="Calibri" w:cs="Calibri"/>
                <w:b/>
                <w:color w:val="111111"/>
                <w:sz w:val="22"/>
                <w:szCs w:val="22"/>
              </w:rPr>
            </w:pPr>
            <w:r w:rsidRPr="006B3E32">
              <w:rPr>
                <w:rFonts w:ascii="Calibri" w:eastAsia="Calibri" w:hAnsi="Calibri" w:cs="Calibri"/>
                <w:b/>
                <w:color w:val="111111"/>
                <w:sz w:val="22"/>
                <w:szCs w:val="22"/>
              </w:rPr>
              <w:t>95% achieved</w:t>
            </w:r>
          </w:p>
          <w:p w14:paraId="1C0A1F7E" w14:textId="77777777" w:rsidR="00724EDE" w:rsidRPr="006B3E32" w:rsidRDefault="00724EDE" w:rsidP="00EB4CA0">
            <w:pPr>
              <w:spacing w:before="120" w:after="120"/>
              <w:ind w:left="0" w:firstLine="0"/>
              <w:rPr>
                <w:rFonts w:ascii="Calibri" w:eastAsia="Calibri" w:hAnsi="Calibri" w:cs="Calibri"/>
                <w:sz w:val="22"/>
                <w:szCs w:val="22"/>
              </w:rPr>
            </w:pPr>
          </w:p>
          <w:p w14:paraId="4B66DEC4" w14:textId="77777777" w:rsidR="00724EDE" w:rsidRPr="006B3E32" w:rsidRDefault="00724EDE" w:rsidP="00EB4CA0">
            <w:pPr>
              <w:spacing w:before="120" w:after="120"/>
              <w:ind w:left="0" w:firstLine="0"/>
              <w:rPr>
                <w:rFonts w:ascii="Calibri" w:eastAsia="Calibri" w:hAnsi="Calibri" w:cs="Calibri"/>
                <w:sz w:val="22"/>
                <w:szCs w:val="22"/>
              </w:rPr>
            </w:pPr>
          </w:p>
          <w:p w14:paraId="447CF5AC" w14:textId="77777777" w:rsidR="00724EDE" w:rsidRDefault="00724EDE" w:rsidP="00EB4CA0">
            <w:pPr>
              <w:spacing w:before="120" w:after="120"/>
              <w:ind w:left="0" w:firstLine="0"/>
              <w:rPr>
                <w:rFonts w:ascii="Calibri" w:eastAsia="Calibri" w:hAnsi="Calibri" w:cs="Calibri"/>
                <w:sz w:val="22"/>
                <w:szCs w:val="22"/>
              </w:rPr>
            </w:pPr>
          </w:p>
          <w:p w14:paraId="13E99804" w14:textId="77777777" w:rsidR="00235326" w:rsidRDefault="00235326" w:rsidP="00EB4CA0">
            <w:pPr>
              <w:spacing w:before="120" w:after="120"/>
              <w:ind w:left="0" w:firstLine="0"/>
              <w:rPr>
                <w:rFonts w:ascii="Calibri" w:eastAsia="Calibri" w:hAnsi="Calibri" w:cs="Calibri"/>
                <w:sz w:val="22"/>
                <w:szCs w:val="22"/>
              </w:rPr>
            </w:pPr>
          </w:p>
          <w:p w14:paraId="68382CC5" w14:textId="77777777" w:rsidR="00235326" w:rsidRDefault="00235326" w:rsidP="00EB4CA0">
            <w:pPr>
              <w:spacing w:before="120" w:after="120"/>
              <w:ind w:left="0" w:firstLine="0"/>
              <w:rPr>
                <w:rFonts w:ascii="Calibri" w:eastAsia="Calibri" w:hAnsi="Calibri" w:cs="Calibri"/>
                <w:sz w:val="22"/>
                <w:szCs w:val="22"/>
              </w:rPr>
            </w:pPr>
          </w:p>
          <w:p w14:paraId="6550E985" w14:textId="77777777" w:rsidR="00235326" w:rsidRPr="006B3E32" w:rsidRDefault="00235326" w:rsidP="00EB4CA0">
            <w:pPr>
              <w:spacing w:before="120" w:after="120"/>
              <w:ind w:left="0" w:firstLine="0"/>
              <w:rPr>
                <w:rFonts w:ascii="Calibri" w:eastAsia="Calibri" w:hAnsi="Calibri" w:cs="Calibri"/>
                <w:sz w:val="22"/>
                <w:szCs w:val="22"/>
              </w:rPr>
            </w:pPr>
          </w:p>
          <w:p w14:paraId="08E9939D" w14:textId="77777777" w:rsidR="00724EDE" w:rsidRPr="006B3E32" w:rsidRDefault="00724EDE" w:rsidP="00EB4CA0">
            <w:pPr>
              <w:spacing w:before="120" w:after="120"/>
              <w:ind w:left="0" w:firstLine="0"/>
              <w:rPr>
                <w:rFonts w:ascii="Calibri" w:eastAsia="Calibri" w:hAnsi="Calibri" w:cs="Calibri"/>
                <w:sz w:val="22"/>
                <w:szCs w:val="22"/>
              </w:rPr>
            </w:pPr>
            <w:r w:rsidRPr="006B3E32">
              <w:rPr>
                <w:rFonts w:ascii="Calibri" w:eastAsia="Calibri" w:hAnsi="Calibri" w:cs="Calibri"/>
                <w:sz w:val="22"/>
                <w:szCs w:val="22"/>
              </w:rPr>
              <w:t>Internal audits demonstrate improved accuracy with NCCD data and record keeping from 2022 to 2023.</w:t>
            </w:r>
          </w:p>
          <w:p w14:paraId="03D0B67F" w14:textId="77777777" w:rsidR="00724EDE" w:rsidRPr="006B3E32" w:rsidRDefault="00724EDE" w:rsidP="00EB4CA0">
            <w:pPr>
              <w:spacing w:before="120" w:after="120"/>
              <w:ind w:left="0" w:firstLine="0"/>
              <w:rPr>
                <w:rFonts w:ascii="Calibri" w:eastAsia="Calibri" w:hAnsi="Calibri" w:cs="Calibri"/>
                <w:b/>
                <w:sz w:val="22"/>
                <w:szCs w:val="22"/>
              </w:rPr>
            </w:pPr>
            <w:r w:rsidRPr="006B3E32">
              <w:rPr>
                <w:rFonts w:ascii="Calibri" w:eastAsia="Calibri" w:hAnsi="Calibri" w:cs="Calibri"/>
                <w:b/>
                <w:sz w:val="22"/>
                <w:szCs w:val="22"/>
              </w:rPr>
              <w:t>100% achieved</w:t>
            </w:r>
          </w:p>
          <w:p w14:paraId="78F5CC0C" w14:textId="77777777" w:rsidR="00724EDE" w:rsidRPr="006B3E32" w:rsidRDefault="00724EDE" w:rsidP="00724EDE">
            <w:pPr>
              <w:spacing w:before="120" w:after="120" w:line="276" w:lineRule="auto"/>
              <w:ind w:left="0" w:firstLine="0"/>
              <w:rPr>
                <w:rFonts w:ascii="Calibri" w:eastAsia="Calibri" w:hAnsi="Calibri" w:cs="Calibri"/>
                <w:sz w:val="22"/>
                <w:szCs w:val="22"/>
              </w:rPr>
            </w:pPr>
          </w:p>
          <w:p w14:paraId="08A1E51E" w14:textId="77777777" w:rsidR="00724EDE" w:rsidRPr="006B3E32" w:rsidRDefault="00724EDE" w:rsidP="00724EDE">
            <w:pPr>
              <w:spacing w:before="120" w:after="120" w:line="276" w:lineRule="auto"/>
              <w:ind w:left="0" w:firstLine="0"/>
              <w:rPr>
                <w:rFonts w:ascii="Calibri" w:eastAsia="Calibri" w:hAnsi="Calibri" w:cs="Calibri"/>
                <w:sz w:val="22"/>
                <w:szCs w:val="22"/>
              </w:rPr>
            </w:pPr>
          </w:p>
          <w:p w14:paraId="28724ED7" w14:textId="77777777" w:rsidR="00724EDE" w:rsidRPr="006B3E32" w:rsidRDefault="00724EDE" w:rsidP="00724EDE">
            <w:pPr>
              <w:spacing w:before="120" w:after="120" w:line="276" w:lineRule="auto"/>
              <w:ind w:left="0" w:firstLine="0"/>
              <w:rPr>
                <w:rFonts w:ascii="Calibri" w:eastAsia="Calibri" w:hAnsi="Calibri" w:cs="Calibri"/>
                <w:sz w:val="22"/>
                <w:szCs w:val="22"/>
              </w:rPr>
            </w:pPr>
          </w:p>
          <w:p w14:paraId="444746FA" w14:textId="77777777" w:rsidR="00724EDE" w:rsidRPr="006B3E32" w:rsidRDefault="00724EDE" w:rsidP="00724EDE">
            <w:pPr>
              <w:spacing w:before="120" w:after="120" w:line="276" w:lineRule="auto"/>
              <w:ind w:left="0" w:firstLine="0"/>
              <w:rPr>
                <w:rFonts w:ascii="Calibri" w:eastAsia="Calibri" w:hAnsi="Calibri" w:cs="Calibri"/>
                <w:sz w:val="22"/>
                <w:szCs w:val="22"/>
              </w:rPr>
            </w:pPr>
          </w:p>
          <w:p w14:paraId="7D7AB97C" w14:textId="77777777" w:rsidR="00724EDE" w:rsidRPr="006B3E32" w:rsidRDefault="00724EDE" w:rsidP="00724EDE">
            <w:pPr>
              <w:spacing w:before="120" w:after="120" w:line="276" w:lineRule="auto"/>
              <w:ind w:left="0" w:firstLine="0"/>
              <w:rPr>
                <w:rFonts w:ascii="Calibri" w:eastAsia="Calibri" w:hAnsi="Calibri" w:cs="Calibri"/>
                <w:sz w:val="22"/>
                <w:szCs w:val="22"/>
              </w:rPr>
            </w:pPr>
          </w:p>
          <w:p w14:paraId="4CC5FE52" w14:textId="2F690E85" w:rsidR="00724EDE" w:rsidRPr="006B3E32" w:rsidRDefault="00724EDE" w:rsidP="00724EDE">
            <w:pPr>
              <w:spacing w:after="120"/>
              <w:ind w:left="0" w:firstLine="0"/>
              <w:rPr>
                <w:rFonts w:asciiTheme="minorHAnsi" w:eastAsia="Calibri" w:hAnsiTheme="minorHAnsi" w:cstheme="minorHAnsi"/>
                <w:sz w:val="22"/>
                <w:szCs w:val="22"/>
              </w:rPr>
            </w:pPr>
          </w:p>
        </w:tc>
        <w:tc>
          <w:tcPr>
            <w:tcW w:w="2977" w:type="dxa"/>
            <w:shd w:val="clear" w:color="auto" w:fill="auto"/>
          </w:tcPr>
          <w:p w14:paraId="62BA7F21" w14:textId="77777777" w:rsidR="00724EDE" w:rsidRPr="006B3E32" w:rsidRDefault="00724EDE" w:rsidP="00724EDE">
            <w:pPr>
              <w:spacing w:after="120"/>
              <w:rPr>
                <w:rFonts w:asciiTheme="minorHAnsi" w:eastAsia="Calibri" w:hAnsiTheme="minorHAnsi" w:cstheme="minorHAnsi"/>
                <w:b/>
                <w:sz w:val="22"/>
                <w:szCs w:val="22"/>
              </w:rPr>
            </w:pPr>
          </w:p>
        </w:tc>
      </w:tr>
      <w:tr w:rsidR="0059712F" w:rsidRPr="006B3E32" w14:paraId="62AE48AF" w14:textId="77777777" w:rsidTr="005F61D3">
        <w:trPr>
          <w:tblHeader/>
          <w:jc w:val="center"/>
        </w:trPr>
        <w:tc>
          <w:tcPr>
            <w:tcW w:w="2405" w:type="dxa"/>
            <w:shd w:val="clear" w:color="auto" w:fill="FFFFFF"/>
          </w:tcPr>
          <w:p w14:paraId="4EFDB62A" w14:textId="77777777" w:rsidR="0059712F" w:rsidRPr="006B3E32" w:rsidRDefault="0059712F" w:rsidP="0059712F">
            <w:pPr>
              <w:spacing w:before="240" w:after="240"/>
              <w:ind w:left="0" w:firstLine="0"/>
              <w:rPr>
                <w:rFonts w:ascii="Calibri" w:eastAsia="Calibri" w:hAnsi="Calibri" w:cs="Calibri"/>
                <w:b/>
                <w:sz w:val="22"/>
                <w:szCs w:val="22"/>
                <w:highlight w:val="white"/>
                <w:u w:val="single"/>
              </w:rPr>
            </w:pPr>
            <w:r w:rsidRPr="006B3E32">
              <w:rPr>
                <w:rFonts w:ascii="Calibri" w:eastAsia="Calibri" w:hAnsi="Calibri" w:cs="Calibri"/>
                <w:b/>
                <w:sz w:val="22"/>
                <w:szCs w:val="22"/>
                <w:highlight w:val="white"/>
                <w:u w:val="single"/>
              </w:rPr>
              <w:t>Inclusion Support Network Forums</w:t>
            </w:r>
          </w:p>
          <w:p w14:paraId="764253E1" w14:textId="226D4452" w:rsidR="0059712F" w:rsidRPr="006B3E32" w:rsidRDefault="0059712F" w:rsidP="0059712F">
            <w:pPr>
              <w:spacing w:before="240" w:after="240"/>
              <w:ind w:left="0" w:firstLine="0"/>
              <w:rPr>
                <w:rFonts w:ascii="Calibri" w:eastAsia="Calibri" w:hAnsi="Calibri" w:cs="Calibri"/>
                <w:b/>
                <w:sz w:val="22"/>
                <w:szCs w:val="22"/>
                <w:highlight w:val="white"/>
                <w:u w:val="single"/>
              </w:rPr>
            </w:pPr>
          </w:p>
          <w:p w14:paraId="6998CAC8" w14:textId="77777777" w:rsidR="0059712F" w:rsidRPr="006B3E32" w:rsidRDefault="0059712F" w:rsidP="0059712F">
            <w:pPr>
              <w:spacing w:before="120" w:after="120"/>
              <w:ind w:left="0" w:firstLine="0"/>
              <w:rPr>
                <w:rFonts w:ascii="Calibri" w:eastAsia="Calibri" w:hAnsi="Calibri" w:cs="Calibri"/>
                <w:b/>
                <w:sz w:val="22"/>
                <w:szCs w:val="22"/>
                <w:highlight w:val="white"/>
              </w:rPr>
            </w:pPr>
            <w:r w:rsidRPr="006B3E32">
              <w:rPr>
                <w:rFonts w:ascii="Calibri" w:eastAsia="Calibri" w:hAnsi="Calibri" w:cs="Calibri"/>
                <w:b/>
                <w:sz w:val="22"/>
                <w:szCs w:val="22"/>
                <w:highlight w:val="white"/>
              </w:rPr>
              <w:t>National Reform Reference:</w:t>
            </w:r>
          </w:p>
          <w:p w14:paraId="25A8582A" w14:textId="77777777" w:rsidR="0059712F" w:rsidRPr="006B3E32" w:rsidRDefault="0059712F" w:rsidP="0059712F">
            <w:pPr>
              <w:spacing w:before="120" w:after="120"/>
              <w:ind w:left="0" w:firstLine="0"/>
              <w:rPr>
                <w:rFonts w:ascii="Calibri" w:eastAsia="Calibri" w:hAnsi="Calibri" w:cs="Calibri"/>
                <w:b/>
                <w:sz w:val="22"/>
                <w:szCs w:val="22"/>
                <w:highlight w:val="white"/>
              </w:rPr>
            </w:pPr>
            <w:r w:rsidRPr="006B3E32">
              <w:rPr>
                <w:rFonts w:ascii="Calibri" w:eastAsia="Calibri" w:hAnsi="Calibri" w:cs="Calibri"/>
                <w:b/>
                <w:sz w:val="22"/>
                <w:szCs w:val="22"/>
                <w:highlight w:val="white"/>
              </w:rPr>
              <w:lastRenderedPageBreak/>
              <w:t>Project to improve the efficiency and integrity of NCCD data collection</w:t>
            </w:r>
          </w:p>
          <w:p w14:paraId="0F3D0FE8" w14:textId="77777777" w:rsidR="0059712F" w:rsidRPr="006B3E32" w:rsidRDefault="0059712F" w:rsidP="0059712F">
            <w:pPr>
              <w:spacing w:after="120"/>
              <w:rPr>
                <w:rFonts w:asciiTheme="minorHAnsi" w:eastAsia="Calibri" w:hAnsiTheme="minorHAnsi" w:cstheme="minorHAnsi"/>
                <w:b/>
                <w:sz w:val="22"/>
                <w:szCs w:val="22"/>
              </w:rPr>
            </w:pPr>
          </w:p>
        </w:tc>
        <w:tc>
          <w:tcPr>
            <w:tcW w:w="2791" w:type="dxa"/>
            <w:tcBorders>
              <w:right w:val="single" w:sz="4" w:space="0" w:color="auto"/>
            </w:tcBorders>
          </w:tcPr>
          <w:p w14:paraId="3497FDF1" w14:textId="5D85B17E" w:rsidR="0059712F" w:rsidRPr="006B3E32" w:rsidRDefault="0059712F" w:rsidP="0059712F">
            <w:pPr>
              <w:spacing w:after="120"/>
              <w:ind w:left="0" w:firstLine="0"/>
              <w:rPr>
                <w:rFonts w:asciiTheme="minorHAnsi" w:eastAsia="Calibri" w:hAnsiTheme="minorHAnsi" w:cstheme="minorHAnsi"/>
                <w:sz w:val="22"/>
                <w:szCs w:val="22"/>
              </w:rPr>
            </w:pPr>
            <w:r w:rsidRPr="006B3E32">
              <w:rPr>
                <w:rFonts w:ascii="Calibri" w:eastAsia="Calibri" w:hAnsi="Calibri" w:cs="Calibri"/>
                <w:sz w:val="22"/>
                <w:szCs w:val="22"/>
              </w:rPr>
              <w:lastRenderedPageBreak/>
              <w:t>Scheduled Professional Development forums and regular school-based support for School based Inclusion Support Coordinators with NCCD data collection, internal and external audits and moderation</w:t>
            </w:r>
            <w:r w:rsidR="00F85DAF">
              <w:rPr>
                <w:rFonts w:ascii="Calibri" w:eastAsia="Calibri" w:hAnsi="Calibri" w:cs="Calibri"/>
                <w:sz w:val="22"/>
                <w:szCs w:val="22"/>
              </w:rPr>
              <w:t>.</w:t>
            </w:r>
          </w:p>
        </w:tc>
        <w:tc>
          <w:tcPr>
            <w:tcW w:w="3168"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34592A59" w14:textId="77777777" w:rsidR="0024175F" w:rsidRDefault="0059712F" w:rsidP="0024175F">
            <w:pPr>
              <w:spacing w:after="120"/>
              <w:ind w:left="0" w:firstLine="0"/>
              <w:rPr>
                <w:rFonts w:ascii="Calibri" w:eastAsia="Calibri" w:hAnsi="Calibri" w:cs="Calibri"/>
                <w:color w:val="111111"/>
                <w:sz w:val="22"/>
                <w:szCs w:val="22"/>
              </w:rPr>
            </w:pPr>
            <w:r w:rsidRPr="006B3E32">
              <w:rPr>
                <w:rFonts w:ascii="Calibri" w:eastAsia="Calibri" w:hAnsi="Calibri" w:cs="Calibri"/>
                <w:color w:val="111111"/>
                <w:sz w:val="22"/>
                <w:szCs w:val="22"/>
              </w:rPr>
              <w:t>Increase in the knowledge, capacity and skills of School based Inclusion Support Coordinators, Inclusion Support Assistants and Inclusion Support Practitioners (ISP) to support Improved student outcomes.</w:t>
            </w:r>
          </w:p>
          <w:p w14:paraId="41574DD9" w14:textId="5BBA644F" w:rsidR="007F2636" w:rsidRPr="0024175F" w:rsidRDefault="007F2636" w:rsidP="007F2636">
            <w:pPr>
              <w:ind w:left="0" w:firstLine="0"/>
              <w:rPr>
                <w:rFonts w:ascii="Calibri" w:eastAsia="Calibri" w:hAnsi="Calibri" w:cs="Calibri"/>
                <w:b/>
                <w:bCs/>
                <w:color w:val="111111"/>
                <w:sz w:val="22"/>
                <w:szCs w:val="22"/>
              </w:rPr>
            </w:pPr>
            <w:r w:rsidRPr="0024175F">
              <w:rPr>
                <w:rFonts w:ascii="Calibri" w:eastAsia="Calibri" w:hAnsi="Calibri" w:cs="Calibri"/>
                <w:b/>
                <w:bCs/>
                <w:color w:val="111111"/>
                <w:sz w:val="22"/>
                <w:szCs w:val="22"/>
              </w:rPr>
              <w:t>Achieved</w:t>
            </w:r>
          </w:p>
          <w:p w14:paraId="0095343A" w14:textId="77777777" w:rsidR="0059712F" w:rsidRPr="006B3E32" w:rsidRDefault="0059712F" w:rsidP="007F2636">
            <w:pPr>
              <w:ind w:left="0" w:firstLine="0"/>
              <w:rPr>
                <w:rFonts w:ascii="Calibri" w:eastAsia="Calibri" w:hAnsi="Calibri" w:cs="Calibri"/>
                <w:color w:val="111111"/>
                <w:sz w:val="22"/>
                <w:szCs w:val="22"/>
              </w:rPr>
            </w:pPr>
            <w:r w:rsidRPr="006B3E32">
              <w:rPr>
                <w:rFonts w:ascii="Calibri" w:eastAsia="Calibri" w:hAnsi="Calibri" w:cs="Calibri"/>
                <w:color w:val="111111"/>
                <w:sz w:val="22"/>
                <w:szCs w:val="22"/>
              </w:rPr>
              <w:lastRenderedPageBreak/>
              <w:t xml:space="preserve">Improved competency of Inclusion Support Coordinators and teachers in the use of </w:t>
            </w:r>
            <w:r w:rsidRPr="006B3E32">
              <w:rPr>
                <w:rFonts w:ascii="Calibri" w:eastAsia="Calibri" w:hAnsi="Calibri" w:cs="Calibri"/>
                <w:i/>
                <w:color w:val="111111"/>
                <w:sz w:val="22"/>
                <w:szCs w:val="22"/>
              </w:rPr>
              <w:t xml:space="preserve">Inspire </w:t>
            </w:r>
            <w:r w:rsidRPr="006B3E32">
              <w:rPr>
                <w:rFonts w:ascii="Calibri" w:eastAsia="Calibri" w:hAnsi="Calibri" w:cs="Calibri"/>
                <w:color w:val="111111"/>
                <w:sz w:val="22"/>
                <w:szCs w:val="22"/>
              </w:rPr>
              <w:t>-Learning with Diversity Integrated System and greater consistency and integrity with data collection.</w:t>
            </w:r>
          </w:p>
          <w:p w14:paraId="75862971" w14:textId="65758B5C" w:rsidR="007F2636" w:rsidRPr="0024175F" w:rsidRDefault="007F2636" w:rsidP="007F2636">
            <w:pPr>
              <w:spacing w:before="240" w:after="240"/>
              <w:ind w:left="0" w:firstLine="0"/>
              <w:rPr>
                <w:rFonts w:ascii="Calibri" w:eastAsia="Calibri" w:hAnsi="Calibri" w:cs="Calibri"/>
                <w:b/>
                <w:bCs/>
                <w:color w:val="111111"/>
                <w:sz w:val="22"/>
                <w:szCs w:val="22"/>
              </w:rPr>
            </w:pPr>
            <w:r w:rsidRPr="0024175F">
              <w:rPr>
                <w:rFonts w:ascii="Calibri" w:eastAsia="Calibri" w:hAnsi="Calibri" w:cs="Calibri"/>
                <w:b/>
                <w:bCs/>
                <w:color w:val="111111"/>
                <w:sz w:val="22"/>
                <w:szCs w:val="22"/>
              </w:rPr>
              <w:t>Achieved:</w:t>
            </w:r>
          </w:p>
          <w:p w14:paraId="45F5C50A" w14:textId="560B9A99" w:rsidR="0059712F" w:rsidRPr="006B3E32" w:rsidRDefault="0059712F" w:rsidP="007F2636">
            <w:pPr>
              <w:spacing w:after="120"/>
              <w:ind w:left="0" w:firstLine="0"/>
              <w:rPr>
                <w:rFonts w:asciiTheme="minorHAnsi" w:eastAsia="Calibri" w:hAnsiTheme="minorHAnsi" w:cstheme="minorHAnsi"/>
                <w:sz w:val="22"/>
                <w:szCs w:val="22"/>
              </w:rPr>
            </w:pPr>
          </w:p>
        </w:tc>
        <w:tc>
          <w:tcPr>
            <w:tcW w:w="2977"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04D090FD" w14:textId="77777777" w:rsidR="0059712F" w:rsidRPr="006B3E32" w:rsidRDefault="0059712F" w:rsidP="00E614F8">
            <w:pPr>
              <w:spacing w:after="120"/>
              <w:ind w:left="0" w:firstLine="0"/>
              <w:rPr>
                <w:rFonts w:ascii="Calibri" w:eastAsia="Calibri" w:hAnsi="Calibri" w:cs="Calibri"/>
                <w:color w:val="111111"/>
                <w:sz w:val="22"/>
                <w:szCs w:val="22"/>
              </w:rPr>
            </w:pPr>
            <w:r w:rsidRPr="006B3E32">
              <w:rPr>
                <w:rFonts w:ascii="Calibri" w:eastAsia="Calibri" w:hAnsi="Calibri" w:cs="Calibri"/>
                <w:color w:val="111111"/>
                <w:sz w:val="22"/>
                <w:szCs w:val="22"/>
              </w:rPr>
              <w:lastRenderedPageBreak/>
              <w:t>Minimum of 90% attendance at Inclusion support forums each semester.</w:t>
            </w:r>
          </w:p>
          <w:p w14:paraId="5056EA63" w14:textId="77777777" w:rsidR="0059712F" w:rsidRPr="006B3E32" w:rsidRDefault="0059712F" w:rsidP="00E614F8">
            <w:pPr>
              <w:ind w:left="0" w:firstLine="0"/>
              <w:rPr>
                <w:rFonts w:ascii="Calibri" w:eastAsia="Calibri" w:hAnsi="Calibri" w:cs="Calibri"/>
                <w:b/>
                <w:color w:val="111111"/>
                <w:sz w:val="22"/>
                <w:szCs w:val="22"/>
              </w:rPr>
            </w:pPr>
            <w:r w:rsidRPr="006B3E32">
              <w:rPr>
                <w:rFonts w:ascii="Calibri" w:eastAsia="Calibri" w:hAnsi="Calibri" w:cs="Calibri"/>
                <w:b/>
                <w:color w:val="111111"/>
                <w:sz w:val="22"/>
                <w:szCs w:val="22"/>
              </w:rPr>
              <w:t>100% achieved</w:t>
            </w:r>
          </w:p>
          <w:p w14:paraId="1A01AE6D" w14:textId="77777777" w:rsidR="0059712F" w:rsidRDefault="0059712F" w:rsidP="00E614F8">
            <w:pPr>
              <w:ind w:left="0" w:firstLine="0"/>
              <w:rPr>
                <w:rFonts w:ascii="Calibri" w:eastAsia="Calibri" w:hAnsi="Calibri" w:cs="Calibri"/>
                <w:color w:val="111111"/>
                <w:sz w:val="22"/>
                <w:szCs w:val="22"/>
              </w:rPr>
            </w:pPr>
          </w:p>
          <w:p w14:paraId="7FA62496" w14:textId="77777777" w:rsidR="00B703DB" w:rsidRDefault="00B703DB" w:rsidP="00E614F8">
            <w:pPr>
              <w:ind w:left="0" w:firstLine="0"/>
              <w:rPr>
                <w:rFonts w:ascii="Calibri" w:eastAsia="Calibri" w:hAnsi="Calibri" w:cs="Calibri"/>
                <w:color w:val="111111"/>
                <w:sz w:val="22"/>
                <w:szCs w:val="22"/>
              </w:rPr>
            </w:pPr>
          </w:p>
          <w:p w14:paraId="78865BE9" w14:textId="77777777" w:rsidR="00B703DB" w:rsidRDefault="00B703DB" w:rsidP="00E614F8">
            <w:pPr>
              <w:ind w:left="0" w:firstLine="0"/>
              <w:rPr>
                <w:rFonts w:ascii="Calibri" w:eastAsia="Calibri" w:hAnsi="Calibri" w:cs="Calibri"/>
                <w:color w:val="111111"/>
                <w:sz w:val="22"/>
                <w:szCs w:val="22"/>
              </w:rPr>
            </w:pPr>
          </w:p>
          <w:p w14:paraId="4C8B5335" w14:textId="77777777" w:rsidR="00B703DB" w:rsidRPr="006B3E32" w:rsidRDefault="00B703DB" w:rsidP="00E614F8">
            <w:pPr>
              <w:ind w:left="0" w:firstLine="0"/>
              <w:rPr>
                <w:rFonts w:ascii="Calibri" w:eastAsia="Calibri" w:hAnsi="Calibri" w:cs="Calibri"/>
                <w:color w:val="111111"/>
                <w:sz w:val="22"/>
                <w:szCs w:val="22"/>
              </w:rPr>
            </w:pPr>
          </w:p>
          <w:p w14:paraId="4D8D4AC3" w14:textId="77777777" w:rsidR="0059712F" w:rsidRPr="006B3E32" w:rsidRDefault="0059712F" w:rsidP="00E614F8">
            <w:pPr>
              <w:spacing w:after="120"/>
              <w:ind w:left="0" w:firstLine="0"/>
              <w:rPr>
                <w:rFonts w:ascii="Calibri" w:eastAsia="Calibri" w:hAnsi="Calibri" w:cs="Calibri"/>
                <w:color w:val="111111"/>
                <w:sz w:val="22"/>
                <w:szCs w:val="22"/>
              </w:rPr>
            </w:pPr>
            <w:r w:rsidRPr="006B3E32">
              <w:rPr>
                <w:rFonts w:ascii="Calibri" w:eastAsia="Calibri" w:hAnsi="Calibri" w:cs="Calibri"/>
                <w:color w:val="111111"/>
                <w:sz w:val="22"/>
                <w:szCs w:val="22"/>
              </w:rPr>
              <w:lastRenderedPageBreak/>
              <w:t>Network meeting evaluations will reflect that 100% of participants are satisfied or very satisfied with the learning presented.</w:t>
            </w:r>
          </w:p>
          <w:p w14:paraId="4079F966" w14:textId="77777777" w:rsidR="0059712F" w:rsidRPr="006B3E32" w:rsidRDefault="0059712F" w:rsidP="00E614F8">
            <w:pPr>
              <w:ind w:left="0" w:firstLine="0"/>
              <w:rPr>
                <w:rFonts w:ascii="Calibri" w:eastAsia="Calibri" w:hAnsi="Calibri" w:cs="Calibri"/>
                <w:b/>
                <w:color w:val="111111"/>
                <w:sz w:val="22"/>
                <w:szCs w:val="22"/>
              </w:rPr>
            </w:pPr>
            <w:r w:rsidRPr="006B3E32">
              <w:rPr>
                <w:rFonts w:ascii="Calibri" w:eastAsia="Calibri" w:hAnsi="Calibri" w:cs="Calibri"/>
                <w:b/>
                <w:color w:val="111111"/>
                <w:sz w:val="22"/>
                <w:szCs w:val="22"/>
              </w:rPr>
              <w:t>90% achieved</w:t>
            </w:r>
          </w:p>
          <w:p w14:paraId="2261A0BD" w14:textId="77777777" w:rsidR="0059712F" w:rsidRPr="006B3E32" w:rsidRDefault="0059712F" w:rsidP="00E614F8">
            <w:pPr>
              <w:ind w:left="0" w:firstLine="0"/>
              <w:rPr>
                <w:rFonts w:ascii="Calibri" w:eastAsia="Calibri" w:hAnsi="Calibri" w:cs="Calibri"/>
                <w:color w:val="111111"/>
                <w:sz w:val="22"/>
                <w:szCs w:val="22"/>
              </w:rPr>
            </w:pPr>
          </w:p>
          <w:p w14:paraId="16602E9B" w14:textId="77777777" w:rsidR="0059712F" w:rsidRPr="006B3E32" w:rsidRDefault="0059712F" w:rsidP="00E614F8">
            <w:pPr>
              <w:spacing w:after="120"/>
              <w:ind w:left="0" w:firstLine="0"/>
              <w:rPr>
                <w:rFonts w:ascii="Calibri" w:eastAsia="Calibri" w:hAnsi="Calibri" w:cs="Calibri"/>
                <w:color w:val="111111"/>
                <w:sz w:val="22"/>
                <w:szCs w:val="22"/>
              </w:rPr>
            </w:pPr>
            <w:r w:rsidRPr="006B3E32">
              <w:rPr>
                <w:rFonts w:ascii="Calibri" w:eastAsia="Calibri" w:hAnsi="Calibri" w:cs="Calibri"/>
                <w:color w:val="111111"/>
                <w:sz w:val="22"/>
                <w:szCs w:val="22"/>
              </w:rPr>
              <w:t>Commonwealth Post enumeration audits reflect a minimum of 90% accuracy with CENT schools NCCD data and record keeping.</w:t>
            </w:r>
          </w:p>
          <w:p w14:paraId="02E8AFC7" w14:textId="77777777" w:rsidR="0059712F" w:rsidRPr="006B3E32" w:rsidRDefault="0059712F" w:rsidP="00E614F8">
            <w:pPr>
              <w:ind w:left="0" w:firstLine="0"/>
              <w:rPr>
                <w:rFonts w:ascii="Calibri" w:eastAsia="Calibri" w:hAnsi="Calibri" w:cs="Calibri"/>
                <w:b/>
                <w:color w:val="111111"/>
                <w:sz w:val="22"/>
                <w:szCs w:val="22"/>
              </w:rPr>
            </w:pPr>
            <w:r w:rsidRPr="006B3E32">
              <w:rPr>
                <w:rFonts w:ascii="Calibri" w:eastAsia="Calibri" w:hAnsi="Calibri" w:cs="Calibri"/>
                <w:b/>
                <w:color w:val="111111"/>
                <w:sz w:val="22"/>
                <w:szCs w:val="22"/>
              </w:rPr>
              <w:t>100% achieved</w:t>
            </w:r>
          </w:p>
          <w:p w14:paraId="39E6638C" w14:textId="7701380F" w:rsidR="0059712F" w:rsidRPr="006B3E32" w:rsidRDefault="0059712F" w:rsidP="007F2636">
            <w:pPr>
              <w:spacing w:after="120"/>
              <w:ind w:left="0" w:firstLine="0"/>
              <w:rPr>
                <w:rFonts w:asciiTheme="minorHAnsi" w:eastAsia="Calibri" w:hAnsiTheme="minorHAnsi" w:cstheme="minorHAnsi"/>
                <w:sz w:val="22"/>
                <w:szCs w:val="22"/>
              </w:rPr>
            </w:pPr>
          </w:p>
        </w:tc>
        <w:tc>
          <w:tcPr>
            <w:tcW w:w="2977" w:type="dxa"/>
            <w:tcBorders>
              <w:left w:val="single" w:sz="4" w:space="0" w:color="auto"/>
            </w:tcBorders>
            <w:shd w:val="clear" w:color="auto" w:fill="auto"/>
          </w:tcPr>
          <w:p w14:paraId="5685B645" w14:textId="77777777" w:rsidR="0059712F" w:rsidRPr="006B3E32" w:rsidRDefault="0059712F" w:rsidP="0059712F">
            <w:pPr>
              <w:spacing w:after="120"/>
              <w:rPr>
                <w:rFonts w:asciiTheme="minorHAnsi" w:eastAsia="Calibri" w:hAnsiTheme="minorHAnsi" w:cstheme="minorHAnsi"/>
                <w:b/>
                <w:sz w:val="22"/>
                <w:szCs w:val="22"/>
              </w:rPr>
            </w:pPr>
          </w:p>
        </w:tc>
      </w:tr>
    </w:tbl>
    <w:p w14:paraId="26F93FEB" w14:textId="77777777" w:rsidR="00102FEB" w:rsidRDefault="00102FEB">
      <w:pPr>
        <w:rPr>
          <w:sz w:val="20"/>
          <w:szCs w:val="20"/>
        </w:rPr>
      </w:pPr>
    </w:p>
    <w:p w14:paraId="3EA823DA" w14:textId="36ABF17B" w:rsidR="008A5533" w:rsidRDefault="008A5533">
      <w:pPr>
        <w:rPr>
          <w:sz w:val="20"/>
          <w:szCs w:val="20"/>
        </w:rPr>
      </w:pPr>
      <w:r>
        <w:rPr>
          <w:sz w:val="20"/>
          <w:szCs w:val="20"/>
        </w:rPr>
        <w:br w:type="page"/>
      </w:r>
    </w:p>
    <w:tbl>
      <w:tblPr>
        <w:tblStyle w:val="a4"/>
        <w:tblW w:w="1431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2405"/>
        <w:gridCol w:w="2791"/>
        <w:gridCol w:w="3168"/>
        <w:gridCol w:w="2977"/>
        <w:gridCol w:w="2977"/>
      </w:tblGrid>
      <w:tr w:rsidR="00752B21" w14:paraId="7DE773A6" w14:textId="77777777" w:rsidTr="00413EBC">
        <w:trPr>
          <w:cantSplit/>
          <w:tblHeader/>
          <w:jc w:val="center"/>
        </w:trPr>
        <w:tc>
          <w:tcPr>
            <w:tcW w:w="2405" w:type="dxa"/>
          </w:tcPr>
          <w:p w14:paraId="264B4EAB" w14:textId="77777777" w:rsidR="00752B21" w:rsidRPr="002D0ABD" w:rsidRDefault="00751EDC" w:rsidP="002D0ABD">
            <w:pPr>
              <w:numPr>
                <w:ilvl w:val="0"/>
                <w:numId w:val="1"/>
              </w:numPr>
              <w:pBdr>
                <w:top w:val="nil"/>
                <w:left w:val="nil"/>
                <w:bottom w:val="nil"/>
                <w:right w:val="nil"/>
                <w:between w:val="nil"/>
              </w:pBdr>
              <w:spacing w:line="276" w:lineRule="auto"/>
              <w:ind w:left="357" w:firstLine="0"/>
              <w:rPr>
                <w:rFonts w:ascii="Calibri" w:eastAsia="Calibri" w:hAnsi="Calibri" w:cs="Calibri"/>
                <w:b/>
                <w:sz w:val="22"/>
                <w:szCs w:val="22"/>
              </w:rPr>
            </w:pPr>
            <w:r w:rsidRPr="002D0ABD">
              <w:rPr>
                <w:rFonts w:ascii="Calibri" w:eastAsia="Calibri" w:hAnsi="Calibri" w:cs="Calibri"/>
                <w:b/>
                <w:sz w:val="22"/>
                <w:szCs w:val="22"/>
                <w:highlight w:val="white"/>
              </w:rPr>
              <w:lastRenderedPageBreak/>
              <w:t>Project title</w:t>
            </w:r>
          </w:p>
        </w:tc>
        <w:tc>
          <w:tcPr>
            <w:tcW w:w="2791" w:type="dxa"/>
          </w:tcPr>
          <w:p w14:paraId="3215C9F8" w14:textId="77777777" w:rsidR="00752B21" w:rsidRPr="002D0ABD" w:rsidRDefault="00751EDC" w:rsidP="002D0ABD">
            <w:pPr>
              <w:numPr>
                <w:ilvl w:val="0"/>
                <w:numId w:val="1"/>
              </w:numPr>
              <w:pBdr>
                <w:top w:val="nil"/>
                <w:left w:val="nil"/>
                <w:bottom w:val="nil"/>
                <w:right w:val="nil"/>
                <w:between w:val="nil"/>
              </w:pBdr>
              <w:spacing w:line="276" w:lineRule="auto"/>
              <w:ind w:left="357" w:firstLine="0"/>
              <w:rPr>
                <w:rFonts w:ascii="Calibri" w:eastAsia="Calibri" w:hAnsi="Calibri" w:cs="Calibri"/>
                <w:b/>
                <w:sz w:val="22"/>
                <w:szCs w:val="22"/>
              </w:rPr>
            </w:pPr>
            <w:r w:rsidRPr="002D0ABD">
              <w:rPr>
                <w:rFonts w:ascii="Calibri" w:eastAsia="Calibri" w:hAnsi="Calibri" w:cs="Calibri"/>
                <w:b/>
                <w:sz w:val="22"/>
                <w:szCs w:val="22"/>
                <w:highlight w:val="white"/>
              </w:rPr>
              <w:t>Project description and activities</w:t>
            </w:r>
          </w:p>
        </w:tc>
        <w:tc>
          <w:tcPr>
            <w:tcW w:w="3168" w:type="dxa"/>
          </w:tcPr>
          <w:p w14:paraId="08F1EC64" w14:textId="77777777" w:rsidR="00752B21" w:rsidRPr="002D0ABD" w:rsidRDefault="00751EDC" w:rsidP="002D0ABD">
            <w:pPr>
              <w:numPr>
                <w:ilvl w:val="0"/>
                <w:numId w:val="1"/>
              </w:numPr>
              <w:pBdr>
                <w:top w:val="nil"/>
                <w:left w:val="nil"/>
                <w:bottom w:val="nil"/>
                <w:right w:val="nil"/>
                <w:between w:val="nil"/>
              </w:pBdr>
              <w:spacing w:line="276" w:lineRule="auto"/>
              <w:ind w:left="357" w:firstLine="0"/>
              <w:rPr>
                <w:rFonts w:ascii="Calibri" w:eastAsia="Calibri" w:hAnsi="Calibri" w:cs="Calibri"/>
                <w:b/>
                <w:sz w:val="22"/>
                <w:szCs w:val="22"/>
                <w:highlight w:val="white"/>
              </w:rPr>
            </w:pPr>
            <w:r w:rsidRPr="002D0ABD">
              <w:rPr>
                <w:rFonts w:ascii="Calibri" w:eastAsia="Calibri" w:hAnsi="Calibri" w:cs="Calibri"/>
                <w:b/>
                <w:sz w:val="22"/>
                <w:szCs w:val="22"/>
                <w:highlight w:val="white"/>
              </w:rPr>
              <w:t>Expected outcomes/</w:t>
            </w:r>
          </w:p>
          <w:p w14:paraId="44065BC5" w14:textId="77777777" w:rsidR="00752B21" w:rsidRPr="002D0ABD" w:rsidRDefault="00751EDC" w:rsidP="002D0ABD">
            <w:pPr>
              <w:pBdr>
                <w:top w:val="nil"/>
                <w:left w:val="nil"/>
                <w:bottom w:val="nil"/>
                <w:right w:val="nil"/>
                <w:between w:val="nil"/>
              </w:pBdr>
              <w:spacing w:line="276" w:lineRule="auto"/>
              <w:ind w:left="357" w:firstLine="0"/>
              <w:rPr>
                <w:rFonts w:ascii="Calibri" w:eastAsia="Calibri" w:hAnsi="Calibri" w:cs="Calibri"/>
                <w:b/>
                <w:sz w:val="22"/>
                <w:szCs w:val="22"/>
                <w:highlight w:val="white"/>
              </w:rPr>
            </w:pPr>
            <w:r w:rsidRPr="002D0ABD">
              <w:rPr>
                <w:rFonts w:ascii="Calibri" w:eastAsia="Calibri" w:hAnsi="Calibri" w:cs="Calibri"/>
                <w:b/>
                <w:sz w:val="22"/>
                <w:szCs w:val="22"/>
                <w:highlight w:val="white"/>
              </w:rPr>
              <w:t>Overall achievements</w:t>
            </w:r>
          </w:p>
          <w:p w14:paraId="42FB6B2F" w14:textId="77777777" w:rsidR="00752B21" w:rsidRPr="002D0ABD" w:rsidRDefault="00752B21" w:rsidP="002D0ABD">
            <w:pPr>
              <w:pBdr>
                <w:top w:val="nil"/>
                <w:left w:val="nil"/>
                <w:bottom w:val="nil"/>
                <w:right w:val="nil"/>
                <w:between w:val="nil"/>
              </w:pBdr>
              <w:spacing w:line="276" w:lineRule="auto"/>
              <w:ind w:left="357" w:firstLine="0"/>
              <w:rPr>
                <w:rFonts w:ascii="Calibri" w:eastAsia="Calibri" w:hAnsi="Calibri" w:cs="Calibri"/>
                <w:b/>
                <w:sz w:val="22"/>
                <w:szCs w:val="22"/>
                <w:highlight w:val="white"/>
              </w:rPr>
            </w:pPr>
          </w:p>
          <w:p w14:paraId="424BC304" w14:textId="77777777" w:rsidR="00752B21" w:rsidRPr="002D0ABD" w:rsidRDefault="00751EDC" w:rsidP="002D0ABD">
            <w:pPr>
              <w:pBdr>
                <w:top w:val="nil"/>
                <w:left w:val="nil"/>
                <w:bottom w:val="nil"/>
                <w:right w:val="nil"/>
                <w:between w:val="nil"/>
              </w:pBdr>
              <w:spacing w:line="276" w:lineRule="auto"/>
              <w:ind w:left="357" w:firstLine="0"/>
              <w:rPr>
                <w:rFonts w:ascii="Calibri" w:eastAsia="Calibri" w:hAnsi="Calibri" w:cs="Calibri"/>
                <w:b/>
                <w:sz w:val="22"/>
                <w:szCs w:val="22"/>
              </w:rPr>
            </w:pPr>
            <w:r w:rsidRPr="002D0ABD">
              <w:rPr>
                <w:rFonts w:ascii="Calibri" w:eastAsia="Calibri" w:hAnsi="Calibri" w:cs="Calibri"/>
                <w:b/>
                <w:sz w:val="22"/>
                <w:szCs w:val="22"/>
                <w:highlight w:val="white"/>
              </w:rPr>
              <w:t>Achieved or Not achieved</w:t>
            </w:r>
          </w:p>
        </w:tc>
        <w:tc>
          <w:tcPr>
            <w:tcW w:w="2977" w:type="dxa"/>
            <w:shd w:val="clear" w:color="auto" w:fill="auto"/>
          </w:tcPr>
          <w:p w14:paraId="6F853B3B" w14:textId="77777777" w:rsidR="00752B21" w:rsidRPr="002D0ABD" w:rsidRDefault="00751EDC" w:rsidP="002D0ABD">
            <w:pPr>
              <w:numPr>
                <w:ilvl w:val="0"/>
                <w:numId w:val="1"/>
              </w:numPr>
              <w:pBdr>
                <w:top w:val="nil"/>
                <w:left w:val="nil"/>
                <w:bottom w:val="nil"/>
                <w:right w:val="nil"/>
                <w:between w:val="nil"/>
              </w:pBdr>
              <w:spacing w:line="276" w:lineRule="auto"/>
              <w:ind w:firstLine="0"/>
              <w:rPr>
                <w:rFonts w:ascii="Calibri" w:eastAsia="Calibri" w:hAnsi="Calibri" w:cs="Calibri"/>
                <w:b/>
                <w:sz w:val="22"/>
                <w:szCs w:val="22"/>
              </w:rPr>
            </w:pPr>
            <w:r w:rsidRPr="002D0ABD">
              <w:rPr>
                <w:rFonts w:ascii="Calibri" w:eastAsia="Calibri" w:hAnsi="Calibri" w:cs="Calibri"/>
                <w:b/>
                <w:sz w:val="22"/>
                <w:szCs w:val="22"/>
              </w:rPr>
              <w:t>Indicators of success</w:t>
            </w:r>
          </w:p>
          <w:p w14:paraId="1D011CD1" w14:textId="77777777" w:rsidR="00752B21" w:rsidRPr="002D0ABD" w:rsidRDefault="00752B21" w:rsidP="002D0ABD">
            <w:pPr>
              <w:ind w:firstLine="0"/>
              <w:rPr>
                <w:rFonts w:ascii="Calibri" w:eastAsia="Calibri" w:hAnsi="Calibri" w:cs="Calibri"/>
                <w:b/>
                <w:sz w:val="22"/>
                <w:szCs w:val="22"/>
              </w:rPr>
            </w:pPr>
          </w:p>
        </w:tc>
        <w:tc>
          <w:tcPr>
            <w:tcW w:w="2977" w:type="dxa"/>
            <w:shd w:val="clear" w:color="auto" w:fill="auto"/>
          </w:tcPr>
          <w:p w14:paraId="4EBB2E2E" w14:textId="77777777" w:rsidR="00752B21" w:rsidRPr="002D0ABD" w:rsidRDefault="00751EDC" w:rsidP="002D0ABD">
            <w:pPr>
              <w:numPr>
                <w:ilvl w:val="0"/>
                <w:numId w:val="1"/>
              </w:numPr>
              <w:pBdr>
                <w:top w:val="nil"/>
                <w:left w:val="nil"/>
                <w:bottom w:val="nil"/>
                <w:right w:val="nil"/>
                <w:between w:val="nil"/>
              </w:pBdr>
              <w:spacing w:line="276" w:lineRule="auto"/>
              <w:ind w:left="357" w:firstLine="0"/>
              <w:rPr>
                <w:rFonts w:ascii="Calibri" w:eastAsia="Calibri" w:hAnsi="Calibri" w:cs="Calibri"/>
                <w:b/>
                <w:sz w:val="22"/>
                <w:szCs w:val="22"/>
              </w:rPr>
            </w:pPr>
            <w:r w:rsidRPr="002D0ABD">
              <w:rPr>
                <w:rFonts w:ascii="Calibri" w:eastAsia="Calibri" w:hAnsi="Calibri" w:cs="Calibri"/>
                <w:b/>
                <w:sz w:val="22"/>
                <w:szCs w:val="22"/>
              </w:rPr>
              <w:t xml:space="preserve">List any additional or variations of Activities undertaken/Achieved outcomes </w:t>
            </w:r>
          </w:p>
        </w:tc>
      </w:tr>
      <w:tr w:rsidR="00D26708" w14:paraId="2BFA76CC" w14:textId="77777777" w:rsidTr="00413EBC">
        <w:trPr>
          <w:trHeight w:val="949"/>
          <w:jc w:val="center"/>
        </w:trPr>
        <w:tc>
          <w:tcPr>
            <w:tcW w:w="2405" w:type="dxa"/>
            <w:shd w:val="clear" w:color="auto" w:fill="FFFFFF"/>
          </w:tcPr>
          <w:p w14:paraId="3BDAB7CC" w14:textId="77777777" w:rsidR="00D26708" w:rsidRPr="00854788" w:rsidRDefault="00D26708" w:rsidP="00854788">
            <w:pPr>
              <w:spacing w:before="120" w:after="120"/>
              <w:ind w:left="0" w:firstLine="0"/>
              <w:rPr>
                <w:rFonts w:ascii="Calibri" w:eastAsia="Calibri" w:hAnsi="Calibri" w:cs="Calibri"/>
                <w:b/>
                <w:sz w:val="22"/>
                <w:szCs w:val="22"/>
                <w:highlight w:val="white"/>
                <w:u w:val="single"/>
              </w:rPr>
            </w:pPr>
            <w:r w:rsidRPr="00854788">
              <w:rPr>
                <w:rFonts w:ascii="Calibri" w:eastAsia="Calibri" w:hAnsi="Calibri" w:cs="Calibri"/>
                <w:b/>
                <w:sz w:val="22"/>
                <w:szCs w:val="22"/>
                <w:highlight w:val="white"/>
                <w:u w:val="single"/>
              </w:rPr>
              <w:t xml:space="preserve">NAPLAN Project </w:t>
            </w:r>
          </w:p>
          <w:p w14:paraId="50C9E6F3" w14:textId="77777777" w:rsidR="00D26708" w:rsidRPr="00854788" w:rsidRDefault="00D26708" w:rsidP="00854788">
            <w:pPr>
              <w:spacing w:before="120" w:after="120"/>
              <w:ind w:left="0" w:firstLine="0"/>
              <w:rPr>
                <w:rFonts w:ascii="Calibri" w:eastAsia="Calibri" w:hAnsi="Calibri" w:cs="Calibri"/>
                <w:b/>
                <w:sz w:val="22"/>
                <w:szCs w:val="22"/>
                <w:highlight w:val="white"/>
              </w:rPr>
            </w:pPr>
          </w:p>
          <w:p w14:paraId="6CADC9F2" w14:textId="77777777" w:rsidR="00D26708" w:rsidRPr="00854788" w:rsidRDefault="00D26708" w:rsidP="00854788">
            <w:pPr>
              <w:spacing w:before="120" w:after="120"/>
              <w:ind w:left="0" w:firstLine="0"/>
              <w:rPr>
                <w:rFonts w:ascii="Calibri" w:eastAsia="Calibri" w:hAnsi="Calibri" w:cs="Calibri"/>
                <w:b/>
                <w:sz w:val="22"/>
                <w:szCs w:val="22"/>
                <w:highlight w:val="white"/>
              </w:rPr>
            </w:pPr>
            <w:r w:rsidRPr="00854788">
              <w:rPr>
                <w:rFonts w:ascii="Calibri" w:eastAsia="Calibri" w:hAnsi="Calibri" w:cs="Calibri"/>
                <w:b/>
                <w:sz w:val="22"/>
                <w:szCs w:val="22"/>
                <w:highlight w:val="white"/>
              </w:rPr>
              <w:t>Bilateral Reform Reference:</w:t>
            </w:r>
          </w:p>
          <w:p w14:paraId="622948AA" w14:textId="77777777" w:rsidR="00D26708" w:rsidRPr="00854788" w:rsidRDefault="00D26708" w:rsidP="00854788">
            <w:pPr>
              <w:spacing w:before="120" w:after="120"/>
              <w:ind w:left="0" w:firstLine="0"/>
              <w:rPr>
                <w:rFonts w:ascii="Calibri" w:eastAsia="Calibri" w:hAnsi="Calibri" w:cs="Calibri"/>
                <w:b/>
                <w:sz w:val="22"/>
                <w:szCs w:val="22"/>
                <w:highlight w:val="white"/>
              </w:rPr>
            </w:pPr>
            <w:r w:rsidRPr="00854788">
              <w:rPr>
                <w:rFonts w:ascii="Calibri" w:eastAsia="Calibri" w:hAnsi="Calibri" w:cs="Calibri"/>
                <w:b/>
                <w:sz w:val="22"/>
                <w:szCs w:val="22"/>
                <w:highlight w:val="white"/>
              </w:rPr>
              <w:t>Strengthening NAPLAN Online and promoting online assessments in Science, Digital literacy and civics and Citizenship</w:t>
            </w:r>
          </w:p>
          <w:p w14:paraId="726AFC3B" w14:textId="76A8914A" w:rsidR="00D26708" w:rsidRPr="00854788" w:rsidRDefault="00D26708" w:rsidP="00D26708">
            <w:pPr>
              <w:ind w:left="0" w:firstLine="0"/>
              <w:rPr>
                <w:b/>
                <w:sz w:val="22"/>
                <w:szCs w:val="22"/>
                <w:highlight w:val="white"/>
              </w:rPr>
            </w:pPr>
          </w:p>
        </w:tc>
        <w:tc>
          <w:tcPr>
            <w:tcW w:w="2791" w:type="dxa"/>
          </w:tcPr>
          <w:p w14:paraId="64D5966B" w14:textId="4D32541C" w:rsidR="00D26708" w:rsidRPr="00854788" w:rsidRDefault="00D26708" w:rsidP="00B76898">
            <w:pPr>
              <w:ind w:left="0" w:firstLine="0"/>
              <w:rPr>
                <w:rFonts w:ascii="Calibri" w:eastAsia="Calibri" w:hAnsi="Calibri" w:cs="Calibri"/>
                <w:sz w:val="22"/>
                <w:szCs w:val="22"/>
              </w:rPr>
            </w:pPr>
            <w:r w:rsidRPr="00854788">
              <w:rPr>
                <w:rFonts w:ascii="Calibri" w:eastAsia="Calibri" w:hAnsi="Calibri" w:cs="Calibri"/>
                <w:sz w:val="22"/>
                <w:szCs w:val="22"/>
              </w:rPr>
              <w:t>Technical assistance, communication and support provided to schools to facilitate the successful delivery of NAPLAN in Term 1, 2023</w:t>
            </w:r>
            <w:r w:rsidR="00833C87">
              <w:rPr>
                <w:rFonts w:ascii="Calibri" w:eastAsia="Calibri" w:hAnsi="Calibri" w:cs="Calibri"/>
                <w:sz w:val="22"/>
                <w:szCs w:val="22"/>
              </w:rPr>
              <w:t>.</w:t>
            </w:r>
          </w:p>
          <w:p w14:paraId="0851A1DD" w14:textId="77777777" w:rsidR="00D26708" w:rsidRPr="00854788" w:rsidRDefault="00D26708" w:rsidP="00B76898">
            <w:pPr>
              <w:ind w:left="0" w:firstLine="0"/>
              <w:rPr>
                <w:rFonts w:ascii="Calibri" w:eastAsia="Calibri" w:hAnsi="Calibri" w:cs="Calibri"/>
                <w:sz w:val="22"/>
                <w:szCs w:val="22"/>
              </w:rPr>
            </w:pPr>
          </w:p>
          <w:p w14:paraId="3EBB5641" w14:textId="77777777" w:rsidR="00D26708" w:rsidRPr="00854788" w:rsidRDefault="00D26708" w:rsidP="00B76898">
            <w:pPr>
              <w:ind w:left="0" w:firstLine="0"/>
              <w:rPr>
                <w:rFonts w:ascii="Calibri" w:eastAsia="Calibri" w:hAnsi="Calibri" w:cs="Calibri"/>
                <w:sz w:val="22"/>
                <w:szCs w:val="22"/>
              </w:rPr>
            </w:pPr>
            <w:r w:rsidRPr="00854788">
              <w:rPr>
                <w:rFonts w:ascii="Calibri" w:eastAsia="Calibri" w:hAnsi="Calibri" w:cs="Calibri"/>
                <w:sz w:val="22"/>
                <w:szCs w:val="22"/>
              </w:rPr>
              <w:t>Extraction of NAPLAN data to central platform CeD3 to support the analysis of NAPLAN online data to inform school and systemic priorities.</w:t>
            </w:r>
          </w:p>
          <w:p w14:paraId="0D5B5328" w14:textId="5848C444" w:rsidR="00D26708" w:rsidRPr="00854788" w:rsidRDefault="00D26708" w:rsidP="00D26708">
            <w:pPr>
              <w:ind w:left="0" w:firstLine="0"/>
              <w:rPr>
                <w:sz w:val="22"/>
                <w:szCs w:val="22"/>
              </w:rPr>
            </w:pPr>
          </w:p>
        </w:tc>
        <w:tc>
          <w:tcPr>
            <w:tcW w:w="3168" w:type="dxa"/>
            <w:shd w:val="clear" w:color="auto" w:fill="FFFFFF"/>
          </w:tcPr>
          <w:p w14:paraId="0609B80D" w14:textId="77777777" w:rsidR="00D26708" w:rsidRPr="00854788" w:rsidRDefault="00D26708" w:rsidP="00833C87">
            <w:pPr>
              <w:spacing w:before="120" w:after="120"/>
              <w:ind w:left="0" w:firstLine="0"/>
              <w:rPr>
                <w:rFonts w:ascii="Calibri" w:eastAsia="Calibri" w:hAnsi="Calibri" w:cs="Calibri"/>
                <w:sz w:val="22"/>
                <w:szCs w:val="22"/>
              </w:rPr>
            </w:pPr>
            <w:r w:rsidRPr="00854788">
              <w:rPr>
                <w:rFonts w:ascii="Calibri" w:eastAsia="Calibri" w:hAnsi="Calibri" w:cs="Calibri"/>
                <w:sz w:val="22"/>
                <w:szCs w:val="22"/>
              </w:rPr>
              <w:t>Improved capacity of School Based Coordinators and classroom teachers to administer NAPLAN online and analyse data.</w:t>
            </w:r>
          </w:p>
          <w:p w14:paraId="202EE439" w14:textId="29BF5364" w:rsidR="00BF7FE7" w:rsidRPr="00BF7FE7" w:rsidRDefault="00BF7FE7" w:rsidP="00BF7FE7">
            <w:pPr>
              <w:spacing w:before="120" w:after="120"/>
              <w:ind w:left="0" w:firstLine="0"/>
              <w:rPr>
                <w:rFonts w:ascii="Calibri" w:eastAsia="Calibri" w:hAnsi="Calibri" w:cs="Calibri"/>
                <w:b/>
                <w:bCs/>
                <w:sz w:val="22"/>
                <w:szCs w:val="22"/>
              </w:rPr>
            </w:pPr>
            <w:r w:rsidRPr="00BF7FE7">
              <w:rPr>
                <w:rFonts w:ascii="Calibri" w:eastAsia="Calibri" w:hAnsi="Calibri" w:cs="Calibri"/>
                <w:b/>
                <w:bCs/>
                <w:sz w:val="22"/>
                <w:szCs w:val="22"/>
              </w:rPr>
              <w:t>Achieved</w:t>
            </w:r>
          </w:p>
          <w:p w14:paraId="4CA431CC" w14:textId="77777777" w:rsidR="00D26708" w:rsidRPr="00854788" w:rsidRDefault="00D26708" w:rsidP="00833C87">
            <w:pPr>
              <w:spacing w:before="120" w:after="120"/>
              <w:ind w:left="0" w:firstLine="0"/>
              <w:rPr>
                <w:rFonts w:ascii="Calibri" w:eastAsia="Calibri" w:hAnsi="Calibri" w:cs="Calibri"/>
                <w:sz w:val="22"/>
                <w:szCs w:val="22"/>
              </w:rPr>
            </w:pPr>
          </w:p>
          <w:p w14:paraId="5217362D" w14:textId="77777777" w:rsidR="00D26708" w:rsidRPr="00854788" w:rsidRDefault="00D26708" w:rsidP="00833C87">
            <w:pPr>
              <w:spacing w:before="120" w:after="120"/>
              <w:ind w:left="0" w:firstLine="0"/>
              <w:rPr>
                <w:rFonts w:ascii="Calibri" w:eastAsia="Calibri" w:hAnsi="Calibri" w:cs="Calibri"/>
                <w:sz w:val="22"/>
                <w:szCs w:val="22"/>
              </w:rPr>
            </w:pPr>
            <w:r w:rsidRPr="00854788">
              <w:rPr>
                <w:rFonts w:ascii="Calibri" w:eastAsia="Calibri" w:hAnsi="Calibri" w:cs="Calibri"/>
                <w:sz w:val="22"/>
                <w:szCs w:val="22"/>
              </w:rPr>
              <w:t xml:space="preserve">Effective and improved use and analysis of NAPLAN data; reflected in school reviews and annual improvement plans </w:t>
            </w:r>
          </w:p>
          <w:p w14:paraId="183B65B7" w14:textId="2BEEDE26" w:rsidR="00BF7FE7" w:rsidRPr="00BF7FE7" w:rsidRDefault="00BF7FE7" w:rsidP="00BF7FE7">
            <w:pPr>
              <w:spacing w:before="120" w:after="120"/>
              <w:ind w:left="0" w:firstLine="0"/>
              <w:rPr>
                <w:rFonts w:ascii="Calibri" w:eastAsia="Calibri" w:hAnsi="Calibri" w:cs="Calibri"/>
                <w:b/>
                <w:bCs/>
                <w:sz w:val="22"/>
                <w:szCs w:val="22"/>
              </w:rPr>
            </w:pPr>
            <w:r w:rsidRPr="00BF7FE7">
              <w:rPr>
                <w:rFonts w:ascii="Calibri" w:eastAsia="Calibri" w:hAnsi="Calibri" w:cs="Calibri"/>
                <w:b/>
                <w:bCs/>
                <w:sz w:val="22"/>
                <w:szCs w:val="22"/>
              </w:rPr>
              <w:t>Achieved</w:t>
            </w:r>
          </w:p>
          <w:p w14:paraId="5F8638BC" w14:textId="77777777" w:rsidR="00D26708" w:rsidRPr="00854788" w:rsidRDefault="00D26708" w:rsidP="00833C87">
            <w:pPr>
              <w:spacing w:before="120" w:after="120"/>
              <w:ind w:left="0" w:firstLine="0"/>
              <w:rPr>
                <w:rFonts w:ascii="Calibri" w:eastAsia="Calibri" w:hAnsi="Calibri" w:cs="Calibri"/>
                <w:sz w:val="22"/>
                <w:szCs w:val="22"/>
              </w:rPr>
            </w:pPr>
          </w:p>
          <w:p w14:paraId="3B3B5CB6" w14:textId="77777777" w:rsidR="00D26708" w:rsidRDefault="00D26708" w:rsidP="00833C87">
            <w:pPr>
              <w:spacing w:before="120" w:after="120"/>
              <w:ind w:left="0" w:firstLine="0"/>
              <w:rPr>
                <w:rFonts w:ascii="Calibri" w:eastAsia="Calibri" w:hAnsi="Calibri" w:cs="Calibri"/>
                <w:sz w:val="22"/>
                <w:szCs w:val="22"/>
              </w:rPr>
            </w:pPr>
            <w:r w:rsidRPr="00854788">
              <w:rPr>
                <w:rFonts w:ascii="Calibri" w:eastAsia="Calibri" w:hAnsi="Calibri" w:cs="Calibri"/>
                <w:sz w:val="22"/>
                <w:szCs w:val="22"/>
              </w:rPr>
              <w:t>All CENT schools administering NAPLAN online.</w:t>
            </w:r>
          </w:p>
          <w:p w14:paraId="31A965C5" w14:textId="05CD21D6" w:rsidR="00BF7FE7" w:rsidRPr="00BF7FE7" w:rsidRDefault="00BF7FE7" w:rsidP="00BF7FE7">
            <w:pPr>
              <w:spacing w:before="120" w:after="120"/>
              <w:ind w:left="0" w:firstLine="0"/>
              <w:rPr>
                <w:rFonts w:ascii="Calibri" w:eastAsia="Calibri" w:hAnsi="Calibri" w:cs="Calibri"/>
                <w:b/>
                <w:bCs/>
                <w:sz w:val="22"/>
                <w:szCs w:val="22"/>
              </w:rPr>
            </w:pPr>
            <w:r w:rsidRPr="00BF7FE7">
              <w:rPr>
                <w:rFonts w:ascii="Calibri" w:eastAsia="Calibri" w:hAnsi="Calibri" w:cs="Calibri"/>
                <w:b/>
                <w:bCs/>
                <w:sz w:val="22"/>
                <w:szCs w:val="22"/>
              </w:rPr>
              <w:t>Achieved</w:t>
            </w:r>
          </w:p>
          <w:p w14:paraId="75F0CB05" w14:textId="77777777" w:rsidR="00BF7FE7" w:rsidRDefault="00BF7FE7" w:rsidP="00833C87">
            <w:pPr>
              <w:spacing w:before="120" w:after="120"/>
              <w:ind w:left="0" w:firstLine="0"/>
              <w:rPr>
                <w:rFonts w:ascii="Calibri" w:eastAsia="Calibri" w:hAnsi="Calibri" w:cs="Calibri"/>
                <w:sz w:val="22"/>
                <w:szCs w:val="22"/>
              </w:rPr>
            </w:pPr>
          </w:p>
          <w:p w14:paraId="1AFE6238" w14:textId="77777777" w:rsidR="005151B8" w:rsidRDefault="005151B8" w:rsidP="00833C87">
            <w:pPr>
              <w:spacing w:before="120" w:after="120"/>
              <w:ind w:left="0" w:firstLine="0"/>
              <w:rPr>
                <w:rFonts w:ascii="Calibri" w:eastAsia="Calibri" w:hAnsi="Calibri" w:cs="Calibri"/>
                <w:sz w:val="22"/>
                <w:szCs w:val="22"/>
              </w:rPr>
            </w:pPr>
          </w:p>
          <w:p w14:paraId="3190F43F" w14:textId="77777777" w:rsidR="005151B8" w:rsidRDefault="005151B8" w:rsidP="00833C87">
            <w:pPr>
              <w:spacing w:before="120" w:after="120"/>
              <w:ind w:left="0" w:firstLine="0"/>
              <w:rPr>
                <w:rFonts w:ascii="Calibri" w:eastAsia="Calibri" w:hAnsi="Calibri" w:cs="Calibri"/>
                <w:sz w:val="22"/>
                <w:szCs w:val="22"/>
              </w:rPr>
            </w:pPr>
          </w:p>
          <w:p w14:paraId="3AA758F6" w14:textId="77777777" w:rsidR="005151B8" w:rsidRPr="00854788" w:rsidRDefault="005151B8" w:rsidP="00833C87">
            <w:pPr>
              <w:spacing w:before="120" w:after="120"/>
              <w:ind w:left="0" w:firstLine="0"/>
              <w:rPr>
                <w:rFonts w:ascii="Calibri" w:eastAsia="Calibri" w:hAnsi="Calibri" w:cs="Calibri"/>
                <w:sz w:val="22"/>
                <w:szCs w:val="22"/>
              </w:rPr>
            </w:pPr>
          </w:p>
          <w:p w14:paraId="0391D26B" w14:textId="1C5C04FC" w:rsidR="00D26708" w:rsidRPr="00854788" w:rsidRDefault="00D26708" w:rsidP="00833C87">
            <w:pPr>
              <w:ind w:left="0" w:firstLine="0"/>
              <w:rPr>
                <w:sz w:val="22"/>
                <w:szCs w:val="22"/>
              </w:rPr>
            </w:pPr>
          </w:p>
        </w:tc>
        <w:tc>
          <w:tcPr>
            <w:tcW w:w="2977" w:type="dxa"/>
            <w:shd w:val="clear" w:color="auto" w:fill="FFFFFF"/>
          </w:tcPr>
          <w:p w14:paraId="6F6098D7" w14:textId="77777777" w:rsidR="00D26708" w:rsidRPr="00854788" w:rsidRDefault="00D26708" w:rsidP="00833C87">
            <w:pPr>
              <w:spacing w:before="120" w:after="120"/>
              <w:ind w:left="0" w:firstLine="0"/>
              <w:rPr>
                <w:rFonts w:ascii="Calibri" w:eastAsia="Calibri" w:hAnsi="Calibri" w:cs="Calibri"/>
                <w:sz w:val="22"/>
                <w:szCs w:val="22"/>
              </w:rPr>
            </w:pPr>
            <w:r w:rsidRPr="00854788">
              <w:rPr>
                <w:rFonts w:ascii="Calibri" w:eastAsia="Calibri" w:hAnsi="Calibri" w:cs="Calibri"/>
                <w:sz w:val="22"/>
                <w:szCs w:val="22"/>
              </w:rPr>
              <w:t>100% School NAPLAN Coordinators complete training</w:t>
            </w:r>
          </w:p>
          <w:p w14:paraId="67D4716E" w14:textId="77777777" w:rsidR="00D26708" w:rsidRDefault="00D26708" w:rsidP="00833C87">
            <w:pPr>
              <w:spacing w:before="120" w:after="120"/>
              <w:ind w:left="0" w:firstLine="0"/>
              <w:rPr>
                <w:rFonts w:ascii="Calibri" w:eastAsia="Calibri" w:hAnsi="Calibri" w:cs="Calibri"/>
                <w:b/>
                <w:sz w:val="22"/>
                <w:szCs w:val="22"/>
              </w:rPr>
            </w:pPr>
            <w:r w:rsidRPr="00854788">
              <w:rPr>
                <w:rFonts w:ascii="Calibri" w:eastAsia="Calibri" w:hAnsi="Calibri" w:cs="Calibri"/>
                <w:b/>
                <w:sz w:val="22"/>
                <w:szCs w:val="22"/>
              </w:rPr>
              <w:t>100% achieved</w:t>
            </w:r>
          </w:p>
          <w:p w14:paraId="66498A84" w14:textId="77777777" w:rsidR="00833C87" w:rsidRPr="00854788" w:rsidRDefault="00833C87" w:rsidP="00833C87">
            <w:pPr>
              <w:spacing w:before="120" w:after="120"/>
              <w:ind w:left="0" w:firstLine="0"/>
              <w:rPr>
                <w:rFonts w:ascii="Calibri" w:eastAsia="Calibri" w:hAnsi="Calibri" w:cs="Calibri"/>
                <w:b/>
                <w:sz w:val="22"/>
                <w:szCs w:val="22"/>
              </w:rPr>
            </w:pPr>
          </w:p>
          <w:p w14:paraId="5C107694" w14:textId="77777777" w:rsidR="00D26708" w:rsidRPr="00854788" w:rsidRDefault="00D26708" w:rsidP="00833C87">
            <w:pPr>
              <w:spacing w:before="120" w:after="120"/>
              <w:ind w:left="0" w:firstLine="0"/>
              <w:rPr>
                <w:rFonts w:ascii="Calibri" w:eastAsia="Calibri" w:hAnsi="Calibri" w:cs="Calibri"/>
                <w:sz w:val="22"/>
                <w:szCs w:val="22"/>
              </w:rPr>
            </w:pPr>
            <w:r w:rsidRPr="00854788">
              <w:rPr>
                <w:rFonts w:ascii="Calibri" w:eastAsia="Calibri" w:hAnsi="Calibri" w:cs="Calibri"/>
                <w:sz w:val="22"/>
                <w:szCs w:val="22"/>
              </w:rPr>
              <w:t>100% of schools meet requests from NT Department of Education for NAPLAN online.</w:t>
            </w:r>
          </w:p>
          <w:p w14:paraId="0C41FEC8" w14:textId="2833ABF8" w:rsidR="00D26708" w:rsidRPr="00854788" w:rsidRDefault="00D26708" w:rsidP="00833C87">
            <w:pPr>
              <w:ind w:left="0" w:firstLine="0"/>
              <w:rPr>
                <w:sz w:val="22"/>
                <w:szCs w:val="22"/>
              </w:rPr>
            </w:pPr>
            <w:r w:rsidRPr="00854788">
              <w:rPr>
                <w:rFonts w:ascii="Calibri" w:eastAsia="Calibri" w:hAnsi="Calibri" w:cs="Calibri"/>
                <w:b/>
                <w:sz w:val="22"/>
                <w:szCs w:val="22"/>
              </w:rPr>
              <w:t>100% achieved</w:t>
            </w:r>
          </w:p>
        </w:tc>
        <w:tc>
          <w:tcPr>
            <w:tcW w:w="2977" w:type="dxa"/>
            <w:shd w:val="clear" w:color="auto" w:fill="FFFFFF"/>
          </w:tcPr>
          <w:p w14:paraId="5AD80311" w14:textId="77777777" w:rsidR="00D26708" w:rsidRPr="00854788" w:rsidRDefault="00D26708" w:rsidP="00D26708">
            <w:pPr>
              <w:rPr>
                <w:b/>
                <w:sz w:val="22"/>
                <w:szCs w:val="22"/>
              </w:rPr>
            </w:pPr>
          </w:p>
        </w:tc>
      </w:tr>
      <w:tr w:rsidR="008A001C" w14:paraId="58FA65CF" w14:textId="77777777" w:rsidTr="00A130ED">
        <w:trPr>
          <w:trHeight w:val="949"/>
          <w:jc w:val="center"/>
        </w:trPr>
        <w:tc>
          <w:tcPr>
            <w:tcW w:w="2405" w:type="dxa"/>
            <w:shd w:val="clear" w:color="auto" w:fill="FFFFFF"/>
          </w:tcPr>
          <w:p w14:paraId="4BCFDE15" w14:textId="77777777" w:rsidR="008A001C" w:rsidRPr="0011506D" w:rsidRDefault="008A001C" w:rsidP="0011506D">
            <w:pPr>
              <w:ind w:left="0" w:firstLine="0"/>
              <w:rPr>
                <w:rFonts w:ascii="Calibri" w:eastAsia="Calibri" w:hAnsi="Calibri" w:cs="Calibri"/>
                <w:b/>
                <w:sz w:val="22"/>
                <w:szCs w:val="22"/>
                <w:u w:val="single"/>
              </w:rPr>
            </w:pPr>
            <w:r w:rsidRPr="0011506D">
              <w:rPr>
                <w:rFonts w:ascii="Calibri" w:eastAsia="Calibri" w:hAnsi="Calibri" w:cs="Calibri"/>
                <w:b/>
                <w:sz w:val="22"/>
                <w:szCs w:val="22"/>
                <w:u w:val="single"/>
              </w:rPr>
              <w:lastRenderedPageBreak/>
              <w:t>Leadership Project</w:t>
            </w:r>
          </w:p>
          <w:p w14:paraId="008796DC" w14:textId="77777777" w:rsidR="008A001C" w:rsidRPr="0011506D" w:rsidRDefault="008A001C" w:rsidP="0011506D">
            <w:pPr>
              <w:ind w:left="0" w:firstLine="0"/>
              <w:rPr>
                <w:rFonts w:ascii="Calibri" w:eastAsia="Calibri" w:hAnsi="Calibri" w:cs="Calibri"/>
                <w:b/>
                <w:sz w:val="22"/>
                <w:szCs w:val="22"/>
              </w:rPr>
            </w:pPr>
          </w:p>
          <w:p w14:paraId="6CB3377B" w14:textId="77777777" w:rsidR="008A001C" w:rsidRPr="0011506D" w:rsidRDefault="008A001C" w:rsidP="0011506D">
            <w:pPr>
              <w:ind w:left="0" w:firstLine="0"/>
              <w:rPr>
                <w:rFonts w:ascii="Calibri" w:eastAsia="Calibri" w:hAnsi="Calibri" w:cs="Calibri"/>
                <w:b/>
                <w:sz w:val="22"/>
                <w:szCs w:val="22"/>
              </w:rPr>
            </w:pPr>
            <w:r w:rsidRPr="0011506D">
              <w:rPr>
                <w:rFonts w:ascii="Calibri" w:eastAsia="Calibri" w:hAnsi="Calibri" w:cs="Calibri"/>
                <w:b/>
                <w:sz w:val="22"/>
                <w:szCs w:val="22"/>
              </w:rPr>
              <w:t>National Reform Reference:</w:t>
            </w:r>
          </w:p>
          <w:p w14:paraId="3264676A" w14:textId="77777777" w:rsidR="008A001C" w:rsidRPr="0011506D" w:rsidRDefault="008A001C" w:rsidP="0011506D">
            <w:pPr>
              <w:ind w:left="0" w:firstLine="0"/>
              <w:rPr>
                <w:rFonts w:ascii="Calibri" w:eastAsia="Calibri" w:hAnsi="Calibri" w:cs="Calibri"/>
                <w:b/>
                <w:sz w:val="22"/>
                <w:szCs w:val="22"/>
              </w:rPr>
            </w:pPr>
            <w:r w:rsidRPr="0011506D">
              <w:rPr>
                <w:rFonts w:ascii="Calibri" w:eastAsia="Calibri" w:hAnsi="Calibri" w:cs="Calibri"/>
                <w:b/>
                <w:sz w:val="22"/>
                <w:szCs w:val="22"/>
              </w:rPr>
              <w:t>Improving governance and financial management practices in non-government schools.</w:t>
            </w:r>
          </w:p>
          <w:p w14:paraId="196C374B" w14:textId="09B3A50F" w:rsidR="008A001C" w:rsidRPr="0011506D" w:rsidRDefault="008A001C" w:rsidP="0011506D">
            <w:pPr>
              <w:ind w:left="0" w:firstLine="0"/>
              <w:rPr>
                <w:rFonts w:asciiTheme="minorHAnsi" w:hAnsiTheme="minorHAnsi" w:cstheme="minorHAnsi"/>
                <w:b/>
                <w:sz w:val="22"/>
                <w:szCs w:val="22"/>
                <w:highlight w:val="white"/>
              </w:rPr>
            </w:pPr>
          </w:p>
        </w:tc>
        <w:tc>
          <w:tcPr>
            <w:tcW w:w="2791" w:type="dxa"/>
          </w:tcPr>
          <w:p w14:paraId="42DC4CCC" w14:textId="77777777" w:rsidR="008A001C" w:rsidRPr="0011506D" w:rsidRDefault="008A001C" w:rsidP="0011506D">
            <w:pPr>
              <w:ind w:left="0" w:firstLine="0"/>
              <w:rPr>
                <w:rFonts w:ascii="Calibri" w:eastAsia="Calibri" w:hAnsi="Calibri" w:cs="Calibri"/>
                <w:sz w:val="22"/>
                <w:szCs w:val="22"/>
              </w:rPr>
            </w:pPr>
            <w:r w:rsidRPr="0011506D">
              <w:rPr>
                <w:rFonts w:ascii="Calibri" w:eastAsia="Calibri" w:hAnsi="Calibri" w:cs="Calibri"/>
                <w:sz w:val="22"/>
                <w:szCs w:val="22"/>
              </w:rPr>
              <w:t>This project is a professional development course for Executive and Aspiring school leaders designed to improve leadership capacity through the Middle Leaders program and Executive Leaders program offered through the Brown Collective.</w:t>
            </w:r>
          </w:p>
          <w:p w14:paraId="4D6CDE4D" w14:textId="77777777" w:rsidR="00BA5483" w:rsidRPr="0011506D" w:rsidRDefault="00BA5483" w:rsidP="0011506D">
            <w:pPr>
              <w:ind w:left="0" w:firstLine="0"/>
              <w:rPr>
                <w:rFonts w:ascii="Calibri" w:eastAsia="Calibri" w:hAnsi="Calibri" w:cs="Calibri"/>
                <w:sz w:val="22"/>
                <w:szCs w:val="22"/>
              </w:rPr>
            </w:pPr>
          </w:p>
          <w:p w14:paraId="3C519DFF" w14:textId="77777777" w:rsidR="00BA5483" w:rsidRPr="0011506D" w:rsidRDefault="00BA5483" w:rsidP="0011506D">
            <w:pPr>
              <w:ind w:left="0" w:firstLine="0"/>
              <w:rPr>
                <w:rFonts w:ascii="Calibri" w:eastAsia="Calibri" w:hAnsi="Calibri" w:cs="Calibri"/>
                <w:sz w:val="22"/>
                <w:szCs w:val="22"/>
              </w:rPr>
            </w:pPr>
            <w:r w:rsidRPr="0011506D">
              <w:rPr>
                <w:rFonts w:ascii="Calibri" w:eastAsia="Calibri" w:hAnsi="Calibri" w:cs="Calibri"/>
                <w:sz w:val="22"/>
                <w:szCs w:val="22"/>
              </w:rPr>
              <w:t>Middle Leaders - 3 day program:</w:t>
            </w:r>
          </w:p>
          <w:p w14:paraId="222723BE" w14:textId="4BA93FF5" w:rsidR="00BA5483" w:rsidRPr="0011506D" w:rsidRDefault="00BA5483" w:rsidP="0011506D">
            <w:pPr>
              <w:pStyle w:val="ListParagraph"/>
              <w:numPr>
                <w:ilvl w:val="0"/>
                <w:numId w:val="21"/>
              </w:numPr>
              <w:rPr>
                <w:rFonts w:asciiTheme="minorHAnsi" w:eastAsia="Calibri" w:hAnsiTheme="minorHAnsi" w:cstheme="minorHAnsi"/>
                <w:sz w:val="22"/>
                <w:szCs w:val="22"/>
              </w:rPr>
            </w:pPr>
            <w:r w:rsidRPr="0011506D">
              <w:rPr>
                <w:rFonts w:asciiTheme="minorHAnsi" w:eastAsia="Calibri" w:hAnsiTheme="minorHAnsi" w:cstheme="minorHAnsi"/>
                <w:sz w:val="22"/>
                <w:szCs w:val="22"/>
              </w:rPr>
              <w:t>The nature of the work of middle leaders</w:t>
            </w:r>
          </w:p>
          <w:p w14:paraId="5292FD46" w14:textId="343EB3C7" w:rsidR="00BA5483" w:rsidRPr="0011506D" w:rsidRDefault="00BA5483" w:rsidP="0011506D">
            <w:pPr>
              <w:pStyle w:val="ListParagraph"/>
              <w:numPr>
                <w:ilvl w:val="0"/>
                <w:numId w:val="21"/>
              </w:numPr>
              <w:rPr>
                <w:rFonts w:asciiTheme="minorHAnsi" w:eastAsia="Calibri" w:hAnsiTheme="minorHAnsi" w:cstheme="minorHAnsi"/>
                <w:sz w:val="22"/>
                <w:szCs w:val="22"/>
              </w:rPr>
            </w:pPr>
            <w:r w:rsidRPr="0011506D">
              <w:rPr>
                <w:rFonts w:asciiTheme="minorHAnsi" w:eastAsia="Calibri" w:hAnsiTheme="minorHAnsi" w:cstheme="minorHAnsi"/>
                <w:sz w:val="22"/>
                <w:szCs w:val="22"/>
              </w:rPr>
              <w:t>Change management</w:t>
            </w:r>
          </w:p>
          <w:p w14:paraId="6C0B4AAE" w14:textId="2C9B6418" w:rsidR="00BA5483" w:rsidRPr="0011506D" w:rsidRDefault="00BA5483" w:rsidP="0011506D">
            <w:pPr>
              <w:pStyle w:val="ListParagraph"/>
              <w:numPr>
                <w:ilvl w:val="0"/>
                <w:numId w:val="21"/>
              </w:numPr>
              <w:rPr>
                <w:rFonts w:asciiTheme="minorHAnsi" w:eastAsia="Calibri" w:hAnsiTheme="minorHAnsi" w:cstheme="minorHAnsi"/>
                <w:sz w:val="22"/>
                <w:szCs w:val="22"/>
              </w:rPr>
            </w:pPr>
            <w:r w:rsidRPr="0011506D">
              <w:rPr>
                <w:rFonts w:asciiTheme="minorHAnsi" w:eastAsia="Calibri" w:hAnsiTheme="minorHAnsi" w:cstheme="minorHAnsi"/>
                <w:sz w:val="22"/>
                <w:szCs w:val="22"/>
              </w:rPr>
              <w:t>Leading self and others</w:t>
            </w:r>
          </w:p>
          <w:p w14:paraId="083CF6C4" w14:textId="37879F8B" w:rsidR="00BA5483" w:rsidRPr="0011506D" w:rsidRDefault="00BA5483" w:rsidP="0011506D">
            <w:pPr>
              <w:pStyle w:val="ListParagraph"/>
              <w:numPr>
                <w:ilvl w:val="0"/>
                <w:numId w:val="21"/>
              </w:numPr>
              <w:rPr>
                <w:rFonts w:asciiTheme="minorHAnsi" w:eastAsia="Calibri" w:hAnsiTheme="minorHAnsi" w:cstheme="minorHAnsi"/>
                <w:sz w:val="22"/>
                <w:szCs w:val="22"/>
              </w:rPr>
            </w:pPr>
            <w:r w:rsidRPr="0011506D">
              <w:rPr>
                <w:rFonts w:asciiTheme="minorHAnsi" w:eastAsia="Calibri" w:hAnsiTheme="minorHAnsi" w:cstheme="minorHAnsi"/>
                <w:sz w:val="22"/>
                <w:szCs w:val="22"/>
              </w:rPr>
              <w:t>Strategic thinking and leadership</w:t>
            </w:r>
          </w:p>
          <w:p w14:paraId="25D372EE" w14:textId="4DE3E620" w:rsidR="00BA5483" w:rsidRPr="0011506D" w:rsidRDefault="00BA5483" w:rsidP="0011506D">
            <w:pPr>
              <w:pStyle w:val="ListParagraph"/>
              <w:numPr>
                <w:ilvl w:val="0"/>
                <w:numId w:val="21"/>
              </w:numPr>
              <w:rPr>
                <w:rFonts w:asciiTheme="minorHAnsi" w:eastAsia="Calibri" w:hAnsiTheme="minorHAnsi" w:cstheme="minorHAnsi"/>
                <w:sz w:val="22"/>
                <w:szCs w:val="22"/>
              </w:rPr>
            </w:pPr>
            <w:r w:rsidRPr="0011506D">
              <w:rPr>
                <w:rFonts w:asciiTheme="minorHAnsi" w:eastAsia="Calibri" w:hAnsiTheme="minorHAnsi" w:cstheme="minorHAnsi"/>
                <w:sz w:val="22"/>
                <w:szCs w:val="22"/>
              </w:rPr>
              <w:t>Self/peer reflection</w:t>
            </w:r>
          </w:p>
          <w:p w14:paraId="3BECD101" w14:textId="1224E982" w:rsidR="00BA5483" w:rsidRPr="0011506D" w:rsidRDefault="00BA5483" w:rsidP="0011506D">
            <w:pPr>
              <w:pStyle w:val="ListParagraph"/>
              <w:numPr>
                <w:ilvl w:val="0"/>
                <w:numId w:val="21"/>
              </w:numPr>
              <w:rPr>
                <w:rFonts w:asciiTheme="minorHAnsi" w:eastAsia="Calibri" w:hAnsiTheme="minorHAnsi" w:cstheme="minorHAnsi"/>
                <w:sz w:val="22"/>
                <w:szCs w:val="22"/>
              </w:rPr>
            </w:pPr>
            <w:r w:rsidRPr="0011506D">
              <w:rPr>
                <w:rFonts w:asciiTheme="minorHAnsi" w:eastAsia="Calibri" w:hAnsiTheme="minorHAnsi" w:cstheme="minorHAnsi"/>
                <w:sz w:val="22"/>
                <w:szCs w:val="22"/>
              </w:rPr>
              <w:t>Approaches to the review and enhancement of school performance.</w:t>
            </w:r>
          </w:p>
          <w:p w14:paraId="071AE437" w14:textId="77777777" w:rsidR="00BA5483" w:rsidRDefault="00BA5483" w:rsidP="0011506D">
            <w:pPr>
              <w:ind w:left="0" w:firstLine="0"/>
              <w:rPr>
                <w:rFonts w:ascii="Calibri" w:eastAsia="Calibri" w:hAnsi="Calibri" w:cs="Calibri"/>
                <w:sz w:val="22"/>
                <w:szCs w:val="22"/>
              </w:rPr>
            </w:pPr>
          </w:p>
          <w:p w14:paraId="15D7A631" w14:textId="77777777" w:rsidR="005151B8" w:rsidRDefault="005151B8" w:rsidP="0011506D">
            <w:pPr>
              <w:ind w:left="0" w:firstLine="0"/>
              <w:rPr>
                <w:rFonts w:ascii="Calibri" w:eastAsia="Calibri" w:hAnsi="Calibri" w:cs="Calibri"/>
                <w:sz w:val="22"/>
                <w:szCs w:val="22"/>
              </w:rPr>
            </w:pPr>
          </w:p>
          <w:p w14:paraId="21DDBF16" w14:textId="77777777" w:rsidR="005151B8" w:rsidRDefault="005151B8" w:rsidP="0011506D">
            <w:pPr>
              <w:ind w:left="0" w:firstLine="0"/>
              <w:rPr>
                <w:rFonts w:ascii="Calibri" w:eastAsia="Calibri" w:hAnsi="Calibri" w:cs="Calibri"/>
                <w:sz w:val="22"/>
                <w:szCs w:val="22"/>
              </w:rPr>
            </w:pPr>
          </w:p>
          <w:p w14:paraId="20FA03D5" w14:textId="77777777" w:rsidR="005151B8" w:rsidRPr="0011506D" w:rsidRDefault="005151B8" w:rsidP="0011506D">
            <w:pPr>
              <w:ind w:left="0" w:firstLine="0"/>
              <w:rPr>
                <w:rFonts w:ascii="Calibri" w:eastAsia="Calibri" w:hAnsi="Calibri" w:cs="Calibri"/>
                <w:sz w:val="22"/>
                <w:szCs w:val="22"/>
              </w:rPr>
            </w:pPr>
          </w:p>
          <w:p w14:paraId="2DB1C515" w14:textId="77777777" w:rsidR="00BA5483" w:rsidRPr="0011506D" w:rsidRDefault="00BA5483" w:rsidP="0011506D">
            <w:pPr>
              <w:ind w:left="0" w:firstLine="0"/>
              <w:rPr>
                <w:rFonts w:ascii="Calibri" w:eastAsia="Calibri" w:hAnsi="Calibri" w:cs="Calibri"/>
                <w:sz w:val="22"/>
                <w:szCs w:val="22"/>
              </w:rPr>
            </w:pPr>
            <w:r w:rsidRPr="0011506D">
              <w:rPr>
                <w:rFonts w:ascii="Calibri" w:eastAsia="Calibri" w:hAnsi="Calibri" w:cs="Calibri"/>
                <w:sz w:val="22"/>
                <w:szCs w:val="22"/>
              </w:rPr>
              <w:lastRenderedPageBreak/>
              <w:t xml:space="preserve">Executive Leaders: 6 module </w:t>
            </w:r>
            <w:proofErr w:type="gramStart"/>
            <w:r w:rsidRPr="0011506D">
              <w:rPr>
                <w:rFonts w:ascii="Calibri" w:eastAsia="Calibri" w:hAnsi="Calibri" w:cs="Calibri"/>
                <w:sz w:val="22"/>
                <w:szCs w:val="22"/>
              </w:rPr>
              <w:t>program</w:t>
            </w:r>
            <w:proofErr w:type="gramEnd"/>
          </w:p>
          <w:p w14:paraId="17E28BD3" w14:textId="77777777" w:rsidR="00BA5483" w:rsidRPr="0011506D" w:rsidRDefault="00BA5483" w:rsidP="0011506D">
            <w:pPr>
              <w:ind w:left="0" w:firstLine="0"/>
              <w:rPr>
                <w:rFonts w:ascii="Calibri" w:eastAsia="Calibri" w:hAnsi="Calibri" w:cs="Calibri"/>
                <w:sz w:val="22"/>
                <w:szCs w:val="22"/>
              </w:rPr>
            </w:pPr>
          </w:p>
          <w:p w14:paraId="691AE548" w14:textId="77777777" w:rsidR="00BA5483" w:rsidRPr="0011506D" w:rsidRDefault="00BA5483" w:rsidP="0011506D">
            <w:pPr>
              <w:ind w:left="0" w:firstLine="0"/>
              <w:rPr>
                <w:rFonts w:ascii="Calibri" w:eastAsia="Calibri" w:hAnsi="Calibri" w:cs="Calibri"/>
                <w:sz w:val="22"/>
                <w:szCs w:val="22"/>
              </w:rPr>
            </w:pPr>
            <w:r w:rsidRPr="0011506D">
              <w:rPr>
                <w:rFonts w:ascii="Calibri" w:eastAsia="Calibri" w:hAnsi="Calibri" w:cs="Calibri"/>
                <w:sz w:val="22"/>
                <w:szCs w:val="22"/>
              </w:rPr>
              <w:t xml:space="preserve">“Leading with Integrity for Excellence – Governance for Catholic Schools” </w:t>
            </w:r>
          </w:p>
          <w:p w14:paraId="38785FCA" w14:textId="3C51E5CD" w:rsidR="00BA5483" w:rsidRPr="00BB1D0C" w:rsidRDefault="00BA5483" w:rsidP="00BB1D0C">
            <w:pPr>
              <w:pStyle w:val="ListParagraph"/>
              <w:numPr>
                <w:ilvl w:val="0"/>
                <w:numId w:val="22"/>
              </w:numPr>
              <w:rPr>
                <w:rFonts w:asciiTheme="minorHAnsi" w:eastAsia="Calibri" w:hAnsiTheme="minorHAnsi" w:cstheme="minorHAnsi"/>
                <w:sz w:val="22"/>
                <w:szCs w:val="22"/>
              </w:rPr>
            </w:pPr>
            <w:r w:rsidRPr="00BB1D0C">
              <w:rPr>
                <w:rFonts w:asciiTheme="minorHAnsi" w:eastAsia="Calibri" w:hAnsiTheme="minorHAnsi" w:cstheme="minorHAnsi"/>
                <w:sz w:val="22"/>
                <w:szCs w:val="22"/>
              </w:rPr>
              <w:t>Governance</w:t>
            </w:r>
          </w:p>
          <w:p w14:paraId="7CFF9FE5" w14:textId="411E4BD5" w:rsidR="00BA5483" w:rsidRPr="00BB1D0C" w:rsidRDefault="00BA5483" w:rsidP="00BB1D0C">
            <w:pPr>
              <w:pStyle w:val="ListParagraph"/>
              <w:numPr>
                <w:ilvl w:val="0"/>
                <w:numId w:val="22"/>
              </w:numPr>
              <w:rPr>
                <w:rFonts w:asciiTheme="minorHAnsi" w:eastAsia="Calibri" w:hAnsiTheme="minorHAnsi" w:cstheme="minorHAnsi"/>
                <w:sz w:val="22"/>
                <w:szCs w:val="22"/>
              </w:rPr>
            </w:pPr>
            <w:r w:rsidRPr="00BB1D0C">
              <w:rPr>
                <w:rFonts w:asciiTheme="minorHAnsi" w:eastAsia="Calibri" w:hAnsiTheme="minorHAnsi" w:cstheme="minorHAnsi"/>
                <w:sz w:val="22"/>
                <w:szCs w:val="22"/>
              </w:rPr>
              <w:t>Ethics</w:t>
            </w:r>
          </w:p>
          <w:p w14:paraId="75A61A63" w14:textId="3707DA9C" w:rsidR="00BA5483" w:rsidRPr="00BB1D0C" w:rsidRDefault="00BA5483" w:rsidP="00BB1D0C">
            <w:pPr>
              <w:pStyle w:val="ListParagraph"/>
              <w:numPr>
                <w:ilvl w:val="0"/>
                <w:numId w:val="22"/>
              </w:numPr>
              <w:rPr>
                <w:rFonts w:asciiTheme="minorHAnsi" w:eastAsia="Calibri" w:hAnsiTheme="minorHAnsi" w:cstheme="minorHAnsi"/>
                <w:sz w:val="22"/>
                <w:szCs w:val="22"/>
              </w:rPr>
            </w:pPr>
            <w:r w:rsidRPr="00BB1D0C">
              <w:rPr>
                <w:rFonts w:asciiTheme="minorHAnsi" w:eastAsia="Calibri" w:hAnsiTheme="minorHAnsi" w:cstheme="minorHAnsi"/>
                <w:sz w:val="22"/>
                <w:szCs w:val="22"/>
              </w:rPr>
              <w:t>Thinking Strategically</w:t>
            </w:r>
          </w:p>
          <w:p w14:paraId="004F2E19" w14:textId="10C5FA1D" w:rsidR="00BA5483" w:rsidRPr="00BB1D0C" w:rsidRDefault="00BA5483" w:rsidP="00BB1D0C">
            <w:pPr>
              <w:pStyle w:val="ListParagraph"/>
              <w:numPr>
                <w:ilvl w:val="0"/>
                <w:numId w:val="22"/>
              </w:numPr>
              <w:rPr>
                <w:rFonts w:asciiTheme="minorHAnsi" w:eastAsia="Calibri" w:hAnsiTheme="minorHAnsi" w:cstheme="minorHAnsi"/>
                <w:sz w:val="22"/>
                <w:szCs w:val="22"/>
              </w:rPr>
            </w:pPr>
            <w:r w:rsidRPr="00BB1D0C">
              <w:rPr>
                <w:rFonts w:asciiTheme="minorHAnsi" w:eastAsia="Calibri" w:hAnsiTheme="minorHAnsi" w:cstheme="minorHAnsi"/>
                <w:sz w:val="22"/>
                <w:szCs w:val="22"/>
              </w:rPr>
              <w:t>Responsible Stewardship</w:t>
            </w:r>
          </w:p>
          <w:p w14:paraId="78A8185F" w14:textId="6E26E16C" w:rsidR="00BA5483" w:rsidRPr="00BB1D0C" w:rsidRDefault="00BA5483" w:rsidP="00BB1D0C">
            <w:pPr>
              <w:pStyle w:val="ListParagraph"/>
              <w:numPr>
                <w:ilvl w:val="0"/>
                <w:numId w:val="22"/>
              </w:numPr>
              <w:rPr>
                <w:rFonts w:asciiTheme="minorHAnsi" w:eastAsia="Calibri" w:hAnsiTheme="minorHAnsi" w:cstheme="minorHAnsi"/>
                <w:sz w:val="22"/>
                <w:szCs w:val="22"/>
              </w:rPr>
            </w:pPr>
            <w:r w:rsidRPr="00BB1D0C">
              <w:rPr>
                <w:rFonts w:asciiTheme="minorHAnsi" w:eastAsia="Calibri" w:hAnsiTheme="minorHAnsi" w:cstheme="minorHAnsi"/>
                <w:sz w:val="22"/>
                <w:szCs w:val="22"/>
              </w:rPr>
              <w:t>Building a Culture of Safety and Wellbeing</w:t>
            </w:r>
          </w:p>
          <w:p w14:paraId="528ABF80" w14:textId="77777777" w:rsidR="008A001C" w:rsidRPr="005151B8" w:rsidRDefault="00BA5483" w:rsidP="00BB1D0C">
            <w:pPr>
              <w:pStyle w:val="ListParagraph"/>
              <w:numPr>
                <w:ilvl w:val="0"/>
                <w:numId w:val="22"/>
              </w:numPr>
              <w:rPr>
                <w:sz w:val="22"/>
                <w:szCs w:val="22"/>
              </w:rPr>
            </w:pPr>
            <w:r w:rsidRPr="00BB1D0C">
              <w:rPr>
                <w:rFonts w:asciiTheme="minorHAnsi" w:eastAsia="Calibri" w:hAnsiTheme="minorHAnsi" w:cstheme="minorHAnsi"/>
                <w:sz w:val="22"/>
                <w:szCs w:val="22"/>
              </w:rPr>
              <w:t>Building a Culture for Performance</w:t>
            </w:r>
          </w:p>
          <w:p w14:paraId="679203B2" w14:textId="7169D99C" w:rsidR="005151B8" w:rsidRPr="007D73FC" w:rsidRDefault="005151B8" w:rsidP="007D73FC">
            <w:pPr>
              <w:ind w:left="0" w:firstLine="0"/>
            </w:pPr>
          </w:p>
        </w:tc>
        <w:tc>
          <w:tcPr>
            <w:tcW w:w="3168" w:type="dxa"/>
          </w:tcPr>
          <w:p w14:paraId="666EA352" w14:textId="77777777" w:rsidR="008A001C" w:rsidRDefault="008A001C" w:rsidP="005151B8">
            <w:pPr>
              <w:spacing w:after="120"/>
              <w:ind w:left="0" w:firstLine="0"/>
              <w:rPr>
                <w:rFonts w:ascii="Calibri" w:eastAsia="Calibri" w:hAnsi="Calibri" w:cs="Calibri"/>
                <w:sz w:val="22"/>
                <w:szCs w:val="22"/>
              </w:rPr>
            </w:pPr>
            <w:r w:rsidRPr="0011506D">
              <w:rPr>
                <w:rFonts w:ascii="Calibri" w:eastAsia="Calibri" w:hAnsi="Calibri" w:cs="Calibri"/>
                <w:sz w:val="22"/>
                <w:szCs w:val="22"/>
              </w:rPr>
              <w:lastRenderedPageBreak/>
              <w:t>Improved leadership capacity of school and system leaders in the key areas of governance, ethical leadership, strategic planning &amp; stewardship of resources with the end goal to ensure high quality Catholic schooling delivery and positive outcomes for all stakeholders.</w:t>
            </w:r>
          </w:p>
          <w:p w14:paraId="3D7C7E25" w14:textId="0A6848EF" w:rsidR="005151B8" w:rsidRPr="005151B8" w:rsidRDefault="005151B8" w:rsidP="005151B8">
            <w:pPr>
              <w:ind w:left="0" w:firstLine="0"/>
              <w:rPr>
                <w:rFonts w:ascii="Calibri" w:eastAsia="Calibri" w:hAnsi="Calibri" w:cs="Calibri"/>
                <w:b/>
                <w:bCs/>
                <w:sz w:val="22"/>
                <w:szCs w:val="22"/>
              </w:rPr>
            </w:pPr>
            <w:r w:rsidRPr="005151B8">
              <w:rPr>
                <w:rFonts w:ascii="Calibri" w:eastAsia="Calibri" w:hAnsi="Calibri" w:cs="Calibri"/>
                <w:b/>
                <w:bCs/>
                <w:sz w:val="22"/>
                <w:szCs w:val="22"/>
              </w:rPr>
              <w:t>Achieved</w:t>
            </w:r>
          </w:p>
          <w:p w14:paraId="67A4C07E" w14:textId="41F59212" w:rsidR="005151B8" w:rsidRPr="0011506D" w:rsidRDefault="005151B8" w:rsidP="0011506D">
            <w:pPr>
              <w:ind w:left="0" w:firstLine="0"/>
              <w:rPr>
                <w:sz w:val="22"/>
                <w:szCs w:val="22"/>
              </w:rPr>
            </w:pPr>
          </w:p>
        </w:tc>
        <w:tc>
          <w:tcPr>
            <w:tcW w:w="2977" w:type="dxa"/>
          </w:tcPr>
          <w:p w14:paraId="04F19F13" w14:textId="77777777" w:rsidR="008A001C" w:rsidRPr="0011506D" w:rsidRDefault="008A001C" w:rsidP="00BB1D0C">
            <w:pPr>
              <w:spacing w:after="120"/>
              <w:ind w:left="0" w:firstLine="0"/>
              <w:rPr>
                <w:rFonts w:ascii="Calibri" w:eastAsia="Calibri" w:hAnsi="Calibri" w:cs="Calibri"/>
                <w:sz w:val="22"/>
                <w:szCs w:val="22"/>
              </w:rPr>
            </w:pPr>
            <w:r w:rsidRPr="0011506D">
              <w:rPr>
                <w:rFonts w:ascii="Calibri" w:eastAsia="Calibri" w:hAnsi="Calibri" w:cs="Calibri"/>
                <w:sz w:val="22"/>
                <w:szCs w:val="22"/>
              </w:rPr>
              <w:t>Minimum 15 to complete Middle Leadership Course</w:t>
            </w:r>
          </w:p>
          <w:p w14:paraId="447049E9" w14:textId="77777777" w:rsidR="008A001C" w:rsidRPr="0011506D" w:rsidRDefault="008A001C" w:rsidP="0011506D">
            <w:pPr>
              <w:ind w:left="0" w:firstLine="0"/>
              <w:rPr>
                <w:rFonts w:ascii="Calibri" w:eastAsia="Calibri" w:hAnsi="Calibri" w:cs="Calibri"/>
                <w:b/>
                <w:sz w:val="22"/>
                <w:szCs w:val="22"/>
              </w:rPr>
            </w:pPr>
            <w:r w:rsidRPr="0011506D">
              <w:rPr>
                <w:rFonts w:ascii="Calibri" w:eastAsia="Calibri" w:hAnsi="Calibri" w:cs="Calibri"/>
                <w:b/>
                <w:sz w:val="22"/>
                <w:szCs w:val="22"/>
              </w:rPr>
              <w:t>100% achieved</w:t>
            </w:r>
          </w:p>
          <w:p w14:paraId="22D0375A" w14:textId="77777777" w:rsidR="008A001C" w:rsidRPr="0011506D" w:rsidRDefault="008A001C" w:rsidP="0011506D">
            <w:pPr>
              <w:ind w:left="0" w:firstLine="0"/>
              <w:rPr>
                <w:rFonts w:ascii="Calibri" w:eastAsia="Calibri" w:hAnsi="Calibri" w:cs="Calibri"/>
                <w:sz w:val="22"/>
                <w:szCs w:val="22"/>
              </w:rPr>
            </w:pPr>
          </w:p>
          <w:p w14:paraId="28E84B04" w14:textId="77777777" w:rsidR="008A001C" w:rsidRPr="0011506D" w:rsidRDefault="008A001C" w:rsidP="00BB1D0C">
            <w:pPr>
              <w:spacing w:after="120"/>
              <w:ind w:left="0" w:firstLine="0"/>
              <w:rPr>
                <w:rFonts w:ascii="Calibri" w:eastAsia="Calibri" w:hAnsi="Calibri" w:cs="Calibri"/>
                <w:sz w:val="22"/>
                <w:szCs w:val="22"/>
              </w:rPr>
            </w:pPr>
            <w:r w:rsidRPr="0011506D">
              <w:rPr>
                <w:rFonts w:ascii="Calibri" w:eastAsia="Calibri" w:hAnsi="Calibri" w:cs="Calibri"/>
                <w:sz w:val="22"/>
                <w:szCs w:val="22"/>
              </w:rPr>
              <w:t>At least 95% completion for enrolled leaders in the 6 module program delivered by The Brown Collective.</w:t>
            </w:r>
          </w:p>
          <w:p w14:paraId="7292B1B1" w14:textId="77777777" w:rsidR="008A001C" w:rsidRPr="0011506D" w:rsidRDefault="008A001C" w:rsidP="0011506D">
            <w:pPr>
              <w:ind w:left="0" w:firstLine="0"/>
              <w:rPr>
                <w:rFonts w:ascii="Calibri" w:eastAsia="Calibri" w:hAnsi="Calibri" w:cs="Calibri"/>
                <w:b/>
                <w:sz w:val="22"/>
                <w:szCs w:val="22"/>
              </w:rPr>
            </w:pPr>
            <w:r w:rsidRPr="0011506D">
              <w:rPr>
                <w:rFonts w:ascii="Calibri" w:eastAsia="Calibri" w:hAnsi="Calibri" w:cs="Calibri"/>
                <w:b/>
                <w:sz w:val="22"/>
                <w:szCs w:val="22"/>
              </w:rPr>
              <w:t>100 % achieved</w:t>
            </w:r>
          </w:p>
          <w:p w14:paraId="08250587" w14:textId="77777777" w:rsidR="0011506D" w:rsidRPr="0011506D" w:rsidRDefault="0011506D" w:rsidP="0011506D">
            <w:pPr>
              <w:ind w:left="0" w:firstLine="0"/>
              <w:rPr>
                <w:rFonts w:ascii="Calibri" w:eastAsia="Calibri" w:hAnsi="Calibri" w:cs="Calibri"/>
                <w:sz w:val="22"/>
                <w:szCs w:val="22"/>
              </w:rPr>
            </w:pPr>
          </w:p>
          <w:p w14:paraId="236599CA" w14:textId="77777777" w:rsidR="008A001C" w:rsidRPr="0011506D" w:rsidRDefault="008A001C" w:rsidP="00BB1D0C">
            <w:pPr>
              <w:spacing w:after="120"/>
              <w:ind w:left="0" w:firstLine="0"/>
              <w:rPr>
                <w:rFonts w:ascii="Calibri" w:eastAsia="Calibri" w:hAnsi="Calibri" w:cs="Calibri"/>
                <w:sz w:val="22"/>
                <w:szCs w:val="22"/>
              </w:rPr>
            </w:pPr>
            <w:r w:rsidRPr="0011506D">
              <w:rPr>
                <w:rFonts w:ascii="Calibri" w:eastAsia="Calibri" w:hAnsi="Calibri" w:cs="Calibri"/>
                <w:sz w:val="22"/>
                <w:szCs w:val="22"/>
              </w:rPr>
              <w:t>Post program evaluation reflects at minimum of 4 out of 5 satisfaction rating on a 5 point scale.</w:t>
            </w:r>
          </w:p>
          <w:p w14:paraId="6EEF6E0C" w14:textId="77777777" w:rsidR="00BA5483" w:rsidRPr="0011506D" w:rsidRDefault="00BA5483" w:rsidP="0011506D">
            <w:pPr>
              <w:ind w:left="0" w:firstLine="0"/>
              <w:rPr>
                <w:rFonts w:ascii="Calibri" w:eastAsia="Calibri" w:hAnsi="Calibri" w:cs="Calibri"/>
                <w:sz w:val="22"/>
                <w:szCs w:val="22"/>
              </w:rPr>
            </w:pPr>
            <w:r w:rsidRPr="0011506D">
              <w:rPr>
                <w:rFonts w:ascii="Calibri" w:eastAsia="Calibri" w:hAnsi="Calibri" w:cs="Calibri"/>
                <w:b/>
                <w:bCs/>
                <w:sz w:val="22"/>
                <w:szCs w:val="22"/>
              </w:rPr>
              <w:t>Achieved-program evaluation ratings of 4.48-4.78</w:t>
            </w:r>
            <w:r w:rsidRPr="0011506D">
              <w:rPr>
                <w:rFonts w:ascii="Calibri" w:eastAsia="Calibri" w:hAnsi="Calibri" w:cs="Calibri"/>
                <w:sz w:val="22"/>
                <w:szCs w:val="22"/>
              </w:rPr>
              <w:t>.</w:t>
            </w:r>
          </w:p>
          <w:p w14:paraId="36799324" w14:textId="47E31D7F" w:rsidR="008A001C" w:rsidRPr="0011506D" w:rsidRDefault="008A001C" w:rsidP="0011506D">
            <w:pPr>
              <w:ind w:left="0" w:firstLine="0"/>
              <w:rPr>
                <w:sz w:val="22"/>
                <w:szCs w:val="22"/>
              </w:rPr>
            </w:pPr>
          </w:p>
        </w:tc>
        <w:tc>
          <w:tcPr>
            <w:tcW w:w="2977" w:type="dxa"/>
            <w:shd w:val="clear" w:color="auto" w:fill="FFFFFF"/>
          </w:tcPr>
          <w:p w14:paraId="710E9F19" w14:textId="77777777" w:rsidR="008A001C" w:rsidRPr="002D0ABD" w:rsidRDefault="008A001C" w:rsidP="008A001C">
            <w:pPr>
              <w:rPr>
                <w:b/>
              </w:rPr>
            </w:pPr>
          </w:p>
        </w:tc>
      </w:tr>
      <w:tr w:rsidR="005973B5" w14:paraId="331AB378" w14:textId="77777777" w:rsidTr="00891D66">
        <w:trPr>
          <w:trHeight w:val="949"/>
          <w:jc w:val="center"/>
        </w:trPr>
        <w:tc>
          <w:tcPr>
            <w:tcW w:w="2405" w:type="dxa"/>
            <w:shd w:val="clear" w:color="auto" w:fill="FFFFFF"/>
          </w:tcPr>
          <w:p w14:paraId="421C7ABD" w14:textId="77777777" w:rsidR="005973B5" w:rsidRPr="00B777C6" w:rsidRDefault="005973B5" w:rsidP="00B777C6">
            <w:pPr>
              <w:spacing w:before="120" w:after="120"/>
              <w:ind w:left="0" w:firstLine="0"/>
              <w:rPr>
                <w:rFonts w:ascii="Calibri" w:eastAsia="Calibri" w:hAnsi="Calibri" w:cs="Calibri"/>
                <w:b/>
                <w:sz w:val="22"/>
                <w:szCs w:val="22"/>
              </w:rPr>
            </w:pPr>
            <w:r w:rsidRPr="00B777C6">
              <w:rPr>
                <w:rFonts w:ascii="Calibri" w:eastAsia="Calibri" w:hAnsi="Calibri" w:cs="Calibri"/>
                <w:b/>
                <w:sz w:val="22"/>
                <w:szCs w:val="22"/>
              </w:rPr>
              <w:t>National Reform Reference:</w:t>
            </w:r>
          </w:p>
          <w:p w14:paraId="599D846B" w14:textId="77777777" w:rsidR="005973B5" w:rsidRPr="00B777C6" w:rsidRDefault="005973B5" w:rsidP="00B777C6">
            <w:pPr>
              <w:spacing w:before="120" w:after="120"/>
              <w:ind w:left="0" w:firstLine="0"/>
              <w:rPr>
                <w:rFonts w:ascii="Calibri" w:eastAsia="Calibri" w:hAnsi="Calibri" w:cs="Calibri"/>
                <w:b/>
                <w:sz w:val="22"/>
                <w:szCs w:val="22"/>
              </w:rPr>
            </w:pPr>
            <w:r w:rsidRPr="00B777C6">
              <w:rPr>
                <w:rFonts w:ascii="Calibri" w:eastAsia="Calibri" w:hAnsi="Calibri" w:cs="Calibri"/>
                <w:b/>
                <w:sz w:val="22"/>
                <w:szCs w:val="22"/>
              </w:rPr>
              <w:t>Improving governance and financial management practices in non-government schools.</w:t>
            </w:r>
          </w:p>
          <w:p w14:paraId="383630D1" w14:textId="0AEDDBF5" w:rsidR="005973B5" w:rsidRPr="00B777C6" w:rsidRDefault="005973B5" w:rsidP="00B777C6">
            <w:pPr>
              <w:ind w:left="0" w:firstLine="0"/>
              <w:rPr>
                <w:b/>
                <w:sz w:val="22"/>
                <w:szCs w:val="22"/>
                <w:highlight w:val="white"/>
              </w:rPr>
            </w:pPr>
            <w:r w:rsidRPr="00B777C6">
              <w:rPr>
                <w:rFonts w:ascii="Calibri" w:eastAsia="Calibri" w:hAnsi="Calibri" w:cs="Calibri"/>
                <w:b/>
                <w:sz w:val="22"/>
                <w:szCs w:val="22"/>
                <w:u w:val="single"/>
              </w:rPr>
              <w:t>Leadership Appraisal Project</w:t>
            </w:r>
          </w:p>
        </w:tc>
        <w:tc>
          <w:tcPr>
            <w:tcW w:w="2791" w:type="dxa"/>
          </w:tcPr>
          <w:p w14:paraId="40CF6961" w14:textId="77777777" w:rsidR="005973B5" w:rsidRPr="00B777C6" w:rsidRDefault="005973B5" w:rsidP="00B777C6">
            <w:pPr>
              <w:ind w:left="0" w:firstLine="0"/>
              <w:rPr>
                <w:rFonts w:ascii="Calibri" w:eastAsia="Calibri" w:hAnsi="Calibri" w:cs="Calibri"/>
                <w:sz w:val="22"/>
                <w:szCs w:val="22"/>
              </w:rPr>
            </w:pPr>
            <w:r w:rsidRPr="00B777C6">
              <w:rPr>
                <w:rFonts w:ascii="Calibri" w:eastAsia="Calibri" w:hAnsi="Calibri" w:cs="Calibri"/>
                <w:sz w:val="22"/>
                <w:szCs w:val="22"/>
              </w:rPr>
              <w:t>CENT leaders will engage with the Educator Impact Framework Tool as part of their review, reflection, goal setting and formation processes.  The EI Framework is aligned to AITSL standards, providing leaders with feedback and a portal to assist with goal setting and access to a library of resources targeted at their development area.</w:t>
            </w:r>
          </w:p>
          <w:p w14:paraId="11FB9A1F" w14:textId="621C0CBC" w:rsidR="00B777C6" w:rsidRPr="00B777C6" w:rsidRDefault="00B777C6" w:rsidP="00B777C6">
            <w:pPr>
              <w:ind w:left="0" w:firstLine="0"/>
              <w:rPr>
                <w:sz w:val="22"/>
                <w:szCs w:val="22"/>
              </w:rPr>
            </w:pPr>
          </w:p>
        </w:tc>
        <w:tc>
          <w:tcPr>
            <w:tcW w:w="3168" w:type="dxa"/>
          </w:tcPr>
          <w:p w14:paraId="43708B59" w14:textId="197A5E42" w:rsidR="005973B5" w:rsidRPr="00B777C6" w:rsidRDefault="005973B5" w:rsidP="00B777C6">
            <w:pPr>
              <w:ind w:left="0" w:firstLine="0"/>
              <w:rPr>
                <w:rFonts w:ascii="Calibri" w:eastAsia="Calibri" w:hAnsi="Calibri" w:cs="Calibri"/>
                <w:sz w:val="22"/>
                <w:szCs w:val="22"/>
              </w:rPr>
            </w:pPr>
            <w:r w:rsidRPr="00B777C6">
              <w:rPr>
                <w:rFonts w:ascii="Calibri" w:eastAsia="Calibri" w:hAnsi="Calibri" w:cs="Calibri"/>
                <w:sz w:val="22"/>
                <w:szCs w:val="22"/>
              </w:rPr>
              <w:t>Improved leadership capacity of principals and leaders</w:t>
            </w:r>
          </w:p>
          <w:p w14:paraId="488CED6C" w14:textId="77777777" w:rsidR="005973B5" w:rsidRDefault="005973B5" w:rsidP="005151B8">
            <w:pPr>
              <w:spacing w:after="120"/>
              <w:ind w:left="0" w:firstLine="0"/>
              <w:rPr>
                <w:rFonts w:ascii="Calibri" w:eastAsia="Calibri" w:hAnsi="Calibri" w:cs="Calibri"/>
                <w:sz w:val="22"/>
                <w:szCs w:val="22"/>
              </w:rPr>
            </w:pPr>
            <w:r w:rsidRPr="00B777C6">
              <w:rPr>
                <w:rFonts w:ascii="Calibri" w:eastAsia="Calibri" w:hAnsi="Calibri" w:cs="Calibri"/>
                <w:sz w:val="22"/>
                <w:szCs w:val="22"/>
              </w:rPr>
              <w:t>Growth and development of leaders as they identify personal and professional goals and address recommendations of review reports.</w:t>
            </w:r>
          </w:p>
          <w:p w14:paraId="617D29F0" w14:textId="5433A343" w:rsidR="005151B8" w:rsidRPr="005151B8" w:rsidRDefault="005151B8" w:rsidP="005151B8">
            <w:pPr>
              <w:ind w:left="0" w:firstLine="0"/>
              <w:rPr>
                <w:rFonts w:ascii="Calibri" w:eastAsia="Calibri" w:hAnsi="Calibri" w:cs="Calibri"/>
                <w:b/>
                <w:bCs/>
                <w:sz w:val="22"/>
                <w:szCs w:val="22"/>
              </w:rPr>
            </w:pPr>
            <w:r w:rsidRPr="005151B8">
              <w:rPr>
                <w:rFonts w:ascii="Calibri" w:eastAsia="Calibri" w:hAnsi="Calibri" w:cs="Calibri"/>
                <w:b/>
                <w:bCs/>
                <w:sz w:val="22"/>
                <w:szCs w:val="22"/>
              </w:rPr>
              <w:t>Achieved</w:t>
            </w:r>
          </w:p>
          <w:p w14:paraId="7C5442B7" w14:textId="4F9EB71D" w:rsidR="005151B8" w:rsidRPr="00B777C6" w:rsidRDefault="005151B8" w:rsidP="00B777C6">
            <w:pPr>
              <w:ind w:left="0" w:firstLine="0"/>
              <w:rPr>
                <w:rFonts w:asciiTheme="minorHAnsi" w:hAnsiTheme="minorHAnsi" w:cstheme="minorHAnsi"/>
                <w:sz w:val="22"/>
                <w:szCs w:val="22"/>
              </w:rPr>
            </w:pPr>
          </w:p>
        </w:tc>
        <w:tc>
          <w:tcPr>
            <w:tcW w:w="2977" w:type="dxa"/>
          </w:tcPr>
          <w:p w14:paraId="16E3AEF3" w14:textId="77777777" w:rsidR="005973B5" w:rsidRPr="00B777C6" w:rsidRDefault="005973B5" w:rsidP="00B777C6">
            <w:pPr>
              <w:spacing w:after="120"/>
              <w:ind w:left="0" w:firstLine="0"/>
              <w:rPr>
                <w:rFonts w:ascii="Calibri" w:eastAsia="Calibri" w:hAnsi="Calibri" w:cs="Calibri"/>
                <w:sz w:val="22"/>
                <w:szCs w:val="22"/>
              </w:rPr>
            </w:pPr>
            <w:r w:rsidRPr="00B777C6">
              <w:rPr>
                <w:rFonts w:ascii="Calibri" w:eastAsia="Calibri" w:hAnsi="Calibri" w:cs="Calibri"/>
                <w:sz w:val="22"/>
                <w:szCs w:val="22"/>
              </w:rPr>
              <w:t>100% of School and system leaders scheduled for reviews will engage with the EI framework and process including reflection, goal setting and review.</w:t>
            </w:r>
          </w:p>
          <w:p w14:paraId="2BFE3CF4" w14:textId="77777777" w:rsidR="005973B5" w:rsidRPr="00B777C6" w:rsidRDefault="005973B5" w:rsidP="00B777C6">
            <w:pPr>
              <w:ind w:left="0" w:firstLine="0"/>
              <w:rPr>
                <w:rFonts w:ascii="Calibri" w:eastAsia="Calibri" w:hAnsi="Calibri" w:cs="Calibri"/>
                <w:b/>
                <w:sz w:val="22"/>
                <w:szCs w:val="22"/>
              </w:rPr>
            </w:pPr>
            <w:r w:rsidRPr="00B777C6">
              <w:rPr>
                <w:rFonts w:ascii="Calibri" w:eastAsia="Calibri" w:hAnsi="Calibri" w:cs="Calibri"/>
                <w:b/>
                <w:sz w:val="22"/>
                <w:szCs w:val="22"/>
              </w:rPr>
              <w:t>100% achieved</w:t>
            </w:r>
          </w:p>
          <w:p w14:paraId="537532BB" w14:textId="77777777" w:rsidR="005973B5" w:rsidRPr="00B777C6" w:rsidRDefault="005973B5" w:rsidP="00DB150D">
            <w:pPr>
              <w:ind w:left="0" w:firstLine="0"/>
              <w:rPr>
                <w:rFonts w:ascii="Calibri" w:eastAsia="Calibri" w:hAnsi="Calibri" w:cs="Calibri"/>
                <w:sz w:val="22"/>
                <w:szCs w:val="22"/>
              </w:rPr>
            </w:pPr>
          </w:p>
          <w:p w14:paraId="522824D2" w14:textId="77777777" w:rsidR="005973B5" w:rsidRPr="00B777C6" w:rsidRDefault="005973B5" w:rsidP="00B777C6">
            <w:pPr>
              <w:spacing w:after="120"/>
              <w:ind w:left="0" w:firstLine="0"/>
              <w:rPr>
                <w:rFonts w:ascii="Calibri" w:eastAsia="Calibri" w:hAnsi="Calibri" w:cs="Calibri"/>
                <w:sz w:val="22"/>
                <w:szCs w:val="22"/>
              </w:rPr>
            </w:pPr>
            <w:r w:rsidRPr="00B777C6">
              <w:rPr>
                <w:rFonts w:ascii="Calibri" w:eastAsia="Calibri" w:hAnsi="Calibri" w:cs="Calibri"/>
                <w:sz w:val="22"/>
                <w:szCs w:val="22"/>
              </w:rPr>
              <w:t>100% of school leaders engaging with EI will set goals and targets for growth and formation.</w:t>
            </w:r>
          </w:p>
          <w:p w14:paraId="4790742B" w14:textId="0DA543A1" w:rsidR="00B777C6" w:rsidRPr="00B777C6" w:rsidRDefault="005973B5" w:rsidP="005151B8">
            <w:pPr>
              <w:ind w:left="0" w:firstLine="0"/>
              <w:rPr>
                <w:sz w:val="22"/>
                <w:szCs w:val="22"/>
              </w:rPr>
            </w:pPr>
            <w:r w:rsidRPr="00B777C6">
              <w:rPr>
                <w:rFonts w:ascii="Calibri" w:eastAsia="Calibri" w:hAnsi="Calibri" w:cs="Calibri"/>
                <w:b/>
                <w:sz w:val="22"/>
                <w:szCs w:val="22"/>
              </w:rPr>
              <w:t>95% achieved</w:t>
            </w:r>
          </w:p>
        </w:tc>
        <w:tc>
          <w:tcPr>
            <w:tcW w:w="2977" w:type="dxa"/>
            <w:shd w:val="clear" w:color="auto" w:fill="FFFFFF"/>
          </w:tcPr>
          <w:p w14:paraId="0BC5820C" w14:textId="77777777" w:rsidR="005973B5" w:rsidRPr="002D0ABD" w:rsidRDefault="005973B5" w:rsidP="00B777C6">
            <w:pPr>
              <w:ind w:left="0" w:firstLine="0"/>
              <w:rPr>
                <w:b/>
              </w:rPr>
            </w:pPr>
          </w:p>
        </w:tc>
      </w:tr>
      <w:tr w:rsidR="00BE2C14" w14:paraId="57BFF150" w14:textId="77777777" w:rsidTr="0057713C">
        <w:trPr>
          <w:trHeight w:val="949"/>
          <w:jc w:val="center"/>
        </w:trPr>
        <w:tc>
          <w:tcPr>
            <w:tcW w:w="2405" w:type="dxa"/>
            <w:shd w:val="clear" w:color="auto" w:fill="FFFFFF"/>
          </w:tcPr>
          <w:p w14:paraId="50972FDB" w14:textId="77777777" w:rsidR="00BE2C14" w:rsidRPr="002C47CC" w:rsidRDefault="00BE2C14" w:rsidP="00B25D2F">
            <w:pPr>
              <w:spacing w:before="120" w:after="120"/>
              <w:ind w:left="0" w:firstLine="0"/>
              <w:rPr>
                <w:rFonts w:ascii="Calibri" w:eastAsia="Calibri" w:hAnsi="Calibri" w:cs="Calibri"/>
                <w:b/>
                <w:sz w:val="22"/>
                <w:szCs w:val="22"/>
              </w:rPr>
            </w:pPr>
            <w:r w:rsidRPr="002C47CC">
              <w:rPr>
                <w:rFonts w:ascii="Calibri" w:eastAsia="Calibri" w:hAnsi="Calibri" w:cs="Calibri"/>
                <w:b/>
                <w:sz w:val="22"/>
                <w:szCs w:val="22"/>
              </w:rPr>
              <w:lastRenderedPageBreak/>
              <w:t>National Reform Reference:</w:t>
            </w:r>
          </w:p>
          <w:p w14:paraId="5313D314" w14:textId="77777777" w:rsidR="00BE2C14" w:rsidRPr="002C47CC" w:rsidRDefault="00BE2C14" w:rsidP="00B25D2F">
            <w:pPr>
              <w:spacing w:before="120" w:after="120"/>
              <w:ind w:left="0" w:firstLine="0"/>
              <w:rPr>
                <w:rFonts w:ascii="Calibri" w:eastAsia="Calibri" w:hAnsi="Calibri" w:cs="Calibri"/>
                <w:b/>
                <w:sz w:val="22"/>
                <w:szCs w:val="22"/>
              </w:rPr>
            </w:pPr>
            <w:r w:rsidRPr="002C47CC">
              <w:rPr>
                <w:rFonts w:ascii="Calibri" w:eastAsia="Calibri" w:hAnsi="Calibri" w:cs="Calibri"/>
                <w:b/>
                <w:sz w:val="22"/>
                <w:szCs w:val="22"/>
              </w:rPr>
              <w:t>Improving governance and financial management practices in non-government schools.</w:t>
            </w:r>
          </w:p>
          <w:p w14:paraId="16B74105" w14:textId="3A957D09" w:rsidR="00BE2C14" w:rsidRPr="002C47CC" w:rsidRDefault="00BE2C14" w:rsidP="00B25D2F">
            <w:pPr>
              <w:ind w:left="0" w:firstLine="0"/>
              <w:rPr>
                <w:b/>
                <w:sz w:val="22"/>
                <w:szCs w:val="22"/>
                <w:highlight w:val="white"/>
              </w:rPr>
            </w:pPr>
            <w:r w:rsidRPr="002C47CC">
              <w:rPr>
                <w:rFonts w:ascii="Calibri" w:eastAsia="Calibri" w:hAnsi="Calibri" w:cs="Calibri"/>
                <w:b/>
                <w:sz w:val="22"/>
                <w:szCs w:val="22"/>
                <w:u w:val="single"/>
              </w:rPr>
              <w:t>School Improvement and Review</w:t>
            </w:r>
            <w:r w:rsidRPr="002C47CC">
              <w:rPr>
                <w:rFonts w:ascii="Calibri" w:eastAsia="Calibri" w:hAnsi="Calibri" w:cs="Calibri"/>
                <w:b/>
                <w:sz w:val="22"/>
                <w:szCs w:val="22"/>
              </w:rPr>
              <w:t xml:space="preserve"> </w:t>
            </w:r>
          </w:p>
        </w:tc>
        <w:tc>
          <w:tcPr>
            <w:tcW w:w="2791" w:type="dxa"/>
          </w:tcPr>
          <w:p w14:paraId="13EA82C9" w14:textId="7B34D32E" w:rsidR="00BE2C14" w:rsidRPr="002C47CC" w:rsidRDefault="00BE2C14" w:rsidP="00BE2C14">
            <w:pPr>
              <w:ind w:left="90" w:firstLine="0"/>
              <w:rPr>
                <w:rFonts w:ascii="Calibri" w:eastAsia="Calibri" w:hAnsi="Calibri" w:cs="Calibri"/>
                <w:sz w:val="22"/>
                <w:szCs w:val="22"/>
              </w:rPr>
            </w:pPr>
            <w:r w:rsidRPr="002C47CC">
              <w:rPr>
                <w:rFonts w:ascii="Calibri" w:eastAsia="Calibri" w:hAnsi="Calibri" w:cs="Calibri"/>
                <w:sz w:val="22"/>
                <w:szCs w:val="22"/>
              </w:rPr>
              <w:t>Engagement with Australian Council of Education Research (ACER) to conduct scheduled External School reviews for three schools. Reviews are scheduled every 5 years against the NSIT (National School improvement Tool).</w:t>
            </w:r>
          </w:p>
          <w:p w14:paraId="26A81B8F" w14:textId="77777777" w:rsidR="00BE2C14" w:rsidRDefault="00BE2C14" w:rsidP="00BE2C14">
            <w:pPr>
              <w:ind w:left="90" w:firstLine="0"/>
              <w:rPr>
                <w:rFonts w:ascii="Calibri" w:eastAsia="Calibri" w:hAnsi="Calibri" w:cs="Calibri"/>
                <w:sz w:val="22"/>
                <w:szCs w:val="22"/>
              </w:rPr>
            </w:pPr>
          </w:p>
          <w:p w14:paraId="3D12116F" w14:textId="77777777" w:rsidR="002C47CC" w:rsidRDefault="002C47CC" w:rsidP="00BE2C14">
            <w:pPr>
              <w:ind w:left="90" w:firstLine="0"/>
              <w:rPr>
                <w:rFonts w:ascii="Calibri" w:eastAsia="Calibri" w:hAnsi="Calibri" w:cs="Calibri"/>
                <w:sz w:val="22"/>
                <w:szCs w:val="22"/>
              </w:rPr>
            </w:pPr>
          </w:p>
          <w:p w14:paraId="3C45017E" w14:textId="77777777" w:rsidR="002C47CC" w:rsidRDefault="002C47CC" w:rsidP="00BE2C14">
            <w:pPr>
              <w:ind w:left="90" w:firstLine="0"/>
              <w:rPr>
                <w:rFonts w:ascii="Calibri" w:eastAsia="Calibri" w:hAnsi="Calibri" w:cs="Calibri"/>
                <w:sz w:val="22"/>
                <w:szCs w:val="22"/>
              </w:rPr>
            </w:pPr>
          </w:p>
          <w:p w14:paraId="1A35FBD1" w14:textId="77777777" w:rsidR="00BE2C14" w:rsidRPr="002C47CC" w:rsidRDefault="00BE2C14" w:rsidP="00BE2C14">
            <w:pPr>
              <w:ind w:left="90" w:firstLine="0"/>
              <w:rPr>
                <w:rFonts w:ascii="Calibri" w:eastAsia="Calibri" w:hAnsi="Calibri" w:cs="Calibri"/>
                <w:sz w:val="22"/>
                <w:szCs w:val="22"/>
              </w:rPr>
            </w:pPr>
            <w:r w:rsidRPr="002C47CC">
              <w:rPr>
                <w:rFonts w:ascii="Calibri" w:eastAsia="Calibri" w:hAnsi="Calibri" w:cs="Calibri"/>
                <w:sz w:val="22"/>
                <w:szCs w:val="22"/>
              </w:rPr>
              <w:t>Schools’ leaders will engage in professional learning sessions to deepen their knowledge of the NSIT and support implementation of NSIT Review recommendations.</w:t>
            </w:r>
          </w:p>
          <w:p w14:paraId="240A439D" w14:textId="77777777" w:rsidR="00BE2C14" w:rsidRPr="002C47CC" w:rsidRDefault="00BE2C14" w:rsidP="00BE2C14">
            <w:pPr>
              <w:ind w:left="90" w:firstLine="0"/>
              <w:rPr>
                <w:rFonts w:ascii="Calibri" w:eastAsia="Calibri" w:hAnsi="Calibri" w:cs="Calibri"/>
                <w:sz w:val="22"/>
                <w:szCs w:val="22"/>
              </w:rPr>
            </w:pPr>
          </w:p>
          <w:p w14:paraId="0F460B80" w14:textId="2D8A1DFC" w:rsidR="00BE2C14" w:rsidRPr="002C47CC" w:rsidRDefault="00BE2C14" w:rsidP="00BA4576">
            <w:pPr>
              <w:ind w:left="90" w:firstLine="0"/>
              <w:rPr>
                <w:sz w:val="22"/>
                <w:szCs w:val="22"/>
              </w:rPr>
            </w:pPr>
            <w:r w:rsidRPr="002C47CC">
              <w:rPr>
                <w:rFonts w:ascii="Calibri" w:eastAsia="Calibri" w:hAnsi="Calibri" w:cs="Calibri"/>
                <w:sz w:val="22"/>
                <w:szCs w:val="22"/>
              </w:rPr>
              <w:t>Internal School Improvement reviews scheduled for 11 schools. This model also provides for additional time to deeply embed an improvement culture, informed by the NSIT recommendations and previous internal reviews.</w:t>
            </w:r>
          </w:p>
        </w:tc>
        <w:tc>
          <w:tcPr>
            <w:tcW w:w="3168" w:type="dxa"/>
            <w:shd w:val="clear" w:color="auto" w:fill="FFFFFF"/>
          </w:tcPr>
          <w:p w14:paraId="25B952C6" w14:textId="77777777" w:rsidR="00BE2C14" w:rsidRPr="002C47CC" w:rsidRDefault="00BE2C14" w:rsidP="00B25D2F">
            <w:pPr>
              <w:spacing w:before="120" w:after="120"/>
              <w:ind w:left="0" w:firstLine="0"/>
              <w:rPr>
                <w:rFonts w:ascii="Calibri" w:eastAsia="Calibri" w:hAnsi="Calibri" w:cs="Calibri"/>
                <w:sz w:val="22"/>
                <w:szCs w:val="22"/>
              </w:rPr>
            </w:pPr>
            <w:r w:rsidRPr="002C47CC">
              <w:rPr>
                <w:rFonts w:ascii="Calibri" w:eastAsia="Calibri" w:hAnsi="Calibri" w:cs="Calibri"/>
                <w:sz w:val="22"/>
                <w:szCs w:val="22"/>
              </w:rPr>
              <w:t>Robust internal and External Validation Reviews using the National School Improvement Tool and Annual SIRF assessment processes inform school progress and future directions leading to Improved school performance.</w:t>
            </w:r>
          </w:p>
          <w:p w14:paraId="6511521A" w14:textId="2C5EAAFF" w:rsidR="00B25D2F" w:rsidRPr="00B25D2F" w:rsidRDefault="00B25D2F" w:rsidP="00B25D2F">
            <w:pPr>
              <w:spacing w:before="120" w:after="120"/>
              <w:rPr>
                <w:rFonts w:ascii="Calibri" w:eastAsia="Calibri" w:hAnsi="Calibri" w:cs="Calibri"/>
                <w:b/>
                <w:bCs/>
                <w:sz w:val="22"/>
                <w:szCs w:val="22"/>
              </w:rPr>
            </w:pPr>
            <w:r w:rsidRPr="00B25D2F">
              <w:rPr>
                <w:rFonts w:ascii="Calibri" w:eastAsia="Calibri" w:hAnsi="Calibri" w:cs="Calibri"/>
                <w:b/>
                <w:bCs/>
                <w:sz w:val="22"/>
                <w:szCs w:val="22"/>
              </w:rPr>
              <w:t>Achieved</w:t>
            </w:r>
          </w:p>
          <w:p w14:paraId="51A94FB1" w14:textId="77777777" w:rsidR="00BE2C14" w:rsidRPr="002C47CC" w:rsidRDefault="00BE2C14" w:rsidP="00BE2C14">
            <w:pPr>
              <w:spacing w:before="120" w:after="120"/>
              <w:rPr>
                <w:rFonts w:ascii="Calibri" w:eastAsia="Calibri" w:hAnsi="Calibri" w:cs="Calibri"/>
                <w:sz w:val="22"/>
                <w:szCs w:val="22"/>
              </w:rPr>
            </w:pPr>
          </w:p>
          <w:p w14:paraId="67632A5E" w14:textId="77777777" w:rsidR="00BE2C14" w:rsidRPr="002C47CC" w:rsidRDefault="00BE2C14" w:rsidP="00B25D2F">
            <w:pPr>
              <w:spacing w:before="120" w:after="120"/>
              <w:ind w:left="0" w:firstLine="0"/>
              <w:rPr>
                <w:rFonts w:ascii="Calibri" w:eastAsia="Calibri" w:hAnsi="Calibri" w:cs="Calibri"/>
                <w:sz w:val="22"/>
                <w:szCs w:val="22"/>
              </w:rPr>
            </w:pPr>
            <w:r w:rsidRPr="002C47CC">
              <w:rPr>
                <w:rFonts w:ascii="Calibri" w:eastAsia="Calibri" w:hAnsi="Calibri" w:cs="Calibri"/>
                <w:sz w:val="22"/>
                <w:szCs w:val="22"/>
              </w:rPr>
              <w:t>School Improvement Report recommendations from reviews inform school and system future priorities in the following areas:</w:t>
            </w:r>
          </w:p>
          <w:p w14:paraId="625D35A8" w14:textId="2728E982" w:rsidR="00BE2C14" w:rsidRPr="00B25D2F" w:rsidRDefault="00BE2C14" w:rsidP="00B25D2F">
            <w:pPr>
              <w:pStyle w:val="ListParagraph"/>
              <w:numPr>
                <w:ilvl w:val="0"/>
                <w:numId w:val="23"/>
              </w:numPr>
              <w:spacing w:before="120" w:after="120"/>
              <w:rPr>
                <w:rFonts w:asciiTheme="minorHAnsi" w:eastAsia="Calibri" w:hAnsiTheme="minorHAnsi" w:cstheme="minorHAnsi"/>
                <w:sz w:val="22"/>
                <w:szCs w:val="22"/>
              </w:rPr>
            </w:pPr>
            <w:r w:rsidRPr="00B25D2F">
              <w:rPr>
                <w:rFonts w:asciiTheme="minorHAnsi" w:eastAsia="Calibri" w:hAnsiTheme="minorHAnsi" w:cstheme="minorHAnsi"/>
                <w:sz w:val="22"/>
                <w:szCs w:val="22"/>
              </w:rPr>
              <w:t>Leadership</w:t>
            </w:r>
          </w:p>
          <w:p w14:paraId="2CE0623F" w14:textId="0B28E004" w:rsidR="00BE2C14" w:rsidRPr="00B25D2F" w:rsidRDefault="00BE2C14" w:rsidP="00B25D2F">
            <w:pPr>
              <w:pStyle w:val="ListParagraph"/>
              <w:numPr>
                <w:ilvl w:val="0"/>
                <w:numId w:val="23"/>
              </w:numPr>
              <w:spacing w:before="120" w:after="120"/>
              <w:rPr>
                <w:rFonts w:asciiTheme="minorHAnsi" w:eastAsia="Calibri" w:hAnsiTheme="minorHAnsi" w:cstheme="minorHAnsi"/>
                <w:sz w:val="22"/>
                <w:szCs w:val="22"/>
              </w:rPr>
            </w:pPr>
            <w:r w:rsidRPr="00B25D2F">
              <w:rPr>
                <w:rFonts w:asciiTheme="minorHAnsi" w:eastAsia="Calibri" w:hAnsiTheme="minorHAnsi" w:cstheme="minorHAnsi"/>
                <w:sz w:val="22"/>
                <w:szCs w:val="22"/>
              </w:rPr>
              <w:t>Finance, Facilities and Resources</w:t>
            </w:r>
          </w:p>
          <w:p w14:paraId="3725DA29" w14:textId="7B293C95" w:rsidR="00BE2C14" w:rsidRPr="00B25D2F" w:rsidRDefault="00BE2C14" w:rsidP="00B25D2F">
            <w:pPr>
              <w:pStyle w:val="ListParagraph"/>
              <w:numPr>
                <w:ilvl w:val="0"/>
                <w:numId w:val="23"/>
              </w:numPr>
              <w:spacing w:before="120" w:after="120"/>
              <w:rPr>
                <w:rFonts w:asciiTheme="minorHAnsi" w:eastAsia="Calibri" w:hAnsiTheme="minorHAnsi" w:cstheme="minorHAnsi"/>
                <w:sz w:val="22"/>
                <w:szCs w:val="22"/>
              </w:rPr>
            </w:pPr>
            <w:r w:rsidRPr="00B25D2F">
              <w:rPr>
                <w:rFonts w:asciiTheme="minorHAnsi" w:eastAsia="Calibri" w:hAnsiTheme="minorHAnsi" w:cstheme="minorHAnsi"/>
                <w:sz w:val="22"/>
                <w:szCs w:val="22"/>
              </w:rPr>
              <w:t>Teaching and Learning</w:t>
            </w:r>
          </w:p>
          <w:p w14:paraId="422F377A" w14:textId="1EB14797" w:rsidR="00BE2C14" w:rsidRPr="00B25D2F" w:rsidRDefault="00BE2C14" w:rsidP="00B25D2F">
            <w:pPr>
              <w:pStyle w:val="ListParagraph"/>
              <w:numPr>
                <w:ilvl w:val="0"/>
                <w:numId w:val="23"/>
              </w:numPr>
              <w:spacing w:before="120" w:after="120"/>
              <w:rPr>
                <w:rFonts w:asciiTheme="minorHAnsi" w:eastAsia="Calibri" w:hAnsiTheme="minorHAnsi" w:cstheme="minorHAnsi"/>
                <w:sz w:val="22"/>
                <w:szCs w:val="22"/>
              </w:rPr>
            </w:pPr>
            <w:r w:rsidRPr="00B25D2F">
              <w:rPr>
                <w:rFonts w:asciiTheme="minorHAnsi" w:eastAsia="Calibri" w:hAnsiTheme="minorHAnsi" w:cstheme="minorHAnsi"/>
                <w:sz w:val="22"/>
                <w:szCs w:val="22"/>
              </w:rPr>
              <w:t>Pastoral Care and Wellbeing</w:t>
            </w:r>
          </w:p>
          <w:p w14:paraId="28702255" w14:textId="2B923411" w:rsidR="00BE2C14" w:rsidRPr="00B25D2F" w:rsidRDefault="00BE2C14" w:rsidP="00B25D2F">
            <w:pPr>
              <w:pStyle w:val="ListParagraph"/>
              <w:numPr>
                <w:ilvl w:val="0"/>
                <w:numId w:val="23"/>
              </w:numPr>
              <w:spacing w:before="120" w:after="120"/>
              <w:rPr>
                <w:rFonts w:asciiTheme="minorHAnsi" w:eastAsia="Calibri" w:hAnsiTheme="minorHAnsi" w:cstheme="minorHAnsi"/>
                <w:sz w:val="22"/>
                <w:szCs w:val="22"/>
              </w:rPr>
            </w:pPr>
            <w:r w:rsidRPr="00B25D2F">
              <w:rPr>
                <w:rFonts w:asciiTheme="minorHAnsi" w:eastAsia="Calibri" w:hAnsiTheme="minorHAnsi" w:cstheme="minorHAnsi"/>
                <w:sz w:val="22"/>
                <w:szCs w:val="22"/>
              </w:rPr>
              <w:t>Community and Culture</w:t>
            </w:r>
          </w:p>
          <w:p w14:paraId="73E26C1D" w14:textId="77777777" w:rsidR="00BE2C14" w:rsidRPr="00CD1525" w:rsidRDefault="00BE2C14" w:rsidP="00B25D2F">
            <w:pPr>
              <w:pStyle w:val="ListParagraph"/>
              <w:numPr>
                <w:ilvl w:val="0"/>
                <w:numId w:val="23"/>
              </w:numPr>
            </w:pPr>
            <w:r w:rsidRPr="00B25D2F">
              <w:rPr>
                <w:rFonts w:asciiTheme="minorHAnsi" w:eastAsia="Calibri" w:hAnsiTheme="minorHAnsi" w:cstheme="minorHAnsi"/>
                <w:sz w:val="22"/>
                <w:szCs w:val="22"/>
              </w:rPr>
              <w:t>Catholic Identity</w:t>
            </w:r>
          </w:p>
          <w:p w14:paraId="3C22CB08" w14:textId="77777777" w:rsidR="00CD1525" w:rsidRPr="00B25D2F" w:rsidRDefault="00CD1525" w:rsidP="00CD1525">
            <w:pPr>
              <w:spacing w:before="120" w:after="120"/>
              <w:rPr>
                <w:rFonts w:ascii="Calibri" w:eastAsia="Calibri" w:hAnsi="Calibri" w:cs="Calibri"/>
                <w:b/>
                <w:bCs/>
                <w:sz w:val="22"/>
                <w:szCs w:val="22"/>
              </w:rPr>
            </w:pPr>
            <w:r w:rsidRPr="00B25D2F">
              <w:rPr>
                <w:rFonts w:ascii="Calibri" w:eastAsia="Calibri" w:hAnsi="Calibri" w:cs="Calibri"/>
                <w:b/>
                <w:bCs/>
                <w:sz w:val="22"/>
                <w:szCs w:val="22"/>
              </w:rPr>
              <w:t>Achieved</w:t>
            </w:r>
          </w:p>
          <w:p w14:paraId="0D33E733" w14:textId="2812AE7E" w:rsidR="00CD1525" w:rsidRPr="00CD1525" w:rsidRDefault="00CD1525" w:rsidP="00CD1525">
            <w:pPr>
              <w:ind w:left="0" w:firstLine="0"/>
            </w:pPr>
          </w:p>
        </w:tc>
        <w:tc>
          <w:tcPr>
            <w:tcW w:w="2977" w:type="dxa"/>
            <w:shd w:val="clear" w:color="auto" w:fill="FFFFFF"/>
          </w:tcPr>
          <w:p w14:paraId="22F44186" w14:textId="77777777" w:rsidR="00BE2C14" w:rsidRPr="002C47CC" w:rsidRDefault="00BE2C14" w:rsidP="00BA4576">
            <w:pPr>
              <w:spacing w:before="120" w:after="120"/>
              <w:ind w:left="0" w:firstLine="0"/>
              <w:rPr>
                <w:rFonts w:ascii="Calibri" w:eastAsia="Calibri" w:hAnsi="Calibri" w:cs="Calibri"/>
                <w:sz w:val="22"/>
                <w:szCs w:val="22"/>
              </w:rPr>
            </w:pPr>
            <w:r w:rsidRPr="002C47CC">
              <w:rPr>
                <w:rFonts w:ascii="Calibri" w:eastAsia="Calibri" w:hAnsi="Calibri" w:cs="Calibri"/>
                <w:sz w:val="22"/>
                <w:szCs w:val="22"/>
              </w:rPr>
              <w:t xml:space="preserve">External reviews for 3 CENT schools conducted by Australian council of Education Research (ACER) </w:t>
            </w:r>
          </w:p>
          <w:p w14:paraId="0F82738C" w14:textId="77777777" w:rsidR="00BE2C14" w:rsidRPr="002C47CC" w:rsidRDefault="00BE2C14" w:rsidP="00BA4576">
            <w:pPr>
              <w:ind w:left="0" w:firstLine="0"/>
              <w:rPr>
                <w:rFonts w:ascii="Calibri" w:eastAsia="Calibri" w:hAnsi="Calibri" w:cs="Calibri"/>
                <w:sz w:val="22"/>
                <w:szCs w:val="22"/>
              </w:rPr>
            </w:pPr>
            <w:r w:rsidRPr="002C47CC">
              <w:rPr>
                <w:rFonts w:ascii="Calibri" w:eastAsia="Calibri" w:hAnsi="Calibri" w:cs="Calibri"/>
                <w:b/>
                <w:sz w:val="22"/>
                <w:szCs w:val="22"/>
              </w:rPr>
              <w:t>100% achieved</w:t>
            </w:r>
          </w:p>
          <w:p w14:paraId="4A28BA9E" w14:textId="77777777" w:rsidR="00B25D2F" w:rsidRDefault="00B25D2F" w:rsidP="00BA4576">
            <w:pPr>
              <w:spacing w:before="120" w:after="120"/>
              <w:ind w:left="0" w:firstLine="0"/>
              <w:rPr>
                <w:rFonts w:ascii="Calibri" w:eastAsia="Calibri" w:hAnsi="Calibri" w:cs="Calibri"/>
                <w:sz w:val="22"/>
                <w:szCs w:val="22"/>
              </w:rPr>
            </w:pPr>
          </w:p>
          <w:p w14:paraId="1A976860" w14:textId="1B59413E" w:rsidR="00BE2C14" w:rsidRPr="002C47CC" w:rsidRDefault="00BE2C14" w:rsidP="00BA4576">
            <w:pPr>
              <w:spacing w:before="120" w:after="120"/>
              <w:ind w:left="0" w:firstLine="0"/>
              <w:rPr>
                <w:rFonts w:ascii="Calibri" w:eastAsia="Calibri" w:hAnsi="Calibri" w:cs="Calibri"/>
                <w:sz w:val="22"/>
                <w:szCs w:val="22"/>
              </w:rPr>
            </w:pPr>
            <w:r w:rsidRPr="002C47CC">
              <w:rPr>
                <w:rFonts w:ascii="Calibri" w:eastAsia="Calibri" w:hAnsi="Calibri" w:cs="Calibri"/>
                <w:sz w:val="22"/>
                <w:szCs w:val="22"/>
              </w:rPr>
              <w:t>Minimum of 3 Report recommendations implemented into School improvement Plans each year including identified actions and targets.</w:t>
            </w:r>
          </w:p>
          <w:p w14:paraId="3D8BEC4A" w14:textId="77777777" w:rsidR="00BE2C14" w:rsidRPr="002C47CC" w:rsidRDefault="00BE2C14" w:rsidP="00BA4576">
            <w:pPr>
              <w:ind w:left="0" w:firstLine="0"/>
              <w:rPr>
                <w:rFonts w:ascii="Calibri" w:eastAsia="Calibri" w:hAnsi="Calibri" w:cs="Calibri"/>
                <w:sz w:val="22"/>
                <w:szCs w:val="22"/>
              </w:rPr>
            </w:pPr>
            <w:r w:rsidRPr="002C47CC">
              <w:rPr>
                <w:rFonts w:ascii="Calibri" w:eastAsia="Calibri" w:hAnsi="Calibri" w:cs="Calibri"/>
                <w:b/>
                <w:sz w:val="22"/>
                <w:szCs w:val="22"/>
              </w:rPr>
              <w:t>100% achieved</w:t>
            </w:r>
          </w:p>
          <w:p w14:paraId="7737CDBB" w14:textId="32DC782B" w:rsidR="00B25D2F" w:rsidRDefault="00B25D2F" w:rsidP="00BA4576">
            <w:pPr>
              <w:spacing w:before="120" w:after="120"/>
              <w:ind w:left="0" w:firstLine="0"/>
              <w:rPr>
                <w:rFonts w:ascii="Calibri" w:eastAsia="Calibri" w:hAnsi="Calibri" w:cs="Calibri"/>
                <w:sz w:val="22"/>
                <w:szCs w:val="22"/>
              </w:rPr>
            </w:pPr>
          </w:p>
          <w:p w14:paraId="3BF49C50" w14:textId="26AD13CE" w:rsidR="00BE2C14" w:rsidRPr="002C47CC" w:rsidRDefault="00BA4576" w:rsidP="00BA4576">
            <w:pPr>
              <w:spacing w:before="120" w:after="120"/>
              <w:ind w:left="0" w:firstLine="0"/>
              <w:rPr>
                <w:rFonts w:ascii="Calibri" w:eastAsia="Calibri" w:hAnsi="Calibri" w:cs="Calibri"/>
                <w:sz w:val="22"/>
                <w:szCs w:val="22"/>
              </w:rPr>
            </w:pPr>
            <w:r>
              <w:rPr>
                <w:rFonts w:ascii="Calibri" w:eastAsia="Calibri" w:hAnsi="Calibri" w:cs="Calibri"/>
                <w:sz w:val="22"/>
                <w:szCs w:val="22"/>
              </w:rPr>
              <w:t>1</w:t>
            </w:r>
            <w:r w:rsidR="00BE2C14" w:rsidRPr="002C47CC">
              <w:rPr>
                <w:rFonts w:ascii="Calibri" w:eastAsia="Calibri" w:hAnsi="Calibri" w:cs="Calibri"/>
                <w:sz w:val="22"/>
                <w:szCs w:val="22"/>
              </w:rPr>
              <w:t>00% of schools scheduled for School Improvement Assessment, External Validation and Registration Renewal processes are completed.</w:t>
            </w:r>
          </w:p>
          <w:p w14:paraId="1B393DC3" w14:textId="321D8334" w:rsidR="00BE2C14" w:rsidRPr="002C47CC" w:rsidRDefault="00BE2C14" w:rsidP="00BA4576">
            <w:pPr>
              <w:ind w:left="0" w:firstLine="0"/>
              <w:rPr>
                <w:sz w:val="22"/>
                <w:szCs w:val="22"/>
              </w:rPr>
            </w:pPr>
            <w:r w:rsidRPr="002C47CC">
              <w:rPr>
                <w:rFonts w:ascii="Calibri" w:eastAsia="Calibri" w:hAnsi="Calibri" w:cs="Calibri"/>
                <w:b/>
                <w:sz w:val="22"/>
                <w:szCs w:val="22"/>
              </w:rPr>
              <w:t>100% achieved</w:t>
            </w:r>
          </w:p>
        </w:tc>
        <w:tc>
          <w:tcPr>
            <w:tcW w:w="2977" w:type="dxa"/>
            <w:shd w:val="clear" w:color="auto" w:fill="FFFFFF"/>
          </w:tcPr>
          <w:p w14:paraId="7E031816" w14:textId="77777777" w:rsidR="00BE2C14" w:rsidRPr="002D0ABD" w:rsidRDefault="00BE2C14" w:rsidP="00BE2C14">
            <w:pPr>
              <w:rPr>
                <w:b/>
              </w:rPr>
            </w:pPr>
          </w:p>
        </w:tc>
      </w:tr>
      <w:tr w:rsidR="00F3263D" w14:paraId="26CEEE0E" w14:textId="77777777" w:rsidTr="007316AD">
        <w:trPr>
          <w:trHeight w:val="949"/>
          <w:jc w:val="center"/>
        </w:trPr>
        <w:tc>
          <w:tcPr>
            <w:tcW w:w="2405" w:type="dxa"/>
            <w:shd w:val="clear" w:color="auto" w:fill="FFFFFF"/>
          </w:tcPr>
          <w:p w14:paraId="301F1194" w14:textId="77777777" w:rsidR="00F3263D" w:rsidRPr="00255BB6" w:rsidRDefault="00F3263D" w:rsidP="00255BB6">
            <w:pPr>
              <w:spacing w:before="120" w:after="120"/>
              <w:ind w:left="0" w:firstLine="0"/>
              <w:rPr>
                <w:rFonts w:ascii="Calibri" w:eastAsia="Calibri" w:hAnsi="Calibri" w:cs="Calibri"/>
                <w:b/>
                <w:sz w:val="22"/>
                <w:szCs w:val="22"/>
              </w:rPr>
            </w:pPr>
            <w:r w:rsidRPr="00255BB6">
              <w:rPr>
                <w:rFonts w:ascii="Calibri" w:eastAsia="Calibri" w:hAnsi="Calibri" w:cs="Calibri"/>
                <w:b/>
                <w:sz w:val="22"/>
                <w:szCs w:val="22"/>
              </w:rPr>
              <w:lastRenderedPageBreak/>
              <w:t>National Reform Reference:</w:t>
            </w:r>
          </w:p>
          <w:p w14:paraId="32F21609" w14:textId="77777777" w:rsidR="00F3263D" w:rsidRPr="00255BB6" w:rsidRDefault="00F3263D" w:rsidP="00255BB6">
            <w:pPr>
              <w:spacing w:before="120" w:after="120"/>
              <w:ind w:left="0" w:firstLine="0"/>
              <w:rPr>
                <w:rFonts w:ascii="Calibri" w:eastAsia="Calibri" w:hAnsi="Calibri" w:cs="Calibri"/>
                <w:b/>
                <w:sz w:val="22"/>
                <w:szCs w:val="22"/>
              </w:rPr>
            </w:pPr>
            <w:r w:rsidRPr="00255BB6">
              <w:rPr>
                <w:rFonts w:ascii="Calibri" w:eastAsia="Calibri" w:hAnsi="Calibri" w:cs="Calibri"/>
                <w:b/>
                <w:sz w:val="22"/>
                <w:szCs w:val="22"/>
              </w:rPr>
              <w:t>Improving governance and financial management practices in non-government schools.</w:t>
            </w:r>
          </w:p>
          <w:p w14:paraId="0C4424C0" w14:textId="77777777" w:rsidR="00F3263D" w:rsidRPr="00255BB6" w:rsidRDefault="00F3263D" w:rsidP="00255BB6">
            <w:pPr>
              <w:spacing w:before="120" w:after="120"/>
              <w:ind w:left="0" w:firstLine="0"/>
              <w:rPr>
                <w:rFonts w:ascii="Calibri" w:eastAsia="Calibri" w:hAnsi="Calibri" w:cs="Calibri"/>
                <w:b/>
                <w:sz w:val="22"/>
                <w:szCs w:val="22"/>
              </w:rPr>
            </w:pPr>
          </w:p>
          <w:p w14:paraId="52DD18C7" w14:textId="2D42862F" w:rsidR="00F3263D" w:rsidRPr="00255BB6" w:rsidRDefault="00F3263D" w:rsidP="00255BB6">
            <w:pPr>
              <w:ind w:left="0" w:firstLine="0"/>
              <w:rPr>
                <w:b/>
                <w:sz w:val="22"/>
                <w:szCs w:val="22"/>
                <w:highlight w:val="white"/>
              </w:rPr>
            </w:pPr>
            <w:r w:rsidRPr="00255BB6">
              <w:rPr>
                <w:rFonts w:ascii="Calibri" w:eastAsia="Calibri" w:hAnsi="Calibri" w:cs="Calibri"/>
                <w:b/>
                <w:sz w:val="22"/>
                <w:szCs w:val="22"/>
                <w:u w:val="single"/>
              </w:rPr>
              <w:t>Financial Management Project</w:t>
            </w:r>
          </w:p>
        </w:tc>
        <w:tc>
          <w:tcPr>
            <w:tcW w:w="2791" w:type="dxa"/>
            <w:shd w:val="clear" w:color="auto" w:fill="FFFFFF"/>
          </w:tcPr>
          <w:p w14:paraId="6C2287E5" w14:textId="77777777" w:rsidR="00F3263D" w:rsidRPr="00255BB6" w:rsidRDefault="00F3263D" w:rsidP="00255BB6">
            <w:pPr>
              <w:spacing w:before="120" w:after="120"/>
              <w:ind w:left="0" w:firstLine="0"/>
              <w:rPr>
                <w:rFonts w:ascii="Calibri" w:eastAsia="Calibri" w:hAnsi="Calibri" w:cs="Calibri"/>
                <w:sz w:val="22"/>
                <w:szCs w:val="22"/>
              </w:rPr>
            </w:pPr>
            <w:r w:rsidRPr="00255BB6">
              <w:rPr>
                <w:rFonts w:ascii="Calibri" w:eastAsia="Calibri" w:hAnsi="Calibri" w:cs="Calibri"/>
                <w:sz w:val="22"/>
                <w:szCs w:val="22"/>
              </w:rPr>
              <w:t xml:space="preserve">Financial Management training and support for school principals and school leaders. </w:t>
            </w:r>
          </w:p>
          <w:p w14:paraId="03C45FB2" w14:textId="77777777" w:rsidR="00F3263D" w:rsidRPr="00255BB6" w:rsidRDefault="00F3263D" w:rsidP="00255BB6">
            <w:pPr>
              <w:spacing w:before="120" w:after="120"/>
              <w:ind w:left="0" w:firstLine="0"/>
              <w:rPr>
                <w:rFonts w:ascii="Calibri" w:eastAsia="Calibri" w:hAnsi="Calibri" w:cs="Calibri"/>
                <w:sz w:val="22"/>
                <w:szCs w:val="22"/>
              </w:rPr>
            </w:pPr>
          </w:p>
          <w:p w14:paraId="1F97DAC0" w14:textId="77777777" w:rsidR="00F3263D" w:rsidRPr="00255BB6" w:rsidRDefault="00F3263D" w:rsidP="00255BB6">
            <w:pPr>
              <w:spacing w:before="120" w:after="120"/>
              <w:ind w:left="0" w:firstLine="0"/>
              <w:rPr>
                <w:rFonts w:ascii="Calibri" w:eastAsia="Calibri" w:hAnsi="Calibri" w:cs="Calibri"/>
                <w:sz w:val="22"/>
                <w:szCs w:val="22"/>
              </w:rPr>
            </w:pPr>
            <w:r w:rsidRPr="00255BB6">
              <w:rPr>
                <w:rFonts w:ascii="Calibri" w:eastAsia="Calibri" w:hAnsi="Calibri" w:cs="Calibri"/>
                <w:sz w:val="22"/>
                <w:szCs w:val="22"/>
              </w:rPr>
              <w:t>A one-day course is developed for school leaders focused on building capacity and improving knowledge of internal audit processes and understanding of financial concepts and best practice.</w:t>
            </w:r>
          </w:p>
          <w:p w14:paraId="070C7418" w14:textId="41FCD1E7" w:rsidR="00F3263D" w:rsidRPr="00255BB6" w:rsidRDefault="00F3263D" w:rsidP="00F3263D">
            <w:pPr>
              <w:ind w:left="0" w:firstLine="0"/>
              <w:rPr>
                <w:sz w:val="22"/>
                <w:szCs w:val="22"/>
              </w:rPr>
            </w:pPr>
          </w:p>
        </w:tc>
        <w:tc>
          <w:tcPr>
            <w:tcW w:w="3168" w:type="dxa"/>
            <w:shd w:val="clear" w:color="auto" w:fill="FFFFFF"/>
          </w:tcPr>
          <w:p w14:paraId="33D52463" w14:textId="77777777" w:rsidR="00F3263D" w:rsidRPr="00BB406D" w:rsidRDefault="00F3263D" w:rsidP="00BB406D">
            <w:pPr>
              <w:spacing w:before="120" w:after="120"/>
              <w:ind w:left="0" w:firstLine="0"/>
              <w:rPr>
                <w:rFonts w:ascii="Calibri" w:eastAsia="Calibri" w:hAnsi="Calibri" w:cs="Calibri"/>
                <w:sz w:val="22"/>
                <w:szCs w:val="22"/>
              </w:rPr>
            </w:pPr>
            <w:r w:rsidRPr="00BB406D">
              <w:rPr>
                <w:rFonts w:ascii="Calibri" w:eastAsia="Calibri" w:hAnsi="Calibri" w:cs="Calibri"/>
                <w:sz w:val="22"/>
                <w:szCs w:val="22"/>
              </w:rPr>
              <w:t xml:space="preserve">Improved capacity of school leaders </w:t>
            </w:r>
            <w:proofErr w:type="gramStart"/>
            <w:r w:rsidRPr="00BB406D">
              <w:rPr>
                <w:rFonts w:ascii="Calibri" w:eastAsia="Calibri" w:hAnsi="Calibri" w:cs="Calibri"/>
                <w:sz w:val="22"/>
                <w:szCs w:val="22"/>
              </w:rPr>
              <w:t>in the area of</w:t>
            </w:r>
            <w:proofErr w:type="gramEnd"/>
            <w:r w:rsidRPr="00BB406D">
              <w:rPr>
                <w:rFonts w:ascii="Calibri" w:eastAsia="Calibri" w:hAnsi="Calibri" w:cs="Calibri"/>
                <w:sz w:val="22"/>
                <w:szCs w:val="22"/>
              </w:rPr>
              <w:t xml:space="preserve"> financial management. </w:t>
            </w:r>
          </w:p>
          <w:p w14:paraId="55554CDF" w14:textId="77777777" w:rsidR="00BB406D" w:rsidRPr="00BB406D" w:rsidRDefault="00BB406D" w:rsidP="00BB406D">
            <w:pPr>
              <w:spacing w:before="120" w:after="120"/>
              <w:ind w:left="0" w:firstLine="0"/>
              <w:rPr>
                <w:rFonts w:ascii="Calibri" w:eastAsia="Calibri" w:hAnsi="Calibri" w:cs="Calibri"/>
                <w:b/>
                <w:bCs/>
                <w:sz w:val="22"/>
                <w:szCs w:val="22"/>
              </w:rPr>
            </w:pPr>
            <w:r w:rsidRPr="00BB406D">
              <w:rPr>
                <w:rFonts w:ascii="Calibri" w:eastAsia="Calibri" w:hAnsi="Calibri" w:cs="Calibri"/>
                <w:b/>
                <w:bCs/>
                <w:sz w:val="22"/>
                <w:szCs w:val="22"/>
              </w:rPr>
              <w:t>Achieved</w:t>
            </w:r>
          </w:p>
          <w:p w14:paraId="12E1B499" w14:textId="77777777" w:rsidR="00F3263D" w:rsidRPr="00BB406D" w:rsidRDefault="00F3263D" w:rsidP="00BB406D">
            <w:pPr>
              <w:spacing w:before="120" w:after="120"/>
              <w:ind w:left="0" w:firstLine="0"/>
              <w:rPr>
                <w:rFonts w:ascii="Calibri" w:eastAsia="Calibri" w:hAnsi="Calibri" w:cs="Calibri"/>
                <w:sz w:val="22"/>
                <w:szCs w:val="22"/>
              </w:rPr>
            </w:pPr>
          </w:p>
          <w:p w14:paraId="77DA01C2" w14:textId="77777777" w:rsidR="00F3263D" w:rsidRPr="00BB406D" w:rsidRDefault="00F3263D" w:rsidP="00BB406D">
            <w:pPr>
              <w:spacing w:before="120" w:after="120"/>
              <w:ind w:left="0" w:firstLine="0"/>
              <w:rPr>
                <w:rFonts w:ascii="Calibri" w:eastAsia="Calibri" w:hAnsi="Calibri" w:cs="Calibri"/>
                <w:sz w:val="22"/>
                <w:szCs w:val="22"/>
              </w:rPr>
            </w:pPr>
            <w:r w:rsidRPr="00BB406D">
              <w:rPr>
                <w:rFonts w:ascii="Calibri" w:eastAsia="Calibri" w:hAnsi="Calibri" w:cs="Calibri"/>
                <w:sz w:val="22"/>
                <w:szCs w:val="22"/>
              </w:rPr>
              <w:t>Improved practices and procedures that mitigate risk and improve the financial security of schools.</w:t>
            </w:r>
          </w:p>
          <w:p w14:paraId="0659BAAC" w14:textId="77777777" w:rsidR="00BB406D" w:rsidRPr="00BB406D" w:rsidRDefault="00BB406D" w:rsidP="00BB406D">
            <w:pPr>
              <w:spacing w:before="120" w:after="120"/>
              <w:ind w:left="0" w:firstLine="0"/>
              <w:rPr>
                <w:rFonts w:ascii="Calibri" w:eastAsia="Calibri" w:hAnsi="Calibri" w:cs="Calibri"/>
                <w:b/>
                <w:bCs/>
                <w:sz w:val="22"/>
                <w:szCs w:val="22"/>
              </w:rPr>
            </w:pPr>
            <w:r w:rsidRPr="00BB406D">
              <w:rPr>
                <w:rFonts w:ascii="Calibri" w:eastAsia="Calibri" w:hAnsi="Calibri" w:cs="Calibri"/>
                <w:b/>
                <w:bCs/>
                <w:sz w:val="22"/>
                <w:szCs w:val="22"/>
              </w:rPr>
              <w:t>Achieved</w:t>
            </w:r>
          </w:p>
          <w:p w14:paraId="03CE827B" w14:textId="38A56528" w:rsidR="00F3263D" w:rsidRPr="00A11988" w:rsidRDefault="00F3263D" w:rsidP="00F3263D">
            <w:pPr>
              <w:ind w:left="0" w:firstLine="0"/>
            </w:pPr>
          </w:p>
        </w:tc>
        <w:tc>
          <w:tcPr>
            <w:tcW w:w="2977" w:type="dxa"/>
            <w:shd w:val="clear" w:color="auto" w:fill="FFFFFF"/>
          </w:tcPr>
          <w:p w14:paraId="018267D1" w14:textId="77777777" w:rsidR="00F3263D" w:rsidRPr="00EF0CE9" w:rsidRDefault="00F3263D" w:rsidP="00BB406D">
            <w:pPr>
              <w:spacing w:before="120" w:after="120"/>
              <w:ind w:left="0" w:firstLine="0"/>
              <w:rPr>
                <w:rFonts w:ascii="Calibri" w:eastAsia="Calibri" w:hAnsi="Calibri" w:cs="Calibri"/>
                <w:sz w:val="22"/>
                <w:szCs w:val="22"/>
              </w:rPr>
            </w:pPr>
            <w:r w:rsidRPr="00EF0CE9">
              <w:rPr>
                <w:rFonts w:ascii="Calibri" w:eastAsia="Calibri" w:hAnsi="Calibri" w:cs="Calibri"/>
                <w:sz w:val="22"/>
                <w:szCs w:val="22"/>
              </w:rPr>
              <w:t>80-100% of leaders attend scheduled professional development training courses.</w:t>
            </w:r>
          </w:p>
          <w:p w14:paraId="02D5659E" w14:textId="77777777" w:rsidR="00F3263D" w:rsidRPr="00EF0CE9" w:rsidRDefault="00F3263D" w:rsidP="00F3263D">
            <w:pPr>
              <w:spacing w:before="120" w:after="120"/>
              <w:rPr>
                <w:rFonts w:ascii="Calibri" w:eastAsia="Calibri" w:hAnsi="Calibri" w:cs="Calibri"/>
                <w:b/>
                <w:sz w:val="22"/>
                <w:szCs w:val="22"/>
              </w:rPr>
            </w:pPr>
            <w:r w:rsidRPr="00EF0CE9">
              <w:rPr>
                <w:rFonts w:ascii="Calibri" w:eastAsia="Calibri" w:hAnsi="Calibri" w:cs="Calibri"/>
                <w:b/>
                <w:sz w:val="22"/>
                <w:szCs w:val="22"/>
              </w:rPr>
              <w:t>95% achieved</w:t>
            </w:r>
          </w:p>
          <w:p w14:paraId="4FA803B7" w14:textId="77777777" w:rsidR="00F3263D" w:rsidRDefault="00F3263D" w:rsidP="00F3263D">
            <w:pPr>
              <w:spacing w:before="120" w:after="120"/>
              <w:rPr>
                <w:rFonts w:ascii="Calibri" w:eastAsia="Calibri" w:hAnsi="Calibri" w:cs="Calibri"/>
              </w:rPr>
            </w:pPr>
          </w:p>
          <w:p w14:paraId="7BA353FC" w14:textId="77777777" w:rsidR="00F3263D" w:rsidRPr="00EF0CE9" w:rsidRDefault="00F3263D" w:rsidP="00873660">
            <w:pPr>
              <w:spacing w:before="120" w:after="120"/>
              <w:ind w:left="0" w:firstLine="0"/>
              <w:rPr>
                <w:rFonts w:ascii="Calibri" w:eastAsia="Calibri" w:hAnsi="Calibri" w:cs="Calibri"/>
                <w:sz w:val="22"/>
                <w:szCs w:val="22"/>
              </w:rPr>
            </w:pPr>
            <w:r w:rsidRPr="00EF0CE9">
              <w:rPr>
                <w:rFonts w:ascii="Calibri" w:eastAsia="Calibri" w:hAnsi="Calibri" w:cs="Calibri"/>
                <w:sz w:val="22"/>
                <w:szCs w:val="22"/>
              </w:rPr>
              <w:t>80-90% of Participants indicate in their course feedback that:</w:t>
            </w:r>
          </w:p>
          <w:p w14:paraId="43D9ED99" w14:textId="6732D9F8" w:rsidR="00F3263D" w:rsidRPr="00EF0CE9" w:rsidRDefault="00F3263D" w:rsidP="00873660">
            <w:pPr>
              <w:spacing w:before="120" w:after="120"/>
              <w:ind w:left="0" w:firstLine="0"/>
              <w:rPr>
                <w:rFonts w:ascii="Calibri" w:eastAsia="Calibri" w:hAnsi="Calibri" w:cs="Calibri"/>
                <w:sz w:val="22"/>
                <w:szCs w:val="22"/>
              </w:rPr>
            </w:pPr>
            <w:r w:rsidRPr="00EF0CE9">
              <w:rPr>
                <w:rFonts w:ascii="Calibri" w:eastAsia="Calibri" w:hAnsi="Calibri" w:cs="Calibri"/>
                <w:sz w:val="22"/>
                <w:szCs w:val="22"/>
              </w:rPr>
              <w:t>They will be able to see the benefits of the training when performing their role</w:t>
            </w:r>
            <w:r w:rsidR="00EF0CE9" w:rsidRPr="00EF0CE9">
              <w:rPr>
                <w:rFonts w:ascii="Calibri" w:eastAsia="Calibri" w:hAnsi="Calibri" w:cs="Calibri"/>
                <w:sz w:val="22"/>
                <w:szCs w:val="22"/>
              </w:rPr>
              <w:t>.</w:t>
            </w:r>
          </w:p>
          <w:p w14:paraId="1A7CD496" w14:textId="36E891CC" w:rsidR="00F3263D" w:rsidRPr="00EF0CE9" w:rsidRDefault="00F3263D" w:rsidP="00873660">
            <w:pPr>
              <w:spacing w:before="120" w:after="120"/>
              <w:ind w:left="0" w:firstLine="0"/>
              <w:rPr>
                <w:rFonts w:ascii="Calibri" w:eastAsia="Calibri" w:hAnsi="Calibri" w:cs="Calibri"/>
                <w:sz w:val="22"/>
                <w:szCs w:val="22"/>
              </w:rPr>
            </w:pPr>
            <w:r w:rsidRPr="00EF0CE9">
              <w:rPr>
                <w:rFonts w:ascii="Calibri" w:eastAsia="Calibri" w:hAnsi="Calibri" w:cs="Calibri"/>
                <w:sz w:val="22"/>
                <w:szCs w:val="22"/>
              </w:rPr>
              <w:t>The training was relevant to my needs</w:t>
            </w:r>
            <w:r w:rsidR="00EF0CE9" w:rsidRPr="00EF0CE9">
              <w:rPr>
                <w:rFonts w:ascii="Calibri" w:eastAsia="Calibri" w:hAnsi="Calibri" w:cs="Calibri"/>
                <w:sz w:val="22"/>
                <w:szCs w:val="22"/>
              </w:rPr>
              <w:t>.</w:t>
            </w:r>
          </w:p>
          <w:p w14:paraId="41F43557" w14:textId="0B1B71C7" w:rsidR="00F3263D" w:rsidRPr="00EF0CE9" w:rsidRDefault="00F3263D" w:rsidP="00873660">
            <w:pPr>
              <w:spacing w:before="120" w:after="120"/>
              <w:ind w:left="0" w:firstLine="0"/>
              <w:rPr>
                <w:rFonts w:ascii="Calibri" w:eastAsia="Calibri" w:hAnsi="Calibri" w:cs="Calibri"/>
                <w:sz w:val="22"/>
                <w:szCs w:val="22"/>
              </w:rPr>
            </w:pPr>
            <w:r w:rsidRPr="00EF0CE9">
              <w:rPr>
                <w:rFonts w:ascii="Calibri" w:eastAsia="Calibri" w:hAnsi="Calibri" w:cs="Calibri"/>
                <w:sz w:val="22"/>
                <w:szCs w:val="22"/>
              </w:rPr>
              <w:t>Improved outcomes and reporting of School financial audits</w:t>
            </w:r>
            <w:r w:rsidR="00EF0CE9" w:rsidRPr="00EF0CE9">
              <w:rPr>
                <w:rFonts w:ascii="Calibri" w:eastAsia="Calibri" w:hAnsi="Calibri" w:cs="Calibri"/>
                <w:sz w:val="22"/>
                <w:szCs w:val="22"/>
              </w:rPr>
              <w:t>.</w:t>
            </w:r>
          </w:p>
          <w:p w14:paraId="643674BB" w14:textId="77777777" w:rsidR="00F3263D" w:rsidRPr="00EF0CE9" w:rsidRDefault="00F3263D" w:rsidP="00F3263D">
            <w:pPr>
              <w:ind w:left="0" w:firstLine="0"/>
              <w:rPr>
                <w:rFonts w:ascii="Calibri" w:eastAsia="Calibri" w:hAnsi="Calibri" w:cs="Calibri"/>
                <w:b/>
                <w:sz w:val="22"/>
                <w:szCs w:val="22"/>
              </w:rPr>
            </w:pPr>
            <w:r w:rsidRPr="00EF0CE9">
              <w:rPr>
                <w:rFonts w:ascii="Calibri" w:eastAsia="Calibri" w:hAnsi="Calibri" w:cs="Calibri"/>
                <w:b/>
                <w:sz w:val="22"/>
                <w:szCs w:val="22"/>
              </w:rPr>
              <w:t>90% achieved</w:t>
            </w:r>
          </w:p>
          <w:p w14:paraId="628DB688" w14:textId="77777777" w:rsidR="00EF0CE9" w:rsidRDefault="00EF0CE9" w:rsidP="00F3263D">
            <w:pPr>
              <w:ind w:left="0" w:firstLine="0"/>
              <w:rPr>
                <w:sz w:val="22"/>
                <w:szCs w:val="22"/>
              </w:rPr>
            </w:pPr>
          </w:p>
          <w:p w14:paraId="2FC3351A" w14:textId="77777777" w:rsidR="00FD42DA" w:rsidRDefault="00FD42DA" w:rsidP="00F3263D">
            <w:pPr>
              <w:ind w:left="0" w:firstLine="0"/>
              <w:rPr>
                <w:sz w:val="22"/>
                <w:szCs w:val="22"/>
              </w:rPr>
            </w:pPr>
          </w:p>
          <w:p w14:paraId="15A2058F" w14:textId="77777777" w:rsidR="00FD42DA" w:rsidRDefault="00FD42DA" w:rsidP="00F3263D">
            <w:pPr>
              <w:ind w:left="0" w:firstLine="0"/>
              <w:rPr>
                <w:sz w:val="22"/>
                <w:szCs w:val="22"/>
              </w:rPr>
            </w:pPr>
          </w:p>
          <w:p w14:paraId="5B0E1FC1" w14:textId="77777777" w:rsidR="00FD42DA" w:rsidRDefault="00FD42DA" w:rsidP="00F3263D">
            <w:pPr>
              <w:ind w:left="0" w:firstLine="0"/>
              <w:rPr>
                <w:sz w:val="22"/>
                <w:szCs w:val="22"/>
              </w:rPr>
            </w:pPr>
          </w:p>
          <w:p w14:paraId="38B20905" w14:textId="77777777" w:rsidR="00FD42DA" w:rsidRDefault="00FD42DA" w:rsidP="00F3263D">
            <w:pPr>
              <w:ind w:left="0" w:firstLine="0"/>
              <w:rPr>
                <w:sz w:val="22"/>
                <w:szCs w:val="22"/>
              </w:rPr>
            </w:pPr>
          </w:p>
          <w:p w14:paraId="1EBC2A65" w14:textId="77777777" w:rsidR="00FD42DA" w:rsidRDefault="00FD42DA" w:rsidP="00F3263D">
            <w:pPr>
              <w:ind w:left="0" w:firstLine="0"/>
              <w:rPr>
                <w:sz w:val="22"/>
                <w:szCs w:val="22"/>
              </w:rPr>
            </w:pPr>
          </w:p>
          <w:p w14:paraId="24706048" w14:textId="50AF22F2" w:rsidR="00FD42DA" w:rsidRPr="008068AD" w:rsidRDefault="00FD42DA" w:rsidP="00F3263D">
            <w:pPr>
              <w:ind w:left="0" w:firstLine="0"/>
              <w:rPr>
                <w:sz w:val="22"/>
                <w:szCs w:val="22"/>
              </w:rPr>
            </w:pPr>
          </w:p>
        </w:tc>
        <w:tc>
          <w:tcPr>
            <w:tcW w:w="2977" w:type="dxa"/>
            <w:shd w:val="clear" w:color="auto" w:fill="FFFFFF"/>
          </w:tcPr>
          <w:p w14:paraId="062A7B75" w14:textId="77777777" w:rsidR="00F3263D" w:rsidRPr="002D0ABD" w:rsidRDefault="00F3263D" w:rsidP="00F3263D">
            <w:pPr>
              <w:rPr>
                <w:b/>
              </w:rPr>
            </w:pPr>
          </w:p>
        </w:tc>
      </w:tr>
      <w:tr w:rsidR="00E667BB" w:rsidRPr="00FD42DA" w14:paraId="47EF84A8" w14:textId="77777777" w:rsidTr="00E67639">
        <w:trPr>
          <w:trHeight w:val="949"/>
          <w:jc w:val="center"/>
        </w:trPr>
        <w:tc>
          <w:tcPr>
            <w:tcW w:w="2405" w:type="dxa"/>
            <w:shd w:val="clear" w:color="auto" w:fill="FFFFFF"/>
          </w:tcPr>
          <w:p w14:paraId="2783CF88" w14:textId="77777777" w:rsidR="00E667BB" w:rsidRPr="00FD42DA" w:rsidRDefault="00E667BB" w:rsidP="00F74983">
            <w:pPr>
              <w:spacing w:before="120" w:after="120"/>
              <w:ind w:left="0" w:firstLine="0"/>
              <w:rPr>
                <w:rFonts w:ascii="Calibri" w:eastAsia="Calibri" w:hAnsi="Calibri" w:cs="Calibri"/>
                <w:b/>
                <w:sz w:val="22"/>
                <w:szCs w:val="22"/>
              </w:rPr>
            </w:pPr>
            <w:r w:rsidRPr="00FD42DA">
              <w:rPr>
                <w:rFonts w:ascii="Calibri" w:eastAsia="Calibri" w:hAnsi="Calibri" w:cs="Calibri"/>
                <w:b/>
                <w:sz w:val="22"/>
                <w:szCs w:val="22"/>
              </w:rPr>
              <w:lastRenderedPageBreak/>
              <w:t>Bilateral Reform Reference:</w:t>
            </w:r>
          </w:p>
          <w:p w14:paraId="588CBB63" w14:textId="06BD6DCD" w:rsidR="00E667BB" w:rsidRPr="00FD42DA" w:rsidRDefault="00E667BB" w:rsidP="00F74983">
            <w:pPr>
              <w:ind w:left="0" w:firstLine="0"/>
              <w:rPr>
                <w:b/>
                <w:sz w:val="22"/>
                <w:szCs w:val="22"/>
                <w:highlight w:val="white"/>
              </w:rPr>
            </w:pPr>
            <w:r w:rsidRPr="00FD42DA">
              <w:rPr>
                <w:rFonts w:ascii="Calibri" w:eastAsia="Calibri" w:hAnsi="Calibri" w:cs="Calibri"/>
                <w:b/>
                <w:sz w:val="22"/>
                <w:szCs w:val="22"/>
                <w:u w:val="single"/>
              </w:rPr>
              <w:t>National USI</w:t>
            </w:r>
          </w:p>
        </w:tc>
        <w:tc>
          <w:tcPr>
            <w:tcW w:w="2791" w:type="dxa"/>
            <w:shd w:val="clear" w:color="auto" w:fill="FFFFFF"/>
          </w:tcPr>
          <w:p w14:paraId="7CCF0BF5" w14:textId="77777777" w:rsidR="00E667BB" w:rsidRDefault="00E667BB" w:rsidP="00F74983">
            <w:pPr>
              <w:ind w:left="0" w:firstLine="0"/>
              <w:rPr>
                <w:rFonts w:ascii="Calibri" w:eastAsia="Calibri" w:hAnsi="Calibri" w:cs="Calibri"/>
                <w:sz w:val="22"/>
                <w:szCs w:val="22"/>
              </w:rPr>
            </w:pPr>
            <w:r w:rsidRPr="00FD42DA">
              <w:rPr>
                <w:rFonts w:ascii="Calibri" w:eastAsia="Calibri" w:hAnsi="Calibri" w:cs="Calibri"/>
                <w:sz w:val="22"/>
                <w:szCs w:val="22"/>
              </w:rPr>
              <w:t>DESE has commissioned working groups to influence the scope, design and planning of a National Unique Student Identifier. CENT IT Manager is the CENT representative for the National Catholic Education Commission representative on the Business Process subgroup and attends approximately two meetings per Term.</w:t>
            </w:r>
          </w:p>
          <w:p w14:paraId="29FD99C9" w14:textId="2C29F956" w:rsidR="00FD42DA" w:rsidRPr="00FD42DA" w:rsidRDefault="00FD42DA" w:rsidP="00F74983">
            <w:pPr>
              <w:ind w:left="0" w:firstLine="0"/>
              <w:rPr>
                <w:sz w:val="22"/>
                <w:szCs w:val="22"/>
              </w:rPr>
            </w:pPr>
          </w:p>
        </w:tc>
        <w:tc>
          <w:tcPr>
            <w:tcW w:w="3168" w:type="dxa"/>
            <w:shd w:val="clear" w:color="auto" w:fill="FFFFFF"/>
          </w:tcPr>
          <w:p w14:paraId="3424B99D" w14:textId="77777777" w:rsidR="00E667BB" w:rsidRPr="00FD42DA" w:rsidRDefault="00E667BB" w:rsidP="00F74983">
            <w:pPr>
              <w:spacing w:before="120" w:after="120"/>
              <w:ind w:left="0" w:firstLine="0"/>
              <w:rPr>
                <w:rFonts w:ascii="Calibri" w:eastAsia="Calibri" w:hAnsi="Calibri" w:cs="Calibri"/>
                <w:sz w:val="22"/>
                <w:szCs w:val="22"/>
              </w:rPr>
            </w:pPr>
            <w:r w:rsidRPr="00FD42DA">
              <w:rPr>
                <w:rFonts w:ascii="Calibri" w:eastAsia="Calibri" w:hAnsi="Calibri" w:cs="Calibri"/>
                <w:sz w:val="22"/>
                <w:szCs w:val="22"/>
              </w:rPr>
              <w:t>Design activity completed.</w:t>
            </w:r>
          </w:p>
          <w:p w14:paraId="079823EA" w14:textId="595B3FA6" w:rsidR="00F74983" w:rsidRPr="00FD42DA" w:rsidRDefault="00F74983" w:rsidP="00F74983">
            <w:pPr>
              <w:spacing w:before="120" w:after="120"/>
              <w:ind w:left="0" w:firstLine="0"/>
              <w:rPr>
                <w:rFonts w:ascii="Calibri" w:eastAsia="Calibri" w:hAnsi="Calibri" w:cs="Calibri"/>
                <w:b/>
                <w:bCs/>
                <w:sz w:val="22"/>
                <w:szCs w:val="22"/>
              </w:rPr>
            </w:pPr>
            <w:r w:rsidRPr="00FD42DA">
              <w:rPr>
                <w:rFonts w:ascii="Calibri" w:eastAsia="Calibri" w:hAnsi="Calibri" w:cs="Calibri"/>
                <w:b/>
                <w:bCs/>
                <w:sz w:val="22"/>
                <w:szCs w:val="22"/>
              </w:rPr>
              <w:t>Achieved</w:t>
            </w:r>
          </w:p>
          <w:p w14:paraId="7FF19CEA" w14:textId="77777777" w:rsidR="00E667BB" w:rsidRPr="00FD42DA" w:rsidRDefault="00E667BB" w:rsidP="00F74983">
            <w:pPr>
              <w:spacing w:before="120" w:after="120"/>
              <w:ind w:left="0" w:firstLine="0"/>
              <w:rPr>
                <w:rFonts w:ascii="Calibri" w:eastAsia="Calibri" w:hAnsi="Calibri" w:cs="Calibri"/>
                <w:sz w:val="22"/>
                <w:szCs w:val="22"/>
              </w:rPr>
            </w:pPr>
          </w:p>
          <w:p w14:paraId="6C707C9B" w14:textId="77777777" w:rsidR="00E667BB" w:rsidRPr="00FD42DA" w:rsidRDefault="00E667BB" w:rsidP="00F74983">
            <w:pPr>
              <w:ind w:left="0" w:firstLine="0"/>
              <w:rPr>
                <w:rFonts w:ascii="Calibri" w:eastAsia="Calibri" w:hAnsi="Calibri" w:cs="Calibri"/>
                <w:sz w:val="22"/>
                <w:szCs w:val="22"/>
              </w:rPr>
            </w:pPr>
            <w:r w:rsidRPr="00FD42DA">
              <w:rPr>
                <w:rFonts w:ascii="Calibri" w:eastAsia="Calibri" w:hAnsi="Calibri" w:cs="Calibri"/>
                <w:sz w:val="22"/>
                <w:szCs w:val="22"/>
              </w:rPr>
              <w:t>Implementation of USI.</w:t>
            </w:r>
          </w:p>
          <w:p w14:paraId="32693A73" w14:textId="1CA5B6C6" w:rsidR="00F74983" w:rsidRPr="00FD42DA" w:rsidRDefault="00F74983" w:rsidP="00F74983">
            <w:pPr>
              <w:spacing w:before="120" w:after="120"/>
              <w:ind w:left="0" w:firstLine="0"/>
              <w:rPr>
                <w:rFonts w:ascii="Calibri" w:eastAsia="Calibri" w:hAnsi="Calibri" w:cs="Calibri"/>
                <w:b/>
                <w:bCs/>
                <w:sz w:val="22"/>
                <w:szCs w:val="22"/>
              </w:rPr>
            </w:pPr>
            <w:r w:rsidRPr="00FD42DA">
              <w:rPr>
                <w:rFonts w:ascii="Calibri" w:eastAsia="Calibri" w:hAnsi="Calibri" w:cs="Calibri"/>
                <w:b/>
                <w:bCs/>
                <w:sz w:val="22"/>
                <w:szCs w:val="22"/>
              </w:rPr>
              <w:t>Not Achieved</w:t>
            </w:r>
          </w:p>
          <w:p w14:paraId="01017F2D" w14:textId="56247B78" w:rsidR="00F74983" w:rsidRPr="00FD42DA" w:rsidRDefault="00F74983" w:rsidP="00F74983">
            <w:pPr>
              <w:ind w:left="0" w:firstLine="0"/>
              <w:rPr>
                <w:sz w:val="22"/>
                <w:szCs w:val="22"/>
              </w:rPr>
            </w:pPr>
          </w:p>
        </w:tc>
        <w:tc>
          <w:tcPr>
            <w:tcW w:w="2977" w:type="dxa"/>
            <w:shd w:val="clear" w:color="auto" w:fill="FFFFFF"/>
          </w:tcPr>
          <w:p w14:paraId="50A19C1C" w14:textId="77777777" w:rsidR="00E667BB" w:rsidRPr="00FD42DA" w:rsidRDefault="00E667BB" w:rsidP="00F74983">
            <w:pPr>
              <w:spacing w:before="120" w:after="120"/>
              <w:ind w:left="0" w:firstLine="0"/>
              <w:rPr>
                <w:rFonts w:ascii="Calibri" w:eastAsia="Calibri" w:hAnsi="Calibri" w:cs="Calibri"/>
                <w:sz w:val="22"/>
                <w:szCs w:val="22"/>
              </w:rPr>
            </w:pPr>
            <w:r w:rsidRPr="00FD42DA">
              <w:rPr>
                <w:rFonts w:ascii="Calibri" w:eastAsia="Calibri" w:hAnsi="Calibri" w:cs="Calibri"/>
                <w:sz w:val="22"/>
                <w:szCs w:val="22"/>
              </w:rPr>
              <w:t>Activity reaches next phase of development.</w:t>
            </w:r>
          </w:p>
          <w:p w14:paraId="31789BF1" w14:textId="7C273079" w:rsidR="00E667BB" w:rsidRPr="00FD42DA" w:rsidRDefault="00E667BB" w:rsidP="00F74983">
            <w:pPr>
              <w:ind w:left="0" w:firstLine="0"/>
              <w:rPr>
                <w:sz w:val="22"/>
                <w:szCs w:val="22"/>
              </w:rPr>
            </w:pPr>
            <w:r w:rsidRPr="00FD42DA">
              <w:rPr>
                <w:rFonts w:ascii="Calibri" w:eastAsia="Calibri" w:hAnsi="Calibri" w:cs="Calibri"/>
                <w:b/>
                <w:sz w:val="22"/>
                <w:szCs w:val="22"/>
              </w:rPr>
              <w:t>90% achieved</w:t>
            </w:r>
          </w:p>
        </w:tc>
        <w:tc>
          <w:tcPr>
            <w:tcW w:w="2977" w:type="dxa"/>
            <w:shd w:val="clear" w:color="auto" w:fill="FFFFFF"/>
          </w:tcPr>
          <w:p w14:paraId="7B034809" w14:textId="77777777" w:rsidR="00E667BB" w:rsidRPr="00FD42DA" w:rsidRDefault="00E667BB" w:rsidP="00E667BB">
            <w:pPr>
              <w:rPr>
                <w:b/>
                <w:sz w:val="22"/>
                <w:szCs w:val="22"/>
              </w:rPr>
            </w:pPr>
          </w:p>
        </w:tc>
      </w:tr>
    </w:tbl>
    <w:p w14:paraId="261E1FD6" w14:textId="77777777" w:rsidR="00752B21" w:rsidRDefault="00751EDC">
      <w:pPr>
        <w:rPr>
          <w:b/>
          <w:sz w:val="20"/>
          <w:szCs w:val="20"/>
          <w:u w:val="single"/>
        </w:rPr>
      </w:pPr>
      <w:r>
        <w:br w:type="page"/>
      </w:r>
    </w:p>
    <w:p w14:paraId="2D7E0802" w14:textId="77777777" w:rsidR="00E54EB1" w:rsidRPr="009557E4" w:rsidRDefault="00E54EB1" w:rsidP="00E54EB1">
      <w:pPr>
        <w:jc w:val="center"/>
        <w:rPr>
          <w:rFonts w:asciiTheme="minorHAnsi" w:hAnsiTheme="minorHAnsi" w:cstheme="minorHAnsi"/>
          <w:b/>
          <w:bCs/>
          <w:u w:val="single"/>
        </w:rPr>
      </w:pPr>
      <w:bookmarkStart w:id="1" w:name="_heading=h.30j0zll" w:colFirst="0" w:colLast="0"/>
      <w:bookmarkEnd w:id="1"/>
      <w:r w:rsidRPr="009557E4">
        <w:rPr>
          <w:rFonts w:asciiTheme="minorHAnsi" w:hAnsiTheme="minorHAnsi" w:cstheme="minorHAnsi"/>
          <w:b/>
          <w:bCs/>
          <w:u w:val="single"/>
        </w:rPr>
        <w:lastRenderedPageBreak/>
        <w:t>2023 Budget Expenditure</w:t>
      </w:r>
    </w:p>
    <w:tbl>
      <w:tblPr>
        <w:tblStyle w:val="TableGrid"/>
        <w:tblW w:w="0" w:type="auto"/>
        <w:tblInd w:w="704" w:type="dxa"/>
        <w:tblLook w:val="04A0" w:firstRow="1" w:lastRow="0" w:firstColumn="1" w:lastColumn="0" w:noHBand="0" w:noVBand="1"/>
      </w:tblPr>
      <w:tblGrid>
        <w:gridCol w:w="9497"/>
        <w:gridCol w:w="2977"/>
      </w:tblGrid>
      <w:tr w:rsidR="00E54EB1" w:rsidRPr="009557E4" w14:paraId="640D693C" w14:textId="77777777" w:rsidTr="0024548E">
        <w:trPr>
          <w:trHeight w:val="20"/>
        </w:trPr>
        <w:tc>
          <w:tcPr>
            <w:tcW w:w="9497" w:type="dxa"/>
          </w:tcPr>
          <w:p w14:paraId="5705F0BE" w14:textId="77777777" w:rsidR="00E54EB1" w:rsidRPr="009557E4" w:rsidRDefault="00E54EB1" w:rsidP="0024548E">
            <w:pPr>
              <w:jc w:val="center"/>
              <w:rPr>
                <w:rFonts w:asciiTheme="minorHAnsi" w:hAnsiTheme="minorHAnsi" w:cstheme="minorHAnsi"/>
                <w:b/>
              </w:rPr>
            </w:pPr>
            <w:r w:rsidRPr="009557E4">
              <w:rPr>
                <w:rFonts w:asciiTheme="minorHAnsi" w:hAnsiTheme="minorHAnsi" w:cstheme="minorHAnsi"/>
                <w:b/>
              </w:rPr>
              <w:t>Project Activities</w:t>
            </w:r>
          </w:p>
        </w:tc>
        <w:tc>
          <w:tcPr>
            <w:tcW w:w="2977" w:type="dxa"/>
          </w:tcPr>
          <w:p w14:paraId="19F195D2" w14:textId="77777777" w:rsidR="00E54EB1" w:rsidRPr="009557E4" w:rsidRDefault="00E54EB1" w:rsidP="0024548E">
            <w:pPr>
              <w:jc w:val="center"/>
              <w:rPr>
                <w:rFonts w:asciiTheme="minorHAnsi" w:hAnsiTheme="minorHAnsi" w:cstheme="minorHAnsi"/>
                <w:b/>
              </w:rPr>
            </w:pPr>
            <w:r w:rsidRPr="009557E4">
              <w:rPr>
                <w:rFonts w:asciiTheme="minorHAnsi" w:hAnsiTheme="minorHAnsi" w:cstheme="minorHAnsi"/>
                <w:b/>
              </w:rPr>
              <w:t>Reform Support Funding</w:t>
            </w:r>
          </w:p>
        </w:tc>
      </w:tr>
      <w:tr w:rsidR="00E54EB1" w:rsidRPr="009557E4" w14:paraId="093BE88F" w14:textId="77777777" w:rsidTr="0024548E">
        <w:trPr>
          <w:trHeight w:val="20"/>
        </w:trPr>
        <w:tc>
          <w:tcPr>
            <w:tcW w:w="9497" w:type="dxa"/>
          </w:tcPr>
          <w:p w14:paraId="718B1BBA" w14:textId="77777777" w:rsidR="00E54EB1" w:rsidRPr="009557E4" w:rsidRDefault="00E54EB1" w:rsidP="0024548E">
            <w:pPr>
              <w:jc w:val="center"/>
              <w:rPr>
                <w:rFonts w:asciiTheme="minorHAnsi" w:hAnsiTheme="minorHAnsi" w:cstheme="minorHAnsi"/>
                <w:b/>
              </w:rPr>
            </w:pPr>
            <w:r w:rsidRPr="009557E4">
              <w:rPr>
                <w:rFonts w:asciiTheme="minorHAnsi" w:hAnsiTheme="minorHAnsi" w:cstheme="minorHAnsi"/>
                <w:b/>
              </w:rPr>
              <w:t>NCCD</w:t>
            </w:r>
          </w:p>
        </w:tc>
        <w:tc>
          <w:tcPr>
            <w:tcW w:w="2977" w:type="dxa"/>
          </w:tcPr>
          <w:p w14:paraId="00B3B538" w14:textId="77777777" w:rsidR="00E54EB1" w:rsidRPr="009557E4" w:rsidRDefault="00E54EB1" w:rsidP="0024548E">
            <w:pPr>
              <w:jc w:val="right"/>
              <w:rPr>
                <w:rFonts w:asciiTheme="minorHAnsi" w:hAnsiTheme="minorHAnsi" w:cstheme="minorHAnsi"/>
                <w:b/>
              </w:rPr>
            </w:pPr>
          </w:p>
        </w:tc>
      </w:tr>
      <w:tr w:rsidR="00E54EB1" w:rsidRPr="009557E4" w14:paraId="09258E79" w14:textId="77777777" w:rsidTr="0024548E">
        <w:trPr>
          <w:trHeight w:val="20"/>
        </w:trPr>
        <w:tc>
          <w:tcPr>
            <w:tcW w:w="9497" w:type="dxa"/>
          </w:tcPr>
          <w:p w14:paraId="5A5566CD" w14:textId="77777777" w:rsidR="00E54EB1" w:rsidRPr="009557E4" w:rsidRDefault="00E54EB1" w:rsidP="0024548E">
            <w:pPr>
              <w:rPr>
                <w:rFonts w:asciiTheme="minorHAnsi" w:hAnsiTheme="minorHAnsi" w:cstheme="minorHAnsi"/>
                <w:bCs/>
              </w:rPr>
            </w:pPr>
            <w:r w:rsidRPr="009557E4">
              <w:rPr>
                <w:rFonts w:asciiTheme="minorHAnsi" w:hAnsiTheme="minorHAnsi" w:cstheme="minorHAnsi"/>
              </w:rPr>
              <w:t>Part Salary NCCD Technical Advisor (Learning with Diversity)</w:t>
            </w:r>
          </w:p>
        </w:tc>
        <w:tc>
          <w:tcPr>
            <w:tcW w:w="2977" w:type="dxa"/>
          </w:tcPr>
          <w:p w14:paraId="1955BC4D" w14:textId="77777777" w:rsidR="00E54EB1" w:rsidRPr="009557E4" w:rsidRDefault="00E54EB1" w:rsidP="0024548E">
            <w:pPr>
              <w:jc w:val="right"/>
              <w:rPr>
                <w:rFonts w:asciiTheme="minorHAnsi" w:hAnsiTheme="minorHAnsi" w:cstheme="minorHAnsi"/>
                <w:bCs/>
              </w:rPr>
            </w:pPr>
            <w:r w:rsidRPr="009557E4">
              <w:rPr>
                <w:rFonts w:asciiTheme="minorHAnsi" w:hAnsiTheme="minorHAnsi" w:cstheme="minorHAnsi"/>
              </w:rPr>
              <w:t>$47,000</w:t>
            </w:r>
          </w:p>
        </w:tc>
      </w:tr>
      <w:tr w:rsidR="00E54EB1" w:rsidRPr="009557E4" w14:paraId="620CC06E" w14:textId="77777777" w:rsidTr="0024548E">
        <w:trPr>
          <w:trHeight w:val="20"/>
        </w:trPr>
        <w:tc>
          <w:tcPr>
            <w:tcW w:w="9497" w:type="dxa"/>
          </w:tcPr>
          <w:p w14:paraId="00D769CA" w14:textId="77777777" w:rsidR="00E54EB1" w:rsidRPr="009557E4" w:rsidRDefault="00E54EB1" w:rsidP="0024548E">
            <w:pPr>
              <w:rPr>
                <w:rFonts w:asciiTheme="minorHAnsi" w:hAnsiTheme="minorHAnsi" w:cstheme="minorHAnsi"/>
                <w:bCs/>
              </w:rPr>
            </w:pPr>
            <w:r w:rsidRPr="009557E4">
              <w:rPr>
                <w:rFonts w:asciiTheme="minorHAnsi" w:hAnsiTheme="minorHAnsi" w:cstheme="minorHAnsi"/>
              </w:rPr>
              <w:t>Inclusion Support Practitioners Network x 4 days/year</w:t>
            </w:r>
          </w:p>
        </w:tc>
        <w:tc>
          <w:tcPr>
            <w:tcW w:w="2977" w:type="dxa"/>
          </w:tcPr>
          <w:p w14:paraId="630215D7" w14:textId="77777777" w:rsidR="00E54EB1" w:rsidRPr="009557E4" w:rsidRDefault="00E54EB1" w:rsidP="0024548E">
            <w:pPr>
              <w:jc w:val="right"/>
              <w:rPr>
                <w:rFonts w:asciiTheme="minorHAnsi" w:hAnsiTheme="minorHAnsi" w:cstheme="minorHAnsi"/>
                <w:bCs/>
              </w:rPr>
            </w:pPr>
            <w:r w:rsidRPr="009557E4">
              <w:rPr>
                <w:rFonts w:asciiTheme="minorHAnsi" w:hAnsiTheme="minorHAnsi" w:cstheme="minorHAnsi"/>
              </w:rPr>
              <w:t>$12,500</w:t>
            </w:r>
          </w:p>
        </w:tc>
      </w:tr>
      <w:tr w:rsidR="00E54EB1" w:rsidRPr="009557E4" w14:paraId="3B6D7819" w14:textId="77777777" w:rsidTr="0024548E">
        <w:trPr>
          <w:trHeight w:val="20"/>
        </w:trPr>
        <w:tc>
          <w:tcPr>
            <w:tcW w:w="9497" w:type="dxa"/>
          </w:tcPr>
          <w:p w14:paraId="1E3F33C6" w14:textId="77777777" w:rsidR="00E54EB1" w:rsidRPr="009557E4" w:rsidRDefault="00E54EB1" w:rsidP="0024548E">
            <w:pPr>
              <w:jc w:val="center"/>
              <w:rPr>
                <w:rFonts w:asciiTheme="minorHAnsi" w:hAnsiTheme="minorHAnsi" w:cstheme="minorHAnsi"/>
                <w:bCs/>
              </w:rPr>
            </w:pPr>
            <w:r w:rsidRPr="009557E4">
              <w:rPr>
                <w:rFonts w:asciiTheme="minorHAnsi" w:hAnsiTheme="minorHAnsi" w:cstheme="minorHAnsi"/>
                <w:b/>
              </w:rPr>
              <w:t>NAPLAN Online</w:t>
            </w:r>
          </w:p>
        </w:tc>
        <w:tc>
          <w:tcPr>
            <w:tcW w:w="2977" w:type="dxa"/>
          </w:tcPr>
          <w:p w14:paraId="79B1F769" w14:textId="77777777" w:rsidR="00E54EB1" w:rsidRPr="009557E4" w:rsidRDefault="00E54EB1" w:rsidP="0024548E">
            <w:pPr>
              <w:jc w:val="right"/>
              <w:rPr>
                <w:rFonts w:asciiTheme="minorHAnsi" w:hAnsiTheme="minorHAnsi" w:cstheme="minorHAnsi"/>
                <w:bCs/>
              </w:rPr>
            </w:pPr>
          </w:p>
        </w:tc>
      </w:tr>
      <w:tr w:rsidR="00E54EB1" w:rsidRPr="009557E4" w14:paraId="1E2AA442" w14:textId="77777777" w:rsidTr="0024548E">
        <w:trPr>
          <w:trHeight w:val="20"/>
        </w:trPr>
        <w:tc>
          <w:tcPr>
            <w:tcW w:w="9497" w:type="dxa"/>
          </w:tcPr>
          <w:p w14:paraId="71A521C8" w14:textId="77777777" w:rsidR="00E54EB1" w:rsidRPr="009557E4" w:rsidRDefault="00E54EB1" w:rsidP="0024548E">
            <w:pPr>
              <w:rPr>
                <w:rFonts w:asciiTheme="minorHAnsi" w:hAnsiTheme="minorHAnsi" w:cstheme="minorHAnsi"/>
                <w:b/>
              </w:rPr>
            </w:pPr>
            <w:r w:rsidRPr="009557E4">
              <w:rPr>
                <w:rFonts w:asciiTheme="minorHAnsi" w:hAnsiTheme="minorHAnsi" w:cstheme="minorHAnsi"/>
              </w:rPr>
              <w:t>Technical support for NAPLAN online</w:t>
            </w:r>
          </w:p>
        </w:tc>
        <w:tc>
          <w:tcPr>
            <w:tcW w:w="2977" w:type="dxa"/>
          </w:tcPr>
          <w:p w14:paraId="670DF987" w14:textId="77777777" w:rsidR="00E54EB1" w:rsidRPr="009557E4" w:rsidRDefault="00E54EB1" w:rsidP="0024548E">
            <w:pPr>
              <w:jc w:val="right"/>
              <w:rPr>
                <w:rFonts w:asciiTheme="minorHAnsi" w:hAnsiTheme="minorHAnsi" w:cstheme="minorHAnsi"/>
                <w:bCs/>
              </w:rPr>
            </w:pPr>
            <w:r w:rsidRPr="009557E4">
              <w:rPr>
                <w:rFonts w:asciiTheme="minorHAnsi" w:hAnsiTheme="minorHAnsi" w:cstheme="minorHAnsi"/>
                <w:bCs/>
              </w:rPr>
              <w:t>$0</w:t>
            </w:r>
          </w:p>
        </w:tc>
      </w:tr>
      <w:tr w:rsidR="00E54EB1" w:rsidRPr="009557E4" w14:paraId="6EEEC463" w14:textId="77777777" w:rsidTr="0024548E">
        <w:trPr>
          <w:trHeight w:val="20"/>
        </w:trPr>
        <w:tc>
          <w:tcPr>
            <w:tcW w:w="9497" w:type="dxa"/>
          </w:tcPr>
          <w:p w14:paraId="64EC4740" w14:textId="77777777" w:rsidR="00E54EB1" w:rsidRPr="009557E4" w:rsidRDefault="00E54EB1" w:rsidP="0024548E">
            <w:pPr>
              <w:rPr>
                <w:rFonts w:asciiTheme="minorHAnsi" w:hAnsiTheme="minorHAnsi" w:cstheme="minorHAnsi"/>
                <w:bCs/>
              </w:rPr>
            </w:pPr>
            <w:r w:rsidRPr="009557E4">
              <w:rPr>
                <w:rFonts w:asciiTheme="minorHAnsi" w:hAnsiTheme="minorHAnsi" w:cstheme="minorHAnsi"/>
              </w:rPr>
              <w:t>Training and support for school NAPLAN Online Coordinators</w:t>
            </w:r>
          </w:p>
        </w:tc>
        <w:tc>
          <w:tcPr>
            <w:tcW w:w="2977" w:type="dxa"/>
          </w:tcPr>
          <w:p w14:paraId="577642D5" w14:textId="77777777" w:rsidR="00E54EB1" w:rsidRPr="009557E4" w:rsidRDefault="00E54EB1" w:rsidP="0024548E">
            <w:pPr>
              <w:jc w:val="right"/>
              <w:rPr>
                <w:rFonts w:asciiTheme="minorHAnsi" w:hAnsiTheme="minorHAnsi" w:cstheme="minorHAnsi"/>
                <w:bCs/>
              </w:rPr>
            </w:pPr>
            <w:r w:rsidRPr="009557E4">
              <w:rPr>
                <w:rFonts w:asciiTheme="minorHAnsi" w:hAnsiTheme="minorHAnsi" w:cstheme="minorHAnsi"/>
                <w:bCs/>
              </w:rPr>
              <w:t>$0</w:t>
            </w:r>
          </w:p>
        </w:tc>
      </w:tr>
      <w:tr w:rsidR="00E54EB1" w:rsidRPr="009557E4" w14:paraId="24F7358F" w14:textId="77777777" w:rsidTr="0024548E">
        <w:trPr>
          <w:trHeight w:val="20"/>
        </w:trPr>
        <w:tc>
          <w:tcPr>
            <w:tcW w:w="9497" w:type="dxa"/>
          </w:tcPr>
          <w:p w14:paraId="58F0F017" w14:textId="77777777" w:rsidR="00E54EB1" w:rsidRPr="009557E4" w:rsidRDefault="00E54EB1" w:rsidP="0024548E">
            <w:pPr>
              <w:jc w:val="center"/>
              <w:rPr>
                <w:rFonts w:asciiTheme="minorHAnsi" w:hAnsiTheme="minorHAnsi" w:cstheme="minorHAnsi"/>
                <w:b/>
              </w:rPr>
            </w:pPr>
            <w:r w:rsidRPr="009557E4">
              <w:rPr>
                <w:rFonts w:asciiTheme="minorHAnsi" w:hAnsiTheme="minorHAnsi" w:cstheme="minorHAnsi"/>
                <w:b/>
              </w:rPr>
              <w:t>Improving governance and financial management</w:t>
            </w:r>
          </w:p>
        </w:tc>
        <w:tc>
          <w:tcPr>
            <w:tcW w:w="2977" w:type="dxa"/>
          </w:tcPr>
          <w:p w14:paraId="2E379260" w14:textId="77777777" w:rsidR="00E54EB1" w:rsidRPr="009557E4" w:rsidRDefault="00E54EB1" w:rsidP="0024548E">
            <w:pPr>
              <w:jc w:val="right"/>
              <w:rPr>
                <w:rFonts w:asciiTheme="minorHAnsi" w:hAnsiTheme="minorHAnsi" w:cstheme="minorHAnsi"/>
                <w:b/>
              </w:rPr>
            </w:pPr>
          </w:p>
        </w:tc>
      </w:tr>
      <w:tr w:rsidR="00E54EB1" w:rsidRPr="009557E4" w14:paraId="27D1D6BE" w14:textId="77777777" w:rsidTr="0024548E">
        <w:trPr>
          <w:trHeight w:val="20"/>
        </w:trPr>
        <w:tc>
          <w:tcPr>
            <w:tcW w:w="9497" w:type="dxa"/>
          </w:tcPr>
          <w:p w14:paraId="3ACE69C5" w14:textId="77777777" w:rsidR="00E54EB1" w:rsidRPr="009557E4" w:rsidRDefault="00E54EB1" w:rsidP="0024548E">
            <w:pPr>
              <w:rPr>
                <w:rFonts w:asciiTheme="minorHAnsi" w:hAnsiTheme="minorHAnsi" w:cstheme="minorHAnsi"/>
                <w:bCs/>
              </w:rPr>
            </w:pPr>
            <w:r w:rsidRPr="009557E4">
              <w:rPr>
                <w:rFonts w:asciiTheme="minorHAnsi" w:hAnsiTheme="minorHAnsi" w:cstheme="minorHAnsi"/>
              </w:rPr>
              <w:t>Leadership Appraisals (Educator Impact Licence)</w:t>
            </w:r>
          </w:p>
        </w:tc>
        <w:tc>
          <w:tcPr>
            <w:tcW w:w="2977" w:type="dxa"/>
          </w:tcPr>
          <w:p w14:paraId="1BBC7499" w14:textId="77777777" w:rsidR="00E54EB1" w:rsidRPr="009557E4" w:rsidRDefault="00E54EB1" w:rsidP="0024548E">
            <w:pPr>
              <w:jc w:val="right"/>
              <w:rPr>
                <w:rFonts w:asciiTheme="minorHAnsi" w:hAnsiTheme="minorHAnsi" w:cstheme="minorHAnsi"/>
                <w:bCs/>
              </w:rPr>
            </w:pPr>
            <w:r w:rsidRPr="009557E4">
              <w:rPr>
                <w:rFonts w:asciiTheme="minorHAnsi" w:hAnsiTheme="minorHAnsi" w:cstheme="minorHAnsi"/>
              </w:rPr>
              <w:t>$12,000</w:t>
            </w:r>
          </w:p>
        </w:tc>
      </w:tr>
      <w:tr w:rsidR="00E54EB1" w:rsidRPr="009557E4" w14:paraId="28F0BCBF" w14:textId="77777777" w:rsidTr="0024548E">
        <w:trPr>
          <w:trHeight w:val="20"/>
        </w:trPr>
        <w:tc>
          <w:tcPr>
            <w:tcW w:w="9497" w:type="dxa"/>
          </w:tcPr>
          <w:p w14:paraId="3828039A" w14:textId="77777777" w:rsidR="00E54EB1" w:rsidRPr="009557E4" w:rsidRDefault="00E54EB1" w:rsidP="0024548E">
            <w:pPr>
              <w:rPr>
                <w:rFonts w:asciiTheme="minorHAnsi" w:hAnsiTheme="minorHAnsi" w:cstheme="minorHAnsi"/>
                <w:bCs/>
              </w:rPr>
            </w:pPr>
            <w:r w:rsidRPr="009557E4">
              <w:rPr>
                <w:rFonts w:asciiTheme="minorHAnsi" w:hAnsiTheme="minorHAnsi" w:cstheme="minorHAnsi"/>
              </w:rPr>
              <w:t>Middle Leadership Professional Development Program</w:t>
            </w:r>
          </w:p>
        </w:tc>
        <w:tc>
          <w:tcPr>
            <w:tcW w:w="2977" w:type="dxa"/>
          </w:tcPr>
          <w:p w14:paraId="721EF6D8" w14:textId="77777777" w:rsidR="00E54EB1" w:rsidRPr="009557E4" w:rsidRDefault="00E54EB1" w:rsidP="0024548E">
            <w:pPr>
              <w:jc w:val="right"/>
              <w:rPr>
                <w:rFonts w:asciiTheme="minorHAnsi" w:hAnsiTheme="minorHAnsi" w:cstheme="minorHAnsi"/>
                <w:bCs/>
              </w:rPr>
            </w:pPr>
            <w:r w:rsidRPr="009557E4">
              <w:rPr>
                <w:rFonts w:asciiTheme="minorHAnsi" w:hAnsiTheme="minorHAnsi" w:cstheme="minorHAnsi"/>
              </w:rPr>
              <w:t>$10,500</w:t>
            </w:r>
          </w:p>
        </w:tc>
      </w:tr>
      <w:tr w:rsidR="00E54EB1" w:rsidRPr="009557E4" w14:paraId="4B579B29" w14:textId="77777777" w:rsidTr="0024548E">
        <w:trPr>
          <w:trHeight w:val="20"/>
        </w:trPr>
        <w:tc>
          <w:tcPr>
            <w:tcW w:w="9497" w:type="dxa"/>
          </w:tcPr>
          <w:p w14:paraId="3685C407" w14:textId="77777777" w:rsidR="00E54EB1" w:rsidRPr="009557E4" w:rsidRDefault="00E54EB1" w:rsidP="0024548E">
            <w:pPr>
              <w:rPr>
                <w:rFonts w:asciiTheme="minorHAnsi" w:hAnsiTheme="minorHAnsi" w:cstheme="minorHAnsi"/>
                <w:bCs/>
              </w:rPr>
            </w:pPr>
            <w:r w:rsidRPr="009557E4">
              <w:rPr>
                <w:rFonts w:asciiTheme="minorHAnsi" w:hAnsiTheme="minorHAnsi" w:cstheme="minorHAnsi"/>
              </w:rPr>
              <w:t>Executive Leaders Program for School and System Leaders: Leading with Integrity for Excellence</w:t>
            </w:r>
          </w:p>
        </w:tc>
        <w:tc>
          <w:tcPr>
            <w:tcW w:w="2977" w:type="dxa"/>
          </w:tcPr>
          <w:p w14:paraId="44BE15D0" w14:textId="77777777" w:rsidR="00E54EB1" w:rsidRPr="009557E4" w:rsidRDefault="00E54EB1" w:rsidP="0024548E">
            <w:pPr>
              <w:jc w:val="right"/>
              <w:rPr>
                <w:rFonts w:asciiTheme="minorHAnsi" w:hAnsiTheme="minorHAnsi" w:cstheme="minorHAnsi"/>
                <w:bCs/>
              </w:rPr>
            </w:pPr>
            <w:r w:rsidRPr="009557E4">
              <w:rPr>
                <w:rFonts w:asciiTheme="minorHAnsi" w:hAnsiTheme="minorHAnsi" w:cstheme="minorHAnsi"/>
              </w:rPr>
              <w:t>$23,000</w:t>
            </w:r>
          </w:p>
        </w:tc>
      </w:tr>
      <w:tr w:rsidR="00E54EB1" w:rsidRPr="009557E4" w14:paraId="5511F545" w14:textId="77777777" w:rsidTr="0024548E">
        <w:trPr>
          <w:trHeight w:val="20"/>
        </w:trPr>
        <w:tc>
          <w:tcPr>
            <w:tcW w:w="9497" w:type="dxa"/>
          </w:tcPr>
          <w:p w14:paraId="7AE8627C" w14:textId="77777777" w:rsidR="00E54EB1" w:rsidRPr="009557E4" w:rsidRDefault="00E54EB1" w:rsidP="0024548E">
            <w:pPr>
              <w:rPr>
                <w:rFonts w:asciiTheme="minorHAnsi" w:hAnsiTheme="minorHAnsi" w:cstheme="minorHAnsi"/>
                <w:bCs/>
              </w:rPr>
            </w:pPr>
            <w:r w:rsidRPr="009557E4">
              <w:rPr>
                <w:rFonts w:asciiTheme="minorHAnsi" w:hAnsiTheme="minorHAnsi" w:cstheme="minorHAnsi"/>
              </w:rPr>
              <w:t xml:space="preserve">External Review of School Performance-ACER </w:t>
            </w:r>
          </w:p>
        </w:tc>
        <w:tc>
          <w:tcPr>
            <w:tcW w:w="2977" w:type="dxa"/>
          </w:tcPr>
          <w:p w14:paraId="40173325" w14:textId="77777777" w:rsidR="00E54EB1" w:rsidRPr="009557E4" w:rsidRDefault="00E54EB1" w:rsidP="0024548E">
            <w:pPr>
              <w:jc w:val="right"/>
              <w:rPr>
                <w:rFonts w:asciiTheme="minorHAnsi" w:hAnsiTheme="minorHAnsi" w:cstheme="minorHAnsi"/>
                <w:b/>
              </w:rPr>
            </w:pPr>
            <w:r w:rsidRPr="009557E4">
              <w:rPr>
                <w:rFonts w:asciiTheme="minorHAnsi" w:hAnsiTheme="minorHAnsi" w:cstheme="minorHAnsi"/>
              </w:rPr>
              <w:t>$40,000</w:t>
            </w:r>
          </w:p>
        </w:tc>
      </w:tr>
      <w:tr w:rsidR="00E54EB1" w:rsidRPr="009557E4" w14:paraId="2B3CB157" w14:textId="77777777" w:rsidTr="0024548E">
        <w:trPr>
          <w:trHeight w:val="20"/>
        </w:trPr>
        <w:tc>
          <w:tcPr>
            <w:tcW w:w="9497" w:type="dxa"/>
          </w:tcPr>
          <w:p w14:paraId="2CFB484F" w14:textId="77777777" w:rsidR="00E54EB1" w:rsidRPr="009557E4" w:rsidRDefault="00E54EB1" w:rsidP="0024548E">
            <w:pPr>
              <w:rPr>
                <w:rFonts w:asciiTheme="minorHAnsi" w:hAnsiTheme="minorHAnsi" w:cstheme="minorHAnsi"/>
                <w:bCs/>
              </w:rPr>
            </w:pPr>
            <w:r w:rsidRPr="009557E4">
              <w:rPr>
                <w:rFonts w:asciiTheme="minorHAnsi" w:hAnsiTheme="minorHAnsi" w:cstheme="minorHAnsi"/>
              </w:rPr>
              <w:t>Financial Management Training for school principals and leaders.</w:t>
            </w:r>
          </w:p>
        </w:tc>
        <w:tc>
          <w:tcPr>
            <w:tcW w:w="2977" w:type="dxa"/>
          </w:tcPr>
          <w:p w14:paraId="3F11DC49" w14:textId="77777777" w:rsidR="00E54EB1" w:rsidRPr="009557E4" w:rsidRDefault="00E54EB1" w:rsidP="0024548E">
            <w:pPr>
              <w:jc w:val="right"/>
              <w:rPr>
                <w:rFonts w:asciiTheme="minorHAnsi" w:hAnsiTheme="minorHAnsi" w:cstheme="minorHAnsi"/>
                <w:bCs/>
              </w:rPr>
            </w:pPr>
            <w:r w:rsidRPr="009557E4">
              <w:rPr>
                <w:rFonts w:asciiTheme="minorHAnsi" w:hAnsiTheme="minorHAnsi" w:cstheme="minorHAnsi"/>
              </w:rPr>
              <w:t>$5,000</w:t>
            </w:r>
          </w:p>
        </w:tc>
      </w:tr>
      <w:tr w:rsidR="00E54EB1" w:rsidRPr="009557E4" w14:paraId="5DAFADCF" w14:textId="77777777" w:rsidTr="0024548E">
        <w:trPr>
          <w:trHeight w:val="20"/>
        </w:trPr>
        <w:tc>
          <w:tcPr>
            <w:tcW w:w="9497" w:type="dxa"/>
          </w:tcPr>
          <w:p w14:paraId="526C21C2" w14:textId="77777777" w:rsidR="00E54EB1" w:rsidRPr="009557E4" w:rsidRDefault="00E54EB1" w:rsidP="0024548E">
            <w:pPr>
              <w:rPr>
                <w:rFonts w:asciiTheme="minorHAnsi" w:hAnsiTheme="minorHAnsi" w:cstheme="minorHAnsi"/>
                <w:bCs/>
              </w:rPr>
            </w:pPr>
            <w:r w:rsidRPr="009557E4">
              <w:rPr>
                <w:rFonts w:asciiTheme="minorHAnsi" w:hAnsiTheme="minorHAnsi" w:cstheme="minorHAnsi"/>
              </w:rPr>
              <w:t>Leadership Appraisals (Educator Impact Licence)</w:t>
            </w:r>
          </w:p>
        </w:tc>
        <w:tc>
          <w:tcPr>
            <w:tcW w:w="2977" w:type="dxa"/>
          </w:tcPr>
          <w:p w14:paraId="1957F070" w14:textId="77777777" w:rsidR="00E54EB1" w:rsidRPr="009557E4" w:rsidRDefault="00E54EB1" w:rsidP="0024548E">
            <w:pPr>
              <w:jc w:val="right"/>
              <w:rPr>
                <w:rFonts w:asciiTheme="minorHAnsi" w:hAnsiTheme="minorHAnsi" w:cstheme="minorHAnsi"/>
                <w:bCs/>
              </w:rPr>
            </w:pPr>
            <w:r w:rsidRPr="009557E4">
              <w:rPr>
                <w:rFonts w:asciiTheme="minorHAnsi" w:hAnsiTheme="minorHAnsi" w:cstheme="minorHAnsi"/>
              </w:rPr>
              <w:t>$12,000</w:t>
            </w:r>
          </w:p>
        </w:tc>
      </w:tr>
      <w:tr w:rsidR="00E54EB1" w:rsidRPr="009557E4" w14:paraId="10494CE2" w14:textId="77777777" w:rsidTr="0024548E">
        <w:trPr>
          <w:trHeight w:val="20"/>
        </w:trPr>
        <w:tc>
          <w:tcPr>
            <w:tcW w:w="9497" w:type="dxa"/>
          </w:tcPr>
          <w:p w14:paraId="37ABD616" w14:textId="77777777" w:rsidR="00E54EB1" w:rsidRPr="009557E4" w:rsidRDefault="00E54EB1" w:rsidP="0024548E">
            <w:pPr>
              <w:rPr>
                <w:rFonts w:asciiTheme="minorHAnsi" w:hAnsiTheme="minorHAnsi" w:cstheme="minorHAnsi"/>
                <w:b/>
              </w:rPr>
            </w:pPr>
            <w:r w:rsidRPr="009557E4">
              <w:rPr>
                <w:rFonts w:asciiTheme="minorHAnsi" w:hAnsiTheme="minorHAnsi" w:cstheme="minorHAnsi"/>
              </w:rPr>
              <w:t>Middle Leadership Professional Development Program</w:t>
            </w:r>
          </w:p>
        </w:tc>
        <w:tc>
          <w:tcPr>
            <w:tcW w:w="2977" w:type="dxa"/>
          </w:tcPr>
          <w:p w14:paraId="5640D572" w14:textId="77777777" w:rsidR="00E54EB1" w:rsidRPr="009557E4" w:rsidRDefault="00E54EB1" w:rsidP="0024548E">
            <w:pPr>
              <w:jc w:val="right"/>
              <w:rPr>
                <w:rFonts w:asciiTheme="minorHAnsi" w:hAnsiTheme="minorHAnsi" w:cstheme="minorHAnsi"/>
                <w:bCs/>
              </w:rPr>
            </w:pPr>
            <w:r w:rsidRPr="009557E4">
              <w:rPr>
                <w:rFonts w:asciiTheme="minorHAnsi" w:hAnsiTheme="minorHAnsi" w:cstheme="minorHAnsi"/>
              </w:rPr>
              <w:t>$10,500</w:t>
            </w:r>
          </w:p>
        </w:tc>
      </w:tr>
      <w:tr w:rsidR="00E54EB1" w:rsidRPr="009557E4" w14:paraId="0B777BC0" w14:textId="77777777" w:rsidTr="0024548E">
        <w:trPr>
          <w:trHeight w:val="20"/>
        </w:trPr>
        <w:tc>
          <w:tcPr>
            <w:tcW w:w="9497" w:type="dxa"/>
          </w:tcPr>
          <w:p w14:paraId="6717451A" w14:textId="77777777" w:rsidR="00E54EB1" w:rsidRPr="009557E4" w:rsidRDefault="00E54EB1" w:rsidP="0024548E">
            <w:pPr>
              <w:jc w:val="center"/>
              <w:rPr>
                <w:rFonts w:asciiTheme="minorHAnsi" w:hAnsiTheme="minorHAnsi" w:cstheme="minorHAnsi"/>
                <w:b/>
              </w:rPr>
            </w:pPr>
            <w:r w:rsidRPr="009557E4">
              <w:rPr>
                <w:rFonts w:asciiTheme="minorHAnsi" w:hAnsiTheme="minorHAnsi" w:cstheme="minorHAnsi"/>
                <w:b/>
              </w:rPr>
              <w:t>Administration of Projects</w:t>
            </w:r>
          </w:p>
        </w:tc>
        <w:tc>
          <w:tcPr>
            <w:tcW w:w="2977" w:type="dxa"/>
          </w:tcPr>
          <w:p w14:paraId="02C2EFD5" w14:textId="77777777" w:rsidR="00E54EB1" w:rsidRPr="009557E4" w:rsidRDefault="00E54EB1" w:rsidP="0024548E">
            <w:pPr>
              <w:jc w:val="right"/>
              <w:rPr>
                <w:rFonts w:asciiTheme="minorHAnsi" w:hAnsiTheme="minorHAnsi" w:cstheme="minorHAnsi"/>
                <w:bCs/>
              </w:rPr>
            </w:pPr>
            <w:r w:rsidRPr="009557E4">
              <w:rPr>
                <w:rFonts w:asciiTheme="minorHAnsi" w:hAnsiTheme="minorHAnsi" w:cstheme="minorHAnsi"/>
                <w:bCs/>
              </w:rPr>
              <w:t>$0</w:t>
            </w:r>
          </w:p>
        </w:tc>
      </w:tr>
      <w:tr w:rsidR="00E54EB1" w:rsidRPr="009557E4" w14:paraId="32C203F6" w14:textId="77777777" w:rsidTr="0024548E">
        <w:trPr>
          <w:trHeight w:val="20"/>
        </w:trPr>
        <w:tc>
          <w:tcPr>
            <w:tcW w:w="9497" w:type="dxa"/>
          </w:tcPr>
          <w:p w14:paraId="01D31F2A" w14:textId="77777777" w:rsidR="00E54EB1" w:rsidRPr="009557E4" w:rsidRDefault="00E54EB1" w:rsidP="0024548E">
            <w:pPr>
              <w:jc w:val="right"/>
              <w:rPr>
                <w:rFonts w:asciiTheme="minorHAnsi" w:hAnsiTheme="minorHAnsi" w:cstheme="minorHAnsi"/>
                <w:b/>
              </w:rPr>
            </w:pPr>
            <w:r w:rsidRPr="009557E4">
              <w:rPr>
                <w:rFonts w:asciiTheme="minorHAnsi" w:hAnsiTheme="minorHAnsi" w:cstheme="minorHAnsi"/>
                <w:b/>
              </w:rPr>
              <w:t>TOTAL</w:t>
            </w:r>
          </w:p>
        </w:tc>
        <w:tc>
          <w:tcPr>
            <w:tcW w:w="2977" w:type="dxa"/>
          </w:tcPr>
          <w:p w14:paraId="1B5F5163" w14:textId="77777777" w:rsidR="00E54EB1" w:rsidRPr="009557E4" w:rsidRDefault="00E54EB1" w:rsidP="0024548E">
            <w:pPr>
              <w:jc w:val="right"/>
              <w:rPr>
                <w:rFonts w:asciiTheme="minorHAnsi" w:hAnsiTheme="minorHAnsi" w:cstheme="minorHAnsi"/>
                <w:b/>
              </w:rPr>
            </w:pPr>
            <w:r w:rsidRPr="009557E4">
              <w:rPr>
                <w:rFonts w:asciiTheme="minorHAnsi" w:hAnsiTheme="minorHAnsi" w:cstheme="minorHAnsi"/>
                <w:b/>
              </w:rPr>
              <w:t>$150,000</w:t>
            </w:r>
          </w:p>
        </w:tc>
      </w:tr>
    </w:tbl>
    <w:p w14:paraId="74CFD9B5" w14:textId="77777777" w:rsidR="00752B21" w:rsidRDefault="00752B21">
      <w:pPr>
        <w:rPr>
          <w:b/>
          <w:sz w:val="20"/>
          <w:szCs w:val="20"/>
          <w:u w:val="single"/>
        </w:rPr>
      </w:pPr>
    </w:p>
    <w:sectPr w:rsidR="00752B21">
      <w:pgSz w:w="16838" w:h="11906" w:orient="landscape"/>
      <w:pgMar w:top="1134" w:right="1134" w:bottom="1418" w:left="1418"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17D7C92" w14:textId="77777777" w:rsidR="00175A9F" w:rsidRDefault="00175A9F" w:rsidP="009634E0">
      <w:pPr>
        <w:spacing w:after="0" w:line="240" w:lineRule="auto"/>
      </w:pPr>
      <w:r>
        <w:separator/>
      </w:r>
    </w:p>
  </w:endnote>
  <w:endnote w:type="continuationSeparator" w:id="0">
    <w:p w14:paraId="69036C37" w14:textId="77777777" w:rsidR="00175A9F" w:rsidRDefault="00175A9F" w:rsidP="009634E0">
      <w:pPr>
        <w:spacing w:after="0" w:line="240" w:lineRule="auto"/>
      </w:pPr>
      <w:r>
        <w:continuationSeparator/>
      </w:r>
    </w:p>
  </w:endnote>
  <w:endnote w:type="continuationNotice" w:id="1">
    <w:p w14:paraId="256B85C5" w14:textId="77777777" w:rsidR="00175A9F" w:rsidRDefault="00175A9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embedRegular r:id="rId1" w:fontKey="{C41EE295-7DF9-46C1-A42E-986D102FA7CD}"/>
  </w:font>
  <w:font w:name="Calibri">
    <w:panose1 w:val="020F0502020204030204"/>
    <w:charset w:val="00"/>
    <w:family w:val="swiss"/>
    <w:pitch w:val="variable"/>
    <w:sig w:usb0="E4002EFF" w:usb1="C200247B" w:usb2="00000009" w:usb3="00000000" w:csb0="000001FF" w:csb1="00000000"/>
    <w:embedRegular r:id="rId2" w:fontKey="{E3D4ECC2-8AD0-404E-9838-F58034FE29FB}"/>
    <w:embedBold r:id="rId3" w:fontKey="{3EACA165-7285-402B-83B5-D8C58446DC64}"/>
    <w:embedItalic r:id="rId4" w:fontKey="{78ABF22C-016A-4C8A-98A7-DEF4A53EFCAA}"/>
  </w:font>
  <w:font w:name="Tahoma">
    <w:panose1 w:val="020B0604030504040204"/>
    <w:charset w:val="00"/>
    <w:family w:val="swiss"/>
    <w:pitch w:val="variable"/>
    <w:sig w:usb0="E1002EFF" w:usb1="C000605B" w:usb2="00000029" w:usb3="00000000" w:csb0="000101FF" w:csb1="00000000"/>
    <w:embedRegular r:id="rId5" w:fontKey="{665BF9E2-94BC-4B12-B88C-8A5F9560E07D}"/>
  </w:font>
  <w:font w:name="Cambria">
    <w:panose1 w:val="02040503050406030204"/>
    <w:charset w:val="00"/>
    <w:family w:val="roman"/>
    <w:pitch w:val="variable"/>
    <w:sig w:usb0="E00006FF" w:usb1="420024FF" w:usb2="02000000" w:usb3="00000000" w:csb0="0000019F" w:csb1="00000000"/>
    <w:embedRegular r:id="rId6" w:fontKey="{5888EBFD-D44C-4E09-A9D5-00FDA610F0CE}"/>
    <w:embedBold r:id="rId7" w:fontKey="{4103BBD5-3C5E-4173-A6D0-4192C3186C5F}"/>
  </w:font>
  <w:font w:name="Georgia">
    <w:panose1 w:val="02040502050405020303"/>
    <w:charset w:val="00"/>
    <w:family w:val="roman"/>
    <w:pitch w:val="variable"/>
    <w:sig w:usb0="00000287" w:usb1="00000000" w:usb2="00000000" w:usb3="00000000" w:csb0="0000009F" w:csb1="00000000"/>
    <w:embedRegular r:id="rId8" w:fontKey="{54A7FB14-8C6E-446C-AC79-2C02A8B01A17}"/>
    <w:embedItalic r:id="rId9" w:fontKey="{036CB0AD-DC4C-4AB3-91B5-A824F19FD336}"/>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55C3497" w14:textId="77777777" w:rsidR="00175A9F" w:rsidRDefault="00175A9F" w:rsidP="009634E0">
      <w:pPr>
        <w:spacing w:after="0" w:line="240" w:lineRule="auto"/>
      </w:pPr>
      <w:r>
        <w:separator/>
      </w:r>
    </w:p>
  </w:footnote>
  <w:footnote w:type="continuationSeparator" w:id="0">
    <w:p w14:paraId="0E06CED1" w14:textId="77777777" w:rsidR="00175A9F" w:rsidRDefault="00175A9F" w:rsidP="009634E0">
      <w:pPr>
        <w:spacing w:after="0" w:line="240" w:lineRule="auto"/>
      </w:pPr>
      <w:r>
        <w:continuationSeparator/>
      </w:r>
    </w:p>
  </w:footnote>
  <w:footnote w:type="continuationNotice" w:id="1">
    <w:p w14:paraId="3C7FA486" w14:textId="77777777" w:rsidR="00175A9F" w:rsidRDefault="00175A9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775522"/>
    <w:multiLevelType w:val="multilevel"/>
    <w:tmpl w:val="6B2283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2CE59F7"/>
    <w:multiLevelType w:val="multilevel"/>
    <w:tmpl w:val="65307B14"/>
    <w:lvl w:ilvl="0">
      <w:start w:val="1"/>
      <w:numFmt w:val="bullet"/>
      <w:lvlText w:val="●"/>
      <w:lvlJc w:val="left"/>
      <w:pPr>
        <w:ind w:left="720" w:hanging="360"/>
      </w:pPr>
      <w:rPr>
        <w:rFonts w:ascii="Arial" w:eastAsia="Arial" w:hAnsi="Arial" w:cs="Arial"/>
        <w:color w:val="222222"/>
        <w:sz w:val="22"/>
        <w:szCs w:val="2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57D4B3F"/>
    <w:multiLevelType w:val="hybridMultilevel"/>
    <w:tmpl w:val="14CAFC6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059A0CA6"/>
    <w:multiLevelType w:val="multilevel"/>
    <w:tmpl w:val="CA4E9E38"/>
    <w:lvl w:ilvl="0">
      <w:start w:val="1"/>
      <w:numFmt w:val="bullet"/>
      <w:lvlText w:val="●"/>
      <w:lvlJc w:val="left"/>
      <w:pPr>
        <w:ind w:left="720" w:hanging="360"/>
      </w:pPr>
      <w:rPr>
        <w:rFonts w:ascii="Arial" w:eastAsia="Arial" w:hAnsi="Arial" w:cs="Arial"/>
        <w:color w:val="222222"/>
        <w:sz w:val="22"/>
        <w:szCs w:val="2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070F0166"/>
    <w:multiLevelType w:val="multilevel"/>
    <w:tmpl w:val="AF0CF8D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15:restartNumberingAfterBreak="0">
    <w:nsid w:val="07CD68D0"/>
    <w:multiLevelType w:val="multilevel"/>
    <w:tmpl w:val="7E88B5E6"/>
    <w:lvl w:ilvl="0">
      <w:start w:val="1"/>
      <w:numFmt w:val="bullet"/>
      <w:lvlText w:val="●"/>
      <w:lvlJc w:val="left"/>
      <w:pPr>
        <w:ind w:left="360" w:hanging="360"/>
      </w:pPr>
      <w:rPr>
        <w:rFonts w:ascii="Noto Sans Symbols" w:eastAsia="Noto Sans Symbols" w:hAnsi="Noto Sans Symbols" w:cs="Noto Sans Symbols"/>
        <w:color w:val="000000"/>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6" w15:restartNumberingAfterBreak="0">
    <w:nsid w:val="09077BD4"/>
    <w:multiLevelType w:val="multilevel"/>
    <w:tmpl w:val="9BF6945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 w15:restartNumberingAfterBreak="0">
    <w:nsid w:val="0A0B7420"/>
    <w:multiLevelType w:val="multilevel"/>
    <w:tmpl w:val="BDC4B3FC"/>
    <w:lvl w:ilvl="0">
      <w:start w:val="1"/>
      <w:numFmt w:val="bullet"/>
      <w:lvlText w:val="●"/>
      <w:lvlJc w:val="left"/>
      <w:pPr>
        <w:ind w:left="360" w:hanging="360"/>
      </w:pPr>
      <w:rPr>
        <w:rFonts w:ascii="Arial" w:eastAsia="Arial" w:hAnsi="Arial" w:cs="Arial"/>
        <w:color w:val="222222"/>
        <w:sz w:val="22"/>
        <w:szCs w:val="22"/>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8" w15:restartNumberingAfterBreak="0">
    <w:nsid w:val="0AE35351"/>
    <w:multiLevelType w:val="hybridMultilevel"/>
    <w:tmpl w:val="593E0ADC"/>
    <w:lvl w:ilvl="0" w:tplc="2BB89D88">
      <w:numFmt w:val="bullet"/>
      <w:lvlText w:val="•"/>
      <w:lvlJc w:val="left"/>
      <w:pPr>
        <w:ind w:left="360" w:hanging="360"/>
      </w:pPr>
      <w:rPr>
        <w:rFonts w:ascii="Calibri" w:eastAsia="Calibri" w:hAnsi="Calibri" w:cs="Calibr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132528A1"/>
    <w:multiLevelType w:val="multilevel"/>
    <w:tmpl w:val="7AD6F91E"/>
    <w:lvl w:ilvl="0">
      <w:start w:val="1"/>
      <w:numFmt w:val="bullet"/>
      <w:lvlText w:val="●"/>
      <w:lvlJc w:val="left"/>
      <w:pPr>
        <w:ind w:left="720" w:hanging="360"/>
      </w:pPr>
      <w:rPr>
        <w:rFonts w:ascii="Arial" w:eastAsia="Arial" w:hAnsi="Arial" w:cs="Arial"/>
        <w:color w:val="222222"/>
        <w:sz w:val="22"/>
        <w:szCs w:val="22"/>
        <w:u w:val="none"/>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16E45979"/>
    <w:multiLevelType w:val="multilevel"/>
    <w:tmpl w:val="BDC4B3FC"/>
    <w:lvl w:ilvl="0">
      <w:start w:val="1"/>
      <w:numFmt w:val="bullet"/>
      <w:lvlText w:val="●"/>
      <w:lvlJc w:val="left"/>
      <w:pPr>
        <w:ind w:left="720" w:hanging="360"/>
      </w:pPr>
      <w:rPr>
        <w:rFonts w:ascii="Arial" w:eastAsia="Arial" w:hAnsi="Arial" w:cs="Arial"/>
        <w:color w:val="222222"/>
        <w:sz w:val="22"/>
        <w:szCs w:val="2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1ABE2CE6"/>
    <w:multiLevelType w:val="hybridMultilevel"/>
    <w:tmpl w:val="7EFABF5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29F26951"/>
    <w:multiLevelType w:val="hybridMultilevel"/>
    <w:tmpl w:val="01BE2D0E"/>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3" w15:restartNumberingAfterBreak="0">
    <w:nsid w:val="33A573E5"/>
    <w:multiLevelType w:val="multilevel"/>
    <w:tmpl w:val="BDC4B3FC"/>
    <w:lvl w:ilvl="0">
      <w:start w:val="1"/>
      <w:numFmt w:val="bullet"/>
      <w:lvlText w:val="●"/>
      <w:lvlJc w:val="left"/>
      <w:pPr>
        <w:ind w:left="720" w:hanging="360"/>
      </w:pPr>
      <w:rPr>
        <w:rFonts w:ascii="Arial" w:eastAsia="Arial" w:hAnsi="Arial" w:cs="Arial"/>
        <w:color w:val="222222"/>
        <w:sz w:val="22"/>
        <w:szCs w:val="2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38A426F3"/>
    <w:multiLevelType w:val="multilevel"/>
    <w:tmpl w:val="002C0E70"/>
    <w:lvl w:ilvl="0">
      <w:start w:val="1"/>
      <w:numFmt w:val="bullet"/>
      <w:lvlText w:val="●"/>
      <w:lvlJc w:val="left"/>
      <w:pPr>
        <w:ind w:left="720" w:hanging="360"/>
      </w:pPr>
      <w:rPr>
        <w:rFonts w:ascii="Noto Sans Symbols" w:eastAsia="Noto Sans Symbols" w:hAnsi="Noto Sans Symbols" w:cs="Noto Sans Symbols"/>
        <w:color w:val="548DD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39C569C9"/>
    <w:multiLevelType w:val="hybridMultilevel"/>
    <w:tmpl w:val="BB009762"/>
    <w:lvl w:ilvl="0" w:tplc="362484DC">
      <w:start w:val="1"/>
      <w:numFmt w:val="decimal"/>
      <w:lvlText w:val="%1."/>
      <w:lvlJc w:val="left"/>
      <w:pPr>
        <w:ind w:left="360" w:hanging="360"/>
      </w:pPr>
      <w:rPr>
        <w:rFonts w:ascii="Calibri" w:hAnsi="Calibri" w:cs="Calibri" w:hint="default"/>
        <w:sz w:val="24"/>
        <w:szCs w:val="24"/>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6" w15:restartNumberingAfterBreak="0">
    <w:nsid w:val="43D74271"/>
    <w:multiLevelType w:val="multilevel"/>
    <w:tmpl w:val="6178B8DC"/>
    <w:lvl w:ilvl="0">
      <w:start w:val="1"/>
      <w:numFmt w:val="bullet"/>
      <w:lvlText w:val="●"/>
      <w:lvlJc w:val="left"/>
      <w:pPr>
        <w:ind w:left="720" w:hanging="360"/>
      </w:pPr>
      <w:rPr>
        <w:rFonts w:ascii="Arial" w:eastAsia="Arial" w:hAnsi="Arial" w:cs="Arial"/>
        <w:color w:val="222222"/>
        <w:sz w:val="22"/>
        <w:szCs w:val="2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46601982"/>
    <w:multiLevelType w:val="hybridMultilevel"/>
    <w:tmpl w:val="A2588E3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57C026C7"/>
    <w:multiLevelType w:val="multilevel"/>
    <w:tmpl w:val="97DC79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62AA62CE"/>
    <w:multiLevelType w:val="multilevel"/>
    <w:tmpl w:val="986CD556"/>
    <w:lvl w:ilvl="0">
      <w:start w:val="1"/>
      <w:numFmt w:val="bullet"/>
      <w:lvlText w:val="●"/>
      <w:lvlJc w:val="left"/>
      <w:pPr>
        <w:ind w:left="360" w:hanging="360"/>
      </w:pPr>
      <w:rPr>
        <w:rFonts w:ascii="Noto Sans Symbols" w:eastAsia="Noto Sans Symbols" w:hAnsi="Noto Sans Symbols" w:cs="Noto Sans Symbols"/>
        <w:color w:val="000000"/>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0" w15:restartNumberingAfterBreak="0">
    <w:nsid w:val="633D7591"/>
    <w:multiLevelType w:val="hybridMultilevel"/>
    <w:tmpl w:val="F3FE08BA"/>
    <w:lvl w:ilvl="0" w:tplc="92E49BAA">
      <w:numFmt w:val="bullet"/>
      <w:lvlText w:val="•"/>
      <w:lvlJc w:val="left"/>
      <w:pPr>
        <w:ind w:left="360" w:hanging="360"/>
      </w:pPr>
      <w:rPr>
        <w:rFonts w:ascii="Calibri" w:eastAsia="Calibri" w:hAnsi="Calibri" w:cs="Calibri" w:hint="default"/>
        <w:sz w:val="22"/>
        <w:szCs w:val="22"/>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6CCC2D02"/>
    <w:multiLevelType w:val="hybridMultilevel"/>
    <w:tmpl w:val="6D224BE2"/>
    <w:lvl w:ilvl="0" w:tplc="92E49BAA">
      <w:numFmt w:val="bullet"/>
      <w:lvlText w:val="•"/>
      <w:lvlJc w:val="left"/>
      <w:pPr>
        <w:ind w:left="360" w:hanging="360"/>
      </w:pPr>
      <w:rPr>
        <w:rFonts w:ascii="Calibri" w:eastAsia="Calibri" w:hAnsi="Calibri" w:cs="Calibri" w:hint="default"/>
        <w:sz w:val="22"/>
        <w:szCs w:val="22"/>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725E49DD"/>
    <w:multiLevelType w:val="multilevel"/>
    <w:tmpl w:val="D36EE2D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1600989909">
    <w:abstractNumId w:val="22"/>
  </w:num>
  <w:num w:numId="2" w16cid:durableId="672149165">
    <w:abstractNumId w:val="5"/>
  </w:num>
  <w:num w:numId="3" w16cid:durableId="233588163">
    <w:abstractNumId w:val="6"/>
  </w:num>
  <w:num w:numId="4" w16cid:durableId="1629698620">
    <w:abstractNumId w:val="1"/>
  </w:num>
  <w:num w:numId="5" w16cid:durableId="1932006628">
    <w:abstractNumId w:val="19"/>
  </w:num>
  <w:num w:numId="6" w16cid:durableId="1100292705">
    <w:abstractNumId w:val="3"/>
  </w:num>
  <w:num w:numId="7" w16cid:durableId="1320157915">
    <w:abstractNumId w:val="16"/>
  </w:num>
  <w:num w:numId="8" w16cid:durableId="834342659">
    <w:abstractNumId w:val="14"/>
  </w:num>
  <w:num w:numId="9" w16cid:durableId="1700083380">
    <w:abstractNumId w:val="13"/>
  </w:num>
  <w:num w:numId="10" w16cid:durableId="1338772469">
    <w:abstractNumId w:val="9"/>
  </w:num>
  <w:num w:numId="11" w16cid:durableId="109708348">
    <w:abstractNumId w:val="4"/>
  </w:num>
  <w:num w:numId="12" w16cid:durableId="1666588109">
    <w:abstractNumId w:val="0"/>
  </w:num>
  <w:num w:numId="13" w16cid:durableId="1952468626">
    <w:abstractNumId w:val="7"/>
  </w:num>
  <w:num w:numId="14" w16cid:durableId="754277719">
    <w:abstractNumId w:val="10"/>
  </w:num>
  <w:num w:numId="15" w16cid:durableId="1226768684">
    <w:abstractNumId w:val="8"/>
  </w:num>
  <w:num w:numId="16" w16cid:durableId="1966109548">
    <w:abstractNumId w:val="15"/>
  </w:num>
  <w:num w:numId="17" w16cid:durableId="712080167">
    <w:abstractNumId w:val="21"/>
  </w:num>
  <w:num w:numId="18" w16cid:durableId="1643268329">
    <w:abstractNumId w:val="20"/>
  </w:num>
  <w:num w:numId="19" w16cid:durableId="1048189693">
    <w:abstractNumId w:val="18"/>
  </w:num>
  <w:num w:numId="20" w16cid:durableId="1409039974">
    <w:abstractNumId w:val="2"/>
  </w:num>
  <w:num w:numId="21" w16cid:durableId="1760833442">
    <w:abstractNumId w:val="11"/>
  </w:num>
  <w:num w:numId="22" w16cid:durableId="46611340">
    <w:abstractNumId w:val="12"/>
  </w:num>
  <w:num w:numId="23" w16cid:durableId="202384911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embedTrueTypeFonts/>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2B21"/>
    <w:rsid w:val="00012A20"/>
    <w:rsid w:val="00021BC4"/>
    <w:rsid w:val="00046E96"/>
    <w:rsid w:val="000935FD"/>
    <w:rsid w:val="000E729E"/>
    <w:rsid w:val="00102FEB"/>
    <w:rsid w:val="0011506D"/>
    <w:rsid w:val="00125714"/>
    <w:rsid w:val="00134D92"/>
    <w:rsid w:val="00141E0B"/>
    <w:rsid w:val="00175A9F"/>
    <w:rsid w:val="001B7FF4"/>
    <w:rsid w:val="001E3058"/>
    <w:rsid w:val="0020112A"/>
    <w:rsid w:val="002208F5"/>
    <w:rsid w:val="00235326"/>
    <w:rsid w:val="0024175F"/>
    <w:rsid w:val="0024356A"/>
    <w:rsid w:val="00255BB6"/>
    <w:rsid w:val="00277968"/>
    <w:rsid w:val="002C47CC"/>
    <w:rsid w:val="002D0ABD"/>
    <w:rsid w:val="00303114"/>
    <w:rsid w:val="00345C9D"/>
    <w:rsid w:val="00362DA7"/>
    <w:rsid w:val="00363427"/>
    <w:rsid w:val="0036639C"/>
    <w:rsid w:val="0036698D"/>
    <w:rsid w:val="00366A34"/>
    <w:rsid w:val="003766FB"/>
    <w:rsid w:val="00383DE7"/>
    <w:rsid w:val="003A2565"/>
    <w:rsid w:val="003C186C"/>
    <w:rsid w:val="00413EBC"/>
    <w:rsid w:val="00414A05"/>
    <w:rsid w:val="0041706D"/>
    <w:rsid w:val="00420657"/>
    <w:rsid w:val="00423E3C"/>
    <w:rsid w:val="00447EC6"/>
    <w:rsid w:val="00450A8B"/>
    <w:rsid w:val="004F0675"/>
    <w:rsid w:val="005151B8"/>
    <w:rsid w:val="005211D9"/>
    <w:rsid w:val="0052583F"/>
    <w:rsid w:val="0054341F"/>
    <w:rsid w:val="00594B93"/>
    <w:rsid w:val="0059712F"/>
    <w:rsid w:val="005973B5"/>
    <w:rsid w:val="005B2C64"/>
    <w:rsid w:val="005C147E"/>
    <w:rsid w:val="005F61D3"/>
    <w:rsid w:val="0061625E"/>
    <w:rsid w:val="006200CE"/>
    <w:rsid w:val="00651C19"/>
    <w:rsid w:val="00655FE8"/>
    <w:rsid w:val="006576E3"/>
    <w:rsid w:val="0067568D"/>
    <w:rsid w:val="006B3E32"/>
    <w:rsid w:val="006B4B14"/>
    <w:rsid w:val="006B7DD7"/>
    <w:rsid w:val="006F5F40"/>
    <w:rsid w:val="00724EDE"/>
    <w:rsid w:val="0073101A"/>
    <w:rsid w:val="00751EDC"/>
    <w:rsid w:val="00752B21"/>
    <w:rsid w:val="00757C5C"/>
    <w:rsid w:val="00773AC2"/>
    <w:rsid w:val="007811AF"/>
    <w:rsid w:val="007C0C32"/>
    <w:rsid w:val="007D5014"/>
    <w:rsid w:val="007D73FC"/>
    <w:rsid w:val="007E0774"/>
    <w:rsid w:val="007E1FFE"/>
    <w:rsid w:val="007F2636"/>
    <w:rsid w:val="007F2641"/>
    <w:rsid w:val="00803E03"/>
    <w:rsid w:val="008068AD"/>
    <w:rsid w:val="00825C1A"/>
    <w:rsid w:val="00833C87"/>
    <w:rsid w:val="00847E55"/>
    <w:rsid w:val="00854788"/>
    <w:rsid w:val="00873660"/>
    <w:rsid w:val="00884FA8"/>
    <w:rsid w:val="008A001C"/>
    <w:rsid w:val="008A5533"/>
    <w:rsid w:val="008A7F33"/>
    <w:rsid w:val="008B42D8"/>
    <w:rsid w:val="008F5943"/>
    <w:rsid w:val="009056DF"/>
    <w:rsid w:val="00937A05"/>
    <w:rsid w:val="00962C4C"/>
    <w:rsid w:val="009634E0"/>
    <w:rsid w:val="00984118"/>
    <w:rsid w:val="009A15CF"/>
    <w:rsid w:val="009B5D0A"/>
    <w:rsid w:val="009C6B00"/>
    <w:rsid w:val="009E3E88"/>
    <w:rsid w:val="00A106AA"/>
    <w:rsid w:val="00A11988"/>
    <w:rsid w:val="00A179CB"/>
    <w:rsid w:val="00A40FC1"/>
    <w:rsid w:val="00A4261E"/>
    <w:rsid w:val="00A735BA"/>
    <w:rsid w:val="00A76331"/>
    <w:rsid w:val="00AA29D4"/>
    <w:rsid w:val="00AD38D4"/>
    <w:rsid w:val="00AD3B37"/>
    <w:rsid w:val="00B25D2F"/>
    <w:rsid w:val="00B30274"/>
    <w:rsid w:val="00B42DA0"/>
    <w:rsid w:val="00B61F33"/>
    <w:rsid w:val="00B65C6E"/>
    <w:rsid w:val="00B703DB"/>
    <w:rsid w:val="00B74D89"/>
    <w:rsid w:val="00B76898"/>
    <w:rsid w:val="00B777C6"/>
    <w:rsid w:val="00BA4576"/>
    <w:rsid w:val="00BA5483"/>
    <w:rsid w:val="00BB1456"/>
    <w:rsid w:val="00BB1D0C"/>
    <w:rsid w:val="00BB406D"/>
    <w:rsid w:val="00BC0118"/>
    <w:rsid w:val="00BC1049"/>
    <w:rsid w:val="00BE2C14"/>
    <w:rsid w:val="00BF7FE7"/>
    <w:rsid w:val="00C32A3E"/>
    <w:rsid w:val="00C36AF8"/>
    <w:rsid w:val="00C65454"/>
    <w:rsid w:val="00CB14AF"/>
    <w:rsid w:val="00CB19EC"/>
    <w:rsid w:val="00CB37F6"/>
    <w:rsid w:val="00CD1525"/>
    <w:rsid w:val="00D25EAE"/>
    <w:rsid w:val="00D26708"/>
    <w:rsid w:val="00D27563"/>
    <w:rsid w:val="00D31A4C"/>
    <w:rsid w:val="00D65438"/>
    <w:rsid w:val="00D6604E"/>
    <w:rsid w:val="00DB150D"/>
    <w:rsid w:val="00E45580"/>
    <w:rsid w:val="00E54EB1"/>
    <w:rsid w:val="00E614F8"/>
    <w:rsid w:val="00E667BB"/>
    <w:rsid w:val="00E94F4B"/>
    <w:rsid w:val="00EA309E"/>
    <w:rsid w:val="00EB4CA0"/>
    <w:rsid w:val="00EF0CE9"/>
    <w:rsid w:val="00F137F0"/>
    <w:rsid w:val="00F3263D"/>
    <w:rsid w:val="00F34181"/>
    <w:rsid w:val="00F42E8C"/>
    <w:rsid w:val="00F44372"/>
    <w:rsid w:val="00F5180E"/>
    <w:rsid w:val="00F51FF0"/>
    <w:rsid w:val="00F57684"/>
    <w:rsid w:val="00F70AF2"/>
    <w:rsid w:val="00F74983"/>
    <w:rsid w:val="00F85DAF"/>
    <w:rsid w:val="00FA2E90"/>
    <w:rsid w:val="00FD3152"/>
    <w:rsid w:val="00FD42D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AEBA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1E9A"/>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aliases w:val="List Bullet Cab,CAB - List Bullet,Bullet Point,Bullet point,Bullet points,Bulleted Para,Content descriptions,Dot Point,FooterText,L,List Paragraph Number,List Paragraph1,List Paragraph11,List Paragraph2,NAST Quote,NFP GP Bulleted List,列出段"/>
    <w:basedOn w:val="Normal"/>
    <w:link w:val="ListParagraphChar"/>
    <w:uiPriority w:val="34"/>
    <w:qFormat/>
    <w:rsid w:val="00AB1E9A"/>
    <w:pPr>
      <w:ind w:left="720"/>
      <w:contextualSpacing/>
    </w:pPr>
  </w:style>
  <w:style w:type="table" w:styleId="TableGrid">
    <w:name w:val="Table Grid"/>
    <w:basedOn w:val="TableNormal"/>
    <w:uiPriority w:val="39"/>
    <w:rsid w:val="00AB1E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B1E9A"/>
    <w:rPr>
      <w:color w:val="0000FF" w:themeColor="hyperlink"/>
      <w:u w:val="single"/>
    </w:rPr>
  </w:style>
  <w:style w:type="paragraph" w:styleId="Header">
    <w:name w:val="header"/>
    <w:basedOn w:val="Normal"/>
    <w:link w:val="HeaderChar"/>
    <w:uiPriority w:val="99"/>
    <w:unhideWhenUsed/>
    <w:rsid w:val="00AB1E9A"/>
    <w:pPr>
      <w:tabs>
        <w:tab w:val="center" w:pos="4513"/>
        <w:tab w:val="right" w:pos="9026"/>
      </w:tabs>
      <w:spacing w:after="0" w:line="240" w:lineRule="auto"/>
    </w:pPr>
  </w:style>
  <w:style w:type="character" w:customStyle="1" w:styleId="HeaderChar">
    <w:name w:val="Header Char"/>
    <w:basedOn w:val="DefaultParagraphFont"/>
    <w:link w:val="Header"/>
    <w:uiPriority w:val="99"/>
    <w:rsid w:val="00AB1E9A"/>
  </w:style>
  <w:style w:type="paragraph" w:styleId="Footer">
    <w:name w:val="footer"/>
    <w:basedOn w:val="Normal"/>
    <w:link w:val="FooterChar"/>
    <w:uiPriority w:val="99"/>
    <w:unhideWhenUsed/>
    <w:rsid w:val="00AB1E9A"/>
    <w:pPr>
      <w:tabs>
        <w:tab w:val="center" w:pos="4513"/>
        <w:tab w:val="right" w:pos="9026"/>
      </w:tabs>
      <w:spacing w:after="0" w:line="240" w:lineRule="auto"/>
    </w:pPr>
  </w:style>
  <w:style w:type="character" w:customStyle="1" w:styleId="FooterChar">
    <w:name w:val="Footer Char"/>
    <w:basedOn w:val="DefaultParagraphFont"/>
    <w:link w:val="Footer"/>
    <w:uiPriority w:val="99"/>
    <w:rsid w:val="00AB1E9A"/>
  </w:style>
  <w:style w:type="character" w:styleId="PlaceholderText">
    <w:name w:val="Placeholder Text"/>
    <w:basedOn w:val="DefaultParagraphFont"/>
    <w:uiPriority w:val="99"/>
    <w:semiHidden/>
    <w:rsid w:val="00AB1E9A"/>
    <w:rPr>
      <w:color w:val="808080"/>
    </w:rPr>
  </w:style>
  <w:style w:type="paragraph" w:styleId="BalloonText">
    <w:name w:val="Balloon Text"/>
    <w:basedOn w:val="Normal"/>
    <w:link w:val="BalloonTextChar"/>
    <w:uiPriority w:val="99"/>
    <w:semiHidden/>
    <w:unhideWhenUsed/>
    <w:rsid w:val="00AB1E9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B1E9A"/>
    <w:rPr>
      <w:rFonts w:ascii="Tahoma" w:hAnsi="Tahoma" w:cs="Tahoma"/>
      <w:sz w:val="16"/>
      <w:szCs w:val="16"/>
    </w:rPr>
  </w:style>
  <w:style w:type="character" w:customStyle="1" w:styleId="Style1">
    <w:name w:val="Style1"/>
    <w:basedOn w:val="DefaultParagraphFont"/>
    <w:uiPriority w:val="1"/>
    <w:rsid w:val="00AB1E9A"/>
    <w:rPr>
      <w:rFonts w:asciiTheme="majorHAnsi" w:hAnsiTheme="majorHAnsi"/>
      <w:b/>
      <w:sz w:val="28"/>
    </w:rPr>
  </w:style>
  <w:style w:type="character" w:customStyle="1" w:styleId="Style2">
    <w:name w:val="Style2"/>
    <w:basedOn w:val="DefaultParagraphFont"/>
    <w:uiPriority w:val="1"/>
    <w:rsid w:val="00AB1E9A"/>
    <w:rPr>
      <w:rFonts w:ascii="Times New Roman" w:hAnsi="Times New Roman"/>
      <w:b/>
      <w:sz w:val="28"/>
    </w:rPr>
  </w:style>
  <w:style w:type="character" w:customStyle="1" w:styleId="Style5">
    <w:name w:val="Style5"/>
    <w:basedOn w:val="DefaultParagraphFont"/>
    <w:uiPriority w:val="1"/>
    <w:rsid w:val="00AB1E9A"/>
    <w:rPr>
      <w:rFonts w:ascii="Times New Roman" w:hAnsi="Times New Roman"/>
      <w:b/>
      <w:sz w:val="28"/>
    </w:rPr>
  </w:style>
  <w:style w:type="character" w:customStyle="1" w:styleId="ListParagraphChar">
    <w:name w:val="List Paragraph Char"/>
    <w:aliases w:val="List Bullet Cab Char,CAB - List Bullet Char,Bullet Point Char,Bullet point Char,Bullet points Char,Bulleted Para Char,Content descriptions Char,Dot Point Char,FooterText Char,L Char,List Paragraph Number Char,List Paragraph1 Char"/>
    <w:basedOn w:val="DefaultParagraphFont"/>
    <w:link w:val="ListParagraph"/>
    <w:uiPriority w:val="1"/>
    <w:qFormat/>
    <w:locked/>
    <w:rsid w:val="00AB1E9A"/>
  </w:style>
  <w:style w:type="character" w:styleId="CommentReference">
    <w:name w:val="annotation reference"/>
    <w:basedOn w:val="DefaultParagraphFont"/>
    <w:uiPriority w:val="99"/>
    <w:semiHidden/>
    <w:unhideWhenUsed/>
    <w:rsid w:val="00AB1E9A"/>
    <w:rPr>
      <w:sz w:val="16"/>
      <w:szCs w:val="16"/>
    </w:rPr>
  </w:style>
  <w:style w:type="paragraph" w:styleId="CommentText">
    <w:name w:val="annotation text"/>
    <w:basedOn w:val="Normal"/>
    <w:link w:val="CommentTextChar"/>
    <w:uiPriority w:val="99"/>
    <w:semiHidden/>
    <w:unhideWhenUsed/>
    <w:rsid w:val="00AB1E9A"/>
    <w:pPr>
      <w:spacing w:line="240" w:lineRule="auto"/>
    </w:pPr>
    <w:rPr>
      <w:sz w:val="20"/>
      <w:szCs w:val="20"/>
    </w:rPr>
  </w:style>
  <w:style w:type="character" w:customStyle="1" w:styleId="CommentTextChar">
    <w:name w:val="Comment Text Char"/>
    <w:basedOn w:val="DefaultParagraphFont"/>
    <w:link w:val="CommentText"/>
    <w:uiPriority w:val="99"/>
    <w:semiHidden/>
    <w:rsid w:val="00AB1E9A"/>
    <w:rPr>
      <w:sz w:val="20"/>
      <w:szCs w:val="20"/>
    </w:rPr>
  </w:style>
  <w:style w:type="paragraph" w:styleId="CommentSubject">
    <w:name w:val="annotation subject"/>
    <w:basedOn w:val="CommentText"/>
    <w:next w:val="CommentText"/>
    <w:link w:val="CommentSubjectChar"/>
    <w:uiPriority w:val="99"/>
    <w:semiHidden/>
    <w:unhideWhenUsed/>
    <w:rsid w:val="00AB1E9A"/>
    <w:rPr>
      <w:b/>
      <w:bCs/>
    </w:rPr>
  </w:style>
  <w:style w:type="character" w:customStyle="1" w:styleId="CommentSubjectChar">
    <w:name w:val="Comment Subject Char"/>
    <w:basedOn w:val="CommentTextChar"/>
    <w:link w:val="CommentSubject"/>
    <w:uiPriority w:val="99"/>
    <w:semiHidden/>
    <w:rsid w:val="00AB1E9A"/>
    <w:rPr>
      <w:b/>
      <w:bCs/>
      <w:sz w:val="20"/>
      <w:szCs w:val="20"/>
    </w:rPr>
  </w:style>
  <w:style w:type="table" w:customStyle="1" w:styleId="TableGrid1">
    <w:name w:val="Table Grid1"/>
    <w:basedOn w:val="TableNormal"/>
    <w:next w:val="TableGrid"/>
    <w:rsid w:val="00AB1E9A"/>
    <w:pPr>
      <w:spacing w:after="0" w:line="240" w:lineRule="auto"/>
      <w:ind w:left="709" w:hanging="709"/>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Shading1-Accent12">
    <w:name w:val="Medium Shading 1 - Accent 12"/>
    <w:basedOn w:val="TableNormal"/>
    <w:next w:val="MediumShading1-Accent1"/>
    <w:uiPriority w:val="63"/>
    <w:rsid w:val="00AB1E9A"/>
    <w:pPr>
      <w:spacing w:after="0" w:line="240" w:lineRule="auto"/>
      <w:ind w:left="709" w:hanging="709"/>
    </w:pPr>
    <w:rPr>
      <w:rFonts w:ascii="Times New Roman" w:eastAsia="Times New Roman" w:hAnsi="Times New Roman" w:cs="Times New Roman"/>
      <w:sz w:val="20"/>
      <w:szCs w:val="20"/>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AB1E9A"/>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styleId="FootnoteText">
    <w:name w:val="footnote text"/>
    <w:basedOn w:val="Normal"/>
    <w:link w:val="FootnoteTextChar"/>
    <w:uiPriority w:val="99"/>
    <w:semiHidden/>
    <w:unhideWhenUsed/>
    <w:rsid w:val="00AB1E9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B1E9A"/>
    <w:rPr>
      <w:sz w:val="20"/>
      <w:szCs w:val="20"/>
    </w:rPr>
  </w:style>
  <w:style w:type="character" w:styleId="FootnoteReference">
    <w:name w:val="footnote reference"/>
    <w:basedOn w:val="DefaultParagraphFont"/>
    <w:uiPriority w:val="99"/>
    <w:semiHidden/>
    <w:unhideWhenUsed/>
    <w:rsid w:val="00AB1E9A"/>
    <w:rPr>
      <w:vertAlign w:val="superscript"/>
    </w:rPr>
  </w:style>
  <w:style w:type="paragraph" w:styleId="TOC3">
    <w:name w:val="toc 3"/>
    <w:basedOn w:val="Normal"/>
    <w:next w:val="Normal"/>
    <w:autoRedefine/>
    <w:uiPriority w:val="39"/>
    <w:unhideWhenUsed/>
    <w:rsid w:val="00AB1E9A"/>
    <w:pPr>
      <w:tabs>
        <w:tab w:val="right" w:leader="dot" w:pos="9060"/>
      </w:tabs>
      <w:spacing w:after="100" w:line="360" w:lineRule="auto"/>
      <w:ind w:left="442"/>
    </w:pPr>
  </w:style>
  <w:style w:type="paragraph" w:styleId="NormalWeb">
    <w:name w:val="Normal (Web)"/>
    <w:basedOn w:val="Normal"/>
    <w:uiPriority w:val="99"/>
    <w:semiHidden/>
    <w:unhideWhenUsed/>
    <w:rsid w:val="00AB1E9A"/>
    <w:pPr>
      <w:spacing w:before="100" w:beforeAutospacing="1" w:after="100" w:afterAutospacing="1" w:line="240" w:lineRule="auto"/>
    </w:pPr>
    <w:rPr>
      <w:rFonts w:ascii="Times New Roman" w:eastAsiaTheme="minorEastAsia" w:hAnsi="Times New Roman" w:cs="Times New Roman"/>
      <w:sz w:val="24"/>
      <w:szCs w:val="24"/>
    </w:rPr>
  </w:style>
  <w:style w:type="table" w:customStyle="1" w:styleId="TableGrid2">
    <w:name w:val="Table Grid2"/>
    <w:basedOn w:val="TableNormal"/>
    <w:next w:val="TableGrid"/>
    <w:uiPriority w:val="39"/>
    <w:rsid w:val="00356C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6330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A42A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140D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B359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B359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CE25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ED1F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9906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9906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3265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D555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C158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sid w:val="008518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39"/>
    <w:rsid w:val="00CC10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39"/>
    <w:rsid w:val="00A61D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39"/>
    <w:rsid w:val="003C17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ind w:left="709" w:hanging="709"/>
    </w:pPr>
    <w:rPr>
      <w:rFonts w:ascii="Times New Roman" w:eastAsia="Times New Roman" w:hAnsi="Times New Roman" w:cs="Times New Roman"/>
      <w:sz w:val="20"/>
      <w:szCs w:val="20"/>
    </w:rPr>
    <w:tblPr>
      <w:tblStyleRowBandSize w:val="1"/>
      <w:tblStyleColBandSize w:val="1"/>
    </w:tblPr>
  </w:style>
  <w:style w:type="table" w:customStyle="1" w:styleId="a0">
    <w:basedOn w:val="TableNormal"/>
    <w:pPr>
      <w:spacing w:after="0" w:line="240" w:lineRule="auto"/>
      <w:ind w:left="709" w:hanging="709"/>
    </w:pPr>
    <w:rPr>
      <w:rFonts w:ascii="Times New Roman" w:eastAsia="Times New Roman" w:hAnsi="Times New Roman" w:cs="Times New Roman"/>
      <w:sz w:val="20"/>
      <w:szCs w:val="20"/>
    </w:rPr>
    <w:tblPr>
      <w:tblStyleRowBandSize w:val="1"/>
      <w:tblStyleColBandSize w:val="1"/>
    </w:tblPr>
  </w:style>
  <w:style w:type="table" w:customStyle="1" w:styleId="a1">
    <w:basedOn w:val="TableNormal"/>
    <w:pPr>
      <w:spacing w:after="0" w:line="240" w:lineRule="auto"/>
      <w:ind w:left="709" w:hanging="709"/>
    </w:pPr>
    <w:rPr>
      <w:rFonts w:ascii="Times New Roman" w:eastAsia="Times New Roman" w:hAnsi="Times New Roman" w:cs="Times New Roman"/>
      <w:sz w:val="20"/>
      <w:szCs w:val="20"/>
    </w:rPr>
    <w:tblPr>
      <w:tblStyleRowBandSize w:val="1"/>
      <w:tblStyleColBandSize w:val="1"/>
    </w:tblPr>
  </w:style>
  <w:style w:type="table" w:customStyle="1" w:styleId="a2">
    <w:basedOn w:val="TableNormal"/>
    <w:pPr>
      <w:spacing w:after="0" w:line="240" w:lineRule="auto"/>
      <w:ind w:left="709" w:hanging="709"/>
    </w:pPr>
    <w:rPr>
      <w:rFonts w:ascii="Times New Roman" w:eastAsia="Times New Roman" w:hAnsi="Times New Roman" w:cs="Times New Roman"/>
      <w:sz w:val="20"/>
      <w:szCs w:val="20"/>
    </w:rPr>
    <w:tblPr>
      <w:tblStyleRowBandSize w:val="1"/>
      <w:tblStyleColBandSize w:val="1"/>
    </w:tblPr>
  </w:style>
  <w:style w:type="table" w:customStyle="1" w:styleId="a3">
    <w:basedOn w:val="TableNormal"/>
    <w:pPr>
      <w:spacing w:after="0" w:line="240" w:lineRule="auto"/>
      <w:ind w:left="709" w:hanging="709"/>
    </w:pPr>
    <w:rPr>
      <w:rFonts w:ascii="Times New Roman" w:eastAsia="Times New Roman" w:hAnsi="Times New Roman" w:cs="Times New Roman"/>
      <w:sz w:val="20"/>
      <w:szCs w:val="20"/>
    </w:rPr>
    <w:tblPr>
      <w:tblStyleRowBandSize w:val="1"/>
      <w:tblStyleColBandSize w:val="1"/>
    </w:tblPr>
  </w:style>
  <w:style w:type="table" w:customStyle="1" w:styleId="a4">
    <w:basedOn w:val="TableNormal"/>
    <w:pPr>
      <w:spacing w:after="0" w:line="240" w:lineRule="auto"/>
      <w:ind w:left="709" w:hanging="709"/>
    </w:pPr>
    <w:rPr>
      <w:rFonts w:ascii="Times New Roman" w:eastAsia="Times New Roman" w:hAnsi="Times New Roman" w:cs="Times New Roman"/>
      <w:sz w:val="20"/>
      <w:szCs w:val="20"/>
    </w:r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MvP1JqDgRmF/8Kcx9hlrBJyUZFA==">CgMxLjAyCGguZ2pkZ3hzOAByITEzbFJaeFZQUEVFdmo4bUZ1TW1lU2JKd09FcVMtbFVIbQ==</go:docsCustomData>
</go:gDocsCustomXmlDataStorage>
</file>

<file path=customXml/item2.xml><?xml version="1.0" encoding="utf-8"?>
<p:properties xmlns:p="http://schemas.microsoft.com/office/2006/metadata/properties" xmlns:xsi="http://www.w3.org/2001/XMLSchema-instance" xmlns:pc="http://schemas.microsoft.com/office/infopath/2007/PartnerControls">
  <documentManagement>
    <order0 xmlns="811bef87-b317-4239-89d2-1f3b6fba6559" xsi:nil="true"/>
    <Additionalnotes xmlns="811bef87-b317-4239-89d2-1f3b6fba6559" xsi:nil="true"/>
    <lcf76f155ced4ddcb4097134ff3c332f xmlns="811bef87-b317-4239-89d2-1f3b6fba6559">
      <Terms xmlns="http://schemas.microsoft.com/office/infopath/2007/PartnerControls"/>
    </lcf76f155ced4ddcb4097134ff3c332f>
    <TaxCatchAll xmlns="ae7c9846-b409-431d-9ec7-76b30568bf7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CC6DC4A76C44E4B9C98E6677AE0C2DE" ma:contentTypeVersion="20" ma:contentTypeDescription="Create a new document." ma:contentTypeScope="" ma:versionID="1149febd10b802eab154f72a04537402">
  <xsd:schema xmlns:xsd="http://www.w3.org/2001/XMLSchema" xmlns:xs="http://www.w3.org/2001/XMLSchema" xmlns:p="http://schemas.microsoft.com/office/2006/metadata/properties" xmlns:ns2="811bef87-b317-4239-89d2-1f3b6fba6559" xmlns:ns3="ae7c9846-b409-431d-9ec7-76b30568bf70" targetNamespace="http://schemas.microsoft.com/office/2006/metadata/properties" ma:root="true" ma:fieldsID="f85b0d185fd127d17816938b352570d5" ns2:_="" ns3:_="">
    <xsd:import namespace="811bef87-b317-4239-89d2-1f3b6fba6559"/>
    <xsd:import namespace="ae7c9846-b409-431d-9ec7-76b30568bf7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LengthInSeconds" minOccurs="0"/>
                <xsd:element ref="ns2:MediaServiceDateTaken" minOccurs="0"/>
                <xsd:element ref="ns2:lcf76f155ced4ddcb4097134ff3c332f" minOccurs="0"/>
                <xsd:element ref="ns3:TaxCatchAll" minOccurs="0"/>
                <xsd:element ref="ns2:MediaServiceObjectDetectorVersions" minOccurs="0"/>
                <xsd:element ref="ns2:MediaServiceLocation" minOccurs="0"/>
                <xsd:element ref="ns2:Additionalnotes" minOccurs="0"/>
                <xsd:element ref="ns2:MediaServiceSearchProperties" minOccurs="0"/>
                <xsd:element ref="ns2:order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1bef87-b317-4239-89d2-1f3b6fba655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MediaServiceDateTaken" ma:index="19" nillable="true" ma:displayName="MediaServiceDateTaken" ma:hidden="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Additionalnotes" ma:index="25" nillable="true" ma:displayName="Additional notes" ma:description="Notes to keep in mind when viewing files" ma:format="Dropdown" ma:internalName="Additionalnotes">
      <xsd:simpleType>
        <xsd:restriction base="dms:Note">
          <xsd:maxLength value="255"/>
        </xsd:restriction>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order0" ma:index="27" nillable="true" ma:displayName="order" ma:internalName="order0">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ae7c9846-b409-431d-9ec7-76b30568bf7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901ec40b-55dd-4397-9dc6-069321927268}" ma:internalName="TaxCatchAll" ma:showField="CatchAllData" ma:web="ae7c9846-b409-431d-9ec7-76b30568bf7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E14F31C-BEC8-4D91-8C04-41EC62FC24DF}">
  <ds:schemaRefs>
    <ds:schemaRef ds:uri="http://schemas.openxmlformats.org/package/2006/metadata/core-properties"/>
    <ds:schemaRef ds:uri="http://purl.org/dc/dcmitype/"/>
    <ds:schemaRef ds:uri="811bef87-b317-4239-89d2-1f3b6fba6559"/>
    <ds:schemaRef ds:uri="http://purl.org/dc/terms/"/>
    <ds:schemaRef ds:uri="http://schemas.microsoft.com/office/2006/documentManagement/types"/>
    <ds:schemaRef ds:uri="http://purl.org/dc/elements/1.1/"/>
    <ds:schemaRef ds:uri="http://schemas.microsoft.com/office/2006/metadata/properties"/>
    <ds:schemaRef ds:uri="http://schemas.microsoft.com/office/infopath/2007/PartnerControls"/>
    <ds:schemaRef ds:uri="ae7c9846-b409-431d-9ec7-76b30568bf70"/>
    <ds:schemaRef ds:uri="http://www.w3.org/XML/1998/namespace"/>
  </ds:schemaRefs>
</ds:datastoreItem>
</file>

<file path=customXml/itemProps3.xml><?xml version="1.0" encoding="utf-8"?>
<ds:datastoreItem xmlns:ds="http://schemas.openxmlformats.org/officeDocument/2006/customXml" ds:itemID="{C85FDCB8-CC13-4F1E-8D96-7611B21321BF}">
  <ds:schemaRefs>
    <ds:schemaRef ds:uri="http://schemas.microsoft.com/sharepoint/v3/contenttype/forms"/>
  </ds:schemaRefs>
</ds:datastoreItem>
</file>

<file path=customXml/itemProps4.xml><?xml version="1.0" encoding="utf-8"?>
<ds:datastoreItem xmlns:ds="http://schemas.openxmlformats.org/officeDocument/2006/customXml" ds:itemID="{E29C630A-8DFC-44AE-98AD-7B6D05A9C8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1bef87-b317-4239-89d2-1f3b6fba6559"/>
    <ds:schemaRef ds:uri="ae7c9846-b409-431d-9ec7-76b30568bf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2589</Words>
  <Characters>14763</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2023 NGRSF Annual Report CENT</vt:lpstr>
    </vt:vector>
  </TitlesOfParts>
  <Company/>
  <LinksUpToDate>false</LinksUpToDate>
  <CharactersWithSpaces>17318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2023 NGRSF Annual Report CENT</dc:title>
  <dc:creator/>
  <cp:keywords>2023 Non Government Reform Support Fund Annual Report Catholic Education Northern Territory , 2023 Non Government Reform Support Fund Annual Report, Non Government Reform Support Fund Annual Report, 2023 NGRSF Annual Report CENT, 2023 NGRSF Annual Report, NGRSF Annual Report</cp:keywords>
  <cp:lastModifiedBy/>
  <cp:revision>1</cp:revision>
  <dcterms:created xsi:type="dcterms:W3CDTF">2024-10-30T23:34:00Z</dcterms:created>
  <dcterms:modified xsi:type="dcterms:W3CDTF">2024-10-30T23:34:00Z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2024-10-02T04:39:52Z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965d5623-d94a-44ad-a1a6-314c7f050003</vt:lpwstr>
  </property>
  <property fmtid="{D5CDD505-2E9C-101B-9397-08002B2CF9AE}" pid="8" name="MSIP_Label_79d889eb-932f-4752-8739-64d25806ef64_ContentBits">
    <vt:lpwstr>0</vt:lpwstr>
  </property>
  <property fmtid="{D5CDD505-2E9C-101B-9397-08002B2CF9AE}" pid="9" name="MediaServiceImageTags">
    <vt:lpwstr/>
  </property>
  <property fmtid="{D5CDD505-2E9C-101B-9397-08002B2CF9AE}" pid="10" name="ContentTypeId">
    <vt:lpwstr>0x0101001CC6DC4A76C44E4B9C98E6677AE0C2DE</vt:lpwstr>
  </property>
</Properties>
</file>