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FF584" w14:textId="77777777" w:rsidR="00AB1E9A" w:rsidRPr="00AB1E9A" w:rsidRDefault="00AB1E9A" w:rsidP="00AB1E9A">
      <w:pPr>
        <w:rPr>
          <w:b/>
          <w:u w:val="single"/>
        </w:rPr>
      </w:pPr>
    </w:p>
    <w:p w14:paraId="274A9382"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309B1CC"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5F6DB90"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52184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A7A240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C4D7E9"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6C9C0EC3"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9EF3844"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294E520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CAEDC9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1B528B11"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48ADD3B5" w14:textId="70818845" w:rsidR="00AB1E9A" w:rsidRPr="00AB1E9A" w:rsidRDefault="00AB364B"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r>
        <w:rPr>
          <w:rFonts w:asciiTheme="majorHAnsi" w:eastAsiaTheme="majorEastAsia" w:hAnsiTheme="majorHAnsi" w:cstheme="majorBidi"/>
          <w:b/>
          <w:color w:val="17365D" w:themeColor="text2" w:themeShade="BF"/>
          <w:spacing w:val="5"/>
          <w:kern w:val="28"/>
          <w:sz w:val="32"/>
          <w:szCs w:val="32"/>
        </w:rPr>
        <w:t>Non-G</w:t>
      </w:r>
      <w:r w:rsidR="00AB1E9A" w:rsidRPr="00AB1E9A">
        <w:rPr>
          <w:rFonts w:asciiTheme="majorHAnsi" w:eastAsiaTheme="majorEastAsia" w:hAnsiTheme="majorHAnsi" w:cstheme="majorBidi"/>
          <w:b/>
          <w:color w:val="17365D" w:themeColor="text2" w:themeShade="BF"/>
          <w:spacing w:val="5"/>
          <w:kern w:val="28"/>
          <w:sz w:val="32"/>
          <w:szCs w:val="32"/>
        </w:rPr>
        <w:t xml:space="preserve">overnment Reform Support </w:t>
      </w:r>
      <w:r w:rsidR="00794142">
        <w:rPr>
          <w:rFonts w:asciiTheme="majorHAnsi" w:eastAsiaTheme="majorEastAsia" w:hAnsiTheme="majorHAnsi" w:cstheme="majorBidi"/>
          <w:b/>
          <w:color w:val="17365D" w:themeColor="text2" w:themeShade="BF"/>
          <w:spacing w:val="5"/>
          <w:kern w:val="28"/>
          <w:sz w:val="32"/>
          <w:szCs w:val="32"/>
        </w:rPr>
        <w:t>Annual Report</w:t>
      </w:r>
      <w:r w:rsidR="00AB1E9A" w:rsidRPr="00AB1E9A">
        <w:rPr>
          <w:rFonts w:asciiTheme="majorHAnsi" w:eastAsiaTheme="majorEastAsia" w:hAnsiTheme="majorHAnsi" w:cstheme="majorBidi"/>
          <w:b/>
          <w:color w:val="17365D" w:themeColor="text2" w:themeShade="BF"/>
          <w:spacing w:val="5"/>
          <w:kern w:val="28"/>
          <w:sz w:val="32"/>
          <w:szCs w:val="32"/>
        </w:rPr>
        <w:br/>
      </w:r>
    </w:p>
    <w:p w14:paraId="4F9F9A00"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8E3C446" w14:textId="77777777" w:rsidR="00AB1E9A" w:rsidRPr="00AB1E9A" w:rsidRDefault="00AB1E9A" w:rsidP="00AB1E9A">
      <w:pPr>
        <w:spacing w:after="240" w:line="300" w:lineRule="exact"/>
        <w:ind w:left="709" w:hanging="709"/>
        <w:rPr>
          <w:rFonts w:ascii="Calibri" w:eastAsia="Times New Roman" w:hAnsi="Calibri" w:cs="Times New Roman"/>
          <w:color w:val="17365D" w:themeColor="text2" w:themeShade="BF"/>
          <w:szCs w:val="24"/>
        </w:rPr>
      </w:pPr>
    </w:p>
    <w:p w14:paraId="14ED75D8"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40"/>
          <w:szCs w:val="40"/>
        </w:rPr>
      </w:pPr>
    </w:p>
    <w:p w14:paraId="74CE8CB9" w14:textId="6771DA09" w:rsidR="00AB1E9A" w:rsidRPr="00AB1E9A" w:rsidRDefault="00A05226"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6"/>
          <w:szCs w:val="36"/>
        </w:rPr>
      </w:pPr>
      <w:r>
        <w:rPr>
          <w:rFonts w:asciiTheme="majorHAnsi" w:eastAsiaTheme="majorEastAsia" w:hAnsiTheme="majorHAnsi" w:cstheme="majorBidi"/>
          <w:b/>
          <w:color w:val="17365D" w:themeColor="text2" w:themeShade="BF"/>
          <w:spacing w:val="5"/>
          <w:kern w:val="28"/>
          <w:sz w:val="36"/>
          <w:szCs w:val="36"/>
        </w:rPr>
        <w:t>202</w:t>
      </w:r>
      <w:r w:rsidR="00E63447">
        <w:rPr>
          <w:rFonts w:asciiTheme="majorHAnsi" w:eastAsiaTheme="majorEastAsia" w:hAnsiTheme="majorHAnsi" w:cstheme="majorBidi"/>
          <w:b/>
          <w:color w:val="17365D" w:themeColor="text2" w:themeShade="BF"/>
          <w:spacing w:val="5"/>
          <w:kern w:val="28"/>
          <w:sz w:val="36"/>
          <w:szCs w:val="36"/>
        </w:rPr>
        <w:t>3</w:t>
      </w:r>
    </w:p>
    <w:p w14:paraId="32F98A52"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6"/>
          <w:szCs w:val="36"/>
        </w:rPr>
      </w:pPr>
    </w:p>
    <w:p w14:paraId="2A3C4208" w14:textId="77777777" w:rsidR="00AB1E9A" w:rsidRPr="00AB1E9A" w:rsidRDefault="00AB1E9A" w:rsidP="00AB1E9A">
      <w:pPr>
        <w:pBdr>
          <w:bottom w:val="single" w:sz="8" w:space="4" w:color="4F81BD" w:themeColor="accent1"/>
        </w:pBdr>
        <w:spacing w:after="300" w:line="300" w:lineRule="exact"/>
        <w:contextualSpacing/>
        <w:rPr>
          <w:rFonts w:asciiTheme="majorHAnsi" w:eastAsiaTheme="majorEastAsia" w:hAnsiTheme="majorHAnsi" w:cstheme="majorBidi"/>
          <w:b/>
          <w:color w:val="17365D" w:themeColor="text2" w:themeShade="BF"/>
          <w:spacing w:val="5"/>
          <w:kern w:val="28"/>
          <w:sz w:val="36"/>
          <w:szCs w:val="36"/>
        </w:rPr>
      </w:pPr>
    </w:p>
    <w:p w14:paraId="64BE095E"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color w:val="17365D" w:themeColor="text2" w:themeShade="BF"/>
          <w:spacing w:val="5"/>
          <w:kern w:val="28"/>
          <w:sz w:val="52"/>
          <w:szCs w:val="52"/>
        </w:rPr>
      </w:pPr>
    </w:p>
    <w:p w14:paraId="697A3A88" w14:textId="77777777" w:rsidR="00AB1E9A" w:rsidRPr="00AB1E9A" w:rsidRDefault="00AB1E9A" w:rsidP="00AB1E9A">
      <w:pPr>
        <w:spacing w:after="240" w:line="300" w:lineRule="exact"/>
        <w:ind w:left="709" w:hanging="709"/>
        <w:rPr>
          <w:rFonts w:ascii="Calibri" w:eastAsia="Times New Roman" w:hAnsi="Calibri" w:cs="Times New Roman"/>
          <w:color w:val="17365D" w:themeColor="text2" w:themeShade="BF"/>
          <w:szCs w:val="24"/>
        </w:rPr>
      </w:pPr>
    </w:p>
    <w:p w14:paraId="5F3A5E76" w14:textId="4C846A1A" w:rsidR="004E63B6" w:rsidRPr="006E4EE5" w:rsidRDefault="1FE1C4A7" w:rsidP="79A7390C">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bCs/>
          <w:spacing w:val="5"/>
          <w:kern w:val="28"/>
          <w:sz w:val="32"/>
          <w:szCs w:val="32"/>
        </w:rPr>
      </w:pPr>
      <w:r w:rsidRPr="79A7390C">
        <w:rPr>
          <w:rFonts w:asciiTheme="majorHAnsi" w:eastAsiaTheme="majorEastAsia" w:hAnsiTheme="majorHAnsi" w:cstheme="majorBidi"/>
          <w:b/>
          <w:bCs/>
          <w:spacing w:val="5"/>
          <w:kern w:val="28"/>
          <w:sz w:val="32"/>
          <w:szCs w:val="32"/>
        </w:rPr>
        <w:t>A</w:t>
      </w:r>
      <w:r w:rsidR="1AB6452B" w:rsidRPr="79A7390C">
        <w:rPr>
          <w:rFonts w:asciiTheme="majorHAnsi" w:eastAsiaTheme="majorEastAsia" w:hAnsiTheme="majorHAnsi" w:cstheme="majorBidi"/>
          <w:b/>
          <w:bCs/>
          <w:spacing w:val="5"/>
          <w:kern w:val="28"/>
          <w:sz w:val="32"/>
          <w:szCs w:val="32"/>
        </w:rPr>
        <w:t>ssociation of Independent Schools of Western Australia</w:t>
      </w:r>
    </w:p>
    <w:p w14:paraId="3A048C6E"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B8C1B8B" w14:textId="77777777" w:rsidR="00AB1E9A" w:rsidRPr="00AB1E9A" w:rsidRDefault="00AB1E9A" w:rsidP="00AB1E9A">
      <w:pPr>
        <w:spacing w:after="240" w:line="300" w:lineRule="exact"/>
        <w:ind w:left="709" w:hanging="709"/>
        <w:rPr>
          <w:rFonts w:ascii="Calibri" w:eastAsia="Times New Roman" w:hAnsi="Calibri" w:cs="Times New Roman"/>
          <w:szCs w:val="24"/>
        </w:rPr>
      </w:pPr>
    </w:p>
    <w:p w14:paraId="29099D8E" w14:textId="77777777" w:rsidR="00AB1E9A" w:rsidRPr="00AB1E9A" w:rsidRDefault="00AB1E9A" w:rsidP="00AB1E9A">
      <w:pPr>
        <w:jc w:val="center"/>
        <w:rPr>
          <w:b/>
          <w:u w:val="single"/>
        </w:rPr>
      </w:pPr>
    </w:p>
    <w:p w14:paraId="70EE264D" w14:textId="77777777" w:rsidR="00AB1E9A" w:rsidRPr="00AB1E9A" w:rsidRDefault="00AB1E9A" w:rsidP="00AB1E9A">
      <w:pPr>
        <w:jc w:val="center"/>
        <w:rPr>
          <w:b/>
          <w:u w:val="single"/>
        </w:rPr>
      </w:pPr>
    </w:p>
    <w:p w14:paraId="777D0130" w14:textId="77777777" w:rsidR="001A19ED" w:rsidRDefault="001A19ED" w:rsidP="00AB1E9A">
      <w:pPr>
        <w:rPr>
          <w:b/>
          <w:u w:val="single"/>
        </w:rPr>
      </w:pPr>
    </w:p>
    <w:p w14:paraId="30D9D0FF" w14:textId="77777777" w:rsidR="00A8232B" w:rsidRDefault="00A8232B">
      <w:pPr>
        <w:rPr>
          <w:rFonts w:ascii="Calibri" w:eastAsia="Calibri" w:hAnsi="Calibri" w:cs="Calibri"/>
          <w:b/>
          <w:bCs/>
          <w:color w:val="000000" w:themeColor="text1"/>
          <w:u w:val="single"/>
        </w:rPr>
      </w:pPr>
      <w:r>
        <w:rPr>
          <w:rFonts w:ascii="Calibri" w:eastAsia="Calibri" w:hAnsi="Calibri" w:cs="Calibri"/>
          <w:b/>
          <w:bCs/>
          <w:color w:val="000000" w:themeColor="text1"/>
          <w:u w:val="single"/>
        </w:rPr>
        <w:br w:type="page"/>
      </w:r>
    </w:p>
    <w:p w14:paraId="2C7FD4EB" w14:textId="5AE57C2E" w:rsidR="002E15FC" w:rsidRPr="006E4EE5" w:rsidRDefault="4AB7D434" w:rsidP="003C6CFE">
      <w:pPr>
        <w:spacing w:after="240" w:line="240" w:lineRule="auto"/>
        <w:rPr>
          <w:rFonts w:ascii="Calibri" w:eastAsia="Calibri" w:hAnsi="Calibri" w:cs="Calibri"/>
          <w:color w:val="000000" w:themeColor="text1"/>
        </w:rPr>
      </w:pPr>
      <w:r w:rsidRPr="2590D7FF">
        <w:rPr>
          <w:rFonts w:ascii="Calibri" w:eastAsia="Calibri" w:hAnsi="Calibri" w:cs="Calibri"/>
          <w:b/>
          <w:bCs/>
          <w:color w:val="000000" w:themeColor="text1"/>
          <w:u w:val="single"/>
        </w:rPr>
        <w:lastRenderedPageBreak/>
        <w:t xml:space="preserve">Executive Summary </w:t>
      </w:r>
    </w:p>
    <w:p w14:paraId="3995199C" w14:textId="4929D8E6" w:rsidR="002E15FC" w:rsidRPr="006E4EE5" w:rsidRDefault="4AB7D434" w:rsidP="006472B1">
      <w:pPr>
        <w:spacing w:line="240" w:lineRule="auto"/>
        <w:rPr>
          <w:rFonts w:ascii="Calibri" w:eastAsia="Calibri" w:hAnsi="Calibri" w:cs="Calibri"/>
          <w:color w:val="000000" w:themeColor="text1"/>
        </w:rPr>
      </w:pPr>
      <w:r w:rsidRPr="369C6566">
        <w:rPr>
          <w:rFonts w:ascii="Calibri" w:eastAsia="Calibri" w:hAnsi="Calibri" w:cs="Calibri"/>
          <w:color w:val="000000" w:themeColor="text1"/>
        </w:rPr>
        <w:t xml:space="preserve">The Non-Government Reform Support Fund has provided support to </w:t>
      </w:r>
      <w:r w:rsidR="526688EA" w:rsidRPr="369C6566">
        <w:rPr>
          <w:rFonts w:ascii="Calibri" w:eastAsia="Calibri" w:hAnsi="Calibri" w:cs="Calibri"/>
          <w:color w:val="000000" w:themeColor="text1"/>
        </w:rPr>
        <w:t>162</w:t>
      </w:r>
      <w:r w:rsidR="589312F0" w:rsidRPr="369C6566">
        <w:rPr>
          <w:rFonts w:ascii="Calibri" w:eastAsia="Calibri" w:hAnsi="Calibri" w:cs="Calibri"/>
          <w:color w:val="000000" w:themeColor="text1"/>
        </w:rPr>
        <w:t xml:space="preserve"> </w:t>
      </w:r>
      <w:r w:rsidRPr="369C6566">
        <w:rPr>
          <w:rFonts w:ascii="Calibri" w:eastAsia="Calibri" w:hAnsi="Calibri" w:cs="Calibri"/>
          <w:color w:val="000000" w:themeColor="text1"/>
        </w:rPr>
        <w:t>schools in the Western Australi</w:t>
      </w:r>
      <w:r w:rsidR="5F5E83EE" w:rsidRPr="369C6566">
        <w:rPr>
          <w:rFonts w:ascii="Calibri" w:eastAsia="Calibri" w:hAnsi="Calibri" w:cs="Calibri"/>
          <w:color w:val="000000" w:themeColor="text1"/>
        </w:rPr>
        <w:t xml:space="preserve">an </w:t>
      </w:r>
      <w:r w:rsidRPr="369C6566">
        <w:rPr>
          <w:rFonts w:ascii="Calibri" w:eastAsia="Calibri" w:hAnsi="Calibri" w:cs="Calibri"/>
          <w:color w:val="000000" w:themeColor="text1"/>
        </w:rPr>
        <w:t xml:space="preserve">Independent </w:t>
      </w:r>
      <w:r w:rsidR="1FCFAD35" w:rsidRPr="369C6566">
        <w:rPr>
          <w:rFonts w:ascii="Calibri" w:eastAsia="Calibri" w:hAnsi="Calibri" w:cs="Calibri"/>
          <w:color w:val="000000" w:themeColor="text1"/>
        </w:rPr>
        <w:t>sector</w:t>
      </w:r>
      <w:r w:rsidRPr="369C6566">
        <w:rPr>
          <w:rFonts w:ascii="Calibri" w:eastAsia="Calibri" w:hAnsi="Calibri" w:cs="Calibri"/>
          <w:color w:val="000000" w:themeColor="text1"/>
        </w:rPr>
        <w:t>.</w:t>
      </w:r>
      <w:r w:rsidR="07810459" w:rsidRPr="369C6566">
        <w:rPr>
          <w:rFonts w:ascii="Calibri" w:eastAsia="Calibri" w:hAnsi="Calibri" w:cs="Calibri"/>
          <w:color w:val="000000" w:themeColor="text1"/>
        </w:rPr>
        <w:t xml:space="preserve"> These schools are spread across the state with about two thirds in major cities, and the balance in regional and remote areas. </w:t>
      </w:r>
      <w:r w:rsidRPr="369C6566">
        <w:rPr>
          <w:rFonts w:ascii="Calibri" w:eastAsia="Calibri" w:hAnsi="Calibri" w:cs="Calibri"/>
          <w:color w:val="000000" w:themeColor="text1"/>
        </w:rPr>
        <w:t xml:space="preserve">Remote schools </w:t>
      </w:r>
      <w:r w:rsidR="7E45E91F" w:rsidRPr="369C6566">
        <w:rPr>
          <w:rFonts w:ascii="Calibri" w:eastAsia="Calibri" w:hAnsi="Calibri" w:cs="Calibri"/>
          <w:color w:val="000000" w:themeColor="text1"/>
        </w:rPr>
        <w:t>include 14</w:t>
      </w:r>
      <w:r w:rsidRPr="369C6566">
        <w:rPr>
          <w:rFonts w:ascii="Calibri" w:eastAsia="Calibri" w:hAnsi="Calibri" w:cs="Calibri"/>
          <w:color w:val="000000" w:themeColor="text1"/>
        </w:rPr>
        <w:t xml:space="preserve"> Aboriginal and Torres Strait Islander Schools</w:t>
      </w:r>
      <w:r w:rsidR="58A672B7" w:rsidRPr="369C6566">
        <w:rPr>
          <w:rFonts w:ascii="Calibri" w:eastAsia="Calibri" w:hAnsi="Calibri" w:cs="Calibri"/>
          <w:color w:val="000000" w:themeColor="text1"/>
        </w:rPr>
        <w:t>, mostly</w:t>
      </w:r>
      <w:r w:rsidRPr="369C6566">
        <w:rPr>
          <w:rFonts w:ascii="Calibri" w:eastAsia="Calibri" w:hAnsi="Calibri" w:cs="Calibri"/>
          <w:color w:val="000000" w:themeColor="text1"/>
        </w:rPr>
        <w:t xml:space="preserve"> based in remote Aboriginal Communities. </w:t>
      </w:r>
    </w:p>
    <w:p w14:paraId="28286A7E" w14:textId="6ABDE01B" w:rsidR="002E15FC" w:rsidRPr="006E4EE5" w:rsidRDefault="441369BB" w:rsidP="006472B1">
      <w:pPr>
        <w:spacing w:line="240" w:lineRule="auto"/>
        <w:rPr>
          <w:rFonts w:ascii="Calibri" w:eastAsia="Calibri" w:hAnsi="Calibri" w:cs="Calibri"/>
          <w:color w:val="000000" w:themeColor="text1"/>
        </w:rPr>
      </w:pPr>
      <w:r w:rsidRPr="2590D7FF">
        <w:rPr>
          <w:rFonts w:ascii="Calibri" w:eastAsia="Calibri" w:hAnsi="Calibri" w:cs="Calibri"/>
          <w:color w:val="000000" w:themeColor="text1"/>
        </w:rPr>
        <w:t>The Association of Independent Schools of Western Australia</w:t>
      </w:r>
      <w:r w:rsidR="4AB7D434" w:rsidRPr="2590D7FF">
        <w:rPr>
          <w:rFonts w:ascii="Calibri" w:eastAsia="Calibri" w:hAnsi="Calibri" w:cs="Calibri"/>
          <w:color w:val="000000" w:themeColor="text1"/>
        </w:rPr>
        <w:t xml:space="preserve"> </w:t>
      </w:r>
      <w:r w:rsidR="1CEBB7ED" w:rsidRPr="2590D7FF">
        <w:rPr>
          <w:rFonts w:ascii="Calibri" w:eastAsia="Calibri" w:hAnsi="Calibri" w:cs="Calibri"/>
          <w:color w:val="000000" w:themeColor="text1"/>
        </w:rPr>
        <w:t>(</w:t>
      </w:r>
      <w:r w:rsidR="4AB7D434" w:rsidRPr="2590D7FF">
        <w:rPr>
          <w:rFonts w:ascii="Calibri" w:eastAsia="Calibri" w:hAnsi="Calibri" w:cs="Calibri"/>
          <w:color w:val="000000" w:themeColor="text1"/>
        </w:rPr>
        <w:t>AISWA</w:t>
      </w:r>
      <w:r w:rsidR="5D4B2907" w:rsidRPr="2590D7FF">
        <w:rPr>
          <w:rFonts w:ascii="Calibri" w:eastAsia="Calibri" w:hAnsi="Calibri" w:cs="Calibri"/>
          <w:color w:val="000000" w:themeColor="text1"/>
        </w:rPr>
        <w:t>)</w:t>
      </w:r>
      <w:r w:rsidR="45C56FF2" w:rsidRPr="2590D7FF">
        <w:rPr>
          <w:rFonts w:ascii="Calibri" w:eastAsia="Calibri" w:hAnsi="Calibri" w:cs="Calibri"/>
          <w:color w:val="000000" w:themeColor="text1"/>
        </w:rPr>
        <w:t xml:space="preserve"> </w:t>
      </w:r>
      <w:r w:rsidR="1939143B" w:rsidRPr="2590D7FF">
        <w:rPr>
          <w:rFonts w:ascii="Calibri" w:eastAsia="Calibri" w:hAnsi="Calibri" w:cs="Calibri"/>
          <w:color w:val="000000" w:themeColor="text1"/>
        </w:rPr>
        <w:t xml:space="preserve">provides </w:t>
      </w:r>
      <w:r w:rsidR="4AB7D434" w:rsidRPr="2590D7FF">
        <w:rPr>
          <w:rFonts w:ascii="Calibri" w:eastAsia="Calibri" w:hAnsi="Calibri" w:cs="Calibri"/>
          <w:color w:val="000000" w:themeColor="text1"/>
        </w:rPr>
        <w:t xml:space="preserve">services </w:t>
      </w:r>
      <w:r w:rsidR="31B915C7" w:rsidRPr="2590D7FF">
        <w:rPr>
          <w:rFonts w:ascii="Calibri" w:eastAsia="Calibri" w:hAnsi="Calibri" w:cs="Calibri"/>
          <w:color w:val="000000" w:themeColor="text1"/>
        </w:rPr>
        <w:t xml:space="preserve">to its member schools </w:t>
      </w:r>
      <w:r w:rsidR="7ED83A76" w:rsidRPr="2590D7FF">
        <w:rPr>
          <w:rFonts w:ascii="Calibri" w:eastAsia="Calibri" w:hAnsi="Calibri" w:cs="Calibri"/>
          <w:color w:val="000000" w:themeColor="text1"/>
        </w:rPr>
        <w:t>in</w:t>
      </w:r>
      <w:r w:rsidR="48E576C6" w:rsidRPr="2590D7FF">
        <w:rPr>
          <w:rFonts w:ascii="Calibri" w:eastAsia="Calibri" w:hAnsi="Calibri" w:cs="Calibri"/>
          <w:color w:val="000000" w:themeColor="text1"/>
        </w:rPr>
        <w:t xml:space="preserve"> </w:t>
      </w:r>
      <w:r w:rsidR="5AE56681" w:rsidRPr="2590D7FF">
        <w:rPr>
          <w:rFonts w:ascii="Calibri" w:eastAsia="Calibri" w:hAnsi="Calibri" w:cs="Calibri"/>
          <w:color w:val="000000" w:themeColor="text1"/>
        </w:rPr>
        <w:t xml:space="preserve">a range of areas including </w:t>
      </w:r>
      <w:r w:rsidR="70E70C2A" w:rsidRPr="2590D7FF">
        <w:rPr>
          <w:rFonts w:ascii="Calibri" w:eastAsia="Calibri" w:hAnsi="Calibri" w:cs="Calibri"/>
          <w:color w:val="000000" w:themeColor="text1"/>
        </w:rPr>
        <w:t>gove</w:t>
      </w:r>
      <w:r w:rsidR="4AB7D434" w:rsidRPr="2590D7FF">
        <w:rPr>
          <w:rFonts w:ascii="Calibri" w:eastAsia="Calibri" w:hAnsi="Calibri" w:cs="Calibri"/>
          <w:color w:val="000000" w:themeColor="text1"/>
        </w:rPr>
        <w:t>rnance, compliance and regulat</w:t>
      </w:r>
      <w:r w:rsidR="1F76F40F" w:rsidRPr="2590D7FF">
        <w:rPr>
          <w:rFonts w:ascii="Calibri" w:eastAsia="Calibri" w:hAnsi="Calibri" w:cs="Calibri"/>
          <w:color w:val="000000" w:themeColor="text1"/>
        </w:rPr>
        <w:t>ion</w:t>
      </w:r>
      <w:r w:rsidR="4AB7D434" w:rsidRPr="2590D7FF">
        <w:rPr>
          <w:rFonts w:ascii="Calibri" w:eastAsia="Calibri" w:hAnsi="Calibri" w:cs="Calibri"/>
          <w:color w:val="000000" w:themeColor="text1"/>
        </w:rPr>
        <w:t xml:space="preserve">, </w:t>
      </w:r>
      <w:r w:rsidR="29BB3D6A" w:rsidRPr="2590D7FF">
        <w:rPr>
          <w:rFonts w:ascii="Calibri" w:eastAsia="Calibri" w:hAnsi="Calibri" w:cs="Calibri"/>
          <w:color w:val="000000" w:themeColor="text1"/>
        </w:rPr>
        <w:t xml:space="preserve">legal and industrial, </w:t>
      </w:r>
      <w:r w:rsidR="15AD8C84" w:rsidRPr="2590D7FF">
        <w:rPr>
          <w:rFonts w:ascii="Calibri" w:eastAsia="Calibri" w:hAnsi="Calibri" w:cs="Calibri"/>
          <w:color w:val="000000" w:themeColor="text1"/>
        </w:rPr>
        <w:t xml:space="preserve">psychology </w:t>
      </w:r>
      <w:r w:rsidR="4CF602EA" w:rsidRPr="2590D7FF">
        <w:rPr>
          <w:rFonts w:ascii="Calibri" w:eastAsia="Calibri" w:hAnsi="Calibri" w:cs="Calibri"/>
          <w:color w:val="000000" w:themeColor="text1"/>
        </w:rPr>
        <w:t>and child protection</w:t>
      </w:r>
      <w:r w:rsidR="15AD8C84" w:rsidRPr="2590D7FF">
        <w:rPr>
          <w:rFonts w:ascii="Calibri" w:eastAsia="Calibri" w:hAnsi="Calibri" w:cs="Calibri"/>
          <w:color w:val="000000" w:themeColor="text1"/>
        </w:rPr>
        <w:t xml:space="preserve">, </w:t>
      </w:r>
      <w:r w:rsidR="106ACC08" w:rsidRPr="2590D7FF">
        <w:rPr>
          <w:rFonts w:ascii="Calibri" w:eastAsia="Calibri" w:hAnsi="Calibri" w:cs="Calibri"/>
          <w:color w:val="000000" w:themeColor="text1"/>
        </w:rPr>
        <w:t xml:space="preserve">and </w:t>
      </w:r>
      <w:r w:rsidR="082170D4" w:rsidRPr="2590D7FF">
        <w:rPr>
          <w:rFonts w:ascii="Calibri" w:eastAsia="Calibri" w:hAnsi="Calibri" w:cs="Calibri"/>
          <w:color w:val="000000" w:themeColor="text1"/>
        </w:rPr>
        <w:t>curriculum, teaching and learning</w:t>
      </w:r>
      <w:r w:rsidR="4AB7D434" w:rsidRPr="2590D7FF">
        <w:rPr>
          <w:rFonts w:ascii="Calibri" w:eastAsia="Calibri" w:hAnsi="Calibri" w:cs="Calibri"/>
          <w:color w:val="000000" w:themeColor="text1"/>
        </w:rPr>
        <w:t xml:space="preserve">. </w:t>
      </w:r>
      <w:r w:rsidR="5AC169B4" w:rsidRPr="2590D7FF">
        <w:rPr>
          <w:rFonts w:ascii="Calibri" w:eastAsia="Calibri" w:hAnsi="Calibri" w:cs="Calibri"/>
          <w:color w:val="000000" w:themeColor="text1"/>
        </w:rPr>
        <w:t>Assistance from the Australian Government has enabled</w:t>
      </w:r>
      <w:r w:rsidR="25C2E445" w:rsidRPr="2590D7FF">
        <w:rPr>
          <w:rFonts w:ascii="Calibri" w:eastAsia="Calibri" w:hAnsi="Calibri" w:cs="Calibri"/>
          <w:color w:val="000000" w:themeColor="text1"/>
        </w:rPr>
        <w:t xml:space="preserve"> </w:t>
      </w:r>
      <w:r w:rsidR="0198F86F" w:rsidRPr="2590D7FF">
        <w:rPr>
          <w:rFonts w:ascii="Calibri" w:eastAsia="Calibri" w:hAnsi="Calibri" w:cs="Calibri"/>
          <w:color w:val="000000" w:themeColor="text1"/>
        </w:rPr>
        <w:t xml:space="preserve">the </w:t>
      </w:r>
      <w:r w:rsidR="753A4881" w:rsidRPr="2590D7FF">
        <w:rPr>
          <w:rFonts w:ascii="Calibri" w:eastAsia="Calibri" w:hAnsi="Calibri" w:cs="Calibri"/>
          <w:color w:val="000000" w:themeColor="text1"/>
        </w:rPr>
        <w:t xml:space="preserve">augmentation of services and </w:t>
      </w:r>
      <w:r w:rsidR="0198F86F" w:rsidRPr="2590D7FF">
        <w:rPr>
          <w:rFonts w:ascii="Calibri" w:eastAsia="Calibri" w:hAnsi="Calibri" w:cs="Calibri"/>
          <w:color w:val="000000" w:themeColor="text1"/>
        </w:rPr>
        <w:t xml:space="preserve">provision of </w:t>
      </w:r>
      <w:r w:rsidR="25C2E445" w:rsidRPr="2590D7FF">
        <w:rPr>
          <w:rFonts w:ascii="Calibri" w:eastAsia="Calibri" w:hAnsi="Calibri" w:cs="Calibri"/>
          <w:color w:val="000000" w:themeColor="text1"/>
        </w:rPr>
        <w:t>additional</w:t>
      </w:r>
      <w:r w:rsidR="4AB7D434" w:rsidRPr="2590D7FF">
        <w:rPr>
          <w:rFonts w:ascii="Calibri" w:eastAsia="Calibri" w:hAnsi="Calibri" w:cs="Calibri"/>
          <w:color w:val="000000" w:themeColor="text1"/>
        </w:rPr>
        <w:t xml:space="preserve"> services</w:t>
      </w:r>
      <w:r w:rsidR="299D2AF3" w:rsidRPr="2590D7FF">
        <w:rPr>
          <w:rFonts w:ascii="Calibri" w:eastAsia="Calibri" w:hAnsi="Calibri" w:cs="Calibri"/>
          <w:color w:val="000000" w:themeColor="text1"/>
        </w:rPr>
        <w:t xml:space="preserve"> in</w:t>
      </w:r>
      <w:r w:rsidR="6FA45B0E" w:rsidRPr="2590D7FF">
        <w:rPr>
          <w:rFonts w:ascii="Calibri" w:eastAsia="Calibri" w:hAnsi="Calibri" w:cs="Calibri"/>
          <w:color w:val="000000" w:themeColor="text1"/>
        </w:rPr>
        <w:t xml:space="preserve"> relation to </w:t>
      </w:r>
      <w:r w:rsidR="7ABF9B17" w:rsidRPr="2590D7FF">
        <w:rPr>
          <w:rFonts w:ascii="Calibri" w:eastAsia="Calibri" w:hAnsi="Calibri" w:cs="Calibri"/>
          <w:color w:val="000000" w:themeColor="text1"/>
        </w:rPr>
        <w:t xml:space="preserve">enhancing the quality of NCCD data collection, </w:t>
      </w:r>
      <w:r w:rsidR="6FA45B0E" w:rsidRPr="2590D7FF">
        <w:rPr>
          <w:rFonts w:ascii="Calibri" w:eastAsia="Calibri" w:hAnsi="Calibri" w:cs="Calibri"/>
          <w:color w:val="000000" w:themeColor="text1"/>
        </w:rPr>
        <w:t>NAPLAN,</w:t>
      </w:r>
      <w:r w:rsidR="4AB7D434" w:rsidRPr="2590D7FF">
        <w:rPr>
          <w:rFonts w:ascii="Calibri" w:eastAsia="Calibri" w:hAnsi="Calibri" w:cs="Calibri"/>
          <w:color w:val="000000" w:themeColor="text1"/>
        </w:rPr>
        <w:t xml:space="preserve"> </w:t>
      </w:r>
      <w:r w:rsidR="0B5A7FA5" w:rsidRPr="2590D7FF">
        <w:rPr>
          <w:rFonts w:ascii="Calibri" w:eastAsia="Calibri" w:hAnsi="Calibri" w:cs="Calibri"/>
          <w:color w:val="000000" w:themeColor="text1"/>
        </w:rPr>
        <w:t xml:space="preserve">Leadership and teacher development, </w:t>
      </w:r>
      <w:r w:rsidR="4624AD5E" w:rsidRPr="2590D7FF">
        <w:rPr>
          <w:rFonts w:ascii="Calibri" w:eastAsia="Calibri" w:hAnsi="Calibri" w:cs="Calibri"/>
          <w:color w:val="000000" w:themeColor="text1"/>
        </w:rPr>
        <w:t xml:space="preserve">curriculum implementation, </w:t>
      </w:r>
      <w:r w:rsidR="72247920" w:rsidRPr="2590D7FF">
        <w:rPr>
          <w:rFonts w:ascii="Calibri" w:eastAsia="Calibri" w:hAnsi="Calibri" w:cs="Calibri"/>
          <w:color w:val="000000" w:themeColor="text1"/>
        </w:rPr>
        <w:t>and building cultural competence.</w:t>
      </w:r>
    </w:p>
    <w:p w14:paraId="2B541888" w14:textId="4338F4BB" w:rsidR="002E15FC" w:rsidRPr="006E4EE5" w:rsidRDefault="4AB7D434" w:rsidP="006472B1">
      <w:pPr>
        <w:spacing w:line="240" w:lineRule="auto"/>
        <w:rPr>
          <w:rFonts w:ascii="Calibri" w:eastAsia="Calibri" w:hAnsi="Calibri" w:cs="Calibri"/>
          <w:color w:val="000000" w:themeColor="text1"/>
        </w:rPr>
      </w:pPr>
      <w:r w:rsidRPr="2590D7FF">
        <w:rPr>
          <w:rFonts w:ascii="Calibri" w:eastAsia="Calibri" w:hAnsi="Calibri" w:cs="Calibri"/>
          <w:color w:val="000000" w:themeColor="text1"/>
        </w:rPr>
        <w:t>In 202</w:t>
      </w:r>
      <w:r w:rsidR="6C490127" w:rsidRPr="2590D7FF">
        <w:rPr>
          <w:rFonts w:ascii="Calibri" w:eastAsia="Calibri" w:hAnsi="Calibri" w:cs="Calibri"/>
          <w:color w:val="000000" w:themeColor="text1"/>
        </w:rPr>
        <w:t>3</w:t>
      </w:r>
      <w:r w:rsidRPr="2590D7FF">
        <w:rPr>
          <w:rFonts w:ascii="Calibri" w:eastAsia="Calibri" w:hAnsi="Calibri" w:cs="Calibri"/>
          <w:color w:val="000000" w:themeColor="text1"/>
        </w:rPr>
        <w:t xml:space="preserve"> AISWA and its member schools continued to make significant progress </w:t>
      </w:r>
      <w:r w:rsidR="33B44D79" w:rsidRPr="2590D7FF">
        <w:rPr>
          <w:rFonts w:ascii="Calibri" w:eastAsia="Calibri" w:hAnsi="Calibri" w:cs="Calibri"/>
          <w:color w:val="000000" w:themeColor="text1"/>
        </w:rPr>
        <w:t>towards</w:t>
      </w:r>
      <w:r w:rsidRPr="2590D7FF">
        <w:rPr>
          <w:rFonts w:ascii="Calibri" w:eastAsia="Calibri" w:hAnsi="Calibri" w:cs="Calibri"/>
          <w:color w:val="000000" w:themeColor="text1"/>
        </w:rPr>
        <w:t xml:space="preserve"> the </w:t>
      </w:r>
      <w:r w:rsidR="326D53FE" w:rsidRPr="2590D7FF">
        <w:rPr>
          <w:rFonts w:ascii="Calibri" w:eastAsia="Calibri" w:hAnsi="Calibri" w:cs="Calibri"/>
          <w:color w:val="000000" w:themeColor="text1"/>
        </w:rPr>
        <w:t xml:space="preserve">key </w:t>
      </w:r>
      <w:r w:rsidRPr="2590D7FF">
        <w:rPr>
          <w:rFonts w:ascii="Calibri" w:eastAsia="Calibri" w:hAnsi="Calibri" w:cs="Calibri"/>
          <w:color w:val="000000" w:themeColor="text1"/>
        </w:rPr>
        <w:t>priorities o</w:t>
      </w:r>
      <w:r w:rsidR="0774C63C" w:rsidRPr="2590D7FF">
        <w:rPr>
          <w:rFonts w:ascii="Calibri" w:eastAsia="Calibri" w:hAnsi="Calibri" w:cs="Calibri"/>
          <w:color w:val="000000" w:themeColor="text1"/>
        </w:rPr>
        <w:t>utlined in</w:t>
      </w:r>
      <w:r w:rsidRPr="2590D7FF">
        <w:rPr>
          <w:rFonts w:ascii="Calibri" w:eastAsia="Calibri" w:hAnsi="Calibri" w:cs="Calibri"/>
          <w:color w:val="000000" w:themeColor="text1"/>
        </w:rPr>
        <w:t xml:space="preserve"> the National Education Reform Agreement</w:t>
      </w:r>
      <w:r w:rsidR="391A9E1F" w:rsidRPr="2590D7FF">
        <w:rPr>
          <w:rFonts w:ascii="Calibri" w:eastAsia="Calibri" w:hAnsi="Calibri" w:cs="Calibri"/>
          <w:color w:val="000000" w:themeColor="text1"/>
        </w:rPr>
        <w:t>, as well as</w:t>
      </w:r>
      <w:r w:rsidRPr="2590D7FF">
        <w:rPr>
          <w:rFonts w:ascii="Calibri" w:eastAsia="Calibri" w:hAnsi="Calibri" w:cs="Calibri"/>
          <w:color w:val="000000" w:themeColor="text1"/>
        </w:rPr>
        <w:t xml:space="preserve"> key objectives outlined in our strategic plan to improve the learning outcomes for all students. </w:t>
      </w:r>
      <w:r w:rsidR="3AE85340" w:rsidRPr="2590D7FF">
        <w:rPr>
          <w:rFonts w:ascii="Calibri" w:eastAsia="Calibri" w:hAnsi="Calibri" w:cs="Calibri"/>
          <w:color w:val="000000" w:themeColor="text1"/>
        </w:rPr>
        <w:t>P</w:t>
      </w:r>
      <w:r w:rsidR="7035B4D9" w:rsidRPr="2590D7FF">
        <w:rPr>
          <w:rFonts w:ascii="Calibri" w:eastAsia="Calibri" w:hAnsi="Calibri" w:cs="Calibri"/>
          <w:color w:val="000000" w:themeColor="text1"/>
        </w:rPr>
        <w:t>rogress</w:t>
      </w:r>
      <w:r w:rsidR="0CA76015" w:rsidRPr="2590D7FF">
        <w:rPr>
          <w:rFonts w:ascii="Calibri" w:eastAsia="Calibri" w:hAnsi="Calibri" w:cs="Calibri"/>
          <w:color w:val="000000" w:themeColor="text1"/>
        </w:rPr>
        <w:t xml:space="preserve"> </w:t>
      </w:r>
      <w:r w:rsidR="1DA42AAB" w:rsidRPr="2590D7FF">
        <w:rPr>
          <w:rFonts w:ascii="Calibri" w:eastAsia="Calibri" w:hAnsi="Calibri" w:cs="Calibri"/>
          <w:color w:val="000000" w:themeColor="text1"/>
        </w:rPr>
        <w:t>has</w:t>
      </w:r>
      <w:r w:rsidR="0CA76015" w:rsidRPr="2590D7FF">
        <w:rPr>
          <w:rFonts w:ascii="Calibri" w:eastAsia="Calibri" w:hAnsi="Calibri" w:cs="Calibri"/>
          <w:color w:val="000000" w:themeColor="text1"/>
        </w:rPr>
        <w:t xml:space="preserve"> been </w:t>
      </w:r>
      <w:r w:rsidR="4FE9C732" w:rsidRPr="2590D7FF">
        <w:rPr>
          <w:rFonts w:ascii="Calibri" w:eastAsia="Calibri" w:hAnsi="Calibri" w:cs="Calibri"/>
          <w:color w:val="000000" w:themeColor="text1"/>
        </w:rPr>
        <w:t>assisted</w:t>
      </w:r>
      <w:r w:rsidR="2137F56E" w:rsidRPr="2590D7FF">
        <w:rPr>
          <w:rFonts w:ascii="Calibri" w:eastAsia="Calibri" w:hAnsi="Calibri" w:cs="Calibri"/>
          <w:color w:val="000000" w:themeColor="text1"/>
        </w:rPr>
        <w:t xml:space="preserve"> via</w:t>
      </w:r>
      <w:r w:rsidRPr="2590D7FF">
        <w:rPr>
          <w:rFonts w:ascii="Calibri" w:eastAsia="Calibri" w:hAnsi="Calibri" w:cs="Calibri"/>
          <w:color w:val="000000" w:themeColor="text1"/>
        </w:rPr>
        <w:t xml:space="preserve"> </w:t>
      </w:r>
      <w:r w:rsidR="52D83239" w:rsidRPr="2590D7FF">
        <w:rPr>
          <w:rFonts w:ascii="Calibri" w:eastAsia="Calibri" w:hAnsi="Calibri" w:cs="Calibri"/>
          <w:color w:val="000000" w:themeColor="text1"/>
        </w:rPr>
        <w:t xml:space="preserve">the implementation of </w:t>
      </w:r>
      <w:r w:rsidR="7165030F" w:rsidRPr="2590D7FF">
        <w:rPr>
          <w:rFonts w:ascii="Calibri" w:eastAsia="Calibri" w:hAnsi="Calibri" w:cs="Calibri"/>
          <w:color w:val="000000" w:themeColor="text1"/>
        </w:rPr>
        <w:t xml:space="preserve">a variety of </w:t>
      </w:r>
      <w:r w:rsidRPr="2590D7FF">
        <w:rPr>
          <w:rFonts w:ascii="Calibri" w:eastAsia="Calibri" w:hAnsi="Calibri" w:cs="Calibri"/>
          <w:color w:val="000000" w:themeColor="text1"/>
        </w:rPr>
        <w:t>sector and cross sectoral projects</w:t>
      </w:r>
      <w:r w:rsidR="0355AE8E" w:rsidRPr="2590D7FF">
        <w:rPr>
          <w:rFonts w:ascii="Calibri" w:eastAsia="Calibri" w:hAnsi="Calibri" w:cs="Calibri"/>
          <w:color w:val="000000" w:themeColor="text1"/>
        </w:rPr>
        <w:t xml:space="preserve"> supported by a combination of Government funding and funding from other sources.</w:t>
      </w:r>
    </w:p>
    <w:p w14:paraId="28A798BF" w14:textId="228E67C6" w:rsidR="00CE0862" w:rsidRDefault="0355AE8E" w:rsidP="006472B1">
      <w:pPr>
        <w:spacing w:line="240" w:lineRule="auto"/>
        <w:rPr>
          <w:rFonts w:ascii="Calibri" w:eastAsia="Calibri" w:hAnsi="Calibri" w:cs="Calibri"/>
          <w:color w:val="000000" w:themeColor="text1"/>
        </w:rPr>
      </w:pPr>
      <w:r w:rsidRPr="2590D7FF">
        <w:rPr>
          <w:rFonts w:ascii="Calibri" w:eastAsia="Calibri" w:hAnsi="Calibri" w:cs="Calibri"/>
          <w:color w:val="000000" w:themeColor="text1"/>
        </w:rPr>
        <w:t>Projects focused on included</w:t>
      </w:r>
      <w:r w:rsidR="006472B1">
        <w:rPr>
          <w:rFonts w:ascii="Calibri" w:eastAsia="Calibri" w:hAnsi="Calibri" w:cs="Calibri"/>
          <w:color w:val="000000" w:themeColor="text1"/>
        </w:rPr>
        <w:t>:</w:t>
      </w:r>
    </w:p>
    <w:p w14:paraId="18467C10" w14:textId="685EDFAB" w:rsidR="00CE0862" w:rsidRPr="00A93FD0" w:rsidRDefault="002F5BE4" w:rsidP="00E23E16">
      <w:pPr>
        <w:pStyle w:val="ListParagraph"/>
        <w:numPr>
          <w:ilvl w:val="0"/>
          <w:numId w:val="45"/>
        </w:numPr>
        <w:spacing w:line="240" w:lineRule="auto"/>
        <w:rPr>
          <w:rFonts w:ascii="Calibri" w:eastAsia="Calibri" w:hAnsi="Calibri" w:cs="Calibri"/>
          <w:color w:val="000000" w:themeColor="text1"/>
        </w:rPr>
      </w:pPr>
      <w:r>
        <w:rPr>
          <w:rFonts w:ascii="Calibri" w:eastAsia="Calibri" w:hAnsi="Calibri" w:cs="Calibri"/>
          <w:color w:val="000000" w:themeColor="text1"/>
        </w:rPr>
        <w:t>S</w:t>
      </w:r>
      <w:r w:rsidR="0539FE63" w:rsidRPr="00A93FD0">
        <w:rPr>
          <w:rFonts w:ascii="Calibri" w:eastAsia="Calibri" w:hAnsi="Calibri" w:cs="Calibri"/>
          <w:color w:val="000000" w:themeColor="text1"/>
        </w:rPr>
        <w:t xml:space="preserve">upporting schools to </w:t>
      </w:r>
      <w:r w:rsidR="4AB7D434" w:rsidRPr="00A93FD0">
        <w:rPr>
          <w:rFonts w:ascii="Calibri" w:eastAsia="Calibri" w:hAnsi="Calibri" w:cs="Calibri"/>
          <w:color w:val="000000" w:themeColor="text1"/>
        </w:rPr>
        <w:t>improv</w:t>
      </w:r>
      <w:r w:rsidR="73D0DD9C" w:rsidRPr="00A93FD0">
        <w:rPr>
          <w:rFonts w:ascii="Calibri" w:eastAsia="Calibri" w:hAnsi="Calibri" w:cs="Calibri"/>
          <w:color w:val="000000" w:themeColor="text1"/>
        </w:rPr>
        <w:t>e</w:t>
      </w:r>
      <w:r w:rsidR="4AB7D434" w:rsidRPr="00A93FD0">
        <w:rPr>
          <w:rFonts w:ascii="Calibri" w:eastAsia="Calibri" w:hAnsi="Calibri" w:cs="Calibri"/>
          <w:color w:val="000000" w:themeColor="text1"/>
        </w:rPr>
        <w:t xml:space="preserve"> the quality of </w:t>
      </w:r>
      <w:r w:rsidR="0B35EFBF" w:rsidRPr="00A93FD0">
        <w:rPr>
          <w:rFonts w:ascii="Calibri" w:eastAsia="Calibri" w:hAnsi="Calibri" w:cs="Calibri"/>
          <w:color w:val="000000" w:themeColor="text1"/>
        </w:rPr>
        <w:t>information</w:t>
      </w:r>
      <w:r w:rsidR="027BA837" w:rsidRPr="00A93FD0">
        <w:rPr>
          <w:rFonts w:ascii="Calibri" w:eastAsia="Calibri" w:hAnsi="Calibri" w:cs="Calibri"/>
          <w:color w:val="000000" w:themeColor="text1"/>
        </w:rPr>
        <w:t xml:space="preserve"> required as part of the </w:t>
      </w:r>
      <w:r w:rsidR="4AB7D434" w:rsidRPr="00A93FD0">
        <w:rPr>
          <w:rFonts w:ascii="Calibri" w:eastAsia="Calibri" w:hAnsi="Calibri" w:cs="Calibri"/>
          <w:color w:val="000000" w:themeColor="text1"/>
        </w:rPr>
        <w:t xml:space="preserve">Nationally Consistent Collection of Data </w:t>
      </w:r>
      <w:r w:rsidR="2DC23056" w:rsidRPr="00A93FD0">
        <w:rPr>
          <w:rFonts w:ascii="Calibri" w:eastAsia="Calibri" w:hAnsi="Calibri" w:cs="Calibri"/>
          <w:color w:val="000000" w:themeColor="text1"/>
        </w:rPr>
        <w:t xml:space="preserve">(NCCD) </w:t>
      </w:r>
      <w:r w:rsidR="4AB7D434" w:rsidRPr="00A93FD0">
        <w:rPr>
          <w:rFonts w:ascii="Calibri" w:eastAsia="Calibri" w:hAnsi="Calibri" w:cs="Calibri"/>
          <w:color w:val="000000" w:themeColor="text1"/>
        </w:rPr>
        <w:t>on School Students with Disability</w:t>
      </w:r>
    </w:p>
    <w:p w14:paraId="34D3E66B" w14:textId="1018CED0" w:rsidR="00CE0862" w:rsidRPr="00A93FD0" w:rsidRDefault="002F5BE4" w:rsidP="00E23E16">
      <w:pPr>
        <w:pStyle w:val="ListParagraph"/>
        <w:numPr>
          <w:ilvl w:val="0"/>
          <w:numId w:val="45"/>
        </w:numPr>
        <w:spacing w:line="240" w:lineRule="auto"/>
        <w:rPr>
          <w:rFonts w:ascii="Calibri" w:eastAsia="Calibri" w:hAnsi="Calibri" w:cs="Calibri"/>
          <w:color w:val="000000" w:themeColor="text1"/>
        </w:rPr>
      </w:pPr>
      <w:r>
        <w:rPr>
          <w:rFonts w:ascii="Calibri" w:eastAsia="Calibri" w:hAnsi="Calibri" w:cs="Calibri"/>
          <w:color w:val="000000" w:themeColor="text1"/>
        </w:rPr>
        <w:t>S</w:t>
      </w:r>
      <w:r w:rsidR="4AB7D434" w:rsidRPr="00A93FD0">
        <w:rPr>
          <w:rFonts w:ascii="Calibri" w:eastAsia="Calibri" w:hAnsi="Calibri" w:cs="Calibri"/>
          <w:color w:val="000000" w:themeColor="text1"/>
        </w:rPr>
        <w:t>trengthening</w:t>
      </w:r>
      <w:r w:rsidR="79F2DC97" w:rsidRPr="00A93FD0">
        <w:rPr>
          <w:rFonts w:ascii="Calibri" w:eastAsia="Calibri" w:hAnsi="Calibri" w:cs="Calibri"/>
          <w:color w:val="000000" w:themeColor="text1"/>
        </w:rPr>
        <w:t xml:space="preserve"> support for schools to transition to</w:t>
      </w:r>
      <w:r w:rsidR="4AB7D434" w:rsidRPr="00A93FD0">
        <w:rPr>
          <w:rFonts w:ascii="Calibri" w:eastAsia="Calibri" w:hAnsi="Calibri" w:cs="Calibri"/>
          <w:color w:val="000000" w:themeColor="text1"/>
        </w:rPr>
        <w:t xml:space="preserve"> NAPLAN</w:t>
      </w:r>
      <w:r w:rsidR="63521BD4" w:rsidRPr="00A93FD0">
        <w:rPr>
          <w:rFonts w:ascii="Calibri" w:eastAsia="Calibri" w:hAnsi="Calibri" w:cs="Calibri"/>
          <w:color w:val="000000" w:themeColor="text1"/>
        </w:rPr>
        <w:t xml:space="preserve"> online and opt in for the expanded NAP Assessment Program</w:t>
      </w:r>
      <w:r w:rsidR="007E0663">
        <w:rPr>
          <w:rFonts w:ascii="Calibri" w:eastAsia="Calibri" w:hAnsi="Calibri" w:cs="Calibri"/>
          <w:color w:val="000000" w:themeColor="text1"/>
        </w:rPr>
        <w:t>,</w:t>
      </w:r>
      <w:r w:rsidR="4AB7D434" w:rsidRPr="00A93FD0">
        <w:rPr>
          <w:rFonts w:ascii="Calibri" w:eastAsia="Calibri" w:hAnsi="Calibri" w:cs="Calibri"/>
          <w:color w:val="000000" w:themeColor="text1"/>
        </w:rPr>
        <w:t xml:space="preserve"> and </w:t>
      </w:r>
    </w:p>
    <w:p w14:paraId="3D290442" w14:textId="4AE7C758" w:rsidR="002E15FC" w:rsidRPr="00A93FD0" w:rsidRDefault="002F5BE4" w:rsidP="00E23E16">
      <w:pPr>
        <w:pStyle w:val="ListParagraph"/>
        <w:numPr>
          <w:ilvl w:val="0"/>
          <w:numId w:val="45"/>
        </w:numPr>
        <w:spacing w:line="240" w:lineRule="auto"/>
        <w:rPr>
          <w:rFonts w:ascii="Calibri" w:eastAsia="Calibri" w:hAnsi="Calibri" w:cs="Calibri"/>
          <w:color w:val="000000" w:themeColor="text1"/>
        </w:rPr>
      </w:pPr>
      <w:r>
        <w:rPr>
          <w:rFonts w:ascii="Calibri" w:eastAsia="Calibri" w:hAnsi="Calibri" w:cs="Calibri"/>
          <w:color w:val="000000" w:themeColor="text1"/>
        </w:rPr>
        <w:t>I</w:t>
      </w:r>
      <w:r w:rsidR="4AB7D434" w:rsidRPr="00A93FD0">
        <w:rPr>
          <w:rFonts w:ascii="Calibri" w:eastAsia="Calibri" w:hAnsi="Calibri" w:cs="Calibri"/>
          <w:color w:val="000000" w:themeColor="text1"/>
        </w:rPr>
        <w:t xml:space="preserve">mproving governance and financial management practices in Non-Government schools to strengthen financial viability, improve business decision making and build resilience to mitigate unforeseen circumstances. </w:t>
      </w:r>
    </w:p>
    <w:p w14:paraId="586F158B" w14:textId="589DC94A" w:rsidR="001D57D6" w:rsidRDefault="4AB7D434" w:rsidP="006472B1">
      <w:pPr>
        <w:spacing w:line="240" w:lineRule="auto"/>
        <w:rPr>
          <w:rFonts w:ascii="Calibri" w:eastAsia="Calibri" w:hAnsi="Calibri" w:cs="Calibri"/>
          <w:color w:val="000000" w:themeColor="text1"/>
        </w:rPr>
      </w:pPr>
      <w:r w:rsidRPr="2590D7FF">
        <w:rPr>
          <w:rFonts w:ascii="Calibri" w:eastAsia="Calibri" w:hAnsi="Calibri" w:cs="Calibri"/>
          <w:color w:val="000000" w:themeColor="text1"/>
        </w:rPr>
        <w:t>AISWA liaised with the Department of Education (DoE) and Catholic Education Western Australia (CEWA) on the bilateral areas of the agreement and developed projects in line with State based initiatives in the areas of</w:t>
      </w:r>
      <w:r w:rsidR="006472B1">
        <w:rPr>
          <w:rFonts w:ascii="Calibri" w:eastAsia="Calibri" w:hAnsi="Calibri" w:cs="Calibri"/>
          <w:color w:val="000000" w:themeColor="text1"/>
        </w:rPr>
        <w:t>:</w:t>
      </w:r>
    </w:p>
    <w:p w14:paraId="7FB58879" w14:textId="77777777" w:rsidR="007E0663" w:rsidRDefault="007E0663" w:rsidP="00E23E16">
      <w:pPr>
        <w:pStyle w:val="ListParagraph"/>
        <w:numPr>
          <w:ilvl w:val="0"/>
          <w:numId w:val="46"/>
        </w:numPr>
        <w:spacing w:line="240" w:lineRule="auto"/>
        <w:rPr>
          <w:rFonts w:ascii="Calibri" w:eastAsia="Calibri" w:hAnsi="Calibri" w:cs="Calibri"/>
          <w:color w:val="000000" w:themeColor="text1"/>
        </w:rPr>
      </w:pPr>
      <w:r w:rsidRPr="2590D7FF">
        <w:rPr>
          <w:rFonts w:ascii="Calibri" w:eastAsia="Calibri" w:hAnsi="Calibri" w:cs="Calibri"/>
          <w:color w:val="000000" w:themeColor="text1"/>
        </w:rPr>
        <w:t>NCCD</w:t>
      </w:r>
      <w:r w:rsidRPr="00A93FD0">
        <w:rPr>
          <w:rFonts w:ascii="Calibri" w:eastAsia="Calibri" w:hAnsi="Calibri" w:cs="Calibri"/>
          <w:color w:val="000000" w:themeColor="text1"/>
        </w:rPr>
        <w:t xml:space="preserve"> </w:t>
      </w:r>
    </w:p>
    <w:p w14:paraId="63A1D4F9" w14:textId="56C89F5D" w:rsidR="001D57D6" w:rsidRPr="00A93FD0" w:rsidRDefault="1667EFDE" w:rsidP="00E23E16">
      <w:pPr>
        <w:pStyle w:val="ListParagraph"/>
        <w:numPr>
          <w:ilvl w:val="0"/>
          <w:numId w:val="46"/>
        </w:numPr>
        <w:spacing w:line="240" w:lineRule="auto"/>
        <w:rPr>
          <w:rFonts w:ascii="Calibri" w:eastAsia="Calibri" w:hAnsi="Calibri" w:cs="Calibri"/>
          <w:color w:val="000000" w:themeColor="text1"/>
        </w:rPr>
      </w:pPr>
      <w:r w:rsidRPr="00A93FD0">
        <w:rPr>
          <w:rFonts w:ascii="Calibri" w:eastAsia="Calibri" w:hAnsi="Calibri" w:cs="Calibri"/>
          <w:color w:val="000000" w:themeColor="text1"/>
        </w:rPr>
        <w:t xml:space="preserve">Support for </w:t>
      </w:r>
      <w:r w:rsidR="00D406CD">
        <w:rPr>
          <w:rFonts w:ascii="Calibri" w:eastAsia="Calibri" w:hAnsi="Calibri" w:cs="Calibri"/>
          <w:color w:val="000000" w:themeColor="text1"/>
        </w:rPr>
        <w:t>s</w:t>
      </w:r>
      <w:r w:rsidRPr="00A93FD0">
        <w:rPr>
          <w:rFonts w:ascii="Calibri" w:eastAsia="Calibri" w:hAnsi="Calibri" w:cs="Calibri"/>
          <w:color w:val="000000" w:themeColor="text1"/>
        </w:rPr>
        <w:t xml:space="preserve">chool </w:t>
      </w:r>
      <w:r w:rsidR="00D406CD">
        <w:rPr>
          <w:rFonts w:ascii="Calibri" w:eastAsia="Calibri" w:hAnsi="Calibri" w:cs="Calibri"/>
          <w:color w:val="000000" w:themeColor="text1"/>
        </w:rPr>
        <w:t>l</w:t>
      </w:r>
      <w:r w:rsidRPr="00A93FD0">
        <w:rPr>
          <w:rFonts w:ascii="Calibri" w:eastAsia="Calibri" w:hAnsi="Calibri" w:cs="Calibri"/>
          <w:color w:val="000000" w:themeColor="text1"/>
        </w:rPr>
        <w:t>eaders</w:t>
      </w:r>
    </w:p>
    <w:p w14:paraId="791A8A79" w14:textId="53F8F59E" w:rsidR="001D57D6" w:rsidRPr="00A93FD0" w:rsidRDefault="002F5BE4" w:rsidP="00E23E16">
      <w:pPr>
        <w:pStyle w:val="ListParagraph"/>
        <w:numPr>
          <w:ilvl w:val="0"/>
          <w:numId w:val="46"/>
        </w:numPr>
        <w:spacing w:line="240" w:lineRule="auto"/>
        <w:rPr>
          <w:rFonts w:ascii="Calibri" w:eastAsia="Calibri" w:hAnsi="Calibri" w:cs="Calibri"/>
          <w:color w:val="000000" w:themeColor="text1"/>
        </w:rPr>
      </w:pPr>
      <w:r>
        <w:rPr>
          <w:rFonts w:ascii="Calibri" w:eastAsia="Calibri" w:hAnsi="Calibri" w:cs="Calibri"/>
          <w:color w:val="000000" w:themeColor="text1"/>
        </w:rPr>
        <w:t>R</w:t>
      </w:r>
      <w:r w:rsidR="1667EFDE" w:rsidRPr="00A93FD0">
        <w:rPr>
          <w:rFonts w:ascii="Calibri" w:eastAsia="Calibri" w:hAnsi="Calibri" w:cs="Calibri"/>
          <w:color w:val="000000" w:themeColor="text1"/>
        </w:rPr>
        <w:t>ecruitment and management of staff in remote locations</w:t>
      </w:r>
    </w:p>
    <w:p w14:paraId="69D760B6" w14:textId="10F39414" w:rsidR="001D57D6" w:rsidRPr="00A93FD0" w:rsidRDefault="002F5BE4" w:rsidP="00E23E16">
      <w:pPr>
        <w:pStyle w:val="ListParagraph"/>
        <w:numPr>
          <w:ilvl w:val="0"/>
          <w:numId w:val="46"/>
        </w:numPr>
        <w:spacing w:line="240" w:lineRule="auto"/>
        <w:rPr>
          <w:rFonts w:ascii="Calibri" w:eastAsia="Calibri" w:hAnsi="Calibri" w:cs="Calibri"/>
          <w:color w:val="000000" w:themeColor="text1"/>
        </w:rPr>
      </w:pPr>
      <w:r>
        <w:rPr>
          <w:rFonts w:ascii="Calibri" w:eastAsia="Calibri" w:hAnsi="Calibri" w:cs="Calibri"/>
          <w:color w:val="000000" w:themeColor="text1"/>
        </w:rPr>
        <w:t>G</w:t>
      </w:r>
      <w:r w:rsidR="4AB7D434" w:rsidRPr="00A93FD0">
        <w:rPr>
          <w:rFonts w:ascii="Calibri" w:eastAsia="Calibri" w:hAnsi="Calibri" w:cs="Calibri"/>
          <w:color w:val="000000" w:themeColor="text1"/>
        </w:rPr>
        <w:t xml:space="preserve">eneral </w:t>
      </w:r>
      <w:r w:rsidR="00D406CD">
        <w:rPr>
          <w:rFonts w:ascii="Calibri" w:eastAsia="Calibri" w:hAnsi="Calibri" w:cs="Calibri"/>
          <w:color w:val="000000" w:themeColor="text1"/>
        </w:rPr>
        <w:t>c</w:t>
      </w:r>
      <w:r w:rsidR="4AB7D434" w:rsidRPr="00A93FD0">
        <w:rPr>
          <w:rFonts w:ascii="Calibri" w:eastAsia="Calibri" w:hAnsi="Calibri" w:cs="Calibri"/>
          <w:color w:val="000000" w:themeColor="text1"/>
        </w:rPr>
        <w:t xml:space="preserve">apabilities </w:t>
      </w:r>
    </w:p>
    <w:p w14:paraId="6244A280" w14:textId="5697E87E" w:rsidR="001D57D6" w:rsidRPr="00A93FD0" w:rsidRDefault="4AB7D434" w:rsidP="00E23E16">
      <w:pPr>
        <w:pStyle w:val="ListParagraph"/>
        <w:numPr>
          <w:ilvl w:val="0"/>
          <w:numId w:val="46"/>
        </w:numPr>
        <w:spacing w:line="240" w:lineRule="auto"/>
        <w:rPr>
          <w:rFonts w:ascii="Calibri" w:eastAsia="Calibri" w:hAnsi="Calibri" w:cs="Calibri"/>
          <w:color w:val="000000" w:themeColor="text1"/>
        </w:rPr>
      </w:pPr>
      <w:r w:rsidRPr="00A93FD0">
        <w:rPr>
          <w:rFonts w:ascii="Calibri" w:eastAsia="Calibri" w:hAnsi="Calibri" w:cs="Calibri"/>
          <w:color w:val="000000" w:themeColor="text1"/>
        </w:rPr>
        <w:t>STEM</w:t>
      </w:r>
      <w:r w:rsidR="007E0663">
        <w:rPr>
          <w:rFonts w:ascii="Calibri" w:eastAsia="Calibri" w:hAnsi="Calibri" w:cs="Calibri"/>
          <w:color w:val="000000" w:themeColor="text1"/>
        </w:rPr>
        <w:t>,</w:t>
      </w:r>
      <w:r w:rsidRPr="00A93FD0">
        <w:rPr>
          <w:rFonts w:ascii="Calibri" w:eastAsia="Calibri" w:hAnsi="Calibri" w:cs="Calibri"/>
          <w:color w:val="000000" w:themeColor="text1"/>
        </w:rPr>
        <w:t xml:space="preserve"> </w:t>
      </w:r>
      <w:r w:rsidR="002F5BE4">
        <w:rPr>
          <w:rFonts w:ascii="Calibri" w:eastAsia="Calibri" w:hAnsi="Calibri" w:cs="Calibri"/>
          <w:color w:val="000000" w:themeColor="text1"/>
        </w:rPr>
        <w:t>and</w:t>
      </w:r>
    </w:p>
    <w:p w14:paraId="13110D3C" w14:textId="50A3F9DF" w:rsidR="001D57D6" w:rsidRPr="00A93FD0" w:rsidRDefault="4AB7D434" w:rsidP="00E23E16">
      <w:pPr>
        <w:pStyle w:val="ListParagraph"/>
        <w:numPr>
          <w:ilvl w:val="0"/>
          <w:numId w:val="46"/>
        </w:numPr>
        <w:spacing w:line="240" w:lineRule="auto"/>
        <w:rPr>
          <w:rFonts w:ascii="Calibri" w:eastAsia="Calibri" w:hAnsi="Calibri" w:cs="Calibri"/>
          <w:color w:val="000000" w:themeColor="text1"/>
        </w:rPr>
      </w:pPr>
      <w:r w:rsidRPr="00A93FD0">
        <w:rPr>
          <w:rFonts w:ascii="Calibri" w:eastAsia="Calibri" w:hAnsi="Calibri" w:cs="Calibri"/>
          <w:color w:val="000000" w:themeColor="text1"/>
        </w:rPr>
        <w:t xml:space="preserve">Building Cultural Competence in Schools. </w:t>
      </w:r>
    </w:p>
    <w:p w14:paraId="336FE835" w14:textId="028A195B" w:rsidR="002E15FC" w:rsidRPr="006E4EE5" w:rsidRDefault="4AB7D434" w:rsidP="006472B1">
      <w:pPr>
        <w:spacing w:line="240" w:lineRule="auto"/>
        <w:rPr>
          <w:rFonts w:ascii="Calibri" w:eastAsia="Calibri" w:hAnsi="Calibri" w:cs="Calibri"/>
          <w:color w:val="000000" w:themeColor="text1"/>
        </w:rPr>
      </w:pPr>
      <w:r w:rsidRPr="2590D7FF">
        <w:rPr>
          <w:rFonts w:ascii="Calibri" w:eastAsia="Calibri" w:hAnsi="Calibri" w:cs="Calibri"/>
          <w:color w:val="000000" w:themeColor="text1"/>
        </w:rPr>
        <w:t xml:space="preserve">This work </w:t>
      </w:r>
      <w:r w:rsidR="002F5BE4">
        <w:rPr>
          <w:rFonts w:ascii="Calibri" w:eastAsia="Calibri" w:hAnsi="Calibri" w:cs="Calibri"/>
          <w:color w:val="000000" w:themeColor="text1"/>
        </w:rPr>
        <w:t>would not be possible</w:t>
      </w:r>
      <w:r w:rsidRPr="2590D7FF">
        <w:rPr>
          <w:rFonts w:ascii="Calibri" w:eastAsia="Calibri" w:hAnsi="Calibri" w:cs="Calibri"/>
          <w:color w:val="000000" w:themeColor="text1"/>
        </w:rPr>
        <w:t xml:space="preserve"> without the Non-Government Reform Fund.</w:t>
      </w:r>
    </w:p>
    <w:p w14:paraId="5C1EC230" w14:textId="223E2A86" w:rsidR="002E15FC" w:rsidRPr="006E4EE5" w:rsidRDefault="4AB7D434" w:rsidP="006472B1">
      <w:pPr>
        <w:spacing w:line="240" w:lineRule="auto"/>
        <w:rPr>
          <w:rFonts w:ascii="Calibri" w:eastAsia="Calibri" w:hAnsi="Calibri" w:cs="Calibri"/>
          <w:color w:val="000000" w:themeColor="text1"/>
        </w:rPr>
      </w:pPr>
      <w:r w:rsidRPr="2590D7FF">
        <w:rPr>
          <w:rFonts w:ascii="Calibri" w:eastAsia="Calibri" w:hAnsi="Calibri" w:cs="Calibri"/>
          <w:color w:val="000000" w:themeColor="text1"/>
        </w:rPr>
        <w:t>The NGRF allowed AISWA to run a comprehensive leadership program in 202</w:t>
      </w:r>
      <w:r w:rsidR="348B7DCF" w:rsidRPr="2590D7FF">
        <w:rPr>
          <w:rFonts w:ascii="Calibri" w:eastAsia="Calibri" w:hAnsi="Calibri" w:cs="Calibri"/>
          <w:color w:val="000000" w:themeColor="text1"/>
        </w:rPr>
        <w:t>3</w:t>
      </w:r>
      <w:r w:rsidRPr="2590D7FF">
        <w:rPr>
          <w:rFonts w:ascii="Calibri" w:eastAsia="Calibri" w:hAnsi="Calibri" w:cs="Calibri"/>
          <w:color w:val="000000" w:themeColor="text1"/>
        </w:rPr>
        <w:t xml:space="preserve">, designed to improve school leadership, attract teachers to leadership positions and to attract and retain the best and brightest to the teaching profession. </w:t>
      </w:r>
      <w:r w:rsidR="4243C801" w:rsidRPr="2590D7FF">
        <w:rPr>
          <w:rFonts w:ascii="Calibri" w:eastAsia="Calibri" w:hAnsi="Calibri" w:cs="Calibri"/>
          <w:color w:val="000000" w:themeColor="text1"/>
        </w:rPr>
        <w:t>M</w:t>
      </w:r>
      <w:r w:rsidRPr="2590D7FF">
        <w:rPr>
          <w:rFonts w:ascii="Calibri" w:eastAsia="Calibri" w:hAnsi="Calibri" w:cs="Calibri"/>
          <w:color w:val="000000" w:themeColor="text1"/>
        </w:rPr>
        <w:t>ember schools are diverse both philosophically and geographically and tailoring leadership support and communication that is effective for their diverse needs is time consuming and costly</w:t>
      </w:r>
      <w:r w:rsidR="619A5D5C" w:rsidRPr="2590D7FF">
        <w:rPr>
          <w:rFonts w:ascii="Calibri" w:eastAsia="Calibri" w:hAnsi="Calibri" w:cs="Calibri"/>
          <w:color w:val="000000" w:themeColor="text1"/>
        </w:rPr>
        <w:t>.</w:t>
      </w:r>
      <w:r w:rsidRPr="2590D7FF">
        <w:rPr>
          <w:rFonts w:ascii="Calibri" w:eastAsia="Calibri" w:hAnsi="Calibri" w:cs="Calibri"/>
          <w:color w:val="000000" w:themeColor="text1"/>
        </w:rPr>
        <w:t xml:space="preserve"> The Non-Government Support Fund </w:t>
      </w:r>
      <w:r w:rsidR="74684F65" w:rsidRPr="2590D7FF">
        <w:rPr>
          <w:rFonts w:ascii="Calibri" w:eastAsia="Calibri" w:hAnsi="Calibri" w:cs="Calibri"/>
          <w:color w:val="000000" w:themeColor="text1"/>
        </w:rPr>
        <w:t xml:space="preserve">has been critical to support the design and delivery of </w:t>
      </w:r>
      <w:r w:rsidR="2F1F1959" w:rsidRPr="2590D7FF">
        <w:rPr>
          <w:rFonts w:ascii="Calibri" w:eastAsia="Calibri" w:hAnsi="Calibri" w:cs="Calibri"/>
          <w:color w:val="000000" w:themeColor="text1"/>
        </w:rPr>
        <w:t xml:space="preserve">leadership </w:t>
      </w:r>
      <w:r w:rsidRPr="2590D7FF">
        <w:rPr>
          <w:rFonts w:ascii="Calibri" w:eastAsia="Calibri" w:hAnsi="Calibri" w:cs="Calibri"/>
          <w:color w:val="000000" w:themeColor="text1"/>
        </w:rPr>
        <w:t xml:space="preserve">programs and services </w:t>
      </w:r>
      <w:r w:rsidR="3EF0E8BF" w:rsidRPr="2590D7FF">
        <w:rPr>
          <w:rFonts w:ascii="Calibri" w:eastAsia="Calibri" w:hAnsi="Calibri" w:cs="Calibri"/>
          <w:color w:val="000000" w:themeColor="text1"/>
        </w:rPr>
        <w:t>for all schools, including</w:t>
      </w:r>
      <w:r w:rsidRPr="2590D7FF">
        <w:rPr>
          <w:rFonts w:ascii="Calibri" w:eastAsia="Calibri" w:hAnsi="Calibri" w:cs="Calibri"/>
          <w:color w:val="000000" w:themeColor="text1"/>
        </w:rPr>
        <w:t xml:space="preserve"> those communities </w:t>
      </w:r>
      <w:r w:rsidR="7A1C86BE" w:rsidRPr="2590D7FF">
        <w:rPr>
          <w:rFonts w:ascii="Calibri" w:eastAsia="Calibri" w:hAnsi="Calibri" w:cs="Calibri"/>
          <w:color w:val="000000" w:themeColor="text1"/>
        </w:rPr>
        <w:t xml:space="preserve">who are the </w:t>
      </w:r>
      <w:r w:rsidRPr="2590D7FF">
        <w:rPr>
          <w:rFonts w:ascii="Calibri" w:eastAsia="Calibri" w:hAnsi="Calibri" w:cs="Calibri"/>
          <w:color w:val="000000" w:themeColor="text1"/>
        </w:rPr>
        <w:t>most disadvantaged.</w:t>
      </w:r>
    </w:p>
    <w:p w14:paraId="3102E675" w14:textId="107D56CB" w:rsidR="002E15FC" w:rsidRDefault="61A5AE47" w:rsidP="006472B1">
      <w:pPr>
        <w:spacing w:line="240" w:lineRule="auto"/>
        <w:rPr>
          <w:rFonts w:ascii="Calibri" w:eastAsia="Calibri" w:hAnsi="Calibri" w:cs="Calibri"/>
          <w:color w:val="000000" w:themeColor="text1"/>
        </w:rPr>
      </w:pPr>
      <w:r w:rsidRPr="2590D7FF">
        <w:rPr>
          <w:rFonts w:ascii="Calibri" w:eastAsia="Calibri" w:hAnsi="Calibri" w:cs="Calibri"/>
          <w:color w:val="000000" w:themeColor="text1"/>
        </w:rPr>
        <w:t>Throughout the year,</w:t>
      </w:r>
      <w:r w:rsidR="4AB7D434" w:rsidRPr="2590D7FF">
        <w:rPr>
          <w:rFonts w:ascii="Calibri" w:eastAsia="Calibri" w:hAnsi="Calibri" w:cs="Calibri"/>
          <w:color w:val="000000" w:themeColor="text1"/>
        </w:rPr>
        <w:t xml:space="preserve"> AISWA worked with the Catholic and Government sectors through regular cross sectoral meetings chaired by the State Education Minister, </w:t>
      </w:r>
      <w:r w:rsidR="587A199A" w:rsidRPr="2590D7FF">
        <w:rPr>
          <w:rFonts w:ascii="Calibri" w:eastAsia="Calibri" w:hAnsi="Calibri" w:cs="Calibri"/>
          <w:color w:val="000000" w:themeColor="text1"/>
        </w:rPr>
        <w:t>in addition to regular,</w:t>
      </w:r>
      <w:r w:rsidR="4AB7D434" w:rsidRPr="2590D7FF">
        <w:rPr>
          <w:rFonts w:ascii="Calibri" w:eastAsia="Calibri" w:hAnsi="Calibri" w:cs="Calibri"/>
          <w:color w:val="000000" w:themeColor="text1"/>
        </w:rPr>
        <w:t xml:space="preserve"> ongoing consultations. The strength of this collaboration has grown over the years, and we look forward to </w:t>
      </w:r>
      <w:r w:rsidR="3E6F8050" w:rsidRPr="2590D7FF">
        <w:rPr>
          <w:rFonts w:ascii="Calibri" w:eastAsia="Calibri" w:hAnsi="Calibri" w:cs="Calibri"/>
          <w:color w:val="000000" w:themeColor="text1"/>
        </w:rPr>
        <w:t xml:space="preserve">continuing to collaborate and support each other </w:t>
      </w:r>
      <w:r w:rsidR="4AB7D434" w:rsidRPr="2590D7FF">
        <w:rPr>
          <w:rFonts w:ascii="Calibri" w:eastAsia="Calibri" w:hAnsi="Calibri" w:cs="Calibri"/>
          <w:color w:val="000000" w:themeColor="text1"/>
        </w:rPr>
        <w:t xml:space="preserve">well into the future. </w:t>
      </w:r>
    </w:p>
    <w:p w14:paraId="0EC75A03" w14:textId="08898376" w:rsidR="002E15FC" w:rsidRPr="006E4EE5" w:rsidRDefault="01E93F2B" w:rsidP="006472B1">
      <w:pPr>
        <w:spacing w:after="240" w:line="240" w:lineRule="auto"/>
        <w:rPr>
          <w:rFonts w:ascii="Calibri" w:eastAsia="Calibri" w:hAnsi="Calibri" w:cs="Calibri"/>
          <w:b/>
          <w:bCs/>
          <w:color w:val="000000" w:themeColor="text1"/>
          <w:u w:val="single"/>
        </w:rPr>
      </w:pPr>
      <w:r w:rsidRPr="2590D7FF">
        <w:rPr>
          <w:rFonts w:ascii="Calibri" w:eastAsia="Calibri" w:hAnsi="Calibri" w:cs="Calibri"/>
          <w:b/>
          <w:bCs/>
          <w:color w:val="000000" w:themeColor="text1"/>
          <w:u w:val="single"/>
        </w:rPr>
        <w:lastRenderedPageBreak/>
        <w:t xml:space="preserve">Progress </w:t>
      </w:r>
      <w:r w:rsidR="002F5BE4">
        <w:rPr>
          <w:rFonts w:ascii="Calibri" w:eastAsia="Calibri" w:hAnsi="Calibri" w:cs="Calibri"/>
          <w:b/>
          <w:bCs/>
          <w:color w:val="000000" w:themeColor="text1"/>
          <w:u w:val="single"/>
        </w:rPr>
        <w:t>A</w:t>
      </w:r>
      <w:r w:rsidRPr="2590D7FF">
        <w:rPr>
          <w:rFonts w:ascii="Calibri" w:eastAsia="Calibri" w:hAnsi="Calibri" w:cs="Calibri"/>
          <w:b/>
          <w:bCs/>
          <w:color w:val="000000" w:themeColor="text1"/>
          <w:u w:val="single"/>
        </w:rPr>
        <w:t xml:space="preserve">gainst </w:t>
      </w:r>
      <w:r w:rsidR="002F5BE4">
        <w:rPr>
          <w:rFonts w:ascii="Calibri" w:eastAsia="Calibri" w:hAnsi="Calibri" w:cs="Calibri"/>
          <w:b/>
          <w:bCs/>
          <w:color w:val="000000" w:themeColor="text1"/>
          <w:u w:val="single"/>
        </w:rPr>
        <w:t>S</w:t>
      </w:r>
      <w:r w:rsidRPr="2590D7FF">
        <w:rPr>
          <w:rFonts w:ascii="Calibri" w:eastAsia="Calibri" w:hAnsi="Calibri" w:cs="Calibri"/>
          <w:b/>
          <w:bCs/>
          <w:color w:val="000000" w:themeColor="text1"/>
          <w:u w:val="single"/>
        </w:rPr>
        <w:t xml:space="preserve">trategic </w:t>
      </w:r>
      <w:r w:rsidR="002F5BE4">
        <w:rPr>
          <w:rFonts w:ascii="Calibri" w:eastAsia="Calibri" w:hAnsi="Calibri" w:cs="Calibri"/>
          <w:b/>
          <w:bCs/>
          <w:color w:val="000000" w:themeColor="text1"/>
          <w:u w:val="single"/>
        </w:rPr>
        <w:t>P</w:t>
      </w:r>
      <w:r w:rsidRPr="2590D7FF">
        <w:rPr>
          <w:rFonts w:ascii="Calibri" w:eastAsia="Calibri" w:hAnsi="Calibri" w:cs="Calibri"/>
          <w:b/>
          <w:bCs/>
          <w:color w:val="000000" w:themeColor="text1"/>
          <w:u w:val="single"/>
        </w:rPr>
        <w:t>lan</w:t>
      </w:r>
    </w:p>
    <w:p w14:paraId="5A893C68" w14:textId="44F375B8" w:rsidR="70D18739" w:rsidRDefault="70D18739" w:rsidP="006472B1">
      <w:pPr>
        <w:spacing w:after="240" w:line="240" w:lineRule="auto"/>
        <w:rPr>
          <w:rFonts w:ascii="Calibri" w:eastAsia="Calibri" w:hAnsi="Calibri" w:cs="Calibri"/>
          <w:color w:val="000000" w:themeColor="text1"/>
        </w:rPr>
      </w:pPr>
      <w:r w:rsidRPr="4E73BBED">
        <w:rPr>
          <w:rFonts w:ascii="Calibri" w:eastAsia="Calibri" w:hAnsi="Calibri" w:cs="Calibri"/>
          <w:color w:val="000000" w:themeColor="text1"/>
        </w:rPr>
        <w:t>The long-term objectives for the independent sector in Western Australia are to improve the learning outcome</w:t>
      </w:r>
      <w:r w:rsidR="4F8F93E4" w:rsidRPr="4E73BBED">
        <w:rPr>
          <w:rFonts w:ascii="Calibri" w:eastAsia="Calibri" w:hAnsi="Calibri" w:cs="Calibri"/>
          <w:color w:val="000000" w:themeColor="text1"/>
        </w:rPr>
        <w:t>s</w:t>
      </w:r>
      <w:r w:rsidRPr="4E73BBED">
        <w:rPr>
          <w:rFonts w:ascii="Calibri" w:eastAsia="Calibri" w:hAnsi="Calibri" w:cs="Calibri"/>
          <w:color w:val="000000" w:themeColor="text1"/>
        </w:rPr>
        <w:t xml:space="preserve"> for all students and ensure they are prepared for successful lives </w:t>
      </w:r>
      <w:r w:rsidR="744DDD64" w:rsidRPr="4E73BBED">
        <w:rPr>
          <w:rFonts w:ascii="Calibri" w:eastAsia="Calibri" w:hAnsi="Calibri" w:cs="Calibri"/>
          <w:color w:val="000000" w:themeColor="text1"/>
        </w:rPr>
        <w:t>beyond</w:t>
      </w:r>
      <w:r w:rsidRPr="4E73BBED">
        <w:rPr>
          <w:rFonts w:ascii="Calibri" w:eastAsia="Calibri" w:hAnsi="Calibri" w:cs="Calibri"/>
          <w:color w:val="000000" w:themeColor="text1"/>
        </w:rPr>
        <w:t xml:space="preserve"> schooling. To do this, support has been tailored to the indi</w:t>
      </w:r>
      <w:r w:rsidR="602490D8" w:rsidRPr="4E73BBED">
        <w:rPr>
          <w:rFonts w:ascii="Calibri" w:eastAsia="Calibri" w:hAnsi="Calibri" w:cs="Calibri"/>
          <w:color w:val="000000" w:themeColor="text1"/>
        </w:rPr>
        <w:t xml:space="preserve">vidual school, teacher and student context. </w:t>
      </w:r>
      <w:r w:rsidR="11BD7102" w:rsidRPr="4E73BBED">
        <w:rPr>
          <w:rFonts w:ascii="Calibri" w:eastAsia="Calibri" w:hAnsi="Calibri" w:cs="Calibri"/>
          <w:color w:val="000000" w:themeColor="text1"/>
        </w:rPr>
        <w:t xml:space="preserve">In 2023, </w:t>
      </w:r>
      <w:r w:rsidR="376670AF" w:rsidRPr="4E73BBED">
        <w:rPr>
          <w:rFonts w:ascii="Calibri" w:eastAsia="Calibri" w:hAnsi="Calibri" w:cs="Calibri"/>
          <w:color w:val="000000" w:themeColor="text1"/>
        </w:rPr>
        <w:t>National policy initiatives prioritised were as follows:</w:t>
      </w:r>
    </w:p>
    <w:p w14:paraId="4F1BFA92" w14:textId="04888B11" w:rsidR="376670AF" w:rsidRDefault="376670AF" w:rsidP="006472B1">
      <w:pPr>
        <w:pStyle w:val="ListParagraph"/>
        <w:numPr>
          <w:ilvl w:val="0"/>
          <w:numId w:val="1"/>
        </w:numPr>
        <w:spacing w:after="240" w:line="240" w:lineRule="auto"/>
        <w:rPr>
          <w:rFonts w:ascii="Calibri" w:eastAsia="Calibri" w:hAnsi="Calibri" w:cs="Calibri"/>
          <w:color w:val="000000" w:themeColor="text1"/>
        </w:rPr>
      </w:pPr>
      <w:r w:rsidRPr="4E73BBED">
        <w:rPr>
          <w:rFonts w:ascii="Calibri" w:eastAsia="Calibri" w:hAnsi="Calibri" w:cs="Calibri"/>
          <w:color w:val="000000" w:themeColor="text1"/>
        </w:rPr>
        <w:t xml:space="preserve">Improve the quality of information on the Nationally Consistent Collection of Data </w:t>
      </w:r>
      <w:r w:rsidR="13741E13" w:rsidRPr="4E73BBED">
        <w:rPr>
          <w:rFonts w:ascii="Calibri" w:eastAsia="Calibri" w:hAnsi="Calibri" w:cs="Calibri"/>
          <w:color w:val="000000" w:themeColor="text1"/>
        </w:rPr>
        <w:t xml:space="preserve">(NCCD) </w:t>
      </w:r>
      <w:r w:rsidRPr="4E73BBED">
        <w:rPr>
          <w:rFonts w:ascii="Calibri" w:eastAsia="Calibri" w:hAnsi="Calibri" w:cs="Calibri"/>
          <w:color w:val="000000" w:themeColor="text1"/>
        </w:rPr>
        <w:t>on School Students with Disability and improve the efficiency and integrity of the data collection</w:t>
      </w:r>
      <w:r w:rsidR="3EC9CDBF" w:rsidRPr="4E73BBED">
        <w:rPr>
          <w:rFonts w:ascii="Calibri" w:eastAsia="Calibri" w:hAnsi="Calibri" w:cs="Calibri"/>
          <w:color w:val="000000" w:themeColor="text1"/>
        </w:rPr>
        <w:t>.</w:t>
      </w:r>
    </w:p>
    <w:p w14:paraId="2A19219F" w14:textId="70406717" w:rsidR="3EC9CDBF" w:rsidRDefault="3EC9CDBF" w:rsidP="006472B1">
      <w:pPr>
        <w:spacing w:after="240" w:line="240" w:lineRule="auto"/>
        <w:rPr>
          <w:rFonts w:ascii="Calibri" w:eastAsia="Calibri" w:hAnsi="Calibri" w:cs="Calibri"/>
          <w:color w:val="000000" w:themeColor="text1"/>
        </w:rPr>
      </w:pPr>
      <w:r w:rsidRPr="4E73BBED">
        <w:rPr>
          <w:rFonts w:ascii="Calibri" w:eastAsia="Calibri" w:hAnsi="Calibri" w:cs="Calibri"/>
          <w:color w:val="000000" w:themeColor="text1"/>
        </w:rPr>
        <w:t xml:space="preserve">AISWA continued to enhance the quality of </w:t>
      </w:r>
      <w:r w:rsidR="18D3B2B2" w:rsidRPr="4E73BBED">
        <w:rPr>
          <w:rFonts w:ascii="Calibri" w:eastAsia="Calibri" w:hAnsi="Calibri" w:cs="Calibri"/>
          <w:color w:val="000000" w:themeColor="text1"/>
        </w:rPr>
        <w:t>NCCD data through focusing on increasing schools’ understandings of various legislation, regulatory frameworks, policies, and processes.</w:t>
      </w:r>
      <w:r w:rsidR="52190344" w:rsidRPr="4E73BBED">
        <w:rPr>
          <w:rFonts w:ascii="Calibri" w:eastAsia="Calibri" w:hAnsi="Calibri" w:cs="Calibri"/>
          <w:color w:val="000000" w:themeColor="text1"/>
        </w:rPr>
        <w:t xml:space="preserve"> Activities also </w:t>
      </w:r>
      <w:r w:rsidR="5A7A0347" w:rsidRPr="4E73BBED">
        <w:rPr>
          <w:rFonts w:ascii="Calibri" w:eastAsia="Calibri" w:hAnsi="Calibri" w:cs="Calibri"/>
          <w:color w:val="000000" w:themeColor="text1"/>
        </w:rPr>
        <w:t xml:space="preserve">supported schools to </w:t>
      </w:r>
      <w:r w:rsidR="191EE879" w:rsidRPr="4E73BBED">
        <w:rPr>
          <w:rFonts w:ascii="Calibri" w:eastAsia="Calibri" w:hAnsi="Calibri" w:cs="Calibri"/>
          <w:color w:val="000000" w:themeColor="text1"/>
        </w:rPr>
        <w:t xml:space="preserve">accurately implement the NCCD process </w:t>
      </w:r>
      <w:r w:rsidR="26DBE1C6" w:rsidRPr="4E73BBED">
        <w:rPr>
          <w:rFonts w:ascii="Calibri" w:eastAsia="Calibri" w:hAnsi="Calibri" w:cs="Calibri"/>
          <w:color w:val="000000" w:themeColor="text1"/>
        </w:rPr>
        <w:t>end to end</w:t>
      </w:r>
      <w:r w:rsidR="00AA654D">
        <w:rPr>
          <w:rFonts w:ascii="Calibri" w:eastAsia="Calibri" w:hAnsi="Calibri" w:cs="Calibri"/>
          <w:color w:val="000000" w:themeColor="text1"/>
        </w:rPr>
        <w:t>. This improved</w:t>
      </w:r>
      <w:r w:rsidR="191EE879" w:rsidRPr="4E73BBED">
        <w:rPr>
          <w:rFonts w:ascii="Calibri" w:eastAsia="Calibri" w:hAnsi="Calibri" w:cs="Calibri"/>
          <w:color w:val="000000" w:themeColor="text1"/>
        </w:rPr>
        <w:t xml:space="preserve"> teacher </w:t>
      </w:r>
      <w:r w:rsidR="6A89EF4F" w:rsidRPr="4E73BBED">
        <w:rPr>
          <w:rFonts w:ascii="Calibri" w:eastAsia="Calibri" w:hAnsi="Calibri" w:cs="Calibri"/>
          <w:color w:val="000000" w:themeColor="text1"/>
        </w:rPr>
        <w:t>knowledge and skills</w:t>
      </w:r>
      <w:r w:rsidR="5A7A0347" w:rsidRPr="4E73BBED">
        <w:rPr>
          <w:rFonts w:ascii="Calibri" w:eastAsia="Calibri" w:hAnsi="Calibri" w:cs="Calibri"/>
          <w:color w:val="000000" w:themeColor="text1"/>
        </w:rPr>
        <w:t xml:space="preserve"> of the Disability Discrimination Act (1992) </w:t>
      </w:r>
      <w:r w:rsidR="00004C92">
        <w:rPr>
          <w:rFonts w:ascii="Calibri" w:eastAsia="Calibri" w:hAnsi="Calibri" w:cs="Calibri"/>
          <w:color w:val="000000" w:themeColor="text1"/>
        </w:rPr>
        <w:t>along with</w:t>
      </w:r>
      <w:r w:rsidR="5A7A0347" w:rsidRPr="4E73BBED">
        <w:rPr>
          <w:rFonts w:ascii="Calibri" w:eastAsia="Calibri" w:hAnsi="Calibri" w:cs="Calibri"/>
          <w:color w:val="000000" w:themeColor="text1"/>
        </w:rPr>
        <w:t xml:space="preserve"> levels of adjustment and categories of </w:t>
      </w:r>
      <w:r w:rsidR="79E559B8" w:rsidRPr="4E73BBED">
        <w:rPr>
          <w:rFonts w:ascii="Calibri" w:eastAsia="Calibri" w:hAnsi="Calibri" w:cs="Calibri"/>
          <w:color w:val="000000" w:themeColor="text1"/>
        </w:rPr>
        <w:t>disability.</w:t>
      </w:r>
      <w:r w:rsidR="52190344" w:rsidRPr="4E73BBED">
        <w:rPr>
          <w:rFonts w:ascii="Calibri" w:eastAsia="Calibri" w:hAnsi="Calibri" w:cs="Calibri"/>
          <w:color w:val="000000" w:themeColor="text1"/>
        </w:rPr>
        <w:t xml:space="preserve"> </w:t>
      </w:r>
      <w:proofErr w:type="gramStart"/>
      <w:r w:rsidR="2C414444" w:rsidRPr="4E73BBED">
        <w:rPr>
          <w:rFonts w:ascii="Calibri" w:eastAsia="Calibri" w:hAnsi="Calibri" w:cs="Calibri"/>
          <w:color w:val="000000" w:themeColor="text1"/>
        </w:rPr>
        <w:t>The majority of</w:t>
      </w:r>
      <w:proofErr w:type="gramEnd"/>
      <w:r w:rsidR="2C414444" w:rsidRPr="4E73BBED">
        <w:rPr>
          <w:rFonts w:ascii="Calibri" w:eastAsia="Calibri" w:hAnsi="Calibri" w:cs="Calibri"/>
          <w:color w:val="000000" w:themeColor="text1"/>
        </w:rPr>
        <w:t xml:space="preserve"> intended activities went </w:t>
      </w:r>
      <w:r w:rsidR="1BB437EA" w:rsidRPr="4E73BBED">
        <w:rPr>
          <w:rFonts w:ascii="Calibri" w:eastAsia="Calibri" w:hAnsi="Calibri" w:cs="Calibri"/>
          <w:color w:val="000000" w:themeColor="text1"/>
        </w:rPr>
        <w:t>ahead</w:t>
      </w:r>
      <w:r w:rsidR="009E644B">
        <w:rPr>
          <w:rFonts w:ascii="Calibri" w:eastAsia="Calibri" w:hAnsi="Calibri" w:cs="Calibri"/>
          <w:color w:val="000000" w:themeColor="text1"/>
        </w:rPr>
        <w:t>. Indicators</w:t>
      </w:r>
      <w:r w:rsidR="2C414444" w:rsidRPr="4E73BBED">
        <w:rPr>
          <w:rFonts w:ascii="Calibri" w:eastAsia="Calibri" w:hAnsi="Calibri" w:cs="Calibri"/>
          <w:color w:val="000000" w:themeColor="text1"/>
        </w:rPr>
        <w:t xml:space="preserve"> of success demonstrated both good engagement by schools and some very high levels of impact.</w:t>
      </w:r>
    </w:p>
    <w:p w14:paraId="44015D9E" w14:textId="06274A7B" w:rsidR="376670AF" w:rsidRDefault="376670AF" w:rsidP="006472B1">
      <w:pPr>
        <w:pStyle w:val="ListParagraph"/>
        <w:numPr>
          <w:ilvl w:val="0"/>
          <w:numId w:val="1"/>
        </w:numPr>
        <w:spacing w:after="240" w:line="240" w:lineRule="auto"/>
        <w:rPr>
          <w:rFonts w:ascii="Calibri" w:eastAsia="Calibri" w:hAnsi="Calibri" w:cs="Calibri"/>
          <w:color w:val="000000" w:themeColor="text1"/>
        </w:rPr>
      </w:pPr>
      <w:r w:rsidRPr="4E73BBED">
        <w:rPr>
          <w:rFonts w:ascii="Calibri" w:eastAsia="Calibri" w:hAnsi="Calibri" w:cs="Calibri"/>
          <w:color w:val="000000" w:themeColor="text1"/>
        </w:rPr>
        <w:t xml:space="preserve">Strengthen NAPLAN, including bringing the test window forward to </w:t>
      </w:r>
      <w:r w:rsidR="00D23312">
        <w:rPr>
          <w:rFonts w:ascii="Calibri" w:eastAsia="Calibri" w:hAnsi="Calibri" w:cs="Calibri"/>
          <w:color w:val="000000" w:themeColor="text1"/>
        </w:rPr>
        <w:t>Term</w:t>
      </w:r>
      <w:r w:rsidRPr="4E73BBED">
        <w:rPr>
          <w:rFonts w:ascii="Calibri" w:eastAsia="Calibri" w:hAnsi="Calibri" w:cs="Calibri"/>
          <w:color w:val="000000" w:themeColor="text1"/>
        </w:rPr>
        <w:t xml:space="preserve"> 1 from 2023 and offering schools the opportunity to opt-in to assessment of student</w:t>
      </w:r>
      <w:r w:rsidR="00A35964">
        <w:rPr>
          <w:rFonts w:ascii="Calibri" w:eastAsia="Calibri" w:hAnsi="Calibri" w:cs="Calibri"/>
          <w:color w:val="000000" w:themeColor="text1"/>
        </w:rPr>
        <w:t>’</w:t>
      </w:r>
      <w:r w:rsidRPr="4E73BBED">
        <w:rPr>
          <w:rFonts w:ascii="Calibri" w:eastAsia="Calibri" w:hAnsi="Calibri" w:cs="Calibri"/>
          <w:color w:val="000000" w:themeColor="text1"/>
        </w:rPr>
        <w:t>s ability in Science, Digital Literacy and Civics and Citizenship.</w:t>
      </w:r>
    </w:p>
    <w:p w14:paraId="127F53DB" w14:textId="5C6E1745" w:rsidR="2FF1A50B" w:rsidRDefault="2FF1A50B" w:rsidP="006472B1">
      <w:pPr>
        <w:spacing w:after="240" w:line="240" w:lineRule="auto"/>
        <w:rPr>
          <w:rFonts w:ascii="Calibri" w:eastAsia="Calibri" w:hAnsi="Calibri" w:cs="Calibri"/>
          <w:color w:val="000000" w:themeColor="text1"/>
        </w:rPr>
      </w:pPr>
      <w:r w:rsidRPr="4E73BBED">
        <w:rPr>
          <w:rFonts w:ascii="Calibri" w:eastAsia="Calibri" w:hAnsi="Calibri" w:cs="Calibri"/>
          <w:color w:val="000000" w:themeColor="text1"/>
        </w:rPr>
        <w:t>Throughout the year AISWA schools were supported to transition to NAPLAN online in the new testing window timeframe</w:t>
      </w:r>
      <w:r w:rsidR="6E968A3C" w:rsidRPr="4E73BBED">
        <w:rPr>
          <w:rFonts w:ascii="Calibri" w:eastAsia="Calibri" w:hAnsi="Calibri" w:cs="Calibri"/>
          <w:color w:val="000000" w:themeColor="text1"/>
        </w:rPr>
        <w:t xml:space="preserve"> (Term 1)</w:t>
      </w:r>
      <w:r w:rsidR="06274BA3" w:rsidRPr="4E73BBED">
        <w:rPr>
          <w:rFonts w:ascii="Calibri" w:eastAsia="Calibri" w:hAnsi="Calibri" w:cs="Calibri"/>
          <w:color w:val="000000" w:themeColor="text1"/>
        </w:rPr>
        <w:t xml:space="preserve">. </w:t>
      </w:r>
      <w:r w:rsidRPr="4E73BBED">
        <w:rPr>
          <w:rFonts w:ascii="Calibri" w:eastAsia="Calibri" w:hAnsi="Calibri" w:cs="Calibri"/>
          <w:color w:val="000000" w:themeColor="text1"/>
        </w:rPr>
        <w:t>E</w:t>
      </w:r>
      <w:r w:rsidR="682FF3D8" w:rsidRPr="4E73BBED">
        <w:rPr>
          <w:rFonts w:ascii="Calibri" w:eastAsia="Calibri" w:hAnsi="Calibri" w:cs="Calibri"/>
          <w:color w:val="000000" w:themeColor="text1"/>
        </w:rPr>
        <w:t xml:space="preserve">xtensive support for </w:t>
      </w:r>
      <w:r w:rsidR="568196B4" w:rsidRPr="4E73BBED">
        <w:rPr>
          <w:rFonts w:ascii="Calibri" w:eastAsia="Calibri" w:hAnsi="Calibri" w:cs="Calibri"/>
          <w:color w:val="000000" w:themeColor="text1"/>
        </w:rPr>
        <w:t>schools in the analysis o</w:t>
      </w:r>
      <w:r w:rsidR="0C783523" w:rsidRPr="4E73BBED">
        <w:rPr>
          <w:rFonts w:ascii="Calibri" w:eastAsia="Calibri" w:hAnsi="Calibri" w:cs="Calibri"/>
          <w:color w:val="000000" w:themeColor="text1"/>
        </w:rPr>
        <w:t>f</w:t>
      </w:r>
      <w:r w:rsidR="568196B4" w:rsidRPr="4E73BBED">
        <w:rPr>
          <w:rFonts w:ascii="Calibri" w:eastAsia="Calibri" w:hAnsi="Calibri" w:cs="Calibri"/>
          <w:color w:val="000000" w:themeColor="text1"/>
        </w:rPr>
        <w:t xml:space="preserve"> NAPLAN results to assist with planning future learning programs and targeted interventions</w:t>
      </w:r>
      <w:r w:rsidR="40F48592" w:rsidRPr="4E73BBED">
        <w:rPr>
          <w:rFonts w:ascii="Calibri" w:eastAsia="Calibri" w:hAnsi="Calibri" w:cs="Calibri"/>
          <w:color w:val="000000" w:themeColor="text1"/>
        </w:rPr>
        <w:t xml:space="preserve"> was also provided</w:t>
      </w:r>
      <w:r w:rsidR="568196B4" w:rsidRPr="4E73BBED">
        <w:rPr>
          <w:rFonts w:ascii="Calibri" w:eastAsia="Calibri" w:hAnsi="Calibri" w:cs="Calibri"/>
          <w:color w:val="000000" w:themeColor="text1"/>
        </w:rPr>
        <w:t>.</w:t>
      </w:r>
      <w:r w:rsidR="1AFE6A85" w:rsidRPr="4E73BBED">
        <w:rPr>
          <w:rFonts w:ascii="Calibri" w:eastAsia="Calibri" w:hAnsi="Calibri" w:cs="Calibri"/>
          <w:color w:val="000000" w:themeColor="text1"/>
        </w:rPr>
        <w:t xml:space="preserve"> Almost all AISWA schools</w:t>
      </w:r>
      <w:r w:rsidR="5D814B7C" w:rsidRPr="4E73BBED">
        <w:rPr>
          <w:rFonts w:ascii="Calibri" w:eastAsia="Calibri" w:hAnsi="Calibri" w:cs="Calibri"/>
          <w:color w:val="000000" w:themeColor="text1"/>
        </w:rPr>
        <w:t xml:space="preserve"> have transitioned to NAPLAN online, and engagement and use of the Valuate platform for mapping cohort achievement and growth</w:t>
      </w:r>
      <w:r w:rsidR="6BE0549F" w:rsidRPr="4E73BBED">
        <w:rPr>
          <w:rFonts w:ascii="Calibri" w:eastAsia="Calibri" w:hAnsi="Calibri" w:cs="Calibri"/>
          <w:color w:val="000000" w:themeColor="text1"/>
        </w:rPr>
        <w:t>,</w:t>
      </w:r>
      <w:r w:rsidR="4B000970" w:rsidRPr="4E73BBED">
        <w:rPr>
          <w:rFonts w:ascii="Calibri" w:eastAsia="Calibri" w:hAnsi="Calibri" w:cs="Calibri"/>
          <w:color w:val="000000" w:themeColor="text1"/>
        </w:rPr>
        <w:t xml:space="preserve"> a</w:t>
      </w:r>
      <w:r w:rsidR="338ED0A3" w:rsidRPr="4E73BBED">
        <w:rPr>
          <w:rFonts w:ascii="Calibri" w:eastAsia="Calibri" w:hAnsi="Calibri" w:cs="Calibri"/>
          <w:color w:val="000000" w:themeColor="text1"/>
        </w:rPr>
        <w:t>s well as</w:t>
      </w:r>
      <w:r w:rsidR="4B000970" w:rsidRPr="4E73BBED">
        <w:rPr>
          <w:rFonts w:ascii="Calibri" w:eastAsia="Calibri" w:hAnsi="Calibri" w:cs="Calibri"/>
          <w:color w:val="000000" w:themeColor="text1"/>
        </w:rPr>
        <w:t xml:space="preserve"> whole school planning </w:t>
      </w:r>
      <w:r w:rsidR="5D814B7C" w:rsidRPr="4E73BBED">
        <w:rPr>
          <w:rFonts w:ascii="Calibri" w:eastAsia="Calibri" w:hAnsi="Calibri" w:cs="Calibri"/>
          <w:color w:val="000000" w:themeColor="text1"/>
        </w:rPr>
        <w:t xml:space="preserve">remains </w:t>
      </w:r>
      <w:r w:rsidR="60791735" w:rsidRPr="4E73BBED">
        <w:rPr>
          <w:rFonts w:ascii="Calibri" w:eastAsia="Calibri" w:hAnsi="Calibri" w:cs="Calibri"/>
          <w:color w:val="000000" w:themeColor="text1"/>
        </w:rPr>
        <w:t xml:space="preserve">very </w:t>
      </w:r>
      <w:r w:rsidR="5D814B7C" w:rsidRPr="4E73BBED">
        <w:rPr>
          <w:rFonts w:ascii="Calibri" w:eastAsia="Calibri" w:hAnsi="Calibri" w:cs="Calibri"/>
          <w:color w:val="000000" w:themeColor="text1"/>
        </w:rPr>
        <w:t>high.</w:t>
      </w:r>
    </w:p>
    <w:p w14:paraId="4C7DD4F5" w14:textId="576BCE47" w:rsidR="5D1BF352" w:rsidRDefault="5D1BF352" w:rsidP="006472B1">
      <w:pPr>
        <w:pStyle w:val="ListParagraph"/>
        <w:numPr>
          <w:ilvl w:val="0"/>
          <w:numId w:val="1"/>
        </w:numPr>
        <w:spacing w:after="240" w:line="240" w:lineRule="auto"/>
        <w:rPr>
          <w:rFonts w:ascii="Calibri" w:eastAsia="Calibri" w:hAnsi="Calibri" w:cs="Calibri"/>
          <w:color w:val="000000" w:themeColor="text1"/>
        </w:rPr>
      </w:pPr>
      <w:r w:rsidRPr="4E73BBED">
        <w:rPr>
          <w:rFonts w:ascii="Calibri" w:eastAsia="Calibri" w:hAnsi="Calibri" w:cs="Calibri"/>
          <w:color w:val="000000" w:themeColor="text1"/>
        </w:rPr>
        <w:t>Improve governance and financial management practi</w:t>
      </w:r>
      <w:r w:rsidR="2CF94EC1" w:rsidRPr="4E73BBED">
        <w:rPr>
          <w:rFonts w:ascii="Calibri" w:eastAsia="Calibri" w:hAnsi="Calibri" w:cs="Calibri"/>
          <w:color w:val="000000" w:themeColor="text1"/>
        </w:rPr>
        <w:t>c</w:t>
      </w:r>
      <w:r w:rsidRPr="4E73BBED">
        <w:rPr>
          <w:rFonts w:ascii="Calibri" w:eastAsia="Calibri" w:hAnsi="Calibri" w:cs="Calibri"/>
          <w:color w:val="000000" w:themeColor="text1"/>
        </w:rPr>
        <w:t xml:space="preserve">es in non-government schools to </w:t>
      </w:r>
      <w:r w:rsidR="44678C94" w:rsidRPr="4E73BBED">
        <w:rPr>
          <w:rFonts w:ascii="Calibri" w:eastAsia="Calibri" w:hAnsi="Calibri" w:cs="Calibri"/>
          <w:color w:val="000000" w:themeColor="text1"/>
        </w:rPr>
        <w:t>strengthen</w:t>
      </w:r>
      <w:r w:rsidRPr="4E73BBED">
        <w:rPr>
          <w:rFonts w:ascii="Calibri" w:eastAsia="Calibri" w:hAnsi="Calibri" w:cs="Calibri"/>
          <w:color w:val="000000" w:themeColor="text1"/>
        </w:rPr>
        <w:t xml:space="preserve"> financial viability, improve business decision making and build resilience to mitigate </w:t>
      </w:r>
      <w:r w:rsidR="6766BDC0" w:rsidRPr="4E73BBED">
        <w:rPr>
          <w:rFonts w:ascii="Calibri" w:eastAsia="Calibri" w:hAnsi="Calibri" w:cs="Calibri"/>
          <w:color w:val="000000" w:themeColor="text1"/>
        </w:rPr>
        <w:t>unforeseen</w:t>
      </w:r>
      <w:r w:rsidRPr="4E73BBED">
        <w:rPr>
          <w:rFonts w:ascii="Calibri" w:eastAsia="Calibri" w:hAnsi="Calibri" w:cs="Calibri"/>
          <w:color w:val="000000" w:themeColor="text1"/>
        </w:rPr>
        <w:t xml:space="preserve"> circumstances.</w:t>
      </w:r>
    </w:p>
    <w:p w14:paraId="4867600A" w14:textId="162E8E40" w:rsidR="002E15FC" w:rsidRDefault="01E93F2B" w:rsidP="006472B1">
      <w:pPr>
        <w:spacing w:after="240" w:line="240" w:lineRule="auto"/>
        <w:rPr>
          <w:rFonts w:ascii="Calibri" w:eastAsia="Calibri" w:hAnsi="Calibri" w:cs="Calibri"/>
          <w:color w:val="000000" w:themeColor="text1"/>
        </w:rPr>
      </w:pPr>
      <w:r w:rsidRPr="369C6566">
        <w:rPr>
          <w:rFonts w:ascii="Calibri" w:eastAsia="Calibri" w:hAnsi="Calibri" w:cs="Calibri"/>
          <w:color w:val="000000" w:themeColor="text1"/>
        </w:rPr>
        <w:t>AISWA continued to deliver a range of programs to build leadership capa</w:t>
      </w:r>
      <w:r w:rsidR="235FE543" w:rsidRPr="369C6566">
        <w:rPr>
          <w:rFonts w:ascii="Calibri" w:eastAsia="Calibri" w:hAnsi="Calibri" w:cs="Calibri"/>
          <w:color w:val="000000" w:themeColor="text1"/>
        </w:rPr>
        <w:t xml:space="preserve">bility of staff within </w:t>
      </w:r>
      <w:r w:rsidRPr="369C6566">
        <w:rPr>
          <w:rFonts w:ascii="Calibri" w:eastAsia="Calibri" w:hAnsi="Calibri" w:cs="Calibri"/>
          <w:color w:val="000000" w:themeColor="text1"/>
        </w:rPr>
        <w:t xml:space="preserve">Independent </w:t>
      </w:r>
      <w:r w:rsidR="00F043E4">
        <w:rPr>
          <w:rFonts w:ascii="Calibri" w:eastAsia="Calibri" w:hAnsi="Calibri" w:cs="Calibri"/>
          <w:color w:val="000000" w:themeColor="text1"/>
        </w:rPr>
        <w:t>S</w:t>
      </w:r>
      <w:r w:rsidRPr="369C6566">
        <w:rPr>
          <w:rFonts w:ascii="Calibri" w:eastAsia="Calibri" w:hAnsi="Calibri" w:cs="Calibri"/>
          <w:color w:val="000000" w:themeColor="text1"/>
        </w:rPr>
        <w:t>chools. The objectives of the strategic plan continued to be addressed by offering training and support to school boards on good governance processes and effective and efficient financial management.  In line with the strategic plan this support and training is responsive to the context of the school</w:t>
      </w:r>
      <w:r w:rsidR="425870F3" w:rsidRPr="369C6566">
        <w:rPr>
          <w:rFonts w:ascii="Calibri" w:eastAsia="Calibri" w:hAnsi="Calibri" w:cs="Calibri"/>
          <w:color w:val="000000" w:themeColor="text1"/>
        </w:rPr>
        <w:t xml:space="preserve"> and </w:t>
      </w:r>
      <w:r w:rsidRPr="369C6566">
        <w:rPr>
          <w:rFonts w:ascii="Calibri" w:eastAsia="Calibri" w:hAnsi="Calibri" w:cs="Calibri"/>
          <w:color w:val="000000" w:themeColor="text1"/>
        </w:rPr>
        <w:t xml:space="preserve">provided </w:t>
      </w:r>
      <w:r w:rsidR="21382BF7" w:rsidRPr="369C6566">
        <w:rPr>
          <w:rFonts w:ascii="Calibri" w:eastAsia="Calibri" w:hAnsi="Calibri" w:cs="Calibri"/>
          <w:color w:val="000000" w:themeColor="text1"/>
        </w:rPr>
        <w:t xml:space="preserve">the school governing </w:t>
      </w:r>
      <w:r w:rsidRPr="369C6566">
        <w:rPr>
          <w:rFonts w:ascii="Calibri" w:eastAsia="Calibri" w:hAnsi="Calibri" w:cs="Calibri"/>
          <w:color w:val="000000" w:themeColor="text1"/>
        </w:rPr>
        <w:t>Boards and Councils with the skills and confidence to lead the strategic direction of their schools.</w:t>
      </w:r>
    </w:p>
    <w:p w14:paraId="2CF1EFDC" w14:textId="588B866A" w:rsidR="008F1835" w:rsidRDefault="008F1835" w:rsidP="003C6CFE">
      <w:pPr>
        <w:spacing w:line="240" w:lineRule="auto"/>
        <w:rPr>
          <w:rFonts w:ascii="Calibri" w:eastAsia="Calibri" w:hAnsi="Calibri" w:cs="Calibri"/>
          <w:color w:val="000000" w:themeColor="text1"/>
        </w:rPr>
      </w:pPr>
      <w:r>
        <w:rPr>
          <w:rFonts w:ascii="Calibri" w:eastAsia="Calibri" w:hAnsi="Calibri" w:cs="Calibri"/>
          <w:color w:val="000000" w:themeColor="text1"/>
        </w:rPr>
        <w:br w:type="page"/>
      </w:r>
    </w:p>
    <w:p w14:paraId="7BB072E3" w14:textId="77777777" w:rsidR="008F1835" w:rsidRPr="006E4EE5" w:rsidRDefault="008F1835" w:rsidP="003C6CFE">
      <w:pPr>
        <w:spacing w:after="240" w:line="240" w:lineRule="auto"/>
        <w:jc w:val="both"/>
        <w:rPr>
          <w:rFonts w:ascii="Calibri" w:eastAsia="Calibri" w:hAnsi="Calibri" w:cs="Calibri"/>
          <w:color w:val="000000" w:themeColor="text1"/>
        </w:rPr>
      </w:pPr>
    </w:p>
    <w:p w14:paraId="5F44E0D0" w14:textId="7F0DF54E" w:rsidR="002E15FC" w:rsidRPr="006E4EE5" w:rsidRDefault="01E93F2B" w:rsidP="006472B1">
      <w:pPr>
        <w:spacing w:line="240" w:lineRule="auto"/>
        <w:rPr>
          <w:rFonts w:ascii="Calibri" w:eastAsia="Calibri" w:hAnsi="Calibri" w:cs="Calibri"/>
          <w:color w:val="000000" w:themeColor="text1"/>
        </w:rPr>
      </w:pPr>
      <w:r w:rsidRPr="4E73BBED">
        <w:rPr>
          <w:rFonts w:ascii="Calibri" w:eastAsia="Calibri" w:hAnsi="Calibri" w:cs="Calibri"/>
          <w:color w:val="000000" w:themeColor="text1"/>
        </w:rPr>
        <w:t xml:space="preserve">Many </w:t>
      </w:r>
      <w:r w:rsidR="678160CA" w:rsidRPr="4E73BBED">
        <w:rPr>
          <w:rFonts w:ascii="Calibri" w:eastAsia="Calibri" w:hAnsi="Calibri" w:cs="Calibri"/>
          <w:color w:val="000000" w:themeColor="text1"/>
        </w:rPr>
        <w:t xml:space="preserve">other </w:t>
      </w:r>
      <w:r w:rsidRPr="4E73BBED">
        <w:rPr>
          <w:rFonts w:ascii="Calibri" w:eastAsia="Calibri" w:hAnsi="Calibri" w:cs="Calibri"/>
          <w:color w:val="000000" w:themeColor="text1"/>
        </w:rPr>
        <w:t>programs</w:t>
      </w:r>
      <w:r w:rsidR="0A6BC960" w:rsidRPr="4E73BBED">
        <w:rPr>
          <w:rFonts w:ascii="Calibri" w:eastAsia="Calibri" w:hAnsi="Calibri" w:cs="Calibri"/>
          <w:color w:val="000000" w:themeColor="text1"/>
        </w:rPr>
        <w:t xml:space="preserve"> implemented throughout the year</w:t>
      </w:r>
      <w:r w:rsidR="12278127" w:rsidRPr="4E73BBED">
        <w:rPr>
          <w:rFonts w:ascii="Calibri" w:eastAsia="Calibri" w:hAnsi="Calibri" w:cs="Calibri"/>
          <w:color w:val="000000" w:themeColor="text1"/>
        </w:rPr>
        <w:t xml:space="preserve"> </w:t>
      </w:r>
      <w:r w:rsidR="3E3AB133" w:rsidRPr="4E73BBED">
        <w:rPr>
          <w:rFonts w:ascii="Calibri" w:eastAsia="Calibri" w:hAnsi="Calibri" w:cs="Calibri"/>
          <w:color w:val="000000" w:themeColor="text1"/>
        </w:rPr>
        <w:t>have supported the achievement of AISWA</w:t>
      </w:r>
      <w:r w:rsidR="00B424C6">
        <w:rPr>
          <w:rFonts w:ascii="Calibri" w:eastAsia="Calibri" w:hAnsi="Calibri" w:cs="Calibri"/>
          <w:color w:val="000000" w:themeColor="text1"/>
        </w:rPr>
        <w:t>’</w:t>
      </w:r>
      <w:r w:rsidR="3E3AB133" w:rsidRPr="4E73BBED">
        <w:rPr>
          <w:rFonts w:ascii="Calibri" w:eastAsia="Calibri" w:hAnsi="Calibri" w:cs="Calibri"/>
          <w:color w:val="000000" w:themeColor="text1"/>
        </w:rPr>
        <w:t xml:space="preserve">s long-term objectives for the </w:t>
      </w:r>
      <w:r w:rsidR="000C5A05">
        <w:rPr>
          <w:rFonts w:ascii="Calibri" w:eastAsia="Calibri" w:hAnsi="Calibri" w:cs="Calibri"/>
          <w:color w:val="000000" w:themeColor="text1"/>
        </w:rPr>
        <w:t>I</w:t>
      </w:r>
      <w:r w:rsidR="3E3AB133" w:rsidRPr="4E73BBED">
        <w:rPr>
          <w:rFonts w:ascii="Calibri" w:eastAsia="Calibri" w:hAnsi="Calibri" w:cs="Calibri"/>
          <w:color w:val="000000" w:themeColor="text1"/>
        </w:rPr>
        <w:t>ndependent sector. T</w:t>
      </w:r>
      <w:r w:rsidRPr="4E73BBED">
        <w:rPr>
          <w:rFonts w:ascii="Calibri" w:eastAsia="Calibri" w:hAnsi="Calibri" w:cs="Calibri"/>
          <w:color w:val="000000" w:themeColor="text1"/>
        </w:rPr>
        <w:t>h</w:t>
      </w:r>
      <w:r w:rsidR="74B45B7E" w:rsidRPr="4E73BBED">
        <w:rPr>
          <w:rFonts w:ascii="Calibri" w:eastAsia="Calibri" w:hAnsi="Calibri" w:cs="Calibri"/>
          <w:color w:val="000000" w:themeColor="text1"/>
        </w:rPr>
        <w:t>roughout the</w:t>
      </w:r>
      <w:r w:rsidRPr="4E73BBED">
        <w:rPr>
          <w:rFonts w:ascii="Calibri" w:eastAsia="Calibri" w:hAnsi="Calibri" w:cs="Calibri"/>
          <w:color w:val="000000" w:themeColor="text1"/>
        </w:rPr>
        <w:t xml:space="preserve"> Implementation of the Australian Curriculum project,</w:t>
      </w:r>
      <w:r w:rsidR="16F18B03" w:rsidRPr="4E73BBED">
        <w:rPr>
          <w:rFonts w:ascii="Calibri" w:eastAsia="Calibri" w:hAnsi="Calibri" w:cs="Calibri"/>
          <w:color w:val="000000" w:themeColor="text1"/>
        </w:rPr>
        <w:t xml:space="preserve"> </w:t>
      </w:r>
      <w:r w:rsidRPr="4E73BBED">
        <w:rPr>
          <w:rFonts w:ascii="Calibri" w:eastAsia="Calibri" w:hAnsi="Calibri" w:cs="Calibri"/>
          <w:color w:val="000000" w:themeColor="text1"/>
        </w:rPr>
        <w:t xml:space="preserve">AISWA has supported schools in building their understanding of delivery, assessment and reporting </w:t>
      </w:r>
      <w:r w:rsidR="7316B43F" w:rsidRPr="4E73BBED">
        <w:rPr>
          <w:rFonts w:ascii="Calibri" w:eastAsia="Calibri" w:hAnsi="Calibri" w:cs="Calibri"/>
          <w:color w:val="000000" w:themeColor="text1"/>
        </w:rPr>
        <w:t>requirements</w:t>
      </w:r>
      <w:r w:rsidRPr="4E73BBED">
        <w:rPr>
          <w:rFonts w:ascii="Calibri" w:eastAsia="Calibri" w:hAnsi="Calibri" w:cs="Calibri"/>
          <w:color w:val="000000" w:themeColor="text1"/>
        </w:rPr>
        <w:t xml:space="preserve">. Significant milestones were </w:t>
      </w:r>
      <w:r w:rsidR="006779B1">
        <w:rPr>
          <w:rFonts w:ascii="Calibri" w:eastAsia="Calibri" w:hAnsi="Calibri" w:cs="Calibri"/>
          <w:color w:val="000000" w:themeColor="text1"/>
        </w:rPr>
        <w:t>a</w:t>
      </w:r>
      <w:r w:rsidR="00601A33">
        <w:rPr>
          <w:rFonts w:ascii="Calibri" w:eastAsia="Calibri" w:hAnsi="Calibri" w:cs="Calibri"/>
          <w:color w:val="000000" w:themeColor="text1"/>
        </w:rPr>
        <w:t>chieved</w:t>
      </w:r>
      <w:r w:rsidRPr="4E73BBED">
        <w:rPr>
          <w:rFonts w:ascii="Calibri" w:eastAsia="Calibri" w:hAnsi="Calibri" w:cs="Calibri"/>
          <w:color w:val="000000" w:themeColor="text1"/>
        </w:rPr>
        <w:t xml:space="preserve"> including increasing numbers of teachers and schools involved in the high impact teaching strategies project.</w:t>
      </w:r>
      <w:r w:rsidR="5E180BA7" w:rsidRPr="4E73BBED">
        <w:rPr>
          <w:rFonts w:ascii="Calibri" w:eastAsia="Calibri" w:hAnsi="Calibri" w:cs="Calibri"/>
          <w:color w:val="000000" w:themeColor="text1"/>
        </w:rPr>
        <w:t xml:space="preserve"> In WA, AISWA is the certifying </w:t>
      </w:r>
      <w:r w:rsidR="188E178B" w:rsidRPr="4E73BBED">
        <w:rPr>
          <w:rFonts w:ascii="Calibri" w:eastAsia="Calibri" w:hAnsi="Calibri" w:cs="Calibri"/>
          <w:color w:val="000000" w:themeColor="text1"/>
        </w:rPr>
        <w:t>authority</w:t>
      </w:r>
      <w:r w:rsidR="5E180BA7" w:rsidRPr="4E73BBED">
        <w:rPr>
          <w:rFonts w:ascii="Calibri" w:eastAsia="Calibri" w:hAnsi="Calibri" w:cs="Calibri"/>
          <w:color w:val="000000" w:themeColor="text1"/>
        </w:rPr>
        <w:t xml:space="preserve"> for Highly Accomplished and Lead Teachers (HALT) and while the uptake has been slow</w:t>
      </w:r>
      <w:r w:rsidR="6B978F7D" w:rsidRPr="4E73BBED">
        <w:rPr>
          <w:rFonts w:ascii="Calibri" w:eastAsia="Calibri" w:hAnsi="Calibri" w:cs="Calibri"/>
          <w:color w:val="000000" w:themeColor="text1"/>
        </w:rPr>
        <w:t>,</w:t>
      </w:r>
      <w:r w:rsidR="5E180BA7" w:rsidRPr="4E73BBED">
        <w:rPr>
          <w:rFonts w:ascii="Calibri" w:eastAsia="Calibri" w:hAnsi="Calibri" w:cs="Calibri"/>
          <w:color w:val="000000" w:themeColor="text1"/>
        </w:rPr>
        <w:t xml:space="preserve"> </w:t>
      </w:r>
      <w:r w:rsidR="760131E4" w:rsidRPr="4E73BBED">
        <w:rPr>
          <w:rFonts w:ascii="Calibri" w:eastAsia="Calibri" w:hAnsi="Calibri" w:cs="Calibri"/>
          <w:color w:val="000000" w:themeColor="text1"/>
        </w:rPr>
        <w:t>participating</w:t>
      </w:r>
      <w:r w:rsidR="5E180BA7" w:rsidRPr="4E73BBED">
        <w:rPr>
          <w:rFonts w:ascii="Calibri" w:eastAsia="Calibri" w:hAnsi="Calibri" w:cs="Calibri"/>
          <w:color w:val="000000" w:themeColor="text1"/>
        </w:rPr>
        <w:t xml:space="preserve"> teachers </w:t>
      </w:r>
      <w:r w:rsidR="3BA233C0" w:rsidRPr="4E73BBED">
        <w:rPr>
          <w:rFonts w:ascii="Calibri" w:eastAsia="Calibri" w:hAnsi="Calibri" w:cs="Calibri"/>
          <w:color w:val="000000" w:themeColor="text1"/>
        </w:rPr>
        <w:t>have</w:t>
      </w:r>
      <w:r w:rsidR="5E180BA7" w:rsidRPr="4E73BBED">
        <w:rPr>
          <w:rFonts w:ascii="Calibri" w:eastAsia="Calibri" w:hAnsi="Calibri" w:cs="Calibri"/>
          <w:color w:val="000000" w:themeColor="text1"/>
        </w:rPr>
        <w:t xml:space="preserve"> comment</w:t>
      </w:r>
      <w:r w:rsidR="6E508C58" w:rsidRPr="4E73BBED">
        <w:rPr>
          <w:rFonts w:ascii="Calibri" w:eastAsia="Calibri" w:hAnsi="Calibri" w:cs="Calibri"/>
          <w:color w:val="000000" w:themeColor="text1"/>
        </w:rPr>
        <w:t>ed</w:t>
      </w:r>
      <w:r w:rsidR="5E180BA7" w:rsidRPr="4E73BBED">
        <w:rPr>
          <w:rFonts w:ascii="Calibri" w:eastAsia="Calibri" w:hAnsi="Calibri" w:cs="Calibri"/>
          <w:color w:val="000000" w:themeColor="text1"/>
        </w:rPr>
        <w:t xml:space="preserve"> </w:t>
      </w:r>
      <w:r w:rsidR="6DC1E8C8" w:rsidRPr="4E73BBED">
        <w:rPr>
          <w:rFonts w:ascii="Calibri" w:eastAsia="Calibri" w:hAnsi="Calibri" w:cs="Calibri"/>
          <w:color w:val="000000" w:themeColor="text1"/>
        </w:rPr>
        <w:t>on the valuable</w:t>
      </w:r>
      <w:r w:rsidR="5E180BA7" w:rsidRPr="4E73BBED">
        <w:rPr>
          <w:rFonts w:ascii="Calibri" w:eastAsia="Calibri" w:hAnsi="Calibri" w:cs="Calibri"/>
          <w:color w:val="000000" w:themeColor="text1"/>
        </w:rPr>
        <w:t xml:space="preserve"> impact </w:t>
      </w:r>
      <w:r w:rsidR="3C9E53BC" w:rsidRPr="4E73BBED">
        <w:rPr>
          <w:rFonts w:ascii="Calibri" w:eastAsia="Calibri" w:hAnsi="Calibri" w:cs="Calibri"/>
          <w:color w:val="000000" w:themeColor="text1"/>
        </w:rPr>
        <w:t xml:space="preserve">of this accreditation </w:t>
      </w:r>
      <w:r w:rsidR="5E180BA7" w:rsidRPr="4E73BBED">
        <w:rPr>
          <w:rFonts w:ascii="Calibri" w:eastAsia="Calibri" w:hAnsi="Calibri" w:cs="Calibri"/>
          <w:color w:val="000000" w:themeColor="text1"/>
        </w:rPr>
        <w:t>on their own practice, the practice of others and the outcomes students achieve.</w:t>
      </w:r>
    </w:p>
    <w:p w14:paraId="5F163FDC" w14:textId="4B57BFA4" w:rsidR="01E93F2B" w:rsidRDefault="01E93F2B" w:rsidP="006472B1">
      <w:pPr>
        <w:spacing w:line="240" w:lineRule="auto"/>
        <w:rPr>
          <w:rFonts w:ascii="Calibri" w:eastAsia="Calibri" w:hAnsi="Calibri" w:cs="Calibri"/>
          <w:color w:val="000000" w:themeColor="text1"/>
        </w:rPr>
      </w:pPr>
      <w:r w:rsidRPr="4E73BBED">
        <w:rPr>
          <w:rFonts w:ascii="Calibri" w:eastAsia="Calibri" w:hAnsi="Calibri" w:cs="Calibri"/>
          <w:color w:val="000000" w:themeColor="text1"/>
        </w:rPr>
        <w:t>AISWA</w:t>
      </w:r>
      <w:r w:rsidR="006779B1">
        <w:rPr>
          <w:rFonts w:ascii="Calibri" w:eastAsia="Calibri" w:hAnsi="Calibri" w:cs="Calibri"/>
          <w:color w:val="000000" w:themeColor="text1"/>
        </w:rPr>
        <w:t>’</w:t>
      </w:r>
      <w:r w:rsidR="3F2E1094" w:rsidRPr="4E73BBED">
        <w:rPr>
          <w:rFonts w:ascii="Calibri" w:eastAsia="Calibri" w:hAnsi="Calibri" w:cs="Calibri"/>
          <w:color w:val="000000" w:themeColor="text1"/>
        </w:rPr>
        <w:t xml:space="preserve">s </w:t>
      </w:r>
      <w:r w:rsidRPr="4E73BBED">
        <w:rPr>
          <w:rFonts w:ascii="Calibri" w:eastAsia="Calibri" w:hAnsi="Calibri" w:cs="Calibri"/>
          <w:color w:val="000000" w:themeColor="text1"/>
        </w:rPr>
        <w:t>strategic direction</w:t>
      </w:r>
      <w:r w:rsidR="532183E1" w:rsidRPr="4E73BBED">
        <w:rPr>
          <w:rFonts w:ascii="Calibri" w:eastAsia="Calibri" w:hAnsi="Calibri" w:cs="Calibri"/>
          <w:color w:val="000000" w:themeColor="text1"/>
        </w:rPr>
        <w:t>s include</w:t>
      </w:r>
      <w:r w:rsidRPr="4E73BBED">
        <w:rPr>
          <w:rFonts w:ascii="Calibri" w:eastAsia="Calibri" w:hAnsi="Calibri" w:cs="Calibri"/>
          <w:color w:val="000000" w:themeColor="text1"/>
        </w:rPr>
        <w:t xml:space="preserve"> assist</w:t>
      </w:r>
      <w:r w:rsidR="3A04B55A" w:rsidRPr="4E73BBED">
        <w:rPr>
          <w:rFonts w:ascii="Calibri" w:eastAsia="Calibri" w:hAnsi="Calibri" w:cs="Calibri"/>
          <w:color w:val="000000" w:themeColor="text1"/>
        </w:rPr>
        <w:t>ing</w:t>
      </w:r>
      <w:r w:rsidRPr="4E73BBED">
        <w:rPr>
          <w:rFonts w:ascii="Calibri" w:eastAsia="Calibri" w:hAnsi="Calibri" w:cs="Calibri"/>
          <w:color w:val="000000" w:themeColor="text1"/>
        </w:rPr>
        <w:t xml:space="preserve"> schools to improve academic achievement for all students, including those from priority equity cohorts. The</w:t>
      </w:r>
      <w:r w:rsidR="12378887" w:rsidRPr="4E73BBED">
        <w:rPr>
          <w:rFonts w:ascii="Calibri" w:eastAsia="Calibri" w:hAnsi="Calibri" w:cs="Calibri"/>
          <w:color w:val="000000" w:themeColor="text1"/>
        </w:rPr>
        <w:t>se</w:t>
      </w:r>
      <w:r w:rsidRPr="4E73BBED">
        <w:rPr>
          <w:rFonts w:ascii="Calibri" w:eastAsia="Calibri" w:hAnsi="Calibri" w:cs="Calibri"/>
          <w:color w:val="000000" w:themeColor="text1"/>
        </w:rPr>
        <w:t xml:space="preserve"> cohorts include Aboriginal students, students with a disability, students with a language background other than English and students from regional and remote areas. AISWA continues to support schools to build their understanding of Aboriginal and Torres Strait Islander perspectives</w:t>
      </w:r>
      <w:r w:rsidR="707EE62C" w:rsidRPr="4E73BBED">
        <w:rPr>
          <w:rFonts w:ascii="Calibri" w:eastAsia="Calibri" w:hAnsi="Calibri" w:cs="Calibri"/>
          <w:color w:val="000000" w:themeColor="text1"/>
        </w:rPr>
        <w:t>.</w:t>
      </w:r>
      <w:r w:rsidRPr="4E73BBED">
        <w:rPr>
          <w:rFonts w:ascii="Calibri" w:eastAsia="Calibri" w:hAnsi="Calibri" w:cs="Calibri"/>
          <w:color w:val="000000" w:themeColor="text1"/>
        </w:rPr>
        <w:t xml:space="preserve"> </w:t>
      </w:r>
      <w:r w:rsidR="400ECD22" w:rsidRPr="4E73BBED">
        <w:rPr>
          <w:rFonts w:ascii="Calibri" w:eastAsia="Calibri" w:hAnsi="Calibri" w:cs="Calibri"/>
          <w:color w:val="000000" w:themeColor="text1"/>
        </w:rPr>
        <w:t>S</w:t>
      </w:r>
      <w:r w:rsidRPr="4E73BBED">
        <w:rPr>
          <w:rFonts w:ascii="Calibri" w:eastAsia="Calibri" w:hAnsi="Calibri" w:cs="Calibri"/>
          <w:color w:val="000000" w:themeColor="text1"/>
        </w:rPr>
        <w:t xml:space="preserve">chools in the sector needing </w:t>
      </w:r>
      <w:r w:rsidR="46E1A620" w:rsidRPr="4E73BBED">
        <w:rPr>
          <w:rFonts w:ascii="Calibri" w:eastAsia="Calibri" w:hAnsi="Calibri" w:cs="Calibri"/>
          <w:color w:val="000000" w:themeColor="text1"/>
        </w:rPr>
        <w:t>a high leve</w:t>
      </w:r>
      <w:r w:rsidR="27FCE5ED" w:rsidRPr="4E73BBED">
        <w:rPr>
          <w:rFonts w:ascii="Calibri" w:eastAsia="Calibri" w:hAnsi="Calibri" w:cs="Calibri"/>
          <w:color w:val="000000" w:themeColor="text1"/>
        </w:rPr>
        <w:t>l</w:t>
      </w:r>
      <w:r w:rsidR="46E1A620" w:rsidRPr="4E73BBED">
        <w:rPr>
          <w:rFonts w:ascii="Calibri" w:eastAsia="Calibri" w:hAnsi="Calibri" w:cs="Calibri"/>
          <w:color w:val="000000" w:themeColor="text1"/>
        </w:rPr>
        <w:t xml:space="preserve"> of</w:t>
      </w:r>
      <w:r w:rsidRPr="4E73BBED">
        <w:rPr>
          <w:rFonts w:ascii="Calibri" w:eastAsia="Calibri" w:hAnsi="Calibri" w:cs="Calibri"/>
          <w:color w:val="000000" w:themeColor="text1"/>
        </w:rPr>
        <w:t xml:space="preserve"> support </w:t>
      </w:r>
      <w:r w:rsidR="22EE4BBF" w:rsidRPr="4E73BBED">
        <w:rPr>
          <w:rFonts w:ascii="Calibri" w:eastAsia="Calibri" w:hAnsi="Calibri" w:cs="Calibri"/>
          <w:color w:val="000000" w:themeColor="text1"/>
        </w:rPr>
        <w:t>includ</w:t>
      </w:r>
      <w:r w:rsidRPr="4E73BBED">
        <w:rPr>
          <w:rFonts w:ascii="Calibri" w:eastAsia="Calibri" w:hAnsi="Calibri" w:cs="Calibri"/>
          <w:color w:val="000000" w:themeColor="text1"/>
        </w:rPr>
        <w:t xml:space="preserve">e those </w:t>
      </w:r>
      <w:r w:rsidR="270A37C4" w:rsidRPr="4E73BBED">
        <w:rPr>
          <w:rFonts w:ascii="Calibri" w:eastAsia="Calibri" w:hAnsi="Calibri" w:cs="Calibri"/>
          <w:color w:val="000000" w:themeColor="text1"/>
        </w:rPr>
        <w:t>with a low ICSEA</w:t>
      </w:r>
      <w:r w:rsidR="00BC18DE">
        <w:rPr>
          <w:rFonts w:ascii="Calibri" w:eastAsia="Calibri" w:hAnsi="Calibri" w:cs="Calibri"/>
          <w:color w:val="000000" w:themeColor="text1"/>
        </w:rPr>
        <w:t xml:space="preserve"> i</w:t>
      </w:r>
      <w:r w:rsidR="006472B1">
        <w:rPr>
          <w:rFonts w:ascii="Calibri" w:eastAsia="Calibri" w:hAnsi="Calibri" w:cs="Calibri"/>
          <w:color w:val="000000" w:themeColor="text1"/>
        </w:rPr>
        <w:t>.</w:t>
      </w:r>
      <w:r w:rsidR="00BC18DE">
        <w:rPr>
          <w:rFonts w:ascii="Calibri" w:eastAsia="Calibri" w:hAnsi="Calibri" w:cs="Calibri"/>
          <w:color w:val="000000" w:themeColor="text1"/>
        </w:rPr>
        <w:t>e</w:t>
      </w:r>
      <w:r w:rsidR="006472B1">
        <w:rPr>
          <w:rFonts w:ascii="Calibri" w:eastAsia="Calibri" w:hAnsi="Calibri" w:cs="Calibri"/>
          <w:color w:val="000000" w:themeColor="text1"/>
        </w:rPr>
        <w:t>.</w:t>
      </w:r>
      <w:r w:rsidR="00BC18DE">
        <w:rPr>
          <w:rFonts w:ascii="Calibri" w:eastAsia="Calibri" w:hAnsi="Calibri" w:cs="Calibri"/>
          <w:color w:val="000000" w:themeColor="text1"/>
        </w:rPr>
        <w:t xml:space="preserve"> </w:t>
      </w:r>
      <w:r w:rsidRPr="4E73BBED">
        <w:rPr>
          <w:rFonts w:ascii="Calibri" w:eastAsia="Calibri" w:hAnsi="Calibri" w:cs="Calibri"/>
          <w:color w:val="000000" w:themeColor="text1"/>
        </w:rPr>
        <w:t>remote Aboriginal schools and Curriculum and Re-Engagement (CARE) schools</w:t>
      </w:r>
      <w:r w:rsidR="00A96731">
        <w:rPr>
          <w:rFonts w:ascii="Calibri" w:eastAsia="Calibri" w:hAnsi="Calibri" w:cs="Calibri"/>
          <w:color w:val="000000" w:themeColor="text1"/>
        </w:rPr>
        <w:t>,</w:t>
      </w:r>
      <w:r w:rsidR="10D795D7" w:rsidRPr="4E73BBED">
        <w:rPr>
          <w:rFonts w:ascii="Calibri" w:eastAsia="Calibri" w:hAnsi="Calibri" w:cs="Calibri"/>
          <w:color w:val="000000" w:themeColor="text1"/>
        </w:rPr>
        <w:t xml:space="preserve"> </w:t>
      </w:r>
      <w:r w:rsidRPr="4E73BBED">
        <w:rPr>
          <w:rFonts w:ascii="Calibri" w:eastAsia="Calibri" w:hAnsi="Calibri" w:cs="Calibri"/>
          <w:color w:val="000000" w:themeColor="text1"/>
        </w:rPr>
        <w:t>which cater for students at educational risk. This diverse range of schools and communities seek our assistance and support as they work through the school improvement cycle. This necessitates a robust</w:t>
      </w:r>
      <w:r w:rsidR="3C24F2CD" w:rsidRPr="4E73BBED">
        <w:rPr>
          <w:rFonts w:ascii="Calibri" w:eastAsia="Calibri" w:hAnsi="Calibri" w:cs="Calibri"/>
          <w:color w:val="000000" w:themeColor="text1"/>
        </w:rPr>
        <w:t xml:space="preserve"> and </w:t>
      </w:r>
      <w:r w:rsidRPr="4E73BBED">
        <w:rPr>
          <w:rFonts w:ascii="Calibri" w:eastAsia="Calibri" w:hAnsi="Calibri" w:cs="Calibri"/>
          <w:color w:val="000000" w:themeColor="text1"/>
        </w:rPr>
        <w:t xml:space="preserve">flexible approach </w:t>
      </w:r>
      <w:r w:rsidR="02E5701A" w:rsidRPr="4E73BBED">
        <w:rPr>
          <w:rFonts w:ascii="Calibri" w:eastAsia="Calibri" w:hAnsi="Calibri" w:cs="Calibri"/>
          <w:color w:val="000000" w:themeColor="text1"/>
        </w:rPr>
        <w:t>comprised of school visits</w:t>
      </w:r>
      <w:r w:rsidR="2618CC0B" w:rsidRPr="4E73BBED">
        <w:rPr>
          <w:rFonts w:ascii="Calibri" w:eastAsia="Calibri" w:hAnsi="Calibri" w:cs="Calibri"/>
          <w:color w:val="000000" w:themeColor="text1"/>
        </w:rPr>
        <w:t xml:space="preserve">, </w:t>
      </w:r>
      <w:r w:rsidR="02E5701A" w:rsidRPr="4E73BBED">
        <w:rPr>
          <w:rFonts w:ascii="Calibri" w:eastAsia="Calibri" w:hAnsi="Calibri" w:cs="Calibri"/>
          <w:color w:val="000000" w:themeColor="text1"/>
        </w:rPr>
        <w:t xml:space="preserve">ongoing advice </w:t>
      </w:r>
      <w:r w:rsidR="2FB4F21E" w:rsidRPr="4E73BBED">
        <w:rPr>
          <w:rFonts w:ascii="Calibri" w:eastAsia="Calibri" w:hAnsi="Calibri" w:cs="Calibri"/>
          <w:color w:val="000000" w:themeColor="text1"/>
        </w:rPr>
        <w:t xml:space="preserve">and resources </w:t>
      </w:r>
      <w:r w:rsidR="02E5701A" w:rsidRPr="4E73BBED">
        <w:rPr>
          <w:rFonts w:ascii="Calibri" w:eastAsia="Calibri" w:hAnsi="Calibri" w:cs="Calibri"/>
          <w:color w:val="000000" w:themeColor="text1"/>
        </w:rPr>
        <w:t xml:space="preserve">to support </w:t>
      </w:r>
      <w:r w:rsidR="065CAA5D" w:rsidRPr="4E73BBED">
        <w:rPr>
          <w:rFonts w:ascii="Calibri" w:eastAsia="Calibri" w:hAnsi="Calibri" w:cs="Calibri"/>
          <w:color w:val="000000" w:themeColor="text1"/>
        </w:rPr>
        <w:t xml:space="preserve">their </w:t>
      </w:r>
      <w:r w:rsidR="02E5701A" w:rsidRPr="4E73BBED">
        <w:rPr>
          <w:rFonts w:ascii="Calibri" w:eastAsia="Calibri" w:hAnsi="Calibri" w:cs="Calibri"/>
          <w:color w:val="000000" w:themeColor="text1"/>
        </w:rPr>
        <w:t xml:space="preserve">endeavours to </w:t>
      </w:r>
      <w:r w:rsidR="5A1C4A97" w:rsidRPr="4E73BBED">
        <w:rPr>
          <w:rFonts w:ascii="Calibri" w:eastAsia="Calibri" w:hAnsi="Calibri" w:cs="Calibri"/>
          <w:color w:val="000000" w:themeColor="text1"/>
        </w:rPr>
        <w:t xml:space="preserve">improve student outcomes. </w:t>
      </w:r>
    </w:p>
    <w:p w14:paraId="3CE2FAC5" w14:textId="3E2695D2" w:rsidR="002E15FC" w:rsidRPr="006E4EE5" w:rsidRDefault="01E93F2B" w:rsidP="006472B1">
      <w:pPr>
        <w:spacing w:after="240" w:line="240" w:lineRule="auto"/>
        <w:rPr>
          <w:rFonts w:ascii="Calibri" w:eastAsia="Calibri" w:hAnsi="Calibri" w:cs="Calibri"/>
          <w:color w:val="000000" w:themeColor="text1"/>
        </w:rPr>
      </w:pPr>
      <w:r w:rsidRPr="2590D7FF">
        <w:rPr>
          <w:rFonts w:ascii="Calibri" w:eastAsia="Calibri" w:hAnsi="Calibri" w:cs="Calibri"/>
          <w:b/>
          <w:bCs/>
          <w:color w:val="000000" w:themeColor="text1"/>
          <w:u w:val="single"/>
        </w:rPr>
        <w:t xml:space="preserve">Relationship with </w:t>
      </w:r>
      <w:r w:rsidR="002F5BE4">
        <w:rPr>
          <w:rFonts w:ascii="Calibri" w:eastAsia="Calibri" w:hAnsi="Calibri" w:cs="Calibri"/>
          <w:b/>
          <w:bCs/>
          <w:color w:val="000000" w:themeColor="text1"/>
          <w:u w:val="single"/>
        </w:rPr>
        <w:t>S</w:t>
      </w:r>
      <w:r w:rsidRPr="2590D7FF">
        <w:rPr>
          <w:rFonts w:ascii="Calibri" w:eastAsia="Calibri" w:hAnsi="Calibri" w:cs="Calibri"/>
          <w:b/>
          <w:bCs/>
          <w:color w:val="000000" w:themeColor="text1"/>
          <w:u w:val="single"/>
        </w:rPr>
        <w:t xml:space="preserve">tate and </w:t>
      </w:r>
      <w:r w:rsidR="002F5BE4">
        <w:rPr>
          <w:rFonts w:ascii="Calibri" w:eastAsia="Calibri" w:hAnsi="Calibri" w:cs="Calibri"/>
          <w:b/>
          <w:bCs/>
          <w:color w:val="000000" w:themeColor="text1"/>
          <w:u w:val="single"/>
        </w:rPr>
        <w:t>T</w:t>
      </w:r>
      <w:r w:rsidRPr="2590D7FF">
        <w:rPr>
          <w:rFonts w:ascii="Calibri" w:eastAsia="Calibri" w:hAnsi="Calibri" w:cs="Calibri"/>
          <w:b/>
          <w:bCs/>
          <w:color w:val="000000" w:themeColor="text1"/>
          <w:u w:val="single"/>
        </w:rPr>
        <w:t xml:space="preserve">erritory </w:t>
      </w:r>
      <w:r w:rsidR="002F5BE4">
        <w:rPr>
          <w:rFonts w:ascii="Calibri" w:eastAsia="Calibri" w:hAnsi="Calibri" w:cs="Calibri"/>
          <w:b/>
          <w:bCs/>
          <w:color w:val="000000" w:themeColor="text1"/>
          <w:u w:val="single"/>
        </w:rPr>
        <w:t>Go</w:t>
      </w:r>
      <w:r w:rsidR="002F5BE4" w:rsidRPr="2590D7FF">
        <w:rPr>
          <w:rFonts w:ascii="Calibri" w:eastAsia="Calibri" w:hAnsi="Calibri" w:cs="Calibri"/>
          <w:b/>
          <w:bCs/>
          <w:color w:val="000000" w:themeColor="text1"/>
          <w:u w:val="single"/>
        </w:rPr>
        <w:t>vernment</w:t>
      </w:r>
    </w:p>
    <w:p w14:paraId="70B6EC29" w14:textId="6123814F" w:rsidR="002E15FC" w:rsidRPr="006E4EE5" w:rsidRDefault="01E93F2B" w:rsidP="006472B1">
      <w:pPr>
        <w:spacing w:after="240" w:line="240" w:lineRule="auto"/>
        <w:rPr>
          <w:rFonts w:ascii="Calibri" w:eastAsia="Calibri" w:hAnsi="Calibri" w:cs="Calibri"/>
          <w:color w:val="000000" w:themeColor="text1"/>
        </w:rPr>
      </w:pPr>
      <w:r w:rsidRPr="2590D7FF">
        <w:rPr>
          <w:rFonts w:ascii="Calibri" w:eastAsia="Calibri" w:hAnsi="Calibri" w:cs="Calibri"/>
          <w:color w:val="000000" w:themeColor="text1"/>
        </w:rPr>
        <w:t xml:space="preserve">AISWA has continued to develop a strong working relationship with </w:t>
      </w:r>
      <w:r w:rsidR="02B120BB" w:rsidRPr="2590D7FF">
        <w:rPr>
          <w:rFonts w:ascii="Calibri" w:eastAsia="Calibri" w:hAnsi="Calibri" w:cs="Calibri"/>
          <w:color w:val="000000" w:themeColor="text1"/>
        </w:rPr>
        <w:t xml:space="preserve">the </w:t>
      </w:r>
      <w:r w:rsidRPr="2590D7FF">
        <w:rPr>
          <w:rFonts w:ascii="Calibri" w:eastAsia="Calibri" w:hAnsi="Calibri" w:cs="Calibri"/>
          <w:color w:val="000000" w:themeColor="text1"/>
        </w:rPr>
        <w:t>State government</w:t>
      </w:r>
      <w:r w:rsidR="667CF895" w:rsidRPr="2590D7FF">
        <w:rPr>
          <w:rFonts w:ascii="Calibri" w:eastAsia="Calibri" w:hAnsi="Calibri" w:cs="Calibri"/>
          <w:color w:val="000000" w:themeColor="text1"/>
        </w:rPr>
        <w:t xml:space="preserve">, </w:t>
      </w:r>
      <w:r w:rsidRPr="2590D7FF">
        <w:rPr>
          <w:rFonts w:ascii="Calibri" w:eastAsia="Calibri" w:hAnsi="Calibri" w:cs="Calibri"/>
          <w:color w:val="000000" w:themeColor="text1"/>
        </w:rPr>
        <w:t>relevant Authorities and ot</w:t>
      </w:r>
      <w:r w:rsidR="002F5BE4">
        <w:rPr>
          <w:rFonts w:ascii="Calibri" w:eastAsia="Calibri" w:hAnsi="Calibri" w:cs="Calibri"/>
          <w:color w:val="000000" w:themeColor="text1"/>
        </w:rPr>
        <w:t>h</w:t>
      </w:r>
      <w:r w:rsidRPr="2590D7FF">
        <w:rPr>
          <w:rFonts w:ascii="Calibri" w:eastAsia="Calibri" w:hAnsi="Calibri" w:cs="Calibri"/>
          <w:color w:val="000000" w:themeColor="text1"/>
        </w:rPr>
        <w:t>er education sectors. This includes the Department of Education</w:t>
      </w:r>
      <w:r w:rsidR="5B9C8583" w:rsidRPr="2590D7FF">
        <w:rPr>
          <w:rFonts w:ascii="Calibri" w:eastAsia="Calibri" w:hAnsi="Calibri" w:cs="Calibri"/>
          <w:color w:val="000000" w:themeColor="text1"/>
        </w:rPr>
        <w:t xml:space="preserve">, </w:t>
      </w:r>
      <w:r w:rsidR="26382A5B" w:rsidRPr="2590D7FF">
        <w:rPr>
          <w:rFonts w:ascii="Calibri" w:eastAsia="Calibri" w:hAnsi="Calibri" w:cs="Calibri"/>
          <w:color w:val="000000" w:themeColor="text1"/>
        </w:rPr>
        <w:t xml:space="preserve">the WA </w:t>
      </w:r>
      <w:r w:rsidR="5B9C8583" w:rsidRPr="2590D7FF">
        <w:rPr>
          <w:rFonts w:ascii="Calibri" w:eastAsia="Calibri" w:hAnsi="Calibri" w:cs="Calibri"/>
          <w:color w:val="000000" w:themeColor="text1"/>
        </w:rPr>
        <w:t>School Curriculum and Standards Authority</w:t>
      </w:r>
      <w:r w:rsidR="218EC4CB" w:rsidRPr="2590D7FF">
        <w:rPr>
          <w:rFonts w:ascii="Calibri" w:eastAsia="Calibri" w:hAnsi="Calibri" w:cs="Calibri"/>
          <w:color w:val="000000" w:themeColor="text1"/>
        </w:rPr>
        <w:t xml:space="preserve"> (SCSA)</w:t>
      </w:r>
      <w:r w:rsidR="5B9C8583" w:rsidRPr="2590D7FF">
        <w:rPr>
          <w:rFonts w:ascii="Calibri" w:eastAsia="Calibri" w:hAnsi="Calibri" w:cs="Calibri"/>
          <w:color w:val="000000" w:themeColor="text1"/>
        </w:rPr>
        <w:t>,</w:t>
      </w:r>
      <w:r w:rsidRPr="2590D7FF">
        <w:rPr>
          <w:rFonts w:ascii="Calibri" w:eastAsia="Calibri" w:hAnsi="Calibri" w:cs="Calibri"/>
          <w:color w:val="000000" w:themeColor="text1"/>
        </w:rPr>
        <w:t xml:space="preserve"> and Catholic Education WA. This is demonstrated across the reform agreement priorities </w:t>
      </w:r>
      <w:r w:rsidR="6BFE4D08" w:rsidRPr="2590D7FF">
        <w:rPr>
          <w:rFonts w:ascii="Calibri" w:eastAsia="Calibri" w:hAnsi="Calibri" w:cs="Calibri"/>
          <w:color w:val="000000" w:themeColor="text1"/>
        </w:rPr>
        <w:t xml:space="preserve">in many </w:t>
      </w:r>
      <w:r w:rsidRPr="2590D7FF">
        <w:rPr>
          <w:rFonts w:ascii="Calibri" w:eastAsia="Calibri" w:hAnsi="Calibri" w:cs="Calibri"/>
          <w:color w:val="000000" w:themeColor="text1"/>
        </w:rPr>
        <w:t>ways including:</w:t>
      </w:r>
    </w:p>
    <w:p w14:paraId="6F2F22E3" w14:textId="2FA20802" w:rsidR="002E15FC" w:rsidRPr="006E4EE5" w:rsidRDefault="01E93F2B" w:rsidP="006472B1">
      <w:pPr>
        <w:pStyle w:val="ListParagraph"/>
        <w:numPr>
          <w:ilvl w:val="0"/>
          <w:numId w:val="2"/>
        </w:numPr>
        <w:spacing w:after="240" w:line="240" w:lineRule="auto"/>
        <w:rPr>
          <w:rFonts w:ascii="Calibri" w:eastAsia="Calibri" w:hAnsi="Calibri" w:cs="Calibri"/>
          <w:color w:val="000000" w:themeColor="text1"/>
        </w:rPr>
      </w:pPr>
      <w:r w:rsidRPr="4E73BBED">
        <w:rPr>
          <w:rFonts w:ascii="Calibri" w:eastAsia="Calibri" w:hAnsi="Calibri" w:cs="Calibri"/>
          <w:color w:val="000000" w:themeColor="text1"/>
        </w:rPr>
        <w:t>AISWA are represented on the S</w:t>
      </w:r>
      <w:r w:rsidR="28B9018D" w:rsidRPr="4E73BBED">
        <w:rPr>
          <w:rFonts w:ascii="Calibri" w:eastAsia="Calibri" w:hAnsi="Calibri" w:cs="Calibri"/>
          <w:color w:val="000000" w:themeColor="text1"/>
        </w:rPr>
        <w:t>CSA</w:t>
      </w:r>
      <w:r w:rsidRPr="4E73BBED">
        <w:rPr>
          <w:rFonts w:ascii="Calibri" w:eastAsia="Calibri" w:hAnsi="Calibri" w:cs="Calibri"/>
          <w:color w:val="000000" w:themeColor="text1"/>
        </w:rPr>
        <w:t xml:space="preserve"> Statutory Curriculum and Assessment Committee, and </w:t>
      </w:r>
      <w:r w:rsidR="535A76CE" w:rsidRPr="4E73BBED">
        <w:rPr>
          <w:rFonts w:ascii="Calibri" w:eastAsia="Calibri" w:hAnsi="Calibri" w:cs="Calibri"/>
          <w:color w:val="000000" w:themeColor="text1"/>
        </w:rPr>
        <w:t>many</w:t>
      </w:r>
      <w:r w:rsidRPr="4E73BBED">
        <w:rPr>
          <w:rFonts w:ascii="Calibri" w:eastAsia="Calibri" w:hAnsi="Calibri" w:cs="Calibri"/>
          <w:color w:val="000000" w:themeColor="text1"/>
        </w:rPr>
        <w:t xml:space="preserve"> other advisory committees spanning phases of schooling and subject disciplines.</w:t>
      </w:r>
    </w:p>
    <w:p w14:paraId="1CDF735D" w14:textId="1B04299E" w:rsidR="002E15FC" w:rsidRPr="006E4EE5" w:rsidRDefault="01E93F2B" w:rsidP="006472B1">
      <w:pPr>
        <w:pStyle w:val="ListParagraph"/>
        <w:numPr>
          <w:ilvl w:val="0"/>
          <w:numId w:val="2"/>
        </w:numPr>
        <w:spacing w:after="240" w:line="240" w:lineRule="auto"/>
        <w:rPr>
          <w:rFonts w:ascii="Calibri" w:eastAsia="Calibri" w:hAnsi="Calibri" w:cs="Calibri"/>
          <w:color w:val="000000" w:themeColor="text1"/>
        </w:rPr>
      </w:pPr>
      <w:r w:rsidRPr="4E73BBED">
        <w:rPr>
          <w:rFonts w:ascii="Calibri" w:eastAsia="Calibri" w:hAnsi="Calibri" w:cs="Calibri"/>
          <w:color w:val="000000" w:themeColor="text1"/>
        </w:rPr>
        <w:t xml:space="preserve">At National level, AISWA are represented on ACARA’s </w:t>
      </w:r>
      <w:r w:rsidR="0FB551DD" w:rsidRPr="4E73BBED">
        <w:rPr>
          <w:rFonts w:ascii="Calibri" w:eastAsia="Calibri" w:hAnsi="Calibri" w:cs="Calibri"/>
          <w:color w:val="000000" w:themeColor="text1"/>
        </w:rPr>
        <w:t>C</w:t>
      </w:r>
      <w:r w:rsidRPr="4E73BBED">
        <w:rPr>
          <w:rFonts w:ascii="Calibri" w:eastAsia="Calibri" w:hAnsi="Calibri" w:cs="Calibri"/>
          <w:color w:val="000000" w:themeColor="text1"/>
        </w:rPr>
        <w:t xml:space="preserve">urriculum </w:t>
      </w:r>
      <w:r w:rsidR="2C655165" w:rsidRPr="4E73BBED">
        <w:rPr>
          <w:rFonts w:ascii="Calibri" w:eastAsia="Calibri" w:hAnsi="Calibri" w:cs="Calibri"/>
          <w:color w:val="000000" w:themeColor="text1"/>
        </w:rPr>
        <w:t>D</w:t>
      </w:r>
      <w:r w:rsidRPr="4E73BBED">
        <w:rPr>
          <w:rFonts w:ascii="Calibri" w:eastAsia="Calibri" w:hAnsi="Calibri" w:cs="Calibri"/>
          <w:color w:val="000000" w:themeColor="text1"/>
        </w:rPr>
        <w:t xml:space="preserve">irectors </w:t>
      </w:r>
      <w:r w:rsidR="01E6C625" w:rsidRPr="4E73BBED">
        <w:rPr>
          <w:rFonts w:ascii="Calibri" w:eastAsia="Calibri" w:hAnsi="Calibri" w:cs="Calibri"/>
          <w:color w:val="000000" w:themeColor="text1"/>
        </w:rPr>
        <w:t>group</w:t>
      </w:r>
      <w:r w:rsidR="3808009A" w:rsidRPr="4E73BBED">
        <w:rPr>
          <w:rFonts w:ascii="Calibri" w:eastAsia="Calibri" w:hAnsi="Calibri" w:cs="Calibri"/>
          <w:color w:val="000000" w:themeColor="text1"/>
        </w:rPr>
        <w:t xml:space="preserve"> </w:t>
      </w:r>
      <w:r w:rsidRPr="4E73BBED">
        <w:rPr>
          <w:rFonts w:ascii="Calibri" w:eastAsia="Calibri" w:hAnsi="Calibri" w:cs="Calibri"/>
          <w:color w:val="000000" w:themeColor="text1"/>
        </w:rPr>
        <w:t xml:space="preserve">and </w:t>
      </w:r>
      <w:r w:rsidR="0BA6CA8D" w:rsidRPr="4E73BBED">
        <w:rPr>
          <w:rFonts w:ascii="Calibri" w:eastAsia="Calibri" w:hAnsi="Calibri" w:cs="Calibri"/>
          <w:color w:val="000000" w:themeColor="text1"/>
        </w:rPr>
        <w:t xml:space="preserve">various </w:t>
      </w:r>
      <w:r w:rsidRPr="4E73BBED">
        <w:rPr>
          <w:rFonts w:ascii="Calibri" w:eastAsia="Calibri" w:hAnsi="Calibri" w:cs="Calibri"/>
          <w:color w:val="000000" w:themeColor="text1"/>
        </w:rPr>
        <w:t>learning area committees, and AERO project advisory groups.</w:t>
      </w:r>
    </w:p>
    <w:p w14:paraId="78063CE2" w14:textId="170E0F02" w:rsidR="002E15FC" w:rsidRPr="006E4EE5" w:rsidRDefault="01E93F2B" w:rsidP="006472B1">
      <w:pPr>
        <w:pStyle w:val="ListParagraph"/>
        <w:numPr>
          <w:ilvl w:val="0"/>
          <w:numId w:val="2"/>
        </w:numPr>
        <w:spacing w:after="240" w:line="240" w:lineRule="auto"/>
        <w:rPr>
          <w:rFonts w:ascii="Calibri" w:eastAsia="Calibri" w:hAnsi="Calibri" w:cs="Calibri"/>
          <w:color w:val="000000" w:themeColor="text1"/>
        </w:rPr>
      </w:pPr>
      <w:r w:rsidRPr="2590D7FF">
        <w:rPr>
          <w:rFonts w:ascii="Calibri" w:eastAsia="Calibri" w:hAnsi="Calibri" w:cs="Calibri"/>
          <w:color w:val="000000" w:themeColor="text1"/>
        </w:rPr>
        <w:t>AISWA has been involved in a range of activities with other jurisdictions in relation to NAPLAN. This has included involve</w:t>
      </w:r>
      <w:r w:rsidR="062D00B6" w:rsidRPr="2590D7FF">
        <w:rPr>
          <w:rFonts w:ascii="Calibri" w:eastAsia="Calibri" w:hAnsi="Calibri" w:cs="Calibri"/>
          <w:color w:val="000000" w:themeColor="text1"/>
        </w:rPr>
        <w:t>ment</w:t>
      </w:r>
      <w:r w:rsidRPr="2590D7FF">
        <w:rPr>
          <w:rFonts w:ascii="Calibri" w:eastAsia="Calibri" w:hAnsi="Calibri" w:cs="Calibri"/>
          <w:color w:val="000000" w:themeColor="text1"/>
        </w:rPr>
        <w:t xml:space="preserve"> in the NAPLAN Cross-sectoral Online Assessment Working Group, the Marking Quality Team - Writing Expert Group; and part of the O</w:t>
      </w:r>
      <w:proofErr w:type="spellStart"/>
      <w:r w:rsidRPr="2590D7FF">
        <w:rPr>
          <w:rFonts w:ascii="Calibri" w:eastAsia="Calibri" w:hAnsi="Calibri" w:cs="Calibri"/>
          <w:color w:val="000000" w:themeColor="text1"/>
          <w:lang w:val="en-US"/>
        </w:rPr>
        <w:t>nline</w:t>
      </w:r>
      <w:proofErr w:type="spellEnd"/>
      <w:r w:rsidRPr="2590D7FF">
        <w:rPr>
          <w:rFonts w:ascii="Calibri" w:eastAsia="Calibri" w:hAnsi="Calibri" w:cs="Calibri"/>
          <w:color w:val="000000" w:themeColor="text1"/>
          <w:lang w:val="en-US"/>
        </w:rPr>
        <w:t xml:space="preserve"> Representative Group.</w:t>
      </w:r>
    </w:p>
    <w:p w14:paraId="203E0519" w14:textId="00E10B19" w:rsidR="002E15FC" w:rsidRPr="006E4EE5" w:rsidRDefault="01E93F2B" w:rsidP="006472B1">
      <w:pPr>
        <w:spacing w:line="240" w:lineRule="auto"/>
        <w:rPr>
          <w:rFonts w:ascii="Calibri" w:eastAsia="Calibri" w:hAnsi="Calibri" w:cs="Calibri"/>
          <w:color w:val="000000" w:themeColor="text1"/>
        </w:rPr>
      </w:pPr>
      <w:r w:rsidRPr="2590D7FF">
        <w:rPr>
          <w:rFonts w:ascii="Calibri" w:eastAsia="Calibri" w:hAnsi="Calibri" w:cs="Calibri"/>
          <w:color w:val="000000" w:themeColor="text1"/>
        </w:rPr>
        <w:t xml:space="preserve">At the State level, progress by member schools is shared with </w:t>
      </w:r>
      <w:r w:rsidR="34FF0464" w:rsidRPr="2590D7FF">
        <w:rPr>
          <w:rFonts w:ascii="Calibri" w:eastAsia="Calibri" w:hAnsi="Calibri" w:cs="Calibri"/>
          <w:color w:val="000000" w:themeColor="text1"/>
        </w:rPr>
        <w:t>SCSA</w:t>
      </w:r>
      <w:r w:rsidRPr="2590D7FF">
        <w:rPr>
          <w:rFonts w:ascii="Calibri" w:eastAsia="Calibri" w:hAnsi="Calibri" w:cs="Calibri"/>
          <w:color w:val="000000" w:themeColor="text1"/>
        </w:rPr>
        <w:t xml:space="preserve">, </w:t>
      </w:r>
      <w:r w:rsidR="15DF6CB8" w:rsidRPr="2590D7FF">
        <w:rPr>
          <w:rFonts w:ascii="Calibri" w:eastAsia="Calibri" w:hAnsi="Calibri" w:cs="Calibri"/>
          <w:color w:val="000000" w:themeColor="text1"/>
        </w:rPr>
        <w:t xml:space="preserve">who are </w:t>
      </w:r>
      <w:r w:rsidRPr="2590D7FF">
        <w:rPr>
          <w:rFonts w:ascii="Calibri" w:eastAsia="Calibri" w:hAnsi="Calibri" w:cs="Calibri"/>
          <w:color w:val="000000" w:themeColor="text1"/>
        </w:rPr>
        <w:t>responsible to the WA Minister for Education</w:t>
      </w:r>
      <w:r w:rsidR="31201CB7" w:rsidRPr="2590D7FF">
        <w:rPr>
          <w:rFonts w:ascii="Calibri" w:eastAsia="Calibri" w:hAnsi="Calibri" w:cs="Calibri"/>
          <w:color w:val="000000" w:themeColor="text1"/>
        </w:rPr>
        <w:t>, and r</w:t>
      </w:r>
      <w:r w:rsidRPr="2590D7FF">
        <w:rPr>
          <w:rFonts w:ascii="Calibri" w:eastAsia="Calibri" w:hAnsi="Calibri" w:cs="Calibri"/>
          <w:color w:val="000000" w:themeColor="text1"/>
        </w:rPr>
        <w:t xml:space="preserve">eporting is through the WA state bilateral agreement. </w:t>
      </w:r>
      <w:r w:rsidR="67363335" w:rsidRPr="2590D7FF">
        <w:rPr>
          <w:rFonts w:ascii="Calibri" w:eastAsia="Calibri" w:hAnsi="Calibri" w:cs="Calibri"/>
          <w:color w:val="000000" w:themeColor="text1"/>
        </w:rPr>
        <w:t>Consultation with and f</w:t>
      </w:r>
      <w:r w:rsidRPr="2590D7FF">
        <w:rPr>
          <w:rFonts w:ascii="Calibri" w:eastAsia="Calibri" w:hAnsi="Calibri" w:cs="Calibri"/>
          <w:color w:val="000000" w:themeColor="text1"/>
        </w:rPr>
        <w:t xml:space="preserve">eedback from </w:t>
      </w:r>
      <w:r w:rsidR="10F745F2" w:rsidRPr="2590D7FF">
        <w:rPr>
          <w:rFonts w:ascii="Calibri" w:eastAsia="Calibri" w:hAnsi="Calibri" w:cs="Calibri"/>
          <w:color w:val="000000" w:themeColor="text1"/>
        </w:rPr>
        <w:t>SCSA</w:t>
      </w:r>
      <w:r w:rsidRPr="2590D7FF">
        <w:rPr>
          <w:rFonts w:ascii="Calibri" w:eastAsia="Calibri" w:hAnsi="Calibri" w:cs="Calibri"/>
          <w:color w:val="000000" w:themeColor="text1"/>
        </w:rPr>
        <w:t xml:space="preserve"> has informed </w:t>
      </w:r>
      <w:r w:rsidR="3B712AC3" w:rsidRPr="2590D7FF">
        <w:rPr>
          <w:rFonts w:ascii="Calibri" w:eastAsia="Calibri" w:hAnsi="Calibri" w:cs="Calibri"/>
          <w:color w:val="000000" w:themeColor="text1"/>
        </w:rPr>
        <w:t xml:space="preserve">project </w:t>
      </w:r>
      <w:r w:rsidRPr="2590D7FF">
        <w:rPr>
          <w:rFonts w:ascii="Calibri" w:eastAsia="Calibri" w:hAnsi="Calibri" w:cs="Calibri"/>
          <w:color w:val="000000" w:themeColor="text1"/>
        </w:rPr>
        <w:t>methodologies</w:t>
      </w:r>
      <w:r w:rsidR="0A4F244D" w:rsidRPr="2590D7FF">
        <w:rPr>
          <w:rFonts w:ascii="Calibri" w:eastAsia="Calibri" w:hAnsi="Calibri" w:cs="Calibri"/>
          <w:color w:val="000000" w:themeColor="text1"/>
        </w:rPr>
        <w:t xml:space="preserve"> </w:t>
      </w:r>
      <w:r w:rsidR="0A51D51F" w:rsidRPr="2590D7FF">
        <w:rPr>
          <w:rFonts w:ascii="Calibri" w:eastAsia="Calibri" w:hAnsi="Calibri" w:cs="Calibri"/>
          <w:color w:val="000000" w:themeColor="text1"/>
        </w:rPr>
        <w:t>and</w:t>
      </w:r>
      <w:r w:rsidRPr="2590D7FF">
        <w:rPr>
          <w:rFonts w:ascii="Calibri" w:eastAsia="Calibri" w:hAnsi="Calibri" w:cs="Calibri"/>
          <w:color w:val="000000" w:themeColor="text1"/>
        </w:rPr>
        <w:t xml:space="preserve"> strengthened </w:t>
      </w:r>
      <w:r w:rsidR="6DF68F16" w:rsidRPr="2590D7FF">
        <w:rPr>
          <w:rFonts w:ascii="Calibri" w:eastAsia="Calibri" w:hAnsi="Calibri" w:cs="Calibri"/>
          <w:color w:val="000000" w:themeColor="text1"/>
        </w:rPr>
        <w:t>outcomes.</w:t>
      </w:r>
    </w:p>
    <w:p w14:paraId="53A6C49C" w14:textId="77777777" w:rsidR="002E15FC" w:rsidRDefault="01E93F2B" w:rsidP="006472B1">
      <w:pPr>
        <w:spacing w:after="240" w:line="240" w:lineRule="auto"/>
        <w:rPr>
          <w:rFonts w:ascii="Calibri" w:eastAsia="Calibri" w:hAnsi="Calibri" w:cs="Calibri"/>
          <w:color w:val="000000" w:themeColor="text1"/>
        </w:rPr>
      </w:pPr>
      <w:bookmarkStart w:id="0" w:name="_Int_BUYHmi3u"/>
      <w:r w:rsidRPr="4E73BBED">
        <w:rPr>
          <w:rFonts w:ascii="Calibri" w:eastAsia="Calibri" w:hAnsi="Calibri" w:cs="Calibri"/>
          <w:color w:val="000000" w:themeColor="text1"/>
        </w:rPr>
        <w:t>AISWA continues to regularly consult with and provide feedback to national data initiatives through Independent Schools Australia. AISWA continues to be represented on various national committees and working groups, as well as state-wide cross-sectoral groups related to national data improvements.</w:t>
      </w:r>
      <w:bookmarkEnd w:id="0"/>
    </w:p>
    <w:p w14:paraId="2504D7B3" w14:textId="77777777" w:rsidR="006472B1" w:rsidRDefault="006472B1" w:rsidP="006472B1">
      <w:pPr>
        <w:spacing w:after="240" w:line="240" w:lineRule="auto"/>
        <w:rPr>
          <w:rFonts w:ascii="Calibri" w:eastAsia="Calibri" w:hAnsi="Calibri" w:cs="Calibri"/>
          <w:color w:val="000000" w:themeColor="text1"/>
        </w:rPr>
      </w:pPr>
    </w:p>
    <w:p w14:paraId="4595F340" w14:textId="2A1D89F3" w:rsidR="006472B1" w:rsidRPr="006E4EE5" w:rsidRDefault="006472B1" w:rsidP="006472B1">
      <w:pPr>
        <w:spacing w:after="240" w:line="240" w:lineRule="auto"/>
        <w:rPr>
          <w:rFonts w:ascii="Calibri" w:eastAsia="Calibri" w:hAnsi="Calibri" w:cs="Calibri"/>
          <w:color w:val="000000" w:themeColor="text1"/>
        </w:rPr>
        <w:sectPr w:rsidR="006472B1" w:rsidRPr="006E4EE5" w:rsidSect="007F45FC">
          <w:footerReference w:type="default" r:id="rId11"/>
          <w:pgSz w:w="11906" w:h="16838"/>
          <w:pgMar w:top="1134" w:right="1134" w:bottom="1418" w:left="1418" w:header="708" w:footer="708" w:gutter="0"/>
          <w:cols w:space="708"/>
          <w:docGrid w:linePitch="360"/>
        </w:sectPr>
      </w:pPr>
    </w:p>
    <w:p w14:paraId="3835B030" w14:textId="67519821" w:rsidR="00231950" w:rsidRDefault="00231950" w:rsidP="0083604F">
      <w:pPr>
        <w:rPr>
          <w:rFonts w:cstheme="minorHAnsi"/>
          <w:b/>
          <w:bCs/>
          <w:u w:val="single"/>
        </w:rPr>
      </w:pPr>
      <w:r w:rsidRPr="00DE18F3">
        <w:rPr>
          <w:rFonts w:cstheme="minorHAnsi"/>
          <w:b/>
          <w:bCs/>
          <w:u w:val="single"/>
        </w:rPr>
        <w:lastRenderedPageBreak/>
        <w:t>Summary of 2023 achievements</w:t>
      </w:r>
    </w:p>
    <w:tbl>
      <w:tblPr>
        <w:tblStyle w:val="TableGrid"/>
        <w:tblW w:w="15163" w:type="dxa"/>
        <w:tblInd w:w="-572" w:type="dxa"/>
        <w:tblLayout w:type="fixed"/>
        <w:tblLook w:val="04A0" w:firstRow="1" w:lastRow="0" w:firstColumn="1" w:lastColumn="0" w:noHBand="0" w:noVBand="1"/>
      </w:tblPr>
      <w:tblGrid>
        <w:gridCol w:w="1976"/>
        <w:gridCol w:w="2986"/>
        <w:gridCol w:w="3543"/>
        <w:gridCol w:w="3681"/>
        <w:gridCol w:w="2977"/>
      </w:tblGrid>
      <w:tr w:rsidR="00C41780" w:rsidRPr="00351F25" w14:paraId="706F1A1F" w14:textId="77777777" w:rsidTr="00812217">
        <w:trPr>
          <w:tblHeader/>
        </w:trPr>
        <w:tc>
          <w:tcPr>
            <w:tcW w:w="1976" w:type="dxa"/>
            <w:shd w:val="clear" w:color="auto" w:fill="auto"/>
          </w:tcPr>
          <w:p w14:paraId="7C6F8E9F" w14:textId="77777777" w:rsidR="00231950" w:rsidRPr="00351F25" w:rsidRDefault="00231950" w:rsidP="000F4A95">
            <w:pPr>
              <w:pStyle w:val="ListParagraph"/>
              <w:numPr>
                <w:ilvl w:val="0"/>
                <w:numId w:val="29"/>
              </w:numPr>
              <w:ind w:left="309" w:hanging="309"/>
              <w:rPr>
                <w:rFonts w:cstheme="minorHAnsi"/>
                <w:b/>
                <w:bCs/>
                <w:u w:val="single"/>
              </w:rPr>
            </w:pPr>
            <w:r w:rsidRPr="00351F25">
              <w:rPr>
                <w:rFonts w:cstheme="minorHAnsi"/>
                <w:b/>
                <w:bCs/>
                <w:shd w:val="clear" w:color="auto" w:fill="FFFFFF" w:themeFill="background1"/>
              </w:rPr>
              <w:t>Project title</w:t>
            </w:r>
          </w:p>
        </w:tc>
        <w:tc>
          <w:tcPr>
            <w:tcW w:w="2986" w:type="dxa"/>
            <w:shd w:val="clear" w:color="auto" w:fill="auto"/>
          </w:tcPr>
          <w:p w14:paraId="5EBF6A43" w14:textId="77777777" w:rsidR="00231950" w:rsidRPr="00351F25" w:rsidRDefault="00231950" w:rsidP="000F4A95">
            <w:pPr>
              <w:pStyle w:val="paragraph"/>
              <w:numPr>
                <w:ilvl w:val="0"/>
                <w:numId w:val="29"/>
              </w:numPr>
              <w:spacing w:before="0" w:beforeAutospacing="0" w:after="0" w:afterAutospacing="0"/>
              <w:textAlignment w:val="baseline"/>
              <w:rPr>
                <w:rFonts w:asciiTheme="minorHAnsi" w:hAnsiTheme="minorHAnsi" w:cstheme="minorHAnsi"/>
                <w:b/>
                <w:bCs/>
                <w:sz w:val="22"/>
                <w:szCs w:val="22"/>
                <w:u w:val="single"/>
              </w:rPr>
            </w:pPr>
            <w:r w:rsidRPr="00351F25">
              <w:rPr>
                <w:rFonts w:asciiTheme="minorHAnsi" w:hAnsiTheme="minorHAnsi" w:cstheme="minorHAnsi"/>
                <w:b/>
                <w:bCs/>
                <w:sz w:val="22"/>
                <w:szCs w:val="22"/>
                <w:shd w:val="clear" w:color="auto" w:fill="FFFFFF" w:themeFill="background1"/>
              </w:rPr>
              <w:t>Project description and activities</w:t>
            </w:r>
          </w:p>
        </w:tc>
        <w:tc>
          <w:tcPr>
            <w:tcW w:w="3543" w:type="dxa"/>
            <w:shd w:val="clear" w:color="auto" w:fill="auto"/>
          </w:tcPr>
          <w:p w14:paraId="705C79F5" w14:textId="77777777" w:rsidR="00231950" w:rsidRPr="00351F25" w:rsidRDefault="00231950" w:rsidP="000F4A95">
            <w:pPr>
              <w:pStyle w:val="ListParagraph"/>
              <w:numPr>
                <w:ilvl w:val="0"/>
                <w:numId w:val="29"/>
              </w:numPr>
              <w:spacing w:after="120"/>
              <w:rPr>
                <w:rFonts w:cstheme="minorHAnsi"/>
                <w:b/>
                <w:bCs/>
                <w:shd w:val="clear" w:color="auto" w:fill="FFFFFF" w:themeFill="background1"/>
              </w:rPr>
            </w:pPr>
            <w:r w:rsidRPr="00351F25">
              <w:rPr>
                <w:rFonts w:cstheme="minorHAnsi"/>
                <w:b/>
                <w:bCs/>
                <w:shd w:val="clear" w:color="auto" w:fill="FFFFFF" w:themeFill="background1"/>
              </w:rPr>
              <w:t>Expected outcomes/Overall achievements</w:t>
            </w:r>
          </w:p>
          <w:p w14:paraId="26BFA23E" w14:textId="77777777" w:rsidR="00231950" w:rsidRPr="00351F25" w:rsidRDefault="00231950" w:rsidP="00C41780">
            <w:pPr>
              <w:pStyle w:val="paragraph"/>
              <w:spacing w:before="0" w:beforeAutospacing="0" w:after="0" w:afterAutospacing="0"/>
              <w:textAlignment w:val="baseline"/>
              <w:rPr>
                <w:rFonts w:asciiTheme="minorHAnsi" w:hAnsiTheme="minorHAnsi" w:cstheme="minorHAnsi"/>
                <w:b/>
                <w:bCs/>
                <w:sz w:val="22"/>
                <w:szCs w:val="22"/>
                <w:u w:val="single"/>
              </w:rPr>
            </w:pPr>
          </w:p>
        </w:tc>
        <w:tc>
          <w:tcPr>
            <w:tcW w:w="3681" w:type="dxa"/>
            <w:shd w:val="clear" w:color="auto" w:fill="auto"/>
          </w:tcPr>
          <w:p w14:paraId="20BFF047" w14:textId="77777777" w:rsidR="00231950" w:rsidRPr="00351F25" w:rsidRDefault="00231950" w:rsidP="000F4A95">
            <w:pPr>
              <w:pStyle w:val="ListParagraph"/>
              <w:numPr>
                <w:ilvl w:val="0"/>
                <w:numId w:val="29"/>
              </w:numPr>
              <w:spacing w:after="120"/>
              <w:rPr>
                <w:rFonts w:cstheme="minorHAnsi"/>
                <w:b/>
              </w:rPr>
            </w:pPr>
            <w:r w:rsidRPr="00351F25">
              <w:rPr>
                <w:rFonts w:cstheme="minorHAnsi"/>
                <w:b/>
              </w:rPr>
              <w:t>Indicators of success</w:t>
            </w:r>
          </w:p>
          <w:p w14:paraId="7E719FC4" w14:textId="77777777" w:rsidR="00231950" w:rsidRPr="00351F25" w:rsidRDefault="00231950" w:rsidP="00C41780">
            <w:pPr>
              <w:spacing w:before="120" w:after="120"/>
              <w:rPr>
                <w:rFonts w:cstheme="minorHAnsi"/>
                <w:b/>
              </w:rPr>
            </w:pPr>
          </w:p>
          <w:p w14:paraId="680B2972" w14:textId="77777777" w:rsidR="00231950" w:rsidRPr="00351F25" w:rsidRDefault="00231950" w:rsidP="00C41780">
            <w:pPr>
              <w:pStyle w:val="paragraph"/>
              <w:spacing w:before="0" w:beforeAutospacing="0" w:after="0" w:afterAutospacing="0"/>
              <w:textAlignment w:val="baseline"/>
              <w:rPr>
                <w:rFonts w:asciiTheme="minorHAnsi" w:hAnsiTheme="minorHAnsi" w:cstheme="minorHAnsi"/>
                <w:b/>
                <w:bCs/>
                <w:sz w:val="22"/>
                <w:szCs w:val="22"/>
                <w:u w:val="single"/>
              </w:rPr>
            </w:pPr>
          </w:p>
        </w:tc>
        <w:tc>
          <w:tcPr>
            <w:tcW w:w="2977" w:type="dxa"/>
            <w:shd w:val="clear" w:color="auto" w:fill="auto"/>
          </w:tcPr>
          <w:p w14:paraId="0F41F560" w14:textId="77777777" w:rsidR="00231950" w:rsidRPr="00351F25" w:rsidRDefault="00231950" w:rsidP="000F4A95">
            <w:pPr>
              <w:pStyle w:val="paragraph"/>
              <w:numPr>
                <w:ilvl w:val="0"/>
                <w:numId w:val="29"/>
              </w:numPr>
              <w:spacing w:before="0" w:beforeAutospacing="0" w:after="0" w:afterAutospacing="0"/>
              <w:ind w:left="320"/>
              <w:textAlignment w:val="baseline"/>
              <w:rPr>
                <w:rFonts w:asciiTheme="minorHAnsi" w:hAnsiTheme="minorHAnsi" w:cstheme="minorHAnsi"/>
                <w:b/>
                <w:bCs/>
                <w:sz w:val="22"/>
                <w:szCs w:val="22"/>
                <w:u w:val="single"/>
              </w:rPr>
            </w:pPr>
            <w:r w:rsidRPr="00351F25">
              <w:rPr>
                <w:rFonts w:asciiTheme="minorHAnsi" w:eastAsiaTheme="minorHAnsi" w:hAnsiTheme="minorHAnsi" w:cstheme="minorHAnsi"/>
                <w:b/>
                <w:sz w:val="22"/>
                <w:szCs w:val="22"/>
                <w:lang w:eastAsia="en-US"/>
              </w:rPr>
              <w:t>List any additional or variations of Activities undertaken/Achieved outcomes</w:t>
            </w:r>
          </w:p>
        </w:tc>
      </w:tr>
      <w:tr w:rsidR="00C41780" w:rsidRPr="00351F25" w14:paraId="7F64772E" w14:textId="77777777" w:rsidTr="000A361E">
        <w:tc>
          <w:tcPr>
            <w:tcW w:w="1976" w:type="dxa"/>
            <w:shd w:val="clear" w:color="auto" w:fill="auto"/>
          </w:tcPr>
          <w:p w14:paraId="714A0494" w14:textId="77777777" w:rsidR="00231950" w:rsidRPr="00351F25" w:rsidRDefault="00231950" w:rsidP="00C41780">
            <w:pPr>
              <w:pStyle w:val="ListParagraph"/>
              <w:spacing w:before="120"/>
              <w:ind w:left="0"/>
              <w:rPr>
                <w:rFonts w:eastAsiaTheme="minorEastAsia"/>
                <w:b/>
                <w:bCs/>
              </w:rPr>
            </w:pPr>
            <w:r w:rsidRPr="00351F25">
              <w:rPr>
                <w:rFonts w:eastAsiaTheme="minorEastAsia"/>
                <w:b/>
                <w:bCs/>
              </w:rPr>
              <w:t>Enhancing the quality of NCCD</w:t>
            </w:r>
          </w:p>
          <w:p w14:paraId="3F9EA291" w14:textId="77777777" w:rsidR="00231950" w:rsidRPr="00351F25" w:rsidRDefault="00231950" w:rsidP="00C41780">
            <w:pPr>
              <w:rPr>
                <w:rFonts w:eastAsiaTheme="minorEastAsia"/>
                <w:u w:val="single"/>
              </w:rPr>
            </w:pPr>
            <w:r w:rsidRPr="00351F25">
              <w:rPr>
                <w:rFonts w:eastAsiaTheme="minorEastAsia"/>
                <w:u w:val="single"/>
              </w:rPr>
              <w:t>National Policy Initiative:</w:t>
            </w:r>
          </w:p>
          <w:p w14:paraId="43CF77CE" w14:textId="77777777" w:rsidR="00231950" w:rsidRPr="00351F25" w:rsidRDefault="00231950" w:rsidP="00C41780">
            <w:pPr>
              <w:rPr>
                <w:rFonts w:eastAsiaTheme="minorEastAsia"/>
              </w:rPr>
            </w:pPr>
            <w:r w:rsidRPr="00351F25">
              <w:rPr>
                <w:rFonts w:eastAsiaTheme="minorEastAsia"/>
              </w:rPr>
              <w:t>C. Enhancing the National Evidence Base</w:t>
            </w:r>
          </w:p>
          <w:p w14:paraId="0933FF98" w14:textId="77777777" w:rsidR="00231950" w:rsidRPr="00351F25" w:rsidRDefault="00231950" w:rsidP="00C41780">
            <w:pPr>
              <w:rPr>
                <w:rFonts w:eastAsiaTheme="minorEastAsia"/>
              </w:rPr>
            </w:pPr>
          </w:p>
          <w:p w14:paraId="2AE110F5" w14:textId="77777777" w:rsidR="00231950" w:rsidRPr="00351F25" w:rsidRDefault="00231950" w:rsidP="00C41780">
            <w:pPr>
              <w:rPr>
                <w:rFonts w:eastAsiaTheme="minorEastAsia"/>
                <w:i/>
                <w:iCs/>
              </w:rPr>
            </w:pPr>
            <w:r w:rsidRPr="00351F25">
              <w:rPr>
                <w:rFonts w:eastAsiaTheme="minorEastAsia"/>
                <w:i/>
                <w:iCs/>
              </w:rPr>
              <w:t xml:space="preserve">Improve the quality of information on the Nationally Consistent Collection of Data on School Students with disability and to improve the efficiency and integrity of the data collection </w:t>
            </w:r>
          </w:p>
          <w:p w14:paraId="17545D53" w14:textId="77777777" w:rsidR="00231950" w:rsidRPr="00351F25" w:rsidRDefault="00231950" w:rsidP="00C41780">
            <w:pPr>
              <w:pStyle w:val="ListParagraph"/>
              <w:ind w:left="0"/>
              <w:rPr>
                <w:rFonts w:eastAsiaTheme="minorEastAsia"/>
                <w:i/>
                <w:iCs/>
              </w:rPr>
            </w:pPr>
          </w:p>
          <w:p w14:paraId="1A8CF639" w14:textId="77777777" w:rsidR="00231950" w:rsidRPr="00351F25" w:rsidRDefault="00231950" w:rsidP="00C41780">
            <w:pPr>
              <w:pStyle w:val="ListParagraph"/>
              <w:ind w:left="0"/>
              <w:rPr>
                <w:rFonts w:eastAsiaTheme="minorEastAsia"/>
                <w:u w:val="single"/>
              </w:rPr>
            </w:pPr>
            <w:r w:rsidRPr="00351F25">
              <w:rPr>
                <w:rFonts w:eastAsiaTheme="minorEastAsia"/>
                <w:u w:val="single"/>
              </w:rPr>
              <w:t>State Bilateral:</w:t>
            </w:r>
          </w:p>
          <w:p w14:paraId="2CCE9D9C" w14:textId="77777777" w:rsidR="00231950" w:rsidRPr="00351F25" w:rsidRDefault="00231950" w:rsidP="00C41780">
            <w:pPr>
              <w:pStyle w:val="ListParagraph"/>
              <w:ind w:left="0"/>
              <w:rPr>
                <w:rFonts w:eastAsiaTheme="minorEastAsia"/>
              </w:rPr>
            </w:pPr>
            <w:r w:rsidRPr="00351F25">
              <w:rPr>
                <w:rFonts w:eastAsiaTheme="minorEastAsia"/>
              </w:rPr>
              <w:t>Nationally Consistent Collection of Data for Students with Disability</w:t>
            </w:r>
          </w:p>
          <w:p w14:paraId="0D81264B" w14:textId="77777777" w:rsidR="00231950" w:rsidRPr="00351F25" w:rsidRDefault="00231950" w:rsidP="00C41780">
            <w:pPr>
              <w:pStyle w:val="paragraph"/>
              <w:spacing w:before="0" w:beforeAutospacing="0" w:after="0" w:afterAutospacing="0"/>
              <w:jc w:val="both"/>
              <w:textAlignment w:val="baseline"/>
              <w:rPr>
                <w:rFonts w:asciiTheme="minorHAnsi" w:hAnsiTheme="minorHAnsi" w:cstheme="minorHAnsi"/>
                <w:b/>
                <w:bCs/>
                <w:sz w:val="22"/>
                <w:szCs w:val="22"/>
                <w:u w:val="single"/>
              </w:rPr>
            </w:pPr>
          </w:p>
        </w:tc>
        <w:tc>
          <w:tcPr>
            <w:tcW w:w="2986" w:type="dxa"/>
            <w:shd w:val="clear" w:color="auto" w:fill="auto"/>
          </w:tcPr>
          <w:p w14:paraId="2EA6BCB3" w14:textId="77777777" w:rsidR="00231950" w:rsidRPr="002A20EF" w:rsidRDefault="00231950" w:rsidP="002A20EF">
            <w:pPr>
              <w:spacing w:after="120"/>
              <w:rPr>
                <w:rFonts w:eastAsiaTheme="minorEastAsia"/>
                <w:b/>
                <w:bCs/>
              </w:rPr>
            </w:pPr>
            <w:r w:rsidRPr="002A20EF">
              <w:rPr>
                <w:rFonts w:eastAsiaTheme="minorEastAsia"/>
                <w:b/>
                <w:bCs/>
                <w:lang w:eastAsia="en-AU"/>
              </w:rPr>
              <w:t>Supporting schools implementing NCCD and meeting the needs of students with special needs</w:t>
            </w:r>
          </w:p>
          <w:p w14:paraId="4DA1F45F" w14:textId="4BCFC0B6" w:rsidR="00231950" w:rsidRPr="008374CF" w:rsidRDefault="00231950" w:rsidP="008374CF">
            <w:pPr>
              <w:tabs>
                <w:tab w:val="num" w:pos="720"/>
              </w:tabs>
              <w:spacing w:before="120" w:after="120"/>
              <w:rPr>
                <w:rFonts w:eastAsiaTheme="minorEastAsia"/>
              </w:rPr>
            </w:pPr>
            <w:r w:rsidRPr="008374CF">
              <w:rPr>
                <w:rFonts w:eastAsiaTheme="minorEastAsia"/>
              </w:rPr>
              <w:t>This project aims to further inform, advise, and support schools in the processes of the Nationally Consistent Collection of Data and enhance the quality of teaching for students with disability, (as defined under the Disability Discrimination Act 1992).</w:t>
            </w:r>
          </w:p>
          <w:p w14:paraId="5928B614" w14:textId="7440DA64" w:rsidR="00231950" w:rsidRDefault="00231950" w:rsidP="008374CF">
            <w:pPr>
              <w:tabs>
                <w:tab w:val="num" w:pos="720"/>
              </w:tabs>
              <w:spacing w:before="120" w:after="120"/>
              <w:rPr>
                <w:rFonts w:eastAsiaTheme="minorEastAsia"/>
              </w:rPr>
            </w:pPr>
            <w:r w:rsidRPr="008374CF">
              <w:rPr>
                <w:rFonts w:eastAsiaTheme="minorEastAsia"/>
              </w:rPr>
              <w:t>The intention is to support all relevant staff in Independent schools, in their various capacities, to clearly understand their role in the school to fulfil the ongoing requirements involved in the NCCD process. This includes the accurate and ongoing collection of evidence to support levels of adjustment being made for students with disability and the quality processes in place.</w:t>
            </w:r>
            <w:r w:rsidR="008374CF">
              <w:rPr>
                <w:rFonts w:eastAsiaTheme="minorEastAsia"/>
              </w:rPr>
              <w:t xml:space="preserve"> </w:t>
            </w:r>
            <w:r w:rsidRPr="009B7D36">
              <w:rPr>
                <w:rFonts w:eastAsiaTheme="minorEastAsia"/>
              </w:rPr>
              <w:t>This will be achieved by focussing on the following</w:t>
            </w:r>
            <w:r w:rsidR="0007095B" w:rsidRPr="009B7D36">
              <w:rPr>
                <w:rFonts w:eastAsiaTheme="minorEastAsia"/>
              </w:rPr>
              <w:t>:</w:t>
            </w:r>
          </w:p>
          <w:p w14:paraId="65B9D561" w14:textId="77777777" w:rsidR="008374CF" w:rsidRDefault="008374CF" w:rsidP="008374CF">
            <w:pPr>
              <w:tabs>
                <w:tab w:val="num" w:pos="720"/>
              </w:tabs>
              <w:spacing w:before="120" w:after="120"/>
              <w:rPr>
                <w:rFonts w:eastAsiaTheme="minorEastAsia"/>
              </w:rPr>
            </w:pPr>
          </w:p>
          <w:p w14:paraId="0C3CBC9C" w14:textId="77777777" w:rsidR="00B455BB" w:rsidRDefault="00B455BB" w:rsidP="008374CF">
            <w:pPr>
              <w:tabs>
                <w:tab w:val="num" w:pos="720"/>
              </w:tabs>
              <w:spacing w:before="120" w:after="120"/>
              <w:rPr>
                <w:rFonts w:eastAsiaTheme="minorEastAsia"/>
              </w:rPr>
            </w:pPr>
          </w:p>
          <w:p w14:paraId="0867E611" w14:textId="77777777" w:rsidR="00B455BB" w:rsidRDefault="00B455BB" w:rsidP="008374CF">
            <w:pPr>
              <w:tabs>
                <w:tab w:val="num" w:pos="720"/>
              </w:tabs>
              <w:spacing w:before="120" w:after="120"/>
              <w:rPr>
                <w:rFonts w:eastAsiaTheme="minorEastAsia"/>
              </w:rPr>
            </w:pPr>
          </w:p>
          <w:p w14:paraId="1C34884A" w14:textId="77777777" w:rsidR="00B455BB" w:rsidRDefault="00B455BB" w:rsidP="008374CF">
            <w:pPr>
              <w:tabs>
                <w:tab w:val="num" w:pos="720"/>
              </w:tabs>
              <w:spacing w:before="120" w:after="120"/>
              <w:rPr>
                <w:rFonts w:eastAsiaTheme="minorEastAsia"/>
              </w:rPr>
            </w:pPr>
          </w:p>
          <w:p w14:paraId="4C5E1B97" w14:textId="77777777" w:rsidR="008D11C6" w:rsidRDefault="008D11C6" w:rsidP="008374CF">
            <w:pPr>
              <w:tabs>
                <w:tab w:val="num" w:pos="720"/>
              </w:tabs>
              <w:spacing w:before="120" w:after="120"/>
              <w:rPr>
                <w:rFonts w:eastAsiaTheme="minorEastAsia"/>
              </w:rPr>
            </w:pPr>
          </w:p>
          <w:p w14:paraId="50A57B93" w14:textId="77777777" w:rsidR="008D11C6" w:rsidRDefault="008D11C6" w:rsidP="008374CF">
            <w:pPr>
              <w:tabs>
                <w:tab w:val="num" w:pos="720"/>
              </w:tabs>
              <w:spacing w:before="120" w:after="120"/>
              <w:rPr>
                <w:rFonts w:eastAsiaTheme="minorEastAsia"/>
              </w:rPr>
            </w:pPr>
          </w:p>
          <w:p w14:paraId="6A03883E" w14:textId="77777777" w:rsidR="008D11C6" w:rsidRDefault="008D11C6" w:rsidP="008374CF">
            <w:pPr>
              <w:tabs>
                <w:tab w:val="num" w:pos="720"/>
              </w:tabs>
              <w:spacing w:before="120" w:after="120"/>
              <w:rPr>
                <w:rFonts w:eastAsiaTheme="minorEastAsia"/>
              </w:rPr>
            </w:pPr>
          </w:p>
          <w:p w14:paraId="0C63952F" w14:textId="77777777" w:rsidR="008D11C6" w:rsidRDefault="008D11C6" w:rsidP="008374CF">
            <w:pPr>
              <w:tabs>
                <w:tab w:val="num" w:pos="720"/>
              </w:tabs>
              <w:spacing w:before="120" w:after="120"/>
              <w:rPr>
                <w:rFonts w:eastAsiaTheme="minorEastAsia"/>
              </w:rPr>
            </w:pPr>
          </w:p>
          <w:p w14:paraId="4A59AE65" w14:textId="77777777" w:rsidR="008D11C6" w:rsidRDefault="008D11C6" w:rsidP="008374CF">
            <w:pPr>
              <w:tabs>
                <w:tab w:val="num" w:pos="720"/>
              </w:tabs>
              <w:spacing w:before="120" w:after="120"/>
              <w:rPr>
                <w:rFonts w:eastAsiaTheme="minorEastAsia"/>
              </w:rPr>
            </w:pPr>
          </w:p>
          <w:p w14:paraId="022EED1E" w14:textId="77777777" w:rsidR="008D11C6" w:rsidRPr="009B7D36" w:rsidRDefault="008D11C6" w:rsidP="008374CF">
            <w:pPr>
              <w:tabs>
                <w:tab w:val="num" w:pos="720"/>
              </w:tabs>
              <w:spacing w:before="120" w:after="120"/>
              <w:rPr>
                <w:rFonts w:eastAsiaTheme="minorEastAsia"/>
              </w:rPr>
            </w:pPr>
          </w:p>
          <w:p w14:paraId="7BAF35E7" w14:textId="06935592" w:rsidR="00210B24" w:rsidRPr="009B7D36" w:rsidRDefault="00210B24"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sz w:val="22"/>
                <w:szCs w:val="22"/>
              </w:rPr>
            </w:pPr>
            <w:r w:rsidRPr="009B7D36">
              <w:rPr>
                <w:rFonts w:asciiTheme="minorHAnsi" w:hAnsiTheme="minorHAnsi" w:cstheme="minorHAnsi"/>
                <w:sz w:val="22"/>
                <w:szCs w:val="22"/>
              </w:rPr>
              <w:t>Continuing to assist schools to navigate the NCCD portal (especially the areas that continue to be updated).</w:t>
            </w:r>
          </w:p>
          <w:p w14:paraId="0BB3D682" w14:textId="2CC60943" w:rsidR="00210B24" w:rsidRPr="009B7D36" w:rsidRDefault="00210B24"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sz w:val="22"/>
                <w:szCs w:val="22"/>
              </w:rPr>
            </w:pPr>
            <w:r w:rsidRPr="009B7D36">
              <w:rPr>
                <w:rFonts w:asciiTheme="minorHAnsi" w:hAnsiTheme="minorHAnsi" w:cstheme="minorHAnsi"/>
                <w:sz w:val="22"/>
                <w:szCs w:val="22"/>
              </w:rPr>
              <w:t>Efficient and accessible systems to record evidence.</w:t>
            </w:r>
          </w:p>
          <w:p w14:paraId="0D38E8CF" w14:textId="445E0E81" w:rsidR="00210B24" w:rsidRDefault="00210B24"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sz w:val="22"/>
                <w:szCs w:val="22"/>
              </w:rPr>
            </w:pPr>
            <w:r w:rsidRPr="009B7D36">
              <w:rPr>
                <w:rFonts w:asciiTheme="minorHAnsi" w:hAnsiTheme="minorHAnsi" w:cstheme="minorHAnsi"/>
                <w:sz w:val="22"/>
                <w:szCs w:val="22"/>
              </w:rPr>
              <w:t>Continue to build within schools a good understanding of the Disability Discrimination Act (1992) with specific focus on the Disability Standards of Education (2005), 2020 review and implementation of the recommendations of the DSE review.</w:t>
            </w:r>
          </w:p>
          <w:p w14:paraId="2ECD4D37" w14:textId="77777777" w:rsidR="008D11C6" w:rsidRDefault="008D11C6" w:rsidP="008D11C6">
            <w:pPr>
              <w:pStyle w:val="paragraph"/>
              <w:spacing w:before="120" w:beforeAutospacing="0" w:after="120" w:afterAutospacing="0"/>
              <w:textAlignment w:val="baseline"/>
              <w:rPr>
                <w:rFonts w:asciiTheme="minorHAnsi" w:hAnsiTheme="minorHAnsi" w:cstheme="minorHAnsi"/>
                <w:sz w:val="22"/>
                <w:szCs w:val="22"/>
              </w:rPr>
            </w:pPr>
          </w:p>
          <w:p w14:paraId="57193C29" w14:textId="77777777" w:rsidR="008D11C6" w:rsidRDefault="008D11C6" w:rsidP="008D11C6">
            <w:pPr>
              <w:pStyle w:val="paragraph"/>
              <w:spacing w:before="120" w:beforeAutospacing="0" w:after="120" w:afterAutospacing="0"/>
              <w:textAlignment w:val="baseline"/>
              <w:rPr>
                <w:rFonts w:asciiTheme="minorHAnsi" w:hAnsiTheme="minorHAnsi" w:cstheme="minorHAnsi"/>
                <w:sz w:val="22"/>
                <w:szCs w:val="22"/>
              </w:rPr>
            </w:pPr>
          </w:p>
          <w:p w14:paraId="09CE4C42" w14:textId="77777777" w:rsidR="008D11C6" w:rsidRDefault="008D11C6" w:rsidP="008D11C6">
            <w:pPr>
              <w:pStyle w:val="paragraph"/>
              <w:spacing w:before="120" w:beforeAutospacing="0" w:after="120" w:afterAutospacing="0"/>
              <w:textAlignment w:val="baseline"/>
              <w:rPr>
                <w:rFonts w:asciiTheme="minorHAnsi" w:hAnsiTheme="minorHAnsi" w:cstheme="minorHAnsi"/>
                <w:sz w:val="22"/>
                <w:szCs w:val="22"/>
              </w:rPr>
            </w:pPr>
          </w:p>
          <w:p w14:paraId="5B480DC9" w14:textId="49E79933" w:rsidR="00210B24" w:rsidRDefault="00210B24"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sz w:val="22"/>
                <w:szCs w:val="22"/>
              </w:rPr>
            </w:pPr>
            <w:r w:rsidRPr="009B7D36">
              <w:rPr>
                <w:rFonts w:asciiTheme="minorHAnsi" w:hAnsiTheme="minorHAnsi" w:cstheme="minorHAnsi"/>
                <w:sz w:val="22"/>
                <w:szCs w:val="22"/>
              </w:rPr>
              <w:t>Recognising and meeting the different needs of various roles (Business Manager, Principal, Learning Coordinator, Teacher).</w:t>
            </w:r>
          </w:p>
          <w:p w14:paraId="7645C7E2" w14:textId="4D9096EA" w:rsidR="00210B24" w:rsidRPr="009B7D36" w:rsidRDefault="00210B24"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sz w:val="22"/>
                <w:szCs w:val="22"/>
              </w:rPr>
            </w:pPr>
            <w:r w:rsidRPr="009B7D36">
              <w:rPr>
                <w:rFonts w:asciiTheme="minorHAnsi" w:hAnsiTheme="minorHAnsi" w:cstheme="minorHAnsi"/>
                <w:sz w:val="22"/>
                <w:szCs w:val="22"/>
              </w:rPr>
              <w:t>Building a shared understanding of the levels of adjustment and categories of disability through the moderation process which assists in providing informed accurate data.</w:t>
            </w:r>
          </w:p>
          <w:p w14:paraId="6E123092" w14:textId="3EFA7150" w:rsidR="00210B24" w:rsidRPr="009B7D36" w:rsidRDefault="00210B24"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sz w:val="22"/>
                <w:szCs w:val="22"/>
              </w:rPr>
            </w:pPr>
            <w:r w:rsidRPr="009B7D36">
              <w:rPr>
                <w:rFonts w:asciiTheme="minorHAnsi" w:hAnsiTheme="minorHAnsi" w:cstheme="minorHAnsi"/>
                <w:sz w:val="22"/>
                <w:szCs w:val="22"/>
              </w:rPr>
              <w:t>Assisting in preparation for the post enumeration process and reviewing and receiving feedback from schools after the post enumeration process.</w:t>
            </w:r>
          </w:p>
          <w:p w14:paraId="717E7826" w14:textId="77777777" w:rsidR="00210B24" w:rsidRPr="009B7D36" w:rsidRDefault="00210B24"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b/>
                <w:bCs/>
                <w:sz w:val="22"/>
                <w:szCs w:val="22"/>
              </w:rPr>
            </w:pPr>
            <w:r w:rsidRPr="009B7D36">
              <w:rPr>
                <w:rFonts w:asciiTheme="minorHAnsi" w:hAnsiTheme="minorHAnsi" w:cstheme="minorHAnsi"/>
                <w:sz w:val="22"/>
                <w:szCs w:val="22"/>
              </w:rPr>
              <w:t>The process and accuracy of selecting the levels of adjustment.</w:t>
            </w:r>
          </w:p>
          <w:p w14:paraId="6C22E363" w14:textId="77777777" w:rsidR="00807E19" w:rsidRPr="009B7D36" w:rsidRDefault="00807E19" w:rsidP="00E23E16">
            <w:pPr>
              <w:pStyle w:val="ListParagraph"/>
              <w:numPr>
                <w:ilvl w:val="0"/>
                <w:numId w:val="52"/>
              </w:numPr>
              <w:spacing w:before="120" w:after="120"/>
              <w:rPr>
                <w:rFonts w:eastAsiaTheme="minorEastAsia"/>
              </w:rPr>
            </w:pPr>
            <w:r w:rsidRPr="009B7D36">
              <w:rPr>
                <w:rFonts w:eastAsiaTheme="minorEastAsia"/>
              </w:rPr>
              <w:t>Time and workload involved in the NCCD process and how this can be managed by schools.</w:t>
            </w:r>
          </w:p>
          <w:p w14:paraId="377D616D" w14:textId="77777777" w:rsidR="000A5B73" w:rsidRDefault="000A5B73" w:rsidP="00E8738C">
            <w:pPr>
              <w:spacing w:before="120" w:after="120"/>
              <w:rPr>
                <w:rFonts w:eastAsiaTheme="minorEastAsia"/>
              </w:rPr>
            </w:pPr>
          </w:p>
          <w:p w14:paraId="117A4394" w14:textId="0241F5BF" w:rsidR="00807E19" w:rsidRDefault="00807E19" w:rsidP="00E8738C">
            <w:pPr>
              <w:spacing w:before="120" w:after="120"/>
              <w:rPr>
                <w:rFonts w:eastAsiaTheme="minorEastAsia"/>
              </w:rPr>
            </w:pPr>
            <w:r w:rsidRPr="00E8738C">
              <w:rPr>
                <w:rFonts w:eastAsiaTheme="minorEastAsia"/>
              </w:rPr>
              <w:lastRenderedPageBreak/>
              <w:t>AISWA will also support schools in the Implementation of the Nationally Consistent Collection of Data on School Students with Disability (NCCD) through the following activities:</w:t>
            </w:r>
          </w:p>
          <w:p w14:paraId="1A7F4CED" w14:textId="77777777" w:rsidR="00807E19" w:rsidRPr="009B7D36" w:rsidRDefault="00807E19" w:rsidP="00E23E16">
            <w:pPr>
              <w:numPr>
                <w:ilvl w:val="0"/>
                <w:numId w:val="52"/>
              </w:numPr>
              <w:spacing w:before="120" w:after="120"/>
              <w:ind w:left="357" w:hanging="357"/>
              <w:rPr>
                <w:rFonts w:eastAsiaTheme="minorEastAsia"/>
                <w:lang w:val="en-GB"/>
              </w:rPr>
            </w:pPr>
            <w:r w:rsidRPr="009B7D36">
              <w:rPr>
                <w:rFonts w:eastAsiaTheme="minorEastAsia"/>
                <w:lang w:val="en-GB"/>
              </w:rPr>
              <w:t>Information sessions on the NCCD, funding, process of identification, evidence, and accountability.</w:t>
            </w:r>
          </w:p>
          <w:p w14:paraId="20B6D081" w14:textId="77777777" w:rsidR="00807E19" w:rsidRPr="009B7D36" w:rsidRDefault="00807E19" w:rsidP="00E23E16">
            <w:pPr>
              <w:numPr>
                <w:ilvl w:val="0"/>
                <w:numId w:val="52"/>
              </w:numPr>
              <w:spacing w:before="120" w:after="120"/>
              <w:ind w:left="357" w:hanging="357"/>
              <w:rPr>
                <w:rFonts w:eastAsiaTheme="minorEastAsia"/>
                <w:lang w:val="en-GB"/>
              </w:rPr>
            </w:pPr>
            <w:r w:rsidRPr="009B7D36">
              <w:rPr>
                <w:rFonts w:eastAsiaTheme="minorEastAsia"/>
                <w:lang w:val="en-GB"/>
              </w:rPr>
              <w:t xml:space="preserve">An NCCD information session at the annual AISWA Briefing the Board conference that will inform new governing body members, business managers, finance teams etc. </w:t>
            </w:r>
          </w:p>
          <w:p w14:paraId="2069A561" w14:textId="77777777" w:rsidR="00807E19" w:rsidRPr="009B7D36" w:rsidRDefault="00807E19" w:rsidP="00E23E16">
            <w:pPr>
              <w:numPr>
                <w:ilvl w:val="0"/>
                <w:numId w:val="52"/>
              </w:numPr>
              <w:spacing w:before="120" w:after="120"/>
              <w:ind w:left="357" w:hanging="357"/>
              <w:rPr>
                <w:rFonts w:ascii="Arial" w:eastAsiaTheme="minorEastAsia" w:hAnsi="Arial"/>
              </w:rPr>
            </w:pPr>
            <w:r w:rsidRPr="009B7D36">
              <w:rPr>
                <w:rFonts w:eastAsiaTheme="minorEastAsia"/>
              </w:rPr>
              <w:t xml:space="preserve">Metropolitan, regional, and school based professional learning </w:t>
            </w:r>
            <w:r w:rsidRPr="009B7D36">
              <w:rPr>
                <w:rFonts w:eastAsiaTheme="minorEastAsia"/>
                <w:lang w:val="en-GB"/>
              </w:rPr>
              <w:t>to develop knowledge and skills to ensure appropriate support is provided for individual students</w:t>
            </w:r>
            <w:r w:rsidRPr="009B7D36">
              <w:rPr>
                <w:rFonts w:eastAsiaTheme="minorEastAsia"/>
              </w:rPr>
              <w:t xml:space="preserve"> around the following topics:</w:t>
            </w:r>
          </w:p>
          <w:p w14:paraId="7E56B7B0" w14:textId="55185C49" w:rsidR="00ED3B0F" w:rsidRPr="009B7D36" w:rsidRDefault="00ED3B0F" w:rsidP="00E23E16">
            <w:pPr>
              <w:pStyle w:val="paragraph"/>
              <w:numPr>
                <w:ilvl w:val="1"/>
                <w:numId w:val="52"/>
              </w:numPr>
              <w:spacing w:before="120" w:beforeAutospacing="0" w:after="120" w:afterAutospacing="0"/>
              <w:ind w:left="714" w:hanging="357"/>
              <w:contextualSpacing/>
              <w:textAlignment w:val="baseline"/>
              <w:rPr>
                <w:rFonts w:asciiTheme="minorHAnsi" w:hAnsiTheme="minorHAnsi" w:cstheme="minorHAnsi"/>
                <w:sz w:val="22"/>
                <w:szCs w:val="22"/>
              </w:rPr>
            </w:pPr>
            <w:r w:rsidRPr="009B7D36">
              <w:rPr>
                <w:rFonts w:asciiTheme="minorHAnsi" w:hAnsiTheme="minorHAnsi" w:cstheme="minorHAnsi"/>
                <w:sz w:val="22"/>
                <w:szCs w:val="22"/>
              </w:rPr>
              <w:t>Specific Learning Difficulties/ Disabilities/Behavioural.</w:t>
            </w:r>
          </w:p>
          <w:p w14:paraId="5FD1E7A7" w14:textId="2C45CFE4" w:rsidR="00ED3B0F" w:rsidRPr="009B7D36" w:rsidRDefault="00ED3B0F" w:rsidP="00E23E16">
            <w:pPr>
              <w:pStyle w:val="paragraph"/>
              <w:numPr>
                <w:ilvl w:val="1"/>
                <w:numId w:val="52"/>
              </w:numPr>
              <w:spacing w:before="120" w:beforeAutospacing="0" w:after="120" w:afterAutospacing="0"/>
              <w:ind w:left="714" w:hanging="357"/>
              <w:contextualSpacing/>
              <w:textAlignment w:val="baseline"/>
              <w:rPr>
                <w:rFonts w:asciiTheme="minorHAnsi" w:hAnsiTheme="minorHAnsi" w:cstheme="minorHAnsi"/>
                <w:sz w:val="22"/>
                <w:szCs w:val="22"/>
              </w:rPr>
            </w:pPr>
            <w:r w:rsidRPr="009B7D36">
              <w:rPr>
                <w:rFonts w:asciiTheme="minorHAnsi" w:hAnsiTheme="minorHAnsi" w:cstheme="minorHAnsi"/>
                <w:sz w:val="22"/>
                <w:szCs w:val="22"/>
              </w:rPr>
              <w:lastRenderedPageBreak/>
              <w:t>Differentiation.</w:t>
            </w:r>
          </w:p>
          <w:p w14:paraId="12B0D04E" w14:textId="2FB2781E" w:rsidR="00ED3B0F" w:rsidRPr="009B7D36" w:rsidRDefault="00ED3B0F" w:rsidP="00E23E16">
            <w:pPr>
              <w:pStyle w:val="paragraph"/>
              <w:numPr>
                <w:ilvl w:val="1"/>
                <w:numId w:val="52"/>
              </w:numPr>
              <w:spacing w:before="120" w:beforeAutospacing="0" w:after="120" w:afterAutospacing="0"/>
              <w:ind w:left="714" w:hanging="357"/>
              <w:contextualSpacing/>
              <w:textAlignment w:val="baseline"/>
              <w:rPr>
                <w:rFonts w:asciiTheme="minorHAnsi" w:hAnsiTheme="minorHAnsi" w:cstheme="minorHAnsi"/>
                <w:sz w:val="22"/>
                <w:szCs w:val="22"/>
              </w:rPr>
            </w:pPr>
            <w:r w:rsidRPr="009B7D36">
              <w:rPr>
                <w:rFonts w:asciiTheme="minorHAnsi" w:hAnsiTheme="minorHAnsi" w:cstheme="minorHAnsi"/>
                <w:sz w:val="22"/>
                <w:szCs w:val="22"/>
              </w:rPr>
              <w:t>Documented Plans and how these can be used as evidence for the NCCD.</w:t>
            </w:r>
          </w:p>
          <w:p w14:paraId="243403A0" w14:textId="4118F603" w:rsidR="00ED3B0F" w:rsidRPr="009B7D36" w:rsidRDefault="00ED3B0F" w:rsidP="00E23E16">
            <w:pPr>
              <w:pStyle w:val="paragraph"/>
              <w:numPr>
                <w:ilvl w:val="1"/>
                <w:numId w:val="52"/>
              </w:numPr>
              <w:spacing w:before="120" w:beforeAutospacing="0" w:after="120" w:afterAutospacing="0"/>
              <w:ind w:left="714" w:hanging="357"/>
              <w:textAlignment w:val="baseline"/>
              <w:rPr>
                <w:rFonts w:asciiTheme="minorHAnsi" w:hAnsiTheme="minorHAnsi" w:cstheme="minorHAnsi"/>
                <w:sz w:val="22"/>
                <w:szCs w:val="22"/>
              </w:rPr>
            </w:pPr>
            <w:r w:rsidRPr="009B7D36">
              <w:rPr>
                <w:rFonts w:asciiTheme="minorHAnsi" w:hAnsiTheme="minorHAnsi" w:cstheme="minorHAnsi"/>
                <w:sz w:val="22"/>
                <w:szCs w:val="22"/>
              </w:rPr>
              <w:t>Disability Discrimination Act 1992 (DDA)/ Disability Standards for Education 2005 (DSE) and the 2020 review</w:t>
            </w:r>
          </w:p>
          <w:p w14:paraId="7A7BC8F1" w14:textId="7EBD6486" w:rsidR="00ED3B0F" w:rsidRPr="009B7D36" w:rsidRDefault="00ED3B0F"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sz w:val="22"/>
                <w:szCs w:val="22"/>
              </w:rPr>
            </w:pPr>
            <w:r w:rsidRPr="009B7D36">
              <w:rPr>
                <w:rFonts w:asciiTheme="minorHAnsi" w:hAnsiTheme="minorHAnsi" w:cstheme="minorHAnsi"/>
                <w:sz w:val="22"/>
                <w:szCs w:val="22"/>
              </w:rPr>
              <w:t>Sessions (mainly school based) on a teacher’s role and responsibility in the NCCD process.</w:t>
            </w:r>
          </w:p>
          <w:p w14:paraId="79D8D21D" w14:textId="4F148A78" w:rsidR="00ED3B0F" w:rsidRPr="009B7D36" w:rsidRDefault="00ED3B0F"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sz w:val="22"/>
                <w:szCs w:val="22"/>
              </w:rPr>
            </w:pPr>
            <w:r w:rsidRPr="009B7D36">
              <w:rPr>
                <w:rFonts w:asciiTheme="minorHAnsi" w:hAnsiTheme="minorHAnsi" w:cstheme="minorHAnsi"/>
                <w:sz w:val="22"/>
                <w:szCs w:val="22"/>
              </w:rPr>
              <w:t>Moderation and how this is effective in accurately reporting data.</w:t>
            </w:r>
          </w:p>
          <w:p w14:paraId="0E019973" w14:textId="5CC83B12" w:rsidR="00ED3B0F" w:rsidRPr="009B7D36" w:rsidRDefault="00ED3B0F"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sz w:val="22"/>
                <w:szCs w:val="22"/>
              </w:rPr>
            </w:pPr>
            <w:r w:rsidRPr="009B7D36">
              <w:rPr>
                <w:rFonts w:asciiTheme="minorHAnsi" w:hAnsiTheme="minorHAnsi" w:cstheme="minorHAnsi"/>
                <w:sz w:val="22"/>
                <w:szCs w:val="22"/>
              </w:rPr>
              <w:t>Make MS Teams webinars available for schools especially regional schools to participate in information sessions.</w:t>
            </w:r>
          </w:p>
          <w:p w14:paraId="6E688E71" w14:textId="439D24B5" w:rsidR="00ED3B0F" w:rsidRPr="009B7D36" w:rsidRDefault="00ED3B0F"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sz w:val="22"/>
                <w:szCs w:val="22"/>
              </w:rPr>
            </w:pPr>
            <w:r w:rsidRPr="009B7D36">
              <w:rPr>
                <w:rFonts w:asciiTheme="minorHAnsi" w:hAnsiTheme="minorHAnsi" w:cstheme="minorHAnsi"/>
                <w:sz w:val="22"/>
                <w:szCs w:val="22"/>
              </w:rPr>
              <w:t>Increase AISWA staff awareness and understanding around the unique and specific NCCD needs for remote Indigenous schools and CARE (Curriculum and Re-engagement schools).</w:t>
            </w:r>
          </w:p>
          <w:p w14:paraId="3C2D71B3" w14:textId="73DAE10A" w:rsidR="00ED3B0F" w:rsidRPr="009B7D36" w:rsidRDefault="00ED3B0F"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sz w:val="22"/>
                <w:szCs w:val="22"/>
              </w:rPr>
            </w:pPr>
            <w:r w:rsidRPr="009B7D36">
              <w:rPr>
                <w:rFonts w:asciiTheme="minorHAnsi" w:hAnsiTheme="minorHAnsi" w:cstheme="minorHAnsi"/>
                <w:sz w:val="22"/>
                <w:szCs w:val="22"/>
              </w:rPr>
              <w:lastRenderedPageBreak/>
              <w:t>Specific CARE school information and moderation sessions</w:t>
            </w:r>
          </w:p>
          <w:p w14:paraId="045D1D38" w14:textId="71BDF82C" w:rsidR="009B7D36" w:rsidRPr="00CA4E19" w:rsidRDefault="009B7D36"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sz w:val="22"/>
                <w:szCs w:val="22"/>
              </w:rPr>
            </w:pPr>
            <w:r w:rsidRPr="00CA4E19">
              <w:rPr>
                <w:rFonts w:asciiTheme="minorHAnsi" w:hAnsiTheme="minorHAnsi" w:cstheme="minorHAnsi"/>
                <w:sz w:val="22"/>
                <w:szCs w:val="22"/>
              </w:rPr>
              <w:t xml:space="preserve">Moderation sessions between AISWA, Catholic Education WA, and Department of Education schools to give schools an opportunity to share information, ask questions and network with other schools. </w:t>
            </w:r>
          </w:p>
          <w:p w14:paraId="03368EFE" w14:textId="1FE6AE8A" w:rsidR="009B7D36" w:rsidRPr="00CA4E19" w:rsidRDefault="009B7D36" w:rsidP="00E23E16">
            <w:pPr>
              <w:pStyle w:val="paragraph"/>
              <w:numPr>
                <w:ilvl w:val="0"/>
                <w:numId w:val="52"/>
              </w:numPr>
              <w:spacing w:before="120" w:beforeAutospacing="0" w:after="120" w:afterAutospacing="0"/>
              <w:contextualSpacing/>
              <w:textAlignment w:val="baseline"/>
              <w:rPr>
                <w:rFonts w:asciiTheme="minorHAnsi" w:hAnsiTheme="minorHAnsi" w:cstheme="minorHAnsi"/>
                <w:sz w:val="22"/>
                <w:szCs w:val="22"/>
              </w:rPr>
            </w:pPr>
            <w:r w:rsidRPr="00CA4E19">
              <w:rPr>
                <w:rFonts w:asciiTheme="minorHAnsi" w:hAnsiTheme="minorHAnsi" w:cstheme="minorHAnsi"/>
                <w:sz w:val="22"/>
                <w:szCs w:val="22"/>
              </w:rPr>
              <w:t xml:space="preserve">School visits in metropolitan and regional WA. </w:t>
            </w:r>
          </w:p>
          <w:p w14:paraId="5F1848BD" w14:textId="6FC2B607" w:rsidR="009B7D36" w:rsidRPr="00CA4E19" w:rsidRDefault="009B7D36"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sz w:val="22"/>
                <w:szCs w:val="22"/>
              </w:rPr>
            </w:pPr>
            <w:r w:rsidRPr="00CA4E19">
              <w:rPr>
                <w:rFonts w:asciiTheme="minorHAnsi" w:hAnsiTheme="minorHAnsi" w:cstheme="minorHAnsi"/>
                <w:sz w:val="22"/>
                <w:szCs w:val="22"/>
              </w:rPr>
              <w:t>School based consultancy for school leaders and teachers related to disability and inclusion within their classroom.</w:t>
            </w:r>
          </w:p>
          <w:p w14:paraId="41AB69C8" w14:textId="1BCE18D7" w:rsidR="009B7D36" w:rsidRPr="00CA4E19" w:rsidRDefault="009B7D36"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sz w:val="22"/>
                <w:szCs w:val="22"/>
              </w:rPr>
            </w:pPr>
            <w:r w:rsidRPr="00CA4E19">
              <w:rPr>
                <w:rFonts w:asciiTheme="minorHAnsi" w:hAnsiTheme="minorHAnsi" w:cstheme="minorHAnsi"/>
                <w:sz w:val="22"/>
                <w:szCs w:val="22"/>
              </w:rPr>
              <w:t>AISWA IE breakfasts, designed to support staff around inclusive education.</w:t>
            </w:r>
          </w:p>
          <w:p w14:paraId="6805F672" w14:textId="4C9BB1F8" w:rsidR="009B7D36" w:rsidRDefault="009B7D36"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sz w:val="22"/>
                <w:szCs w:val="22"/>
              </w:rPr>
            </w:pPr>
            <w:r w:rsidRPr="00CA4E19">
              <w:rPr>
                <w:rFonts w:asciiTheme="minorHAnsi" w:hAnsiTheme="minorHAnsi" w:cstheme="minorHAnsi"/>
                <w:sz w:val="22"/>
                <w:szCs w:val="22"/>
              </w:rPr>
              <w:t>Inclusive Education (IE) Consultants provide ongoing support via email, phone or visit to the school.</w:t>
            </w:r>
          </w:p>
          <w:p w14:paraId="560E9D2A" w14:textId="77777777" w:rsidR="00072D10" w:rsidRDefault="00072D10" w:rsidP="00072D10">
            <w:pPr>
              <w:pStyle w:val="paragraph"/>
              <w:spacing w:before="120" w:beforeAutospacing="0" w:after="120" w:afterAutospacing="0"/>
              <w:textAlignment w:val="baseline"/>
              <w:rPr>
                <w:rFonts w:asciiTheme="minorHAnsi" w:hAnsiTheme="minorHAnsi" w:cstheme="minorHAnsi"/>
                <w:sz w:val="22"/>
                <w:szCs w:val="22"/>
              </w:rPr>
            </w:pPr>
          </w:p>
          <w:p w14:paraId="474FA1F8" w14:textId="77777777" w:rsidR="00072D10" w:rsidRPr="00CA4E19" w:rsidRDefault="00072D10" w:rsidP="00072D10">
            <w:pPr>
              <w:pStyle w:val="paragraph"/>
              <w:spacing w:before="120" w:beforeAutospacing="0" w:after="120" w:afterAutospacing="0"/>
              <w:textAlignment w:val="baseline"/>
              <w:rPr>
                <w:rFonts w:asciiTheme="minorHAnsi" w:hAnsiTheme="minorHAnsi" w:cstheme="minorHAnsi"/>
                <w:sz w:val="22"/>
                <w:szCs w:val="22"/>
              </w:rPr>
            </w:pPr>
          </w:p>
          <w:p w14:paraId="09DE07BE" w14:textId="41BAF051" w:rsidR="00807E19" w:rsidRPr="009B7D36" w:rsidRDefault="009B7D36" w:rsidP="00E23E16">
            <w:pPr>
              <w:pStyle w:val="paragraph"/>
              <w:numPr>
                <w:ilvl w:val="0"/>
                <w:numId w:val="52"/>
              </w:numPr>
              <w:spacing w:before="120" w:beforeAutospacing="0" w:after="120" w:afterAutospacing="0"/>
              <w:ind w:left="357" w:hanging="357"/>
              <w:textAlignment w:val="baseline"/>
              <w:rPr>
                <w:rFonts w:asciiTheme="minorHAnsi" w:hAnsiTheme="minorHAnsi" w:cstheme="minorHAnsi"/>
                <w:b/>
                <w:bCs/>
                <w:sz w:val="22"/>
                <w:szCs w:val="22"/>
              </w:rPr>
            </w:pPr>
            <w:r w:rsidRPr="00CA4E19">
              <w:rPr>
                <w:rFonts w:asciiTheme="minorHAnsi" w:hAnsiTheme="minorHAnsi" w:cstheme="minorHAnsi"/>
                <w:sz w:val="22"/>
                <w:szCs w:val="22"/>
              </w:rPr>
              <w:lastRenderedPageBreak/>
              <w:t>Inform schools of webinars, new information etc., that is available via the NCCD portal, especially those that address areas of high need e.g., imputing a disability, trauma.</w:t>
            </w:r>
          </w:p>
        </w:tc>
        <w:tc>
          <w:tcPr>
            <w:tcW w:w="3543" w:type="dxa"/>
            <w:shd w:val="clear" w:color="auto" w:fill="auto"/>
          </w:tcPr>
          <w:p w14:paraId="25DBBBC6" w14:textId="55F4C64B" w:rsidR="00231950" w:rsidRPr="00351F25" w:rsidRDefault="00231950" w:rsidP="00E23E16">
            <w:pPr>
              <w:pStyle w:val="ListParagraph"/>
              <w:numPr>
                <w:ilvl w:val="0"/>
                <w:numId w:val="47"/>
              </w:numPr>
              <w:spacing w:after="120"/>
              <w:ind w:left="357" w:hanging="357"/>
              <w:contextualSpacing w:val="0"/>
              <w:rPr>
                <w:rFonts w:eastAsiaTheme="minorEastAsia"/>
              </w:rPr>
            </w:pPr>
            <w:r w:rsidRPr="00351F25">
              <w:rPr>
                <w:rFonts w:eastAsiaTheme="minorEastAsia"/>
              </w:rPr>
              <w:lastRenderedPageBreak/>
              <w:t xml:space="preserve">Improved accuracy in the Implementation of the Nationally Consistent Collection of Data on School Students with Disability (NCCD) National Assessment Program reform; including data collection and reporting requirements. </w:t>
            </w:r>
            <w:r w:rsidR="00601A33" w:rsidRPr="00351F25">
              <w:rPr>
                <w:rFonts w:eastAsiaTheme="minorEastAsia"/>
                <w:b/>
                <w:bCs/>
              </w:rPr>
              <w:t>100%</w:t>
            </w:r>
            <w:r w:rsidR="008F3423" w:rsidRPr="00351F25">
              <w:rPr>
                <w:rFonts w:eastAsiaTheme="minorEastAsia"/>
                <w:b/>
                <w:bCs/>
              </w:rPr>
              <w:t xml:space="preserve"> </w:t>
            </w:r>
            <w:r w:rsidR="00047EFA" w:rsidRPr="00351F25">
              <w:rPr>
                <w:rFonts w:eastAsiaTheme="minorEastAsia"/>
                <w:b/>
                <w:bCs/>
              </w:rPr>
              <w:t>a</w:t>
            </w:r>
            <w:r w:rsidR="008F3423" w:rsidRPr="00351F25">
              <w:rPr>
                <w:rFonts w:eastAsiaTheme="minorEastAsia"/>
                <w:b/>
                <w:bCs/>
              </w:rPr>
              <w:t>chieved and ongoing</w:t>
            </w:r>
          </w:p>
          <w:p w14:paraId="79BF53CC" w14:textId="04CB8BFB" w:rsidR="00231950" w:rsidRPr="00351F25" w:rsidRDefault="00231950" w:rsidP="00E23E16">
            <w:pPr>
              <w:pStyle w:val="ListParagraph"/>
              <w:numPr>
                <w:ilvl w:val="0"/>
                <w:numId w:val="47"/>
              </w:numPr>
              <w:spacing w:before="120" w:after="120"/>
              <w:contextualSpacing w:val="0"/>
              <w:rPr>
                <w:rFonts w:eastAsiaTheme="minorEastAsia"/>
              </w:rPr>
            </w:pPr>
            <w:r w:rsidRPr="00351F25">
              <w:rPr>
                <w:rFonts w:eastAsiaTheme="minorEastAsia"/>
              </w:rPr>
              <w:t xml:space="preserve">Consistency in approach to NCCD across the Independent sector. </w:t>
            </w:r>
            <w:r w:rsidR="00601A33" w:rsidRPr="00351F25">
              <w:rPr>
                <w:rFonts w:eastAsiaTheme="minorEastAsia"/>
                <w:b/>
                <w:bCs/>
              </w:rPr>
              <w:t xml:space="preserve">100% </w:t>
            </w:r>
            <w:r w:rsidR="00D008A5" w:rsidRPr="00351F25">
              <w:rPr>
                <w:rFonts w:eastAsiaTheme="minorEastAsia"/>
                <w:b/>
                <w:bCs/>
              </w:rPr>
              <w:t>a</w:t>
            </w:r>
            <w:r w:rsidR="00A630B3" w:rsidRPr="00351F25">
              <w:rPr>
                <w:rFonts w:eastAsiaTheme="minorEastAsia"/>
                <w:b/>
                <w:bCs/>
              </w:rPr>
              <w:t>chieved and ongoing</w:t>
            </w:r>
            <w:r w:rsidR="00A630B3" w:rsidRPr="00351F25" w:rsidDel="00A630B3">
              <w:rPr>
                <w:rFonts w:eastAsiaTheme="minorEastAsia"/>
                <w:b/>
                <w:bCs/>
              </w:rPr>
              <w:t xml:space="preserve"> </w:t>
            </w:r>
          </w:p>
          <w:p w14:paraId="143F21E6" w14:textId="77777777" w:rsidR="00B04757" w:rsidRPr="00351F25" w:rsidRDefault="00231950" w:rsidP="00E23E16">
            <w:pPr>
              <w:pStyle w:val="ListParagraph"/>
              <w:numPr>
                <w:ilvl w:val="0"/>
                <w:numId w:val="47"/>
              </w:numPr>
              <w:spacing w:before="120" w:after="120"/>
              <w:contextualSpacing w:val="0"/>
              <w:rPr>
                <w:rFonts w:eastAsiaTheme="minorEastAsia"/>
              </w:rPr>
            </w:pPr>
            <w:r w:rsidRPr="00351F25">
              <w:rPr>
                <w:rFonts w:eastAsiaTheme="minorEastAsia"/>
              </w:rPr>
              <w:t xml:space="preserve">Schools have an inclusive school model. </w:t>
            </w:r>
            <w:r w:rsidR="00047EFA" w:rsidRPr="00351F25">
              <w:rPr>
                <w:rFonts w:eastAsiaTheme="minorEastAsia"/>
                <w:b/>
                <w:bCs/>
              </w:rPr>
              <w:t>100% achieved and ongoing</w:t>
            </w:r>
          </w:p>
          <w:p w14:paraId="3551ACCF" w14:textId="086B378F" w:rsidR="00231950" w:rsidRPr="00351F25" w:rsidRDefault="00231950" w:rsidP="00E23E16">
            <w:pPr>
              <w:pStyle w:val="ListParagraph"/>
              <w:numPr>
                <w:ilvl w:val="0"/>
                <w:numId w:val="47"/>
              </w:numPr>
              <w:spacing w:before="120" w:after="120"/>
              <w:contextualSpacing w:val="0"/>
              <w:rPr>
                <w:rFonts w:eastAsiaTheme="minorEastAsia"/>
              </w:rPr>
            </w:pPr>
            <w:r w:rsidRPr="00351F25">
              <w:rPr>
                <w:rFonts w:eastAsiaTheme="minorEastAsia"/>
              </w:rPr>
              <w:t xml:space="preserve">Correct support is provided based on school’s prioritised needs. </w:t>
            </w:r>
            <w:r w:rsidR="00047EFA" w:rsidRPr="00351F25">
              <w:rPr>
                <w:rFonts w:eastAsiaTheme="minorEastAsia"/>
                <w:b/>
                <w:bCs/>
              </w:rPr>
              <w:t>100% achieved and ongoing</w:t>
            </w:r>
            <w:r w:rsidR="00CF0939" w:rsidRPr="00351F25">
              <w:rPr>
                <w:rFonts w:eastAsiaTheme="minorEastAsia"/>
                <w:b/>
                <w:bCs/>
              </w:rPr>
              <w:t xml:space="preserve"> </w:t>
            </w:r>
          </w:p>
          <w:p w14:paraId="1AEC5326" w14:textId="0437D089" w:rsidR="00047EFA" w:rsidRPr="00351F25" w:rsidRDefault="00231950" w:rsidP="00E23E16">
            <w:pPr>
              <w:numPr>
                <w:ilvl w:val="0"/>
                <w:numId w:val="47"/>
              </w:numPr>
              <w:tabs>
                <w:tab w:val="num" w:pos="720"/>
              </w:tabs>
              <w:spacing w:before="120" w:after="120"/>
              <w:contextualSpacing/>
              <w:rPr>
                <w:rFonts w:eastAsiaTheme="minorEastAsia"/>
              </w:rPr>
            </w:pPr>
            <w:r w:rsidRPr="00351F25">
              <w:rPr>
                <w:rFonts w:eastAsiaTheme="minorEastAsia"/>
              </w:rPr>
              <w:t>Improved teacher/staff understanding of the processes for the NCCD.</w:t>
            </w:r>
            <w:r w:rsidRPr="00351F25">
              <w:rPr>
                <w:rFonts w:eastAsiaTheme="minorEastAsia"/>
                <w:b/>
                <w:bCs/>
              </w:rPr>
              <w:t xml:space="preserve"> </w:t>
            </w:r>
            <w:r w:rsidR="00B04757" w:rsidRPr="00351F25">
              <w:rPr>
                <w:rFonts w:eastAsiaTheme="minorEastAsia"/>
                <w:b/>
                <w:bCs/>
              </w:rPr>
              <w:t>80</w:t>
            </w:r>
            <w:r w:rsidR="00047EFA" w:rsidRPr="00351F25">
              <w:rPr>
                <w:rFonts w:eastAsiaTheme="minorEastAsia"/>
                <w:b/>
                <w:bCs/>
              </w:rPr>
              <w:t>% achieved and ongoing</w:t>
            </w:r>
          </w:p>
          <w:p w14:paraId="01DDED3B" w14:textId="3FE1D6A8" w:rsidR="00047EFA" w:rsidRPr="00351F25" w:rsidRDefault="00231950" w:rsidP="00E23E16">
            <w:pPr>
              <w:pStyle w:val="ListParagraph"/>
              <w:numPr>
                <w:ilvl w:val="0"/>
                <w:numId w:val="47"/>
              </w:numPr>
              <w:spacing w:before="120" w:after="120"/>
              <w:rPr>
                <w:rFonts w:eastAsiaTheme="minorEastAsia"/>
              </w:rPr>
            </w:pPr>
            <w:r w:rsidRPr="00351F25">
              <w:rPr>
                <w:rFonts w:eastAsiaTheme="minorEastAsia"/>
              </w:rPr>
              <w:t>Improved teacher confidence in determining student disability according to the definition of a disability using the DDA.</w:t>
            </w:r>
            <w:r w:rsidRPr="00351F25">
              <w:rPr>
                <w:rFonts w:eastAsiaTheme="minorEastAsia"/>
                <w:b/>
                <w:bCs/>
              </w:rPr>
              <w:t xml:space="preserve"> </w:t>
            </w:r>
            <w:r w:rsidR="00B04757" w:rsidRPr="00351F25">
              <w:rPr>
                <w:rFonts w:eastAsiaTheme="minorEastAsia"/>
                <w:b/>
                <w:bCs/>
              </w:rPr>
              <w:t>80</w:t>
            </w:r>
            <w:r w:rsidR="00047EFA" w:rsidRPr="00351F25">
              <w:rPr>
                <w:rFonts w:eastAsiaTheme="minorEastAsia"/>
                <w:b/>
                <w:bCs/>
              </w:rPr>
              <w:t>% achieved and ongoing</w:t>
            </w:r>
          </w:p>
          <w:p w14:paraId="27175CF5" w14:textId="56A649BD" w:rsidR="00231950" w:rsidRPr="00351F25" w:rsidRDefault="00231950" w:rsidP="00E23E16">
            <w:pPr>
              <w:pStyle w:val="ListParagraph"/>
              <w:numPr>
                <w:ilvl w:val="0"/>
                <w:numId w:val="47"/>
              </w:numPr>
              <w:spacing w:before="120" w:after="120"/>
              <w:rPr>
                <w:rFonts w:eastAsiaTheme="minorEastAsia"/>
              </w:rPr>
            </w:pPr>
            <w:r w:rsidRPr="00351F25">
              <w:rPr>
                <w:rFonts w:eastAsiaTheme="minorEastAsia"/>
              </w:rPr>
              <w:lastRenderedPageBreak/>
              <w:t xml:space="preserve">Relevant evidence is collected by the NCCD team and teachers. </w:t>
            </w:r>
            <w:r w:rsidR="00047EFA" w:rsidRPr="00351F25">
              <w:rPr>
                <w:rFonts w:eastAsiaTheme="minorEastAsia"/>
                <w:b/>
                <w:bCs/>
              </w:rPr>
              <w:t>100% achieved and ongoing</w:t>
            </w:r>
          </w:p>
          <w:p w14:paraId="124DC0FD" w14:textId="24F1661B" w:rsidR="00231950" w:rsidRPr="00D76633" w:rsidRDefault="00231950" w:rsidP="00E23E16">
            <w:pPr>
              <w:numPr>
                <w:ilvl w:val="0"/>
                <w:numId w:val="47"/>
              </w:numPr>
              <w:tabs>
                <w:tab w:val="num" w:pos="720"/>
              </w:tabs>
              <w:spacing w:before="120" w:after="120"/>
              <w:contextualSpacing/>
              <w:textAlignment w:val="baseline"/>
              <w:rPr>
                <w:rFonts w:cstheme="minorHAnsi"/>
                <w:b/>
                <w:bCs/>
                <w:u w:val="single"/>
              </w:rPr>
            </w:pPr>
            <w:r w:rsidRPr="00351F25">
              <w:rPr>
                <w:rFonts w:eastAsiaTheme="minorEastAsia"/>
              </w:rPr>
              <w:t>Improved teacher confidence in determining student disability according to the definition of a disability using the DDA.</w:t>
            </w:r>
            <w:r w:rsidRPr="00351F25">
              <w:rPr>
                <w:rFonts w:eastAsiaTheme="minorEastAsia"/>
                <w:b/>
                <w:bCs/>
              </w:rPr>
              <w:t xml:space="preserve"> </w:t>
            </w:r>
            <w:r w:rsidR="00B04757" w:rsidRPr="00351F25">
              <w:rPr>
                <w:rFonts w:eastAsiaTheme="minorEastAsia"/>
                <w:b/>
                <w:bCs/>
              </w:rPr>
              <w:t>80</w:t>
            </w:r>
            <w:r w:rsidR="00047EFA" w:rsidRPr="00351F25">
              <w:rPr>
                <w:rFonts w:eastAsiaTheme="minorEastAsia"/>
                <w:b/>
                <w:bCs/>
              </w:rPr>
              <w:t>% achieved and ongoin</w:t>
            </w:r>
            <w:r w:rsidR="00762ECD" w:rsidRPr="00351F25">
              <w:rPr>
                <w:rFonts w:eastAsiaTheme="minorEastAsia"/>
                <w:b/>
                <w:bCs/>
              </w:rPr>
              <w:t>g</w:t>
            </w:r>
          </w:p>
          <w:p w14:paraId="4E5B37B6" w14:textId="77777777" w:rsidR="00D76633" w:rsidRDefault="00D76633" w:rsidP="00D76633">
            <w:pPr>
              <w:spacing w:before="120" w:after="120"/>
              <w:contextualSpacing/>
              <w:textAlignment w:val="baseline"/>
              <w:rPr>
                <w:rFonts w:eastAsiaTheme="minorEastAsia"/>
                <w:b/>
                <w:bCs/>
              </w:rPr>
            </w:pPr>
          </w:p>
          <w:p w14:paraId="562D1CEE" w14:textId="77777777" w:rsidR="00D76633" w:rsidRDefault="00D76633" w:rsidP="00D76633">
            <w:pPr>
              <w:spacing w:before="120" w:after="120"/>
              <w:contextualSpacing/>
              <w:textAlignment w:val="baseline"/>
              <w:rPr>
                <w:rFonts w:eastAsiaTheme="minorEastAsia"/>
                <w:b/>
                <w:bCs/>
              </w:rPr>
            </w:pPr>
          </w:p>
          <w:p w14:paraId="0C053906" w14:textId="77777777" w:rsidR="00D76633" w:rsidRDefault="00D76633" w:rsidP="00D76633">
            <w:pPr>
              <w:spacing w:before="120" w:after="120"/>
              <w:contextualSpacing/>
              <w:textAlignment w:val="baseline"/>
              <w:rPr>
                <w:rFonts w:eastAsiaTheme="minorEastAsia"/>
                <w:b/>
                <w:bCs/>
              </w:rPr>
            </w:pPr>
          </w:p>
          <w:p w14:paraId="48F7F24D" w14:textId="77777777" w:rsidR="00D76633" w:rsidRPr="00351F25" w:rsidRDefault="00D76633" w:rsidP="00D76633">
            <w:pPr>
              <w:spacing w:before="120" w:after="120"/>
              <w:contextualSpacing/>
              <w:textAlignment w:val="baseline"/>
              <w:rPr>
                <w:rFonts w:cstheme="minorHAnsi"/>
                <w:b/>
                <w:bCs/>
                <w:u w:val="single"/>
              </w:rPr>
            </w:pPr>
          </w:p>
          <w:p w14:paraId="415A3286" w14:textId="5DD3E47D" w:rsidR="004A2D91" w:rsidRDefault="004A2D91" w:rsidP="00E23E16">
            <w:pPr>
              <w:pStyle w:val="ListParagraph"/>
              <w:numPr>
                <w:ilvl w:val="0"/>
                <w:numId w:val="48"/>
              </w:numPr>
              <w:tabs>
                <w:tab w:val="num" w:pos="720"/>
              </w:tabs>
              <w:spacing w:before="120" w:after="120"/>
              <w:ind w:left="357" w:hanging="357"/>
              <w:contextualSpacing w:val="0"/>
              <w:textAlignment w:val="baseline"/>
              <w:rPr>
                <w:rFonts w:cstheme="minorHAnsi"/>
                <w:b/>
                <w:bCs/>
              </w:rPr>
            </w:pPr>
            <w:r w:rsidRPr="003F5150">
              <w:rPr>
                <w:rFonts w:cstheme="minorHAnsi"/>
              </w:rPr>
              <w:t xml:space="preserve">Improved teacher knowledge and skills within the area of disability facilitating more effective communication with parents when discussing their child’s learning. </w:t>
            </w:r>
            <w:r w:rsidRPr="00571E8E">
              <w:rPr>
                <w:rFonts w:cstheme="minorHAnsi"/>
                <w:b/>
                <w:bCs/>
              </w:rPr>
              <w:t>100% achieved and ongoing</w:t>
            </w:r>
          </w:p>
          <w:p w14:paraId="0C0A104E" w14:textId="467A5802" w:rsidR="004A2D91" w:rsidRPr="003F5150" w:rsidRDefault="004A2D91" w:rsidP="00E23E16">
            <w:pPr>
              <w:pStyle w:val="ListParagraph"/>
              <w:numPr>
                <w:ilvl w:val="0"/>
                <w:numId w:val="48"/>
              </w:numPr>
              <w:tabs>
                <w:tab w:val="num" w:pos="720"/>
              </w:tabs>
              <w:spacing w:before="120" w:after="120"/>
              <w:ind w:left="357" w:hanging="357"/>
              <w:contextualSpacing w:val="0"/>
              <w:textAlignment w:val="baseline"/>
              <w:rPr>
                <w:rFonts w:cstheme="minorHAnsi"/>
              </w:rPr>
            </w:pPr>
            <w:r w:rsidRPr="003F5150">
              <w:rPr>
                <w:rFonts w:cstheme="minorHAnsi"/>
              </w:rPr>
              <w:t>Improved skills in accommodating and providing adjustments within the classroom (differentiation) and universal design for learning (UDL).</w:t>
            </w:r>
            <w:r w:rsidRPr="00571E8E">
              <w:rPr>
                <w:rFonts w:cstheme="minorHAnsi"/>
                <w:b/>
                <w:bCs/>
              </w:rPr>
              <w:t>100% achieved and ongoing</w:t>
            </w:r>
            <w:r w:rsidRPr="003F5150">
              <w:rPr>
                <w:rFonts w:cstheme="minorHAnsi"/>
              </w:rPr>
              <w:t xml:space="preserve"> </w:t>
            </w:r>
          </w:p>
          <w:p w14:paraId="6C68ACE8" w14:textId="1FA41E24" w:rsidR="004A2D91" w:rsidRPr="008D11C6" w:rsidRDefault="004A2D91" w:rsidP="00E23E16">
            <w:pPr>
              <w:pStyle w:val="ListParagraph"/>
              <w:numPr>
                <w:ilvl w:val="0"/>
                <w:numId w:val="48"/>
              </w:numPr>
              <w:tabs>
                <w:tab w:val="num" w:pos="720"/>
              </w:tabs>
              <w:spacing w:before="120" w:after="120"/>
              <w:ind w:left="357" w:hanging="357"/>
              <w:contextualSpacing w:val="0"/>
              <w:textAlignment w:val="baseline"/>
              <w:rPr>
                <w:rFonts w:cstheme="minorHAnsi"/>
              </w:rPr>
            </w:pPr>
            <w:r w:rsidRPr="003F5150">
              <w:rPr>
                <w:rFonts w:cstheme="minorHAnsi"/>
              </w:rPr>
              <w:t xml:space="preserve">Schools understand a common language across all education sectors in WA to provide a consistent approach to NCCD. </w:t>
            </w:r>
            <w:r w:rsidRPr="00571E8E">
              <w:rPr>
                <w:rFonts w:cstheme="minorHAnsi"/>
                <w:b/>
                <w:bCs/>
              </w:rPr>
              <w:t>100% achieved and ongoing</w:t>
            </w:r>
          </w:p>
          <w:p w14:paraId="02F22DE2" w14:textId="77777777" w:rsidR="008D11C6" w:rsidRDefault="008D11C6" w:rsidP="008D11C6">
            <w:pPr>
              <w:tabs>
                <w:tab w:val="num" w:pos="720"/>
              </w:tabs>
              <w:spacing w:before="120" w:after="120"/>
              <w:textAlignment w:val="baseline"/>
              <w:rPr>
                <w:rFonts w:cstheme="minorHAnsi"/>
              </w:rPr>
            </w:pPr>
          </w:p>
          <w:p w14:paraId="0B4E7023" w14:textId="77777777" w:rsidR="008D11C6" w:rsidRDefault="008D11C6" w:rsidP="008D11C6">
            <w:pPr>
              <w:tabs>
                <w:tab w:val="num" w:pos="720"/>
              </w:tabs>
              <w:spacing w:before="120" w:after="120"/>
              <w:textAlignment w:val="baseline"/>
              <w:rPr>
                <w:rFonts w:cstheme="minorHAnsi"/>
              </w:rPr>
            </w:pPr>
          </w:p>
          <w:p w14:paraId="76ADC23C" w14:textId="77777777" w:rsidR="008D11C6" w:rsidRPr="008D11C6" w:rsidRDefault="008D11C6" w:rsidP="008D11C6">
            <w:pPr>
              <w:tabs>
                <w:tab w:val="num" w:pos="720"/>
              </w:tabs>
              <w:spacing w:before="120" w:after="120"/>
              <w:textAlignment w:val="baseline"/>
              <w:rPr>
                <w:rFonts w:cstheme="minorHAnsi"/>
              </w:rPr>
            </w:pPr>
          </w:p>
          <w:p w14:paraId="49866058" w14:textId="2F248FD8" w:rsidR="004A2D91" w:rsidRDefault="004A2D91" w:rsidP="00E23E16">
            <w:pPr>
              <w:pStyle w:val="ListParagraph"/>
              <w:numPr>
                <w:ilvl w:val="0"/>
                <w:numId w:val="48"/>
              </w:numPr>
              <w:tabs>
                <w:tab w:val="num" w:pos="720"/>
              </w:tabs>
              <w:spacing w:before="120" w:after="120"/>
              <w:ind w:left="357" w:hanging="357"/>
              <w:contextualSpacing w:val="0"/>
              <w:textAlignment w:val="baseline"/>
              <w:rPr>
                <w:rFonts w:cstheme="minorHAnsi"/>
                <w:b/>
                <w:bCs/>
              </w:rPr>
            </w:pPr>
            <w:r w:rsidRPr="003F5150">
              <w:rPr>
                <w:rFonts w:cstheme="minorHAnsi"/>
              </w:rPr>
              <w:t xml:space="preserve">Increased understanding of how schools collect, store, and demonstrate the information and evidence of adjustments for each student. </w:t>
            </w:r>
            <w:r w:rsidRPr="00571E8E">
              <w:rPr>
                <w:rFonts w:cstheme="minorHAnsi"/>
                <w:b/>
                <w:bCs/>
              </w:rPr>
              <w:t>100% achieved and ongoing</w:t>
            </w:r>
          </w:p>
          <w:p w14:paraId="634C79DB" w14:textId="5323BF84" w:rsidR="004A2D91" w:rsidRDefault="004A2D91" w:rsidP="00E23E16">
            <w:pPr>
              <w:pStyle w:val="ListParagraph"/>
              <w:numPr>
                <w:ilvl w:val="0"/>
                <w:numId w:val="48"/>
              </w:numPr>
              <w:tabs>
                <w:tab w:val="num" w:pos="720"/>
              </w:tabs>
              <w:spacing w:before="120" w:after="120"/>
              <w:ind w:left="357" w:hanging="357"/>
              <w:contextualSpacing w:val="0"/>
              <w:textAlignment w:val="baseline"/>
              <w:rPr>
                <w:rFonts w:cstheme="minorHAnsi"/>
                <w:b/>
                <w:bCs/>
              </w:rPr>
            </w:pPr>
            <w:r w:rsidRPr="003F5150">
              <w:rPr>
                <w:rFonts w:cstheme="minorHAnsi"/>
              </w:rPr>
              <w:t xml:space="preserve">Continuous improvement with processes of schools in providing accurate evidence of adjustments. </w:t>
            </w:r>
            <w:r w:rsidRPr="00571E8E">
              <w:rPr>
                <w:rFonts w:cstheme="minorHAnsi"/>
                <w:b/>
                <w:bCs/>
              </w:rPr>
              <w:t>100% achieved and ongoing</w:t>
            </w:r>
          </w:p>
          <w:p w14:paraId="3DC91022" w14:textId="77777777" w:rsidR="00CE61D0" w:rsidRDefault="00CE61D0" w:rsidP="00CE61D0">
            <w:pPr>
              <w:tabs>
                <w:tab w:val="num" w:pos="720"/>
              </w:tabs>
              <w:spacing w:before="120" w:after="120"/>
              <w:textAlignment w:val="baseline"/>
              <w:rPr>
                <w:rFonts w:cstheme="minorHAnsi"/>
                <w:b/>
                <w:bCs/>
              </w:rPr>
            </w:pPr>
          </w:p>
          <w:p w14:paraId="3664E10A" w14:textId="77777777" w:rsidR="00CE61D0" w:rsidRDefault="00CE61D0" w:rsidP="00CE61D0">
            <w:pPr>
              <w:tabs>
                <w:tab w:val="num" w:pos="720"/>
              </w:tabs>
              <w:spacing w:before="120" w:after="120"/>
              <w:textAlignment w:val="baseline"/>
              <w:rPr>
                <w:rFonts w:cstheme="minorHAnsi"/>
                <w:b/>
                <w:bCs/>
              </w:rPr>
            </w:pPr>
          </w:p>
          <w:p w14:paraId="1C369027" w14:textId="77777777" w:rsidR="00CE61D0" w:rsidRDefault="00CE61D0" w:rsidP="00CE61D0">
            <w:pPr>
              <w:tabs>
                <w:tab w:val="num" w:pos="720"/>
              </w:tabs>
              <w:spacing w:before="120" w:after="120"/>
              <w:textAlignment w:val="baseline"/>
              <w:rPr>
                <w:rFonts w:cstheme="minorHAnsi"/>
                <w:b/>
                <w:bCs/>
              </w:rPr>
            </w:pPr>
          </w:p>
          <w:p w14:paraId="129F441D" w14:textId="77777777" w:rsidR="00CE61D0" w:rsidRDefault="00CE61D0" w:rsidP="00CE61D0">
            <w:pPr>
              <w:tabs>
                <w:tab w:val="num" w:pos="720"/>
              </w:tabs>
              <w:spacing w:before="120" w:after="120"/>
              <w:textAlignment w:val="baseline"/>
              <w:rPr>
                <w:rFonts w:cstheme="minorHAnsi"/>
                <w:b/>
                <w:bCs/>
              </w:rPr>
            </w:pPr>
          </w:p>
          <w:p w14:paraId="69FBF11A" w14:textId="77777777" w:rsidR="00CE61D0" w:rsidRDefault="00CE61D0" w:rsidP="00CE61D0">
            <w:pPr>
              <w:tabs>
                <w:tab w:val="num" w:pos="720"/>
              </w:tabs>
              <w:spacing w:before="120" w:after="120"/>
              <w:textAlignment w:val="baseline"/>
              <w:rPr>
                <w:rFonts w:cstheme="minorHAnsi"/>
                <w:b/>
                <w:bCs/>
              </w:rPr>
            </w:pPr>
          </w:p>
          <w:p w14:paraId="7710097B" w14:textId="77777777" w:rsidR="00CE61D0" w:rsidRDefault="00CE61D0" w:rsidP="00CE61D0">
            <w:pPr>
              <w:tabs>
                <w:tab w:val="num" w:pos="720"/>
              </w:tabs>
              <w:spacing w:before="120" w:after="120"/>
              <w:textAlignment w:val="baseline"/>
              <w:rPr>
                <w:rFonts w:cstheme="minorHAnsi"/>
                <w:b/>
                <w:bCs/>
              </w:rPr>
            </w:pPr>
          </w:p>
          <w:p w14:paraId="25F6AD89" w14:textId="77777777" w:rsidR="00CE61D0" w:rsidRDefault="00CE61D0" w:rsidP="00CE61D0">
            <w:pPr>
              <w:tabs>
                <w:tab w:val="num" w:pos="720"/>
              </w:tabs>
              <w:spacing w:before="120" w:after="120"/>
              <w:textAlignment w:val="baseline"/>
              <w:rPr>
                <w:rFonts w:cstheme="minorHAnsi"/>
                <w:b/>
                <w:bCs/>
              </w:rPr>
            </w:pPr>
          </w:p>
          <w:p w14:paraId="67A18068" w14:textId="77777777" w:rsidR="00CE61D0" w:rsidRDefault="00CE61D0" w:rsidP="00CE61D0">
            <w:pPr>
              <w:tabs>
                <w:tab w:val="num" w:pos="720"/>
              </w:tabs>
              <w:spacing w:before="120" w:after="120"/>
              <w:textAlignment w:val="baseline"/>
              <w:rPr>
                <w:rFonts w:cstheme="minorHAnsi"/>
                <w:b/>
                <w:bCs/>
              </w:rPr>
            </w:pPr>
          </w:p>
          <w:p w14:paraId="627E0529" w14:textId="77777777" w:rsidR="000A5B73" w:rsidRDefault="000A5B73" w:rsidP="00CE61D0">
            <w:pPr>
              <w:tabs>
                <w:tab w:val="num" w:pos="720"/>
              </w:tabs>
              <w:spacing w:before="120" w:after="120"/>
              <w:textAlignment w:val="baseline"/>
              <w:rPr>
                <w:rFonts w:cstheme="minorHAnsi"/>
                <w:b/>
                <w:bCs/>
              </w:rPr>
            </w:pPr>
          </w:p>
          <w:p w14:paraId="5F740DCA" w14:textId="77777777" w:rsidR="000A5B73" w:rsidRDefault="000A5B73" w:rsidP="00CE61D0">
            <w:pPr>
              <w:tabs>
                <w:tab w:val="num" w:pos="720"/>
              </w:tabs>
              <w:spacing w:before="120" w:after="120"/>
              <w:textAlignment w:val="baseline"/>
              <w:rPr>
                <w:rFonts w:cstheme="minorHAnsi"/>
                <w:b/>
                <w:bCs/>
              </w:rPr>
            </w:pPr>
          </w:p>
          <w:p w14:paraId="48D1839B" w14:textId="77777777" w:rsidR="000A5B73" w:rsidRDefault="000A5B73" w:rsidP="00CE61D0">
            <w:pPr>
              <w:tabs>
                <w:tab w:val="num" w:pos="720"/>
              </w:tabs>
              <w:spacing w:before="120" w:after="120"/>
              <w:textAlignment w:val="baseline"/>
              <w:rPr>
                <w:rFonts w:cstheme="minorHAnsi"/>
                <w:b/>
                <w:bCs/>
              </w:rPr>
            </w:pPr>
          </w:p>
          <w:p w14:paraId="6AACF358" w14:textId="77777777" w:rsidR="000A5B73" w:rsidRDefault="000A5B73" w:rsidP="00CE61D0">
            <w:pPr>
              <w:tabs>
                <w:tab w:val="num" w:pos="720"/>
              </w:tabs>
              <w:spacing w:before="120" w:after="120"/>
              <w:textAlignment w:val="baseline"/>
              <w:rPr>
                <w:rFonts w:cstheme="minorHAnsi"/>
                <w:b/>
                <w:bCs/>
              </w:rPr>
            </w:pPr>
          </w:p>
          <w:p w14:paraId="1192EB12" w14:textId="77777777" w:rsidR="000A5B73" w:rsidRDefault="000A5B73" w:rsidP="00CE61D0">
            <w:pPr>
              <w:tabs>
                <w:tab w:val="num" w:pos="720"/>
              </w:tabs>
              <w:spacing w:before="120" w:after="120"/>
              <w:textAlignment w:val="baseline"/>
              <w:rPr>
                <w:rFonts w:cstheme="minorHAnsi"/>
                <w:b/>
                <w:bCs/>
              </w:rPr>
            </w:pPr>
          </w:p>
          <w:p w14:paraId="7947B9B1" w14:textId="540BF323" w:rsidR="003970C4" w:rsidRPr="003970C4" w:rsidRDefault="003970C4" w:rsidP="00E23E16">
            <w:pPr>
              <w:pStyle w:val="ListParagraph"/>
              <w:numPr>
                <w:ilvl w:val="0"/>
                <w:numId w:val="48"/>
              </w:numPr>
              <w:tabs>
                <w:tab w:val="num" w:pos="720"/>
              </w:tabs>
              <w:spacing w:before="120" w:after="120"/>
              <w:ind w:left="357" w:hanging="357"/>
              <w:contextualSpacing w:val="0"/>
              <w:textAlignment w:val="baseline"/>
              <w:rPr>
                <w:rFonts w:cstheme="minorHAnsi"/>
                <w:b/>
                <w:bCs/>
              </w:rPr>
            </w:pPr>
            <w:r w:rsidRPr="003970C4">
              <w:rPr>
                <w:rFonts w:cstheme="minorHAnsi"/>
              </w:rPr>
              <w:lastRenderedPageBreak/>
              <w:t>Continuous improvement demonstrated in determining the levels of adjustment.</w:t>
            </w:r>
            <w:r w:rsidRPr="003970C4">
              <w:rPr>
                <w:rFonts w:cstheme="minorHAnsi"/>
                <w:b/>
                <w:bCs/>
              </w:rPr>
              <w:t xml:space="preserve"> 100% achieved and ongoing</w:t>
            </w:r>
          </w:p>
          <w:p w14:paraId="0D03D627" w14:textId="593AF927" w:rsidR="00253E16" w:rsidRPr="00351F25" w:rsidRDefault="00BE4CFC" w:rsidP="00E23E16">
            <w:pPr>
              <w:pStyle w:val="ListParagraph"/>
              <w:numPr>
                <w:ilvl w:val="0"/>
                <w:numId w:val="50"/>
              </w:numPr>
              <w:tabs>
                <w:tab w:val="clear" w:pos="360"/>
              </w:tabs>
              <w:spacing w:before="120" w:after="120"/>
              <w:ind w:left="357" w:hanging="357"/>
              <w:contextualSpacing w:val="0"/>
              <w:rPr>
                <w:rFonts w:eastAsiaTheme="minorEastAsia"/>
              </w:rPr>
            </w:pPr>
            <w:r w:rsidRPr="00BE4CFC">
              <w:rPr>
                <w:rFonts w:eastAsiaTheme="minorEastAsia"/>
              </w:rPr>
              <w:t>Improvement in skills, knowledge and understanding of the NCCD in collaboration with colleagues from all sectors</w:t>
            </w:r>
            <w:r w:rsidR="00253E16" w:rsidRPr="00351F25">
              <w:rPr>
                <w:rFonts w:eastAsiaTheme="minorEastAsia"/>
              </w:rPr>
              <w:t xml:space="preserve">. </w:t>
            </w:r>
            <w:r w:rsidR="00253E16" w:rsidRPr="00351F25">
              <w:rPr>
                <w:rFonts w:eastAsiaTheme="minorEastAsia"/>
                <w:b/>
                <w:bCs/>
              </w:rPr>
              <w:t xml:space="preserve">100% achieved and ongoing </w:t>
            </w:r>
          </w:p>
          <w:p w14:paraId="5A993691" w14:textId="77777777" w:rsidR="00253E16" w:rsidRPr="00253E16" w:rsidRDefault="00253E16" w:rsidP="00E23E16">
            <w:pPr>
              <w:pStyle w:val="ListParagraph"/>
              <w:numPr>
                <w:ilvl w:val="0"/>
                <w:numId w:val="50"/>
              </w:numPr>
              <w:spacing w:before="120" w:after="120"/>
              <w:contextualSpacing w:val="0"/>
              <w:rPr>
                <w:rFonts w:eastAsiaTheme="minorEastAsia"/>
              </w:rPr>
            </w:pPr>
            <w:r w:rsidRPr="00253E16">
              <w:rPr>
                <w:rFonts w:eastAsiaTheme="minorEastAsia"/>
              </w:rPr>
              <w:t xml:space="preserve">Improvement in skills, knowledge and understanding of the NCCD in collaboration with colleagues from all sectors. </w:t>
            </w:r>
            <w:r w:rsidRPr="00253E16">
              <w:rPr>
                <w:rFonts w:eastAsiaTheme="minorEastAsia"/>
                <w:b/>
                <w:bCs/>
              </w:rPr>
              <w:t>100% achieved and ongoing</w:t>
            </w:r>
          </w:p>
          <w:p w14:paraId="07EBBCA6" w14:textId="1CD208C1" w:rsidR="004A2D91" w:rsidRPr="00620659" w:rsidRDefault="00253E16" w:rsidP="00A3257E">
            <w:pPr>
              <w:pStyle w:val="ListParagraph"/>
              <w:numPr>
                <w:ilvl w:val="0"/>
                <w:numId w:val="27"/>
              </w:numPr>
              <w:tabs>
                <w:tab w:val="num" w:pos="720"/>
              </w:tabs>
              <w:spacing w:before="120" w:after="120"/>
              <w:ind w:left="357" w:hanging="357"/>
              <w:contextualSpacing w:val="0"/>
              <w:textAlignment w:val="baseline"/>
              <w:rPr>
                <w:rFonts w:cstheme="minorHAnsi"/>
                <w:b/>
                <w:bCs/>
                <w:u w:val="single"/>
              </w:rPr>
            </w:pPr>
            <w:r w:rsidRPr="00253E16">
              <w:rPr>
                <w:rFonts w:eastAsiaTheme="minorEastAsia"/>
              </w:rPr>
              <w:t xml:space="preserve">Up to date information, reports on the progress and accuracy of the NCCD both from a state and national perspective through newsletters, etc. </w:t>
            </w:r>
            <w:r w:rsidRPr="00253E16">
              <w:rPr>
                <w:rFonts w:eastAsiaTheme="minorEastAsia"/>
                <w:b/>
                <w:bCs/>
              </w:rPr>
              <w:t>100% achieved and ongoing</w:t>
            </w:r>
          </w:p>
          <w:p w14:paraId="16732F68" w14:textId="77777777" w:rsidR="00620659" w:rsidRDefault="00620659" w:rsidP="00620659">
            <w:pPr>
              <w:tabs>
                <w:tab w:val="num" w:pos="720"/>
              </w:tabs>
              <w:spacing w:before="120" w:after="120"/>
              <w:textAlignment w:val="baseline"/>
              <w:rPr>
                <w:rFonts w:cstheme="minorHAnsi"/>
                <w:b/>
                <w:bCs/>
                <w:u w:val="single"/>
              </w:rPr>
            </w:pPr>
          </w:p>
          <w:p w14:paraId="27834A5D" w14:textId="77777777" w:rsidR="00620659" w:rsidRDefault="00620659" w:rsidP="00620659">
            <w:pPr>
              <w:tabs>
                <w:tab w:val="num" w:pos="720"/>
              </w:tabs>
              <w:spacing w:before="120" w:after="120"/>
              <w:textAlignment w:val="baseline"/>
              <w:rPr>
                <w:rFonts w:cstheme="minorHAnsi"/>
                <w:b/>
                <w:bCs/>
                <w:u w:val="single"/>
              </w:rPr>
            </w:pPr>
          </w:p>
          <w:p w14:paraId="126AE47B" w14:textId="77777777" w:rsidR="00620659" w:rsidRDefault="00620659" w:rsidP="00620659">
            <w:pPr>
              <w:tabs>
                <w:tab w:val="num" w:pos="720"/>
              </w:tabs>
              <w:spacing w:before="120" w:after="120"/>
              <w:textAlignment w:val="baseline"/>
              <w:rPr>
                <w:rFonts w:cstheme="minorHAnsi"/>
                <w:b/>
                <w:bCs/>
                <w:u w:val="single"/>
              </w:rPr>
            </w:pPr>
          </w:p>
          <w:p w14:paraId="1019DB4B" w14:textId="77777777" w:rsidR="00620659" w:rsidRDefault="00620659" w:rsidP="00620659">
            <w:pPr>
              <w:tabs>
                <w:tab w:val="num" w:pos="720"/>
              </w:tabs>
              <w:spacing w:before="120" w:after="120"/>
              <w:textAlignment w:val="baseline"/>
              <w:rPr>
                <w:rFonts w:cstheme="minorHAnsi"/>
                <w:b/>
                <w:bCs/>
                <w:u w:val="single"/>
              </w:rPr>
            </w:pPr>
          </w:p>
          <w:p w14:paraId="23C3C7DC" w14:textId="77777777" w:rsidR="00620659" w:rsidRDefault="00620659" w:rsidP="00620659">
            <w:pPr>
              <w:tabs>
                <w:tab w:val="num" w:pos="720"/>
              </w:tabs>
              <w:spacing w:before="120" w:after="120"/>
              <w:textAlignment w:val="baseline"/>
              <w:rPr>
                <w:rFonts w:cstheme="minorHAnsi"/>
                <w:b/>
                <w:bCs/>
                <w:u w:val="single"/>
              </w:rPr>
            </w:pPr>
          </w:p>
          <w:p w14:paraId="23D9E673" w14:textId="5C6B9754" w:rsidR="00253E16" w:rsidRDefault="00253E16" w:rsidP="00911D96">
            <w:pPr>
              <w:pStyle w:val="ListParagraph"/>
              <w:numPr>
                <w:ilvl w:val="0"/>
                <w:numId w:val="27"/>
              </w:numPr>
              <w:tabs>
                <w:tab w:val="num" w:pos="720"/>
              </w:tabs>
              <w:spacing w:before="120" w:after="120"/>
              <w:ind w:left="357" w:hanging="357"/>
              <w:contextualSpacing w:val="0"/>
              <w:textAlignment w:val="baseline"/>
              <w:rPr>
                <w:rFonts w:cstheme="minorHAnsi"/>
                <w:b/>
                <w:bCs/>
              </w:rPr>
            </w:pPr>
            <w:r w:rsidRPr="00253E16">
              <w:rPr>
                <w:rFonts w:cstheme="minorHAnsi"/>
              </w:rPr>
              <w:t xml:space="preserve">Specific and more purposed engagement including visits to remote Indigenous schools and CARE schools. </w:t>
            </w:r>
            <w:r w:rsidRPr="00253E16">
              <w:rPr>
                <w:rFonts w:cstheme="minorHAnsi"/>
                <w:b/>
                <w:bCs/>
              </w:rPr>
              <w:t>100% achieved and ongoing</w:t>
            </w:r>
          </w:p>
          <w:p w14:paraId="648BAABF" w14:textId="77777777" w:rsidR="00620659" w:rsidRDefault="00620659" w:rsidP="00620659">
            <w:pPr>
              <w:tabs>
                <w:tab w:val="num" w:pos="720"/>
              </w:tabs>
              <w:spacing w:before="120" w:after="120"/>
              <w:textAlignment w:val="baseline"/>
              <w:rPr>
                <w:rFonts w:cstheme="minorHAnsi"/>
                <w:b/>
                <w:bCs/>
              </w:rPr>
            </w:pPr>
          </w:p>
          <w:p w14:paraId="6F1CFC0A" w14:textId="77777777" w:rsidR="009140A2" w:rsidRDefault="009140A2" w:rsidP="00620659">
            <w:pPr>
              <w:tabs>
                <w:tab w:val="num" w:pos="720"/>
              </w:tabs>
              <w:spacing w:before="120" w:after="120"/>
              <w:textAlignment w:val="baseline"/>
              <w:rPr>
                <w:rFonts w:cstheme="minorHAnsi"/>
                <w:b/>
                <w:bCs/>
              </w:rPr>
            </w:pPr>
          </w:p>
          <w:p w14:paraId="3CD1313C" w14:textId="77777777" w:rsidR="009140A2" w:rsidRPr="00620659" w:rsidRDefault="009140A2" w:rsidP="00620659">
            <w:pPr>
              <w:tabs>
                <w:tab w:val="num" w:pos="720"/>
              </w:tabs>
              <w:spacing w:before="120" w:after="120"/>
              <w:textAlignment w:val="baseline"/>
              <w:rPr>
                <w:rFonts w:cstheme="minorHAnsi"/>
                <w:b/>
                <w:bCs/>
              </w:rPr>
            </w:pPr>
          </w:p>
          <w:p w14:paraId="10CD1E67" w14:textId="6560DE42" w:rsidR="00210B24" w:rsidRPr="00253E16" w:rsidRDefault="00253E16" w:rsidP="00911D96">
            <w:pPr>
              <w:pStyle w:val="ListParagraph"/>
              <w:numPr>
                <w:ilvl w:val="0"/>
                <w:numId w:val="27"/>
              </w:numPr>
              <w:tabs>
                <w:tab w:val="num" w:pos="720"/>
              </w:tabs>
              <w:spacing w:before="120" w:after="120"/>
              <w:ind w:left="357" w:hanging="357"/>
              <w:contextualSpacing w:val="0"/>
              <w:textAlignment w:val="baseline"/>
              <w:rPr>
                <w:rFonts w:cstheme="minorHAnsi"/>
              </w:rPr>
            </w:pPr>
            <w:r w:rsidRPr="00253E16">
              <w:rPr>
                <w:rFonts w:cstheme="minorHAnsi"/>
              </w:rPr>
              <w:t xml:space="preserve">More informed understanding of the levels of adjustments for CARE schools particularly in substantial and extensive levels. </w:t>
            </w:r>
            <w:r w:rsidRPr="00253E16">
              <w:rPr>
                <w:rFonts w:cstheme="minorHAnsi"/>
                <w:b/>
                <w:bCs/>
              </w:rPr>
              <w:t>100% achieved</w:t>
            </w:r>
          </w:p>
          <w:p w14:paraId="377E3989" w14:textId="1E0EA5BC" w:rsidR="00210B24" w:rsidRPr="00351F25" w:rsidRDefault="00210B24" w:rsidP="00CA4E19">
            <w:pPr>
              <w:tabs>
                <w:tab w:val="num" w:pos="720"/>
              </w:tabs>
              <w:spacing w:before="120" w:after="120"/>
              <w:ind w:left="113"/>
              <w:contextualSpacing/>
              <w:jc w:val="both"/>
              <w:textAlignment w:val="baseline"/>
              <w:rPr>
                <w:rFonts w:cstheme="minorHAnsi"/>
                <w:b/>
                <w:bCs/>
                <w:u w:val="single"/>
              </w:rPr>
            </w:pPr>
          </w:p>
        </w:tc>
        <w:tc>
          <w:tcPr>
            <w:tcW w:w="3681" w:type="dxa"/>
            <w:shd w:val="clear" w:color="auto" w:fill="auto"/>
          </w:tcPr>
          <w:p w14:paraId="0071FF89" w14:textId="4C629CDF" w:rsidR="00231950" w:rsidRPr="00CF413F" w:rsidRDefault="00231950" w:rsidP="00E23E16">
            <w:pPr>
              <w:pStyle w:val="ListParagraph"/>
              <w:numPr>
                <w:ilvl w:val="0"/>
                <w:numId w:val="49"/>
              </w:numPr>
              <w:spacing w:after="120"/>
              <w:ind w:left="357" w:hanging="357"/>
              <w:contextualSpacing w:val="0"/>
              <w:rPr>
                <w:rFonts w:eastAsiaTheme="minorEastAsia"/>
              </w:rPr>
            </w:pPr>
            <w:r w:rsidRPr="00CF413F">
              <w:rPr>
                <w:rFonts w:eastAsiaTheme="minorEastAsia"/>
              </w:rPr>
              <w:lastRenderedPageBreak/>
              <w:t xml:space="preserve">All schools </w:t>
            </w:r>
            <w:r w:rsidRPr="00CF413F">
              <w:rPr>
                <w:rFonts w:eastAsiaTheme="minorEastAsia"/>
                <w:b/>
                <w:bCs/>
              </w:rPr>
              <w:t xml:space="preserve">(155) </w:t>
            </w:r>
            <w:r w:rsidRPr="00CF413F">
              <w:rPr>
                <w:rFonts w:eastAsiaTheme="minorEastAsia"/>
              </w:rPr>
              <w:t xml:space="preserve">offered information and moderation sessions either face to face or via Teams conference. </w:t>
            </w:r>
            <w:r w:rsidR="006E5AE0" w:rsidRPr="00CF413F">
              <w:rPr>
                <w:rFonts w:eastAsiaTheme="minorEastAsia"/>
                <w:b/>
                <w:bCs/>
              </w:rPr>
              <w:t>100%</w:t>
            </w:r>
            <w:r w:rsidR="00D84E6A" w:rsidRPr="00CF413F">
              <w:rPr>
                <w:rFonts w:eastAsiaTheme="minorEastAsia"/>
              </w:rPr>
              <w:t xml:space="preserve"> </w:t>
            </w:r>
            <w:r w:rsidR="00C73B29" w:rsidRPr="00CF413F">
              <w:rPr>
                <w:rFonts w:eastAsiaTheme="minorEastAsia"/>
                <w:b/>
                <w:bCs/>
              </w:rPr>
              <w:t>a</w:t>
            </w:r>
            <w:r w:rsidRPr="00CF413F">
              <w:rPr>
                <w:rFonts w:eastAsiaTheme="minorEastAsia"/>
                <w:b/>
                <w:bCs/>
              </w:rPr>
              <w:t>chieved</w:t>
            </w:r>
          </w:p>
          <w:p w14:paraId="3064D82D" w14:textId="3CCDB5CC" w:rsidR="00231950" w:rsidRPr="00CF413F" w:rsidRDefault="00231950" w:rsidP="00E23E16">
            <w:pPr>
              <w:pStyle w:val="ListParagraph"/>
              <w:numPr>
                <w:ilvl w:val="0"/>
                <w:numId w:val="49"/>
              </w:numPr>
              <w:spacing w:before="120" w:after="120"/>
              <w:contextualSpacing w:val="0"/>
              <w:rPr>
                <w:rFonts w:eastAsiaTheme="minorEastAsia"/>
              </w:rPr>
            </w:pPr>
            <w:r w:rsidRPr="00CF413F">
              <w:rPr>
                <w:rFonts w:eastAsiaTheme="minorEastAsia"/>
              </w:rPr>
              <w:t xml:space="preserve">At least 80% of schools visited by Inclusive Education Consultants who provide guidance and support to implement NCCD and develop school strategies for supporting identified students. </w:t>
            </w:r>
            <w:r w:rsidR="00913E23" w:rsidRPr="00CF413F">
              <w:rPr>
                <w:rFonts w:eastAsiaTheme="minorEastAsia"/>
                <w:b/>
                <w:bCs/>
              </w:rPr>
              <w:t>80</w:t>
            </w:r>
            <w:r w:rsidRPr="00CF413F">
              <w:rPr>
                <w:rFonts w:eastAsiaTheme="minorEastAsia"/>
                <w:b/>
                <w:bCs/>
              </w:rPr>
              <w:t>%</w:t>
            </w:r>
            <w:r w:rsidRPr="00CF413F">
              <w:rPr>
                <w:rFonts w:eastAsiaTheme="minorEastAsia"/>
              </w:rPr>
              <w:t xml:space="preserve"> </w:t>
            </w:r>
            <w:r w:rsidR="00C73B29" w:rsidRPr="00CF413F">
              <w:rPr>
                <w:rFonts w:eastAsiaTheme="minorEastAsia"/>
                <w:b/>
                <w:bCs/>
              </w:rPr>
              <w:t>a</w:t>
            </w:r>
            <w:r w:rsidRPr="00CF413F">
              <w:rPr>
                <w:rFonts w:eastAsiaTheme="minorEastAsia"/>
                <w:b/>
                <w:bCs/>
              </w:rPr>
              <w:t>chieved</w:t>
            </w:r>
          </w:p>
          <w:p w14:paraId="6AAB97E5" w14:textId="42C6A9D8" w:rsidR="00673380" w:rsidRPr="003C09BE" w:rsidRDefault="00231950" w:rsidP="00E23E16">
            <w:pPr>
              <w:pStyle w:val="ListParagraph"/>
              <w:numPr>
                <w:ilvl w:val="0"/>
                <w:numId w:val="49"/>
              </w:numPr>
              <w:spacing w:before="120" w:after="120"/>
              <w:contextualSpacing w:val="0"/>
              <w:rPr>
                <w:rFonts w:eastAsiaTheme="minorEastAsia"/>
              </w:rPr>
            </w:pPr>
            <w:r w:rsidRPr="00CF413F">
              <w:rPr>
                <w:rFonts w:eastAsiaTheme="minorEastAsia"/>
              </w:rPr>
              <w:t>50% percent of schools attend professional learning and non-attendees identified for targeted follow up.</w:t>
            </w:r>
            <w:r w:rsidR="000575D2" w:rsidRPr="00CF413F">
              <w:rPr>
                <w:rFonts w:eastAsiaTheme="minorEastAsia"/>
                <w:b/>
                <w:bCs/>
              </w:rPr>
              <w:t>50</w:t>
            </w:r>
            <w:r w:rsidR="00D84E6A" w:rsidRPr="00CF413F">
              <w:rPr>
                <w:rFonts w:eastAsiaTheme="minorEastAsia"/>
                <w:b/>
                <w:bCs/>
              </w:rPr>
              <w:t>%</w:t>
            </w:r>
            <w:r w:rsidR="00D84E6A" w:rsidRPr="00CF413F">
              <w:rPr>
                <w:rFonts w:eastAsiaTheme="minorEastAsia"/>
              </w:rPr>
              <w:t xml:space="preserve"> </w:t>
            </w:r>
            <w:r w:rsidR="00C73B29" w:rsidRPr="00CF413F">
              <w:rPr>
                <w:rFonts w:eastAsiaTheme="minorEastAsia"/>
                <w:b/>
                <w:bCs/>
              </w:rPr>
              <w:t>a</w:t>
            </w:r>
            <w:r w:rsidRPr="00CF413F">
              <w:rPr>
                <w:rFonts w:eastAsiaTheme="minorEastAsia"/>
                <w:b/>
                <w:bCs/>
              </w:rPr>
              <w:t>chieved</w:t>
            </w:r>
          </w:p>
          <w:p w14:paraId="3861C3D4" w14:textId="77777777" w:rsidR="003C09BE" w:rsidRDefault="003C09BE" w:rsidP="003C09BE">
            <w:pPr>
              <w:spacing w:before="120" w:after="120"/>
              <w:rPr>
                <w:rFonts w:eastAsiaTheme="minorEastAsia"/>
              </w:rPr>
            </w:pPr>
          </w:p>
          <w:p w14:paraId="347ACB85" w14:textId="77777777" w:rsidR="003C09BE" w:rsidRDefault="003C09BE" w:rsidP="003C09BE">
            <w:pPr>
              <w:spacing w:before="120" w:after="120"/>
              <w:rPr>
                <w:rFonts w:eastAsiaTheme="minorEastAsia"/>
              </w:rPr>
            </w:pPr>
          </w:p>
          <w:p w14:paraId="239DCA98" w14:textId="77777777" w:rsidR="003C09BE" w:rsidRDefault="003C09BE" w:rsidP="003C09BE">
            <w:pPr>
              <w:spacing w:before="120" w:after="120"/>
              <w:rPr>
                <w:rFonts w:eastAsiaTheme="minorEastAsia"/>
              </w:rPr>
            </w:pPr>
          </w:p>
          <w:p w14:paraId="6302956F" w14:textId="621B4CC0" w:rsidR="00673380" w:rsidRDefault="00673380" w:rsidP="00E23E16">
            <w:pPr>
              <w:pStyle w:val="ListParagraph"/>
              <w:numPr>
                <w:ilvl w:val="0"/>
                <w:numId w:val="49"/>
              </w:numPr>
              <w:spacing w:before="120" w:after="120"/>
              <w:contextualSpacing w:val="0"/>
              <w:rPr>
                <w:rFonts w:eastAsiaTheme="minorEastAsia"/>
              </w:rPr>
            </w:pPr>
            <w:r w:rsidRPr="00CF413F">
              <w:rPr>
                <w:rFonts w:eastAsiaTheme="minorEastAsia"/>
              </w:rPr>
              <w:t>F</w:t>
            </w:r>
            <w:r w:rsidR="006745E5" w:rsidRPr="00CF413F">
              <w:rPr>
                <w:rFonts w:eastAsiaTheme="minorEastAsia"/>
              </w:rPr>
              <w:t>eedback received from participating schools.</w:t>
            </w:r>
          </w:p>
          <w:p w14:paraId="7BE98A1D" w14:textId="77777777" w:rsidR="003C09BE" w:rsidRPr="003C09BE" w:rsidRDefault="003C09BE" w:rsidP="003C09BE">
            <w:pPr>
              <w:spacing w:before="120" w:after="120"/>
              <w:rPr>
                <w:rFonts w:eastAsiaTheme="minorEastAsia"/>
              </w:rPr>
            </w:pPr>
          </w:p>
          <w:p w14:paraId="797487FB" w14:textId="1BB4D425" w:rsidR="006745E5" w:rsidRPr="00DF0815" w:rsidRDefault="006745E5" w:rsidP="00E23E16">
            <w:pPr>
              <w:pStyle w:val="ListParagraph"/>
              <w:numPr>
                <w:ilvl w:val="0"/>
                <w:numId w:val="49"/>
              </w:numPr>
              <w:spacing w:before="120" w:after="120"/>
              <w:contextualSpacing w:val="0"/>
              <w:rPr>
                <w:rFonts w:eastAsiaTheme="minorEastAsia"/>
              </w:rPr>
            </w:pPr>
            <w:r w:rsidRPr="00CF413F">
              <w:rPr>
                <w:rFonts w:eastAsiaTheme="minorEastAsia"/>
              </w:rPr>
              <w:t xml:space="preserve">Documentation used with schools is up to date and based on current requirements and research. </w:t>
            </w:r>
            <w:r w:rsidR="006E5AE0" w:rsidRPr="00CF413F">
              <w:rPr>
                <w:rFonts w:eastAsiaTheme="minorEastAsia"/>
                <w:b/>
                <w:bCs/>
              </w:rPr>
              <w:t>100%</w:t>
            </w:r>
            <w:r w:rsidR="006E5AE0" w:rsidRPr="00CF413F">
              <w:rPr>
                <w:rFonts w:eastAsiaTheme="minorEastAsia"/>
              </w:rPr>
              <w:t xml:space="preserve"> </w:t>
            </w:r>
            <w:r w:rsidR="00C73B29" w:rsidRPr="00CF413F">
              <w:rPr>
                <w:rFonts w:eastAsiaTheme="minorEastAsia"/>
                <w:b/>
                <w:bCs/>
              </w:rPr>
              <w:t>a</w:t>
            </w:r>
            <w:r w:rsidRPr="00CF413F">
              <w:rPr>
                <w:rFonts w:eastAsiaTheme="minorEastAsia"/>
                <w:b/>
                <w:bCs/>
              </w:rPr>
              <w:t>chieved</w:t>
            </w:r>
          </w:p>
          <w:p w14:paraId="23CFB74A" w14:textId="77777777" w:rsidR="00DF0815" w:rsidRDefault="00DF0815" w:rsidP="00DF0815">
            <w:pPr>
              <w:spacing w:before="120" w:after="120"/>
              <w:rPr>
                <w:rFonts w:eastAsiaTheme="minorEastAsia"/>
              </w:rPr>
            </w:pPr>
          </w:p>
          <w:p w14:paraId="234B6B73" w14:textId="77777777" w:rsidR="00DF0815" w:rsidRDefault="00DF0815" w:rsidP="00DF0815">
            <w:pPr>
              <w:spacing w:before="120" w:after="120"/>
              <w:rPr>
                <w:rFonts w:eastAsiaTheme="minorEastAsia"/>
              </w:rPr>
            </w:pPr>
          </w:p>
          <w:p w14:paraId="2318DD96" w14:textId="77777777" w:rsidR="00DF0815" w:rsidRDefault="00DF0815" w:rsidP="00DF0815">
            <w:pPr>
              <w:spacing w:before="120" w:after="120"/>
              <w:rPr>
                <w:rFonts w:eastAsiaTheme="minorEastAsia"/>
              </w:rPr>
            </w:pPr>
          </w:p>
          <w:p w14:paraId="7C64391E" w14:textId="77777777" w:rsidR="00DF0815" w:rsidRDefault="00DF0815" w:rsidP="00DF0815">
            <w:pPr>
              <w:spacing w:before="120" w:after="120"/>
              <w:rPr>
                <w:rFonts w:eastAsiaTheme="minorEastAsia"/>
              </w:rPr>
            </w:pPr>
          </w:p>
          <w:p w14:paraId="35E3DF9C" w14:textId="77777777" w:rsidR="00DF0815" w:rsidRDefault="00DF0815" w:rsidP="00DF0815">
            <w:pPr>
              <w:spacing w:before="120" w:after="120"/>
              <w:rPr>
                <w:rFonts w:eastAsiaTheme="minorEastAsia"/>
              </w:rPr>
            </w:pPr>
          </w:p>
          <w:p w14:paraId="41C95AEA" w14:textId="77777777" w:rsidR="00DF0815" w:rsidRDefault="00DF0815" w:rsidP="00DF0815">
            <w:pPr>
              <w:spacing w:before="120" w:after="120"/>
              <w:rPr>
                <w:rFonts w:eastAsiaTheme="minorEastAsia"/>
              </w:rPr>
            </w:pPr>
          </w:p>
          <w:p w14:paraId="09AD9E1C" w14:textId="3399C837" w:rsidR="00DF0815" w:rsidRDefault="00DF0815" w:rsidP="00DF0815">
            <w:pPr>
              <w:spacing w:before="120" w:after="120"/>
              <w:rPr>
                <w:rFonts w:eastAsiaTheme="minorEastAsia"/>
              </w:rPr>
            </w:pPr>
          </w:p>
          <w:p w14:paraId="6A70EFAA" w14:textId="77777777" w:rsidR="001F1871" w:rsidRDefault="001F1871" w:rsidP="00DF0815">
            <w:pPr>
              <w:spacing w:before="120" w:after="120"/>
              <w:rPr>
                <w:rFonts w:eastAsiaTheme="minorEastAsia"/>
              </w:rPr>
            </w:pPr>
          </w:p>
          <w:p w14:paraId="6E40F914" w14:textId="77777777" w:rsidR="001F1871" w:rsidRDefault="001F1871" w:rsidP="00DF0815">
            <w:pPr>
              <w:spacing w:before="120" w:after="120"/>
              <w:rPr>
                <w:rFonts w:eastAsiaTheme="minorEastAsia"/>
              </w:rPr>
            </w:pPr>
          </w:p>
          <w:p w14:paraId="1B34644C" w14:textId="77777777" w:rsidR="001F1871" w:rsidRDefault="001F1871" w:rsidP="00DF0815">
            <w:pPr>
              <w:spacing w:before="120" w:after="120"/>
              <w:rPr>
                <w:rFonts w:eastAsiaTheme="minorEastAsia"/>
              </w:rPr>
            </w:pPr>
          </w:p>
          <w:p w14:paraId="2F083BF2" w14:textId="77777777" w:rsidR="001F1871" w:rsidRDefault="001F1871" w:rsidP="00DF0815">
            <w:pPr>
              <w:spacing w:before="120" w:after="120"/>
              <w:rPr>
                <w:rFonts w:eastAsiaTheme="minorEastAsia"/>
              </w:rPr>
            </w:pPr>
          </w:p>
          <w:p w14:paraId="2FE35C5D" w14:textId="77777777" w:rsidR="00CC5626" w:rsidRPr="00DF0815" w:rsidRDefault="00CC5626" w:rsidP="00E23E16">
            <w:pPr>
              <w:pStyle w:val="ListParagraph"/>
              <w:numPr>
                <w:ilvl w:val="0"/>
                <w:numId w:val="49"/>
              </w:numPr>
              <w:spacing w:before="120" w:after="120"/>
              <w:contextualSpacing w:val="0"/>
              <w:rPr>
                <w:rFonts w:eastAsiaTheme="minorEastAsia"/>
              </w:rPr>
            </w:pPr>
            <w:r w:rsidRPr="00CF413F">
              <w:rPr>
                <w:rFonts w:eastAsiaTheme="minorEastAsia"/>
              </w:rPr>
              <w:t xml:space="preserve">Data Consistency across years and schools. </w:t>
            </w:r>
            <w:r w:rsidRPr="00CF413F">
              <w:rPr>
                <w:rFonts w:eastAsiaTheme="minorEastAsia"/>
                <w:b/>
                <w:bCs/>
              </w:rPr>
              <w:t>100%</w:t>
            </w:r>
            <w:r w:rsidRPr="00CF413F">
              <w:rPr>
                <w:rFonts w:eastAsiaTheme="minorEastAsia"/>
              </w:rPr>
              <w:t xml:space="preserve"> </w:t>
            </w:r>
            <w:r w:rsidRPr="00CF413F">
              <w:rPr>
                <w:rFonts w:eastAsiaTheme="minorEastAsia"/>
                <w:b/>
                <w:bCs/>
              </w:rPr>
              <w:t>achieved</w:t>
            </w:r>
          </w:p>
          <w:p w14:paraId="12784C07" w14:textId="77777777" w:rsidR="00DF0815" w:rsidRDefault="00DF0815" w:rsidP="00DF0815">
            <w:pPr>
              <w:spacing w:before="120" w:after="120"/>
              <w:rPr>
                <w:rFonts w:eastAsiaTheme="minorEastAsia"/>
              </w:rPr>
            </w:pPr>
          </w:p>
          <w:p w14:paraId="4C74F4FA" w14:textId="77777777" w:rsidR="00DF0815" w:rsidRDefault="00DF0815" w:rsidP="00DF0815">
            <w:pPr>
              <w:spacing w:before="120" w:after="120"/>
              <w:rPr>
                <w:rFonts w:eastAsiaTheme="minorEastAsia"/>
              </w:rPr>
            </w:pPr>
          </w:p>
          <w:p w14:paraId="396B0FC8" w14:textId="77777777" w:rsidR="00D33EE1" w:rsidRDefault="00D33EE1" w:rsidP="00DF0815">
            <w:pPr>
              <w:spacing w:before="120" w:after="120"/>
              <w:rPr>
                <w:rFonts w:eastAsiaTheme="minorEastAsia"/>
              </w:rPr>
            </w:pPr>
          </w:p>
          <w:p w14:paraId="2FEC82CF" w14:textId="77777777" w:rsidR="00CC5626" w:rsidRPr="00D33EE1" w:rsidRDefault="00CC5626" w:rsidP="00E23E16">
            <w:pPr>
              <w:pStyle w:val="ListParagraph"/>
              <w:numPr>
                <w:ilvl w:val="0"/>
                <w:numId w:val="49"/>
              </w:numPr>
              <w:spacing w:before="120" w:after="120"/>
              <w:contextualSpacing w:val="0"/>
              <w:rPr>
                <w:rFonts w:eastAsiaTheme="minorEastAsia"/>
              </w:rPr>
            </w:pPr>
            <w:r w:rsidRPr="00CF413F">
              <w:rPr>
                <w:rFonts w:eastAsiaTheme="minorEastAsia"/>
              </w:rPr>
              <w:t xml:space="preserve">Moderation sessions conducted with Catholic Education and DoE during 2023. </w:t>
            </w:r>
            <w:r w:rsidRPr="00CF413F">
              <w:rPr>
                <w:rFonts w:eastAsiaTheme="minorEastAsia"/>
                <w:b/>
                <w:bCs/>
              </w:rPr>
              <w:t>100%</w:t>
            </w:r>
            <w:r w:rsidRPr="00CF413F">
              <w:rPr>
                <w:rFonts w:eastAsiaTheme="minorEastAsia"/>
              </w:rPr>
              <w:t xml:space="preserve"> </w:t>
            </w:r>
            <w:r w:rsidRPr="00CF413F">
              <w:rPr>
                <w:rFonts w:eastAsiaTheme="minorEastAsia"/>
                <w:b/>
                <w:bCs/>
              </w:rPr>
              <w:t>achieved</w:t>
            </w:r>
          </w:p>
          <w:p w14:paraId="744662C4" w14:textId="77777777" w:rsidR="00D33EE1" w:rsidRDefault="00D33EE1" w:rsidP="00D33EE1">
            <w:pPr>
              <w:spacing w:before="120" w:after="120"/>
              <w:rPr>
                <w:rFonts w:eastAsiaTheme="minorEastAsia"/>
              </w:rPr>
            </w:pPr>
          </w:p>
          <w:p w14:paraId="4A99B46B" w14:textId="77777777" w:rsidR="00D33EE1" w:rsidRDefault="00D33EE1" w:rsidP="00D33EE1">
            <w:pPr>
              <w:spacing w:before="120" w:after="120"/>
              <w:rPr>
                <w:rFonts w:eastAsiaTheme="minorEastAsia"/>
              </w:rPr>
            </w:pPr>
          </w:p>
          <w:p w14:paraId="197F065E" w14:textId="77777777" w:rsidR="00D33EE1" w:rsidRPr="00D33EE1" w:rsidRDefault="00D33EE1" w:rsidP="00D33EE1">
            <w:pPr>
              <w:spacing w:before="120" w:after="120"/>
              <w:rPr>
                <w:rFonts w:eastAsiaTheme="minorEastAsia"/>
              </w:rPr>
            </w:pPr>
          </w:p>
          <w:p w14:paraId="331E5BD9" w14:textId="77777777" w:rsidR="00CC5626" w:rsidRPr="00D33EE1" w:rsidRDefault="00CC5626" w:rsidP="00E23E16">
            <w:pPr>
              <w:pStyle w:val="ListParagraph"/>
              <w:numPr>
                <w:ilvl w:val="0"/>
                <w:numId w:val="49"/>
              </w:numPr>
              <w:spacing w:before="120" w:after="120"/>
              <w:contextualSpacing w:val="0"/>
              <w:rPr>
                <w:rFonts w:eastAsiaTheme="minorEastAsia"/>
              </w:rPr>
            </w:pPr>
            <w:r w:rsidRPr="00CF413F">
              <w:rPr>
                <w:rFonts w:eastAsiaTheme="minorEastAsia"/>
              </w:rPr>
              <w:t xml:space="preserve">Delivery of Briefing the Board conference session 1 April 2023. </w:t>
            </w:r>
            <w:r w:rsidRPr="00CF413F">
              <w:rPr>
                <w:rFonts w:eastAsiaTheme="minorEastAsia"/>
                <w:b/>
                <w:bCs/>
              </w:rPr>
              <w:t>100%</w:t>
            </w:r>
            <w:r w:rsidRPr="00CF413F">
              <w:rPr>
                <w:rFonts w:eastAsiaTheme="minorEastAsia"/>
              </w:rPr>
              <w:t xml:space="preserve"> </w:t>
            </w:r>
            <w:r w:rsidRPr="00CF413F">
              <w:rPr>
                <w:rFonts w:eastAsiaTheme="minorEastAsia"/>
                <w:b/>
                <w:bCs/>
              </w:rPr>
              <w:t>achieved</w:t>
            </w:r>
          </w:p>
          <w:p w14:paraId="3335EE6E" w14:textId="77777777" w:rsidR="00D33EE1" w:rsidRDefault="00D33EE1" w:rsidP="00D33EE1">
            <w:pPr>
              <w:spacing w:before="120" w:after="120"/>
              <w:rPr>
                <w:rFonts w:eastAsiaTheme="minorEastAsia"/>
              </w:rPr>
            </w:pPr>
          </w:p>
          <w:p w14:paraId="197FD7D9" w14:textId="77777777" w:rsidR="00D33EE1" w:rsidRDefault="00D33EE1" w:rsidP="00D33EE1">
            <w:pPr>
              <w:spacing w:before="120" w:after="120"/>
              <w:rPr>
                <w:rFonts w:eastAsiaTheme="minorEastAsia"/>
              </w:rPr>
            </w:pPr>
          </w:p>
          <w:p w14:paraId="47885BE0" w14:textId="77777777" w:rsidR="009D0F67" w:rsidRDefault="009D0F67" w:rsidP="00D33EE1">
            <w:pPr>
              <w:spacing w:before="120" w:after="120"/>
              <w:rPr>
                <w:rFonts w:eastAsiaTheme="minorEastAsia"/>
              </w:rPr>
            </w:pPr>
          </w:p>
          <w:p w14:paraId="1ABBCE84" w14:textId="77777777" w:rsidR="009D0F67" w:rsidRPr="00D33EE1" w:rsidRDefault="009D0F67" w:rsidP="00D33EE1">
            <w:pPr>
              <w:spacing w:before="120" w:after="120"/>
              <w:rPr>
                <w:rFonts w:eastAsiaTheme="minorEastAsia"/>
              </w:rPr>
            </w:pPr>
          </w:p>
          <w:p w14:paraId="2480D4DA" w14:textId="77777777" w:rsidR="00CC5626" w:rsidRDefault="00CC5626" w:rsidP="00E23E16">
            <w:pPr>
              <w:pStyle w:val="ListParagraph"/>
              <w:numPr>
                <w:ilvl w:val="0"/>
                <w:numId w:val="49"/>
              </w:numPr>
              <w:spacing w:before="120" w:after="120"/>
              <w:contextualSpacing w:val="0"/>
              <w:rPr>
                <w:rFonts w:eastAsiaTheme="minorEastAsia"/>
                <w:b/>
                <w:bCs/>
              </w:rPr>
            </w:pPr>
            <w:r w:rsidRPr="00CF413F">
              <w:rPr>
                <w:rFonts w:eastAsiaTheme="minorEastAsia"/>
              </w:rPr>
              <w:t xml:space="preserve">Schools successfully participate in the post enumeration process (PE). </w:t>
            </w:r>
            <w:r w:rsidRPr="00CF413F">
              <w:rPr>
                <w:rFonts w:eastAsiaTheme="minorEastAsia"/>
                <w:b/>
                <w:bCs/>
              </w:rPr>
              <w:t>100%</w:t>
            </w:r>
            <w:r w:rsidRPr="00CF413F">
              <w:rPr>
                <w:rFonts w:eastAsiaTheme="minorEastAsia"/>
              </w:rPr>
              <w:t xml:space="preserve"> </w:t>
            </w:r>
            <w:r w:rsidRPr="00CF413F">
              <w:rPr>
                <w:rFonts w:eastAsiaTheme="minorEastAsia"/>
                <w:b/>
                <w:bCs/>
              </w:rPr>
              <w:t>achieved</w:t>
            </w:r>
          </w:p>
          <w:p w14:paraId="40A17929" w14:textId="77777777" w:rsidR="00FF67DE" w:rsidRDefault="00FF67DE" w:rsidP="00FF67DE">
            <w:pPr>
              <w:spacing w:before="120" w:after="120"/>
              <w:rPr>
                <w:rFonts w:eastAsiaTheme="minorEastAsia"/>
                <w:b/>
                <w:bCs/>
              </w:rPr>
            </w:pPr>
          </w:p>
          <w:p w14:paraId="7721E4A3" w14:textId="77777777" w:rsidR="00FF67DE" w:rsidRDefault="00FF67DE" w:rsidP="00FF67DE">
            <w:pPr>
              <w:spacing w:before="120" w:after="120"/>
              <w:rPr>
                <w:rFonts w:eastAsiaTheme="minorEastAsia"/>
                <w:b/>
                <w:bCs/>
              </w:rPr>
            </w:pPr>
          </w:p>
          <w:p w14:paraId="6F1B27AA" w14:textId="77777777" w:rsidR="00231950" w:rsidRPr="00D33EE1" w:rsidRDefault="00CC5626" w:rsidP="00E23E16">
            <w:pPr>
              <w:pStyle w:val="ListParagraph"/>
              <w:numPr>
                <w:ilvl w:val="0"/>
                <w:numId w:val="49"/>
              </w:numPr>
              <w:spacing w:before="120" w:after="120"/>
              <w:rPr>
                <w:rFonts w:cstheme="minorHAnsi"/>
                <w:b/>
                <w:bCs/>
                <w:u w:val="single"/>
              </w:rPr>
            </w:pPr>
            <w:r w:rsidRPr="00CF413F">
              <w:rPr>
                <w:rFonts w:eastAsiaTheme="minorEastAsia"/>
              </w:rPr>
              <w:t xml:space="preserve">General comments from post enumeration contractors through Independent Schools Australia (ISA). </w:t>
            </w:r>
            <w:r w:rsidRPr="00CF413F">
              <w:rPr>
                <w:rFonts w:eastAsiaTheme="minorEastAsia"/>
                <w:b/>
                <w:bCs/>
              </w:rPr>
              <w:t>100% achieved</w:t>
            </w:r>
          </w:p>
          <w:p w14:paraId="068F64D5" w14:textId="77777777" w:rsidR="00D33EE1" w:rsidRDefault="00D33EE1" w:rsidP="00D33EE1">
            <w:pPr>
              <w:spacing w:before="120" w:after="120"/>
              <w:rPr>
                <w:rFonts w:cstheme="minorHAnsi"/>
                <w:b/>
                <w:bCs/>
                <w:u w:val="single"/>
              </w:rPr>
            </w:pPr>
          </w:p>
          <w:p w14:paraId="3793DBE0" w14:textId="77777777" w:rsidR="00C34B95" w:rsidRDefault="00C34B95" w:rsidP="00D33EE1">
            <w:pPr>
              <w:spacing w:before="120" w:after="120"/>
              <w:rPr>
                <w:rFonts w:cstheme="minorHAnsi"/>
                <w:b/>
                <w:bCs/>
                <w:u w:val="single"/>
              </w:rPr>
            </w:pPr>
          </w:p>
          <w:p w14:paraId="0BB46E88" w14:textId="77777777" w:rsidR="00C34B95" w:rsidRDefault="00C34B95" w:rsidP="00D33EE1">
            <w:pPr>
              <w:spacing w:before="120" w:after="120"/>
              <w:rPr>
                <w:rFonts w:cstheme="minorHAnsi"/>
                <w:b/>
                <w:bCs/>
                <w:u w:val="single"/>
              </w:rPr>
            </w:pPr>
          </w:p>
          <w:p w14:paraId="588F6050" w14:textId="77777777" w:rsidR="00C34B95" w:rsidRDefault="00C34B95" w:rsidP="00D33EE1">
            <w:pPr>
              <w:spacing w:before="120" w:after="120"/>
              <w:rPr>
                <w:rFonts w:cstheme="minorHAnsi"/>
                <w:b/>
                <w:bCs/>
                <w:u w:val="single"/>
              </w:rPr>
            </w:pPr>
          </w:p>
          <w:p w14:paraId="28374D64" w14:textId="77777777" w:rsidR="00C34B95" w:rsidRDefault="00C34B95" w:rsidP="00D33EE1">
            <w:pPr>
              <w:spacing w:before="120" w:after="120"/>
              <w:rPr>
                <w:rFonts w:cstheme="minorHAnsi"/>
                <w:b/>
                <w:bCs/>
                <w:u w:val="single"/>
              </w:rPr>
            </w:pPr>
          </w:p>
          <w:p w14:paraId="6BDA4899" w14:textId="77777777" w:rsidR="00C34B95" w:rsidRDefault="00C34B95" w:rsidP="00D33EE1">
            <w:pPr>
              <w:spacing w:before="120" w:after="120"/>
              <w:rPr>
                <w:rFonts w:cstheme="minorHAnsi"/>
                <w:b/>
                <w:bCs/>
                <w:u w:val="single"/>
              </w:rPr>
            </w:pPr>
          </w:p>
          <w:p w14:paraId="58A8E082" w14:textId="77777777" w:rsidR="00C34B95" w:rsidRDefault="00C34B95" w:rsidP="00D33EE1">
            <w:pPr>
              <w:spacing w:before="120" w:after="120"/>
              <w:rPr>
                <w:rFonts w:cstheme="minorHAnsi"/>
                <w:b/>
                <w:bCs/>
                <w:u w:val="single"/>
              </w:rPr>
            </w:pPr>
          </w:p>
          <w:p w14:paraId="2EC8634D" w14:textId="77777777" w:rsidR="00C34B95" w:rsidRDefault="00C34B95" w:rsidP="00D33EE1">
            <w:pPr>
              <w:spacing w:before="120" w:after="120"/>
              <w:rPr>
                <w:rFonts w:cstheme="minorHAnsi"/>
                <w:b/>
                <w:bCs/>
                <w:u w:val="single"/>
              </w:rPr>
            </w:pPr>
          </w:p>
          <w:p w14:paraId="1BC4C820" w14:textId="77777777" w:rsidR="00C34B95" w:rsidRDefault="00C34B95" w:rsidP="00D33EE1">
            <w:pPr>
              <w:spacing w:before="120" w:after="120"/>
              <w:rPr>
                <w:rFonts w:cstheme="minorHAnsi"/>
                <w:b/>
                <w:bCs/>
                <w:u w:val="single"/>
              </w:rPr>
            </w:pPr>
          </w:p>
          <w:p w14:paraId="56E4BCD0" w14:textId="77777777" w:rsidR="00C34B95" w:rsidRDefault="00C34B95" w:rsidP="00D33EE1">
            <w:pPr>
              <w:spacing w:before="120" w:after="120"/>
              <w:rPr>
                <w:rFonts w:cstheme="minorHAnsi"/>
                <w:b/>
                <w:bCs/>
                <w:u w:val="single"/>
              </w:rPr>
            </w:pPr>
          </w:p>
          <w:p w14:paraId="6297276B" w14:textId="77777777" w:rsidR="00C34B95" w:rsidRDefault="00C34B95" w:rsidP="00D33EE1">
            <w:pPr>
              <w:spacing w:before="120" w:after="120"/>
              <w:rPr>
                <w:rFonts w:cstheme="minorHAnsi"/>
                <w:b/>
                <w:bCs/>
                <w:u w:val="single"/>
              </w:rPr>
            </w:pPr>
          </w:p>
          <w:p w14:paraId="5CA9F73D" w14:textId="77777777" w:rsidR="00C34B95" w:rsidRDefault="00C34B95" w:rsidP="00D33EE1">
            <w:pPr>
              <w:spacing w:before="120" w:after="120"/>
              <w:rPr>
                <w:rFonts w:cstheme="minorHAnsi"/>
                <w:b/>
                <w:bCs/>
                <w:u w:val="single"/>
              </w:rPr>
            </w:pPr>
          </w:p>
          <w:p w14:paraId="3C9D1A63" w14:textId="77777777" w:rsidR="00C34B95" w:rsidRDefault="00C34B95" w:rsidP="00D33EE1">
            <w:pPr>
              <w:spacing w:before="120" w:after="120"/>
              <w:rPr>
                <w:rFonts w:cstheme="minorHAnsi"/>
                <w:b/>
                <w:bCs/>
                <w:u w:val="single"/>
              </w:rPr>
            </w:pPr>
          </w:p>
          <w:p w14:paraId="08837BBD" w14:textId="77777777" w:rsidR="00C34B95" w:rsidRPr="00D33EE1" w:rsidRDefault="00C34B95" w:rsidP="00D33EE1">
            <w:pPr>
              <w:spacing w:before="120" w:after="120"/>
              <w:rPr>
                <w:rFonts w:cstheme="minorHAnsi"/>
                <w:b/>
                <w:bCs/>
                <w:u w:val="single"/>
              </w:rPr>
            </w:pPr>
          </w:p>
          <w:p w14:paraId="4F6503E0" w14:textId="77777777" w:rsidR="00626717" w:rsidRPr="00072D10" w:rsidRDefault="00626717" w:rsidP="00E23E16">
            <w:pPr>
              <w:pStyle w:val="ListParagraph"/>
              <w:numPr>
                <w:ilvl w:val="0"/>
                <w:numId w:val="49"/>
              </w:numPr>
              <w:spacing w:before="120" w:after="120"/>
              <w:ind w:left="357" w:hanging="357"/>
              <w:contextualSpacing w:val="0"/>
              <w:rPr>
                <w:rFonts w:eastAsiaTheme="minorEastAsia"/>
              </w:rPr>
            </w:pPr>
            <w:r w:rsidRPr="00301317">
              <w:rPr>
                <w:rFonts w:eastAsiaTheme="minorEastAsia"/>
              </w:rPr>
              <w:lastRenderedPageBreak/>
              <w:t xml:space="preserve">Attendance measures at Professional Learning sessions and email and phone enquiries. </w:t>
            </w:r>
            <w:r w:rsidRPr="00301317">
              <w:rPr>
                <w:rFonts w:eastAsiaTheme="minorEastAsia"/>
                <w:b/>
                <w:bCs/>
              </w:rPr>
              <w:t>100% achieved</w:t>
            </w:r>
          </w:p>
          <w:p w14:paraId="497207E6" w14:textId="77777777" w:rsidR="00072D10" w:rsidRDefault="00072D10" w:rsidP="00072D10">
            <w:pPr>
              <w:spacing w:before="120" w:after="120"/>
              <w:rPr>
                <w:rStyle w:val="eop"/>
                <w:rFonts w:eastAsiaTheme="minorEastAsia"/>
              </w:rPr>
            </w:pPr>
          </w:p>
          <w:p w14:paraId="5123C01F" w14:textId="77777777" w:rsidR="00072D10" w:rsidRDefault="00072D10" w:rsidP="00072D10">
            <w:pPr>
              <w:spacing w:before="120" w:after="120"/>
              <w:rPr>
                <w:rStyle w:val="eop"/>
                <w:rFonts w:eastAsiaTheme="minorEastAsia"/>
              </w:rPr>
            </w:pPr>
          </w:p>
          <w:p w14:paraId="66703393" w14:textId="77777777" w:rsidR="00072D10" w:rsidRDefault="00072D10" w:rsidP="00072D10">
            <w:pPr>
              <w:spacing w:before="120" w:after="120"/>
              <w:rPr>
                <w:rStyle w:val="eop"/>
                <w:rFonts w:eastAsiaTheme="minorEastAsia"/>
              </w:rPr>
            </w:pPr>
          </w:p>
          <w:p w14:paraId="7A842387" w14:textId="77777777" w:rsidR="00072D10" w:rsidRDefault="00072D10" w:rsidP="00072D10">
            <w:pPr>
              <w:spacing w:before="120" w:after="120"/>
              <w:rPr>
                <w:rStyle w:val="eop"/>
                <w:rFonts w:eastAsiaTheme="minorEastAsia"/>
              </w:rPr>
            </w:pPr>
          </w:p>
          <w:p w14:paraId="431F1A03" w14:textId="77777777" w:rsidR="00072D10" w:rsidRDefault="00072D10" w:rsidP="00072D10">
            <w:pPr>
              <w:spacing w:before="120" w:after="120"/>
              <w:rPr>
                <w:rStyle w:val="eop"/>
                <w:rFonts w:eastAsiaTheme="minorEastAsia"/>
              </w:rPr>
            </w:pPr>
          </w:p>
          <w:p w14:paraId="7632B5EB" w14:textId="77777777" w:rsidR="00072D10" w:rsidRDefault="00072D10" w:rsidP="00072D10">
            <w:pPr>
              <w:spacing w:before="120" w:after="120"/>
              <w:rPr>
                <w:rStyle w:val="eop"/>
                <w:rFonts w:eastAsiaTheme="minorEastAsia"/>
              </w:rPr>
            </w:pPr>
          </w:p>
          <w:p w14:paraId="68F1F739" w14:textId="77777777" w:rsidR="00072D10" w:rsidRDefault="00072D10" w:rsidP="00072D10">
            <w:pPr>
              <w:spacing w:before="120" w:after="120"/>
              <w:rPr>
                <w:rStyle w:val="eop"/>
                <w:rFonts w:eastAsiaTheme="minorEastAsia"/>
              </w:rPr>
            </w:pPr>
          </w:p>
          <w:p w14:paraId="74FA82A7" w14:textId="77777777" w:rsidR="00072D10" w:rsidRDefault="00072D10" w:rsidP="00072D10">
            <w:pPr>
              <w:spacing w:before="120" w:after="120"/>
              <w:rPr>
                <w:rStyle w:val="eop"/>
                <w:rFonts w:eastAsiaTheme="minorEastAsia"/>
              </w:rPr>
            </w:pPr>
          </w:p>
          <w:p w14:paraId="63E5EFB1" w14:textId="77777777" w:rsidR="00072D10" w:rsidRDefault="00072D10" w:rsidP="00072D10">
            <w:pPr>
              <w:spacing w:before="120" w:after="120"/>
              <w:rPr>
                <w:rStyle w:val="eop"/>
                <w:rFonts w:eastAsiaTheme="minorEastAsia"/>
              </w:rPr>
            </w:pPr>
          </w:p>
          <w:p w14:paraId="5716AA26" w14:textId="77777777" w:rsidR="00072D10" w:rsidRDefault="00072D10" w:rsidP="00072D10">
            <w:pPr>
              <w:spacing w:before="120" w:after="120"/>
              <w:rPr>
                <w:rStyle w:val="eop"/>
                <w:rFonts w:eastAsiaTheme="minorEastAsia"/>
              </w:rPr>
            </w:pPr>
          </w:p>
          <w:p w14:paraId="248C5C36" w14:textId="77777777" w:rsidR="00072D10" w:rsidRDefault="00072D10" w:rsidP="00072D10">
            <w:pPr>
              <w:spacing w:before="120" w:after="120"/>
              <w:rPr>
                <w:rStyle w:val="eop"/>
                <w:rFonts w:eastAsiaTheme="minorEastAsia"/>
              </w:rPr>
            </w:pPr>
          </w:p>
          <w:p w14:paraId="7DE90500" w14:textId="77777777" w:rsidR="00072D10" w:rsidRDefault="00072D10" w:rsidP="00072D10">
            <w:pPr>
              <w:spacing w:before="120" w:after="120"/>
              <w:rPr>
                <w:rStyle w:val="eop"/>
                <w:rFonts w:eastAsiaTheme="minorEastAsia"/>
              </w:rPr>
            </w:pPr>
          </w:p>
          <w:p w14:paraId="7A87FFAD" w14:textId="77777777" w:rsidR="00072D10" w:rsidRDefault="00072D10" w:rsidP="00072D10">
            <w:pPr>
              <w:spacing w:before="120" w:after="120"/>
              <w:rPr>
                <w:rStyle w:val="eop"/>
                <w:rFonts w:eastAsiaTheme="minorEastAsia"/>
              </w:rPr>
            </w:pPr>
          </w:p>
          <w:p w14:paraId="18BC3EE4" w14:textId="77777777" w:rsidR="00072D10" w:rsidRDefault="00072D10" w:rsidP="00072D10">
            <w:pPr>
              <w:spacing w:before="120" w:after="120"/>
              <w:rPr>
                <w:rStyle w:val="eop"/>
                <w:rFonts w:eastAsiaTheme="minorEastAsia"/>
              </w:rPr>
            </w:pPr>
          </w:p>
          <w:p w14:paraId="19F8DB3D" w14:textId="77777777" w:rsidR="00072D10" w:rsidRDefault="00072D10" w:rsidP="00072D10">
            <w:pPr>
              <w:spacing w:before="120" w:after="120"/>
              <w:rPr>
                <w:rStyle w:val="eop"/>
                <w:rFonts w:eastAsiaTheme="minorEastAsia"/>
              </w:rPr>
            </w:pPr>
          </w:p>
          <w:p w14:paraId="3763FB19" w14:textId="77777777" w:rsidR="00072D10" w:rsidRDefault="00072D10" w:rsidP="00072D10">
            <w:pPr>
              <w:spacing w:before="120" w:after="120"/>
              <w:rPr>
                <w:rStyle w:val="eop"/>
                <w:rFonts w:eastAsiaTheme="minorEastAsia"/>
              </w:rPr>
            </w:pPr>
          </w:p>
          <w:p w14:paraId="777A12B7" w14:textId="77777777" w:rsidR="00072D10" w:rsidRPr="00072D10" w:rsidRDefault="00072D10" w:rsidP="00072D10">
            <w:pPr>
              <w:spacing w:before="120" w:after="120"/>
              <w:rPr>
                <w:rStyle w:val="eop"/>
                <w:rFonts w:eastAsiaTheme="minorEastAsia"/>
              </w:rPr>
            </w:pPr>
          </w:p>
          <w:p w14:paraId="6CA0BA66" w14:textId="372EADA5" w:rsidR="00AC535E" w:rsidRPr="00AC535E" w:rsidRDefault="00AC535E" w:rsidP="00E23E16">
            <w:pPr>
              <w:pStyle w:val="ListParagraph"/>
              <w:numPr>
                <w:ilvl w:val="0"/>
                <w:numId w:val="49"/>
              </w:numPr>
              <w:spacing w:before="120" w:after="120"/>
              <w:ind w:left="357" w:hanging="357"/>
              <w:contextualSpacing w:val="0"/>
              <w:rPr>
                <w:rFonts w:eastAsiaTheme="minorEastAsia"/>
              </w:rPr>
            </w:pPr>
            <w:r w:rsidRPr="00AC535E">
              <w:rPr>
                <w:rFonts w:eastAsiaTheme="minorEastAsia"/>
              </w:rPr>
              <w:t>More informed feedback to schools on clarification of FAQs for example, insistence that Documented Plans are to be signed</w:t>
            </w:r>
            <w:r w:rsidR="0075116B">
              <w:rPr>
                <w:rFonts w:eastAsiaTheme="minorEastAsia"/>
              </w:rPr>
              <w:t>.</w:t>
            </w:r>
            <w:r w:rsidRPr="00AC535E">
              <w:rPr>
                <w:rFonts w:eastAsiaTheme="minorEastAsia"/>
              </w:rPr>
              <w:t xml:space="preserve"> </w:t>
            </w:r>
            <w:r w:rsidRPr="00AC535E">
              <w:rPr>
                <w:rFonts w:eastAsiaTheme="minorEastAsia"/>
                <w:b/>
                <w:bCs/>
              </w:rPr>
              <w:t>100% achieved</w:t>
            </w:r>
          </w:p>
          <w:p w14:paraId="5F44757B" w14:textId="77777777" w:rsidR="00AC535E" w:rsidRPr="00AC535E" w:rsidRDefault="00AC535E" w:rsidP="00E23E16">
            <w:pPr>
              <w:pStyle w:val="ListParagraph"/>
              <w:numPr>
                <w:ilvl w:val="0"/>
                <w:numId w:val="49"/>
              </w:numPr>
              <w:spacing w:before="120" w:after="120"/>
              <w:ind w:left="357" w:hanging="357"/>
              <w:contextualSpacing w:val="0"/>
              <w:rPr>
                <w:rFonts w:eastAsiaTheme="minorEastAsia"/>
              </w:rPr>
            </w:pPr>
            <w:r w:rsidRPr="00AC535E">
              <w:rPr>
                <w:rFonts w:eastAsiaTheme="minorEastAsia"/>
              </w:rPr>
              <w:lastRenderedPageBreak/>
              <w:t>More accurate data received and processes for Aboriginal Independent Community Schools and Special Assistance (CARE) Schools particularly around gathering evidence in transient situations</w:t>
            </w:r>
            <w:r w:rsidRPr="00AC535E">
              <w:rPr>
                <w:rFonts w:eastAsiaTheme="minorEastAsia"/>
                <w:b/>
                <w:bCs/>
              </w:rPr>
              <w:t>. 100% achieved</w:t>
            </w:r>
          </w:p>
          <w:p w14:paraId="6F26690F" w14:textId="77777777" w:rsidR="00301317" w:rsidRPr="002909BF" w:rsidRDefault="00301317" w:rsidP="00E23E16">
            <w:pPr>
              <w:pStyle w:val="ListParagraph"/>
              <w:numPr>
                <w:ilvl w:val="0"/>
                <w:numId w:val="49"/>
              </w:numPr>
              <w:spacing w:before="120" w:after="120"/>
              <w:ind w:left="357" w:hanging="357"/>
              <w:contextualSpacing w:val="0"/>
              <w:rPr>
                <w:rFonts w:eastAsiaTheme="minorEastAsia"/>
              </w:rPr>
            </w:pPr>
            <w:r w:rsidRPr="002909BF">
              <w:rPr>
                <w:rFonts w:eastAsiaTheme="minorEastAsia"/>
              </w:rPr>
              <w:t xml:space="preserve">Moderation sessions conducted with Catholic Education and Department of Education schools during 2023. </w:t>
            </w:r>
            <w:r w:rsidRPr="002909BF">
              <w:rPr>
                <w:rFonts w:eastAsiaTheme="minorEastAsia"/>
                <w:b/>
                <w:bCs/>
              </w:rPr>
              <w:t>100% achieved</w:t>
            </w:r>
          </w:p>
          <w:p w14:paraId="2E47A68E" w14:textId="2BE947FF" w:rsidR="00AC535E" w:rsidRPr="00AC535E" w:rsidRDefault="00AC535E" w:rsidP="00CA4E19">
            <w:pPr>
              <w:spacing w:before="120" w:after="120"/>
              <w:contextualSpacing/>
              <w:rPr>
                <w:rFonts w:cstheme="minorHAnsi"/>
                <w:b/>
                <w:bCs/>
                <w:u w:val="single"/>
              </w:rPr>
            </w:pPr>
          </w:p>
        </w:tc>
        <w:tc>
          <w:tcPr>
            <w:tcW w:w="2977" w:type="dxa"/>
            <w:shd w:val="clear" w:color="auto" w:fill="auto"/>
          </w:tcPr>
          <w:p w14:paraId="0DCD7293" w14:textId="38CE1B95" w:rsidR="00231950" w:rsidRPr="00351F25" w:rsidRDefault="00231950" w:rsidP="00284A4C">
            <w:pPr>
              <w:spacing w:after="120"/>
              <w:rPr>
                <w:rFonts w:eastAsiaTheme="minorEastAsia"/>
              </w:rPr>
            </w:pPr>
            <w:r w:rsidRPr="00351F25">
              <w:rPr>
                <w:rFonts w:eastAsiaTheme="minorEastAsia"/>
              </w:rPr>
              <w:lastRenderedPageBreak/>
              <w:t xml:space="preserve">Schools are contacted by the Australian Government Department of Education via email regarding Census PE exercise. Schools are encouraged, via email, newsletters and during consultation to inform AISWA if they have been chosen, to reach out to </w:t>
            </w:r>
            <w:r w:rsidR="0007095B" w:rsidRPr="00351F25">
              <w:rPr>
                <w:rFonts w:eastAsiaTheme="minorEastAsia"/>
              </w:rPr>
              <w:t>A</w:t>
            </w:r>
            <w:r w:rsidRPr="00351F25">
              <w:rPr>
                <w:rFonts w:eastAsiaTheme="minorEastAsia"/>
              </w:rPr>
              <w:t xml:space="preserve">ISWA </w:t>
            </w:r>
            <w:r w:rsidR="0007095B" w:rsidRPr="00351F25">
              <w:rPr>
                <w:rFonts w:eastAsiaTheme="minorEastAsia"/>
              </w:rPr>
              <w:t xml:space="preserve">IE </w:t>
            </w:r>
            <w:r w:rsidRPr="00351F25">
              <w:rPr>
                <w:rFonts w:eastAsiaTheme="minorEastAsia"/>
              </w:rPr>
              <w:t>consultants for support.</w:t>
            </w:r>
          </w:p>
          <w:p w14:paraId="3B99CA60" w14:textId="4472DC71" w:rsidR="00913E23" w:rsidRPr="00351F25" w:rsidRDefault="00913E23" w:rsidP="00284A4C">
            <w:pPr>
              <w:spacing w:before="100" w:beforeAutospacing="1" w:after="120"/>
              <w:rPr>
                <w:rFonts w:eastAsiaTheme="minorEastAsia"/>
              </w:rPr>
            </w:pPr>
            <w:proofErr w:type="gramStart"/>
            <w:r w:rsidRPr="00351F25">
              <w:rPr>
                <w:rFonts w:eastAsiaTheme="minorEastAsia"/>
              </w:rPr>
              <w:t>Particular disadvantaged</w:t>
            </w:r>
            <w:proofErr w:type="gramEnd"/>
            <w:r w:rsidR="002962D8" w:rsidRPr="00351F25">
              <w:rPr>
                <w:rFonts w:eastAsiaTheme="minorEastAsia"/>
              </w:rPr>
              <w:t xml:space="preserve"> schools required more assistance</w:t>
            </w:r>
            <w:r w:rsidR="00FC6361" w:rsidRPr="00351F25">
              <w:rPr>
                <w:rFonts w:eastAsiaTheme="minorEastAsia"/>
              </w:rPr>
              <w:t xml:space="preserve">, </w:t>
            </w:r>
            <w:r w:rsidR="002962D8" w:rsidRPr="00351F25">
              <w:rPr>
                <w:rFonts w:eastAsiaTheme="minorEastAsia"/>
              </w:rPr>
              <w:t>including multiple visits.</w:t>
            </w:r>
          </w:p>
          <w:p w14:paraId="3244E1DD" w14:textId="27ACE6BD" w:rsidR="00231950" w:rsidRPr="00351F25" w:rsidRDefault="00231950" w:rsidP="00284A4C">
            <w:pPr>
              <w:spacing w:before="100" w:beforeAutospacing="1" w:after="120"/>
              <w:rPr>
                <w:rFonts w:eastAsiaTheme="minorEastAsia"/>
              </w:rPr>
            </w:pPr>
            <w:r w:rsidRPr="00351F25">
              <w:rPr>
                <w:rFonts w:eastAsiaTheme="minorEastAsia"/>
              </w:rPr>
              <w:t>All individual schools are offered PL and consultancy on progressing towards more inclusive schooling practices.</w:t>
            </w:r>
          </w:p>
          <w:p w14:paraId="0609B5FE" w14:textId="77777777" w:rsidR="00231950" w:rsidRDefault="00BF2B2F" w:rsidP="00284A4C">
            <w:pPr>
              <w:pStyle w:val="paragraph"/>
              <w:spacing w:before="0" w:beforeAutospacing="0" w:after="120" w:afterAutospacing="0"/>
              <w:textAlignment w:val="baseline"/>
              <w:rPr>
                <w:rFonts w:asciiTheme="minorHAnsi" w:eastAsiaTheme="minorEastAsia" w:hAnsiTheme="minorHAnsi" w:cstheme="minorBidi"/>
                <w:sz w:val="22"/>
                <w:szCs w:val="22"/>
              </w:rPr>
            </w:pPr>
            <w:r w:rsidRPr="00351F25">
              <w:rPr>
                <w:rFonts w:asciiTheme="minorHAnsi" w:eastAsiaTheme="minorEastAsia" w:hAnsiTheme="minorHAnsi" w:cstheme="minorBidi"/>
                <w:sz w:val="22"/>
                <w:szCs w:val="22"/>
              </w:rPr>
              <w:t>School and webinar based sessions on teacher and school team responsibilities delivered on site at school’s request by IE Consultants</w:t>
            </w:r>
            <w:r w:rsidR="00626717">
              <w:rPr>
                <w:rFonts w:asciiTheme="minorHAnsi" w:eastAsiaTheme="minorEastAsia" w:hAnsiTheme="minorHAnsi" w:cstheme="minorBidi"/>
                <w:sz w:val="22"/>
                <w:szCs w:val="22"/>
              </w:rPr>
              <w:t>.</w:t>
            </w:r>
          </w:p>
          <w:p w14:paraId="1635D069" w14:textId="77777777" w:rsidR="00D91650" w:rsidRDefault="00D91650" w:rsidP="00EB5442">
            <w:pPr>
              <w:spacing w:before="120" w:after="100" w:afterAutospacing="1"/>
              <w:rPr>
                <w:rFonts w:eastAsiaTheme="minorEastAsia"/>
              </w:rPr>
            </w:pPr>
          </w:p>
          <w:p w14:paraId="0B276161" w14:textId="77777777" w:rsidR="00D91650" w:rsidRDefault="00D91650" w:rsidP="00EB5442">
            <w:pPr>
              <w:spacing w:before="120" w:after="100" w:afterAutospacing="1"/>
              <w:rPr>
                <w:rFonts w:eastAsiaTheme="minorEastAsia"/>
              </w:rPr>
            </w:pPr>
          </w:p>
          <w:p w14:paraId="12F0B166" w14:textId="77777777" w:rsidR="00D83C14" w:rsidRDefault="00D83C14" w:rsidP="00EB5442">
            <w:pPr>
              <w:spacing w:before="120" w:after="100" w:afterAutospacing="1"/>
              <w:rPr>
                <w:rFonts w:eastAsiaTheme="minorEastAsia"/>
              </w:rPr>
            </w:pPr>
          </w:p>
          <w:p w14:paraId="3D978B0C" w14:textId="00CF8EB3" w:rsidR="00EB5442" w:rsidRDefault="00EB5442" w:rsidP="00EB5442">
            <w:pPr>
              <w:spacing w:before="120" w:after="100" w:afterAutospacing="1"/>
              <w:rPr>
                <w:rFonts w:eastAsiaTheme="minorEastAsia"/>
              </w:rPr>
            </w:pPr>
            <w:r w:rsidRPr="00351F25">
              <w:rPr>
                <w:rFonts w:eastAsiaTheme="minorEastAsia"/>
              </w:rPr>
              <w:lastRenderedPageBreak/>
              <w:t>NCCD Moderation and supporting students with disability for ‘Anglican Schools Commission’ leadership – delivered June 2023</w:t>
            </w:r>
          </w:p>
          <w:p w14:paraId="3917ECBE" w14:textId="77777777" w:rsidR="00AD72A8" w:rsidRDefault="00AD72A8" w:rsidP="00EB5442">
            <w:pPr>
              <w:spacing w:before="120" w:after="100" w:afterAutospacing="1"/>
              <w:rPr>
                <w:rFonts w:eastAsiaTheme="minorEastAsia"/>
              </w:rPr>
            </w:pPr>
          </w:p>
          <w:p w14:paraId="2D0A9E54" w14:textId="77777777" w:rsidR="00AD72A8" w:rsidRDefault="00AD72A8" w:rsidP="00EB5442">
            <w:pPr>
              <w:spacing w:before="120" w:after="100" w:afterAutospacing="1"/>
              <w:rPr>
                <w:rFonts w:eastAsiaTheme="minorEastAsia"/>
              </w:rPr>
            </w:pPr>
          </w:p>
          <w:p w14:paraId="4DF1A9E1" w14:textId="77777777" w:rsidR="00AD72A8" w:rsidRDefault="00AD72A8" w:rsidP="00EB5442">
            <w:pPr>
              <w:spacing w:before="120" w:after="100" w:afterAutospacing="1"/>
              <w:rPr>
                <w:rFonts w:eastAsiaTheme="minorEastAsia"/>
              </w:rPr>
            </w:pPr>
          </w:p>
          <w:p w14:paraId="19556F16" w14:textId="77777777" w:rsidR="00AD72A8" w:rsidRDefault="00AD72A8" w:rsidP="00EB5442">
            <w:pPr>
              <w:spacing w:before="120" w:after="100" w:afterAutospacing="1"/>
              <w:rPr>
                <w:rFonts w:eastAsiaTheme="minorEastAsia"/>
              </w:rPr>
            </w:pPr>
          </w:p>
          <w:p w14:paraId="182E7300" w14:textId="77777777" w:rsidR="00AD72A8" w:rsidRDefault="00AD72A8" w:rsidP="00EB5442">
            <w:pPr>
              <w:spacing w:before="120" w:after="100" w:afterAutospacing="1"/>
              <w:rPr>
                <w:rFonts w:eastAsiaTheme="minorEastAsia"/>
              </w:rPr>
            </w:pPr>
          </w:p>
          <w:p w14:paraId="683CCE81" w14:textId="77777777" w:rsidR="00AD72A8" w:rsidRDefault="00AD72A8" w:rsidP="00EB5442">
            <w:pPr>
              <w:spacing w:before="120" w:after="100" w:afterAutospacing="1"/>
              <w:rPr>
                <w:rFonts w:eastAsiaTheme="minorEastAsia"/>
              </w:rPr>
            </w:pPr>
          </w:p>
          <w:p w14:paraId="2D5A5E37" w14:textId="77777777" w:rsidR="00AD72A8" w:rsidRDefault="00AD72A8" w:rsidP="00EB5442">
            <w:pPr>
              <w:spacing w:before="120" w:after="100" w:afterAutospacing="1"/>
              <w:rPr>
                <w:rFonts w:eastAsiaTheme="minorEastAsia"/>
              </w:rPr>
            </w:pPr>
          </w:p>
          <w:p w14:paraId="06E4869F" w14:textId="77777777" w:rsidR="00AD72A8" w:rsidRDefault="00AD72A8" w:rsidP="00EB5442">
            <w:pPr>
              <w:spacing w:before="120" w:after="100" w:afterAutospacing="1"/>
              <w:rPr>
                <w:rFonts w:eastAsiaTheme="minorEastAsia"/>
              </w:rPr>
            </w:pPr>
          </w:p>
          <w:p w14:paraId="7F97A19E" w14:textId="77777777" w:rsidR="00AD72A8" w:rsidRDefault="00AD72A8" w:rsidP="00EB5442">
            <w:pPr>
              <w:spacing w:before="120" w:after="100" w:afterAutospacing="1"/>
              <w:rPr>
                <w:rFonts w:eastAsiaTheme="minorEastAsia"/>
              </w:rPr>
            </w:pPr>
          </w:p>
          <w:p w14:paraId="2A314F1F" w14:textId="77777777" w:rsidR="00AD72A8" w:rsidRDefault="00AD72A8" w:rsidP="00EB5442">
            <w:pPr>
              <w:spacing w:before="120" w:after="100" w:afterAutospacing="1"/>
              <w:rPr>
                <w:rFonts w:eastAsiaTheme="minorEastAsia"/>
              </w:rPr>
            </w:pPr>
          </w:p>
          <w:p w14:paraId="00F130E6" w14:textId="77777777" w:rsidR="00AD72A8" w:rsidRDefault="00AD72A8" w:rsidP="00EB5442">
            <w:pPr>
              <w:spacing w:before="120" w:after="100" w:afterAutospacing="1"/>
              <w:rPr>
                <w:rFonts w:eastAsiaTheme="minorEastAsia"/>
              </w:rPr>
            </w:pPr>
          </w:p>
          <w:p w14:paraId="19EB4D60" w14:textId="77777777" w:rsidR="00AD72A8" w:rsidRDefault="00AD72A8" w:rsidP="00EB5442">
            <w:pPr>
              <w:spacing w:before="120" w:after="100" w:afterAutospacing="1"/>
              <w:rPr>
                <w:rFonts w:eastAsiaTheme="minorEastAsia"/>
              </w:rPr>
            </w:pPr>
          </w:p>
          <w:p w14:paraId="7E8E58B3" w14:textId="77777777" w:rsidR="00AD72A8" w:rsidRDefault="00AD72A8" w:rsidP="00EB5442">
            <w:pPr>
              <w:spacing w:before="120" w:after="100" w:afterAutospacing="1"/>
              <w:rPr>
                <w:rFonts w:eastAsiaTheme="minorEastAsia"/>
              </w:rPr>
            </w:pPr>
          </w:p>
          <w:p w14:paraId="7D69B5E3" w14:textId="77777777" w:rsidR="00AD72A8" w:rsidRDefault="00AD72A8" w:rsidP="00EB5442">
            <w:pPr>
              <w:spacing w:before="120" w:after="100" w:afterAutospacing="1"/>
              <w:rPr>
                <w:rFonts w:eastAsiaTheme="minorEastAsia"/>
              </w:rPr>
            </w:pPr>
          </w:p>
          <w:p w14:paraId="00E68027" w14:textId="77777777" w:rsidR="00AD72A8" w:rsidRDefault="00AD72A8" w:rsidP="00EB5442">
            <w:pPr>
              <w:spacing w:before="120" w:after="100" w:afterAutospacing="1"/>
              <w:rPr>
                <w:rFonts w:eastAsiaTheme="minorEastAsia"/>
              </w:rPr>
            </w:pPr>
          </w:p>
          <w:p w14:paraId="144F5E4C" w14:textId="77777777" w:rsidR="00A17DCE" w:rsidRDefault="00A17DCE" w:rsidP="00EB5442">
            <w:pPr>
              <w:spacing w:before="120" w:after="100" w:afterAutospacing="1"/>
              <w:rPr>
                <w:rFonts w:eastAsiaTheme="minorEastAsia"/>
              </w:rPr>
            </w:pPr>
          </w:p>
          <w:p w14:paraId="319B360E" w14:textId="77777777" w:rsidR="00A17DCE" w:rsidRDefault="00A17DCE" w:rsidP="00EB5442">
            <w:pPr>
              <w:spacing w:before="120" w:after="100" w:afterAutospacing="1"/>
              <w:rPr>
                <w:rFonts w:eastAsiaTheme="minorEastAsia"/>
              </w:rPr>
            </w:pPr>
          </w:p>
          <w:p w14:paraId="79F554E6" w14:textId="77777777" w:rsidR="00A17DCE" w:rsidRDefault="00A17DCE" w:rsidP="00EB5442">
            <w:pPr>
              <w:spacing w:before="120" w:after="100" w:afterAutospacing="1"/>
              <w:rPr>
                <w:rFonts w:eastAsiaTheme="minorEastAsia"/>
              </w:rPr>
            </w:pPr>
          </w:p>
          <w:p w14:paraId="11289082" w14:textId="77777777" w:rsidR="00A17DCE" w:rsidRDefault="00A17DCE" w:rsidP="00EB5442">
            <w:pPr>
              <w:spacing w:before="120" w:after="100" w:afterAutospacing="1"/>
              <w:rPr>
                <w:rFonts w:eastAsiaTheme="minorEastAsia"/>
              </w:rPr>
            </w:pPr>
          </w:p>
          <w:p w14:paraId="19FA985D" w14:textId="77777777" w:rsidR="00A17DCE" w:rsidRDefault="00A17DCE" w:rsidP="00EB5442">
            <w:pPr>
              <w:spacing w:before="120" w:after="100" w:afterAutospacing="1"/>
              <w:rPr>
                <w:rFonts w:eastAsiaTheme="minorEastAsia"/>
              </w:rPr>
            </w:pPr>
          </w:p>
          <w:p w14:paraId="3AA42BD8" w14:textId="77777777" w:rsidR="00A17DCE" w:rsidRDefault="00A17DCE" w:rsidP="00EB5442">
            <w:pPr>
              <w:spacing w:before="120" w:after="100" w:afterAutospacing="1"/>
              <w:rPr>
                <w:rFonts w:eastAsiaTheme="minorEastAsia"/>
              </w:rPr>
            </w:pPr>
          </w:p>
          <w:p w14:paraId="050D5CC8" w14:textId="77777777" w:rsidR="00A17DCE" w:rsidRDefault="00A17DCE" w:rsidP="00EB5442">
            <w:pPr>
              <w:spacing w:before="120" w:after="100" w:afterAutospacing="1"/>
              <w:rPr>
                <w:rFonts w:eastAsiaTheme="minorEastAsia"/>
              </w:rPr>
            </w:pPr>
          </w:p>
          <w:p w14:paraId="44B2227C" w14:textId="77777777" w:rsidR="00A17DCE" w:rsidRDefault="00A17DCE" w:rsidP="00EB5442">
            <w:pPr>
              <w:spacing w:before="120" w:after="100" w:afterAutospacing="1"/>
              <w:rPr>
                <w:rFonts w:eastAsiaTheme="minorEastAsia"/>
              </w:rPr>
            </w:pPr>
          </w:p>
          <w:p w14:paraId="709F813D" w14:textId="77777777" w:rsidR="00A17DCE" w:rsidRDefault="00A17DCE" w:rsidP="00EB5442">
            <w:pPr>
              <w:spacing w:before="120" w:after="100" w:afterAutospacing="1"/>
              <w:rPr>
                <w:rFonts w:eastAsiaTheme="minorEastAsia"/>
              </w:rPr>
            </w:pPr>
          </w:p>
          <w:p w14:paraId="277906C8" w14:textId="77777777" w:rsidR="00A17DCE" w:rsidRDefault="00A17DCE" w:rsidP="00EB5442">
            <w:pPr>
              <w:spacing w:before="120" w:after="100" w:afterAutospacing="1"/>
              <w:rPr>
                <w:rFonts w:eastAsiaTheme="minorEastAsia"/>
              </w:rPr>
            </w:pPr>
          </w:p>
          <w:p w14:paraId="263F7A75" w14:textId="77777777" w:rsidR="00A17DCE" w:rsidRDefault="00A17DCE" w:rsidP="00EB5442">
            <w:pPr>
              <w:spacing w:before="120" w:after="100" w:afterAutospacing="1"/>
              <w:rPr>
                <w:rFonts w:eastAsiaTheme="minorEastAsia"/>
              </w:rPr>
            </w:pPr>
          </w:p>
          <w:p w14:paraId="5FDDE511" w14:textId="77777777" w:rsidR="00A17DCE" w:rsidRDefault="00A17DCE" w:rsidP="00EB5442">
            <w:pPr>
              <w:spacing w:before="120" w:after="100" w:afterAutospacing="1"/>
              <w:rPr>
                <w:rFonts w:eastAsiaTheme="minorEastAsia"/>
              </w:rPr>
            </w:pPr>
          </w:p>
          <w:p w14:paraId="2B9D3FEB" w14:textId="77777777" w:rsidR="00A17DCE" w:rsidRDefault="00A17DCE" w:rsidP="00EB5442">
            <w:pPr>
              <w:spacing w:before="120" w:after="100" w:afterAutospacing="1"/>
              <w:rPr>
                <w:rFonts w:eastAsiaTheme="minorEastAsia"/>
              </w:rPr>
            </w:pPr>
          </w:p>
          <w:p w14:paraId="74135868" w14:textId="77777777" w:rsidR="00A17DCE" w:rsidRDefault="00A17DCE" w:rsidP="00EB5442">
            <w:pPr>
              <w:spacing w:before="120" w:after="100" w:afterAutospacing="1"/>
              <w:rPr>
                <w:rFonts w:eastAsiaTheme="minorEastAsia"/>
              </w:rPr>
            </w:pPr>
          </w:p>
          <w:p w14:paraId="47283F4B" w14:textId="77777777" w:rsidR="00A17DCE" w:rsidRDefault="00A17DCE" w:rsidP="00EB5442">
            <w:pPr>
              <w:spacing w:before="120" w:after="100" w:afterAutospacing="1"/>
              <w:rPr>
                <w:rFonts w:eastAsiaTheme="minorEastAsia"/>
              </w:rPr>
            </w:pPr>
          </w:p>
          <w:p w14:paraId="1AAAA2F0" w14:textId="77777777" w:rsidR="00A17DCE" w:rsidRDefault="00A17DCE" w:rsidP="00EB5442">
            <w:pPr>
              <w:spacing w:before="120" w:after="100" w:afterAutospacing="1"/>
              <w:rPr>
                <w:rFonts w:eastAsiaTheme="minorEastAsia"/>
              </w:rPr>
            </w:pPr>
          </w:p>
          <w:p w14:paraId="7C9D7FAF" w14:textId="77777777" w:rsidR="00A17DCE" w:rsidRDefault="00A17DCE" w:rsidP="00EB5442">
            <w:pPr>
              <w:spacing w:before="120" w:after="100" w:afterAutospacing="1"/>
              <w:rPr>
                <w:rFonts w:eastAsiaTheme="minorEastAsia"/>
              </w:rPr>
            </w:pPr>
          </w:p>
          <w:p w14:paraId="2B770297" w14:textId="77777777" w:rsidR="00A17DCE" w:rsidRDefault="00A17DCE" w:rsidP="00EB5442">
            <w:pPr>
              <w:spacing w:before="120" w:after="100" w:afterAutospacing="1"/>
              <w:rPr>
                <w:rFonts w:eastAsiaTheme="minorEastAsia"/>
              </w:rPr>
            </w:pPr>
          </w:p>
          <w:p w14:paraId="360E8277" w14:textId="77777777" w:rsidR="00A17DCE" w:rsidRDefault="00A17DCE" w:rsidP="00EB5442">
            <w:pPr>
              <w:spacing w:before="120" w:after="100" w:afterAutospacing="1"/>
              <w:rPr>
                <w:rFonts w:eastAsiaTheme="minorEastAsia"/>
              </w:rPr>
            </w:pPr>
          </w:p>
          <w:p w14:paraId="291A02E0" w14:textId="77777777" w:rsidR="00A17DCE" w:rsidRDefault="00A17DCE" w:rsidP="00EB5442">
            <w:pPr>
              <w:spacing w:before="120" w:after="100" w:afterAutospacing="1"/>
              <w:rPr>
                <w:rFonts w:eastAsiaTheme="minorEastAsia"/>
              </w:rPr>
            </w:pPr>
          </w:p>
          <w:p w14:paraId="542432E3" w14:textId="77777777" w:rsidR="00A17DCE" w:rsidRDefault="00A17DCE" w:rsidP="00EB5442">
            <w:pPr>
              <w:spacing w:before="120" w:after="100" w:afterAutospacing="1"/>
              <w:rPr>
                <w:rFonts w:eastAsiaTheme="minorEastAsia"/>
              </w:rPr>
            </w:pPr>
          </w:p>
          <w:p w14:paraId="082EC117" w14:textId="77777777" w:rsidR="00A17DCE" w:rsidRDefault="00A17DCE" w:rsidP="00EB5442">
            <w:pPr>
              <w:spacing w:before="120" w:after="100" w:afterAutospacing="1"/>
              <w:rPr>
                <w:rFonts w:eastAsiaTheme="minorEastAsia"/>
              </w:rPr>
            </w:pPr>
          </w:p>
          <w:p w14:paraId="434AF31D" w14:textId="77777777" w:rsidR="00A17DCE" w:rsidRDefault="00A17DCE" w:rsidP="00EB5442">
            <w:pPr>
              <w:spacing w:before="120" w:after="100" w:afterAutospacing="1"/>
              <w:rPr>
                <w:rFonts w:eastAsiaTheme="minorEastAsia"/>
              </w:rPr>
            </w:pPr>
          </w:p>
          <w:p w14:paraId="77BDF5C2" w14:textId="77777777" w:rsidR="00A17DCE" w:rsidRDefault="00A17DCE" w:rsidP="00EB5442">
            <w:pPr>
              <w:spacing w:before="120" w:after="100" w:afterAutospacing="1"/>
              <w:rPr>
                <w:rFonts w:eastAsiaTheme="minorEastAsia"/>
              </w:rPr>
            </w:pPr>
          </w:p>
          <w:p w14:paraId="428F89A6" w14:textId="77777777" w:rsidR="00A17DCE" w:rsidRDefault="00A17DCE" w:rsidP="00EB5442">
            <w:pPr>
              <w:spacing w:before="120" w:after="100" w:afterAutospacing="1"/>
              <w:rPr>
                <w:rFonts w:eastAsiaTheme="minorEastAsia"/>
              </w:rPr>
            </w:pPr>
          </w:p>
          <w:p w14:paraId="02F2A35A" w14:textId="77777777" w:rsidR="00A17DCE" w:rsidRDefault="00A17DCE" w:rsidP="00EB5442">
            <w:pPr>
              <w:spacing w:before="120" w:after="100" w:afterAutospacing="1"/>
              <w:rPr>
                <w:rFonts w:eastAsiaTheme="minorEastAsia"/>
              </w:rPr>
            </w:pPr>
          </w:p>
          <w:p w14:paraId="5BECC5E5" w14:textId="77777777" w:rsidR="00A17DCE" w:rsidRPr="00351F25" w:rsidRDefault="00A17DCE" w:rsidP="00EB5442">
            <w:pPr>
              <w:spacing w:before="120" w:after="100" w:afterAutospacing="1"/>
              <w:rPr>
                <w:rFonts w:eastAsiaTheme="minorEastAsia"/>
              </w:rPr>
            </w:pPr>
          </w:p>
          <w:p w14:paraId="30FB42C3" w14:textId="77777777" w:rsidR="00D91650" w:rsidRPr="00D91650" w:rsidRDefault="00D91650" w:rsidP="00E23E16">
            <w:pPr>
              <w:pStyle w:val="ListParagraph"/>
              <w:numPr>
                <w:ilvl w:val="0"/>
                <w:numId w:val="51"/>
              </w:numPr>
              <w:spacing w:before="120" w:after="100" w:afterAutospacing="1"/>
              <w:rPr>
                <w:rFonts w:eastAsiaTheme="minorEastAsia"/>
              </w:rPr>
            </w:pPr>
            <w:r w:rsidRPr="00D91650">
              <w:rPr>
                <w:rFonts w:eastAsia="Times New Roman" w:cstheme="minorHAnsi"/>
              </w:rPr>
              <w:t xml:space="preserve">Specific Documented Plan Guidelines were developed by the Inclusive Education team and were distributed to schools and placed on the AISWA website to assist in writing documented plans including how they can be used as evidence for the NCCD. </w:t>
            </w:r>
          </w:p>
          <w:p w14:paraId="6679164B" w14:textId="58DF85AE" w:rsidR="00D91650" w:rsidRPr="00D91650" w:rsidRDefault="00D91650" w:rsidP="00E23E16">
            <w:pPr>
              <w:pStyle w:val="ListParagraph"/>
              <w:numPr>
                <w:ilvl w:val="0"/>
                <w:numId w:val="51"/>
              </w:numPr>
              <w:spacing w:before="120" w:after="120"/>
              <w:ind w:left="357" w:hanging="357"/>
              <w:contextualSpacing w:val="0"/>
              <w:rPr>
                <w:rFonts w:eastAsiaTheme="minorEastAsia"/>
              </w:rPr>
            </w:pPr>
            <w:r w:rsidRPr="00D91650">
              <w:rPr>
                <w:rFonts w:eastAsia="Times New Roman" w:cstheme="minorHAnsi"/>
              </w:rPr>
              <w:lastRenderedPageBreak/>
              <w:t>IE team members were engaged by schools to conduct PL in writing and implementing documented plans in supporting students with disability.</w:t>
            </w:r>
          </w:p>
          <w:p w14:paraId="4C930741" w14:textId="77777777" w:rsidR="00D91650" w:rsidRPr="00D91650" w:rsidRDefault="00D91650" w:rsidP="00E23E16">
            <w:pPr>
              <w:pStyle w:val="ListParagraph"/>
              <w:numPr>
                <w:ilvl w:val="0"/>
                <w:numId w:val="51"/>
              </w:numPr>
              <w:spacing w:before="100" w:beforeAutospacing="1" w:after="100" w:afterAutospacing="1"/>
              <w:rPr>
                <w:rFonts w:eastAsiaTheme="minorEastAsia"/>
                <w:sz w:val="20"/>
                <w:szCs w:val="20"/>
              </w:rPr>
            </w:pPr>
            <w:r w:rsidRPr="00D91650">
              <w:rPr>
                <w:rFonts w:eastAsiaTheme="minorEastAsia"/>
              </w:rPr>
              <w:t>Inclusive Education Consultants provide bespoke professional learning to support schools understand specific needs of students and how to best support them. For example; Differentiation of the curriculum.</w:t>
            </w:r>
            <w:r w:rsidRPr="00D91650">
              <w:rPr>
                <w:rFonts w:eastAsiaTheme="minorEastAsia"/>
                <w:sz w:val="20"/>
                <w:szCs w:val="20"/>
              </w:rPr>
              <w:t xml:space="preserve"> </w:t>
            </w:r>
          </w:p>
          <w:p w14:paraId="1799B93F" w14:textId="577B85F0" w:rsidR="00EB5442" w:rsidRPr="00351F25" w:rsidRDefault="00EB5442" w:rsidP="00C41780">
            <w:pPr>
              <w:pStyle w:val="paragraph"/>
              <w:spacing w:before="0" w:beforeAutospacing="0" w:after="0" w:afterAutospacing="0"/>
              <w:textAlignment w:val="baseline"/>
              <w:rPr>
                <w:rFonts w:asciiTheme="minorHAnsi" w:hAnsiTheme="minorHAnsi" w:cstheme="minorHAnsi"/>
                <w:b/>
                <w:bCs/>
                <w:sz w:val="22"/>
                <w:szCs w:val="22"/>
                <w:u w:val="single"/>
              </w:rPr>
            </w:pPr>
          </w:p>
        </w:tc>
      </w:tr>
    </w:tbl>
    <w:p w14:paraId="16595BCC" w14:textId="312D2147" w:rsidR="00231950" w:rsidRPr="00C41780" w:rsidRDefault="00231950" w:rsidP="00C41780">
      <w:pPr>
        <w:rPr>
          <w:b/>
          <w:bCs/>
          <w:u w:val="single"/>
        </w:rPr>
      </w:pPr>
    </w:p>
    <w:p w14:paraId="32E87A74" w14:textId="77777777" w:rsidR="00D42C46" w:rsidRPr="00C41780" w:rsidRDefault="00D42C46" w:rsidP="00C41780">
      <w:r w:rsidRPr="00C41780">
        <w:br w:type="page"/>
      </w:r>
    </w:p>
    <w:tbl>
      <w:tblPr>
        <w:tblStyle w:val="TableGrid"/>
        <w:tblW w:w="15415" w:type="dxa"/>
        <w:tblInd w:w="-572" w:type="dxa"/>
        <w:tblLook w:val="04A0" w:firstRow="1" w:lastRow="0" w:firstColumn="1" w:lastColumn="0" w:noHBand="0" w:noVBand="1"/>
      </w:tblPr>
      <w:tblGrid>
        <w:gridCol w:w="1757"/>
        <w:gridCol w:w="3678"/>
        <w:gridCol w:w="3681"/>
        <w:gridCol w:w="3040"/>
        <w:gridCol w:w="3259"/>
      </w:tblGrid>
      <w:tr w:rsidR="0026433E" w:rsidRPr="00C41780" w14:paraId="4B3189DB" w14:textId="77777777" w:rsidTr="004F745C">
        <w:trPr>
          <w:tblHeader/>
        </w:trPr>
        <w:tc>
          <w:tcPr>
            <w:tcW w:w="1696" w:type="dxa"/>
          </w:tcPr>
          <w:p w14:paraId="73C96269" w14:textId="77777777" w:rsidR="0026433E" w:rsidRPr="00C41780" w:rsidRDefault="0026433E" w:rsidP="00E23E16">
            <w:pPr>
              <w:pStyle w:val="ListParagraph"/>
              <w:numPr>
                <w:ilvl w:val="0"/>
                <w:numId w:val="30"/>
              </w:numPr>
              <w:ind w:left="309" w:hanging="284"/>
            </w:pPr>
            <w:r w:rsidRPr="00C41780">
              <w:rPr>
                <w:rFonts w:cstheme="minorHAnsi"/>
                <w:b/>
                <w:bCs/>
                <w:shd w:val="clear" w:color="auto" w:fill="FFFFFF" w:themeFill="background1"/>
              </w:rPr>
              <w:lastRenderedPageBreak/>
              <w:t>Project title</w:t>
            </w:r>
          </w:p>
        </w:tc>
        <w:tc>
          <w:tcPr>
            <w:tcW w:w="3550" w:type="dxa"/>
          </w:tcPr>
          <w:p w14:paraId="0FD148B7" w14:textId="77777777" w:rsidR="0026433E" w:rsidRPr="00C41780" w:rsidRDefault="0026433E" w:rsidP="00E23E16">
            <w:pPr>
              <w:pStyle w:val="ListParagraph"/>
              <w:numPr>
                <w:ilvl w:val="0"/>
                <w:numId w:val="30"/>
              </w:numPr>
            </w:pPr>
            <w:r w:rsidRPr="00C41780">
              <w:rPr>
                <w:rFonts w:cstheme="minorHAnsi"/>
                <w:b/>
                <w:bCs/>
                <w:shd w:val="clear" w:color="auto" w:fill="FFFFFF" w:themeFill="background1"/>
              </w:rPr>
              <w:t>Project description and activities</w:t>
            </w:r>
          </w:p>
        </w:tc>
        <w:tc>
          <w:tcPr>
            <w:tcW w:w="3553" w:type="dxa"/>
          </w:tcPr>
          <w:p w14:paraId="6ADF3D9D" w14:textId="77777777" w:rsidR="0026433E" w:rsidRPr="00C41780" w:rsidRDefault="0026433E" w:rsidP="00E23E16">
            <w:pPr>
              <w:pStyle w:val="ListParagraph"/>
              <w:numPr>
                <w:ilvl w:val="0"/>
                <w:numId w:val="30"/>
              </w:numPr>
              <w:spacing w:after="120"/>
              <w:rPr>
                <w:rFonts w:cstheme="minorHAnsi"/>
                <w:b/>
                <w:bCs/>
                <w:shd w:val="clear" w:color="auto" w:fill="FFFFFF" w:themeFill="background1"/>
              </w:rPr>
            </w:pPr>
            <w:r w:rsidRPr="00C41780">
              <w:rPr>
                <w:rFonts w:cstheme="minorHAnsi"/>
                <w:b/>
                <w:bCs/>
                <w:shd w:val="clear" w:color="auto" w:fill="FFFFFF" w:themeFill="background1"/>
              </w:rPr>
              <w:t>Expected outcomes/Overall achievements</w:t>
            </w:r>
          </w:p>
          <w:p w14:paraId="114BA587" w14:textId="77777777" w:rsidR="0026433E" w:rsidRPr="00C41780" w:rsidRDefault="0026433E" w:rsidP="00436EFC"/>
        </w:tc>
        <w:tc>
          <w:tcPr>
            <w:tcW w:w="2934" w:type="dxa"/>
            <w:shd w:val="clear" w:color="auto" w:fill="auto"/>
          </w:tcPr>
          <w:p w14:paraId="1E19D854" w14:textId="77777777" w:rsidR="0026433E" w:rsidRPr="00C41780" w:rsidRDefault="0026433E" w:rsidP="00E23E16">
            <w:pPr>
              <w:pStyle w:val="ListParagraph"/>
              <w:numPr>
                <w:ilvl w:val="0"/>
                <w:numId w:val="30"/>
              </w:numPr>
              <w:spacing w:after="120"/>
              <w:rPr>
                <w:rFonts w:cstheme="minorHAnsi"/>
                <w:b/>
              </w:rPr>
            </w:pPr>
            <w:r w:rsidRPr="00C41780">
              <w:rPr>
                <w:rFonts w:cstheme="minorHAnsi"/>
                <w:b/>
              </w:rPr>
              <w:t>Indicators of success</w:t>
            </w:r>
          </w:p>
          <w:p w14:paraId="608CCF67" w14:textId="77777777" w:rsidR="0026433E" w:rsidRPr="00C41780" w:rsidRDefault="0026433E" w:rsidP="00436EFC">
            <w:pPr>
              <w:spacing w:before="120" w:after="120"/>
              <w:rPr>
                <w:rFonts w:cstheme="minorHAnsi"/>
                <w:b/>
              </w:rPr>
            </w:pPr>
          </w:p>
          <w:p w14:paraId="14FD87CD" w14:textId="77777777" w:rsidR="0026433E" w:rsidRPr="00C41780" w:rsidRDefault="0026433E" w:rsidP="00436EFC"/>
        </w:tc>
        <w:tc>
          <w:tcPr>
            <w:tcW w:w="3146" w:type="dxa"/>
            <w:shd w:val="clear" w:color="auto" w:fill="auto"/>
          </w:tcPr>
          <w:p w14:paraId="5D4F6DBB" w14:textId="77777777" w:rsidR="0026433E" w:rsidRPr="00C41780" w:rsidRDefault="0026433E" w:rsidP="00E23E16">
            <w:pPr>
              <w:pStyle w:val="ListParagraph"/>
              <w:numPr>
                <w:ilvl w:val="0"/>
                <w:numId w:val="30"/>
              </w:numPr>
              <w:ind w:right="-102"/>
            </w:pPr>
            <w:r w:rsidRPr="00C41780">
              <w:rPr>
                <w:rFonts w:cstheme="minorHAnsi"/>
                <w:b/>
              </w:rPr>
              <w:t>List any additional or variations of Activities undertaken/Achieved outcomes</w:t>
            </w:r>
            <w:r w:rsidRPr="00C41780">
              <w:rPr>
                <w:rFonts w:cstheme="minorHAnsi"/>
                <w:b/>
                <w:bCs/>
              </w:rPr>
              <w:t xml:space="preserve"> </w:t>
            </w:r>
          </w:p>
        </w:tc>
      </w:tr>
      <w:tr w:rsidR="0026433E" w:rsidRPr="00C41780" w14:paraId="51A1A2AD" w14:textId="77777777" w:rsidTr="00436EFC">
        <w:tc>
          <w:tcPr>
            <w:tcW w:w="1696" w:type="dxa"/>
          </w:tcPr>
          <w:p w14:paraId="4682781D" w14:textId="77777777" w:rsidR="0026433E" w:rsidRPr="004F745C" w:rsidRDefault="0026433E" w:rsidP="00436EFC">
            <w:pPr>
              <w:tabs>
                <w:tab w:val="left" w:pos="459"/>
              </w:tabs>
              <w:spacing w:before="120" w:after="200"/>
              <w:rPr>
                <w:rFonts w:eastAsiaTheme="minorEastAsia" w:cstheme="minorHAnsi"/>
                <w:b/>
                <w:bCs/>
              </w:rPr>
            </w:pPr>
            <w:r w:rsidRPr="004F745C">
              <w:rPr>
                <w:rFonts w:eastAsiaTheme="minorEastAsia" w:cstheme="minorHAnsi"/>
                <w:b/>
                <w:bCs/>
              </w:rPr>
              <w:t>NAPLAN &amp; NAPLAN Online</w:t>
            </w:r>
          </w:p>
          <w:p w14:paraId="1646DD69" w14:textId="77777777" w:rsidR="0026433E" w:rsidRPr="004F745C" w:rsidRDefault="0026433E" w:rsidP="00436EFC">
            <w:pPr>
              <w:rPr>
                <w:rFonts w:eastAsiaTheme="minorEastAsia" w:cstheme="minorHAnsi"/>
              </w:rPr>
            </w:pPr>
            <w:r w:rsidRPr="004F745C">
              <w:rPr>
                <w:rFonts w:eastAsiaTheme="minorEastAsia" w:cstheme="minorHAnsi"/>
                <w:u w:val="single"/>
              </w:rPr>
              <w:t>National Policy Initiative</w:t>
            </w:r>
            <w:r w:rsidRPr="004F745C">
              <w:rPr>
                <w:rFonts w:eastAsiaTheme="minorEastAsia" w:cstheme="minorHAnsi"/>
              </w:rPr>
              <w:t>:</w:t>
            </w:r>
          </w:p>
          <w:p w14:paraId="37A8B5B3" w14:textId="77777777" w:rsidR="0026433E" w:rsidRPr="004F745C" w:rsidRDefault="0026433E" w:rsidP="00436EFC">
            <w:pPr>
              <w:rPr>
                <w:rFonts w:eastAsiaTheme="minorEastAsia" w:cstheme="minorHAnsi"/>
              </w:rPr>
            </w:pPr>
            <w:r w:rsidRPr="004F745C">
              <w:rPr>
                <w:rFonts w:eastAsiaTheme="minorEastAsia" w:cstheme="minorHAnsi"/>
              </w:rPr>
              <w:t>Enhancing the national evidence Base</w:t>
            </w:r>
          </w:p>
          <w:p w14:paraId="5E4F627A" w14:textId="77777777" w:rsidR="0026433E" w:rsidRPr="004F745C" w:rsidRDefault="0026433E" w:rsidP="00436EFC">
            <w:pPr>
              <w:rPr>
                <w:rFonts w:eastAsiaTheme="minorEastAsia" w:cstheme="minorHAnsi"/>
              </w:rPr>
            </w:pPr>
          </w:p>
          <w:p w14:paraId="2681C2FB" w14:textId="77777777" w:rsidR="0026433E" w:rsidRPr="004F745C" w:rsidRDefault="0026433E" w:rsidP="00436EFC">
            <w:pPr>
              <w:spacing w:after="200"/>
              <w:rPr>
                <w:rFonts w:eastAsiaTheme="minorEastAsia" w:cstheme="minorHAnsi"/>
              </w:rPr>
            </w:pPr>
            <w:r w:rsidRPr="004F745C">
              <w:rPr>
                <w:rFonts w:eastAsiaTheme="minorEastAsia" w:cstheme="minorHAnsi"/>
              </w:rPr>
              <w:t>Strengthening NAPLAN, including through bringing the test window forward to term 1 from 2023 and offering schools the opportunity to opt-in to assessment of student’s ability in Science, Digital Literacy and Civics and Citizenship</w:t>
            </w:r>
          </w:p>
          <w:p w14:paraId="5B21D6CC" w14:textId="77777777" w:rsidR="0026433E" w:rsidRPr="004F745C" w:rsidRDefault="0026433E" w:rsidP="00436EFC">
            <w:pPr>
              <w:rPr>
                <w:rFonts w:cstheme="minorHAnsi"/>
              </w:rPr>
            </w:pPr>
          </w:p>
        </w:tc>
        <w:tc>
          <w:tcPr>
            <w:tcW w:w="3550" w:type="dxa"/>
          </w:tcPr>
          <w:p w14:paraId="3C3A321E" w14:textId="77777777" w:rsidR="0026433E" w:rsidRPr="004F745C" w:rsidRDefault="0026433E" w:rsidP="00436EFC">
            <w:pPr>
              <w:tabs>
                <w:tab w:val="left" w:pos="0"/>
                <w:tab w:val="left" w:pos="0"/>
                <w:tab w:val="left" w:pos="459"/>
              </w:tabs>
              <w:spacing w:before="120"/>
              <w:rPr>
                <w:rFonts w:eastAsiaTheme="minorEastAsia" w:cstheme="minorHAnsi"/>
                <w:b/>
                <w:bCs/>
              </w:rPr>
            </w:pPr>
            <w:r w:rsidRPr="004F745C">
              <w:rPr>
                <w:rFonts w:eastAsiaTheme="minorEastAsia" w:cstheme="minorHAnsi"/>
                <w:b/>
                <w:bCs/>
              </w:rPr>
              <w:t>Support for schools with NAPLAN and the transition to NAPLAN Online</w:t>
            </w:r>
          </w:p>
          <w:p w14:paraId="1FA172DB" w14:textId="414848AD" w:rsidR="0026433E" w:rsidRPr="004F745C" w:rsidRDefault="0026433E" w:rsidP="00436EFC">
            <w:pPr>
              <w:tabs>
                <w:tab w:val="left" w:pos="720"/>
              </w:tabs>
              <w:rPr>
                <w:rFonts w:eastAsiaTheme="minorEastAsia" w:cstheme="minorHAnsi"/>
                <w:lang w:val="en-GB"/>
              </w:rPr>
            </w:pPr>
            <w:r w:rsidRPr="004F745C">
              <w:rPr>
                <w:rFonts w:eastAsiaTheme="minorEastAsia" w:cstheme="minorHAnsi"/>
                <w:lang w:val="en-GB"/>
              </w:rPr>
              <w:t xml:space="preserve">This project involves the support of </w:t>
            </w:r>
            <w:proofErr w:type="gramStart"/>
            <w:r w:rsidRPr="004F745C">
              <w:rPr>
                <w:rFonts w:eastAsiaTheme="minorEastAsia" w:cstheme="minorHAnsi"/>
                <w:lang w:val="en-GB"/>
              </w:rPr>
              <w:t>Independent</w:t>
            </w:r>
            <w:proofErr w:type="gramEnd"/>
            <w:r w:rsidRPr="004F745C">
              <w:rPr>
                <w:rFonts w:eastAsiaTheme="minorEastAsia" w:cstheme="minorHAnsi"/>
                <w:lang w:val="en-GB"/>
              </w:rPr>
              <w:t xml:space="preserve"> schools with transitioning to NAPLAN online and bringing the test window forward to Term 1.</w:t>
            </w:r>
          </w:p>
          <w:p w14:paraId="0FBFF9C1" w14:textId="77777777" w:rsidR="0026433E" w:rsidRPr="004F745C" w:rsidRDefault="0026433E" w:rsidP="00436EFC">
            <w:pPr>
              <w:tabs>
                <w:tab w:val="left" w:pos="0"/>
                <w:tab w:val="left" w:pos="0"/>
                <w:tab w:val="left" w:pos="0"/>
                <w:tab w:val="left" w:pos="720"/>
              </w:tabs>
              <w:rPr>
                <w:rFonts w:eastAsiaTheme="minorEastAsia" w:cstheme="minorHAnsi"/>
                <w:lang w:val="en-GB"/>
              </w:rPr>
            </w:pPr>
          </w:p>
          <w:p w14:paraId="52DD0B72" w14:textId="77777777" w:rsidR="0026433E" w:rsidRPr="004F745C" w:rsidRDefault="0026433E" w:rsidP="00436EFC">
            <w:pPr>
              <w:tabs>
                <w:tab w:val="left" w:pos="720"/>
              </w:tabs>
              <w:rPr>
                <w:rFonts w:eastAsiaTheme="minorEastAsia" w:cstheme="minorHAnsi"/>
                <w:lang w:val="en-GB"/>
              </w:rPr>
            </w:pPr>
            <w:r w:rsidRPr="004F745C">
              <w:rPr>
                <w:rFonts w:eastAsiaTheme="minorEastAsia" w:cstheme="minorHAnsi"/>
                <w:lang w:val="en-GB"/>
              </w:rPr>
              <w:t>All schools are extensively supported in the analysis of NAPLAN results to plan for future intervention and</w:t>
            </w:r>
            <w:r w:rsidRPr="004F745C">
              <w:rPr>
                <w:rFonts w:eastAsiaTheme="minorEastAsia"/>
                <w:lang w:val="en-GB"/>
              </w:rPr>
              <w:t xml:space="preserve"> learning</w:t>
            </w:r>
            <w:r w:rsidRPr="004F745C">
              <w:rPr>
                <w:rFonts w:eastAsiaTheme="minorEastAsia" w:cstheme="minorHAnsi"/>
                <w:lang w:val="en-GB"/>
              </w:rPr>
              <w:t xml:space="preserve"> programs for students. The provision of the Valuate website (AISWA’s NAPLAN analysis tool) enables schools to access detailed analysis of their data, including a longitudinal analysis of data. </w:t>
            </w:r>
          </w:p>
          <w:p w14:paraId="050D064F" w14:textId="77777777" w:rsidR="0026433E" w:rsidRPr="004F745C" w:rsidRDefault="0026433E" w:rsidP="00436EFC">
            <w:pPr>
              <w:tabs>
                <w:tab w:val="left" w:pos="0"/>
                <w:tab w:val="left" w:pos="0"/>
                <w:tab w:val="left" w:pos="0"/>
                <w:tab w:val="left" w:pos="720"/>
              </w:tabs>
              <w:rPr>
                <w:rFonts w:eastAsiaTheme="minorEastAsia" w:cstheme="minorHAnsi"/>
                <w:lang w:val="en-GB"/>
              </w:rPr>
            </w:pPr>
          </w:p>
          <w:p w14:paraId="5FB7BBC5" w14:textId="77777777" w:rsidR="0026433E" w:rsidRPr="004F745C" w:rsidRDefault="0026433E" w:rsidP="00436EFC">
            <w:pPr>
              <w:tabs>
                <w:tab w:val="left" w:pos="720"/>
              </w:tabs>
              <w:rPr>
                <w:rFonts w:eastAsiaTheme="minorEastAsia" w:cstheme="minorHAnsi"/>
                <w:lang w:val="en-GB"/>
              </w:rPr>
            </w:pPr>
            <w:r w:rsidRPr="004F745C">
              <w:rPr>
                <w:rFonts w:eastAsiaTheme="minorEastAsia" w:cstheme="minorHAnsi"/>
                <w:lang w:val="en-GB"/>
              </w:rPr>
              <w:t xml:space="preserve">To facilitate staff understanding of the reporting structure through Valuate, AISWA and the program developers will conduct in-school workshops. Information sessions will also be held to inform schools of the processes and planning for NAPLAN Online in conjunction with WA Schools Curriculum and Standards Authority. </w:t>
            </w:r>
          </w:p>
          <w:p w14:paraId="26AB61D0" w14:textId="77777777" w:rsidR="0026433E" w:rsidRDefault="0026433E" w:rsidP="00436EFC">
            <w:pPr>
              <w:tabs>
                <w:tab w:val="left" w:pos="720"/>
              </w:tabs>
              <w:rPr>
                <w:rFonts w:eastAsiaTheme="minorEastAsia" w:cstheme="minorHAnsi"/>
                <w:lang w:val="en-GB"/>
              </w:rPr>
            </w:pPr>
          </w:p>
          <w:p w14:paraId="7A5D98A0" w14:textId="77777777" w:rsidR="004F745C" w:rsidRDefault="004F745C" w:rsidP="00436EFC">
            <w:pPr>
              <w:tabs>
                <w:tab w:val="left" w:pos="720"/>
              </w:tabs>
              <w:rPr>
                <w:rFonts w:eastAsiaTheme="minorEastAsia" w:cstheme="minorHAnsi"/>
                <w:lang w:val="en-GB"/>
              </w:rPr>
            </w:pPr>
          </w:p>
          <w:p w14:paraId="09EE0B8B" w14:textId="77777777" w:rsidR="004F745C" w:rsidRDefault="004F745C" w:rsidP="00436EFC">
            <w:pPr>
              <w:tabs>
                <w:tab w:val="left" w:pos="720"/>
              </w:tabs>
              <w:rPr>
                <w:rFonts w:eastAsiaTheme="minorEastAsia" w:cstheme="minorHAnsi"/>
                <w:lang w:val="en-GB"/>
              </w:rPr>
            </w:pPr>
          </w:p>
          <w:p w14:paraId="2D0E6B8C" w14:textId="77777777" w:rsidR="004F745C" w:rsidRDefault="004F745C" w:rsidP="00436EFC">
            <w:pPr>
              <w:tabs>
                <w:tab w:val="left" w:pos="720"/>
              </w:tabs>
              <w:rPr>
                <w:rFonts w:eastAsiaTheme="minorEastAsia" w:cstheme="minorHAnsi"/>
                <w:lang w:val="en-GB"/>
              </w:rPr>
            </w:pPr>
          </w:p>
          <w:p w14:paraId="54DBFB7A" w14:textId="77777777" w:rsidR="004F745C" w:rsidRDefault="004F745C" w:rsidP="00436EFC">
            <w:pPr>
              <w:tabs>
                <w:tab w:val="left" w:pos="720"/>
              </w:tabs>
              <w:rPr>
                <w:rFonts w:eastAsiaTheme="minorEastAsia" w:cstheme="minorHAnsi"/>
                <w:lang w:val="en-GB"/>
              </w:rPr>
            </w:pPr>
          </w:p>
          <w:p w14:paraId="62FF5D5B" w14:textId="77777777" w:rsidR="004F745C" w:rsidRDefault="004F745C" w:rsidP="00436EFC">
            <w:pPr>
              <w:tabs>
                <w:tab w:val="left" w:pos="720"/>
              </w:tabs>
              <w:rPr>
                <w:rFonts w:eastAsiaTheme="minorEastAsia" w:cstheme="minorHAnsi"/>
                <w:lang w:val="en-GB"/>
              </w:rPr>
            </w:pPr>
          </w:p>
          <w:p w14:paraId="0C27E323" w14:textId="77777777" w:rsidR="004F745C" w:rsidRPr="004F745C" w:rsidRDefault="004F745C" w:rsidP="00436EFC">
            <w:pPr>
              <w:tabs>
                <w:tab w:val="left" w:pos="720"/>
              </w:tabs>
              <w:rPr>
                <w:rFonts w:eastAsiaTheme="minorEastAsia" w:cstheme="minorHAnsi"/>
                <w:lang w:val="en-GB"/>
              </w:rPr>
            </w:pPr>
          </w:p>
          <w:p w14:paraId="114A3EF3" w14:textId="77777777" w:rsidR="0026433E" w:rsidRDefault="0026433E" w:rsidP="00436EFC">
            <w:pPr>
              <w:tabs>
                <w:tab w:val="left" w:pos="720"/>
              </w:tabs>
              <w:rPr>
                <w:rFonts w:eastAsiaTheme="minorEastAsia" w:cstheme="minorHAnsi"/>
                <w:lang w:val="en-GB"/>
              </w:rPr>
            </w:pPr>
            <w:r w:rsidRPr="004F745C">
              <w:rPr>
                <w:rFonts w:eastAsiaTheme="minorEastAsia" w:cstheme="minorHAnsi"/>
                <w:lang w:val="en-GB"/>
              </w:rPr>
              <w:lastRenderedPageBreak/>
              <w:t>In accordance with National Policy direction for an expanded National Assessment program, schools will be offered the opportunity to opt-in to assessment Science, Digital Literacy and Civics and Citizenship NAP testing. This will see facilitated workshops regarding the opt-in process as well as appropriate communications supporting opt-in assessments.</w:t>
            </w:r>
          </w:p>
          <w:p w14:paraId="17D43BF6" w14:textId="77777777" w:rsidR="00FB5E7A" w:rsidRPr="004F745C" w:rsidRDefault="00FB5E7A" w:rsidP="00436EFC">
            <w:pPr>
              <w:tabs>
                <w:tab w:val="left" w:pos="720"/>
              </w:tabs>
              <w:rPr>
                <w:rFonts w:eastAsiaTheme="minorEastAsia" w:cstheme="minorHAnsi"/>
                <w:lang w:val="en-GB"/>
              </w:rPr>
            </w:pPr>
          </w:p>
        </w:tc>
        <w:tc>
          <w:tcPr>
            <w:tcW w:w="3553" w:type="dxa"/>
          </w:tcPr>
          <w:p w14:paraId="440D0636" w14:textId="77777777" w:rsidR="0026433E" w:rsidRPr="004F745C" w:rsidRDefault="0026433E" w:rsidP="004F745C">
            <w:pPr>
              <w:pStyle w:val="ListParagraph"/>
              <w:numPr>
                <w:ilvl w:val="0"/>
                <w:numId w:val="26"/>
              </w:numPr>
              <w:spacing w:after="120"/>
              <w:ind w:left="357" w:hanging="357"/>
              <w:contextualSpacing w:val="0"/>
              <w:rPr>
                <w:rFonts w:eastAsiaTheme="minorEastAsia" w:cstheme="minorHAnsi"/>
                <w:b/>
                <w:bCs/>
                <w:lang w:val="en-GB"/>
              </w:rPr>
            </w:pPr>
            <w:r w:rsidRPr="004F745C">
              <w:rPr>
                <w:rFonts w:eastAsiaTheme="minorEastAsia" w:cstheme="minorHAnsi"/>
                <w:lang w:val="en-GB"/>
              </w:rPr>
              <w:lastRenderedPageBreak/>
              <w:t xml:space="preserve">Increased teacher confidence with standardised assessment, including a better understanding of scaled scores and placement of students against achievement standards. </w:t>
            </w:r>
            <w:r w:rsidRPr="004F745C">
              <w:rPr>
                <w:rFonts w:eastAsiaTheme="minorEastAsia"/>
                <w:b/>
                <w:bCs/>
              </w:rPr>
              <w:t xml:space="preserve">100% </w:t>
            </w:r>
            <w:r w:rsidRPr="004F745C">
              <w:rPr>
                <w:rFonts w:eastAsiaTheme="minorEastAsia" w:cstheme="minorHAnsi"/>
                <w:b/>
                <w:bCs/>
                <w:lang w:val="en-GB"/>
              </w:rPr>
              <w:t xml:space="preserve">achieved </w:t>
            </w:r>
          </w:p>
          <w:p w14:paraId="42B42826" w14:textId="77777777" w:rsidR="0026433E" w:rsidRPr="004F745C" w:rsidRDefault="0026433E" w:rsidP="004F745C">
            <w:pPr>
              <w:pStyle w:val="ListParagraph"/>
              <w:numPr>
                <w:ilvl w:val="0"/>
                <w:numId w:val="26"/>
              </w:numPr>
              <w:spacing w:after="120"/>
              <w:ind w:left="357" w:hanging="357"/>
              <w:contextualSpacing w:val="0"/>
              <w:rPr>
                <w:rFonts w:eastAsiaTheme="minorEastAsia" w:cstheme="minorHAnsi"/>
                <w:lang w:val="en-GB"/>
              </w:rPr>
            </w:pPr>
            <w:r w:rsidRPr="004F745C">
              <w:rPr>
                <w:rFonts w:eastAsiaTheme="minorEastAsia" w:cstheme="minorHAnsi"/>
                <w:lang w:val="en-GB"/>
              </w:rPr>
              <w:t xml:space="preserve">Increased understanding of how to use data to inform teaching and learning. </w:t>
            </w:r>
            <w:r w:rsidRPr="004F745C">
              <w:rPr>
                <w:rFonts w:eastAsiaTheme="minorEastAsia"/>
                <w:b/>
                <w:bCs/>
              </w:rPr>
              <w:t xml:space="preserve">100% </w:t>
            </w:r>
            <w:r w:rsidRPr="004F745C">
              <w:rPr>
                <w:rFonts w:eastAsiaTheme="minorEastAsia" w:cstheme="minorHAnsi"/>
                <w:b/>
                <w:bCs/>
                <w:lang w:val="en-GB"/>
              </w:rPr>
              <w:t xml:space="preserve">achieved </w:t>
            </w:r>
          </w:p>
          <w:p w14:paraId="14750E2D" w14:textId="77777777" w:rsidR="0026433E" w:rsidRPr="004F745C" w:rsidRDefault="0026433E" w:rsidP="004F745C">
            <w:pPr>
              <w:pStyle w:val="ListParagraph"/>
              <w:numPr>
                <w:ilvl w:val="0"/>
                <w:numId w:val="26"/>
              </w:numPr>
              <w:spacing w:after="120"/>
              <w:ind w:left="357" w:hanging="357"/>
              <w:contextualSpacing w:val="0"/>
              <w:rPr>
                <w:rFonts w:eastAsiaTheme="minorEastAsia" w:cstheme="minorHAnsi"/>
                <w:lang w:val="en-GB"/>
              </w:rPr>
            </w:pPr>
            <w:r w:rsidRPr="004F745C">
              <w:rPr>
                <w:rFonts w:eastAsiaTheme="minorEastAsia" w:cstheme="minorHAnsi"/>
                <w:lang w:val="en-GB"/>
              </w:rPr>
              <w:t xml:space="preserve">Improved content knowledge and student conceptual understanding. </w:t>
            </w:r>
            <w:r w:rsidRPr="004F745C">
              <w:rPr>
                <w:rFonts w:eastAsiaTheme="minorEastAsia"/>
                <w:b/>
                <w:bCs/>
              </w:rPr>
              <w:t xml:space="preserve">100% </w:t>
            </w:r>
            <w:r w:rsidRPr="004F745C">
              <w:rPr>
                <w:rFonts w:eastAsiaTheme="minorEastAsia" w:cstheme="minorHAnsi"/>
                <w:b/>
                <w:bCs/>
                <w:lang w:val="en-GB"/>
              </w:rPr>
              <w:t>achieved</w:t>
            </w:r>
          </w:p>
          <w:p w14:paraId="69AD9C0D" w14:textId="77777777" w:rsidR="0026433E" w:rsidRPr="004F745C" w:rsidRDefault="0026433E" w:rsidP="004F745C">
            <w:pPr>
              <w:pStyle w:val="ListParagraph"/>
              <w:numPr>
                <w:ilvl w:val="0"/>
                <w:numId w:val="26"/>
              </w:numPr>
              <w:spacing w:after="120"/>
              <w:ind w:left="357" w:hanging="357"/>
              <w:contextualSpacing w:val="0"/>
              <w:rPr>
                <w:rFonts w:eastAsiaTheme="minorEastAsia" w:cstheme="minorHAnsi"/>
                <w:lang w:val="en-GB"/>
              </w:rPr>
            </w:pPr>
            <w:r w:rsidRPr="004F745C">
              <w:rPr>
                <w:rFonts w:eastAsiaTheme="minorEastAsia" w:cstheme="minorHAnsi"/>
                <w:lang w:val="en-GB"/>
              </w:rPr>
              <w:t>Dual processes ensure successful implementation of NAPLAN pen and paper for a few selected schools or NAPLAN Online.</w:t>
            </w:r>
            <w:r w:rsidRPr="004F745C">
              <w:rPr>
                <w:rFonts w:eastAsiaTheme="minorEastAsia" w:cstheme="minorHAnsi"/>
                <w:b/>
                <w:bCs/>
                <w:lang w:val="en-GB"/>
              </w:rPr>
              <w:t xml:space="preserve"> </w:t>
            </w:r>
            <w:r w:rsidRPr="004F745C">
              <w:rPr>
                <w:rFonts w:eastAsiaTheme="minorEastAsia"/>
                <w:b/>
                <w:bCs/>
              </w:rPr>
              <w:t xml:space="preserve">100% </w:t>
            </w:r>
            <w:r w:rsidRPr="004F745C">
              <w:rPr>
                <w:rFonts w:eastAsiaTheme="minorEastAsia" w:cstheme="minorHAnsi"/>
                <w:b/>
                <w:bCs/>
                <w:lang w:val="en-GB"/>
              </w:rPr>
              <w:t>achieved</w:t>
            </w:r>
          </w:p>
          <w:p w14:paraId="44489868" w14:textId="77777777" w:rsidR="0026433E" w:rsidRPr="004F745C" w:rsidRDefault="0026433E" w:rsidP="004F745C">
            <w:pPr>
              <w:pStyle w:val="ListParagraph"/>
              <w:numPr>
                <w:ilvl w:val="0"/>
                <w:numId w:val="26"/>
              </w:numPr>
              <w:spacing w:after="120"/>
              <w:ind w:left="357" w:hanging="357"/>
              <w:contextualSpacing w:val="0"/>
              <w:rPr>
                <w:rStyle w:val="eop"/>
                <w:rFonts w:cstheme="minorHAnsi"/>
              </w:rPr>
            </w:pPr>
            <w:r w:rsidRPr="004F745C">
              <w:rPr>
                <w:rFonts w:eastAsiaTheme="minorEastAsia" w:cstheme="minorHAnsi"/>
                <w:lang w:val="en-GB"/>
              </w:rPr>
              <w:t>Increased confidence of schools that they are fully prepared for NAPLAN Online.</w:t>
            </w:r>
            <w:r w:rsidRPr="004F745C">
              <w:rPr>
                <w:rFonts w:eastAsiaTheme="minorEastAsia" w:cstheme="minorHAnsi"/>
              </w:rPr>
              <w:t xml:space="preserve"> </w:t>
            </w:r>
            <w:r w:rsidRPr="004F745C">
              <w:rPr>
                <w:rFonts w:eastAsiaTheme="minorEastAsia"/>
                <w:b/>
                <w:bCs/>
              </w:rPr>
              <w:t xml:space="preserve">100% </w:t>
            </w:r>
            <w:r w:rsidRPr="004F745C">
              <w:rPr>
                <w:rFonts w:eastAsiaTheme="minorEastAsia" w:cstheme="minorHAnsi"/>
                <w:b/>
                <w:bCs/>
              </w:rPr>
              <w:t>a</w:t>
            </w:r>
            <w:r w:rsidRPr="004F745C">
              <w:rPr>
                <w:rFonts w:eastAsiaTheme="minorEastAsia" w:cstheme="minorHAnsi"/>
                <w:b/>
                <w:bCs/>
                <w:lang w:val="en-GB"/>
              </w:rPr>
              <w:t>chieved</w:t>
            </w:r>
            <w:r w:rsidRPr="004F745C">
              <w:rPr>
                <w:rStyle w:val="eop"/>
                <w:rFonts w:ascii="Calibri" w:hAnsi="Calibri" w:cs="Calibri"/>
                <w:shd w:val="clear" w:color="auto" w:fill="FFFFFF"/>
              </w:rPr>
              <w:t> </w:t>
            </w:r>
          </w:p>
          <w:p w14:paraId="300BA706" w14:textId="77777777" w:rsidR="0026433E" w:rsidRPr="004F745C" w:rsidRDefault="0026433E" w:rsidP="004F745C">
            <w:pPr>
              <w:pStyle w:val="ListParagraph"/>
              <w:numPr>
                <w:ilvl w:val="0"/>
                <w:numId w:val="26"/>
              </w:numPr>
              <w:spacing w:after="120"/>
              <w:ind w:left="357" w:hanging="357"/>
              <w:contextualSpacing w:val="0"/>
              <w:rPr>
                <w:rFonts w:cstheme="minorHAnsi"/>
              </w:rPr>
            </w:pPr>
            <w:r w:rsidRPr="004F745C">
              <w:rPr>
                <w:rFonts w:eastAsiaTheme="minorEastAsia"/>
                <w:lang w:val="en-GB"/>
              </w:rPr>
              <w:t xml:space="preserve">School test administrators are aware of the opt-in assessment program. Schools </w:t>
            </w:r>
            <w:proofErr w:type="gramStart"/>
            <w:r w:rsidRPr="004F745C">
              <w:rPr>
                <w:rFonts w:eastAsiaTheme="minorEastAsia"/>
                <w:lang w:val="en-GB"/>
              </w:rPr>
              <w:t>are able to</w:t>
            </w:r>
            <w:proofErr w:type="gramEnd"/>
            <w:r w:rsidRPr="004F745C">
              <w:rPr>
                <w:rFonts w:eastAsiaTheme="minorEastAsia"/>
                <w:lang w:val="en-GB"/>
              </w:rPr>
              <w:t xml:space="preserve"> participate in face-to-face workshops to facilitate participation in opt-in assessments. </w:t>
            </w:r>
            <w:r w:rsidRPr="004F745C">
              <w:rPr>
                <w:rFonts w:eastAsiaTheme="minorEastAsia"/>
                <w:b/>
                <w:bCs/>
                <w:lang w:val="en-GB"/>
              </w:rPr>
              <w:t>80% a</w:t>
            </w:r>
            <w:r w:rsidRPr="004F745C">
              <w:rPr>
                <w:rFonts w:eastAsiaTheme="minorEastAsia" w:cstheme="minorHAnsi"/>
                <w:b/>
                <w:bCs/>
                <w:lang w:val="en-GB"/>
              </w:rPr>
              <w:t>chieved</w:t>
            </w:r>
          </w:p>
        </w:tc>
        <w:tc>
          <w:tcPr>
            <w:tcW w:w="2934" w:type="dxa"/>
          </w:tcPr>
          <w:p w14:paraId="4A135178" w14:textId="77777777" w:rsidR="0026433E" w:rsidRPr="004F745C" w:rsidRDefault="0026433E" w:rsidP="004F745C">
            <w:pPr>
              <w:pStyle w:val="ListParagraph"/>
              <w:numPr>
                <w:ilvl w:val="0"/>
                <w:numId w:val="25"/>
              </w:numPr>
              <w:spacing w:after="120"/>
              <w:ind w:left="357" w:hanging="357"/>
              <w:contextualSpacing w:val="0"/>
              <w:rPr>
                <w:rFonts w:eastAsiaTheme="minorEastAsia" w:cstheme="minorHAnsi"/>
                <w:lang w:val="en-GB"/>
              </w:rPr>
            </w:pPr>
            <w:r w:rsidRPr="004F745C">
              <w:rPr>
                <w:rFonts w:eastAsiaTheme="minorEastAsia" w:cstheme="minorHAnsi"/>
                <w:lang w:val="en-GB"/>
              </w:rPr>
              <w:t xml:space="preserve">95% (of the 156 schools) will have transitioned to NAPLAN online in 2023 (with a few selected schools still on pen and paper). </w:t>
            </w:r>
            <w:r w:rsidRPr="004F745C">
              <w:rPr>
                <w:rFonts w:eastAsiaTheme="minorEastAsia"/>
                <w:b/>
                <w:bCs/>
              </w:rPr>
              <w:t xml:space="preserve">100% </w:t>
            </w:r>
            <w:r w:rsidRPr="004F745C">
              <w:rPr>
                <w:rFonts w:eastAsiaTheme="minorEastAsia" w:cstheme="minorHAnsi"/>
                <w:b/>
                <w:bCs/>
                <w:lang w:val="en-GB"/>
              </w:rPr>
              <w:t>achieved</w:t>
            </w:r>
          </w:p>
          <w:p w14:paraId="62293C96" w14:textId="77777777" w:rsidR="0026433E" w:rsidRPr="004F745C" w:rsidRDefault="0026433E" w:rsidP="004F745C">
            <w:pPr>
              <w:pStyle w:val="ListParagraph"/>
              <w:numPr>
                <w:ilvl w:val="0"/>
                <w:numId w:val="25"/>
              </w:numPr>
              <w:spacing w:after="120"/>
              <w:ind w:left="357" w:hanging="357"/>
              <w:contextualSpacing w:val="0"/>
              <w:rPr>
                <w:rFonts w:eastAsiaTheme="minorEastAsia" w:cstheme="minorHAnsi"/>
                <w:lang w:val="en-GB"/>
              </w:rPr>
            </w:pPr>
            <w:r w:rsidRPr="004F745C">
              <w:rPr>
                <w:rFonts w:eastAsiaTheme="minorEastAsia" w:cstheme="minorHAnsi"/>
                <w:lang w:val="en-GB"/>
              </w:rPr>
              <w:t xml:space="preserve">Ongoing requests for professional learning (PL) and mentoring support for participating schools. </w:t>
            </w:r>
            <w:r w:rsidRPr="004F745C">
              <w:rPr>
                <w:rFonts w:eastAsiaTheme="minorEastAsia"/>
                <w:b/>
                <w:bCs/>
              </w:rPr>
              <w:t xml:space="preserve">100% </w:t>
            </w:r>
            <w:r w:rsidRPr="004F745C">
              <w:rPr>
                <w:rFonts w:eastAsiaTheme="minorEastAsia" w:cstheme="minorHAnsi"/>
                <w:b/>
                <w:bCs/>
                <w:lang w:val="en-GB"/>
              </w:rPr>
              <w:t>achieved</w:t>
            </w:r>
          </w:p>
          <w:p w14:paraId="63063815" w14:textId="77777777" w:rsidR="0026433E" w:rsidRPr="004F745C" w:rsidRDefault="0026433E" w:rsidP="004F745C">
            <w:pPr>
              <w:pStyle w:val="ListParagraph"/>
              <w:numPr>
                <w:ilvl w:val="0"/>
                <w:numId w:val="25"/>
              </w:numPr>
              <w:spacing w:after="120"/>
              <w:ind w:left="357" w:hanging="357"/>
              <w:contextualSpacing w:val="0"/>
              <w:rPr>
                <w:rFonts w:eastAsiaTheme="minorEastAsia" w:cstheme="minorHAnsi"/>
                <w:lang w:val="en-GB"/>
              </w:rPr>
            </w:pPr>
            <w:r w:rsidRPr="004F745C">
              <w:rPr>
                <w:rFonts w:eastAsiaTheme="minorEastAsia" w:cstheme="minorHAnsi"/>
                <w:lang w:val="en-GB"/>
              </w:rPr>
              <w:t xml:space="preserve">Whole school mapping of cohort and student achievement and growth using the Valuate program. </w:t>
            </w:r>
            <w:r w:rsidRPr="004F745C">
              <w:rPr>
                <w:rFonts w:eastAsiaTheme="minorEastAsia" w:cstheme="minorHAnsi"/>
                <w:b/>
                <w:bCs/>
                <w:lang w:val="en-GB"/>
              </w:rPr>
              <w:t xml:space="preserve"> </w:t>
            </w:r>
            <w:r w:rsidRPr="004F745C">
              <w:rPr>
                <w:rFonts w:eastAsiaTheme="minorEastAsia"/>
                <w:b/>
                <w:bCs/>
              </w:rPr>
              <w:t xml:space="preserve">100% </w:t>
            </w:r>
            <w:r w:rsidRPr="004F745C">
              <w:rPr>
                <w:rFonts w:eastAsiaTheme="minorEastAsia" w:cstheme="minorHAnsi"/>
                <w:b/>
                <w:bCs/>
                <w:lang w:val="en-GB"/>
              </w:rPr>
              <w:t>achieved</w:t>
            </w:r>
          </w:p>
          <w:p w14:paraId="00A2658F" w14:textId="77777777" w:rsidR="0026433E" w:rsidRPr="004F745C" w:rsidRDefault="0026433E" w:rsidP="004F745C">
            <w:pPr>
              <w:pStyle w:val="ListParagraph"/>
              <w:numPr>
                <w:ilvl w:val="0"/>
                <w:numId w:val="25"/>
              </w:numPr>
              <w:spacing w:after="120"/>
              <w:ind w:left="357" w:hanging="357"/>
              <w:contextualSpacing w:val="0"/>
              <w:rPr>
                <w:rFonts w:eastAsiaTheme="minorEastAsia" w:cstheme="minorHAnsi"/>
                <w:lang w:val="en-GB"/>
              </w:rPr>
            </w:pPr>
            <w:r w:rsidRPr="004F745C">
              <w:rPr>
                <w:rFonts w:eastAsiaTheme="minorEastAsia" w:cstheme="minorHAnsi"/>
                <w:lang w:val="en-GB"/>
              </w:rPr>
              <w:t xml:space="preserve">Whole school planning for future learning through analysis of student strengths and weaknesses from the data results within the Valuate program. </w:t>
            </w:r>
            <w:r w:rsidRPr="004F745C">
              <w:rPr>
                <w:rFonts w:eastAsiaTheme="minorEastAsia"/>
                <w:b/>
                <w:bCs/>
              </w:rPr>
              <w:t>100%</w:t>
            </w:r>
            <w:r w:rsidRPr="004F745C">
              <w:rPr>
                <w:rFonts w:eastAsiaTheme="minorEastAsia" w:cstheme="minorHAnsi"/>
                <w:lang w:val="en-GB"/>
              </w:rPr>
              <w:t xml:space="preserve"> </w:t>
            </w:r>
            <w:r w:rsidRPr="004F745C">
              <w:rPr>
                <w:rFonts w:eastAsiaTheme="minorEastAsia" w:cstheme="minorHAnsi"/>
                <w:b/>
                <w:bCs/>
                <w:lang w:val="en-GB"/>
              </w:rPr>
              <w:t>achieved</w:t>
            </w:r>
          </w:p>
          <w:p w14:paraId="711ECFF3" w14:textId="77777777" w:rsidR="0026433E" w:rsidRPr="004F745C" w:rsidRDefault="0026433E" w:rsidP="004F745C">
            <w:pPr>
              <w:spacing w:after="120"/>
              <w:ind w:left="357" w:hanging="357"/>
              <w:rPr>
                <w:rFonts w:cstheme="minorHAnsi"/>
              </w:rPr>
            </w:pPr>
          </w:p>
        </w:tc>
        <w:tc>
          <w:tcPr>
            <w:tcW w:w="3146" w:type="dxa"/>
          </w:tcPr>
          <w:p w14:paraId="461C958A" w14:textId="77777777" w:rsidR="0026433E" w:rsidRPr="004F745C" w:rsidRDefault="0026433E" w:rsidP="00436EFC">
            <w:pPr>
              <w:rPr>
                <w:rFonts w:cstheme="minorHAnsi"/>
              </w:rPr>
            </w:pPr>
          </w:p>
        </w:tc>
      </w:tr>
    </w:tbl>
    <w:p w14:paraId="38903E40" w14:textId="77777777" w:rsidR="000C45F9" w:rsidRDefault="000C45F9">
      <w:pPr>
        <w:rPr>
          <w:b/>
          <w:bCs/>
          <w:u w:val="single"/>
        </w:rPr>
      </w:pPr>
    </w:p>
    <w:p w14:paraId="35DF7D04" w14:textId="355C7F66" w:rsidR="004F745C" w:rsidRDefault="004F745C">
      <w:pPr>
        <w:rPr>
          <w:b/>
          <w:bCs/>
          <w:u w:val="single"/>
        </w:rPr>
      </w:pPr>
      <w:r>
        <w:rPr>
          <w:b/>
          <w:bCs/>
          <w:u w:val="single"/>
        </w:rPr>
        <w:br w:type="page"/>
      </w:r>
    </w:p>
    <w:tbl>
      <w:tblPr>
        <w:tblStyle w:val="TableGrid"/>
        <w:tblW w:w="15415" w:type="dxa"/>
        <w:tblInd w:w="-572" w:type="dxa"/>
        <w:tblLook w:val="04A0" w:firstRow="1" w:lastRow="0" w:firstColumn="1" w:lastColumn="0" w:noHBand="0" w:noVBand="1"/>
      </w:tblPr>
      <w:tblGrid>
        <w:gridCol w:w="1843"/>
        <w:gridCol w:w="3544"/>
        <w:gridCol w:w="4258"/>
        <w:gridCol w:w="2861"/>
        <w:gridCol w:w="2909"/>
      </w:tblGrid>
      <w:tr w:rsidR="00C41780" w:rsidRPr="00C41780" w14:paraId="40A3E143" w14:textId="77777777" w:rsidTr="00191656">
        <w:tc>
          <w:tcPr>
            <w:tcW w:w="1843" w:type="dxa"/>
          </w:tcPr>
          <w:p w14:paraId="12A49100" w14:textId="77777777" w:rsidR="00191656" w:rsidRPr="00C41780" w:rsidRDefault="00191656" w:rsidP="00C41780">
            <w:pPr>
              <w:rPr>
                <w:b/>
                <w:bCs/>
                <w:u w:val="single"/>
              </w:rPr>
            </w:pPr>
            <w:r w:rsidRPr="00C41780">
              <w:rPr>
                <w:rFonts w:cstheme="minorHAnsi"/>
                <w:b/>
                <w:bCs/>
                <w:shd w:val="clear" w:color="auto" w:fill="FFFFFF" w:themeFill="background1"/>
              </w:rPr>
              <w:lastRenderedPageBreak/>
              <w:t>1.Project title</w:t>
            </w:r>
          </w:p>
        </w:tc>
        <w:tc>
          <w:tcPr>
            <w:tcW w:w="3544" w:type="dxa"/>
          </w:tcPr>
          <w:p w14:paraId="4E5B5755" w14:textId="77777777" w:rsidR="00191656" w:rsidRPr="00C41780" w:rsidRDefault="00191656" w:rsidP="00C41780">
            <w:pPr>
              <w:rPr>
                <w:b/>
                <w:bCs/>
                <w:u w:val="single"/>
              </w:rPr>
            </w:pPr>
            <w:r w:rsidRPr="00C41780">
              <w:rPr>
                <w:rFonts w:cstheme="minorHAnsi"/>
                <w:b/>
                <w:bCs/>
                <w:shd w:val="clear" w:color="auto" w:fill="FFFFFF" w:themeFill="background1"/>
              </w:rPr>
              <w:t>2.Project description and activities</w:t>
            </w:r>
          </w:p>
        </w:tc>
        <w:tc>
          <w:tcPr>
            <w:tcW w:w="4258" w:type="dxa"/>
          </w:tcPr>
          <w:p w14:paraId="213249C6" w14:textId="77777777" w:rsidR="00191656" w:rsidRPr="00C41780" w:rsidRDefault="00191656" w:rsidP="00C41780">
            <w:pPr>
              <w:spacing w:after="120"/>
              <w:rPr>
                <w:rFonts w:cstheme="minorHAnsi"/>
                <w:b/>
                <w:bCs/>
                <w:shd w:val="clear" w:color="auto" w:fill="FFFFFF" w:themeFill="background1"/>
              </w:rPr>
            </w:pPr>
            <w:r w:rsidRPr="00C41780">
              <w:rPr>
                <w:rFonts w:cstheme="minorHAnsi"/>
                <w:b/>
                <w:bCs/>
                <w:shd w:val="clear" w:color="auto" w:fill="FFFFFF" w:themeFill="background1"/>
              </w:rPr>
              <w:t>3. Expected outcomes/Overall achievements</w:t>
            </w:r>
          </w:p>
          <w:p w14:paraId="2144E801" w14:textId="77777777" w:rsidR="00191656" w:rsidRPr="00C41780" w:rsidRDefault="00191656" w:rsidP="00C41780">
            <w:pPr>
              <w:rPr>
                <w:b/>
                <w:bCs/>
                <w:u w:val="single"/>
              </w:rPr>
            </w:pPr>
          </w:p>
        </w:tc>
        <w:tc>
          <w:tcPr>
            <w:tcW w:w="2861" w:type="dxa"/>
          </w:tcPr>
          <w:p w14:paraId="6B85353E" w14:textId="77777777" w:rsidR="00191656" w:rsidRPr="00C41780" w:rsidRDefault="00191656" w:rsidP="00C41780">
            <w:pPr>
              <w:spacing w:after="120"/>
              <w:rPr>
                <w:rFonts w:cstheme="minorHAnsi"/>
                <w:b/>
              </w:rPr>
            </w:pPr>
            <w:r w:rsidRPr="00C41780">
              <w:rPr>
                <w:rFonts w:cstheme="minorHAnsi"/>
                <w:b/>
              </w:rPr>
              <w:t>4.Indicators of success</w:t>
            </w:r>
          </w:p>
          <w:p w14:paraId="70588547" w14:textId="77777777" w:rsidR="00191656" w:rsidRPr="00C41780" w:rsidRDefault="00191656" w:rsidP="00C41780">
            <w:pPr>
              <w:spacing w:before="120" w:after="120"/>
              <w:rPr>
                <w:b/>
                <w:bCs/>
                <w:u w:val="single"/>
              </w:rPr>
            </w:pPr>
          </w:p>
        </w:tc>
        <w:tc>
          <w:tcPr>
            <w:tcW w:w="2909" w:type="dxa"/>
          </w:tcPr>
          <w:p w14:paraId="0EFDFB71" w14:textId="77777777" w:rsidR="00191656" w:rsidRPr="00C41780" w:rsidRDefault="00191656" w:rsidP="00C41780">
            <w:pPr>
              <w:rPr>
                <w:b/>
                <w:bCs/>
                <w:u w:val="single"/>
              </w:rPr>
            </w:pPr>
            <w:r w:rsidRPr="00C41780">
              <w:rPr>
                <w:rFonts w:cstheme="minorHAnsi"/>
                <w:b/>
              </w:rPr>
              <w:t>5.List any additional or variations of Activities undertaken/Achieved outcomes</w:t>
            </w:r>
            <w:r w:rsidRPr="00C41780">
              <w:rPr>
                <w:rFonts w:cstheme="minorHAnsi"/>
                <w:b/>
                <w:bCs/>
              </w:rPr>
              <w:t xml:space="preserve"> </w:t>
            </w:r>
          </w:p>
        </w:tc>
      </w:tr>
      <w:tr w:rsidR="00C41780" w:rsidRPr="00C41780" w14:paraId="0C0499A7" w14:textId="77777777" w:rsidTr="00191656">
        <w:tc>
          <w:tcPr>
            <w:tcW w:w="1843" w:type="dxa"/>
          </w:tcPr>
          <w:p w14:paraId="20E698AE" w14:textId="77777777" w:rsidR="003873EA" w:rsidRPr="003F6224" w:rsidRDefault="003873EA" w:rsidP="008704C1">
            <w:pPr>
              <w:rPr>
                <w:rFonts w:cstheme="minorHAnsi"/>
              </w:rPr>
            </w:pPr>
            <w:r w:rsidRPr="003F6224">
              <w:rPr>
                <w:rFonts w:cstheme="minorHAnsi"/>
                <w:b/>
              </w:rPr>
              <w:t>Improving Governance in Independent Schools</w:t>
            </w:r>
          </w:p>
          <w:p w14:paraId="497C0761" w14:textId="77777777" w:rsidR="003873EA" w:rsidRPr="003F6224" w:rsidRDefault="003873EA" w:rsidP="003873EA">
            <w:pPr>
              <w:rPr>
                <w:rFonts w:cstheme="minorHAnsi"/>
              </w:rPr>
            </w:pPr>
          </w:p>
          <w:p w14:paraId="3633E89C" w14:textId="77777777" w:rsidR="003873EA" w:rsidRPr="003F6224" w:rsidRDefault="003873EA" w:rsidP="003873EA">
            <w:pPr>
              <w:rPr>
                <w:rFonts w:cstheme="minorHAnsi"/>
              </w:rPr>
            </w:pPr>
          </w:p>
          <w:p w14:paraId="006F7062" w14:textId="77777777" w:rsidR="003873EA" w:rsidRPr="003F6224" w:rsidRDefault="003873EA" w:rsidP="003873EA">
            <w:pPr>
              <w:rPr>
                <w:rFonts w:cstheme="minorHAnsi"/>
                <w:u w:val="single"/>
              </w:rPr>
            </w:pPr>
            <w:r w:rsidRPr="003F6224">
              <w:rPr>
                <w:rFonts w:cstheme="minorHAnsi"/>
                <w:u w:val="single"/>
              </w:rPr>
              <w:t>National Policy Initiative:</w:t>
            </w:r>
          </w:p>
          <w:p w14:paraId="4E370C8F" w14:textId="77777777" w:rsidR="003873EA" w:rsidRPr="003F6224" w:rsidRDefault="003873EA" w:rsidP="003873EA">
            <w:pPr>
              <w:pStyle w:val="ListParagraph"/>
              <w:ind w:left="311"/>
              <w:rPr>
                <w:rFonts w:cstheme="minorHAnsi"/>
              </w:rPr>
            </w:pPr>
          </w:p>
          <w:p w14:paraId="30E9A331" w14:textId="77777777" w:rsidR="003873EA" w:rsidRPr="003F6224" w:rsidRDefault="003873EA" w:rsidP="00E23E16">
            <w:pPr>
              <w:pStyle w:val="ListParagraph"/>
              <w:numPr>
                <w:ilvl w:val="0"/>
                <w:numId w:val="43"/>
              </w:numPr>
              <w:rPr>
                <w:rFonts w:cstheme="minorHAnsi"/>
              </w:rPr>
            </w:pPr>
            <w:r w:rsidRPr="003F6224">
              <w:rPr>
                <w:rFonts w:cstheme="minorHAnsi"/>
              </w:rPr>
              <w:t>Supporting Teaching, school leadership and school improvement</w:t>
            </w:r>
          </w:p>
          <w:p w14:paraId="0E265A8F" w14:textId="77777777" w:rsidR="003873EA" w:rsidRPr="003F6224" w:rsidRDefault="003873EA" w:rsidP="003873EA">
            <w:pPr>
              <w:pStyle w:val="ListParagraph"/>
              <w:ind w:left="311"/>
              <w:rPr>
                <w:rFonts w:cstheme="minorHAnsi"/>
              </w:rPr>
            </w:pPr>
          </w:p>
          <w:p w14:paraId="706CC590" w14:textId="77777777" w:rsidR="003873EA" w:rsidRPr="003F6224" w:rsidRDefault="003873EA" w:rsidP="003873EA">
            <w:pPr>
              <w:spacing w:before="120" w:after="120"/>
              <w:rPr>
                <w:rFonts w:eastAsia="Times New Roman" w:cstheme="minorHAnsi"/>
                <w:lang w:eastAsia="en-AU"/>
              </w:rPr>
            </w:pPr>
            <w:r w:rsidRPr="003F6224">
              <w:rPr>
                <w:rFonts w:eastAsia="Times New Roman" w:cstheme="minorHAnsi"/>
                <w:lang w:eastAsia="en-AU"/>
              </w:rPr>
              <w:t>Improving governance and financial management practices in non-government schools to strengthen financial viability, improve business decision making and build resilience to mitigate unforeseen circumstances.</w:t>
            </w:r>
          </w:p>
          <w:p w14:paraId="2F9A95B9" w14:textId="77777777" w:rsidR="00191656" w:rsidRPr="003F6224" w:rsidRDefault="00191656" w:rsidP="00C41780">
            <w:pPr>
              <w:rPr>
                <w:rFonts w:cstheme="minorHAnsi"/>
                <w:b/>
                <w:bCs/>
                <w:shd w:val="clear" w:color="auto" w:fill="FFFFFF" w:themeFill="background1"/>
              </w:rPr>
            </w:pPr>
          </w:p>
        </w:tc>
        <w:tc>
          <w:tcPr>
            <w:tcW w:w="3544" w:type="dxa"/>
          </w:tcPr>
          <w:p w14:paraId="2CD10D8F" w14:textId="77777777" w:rsidR="004A6B8F" w:rsidRPr="003F6224" w:rsidRDefault="004A6B8F" w:rsidP="008704C1">
            <w:pPr>
              <w:rPr>
                <w:rFonts w:cstheme="minorHAnsi"/>
              </w:rPr>
            </w:pPr>
            <w:r w:rsidRPr="003F6224">
              <w:rPr>
                <w:rFonts w:cstheme="minorHAnsi"/>
              </w:rPr>
              <w:t>Support for school leadership teams and school governing bodies in good governance, understanding school finances and funding and their obligations under legislation</w:t>
            </w:r>
          </w:p>
          <w:p w14:paraId="42224DE4" w14:textId="77777777" w:rsidR="004A6B8F" w:rsidRPr="003F6224" w:rsidRDefault="004A6B8F" w:rsidP="004A6B8F">
            <w:pPr>
              <w:spacing w:before="120"/>
              <w:rPr>
                <w:rFonts w:cstheme="minorHAnsi"/>
              </w:rPr>
            </w:pPr>
            <w:r w:rsidRPr="003F6224">
              <w:rPr>
                <w:rFonts w:cstheme="minorHAnsi"/>
              </w:rPr>
              <w:t xml:space="preserve">The focus of this project continues to support strong governance in Independent schools through working with school governing bodies on good governance processes and ensuring effective and efficient financial management. </w:t>
            </w:r>
          </w:p>
          <w:p w14:paraId="25F3F951" w14:textId="1D10770B" w:rsidR="004A6B8F" w:rsidRPr="003F6224" w:rsidRDefault="004A6B8F" w:rsidP="004A6B8F">
            <w:pPr>
              <w:spacing w:before="120"/>
              <w:rPr>
                <w:rFonts w:cstheme="minorHAnsi"/>
              </w:rPr>
            </w:pPr>
            <w:r w:rsidRPr="003F6224">
              <w:rPr>
                <w:rFonts w:cstheme="minorHAnsi"/>
              </w:rPr>
              <w:t>In 2023 the key activities to deliver this are through</w:t>
            </w:r>
            <w:r w:rsidR="00464BED">
              <w:rPr>
                <w:rFonts w:cstheme="minorHAnsi"/>
              </w:rPr>
              <w:t>:</w:t>
            </w:r>
          </w:p>
          <w:p w14:paraId="1BB058F1" w14:textId="76BBB634" w:rsidR="004A6B8F" w:rsidRPr="003F6224" w:rsidRDefault="004A6B8F" w:rsidP="00E23E16">
            <w:pPr>
              <w:pStyle w:val="ListParagraph"/>
              <w:numPr>
                <w:ilvl w:val="0"/>
                <w:numId w:val="53"/>
              </w:numPr>
              <w:spacing w:before="120"/>
              <w:ind w:left="357" w:hanging="357"/>
              <w:rPr>
                <w:rFonts w:cstheme="minorHAnsi"/>
              </w:rPr>
            </w:pPr>
            <w:r w:rsidRPr="003F6224">
              <w:rPr>
                <w:rFonts w:cstheme="minorHAnsi"/>
              </w:rPr>
              <w:t>A partnership with the Australian Institute of Company Directors (AICD to deliver 3-6 x 1.5 day School Board Governance sessions. The course is specifically designed for Boards in the education context.</w:t>
            </w:r>
          </w:p>
          <w:p w14:paraId="024B4ADB" w14:textId="77777777" w:rsidR="00F47B1D" w:rsidRDefault="004A6B8F" w:rsidP="00E23E16">
            <w:pPr>
              <w:pStyle w:val="ListParagraph"/>
              <w:numPr>
                <w:ilvl w:val="0"/>
                <w:numId w:val="53"/>
              </w:numPr>
              <w:spacing w:before="120"/>
              <w:ind w:left="357" w:hanging="357"/>
              <w:rPr>
                <w:rFonts w:cstheme="minorHAnsi"/>
              </w:rPr>
            </w:pPr>
            <w:r w:rsidRPr="003F6224">
              <w:rPr>
                <w:rFonts w:cstheme="minorHAnsi"/>
              </w:rPr>
              <w:t>A range of presentations/activities regarding good governance and understanding the business of education and school funding. This includes at key conferences such as “Briefing the Board”; Aboriginal Independent Community Schools Governance Conference; the Great Southern Governance Seminar; and the South West Governance Seminar.</w:t>
            </w:r>
          </w:p>
          <w:p w14:paraId="5750D816" w14:textId="6EF9DAC9" w:rsidR="004A6B8F" w:rsidRPr="003F6224" w:rsidRDefault="004A6B8F" w:rsidP="00FB5E7A">
            <w:pPr>
              <w:pStyle w:val="ListParagraph"/>
              <w:spacing w:before="120" w:after="120"/>
              <w:ind w:left="357"/>
              <w:contextualSpacing w:val="0"/>
              <w:rPr>
                <w:rFonts w:cstheme="minorHAnsi"/>
              </w:rPr>
            </w:pPr>
            <w:r w:rsidRPr="003F6224">
              <w:rPr>
                <w:rFonts w:cstheme="minorHAnsi"/>
              </w:rPr>
              <w:lastRenderedPageBreak/>
              <w:t>All are organised by AISWA and other key stakeholders.</w:t>
            </w:r>
          </w:p>
          <w:p w14:paraId="537EA938" w14:textId="1C46CCE7" w:rsidR="004A6B8F" w:rsidRPr="003F6224" w:rsidRDefault="004A6B8F" w:rsidP="00E23E16">
            <w:pPr>
              <w:pStyle w:val="ListParagraph"/>
              <w:numPr>
                <w:ilvl w:val="0"/>
                <w:numId w:val="53"/>
              </w:numPr>
              <w:spacing w:before="120"/>
              <w:ind w:left="357" w:hanging="357"/>
              <w:rPr>
                <w:rFonts w:cstheme="minorHAnsi"/>
              </w:rPr>
            </w:pPr>
            <w:r w:rsidRPr="003F6224">
              <w:rPr>
                <w:rFonts w:cstheme="minorHAnsi"/>
              </w:rPr>
              <w:t xml:space="preserve">Governance and strategic planning seminars both centrally held and at individual schools </w:t>
            </w:r>
          </w:p>
          <w:p w14:paraId="02B14E27" w14:textId="49C5B331" w:rsidR="00104806" w:rsidRPr="003F6224" w:rsidRDefault="00191656" w:rsidP="00E23E16">
            <w:pPr>
              <w:pStyle w:val="ListParagraph"/>
              <w:numPr>
                <w:ilvl w:val="0"/>
                <w:numId w:val="44"/>
              </w:numPr>
              <w:spacing w:before="120"/>
              <w:ind w:left="312" w:hanging="357"/>
              <w:rPr>
                <w:rFonts w:cstheme="minorHAnsi"/>
              </w:rPr>
            </w:pPr>
            <w:r w:rsidRPr="003F6224">
              <w:rPr>
                <w:rFonts w:cstheme="minorHAnsi"/>
              </w:rPr>
              <w:t>Workshops with schools on planning and understanding obligations and implications of school legislation and regulations.</w:t>
            </w:r>
          </w:p>
          <w:p w14:paraId="275D45C1" w14:textId="01D926C7" w:rsidR="00191656" w:rsidRPr="003F6224" w:rsidRDefault="00191656" w:rsidP="00E23E16">
            <w:pPr>
              <w:pStyle w:val="ListParagraph"/>
              <w:numPr>
                <w:ilvl w:val="0"/>
                <w:numId w:val="44"/>
              </w:numPr>
              <w:spacing w:before="120"/>
              <w:ind w:left="312" w:hanging="357"/>
              <w:rPr>
                <w:rFonts w:cstheme="minorHAnsi"/>
              </w:rPr>
            </w:pPr>
            <w:r w:rsidRPr="003F6224">
              <w:rPr>
                <w:rFonts w:cstheme="minorHAnsi"/>
              </w:rPr>
              <w:t>Attendance at various school governing body meetings to review governance processes and procedures and to ensure understanding of school funding and their obligations for strong financial oversight of the school’s operations.</w:t>
            </w:r>
          </w:p>
          <w:p w14:paraId="586EA5A9" w14:textId="54086A0F" w:rsidR="00166DCB" w:rsidRPr="003F6224" w:rsidRDefault="00166DCB" w:rsidP="00C41780">
            <w:pPr>
              <w:rPr>
                <w:rFonts w:cstheme="minorHAnsi"/>
                <w:b/>
                <w:bCs/>
                <w:shd w:val="clear" w:color="auto" w:fill="FFFFFF" w:themeFill="background1"/>
              </w:rPr>
            </w:pPr>
          </w:p>
        </w:tc>
        <w:tc>
          <w:tcPr>
            <w:tcW w:w="4258" w:type="dxa"/>
          </w:tcPr>
          <w:p w14:paraId="02B885DE" w14:textId="77777777" w:rsidR="00F171C0" w:rsidRPr="003F6224" w:rsidRDefault="00F171C0" w:rsidP="00FB5E7A">
            <w:pPr>
              <w:pStyle w:val="ListParagraph"/>
              <w:numPr>
                <w:ilvl w:val="0"/>
                <w:numId w:val="28"/>
              </w:numPr>
              <w:spacing w:before="120" w:after="120"/>
              <w:ind w:left="357" w:right="-108" w:hanging="357"/>
              <w:contextualSpacing w:val="0"/>
              <w:rPr>
                <w:rFonts w:cstheme="minorHAnsi"/>
              </w:rPr>
            </w:pPr>
            <w:r w:rsidRPr="003F6224">
              <w:rPr>
                <w:rFonts w:cstheme="minorHAnsi"/>
              </w:rPr>
              <w:lastRenderedPageBreak/>
              <w:t>Governing body members have sound understandings of good governance practices and procedures in the context of the education authority of a school and how these lead to continual school improvement and thus improved student outcomes</w:t>
            </w:r>
            <w:r w:rsidRPr="003F6224">
              <w:rPr>
                <w:rFonts w:cstheme="minorHAnsi"/>
                <w:b/>
                <w:bCs/>
              </w:rPr>
              <w:t>. 100% achieved</w:t>
            </w:r>
          </w:p>
          <w:p w14:paraId="7BF44D9E" w14:textId="77777777" w:rsidR="00F171C0" w:rsidRPr="003F6224" w:rsidRDefault="00F171C0" w:rsidP="00FB5E7A">
            <w:pPr>
              <w:pStyle w:val="ListParagraph"/>
              <w:numPr>
                <w:ilvl w:val="0"/>
                <w:numId w:val="28"/>
              </w:numPr>
              <w:spacing w:after="120"/>
              <w:ind w:left="357" w:right="-109" w:hanging="357"/>
              <w:contextualSpacing w:val="0"/>
              <w:rPr>
                <w:rFonts w:cstheme="minorHAnsi"/>
              </w:rPr>
            </w:pPr>
            <w:r w:rsidRPr="003F6224">
              <w:rPr>
                <w:rFonts w:cstheme="minorHAnsi"/>
              </w:rPr>
              <w:t xml:space="preserve">Governing bodies and school leadership have clear understandings of relevant legislation, regulations and school registration processes. </w:t>
            </w:r>
            <w:r w:rsidRPr="003F6224">
              <w:rPr>
                <w:rFonts w:cstheme="minorHAnsi"/>
                <w:b/>
                <w:bCs/>
              </w:rPr>
              <w:t>100% achieved</w:t>
            </w:r>
          </w:p>
          <w:p w14:paraId="66529A8A" w14:textId="77777777" w:rsidR="00F171C0" w:rsidRPr="003F6224" w:rsidRDefault="00F171C0" w:rsidP="00FB5E7A">
            <w:pPr>
              <w:pStyle w:val="ListParagraph"/>
              <w:numPr>
                <w:ilvl w:val="0"/>
                <w:numId w:val="28"/>
              </w:numPr>
              <w:spacing w:after="120"/>
              <w:ind w:left="357" w:right="-109" w:hanging="357"/>
              <w:contextualSpacing w:val="0"/>
              <w:rPr>
                <w:rFonts w:cstheme="minorHAnsi"/>
              </w:rPr>
            </w:pPr>
            <w:r w:rsidRPr="003F6224">
              <w:rPr>
                <w:rFonts w:cstheme="minorHAnsi"/>
              </w:rPr>
              <w:t>Governing bodies have strong financial oversight of the school and undertake sound financial planning.</w:t>
            </w:r>
            <w:r w:rsidRPr="003F6224">
              <w:rPr>
                <w:rFonts w:cstheme="minorHAnsi"/>
                <w:b/>
                <w:bCs/>
              </w:rPr>
              <w:t xml:space="preserve"> 100% achieved</w:t>
            </w:r>
          </w:p>
          <w:p w14:paraId="09FF7F85" w14:textId="77777777" w:rsidR="00F171C0" w:rsidRPr="003F6224" w:rsidRDefault="00F171C0" w:rsidP="00FB5E7A">
            <w:pPr>
              <w:pStyle w:val="ListParagraph"/>
              <w:numPr>
                <w:ilvl w:val="0"/>
                <w:numId w:val="28"/>
              </w:numPr>
              <w:spacing w:after="120"/>
              <w:ind w:left="357" w:right="-109" w:hanging="357"/>
              <w:contextualSpacing w:val="0"/>
              <w:rPr>
                <w:rFonts w:cstheme="minorHAnsi"/>
              </w:rPr>
            </w:pPr>
            <w:r w:rsidRPr="003F6224">
              <w:rPr>
                <w:rFonts w:cstheme="minorHAnsi"/>
              </w:rPr>
              <w:t xml:space="preserve">Governing bodies have improved capacity to identify and oversee implementation of evidence-based actions to grow and sustain improved student outcomes over time. </w:t>
            </w:r>
            <w:r w:rsidRPr="003F6224">
              <w:rPr>
                <w:rFonts w:cstheme="minorHAnsi"/>
                <w:b/>
                <w:bCs/>
              </w:rPr>
              <w:t>100% achieved</w:t>
            </w:r>
          </w:p>
          <w:p w14:paraId="29CBCD8F" w14:textId="77777777" w:rsidR="00F171C0" w:rsidRPr="003F6224" w:rsidRDefault="00F171C0" w:rsidP="00FB5E7A">
            <w:pPr>
              <w:pStyle w:val="ListParagraph"/>
              <w:numPr>
                <w:ilvl w:val="0"/>
                <w:numId w:val="28"/>
              </w:numPr>
              <w:ind w:left="357" w:hanging="357"/>
              <w:rPr>
                <w:rFonts w:cstheme="minorHAnsi"/>
              </w:rPr>
            </w:pPr>
            <w:r w:rsidRPr="003F6224">
              <w:rPr>
                <w:rFonts w:cstheme="minorHAnsi"/>
              </w:rPr>
              <w:t xml:space="preserve">School </w:t>
            </w:r>
            <w:proofErr w:type="gramStart"/>
            <w:r w:rsidRPr="003F6224">
              <w:rPr>
                <w:rFonts w:cstheme="minorHAnsi"/>
              </w:rPr>
              <w:t>administration</w:t>
            </w:r>
            <w:proofErr w:type="gramEnd"/>
            <w:r w:rsidRPr="003F6224">
              <w:rPr>
                <w:rFonts w:cstheme="minorHAnsi"/>
              </w:rPr>
              <w:t xml:space="preserve"> are aware of their obligations under various funding regimes and understand how to undertake due diligence when reviewing school finances.</w:t>
            </w:r>
            <w:r w:rsidRPr="003F6224">
              <w:rPr>
                <w:rFonts w:cstheme="minorHAnsi"/>
                <w:b/>
                <w:bCs/>
              </w:rPr>
              <w:t xml:space="preserve"> 100% achieved</w:t>
            </w:r>
          </w:p>
          <w:p w14:paraId="27D61ADD" w14:textId="77777777" w:rsidR="00191656" w:rsidRPr="003F6224" w:rsidRDefault="00191656" w:rsidP="00C41780">
            <w:pPr>
              <w:spacing w:after="120"/>
              <w:rPr>
                <w:rFonts w:cstheme="minorHAnsi"/>
                <w:b/>
                <w:bCs/>
                <w:shd w:val="clear" w:color="auto" w:fill="FFFFFF" w:themeFill="background1"/>
              </w:rPr>
            </w:pPr>
          </w:p>
        </w:tc>
        <w:tc>
          <w:tcPr>
            <w:tcW w:w="2861" w:type="dxa"/>
          </w:tcPr>
          <w:p w14:paraId="5862B7E5" w14:textId="171B2259" w:rsidR="003F6224" w:rsidRPr="003F6224" w:rsidRDefault="003F6224" w:rsidP="003F6224">
            <w:pPr>
              <w:spacing w:after="120"/>
              <w:rPr>
                <w:rFonts w:cstheme="minorHAnsi"/>
                <w:b/>
              </w:rPr>
            </w:pPr>
            <w:r w:rsidRPr="007F0227">
              <w:rPr>
                <w:rFonts w:cstheme="minorHAnsi"/>
                <w:bCs/>
              </w:rPr>
              <w:t>At least 30% of independent school governing bodies work with AISWA through the AICD partnership on improving school governance and understanding their role in ensuring strong student outcomes.</w:t>
            </w:r>
            <w:r w:rsidRPr="003F6224">
              <w:rPr>
                <w:rFonts w:cstheme="minorHAnsi"/>
                <w:b/>
              </w:rPr>
              <w:t xml:space="preserve"> 30% achieved</w:t>
            </w:r>
          </w:p>
          <w:p w14:paraId="4AA838A8" w14:textId="5D8C74C8" w:rsidR="003F6224" w:rsidRPr="003F6224" w:rsidRDefault="003F6224" w:rsidP="003F6224">
            <w:pPr>
              <w:spacing w:after="120"/>
              <w:rPr>
                <w:rFonts w:cstheme="minorHAnsi"/>
                <w:b/>
              </w:rPr>
            </w:pPr>
            <w:r w:rsidRPr="007F0227">
              <w:rPr>
                <w:rFonts w:cstheme="minorHAnsi"/>
                <w:bCs/>
              </w:rPr>
              <w:t>Attendance of at least 250 school leaders and board members at the Briefing the Board conference in April 2023 covering aspects of good governance, funding and financial management.</w:t>
            </w:r>
            <w:r w:rsidRPr="003F6224">
              <w:rPr>
                <w:rFonts w:cstheme="minorHAnsi"/>
                <w:b/>
              </w:rPr>
              <w:t xml:space="preserve"> 100% achieved</w:t>
            </w:r>
          </w:p>
          <w:p w14:paraId="3485003A" w14:textId="069FADFC" w:rsidR="003F6224" w:rsidRPr="003F6224" w:rsidRDefault="003F6224" w:rsidP="003F6224">
            <w:pPr>
              <w:spacing w:after="120"/>
              <w:rPr>
                <w:rFonts w:cstheme="minorHAnsi"/>
                <w:b/>
              </w:rPr>
            </w:pPr>
            <w:r w:rsidRPr="007F0227">
              <w:rPr>
                <w:rFonts w:cstheme="minorHAnsi"/>
                <w:bCs/>
              </w:rPr>
              <w:t xml:space="preserve">At least 80% of governing body members and school leaders from the Aboriginal Independent Community Schools (AICS), attend the Aboriginal Independent Community Schools’ Governance Conference with sessions on school funding and the financial management of the school, the performance appraisal of the Principal; and Increasing community engagement in the school to ensure strong student outcomes. </w:t>
            </w:r>
            <w:r w:rsidRPr="003F6224">
              <w:rPr>
                <w:rFonts w:cstheme="minorHAnsi"/>
                <w:b/>
              </w:rPr>
              <w:t>100% achieved</w:t>
            </w:r>
          </w:p>
          <w:p w14:paraId="5BD15B49" w14:textId="77777777" w:rsidR="00191656" w:rsidRPr="003F6224" w:rsidRDefault="00191656" w:rsidP="00C41780">
            <w:pPr>
              <w:spacing w:after="120"/>
              <w:rPr>
                <w:rFonts w:cstheme="minorHAnsi"/>
                <w:b/>
              </w:rPr>
            </w:pPr>
          </w:p>
        </w:tc>
        <w:tc>
          <w:tcPr>
            <w:tcW w:w="2909" w:type="dxa"/>
          </w:tcPr>
          <w:p w14:paraId="09A7F8E8" w14:textId="77777777" w:rsidR="00191656" w:rsidRPr="00C41780" w:rsidRDefault="00191656" w:rsidP="00C41780">
            <w:pPr>
              <w:rPr>
                <w:rFonts w:cstheme="minorHAnsi"/>
                <w:b/>
              </w:rPr>
            </w:pPr>
          </w:p>
        </w:tc>
      </w:tr>
    </w:tbl>
    <w:p w14:paraId="50AEBCAA" w14:textId="77777777" w:rsidR="00600E01" w:rsidRPr="00C41780" w:rsidRDefault="00600E01" w:rsidP="00C41780">
      <w:pPr>
        <w:rPr>
          <w:b/>
          <w:bCs/>
          <w:u w:val="single"/>
        </w:rPr>
      </w:pPr>
    </w:p>
    <w:p w14:paraId="4EC8C764" w14:textId="77777777" w:rsidR="00600E01" w:rsidRPr="00C41780" w:rsidRDefault="00600E01" w:rsidP="00C41780">
      <w:pPr>
        <w:rPr>
          <w:b/>
          <w:bCs/>
          <w:u w:val="single"/>
        </w:rPr>
      </w:pPr>
      <w:r w:rsidRPr="00C41780">
        <w:rPr>
          <w:b/>
          <w:bCs/>
          <w:u w:val="single"/>
        </w:rPr>
        <w:br w:type="page"/>
      </w:r>
    </w:p>
    <w:p w14:paraId="7F663DF2" w14:textId="77777777" w:rsidR="00231950" w:rsidRPr="00C41780" w:rsidRDefault="00231950" w:rsidP="00C41780">
      <w:pPr>
        <w:rPr>
          <w:b/>
          <w:bCs/>
          <w:u w:val="single"/>
        </w:rPr>
      </w:pPr>
    </w:p>
    <w:tbl>
      <w:tblPr>
        <w:tblStyle w:val="TableGrid"/>
        <w:tblW w:w="15310" w:type="dxa"/>
        <w:tblInd w:w="-431" w:type="dxa"/>
        <w:tblLook w:val="04A0" w:firstRow="1" w:lastRow="0" w:firstColumn="1" w:lastColumn="0" w:noHBand="0" w:noVBand="1"/>
      </w:tblPr>
      <w:tblGrid>
        <w:gridCol w:w="1745"/>
        <w:gridCol w:w="3528"/>
        <w:gridCol w:w="3971"/>
        <w:gridCol w:w="2923"/>
        <w:gridCol w:w="3143"/>
      </w:tblGrid>
      <w:tr w:rsidR="00C41780" w:rsidRPr="00C41780" w14:paraId="1480DC60" w14:textId="77777777" w:rsidTr="00C41780">
        <w:tc>
          <w:tcPr>
            <w:tcW w:w="1702" w:type="dxa"/>
            <w:shd w:val="clear" w:color="auto" w:fill="auto"/>
          </w:tcPr>
          <w:p w14:paraId="760C5E29" w14:textId="77777777" w:rsidR="00231950" w:rsidRPr="00C41780" w:rsidRDefault="00231950" w:rsidP="00E23E16">
            <w:pPr>
              <w:pStyle w:val="ListParagraph"/>
              <w:numPr>
                <w:ilvl w:val="0"/>
                <w:numId w:val="31"/>
              </w:numPr>
              <w:ind w:left="309" w:hanging="309"/>
            </w:pPr>
            <w:r w:rsidRPr="00C41780">
              <w:rPr>
                <w:rFonts w:cstheme="minorHAnsi"/>
                <w:b/>
                <w:bCs/>
                <w:shd w:val="clear" w:color="auto" w:fill="FFFFFF" w:themeFill="background1"/>
              </w:rPr>
              <w:t>Project title</w:t>
            </w:r>
          </w:p>
        </w:tc>
        <w:tc>
          <w:tcPr>
            <w:tcW w:w="3544" w:type="dxa"/>
            <w:shd w:val="clear" w:color="auto" w:fill="auto"/>
          </w:tcPr>
          <w:p w14:paraId="538534EB" w14:textId="77777777" w:rsidR="00231950" w:rsidRPr="00C41780" w:rsidRDefault="00231950" w:rsidP="00E23E16">
            <w:pPr>
              <w:pStyle w:val="ListParagraph"/>
              <w:numPr>
                <w:ilvl w:val="0"/>
                <w:numId w:val="31"/>
              </w:numPr>
            </w:pPr>
            <w:r w:rsidRPr="00C41780">
              <w:rPr>
                <w:rFonts w:cstheme="minorHAnsi"/>
                <w:b/>
                <w:bCs/>
                <w:shd w:val="clear" w:color="auto" w:fill="FFFFFF" w:themeFill="background1"/>
              </w:rPr>
              <w:t>Project description and activities</w:t>
            </w:r>
          </w:p>
        </w:tc>
        <w:tc>
          <w:tcPr>
            <w:tcW w:w="3985" w:type="dxa"/>
            <w:shd w:val="clear" w:color="auto" w:fill="auto"/>
          </w:tcPr>
          <w:p w14:paraId="384BF61C" w14:textId="77777777" w:rsidR="00231950" w:rsidRPr="00C41780" w:rsidRDefault="00231950" w:rsidP="00E23E16">
            <w:pPr>
              <w:pStyle w:val="ListParagraph"/>
              <w:numPr>
                <w:ilvl w:val="0"/>
                <w:numId w:val="31"/>
              </w:numPr>
              <w:spacing w:after="120"/>
              <w:rPr>
                <w:rFonts w:cstheme="minorHAnsi"/>
                <w:b/>
                <w:bCs/>
                <w:shd w:val="clear" w:color="auto" w:fill="FFFFFF" w:themeFill="background1"/>
              </w:rPr>
            </w:pPr>
            <w:r w:rsidRPr="00C41780">
              <w:rPr>
                <w:rFonts w:cstheme="minorHAnsi"/>
                <w:b/>
                <w:bCs/>
                <w:shd w:val="clear" w:color="auto" w:fill="FFFFFF" w:themeFill="background1"/>
              </w:rPr>
              <w:t>Expected outcomes/Overall achievements</w:t>
            </w:r>
          </w:p>
          <w:p w14:paraId="552D68BC" w14:textId="77777777" w:rsidR="00231950" w:rsidRPr="00C41780" w:rsidRDefault="00231950" w:rsidP="00C41780"/>
        </w:tc>
        <w:tc>
          <w:tcPr>
            <w:tcW w:w="2934" w:type="dxa"/>
            <w:shd w:val="clear" w:color="auto" w:fill="auto"/>
          </w:tcPr>
          <w:p w14:paraId="1250F817" w14:textId="225F066A" w:rsidR="00231950" w:rsidRPr="00C41780" w:rsidRDefault="00231950" w:rsidP="00E23E16">
            <w:pPr>
              <w:pStyle w:val="ListParagraph"/>
              <w:numPr>
                <w:ilvl w:val="0"/>
                <w:numId w:val="31"/>
              </w:numPr>
              <w:spacing w:after="120"/>
              <w:rPr>
                <w:rFonts w:cstheme="minorHAnsi"/>
                <w:b/>
              </w:rPr>
            </w:pPr>
            <w:r w:rsidRPr="00C41780">
              <w:rPr>
                <w:rFonts w:cstheme="minorHAnsi"/>
                <w:b/>
              </w:rPr>
              <w:t>Indicators of success</w:t>
            </w:r>
          </w:p>
          <w:p w14:paraId="474A5236" w14:textId="77777777" w:rsidR="00231950" w:rsidRPr="00C41780" w:rsidRDefault="00231950" w:rsidP="00C41780"/>
        </w:tc>
        <w:tc>
          <w:tcPr>
            <w:tcW w:w="3145" w:type="dxa"/>
            <w:shd w:val="clear" w:color="auto" w:fill="auto"/>
          </w:tcPr>
          <w:p w14:paraId="0940C2E1" w14:textId="77777777" w:rsidR="00231950" w:rsidRPr="00C41780" w:rsidRDefault="00231950" w:rsidP="00E23E16">
            <w:pPr>
              <w:pStyle w:val="ListParagraph"/>
              <w:numPr>
                <w:ilvl w:val="0"/>
                <w:numId w:val="31"/>
              </w:numPr>
            </w:pPr>
            <w:r w:rsidRPr="00C41780">
              <w:rPr>
                <w:rFonts w:cstheme="minorHAnsi"/>
                <w:b/>
              </w:rPr>
              <w:t>List any additional or variations of Activities undertaken/Achieved outcomes</w:t>
            </w:r>
            <w:r w:rsidRPr="00C41780">
              <w:rPr>
                <w:rFonts w:cstheme="minorHAnsi"/>
                <w:b/>
                <w:bCs/>
              </w:rPr>
              <w:t xml:space="preserve"> </w:t>
            </w:r>
          </w:p>
        </w:tc>
      </w:tr>
      <w:tr w:rsidR="00C41780" w:rsidRPr="00C41780" w14:paraId="203115A1" w14:textId="77777777" w:rsidTr="00231950">
        <w:tc>
          <w:tcPr>
            <w:tcW w:w="1702" w:type="dxa"/>
          </w:tcPr>
          <w:p w14:paraId="2E930FEA" w14:textId="77777777" w:rsidR="00231950" w:rsidRPr="00073671" w:rsidRDefault="00231950" w:rsidP="00073671">
            <w:pPr>
              <w:spacing w:before="120" w:after="200"/>
              <w:rPr>
                <w:rFonts w:ascii="Calibri" w:eastAsia="Calibri" w:hAnsi="Calibri" w:cs="Calibri"/>
              </w:rPr>
            </w:pPr>
            <w:r w:rsidRPr="00073671">
              <w:rPr>
                <w:rFonts w:ascii="Calibri" w:eastAsia="Calibri" w:hAnsi="Calibri" w:cs="Calibri"/>
                <w:b/>
                <w:bCs/>
              </w:rPr>
              <w:t>Leading at all Levels</w:t>
            </w:r>
          </w:p>
          <w:p w14:paraId="5AD650F5" w14:textId="77777777" w:rsidR="00231950" w:rsidRPr="00073671" w:rsidRDefault="00231950" w:rsidP="00073671">
            <w:pPr>
              <w:spacing w:before="120" w:after="200"/>
              <w:rPr>
                <w:rFonts w:ascii="Calibri" w:eastAsia="Calibri" w:hAnsi="Calibri" w:cs="Calibri"/>
              </w:rPr>
            </w:pPr>
            <w:r w:rsidRPr="00073671">
              <w:rPr>
                <w:rFonts w:ascii="Calibri" w:eastAsia="Calibri" w:hAnsi="Calibri" w:cs="Calibri"/>
                <w:u w:val="single"/>
              </w:rPr>
              <w:t>National Policy Initiative</w:t>
            </w:r>
            <w:r w:rsidRPr="00073671">
              <w:rPr>
                <w:rFonts w:ascii="Calibri" w:eastAsia="Calibri" w:hAnsi="Calibri" w:cs="Calibri"/>
              </w:rPr>
              <w:t>:</w:t>
            </w:r>
          </w:p>
          <w:p w14:paraId="6AECB5BF" w14:textId="77777777" w:rsidR="00231950" w:rsidRPr="00073671" w:rsidRDefault="00231950" w:rsidP="00073671">
            <w:pPr>
              <w:pStyle w:val="ListParagraph"/>
              <w:numPr>
                <w:ilvl w:val="0"/>
                <w:numId w:val="24"/>
              </w:numPr>
              <w:spacing w:before="120" w:after="200"/>
              <w:rPr>
                <w:rFonts w:ascii="Calibri" w:eastAsia="Calibri" w:hAnsi="Calibri" w:cs="Calibri"/>
              </w:rPr>
            </w:pPr>
            <w:r w:rsidRPr="00073671">
              <w:rPr>
                <w:rFonts w:ascii="Calibri" w:eastAsia="Calibri" w:hAnsi="Calibri" w:cs="Calibri"/>
              </w:rPr>
              <w:t>Supporting teaching, school leadership and school improvement</w:t>
            </w:r>
          </w:p>
          <w:p w14:paraId="16054C10" w14:textId="77777777" w:rsidR="00231950" w:rsidRPr="00073671" w:rsidRDefault="00231950" w:rsidP="00073671">
            <w:pPr>
              <w:pStyle w:val="Default"/>
              <w:rPr>
                <w:rFonts w:ascii="Calibri" w:eastAsia="Calibri" w:hAnsi="Calibri" w:cs="Calibri"/>
                <w:color w:val="auto"/>
                <w:sz w:val="22"/>
                <w:szCs w:val="22"/>
              </w:rPr>
            </w:pPr>
            <w:r w:rsidRPr="00073671">
              <w:rPr>
                <w:rFonts w:ascii="Calibri" w:eastAsia="Calibri" w:hAnsi="Calibri" w:cs="Calibri"/>
                <w:color w:val="auto"/>
                <w:sz w:val="22"/>
                <w:szCs w:val="22"/>
              </w:rPr>
              <w:t>Reviewing teacher workforce needs of the future to attract and retain the best and brightest to the teaching profession and attract teachers to areas of need</w:t>
            </w:r>
          </w:p>
          <w:p w14:paraId="6443B609" w14:textId="77777777" w:rsidR="00231950" w:rsidRPr="00073671" w:rsidRDefault="00231950" w:rsidP="00073671">
            <w:pPr>
              <w:pStyle w:val="Default"/>
              <w:rPr>
                <w:rFonts w:ascii="Calibri" w:eastAsia="Calibri" w:hAnsi="Calibri" w:cs="Calibri"/>
                <w:color w:val="auto"/>
                <w:sz w:val="22"/>
                <w:szCs w:val="22"/>
              </w:rPr>
            </w:pPr>
          </w:p>
          <w:p w14:paraId="14AB6844" w14:textId="77777777" w:rsidR="00231950" w:rsidRPr="00073671" w:rsidRDefault="00231950" w:rsidP="00073671">
            <w:pPr>
              <w:spacing w:before="120" w:after="200"/>
              <w:ind w:left="-49"/>
              <w:rPr>
                <w:rFonts w:ascii="Calibri" w:eastAsia="Calibri" w:hAnsi="Calibri" w:cs="Calibri"/>
              </w:rPr>
            </w:pPr>
            <w:r w:rsidRPr="00073671">
              <w:rPr>
                <w:rFonts w:ascii="Calibri" w:eastAsia="Calibri" w:hAnsi="Calibri" w:cs="Calibri"/>
                <w:u w:val="single"/>
              </w:rPr>
              <w:t xml:space="preserve">State bilateral: </w:t>
            </w:r>
          </w:p>
          <w:p w14:paraId="0ECBA8E3" w14:textId="77777777" w:rsidR="00231950" w:rsidRPr="00073671" w:rsidRDefault="00231950" w:rsidP="00073671">
            <w:pPr>
              <w:pStyle w:val="Default"/>
              <w:rPr>
                <w:rFonts w:ascii="Calibri" w:eastAsia="Calibri" w:hAnsi="Calibri" w:cs="Calibri"/>
                <w:color w:val="auto"/>
                <w:sz w:val="22"/>
                <w:szCs w:val="22"/>
              </w:rPr>
            </w:pPr>
            <w:r w:rsidRPr="00073671">
              <w:rPr>
                <w:rFonts w:ascii="Calibri" w:eastAsia="Calibri" w:hAnsi="Calibri" w:cs="Calibri"/>
                <w:color w:val="auto"/>
                <w:sz w:val="22"/>
                <w:szCs w:val="22"/>
              </w:rPr>
              <w:t>Support for School Leaders</w:t>
            </w:r>
          </w:p>
          <w:p w14:paraId="361AB813" w14:textId="77777777" w:rsidR="00231950" w:rsidRPr="00073671" w:rsidRDefault="00231950" w:rsidP="00073671"/>
        </w:tc>
        <w:tc>
          <w:tcPr>
            <w:tcW w:w="3544" w:type="dxa"/>
          </w:tcPr>
          <w:p w14:paraId="3A147FCD" w14:textId="77777777" w:rsidR="00231950" w:rsidRPr="00073671" w:rsidRDefault="00231950" w:rsidP="00073671">
            <w:pPr>
              <w:spacing w:before="120" w:after="200"/>
              <w:rPr>
                <w:rFonts w:ascii="Calibri" w:eastAsia="Calibri" w:hAnsi="Calibri" w:cs="Calibri"/>
                <w:b/>
                <w:bCs/>
              </w:rPr>
            </w:pPr>
            <w:r w:rsidRPr="00073671">
              <w:rPr>
                <w:rFonts w:ascii="Calibri" w:eastAsia="Calibri" w:hAnsi="Calibri" w:cs="Calibri"/>
                <w:b/>
                <w:bCs/>
              </w:rPr>
              <w:t>Enhancing leadership for all</w:t>
            </w:r>
          </w:p>
          <w:p w14:paraId="3F77BF94" w14:textId="77777777" w:rsidR="00231950" w:rsidRPr="00073671" w:rsidRDefault="00231950" w:rsidP="00073671">
            <w:pPr>
              <w:spacing w:before="120" w:after="200"/>
              <w:rPr>
                <w:rFonts w:ascii="Calibri" w:eastAsia="Calibri" w:hAnsi="Calibri" w:cs="Calibri"/>
              </w:rPr>
            </w:pPr>
            <w:r w:rsidRPr="00073671">
              <w:rPr>
                <w:rFonts w:ascii="Calibri" w:eastAsia="Calibri" w:hAnsi="Calibri" w:cs="Calibri"/>
              </w:rPr>
              <w:t>The Leading at all Levels project is a multi-faceted, wide-ranging project, with a leadership continuum from early career teacher through to an expert Educational Leader</w:t>
            </w:r>
            <w:r w:rsidRPr="00073671">
              <w:rPr>
                <w:rFonts w:ascii="Calibri" w:eastAsia="Calibri" w:hAnsi="Calibri" w:cs="Calibri"/>
                <w:i/>
                <w:iCs/>
              </w:rPr>
              <w:t xml:space="preserve">. </w:t>
            </w:r>
            <w:r w:rsidRPr="00073671">
              <w:rPr>
                <w:rFonts w:ascii="Calibri" w:eastAsia="Calibri" w:hAnsi="Calibri" w:cs="Calibri"/>
              </w:rPr>
              <w:t>There will be an emphasis on the collection and analysis and evaluation of data aligned with reach, relevance and impact.</w:t>
            </w:r>
          </w:p>
          <w:p w14:paraId="6FFD5E04" w14:textId="77777777" w:rsidR="00231950" w:rsidRPr="00073671" w:rsidRDefault="00231950" w:rsidP="00073671">
            <w:pPr>
              <w:spacing w:after="200"/>
              <w:rPr>
                <w:rFonts w:ascii="Calibri" w:eastAsia="Calibri" w:hAnsi="Calibri" w:cs="Calibri"/>
              </w:rPr>
            </w:pPr>
            <w:r w:rsidRPr="00073671">
              <w:rPr>
                <w:rFonts w:ascii="Calibri" w:eastAsia="Calibri" w:hAnsi="Calibri" w:cs="Calibri"/>
              </w:rPr>
              <w:t>The areas of focus were:</w:t>
            </w:r>
          </w:p>
          <w:p w14:paraId="660CA3B5" w14:textId="77777777" w:rsidR="00231950" w:rsidRPr="00073671" w:rsidRDefault="00231950" w:rsidP="00073671">
            <w:pPr>
              <w:pStyle w:val="ListParagraph"/>
              <w:numPr>
                <w:ilvl w:val="1"/>
                <w:numId w:val="23"/>
              </w:numPr>
              <w:spacing w:before="120" w:after="200"/>
              <w:ind w:left="316"/>
              <w:rPr>
                <w:rFonts w:ascii="Calibri" w:eastAsia="Calibri" w:hAnsi="Calibri" w:cs="Calibri"/>
              </w:rPr>
            </w:pPr>
            <w:r w:rsidRPr="00073671">
              <w:rPr>
                <w:rFonts w:ascii="Calibri" w:eastAsia="Calibri" w:hAnsi="Calibri" w:cs="Calibri"/>
              </w:rPr>
              <w:t>Teacher Leaders</w:t>
            </w:r>
          </w:p>
          <w:p w14:paraId="0DF13218" w14:textId="77777777" w:rsidR="00231950" w:rsidRPr="00073671" w:rsidRDefault="00231950" w:rsidP="00073671">
            <w:pPr>
              <w:pStyle w:val="ListParagraph"/>
              <w:numPr>
                <w:ilvl w:val="1"/>
                <w:numId w:val="23"/>
              </w:numPr>
              <w:spacing w:before="120" w:after="200"/>
              <w:ind w:left="316"/>
              <w:rPr>
                <w:rFonts w:ascii="Calibri" w:eastAsia="Calibri" w:hAnsi="Calibri" w:cs="Calibri"/>
              </w:rPr>
            </w:pPr>
            <w:r w:rsidRPr="00073671">
              <w:rPr>
                <w:rFonts w:ascii="Calibri" w:eastAsia="Calibri" w:hAnsi="Calibri" w:cs="Calibri"/>
              </w:rPr>
              <w:t>Future School Leaders</w:t>
            </w:r>
          </w:p>
          <w:p w14:paraId="791B864D" w14:textId="77777777" w:rsidR="00231950" w:rsidRPr="00073671" w:rsidRDefault="00231950" w:rsidP="00073671">
            <w:pPr>
              <w:pStyle w:val="ListParagraph"/>
              <w:numPr>
                <w:ilvl w:val="1"/>
                <w:numId w:val="23"/>
              </w:numPr>
              <w:spacing w:before="120" w:after="200"/>
              <w:ind w:left="316"/>
              <w:rPr>
                <w:rFonts w:ascii="Calibri" w:eastAsia="Calibri" w:hAnsi="Calibri" w:cs="Calibri"/>
              </w:rPr>
            </w:pPr>
            <w:r w:rsidRPr="00073671">
              <w:rPr>
                <w:rFonts w:ascii="Calibri" w:eastAsia="Calibri" w:hAnsi="Calibri" w:cs="Calibri"/>
              </w:rPr>
              <w:t>Enhancing School Leadership</w:t>
            </w:r>
          </w:p>
          <w:p w14:paraId="2FFC3208" w14:textId="77777777" w:rsidR="00231950" w:rsidRPr="00073671" w:rsidRDefault="00231950" w:rsidP="00073671">
            <w:pPr>
              <w:pStyle w:val="ListParagraph"/>
              <w:numPr>
                <w:ilvl w:val="1"/>
                <w:numId w:val="23"/>
              </w:numPr>
              <w:spacing w:before="120" w:after="200"/>
              <w:ind w:left="316"/>
              <w:rPr>
                <w:rFonts w:ascii="Calibri" w:eastAsia="Calibri" w:hAnsi="Calibri" w:cs="Calibri"/>
              </w:rPr>
            </w:pPr>
            <w:r w:rsidRPr="00073671">
              <w:rPr>
                <w:rFonts w:ascii="Calibri" w:eastAsia="Calibri" w:hAnsi="Calibri" w:cs="Calibri"/>
              </w:rPr>
              <w:t>Supporting Leadership</w:t>
            </w:r>
          </w:p>
          <w:p w14:paraId="791832B2" w14:textId="77777777" w:rsidR="00231950" w:rsidRPr="00073671" w:rsidRDefault="00231950" w:rsidP="00073671"/>
        </w:tc>
        <w:tc>
          <w:tcPr>
            <w:tcW w:w="3985" w:type="dxa"/>
          </w:tcPr>
          <w:p w14:paraId="305DD60B" w14:textId="03556F79" w:rsidR="00231950" w:rsidRPr="00073671" w:rsidRDefault="00231950" w:rsidP="007F00A1">
            <w:pPr>
              <w:pStyle w:val="ListParagraph"/>
              <w:numPr>
                <w:ilvl w:val="0"/>
                <w:numId w:val="21"/>
              </w:numPr>
              <w:spacing w:after="120"/>
              <w:ind w:left="357" w:hanging="357"/>
              <w:contextualSpacing w:val="0"/>
              <w:rPr>
                <w:rFonts w:eastAsiaTheme="minorEastAsia"/>
                <w:lang w:val="en-GB"/>
              </w:rPr>
            </w:pPr>
            <w:r w:rsidRPr="00073671">
              <w:rPr>
                <w:rFonts w:ascii="Calibri" w:eastAsia="Calibri" w:hAnsi="Calibri" w:cs="Calibri"/>
              </w:rPr>
              <w:t xml:space="preserve">The quality of school leadership is enhanced. </w:t>
            </w:r>
            <w:r w:rsidR="00300C5A" w:rsidRPr="00073671">
              <w:rPr>
                <w:rFonts w:ascii="Calibri" w:eastAsia="Calibri" w:hAnsi="Calibri" w:cs="Calibri"/>
                <w:b/>
                <w:bCs/>
              </w:rPr>
              <w:t xml:space="preserve">100% </w:t>
            </w:r>
            <w:r w:rsidR="00C85396" w:rsidRPr="00073671">
              <w:rPr>
                <w:rFonts w:ascii="Calibri" w:eastAsia="Calibri" w:hAnsi="Calibri" w:cs="Calibri"/>
                <w:b/>
                <w:bCs/>
              </w:rPr>
              <w:t>a</w:t>
            </w:r>
            <w:r w:rsidR="00300C5A" w:rsidRPr="00073671">
              <w:rPr>
                <w:rFonts w:ascii="Calibri" w:eastAsia="Calibri" w:hAnsi="Calibri" w:cs="Calibri"/>
                <w:b/>
                <w:bCs/>
              </w:rPr>
              <w:t>chieved</w:t>
            </w:r>
          </w:p>
          <w:p w14:paraId="1AE935BF" w14:textId="7FA2244F" w:rsidR="00231950" w:rsidRPr="00073671" w:rsidRDefault="00231950" w:rsidP="007F00A1">
            <w:pPr>
              <w:pStyle w:val="ListParagraph"/>
              <w:numPr>
                <w:ilvl w:val="0"/>
                <w:numId w:val="21"/>
              </w:numPr>
              <w:spacing w:before="120" w:after="120"/>
              <w:ind w:left="357" w:hanging="357"/>
              <w:contextualSpacing w:val="0"/>
              <w:rPr>
                <w:rFonts w:eastAsiaTheme="minorEastAsia"/>
                <w:lang w:val="en-GB"/>
              </w:rPr>
            </w:pPr>
            <w:r w:rsidRPr="00073671">
              <w:rPr>
                <w:rFonts w:ascii="Calibri" w:eastAsia="Calibri" w:hAnsi="Calibri" w:cs="Calibri"/>
              </w:rPr>
              <w:t xml:space="preserve">There is a shared understanding of pathways to school leadership in the Independent sector. </w:t>
            </w:r>
            <w:r w:rsidR="00300C5A" w:rsidRPr="00073671">
              <w:rPr>
                <w:rFonts w:ascii="Calibri" w:eastAsia="Calibri" w:hAnsi="Calibri" w:cs="Calibri"/>
                <w:b/>
                <w:bCs/>
              </w:rPr>
              <w:t xml:space="preserve">100% </w:t>
            </w:r>
            <w:r w:rsidR="00C85396" w:rsidRPr="00073671">
              <w:rPr>
                <w:rFonts w:ascii="Calibri" w:eastAsia="Calibri" w:hAnsi="Calibri" w:cs="Calibri"/>
                <w:b/>
                <w:bCs/>
              </w:rPr>
              <w:t>a</w:t>
            </w:r>
            <w:r w:rsidR="00300C5A" w:rsidRPr="00073671">
              <w:rPr>
                <w:rFonts w:ascii="Calibri" w:eastAsia="Calibri" w:hAnsi="Calibri" w:cs="Calibri"/>
                <w:b/>
                <w:bCs/>
              </w:rPr>
              <w:t>chieved</w:t>
            </w:r>
            <w:r w:rsidR="00300C5A" w:rsidRPr="00073671">
              <w:rPr>
                <w:rFonts w:eastAsiaTheme="minorEastAsia"/>
                <w:b/>
                <w:bCs/>
                <w:lang w:val="en-GB"/>
              </w:rPr>
              <w:t xml:space="preserve"> </w:t>
            </w:r>
          </w:p>
          <w:p w14:paraId="70A72FF4" w14:textId="1E4F741B" w:rsidR="006925BD" w:rsidRPr="00073671" w:rsidRDefault="00231950" w:rsidP="007F00A1">
            <w:pPr>
              <w:pStyle w:val="ListParagraph"/>
              <w:numPr>
                <w:ilvl w:val="0"/>
                <w:numId w:val="21"/>
              </w:numPr>
              <w:spacing w:before="120" w:after="120"/>
              <w:ind w:left="357" w:hanging="357"/>
              <w:contextualSpacing w:val="0"/>
              <w:rPr>
                <w:rFonts w:eastAsiaTheme="minorEastAsia"/>
                <w:lang w:val="en-GB"/>
              </w:rPr>
            </w:pPr>
            <w:r w:rsidRPr="00073671">
              <w:rPr>
                <w:rFonts w:ascii="Calibri" w:eastAsia="Calibri" w:hAnsi="Calibri" w:cs="Calibri"/>
              </w:rPr>
              <w:t xml:space="preserve">New leaders begin with an increased confidence in their skill. </w:t>
            </w:r>
            <w:r w:rsidR="00300C5A" w:rsidRPr="00073671">
              <w:rPr>
                <w:rFonts w:ascii="Calibri" w:eastAsia="Calibri" w:hAnsi="Calibri" w:cs="Calibri"/>
                <w:b/>
                <w:bCs/>
              </w:rPr>
              <w:t xml:space="preserve">100% </w:t>
            </w:r>
            <w:r w:rsidR="00C85396" w:rsidRPr="00073671">
              <w:rPr>
                <w:rFonts w:ascii="Calibri" w:eastAsia="Calibri" w:hAnsi="Calibri" w:cs="Calibri"/>
                <w:b/>
                <w:bCs/>
              </w:rPr>
              <w:t>a</w:t>
            </w:r>
            <w:r w:rsidR="00300C5A" w:rsidRPr="00073671">
              <w:rPr>
                <w:rFonts w:ascii="Calibri" w:eastAsia="Calibri" w:hAnsi="Calibri" w:cs="Calibri"/>
                <w:b/>
                <w:bCs/>
              </w:rPr>
              <w:t>chieved</w:t>
            </w:r>
            <w:r w:rsidR="00300C5A" w:rsidRPr="00073671">
              <w:rPr>
                <w:rFonts w:eastAsiaTheme="minorEastAsia"/>
                <w:b/>
                <w:bCs/>
                <w:lang w:val="en-GB"/>
              </w:rPr>
              <w:t xml:space="preserve"> </w:t>
            </w:r>
          </w:p>
          <w:p w14:paraId="74926BB4" w14:textId="68B0960A" w:rsidR="00231950" w:rsidRPr="00073671" w:rsidRDefault="00231950" w:rsidP="007F00A1">
            <w:pPr>
              <w:pStyle w:val="ListParagraph"/>
              <w:numPr>
                <w:ilvl w:val="0"/>
                <w:numId w:val="21"/>
              </w:numPr>
              <w:spacing w:before="120" w:after="120"/>
              <w:ind w:left="357" w:hanging="357"/>
              <w:contextualSpacing w:val="0"/>
              <w:rPr>
                <w:rFonts w:eastAsiaTheme="minorEastAsia"/>
                <w:lang w:val="en-GB"/>
              </w:rPr>
            </w:pPr>
            <w:r w:rsidRPr="00073671">
              <w:rPr>
                <w:rFonts w:ascii="Calibri" w:eastAsia="Calibri" w:hAnsi="Calibri" w:cs="Calibri"/>
              </w:rPr>
              <w:t xml:space="preserve">Greater numbers of teachers apply for promotional positions within the sector. </w:t>
            </w:r>
            <w:r w:rsidRPr="00073671">
              <w:rPr>
                <w:rFonts w:ascii="Calibri" w:eastAsia="Calibri" w:hAnsi="Calibri" w:cs="Calibri"/>
                <w:b/>
                <w:bCs/>
              </w:rPr>
              <w:t xml:space="preserve"> </w:t>
            </w:r>
            <w:r w:rsidR="00300C5A" w:rsidRPr="00073671">
              <w:rPr>
                <w:rFonts w:ascii="Calibri" w:eastAsia="Calibri" w:hAnsi="Calibri" w:cs="Calibri"/>
                <w:b/>
                <w:bCs/>
              </w:rPr>
              <w:t xml:space="preserve">100% </w:t>
            </w:r>
            <w:r w:rsidR="00C85396" w:rsidRPr="00073671">
              <w:rPr>
                <w:rFonts w:ascii="Calibri" w:eastAsia="Calibri" w:hAnsi="Calibri" w:cs="Calibri"/>
                <w:b/>
                <w:bCs/>
              </w:rPr>
              <w:t>a</w:t>
            </w:r>
            <w:r w:rsidR="00300C5A" w:rsidRPr="00073671">
              <w:rPr>
                <w:rFonts w:ascii="Calibri" w:eastAsia="Calibri" w:hAnsi="Calibri" w:cs="Calibri"/>
                <w:b/>
                <w:bCs/>
              </w:rPr>
              <w:t>chieved</w:t>
            </w:r>
            <w:r w:rsidR="00300C5A" w:rsidRPr="00073671">
              <w:rPr>
                <w:rFonts w:eastAsiaTheme="minorEastAsia"/>
                <w:b/>
                <w:bCs/>
                <w:lang w:val="en-GB"/>
              </w:rPr>
              <w:t xml:space="preserve"> </w:t>
            </w:r>
          </w:p>
          <w:p w14:paraId="303ACAF5" w14:textId="5978FAE9" w:rsidR="00231950" w:rsidRPr="00073671" w:rsidRDefault="00231950" w:rsidP="007F00A1">
            <w:pPr>
              <w:pStyle w:val="ListParagraph"/>
              <w:numPr>
                <w:ilvl w:val="0"/>
                <w:numId w:val="21"/>
              </w:numPr>
              <w:spacing w:before="120" w:after="200"/>
              <w:ind w:left="357" w:hanging="357"/>
              <w:rPr>
                <w:rFonts w:eastAsiaTheme="minorEastAsia"/>
                <w:lang w:val="en-GB"/>
              </w:rPr>
            </w:pPr>
            <w:r w:rsidRPr="00073671">
              <w:rPr>
                <w:rFonts w:ascii="Calibri" w:eastAsia="Calibri" w:hAnsi="Calibri" w:cs="Calibri"/>
              </w:rPr>
              <w:t xml:space="preserve">Course participants feel confident to apply and win promotional positions. </w:t>
            </w:r>
            <w:r w:rsidR="00300C5A" w:rsidRPr="00073671">
              <w:rPr>
                <w:rFonts w:ascii="Calibri" w:eastAsia="Calibri" w:hAnsi="Calibri" w:cs="Calibri"/>
                <w:b/>
                <w:bCs/>
              </w:rPr>
              <w:t xml:space="preserve">100% </w:t>
            </w:r>
            <w:r w:rsidR="00C85396" w:rsidRPr="00073671">
              <w:rPr>
                <w:rFonts w:ascii="Calibri" w:eastAsia="Calibri" w:hAnsi="Calibri" w:cs="Calibri"/>
                <w:b/>
                <w:bCs/>
              </w:rPr>
              <w:t>a</w:t>
            </w:r>
            <w:r w:rsidR="00300C5A" w:rsidRPr="00073671">
              <w:rPr>
                <w:rFonts w:ascii="Calibri" w:eastAsia="Calibri" w:hAnsi="Calibri" w:cs="Calibri"/>
                <w:b/>
                <w:bCs/>
              </w:rPr>
              <w:t>chieved</w:t>
            </w:r>
          </w:p>
          <w:p w14:paraId="5A88E880" w14:textId="77777777" w:rsidR="00231950" w:rsidRPr="00073671" w:rsidRDefault="00231950" w:rsidP="00073671"/>
        </w:tc>
        <w:tc>
          <w:tcPr>
            <w:tcW w:w="2934" w:type="dxa"/>
          </w:tcPr>
          <w:p w14:paraId="7BD79B8E" w14:textId="670FE7F0" w:rsidR="00231950" w:rsidRPr="00073671" w:rsidRDefault="00231950" w:rsidP="007F00A1">
            <w:pPr>
              <w:pStyle w:val="ListParagraph"/>
              <w:numPr>
                <w:ilvl w:val="0"/>
                <w:numId w:val="21"/>
              </w:numPr>
              <w:tabs>
                <w:tab w:val="num" w:pos="176"/>
              </w:tabs>
              <w:spacing w:after="120"/>
              <w:ind w:left="357" w:hanging="357"/>
              <w:contextualSpacing w:val="0"/>
              <w:rPr>
                <w:rFonts w:eastAsiaTheme="minorEastAsia"/>
                <w:b/>
                <w:bCs/>
                <w:lang w:val="en-GB"/>
              </w:rPr>
            </w:pPr>
            <w:r w:rsidRPr="00073671">
              <w:rPr>
                <w:rFonts w:eastAsiaTheme="minorEastAsia"/>
                <w:lang w:val="en-GB"/>
              </w:rPr>
              <w:t xml:space="preserve">12 new Principals supported and inducted into the </w:t>
            </w:r>
            <w:proofErr w:type="gramStart"/>
            <w:r w:rsidRPr="00073671">
              <w:rPr>
                <w:rFonts w:eastAsiaTheme="minorEastAsia"/>
                <w:lang w:val="en-GB"/>
              </w:rPr>
              <w:t>Independent</w:t>
            </w:r>
            <w:proofErr w:type="gramEnd"/>
            <w:r w:rsidRPr="00073671">
              <w:rPr>
                <w:rFonts w:eastAsiaTheme="minorEastAsia"/>
                <w:lang w:val="en-GB"/>
              </w:rPr>
              <w:t xml:space="preserve"> sector. </w:t>
            </w:r>
            <w:r w:rsidR="00300C5A" w:rsidRPr="00073671">
              <w:rPr>
                <w:rFonts w:eastAsiaTheme="minorEastAsia"/>
                <w:b/>
                <w:bCs/>
                <w:lang w:val="en-GB"/>
              </w:rPr>
              <w:t>100%</w:t>
            </w:r>
            <w:r w:rsidR="00300C5A" w:rsidRPr="00073671">
              <w:rPr>
                <w:rFonts w:eastAsiaTheme="minorEastAsia"/>
                <w:lang w:val="en-GB"/>
              </w:rPr>
              <w:t xml:space="preserve"> </w:t>
            </w:r>
            <w:r w:rsidR="00C85396" w:rsidRPr="00073671">
              <w:rPr>
                <w:rFonts w:eastAsiaTheme="minorEastAsia"/>
                <w:b/>
                <w:bCs/>
                <w:lang w:val="en-GB"/>
              </w:rPr>
              <w:t>a</w:t>
            </w:r>
            <w:r w:rsidR="00F42F08" w:rsidRPr="00073671">
              <w:rPr>
                <w:rFonts w:eastAsiaTheme="minorEastAsia"/>
                <w:b/>
                <w:bCs/>
                <w:lang w:val="en-GB"/>
              </w:rPr>
              <w:t>c</w:t>
            </w:r>
            <w:r w:rsidRPr="00073671">
              <w:rPr>
                <w:rFonts w:eastAsiaTheme="minorEastAsia"/>
                <w:b/>
                <w:bCs/>
                <w:lang w:val="en-GB"/>
              </w:rPr>
              <w:t>hieved</w:t>
            </w:r>
          </w:p>
          <w:p w14:paraId="2D73FA83" w14:textId="2D2AB62A" w:rsidR="00231950" w:rsidRPr="00073671" w:rsidRDefault="00231950" w:rsidP="007F00A1">
            <w:pPr>
              <w:pStyle w:val="ListParagraph"/>
              <w:numPr>
                <w:ilvl w:val="0"/>
                <w:numId w:val="21"/>
              </w:numPr>
              <w:tabs>
                <w:tab w:val="num" w:pos="176"/>
              </w:tabs>
              <w:spacing w:before="120" w:after="120"/>
              <w:ind w:left="357" w:hanging="357"/>
              <w:contextualSpacing w:val="0"/>
            </w:pPr>
            <w:r w:rsidRPr="00073671">
              <w:rPr>
                <w:rFonts w:eastAsiaTheme="minorEastAsia"/>
                <w:lang w:val="en-GB"/>
              </w:rPr>
              <w:t xml:space="preserve">40 school leaders and governing body members attend the leadership sessions at Briefing the Board. </w:t>
            </w:r>
            <w:r w:rsidR="00300C5A" w:rsidRPr="00073671">
              <w:rPr>
                <w:rFonts w:eastAsiaTheme="minorEastAsia"/>
                <w:b/>
                <w:bCs/>
                <w:lang w:val="en-GB"/>
              </w:rPr>
              <w:t>100%</w:t>
            </w:r>
            <w:r w:rsidR="00300C5A" w:rsidRPr="00073671">
              <w:rPr>
                <w:rFonts w:eastAsiaTheme="minorEastAsia"/>
                <w:lang w:val="en-GB"/>
              </w:rPr>
              <w:t xml:space="preserve"> </w:t>
            </w:r>
            <w:r w:rsidR="00C85396" w:rsidRPr="00073671">
              <w:rPr>
                <w:rFonts w:eastAsiaTheme="minorEastAsia"/>
                <w:b/>
                <w:bCs/>
                <w:lang w:val="en-GB"/>
              </w:rPr>
              <w:t>a</w:t>
            </w:r>
            <w:r w:rsidRPr="00073671">
              <w:rPr>
                <w:rFonts w:eastAsiaTheme="minorEastAsia"/>
                <w:b/>
                <w:bCs/>
                <w:lang w:val="en-GB"/>
              </w:rPr>
              <w:t>chieved</w:t>
            </w:r>
            <w:r w:rsidRPr="00073671">
              <w:rPr>
                <w:rStyle w:val="eop"/>
                <w:rFonts w:ascii="Calibri" w:hAnsi="Calibri" w:cs="Calibri"/>
                <w:shd w:val="clear" w:color="auto" w:fill="FFFFFF"/>
              </w:rPr>
              <w:t> </w:t>
            </w:r>
            <w:r w:rsidRPr="00073671">
              <w:t xml:space="preserve"> </w:t>
            </w:r>
          </w:p>
          <w:p w14:paraId="44CF40F7" w14:textId="6841D4BF" w:rsidR="00AE1A3C" w:rsidRPr="00073671" w:rsidRDefault="00AE1A3C" w:rsidP="007F00A1">
            <w:pPr>
              <w:pStyle w:val="ListParagraph"/>
              <w:numPr>
                <w:ilvl w:val="0"/>
                <w:numId w:val="21"/>
              </w:numPr>
              <w:tabs>
                <w:tab w:val="num" w:pos="176"/>
              </w:tabs>
              <w:spacing w:before="120" w:after="120"/>
              <w:ind w:left="357" w:hanging="357"/>
            </w:pPr>
            <w:r w:rsidRPr="00073671">
              <w:t>28 member schools sent staff to a variety of the masterclasses held across 4 days, totalling 33 participants in total.</w:t>
            </w:r>
            <w:r w:rsidR="008F0479" w:rsidRPr="00073671">
              <w:t xml:space="preserve"> </w:t>
            </w:r>
            <w:r w:rsidR="00300C5A" w:rsidRPr="00073671">
              <w:rPr>
                <w:b/>
                <w:bCs/>
              </w:rPr>
              <w:t>100%</w:t>
            </w:r>
            <w:r w:rsidR="00300C5A" w:rsidRPr="00073671">
              <w:t xml:space="preserve"> </w:t>
            </w:r>
            <w:r w:rsidR="00C85396" w:rsidRPr="00073671">
              <w:rPr>
                <w:b/>
                <w:bCs/>
              </w:rPr>
              <w:t>a</w:t>
            </w:r>
            <w:r w:rsidR="008F0479" w:rsidRPr="00073671">
              <w:rPr>
                <w:b/>
                <w:bCs/>
              </w:rPr>
              <w:t>chieved</w:t>
            </w:r>
          </w:p>
          <w:p w14:paraId="19777DD7" w14:textId="1D9248B1" w:rsidR="006925BD" w:rsidRPr="00073671" w:rsidRDefault="006925BD" w:rsidP="007F00A1">
            <w:pPr>
              <w:tabs>
                <w:tab w:val="num" w:pos="176"/>
              </w:tabs>
              <w:spacing w:before="120" w:after="120"/>
            </w:pPr>
          </w:p>
        </w:tc>
        <w:tc>
          <w:tcPr>
            <w:tcW w:w="3145" w:type="dxa"/>
          </w:tcPr>
          <w:p w14:paraId="18236046" w14:textId="45929A8D" w:rsidR="00F42F08" w:rsidRPr="00C41780" w:rsidRDefault="00F42F08" w:rsidP="00C41780"/>
        </w:tc>
      </w:tr>
    </w:tbl>
    <w:p w14:paraId="7A7CB514" w14:textId="573A1EEE" w:rsidR="00231950" w:rsidRPr="00C41780" w:rsidRDefault="00231950" w:rsidP="00C41780">
      <w:pPr>
        <w:rPr>
          <w:b/>
          <w:bCs/>
          <w:u w:val="single"/>
        </w:rPr>
      </w:pPr>
    </w:p>
    <w:p w14:paraId="192563D4" w14:textId="77777777" w:rsidR="00231950" w:rsidRPr="00C41780" w:rsidRDefault="00231950" w:rsidP="00C41780">
      <w:pPr>
        <w:rPr>
          <w:b/>
          <w:bCs/>
          <w:u w:val="single"/>
        </w:rPr>
      </w:pPr>
    </w:p>
    <w:tbl>
      <w:tblPr>
        <w:tblStyle w:val="TableGrid"/>
        <w:tblW w:w="14879" w:type="dxa"/>
        <w:tblInd w:w="-431" w:type="dxa"/>
        <w:tblLook w:val="04A0" w:firstRow="1" w:lastRow="0" w:firstColumn="1" w:lastColumn="0" w:noHBand="0" w:noVBand="1"/>
      </w:tblPr>
      <w:tblGrid>
        <w:gridCol w:w="1696"/>
        <w:gridCol w:w="4253"/>
        <w:gridCol w:w="2851"/>
        <w:gridCol w:w="2934"/>
        <w:gridCol w:w="3145"/>
      </w:tblGrid>
      <w:tr w:rsidR="00C41780" w:rsidRPr="00C41780" w14:paraId="5F75C9BA" w14:textId="77777777" w:rsidTr="00C41780">
        <w:tc>
          <w:tcPr>
            <w:tcW w:w="1696" w:type="dxa"/>
          </w:tcPr>
          <w:p w14:paraId="7BC3792B" w14:textId="77777777" w:rsidR="00231950" w:rsidRPr="00C41780" w:rsidRDefault="00231950" w:rsidP="00E23E16">
            <w:pPr>
              <w:pStyle w:val="ListParagraph"/>
              <w:numPr>
                <w:ilvl w:val="0"/>
                <w:numId w:val="32"/>
              </w:numPr>
              <w:ind w:left="309" w:hanging="309"/>
            </w:pPr>
            <w:r w:rsidRPr="00C41780">
              <w:rPr>
                <w:rFonts w:cstheme="minorHAnsi"/>
                <w:b/>
                <w:bCs/>
                <w:shd w:val="clear" w:color="auto" w:fill="FFFFFF" w:themeFill="background1"/>
              </w:rPr>
              <w:lastRenderedPageBreak/>
              <w:t>Project title</w:t>
            </w:r>
          </w:p>
        </w:tc>
        <w:tc>
          <w:tcPr>
            <w:tcW w:w="4253" w:type="dxa"/>
          </w:tcPr>
          <w:p w14:paraId="150C707E" w14:textId="77777777" w:rsidR="00231950" w:rsidRPr="00C41780" w:rsidRDefault="00231950" w:rsidP="00E23E16">
            <w:pPr>
              <w:pStyle w:val="ListParagraph"/>
              <w:numPr>
                <w:ilvl w:val="0"/>
                <w:numId w:val="32"/>
              </w:numPr>
            </w:pPr>
            <w:r w:rsidRPr="00C41780">
              <w:rPr>
                <w:rFonts w:cstheme="minorHAnsi"/>
                <w:b/>
                <w:bCs/>
                <w:shd w:val="clear" w:color="auto" w:fill="FFFFFF" w:themeFill="background1"/>
              </w:rPr>
              <w:t>Project description and activities</w:t>
            </w:r>
          </w:p>
        </w:tc>
        <w:tc>
          <w:tcPr>
            <w:tcW w:w="2851" w:type="dxa"/>
          </w:tcPr>
          <w:p w14:paraId="6E7A1361" w14:textId="1AA5484D" w:rsidR="00231950" w:rsidRPr="00C41780" w:rsidRDefault="00231950" w:rsidP="00E23E16">
            <w:pPr>
              <w:pStyle w:val="ListParagraph"/>
              <w:numPr>
                <w:ilvl w:val="0"/>
                <w:numId w:val="32"/>
              </w:numPr>
              <w:spacing w:after="120"/>
            </w:pPr>
            <w:r w:rsidRPr="00C41780">
              <w:rPr>
                <w:rFonts w:cstheme="minorHAnsi"/>
                <w:b/>
                <w:bCs/>
                <w:shd w:val="clear" w:color="auto" w:fill="FFFFFF" w:themeFill="background1"/>
              </w:rPr>
              <w:t>Expected outcomes/Overall achievements</w:t>
            </w:r>
          </w:p>
        </w:tc>
        <w:tc>
          <w:tcPr>
            <w:tcW w:w="2934" w:type="dxa"/>
            <w:shd w:val="clear" w:color="auto" w:fill="auto"/>
          </w:tcPr>
          <w:p w14:paraId="5C466F8A" w14:textId="77777777" w:rsidR="00231950" w:rsidRPr="00C41780" w:rsidRDefault="00231950" w:rsidP="00E23E16">
            <w:pPr>
              <w:pStyle w:val="ListParagraph"/>
              <w:numPr>
                <w:ilvl w:val="0"/>
                <w:numId w:val="32"/>
              </w:numPr>
              <w:spacing w:after="120"/>
              <w:rPr>
                <w:rFonts w:cstheme="minorHAnsi"/>
                <w:b/>
              </w:rPr>
            </w:pPr>
            <w:r w:rsidRPr="00C41780">
              <w:rPr>
                <w:rFonts w:cstheme="minorHAnsi"/>
                <w:b/>
              </w:rPr>
              <w:t>Indicators of success</w:t>
            </w:r>
          </w:p>
          <w:p w14:paraId="1531F25A" w14:textId="77777777" w:rsidR="00231950" w:rsidRPr="00C41780" w:rsidRDefault="00231950" w:rsidP="00C41780">
            <w:pPr>
              <w:spacing w:before="120" w:after="120"/>
              <w:rPr>
                <w:rFonts w:cstheme="minorHAnsi"/>
                <w:b/>
              </w:rPr>
            </w:pPr>
          </w:p>
          <w:p w14:paraId="382B2BC8" w14:textId="77777777" w:rsidR="00231950" w:rsidRPr="00C41780" w:rsidRDefault="00231950" w:rsidP="00C41780"/>
        </w:tc>
        <w:tc>
          <w:tcPr>
            <w:tcW w:w="3145" w:type="dxa"/>
            <w:shd w:val="clear" w:color="auto" w:fill="auto"/>
          </w:tcPr>
          <w:p w14:paraId="6B3B5D43" w14:textId="77777777" w:rsidR="00231950" w:rsidRPr="00C41780" w:rsidRDefault="00231950" w:rsidP="00E23E16">
            <w:pPr>
              <w:pStyle w:val="ListParagraph"/>
              <w:numPr>
                <w:ilvl w:val="0"/>
                <w:numId w:val="32"/>
              </w:numPr>
            </w:pPr>
            <w:r w:rsidRPr="00C41780">
              <w:rPr>
                <w:rFonts w:cstheme="minorHAnsi"/>
                <w:b/>
              </w:rPr>
              <w:t>List any additional or variations of Activities undertaken/Achieved outcomes</w:t>
            </w:r>
            <w:r w:rsidRPr="00C41780">
              <w:rPr>
                <w:rFonts w:cstheme="minorHAnsi"/>
                <w:b/>
                <w:bCs/>
              </w:rPr>
              <w:t xml:space="preserve"> </w:t>
            </w:r>
          </w:p>
        </w:tc>
      </w:tr>
      <w:tr w:rsidR="00C41780" w:rsidRPr="00C41780" w14:paraId="3AC25245" w14:textId="77777777" w:rsidTr="00F72B85">
        <w:tc>
          <w:tcPr>
            <w:tcW w:w="1696" w:type="dxa"/>
          </w:tcPr>
          <w:p w14:paraId="44C8BE1C" w14:textId="77777777" w:rsidR="00231950" w:rsidRPr="00D61243" w:rsidRDefault="00231950" w:rsidP="000609A3">
            <w:pPr>
              <w:tabs>
                <w:tab w:val="num" w:pos="720"/>
              </w:tabs>
              <w:spacing w:after="200"/>
              <w:rPr>
                <w:rFonts w:ascii="Calibri" w:eastAsia="Calibri" w:hAnsi="Calibri" w:cs="Calibri"/>
                <w:b/>
                <w:bCs/>
              </w:rPr>
            </w:pPr>
            <w:r w:rsidRPr="00D61243">
              <w:rPr>
                <w:rFonts w:ascii="Calibri" w:eastAsia="Calibri" w:hAnsi="Calibri" w:cs="Calibri"/>
                <w:b/>
                <w:bCs/>
              </w:rPr>
              <w:t>Esteeming, growing and assessing teaching expertise</w:t>
            </w:r>
          </w:p>
          <w:p w14:paraId="64321455" w14:textId="77777777" w:rsidR="00231950" w:rsidRPr="00D61243" w:rsidRDefault="00231950" w:rsidP="000609A3">
            <w:pPr>
              <w:spacing w:after="200"/>
              <w:rPr>
                <w:rFonts w:ascii="Calibri" w:eastAsia="Calibri" w:hAnsi="Calibri" w:cs="Calibri"/>
              </w:rPr>
            </w:pPr>
            <w:r w:rsidRPr="00D61243">
              <w:rPr>
                <w:rFonts w:ascii="Calibri" w:eastAsia="Calibri" w:hAnsi="Calibri" w:cs="Calibri"/>
              </w:rPr>
              <w:t>National Policy Initiative:</w:t>
            </w:r>
          </w:p>
          <w:p w14:paraId="7042EAC0" w14:textId="77777777" w:rsidR="00231950" w:rsidRPr="00D61243" w:rsidRDefault="00231950" w:rsidP="000609A3">
            <w:pPr>
              <w:spacing w:after="200"/>
              <w:rPr>
                <w:rFonts w:ascii="Calibri" w:eastAsia="Calibri" w:hAnsi="Calibri" w:cs="Calibri"/>
              </w:rPr>
            </w:pPr>
            <w:r w:rsidRPr="00D61243">
              <w:rPr>
                <w:rFonts w:ascii="Calibri" w:eastAsia="Calibri" w:hAnsi="Calibri" w:cs="Calibri"/>
              </w:rPr>
              <w:t>B. Supporting Teaching, school leadership and school improvement</w:t>
            </w:r>
          </w:p>
          <w:p w14:paraId="5234BAD7" w14:textId="77777777" w:rsidR="00231950" w:rsidRPr="00D61243" w:rsidRDefault="00231950" w:rsidP="000609A3">
            <w:pPr>
              <w:spacing w:after="200"/>
              <w:rPr>
                <w:rFonts w:ascii="Calibri" w:eastAsia="Calibri" w:hAnsi="Calibri" w:cs="Calibri"/>
              </w:rPr>
            </w:pPr>
          </w:p>
          <w:p w14:paraId="4BF0A3F2" w14:textId="77777777" w:rsidR="00231950" w:rsidRPr="00D61243" w:rsidRDefault="00231950" w:rsidP="000609A3">
            <w:pPr>
              <w:spacing w:after="200"/>
              <w:rPr>
                <w:rFonts w:ascii="Calibri" w:eastAsia="Calibri" w:hAnsi="Calibri" w:cs="Calibri"/>
              </w:rPr>
            </w:pPr>
            <w:r w:rsidRPr="00D61243">
              <w:rPr>
                <w:rFonts w:ascii="Calibri" w:eastAsia="Calibri" w:hAnsi="Calibri" w:cs="Calibri"/>
              </w:rPr>
              <w:t xml:space="preserve">State Bilateral: </w:t>
            </w:r>
          </w:p>
          <w:p w14:paraId="69CE4C95" w14:textId="77777777" w:rsidR="00231950" w:rsidRPr="00D61243" w:rsidRDefault="00231950" w:rsidP="000609A3">
            <w:pPr>
              <w:spacing w:after="200"/>
              <w:rPr>
                <w:rFonts w:ascii="Calibri" w:eastAsia="Calibri" w:hAnsi="Calibri" w:cs="Calibri"/>
              </w:rPr>
            </w:pPr>
            <w:r w:rsidRPr="00D61243">
              <w:rPr>
                <w:rFonts w:ascii="Calibri" w:eastAsia="Calibri" w:hAnsi="Calibri" w:cs="Calibri"/>
              </w:rPr>
              <w:t>Recruitment and management of staff in remote areas</w:t>
            </w:r>
          </w:p>
          <w:p w14:paraId="2A5CEFE2" w14:textId="77777777" w:rsidR="00231950" w:rsidRPr="00D61243" w:rsidRDefault="00231950" w:rsidP="007E4337">
            <w:pPr>
              <w:tabs>
                <w:tab w:val="num" w:pos="720"/>
              </w:tabs>
              <w:spacing w:before="120" w:after="200"/>
              <w:rPr>
                <w:rFonts w:ascii="Calibri" w:eastAsia="Calibri" w:hAnsi="Calibri" w:cs="Calibri"/>
              </w:rPr>
            </w:pPr>
          </w:p>
        </w:tc>
        <w:tc>
          <w:tcPr>
            <w:tcW w:w="4253" w:type="dxa"/>
          </w:tcPr>
          <w:p w14:paraId="4A6B7F54" w14:textId="77777777" w:rsidR="00231950" w:rsidRPr="00D61243" w:rsidRDefault="00231950" w:rsidP="000609A3">
            <w:pPr>
              <w:rPr>
                <w:rFonts w:ascii="Calibri" w:eastAsia="Calibri" w:hAnsi="Calibri" w:cs="Calibri"/>
              </w:rPr>
            </w:pPr>
            <w:r w:rsidRPr="00D61243">
              <w:rPr>
                <w:rFonts w:ascii="Calibri" w:eastAsia="Calibri" w:hAnsi="Calibri" w:cs="Calibri"/>
              </w:rPr>
              <w:t>The esteeming, growing and assessing teaching expertise project included key activities and strategies for delivery focus are courses, partnerships, action learning,</w:t>
            </w:r>
          </w:p>
          <w:p w14:paraId="19008545" w14:textId="77777777" w:rsidR="00231950" w:rsidRDefault="00231950" w:rsidP="000609A3">
            <w:pPr>
              <w:tabs>
                <w:tab w:val="num" w:pos="720"/>
              </w:tabs>
              <w:rPr>
                <w:rFonts w:ascii="Calibri" w:eastAsia="Calibri" w:hAnsi="Calibri" w:cs="Calibri"/>
              </w:rPr>
            </w:pPr>
            <w:r w:rsidRPr="00D61243">
              <w:rPr>
                <w:rFonts w:ascii="Calibri" w:eastAsia="Calibri" w:hAnsi="Calibri" w:cs="Calibri"/>
              </w:rPr>
              <w:t>networks, mentoring and consultancy including the following:</w:t>
            </w:r>
          </w:p>
          <w:p w14:paraId="5EE86187" w14:textId="77777777" w:rsidR="00D61243" w:rsidRPr="007D7F2E" w:rsidRDefault="00D61243" w:rsidP="000609A3">
            <w:pPr>
              <w:tabs>
                <w:tab w:val="num" w:pos="720"/>
              </w:tabs>
              <w:rPr>
                <w:rFonts w:ascii="Calibri" w:eastAsia="Calibri" w:hAnsi="Calibri" w:cs="Calibri"/>
                <w:sz w:val="8"/>
                <w:szCs w:val="8"/>
              </w:rPr>
            </w:pPr>
          </w:p>
          <w:p w14:paraId="3C8B382A" w14:textId="77777777" w:rsidR="001E55B6" w:rsidRPr="00D61243" w:rsidRDefault="00231950" w:rsidP="007D7F2E">
            <w:pPr>
              <w:rPr>
                <w:rFonts w:ascii="Calibri" w:eastAsia="Calibri" w:hAnsi="Calibri" w:cs="Calibri"/>
              </w:rPr>
            </w:pPr>
            <w:r w:rsidRPr="00D61243">
              <w:rPr>
                <w:rFonts w:ascii="Calibri" w:eastAsia="Calibri" w:hAnsi="Calibri" w:cs="Calibri"/>
              </w:rPr>
              <w:t>Teacher Leaders</w:t>
            </w:r>
          </w:p>
          <w:p w14:paraId="54879A57" w14:textId="77777777" w:rsidR="001E55B6" w:rsidRPr="00D61243" w:rsidRDefault="00231950" w:rsidP="00E23E16">
            <w:pPr>
              <w:pStyle w:val="ListParagraph"/>
              <w:numPr>
                <w:ilvl w:val="0"/>
                <w:numId w:val="53"/>
              </w:numPr>
              <w:ind w:left="357" w:hanging="357"/>
              <w:rPr>
                <w:rFonts w:ascii="Calibri" w:eastAsia="Calibri" w:hAnsi="Calibri" w:cs="Calibri"/>
              </w:rPr>
            </w:pPr>
            <w:r w:rsidRPr="00D61243">
              <w:rPr>
                <w:rFonts w:ascii="Calibri" w:eastAsia="Calibri" w:hAnsi="Calibri" w:cs="Calibri"/>
              </w:rPr>
              <w:t>Early Career Teachers</w:t>
            </w:r>
          </w:p>
          <w:p w14:paraId="033AC794" w14:textId="77777777" w:rsidR="001E55B6" w:rsidRPr="00D61243" w:rsidRDefault="00231950" w:rsidP="00E23E16">
            <w:pPr>
              <w:pStyle w:val="ListParagraph"/>
              <w:numPr>
                <w:ilvl w:val="0"/>
                <w:numId w:val="53"/>
              </w:numPr>
              <w:ind w:left="357" w:hanging="357"/>
              <w:rPr>
                <w:rFonts w:ascii="Calibri" w:eastAsia="Calibri" w:hAnsi="Calibri" w:cs="Calibri"/>
              </w:rPr>
            </w:pPr>
            <w:r w:rsidRPr="00D61243">
              <w:rPr>
                <w:rFonts w:ascii="Calibri" w:eastAsia="Calibri" w:hAnsi="Calibri" w:cs="Calibri"/>
              </w:rPr>
              <w:t>National Certification Highly Accomplished &amp; Lead Teachers (HALT)</w:t>
            </w:r>
          </w:p>
          <w:p w14:paraId="109AB49B" w14:textId="77777777" w:rsidR="003C4A77" w:rsidRPr="00D61243" w:rsidRDefault="00231950" w:rsidP="00E23E16">
            <w:pPr>
              <w:pStyle w:val="ListParagraph"/>
              <w:numPr>
                <w:ilvl w:val="0"/>
                <w:numId w:val="53"/>
              </w:numPr>
              <w:ind w:left="357" w:hanging="357"/>
              <w:rPr>
                <w:rFonts w:ascii="Calibri" w:eastAsia="Calibri" w:hAnsi="Calibri" w:cs="Calibri"/>
              </w:rPr>
            </w:pPr>
            <w:r w:rsidRPr="00D61243">
              <w:rPr>
                <w:rFonts w:ascii="Calibri" w:eastAsia="Calibri" w:hAnsi="Calibri" w:cs="Calibri"/>
              </w:rPr>
              <w:t>Coaching for Certification</w:t>
            </w:r>
          </w:p>
          <w:p w14:paraId="4405740B" w14:textId="1A0F6917" w:rsidR="00231950" w:rsidRPr="00D61243" w:rsidRDefault="00231950" w:rsidP="00E23E16">
            <w:pPr>
              <w:pStyle w:val="ListParagraph"/>
              <w:numPr>
                <w:ilvl w:val="0"/>
                <w:numId w:val="53"/>
              </w:numPr>
              <w:spacing w:before="60" w:after="60"/>
              <w:ind w:left="357" w:hanging="357"/>
              <w:rPr>
                <w:rFonts w:ascii="Calibri" w:eastAsia="Calibri" w:hAnsi="Calibri" w:cs="Calibri"/>
              </w:rPr>
            </w:pPr>
            <w:r w:rsidRPr="00D61243">
              <w:rPr>
                <w:rFonts w:ascii="Calibri" w:eastAsia="Calibri" w:hAnsi="Calibri" w:cs="Calibri"/>
              </w:rPr>
              <w:t>Aspiring Leaders</w:t>
            </w:r>
          </w:p>
          <w:p w14:paraId="6F8743EE" w14:textId="77777777" w:rsidR="004C0276" w:rsidRPr="00D61243" w:rsidRDefault="00231950" w:rsidP="002D1E71">
            <w:pPr>
              <w:spacing w:before="60"/>
              <w:rPr>
                <w:rFonts w:ascii="Calibri" w:eastAsia="Calibri" w:hAnsi="Calibri" w:cs="Calibri"/>
              </w:rPr>
            </w:pPr>
            <w:r w:rsidRPr="00D61243">
              <w:rPr>
                <w:rFonts w:ascii="Calibri" w:eastAsia="Calibri" w:hAnsi="Calibri" w:cs="Calibri"/>
              </w:rPr>
              <w:t>Growth courses</w:t>
            </w:r>
          </w:p>
          <w:p w14:paraId="76E4D880" w14:textId="77777777" w:rsidR="004C0276" w:rsidRPr="00D61243" w:rsidRDefault="00231950" w:rsidP="00E23E16">
            <w:pPr>
              <w:pStyle w:val="ListParagraph"/>
              <w:numPr>
                <w:ilvl w:val="0"/>
                <w:numId w:val="54"/>
              </w:numPr>
              <w:ind w:left="357" w:hanging="357"/>
              <w:rPr>
                <w:rFonts w:ascii="Calibri" w:eastAsia="Calibri" w:hAnsi="Calibri" w:cs="Calibri"/>
              </w:rPr>
            </w:pPr>
            <w:r w:rsidRPr="00D61243">
              <w:rPr>
                <w:rFonts w:ascii="Calibri" w:eastAsia="Calibri" w:hAnsi="Calibri" w:cs="Calibri"/>
              </w:rPr>
              <w:t>Middle Leaders</w:t>
            </w:r>
          </w:p>
          <w:p w14:paraId="03C0982B" w14:textId="77777777" w:rsidR="004C0276" w:rsidRPr="00D61243" w:rsidRDefault="00231950" w:rsidP="00E23E16">
            <w:pPr>
              <w:pStyle w:val="ListParagraph"/>
              <w:numPr>
                <w:ilvl w:val="0"/>
                <w:numId w:val="54"/>
              </w:numPr>
              <w:ind w:left="357" w:hanging="357"/>
              <w:rPr>
                <w:rFonts w:ascii="Calibri" w:eastAsia="Calibri" w:hAnsi="Calibri" w:cs="Calibri"/>
              </w:rPr>
            </w:pPr>
            <w:r w:rsidRPr="00D61243">
              <w:rPr>
                <w:rFonts w:ascii="Calibri" w:eastAsia="Calibri" w:hAnsi="Calibri" w:cs="Calibri"/>
              </w:rPr>
              <w:t>Masterclasses</w:t>
            </w:r>
          </w:p>
          <w:p w14:paraId="2041AAE1" w14:textId="30FD62B5" w:rsidR="00231950" w:rsidRPr="00D61243" w:rsidRDefault="00231950" w:rsidP="00E23E16">
            <w:pPr>
              <w:pStyle w:val="ListParagraph"/>
              <w:numPr>
                <w:ilvl w:val="0"/>
                <w:numId w:val="54"/>
              </w:numPr>
              <w:spacing w:after="60"/>
              <w:ind w:left="357" w:hanging="357"/>
              <w:rPr>
                <w:rFonts w:ascii="Calibri" w:eastAsia="Calibri" w:hAnsi="Calibri" w:cs="Calibri"/>
              </w:rPr>
            </w:pPr>
            <w:r w:rsidRPr="00D61243">
              <w:rPr>
                <w:rFonts w:ascii="Calibri" w:eastAsia="Calibri" w:hAnsi="Calibri" w:cs="Calibri"/>
              </w:rPr>
              <w:t>Act Like a Leader –Experiential Program</w:t>
            </w:r>
          </w:p>
          <w:p w14:paraId="0CB6586F" w14:textId="6BB5F9EF" w:rsidR="004C0276" w:rsidRPr="00D61243" w:rsidRDefault="00231950" w:rsidP="00147E41">
            <w:pPr>
              <w:rPr>
                <w:rFonts w:ascii="Calibri" w:eastAsia="Calibri" w:hAnsi="Calibri" w:cs="Calibri"/>
              </w:rPr>
            </w:pPr>
            <w:r w:rsidRPr="00D61243">
              <w:rPr>
                <w:rFonts w:ascii="Calibri" w:eastAsia="Calibri" w:hAnsi="Calibri" w:cs="Calibri"/>
              </w:rPr>
              <w:t>Credentialled Courses</w:t>
            </w:r>
          </w:p>
          <w:p w14:paraId="33A149AF" w14:textId="77777777" w:rsidR="002015B1" w:rsidRPr="00D61243" w:rsidRDefault="00231950" w:rsidP="00E23E16">
            <w:pPr>
              <w:pStyle w:val="ListParagraph"/>
              <w:numPr>
                <w:ilvl w:val="0"/>
                <w:numId w:val="55"/>
              </w:numPr>
              <w:ind w:left="357" w:hanging="357"/>
              <w:rPr>
                <w:rFonts w:ascii="Calibri" w:eastAsia="Calibri" w:hAnsi="Calibri" w:cs="Calibri"/>
              </w:rPr>
            </w:pPr>
            <w:r w:rsidRPr="00D61243">
              <w:rPr>
                <w:rFonts w:ascii="Calibri" w:eastAsia="Calibri" w:hAnsi="Calibri" w:cs="Calibri"/>
              </w:rPr>
              <w:t>Graduate Certificate of Wellbeing in Education</w:t>
            </w:r>
          </w:p>
          <w:p w14:paraId="5B4B978F" w14:textId="7E02270E" w:rsidR="002015B1" w:rsidRPr="00D61243" w:rsidRDefault="00231950" w:rsidP="00E23E16">
            <w:pPr>
              <w:pStyle w:val="ListParagraph"/>
              <w:numPr>
                <w:ilvl w:val="0"/>
                <w:numId w:val="55"/>
              </w:numPr>
              <w:ind w:left="357" w:hanging="357"/>
              <w:rPr>
                <w:rFonts w:ascii="Calibri" w:eastAsia="Calibri" w:hAnsi="Calibri" w:cs="Calibri"/>
              </w:rPr>
            </w:pPr>
            <w:r w:rsidRPr="00D61243">
              <w:rPr>
                <w:rFonts w:ascii="Calibri" w:eastAsia="Calibri" w:hAnsi="Calibri" w:cs="Calibri"/>
              </w:rPr>
              <w:t>Master of Business Administration – Education</w:t>
            </w:r>
          </w:p>
          <w:p w14:paraId="07D80FA0" w14:textId="59BDA40E" w:rsidR="00231950" w:rsidRPr="00D61243" w:rsidRDefault="00231950" w:rsidP="00E23E16">
            <w:pPr>
              <w:pStyle w:val="ListParagraph"/>
              <w:numPr>
                <w:ilvl w:val="0"/>
                <w:numId w:val="55"/>
              </w:numPr>
              <w:spacing w:after="60"/>
              <w:ind w:left="357" w:hanging="357"/>
              <w:rPr>
                <w:rFonts w:ascii="Calibri" w:eastAsia="Calibri" w:hAnsi="Calibri" w:cs="Calibri"/>
              </w:rPr>
            </w:pPr>
            <w:r w:rsidRPr="00D61243">
              <w:rPr>
                <w:rFonts w:ascii="Calibri" w:eastAsia="Calibri" w:hAnsi="Calibri" w:cs="Calibri"/>
              </w:rPr>
              <w:t>Master of Education – Leadership speciality</w:t>
            </w:r>
            <w:r w:rsidR="009A1AE8" w:rsidRPr="00D61243">
              <w:rPr>
                <w:rFonts w:ascii="Calibri" w:eastAsia="Calibri" w:hAnsi="Calibri" w:cs="Calibri"/>
              </w:rPr>
              <w:t xml:space="preserve"> </w:t>
            </w:r>
            <w:r w:rsidRPr="00D61243">
              <w:rPr>
                <w:rFonts w:ascii="Calibri" w:eastAsia="Calibri" w:hAnsi="Calibri" w:cs="Calibri"/>
              </w:rPr>
              <w:t>delivery focus are courses, partnerships, action learning</w:t>
            </w:r>
          </w:p>
          <w:p w14:paraId="29BA0342" w14:textId="77777777" w:rsidR="00FB46A7" w:rsidRPr="00D61243" w:rsidRDefault="00231950" w:rsidP="000609A3">
            <w:pPr>
              <w:tabs>
                <w:tab w:val="num" w:pos="720"/>
              </w:tabs>
              <w:rPr>
                <w:rFonts w:ascii="Calibri" w:eastAsia="Calibri" w:hAnsi="Calibri" w:cs="Calibri"/>
              </w:rPr>
            </w:pPr>
            <w:r w:rsidRPr="00D61243">
              <w:rPr>
                <w:rFonts w:ascii="Calibri" w:eastAsia="Calibri" w:hAnsi="Calibri" w:cs="Calibri"/>
              </w:rPr>
              <w:t>Networks</w:t>
            </w:r>
          </w:p>
          <w:p w14:paraId="68BC7EE0" w14:textId="77777777" w:rsidR="00FB46A7" w:rsidRPr="00D61243" w:rsidRDefault="00231950" w:rsidP="00E23E16">
            <w:pPr>
              <w:pStyle w:val="ListParagraph"/>
              <w:numPr>
                <w:ilvl w:val="0"/>
                <w:numId w:val="56"/>
              </w:numPr>
              <w:tabs>
                <w:tab w:val="num" w:pos="720"/>
              </w:tabs>
              <w:ind w:left="357" w:hanging="357"/>
              <w:rPr>
                <w:rFonts w:ascii="Calibri" w:eastAsia="Calibri" w:hAnsi="Calibri" w:cs="Calibri"/>
              </w:rPr>
            </w:pPr>
            <w:r w:rsidRPr="00D61243">
              <w:rPr>
                <w:rFonts w:ascii="Calibri" w:eastAsia="Calibri" w:hAnsi="Calibri" w:cs="Calibri"/>
              </w:rPr>
              <w:t>New Principals</w:t>
            </w:r>
          </w:p>
          <w:p w14:paraId="06DC11D8" w14:textId="21EEFF15" w:rsidR="00231950" w:rsidRPr="00D61243" w:rsidRDefault="00231950" w:rsidP="00E23E16">
            <w:pPr>
              <w:pStyle w:val="ListParagraph"/>
              <w:numPr>
                <w:ilvl w:val="0"/>
                <w:numId w:val="56"/>
              </w:numPr>
              <w:tabs>
                <w:tab w:val="num" w:pos="720"/>
              </w:tabs>
              <w:spacing w:after="60"/>
              <w:ind w:left="357" w:hanging="357"/>
              <w:contextualSpacing w:val="0"/>
              <w:rPr>
                <w:rFonts w:ascii="Calibri" w:eastAsia="Calibri" w:hAnsi="Calibri" w:cs="Calibri"/>
              </w:rPr>
            </w:pPr>
            <w:r w:rsidRPr="00D61243">
              <w:rPr>
                <w:rFonts w:ascii="Calibri" w:eastAsia="Calibri" w:hAnsi="Calibri" w:cs="Calibri"/>
              </w:rPr>
              <w:t>Women in Leadership</w:t>
            </w:r>
          </w:p>
          <w:p w14:paraId="59A14B50" w14:textId="77777777" w:rsidR="00FB46A7" w:rsidRPr="00D61243" w:rsidRDefault="00231950" w:rsidP="000609A3">
            <w:pPr>
              <w:rPr>
                <w:rFonts w:ascii="Calibri" w:eastAsia="Calibri" w:hAnsi="Calibri" w:cs="Calibri"/>
              </w:rPr>
            </w:pPr>
            <w:r w:rsidRPr="00D61243">
              <w:rPr>
                <w:rFonts w:ascii="Calibri" w:eastAsia="Calibri" w:hAnsi="Calibri" w:cs="Calibri"/>
              </w:rPr>
              <w:t>Supporting Leadership:</w:t>
            </w:r>
          </w:p>
          <w:p w14:paraId="0EBF8733" w14:textId="77777777" w:rsidR="00FB46A7" w:rsidRPr="00D61243" w:rsidRDefault="00231950" w:rsidP="00E23E16">
            <w:pPr>
              <w:pStyle w:val="ListParagraph"/>
              <w:numPr>
                <w:ilvl w:val="0"/>
                <w:numId w:val="57"/>
              </w:numPr>
              <w:ind w:left="357" w:hanging="357"/>
              <w:rPr>
                <w:rFonts w:ascii="Calibri" w:eastAsia="Calibri" w:hAnsi="Calibri" w:cs="Calibri"/>
              </w:rPr>
            </w:pPr>
            <w:r w:rsidRPr="00D61243">
              <w:rPr>
                <w:rFonts w:ascii="Calibri" w:eastAsia="Calibri" w:hAnsi="Calibri" w:cs="Calibri"/>
              </w:rPr>
              <w:t>Positive workplaces</w:t>
            </w:r>
          </w:p>
          <w:p w14:paraId="46AD6070" w14:textId="77777777" w:rsidR="00FB46A7" w:rsidRPr="00D61243" w:rsidRDefault="00231950" w:rsidP="00E23E16">
            <w:pPr>
              <w:pStyle w:val="ListParagraph"/>
              <w:numPr>
                <w:ilvl w:val="0"/>
                <w:numId w:val="57"/>
              </w:numPr>
              <w:ind w:left="357" w:hanging="357"/>
              <w:rPr>
                <w:rFonts w:ascii="Calibri" w:eastAsia="Calibri" w:hAnsi="Calibri" w:cs="Calibri"/>
              </w:rPr>
            </w:pPr>
            <w:r w:rsidRPr="00D61243">
              <w:rPr>
                <w:rFonts w:ascii="Calibri" w:eastAsia="Calibri" w:hAnsi="Calibri" w:cs="Calibri"/>
              </w:rPr>
              <w:t>Workplace toolkit for support staff</w:t>
            </w:r>
          </w:p>
          <w:p w14:paraId="35725B54" w14:textId="457A2FEE" w:rsidR="00231950" w:rsidRPr="00D61243" w:rsidRDefault="00231950" w:rsidP="00E23E16">
            <w:pPr>
              <w:pStyle w:val="ListParagraph"/>
              <w:numPr>
                <w:ilvl w:val="0"/>
                <w:numId w:val="57"/>
              </w:numPr>
              <w:ind w:left="357" w:hanging="357"/>
              <w:rPr>
                <w:rFonts w:ascii="Calibri" w:eastAsia="Calibri" w:hAnsi="Calibri" w:cs="Calibri"/>
              </w:rPr>
            </w:pPr>
            <w:r w:rsidRPr="00D61243">
              <w:rPr>
                <w:rFonts w:ascii="Calibri" w:eastAsia="Calibri" w:hAnsi="Calibri" w:cs="Calibri"/>
              </w:rPr>
              <w:t>Breakfast for Educational Support Staff and Administrative Support</w:t>
            </w:r>
          </w:p>
        </w:tc>
        <w:tc>
          <w:tcPr>
            <w:tcW w:w="2851" w:type="dxa"/>
          </w:tcPr>
          <w:p w14:paraId="6B11BF27" w14:textId="399B8941" w:rsidR="00231950" w:rsidRPr="00D61243" w:rsidRDefault="00231950" w:rsidP="00D61243">
            <w:pPr>
              <w:pStyle w:val="ListParagraph"/>
              <w:numPr>
                <w:ilvl w:val="0"/>
                <w:numId w:val="21"/>
              </w:numPr>
              <w:spacing w:after="120"/>
              <w:ind w:left="357" w:hanging="357"/>
              <w:contextualSpacing w:val="0"/>
              <w:rPr>
                <w:rFonts w:ascii="Calibri" w:eastAsia="Calibri" w:hAnsi="Calibri" w:cs="Calibri"/>
                <w:b/>
                <w:bCs/>
              </w:rPr>
            </w:pPr>
            <w:r w:rsidRPr="00D61243">
              <w:rPr>
                <w:rFonts w:ascii="Calibri" w:eastAsia="Calibri" w:hAnsi="Calibri" w:cs="Calibri"/>
              </w:rPr>
              <w:t>Continued Implementation of the Australian Teacher and Performance Development Framework and of the Australian</w:t>
            </w:r>
            <w:r w:rsidR="00104806" w:rsidRPr="00D61243">
              <w:rPr>
                <w:rFonts w:ascii="Calibri" w:eastAsia="Calibri" w:hAnsi="Calibri" w:cs="Calibri"/>
              </w:rPr>
              <w:t xml:space="preserve"> </w:t>
            </w:r>
            <w:r w:rsidRPr="00D61243">
              <w:rPr>
                <w:rFonts w:ascii="Calibri" w:eastAsia="Calibri" w:hAnsi="Calibri" w:cs="Calibri"/>
              </w:rPr>
              <w:t xml:space="preserve">Professional Standards for Teachers (APST). </w:t>
            </w:r>
            <w:r w:rsidR="00D35419" w:rsidRPr="00D61243">
              <w:rPr>
                <w:rFonts w:ascii="Calibri" w:eastAsia="Calibri" w:hAnsi="Calibri" w:cs="Calibri"/>
                <w:b/>
                <w:bCs/>
              </w:rPr>
              <w:t xml:space="preserve">100% </w:t>
            </w:r>
            <w:r w:rsidR="00C85396" w:rsidRPr="00D61243">
              <w:rPr>
                <w:rFonts w:ascii="Calibri" w:eastAsia="Calibri" w:hAnsi="Calibri" w:cs="Calibri"/>
                <w:b/>
                <w:bCs/>
              </w:rPr>
              <w:t>a</w:t>
            </w:r>
            <w:r w:rsidR="00D35419" w:rsidRPr="00D61243">
              <w:rPr>
                <w:rFonts w:ascii="Calibri" w:eastAsia="Calibri" w:hAnsi="Calibri" w:cs="Calibri"/>
                <w:b/>
                <w:bCs/>
              </w:rPr>
              <w:t>chieved</w:t>
            </w:r>
          </w:p>
          <w:p w14:paraId="22DF389A" w14:textId="09EDFCF3" w:rsidR="00231950" w:rsidRPr="00D61243" w:rsidRDefault="00231950" w:rsidP="00D61243">
            <w:pPr>
              <w:pStyle w:val="ListParagraph"/>
              <w:numPr>
                <w:ilvl w:val="0"/>
                <w:numId w:val="21"/>
              </w:numPr>
              <w:spacing w:before="120" w:after="120"/>
              <w:ind w:left="357" w:hanging="357"/>
              <w:contextualSpacing w:val="0"/>
              <w:rPr>
                <w:rFonts w:eastAsiaTheme="minorEastAsia"/>
                <w:lang w:val="en-GB"/>
              </w:rPr>
            </w:pPr>
            <w:r w:rsidRPr="00D61243">
              <w:rPr>
                <w:rFonts w:ascii="Calibri" w:eastAsia="Calibri" w:hAnsi="Calibri" w:cs="Calibri"/>
              </w:rPr>
              <w:t xml:space="preserve">Graduate teachers are inducted into the profession through engagement with the APST. </w:t>
            </w:r>
            <w:r w:rsidR="00D35419" w:rsidRPr="00D61243">
              <w:rPr>
                <w:b/>
                <w:bCs/>
              </w:rPr>
              <w:t>100%</w:t>
            </w:r>
            <w:r w:rsidR="00D35419" w:rsidRPr="00D61243">
              <w:t xml:space="preserve"> </w:t>
            </w:r>
            <w:r w:rsidR="00C85396" w:rsidRPr="00D61243">
              <w:rPr>
                <w:rFonts w:eastAsiaTheme="minorEastAsia"/>
                <w:b/>
                <w:bCs/>
                <w:lang w:val="en-GB"/>
              </w:rPr>
              <w:t>a</w:t>
            </w:r>
            <w:r w:rsidR="00D35419" w:rsidRPr="00D61243">
              <w:rPr>
                <w:rFonts w:eastAsiaTheme="minorEastAsia"/>
                <w:b/>
                <w:bCs/>
                <w:lang w:val="en-GB"/>
              </w:rPr>
              <w:t xml:space="preserve">chieved </w:t>
            </w:r>
          </w:p>
          <w:p w14:paraId="688B2D81" w14:textId="5EE66C1E" w:rsidR="00231950" w:rsidRPr="00D61243" w:rsidRDefault="00231950" w:rsidP="00D61243">
            <w:pPr>
              <w:pStyle w:val="ListParagraph"/>
              <w:numPr>
                <w:ilvl w:val="0"/>
                <w:numId w:val="21"/>
              </w:numPr>
              <w:spacing w:before="120" w:after="120"/>
              <w:ind w:left="357" w:hanging="357"/>
              <w:contextualSpacing w:val="0"/>
              <w:rPr>
                <w:rFonts w:eastAsiaTheme="minorEastAsia"/>
                <w:lang w:val="en-GB"/>
              </w:rPr>
            </w:pPr>
            <w:r w:rsidRPr="00D61243">
              <w:rPr>
                <w:rFonts w:ascii="Calibri" w:eastAsia="Calibri" w:hAnsi="Calibri" w:cs="Calibri"/>
              </w:rPr>
              <w:t xml:space="preserve">There is a shared understanding of the growth of teaching and leadership expertise in the Independent sector. </w:t>
            </w:r>
            <w:r w:rsidR="00D35419" w:rsidRPr="00D61243">
              <w:rPr>
                <w:b/>
                <w:bCs/>
              </w:rPr>
              <w:t>100%</w:t>
            </w:r>
            <w:r w:rsidR="00D35419" w:rsidRPr="00D61243">
              <w:t xml:space="preserve"> </w:t>
            </w:r>
            <w:r w:rsidR="00C85396" w:rsidRPr="00D61243">
              <w:rPr>
                <w:rFonts w:eastAsiaTheme="minorEastAsia"/>
                <w:b/>
                <w:bCs/>
                <w:lang w:val="en-GB"/>
              </w:rPr>
              <w:t>a</w:t>
            </w:r>
            <w:r w:rsidR="00D35419" w:rsidRPr="00D61243">
              <w:rPr>
                <w:rFonts w:eastAsiaTheme="minorEastAsia"/>
                <w:b/>
                <w:bCs/>
                <w:lang w:val="en-GB"/>
              </w:rPr>
              <w:t xml:space="preserve">chieved </w:t>
            </w:r>
          </w:p>
          <w:p w14:paraId="2DC4B5C7" w14:textId="77777777" w:rsidR="00104806" w:rsidRPr="00D61243" w:rsidRDefault="00231950" w:rsidP="00D61243">
            <w:pPr>
              <w:pStyle w:val="ListParagraph"/>
              <w:numPr>
                <w:ilvl w:val="0"/>
                <w:numId w:val="21"/>
              </w:numPr>
              <w:spacing w:before="120" w:after="120"/>
              <w:ind w:left="357" w:hanging="357"/>
              <w:contextualSpacing w:val="0"/>
              <w:rPr>
                <w:rFonts w:eastAsiaTheme="minorEastAsia"/>
                <w:lang w:val="en-GB"/>
              </w:rPr>
            </w:pPr>
            <w:r w:rsidRPr="00D61243">
              <w:rPr>
                <w:rFonts w:ascii="Calibri" w:eastAsia="Calibri" w:hAnsi="Calibri" w:cs="Calibri"/>
              </w:rPr>
              <w:t>There is a common language to describe</w:t>
            </w:r>
            <w:r w:rsidRPr="00D61243">
              <w:rPr>
                <w:rFonts w:ascii="Calibri" w:eastAsia="Calibri" w:hAnsi="Calibri" w:cs="Calibri"/>
                <w:i/>
                <w:iCs/>
              </w:rPr>
              <w:t xml:space="preserve"> </w:t>
            </w:r>
            <w:r w:rsidRPr="00D61243">
              <w:rPr>
                <w:rFonts w:ascii="Calibri" w:eastAsia="Calibri" w:hAnsi="Calibri" w:cs="Calibri"/>
              </w:rPr>
              <w:t>teaching practice and what it looks likes as expertise grows.</w:t>
            </w:r>
            <w:r w:rsidR="00D35419" w:rsidRPr="00D61243">
              <w:rPr>
                <w:b/>
                <w:bCs/>
              </w:rPr>
              <w:t xml:space="preserve"> 100%</w:t>
            </w:r>
            <w:r w:rsidR="00D35419" w:rsidRPr="00D61243">
              <w:t xml:space="preserve"> </w:t>
            </w:r>
            <w:r w:rsidR="00C85396" w:rsidRPr="00D61243">
              <w:rPr>
                <w:rFonts w:eastAsiaTheme="minorEastAsia"/>
                <w:b/>
                <w:bCs/>
                <w:lang w:val="en-GB"/>
              </w:rPr>
              <w:t>a</w:t>
            </w:r>
            <w:r w:rsidR="00D35419" w:rsidRPr="00D61243">
              <w:rPr>
                <w:rFonts w:eastAsiaTheme="minorEastAsia"/>
                <w:b/>
                <w:bCs/>
                <w:lang w:val="en-GB"/>
              </w:rPr>
              <w:t>chieved</w:t>
            </w:r>
          </w:p>
          <w:p w14:paraId="2A8CB81E" w14:textId="75E84D8A" w:rsidR="00231950" w:rsidRPr="00D61243" w:rsidRDefault="00231950" w:rsidP="007E4337">
            <w:pPr>
              <w:pStyle w:val="ListParagraph"/>
              <w:numPr>
                <w:ilvl w:val="0"/>
                <w:numId w:val="21"/>
              </w:numPr>
              <w:spacing w:before="120" w:after="200"/>
              <w:rPr>
                <w:rFonts w:eastAsiaTheme="minorEastAsia"/>
                <w:lang w:val="en-GB"/>
              </w:rPr>
            </w:pPr>
            <w:r w:rsidRPr="00D61243">
              <w:rPr>
                <w:rFonts w:ascii="Calibri" w:eastAsia="Calibri" w:hAnsi="Calibri" w:cs="Calibri"/>
              </w:rPr>
              <w:t>School leaders are strategic in their development of school plans to improve teaching capa</w:t>
            </w:r>
            <w:r w:rsidR="00104806" w:rsidRPr="00D61243">
              <w:rPr>
                <w:rFonts w:ascii="Calibri" w:eastAsia="Calibri" w:hAnsi="Calibri" w:cs="Calibri"/>
              </w:rPr>
              <w:t>bility</w:t>
            </w:r>
            <w:r w:rsidRPr="00D61243">
              <w:rPr>
                <w:rFonts w:ascii="Calibri" w:eastAsia="Calibri" w:hAnsi="Calibri" w:cs="Calibri"/>
              </w:rPr>
              <w:t>.</w:t>
            </w:r>
            <w:r w:rsidR="00A5701C" w:rsidRPr="00D61243">
              <w:rPr>
                <w:b/>
                <w:bCs/>
              </w:rPr>
              <w:t xml:space="preserve"> 100%</w:t>
            </w:r>
            <w:r w:rsidR="00A5701C" w:rsidRPr="00D61243">
              <w:t xml:space="preserve"> </w:t>
            </w:r>
            <w:r w:rsidR="00C85396" w:rsidRPr="00D61243">
              <w:rPr>
                <w:rFonts w:eastAsiaTheme="minorEastAsia"/>
                <w:b/>
                <w:bCs/>
                <w:lang w:val="en-GB"/>
              </w:rPr>
              <w:t>a</w:t>
            </w:r>
            <w:r w:rsidR="00A5701C" w:rsidRPr="00D61243">
              <w:rPr>
                <w:rFonts w:eastAsiaTheme="minorEastAsia"/>
                <w:b/>
                <w:bCs/>
                <w:lang w:val="en-GB"/>
              </w:rPr>
              <w:t>chieved</w:t>
            </w:r>
          </w:p>
        </w:tc>
        <w:tc>
          <w:tcPr>
            <w:tcW w:w="2934" w:type="dxa"/>
          </w:tcPr>
          <w:p w14:paraId="73801ED4" w14:textId="7BA4145D" w:rsidR="00231950" w:rsidRPr="00D61243" w:rsidRDefault="00231950" w:rsidP="007C0000">
            <w:pPr>
              <w:pStyle w:val="ListParagraph"/>
              <w:numPr>
                <w:ilvl w:val="0"/>
                <w:numId w:val="21"/>
              </w:numPr>
              <w:spacing w:after="120"/>
              <w:ind w:left="357" w:hanging="357"/>
              <w:contextualSpacing w:val="0"/>
              <w:rPr>
                <w:rFonts w:ascii="Calibri" w:eastAsia="Calibri" w:hAnsi="Calibri" w:cs="Calibri"/>
              </w:rPr>
            </w:pPr>
            <w:r w:rsidRPr="00D61243">
              <w:rPr>
                <w:rFonts w:ascii="Calibri" w:eastAsia="Calibri" w:hAnsi="Calibri" w:cs="Calibri"/>
              </w:rPr>
              <w:t>14 teachers engaged with the National Certification Process.</w:t>
            </w:r>
            <w:r w:rsidR="00300C5A" w:rsidRPr="00D61243">
              <w:rPr>
                <w:rFonts w:ascii="Calibri" w:eastAsia="Calibri" w:hAnsi="Calibri" w:cs="Calibri"/>
              </w:rPr>
              <w:t xml:space="preserve"> </w:t>
            </w:r>
            <w:r w:rsidR="00300C5A" w:rsidRPr="00D61243">
              <w:rPr>
                <w:rFonts w:ascii="Calibri" w:eastAsia="Calibri" w:hAnsi="Calibri" w:cs="Calibri"/>
                <w:b/>
                <w:bCs/>
              </w:rPr>
              <w:t>100%</w:t>
            </w:r>
            <w:r w:rsidRPr="00D61243">
              <w:rPr>
                <w:rFonts w:ascii="Calibri" w:eastAsia="Calibri" w:hAnsi="Calibri" w:cs="Calibri"/>
                <w:b/>
                <w:bCs/>
              </w:rPr>
              <w:t xml:space="preserve"> </w:t>
            </w:r>
            <w:r w:rsidR="00C85396" w:rsidRPr="00D61243">
              <w:rPr>
                <w:rFonts w:ascii="Calibri" w:eastAsia="Calibri" w:hAnsi="Calibri" w:cs="Calibri"/>
                <w:b/>
                <w:bCs/>
              </w:rPr>
              <w:t>a</w:t>
            </w:r>
            <w:r w:rsidRPr="00D61243">
              <w:rPr>
                <w:rFonts w:ascii="Calibri" w:eastAsia="Calibri" w:hAnsi="Calibri" w:cs="Calibri"/>
                <w:b/>
                <w:bCs/>
              </w:rPr>
              <w:t>chieved</w:t>
            </w:r>
          </w:p>
          <w:p w14:paraId="152B933E" w14:textId="2072FA5F" w:rsidR="00231950" w:rsidRPr="00D61243" w:rsidRDefault="00231950" w:rsidP="007C0000">
            <w:pPr>
              <w:pStyle w:val="ListParagraph"/>
              <w:numPr>
                <w:ilvl w:val="0"/>
                <w:numId w:val="21"/>
              </w:numPr>
              <w:spacing w:before="120" w:after="120"/>
              <w:ind w:left="357" w:hanging="357"/>
              <w:contextualSpacing w:val="0"/>
              <w:rPr>
                <w:rFonts w:ascii="Calibri" w:eastAsia="Calibri" w:hAnsi="Calibri" w:cs="Calibri"/>
              </w:rPr>
            </w:pPr>
            <w:r w:rsidRPr="00D61243">
              <w:rPr>
                <w:rFonts w:ascii="Calibri" w:eastAsia="Calibri" w:hAnsi="Calibri" w:cs="Calibri"/>
              </w:rPr>
              <w:t xml:space="preserve">22 teachers attend the Aspiring Leaders course. </w:t>
            </w:r>
            <w:r w:rsidR="00300C5A" w:rsidRPr="00D61243">
              <w:rPr>
                <w:rFonts w:ascii="Calibri" w:eastAsia="Calibri" w:hAnsi="Calibri" w:cs="Calibri"/>
                <w:b/>
                <w:bCs/>
              </w:rPr>
              <w:t xml:space="preserve">100% </w:t>
            </w:r>
            <w:r w:rsidR="00C85396" w:rsidRPr="00D61243">
              <w:rPr>
                <w:rFonts w:ascii="Calibri" w:eastAsia="Calibri" w:hAnsi="Calibri" w:cs="Calibri"/>
                <w:b/>
                <w:bCs/>
              </w:rPr>
              <w:t>a</w:t>
            </w:r>
            <w:r w:rsidRPr="00D61243">
              <w:rPr>
                <w:rFonts w:ascii="Calibri" w:eastAsia="Calibri" w:hAnsi="Calibri" w:cs="Calibri"/>
                <w:b/>
                <w:bCs/>
              </w:rPr>
              <w:t>chieved</w:t>
            </w:r>
          </w:p>
          <w:p w14:paraId="6810F5F0" w14:textId="1323FF1F" w:rsidR="00E67050" w:rsidRPr="00D61243" w:rsidRDefault="00231950" w:rsidP="007C0000">
            <w:pPr>
              <w:pStyle w:val="ListParagraph"/>
              <w:numPr>
                <w:ilvl w:val="0"/>
                <w:numId w:val="21"/>
              </w:numPr>
              <w:spacing w:before="120" w:after="120"/>
              <w:ind w:left="357" w:hanging="357"/>
              <w:contextualSpacing w:val="0"/>
              <w:rPr>
                <w:rFonts w:ascii="Calibri" w:eastAsia="Calibri" w:hAnsi="Calibri" w:cs="Calibri"/>
              </w:rPr>
            </w:pPr>
            <w:r w:rsidRPr="00D61243">
              <w:rPr>
                <w:rFonts w:ascii="Calibri" w:eastAsia="Calibri" w:hAnsi="Calibri" w:cs="Calibri"/>
              </w:rPr>
              <w:t xml:space="preserve">22 teachers and leaders attend the Administrative Leadership. </w:t>
            </w:r>
            <w:r w:rsidRPr="00D61243">
              <w:rPr>
                <w:rFonts w:ascii="Calibri" w:eastAsia="Calibri" w:hAnsi="Calibri" w:cs="Calibri"/>
                <w:b/>
                <w:bCs/>
              </w:rPr>
              <w:t>20% achieved</w:t>
            </w:r>
          </w:p>
          <w:p w14:paraId="314CD6B4" w14:textId="6CA62EA0" w:rsidR="00231950" w:rsidRPr="00D61243" w:rsidRDefault="00231950" w:rsidP="007C0000">
            <w:pPr>
              <w:pStyle w:val="ListParagraph"/>
              <w:numPr>
                <w:ilvl w:val="0"/>
                <w:numId w:val="21"/>
              </w:numPr>
              <w:spacing w:before="120" w:after="120"/>
              <w:ind w:left="357" w:hanging="357"/>
              <w:contextualSpacing w:val="0"/>
              <w:rPr>
                <w:rFonts w:ascii="Calibri" w:eastAsia="Calibri" w:hAnsi="Calibri" w:cs="Calibri"/>
              </w:rPr>
            </w:pPr>
            <w:r w:rsidRPr="00D61243">
              <w:rPr>
                <w:rFonts w:ascii="Calibri" w:eastAsia="Calibri" w:hAnsi="Calibri" w:cs="Calibri"/>
              </w:rPr>
              <w:t xml:space="preserve">50 graduate teachers and leaders engage in </w:t>
            </w:r>
            <w:r w:rsidR="00104806" w:rsidRPr="00D61243">
              <w:rPr>
                <w:rFonts w:ascii="Calibri" w:eastAsia="Calibri" w:hAnsi="Calibri" w:cs="Calibri"/>
              </w:rPr>
              <w:t>Early Career</w:t>
            </w:r>
            <w:r w:rsidRPr="00D61243">
              <w:rPr>
                <w:rFonts w:ascii="Calibri" w:eastAsia="Calibri" w:hAnsi="Calibri" w:cs="Calibri"/>
              </w:rPr>
              <w:t xml:space="preserve"> courses / workshops/ networks. </w:t>
            </w:r>
            <w:r w:rsidR="00E103F2" w:rsidRPr="00D61243">
              <w:rPr>
                <w:rFonts w:ascii="Calibri" w:eastAsia="Calibri" w:hAnsi="Calibri" w:cs="Calibri"/>
                <w:b/>
                <w:bCs/>
              </w:rPr>
              <w:t xml:space="preserve">100% </w:t>
            </w:r>
            <w:r w:rsidR="00C85396" w:rsidRPr="00D61243">
              <w:rPr>
                <w:rFonts w:ascii="Calibri" w:eastAsia="Calibri" w:hAnsi="Calibri" w:cs="Calibri"/>
                <w:b/>
                <w:bCs/>
              </w:rPr>
              <w:t>a</w:t>
            </w:r>
            <w:r w:rsidRPr="00D61243">
              <w:rPr>
                <w:rFonts w:ascii="Calibri" w:eastAsia="Calibri" w:hAnsi="Calibri" w:cs="Calibri"/>
                <w:b/>
                <w:bCs/>
              </w:rPr>
              <w:t>chieved</w:t>
            </w:r>
          </w:p>
          <w:p w14:paraId="6BD57CB2" w14:textId="3DDAAD16" w:rsidR="00231950" w:rsidRPr="00D61243" w:rsidRDefault="00104806" w:rsidP="007C0000">
            <w:pPr>
              <w:pStyle w:val="ListParagraph"/>
              <w:numPr>
                <w:ilvl w:val="0"/>
                <w:numId w:val="21"/>
              </w:numPr>
              <w:spacing w:before="120" w:after="120"/>
              <w:ind w:left="357" w:hanging="357"/>
              <w:contextualSpacing w:val="0"/>
              <w:rPr>
                <w:rFonts w:ascii="Calibri" w:eastAsia="Calibri" w:hAnsi="Calibri" w:cs="Calibri"/>
                <w:b/>
                <w:bCs/>
              </w:rPr>
            </w:pPr>
            <w:r w:rsidRPr="00D61243">
              <w:rPr>
                <w:rFonts w:ascii="Calibri" w:eastAsia="Calibri" w:hAnsi="Calibri" w:cs="Calibri"/>
              </w:rPr>
              <w:t>M</w:t>
            </w:r>
            <w:r w:rsidR="00231950" w:rsidRPr="00D61243">
              <w:rPr>
                <w:rFonts w:ascii="Calibri" w:eastAsia="Calibri" w:hAnsi="Calibri" w:cs="Calibri"/>
              </w:rPr>
              <w:t>ember participation in HALT information and portfolio development sessions.</w:t>
            </w:r>
            <w:r w:rsidR="004E6E05" w:rsidRPr="00D61243">
              <w:rPr>
                <w:rFonts w:ascii="Calibri" w:eastAsia="Calibri" w:hAnsi="Calibri" w:cs="Calibri"/>
              </w:rPr>
              <w:t xml:space="preserve"> </w:t>
            </w:r>
            <w:r w:rsidR="004E6E05" w:rsidRPr="00D61243">
              <w:rPr>
                <w:rFonts w:ascii="Calibri" w:eastAsia="Calibri" w:hAnsi="Calibri" w:cs="Calibri"/>
                <w:b/>
                <w:bCs/>
              </w:rPr>
              <w:t xml:space="preserve">100% </w:t>
            </w:r>
            <w:r w:rsidR="00C85396" w:rsidRPr="00D61243">
              <w:rPr>
                <w:rFonts w:ascii="Calibri" w:eastAsia="Calibri" w:hAnsi="Calibri" w:cs="Calibri"/>
                <w:b/>
                <w:bCs/>
              </w:rPr>
              <w:t>a</w:t>
            </w:r>
            <w:r w:rsidR="00231950" w:rsidRPr="00D61243">
              <w:rPr>
                <w:rFonts w:ascii="Calibri" w:eastAsia="Calibri" w:hAnsi="Calibri" w:cs="Calibri"/>
                <w:b/>
                <w:bCs/>
              </w:rPr>
              <w:t>chieved</w:t>
            </w:r>
          </w:p>
          <w:p w14:paraId="781DB98A" w14:textId="04A6DAF2" w:rsidR="00231950" w:rsidRPr="00D61243" w:rsidRDefault="00231950" w:rsidP="007E4337">
            <w:pPr>
              <w:pStyle w:val="ListParagraph"/>
              <w:numPr>
                <w:ilvl w:val="0"/>
                <w:numId w:val="21"/>
              </w:numPr>
              <w:spacing w:before="120" w:after="200"/>
            </w:pPr>
            <w:r w:rsidRPr="00D61243">
              <w:rPr>
                <w:rFonts w:ascii="Calibri" w:eastAsia="Calibri" w:hAnsi="Calibri" w:cs="Calibri"/>
              </w:rPr>
              <w:t xml:space="preserve">Members of school leadership teams from 10 schools attend the professional learning in 2023. </w:t>
            </w:r>
            <w:r w:rsidR="004E6E05" w:rsidRPr="00D61243">
              <w:rPr>
                <w:rFonts w:ascii="Calibri" w:eastAsia="Calibri" w:hAnsi="Calibri" w:cs="Calibri"/>
                <w:b/>
                <w:bCs/>
              </w:rPr>
              <w:t xml:space="preserve">100% </w:t>
            </w:r>
            <w:r w:rsidR="00C85396" w:rsidRPr="00D61243">
              <w:rPr>
                <w:rFonts w:ascii="Calibri" w:eastAsia="Calibri" w:hAnsi="Calibri" w:cs="Calibri"/>
                <w:b/>
                <w:bCs/>
              </w:rPr>
              <w:t>a</w:t>
            </w:r>
            <w:r w:rsidRPr="00D61243">
              <w:rPr>
                <w:rFonts w:ascii="Calibri" w:eastAsia="Calibri" w:hAnsi="Calibri" w:cs="Calibri"/>
                <w:b/>
                <w:bCs/>
              </w:rPr>
              <w:t>chieved</w:t>
            </w:r>
          </w:p>
        </w:tc>
        <w:tc>
          <w:tcPr>
            <w:tcW w:w="3145" w:type="dxa"/>
          </w:tcPr>
          <w:p w14:paraId="3BD12CF3" w14:textId="75A06990" w:rsidR="00C5097B" w:rsidRPr="00D61243" w:rsidRDefault="00F42F08" w:rsidP="00F72B85">
            <w:pPr>
              <w:rPr>
                <w:rFonts w:eastAsiaTheme="minorEastAsia" w:cstheme="minorHAnsi"/>
              </w:rPr>
            </w:pPr>
            <w:r w:rsidRPr="00D61243">
              <w:rPr>
                <w:rFonts w:eastAsiaTheme="minorEastAsia" w:cstheme="minorHAnsi"/>
              </w:rPr>
              <w:t xml:space="preserve">This was a </w:t>
            </w:r>
            <w:r w:rsidR="00E67050" w:rsidRPr="00D61243">
              <w:rPr>
                <w:rFonts w:eastAsiaTheme="minorEastAsia" w:cstheme="minorHAnsi"/>
              </w:rPr>
              <w:t>trial administrative leadership program.</w:t>
            </w:r>
          </w:p>
          <w:p w14:paraId="38C68733" w14:textId="14199D7D" w:rsidR="00E67050" w:rsidRPr="00D61243" w:rsidRDefault="00E67050" w:rsidP="00F72B85">
            <w:pPr>
              <w:rPr>
                <w:rFonts w:eastAsiaTheme="minorEastAsia" w:cstheme="minorHAnsi"/>
              </w:rPr>
            </w:pPr>
            <w:r w:rsidRPr="00D61243">
              <w:rPr>
                <w:rFonts w:eastAsiaTheme="minorEastAsia" w:cstheme="minorHAnsi"/>
              </w:rPr>
              <w:t>The attendance numbers did not meet the targets due to workloads of admin staff in schools.</w:t>
            </w:r>
          </w:p>
          <w:p w14:paraId="2763CD28" w14:textId="3CC05E20" w:rsidR="00C5097B" w:rsidRPr="00D61243" w:rsidRDefault="00E67050" w:rsidP="00F72B85">
            <w:pPr>
              <w:rPr>
                <w:rFonts w:cstheme="minorHAnsi"/>
              </w:rPr>
            </w:pPr>
            <w:r w:rsidRPr="00D61243">
              <w:rPr>
                <w:rFonts w:cstheme="minorHAnsi"/>
              </w:rPr>
              <w:t>A</w:t>
            </w:r>
            <w:r w:rsidR="00C5097B" w:rsidRPr="00D61243">
              <w:rPr>
                <w:rFonts w:cstheme="minorHAnsi"/>
              </w:rPr>
              <w:t>ISWA continues to offer professional learning for Admi</w:t>
            </w:r>
            <w:r w:rsidR="0083610F" w:rsidRPr="00D61243">
              <w:rPr>
                <w:rFonts w:cstheme="minorHAnsi"/>
              </w:rPr>
              <w:t xml:space="preserve">nistration </w:t>
            </w:r>
            <w:r w:rsidR="00C5097B" w:rsidRPr="00D61243">
              <w:rPr>
                <w:rFonts w:cstheme="minorHAnsi"/>
              </w:rPr>
              <w:t>leadership in hybrid variations to increase attendance.</w:t>
            </w:r>
          </w:p>
        </w:tc>
      </w:tr>
    </w:tbl>
    <w:p w14:paraId="084BA451" w14:textId="0FBC683B" w:rsidR="00231950" w:rsidRPr="00C41780" w:rsidRDefault="00231950" w:rsidP="00C41780">
      <w:pPr>
        <w:rPr>
          <w:b/>
          <w:bCs/>
          <w:u w:val="single"/>
        </w:rPr>
      </w:pPr>
    </w:p>
    <w:tbl>
      <w:tblPr>
        <w:tblStyle w:val="TableGrid"/>
        <w:tblW w:w="14879" w:type="dxa"/>
        <w:tblInd w:w="-431" w:type="dxa"/>
        <w:tblLook w:val="04A0" w:firstRow="1" w:lastRow="0" w:firstColumn="1" w:lastColumn="0" w:noHBand="0" w:noVBand="1"/>
      </w:tblPr>
      <w:tblGrid>
        <w:gridCol w:w="1696"/>
        <w:gridCol w:w="4169"/>
        <w:gridCol w:w="3061"/>
        <w:gridCol w:w="2807"/>
        <w:gridCol w:w="3146"/>
      </w:tblGrid>
      <w:tr w:rsidR="00C41780" w:rsidRPr="00C41780" w14:paraId="714520A8" w14:textId="77777777" w:rsidTr="00FF4E87">
        <w:trPr>
          <w:tblHeader/>
        </w:trPr>
        <w:tc>
          <w:tcPr>
            <w:tcW w:w="1696" w:type="dxa"/>
          </w:tcPr>
          <w:p w14:paraId="58EB7A1C" w14:textId="77777777" w:rsidR="00231950" w:rsidRPr="00C41780" w:rsidRDefault="00231950" w:rsidP="00E23E16">
            <w:pPr>
              <w:pStyle w:val="ListParagraph"/>
              <w:numPr>
                <w:ilvl w:val="0"/>
                <w:numId w:val="33"/>
              </w:numPr>
              <w:ind w:left="309" w:hanging="284"/>
            </w:pPr>
            <w:r w:rsidRPr="00C41780">
              <w:rPr>
                <w:rFonts w:cstheme="minorHAnsi"/>
                <w:b/>
                <w:bCs/>
                <w:shd w:val="clear" w:color="auto" w:fill="FFFFFF" w:themeFill="background1"/>
              </w:rPr>
              <w:lastRenderedPageBreak/>
              <w:t>Project title</w:t>
            </w:r>
          </w:p>
        </w:tc>
        <w:tc>
          <w:tcPr>
            <w:tcW w:w="4169" w:type="dxa"/>
          </w:tcPr>
          <w:p w14:paraId="5CB87756" w14:textId="77777777" w:rsidR="00231950" w:rsidRPr="00C41780" w:rsidRDefault="00231950" w:rsidP="00E23E16">
            <w:pPr>
              <w:pStyle w:val="ListParagraph"/>
              <w:numPr>
                <w:ilvl w:val="0"/>
                <w:numId w:val="33"/>
              </w:numPr>
            </w:pPr>
            <w:r w:rsidRPr="00C41780">
              <w:rPr>
                <w:rFonts w:cstheme="minorHAnsi"/>
                <w:b/>
                <w:bCs/>
                <w:shd w:val="clear" w:color="auto" w:fill="FFFFFF" w:themeFill="background1"/>
              </w:rPr>
              <w:t>Project description and activities</w:t>
            </w:r>
          </w:p>
        </w:tc>
        <w:tc>
          <w:tcPr>
            <w:tcW w:w="3061" w:type="dxa"/>
          </w:tcPr>
          <w:p w14:paraId="0C336347" w14:textId="4A4113F9" w:rsidR="00231950" w:rsidRPr="00C41780" w:rsidRDefault="00231950" w:rsidP="00E23E16">
            <w:pPr>
              <w:pStyle w:val="ListParagraph"/>
              <w:numPr>
                <w:ilvl w:val="0"/>
                <w:numId w:val="33"/>
              </w:numPr>
              <w:spacing w:after="120"/>
            </w:pPr>
            <w:r w:rsidRPr="00C41780">
              <w:rPr>
                <w:rFonts w:cstheme="minorHAnsi"/>
                <w:b/>
                <w:bCs/>
                <w:shd w:val="clear" w:color="auto" w:fill="FFFFFF" w:themeFill="background1"/>
              </w:rPr>
              <w:t>Expected outcomes/Overall achievements</w:t>
            </w:r>
          </w:p>
        </w:tc>
        <w:tc>
          <w:tcPr>
            <w:tcW w:w="2807" w:type="dxa"/>
            <w:shd w:val="clear" w:color="auto" w:fill="auto"/>
          </w:tcPr>
          <w:p w14:paraId="2A744E32" w14:textId="77777777" w:rsidR="00231950" w:rsidRPr="00C41780" w:rsidRDefault="00231950" w:rsidP="00E23E16">
            <w:pPr>
              <w:pStyle w:val="ListParagraph"/>
              <w:numPr>
                <w:ilvl w:val="0"/>
                <w:numId w:val="33"/>
              </w:numPr>
              <w:spacing w:after="120"/>
              <w:rPr>
                <w:rFonts w:cstheme="minorHAnsi"/>
                <w:b/>
              </w:rPr>
            </w:pPr>
            <w:r w:rsidRPr="00C41780">
              <w:rPr>
                <w:rFonts w:cstheme="minorHAnsi"/>
                <w:b/>
              </w:rPr>
              <w:t>Indicators of success</w:t>
            </w:r>
          </w:p>
          <w:p w14:paraId="59238828" w14:textId="77777777" w:rsidR="00231950" w:rsidRPr="00C41780" w:rsidRDefault="00231950" w:rsidP="00C41780"/>
        </w:tc>
        <w:tc>
          <w:tcPr>
            <w:tcW w:w="3146" w:type="dxa"/>
            <w:shd w:val="clear" w:color="auto" w:fill="auto"/>
          </w:tcPr>
          <w:p w14:paraId="432B5ABF" w14:textId="3FFB4586" w:rsidR="00231950" w:rsidRPr="00C41780" w:rsidRDefault="00231950" w:rsidP="00E23E16">
            <w:pPr>
              <w:pStyle w:val="ListParagraph"/>
              <w:numPr>
                <w:ilvl w:val="0"/>
                <w:numId w:val="33"/>
              </w:numPr>
            </w:pPr>
            <w:r w:rsidRPr="00C41780">
              <w:rPr>
                <w:rFonts w:cstheme="minorHAnsi"/>
                <w:b/>
              </w:rPr>
              <w:t>List any additional or variations of Activities undertaken/Achieved outcomes</w:t>
            </w:r>
          </w:p>
        </w:tc>
      </w:tr>
      <w:tr w:rsidR="00C41780" w:rsidRPr="00C41780" w14:paraId="219A3D37" w14:textId="77777777" w:rsidTr="00231950">
        <w:tc>
          <w:tcPr>
            <w:tcW w:w="1696" w:type="dxa"/>
          </w:tcPr>
          <w:p w14:paraId="0402D3FB" w14:textId="77777777" w:rsidR="00231950" w:rsidRPr="00C17FF9" w:rsidRDefault="00231950" w:rsidP="00F019A2">
            <w:pPr>
              <w:spacing w:after="200"/>
              <w:rPr>
                <w:rFonts w:ascii="Calibri" w:eastAsia="Calibri" w:hAnsi="Calibri" w:cs="Calibri"/>
              </w:rPr>
            </w:pPr>
            <w:r w:rsidRPr="00C17FF9">
              <w:rPr>
                <w:rFonts w:ascii="Calibri" w:eastAsia="Calibri" w:hAnsi="Calibri" w:cs="Calibri"/>
                <w:b/>
                <w:bCs/>
              </w:rPr>
              <w:t>Leading in remote and complex contexts</w:t>
            </w:r>
          </w:p>
          <w:p w14:paraId="7B8AFCE7" w14:textId="77777777" w:rsidR="00231950" w:rsidRPr="00C17FF9" w:rsidRDefault="00231950" w:rsidP="00C41780">
            <w:pPr>
              <w:jc w:val="center"/>
            </w:pPr>
          </w:p>
        </w:tc>
        <w:tc>
          <w:tcPr>
            <w:tcW w:w="4169" w:type="dxa"/>
          </w:tcPr>
          <w:p w14:paraId="15425187" w14:textId="77777777" w:rsidR="00F019A2" w:rsidRPr="00C17FF9" w:rsidRDefault="00231950" w:rsidP="00F019A2">
            <w:pPr>
              <w:spacing w:line="276" w:lineRule="auto"/>
              <w:rPr>
                <w:rFonts w:ascii="Calibri" w:eastAsia="Calibri" w:hAnsi="Calibri" w:cs="Calibri"/>
                <w:b/>
                <w:bCs/>
              </w:rPr>
            </w:pPr>
            <w:r w:rsidRPr="00C17FF9">
              <w:rPr>
                <w:rFonts w:ascii="Calibri" w:eastAsia="Calibri" w:hAnsi="Calibri" w:cs="Calibri"/>
                <w:b/>
                <w:bCs/>
              </w:rPr>
              <w:t>Leading in remote and complex contexts</w:t>
            </w:r>
          </w:p>
          <w:p w14:paraId="1E151704" w14:textId="19600F94" w:rsidR="00231950" w:rsidRPr="00C17FF9" w:rsidRDefault="00231950" w:rsidP="004E0AC7">
            <w:pPr>
              <w:rPr>
                <w:rFonts w:ascii="Calibri" w:eastAsia="Calibri" w:hAnsi="Calibri" w:cs="Calibri"/>
              </w:rPr>
            </w:pPr>
            <w:r w:rsidRPr="00C17FF9">
              <w:rPr>
                <w:rFonts w:ascii="Calibri" w:eastAsia="Calibri" w:hAnsi="Calibri" w:cs="Calibri"/>
              </w:rPr>
              <w:t>This project focused on building leadership capacity in Aboriginal Independent Community Schools (AICS). The project assists school boards to induct, support and develop newly appointed Principals to AICS and create a highly effective, culturally responsive leadership style. The aim is to build a strong sense of leadership identity, agency and purpose through the following activities:</w:t>
            </w:r>
          </w:p>
          <w:p w14:paraId="7F6D4CB8" w14:textId="77777777" w:rsidR="006576A3" w:rsidRPr="00C17FF9" w:rsidRDefault="00231950" w:rsidP="00F019A2">
            <w:pPr>
              <w:pStyle w:val="ListParagraph"/>
              <w:numPr>
                <w:ilvl w:val="0"/>
                <w:numId w:val="22"/>
              </w:numPr>
              <w:spacing w:before="120"/>
              <w:ind w:left="316"/>
              <w:rPr>
                <w:rFonts w:ascii="Calibri" w:eastAsia="Calibri" w:hAnsi="Calibri" w:cs="Calibri"/>
              </w:rPr>
            </w:pPr>
            <w:r w:rsidRPr="00C17FF9">
              <w:rPr>
                <w:rFonts w:ascii="Calibri" w:eastAsia="Calibri" w:hAnsi="Calibri" w:cs="Calibri"/>
              </w:rPr>
              <w:t>Targeted culturally responsive Principal professional learning to develop deep understanding of the role and responsibilities of a Principal in AICS and support the application of knowledge and skills.</w:t>
            </w:r>
          </w:p>
          <w:p w14:paraId="58086280" w14:textId="6F976798" w:rsidR="00231950" w:rsidRPr="00C17FF9" w:rsidRDefault="00231950" w:rsidP="00EC1EFB">
            <w:pPr>
              <w:pStyle w:val="ListParagraph"/>
              <w:numPr>
                <w:ilvl w:val="0"/>
                <w:numId w:val="22"/>
              </w:numPr>
              <w:spacing w:before="120" w:after="120"/>
              <w:ind w:left="357" w:hanging="357"/>
              <w:contextualSpacing w:val="0"/>
              <w:rPr>
                <w:rFonts w:ascii="Calibri" w:eastAsia="Calibri" w:hAnsi="Calibri" w:cs="Calibri"/>
              </w:rPr>
            </w:pPr>
            <w:r w:rsidRPr="00C17FF9">
              <w:rPr>
                <w:rFonts w:ascii="Calibri" w:eastAsia="Calibri" w:hAnsi="Calibri" w:cs="Calibri"/>
              </w:rPr>
              <w:t>Develop all offerings with an understanding of the delivery of EAL/D using the Capability Framework ‘Teaching ATSI EAL/D learners’ in response to individual communities.</w:t>
            </w:r>
          </w:p>
          <w:p w14:paraId="54B7A3E9" w14:textId="77777777" w:rsidR="00231950" w:rsidRPr="00C17FF9" w:rsidRDefault="00231950" w:rsidP="00EC1EFB">
            <w:pPr>
              <w:pStyle w:val="ListParagraph"/>
              <w:numPr>
                <w:ilvl w:val="0"/>
                <w:numId w:val="22"/>
              </w:numPr>
              <w:spacing w:before="120" w:after="120"/>
              <w:ind w:left="357" w:hanging="357"/>
              <w:contextualSpacing w:val="0"/>
              <w:rPr>
                <w:rFonts w:ascii="Calibri" w:eastAsia="Calibri" w:hAnsi="Calibri" w:cs="Calibri"/>
              </w:rPr>
            </w:pPr>
            <w:r w:rsidRPr="00C17FF9">
              <w:rPr>
                <w:rFonts w:ascii="Calibri" w:eastAsia="Calibri" w:hAnsi="Calibri" w:cs="Calibri"/>
              </w:rPr>
              <w:t>Hosting specialised AICS Conferences and Networks for Principals, teachers, Aboriginal Cultural Teachers.</w:t>
            </w:r>
          </w:p>
          <w:p w14:paraId="24181290" w14:textId="77777777" w:rsidR="00231950" w:rsidRDefault="00231950" w:rsidP="00EC1EFB">
            <w:pPr>
              <w:pStyle w:val="ListParagraph"/>
              <w:numPr>
                <w:ilvl w:val="0"/>
                <w:numId w:val="22"/>
              </w:numPr>
              <w:spacing w:before="120" w:after="120"/>
              <w:ind w:left="357" w:hanging="357"/>
              <w:contextualSpacing w:val="0"/>
              <w:rPr>
                <w:rFonts w:ascii="Calibri" w:eastAsia="Calibri" w:hAnsi="Calibri" w:cs="Calibri"/>
              </w:rPr>
            </w:pPr>
            <w:r w:rsidRPr="00C17FF9">
              <w:rPr>
                <w:rFonts w:ascii="Calibri" w:eastAsia="Calibri" w:hAnsi="Calibri" w:cs="Calibri"/>
              </w:rPr>
              <w:t>School visits from consultants to work with individual school boards and Principals in community.</w:t>
            </w:r>
          </w:p>
          <w:p w14:paraId="4A8CEDE3" w14:textId="77777777" w:rsidR="00231950" w:rsidRPr="00C17FF9" w:rsidRDefault="00231950" w:rsidP="00F019A2">
            <w:pPr>
              <w:pStyle w:val="ListParagraph"/>
              <w:numPr>
                <w:ilvl w:val="0"/>
                <w:numId w:val="22"/>
              </w:numPr>
              <w:spacing w:before="120"/>
              <w:ind w:left="316"/>
              <w:rPr>
                <w:rFonts w:ascii="Calibri" w:eastAsia="Calibri" w:hAnsi="Calibri" w:cs="Calibri"/>
              </w:rPr>
            </w:pPr>
            <w:r w:rsidRPr="00C17FF9">
              <w:rPr>
                <w:rFonts w:ascii="Calibri" w:eastAsia="Calibri" w:hAnsi="Calibri" w:cs="Calibri"/>
              </w:rPr>
              <w:t>Targeted Principal and Leadership collegiate meetings each term</w:t>
            </w:r>
          </w:p>
          <w:p w14:paraId="1B8EF38F" w14:textId="77777777" w:rsidR="00231950" w:rsidRPr="00C17FF9" w:rsidRDefault="00231950" w:rsidP="00C41780"/>
        </w:tc>
        <w:tc>
          <w:tcPr>
            <w:tcW w:w="3061" w:type="dxa"/>
          </w:tcPr>
          <w:p w14:paraId="56228379" w14:textId="1FE6F333" w:rsidR="00231950" w:rsidRPr="00C17FF9" w:rsidRDefault="00231950" w:rsidP="00141F39">
            <w:pPr>
              <w:pStyle w:val="ListParagraph"/>
              <w:numPr>
                <w:ilvl w:val="0"/>
                <w:numId w:val="22"/>
              </w:numPr>
              <w:ind w:left="357" w:hanging="357"/>
            </w:pPr>
            <w:r w:rsidRPr="00C17FF9">
              <w:t xml:space="preserve">Teachers in AICS use the EAL/D elaborations and tools provided by AITSL to build their </w:t>
            </w:r>
            <w:r w:rsidR="00104806" w:rsidRPr="00C17FF9">
              <w:t>p</w:t>
            </w:r>
            <w:r w:rsidRPr="00C17FF9">
              <w:t>ractice.</w:t>
            </w:r>
            <w:r w:rsidRPr="00C17FF9">
              <w:rPr>
                <w:rFonts w:eastAsiaTheme="minorEastAsia"/>
                <w:b/>
                <w:bCs/>
                <w:lang w:val="en-GB"/>
              </w:rPr>
              <w:t xml:space="preserve"> </w:t>
            </w:r>
            <w:r w:rsidR="00EE19C8" w:rsidRPr="00C17FF9">
              <w:rPr>
                <w:rFonts w:eastAsiaTheme="minorEastAsia"/>
                <w:b/>
                <w:bCs/>
                <w:lang w:val="en-GB"/>
              </w:rPr>
              <w:t>50%</w:t>
            </w:r>
            <w:r w:rsidRPr="00C17FF9">
              <w:rPr>
                <w:rFonts w:eastAsiaTheme="minorEastAsia"/>
                <w:b/>
                <w:bCs/>
                <w:lang w:val="en-GB"/>
              </w:rPr>
              <w:t xml:space="preserve"> </w:t>
            </w:r>
            <w:r w:rsidR="00C85396" w:rsidRPr="00C17FF9">
              <w:rPr>
                <w:rFonts w:eastAsiaTheme="minorEastAsia"/>
                <w:b/>
                <w:bCs/>
                <w:lang w:val="en-GB"/>
              </w:rPr>
              <w:t>a</w:t>
            </w:r>
            <w:r w:rsidR="00EE19C8" w:rsidRPr="00C17FF9">
              <w:rPr>
                <w:rFonts w:eastAsiaTheme="minorEastAsia"/>
                <w:b/>
                <w:bCs/>
                <w:lang w:val="en-GB"/>
              </w:rPr>
              <w:t>chieved</w:t>
            </w:r>
            <w:r w:rsidR="00571C05" w:rsidRPr="00C17FF9">
              <w:rPr>
                <w:rFonts w:eastAsiaTheme="minorEastAsia"/>
                <w:b/>
                <w:bCs/>
                <w:lang w:val="en-GB"/>
              </w:rPr>
              <w:t xml:space="preserve"> and ongoing</w:t>
            </w:r>
          </w:p>
          <w:p w14:paraId="3B4C52C8" w14:textId="7A0CAEA9" w:rsidR="00571C05" w:rsidRPr="00C17FF9" w:rsidRDefault="00231950" w:rsidP="00141F39">
            <w:pPr>
              <w:pStyle w:val="ListParagraph"/>
              <w:numPr>
                <w:ilvl w:val="0"/>
                <w:numId w:val="22"/>
              </w:numPr>
              <w:spacing w:before="120" w:after="120"/>
              <w:ind w:left="357" w:hanging="357"/>
              <w:contextualSpacing w:val="0"/>
            </w:pPr>
            <w:r w:rsidRPr="00C17FF9">
              <w:t xml:space="preserve">There is a shared </w:t>
            </w:r>
            <w:r w:rsidRPr="00C17FF9">
              <w:rPr>
                <w:rFonts w:ascii="Calibri" w:eastAsia="Calibri" w:hAnsi="Calibri" w:cs="Calibri"/>
              </w:rPr>
              <w:t xml:space="preserve">understanding of the growth of teaching and leadership expertise in the AICS. </w:t>
            </w:r>
            <w:r w:rsidR="00571C05" w:rsidRPr="00C17FF9">
              <w:rPr>
                <w:rFonts w:eastAsiaTheme="minorEastAsia"/>
                <w:b/>
                <w:bCs/>
                <w:lang w:val="en-GB"/>
              </w:rPr>
              <w:t xml:space="preserve">50% </w:t>
            </w:r>
            <w:r w:rsidR="00C85396" w:rsidRPr="00C17FF9">
              <w:rPr>
                <w:rFonts w:eastAsiaTheme="minorEastAsia"/>
                <w:b/>
                <w:bCs/>
                <w:lang w:val="en-GB"/>
              </w:rPr>
              <w:t>a</w:t>
            </w:r>
            <w:r w:rsidR="00571C05" w:rsidRPr="00C17FF9">
              <w:rPr>
                <w:rFonts w:eastAsiaTheme="minorEastAsia"/>
                <w:b/>
                <w:bCs/>
                <w:lang w:val="en-GB"/>
              </w:rPr>
              <w:t>chieved and ongoing</w:t>
            </w:r>
          </w:p>
          <w:p w14:paraId="5869D6C0" w14:textId="79271B8C" w:rsidR="00571C05" w:rsidRPr="00C17FF9" w:rsidRDefault="00231950" w:rsidP="00141F39">
            <w:pPr>
              <w:pStyle w:val="ListParagraph"/>
              <w:numPr>
                <w:ilvl w:val="0"/>
                <w:numId w:val="22"/>
              </w:numPr>
              <w:spacing w:before="120" w:after="120"/>
              <w:ind w:left="357" w:hanging="357"/>
              <w:contextualSpacing w:val="0"/>
            </w:pPr>
            <w:r w:rsidRPr="00C17FF9">
              <w:rPr>
                <w:rFonts w:eastAsiaTheme="minorEastAsia"/>
                <w:lang w:val="en-GB"/>
              </w:rPr>
              <w:t xml:space="preserve">School Leaders </w:t>
            </w:r>
            <w:r w:rsidRPr="00C17FF9">
              <w:rPr>
                <w:rFonts w:ascii="Calibri" w:eastAsia="Calibri" w:hAnsi="Calibri" w:cs="Calibri"/>
              </w:rPr>
              <w:t xml:space="preserve">have clear processes and policies in place to develop teaching capacity. </w:t>
            </w:r>
            <w:r w:rsidR="00571C05" w:rsidRPr="00C17FF9">
              <w:rPr>
                <w:rFonts w:eastAsiaTheme="minorEastAsia"/>
                <w:b/>
                <w:bCs/>
                <w:lang w:val="en-GB"/>
              </w:rPr>
              <w:t xml:space="preserve">70% </w:t>
            </w:r>
            <w:r w:rsidR="00C85396" w:rsidRPr="00C17FF9">
              <w:rPr>
                <w:rFonts w:eastAsiaTheme="minorEastAsia"/>
                <w:b/>
                <w:bCs/>
                <w:lang w:val="en-GB"/>
              </w:rPr>
              <w:t>a</w:t>
            </w:r>
            <w:r w:rsidR="00571C05" w:rsidRPr="00C17FF9">
              <w:rPr>
                <w:rFonts w:eastAsiaTheme="minorEastAsia"/>
                <w:b/>
                <w:bCs/>
                <w:lang w:val="en-GB"/>
              </w:rPr>
              <w:t>chieved and ongoing</w:t>
            </w:r>
          </w:p>
          <w:p w14:paraId="6C8B0A6A" w14:textId="7CACFAA2" w:rsidR="009970C1" w:rsidRPr="00C17FF9" w:rsidRDefault="00231950" w:rsidP="00141F39">
            <w:pPr>
              <w:pStyle w:val="ListParagraph"/>
              <w:numPr>
                <w:ilvl w:val="0"/>
                <w:numId w:val="22"/>
              </w:numPr>
              <w:spacing w:before="120" w:after="120"/>
              <w:ind w:left="357" w:hanging="357"/>
              <w:contextualSpacing w:val="0"/>
              <w:rPr>
                <w:b/>
                <w:bCs/>
              </w:rPr>
            </w:pPr>
            <w:r w:rsidRPr="00C17FF9">
              <w:rPr>
                <w:rFonts w:eastAsiaTheme="minorEastAsia"/>
                <w:lang w:val="en-GB"/>
              </w:rPr>
              <w:t xml:space="preserve">Increased </w:t>
            </w:r>
            <w:r w:rsidRPr="00C17FF9">
              <w:rPr>
                <w:rFonts w:ascii="Calibri" w:eastAsia="Calibri" w:hAnsi="Calibri" w:cs="Calibri"/>
              </w:rPr>
              <w:t xml:space="preserve">understanding of management of schools and leadership in a remote context, culturally responsive curriculum development and staff management and appraisal. </w:t>
            </w:r>
            <w:r w:rsidR="009970C1" w:rsidRPr="00C17FF9">
              <w:rPr>
                <w:rFonts w:ascii="Calibri" w:eastAsia="Calibri" w:hAnsi="Calibri" w:cs="Calibri"/>
                <w:b/>
                <w:bCs/>
              </w:rPr>
              <w:t>70%</w:t>
            </w:r>
            <w:r w:rsidR="009970C1" w:rsidRPr="00C17FF9">
              <w:rPr>
                <w:rFonts w:eastAsiaTheme="minorEastAsia"/>
                <w:b/>
                <w:bCs/>
                <w:lang w:val="en-GB"/>
              </w:rPr>
              <w:t xml:space="preserve"> </w:t>
            </w:r>
            <w:r w:rsidR="002F5BE4" w:rsidRPr="00C17FF9">
              <w:rPr>
                <w:rFonts w:eastAsiaTheme="minorEastAsia"/>
                <w:b/>
                <w:bCs/>
                <w:lang w:val="en-GB"/>
              </w:rPr>
              <w:t>and</w:t>
            </w:r>
            <w:r w:rsidR="009970C1" w:rsidRPr="00C17FF9">
              <w:rPr>
                <w:rFonts w:eastAsiaTheme="minorEastAsia"/>
                <w:b/>
                <w:bCs/>
                <w:lang w:val="en-GB"/>
              </w:rPr>
              <w:t xml:space="preserve"> ongoing</w:t>
            </w:r>
          </w:p>
          <w:p w14:paraId="3CC50CD2" w14:textId="2409EB67" w:rsidR="006B4F5B" w:rsidRPr="00C17FF9" w:rsidRDefault="00231950" w:rsidP="00141F39">
            <w:pPr>
              <w:pStyle w:val="ListParagraph"/>
              <w:numPr>
                <w:ilvl w:val="0"/>
                <w:numId w:val="22"/>
              </w:numPr>
              <w:spacing w:before="120"/>
              <w:ind w:left="357" w:hanging="357"/>
              <w:rPr>
                <w:b/>
                <w:bCs/>
              </w:rPr>
            </w:pPr>
            <w:r w:rsidRPr="00C17FF9">
              <w:rPr>
                <w:rFonts w:eastAsiaTheme="minorEastAsia"/>
                <w:lang w:val="en-GB"/>
              </w:rPr>
              <w:t xml:space="preserve">Greater </w:t>
            </w:r>
            <w:r w:rsidRPr="00C17FF9">
              <w:rPr>
                <w:rFonts w:ascii="Calibri" w:eastAsia="Calibri" w:hAnsi="Calibri" w:cs="Calibri"/>
              </w:rPr>
              <w:t>understanding and collaboration of the board and school leaders in their working relationship.</w:t>
            </w:r>
            <w:r w:rsidR="006B4F5B" w:rsidRPr="00C17FF9">
              <w:rPr>
                <w:rFonts w:ascii="Calibri" w:eastAsia="Calibri" w:hAnsi="Calibri" w:cs="Calibri"/>
                <w:b/>
                <w:bCs/>
              </w:rPr>
              <w:t xml:space="preserve"> 70%</w:t>
            </w:r>
            <w:r w:rsidR="006B4F5B" w:rsidRPr="00C17FF9">
              <w:rPr>
                <w:rFonts w:eastAsiaTheme="minorEastAsia"/>
                <w:b/>
                <w:bCs/>
                <w:lang w:val="en-GB"/>
              </w:rPr>
              <w:t xml:space="preserve"> </w:t>
            </w:r>
            <w:r w:rsidR="00C85396" w:rsidRPr="00C17FF9">
              <w:rPr>
                <w:rFonts w:eastAsiaTheme="minorEastAsia"/>
                <w:b/>
                <w:bCs/>
                <w:lang w:val="en-GB"/>
              </w:rPr>
              <w:t>a</w:t>
            </w:r>
            <w:r w:rsidR="006B4F5B" w:rsidRPr="00C17FF9">
              <w:rPr>
                <w:rFonts w:eastAsiaTheme="minorEastAsia"/>
                <w:b/>
                <w:bCs/>
                <w:lang w:val="en-GB"/>
              </w:rPr>
              <w:t>chieved and ongoing</w:t>
            </w:r>
          </w:p>
          <w:p w14:paraId="1F5F1EE5" w14:textId="3DE0419D" w:rsidR="00231950" w:rsidRPr="00C17FF9" w:rsidRDefault="00231950" w:rsidP="00141F39">
            <w:pPr>
              <w:pStyle w:val="ListParagraph"/>
              <w:spacing w:before="120" w:after="200" w:line="276" w:lineRule="auto"/>
              <w:ind w:left="357" w:hanging="357"/>
            </w:pPr>
          </w:p>
        </w:tc>
        <w:tc>
          <w:tcPr>
            <w:tcW w:w="2807" w:type="dxa"/>
          </w:tcPr>
          <w:p w14:paraId="1F310724" w14:textId="2B98A290" w:rsidR="00231950" w:rsidRPr="00C17FF9" w:rsidRDefault="00231950" w:rsidP="009503B7">
            <w:pPr>
              <w:pStyle w:val="ListParagraph"/>
              <w:numPr>
                <w:ilvl w:val="0"/>
                <w:numId w:val="22"/>
              </w:numPr>
              <w:spacing w:after="60"/>
              <w:ind w:left="357" w:hanging="357"/>
              <w:contextualSpacing w:val="0"/>
              <w:rPr>
                <w:rFonts w:ascii="Calibri" w:eastAsia="Calibri" w:hAnsi="Calibri" w:cs="Calibri"/>
              </w:rPr>
            </w:pPr>
            <w:r w:rsidRPr="00C17FF9">
              <w:t>Feedback from principals and increased capacity due to greater engagement in skill building and network support.</w:t>
            </w:r>
            <w:r w:rsidRPr="00C17FF9">
              <w:rPr>
                <w:rFonts w:ascii="Calibri" w:eastAsia="Calibri" w:hAnsi="Calibri" w:cs="Calibri"/>
                <w:b/>
                <w:bCs/>
              </w:rPr>
              <w:t xml:space="preserve"> </w:t>
            </w:r>
            <w:r w:rsidR="003B2F5A" w:rsidRPr="00C17FF9">
              <w:rPr>
                <w:rFonts w:ascii="Calibri" w:eastAsia="Calibri" w:hAnsi="Calibri" w:cs="Calibri"/>
                <w:b/>
                <w:bCs/>
              </w:rPr>
              <w:t xml:space="preserve">100% </w:t>
            </w:r>
            <w:r w:rsidR="00C85396" w:rsidRPr="00C17FF9">
              <w:rPr>
                <w:rFonts w:ascii="Calibri" w:eastAsia="Calibri" w:hAnsi="Calibri" w:cs="Calibri"/>
                <w:b/>
                <w:bCs/>
              </w:rPr>
              <w:t>a</w:t>
            </w:r>
            <w:r w:rsidRPr="00C17FF9">
              <w:rPr>
                <w:rFonts w:ascii="Calibri" w:eastAsia="Calibri" w:hAnsi="Calibri" w:cs="Calibri"/>
                <w:b/>
                <w:bCs/>
              </w:rPr>
              <w:t>chieved</w:t>
            </w:r>
          </w:p>
          <w:p w14:paraId="36EBC2A6" w14:textId="19A1477B" w:rsidR="00231950" w:rsidRPr="00C17FF9" w:rsidRDefault="00231950" w:rsidP="009503B7">
            <w:pPr>
              <w:pStyle w:val="ListParagraph"/>
              <w:numPr>
                <w:ilvl w:val="0"/>
                <w:numId w:val="22"/>
              </w:numPr>
              <w:spacing w:after="60"/>
              <w:ind w:left="357" w:hanging="357"/>
              <w:contextualSpacing w:val="0"/>
              <w:rPr>
                <w:rFonts w:eastAsiaTheme="minorEastAsia"/>
                <w:b/>
                <w:bCs/>
                <w:lang w:val="en-GB"/>
              </w:rPr>
            </w:pPr>
            <w:r w:rsidRPr="00C17FF9">
              <w:rPr>
                <w:rFonts w:ascii="Calibri" w:eastAsia="Calibri" w:hAnsi="Calibri" w:cs="Calibri"/>
              </w:rPr>
              <w:t xml:space="preserve">New Principals supported and inducted appropriately. </w:t>
            </w:r>
            <w:r w:rsidR="003B2F5A" w:rsidRPr="00C17FF9">
              <w:rPr>
                <w:rFonts w:ascii="Calibri" w:eastAsia="Calibri" w:hAnsi="Calibri" w:cs="Calibri"/>
              </w:rPr>
              <w:t>10</w:t>
            </w:r>
            <w:r w:rsidR="006B4F5B" w:rsidRPr="00C17FF9">
              <w:rPr>
                <w:rFonts w:ascii="Calibri" w:eastAsia="Calibri" w:hAnsi="Calibri" w:cs="Calibri"/>
                <w:b/>
                <w:bCs/>
              </w:rPr>
              <w:t xml:space="preserve">0% </w:t>
            </w:r>
            <w:r w:rsidR="00C85396" w:rsidRPr="00C17FF9">
              <w:rPr>
                <w:rFonts w:ascii="Calibri" w:eastAsia="Calibri" w:hAnsi="Calibri" w:cs="Calibri"/>
                <w:b/>
                <w:bCs/>
              </w:rPr>
              <w:t>a</w:t>
            </w:r>
            <w:r w:rsidRPr="00C17FF9">
              <w:rPr>
                <w:rFonts w:ascii="Calibri" w:eastAsia="Calibri" w:hAnsi="Calibri" w:cs="Calibri"/>
                <w:b/>
                <w:bCs/>
              </w:rPr>
              <w:t>chieved</w:t>
            </w:r>
          </w:p>
          <w:p w14:paraId="2F4F713F" w14:textId="77777777" w:rsidR="006576A3" w:rsidRPr="00C17FF9" w:rsidRDefault="00231950" w:rsidP="00B85772">
            <w:pPr>
              <w:pStyle w:val="ListParagraph"/>
              <w:numPr>
                <w:ilvl w:val="0"/>
                <w:numId w:val="22"/>
              </w:numPr>
              <w:spacing w:after="60"/>
              <w:ind w:left="357" w:hanging="357"/>
              <w:contextualSpacing w:val="0"/>
              <w:rPr>
                <w:rFonts w:ascii="Calibri" w:eastAsia="Calibri" w:hAnsi="Calibri" w:cs="Calibri"/>
              </w:rPr>
            </w:pPr>
            <w:r w:rsidRPr="00C17FF9">
              <w:rPr>
                <w:rFonts w:ascii="Calibri" w:eastAsia="Calibri" w:hAnsi="Calibri" w:cs="Calibri"/>
              </w:rPr>
              <w:t>Greater retention of principals and continuity of staff, enhanced culture of collaboration and positivity of teaching staff, increased achievement of students due to responsive curriculum changes.</w:t>
            </w:r>
            <w:r w:rsidRPr="00C17FF9">
              <w:rPr>
                <w:rFonts w:ascii="Calibri" w:eastAsia="Calibri" w:hAnsi="Calibri" w:cs="Calibri"/>
                <w:b/>
                <w:bCs/>
              </w:rPr>
              <w:t xml:space="preserve"> </w:t>
            </w:r>
            <w:r w:rsidR="003B2F5A" w:rsidRPr="00C17FF9">
              <w:rPr>
                <w:rFonts w:ascii="Calibri" w:eastAsia="Calibri" w:hAnsi="Calibri" w:cs="Calibri"/>
                <w:b/>
                <w:bCs/>
              </w:rPr>
              <w:t xml:space="preserve">100% </w:t>
            </w:r>
            <w:r w:rsidR="00C85396" w:rsidRPr="00C17FF9">
              <w:rPr>
                <w:rFonts w:ascii="Calibri" w:eastAsia="Calibri" w:hAnsi="Calibri" w:cs="Calibri"/>
                <w:b/>
                <w:bCs/>
              </w:rPr>
              <w:t>a</w:t>
            </w:r>
            <w:r w:rsidRPr="00C17FF9">
              <w:rPr>
                <w:rFonts w:ascii="Calibri" w:eastAsia="Calibri" w:hAnsi="Calibri" w:cs="Calibri"/>
                <w:b/>
                <w:bCs/>
              </w:rPr>
              <w:t>chieved</w:t>
            </w:r>
          </w:p>
          <w:p w14:paraId="7DAF75FD" w14:textId="49C24BBC" w:rsidR="00231950" w:rsidRPr="00EC1EFB" w:rsidRDefault="006576A3" w:rsidP="00141F39">
            <w:pPr>
              <w:pStyle w:val="ListParagraph"/>
              <w:numPr>
                <w:ilvl w:val="0"/>
                <w:numId w:val="22"/>
              </w:numPr>
              <w:ind w:left="357" w:hanging="357"/>
              <w:rPr>
                <w:rFonts w:ascii="Calibri" w:eastAsia="Calibri" w:hAnsi="Calibri" w:cs="Calibri"/>
              </w:rPr>
            </w:pPr>
            <w:r w:rsidRPr="00C17FF9">
              <w:rPr>
                <w:rFonts w:ascii="Calibri" w:eastAsia="Calibri" w:hAnsi="Calibri" w:cs="Calibri"/>
              </w:rPr>
              <w:t>I</w:t>
            </w:r>
            <w:r w:rsidR="00231950" w:rsidRPr="00C17FF9">
              <w:rPr>
                <w:rFonts w:ascii="Calibri" w:eastAsia="Calibri" w:hAnsi="Calibri" w:cs="Calibri"/>
              </w:rPr>
              <w:t xml:space="preserve">ncreased engagement of leaders in undertaking on-line learning opportunities. </w:t>
            </w:r>
            <w:r w:rsidR="00E67050" w:rsidRPr="00C17FF9">
              <w:rPr>
                <w:rFonts w:ascii="Calibri" w:eastAsia="Calibri" w:hAnsi="Calibri" w:cs="Calibri"/>
                <w:b/>
                <w:bCs/>
              </w:rPr>
              <w:t xml:space="preserve">70% </w:t>
            </w:r>
            <w:r w:rsidR="00C85396" w:rsidRPr="00C17FF9">
              <w:rPr>
                <w:rFonts w:ascii="Calibri" w:eastAsia="Calibri" w:hAnsi="Calibri" w:cs="Calibri"/>
                <w:b/>
                <w:bCs/>
              </w:rPr>
              <w:t>a</w:t>
            </w:r>
            <w:r w:rsidR="00231950" w:rsidRPr="00C17FF9">
              <w:rPr>
                <w:rFonts w:ascii="Calibri" w:eastAsia="Calibri" w:hAnsi="Calibri" w:cs="Calibri"/>
                <w:b/>
                <w:bCs/>
              </w:rPr>
              <w:t>chieved</w:t>
            </w:r>
          </w:p>
          <w:p w14:paraId="0D0019D7" w14:textId="39C7C5C7" w:rsidR="00231950" w:rsidRPr="00C17FF9" w:rsidRDefault="00231950" w:rsidP="00B85772">
            <w:pPr>
              <w:pStyle w:val="ListParagraph"/>
              <w:numPr>
                <w:ilvl w:val="0"/>
                <w:numId w:val="22"/>
              </w:numPr>
              <w:ind w:left="357" w:hanging="357"/>
            </w:pPr>
            <w:r w:rsidRPr="00C17FF9">
              <w:rPr>
                <w:rFonts w:ascii="Calibri" w:eastAsia="Calibri" w:hAnsi="Calibri" w:cs="Calibri"/>
              </w:rPr>
              <w:t xml:space="preserve">Working relationships with board and school are aligned, greater retention of experienced principals and increased participation of community members in Board matters. </w:t>
            </w:r>
            <w:r w:rsidR="006428C8" w:rsidRPr="00C17FF9">
              <w:rPr>
                <w:rFonts w:ascii="Calibri" w:eastAsia="Calibri" w:hAnsi="Calibri" w:cs="Calibri"/>
                <w:b/>
                <w:bCs/>
              </w:rPr>
              <w:t xml:space="preserve">100% </w:t>
            </w:r>
            <w:r w:rsidR="00C85396" w:rsidRPr="00C17FF9">
              <w:rPr>
                <w:rFonts w:ascii="Calibri" w:eastAsia="Calibri" w:hAnsi="Calibri" w:cs="Calibri"/>
                <w:b/>
                <w:bCs/>
              </w:rPr>
              <w:t>a</w:t>
            </w:r>
            <w:r w:rsidRPr="00C17FF9">
              <w:rPr>
                <w:rFonts w:ascii="Calibri" w:eastAsia="Calibri" w:hAnsi="Calibri" w:cs="Calibri"/>
                <w:b/>
                <w:bCs/>
              </w:rPr>
              <w:t>chieved</w:t>
            </w:r>
          </w:p>
        </w:tc>
        <w:tc>
          <w:tcPr>
            <w:tcW w:w="3146" w:type="dxa"/>
          </w:tcPr>
          <w:p w14:paraId="57EBFD82" w14:textId="77777777" w:rsidR="00231950" w:rsidRPr="00C17FF9" w:rsidRDefault="00231950" w:rsidP="00FF4E87">
            <w:pPr>
              <w:rPr>
                <w:rFonts w:eastAsiaTheme="minorEastAsia"/>
              </w:rPr>
            </w:pPr>
            <w:r w:rsidRPr="00C17FF9">
              <w:rPr>
                <w:rFonts w:ascii="Calibri" w:eastAsia="Calibri" w:hAnsi="Calibri" w:cs="Calibri"/>
              </w:rPr>
              <w:t xml:space="preserve">Work occurred with individual school leaders and executive staff was conducted on </w:t>
            </w:r>
            <w:r w:rsidRPr="00C17FF9">
              <w:rPr>
                <w:rFonts w:eastAsiaTheme="minorEastAsia"/>
              </w:rPr>
              <w:t>a one-to-one basis regarding Growth and Development Appraisal Plans.</w:t>
            </w:r>
          </w:p>
          <w:p w14:paraId="11584D25" w14:textId="77777777" w:rsidR="009B6400" w:rsidRPr="00C17FF9" w:rsidRDefault="009B6400" w:rsidP="00FF4E87">
            <w:pPr>
              <w:rPr>
                <w:rFonts w:eastAsiaTheme="minorEastAsia"/>
              </w:rPr>
            </w:pPr>
          </w:p>
          <w:p w14:paraId="13694B1B" w14:textId="77777777" w:rsidR="00231950" w:rsidRPr="00C17FF9" w:rsidRDefault="00231950" w:rsidP="00FF4E87">
            <w:pPr>
              <w:rPr>
                <w:rFonts w:eastAsiaTheme="minorEastAsia"/>
              </w:rPr>
            </w:pPr>
            <w:r w:rsidRPr="00C17FF9">
              <w:rPr>
                <w:rFonts w:eastAsiaTheme="minorEastAsia"/>
              </w:rPr>
              <w:t xml:space="preserve">Retention of Principals and continuity of staffing continues to be challenging in remote and complex contexts. </w:t>
            </w:r>
          </w:p>
          <w:p w14:paraId="3E4D6BF4" w14:textId="77777777" w:rsidR="009B6400" w:rsidRPr="00C17FF9" w:rsidRDefault="009B6400" w:rsidP="00FF4E87">
            <w:pPr>
              <w:rPr>
                <w:rFonts w:eastAsiaTheme="minorEastAsia"/>
              </w:rPr>
            </w:pPr>
          </w:p>
          <w:p w14:paraId="49730D58" w14:textId="77777777" w:rsidR="00231950" w:rsidRPr="00C17FF9" w:rsidRDefault="00231950" w:rsidP="00FF4E87">
            <w:pPr>
              <w:rPr>
                <w:rFonts w:eastAsiaTheme="minorEastAsia"/>
              </w:rPr>
            </w:pPr>
            <w:r w:rsidRPr="00C17FF9">
              <w:rPr>
                <w:rFonts w:eastAsiaTheme="minorEastAsia"/>
              </w:rPr>
              <w:t>Development of online learning resources impacted by internal staffing limitations.</w:t>
            </w:r>
          </w:p>
          <w:p w14:paraId="5AEE06D2" w14:textId="77777777" w:rsidR="0083610F" w:rsidRPr="00C17FF9" w:rsidRDefault="0083610F" w:rsidP="00FF4E87"/>
          <w:p w14:paraId="0931677D" w14:textId="4A882434" w:rsidR="00C5097B" w:rsidRPr="00C17FF9" w:rsidRDefault="00C5097B" w:rsidP="00FF4E87">
            <w:r w:rsidRPr="00C17FF9">
              <w:t xml:space="preserve">Turnover of </w:t>
            </w:r>
            <w:r w:rsidR="006576A3" w:rsidRPr="00C17FF9">
              <w:t>staff within AISWA</w:t>
            </w:r>
            <w:r w:rsidR="00E67050" w:rsidRPr="00C17FF9">
              <w:t xml:space="preserve"> has impacted engagement with some schools.</w:t>
            </w:r>
          </w:p>
          <w:p w14:paraId="5DD3CE32" w14:textId="77777777" w:rsidR="00231950" w:rsidRPr="00C17FF9" w:rsidRDefault="00231950" w:rsidP="00FF4E87">
            <w:pPr>
              <w:pStyle w:val="ListParagraph"/>
              <w:ind w:left="307"/>
            </w:pPr>
          </w:p>
        </w:tc>
      </w:tr>
    </w:tbl>
    <w:p w14:paraId="6644F18B" w14:textId="611D18BF" w:rsidR="00EC1EFB" w:rsidRDefault="00EC1EFB" w:rsidP="00C41780"/>
    <w:tbl>
      <w:tblPr>
        <w:tblStyle w:val="TableGrid"/>
        <w:tblW w:w="14879" w:type="dxa"/>
        <w:tblInd w:w="-431" w:type="dxa"/>
        <w:tblLook w:val="04A0" w:firstRow="1" w:lastRow="0" w:firstColumn="1" w:lastColumn="0" w:noHBand="0" w:noVBand="1"/>
      </w:tblPr>
      <w:tblGrid>
        <w:gridCol w:w="1696"/>
        <w:gridCol w:w="4169"/>
        <w:gridCol w:w="3061"/>
        <w:gridCol w:w="2807"/>
        <w:gridCol w:w="3146"/>
      </w:tblGrid>
      <w:tr w:rsidR="00052652" w:rsidRPr="00C41780" w14:paraId="0785AE97" w14:textId="77777777" w:rsidTr="00436EFC">
        <w:trPr>
          <w:tblHeader/>
        </w:trPr>
        <w:tc>
          <w:tcPr>
            <w:tcW w:w="1696" w:type="dxa"/>
          </w:tcPr>
          <w:p w14:paraId="599036A8" w14:textId="77777777" w:rsidR="00052652" w:rsidRPr="00C41780" w:rsidRDefault="00052652" w:rsidP="002809EA">
            <w:pPr>
              <w:pStyle w:val="ListParagraph"/>
              <w:numPr>
                <w:ilvl w:val="0"/>
                <w:numId w:val="60"/>
              </w:numPr>
            </w:pPr>
            <w:r w:rsidRPr="00C41780">
              <w:rPr>
                <w:rFonts w:cstheme="minorHAnsi"/>
                <w:b/>
                <w:bCs/>
                <w:shd w:val="clear" w:color="auto" w:fill="FFFFFF" w:themeFill="background1"/>
              </w:rPr>
              <w:t>Project title</w:t>
            </w:r>
          </w:p>
        </w:tc>
        <w:tc>
          <w:tcPr>
            <w:tcW w:w="4169" w:type="dxa"/>
          </w:tcPr>
          <w:p w14:paraId="0C8DC2C5" w14:textId="77777777" w:rsidR="00052652" w:rsidRPr="00C41780" w:rsidRDefault="00052652" w:rsidP="002809EA">
            <w:pPr>
              <w:pStyle w:val="ListParagraph"/>
              <w:numPr>
                <w:ilvl w:val="0"/>
                <w:numId w:val="60"/>
              </w:numPr>
            </w:pPr>
            <w:r w:rsidRPr="00C41780">
              <w:rPr>
                <w:rFonts w:cstheme="minorHAnsi"/>
                <w:b/>
                <w:bCs/>
                <w:shd w:val="clear" w:color="auto" w:fill="FFFFFF" w:themeFill="background1"/>
              </w:rPr>
              <w:t>Project description and activities</w:t>
            </w:r>
          </w:p>
        </w:tc>
        <w:tc>
          <w:tcPr>
            <w:tcW w:w="3061" w:type="dxa"/>
          </w:tcPr>
          <w:p w14:paraId="3575BD15" w14:textId="77777777" w:rsidR="00052652" w:rsidRPr="00C41780" w:rsidRDefault="00052652" w:rsidP="002809EA">
            <w:pPr>
              <w:pStyle w:val="ListParagraph"/>
              <w:numPr>
                <w:ilvl w:val="0"/>
                <w:numId w:val="60"/>
              </w:numPr>
              <w:spacing w:after="120"/>
            </w:pPr>
            <w:r w:rsidRPr="00C41780">
              <w:rPr>
                <w:rFonts w:cstheme="minorHAnsi"/>
                <w:b/>
                <w:bCs/>
                <w:shd w:val="clear" w:color="auto" w:fill="FFFFFF" w:themeFill="background1"/>
              </w:rPr>
              <w:t>Expected outcomes/Overall achievements</w:t>
            </w:r>
          </w:p>
        </w:tc>
        <w:tc>
          <w:tcPr>
            <w:tcW w:w="2807" w:type="dxa"/>
            <w:shd w:val="clear" w:color="auto" w:fill="auto"/>
          </w:tcPr>
          <w:p w14:paraId="00E3AD58" w14:textId="77777777" w:rsidR="00052652" w:rsidRPr="00C41780" w:rsidRDefault="00052652" w:rsidP="002809EA">
            <w:pPr>
              <w:pStyle w:val="ListParagraph"/>
              <w:numPr>
                <w:ilvl w:val="0"/>
                <w:numId w:val="60"/>
              </w:numPr>
              <w:spacing w:after="120"/>
              <w:rPr>
                <w:rFonts w:cstheme="minorHAnsi"/>
                <w:b/>
              </w:rPr>
            </w:pPr>
            <w:r w:rsidRPr="00C41780">
              <w:rPr>
                <w:rFonts w:cstheme="minorHAnsi"/>
                <w:b/>
              </w:rPr>
              <w:t>Indicators of success</w:t>
            </w:r>
          </w:p>
          <w:p w14:paraId="397DACDC" w14:textId="77777777" w:rsidR="00052652" w:rsidRPr="00C41780" w:rsidRDefault="00052652" w:rsidP="00436EFC"/>
        </w:tc>
        <w:tc>
          <w:tcPr>
            <w:tcW w:w="3146" w:type="dxa"/>
            <w:shd w:val="clear" w:color="auto" w:fill="auto"/>
          </w:tcPr>
          <w:p w14:paraId="255D4DFD" w14:textId="77777777" w:rsidR="00052652" w:rsidRPr="00C41780" w:rsidRDefault="00052652" w:rsidP="002809EA">
            <w:pPr>
              <w:pStyle w:val="ListParagraph"/>
              <w:numPr>
                <w:ilvl w:val="0"/>
                <w:numId w:val="60"/>
              </w:numPr>
            </w:pPr>
            <w:r w:rsidRPr="00C41780">
              <w:rPr>
                <w:rFonts w:cstheme="minorHAnsi"/>
                <w:b/>
              </w:rPr>
              <w:t>List any additional or variations of Activities undertaken/Achieved outcomes</w:t>
            </w:r>
          </w:p>
        </w:tc>
      </w:tr>
      <w:tr w:rsidR="0074025D" w:rsidRPr="00C17FF9" w14:paraId="6C6BD9A5" w14:textId="77777777" w:rsidTr="00436EFC">
        <w:tc>
          <w:tcPr>
            <w:tcW w:w="1696" w:type="dxa"/>
          </w:tcPr>
          <w:p w14:paraId="157AA078" w14:textId="16D1F671" w:rsidR="0074025D" w:rsidRPr="0074025D" w:rsidRDefault="0074025D" w:rsidP="0074025D">
            <w:pPr>
              <w:spacing w:after="200"/>
              <w:rPr>
                <w:rFonts w:eastAsiaTheme="minorEastAsia"/>
              </w:rPr>
            </w:pPr>
            <w:r w:rsidRPr="0074025D">
              <w:rPr>
                <w:rFonts w:eastAsiaTheme="minorEastAsia"/>
                <w:b/>
                <w:bCs/>
              </w:rPr>
              <w:t>Implementation of the Australian Curriculum</w:t>
            </w:r>
          </w:p>
          <w:p w14:paraId="1C6ADD75" w14:textId="77777777" w:rsidR="0074025D" w:rsidRPr="0074025D" w:rsidRDefault="0074025D" w:rsidP="0074025D">
            <w:pPr>
              <w:spacing w:before="120" w:after="200"/>
              <w:rPr>
                <w:rFonts w:eastAsiaTheme="minorEastAsia"/>
              </w:rPr>
            </w:pPr>
            <w:r w:rsidRPr="0074025D">
              <w:rPr>
                <w:rFonts w:eastAsiaTheme="minorEastAsia"/>
                <w:u w:val="single"/>
              </w:rPr>
              <w:t>National Policy Initiative</w:t>
            </w:r>
            <w:r w:rsidRPr="0074025D">
              <w:rPr>
                <w:rFonts w:eastAsiaTheme="minorEastAsia"/>
              </w:rPr>
              <w:t>:</w:t>
            </w:r>
          </w:p>
          <w:p w14:paraId="4ABE9E61" w14:textId="77777777" w:rsidR="0074025D" w:rsidRPr="0074025D" w:rsidRDefault="0074025D" w:rsidP="0074025D">
            <w:pPr>
              <w:spacing w:before="120" w:after="200"/>
              <w:rPr>
                <w:rFonts w:eastAsiaTheme="minorEastAsia"/>
              </w:rPr>
            </w:pPr>
            <w:r w:rsidRPr="0074025D">
              <w:rPr>
                <w:rFonts w:eastAsiaTheme="minorEastAsia"/>
              </w:rPr>
              <w:t>A. Supporting students, student learning and student achievement</w:t>
            </w:r>
            <w:r w:rsidRPr="0074025D">
              <w:rPr>
                <w:rFonts w:eastAsiaTheme="minorEastAsia"/>
                <w:b/>
                <w:bCs/>
              </w:rPr>
              <w:t xml:space="preserve"> </w:t>
            </w:r>
          </w:p>
          <w:p w14:paraId="531B7DE2" w14:textId="77777777" w:rsidR="0074025D" w:rsidRPr="0074025D" w:rsidRDefault="0074025D" w:rsidP="0074025D">
            <w:pPr>
              <w:spacing w:before="120"/>
              <w:rPr>
                <w:rFonts w:eastAsiaTheme="minorEastAsia"/>
              </w:rPr>
            </w:pPr>
            <w:r w:rsidRPr="0074025D">
              <w:rPr>
                <w:rFonts w:eastAsiaTheme="minorEastAsia"/>
                <w:b/>
                <w:bCs/>
              </w:rPr>
              <w:t>A. Online professional learning programs</w:t>
            </w:r>
          </w:p>
          <w:p w14:paraId="2373524A" w14:textId="77777777" w:rsidR="0074025D" w:rsidRPr="0074025D" w:rsidRDefault="0074025D" w:rsidP="0074025D"/>
        </w:tc>
        <w:tc>
          <w:tcPr>
            <w:tcW w:w="4169" w:type="dxa"/>
          </w:tcPr>
          <w:p w14:paraId="46693893" w14:textId="77777777" w:rsidR="0074025D" w:rsidRPr="0074025D" w:rsidRDefault="0074025D" w:rsidP="0074025D">
            <w:pPr>
              <w:spacing w:after="200"/>
              <w:rPr>
                <w:rFonts w:eastAsiaTheme="minorEastAsia" w:cstheme="minorHAnsi"/>
              </w:rPr>
            </w:pPr>
            <w:r w:rsidRPr="0074025D">
              <w:rPr>
                <w:rFonts w:eastAsiaTheme="minorEastAsia" w:cstheme="minorHAnsi"/>
              </w:rPr>
              <w:t>This is a large and multi-faceted project where the main emphases in 2023 are continued support for schools to implement the WA Curriculum; building the understanding by schools of curriculum, assessment and reporting requirements; improved Literacy and English competency; improved Mathematics and Numeracy competency; and improved implementation of STEM and Curriculum support for Aboriginal Independent Community Schools.</w:t>
            </w:r>
          </w:p>
          <w:p w14:paraId="4DAC3306" w14:textId="77777777" w:rsidR="0074025D" w:rsidRPr="0074025D" w:rsidRDefault="0074025D" w:rsidP="0074025D">
            <w:pPr>
              <w:spacing w:before="120" w:after="200"/>
              <w:rPr>
                <w:rFonts w:eastAsiaTheme="minorEastAsia" w:cstheme="minorHAnsi"/>
              </w:rPr>
            </w:pPr>
            <w:r w:rsidRPr="0074025D">
              <w:rPr>
                <w:rFonts w:eastAsiaTheme="minorEastAsia" w:cstheme="minorHAnsi"/>
                <w:b/>
                <w:bCs/>
              </w:rPr>
              <w:t xml:space="preserve">Support for schools to implement the WA Curriculum </w:t>
            </w:r>
          </w:p>
          <w:p w14:paraId="45C4FF2B" w14:textId="622E3BED" w:rsidR="0074025D" w:rsidRPr="0074025D" w:rsidRDefault="0074025D" w:rsidP="0074025D">
            <w:r w:rsidRPr="0074025D">
              <w:rPr>
                <w:rFonts w:eastAsiaTheme="minorEastAsia" w:cstheme="minorHAnsi"/>
              </w:rPr>
              <w:t>This part of the project focuses on the development of coordinated, planned, and point of need professional learning (PL) which supports implementation of the WA Curriculum. Support will focus on assisting schools to meet compliance requirements, as well as build teacher expertise and skills in curriculum planning, monitoring and assessing student achievement and making consistent and reliable judgements. PL activities will include a focus on building teacher knowledge and skills to unpack and apply different teaching and learning pedagogies. Modes of PL will include a range of formats including face to face, online and blended methodologies</w:t>
            </w:r>
            <w:r w:rsidRPr="0074025D">
              <w:rPr>
                <w:rFonts w:eastAsiaTheme="minorEastAsia"/>
              </w:rPr>
              <w:t>.</w:t>
            </w:r>
          </w:p>
        </w:tc>
        <w:tc>
          <w:tcPr>
            <w:tcW w:w="3061" w:type="dxa"/>
          </w:tcPr>
          <w:p w14:paraId="2BB8E18E" w14:textId="77777777" w:rsidR="0074025D" w:rsidRPr="0074025D" w:rsidRDefault="0074025D" w:rsidP="00AA6508">
            <w:pPr>
              <w:pStyle w:val="ListParagraph"/>
              <w:numPr>
                <w:ilvl w:val="0"/>
                <w:numId w:val="19"/>
              </w:numPr>
              <w:spacing w:after="120"/>
              <w:ind w:left="357" w:hanging="357"/>
              <w:contextualSpacing w:val="0"/>
              <w:rPr>
                <w:rFonts w:eastAsiaTheme="minorEastAsia" w:cstheme="minorHAnsi"/>
              </w:rPr>
            </w:pPr>
            <w:r w:rsidRPr="0074025D">
              <w:rPr>
                <w:rFonts w:eastAsiaTheme="minorEastAsia" w:cstheme="minorHAnsi"/>
              </w:rPr>
              <w:t xml:space="preserve">Implementation of the Foundation to Year 10 Western Australian Curriculum in all Independent schools. </w:t>
            </w:r>
            <w:r w:rsidRPr="0074025D">
              <w:rPr>
                <w:rFonts w:eastAsiaTheme="minorEastAsia" w:cstheme="minorHAnsi"/>
                <w:b/>
                <w:bCs/>
              </w:rPr>
              <w:t xml:space="preserve">100% achieved </w:t>
            </w:r>
          </w:p>
          <w:p w14:paraId="6EB1CBFD" w14:textId="77777777" w:rsidR="0074025D" w:rsidRPr="0074025D" w:rsidRDefault="0074025D" w:rsidP="00AA6508">
            <w:pPr>
              <w:pStyle w:val="ListParagraph"/>
              <w:numPr>
                <w:ilvl w:val="0"/>
                <w:numId w:val="19"/>
              </w:numPr>
              <w:spacing w:after="120"/>
              <w:ind w:left="357" w:hanging="357"/>
              <w:contextualSpacing w:val="0"/>
              <w:rPr>
                <w:rFonts w:eastAsiaTheme="minorEastAsia" w:cstheme="minorHAnsi"/>
              </w:rPr>
            </w:pPr>
            <w:r w:rsidRPr="0074025D">
              <w:rPr>
                <w:rFonts w:eastAsiaTheme="minorEastAsia" w:cstheme="minorHAnsi"/>
              </w:rPr>
              <w:t>Improved student engagement and learning outcomes through enhanced teacher understanding and use of evidence based, high quality teaching, learning and assessment practice.</w:t>
            </w:r>
            <w:r w:rsidRPr="0074025D">
              <w:rPr>
                <w:rFonts w:eastAsiaTheme="minorEastAsia" w:cstheme="minorHAnsi"/>
                <w:b/>
                <w:bCs/>
              </w:rPr>
              <w:t xml:space="preserve">100% achieved </w:t>
            </w:r>
          </w:p>
          <w:p w14:paraId="35EBAD16" w14:textId="77777777" w:rsidR="0074025D" w:rsidRPr="0074025D" w:rsidRDefault="0074025D" w:rsidP="00AA6508">
            <w:pPr>
              <w:pStyle w:val="ListParagraph"/>
              <w:numPr>
                <w:ilvl w:val="0"/>
                <w:numId w:val="19"/>
              </w:numPr>
              <w:spacing w:after="120"/>
              <w:ind w:left="357" w:hanging="357"/>
              <w:contextualSpacing w:val="0"/>
              <w:rPr>
                <w:rFonts w:eastAsiaTheme="minorEastAsia" w:cstheme="minorHAnsi"/>
              </w:rPr>
            </w:pPr>
            <w:r w:rsidRPr="0074025D">
              <w:rPr>
                <w:rFonts w:eastAsiaTheme="minorEastAsia" w:cstheme="minorHAnsi"/>
              </w:rPr>
              <w:t xml:space="preserve">Enhanced teacher understanding of Learning area content and achievement standards. </w:t>
            </w:r>
            <w:r w:rsidRPr="0074025D">
              <w:rPr>
                <w:rFonts w:eastAsiaTheme="minorEastAsia" w:cstheme="minorHAnsi"/>
                <w:b/>
                <w:bCs/>
              </w:rPr>
              <w:t xml:space="preserve">100% achieved </w:t>
            </w:r>
          </w:p>
          <w:p w14:paraId="2D5BE85B" w14:textId="77777777" w:rsidR="0074025D" w:rsidRPr="0074025D" w:rsidRDefault="0074025D" w:rsidP="00AA6508">
            <w:pPr>
              <w:pStyle w:val="ListParagraph"/>
              <w:numPr>
                <w:ilvl w:val="0"/>
                <w:numId w:val="19"/>
              </w:numPr>
              <w:spacing w:after="120"/>
              <w:ind w:left="357" w:hanging="357"/>
              <w:contextualSpacing w:val="0"/>
              <w:rPr>
                <w:rFonts w:eastAsiaTheme="minorEastAsia" w:cstheme="minorHAnsi"/>
              </w:rPr>
            </w:pPr>
            <w:r w:rsidRPr="0074025D">
              <w:rPr>
                <w:rFonts w:eastAsiaTheme="minorEastAsia" w:cstheme="minorHAnsi"/>
              </w:rPr>
              <w:t xml:space="preserve">Improved teacher understanding of teaching and learning pedagogies. </w:t>
            </w:r>
            <w:r w:rsidRPr="0074025D">
              <w:rPr>
                <w:rFonts w:eastAsiaTheme="minorEastAsia" w:cstheme="minorHAnsi"/>
                <w:b/>
                <w:bCs/>
              </w:rPr>
              <w:t xml:space="preserve">100% achieved </w:t>
            </w:r>
          </w:p>
          <w:p w14:paraId="39EDA9D9" w14:textId="16E080E3" w:rsidR="0074025D" w:rsidRPr="00AA6508" w:rsidRDefault="0074025D" w:rsidP="00AA6508">
            <w:pPr>
              <w:pStyle w:val="ListParagraph"/>
              <w:numPr>
                <w:ilvl w:val="0"/>
                <w:numId w:val="19"/>
              </w:numPr>
              <w:spacing w:after="120"/>
              <w:ind w:left="357" w:hanging="357"/>
              <w:contextualSpacing w:val="0"/>
              <w:rPr>
                <w:rFonts w:eastAsiaTheme="minorEastAsia" w:cstheme="minorHAnsi"/>
              </w:rPr>
            </w:pPr>
            <w:r w:rsidRPr="0074025D">
              <w:rPr>
                <w:rFonts w:eastAsiaTheme="minorEastAsia" w:cstheme="minorHAnsi"/>
              </w:rPr>
              <w:t xml:space="preserve">Teachers implement and refine strategies and skills. </w:t>
            </w:r>
            <w:r w:rsidRPr="0074025D">
              <w:rPr>
                <w:rFonts w:eastAsiaTheme="minorEastAsia" w:cstheme="minorHAnsi"/>
                <w:b/>
                <w:bCs/>
              </w:rPr>
              <w:t>100% Achieved</w:t>
            </w:r>
          </w:p>
          <w:p w14:paraId="21179334" w14:textId="77777777" w:rsidR="00AA6508" w:rsidRDefault="00AA6508" w:rsidP="00AA6508">
            <w:pPr>
              <w:spacing w:after="120"/>
              <w:rPr>
                <w:rFonts w:eastAsiaTheme="minorEastAsia" w:cstheme="minorHAnsi"/>
              </w:rPr>
            </w:pPr>
          </w:p>
          <w:p w14:paraId="20A8E9FA" w14:textId="77777777" w:rsidR="00AA6508" w:rsidRPr="00AA6508" w:rsidRDefault="00AA6508" w:rsidP="00AA6508">
            <w:pPr>
              <w:spacing w:after="120"/>
              <w:rPr>
                <w:rFonts w:eastAsiaTheme="minorEastAsia" w:cstheme="minorHAnsi"/>
              </w:rPr>
            </w:pPr>
          </w:p>
          <w:p w14:paraId="6D99CBE9" w14:textId="77777777" w:rsidR="0074025D" w:rsidRPr="0074025D" w:rsidRDefault="0074025D" w:rsidP="00AA6508">
            <w:pPr>
              <w:pStyle w:val="ListParagraph"/>
              <w:numPr>
                <w:ilvl w:val="0"/>
                <w:numId w:val="19"/>
              </w:numPr>
              <w:spacing w:after="120"/>
              <w:ind w:left="357" w:hanging="357"/>
              <w:contextualSpacing w:val="0"/>
              <w:rPr>
                <w:rFonts w:eastAsiaTheme="minorEastAsia" w:cstheme="minorHAnsi"/>
              </w:rPr>
            </w:pPr>
            <w:r w:rsidRPr="0074025D">
              <w:rPr>
                <w:rFonts w:eastAsiaTheme="minorEastAsia" w:cstheme="minorHAnsi"/>
              </w:rPr>
              <w:lastRenderedPageBreak/>
              <w:t xml:space="preserve">Increased use of curriculum, assessment and reporting resources. </w:t>
            </w:r>
            <w:r w:rsidRPr="0074025D">
              <w:rPr>
                <w:rFonts w:eastAsiaTheme="minorEastAsia" w:cstheme="minorHAnsi"/>
                <w:b/>
                <w:bCs/>
              </w:rPr>
              <w:t xml:space="preserve">100% Achieved </w:t>
            </w:r>
          </w:p>
          <w:p w14:paraId="4030A0EE" w14:textId="77777777" w:rsidR="0074025D" w:rsidRPr="0074025D" w:rsidRDefault="0074025D" w:rsidP="00AA6508">
            <w:pPr>
              <w:pStyle w:val="ListParagraph"/>
              <w:numPr>
                <w:ilvl w:val="0"/>
                <w:numId w:val="19"/>
              </w:numPr>
              <w:spacing w:before="120" w:after="120"/>
              <w:ind w:left="357" w:hanging="357"/>
              <w:contextualSpacing w:val="0"/>
              <w:rPr>
                <w:rFonts w:eastAsiaTheme="minorEastAsia"/>
              </w:rPr>
            </w:pPr>
            <w:r w:rsidRPr="0074025D">
              <w:rPr>
                <w:rFonts w:eastAsiaTheme="minorEastAsia" w:cstheme="minorHAnsi"/>
              </w:rPr>
              <w:t>Expanded teacher networks and collaboration across.</w:t>
            </w:r>
            <w:r w:rsidRPr="0074025D">
              <w:rPr>
                <w:rFonts w:eastAsiaTheme="minorEastAsia" w:cstheme="minorHAnsi"/>
                <w:b/>
                <w:bCs/>
              </w:rPr>
              <w:t xml:space="preserve"> 100% achieved </w:t>
            </w:r>
          </w:p>
          <w:p w14:paraId="249AAAE5" w14:textId="77777777" w:rsidR="0074025D" w:rsidRPr="0074025D" w:rsidRDefault="0074025D" w:rsidP="0074025D">
            <w:pPr>
              <w:pStyle w:val="ListParagraph"/>
              <w:numPr>
                <w:ilvl w:val="0"/>
                <w:numId w:val="19"/>
              </w:numPr>
              <w:spacing w:before="120" w:after="200"/>
              <w:ind w:left="357" w:hanging="357"/>
              <w:rPr>
                <w:rFonts w:eastAsiaTheme="minorEastAsia"/>
              </w:rPr>
            </w:pPr>
            <w:r w:rsidRPr="0074025D">
              <w:rPr>
                <w:rFonts w:eastAsiaTheme="minorEastAsia"/>
              </w:rPr>
              <w:t>Expanded teacher networks and collaboration across schools</w:t>
            </w:r>
            <w:r w:rsidRPr="0074025D">
              <w:rPr>
                <w:rFonts w:eastAsiaTheme="minorEastAsia" w:cstheme="minorHAnsi"/>
              </w:rPr>
              <w:t xml:space="preserve">. </w:t>
            </w:r>
            <w:r w:rsidRPr="0074025D">
              <w:rPr>
                <w:rFonts w:eastAsiaTheme="minorEastAsia" w:cstheme="minorHAnsi"/>
                <w:b/>
                <w:bCs/>
              </w:rPr>
              <w:t xml:space="preserve">100% achieved </w:t>
            </w:r>
          </w:p>
          <w:p w14:paraId="76BA94E9" w14:textId="77777777" w:rsidR="0074025D" w:rsidRPr="0074025D" w:rsidRDefault="0074025D" w:rsidP="0074025D">
            <w:pPr>
              <w:pStyle w:val="ListParagraph"/>
              <w:spacing w:before="120" w:after="200"/>
              <w:ind w:left="0" w:hanging="357"/>
            </w:pPr>
          </w:p>
        </w:tc>
        <w:tc>
          <w:tcPr>
            <w:tcW w:w="2807" w:type="dxa"/>
          </w:tcPr>
          <w:p w14:paraId="57FAE323" w14:textId="77777777" w:rsidR="0074025D" w:rsidRPr="0074025D" w:rsidRDefault="0074025D" w:rsidP="00AA6508">
            <w:pPr>
              <w:pStyle w:val="ListParagraph"/>
              <w:numPr>
                <w:ilvl w:val="0"/>
                <w:numId w:val="18"/>
              </w:numPr>
              <w:spacing w:after="120"/>
              <w:ind w:left="227" w:hanging="227"/>
              <w:contextualSpacing w:val="0"/>
              <w:rPr>
                <w:rFonts w:eastAsiaTheme="minorEastAsia"/>
                <w:b/>
                <w:bCs/>
              </w:rPr>
            </w:pPr>
            <w:r w:rsidRPr="0074025D">
              <w:rPr>
                <w:rFonts w:eastAsiaTheme="minorEastAsia"/>
              </w:rPr>
              <w:lastRenderedPageBreak/>
              <w:t xml:space="preserve">Independent schools’ compliance with the curriculum requirements in the WA School registration standards. </w:t>
            </w:r>
            <w:r w:rsidRPr="0074025D">
              <w:rPr>
                <w:rFonts w:eastAsiaTheme="minorEastAsia" w:cstheme="minorHAnsi"/>
                <w:b/>
                <w:bCs/>
              </w:rPr>
              <w:t xml:space="preserve">100% achieved </w:t>
            </w:r>
          </w:p>
          <w:p w14:paraId="4EE8AA74" w14:textId="77777777" w:rsidR="0074025D" w:rsidRPr="0074025D" w:rsidRDefault="0074025D" w:rsidP="00AA6508">
            <w:pPr>
              <w:pStyle w:val="ListParagraph"/>
              <w:numPr>
                <w:ilvl w:val="0"/>
                <w:numId w:val="18"/>
              </w:numPr>
              <w:spacing w:after="120"/>
              <w:ind w:left="227" w:hanging="227"/>
              <w:contextualSpacing w:val="0"/>
              <w:rPr>
                <w:rFonts w:eastAsiaTheme="minorEastAsia"/>
                <w:b/>
                <w:bCs/>
              </w:rPr>
            </w:pPr>
            <w:r w:rsidRPr="0074025D">
              <w:rPr>
                <w:rFonts w:eastAsiaTheme="minorEastAsia"/>
              </w:rPr>
              <w:t xml:space="preserve">A minimum of 50 Professional Learning (PL) events/activities. </w:t>
            </w:r>
            <w:r w:rsidRPr="0074025D">
              <w:rPr>
                <w:rFonts w:eastAsiaTheme="minorEastAsia" w:cstheme="minorHAnsi"/>
                <w:b/>
                <w:bCs/>
              </w:rPr>
              <w:t>100% achieved</w:t>
            </w:r>
          </w:p>
          <w:p w14:paraId="4EDFFDD4" w14:textId="77777777" w:rsidR="0074025D" w:rsidRPr="0074025D" w:rsidRDefault="0074025D" w:rsidP="00AA6508">
            <w:pPr>
              <w:pStyle w:val="ListParagraph"/>
              <w:numPr>
                <w:ilvl w:val="0"/>
                <w:numId w:val="18"/>
              </w:numPr>
              <w:spacing w:before="120" w:after="120"/>
              <w:ind w:left="227" w:hanging="227"/>
              <w:contextualSpacing w:val="0"/>
              <w:rPr>
                <w:rFonts w:eastAsiaTheme="minorEastAsia"/>
                <w:b/>
                <w:bCs/>
              </w:rPr>
            </w:pPr>
            <w:r w:rsidRPr="0074025D">
              <w:rPr>
                <w:rFonts w:eastAsiaTheme="minorEastAsia"/>
              </w:rPr>
              <w:t>Over 500 teachers engage with PL activities.</w:t>
            </w:r>
            <w:r w:rsidRPr="0074025D">
              <w:rPr>
                <w:rFonts w:eastAsiaTheme="minorEastAsia"/>
                <w:b/>
                <w:bCs/>
              </w:rPr>
              <w:t xml:space="preserve"> </w:t>
            </w:r>
            <w:r w:rsidRPr="0074025D">
              <w:rPr>
                <w:rFonts w:eastAsiaTheme="minorEastAsia" w:cstheme="minorHAnsi"/>
                <w:b/>
                <w:bCs/>
              </w:rPr>
              <w:t xml:space="preserve">100% achieved </w:t>
            </w:r>
          </w:p>
          <w:p w14:paraId="0219981E" w14:textId="77777777" w:rsidR="0074025D" w:rsidRPr="0074025D" w:rsidRDefault="0074025D" w:rsidP="00AA6508">
            <w:pPr>
              <w:pStyle w:val="ListParagraph"/>
              <w:numPr>
                <w:ilvl w:val="0"/>
                <w:numId w:val="18"/>
              </w:numPr>
              <w:spacing w:before="120" w:after="120"/>
              <w:ind w:left="227" w:hanging="227"/>
              <w:contextualSpacing w:val="0"/>
              <w:rPr>
                <w:rFonts w:eastAsiaTheme="minorEastAsia"/>
                <w:b/>
                <w:bCs/>
              </w:rPr>
            </w:pPr>
            <w:r w:rsidRPr="0074025D">
              <w:rPr>
                <w:rFonts w:eastAsiaTheme="minorEastAsia"/>
              </w:rPr>
              <w:t xml:space="preserve">Feedback from PL events indicating teachers are adding to knowledge and skills, and sharing, adjusting and/or improving practice. </w:t>
            </w:r>
            <w:r w:rsidRPr="0074025D">
              <w:rPr>
                <w:rFonts w:eastAsiaTheme="minorEastAsia" w:cstheme="minorHAnsi"/>
                <w:b/>
                <w:bCs/>
              </w:rPr>
              <w:t xml:space="preserve">100% achieved </w:t>
            </w:r>
          </w:p>
          <w:p w14:paraId="2AED722B" w14:textId="77777777" w:rsidR="0074025D" w:rsidRPr="0074025D" w:rsidRDefault="0074025D" w:rsidP="00AA6508">
            <w:pPr>
              <w:pStyle w:val="ListParagraph"/>
              <w:numPr>
                <w:ilvl w:val="0"/>
                <w:numId w:val="18"/>
              </w:numPr>
              <w:spacing w:before="120" w:after="120"/>
              <w:ind w:left="227" w:hanging="227"/>
              <w:contextualSpacing w:val="0"/>
              <w:rPr>
                <w:rFonts w:eastAsiaTheme="minorEastAsia"/>
                <w:b/>
                <w:bCs/>
              </w:rPr>
            </w:pPr>
            <w:r w:rsidRPr="0074025D">
              <w:rPr>
                <w:rFonts w:eastAsiaTheme="minorEastAsia"/>
              </w:rPr>
              <w:t>Revisions to and completion of 8 new online learning content and other digital resources.</w:t>
            </w:r>
            <w:r w:rsidRPr="0074025D">
              <w:rPr>
                <w:rFonts w:eastAsiaTheme="minorEastAsia"/>
                <w:b/>
                <w:bCs/>
              </w:rPr>
              <w:t xml:space="preserve"> </w:t>
            </w:r>
            <w:r w:rsidRPr="0074025D">
              <w:rPr>
                <w:rFonts w:eastAsiaTheme="minorEastAsia" w:cstheme="minorHAnsi"/>
                <w:b/>
                <w:bCs/>
              </w:rPr>
              <w:t xml:space="preserve">100% </w:t>
            </w:r>
            <w:r w:rsidRPr="0074025D">
              <w:rPr>
                <w:rFonts w:eastAsiaTheme="minorEastAsia"/>
                <w:b/>
                <w:bCs/>
              </w:rPr>
              <w:t>achieved</w:t>
            </w:r>
          </w:p>
          <w:p w14:paraId="7241A919" w14:textId="77777777" w:rsidR="0074025D" w:rsidRPr="0074025D" w:rsidRDefault="0074025D" w:rsidP="0074025D">
            <w:pPr>
              <w:pStyle w:val="ListParagraph"/>
              <w:numPr>
                <w:ilvl w:val="0"/>
                <w:numId w:val="18"/>
              </w:numPr>
              <w:spacing w:before="120" w:after="200"/>
              <w:ind w:left="227" w:hanging="227"/>
              <w:rPr>
                <w:rFonts w:eastAsiaTheme="minorEastAsia"/>
                <w:b/>
                <w:bCs/>
              </w:rPr>
            </w:pPr>
            <w:r w:rsidRPr="0074025D">
              <w:rPr>
                <w:rFonts w:eastAsiaTheme="minorEastAsia"/>
              </w:rPr>
              <w:t>Data indicates strong demand for digital resources.</w:t>
            </w:r>
            <w:r w:rsidRPr="0074025D">
              <w:rPr>
                <w:rFonts w:eastAsiaTheme="minorEastAsia"/>
                <w:b/>
                <w:bCs/>
              </w:rPr>
              <w:t xml:space="preserve"> </w:t>
            </w:r>
            <w:r w:rsidRPr="0074025D">
              <w:rPr>
                <w:rFonts w:eastAsiaTheme="minorEastAsia" w:cstheme="minorHAnsi"/>
                <w:b/>
                <w:bCs/>
              </w:rPr>
              <w:t xml:space="preserve">100% </w:t>
            </w:r>
            <w:r w:rsidRPr="0074025D">
              <w:rPr>
                <w:rFonts w:eastAsiaTheme="minorEastAsia"/>
                <w:b/>
                <w:bCs/>
              </w:rPr>
              <w:t>achieved</w:t>
            </w:r>
          </w:p>
          <w:p w14:paraId="1F6C1280" w14:textId="4EA531B9" w:rsidR="0074025D" w:rsidRPr="0074025D" w:rsidRDefault="0074025D" w:rsidP="0074025D">
            <w:pPr>
              <w:pStyle w:val="ListParagraph"/>
              <w:ind w:left="357"/>
            </w:pPr>
          </w:p>
        </w:tc>
        <w:tc>
          <w:tcPr>
            <w:tcW w:w="3146" w:type="dxa"/>
          </w:tcPr>
          <w:p w14:paraId="267EE033" w14:textId="77777777" w:rsidR="0074025D" w:rsidRPr="00C17FF9" w:rsidRDefault="0074025D" w:rsidP="0083759C"/>
        </w:tc>
      </w:tr>
    </w:tbl>
    <w:p w14:paraId="55D5C641" w14:textId="64C6A7ED" w:rsidR="00CC540A" w:rsidRDefault="00CC540A"/>
    <w:p w14:paraId="428F191A" w14:textId="0B24E2C8" w:rsidR="00AA6508" w:rsidRDefault="00AA6508">
      <w:r>
        <w:br w:type="page"/>
      </w:r>
    </w:p>
    <w:p w14:paraId="41231792" w14:textId="34F841CA" w:rsidR="00231950" w:rsidRPr="00C41780" w:rsidRDefault="00231950" w:rsidP="00C41780">
      <w:pPr>
        <w:rPr>
          <w:b/>
          <w:bCs/>
          <w:u w:val="single"/>
        </w:rPr>
      </w:pPr>
    </w:p>
    <w:tbl>
      <w:tblPr>
        <w:tblStyle w:val="TableGrid"/>
        <w:tblW w:w="14604" w:type="dxa"/>
        <w:tblInd w:w="-431" w:type="dxa"/>
        <w:tblLook w:val="04A0" w:firstRow="1" w:lastRow="0" w:firstColumn="1" w:lastColumn="0" w:noHBand="0" w:noVBand="1"/>
      </w:tblPr>
      <w:tblGrid>
        <w:gridCol w:w="1702"/>
        <w:gridCol w:w="4024"/>
        <w:gridCol w:w="2911"/>
        <w:gridCol w:w="2863"/>
        <w:gridCol w:w="3104"/>
      </w:tblGrid>
      <w:tr w:rsidR="00C41780" w:rsidRPr="00C41780" w14:paraId="6B446468" w14:textId="77777777" w:rsidTr="00D33DD8">
        <w:tc>
          <w:tcPr>
            <w:tcW w:w="1702" w:type="dxa"/>
          </w:tcPr>
          <w:p w14:paraId="7A4C17D3" w14:textId="77777777" w:rsidR="00231950" w:rsidRPr="00C41780" w:rsidRDefault="00231950" w:rsidP="00E23E16">
            <w:pPr>
              <w:pStyle w:val="ListParagraph"/>
              <w:numPr>
                <w:ilvl w:val="0"/>
                <w:numId w:val="34"/>
              </w:numPr>
              <w:ind w:left="326" w:hanging="301"/>
            </w:pPr>
            <w:r w:rsidRPr="00C41780">
              <w:rPr>
                <w:rFonts w:cstheme="minorHAnsi"/>
                <w:b/>
                <w:bCs/>
                <w:shd w:val="clear" w:color="auto" w:fill="FFFFFF" w:themeFill="background1"/>
              </w:rPr>
              <w:t>Project title</w:t>
            </w:r>
          </w:p>
        </w:tc>
        <w:tc>
          <w:tcPr>
            <w:tcW w:w="4024" w:type="dxa"/>
          </w:tcPr>
          <w:p w14:paraId="543AE70C" w14:textId="77777777" w:rsidR="00231950" w:rsidRPr="00C41780" w:rsidRDefault="00231950" w:rsidP="00E23E16">
            <w:pPr>
              <w:pStyle w:val="ListParagraph"/>
              <w:numPr>
                <w:ilvl w:val="0"/>
                <w:numId w:val="34"/>
              </w:numPr>
            </w:pPr>
            <w:r w:rsidRPr="00C41780">
              <w:rPr>
                <w:rFonts w:cstheme="minorHAnsi"/>
                <w:b/>
                <w:bCs/>
                <w:shd w:val="clear" w:color="auto" w:fill="FFFFFF" w:themeFill="background1"/>
              </w:rPr>
              <w:t>Project description and activities</w:t>
            </w:r>
          </w:p>
        </w:tc>
        <w:tc>
          <w:tcPr>
            <w:tcW w:w="2911" w:type="dxa"/>
          </w:tcPr>
          <w:p w14:paraId="72BE98B0" w14:textId="77777777" w:rsidR="00231950" w:rsidRPr="00C41780" w:rsidRDefault="00231950" w:rsidP="00E23E16">
            <w:pPr>
              <w:pStyle w:val="ListParagraph"/>
              <w:numPr>
                <w:ilvl w:val="0"/>
                <w:numId w:val="34"/>
              </w:numPr>
              <w:spacing w:after="120"/>
              <w:rPr>
                <w:rFonts w:cstheme="minorHAnsi"/>
                <w:b/>
                <w:bCs/>
                <w:shd w:val="clear" w:color="auto" w:fill="FFFFFF" w:themeFill="background1"/>
              </w:rPr>
            </w:pPr>
            <w:r w:rsidRPr="00C41780">
              <w:rPr>
                <w:rFonts w:cstheme="minorHAnsi"/>
                <w:b/>
                <w:bCs/>
                <w:shd w:val="clear" w:color="auto" w:fill="FFFFFF" w:themeFill="background1"/>
              </w:rPr>
              <w:t>Expected outcomes/Overall achievements</w:t>
            </w:r>
          </w:p>
          <w:p w14:paraId="14F49645" w14:textId="77777777" w:rsidR="00231950" w:rsidRPr="00C41780" w:rsidRDefault="00231950" w:rsidP="00C41780"/>
        </w:tc>
        <w:tc>
          <w:tcPr>
            <w:tcW w:w="2863" w:type="dxa"/>
            <w:shd w:val="clear" w:color="auto" w:fill="auto"/>
          </w:tcPr>
          <w:p w14:paraId="06359223" w14:textId="77777777" w:rsidR="00231950" w:rsidRPr="00C41780" w:rsidRDefault="00231950" w:rsidP="00E23E16">
            <w:pPr>
              <w:pStyle w:val="ListParagraph"/>
              <w:numPr>
                <w:ilvl w:val="0"/>
                <w:numId w:val="34"/>
              </w:numPr>
              <w:spacing w:after="120"/>
              <w:rPr>
                <w:rFonts w:cstheme="minorHAnsi"/>
                <w:b/>
              </w:rPr>
            </w:pPr>
            <w:r w:rsidRPr="00C41780">
              <w:rPr>
                <w:rFonts w:cstheme="minorHAnsi"/>
                <w:b/>
              </w:rPr>
              <w:t>Indicators of success</w:t>
            </w:r>
          </w:p>
          <w:p w14:paraId="5033FD9D" w14:textId="77777777" w:rsidR="00231950" w:rsidRPr="00C41780" w:rsidRDefault="00231950" w:rsidP="00C41780">
            <w:pPr>
              <w:spacing w:before="120" w:after="120"/>
              <w:rPr>
                <w:rFonts w:cstheme="minorHAnsi"/>
                <w:b/>
              </w:rPr>
            </w:pPr>
          </w:p>
          <w:p w14:paraId="75955303" w14:textId="77777777" w:rsidR="00231950" w:rsidRPr="00C41780" w:rsidRDefault="00231950" w:rsidP="00C41780"/>
        </w:tc>
        <w:tc>
          <w:tcPr>
            <w:tcW w:w="3104" w:type="dxa"/>
            <w:shd w:val="clear" w:color="auto" w:fill="auto"/>
          </w:tcPr>
          <w:p w14:paraId="7C9E9844" w14:textId="77777777" w:rsidR="00231950" w:rsidRPr="00C41780" w:rsidRDefault="00231950" w:rsidP="00E23E16">
            <w:pPr>
              <w:pStyle w:val="ListParagraph"/>
              <w:numPr>
                <w:ilvl w:val="0"/>
                <w:numId w:val="34"/>
              </w:numPr>
            </w:pPr>
            <w:r w:rsidRPr="00C41780">
              <w:rPr>
                <w:rFonts w:cstheme="minorHAnsi"/>
                <w:b/>
              </w:rPr>
              <w:t>List any additional or variations of Activities undertaken/Achieved outcomes</w:t>
            </w:r>
            <w:r w:rsidRPr="00C41780">
              <w:rPr>
                <w:rFonts w:cstheme="minorHAnsi"/>
                <w:b/>
                <w:bCs/>
              </w:rPr>
              <w:t xml:space="preserve"> </w:t>
            </w:r>
          </w:p>
        </w:tc>
      </w:tr>
      <w:tr w:rsidR="00C41780" w:rsidRPr="00C41780" w14:paraId="4B3AAEE7" w14:textId="77777777" w:rsidTr="00231950">
        <w:tc>
          <w:tcPr>
            <w:tcW w:w="1702" w:type="dxa"/>
          </w:tcPr>
          <w:p w14:paraId="39CCE5CA" w14:textId="77777777" w:rsidR="00231950" w:rsidRPr="00D67043" w:rsidRDefault="00231950" w:rsidP="00E23E16">
            <w:pPr>
              <w:pStyle w:val="ListParagraph"/>
              <w:numPr>
                <w:ilvl w:val="0"/>
                <w:numId w:val="35"/>
              </w:numPr>
              <w:ind w:left="309" w:hanging="284"/>
              <w:rPr>
                <w:rFonts w:eastAsiaTheme="minorEastAsia"/>
                <w:b/>
                <w:bCs/>
              </w:rPr>
            </w:pPr>
            <w:r w:rsidRPr="00D67043">
              <w:rPr>
                <w:rFonts w:eastAsiaTheme="minorEastAsia"/>
                <w:b/>
                <w:bCs/>
              </w:rPr>
              <w:t>Literacy and English Competency</w:t>
            </w:r>
          </w:p>
          <w:p w14:paraId="0498418A" w14:textId="77777777" w:rsidR="00231950" w:rsidRPr="00D67043" w:rsidRDefault="00231950" w:rsidP="00D67043">
            <w:pPr>
              <w:spacing w:before="120"/>
            </w:pPr>
          </w:p>
        </w:tc>
        <w:tc>
          <w:tcPr>
            <w:tcW w:w="4024" w:type="dxa"/>
          </w:tcPr>
          <w:p w14:paraId="601705BA" w14:textId="497553AA" w:rsidR="00231950" w:rsidRPr="00D67043" w:rsidRDefault="00231950" w:rsidP="00D67043">
            <w:pPr>
              <w:spacing w:after="60"/>
              <w:rPr>
                <w:rFonts w:eastAsiaTheme="minorEastAsia"/>
                <w:b/>
                <w:bCs/>
              </w:rPr>
            </w:pPr>
            <w:r w:rsidRPr="00D67043">
              <w:rPr>
                <w:rFonts w:eastAsiaTheme="minorEastAsia"/>
                <w:b/>
                <w:bCs/>
              </w:rPr>
              <w:t>Literacy and English Competency</w:t>
            </w:r>
          </w:p>
          <w:p w14:paraId="6E438C0E" w14:textId="35178ED4" w:rsidR="00231950" w:rsidRPr="00D67043" w:rsidRDefault="00231950" w:rsidP="00D67043">
            <w:pPr>
              <w:pStyle w:val="ListParagraph"/>
              <w:numPr>
                <w:ilvl w:val="0"/>
                <w:numId w:val="18"/>
              </w:numPr>
              <w:spacing w:after="60"/>
              <w:contextualSpacing w:val="0"/>
              <w:rPr>
                <w:rFonts w:eastAsiaTheme="minorEastAsia"/>
              </w:rPr>
            </w:pPr>
            <w:r w:rsidRPr="00D67043">
              <w:rPr>
                <w:rFonts w:eastAsiaTheme="minorEastAsia"/>
              </w:rPr>
              <w:t>The focus for 2023 will be to support schools and teachers of students in all year levels to achieve high level literacy outcomes.</w:t>
            </w:r>
          </w:p>
          <w:p w14:paraId="3060ECF9" w14:textId="77777777" w:rsidR="00231950" w:rsidRPr="00D67043" w:rsidRDefault="00231950" w:rsidP="00D67043">
            <w:pPr>
              <w:pStyle w:val="ListParagraph"/>
              <w:numPr>
                <w:ilvl w:val="0"/>
                <w:numId w:val="18"/>
              </w:numPr>
              <w:spacing w:after="60"/>
              <w:contextualSpacing w:val="0"/>
              <w:rPr>
                <w:rFonts w:eastAsiaTheme="minorEastAsia"/>
              </w:rPr>
            </w:pPr>
            <w:r w:rsidRPr="00D67043">
              <w:rPr>
                <w:rFonts w:eastAsiaTheme="minorEastAsia"/>
              </w:rPr>
              <w:t>Main activities to support this include:</w:t>
            </w:r>
          </w:p>
          <w:p w14:paraId="116FD7EA" w14:textId="77777777" w:rsidR="00231950" w:rsidRPr="00D67043" w:rsidRDefault="00231950" w:rsidP="00D67043">
            <w:pPr>
              <w:pStyle w:val="ListParagraph"/>
              <w:numPr>
                <w:ilvl w:val="0"/>
                <w:numId w:val="17"/>
              </w:numPr>
              <w:spacing w:after="60"/>
              <w:ind w:left="318" w:hanging="318"/>
              <w:contextualSpacing w:val="0"/>
              <w:rPr>
                <w:rFonts w:eastAsiaTheme="minorEastAsia"/>
              </w:rPr>
            </w:pPr>
            <w:r w:rsidRPr="00D67043">
              <w:rPr>
                <w:rFonts w:eastAsiaTheme="minorEastAsia"/>
              </w:rPr>
              <w:t>a range of standalone and serialised Literacy professional learning courses provided both online and face- to- face.</w:t>
            </w:r>
          </w:p>
          <w:p w14:paraId="0ABADC1E" w14:textId="77777777" w:rsidR="00231950" w:rsidRPr="00D67043" w:rsidRDefault="00231950" w:rsidP="00D67043">
            <w:pPr>
              <w:pStyle w:val="ListParagraph"/>
              <w:numPr>
                <w:ilvl w:val="0"/>
                <w:numId w:val="17"/>
              </w:numPr>
              <w:spacing w:after="60"/>
              <w:ind w:left="316" w:hanging="283"/>
              <w:contextualSpacing w:val="0"/>
              <w:rPr>
                <w:rFonts w:eastAsiaTheme="minorEastAsia"/>
              </w:rPr>
            </w:pPr>
            <w:r w:rsidRPr="00D67043">
              <w:rPr>
                <w:rFonts w:eastAsiaTheme="minorEastAsia"/>
              </w:rPr>
              <w:t xml:space="preserve"> follow up support and in-class coaching focusing on best practice and pedagogy to upskill teachers.</w:t>
            </w:r>
          </w:p>
          <w:p w14:paraId="3D9B0F8A" w14:textId="77777777" w:rsidR="00231950" w:rsidRPr="00D67043" w:rsidRDefault="00231950" w:rsidP="00D67043">
            <w:pPr>
              <w:pStyle w:val="ListParagraph"/>
              <w:numPr>
                <w:ilvl w:val="0"/>
                <w:numId w:val="17"/>
              </w:numPr>
              <w:spacing w:after="60"/>
              <w:ind w:left="316" w:hanging="283"/>
              <w:contextualSpacing w:val="0"/>
              <w:rPr>
                <w:rFonts w:eastAsiaTheme="minorEastAsia"/>
              </w:rPr>
            </w:pPr>
            <w:r w:rsidRPr="00D67043">
              <w:rPr>
                <w:rFonts w:eastAsiaTheme="minorEastAsia"/>
              </w:rPr>
              <w:t xml:space="preserve">raising teacher awareness to better meet the needs of EAL/D students.  </w:t>
            </w:r>
          </w:p>
          <w:p w14:paraId="00AFF428" w14:textId="77777777" w:rsidR="00231950" w:rsidRPr="00D67043" w:rsidRDefault="00231950" w:rsidP="00D67043">
            <w:pPr>
              <w:pStyle w:val="ListParagraph"/>
              <w:numPr>
                <w:ilvl w:val="0"/>
                <w:numId w:val="17"/>
              </w:numPr>
              <w:spacing w:after="60"/>
              <w:ind w:left="316" w:hanging="283"/>
              <w:contextualSpacing w:val="0"/>
              <w:rPr>
                <w:rFonts w:eastAsiaTheme="minorEastAsia"/>
              </w:rPr>
            </w:pPr>
            <w:r w:rsidRPr="00D67043">
              <w:rPr>
                <w:rFonts w:eastAsiaTheme="minorEastAsia"/>
              </w:rPr>
              <w:t>building teacher competency for addressing literacy outcomes across all Learning Areas General Capabilities)</w:t>
            </w:r>
          </w:p>
          <w:p w14:paraId="79365FE5" w14:textId="77777777" w:rsidR="00231950" w:rsidRPr="00D67043" w:rsidRDefault="00231950" w:rsidP="00D67043">
            <w:pPr>
              <w:pStyle w:val="ListParagraph"/>
              <w:numPr>
                <w:ilvl w:val="0"/>
                <w:numId w:val="17"/>
              </w:numPr>
              <w:spacing w:after="60"/>
              <w:ind w:left="316" w:hanging="283"/>
              <w:contextualSpacing w:val="0"/>
              <w:rPr>
                <w:rFonts w:eastAsiaTheme="minorEastAsia"/>
              </w:rPr>
            </w:pPr>
            <w:r w:rsidRPr="00D67043">
              <w:rPr>
                <w:rFonts w:eastAsiaTheme="minorEastAsia"/>
              </w:rPr>
              <w:t>site specific consultancy providing support at the whole school and individual teacher level.</w:t>
            </w:r>
          </w:p>
          <w:p w14:paraId="3609CB54" w14:textId="77777777" w:rsidR="00231950" w:rsidRPr="00D67043" w:rsidRDefault="00231950" w:rsidP="00D67043">
            <w:pPr>
              <w:pStyle w:val="ListParagraph"/>
              <w:numPr>
                <w:ilvl w:val="0"/>
                <w:numId w:val="17"/>
              </w:numPr>
              <w:spacing w:after="60"/>
              <w:ind w:left="316" w:hanging="283"/>
              <w:contextualSpacing w:val="0"/>
              <w:rPr>
                <w:rFonts w:eastAsiaTheme="minorEastAsia"/>
              </w:rPr>
            </w:pPr>
            <w:r w:rsidRPr="00D67043">
              <w:rPr>
                <w:rFonts w:eastAsiaTheme="minorEastAsia"/>
              </w:rPr>
              <w:t>creation of up-to-date PL through collaboration with outside agencies to provide new learning such as Word Inquiry, Poetry and Evidence- Based Literacy Renewal.</w:t>
            </w:r>
          </w:p>
          <w:p w14:paraId="5828807D" w14:textId="48406C54" w:rsidR="00231950" w:rsidRPr="00D67043" w:rsidRDefault="00231950" w:rsidP="00D67043">
            <w:pPr>
              <w:pStyle w:val="ListParagraph"/>
              <w:numPr>
                <w:ilvl w:val="0"/>
                <w:numId w:val="17"/>
              </w:numPr>
              <w:spacing w:after="200"/>
              <w:ind w:left="316" w:hanging="283"/>
              <w:rPr>
                <w:rFonts w:eastAsiaTheme="minorEastAsia"/>
              </w:rPr>
            </w:pPr>
            <w:r w:rsidRPr="00D67043">
              <w:rPr>
                <w:rFonts w:eastAsiaTheme="minorEastAsia"/>
              </w:rPr>
              <w:t>collaboration with other sectors and universities to facilitate sharing of best practice and networking amongst teachers</w:t>
            </w:r>
          </w:p>
        </w:tc>
        <w:tc>
          <w:tcPr>
            <w:tcW w:w="2911" w:type="dxa"/>
          </w:tcPr>
          <w:p w14:paraId="24D61434" w14:textId="0B47DEDA" w:rsidR="00231950" w:rsidRPr="00D67043" w:rsidRDefault="006576A3" w:rsidP="007538FB">
            <w:pPr>
              <w:pStyle w:val="ListParagraph"/>
              <w:numPr>
                <w:ilvl w:val="0"/>
                <w:numId w:val="17"/>
              </w:numPr>
              <w:spacing w:after="60"/>
              <w:ind w:left="266" w:hanging="357"/>
              <w:contextualSpacing w:val="0"/>
              <w:rPr>
                <w:rFonts w:eastAsiaTheme="minorEastAsia"/>
              </w:rPr>
            </w:pPr>
            <w:r w:rsidRPr="00D67043">
              <w:rPr>
                <w:rFonts w:eastAsiaTheme="minorEastAsia"/>
              </w:rPr>
              <w:t>Improved t</w:t>
            </w:r>
            <w:r w:rsidR="00231950" w:rsidRPr="00D67043">
              <w:rPr>
                <w:rFonts w:eastAsiaTheme="minorEastAsia"/>
              </w:rPr>
              <w:t xml:space="preserve">eacher pedagogy and knowledge about language and literacy. </w:t>
            </w:r>
            <w:r w:rsidR="007A000B" w:rsidRPr="00D67043">
              <w:rPr>
                <w:rFonts w:eastAsiaTheme="minorEastAsia" w:cstheme="minorHAnsi"/>
                <w:b/>
                <w:bCs/>
              </w:rPr>
              <w:t xml:space="preserve">100% </w:t>
            </w:r>
            <w:r w:rsidR="00C85396" w:rsidRPr="00D67043">
              <w:rPr>
                <w:rFonts w:eastAsiaTheme="minorEastAsia"/>
                <w:b/>
                <w:bCs/>
                <w:lang w:val="en-GB"/>
              </w:rPr>
              <w:t>a</w:t>
            </w:r>
            <w:r w:rsidR="007A000B" w:rsidRPr="00D67043">
              <w:rPr>
                <w:rFonts w:eastAsiaTheme="minorEastAsia"/>
                <w:b/>
                <w:bCs/>
                <w:lang w:val="en-GB"/>
              </w:rPr>
              <w:t>chieved</w:t>
            </w:r>
            <w:r w:rsidR="007A000B" w:rsidRPr="00D67043">
              <w:rPr>
                <w:rFonts w:eastAsiaTheme="minorEastAsia"/>
                <w:b/>
                <w:bCs/>
              </w:rPr>
              <w:t xml:space="preserve"> </w:t>
            </w:r>
          </w:p>
          <w:p w14:paraId="43D1CBBC" w14:textId="1982ACD7" w:rsidR="00231950" w:rsidRPr="00D67043" w:rsidRDefault="00231950" w:rsidP="007538FB">
            <w:pPr>
              <w:pStyle w:val="ListParagraph"/>
              <w:numPr>
                <w:ilvl w:val="0"/>
                <w:numId w:val="17"/>
              </w:numPr>
              <w:spacing w:after="60"/>
              <w:ind w:left="269" w:hanging="357"/>
              <w:contextualSpacing w:val="0"/>
              <w:rPr>
                <w:rFonts w:eastAsiaTheme="minorEastAsia"/>
              </w:rPr>
            </w:pPr>
            <w:r w:rsidRPr="00D67043">
              <w:rPr>
                <w:rFonts w:eastAsiaTheme="minorEastAsia"/>
              </w:rPr>
              <w:t xml:space="preserve">Teachers apply strategies introduced in PL courses in their classrooms and across learning areas. </w:t>
            </w:r>
            <w:r w:rsidR="007A000B" w:rsidRPr="00D67043">
              <w:rPr>
                <w:rFonts w:eastAsiaTheme="minorEastAsia" w:cstheme="minorHAnsi"/>
                <w:b/>
                <w:bCs/>
              </w:rPr>
              <w:t xml:space="preserve">100% </w:t>
            </w:r>
            <w:r w:rsidR="00C85396" w:rsidRPr="00D67043">
              <w:rPr>
                <w:rFonts w:eastAsiaTheme="minorEastAsia"/>
                <w:b/>
                <w:bCs/>
                <w:lang w:val="en-GB"/>
              </w:rPr>
              <w:t>a</w:t>
            </w:r>
            <w:r w:rsidR="007A000B" w:rsidRPr="00D67043">
              <w:rPr>
                <w:rFonts w:eastAsiaTheme="minorEastAsia"/>
                <w:b/>
                <w:bCs/>
                <w:lang w:val="en-GB"/>
              </w:rPr>
              <w:t>chieved</w:t>
            </w:r>
          </w:p>
          <w:p w14:paraId="6281B1A7" w14:textId="545203B7" w:rsidR="00231950" w:rsidRPr="00D67043" w:rsidRDefault="00231950" w:rsidP="007538FB">
            <w:pPr>
              <w:pStyle w:val="ListParagraph"/>
              <w:numPr>
                <w:ilvl w:val="0"/>
                <w:numId w:val="17"/>
              </w:numPr>
              <w:spacing w:after="60"/>
              <w:ind w:left="269" w:hanging="357"/>
              <w:contextualSpacing w:val="0"/>
              <w:rPr>
                <w:rFonts w:eastAsiaTheme="minorEastAsia"/>
              </w:rPr>
            </w:pPr>
            <w:r w:rsidRPr="00D67043">
              <w:rPr>
                <w:rFonts w:eastAsiaTheme="minorEastAsia"/>
              </w:rPr>
              <w:t xml:space="preserve">Teachers </w:t>
            </w:r>
            <w:r w:rsidR="006576A3" w:rsidRPr="00D67043">
              <w:rPr>
                <w:rFonts w:eastAsiaTheme="minorEastAsia"/>
              </w:rPr>
              <w:t>are aware</w:t>
            </w:r>
            <w:r w:rsidRPr="00D67043">
              <w:rPr>
                <w:rFonts w:eastAsiaTheme="minorEastAsia"/>
              </w:rPr>
              <w:t xml:space="preserve"> of tools available, to assess and plan for EAL/D students.</w:t>
            </w:r>
            <w:r w:rsidR="00173355" w:rsidRPr="00D67043">
              <w:rPr>
                <w:rFonts w:eastAsiaTheme="minorEastAsia" w:cstheme="minorHAnsi"/>
                <w:b/>
                <w:bCs/>
              </w:rPr>
              <w:t xml:space="preserve"> 100% </w:t>
            </w:r>
            <w:r w:rsidR="00C85396" w:rsidRPr="00D67043">
              <w:rPr>
                <w:rFonts w:eastAsiaTheme="minorEastAsia"/>
                <w:b/>
                <w:bCs/>
                <w:lang w:val="en-GB"/>
              </w:rPr>
              <w:t>a</w:t>
            </w:r>
            <w:r w:rsidR="00173355" w:rsidRPr="00D67043">
              <w:rPr>
                <w:rFonts w:eastAsiaTheme="minorEastAsia"/>
                <w:b/>
                <w:bCs/>
                <w:lang w:val="en-GB"/>
              </w:rPr>
              <w:t>chieved</w:t>
            </w:r>
            <w:r w:rsidRPr="00D67043">
              <w:rPr>
                <w:rFonts w:eastAsiaTheme="minorEastAsia"/>
              </w:rPr>
              <w:t xml:space="preserve"> </w:t>
            </w:r>
          </w:p>
          <w:p w14:paraId="44B2C61E" w14:textId="77777777" w:rsidR="006576A3" w:rsidRPr="00D67043" w:rsidRDefault="00231950" w:rsidP="007538FB">
            <w:pPr>
              <w:pStyle w:val="ListParagraph"/>
              <w:numPr>
                <w:ilvl w:val="0"/>
                <w:numId w:val="17"/>
              </w:numPr>
              <w:spacing w:after="60"/>
              <w:ind w:left="269" w:hanging="357"/>
              <w:contextualSpacing w:val="0"/>
              <w:rPr>
                <w:rFonts w:eastAsiaTheme="minorEastAsia"/>
                <w:b/>
                <w:bCs/>
              </w:rPr>
            </w:pPr>
            <w:r w:rsidRPr="00D67043">
              <w:rPr>
                <w:rFonts w:eastAsiaTheme="minorEastAsia"/>
              </w:rPr>
              <w:t>Whole-school approaches to the teaching of literacy is evident in school literacy renewal plans.</w:t>
            </w:r>
            <w:r w:rsidRPr="00D67043">
              <w:rPr>
                <w:rFonts w:eastAsiaTheme="minorEastAsia"/>
                <w:b/>
                <w:bCs/>
                <w:lang w:val="en-GB"/>
              </w:rPr>
              <w:t xml:space="preserve"> </w:t>
            </w:r>
            <w:r w:rsidR="00173355" w:rsidRPr="00D67043">
              <w:rPr>
                <w:rFonts w:eastAsiaTheme="minorEastAsia"/>
                <w:b/>
                <w:bCs/>
                <w:lang w:val="en-GB"/>
              </w:rPr>
              <w:t xml:space="preserve">50% </w:t>
            </w:r>
            <w:r w:rsidR="006D01F7" w:rsidRPr="00D67043">
              <w:rPr>
                <w:rFonts w:eastAsiaTheme="minorEastAsia"/>
                <w:b/>
                <w:bCs/>
              </w:rPr>
              <w:t>a</w:t>
            </w:r>
            <w:r w:rsidR="00173355" w:rsidRPr="00D67043">
              <w:rPr>
                <w:rFonts w:eastAsiaTheme="minorEastAsia"/>
                <w:b/>
                <w:bCs/>
              </w:rPr>
              <w:t>chieved</w:t>
            </w:r>
            <w:r w:rsidR="00D149E1" w:rsidRPr="00D67043">
              <w:rPr>
                <w:rFonts w:eastAsiaTheme="minorEastAsia"/>
                <w:b/>
                <w:bCs/>
              </w:rPr>
              <w:t xml:space="preserve"> and ongoing</w:t>
            </w:r>
          </w:p>
          <w:p w14:paraId="6B10F890" w14:textId="6B6CB6EE" w:rsidR="00231950" w:rsidRPr="00D67043" w:rsidRDefault="00231950" w:rsidP="007538FB">
            <w:pPr>
              <w:pStyle w:val="ListParagraph"/>
              <w:numPr>
                <w:ilvl w:val="0"/>
                <w:numId w:val="17"/>
              </w:numPr>
              <w:spacing w:after="200"/>
              <w:ind w:left="269" w:hanging="357"/>
              <w:rPr>
                <w:rFonts w:eastAsiaTheme="minorEastAsia"/>
                <w:b/>
                <w:bCs/>
              </w:rPr>
            </w:pPr>
            <w:r w:rsidRPr="00D67043">
              <w:rPr>
                <w:rFonts w:eastAsiaTheme="minorEastAsia"/>
              </w:rPr>
              <w:t xml:space="preserve">Teachers are involved in professionally supported collaborations. </w:t>
            </w:r>
            <w:r w:rsidR="00251E40" w:rsidRPr="00D67043">
              <w:rPr>
                <w:rFonts w:eastAsiaTheme="minorEastAsia"/>
                <w:b/>
                <w:bCs/>
              </w:rPr>
              <w:t>100% Achieved</w:t>
            </w:r>
          </w:p>
        </w:tc>
        <w:tc>
          <w:tcPr>
            <w:tcW w:w="2863" w:type="dxa"/>
          </w:tcPr>
          <w:p w14:paraId="051C9956" w14:textId="1B70C131" w:rsidR="00231950" w:rsidRPr="00D67043" w:rsidRDefault="00231950" w:rsidP="007538FB">
            <w:pPr>
              <w:pStyle w:val="ListParagraph"/>
              <w:numPr>
                <w:ilvl w:val="0"/>
                <w:numId w:val="16"/>
              </w:numPr>
              <w:spacing w:after="60"/>
              <w:ind w:left="284" w:hanging="357"/>
              <w:contextualSpacing w:val="0"/>
              <w:rPr>
                <w:rFonts w:eastAsiaTheme="minorEastAsia"/>
                <w:lang w:val="en-GB"/>
              </w:rPr>
            </w:pPr>
            <w:r w:rsidRPr="00D67043">
              <w:rPr>
                <w:rFonts w:eastAsiaTheme="minorEastAsia"/>
              </w:rPr>
              <w:t xml:space="preserve">Over 60% of AISWA schools represented at Literacy/English workshops either face to face or online. </w:t>
            </w:r>
            <w:r w:rsidRPr="00D67043">
              <w:rPr>
                <w:rFonts w:eastAsiaTheme="minorEastAsia"/>
                <w:b/>
                <w:bCs/>
              </w:rPr>
              <w:t xml:space="preserve">90% </w:t>
            </w:r>
            <w:r w:rsidR="006D01F7" w:rsidRPr="00D67043">
              <w:rPr>
                <w:rFonts w:eastAsiaTheme="minorEastAsia"/>
                <w:b/>
                <w:bCs/>
              </w:rPr>
              <w:t>a</w:t>
            </w:r>
            <w:r w:rsidRPr="00D67043">
              <w:rPr>
                <w:rFonts w:eastAsiaTheme="minorEastAsia"/>
                <w:b/>
                <w:bCs/>
                <w:lang w:val="en-GB"/>
              </w:rPr>
              <w:t>chieved</w:t>
            </w:r>
          </w:p>
          <w:p w14:paraId="353336CF" w14:textId="77777777" w:rsidR="00231950" w:rsidRPr="00D67043" w:rsidRDefault="00231950" w:rsidP="007538FB">
            <w:pPr>
              <w:pStyle w:val="ListParagraph"/>
              <w:numPr>
                <w:ilvl w:val="0"/>
                <w:numId w:val="16"/>
              </w:numPr>
              <w:spacing w:after="60"/>
              <w:ind w:left="316" w:hanging="357"/>
              <w:contextualSpacing w:val="0"/>
              <w:rPr>
                <w:rFonts w:eastAsiaTheme="minorEastAsia"/>
                <w:lang w:val="en-GB"/>
              </w:rPr>
            </w:pPr>
            <w:r w:rsidRPr="00D67043">
              <w:rPr>
                <w:rFonts w:eastAsiaTheme="minorEastAsia"/>
              </w:rPr>
              <w:t xml:space="preserve">75% of teachers attending workshops report increased knowledge regarding Literacy skills and apply learning in the classroom. </w:t>
            </w:r>
            <w:r w:rsidRPr="00D67043">
              <w:rPr>
                <w:rFonts w:eastAsiaTheme="minorEastAsia"/>
                <w:b/>
                <w:bCs/>
                <w:lang w:val="en-GB"/>
              </w:rPr>
              <w:t>90% achieved</w:t>
            </w:r>
          </w:p>
          <w:p w14:paraId="08CA7061" w14:textId="4FB03504" w:rsidR="00231950" w:rsidRPr="00D67043" w:rsidRDefault="00231950" w:rsidP="007538FB">
            <w:pPr>
              <w:pStyle w:val="ListParagraph"/>
              <w:numPr>
                <w:ilvl w:val="0"/>
                <w:numId w:val="16"/>
              </w:numPr>
              <w:spacing w:after="60"/>
              <w:ind w:left="316" w:hanging="357"/>
              <w:contextualSpacing w:val="0"/>
              <w:rPr>
                <w:rFonts w:eastAsiaTheme="minorEastAsia"/>
                <w:lang w:val="en-GB"/>
              </w:rPr>
            </w:pPr>
            <w:r w:rsidRPr="00D67043">
              <w:rPr>
                <w:rFonts w:eastAsiaTheme="minorEastAsia"/>
              </w:rPr>
              <w:t>Increase in teacher motivation and confidence, through continued contact and support.</w:t>
            </w:r>
            <w:r w:rsidRPr="00D67043">
              <w:rPr>
                <w:rFonts w:eastAsiaTheme="minorEastAsia"/>
                <w:lang w:val="en-GB"/>
              </w:rPr>
              <w:t xml:space="preserve"> </w:t>
            </w:r>
            <w:r w:rsidR="003B5954" w:rsidRPr="00D67043">
              <w:rPr>
                <w:rFonts w:eastAsiaTheme="minorEastAsia" w:cstheme="minorHAnsi"/>
                <w:b/>
                <w:bCs/>
              </w:rPr>
              <w:t>100%</w:t>
            </w:r>
            <w:r w:rsidR="006D01F7" w:rsidRPr="00D67043">
              <w:rPr>
                <w:rFonts w:eastAsiaTheme="minorEastAsia"/>
                <w:b/>
                <w:bCs/>
                <w:lang w:val="en-GB"/>
              </w:rPr>
              <w:t xml:space="preserve"> a</w:t>
            </w:r>
            <w:r w:rsidRPr="00D67043">
              <w:rPr>
                <w:rFonts w:eastAsiaTheme="minorEastAsia"/>
                <w:b/>
                <w:bCs/>
                <w:lang w:val="en-GB"/>
              </w:rPr>
              <w:t>chieved</w:t>
            </w:r>
          </w:p>
          <w:p w14:paraId="5945F029" w14:textId="77777777" w:rsidR="00231950" w:rsidRPr="00D67043" w:rsidRDefault="00231950" w:rsidP="007538FB">
            <w:pPr>
              <w:pStyle w:val="ListParagraph"/>
              <w:numPr>
                <w:ilvl w:val="0"/>
                <w:numId w:val="16"/>
              </w:numPr>
              <w:spacing w:after="60"/>
              <w:ind w:left="316" w:hanging="357"/>
              <w:contextualSpacing w:val="0"/>
              <w:rPr>
                <w:rFonts w:eastAsiaTheme="minorEastAsia"/>
                <w:lang w:val="en-GB"/>
              </w:rPr>
            </w:pPr>
            <w:r w:rsidRPr="00D67043">
              <w:rPr>
                <w:rFonts w:eastAsiaTheme="minorEastAsia"/>
              </w:rPr>
              <w:t>50% of schools request visits for either ongoing whole school PL and/or support.</w:t>
            </w:r>
            <w:r w:rsidRPr="00D67043">
              <w:rPr>
                <w:rFonts w:eastAsiaTheme="minorEastAsia"/>
                <w:lang w:val="en-GB"/>
              </w:rPr>
              <w:t xml:space="preserve"> </w:t>
            </w:r>
            <w:r w:rsidRPr="00D67043">
              <w:rPr>
                <w:rFonts w:eastAsiaTheme="minorEastAsia"/>
                <w:b/>
                <w:bCs/>
                <w:lang w:val="en-GB"/>
              </w:rPr>
              <w:t>80% achieved</w:t>
            </w:r>
          </w:p>
          <w:p w14:paraId="6B1B3433" w14:textId="35EEA77B" w:rsidR="00231950" w:rsidRPr="00D67043" w:rsidRDefault="00231950" w:rsidP="007538FB">
            <w:pPr>
              <w:pStyle w:val="ListParagraph"/>
              <w:numPr>
                <w:ilvl w:val="0"/>
                <w:numId w:val="16"/>
              </w:numPr>
              <w:spacing w:after="200"/>
              <w:ind w:left="316" w:hanging="357"/>
              <w:rPr>
                <w:rFonts w:eastAsiaTheme="minorEastAsia"/>
                <w:lang w:val="en-GB"/>
              </w:rPr>
            </w:pPr>
            <w:r w:rsidRPr="00D67043">
              <w:rPr>
                <w:rFonts w:eastAsiaTheme="minorEastAsia"/>
              </w:rPr>
              <w:t>Collaborative projects are shared and replicated by other teaching staff such as Word Inquiry, Poetry.</w:t>
            </w:r>
            <w:r w:rsidRPr="00D67043">
              <w:rPr>
                <w:rFonts w:eastAsiaTheme="minorEastAsia"/>
                <w:lang w:val="en-GB"/>
              </w:rPr>
              <w:t xml:space="preserve"> </w:t>
            </w:r>
            <w:r w:rsidR="003B5954" w:rsidRPr="00D67043">
              <w:rPr>
                <w:rFonts w:eastAsiaTheme="minorEastAsia" w:cstheme="minorHAnsi"/>
                <w:b/>
                <w:bCs/>
              </w:rPr>
              <w:t>100%</w:t>
            </w:r>
            <w:r w:rsidR="007A000B" w:rsidRPr="00D67043">
              <w:rPr>
                <w:rFonts w:eastAsiaTheme="minorEastAsia" w:cstheme="minorHAnsi"/>
                <w:b/>
                <w:bCs/>
              </w:rPr>
              <w:t xml:space="preserve"> </w:t>
            </w:r>
            <w:r w:rsidR="006D01F7" w:rsidRPr="00D67043">
              <w:rPr>
                <w:rFonts w:eastAsiaTheme="minorEastAsia"/>
                <w:b/>
                <w:bCs/>
                <w:lang w:val="en-GB"/>
              </w:rPr>
              <w:t>a</w:t>
            </w:r>
            <w:r w:rsidRPr="00D67043">
              <w:rPr>
                <w:rFonts w:eastAsiaTheme="minorEastAsia"/>
                <w:b/>
                <w:bCs/>
                <w:lang w:val="en-GB"/>
              </w:rPr>
              <w:t>chieved</w:t>
            </w:r>
          </w:p>
          <w:p w14:paraId="0DAE8A88" w14:textId="77777777" w:rsidR="00231950" w:rsidRPr="00D67043" w:rsidRDefault="00231950" w:rsidP="00D67043"/>
        </w:tc>
        <w:tc>
          <w:tcPr>
            <w:tcW w:w="3104" w:type="dxa"/>
          </w:tcPr>
          <w:p w14:paraId="7C053C93" w14:textId="77777777" w:rsidR="00231950" w:rsidRPr="00D67043" w:rsidRDefault="00231950" w:rsidP="00D67043">
            <w:pPr>
              <w:rPr>
                <w:rFonts w:eastAsiaTheme="minorEastAsia"/>
              </w:rPr>
            </w:pPr>
            <w:r w:rsidRPr="00D67043">
              <w:rPr>
                <w:rFonts w:eastAsiaTheme="minorEastAsia"/>
              </w:rPr>
              <w:t>Lack of available relief teachers has made it difficult for teachers to attend PL face to face.</w:t>
            </w:r>
          </w:p>
          <w:p w14:paraId="53483FF4" w14:textId="77777777" w:rsidR="009B6400" w:rsidRPr="00D67043" w:rsidRDefault="009B6400" w:rsidP="00D67043">
            <w:pPr>
              <w:rPr>
                <w:rFonts w:eastAsiaTheme="minorEastAsia"/>
              </w:rPr>
            </w:pPr>
          </w:p>
          <w:p w14:paraId="0212EB3C" w14:textId="77777777" w:rsidR="009B6400" w:rsidRPr="00D67043" w:rsidRDefault="009B6400" w:rsidP="00D67043">
            <w:pPr>
              <w:rPr>
                <w:rFonts w:eastAsiaTheme="minorEastAsia"/>
              </w:rPr>
            </w:pPr>
          </w:p>
          <w:p w14:paraId="3AC42A9B" w14:textId="77777777" w:rsidR="006B77DB" w:rsidRPr="00D67043" w:rsidRDefault="006B77DB" w:rsidP="00D67043">
            <w:pPr>
              <w:rPr>
                <w:rFonts w:eastAsiaTheme="minorEastAsia"/>
              </w:rPr>
            </w:pPr>
          </w:p>
          <w:p w14:paraId="6FF1C3F1" w14:textId="044920D2" w:rsidR="00231950" w:rsidRPr="00D67043" w:rsidRDefault="00231950" w:rsidP="00D67043">
            <w:pPr>
              <w:rPr>
                <w:rFonts w:eastAsiaTheme="minorEastAsia"/>
              </w:rPr>
            </w:pPr>
            <w:r w:rsidRPr="00D67043">
              <w:rPr>
                <w:rFonts w:eastAsiaTheme="minorEastAsia"/>
              </w:rPr>
              <w:t xml:space="preserve">Teachers requiring support regarding EALD students has grown </w:t>
            </w:r>
            <w:r w:rsidR="009B6400" w:rsidRPr="00D67043">
              <w:rPr>
                <w:rFonts w:eastAsiaTheme="minorEastAsia"/>
              </w:rPr>
              <w:t>exponentially,</w:t>
            </w:r>
            <w:r w:rsidRPr="00D67043">
              <w:rPr>
                <w:rFonts w:eastAsiaTheme="minorEastAsia"/>
              </w:rPr>
              <w:t xml:space="preserve"> and this is an ongoing area of need.</w:t>
            </w:r>
          </w:p>
          <w:p w14:paraId="186EA01F" w14:textId="77777777" w:rsidR="009B6400" w:rsidRPr="00D67043" w:rsidRDefault="009B6400" w:rsidP="00D67043">
            <w:pPr>
              <w:rPr>
                <w:rFonts w:eastAsiaTheme="minorEastAsia"/>
              </w:rPr>
            </w:pPr>
          </w:p>
          <w:p w14:paraId="14706373" w14:textId="77777777" w:rsidR="009B6400" w:rsidRPr="00D67043" w:rsidRDefault="009B6400" w:rsidP="00D67043">
            <w:pPr>
              <w:rPr>
                <w:rFonts w:eastAsiaTheme="minorEastAsia"/>
              </w:rPr>
            </w:pPr>
          </w:p>
          <w:p w14:paraId="4777AC49" w14:textId="77777777" w:rsidR="009B6400" w:rsidRPr="00D67043" w:rsidRDefault="009B6400" w:rsidP="00D67043">
            <w:pPr>
              <w:rPr>
                <w:rFonts w:eastAsiaTheme="minorEastAsia"/>
              </w:rPr>
            </w:pPr>
          </w:p>
          <w:p w14:paraId="48422B59" w14:textId="77777777" w:rsidR="009B6400" w:rsidRPr="00D67043" w:rsidRDefault="009B6400" w:rsidP="00D67043">
            <w:pPr>
              <w:rPr>
                <w:rFonts w:eastAsiaTheme="minorEastAsia"/>
              </w:rPr>
            </w:pPr>
          </w:p>
          <w:p w14:paraId="03078A0A" w14:textId="77777777" w:rsidR="009B6400" w:rsidRPr="00D67043" w:rsidRDefault="009B6400" w:rsidP="00D67043">
            <w:pPr>
              <w:rPr>
                <w:rFonts w:eastAsiaTheme="minorEastAsia"/>
              </w:rPr>
            </w:pPr>
          </w:p>
          <w:p w14:paraId="6FD5C4A8" w14:textId="77777777" w:rsidR="009B6400" w:rsidRPr="00D67043" w:rsidRDefault="009B6400" w:rsidP="00D67043">
            <w:pPr>
              <w:rPr>
                <w:rFonts w:eastAsiaTheme="minorEastAsia"/>
              </w:rPr>
            </w:pPr>
          </w:p>
          <w:p w14:paraId="7F412BB6" w14:textId="77777777" w:rsidR="009B6400" w:rsidRPr="00D67043" w:rsidRDefault="009B6400" w:rsidP="00D67043">
            <w:pPr>
              <w:rPr>
                <w:rFonts w:eastAsiaTheme="minorEastAsia"/>
              </w:rPr>
            </w:pPr>
          </w:p>
          <w:p w14:paraId="0CBDE6EC" w14:textId="77777777" w:rsidR="009B6400" w:rsidRPr="00D67043" w:rsidRDefault="009B6400" w:rsidP="00D67043">
            <w:pPr>
              <w:rPr>
                <w:rFonts w:eastAsiaTheme="minorEastAsia"/>
              </w:rPr>
            </w:pPr>
          </w:p>
          <w:p w14:paraId="6C745DB8" w14:textId="77777777" w:rsidR="009B6400" w:rsidRPr="00D67043" w:rsidRDefault="009B6400" w:rsidP="00D67043">
            <w:pPr>
              <w:rPr>
                <w:rFonts w:eastAsiaTheme="minorEastAsia"/>
              </w:rPr>
            </w:pPr>
          </w:p>
          <w:p w14:paraId="74DE94BD" w14:textId="77777777" w:rsidR="006576A3" w:rsidRPr="00D67043" w:rsidRDefault="006576A3" w:rsidP="00D67043">
            <w:pPr>
              <w:rPr>
                <w:rFonts w:eastAsiaTheme="minorEastAsia"/>
              </w:rPr>
            </w:pPr>
          </w:p>
          <w:p w14:paraId="19A5B92D" w14:textId="77777777" w:rsidR="006576A3" w:rsidRPr="00D67043" w:rsidRDefault="006576A3" w:rsidP="00D67043">
            <w:pPr>
              <w:rPr>
                <w:rFonts w:eastAsiaTheme="minorEastAsia"/>
              </w:rPr>
            </w:pPr>
          </w:p>
          <w:p w14:paraId="586AD62D" w14:textId="77777777" w:rsidR="006576A3" w:rsidRPr="00D67043" w:rsidRDefault="006576A3" w:rsidP="00D67043">
            <w:pPr>
              <w:rPr>
                <w:rFonts w:eastAsiaTheme="minorEastAsia"/>
              </w:rPr>
            </w:pPr>
          </w:p>
          <w:p w14:paraId="28F6EE29" w14:textId="05BDAB8C" w:rsidR="00231950" w:rsidRPr="00D67043" w:rsidRDefault="00231950" w:rsidP="00D67043">
            <w:pPr>
              <w:rPr>
                <w:rFonts w:eastAsiaTheme="minorEastAsia"/>
              </w:rPr>
            </w:pPr>
            <w:r w:rsidRPr="00D67043">
              <w:rPr>
                <w:rFonts w:eastAsiaTheme="minorEastAsia"/>
              </w:rPr>
              <w:t>Collaborative projects such as Word Inquiry are ongoing.</w:t>
            </w:r>
          </w:p>
          <w:p w14:paraId="241B6D3E" w14:textId="77777777" w:rsidR="00231950" w:rsidRPr="00D67043" w:rsidRDefault="00231950" w:rsidP="00D67043"/>
        </w:tc>
      </w:tr>
    </w:tbl>
    <w:p w14:paraId="2554A36B" w14:textId="77777777" w:rsidR="00231950" w:rsidRPr="00C41780" w:rsidRDefault="00231950" w:rsidP="00C41780"/>
    <w:p w14:paraId="5363BFC3" w14:textId="140C90FE" w:rsidR="00231950" w:rsidRPr="00C41780" w:rsidRDefault="00231950" w:rsidP="00C41780">
      <w:pPr>
        <w:rPr>
          <w:b/>
          <w:bCs/>
          <w:u w:val="single"/>
        </w:rPr>
      </w:pPr>
    </w:p>
    <w:tbl>
      <w:tblPr>
        <w:tblStyle w:val="TableGrid"/>
        <w:tblW w:w="14879" w:type="dxa"/>
        <w:tblInd w:w="-431" w:type="dxa"/>
        <w:tblLook w:val="04A0" w:firstRow="1" w:lastRow="0" w:firstColumn="1" w:lastColumn="0" w:noHBand="0" w:noVBand="1"/>
      </w:tblPr>
      <w:tblGrid>
        <w:gridCol w:w="1702"/>
        <w:gridCol w:w="4163"/>
        <w:gridCol w:w="2934"/>
        <w:gridCol w:w="2934"/>
        <w:gridCol w:w="3146"/>
      </w:tblGrid>
      <w:tr w:rsidR="00C41780" w:rsidRPr="00C41780" w14:paraId="3906A06A" w14:textId="77777777" w:rsidTr="00E23E16">
        <w:trPr>
          <w:tblHeader/>
        </w:trPr>
        <w:tc>
          <w:tcPr>
            <w:tcW w:w="1702" w:type="dxa"/>
          </w:tcPr>
          <w:p w14:paraId="18DFA8FB" w14:textId="77777777" w:rsidR="00231950" w:rsidRPr="00C41780" w:rsidRDefault="00231950" w:rsidP="00E23E16">
            <w:pPr>
              <w:pStyle w:val="ListParagraph"/>
              <w:numPr>
                <w:ilvl w:val="0"/>
                <w:numId w:val="36"/>
              </w:numPr>
              <w:ind w:left="309" w:hanging="309"/>
            </w:pPr>
            <w:r w:rsidRPr="00C41780">
              <w:rPr>
                <w:rFonts w:cstheme="minorHAnsi"/>
                <w:b/>
                <w:bCs/>
                <w:shd w:val="clear" w:color="auto" w:fill="FFFFFF" w:themeFill="background1"/>
              </w:rPr>
              <w:t>Project title</w:t>
            </w:r>
          </w:p>
        </w:tc>
        <w:tc>
          <w:tcPr>
            <w:tcW w:w="4163" w:type="dxa"/>
          </w:tcPr>
          <w:p w14:paraId="5762658C" w14:textId="77777777" w:rsidR="00231950" w:rsidRPr="00C41780" w:rsidRDefault="00231950" w:rsidP="00E23E16">
            <w:pPr>
              <w:pStyle w:val="ListParagraph"/>
              <w:numPr>
                <w:ilvl w:val="0"/>
                <w:numId w:val="36"/>
              </w:numPr>
            </w:pPr>
            <w:r w:rsidRPr="00C41780">
              <w:rPr>
                <w:rFonts w:cstheme="minorHAnsi"/>
                <w:b/>
                <w:bCs/>
                <w:shd w:val="clear" w:color="auto" w:fill="FFFFFF" w:themeFill="background1"/>
              </w:rPr>
              <w:t>Project description and activities</w:t>
            </w:r>
          </w:p>
        </w:tc>
        <w:tc>
          <w:tcPr>
            <w:tcW w:w="2934" w:type="dxa"/>
          </w:tcPr>
          <w:p w14:paraId="74DE86D2" w14:textId="77777777" w:rsidR="00231950" w:rsidRPr="00C41780" w:rsidRDefault="00231950" w:rsidP="00E23E16">
            <w:pPr>
              <w:pStyle w:val="ListParagraph"/>
              <w:numPr>
                <w:ilvl w:val="0"/>
                <w:numId w:val="36"/>
              </w:numPr>
              <w:spacing w:after="120"/>
              <w:rPr>
                <w:rFonts w:cstheme="minorHAnsi"/>
                <w:b/>
                <w:bCs/>
                <w:shd w:val="clear" w:color="auto" w:fill="FFFFFF" w:themeFill="background1"/>
              </w:rPr>
            </w:pPr>
            <w:r w:rsidRPr="00C41780">
              <w:rPr>
                <w:rFonts w:cstheme="minorHAnsi"/>
                <w:b/>
                <w:bCs/>
                <w:shd w:val="clear" w:color="auto" w:fill="FFFFFF" w:themeFill="background1"/>
              </w:rPr>
              <w:t>Expected outcomes/Overall achievements</w:t>
            </w:r>
          </w:p>
          <w:p w14:paraId="17E713C3" w14:textId="77777777" w:rsidR="00231950" w:rsidRPr="00C41780" w:rsidRDefault="00231950" w:rsidP="00C41780"/>
        </w:tc>
        <w:tc>
          <w:tcPr>
            <w:tcW w:w="2934" w:type="dxa"/>
            <w:shd w:val="clear" w:color="auto" w:fill="auto"/>
          </w:tcPr>
          <w:p w14:paraId="16EDE1DB" w14:textId="77777777" w:rsidR="00231950" w:rsidRPr="00C41780" w:rsidRDefault="00231950" w:rsidP="00E23E16">
            <w:pPr>
              <w:pStyle w:val="ListParagraph"/>
              <w:numPr>
                <w:ilvl w:val="0"/>
                <w:numId w:val="36"/>
              </w:numPr>
              <w:spacing w:after="120"/>
              <w:rPr>
                <w:rFonts w:cstheme="minorHAnsi"/>
                <w:b/>
              </w:rPr>
            </w:pPr>
            <w:r w:rsidRPr="00C41780">
              <w:rPr>
                <w:rFonts w:cstheme="minorHAnsi"/>
                <w:b/>
              </w:rPr>
              <w:t>Indicators of success</w:t>
            </w:r>
          </w:p>
          <w:p w14:paraId="3B5D8343" w14:textId="77777777" w:rsidR="00231950" w:rsidRPr="00C41780" w:rsidRDefault="00231950" w:rsidP="00C41780"/>
        </w:tc>
        <w:tc>
          <w:tcPr>
            <w:tcW w:w="3146" w:type="dxa"/>
            <w:shd w:val="clear" w:color="auto" w:fill="auto"/>
          </w:tcPr>
          <w:p w14:paraId="0D816B86" w14:textId="77777777" w:rsidR="00231950" w:rsidRPr="00C41780" w:rsidRDefault="00231950" w:rsidP="00E23E16">
            <w:pPr>
              <w:pStyle w:val="ListParagraph"/>
              <w:numPr>
                <w:ilvl w:val="0"/>
                <w:numId w:val="36"/>
              </w:numPr>
            </w:pPr>
            <w:r w:rsidRPr="00C41780">
              <w:rPr>
                <w:rFonts w:cstheme="minorHAnsi"/>
                <w:b/>
              </w:rPr>
              <w:t>List any additional or variations of Activities undertaken/Achieved outcomes</w:t>
            </w:r>
            <w:r w:rsidRPr="00C41780">
              <w:rPr>
                <w:rFonts w:cstheme="minorHAnsi"/>
                <w:b/>
                <w:bCs/>
              </w:rPr>
              <w:t xml:space="preserve"> </w:t>
            </w:r>
          </w:p>
        </w:tc>
      </w:tr>
      <w:tr w:rsidR="00C41780" w:rsidRPr="00C41780" w14:paraId="3BC2A21D" w14:textId="77777777" w:rsidTr="00231950">
        <w:tc>
          <w:tcPr>
            <w:tcW w:w="1702" w:type="dxa"/>
          </w:tcPr>
          <w:p w14:paraId="4E44C6D8" w14:textId="77777777" w:rsidR="00231950" w:rsidRPr="00213625" w:rsidRDefault="00231950" w:rsidP="00E23E16">
            <w:pPr>
              <w:pStyle w:val="ListParagraph"/>
              <w:numPr>
                <w:ilvl w:val="0"/>
                <w:numId w:val="35"/>
              </w:numPr>
              <w:spacing w:after="120"/>
              <w:ind w:left="167" w:hanging="270"/>
              <w:rPr>
                <w:rFonts w:eastAsiaTheme="minorEastAsia"/>
              </w:rPr>
            </w:pPr>
            <w:r w:rsidRPr="00213625">
              <w:rPr>
                <w:rFonts w:eastAsiaTheme="minorEastAsia"/>
                <w:b/>
                <w:bCs/>
              </w:rPr>
              <w:t xml:space="preserve"> Numeracy &amp; Mathematical Competency</w:t>
            </w:r>
          </w:p>
        </w:tc>
        <w:tc>
          <w:tcPr>
            <w:tcW w:w="4163" w:type="dxa"/>
          </w:tcPr>
          <w:p w14:paraId="3F8D191F" w14:textId="77777777" w:rsidR="00231950" w:rsidRPr="00213625" w:rsidRDefault="00231950" w:rsidP="00ED73B2">
            <w:pPr>
              <w:spacing w:after="120"/>
              <w:rPr>
                <w:rFonts w:eastAsiaTheme="minorEastAsia"/>
                <w:b/>
                <w:bCs/>
              </w:rPr>
            </w:pPr>
            <w:r w:rsidRPr="00213625">
              <w:rPr>
                <w:rFonts w:eastAsiaTheme="minorEastAsia"/>
                <w:b/>
                <w:bCs/>
              </w:rPr>
              <w:t>Numeracy and Mathematical Competency</w:t>
            </w:r>
          </w:p>
          <w:p w14:paraId="23098D22" w14:textId="77777777" w:rsidR="00231950" w:rsidRPr="00213625" w:rsidRDefault="00231950" w:rsidP="00ED73B2">
            <w:pPr>
              <w:spacing w:after="120"/>
              <w:rPr>
                <w:rFonts w:eastAsiaTheme="minorEastAsia" w:cstheme="minorHAnsi"/>
              </w:rPr>
            </w:pPr>
            <w:r w:rsidRPr="00213625">
              <w:rPr>
                <w:rFonts w:eastAsiaTheme="minorEastAsia" w:cstheme="minorHAnsi"/>
              </w:rPr>
              <w:t>Numeracy and Mathematical Competency in 2023, consultants will continue to work with teachers and education assistants in supporting students to achieve high level numeracy and mathematical outcomes. There are six main areas of activity.</w:t>
            </w:r>
          </w:p>
          <w:p w14:paraId="40782725" w14:textId="77777777" w:rsidR="00231950" w:rsidRPr="00213625" w:rsidRDefault="00231950" w:rsidP="00154686">
            <w:pPr>
              <w:pStyle w:val="ListParagraph"/>
              <w:numPr>
                <w:ilvl w:val="0"/>
                <w:numId w:val="17"/>
              </w:numPr>
              <w:spacing w:after="200"/>
              <w:ind w:left="316" w:hanging="283"/>
              <w:rPr>
                <w:rFonts w:eastAsiaTheme="minorEastAsia"/>
              </w:rPr>
            </w:pPr>
            <w:r w:rsidRPr="00213625">
              <w:rPr>
                <w:rFonts w:eastAsiaTheme="minorEastAsia"/>
              </w:rPr>
              <w:t xml:space="preserve">In-School professional learning and mathematics planning and pedagogy sessions, that will be conducted one to two times a term, for each of the four terms. </w:t>
            </w:r>
          </w:p>
          <w:p w14:paraId="5C828F74" w14:textId="77777777" w:rsidR="00231950" w:rsidRPr="00213625" w:rsidRDefault="00231950" w:rsidP="00154686">
            <w:pPr>
              <w:pStyle w:val="ListParagraph"/>
              <w:numPr>
                <w:ilvl w:val="0"/>
                <w:numId w:val="17"/>
              </w:numPr>
              <w:spacing w:after="200"/>
              <w:ind w:left="316" w:hanging="283"/>
              <w:rPr>
                <w:rFonts w:eastAsiaTheme="minorEastAsia"/>
              </w:rPr>
            </w:pPr>
            <w:r w:rsidRPr="00213625">
              <w:rPr>
                <w:rFonts w:eastAsiaTheme="minorEastAsia"/>
              </w:rPr>
              <w:t xml:space="preserve">Delivering a Whole School Approach (WSA) professional learning suite for the teaching and learning of Place Value to metropolitan and regional schools. A six session Facilitator’s Guide, 14 videos, activities books and assessments for Years 1 to 5, will support teachers in developing better understandings.  This targeted mathematics support for schools will upskill teachers to become more confident and capable maths teachers. </w:t>
            </w:r>
          </w:p>
          <w:p w14:paraId="17C64D41" w14:textId="77777777" w:rsidR="00231950" w:rsidRPr="00213625" w:rsidRDefault="00231950" w:rsidP="00154686">
            <w:pPr>
              <w:pStyle w:val="ListParagraph"/>
              <w:ind w:left="316"/>
              <w:rPr>
                <w:rFonts w:eastAsiaTheme="minorEastAsia"/>
              </w:rPr>
            </w:pPr>
          </w:p>
          <w:p w14:paraId="2D8E709C" w14:textId="77777777" w:rsidR="00231950" w:rsidRDefault="00231950" w:rsidP="00154686">
            <w:pPr>
              <w:pStyle w:val="ListParagraph"/>
              <w:ind w:left="316"/>
              <w:rPr>
                <w:rFonts w:eastAsiaTheme="minorEastAsia"/>
              </w:rPr>
            </w:pPr>
          </w:p>
          <w:p w14:paraId="7DA9C74F" w14:textId="77777777" w:rsidR="00D82724" w:rsidRDefault="00D82724" w:rsidP="00154686">
            <w:pPr>
              <w:pStyle w:val="ListParagraph"/>
              <w:ind w:left="316"/>
              <w:rPr>
                <w:rFonts w:eastAsiaTheme="minorEastAsia"/>
              </w:rPr>
            </w:pPr>
          </w:p>
          <w:p w14:paraId="1B20B00C" w14:textId="77777777" w:rsidR="00D82724" w:rsidRDefault="00D82724" w:rsidP="00154686">
            <w:pPr>
              <w:pStyle w:val="ListParagraph"/>
              <w:ind w:left="316"/>
              <w:rPr>
                <w:rFonts w:eastAsiaTheme="minorEastAsia"/>
              </w:rPr>
            </w:pPr>
          </w:p>
          <w:p w14:paraId="58CD8968" w14:textId="77777777" w:rsidR="00D82724" w:rsidRPr="00213625" w:rsidRDefault="00D82724" w:rsidP="00154686">
            <w:pPr>
              <w:pStyle w:val="ListParagraph"/>
              <w:ind w:left="316"/>
              <w:rPr>
                <w:rFonts w:eastAsiaTheme="minorEastAsia"/>
              </w:rPr>
            </w:pPr>
          </w:p>
          <w:p w14:paraId="301E3A61" w14:textId="59405146" w:rsidR="00363479" w:rsidRPr="00363479" w:rsidRDefault="00363479" w:rsidP="00E23E16">
            <w:pPr>
              <w:pStyle w:val="ListParagraph"/>
              <w:numPr>
                <w:ilvl w:val="0"/>
                <w:numId w:val="58"/>
              </w:numPr>
              <w:spacing w:after="60"/>
              <w:ind w:left="357" w:hanging="357"/>
              <w:contextualSpacing w:val="0"/>
              <w:rPr>
                <w:rFonts w:eastAsiaTheme="minorEastAsia"/>
              </w:rPr>
            </w:pPr>
            <w:r w:rsidRPr="00363479">
              <w:rPr>
                <w:rFonts w:eastAsiaTheme="minorEastAsia"/>
              </w:rPr>
              <w:lastRenderedPageBreak/>
              <w:t>A series of one day professional learning courses on fractions, place value, basic number facts and connecting story with mathematics, will encourage schools to adopt a WSA when teaching these concepts. Using routines and engaging pedagogical approaches will be emphasised. These events will be complemented with shorter in-school sessions.</w:t>
            </w:r>
          </w:p>
          <w:p w14:paraId="12B263FF" w14:textId="24688844" w:rsidR="00363479" w:rsidRPr="00363479" w:rsidRDefault="00363479" w:rsidP="00E23E16">
            <w:pPr>
              <w:pStyle w:val="ListParagraph"/>
              <w:numPr>
                <w:ilvl w:val="0"/>
                <w:numId w:val="58"/>
              </w:numPr>
              <w:spacing w:after="60"/>
              <w:ind w:left="357" w:hanging="357"/>
              <w:contextualSpacing w:val="0"/>
              <w:rPr>
                <w:rFonts w:eastAsiaTheme="minorEastAsia"/>
              </w:rPr>
            </w:pPr>
            <w:r w:rsidRPr="00363479">
              <w:rPr>
                <w:rFonts w:eastAsiaTheme="minorEastAsia"/>
              </w:rPr>
              <w:t xml:space="preserve">Participation in mathematics and numeracy projects. AISWA will engage in university collaboration with to develop quality professional learning and resources to support assessment and intervention practices for mathematics targeting teachers in remote and rural school. AISWA’s recent project work using </w:t>
            </w:r>
            <w:proofErr w:type="spellStart"/>
            <w:r w:rsidRPr="00363479">
              <w:rPr>
                <w:rFonts w:eastAsiaTheme="minorEastAsia"/>
              </w:rPr>
              <w:t>Brightpath</w:t>
            </w:r>
            <w:proofErr w:type="spellEnd"/>
            <w:r w:rsidRPr="00363479">
              <w:rPr>
                <w:rFonts w:eastAsiaTheme="minorEastAsia"/>
              </w:rPr>
              <w:t xml:space="preserve"> Maths, will be built upon.</w:t>
            </w:r>
          </w:p>
          <w:p w14:paraId="60B2EF6C" w14:textId="787F0930" w:rsidR="00363479" w:rsidRDefault="00363479" w:rsidP="00E23E16">
            <w:pPr>
              <w:pStyle w:val="ListParagraph"/>
              <w:numPr>
                <w:ilvl w:val="0"/>
                <w:numId w:val="58"/>
              </w:numPr>
              <w:spacing w:after="60"/>
              <w:ind w:left="357" w:hanging="357"/>
              <w:contextualSpacing w:val="0"/>
              <w:rPr>
                <w:rFonts w:eastAsiaTheme="minorEastAsia"/>
              </w:rPr>
            </w:pPr>
            <w:r w:rsidRPr="00363479">
              <w:rPr>
                <w:rFonts w:eastAsiaTheme="minorEastAsia"/>
              </w:rPr>
              <w:t>Consultants will continue collaborating in writing projects, such as, “Teaching Mathematics Through Story Books”, making mathematical connections with literacy. Similarly, a series of books for Years 4, 5 and 6 on mathematical vocabulary practice, will be published in 2023 to support the better understanding for the literacies of mathematics</w:t>
            </w:r>
          </w:p>
          <w:p w14:paraId="6F92F559" w14:textId="77777777" w:rsidR="00E23E16" w:rsidRDefault="00E23E16" w:rsidP="00E23E16">
            <w:pPr>
              <w:spacing w:after="60"/>
              <w:rPr>
                <w:rFonts w:eastAsiaTheme="minorEastAsia"/>
              </w:rPr>
            </w:pPr>
          </w:p>
          <w:p w14:paraId="4AC7E962" w14:textId="77777777" w:rsidR="00E23E16" w:rsidRDefault="00E23E16" w:rsidP="00E23E16">
            <w:pPr>
              <w:spacing w:after="60"/>
              <w:rPr>
                <w:rFonts w:eastAsiaTheme="minorEastAsia"/>
              </w:rPr>
            </w:pPr>
          </w:p>
          <w:p w14:paraId="303B8D8B" w14:textId="77777777" w:rsidR="00E23E16" w:rsidRDefault="00E23E16" w:rsidP="00E23E16">
            <w:pPr>
              <w:spacing w:after="60"/>
              <w:rPr>
                <w:rFonts w:eastAsiaTheme="minorEastAsia"/>
              </w:rPr>
            </w:pPr>
          </w:p>
          <w:p w14:paraId="727F48DB" w14:textId="77777777" w:rsidR="00B4372A" w:rsidRPr="00CB63A4" w:rsidRDefault="00B4372A" w:rsidP="00E23E16">
            <w:pPr>
              <w:pStyle w:val="ListParagraph"/>
              <w:numPr>
                <w:ilvl w:val="0"/>
                <w:numId w:val="38"/>
              </w:numPr>
              <w:spacing w:before="120"/>
              <w:ind w:left="312" w:hanging="312"/>
              <w:rPr>
                <w:rFonts w:eastAsiaTheme="minorEastAsia"/>
              </w:rPr>
            </w:pPr>
            <w:r w:rsidRPr="00CB63A4">
              <w:rPr>
                <w:rStyle w:val="normaltextrun"/>
                <w:rFonts w:ascii="Calibri" w:hAnsi="Calibri" w:cs="Calibri"/>
                <w:shd w:val="clear" w:color="auto" w:fill="FFFFFF"/>
              </w:rPr>
              <w:lastRenderedPageBreak/>
              <w:t>Short and simple warm up mathematics games and routines. A 1-Day Conference focusing on five guiding principles for maths games will be conducted in 2023. The sessions will use resources to foster a happy disposition and positive attitude towards mathematics for both teachers and students.</w:t>
            </w:r>
            <w:r w:rsidRPr="00CB63A4">
              <w:rPr>
                <w:rStyle w:val="eop"/>
                <w:rFonts w:ascii="Calibri" w:hAnsi="Calibri" w:cs="Calibri"/>
                <w:shd w:val="clear" w:color="auto" w:fill="FFFFFF"/>
              </w:rPr>
              <w:t> </w:t>
            </w:r>
          </w:p>
          <w:p w14:paraId="55515D94" w14:textId="77777777" w:rsidR="00231950" w:rsidRPr="00213625" w:rsidRDefault="00231950" w:rsidP="00154686">
            <w:pPr>
              <w:pStyle w:val="ListParagraph"/>
              <w:ind w:left="316"/>
            </w:pPr>
          </w:p>
        </w:tc>
        <w:tc>
          <w:tcPr>
            <w:tcW w:w="2934" w:type="dxa"/>
          </w:tcPr>
          <w:p w14:paraId="2D7FCD29" w14:textId="1F9BE909" w:rsidR="00231950" w:rsidRPr="00213625" w:rsidRDefault="00231950" w:rsidP="00D82724">
            <w:pPr>
              <w:pStyle w:val="ListParagraph"/>
              <w:numPr>
                <w:ilvl w:val="0"/>
                <w:numId w:val="15"/>
              </w:numPr>
              <w:spacing w:after="120"/>
              <w:ind w:left="357" w:hanging="357"/>
              <w:rPr>
                <w:rFonts w:eastAsiaTheme="minorEastAsia"/>
              </w:rPr>
            </w:pPr>
            <w:r w:rsidRPr="00213625">
              <w:rPr>
                <w:rFonts w:eastAsiaTheme="minorEastAsia"/>
              </w:rPr>
              <w:lastRenderedPageBreak/>
              <w:t xml:space="preserve">Professional learning to foster pedagogical change in the classroom. </w:t>
            </w:r>
            <w:r w:rsidR="00F7271C" w:rsidRPr="00213625">
              <w:rPr>
                <w:rFonts w:eastAsiaTheme="minorEastAsia" w:cstheme="minorHAnsi"/>
                <w:b/>
                <w:bCs/>
              </w:rPr>
              <w:t xml:space="preserve">100% </w:t>
            </w:r>
            <w:r w:rsidR="006D01F7" w:rsidRPr="00213625">
              <w:rPr>
                <w:rFonts w:eastAsiaTheme="minorEastAsia"/>
                <w:b/>
                <w:bCs/>
                <w:lang w:val="en-GB"/>
              </w:rPr>
              <w:t>a</w:t>
            </w:r>
            <w:r w:rsidR="00F7271C" w:rsidRPr="00213625">
              <w:rPr>
                <w:rFonts w:eastAsiaTheme="minorEastAsia"/>
                <w:b/>
                <w:bCs/>
                <w:lang w:val="en-GB"/>
              </w:rPr>
              <w:t>chieved</w:t>
            </w:r>
            <w:r w:rsidR="00F7271C" w:rsidRPr="00213625">
              <w:rPr>
                <w:rFonts w:eastAsiaTheme="minorEastAsia"/>
                <w:b/>
                <w:bCs/>
              </w:rPr>
              <w:t xml:space="preserve"> </w:t>
            </w:r>
          </w:p>
          <w:p w14:paraId="1AEE61EF" w14:textId="3B47BF75" w:rsidR="00231950" w:rsidRPr="00213625" w:rsidRDefault="00231950" w:rsidP="00D82724">
            <w:pPr>
              <w:pStyle w:val="ListParagraph"/>
              <w:numPr>
                <w:ilvl w:val="0"/>
                <w:numId w:val="15"/>
              </w:numPr>
              <w:spacing w:after="120"/>
              <w:rPr>
                <w:rFonts w:eastAsiaTheme="minorEastAsia"/>
              </w:rPr>
            </w:pPr>
            <w:r w:rsidRPr="00213625">
              <w:rPr>
                <w:rFonts w:eastAsiaTheme="minorEastAsia"/>
              </w:rPr>
              <w:t xml:space="preserve">Provision of quality classroom resources developed for the teaching and learning of mathematics and used by teachers. </w:t>
            </w:r>
            <w:r w:rsidR="00F7271C" w:rsidRPr="00213625">
              <w:rPr>
                <w:rFonts w:eastAsiaTheme="minorEastAsia" w:cstheme="minorHAnsi"/>
                <w:b/>
                <w:bCs/>
              </w:rPr>
              <w:t xml:space="preserve">100% </w:t>
            </w:r>
            <w:r w:rsidR="006D01F7" w:rsidRPr="00213625">
              <w:rPr>
                <w:rFonts w:eastAsiaTheme="minorEastAsia"/>
                <w:b/>
                <w:bCs/>
                <w:lang w:val="en-GB"/>
              </w:rPr>
              <w:t>a</w:t>
            </w:r>
            <w:r w:rsidR="00F7271C" w:rsidRPr="00213625">
              <w:rPr>
                <w:rFonts w:eastAsiaTheme="minorEastAsia"/>
                <w:b/>
                <w:bCs/>
                <w:lang w:val="en-GB"/>
              </w:rPr>
              <w:t>chieved</w:t>
            </w:r>
          </w:p>
          <w:p w14:paraId="462FBE9A" w14:textId="4A88C664" w:rsidR="00231950" w:rsidRPr="00213625" w:rsidRDefault="00231950" w:rsidP="00D82724">
            <w:pPr>
              <w:pStyle w:val="ListParagraph"/>
              <w:numPr>
                <w:ilvl w:val="0"/>
                <w:numId w:val="15"/>
              </w:numPr>
              <w:spacing w:after="120"/>
              <w:rPr>
                <w:rFonts w:eastAsiaTheme="minorEastAsia"/>
              </w:rPr>
            </w:pPr>
            <w:r w:rsidRPr="00213625">
              <w:rPr>
                <w:rFonts w:eastAsiaTheme="minorEastAsia"/>
              </w:rPr>
              <w:t xml:space="preserve">Improved teacher understanding and confidence in using a variety of assessment practises. </w:t>
            </w:r>
            <w:r w:rsidR="008E6E67" w:rsidRPr="00213625">
              <w:rPr>
                <w:rFonts w:eastAsiaTheme="minorEastAsia"/>
                <w:b/>
                <w:bCs/>
              </w:rPr>
              <w:t>70%</w:t>
            </w:r>
            <w:r w:rsidR="002715C1" w:rsidRPr="00213625">
              <w:rPr>
                <w:rFonts w:eastAsiaTheme="minorEastAsia"/>
                <w:b/>
                <w:bCs/>
              </w:rPr>
              <w:t xml:space="preserve"> </w:t>
            </w:r>
            <w:r w:rsidR="006D01F7" w:rsidRPr="00213625">
              <w:rPr>
                <w:rFonts w:eastAsiaTheme="minorEastAsia"/>
                <w:b/>
                <w:bCs/>
              </w:rPr>
              <w:t>a</w:t>
            </w:r>
            <w:r w:rsidR="002715C1" w:rsidRPr="00213625">
              <w:rPr>
                <w:rFonts w:eastAsiaTheme="minorEastAsia"/>
                <w:b/>
                <w:bCs/>
              </w:rPr>
              <w:t>chieved &amp; ongoing</w:t>
            </w:r>
          </w:p>
          <w:p w14:paraId="30AFFD4D" w14:textId="0F4DF1F6" w:rsidR="00231950" w:rsidRPr="008C038E" w:rsidRDefault="00231950" w:rsidP="00154686">
            <w:pPr>
              <w:pStyle w:val="ListParagraph"/>
              <w:numPr>
                <w:ilvl w:val="0"/>
                <w:numId w:val="15"/>
              </w:numPr>
              <w:rPr>
                <w:rFonts w:eastAsiaTheme="minorEastAsia"/>
              </w:rPr>
            </w:pPr>
            <w:r w:rsidRPr="00213625">
              <w:rPr>
                <w:rFonts w:eastAsiaTheme="minorEastAsia"/>
              </w:rPr>
              <w:t xml:space="preserve">Teachers using assessment data, to inform their teaching. </w:t>
            </w:r>
            <w:r w:rsidR="00E264C2" w:rsidRPr="00213625">
              <w:rPr>
                <w:rFonts w:eastAsiaTheme="minorEastAsia"/>
                <w:b/>
                <w:bCs/>
              </w:rPr>
              <w:t>Not</w:t>
            </w:r>
            <w:r w:rsidR="00E264C2" w:rsidRPr="00213625">
              <w:rPr>
                <w:rFonts w:eastAsiaTheme="minorEastAsia"/>
              </w:rPr>
              <w:t xml:space="preserve"> </w:t>
            </w:r>
            <w:r w:rsidR="00E264C2" w:rsidRPr="00213625">
              <w:rPr>
                <w:rFonts w:eastAsiaTheme="minorEastAsia"/>
                <w:b/>
                <w:bCs/>
              </w:rPr>
              <w:t>Achieved</w:t>
            </w:r>
          </w:p>
          <w:p w14:paraId="7CA53629" w14:textId="77777777" w:rsidR="008C038E" w:rsidRDefault="008C038E" w:rsidP="008C038E">
            <w:pPr>
              <w:rPr>
                <w:rFonts w:eastAsiaTheme="minorEastAsia"/>
              </w:rPr>
            </w:pPr>
          </w:p>
          <w:p w14:paraId="6FB74887" w14:textId="77777777" w:rsidR="008C038E" w:rsidRPr="008C038E" w:rsidRDefault="008C038E" w:rsidP="008C038E">
            <w:pPr>
              <w:rPr>
                <w:rFonts w:eastAsiaTheme="minorEastAsia"/>
              </w:rPr>
            </w:pPr>
          </w:p>
          <w:p w14:paraId="6A954744" w14:textId="00D0B0F9" w:rsidR="00231950" w:rsidRPr="008C038E" w:rsidRDefault="00231950" w:rsidP="00154686">
            <w:pPr>
              <w:pStyle w:val="ListParagraph"/>
              <w:numPr>
                <w:ilvl w:val="0"/>
                <w:numId w:val="15"/>
              </w:numPr>
              <w:spacing w:after="200"/>
              <w:rPr>
                <w:rFonts w:eastAsiaTheme="minorEastAsia"/>
              </w:rPr>
            </w:pPr>
            <w:r w:rsidRPr="00213625">
              <w:rPr>
                <w:rFonts w:eastAsiaTheme="minorEastAsia"/>
              </w:rPr>
              <w:t>Raise</w:t>
            </w:r>
            <w:r w:rsidR="006576A3" w:rsidRPr="00213625">
              <w:rPr>
                <w:rFonts w:eastAsiaTheme="minorEastAsia"/>
              </w:rPr>
              <w:t xml:space="preserve">d </w:t>
            </w:r>
            <w:r w:rsidRPr="00213625">
              <w:rPr>
                <w:rFonts w:eastAsiaTheme="minorEastAsia"/>
              </w:rPr>
              <w:t xml:space="preserve">awareness </w:t>
            </w:r>
            <w:r w:rsidR="006576A3" w:rsidRPr="00213625">
              <w:rPr>
                <w:rFonts w:eastAsiaTheme="minorEastAsia"/>
              </w:rPr>
              <w:t>of the</w:t>
            </w:r>
            <w:r w:rsidRPr="00213625">
              <w:rPr>
                <w:rFonts w:eastAsiaTheme="minorEastAsia"/>
              </w:rPr>
              <w:t xml:space="preserve"> importance </w:t>
            </w:r>
            <w:r w:rsidR="006576A3" w:rsidRPr="00213625">
              <w:rPr>
                <w:rFonts w:eastAsiaTheme="minorEastAsia"/>
              </w:rPr>
              <w:t>of</w:t>
            </w:r>
            <w:r w:rsidRPr="00213625">
              <w:rPr>
                <w:rFonts w:eastAsiaTheme="minorEastAsia"/>
              </w:rPr>
              <w:t xml:space="preserve"> understanding maths literacies, such as vocabulary, graphics, and symbols.</w:t>
            </w:r>
            <w:r w:rsidR="002715C1" w:rsidRPr="00213625">
              <w:rPr>
                <w:rFonts w:eastAsiaTheme="minorEastAsia" w:cstheme="minorHAnsi"/>
                <w:b/>
                <w:bCs/>
              </w:rPr>
              <w:t xml:space="preserve"> 100% </w:t>
            </w:r>
            <w:r w:rsidR="006D01F7" w:rsidRPr="00213625">
              <w:rPr>
                <w:rFonts w:eastAsiaTheme="minorEastAsia"/>
                <w:b/>
                <w:bCs/>
                <w:lang w:val="en-GB"/>
              </w:rPr>
              <w:t>a</w:t>
            </w:r>
            <w:r w:rsidR="002715C1" w:rsidRPr="00213625">
              <w:rPr>
                <w:rFonts w:eastAsiaTheme="minorEastAsia"/>
                <w:b/>
                <w:bCs/>
                <w:lang w:val="en-GB"/>
              </w:rPr>
              <w:t>chieved</w:t>
            </w:r>
          </w:p>
          <w:p w14:paraId="7107AD6E" w14:textId="77777777" w:rsidR="008C038E" w:rsidRDefault="008C038E" w:rsidP="008C038E">
            <w:pPr>
              <w:rPr>
                <w:rFonts w:eastAsiaTheme="minorEastAsia"/>
              </w:rPr>
            </w:pPr>
          </w:p>
          <w:p w14:paraId="18637F06" w14:textId="77777777" w:rsidR="008C038E" w:rsidRDefault="008C038E" w:rsidP="008C038E">
            <w:pPr>
              <w:rPr>
                <w:rFonts w:eastAsiaTheme="minorEastAsia"/>
              </w:rPr>
            </w:pPr>
          </w:p>
          <w:p w14:paraId="52FE448D" w14:textId="77777777" w:rsidR="008C038E" w:rsidRPr="008C038E" w:rsidRDefault="008C038E" w:rsidP="008C038E">
            <w:pPr>
              <w:rPr>
                <w:rFonts w:eastAsiaTheme="minorEastAsia"/>
              </w:rPr>
            </w:pPr>
          </w:p>
          <w:p w14:paraId="7BDBE2CD" w14:textId="00734589" w:rsidR="00231950" w:rsidRPr="00213625" w:rsidRDefault="00231950" w:rsidP="00A331D2">
            <w:pPr>
              <w:pStyle w:val="ListParagraph"/>
              <w:numPr>
                <w:ilvl w:val="0"/>
                <w:numId w:val="15"/>
              </w:numPr>
              <w:spacing w:after="200"/>
              <w:rPr>
                <w:rFonts w:eastAsiaTheme="minorEastAsia"/>
              </w:rPr>
            </w:pPr>
            <w:r w:rsidRPr="00213625">
              <w:rPr>
                <w:rFonts w:eastAsiaTheme="minorEastAsia"/>
              </w:rPr>
              <w:t xml:space="preserve">Students work individually and collaboratively, using a variety of tasks, routines, and games to make maths connections. </w:t>
            </w:r>
            <w:r w:rsidR="002715C1" w:rsidRPr="00213625">
              <w:rPr>
                <w:rFonts w:eastAsiaTheme="minorEastAsia" w:cstheme="minorHAnsi"/>
                <w:b/>
                <w:bCs/>
              </w:rPr>
              <w:t>100%</w:t>
            </w:r>
            <w:r w:rsidR="007B2791" w:rsidRPr="00213625">
              <w:rPr>
                <w:rFonts w:eastAsiaTheme="minorEastAsia" w:cstheme="minorHAnsi"/>
                <w:b/>
                <w:bCs/>
              </w:rPr>
              <w:t xml:space="preserve"> </w:t>
            </w:r>
            <w:r w:rsidR="00AB2123" w:rsidRPr="00213625">
              <w:rPr>
                <w:rFonts w:eastAsiaTheme="minorEastAsia"/>
                <w:b/>
                <w:bCs/>
                <w:lang w:val="en-GB"/>
              </w:rPr>
              <w:t>a</w:t>
            </w:r>
            <w:r w:rsidR="002715C1" w:rsidRPr="00213625">
              <w:rPr>
                <w:rFonts w:eastAsiaTheme="minorEastAsia"/>
                <w:b/>
                <w:bCs/>
                <w:lang w:val="en-GB"/>
              </w:rPr>
              <w:t>chieved</w:t>
            </w:r>
            <w:r w:rsidR="002715C1" w:rsidRPr="00213625">
              <w:rPr>
                <w:rFonts w:eastAsiaTheme="minorEastAsia"/>
                <w:b/>
                <w:bCs/>
              </w:rPr>
              <w:t xml:space="preserve"> </w:t>
            </w:r>
          </w:p>
          <w:p w14:paraId="501EC59E" w14:textId="77777777" w:rsidR="00A331D2" w:rsidRPr="00A331D2" w:rsidRDefault="00A331D2" w:rsidP="00A331D2">
            <w:pPr>
              <w:pStyle w:val="ListParagraph"/>
              <w:numPr>
                <w:ilvl w:val="0"/>
                <w:numId w:val="17"/>
              </w:numPr>
              <w:spacing w:before="120" w:after="200"/>
              <w:ind w:left="318" w:hanging="244"/>
              <w:rPr>
                <w:rFonts w:eastAsiaTheme="minorEastAsia"/>
              </w:rPr>
            </w:pPr>
            <w:r w:rsidRPr="00A331D2">
              <w:rPr>
                <w:rFonts w:eastAsiaTheme="minorEastAsia"/>
              </w:rPr>
              <w:t xml:space="preserve">Creating a happy disposition towards Mathematics for both teachers and students. </w:t>
            </w:r>
            <w:r w:rsidRPr="00A331D2">
              <w:rPr>
                <w:rFonts w:eastAsiaTheme="minorEastAsia"/>
                <w:b/>
                <w:bCs/>
              </w:rPr>
              <w:t>100%</w:t>
            </w:r>
            <w:r w:rsidRPr="00A331D2">
              <w:rPr>
                <w:rFonts w:eastAsiaTheme="minorEastAsia"/>
              </w:rPr>
              <w:t xml:space="preserve"> </w:t>
            </w:r>
            <w:r w:rsidRPr="00A331D2">
              <w:rPr>
                <w:rFonts w:eastAsiaTheme="minorEastAsia"/>
                <w:b/>
                <w:bCs/>
              </w:rPr>
              <w:t>achieved</w:t>
            </w:r>
          </w:p>
          <w:p w14:paraId="4DA45313" w14:textId="77777777" w:rsidR="00231950" w:rsidRPr="00213625" w:rsidRDefault="00231950" w:rsidP="00154686">
            <w:pPr>
              <w:pStyle w:val="ListParagraph"/>
              <w:ind w:left="360"/>
            </w:pPr>
          </w:p>
        </w:tc>
        <w:tc>
          <w:tcPr>
            <w:tcW w:w="2934" w:type="dxa"/>
          </w:tcPr>
          <w:p w14:paraId="1E2CECFD" w14:textId="2FC07184" w:rsidR="006B77DB" w:rsidRPr="00213625" w:rsidRDefault="00231950" w:rsidP="00D82724">
            <w:pPr>
              <w:pStyle w:val="ListParagraph"/>
              <w:numPr>
                <w:ilvl w:val="0"/>
                <w:numId w:val="16"/>
              </w:numPr>
              <w:spacing w:before="120" w:after="120"/>
              <w:ind w:left="357" w:hanging="357"/>
              <w:rPr>
                <w:rFonts w:eastAsiaTheme="minorEastAsia"/>
              </w:rPr>
            </w:pPr>
            <w:r w:rsidRPr="00213625">
              <w:rPr>
                <w:rFonts w:eastAsiaTheme="minorEastAsia"/>
              </w:rPr>
              <w:lastRenderedPageBreak/>
              <w:t xml:space="preserve">Requests for whole school numeracy profession learning and planning for multiple sessions. </w:t>
            </w:r>
            <w:r w:rsidRPr="00213625">
              <w:rPr>
                <w:rFonts w:eastAsiaTheme="minorEastAsia"/>
                <w:b/>
                <w:bCs/>
              </w:rPr>
              <w:t>60% achieved</w:t>
            </w:r>
          </w:p>
          <w:p w14:paraId="362A8FB3" w14:textId="1BF6B4C9" w:rsidR="00AA1D80" w:rsidRPr="00213625" w:rsidRDefault="00231950" w:rsidP="00D82724">
            <w:pPr>
              <w:pStyle w:val="ListParagraph"/>
              <w:numPr>
                <w:ilvl w:val="0"/>
                <w:numId w:val="14"/>
              </w:numPr>
              <w:spacing w:before="120" w:after="120"/>
              <w:ind w:left="357" w:hanging="357"/>
              <w:rPr>
                <w:rFonts w:eastAsiaTheme="minorEastAsia"/>
              </w:rPr>
            </w:pPr>
            <w:r w:rsidRPr="00213625">
              <w:rPr>
                <w:rFonts w:eastAsiaTheme="minorEastAsia"/>
              </w:rPr>
              <w:t xml:space="preserve">50% of visited schools will develop a WSA for the teaching and learning, in areas such as basic facts fluency and place value. </w:t>
            </w:r>
            <w:r w:rsidRPr="00213625">
              <w:rPr>
                <w:rFonts w:eastAsiaTheme="minorEastAsia"/>
                <w:b/>
                <w:bCs/>
              </w:rPr>
              <w:t>90% achieved</w:t>
            </w:r>
          </w:p>
          <w:p w14:paraId="36FC8587" w14:textId="1ABA393C" w:rsidR="00231950" w:rsidRPr="00213625" w:rsidRDefault="00231950" w:rsidP="00D82724">
            <w:pPr>
              <w:pStyle w:val="ListParagraph"/>
              <w:numPr>
                <w:ilvl w:val="0"/>
                <w:numId w:val="14"/>
              </w:numPr>
              <w:spacing w:before="120" w:after="120"/>
              <w:ind w:left="357" w:hanging="357"/>
              <w:rPr>
                <w:rFonts w:eastAsiaTheme="minorEastAsia"/>
              </w:rPr>
            </w:pPr>
            <w:r w:rsidRPr="00213625">
              <w:rPr>
                <w:rFonts w:eastAsiaTheme="minorEastAsia"/>
              </w:rPr>
              <w:t xml:space="preserve">High demand for place value videos, books and supporting materials. </w:t>
            </w:r>
            <w:r w:rsidR="00B60E5B" w:rsidRPr="00213625">
              <w:rPr>
                <w:rFonts w:eastAsiaTheme="minorEastAsia"/>
                <w:b/>
                <w:bCs/>
              </w:rPr>
              <w:t>100%</w:t>
            </w:r>
            <w:r w:rsidR="00B60E5B" w:rsidRPr="00213625">
              <w:rPr>
                <w:rFonts w:eastAsiaTheme="minorEastAsia"/>
              </w:rPr>
              <w:t xml:space="preserve"> </w:t>
            </w:r>
            <w:r w:rsidR="00AB2123" w:rsidRPr="00213625">
              <w:rPr>
                <w:rFonts w:eastAsiaTheme="minorEastAsia"/>
                <w:b/>
                <w:bCs/>
              </w:rPr>
              <w:t>a</w:t>
            </w:r>
            <w:r w:rsidRPr="00213625">
              <w:rPr>
                <w:rFonts w:eastAsiaTheme="minorEastAsia"/>
                <w:b/>
                <w:bCs/>
              </w:rPr>
              <w:t>chieved</w:t>
            </w:r>
          </w:p>
          <w:p w14:paraId="351EDB16" w14:textId="75327A93" w:rsidR="00231950" w:rsidRPr="00213625" w:rsidRDefault="00231950" w:rsidP="00D82724">
            <w:pPr>
              <w:pStyle w:val="ListParagraph"/>
              <w:numPr>
                <w:ilvl w:val="0"/>
                <w:numId w:val="14"/>
              </w:numPr>
              <w:spacing w:before="120" w:after="120"/>
              <w:ind w:left="357" w:hanging="357"/>
              <w:rPr>
                <w:rFonts w:eastAsiaTheme="minorEastAsia"/>
              </w:rPr>
            </w:pPr>
            <w:r w:rsidRPr="00213625">
              <w:rPr>
                <w:rFonts w:eastAsiaTheme="minorEastAsia"/>
              </w:rPr>
              <w:t xml:space="preserve">30 school based Professional Learning (PL) events. </w:t>
            </w:r>
            <w:r w:rsidR="00B60E5B" w:rsidRPr="00213625">
              <w:rPr>
                <w:rFonts w:eastAsiaTheme="minorEastAsia"/>
                <w:b/>
                <w:bCs/>
              </w:rPr>
              <w:t>100%</w:t>
            </w:r>
            <w:r w:rsidR="00B60E5B" w:rsidRPr="00213625">
              <w:rPr>
                <w:rFonts w:eastAsiaTheme="minorEastAsia"/>
              </w:rPr>
              <w:t xml:space="preserve"> </w:t>
            </w:r>
            <w:r w:rsidR="00AB2123" w:rsidRPr="00213625">
              <w:rPr>
                <w:rFonts w:eastAsiaTheme="minorEastAsia"/>
                <w:b/>
                <w:bCs/>
              </w:rPr>
              <w:t>a</w:t>
            </w:r>
            <w:r w:rsidRPr="00213625">
              <w:rPr>
                <w:rFonts w:eastAsiaTheme="minorEastAsia"/>
                <w:b/>
                <w:bCs/>
              </w:rPr>
              <w:t>chieved</w:t>
            </w:r>
          </w:p>
          <w:p w14:paraId="7BC79881" w14:textId="2C955A0E" w:rsidR="00231950" w:rsidRPr="00213625" w:rsidRDefault="00231950" w:rsidP="00D82724">
            <w:pPr>
              <w:pStyle w:val="ListParagraph"/>
              <w:numPr>
                <w:ilvl w:val="0"/>
                <w:numId w:val="14"/>
              </w:numPr>
              <w:spacing w:before="120" w:after="120"/>
              <w:ind w:left="357" w:hanging="357"/>
              <w:rPr>
                <w:rFonts w:eastAsiaTheme="minorEastAsia"/>
              </w:rPr>
            </w:pPr>
            <w:r w:rsidRPr="00213625">
              <w:rPr>
                <w:rFonts w:eastAsiaTheme="minorEastAsia"/>
              </w:rPr>
              <w:t xml:space="preserve">Increase in teacher motivation and confidence, through continued contact and support. </w:t>
            </w:r>
            <w:r w:rsidR="00B60E5B" w:rsidRPr="00213625">
              <w:rPr>
                <w:rFonts w:eastAsiaTheme="minorEastAsia"/>
                <w:b/>
                <w:bCs/>
              </w:rPr>
              <w:t>100%</w:t>
            </w:r>
            <w:r w:rsidR="00B60E5B" w:rsidRPr="00213625">
              <w:rPr>
                <w:rFonts w:eastAsiaTheme="minorEastAsia"/>
              </w:rPr>
              <w:t xml:space="preserve"> </w:t>
            </w:r>
            <w:r w:rsidR="006D01F7" w:rsidRPr="00213625">
              <w:rPr>
                <w:rFonts w:eastAsiaTheme="minorEastAsia"/>
                <w:b/>
                <w:bCs/>
              </w:rPr>
              <w:t>a</w:t>
            </w:r>
            <w:r w:rsidRPr="00213625">
              <w:rPr>
                <w:rFonts w:eastAsiaTheme="minorEastAsia"/>
                <w:b/>
                <w:bCs/>
              </w:rPr>
              <w:t>chieved</w:t>
            </w:r>
          </w:p>
          <w:p w14:paraId="2E278FE1" w14:textId="5449E398" w:rsidR="00260E28" w:rsidRPr="008C038E" w:rsidRDefault="00E43B0F" w:rsidP="00E264C2">
            <w:pPr>
              <w:pStyle w:val="ListParagraph"/>
              <w:numPr>
                <w:ilvl w:val="0"/>
                <w:numId w:val="14"/>
              </w:numPr>
              <w:spacing w:before="120" w:after="200"/>
              <w:ind w:left="357" w:hanging="357"/>
              <w:rPr>
                <w:rFonts w:eastAsiaTheme="minorEastAsia"/>
              </w:rPr>
            </w:pPr>
            <w:r w:rsidRPr="00213625">
              <w:rPr>
                <w:rFonts w:eastAsiaTheme="minorEastAsia"/>
              </w:rPr>
              <w:t xml:space="preserve">Over time, data to show improvement on place value assessment tests. </w:t>
            </w:r>
            <w:r w:rsidRPr="00213625">
              <w:rPr>
                <w:rFonts w:eastAsiaTheme="minorEastAsia"/>
                <w:b/>
                <w:bCs/>
              </w:rPr>
              <w:t>0% achieved</w:t>
            </w:r>
          </w:p>
          <w:p w14:paraId="2D037AE9" w14:textId="77777777" w:rsidR="008C038E" w:rsidRPr="008C038E" w:rsidRDefault="008C038E" w:rsidP="008C038E">
            <w:pPr>
              <w:spacing w:before="120"/>
              <w:rPr>
                <w:rFonts w:eastAsiaTheme="minorEastAsia"/>
              </w:rPr>
            </w:pPr>
          </w:p>
          <w:p w14:paraId="13A13137" w14:textId="78ACA047" w:rsidR="00E43B0F" w:rsidRPr="00E328C3" w:rsidRDefault="00E43B0F" w:rsidP="00E264C2">
            <w:pPr>
              <w:pStyle w:val="ListParagraph"/>
              <w:numPr>
                <w:ilvl w:val="0"/>
                <w:numId w:val="14"/>
              </w:numPr>
              <w:spacing w:before="120" w:after="200"/>
              <w:ind w:left="357" w:hanging="357"/>
              <w:rPr>
                <w:rFonts w:eastAsiaTheme="minorEastAsia"/>
              </w:rPr>
            </w:pPr>
            <w:r w:rsidRPr="00213625">
              <w:rPr>
                <w:rFonts w:eastAsiaTheme="minorEastAsia"/>
              </w:rPr>
              <w:lastRenderedPageBreak/>
              <w:t xml:space="preserve">Schools requesting or attending maths PL that makes mathematical connections with literacy. </w:t>
            </w:r>
            <w:r w:rsidR="00E73215" w:rsidRPr="00213625">
              <w:rPr>
                <w:rFonts w:eastAsiaTheme="minorEastAsia"/>
                <w:b/>
                <w:bCs/>
              </w:rPr>
              <w:t>100%</w:t>
            </w:r>
            <w:r w:rsidR="00E73215" w:rsidRPr="00213625">
              <w:rPr>
                <w:rFonts w:eastAsiaTheme="minorEastAsia"/>
              </w:rPr>
              <w:t xml:space="preserve"> </w:t>
            </w:r>
            <w:r w:rsidR="00AB2123" w:rsidRPr="00213625">
              <w:rPr>
                <w:rFonts w:eastAsiaTheme="minorEastAsia"/>
                <w:b/>
                <w:bCs/>
              </w:rPr>
              <w:t>a</w:t>
            </w:r>
            <w:r w:rsidRPr="00213625">
              <w:rPr>
                <w:rFonts w:eastAsiaTheme="minorEastAsia"/>
                <w:b/>
                <w:bCs/>
              </w:rPr>
              <w:t>chieved</w:t>
            </w:r>
          </w:p>
          <w:p w14:paraId="0A71775E" w14:textId="77777777" w:rsidR="00E328C3" w:rsidRPr="00E328C3" w:rsidRDefault="00E328C3" w:rsidP="00E328C3">
            <w:pPr>
              <w:pStyle w:val="ListParagraph"/>
              <w:rPr>
                <w:rFonts w:eastAsiaTheme="minorEastAsia"/>
              </w:rPr>
            </w:pPr>
          </w:p>
          <w:p w14:paraId="11627D66" w14:textId="77777777" w:rsidR="00E328C3" w:rsidRPr="00E328C3" w:rsidRDefault="00E328C3" w:rsidP="00E328C3">
            <w:pPr>
              <w:spacing w:before="120"/>
              <w:rPr>
                <w:rFonts w:eastAsiaTheme="minorEastAsia"/>
              </w:rPr>
            </w:pPr>
          </w:p>
          <w:p w14:paraId="663407DA" w14:textId="77777777" w:rsidR="00A331D2" w:rsidRPr="00A331D2" w:rsidRDefault="00A331D2" w:rsidP="00A331D2">
            <w:pPr>
              <w:pStyle w:val="ListParagraph"/>
              <w:numPr>
                <w:ilvl w:val="0"/>
                <w:numId w:val="14"/>
              </w:numPr>
              <w:spacing w:before="120"/>
              <w:ind w:left="357" w:hanging="357"/>
              <w:rPr>
                <w:rFonts w:eastAsiaTheme="minorEastAsia"/>
              </w:rPr>
            </w:pPr>
            <w:r w:rsidRPr="00A331D2">
              <w:rPr>
                <w:rFonts w:eastAsiaTheme="minorEastAsia"/>
              </w:rPr>
              <w:t xml:space="preserve">Positive feedback from PL workshops and school visits. </w:t>
            </w:r>
            <w:r w:rsidRPr="00A331D2">
              <w:rPr>
                <w:rFonts w:eastAsiaTheme="minorEastAsia"/>
                <w:b/>
                <w:bCs/>
              </w:rPr>
              <w:t>100% achieved</w:t>
            </w:r>
          </w:p>
          <w:p w14:paraId="751E1E1E" w14:textId="77777777" w:rsidR="00A331D2" w:rsidRPr="00A331D2" w:rsidRDefault="00A331D2" w:rsidP="00A331D2">
            <w:pPr>
              <w:pStyle w:val="ListParagraph"/>
              <w:numPr>
                <w:ilvl w:val="0"/>
                <w:numId w:val="14"/>
              </w:numPr>
              <w:spacing w:before="120" w:after="200"/>
              <w:ind w:left="357" w:hanging="357"/>
              <w:rPr>
                <w:rFonts w:eastAsiaTheme="minorEastAsia"/>
              </w:rPr>
            </w:pPr>
            <w:r w:rsidRPr="00A331D2">
              <w:rPr>
                <w:rFonts w:eastAsiaTheme="minorEastAsia"/>
              </w:rPr>
              <w:t xml:space="preserve">Schools are using a range of pedagogies, including maths games </w:t>
            </w:r>
            <w:r w:rsidRPr="00A331D2">
              <w:rPr>
                <w:rFonts w:eastAsiaTheme="minorEastAsia"/>
                <w:b/>
                <w:bCs/>
              </w:rPr>
              <w:t>100%</w:t>
            </w:r>
            <w:r w:rsidRPr="00A331D2">
              <w:rPr>
                <w:rFonts w:eastAsiaTheme="minorEastAsia"/>
              </w:rPr>
              <w:t xml:space="preserve"> </w:t>
            </w:r>
            <w:r w:rsidRPr="00A331D2">
              <w:rPr>
                <w:rFonts w:eastAsiaTheme="minorEastAsia"/>
                <w:b/>
                <w:bCs/>
              </w:rPr>
              <w:t>achieved</w:t>
            </w:r>
          </w:p>
          <w:p w14:paraId="36156E71" w14:textId="77777777" w:rsidR="00E43B0F" w:rsidRPr="00213625" w:rsidRDefault="00E43B0F" w:rsidP="00154686">
            <w:pPr>
              <w:pStyle w:val="ListParagraph"/>
              <w:spacing w:before="120"/>
              <w:ind w:left="173"/>
            </w:pPr>
          </w:p>
        </w:tc>
        <w:tc>
          <w:tcPr>
            <w:tcW w:w="3146" w:type="dxa"/>
          </w:tcPr>
          <w:p w14:paraId="2F468C62" w14:textId="77777777" w:rsidR="00231950" w:rsidRPr="00213625" w:rsidRDefault="00496468" w:rsidP="00B82862">
            <w:r w:rsidRPr="00213625">
              <w:lastRenderedPageBreak/>
              <w:t>Some Schools only ask for one session. The 60% is indicating that three out of five schools are engaging in multiple numeracy PL</w:t>
            </w:r>
            <w:r w:rsidR="00AF44D2" w:rsidRPr="00213625">
              <w:t xml:space="preserve"> sessions which is a sound result.</w:t>
            </w:r>
          </w:p>
          <w:p w14:paraId="03B6BB3E" w14:textId="77777777" w:rsidR="00AF44D2" w:rsidRPr="00213625" w:rsidRDefault="00AF44D2" w:rsidP="00154686"/>
          <w:p w14:paraId="7C0D5354" w14:textId="03CF75D1" w:rsidR="00AF44D2" w:rsidRPr="00213625" w:rsidRDefault="00AF44D2" w:rsidP="00154686">
            <w:r w:rsidRPr="00213625">
              <w:t>AISWA PL workshops had a stronger emphasis on content and pedagogy as compared to assessment practices.</w:t>
            </w:r>
            <w:r w:rsidR="00A47A71" w:rsidRPr="00213625">
              <w:t xml:space="preserve"> Collected feedback indicated greater confidence with pedagogy.</w:t>
            </w:r>
          </w:p>
          <w:p w14:paraId="17A1EDC5" w14:textId="77777777" w:rsidR="00A47A71" w:rsidRPr="00213625" w:rsidRDefault="00A47A71" w:rsidP="00154686"/>
          <w:p w14:paraId="33CD20D5" w14:textId="39E56527" w:rsidR="00E43B0F" w:rsidRDefault="00E43B0F" w:rsidP="00154686">
            <w:r w:rsidRPr="00213625">
              <w:t xml:space="preserve">A whole school approach to teaching </w:t>
            </w:r>
            <w:r w:rsidR="009B6400" w:rsidRPr="00213625">
              <w:t>P</w:t>
            </w:r>
            <w:r w:rsidRPr="00213625">
              <w:t xml:space="preserve">lace </w:t>
            </w:r>
            <w:r w:rsidR="009B6400" w:rsidRPr="00213625">
              <w:t>V</w:t>
            </w:r>
            <w:r w:rsidRPr="00213625">
              <w:t xml:space="preserve">alue was delivered to 15 schools in 2023. Schools will need time to deliver the 6-module PL suite and then implement their whole school </w:t>
            </w:r>
            <w:r w:rsidR="009B6400" w:rsidRPr="00213625">
              <w:t>P</w:t>
            </w:r>
            <w:r w:rsidRPr="00213625">
              <w:t xml:space="preserve">lace </w:t>
            </w:r>
            <w:r w:rsidR="009B6400" w:rsidRPr="00213625">
              <w:t>V</w:t>
            </w:r>
            <w:r w:rsidRPr="00213625">
              <w:t>alue approach.</w:t>
            </w:r>
          </w:p>
          <w:p w14:paraId="5EF3A157" w14:textId="77777777" w:rsidR="00D82724" w:rsidRDefault="00D82724" w:rsidP="00154686"/>
          <w:p w14:paraId="59519990" w14:textId="77777777" w:rsidR="00D82724" w:rsidRDefault="00D82724" w:rsidP="00154686"/>
          <w:p w14:paraId="19F17534" w14:textId="77777777" w:rsidR="00D82724" w:rsidRDefault="00D82724" w:rsidP="00154686"/>
          <w:p w14:paraId="6B0DF59C" w14:textId="77777777" w:rsidR="00D82724" w:rsidRDefault="00D82724" w:rsidP="00154686"/>
          <w:p w14:paraId="00DE09C5" w14:textId="77777777" w:rsidR="00D82724" w:rsidRDefault="00D82724" w:rsidP="00154686"/>
          <w:p w14:paraId="0E73AD94" w14:textId="77777777" w:rsidR="00D82724" w:rsidRDefault="00D82724" w:rsidP="00154686"/>
          <w:p w14:paraId="79938D16" w14:textId="77777777" w:rsidR="00D82724" w:rsidRDefault="00D82724" w:rsidP="00154686"/>
          <w:p w14:paraId="6F4982CB" w14:textId="77777777" w:rsidR="00D82724" w:rsidRDefault="00D82724" w:rsidP="00154686"/>
          <w:p w14:paraId="0B993A59" w14:textId="77777777" w:rsidR="00D82724" w:rsidRDefault="00D82724" w:rsidP="00154686"/>
          <w:p w14:paraId="50573A0C" w14:textId="77777777" w:rsidR="00D82724" w:rsidRDefault="00D82724" w:rsidP="00154686"/>
          <w:p w14:paraId="5AE39F03" w14:textId="77777777" w:rsidR="00D82724" w:rsidRDefault="00D82724" w:rsidP="00154686"/>
          <w:p w14:paraId="7222F23C" w14:textId="77777777" w:rsidR="00D82724" w:rsidRDefault="00D82724" w:rsidP="00154686"/>
          <w:p w14:paraId="2B59F675" w14:textId="77777777" w:rsidR="00D82724" w:rsidRDefault="00D82724" w:rsidP="00154686"/>
          <w:p w14:paraId="7609A079" w14:textId="77777777" w:rsidR="00D82724" w:rsidRDefault="00D82724" w:rsidP="00154686"/>
          <w:p w14:paraId="3D3C8F4B" w14:textId="77777777" w:rsidR="00D82724" w:rsidRDefault="00D82724" w:rsidP="00154686"/>
          <w:p w14:paraId="6E0EFC4A" w14:textId="77777777" w:rsidR="00E328C3" w:rsidRDefault="00E328C3" w:rsidP="00154686"/>
          <w:p w14:paraId="04944E89" w14:textId="77777777" w:rsidR="00E328C3" w:rsidRPr="00213625" w:rsidRDefault="00E328C3" w:rsidP="00154686"/>
          <w:p w14:paraId="43070273" w14:textId="77777777" w:rsidR="00513943" w:rsidRPr="00513943" w:rsidRDefault="00513943" w:rsidP="00513943">
            <w:pPr>
              <w:spacing w:before="120"/>
            </w:pPr>
            <w:r w:rsidRPr="00513943">
              <w:t>The feedback strongly acknowledges that participants valued the hands-on activities and the opportunities to play the games in the workshop.</w:t>
            </w:r>
          </w:p>
          <w:p w14:paraId="7EF5C68C" w14:textId="77777777" w:rsidR="00513943" w:rsidRPr="00513943" w:rsidRDefault="00513943" w:rsidP="00513943"/>
          <w:p w14:paraId="6F3ABF1D" w14:textId="35CEE1B8" w:rsidR="00AF44D2" w:rsidRPr="00213625" w:rsidRDefault="00513943" w:rsidP="00513943">
            <w:pPr>
              <w:rPr>
                <w:highlight w:val="yellow"/>
              </w:rPr>
            </w:pPr>
            <w:r w:rsidRPr="00513943">
              <w:t>We do not collect data on what happens in the classroom.</w:t>
            </w:r>
          </w:p>
        </w:tc>
      </w:tr>
    </w:tbl>
    <w:p w14:paraId="2CA407DE" w14:textId="77777777" w:rsidR="004C3643" w:rsidRPr="00C41780" w:rsidRDefault="004C3643" w:rsidP="00C41780"/>
    <w:p w14:paraId="006964A9" w14:textId="77777777" w:rsidR="0027319F" w:rsidRPr="00C41780" w:rsidRDefault="0027319F" w:rsidP="00C41780">
      <w:r w:rsidRPr="00C41780">
        <w:br w:type="page"/>
      </w:r>
    </w:p>
    <w:p w14:paraId="52C1EEB0" w14:textId="6C885085" w:rsidR="00231950" w:rsidRPr="00C41780" w:rsidRDefault="00231950" w:rsidP="00C41780">
      <w:pPr>
        <w:rPr>
          <w:b/>
          <w:bCs/>
          <w:u w:val="single"/>
        </w:rPr>
      </w:pPr>
    </w:p>
    <w:tbl>
      <w:tblPr>
        <w:tblStyle w:val="TableGrid"/>
        <w:tblW w:w="14730" w:type="dxa"/>
        <w:tblInd w:w="-431" w:type="dxa"/>
        <w:tblLook w:val="04A0" w:firstRow="1" w:lastRow="0" w:firstColumn="1" w:lastColumn="0" w:noHBand="0" w:noVBand="1"/>
      </w:tblPr>
      <w:tblGrid>
        <w:gridCol w:w="2054"/>
        <w:gridCol w:w="4353"/>
        <w:gridCol w:w="2785"/>
        <w:gridCol w:w="2514"/>
        <w:gridCol w:w="3024"/>
      </w:tblGrid>
      <w:tr w:rsidR="00C41780" w:rsidRPr="00C41780" w14:paraId="0FD909BB" w14:textId="77777777" w:rsidTr="00BD754B">
        <w:trPr>
          <w:tblHeader/>
        </w:trPr>
        <w:tc>
          <w:tcPr>
            <w:tcW w:w="1702" w:type="dxa"/>
          </w:tcPr>
          <w:p w14:paraId="1E79620C" w14:textId="77777777" w:rsidR="004C3643" w:rsidRPr="00C41780" w:rsidRDefault="004C3643" w:rsidP="00E23E16">
            <w:pPr>
              <w:pStyle w:val="ListParagraph"/>
              <w:numPr>
                <w:ilvl w:val="0"/>
                <w:numId w:val="39"/>
              </w:numPr>
              <w:ind w:left="468" w:hanging="284"/>
            </w:pPr>
            <w:r w:rsidRPr="00C41780">
              <w:rPr>
                <w:rFonts w:cstheme="minorHAnsi"/>
                <w:b/>
                <w:bCs/>
                <w:shd w:val="clear" w:color="auto" w:fill="FFFFFF" w:themeFill="background1"/>
              </w:rPr>
              <w:t>Project title</w:t>
            </w:r>
          </w:p>
        </w:tc>
        <w:tc>
          <w:tcPr>
            <w:tcW w:w="4598" w:type="dxa"/>
          </w:tcPr>
          <w:p w14:paraId="31B31A23" w14:textId="77777777" w:rsidR="004C3643" w:rsidRPr="00C41780" w:rsidRDefault="004C3643" w:rsidP="00E23E16">
            <w:pPr>
              <w:pStyle w:val="ListParagraph"/>
              <w:numPr>
                <w:ilvl w:val="0"/>
                <w:numId w:val="39"/>
              </w:numPr>
              <w:spacing w:before="120"/>
              <w:ind w:left="714" w:hanging="357"/>
            </w:pPr>
            <w:r w:rsidRPr="00C41780">
              <w:rPr>
                <w:rFonts w:cstheme="minorHAnsi"/>
                <w:b/>
                <w:bCs/>
                <w:shd w:val="clear" w:color="auto" w:fill="FFFFFF" w:themeFill="background1"/>
              </w:rPr>
              <w:t>Project description and activities</w:t>
            </w:r>
          </w:p>
        </w:tc>
        <w:tc>
          <w:tcPr>
            <w:tcW w:w="2809" w:type="dxa"/>
          </w:tcPr>
          <w:p w14:paraId="434A7B76" w14:textId="280FD2B5" w:rsidR="004C3643" w:rsidRPr="00C41780" w:rsidRDefault="004C3643" w:rsidP="00E5054C">
            <w:pPr>
              <w:pStyle w:val="ListParagraph"/>
              <w:numPr>
                <w:ilvl w:val="0"/>
                <w:numId w:val="39"/>
              </w:numPr>
              <w:spacing w:after="120"/>
            </w:pPr>
            <w:r w:rsidRPr="00C41780">
              <w:rPr>
                <w:rFonts w:cstheme="minorHAnsi"/>
                <w:b/>
                <w:bCs/>
                <w:shd w:val="clear" w:color="auto" w:fill="FFFFFF" w:themeFill="background1"/>
              </w:rPr>
              <w:t>Expected outcomes/Overall achievements</w:t>
            </w:r>
          </w:p>
        </w:tc>
        <w:tc>
          <w:tcPr>
            <w:tcW w:w="2586" w:type="dxa"/>
            <w:shd w:val="clear" w:color="auto" w:fill="auto"/>
          </w:tcPr>
          <w:p w14:paraId="6E3113BF" w14:textId="6177E295" w:rsidR="004C3643" w:rsidRPr="00C41780" w:rsidRDefault="004C3643" w:rsidP="00EA7D46">
            <w:pPr>
              <w:pStyle w:val="ListParagraph"/>
              <w:numPr>
                <w:ilvl w:val="0"/>
                <w:numId w:val="39"/>
              </w:numPr>
              <w:spacing w:after="120"/>
            </w:pPr>
            <w:r w:rsidRPr="00C41780">
              <w:rPr>
                <w:rFonts w:cstheme="minorHAnsi"/>
                <w:b/>
              </w:rPr>
              <w:t>Indicators of success</w:t>
            </w:r>
          </w:p>
        </w:tc>
        <w:tc>
          <w:tcPr>
            <w:tcW w:w="3035" w:type="dxa"/>
            <w:shd w:val="clear" w:color="auto" w:fill="auto"/>
          </w:tcPr>
          <w:p w14:paraId="6BCF6EC2" w14:textId="77777777" w:rsidR="004C3643" w:rsidRPr="00C41780" w:rsidRDefault="004C3643" w:rsidP="00E23E16">
            <w:pPr>
              <w:pStyle w:val="ListParagraph"/>
              <w:numPr>
                <w:ilvl w:val="0"/>
                <w:numId w:val="39"/>
              </w:numPr>
            </w:pPr>
            <w:r w:rsidRPr="00C41780">
              <w:rPr>
                <w:rFonts w:cstheme="minorHAnsi"/>
                <w:b/>
              </w:rPr>
              <w:t>List any additional or variations of Activities undertaken/Achieved outcomes</w:t>
            </w:r>
            <w:r w:rsidRPr="00C41780">
              <w:rPr>
                <w:rFonts w:cstheme="minorHAnsi"/>
                <w:b/>
                <w:bCs/>
              </w:rPr>
              <w:t xml:space="preserve"> </w:t>
            </w:r>
          </w:p>
        </w:tc>
      </w:tr>
      <w:tr w:rsidR="00C41780" w:rsidRPr="00C41780" w14:paraId="7473BD59" w14:textId="77777777" w:rsidTr="004C3643">
        <w:tc>
          <w:tcPr>
            <w:tcW w:w="1702" w:type="dxa"/>
          </w:tcPr>
          <w:p w14:paraId="14570B26" w14:textId="77777777" w:rsidR="004C3643" w:rsidRPr="00430244" w:rsidRDefault="004C3643" w:rsidP="00602F16">
            <w:pPr>
              <w:pStyle w:val="ListParagraph"/>
              <w:numPr>
                <w:ilvl w:val="0"/>
                <w:numId w:val="35"/>
              </w:numPr>
              <w:ind w:left="357" w:hanging="357"/>
              <w:rPr>
                <w:rStyle w:val="normaltextrun"/>
              </w:rPr>
            </w:pPr>
            <w:r w:rsidRPr="00430244">
              <w:rPr>
                <w:rStyle w:val="normaltextrun"/>
                <w:rFonts w:ascii="Calibri" w:hAnsi="Calibri" w:cs="Calibri"/>
                <w:b/>
                <w:bCs/>
                <w:bdr w:val="none" w:sz="0" w:space="0" w:color="auto" w:frame="1"/>
              </w:rPr>
              <w:t>Implementation of Australian Curriculum: STEM in schools </w:t>
            </w:r>
          </w:p>
          <w:p w14:paraId="6A537DD4" w14:textId="77777777" w:rsidR="004C3643" w:rsidRPr="00602F16" w:rsidRDefault="004C3643" w:rsidP="00602F16">
            <w:pPr>
              <w:rPr>
                <w:rStyle w:val="normaltextrun"/>
                <w:rFonts w:ascii="Calibri" w:hAnsi="Calibri" w:cs="Calibri"/>
                <w:bCs/>
                <w:bdr w:val="none" w:sz="0" w:space="0" w:color="auto" w:frame="1"/>
              </w:rPr>
            </w:pPr>
          </w:p>
          <w:p w14:paraId="200F23BB" w14:textId="77777777" w:rsidR="004C3643" w:rsidRPr="00430244" w:rsidRDefault="004C3643" w:rsidP="00430244">
            <w:pPr>
              <w:rPr>
                <w:rFonts w:eastAsiaTheme="minorEastAsia" w:cstheme="minorHAnsi"/>
              </w:rPr>
            </w:pPr>
            <w:r w:rsidRPr="00430244">
              <w:rPr>
                <w:rFonts w:eastAsiaTheme="minorEastAsia" w:cstheme="minorHAnsi"/>
                <w:u w:val="single"/>
              </w:rPr>
              <w:t>National Policy Initiative:</w:t>
            </w:r>
            <w:r w:rsidRPr="00430244">
              <w:rPr>
                <w:rFonts w:eastAsiaTheme="minorEastAsia" w:cstheme="minorHAnsi"/>
              </w:rPr>
              <w:t xml:space="preserve"> </w:t>
            </w:r>
          </w:p>
          <w:p w14:paraId="7FDA7E1E" w14:textId="08A24EF3" w:rsidR="004C3643" w:rsidRPr="00430244" w:rsidRDefault="004C3643" w:rsidP="00430244">
            <w:pPr>
              <w:rPr>
                <w:rFonts w:eastAsiaTheme="minorEastAsia" w:cstheme="minorHAnsi"/>
              </w:rPr>
            </w:pPr>
            <w:r w:rsidRPr="00430244">
              <w:rPr>
                <w:rFonts w:eastAsiaTheme="minorEastAsia" w:cstheme="minorHAnsi"/>
              </w:rPr>
              <w:t xml:space="preserve">A. Supporting students, student learning and student achievement: </w:t>
            </w:r>
          </w:p>
          <w:p w14:paraId="7C254625" w14:textId="66B400F3" w:rsidR="004C3643" w:rsidRPr="00430244" w:rsidRDefault="004C3643" w:rsidP="00430244">
            <w:pPr>
              <w:rPr>
                <w:rFonts w:eastAsiaTheme="minorEastAsia" w:cstheme="minorHAnsi"/>
              </w:rPr>
            </w:pPr>
          </w:p>
          <w:p w14:paraId="3D010662" w14:textId="77777777" w:rsidR="004C3643" w:rsidRPr="00430244" w:rsidRDefault="004C3643" w:rsidP="00430244">
            <w:pPr>
              <w:rPr>
                <w:rFonts w:eastAsiaTheme="minorEastAsia" w:cstheme="minorHAnsi"/>
              </w:rPr>
            </w:pPr>
            <w:r w:rsidRPr="00430244">
              <w:rPr>
                <w:rFonts w:eastAsiaTheme="minorEastAsia" w:cstheme="minorHAnsi"/>
                <w:u w:val="single"/>
              </w:rPr>
              <w:t>State Bilateral:</w:t>
            </w:r>
            <w:r w:rsidRPr="00430244">
              <w:rPr>
                <w:rFonts w:eastAsiaTheme="minorEastAsia" w:cstheme="minorHAnsi"/>
              </w:rPr>
              <w:t xml:space="preserve"> </w:t>
            </w:r>
          </w:p>
          <w:p w14:paraId="6B5EAAB3" w14:textId="77777777" w:rsidR="004C3643" w:rsidRPr="00430244" w:rsidRDefault="004C3643" w:rsidP="00430244">
            <w:pPr>
              <w:rPr>
                <w:rFonts w:eastAsiaTheme="minorEastAsia" w:cstheme="minorHAnsi"/>
              </w:rPr>
            </w:pPr>
            <w:r w:rsidRPr="00430244">
              <w:rPr>
                <w:rFonts w:eastAsiaTheme="minorEastAsia" w:cstheme="minorHAnsi"/>
              </w:rPr>
              <w:t xml:space="preserve">Science, Technology, Engineering and Maths (STEM) </w:t>
            </w:r>
          </w:p>
          <w:p w14:paraId="29C791B6" w14:textId="22954BD6" w:rsidR="004C3643" w:rsidRPr="00430244" w:rsidRDefault="004C3643" w:rsidP="00430244">
            <w:pPr>
              <w:rPr>
                <w:rFonts w:eastAsiaTheme="minorEastAsia"/>
              </w:rPr>
            </w:pPr>
          </w:p>
          <w:p w14:paraId="682DB02E" w14:textId="77777777" w:rsidR="004C3643" w:rsidRPr="00430244" w:rsidRDefault="004C3643" w:rsidP="00602F16">
            <w:pPr>
              <w:rPr>
                <w:rStyle w:val="normaltextrun"/>
              </w:rPr>
            </w:pPr>
          </w:p>
          <w:p w14:paraId="3BCCD656" w14:textId="77777777" w:rsidR="004C3643" w:rsidRPr="00602F16" w:rsidRDefault="004C3643" w:rsidP="00602F16">
            <w:pPr>
              <w:rPr>
                <w:rStyle w:val="normaltextrun"/>
                <w:rFonts w:ascii="Calibri" w:hAnsi="Calibri" w:cs="Calibri"/>
                <w:bCs/>
                <w:bdr w:val="none" w:sz="0" w:space="0" w:color="auto" w:frame="1"/>
              </w:rPr>
            </w:pPr>
          </w:p>
          <w:p w14:paraId="3C478439" w14:textId="77777777" w:rsidR="004C3643" w:rsidRPr="00430244" w:rsidRDefault="004C3643" w:rsidP="00602F16"/>
        </w:tc>
        <w:tc>
          <w:tcPr>
            <w:tcW w:w="4598" w:type="dxa"/>
          </w:tcPr>
          <w:p w14:paraId="1EA85686" w14:textId="77777777" w:rsidR="004C3643" w:rsidRPr="00430244" w:rsidRDefault="004C3643" w:rsidP="00430244">
            <w:pPr>
              <w:spacing w:before="120" w:after="200"/>
              <w:rPr>
                <w:rFonts w:eastAsiaTheme="minorEastAsia"/>
                <w:b/>
                <w:bCs/>
              </w:rPr>
            </w:pPr>
            <w:r w:rsidRPr="00430244">
              <w:rPr>
                <w:rFonts w:eastAsiaTheme="minorEastAsia"/>
                <w:b/>
                <w:bCs/>
              </w:rPr>
              <w:t>STEM in Schools</w:t>
            </w:r>
          </w:p>
          <w:p w14:paraId="3B0C2806" w14:textId="4D79CC80" w:rsidR="004C3643" w:rsidRPr="00430244" w:rsidRDefault="004C3643" w:rsidP="00E5054C">
            <w:pPr>
              <w:pStyle w:val="ListParagraph"/>
              <w:numPr>
                <w:ilvl w:val="0"/>
                <w:numId w:val="20"/>
              </w:numPr>
              <w:ind w:left="357" w:hanging="357"/>
              <w:rPr>
                <w:rFonts w:eastAsiaTheme="minorEastAsia"/>
              </w:rPr>
            </w:pPr>
            <w:r w:rsidRPr="00430244">
              <w:rPr>
                <w:rFonts w:eastAsiaTheme="minorEastAsia"/>
              </w:rPr>
              <w:t>AISWA 2023 STEM provision will continue to actively promote and support teacher growth with Technologies and Digital Literacy (specifically new elements of online safety and security), but also encourage the development and promotion of more inclusive solutions-focused, curriculum-based, interdisciplinary STEM project work in collaboration with T&amp;L and Numeracy funded projects.</w:t>
            </w:r>
          </w:p>
          <w:p w14:paraId="5C6843BF" w14:textId="77777777" w:rsidR="004C3643" w:rsidRPr="00430244" w:rsidRDefault="004C3643" w:rsidP="00430244">
            <w:pPr>
              <w:pStyle w:val="ListParagraph"/>
              <w:numPr>
                <w:ilvl w:val="0"/>
                <w:numId w:val="20"/>
              </w:numPr>
              <w:ind w:left="316" w:hanging="283"/>
              <w:rPr>
                <w:rFonts w:eastAsiaTheme="minorEastAsia"/>
              </w:rPr>
            </w:pPr>
            <w:r w:rsidRPr="00430244">
              <w:rPr>
                <w:rFonts w:eastAsiaTheme="minorEastAsia"/>
              </w:rPr>
              <w:t xml:space="preserve">Continue to address a sector-specific requirement for attention to the needs of ‘late adopter’ schools and assistance for school leaders. Provide inclusive online (synchronous and asynchronous) and face-to-face PL opportunities for remote, regional and outer metro schools. Provide a greater diversity of topics that also meet the needs of higher capacity STEM teachers. Re-invigorate challenge and innovation. </w:t>
            </w:r>
          </w:p>
          <w:p w14:paraId="26FBE0DD" w14:textId="77777777" w:rsidR="004C3643" w:rsidRDefault="004C3643" w:rsidP="00BD754B">
            <w:pPr>
              <w:rPr>
                <w:rFonts w:eastAsiaTheme="minorEastAsia"/>
              </w:rPr>
            </w:pPr>
          </w:p>
          <w:p w14:paraId="67CF5D49" w14:textId="77777777" w:rsidR="00BD754B" w:rsidRDefault="00BD754B" w:rsidP="00BD754B">
            <w:pPr>
              <w:rPr>
                <w:rFonts w:eastAsiaTheme="minorEastAsia"/>
              </w:rPr>
            </w:pPr>
          </w:p>
          <w:p w14:paraId="79282B96" w14:textId="77777777" w:rsidR="00BD754B" w:rsidRDefault="00BD754B" w:rsidP="00BD754B">
            <w:pPr>
              <w:rPr>
                <w:rFonts w:eastAsiaTheme="minorEastAsia"/>
              </w:rPr>
            </w:pPr>
          </w:p>
          <w:p w14:paraId="1A247FC2" w14:textId="77777777" w:rsidR="00BD754B" w:rsidRDefault="00BD754B" w:rsidP="00BD754B">
            <w:pPr>
              <w:rPr>
                <w:rFonts w:eastAsiaTheme="minorEastAsia"/>
              </w:rPr>
            </w:pPr>
          </w:p>
          <w:p w14:paraId="651DD4C9" w14:textId="77777777" w:rsidR="00BD754B" w:rsidRDefault="00BD754B" w:rsidP="00BD754B">
            <w:pPr>
              <w:rPr>
                <w:rFonts w:eastAsiaTheme="minorEastAsia"/>
              </w:rPr>
            </w:pPr>
          </w:p>
          <w:p w14:paraId="748007F0" w14:textId="77777777" w:rsidR="00BD754B" w:rsidRDefault="00BD754B" w:rsidP="00BD754B">
            <w:pPr>
              <w:rPr>
                <w:rFonts w:eastAsiaTheme="minorEastAsia"/>
              </w:rPr>
            </w:pPr>
          </w:p>
          <w:p w14:paraId="77A4A39F" w14:textId="77777777" w:rsidR="00BD754B" w:rsidRDefault="00BD754B" w:rsidP="00BD754B">
            <w:pPr>
              <w:rPr>
                <w:rFonts w:eastAsiaTheme="minorEastAsia"/>
              </w:rPr>
            </w:pPr>
          </w:p>
          <w:p w14:paraId="06299262" w14:textId="77777777" w:rsidR="00BD754B" w:rsidRDefault="00BD754B" w:rsidP="00BD754B">
            <w:pPr>
              <w:rPr>
                <w:rFonts w:eastAsiaTheme="minorEastAsia"/>
              </w:rPr>
            </w:pPr>
          </w:p>
          <w:p w14:paraId="7756C121" w14:textId="77777777" w:rsidR="00BD754B" w:rsidRDefault="00BD754B" w:rsidP="00BD754B">
            <w:pPr>
              <w:rPr>
                <w:rFonts w:eastAsiaTheme="minorEastAsia"/>
              </w:rPr>
            </w:pPr>
          </w:p>
          <w:p w14:paraId="50F2CEFA" w14:textId="77777777" w:rsidR="00D7092F" w:rsidRDefault="00D7092F" w:rsidP="00D7092F">
            <w:pPr>
              <w:spacing w:after="120"/>
              <w:rPr>
                <w:rFonts w:eastAsiaTheme="minorEastAsia"/>
              </w:rPr>
            </w:pPr>
          </w:p>
          <w:p w14:paraId="7EE57D60" w14:textId="77777777" w:rsidR="00D7092F" w:rsidRPr="00D7092F" w:rsidRDefault="00D7092F" w:rsidP="00D7092F">
            <w:pPr>
              <w:spacing w:after="120"/>
              <w:rPr>
                <w:rFonts w:eastAsiaTheme="minorEastAsia"/>
              </w:rPr>
            </w:pPr>
          </w:p>
          <w:p w14:paraId="758004A7" w14:textId="77777777" w:rsidR="00D7092F" w:rsidRPr="00D7092F" w:rsidRDefault="00D7092F" w:rsidP="00D7092F">
            <w:pPr>
              <w:spacing w:after="120"/>
              <w:rPr>
                <w:rFonts w:eastAsiaTheme="minorEastAsia"/>
              </w:rPr>
            </w:pPr>
          </w:p>
          <w:p w14:paraId="28BA2761" w14:textId="0DFB1C79" w:rsidR="00BD754B" w:rsidRPr="00BD754B" w:rsidRDefault="00BD754B" w:rsidP="00D7092F">
            <w:pPr>
              <w:pStyle w:val="ListParagraph"/>
              <w:numPr>
                <w:ilvl w:val="0"/>
                <w:numId w:val="59"/>
              </w:numPr>
              <w:spacing w:after="120"/>
              <w:ind w:left="357" w:hanging="357"/>
              <w:contextualSpacing w:val="0"/>
              <w:rPr>
                <w:rFonts w:eastAsiaTheme="minorEastAsia"/>
              </w:rPr>
            </w:pPr>
            <w:r w:rsidRPr="00BD754B">
              <w:rPr>
                <w:rFonts w:eastAsiaTheme="minorEastAsia"/>
              </w:rPr>
              <w:t>Continue to populate the AISWA website with STEM materials, links and example of school projects. Fortnightly newsletter and socials feeds to contain AISWA and external PL offers, STEM careers info/resources, inclusive STEM and equitable access to a variety of resources.</w:t>
            </w:r>
          </w:p>
          <w:p w14:paraId="088585EA" w14:textId="367A0B62" w:rsidR="00BD754B" w:rsidRPr="00BD754B" w:rsidRDefault="00BD754B" w:rsidP="00D7092F">
            <w:pPr>
              <w:pStyle w:val="ListParagraph"/>
              <w:numPr>
                <w:ilvl w:val="0"/>
                <w:numId w:val="59"/>
              </w:numPr>
              <w:spacing w:after="120"/>
              <w:ind w:left="357" w:hanging="357"/>
              <w:contextualSpacing w:val="0"/>
              <w:rPr>
                <w:rFonts w:eastAsiaTheme="minorEastAsia"/>
              </w:rPr>
            </w:pPr>
            <w:r w:rsidRPr="00BD754B">
              <w:rPr>
                <w:rFonts w:eastAsiaTheme="minorEastAsia"/>
              </w:rPr>
              <w:t xml:space="preserve">Consultant will work with external STEM providers to supplement the range of PL opportunities. STEM topics included in Early Years PL (Little Scientists) and Maths publications of classroom materials and action research reports. Tech offerings will specifically include XR/3D modelling, electronics, general robotics and coding products for Primary; new on-demand STEM pedagogy focused courses; attention to </w:t>
            </w:r>
            <w:proofErr w:type="spellStart"/>
            <w:r w:rsidRPr="00BD754B">
              <w:rPr>
                <w:rFonts w:eastAsiaTheme="minorEastAsia"/>
              </w:rPr>
              <w:t>cybersafety</w:t>
            </w:r>
            <w:proofErr w:type="spellEnd"/>
            <w:r w:rsidRPr="00BD754B">
              <w:rPr>
                <w:rFonts w:eastAsiaTheme="minorEastAsia"/>
              </w:rPr>
              <w:t xml:space="preserve"> content; AISWA STEM resource hire fleet upgraded. There will be a re-focus on the value of STEM for development of both ‘hard’ and ‘soft’ skills, and both critical and creative thinking.</w:t>
            </w:r>
          </w:p>
          <w:p w14:paraId="056F150A" w14:textId="1C1ECE7D" w:rsidR="00BD754B" w:rsidRDefault="00BD754B" w:rsidP="00D7092F">
            <w:pPr>
              <w:pStyle w:val="ListParagraph"/>
              <w:numPr>
                <w:ilvl w:val="0"/>
                <w:numId w:val="59"/>
              </w:numPr>
              <w:spacing w:after="120"/>
              <w:ind w:left="357" w:hanging="357"/>
              <w:contextualSpacing w:val="0"/>
              <w:rPr>
                <w:rFonts w:eastAsiaTheme="minorEastAsia"/>
              </w:rPr>
            </w:pPr>
            <w:r w:rsidRPr="00BD754B">
              <w:rPr>
                <w:rFonts w:eastAsiaTheme="minorEastAsia"/>
              </w:rPr>
              <w:t>Offer STEM project showcase days and Masterclasses. Maintain the STEM/Integrated ICT Leaders network group developed in 2022.</w:t>
            </w:r>
          </w:p>
          <w:p w14:paraId="783C79A0" w14:textId="77777777" w:rsidR="004F41C1" w:rsidRPr="004F41C1" w:rsidRDefault="004F41C1" w:rsidP="004F41C1">
            <w:pPr>
              <w:spacing w:after="120"/>
              <w:rPr>
                <w:rFonts w:eastAsiaTheme="minorEastAsia"/>
              </w:rPr>
            </w:pPr>
          </w:p>
          <w:p w14:paraId="1186C87F" w14:textId="263EC99B" w:rsidR="00BD754B" w:rsidRDefault="00BD754B" w:rsidP="00D7092F">
            <w:pPr>
              <w:pStyle w:val="ListParagraph"/>
              <w:numPr>
                <w:ilvl w:val="0"/>
                <w:numId w:val="59"/>
              </w:numPr>
              <w:spacing w:after="120"/>
              <w:ind w:left="357" w:hanging="357"/>
              <w:contextualSpacing w:val="0"/>
              <w:rPr>
                <w:rFonts w:eastAsiaTheme="minorEastAsia"/>
              </w:rPr>
            </w:pPr>
            <w:r w:rsidRPr="00BD754B">
              <w:rPr>
                <w:rFonts w:eastAsiaTheme="minorEastAsia"/>
              </w:rPr>
              <w:lastRenderedPageBreak/>
              <w:t xml:space="preserve">AISWA maintain a formal agreement with </w:t>
            </w:r>
            <w:proofErr w:type="spellStart"/>
            <w:r w:rsidRPr="00BD754B">
              <w:rPr>
                <w:rFonts w:eastAsiaTheme="minorEastAsia"/>
              </w:rPr>
              <w:t>KodeKLIX</w:t>
            </w:r>
            <w:proofErr w:type="spellEnd"/>
            <w:r w:rsidRPr="00BD754B">
              <w:rPr>
                <w:rFonts w:eastAsiaTheme="minorEastAsia"/>
              </w:rPr>
              <w:t>® and a consultative role for new products for primary. Materials are curriculum aligned.</w:t>
            </w:r>
          </w:p>
          <w:p w14:paraId="59B629B5" w14:textId="263EED5F" w:rsidR="00BD754B" w:rsidRPr="00BD754B" w:rsidRDefault="00BD754B" w:rsidP="00BD754B">
            <w:pPr>
              <w:pStyle w:val="ListParagraph"/>
              <w:numPr>
                <w:ilvl w:val="0"/>
                <w:numId w:val="59"/>
              </w:numPr>
              <w:ind w:left="357" w:hanging="357"/>
              <w:rPr>
                <w:rFonts w:eastAsiaTheme="minorEastAsia"/>
              </w:rPr>
            </w:pPr>
            <w:r w:rsidRPr="00BD754B">
              <w:rPr>
                <w:rFonts w:eastAsiaTheme="minorEastAsia"/>
              </w:rPr>
              <w:t xml:space="preserve">Continue to contribute to STEM forums – ISA, ACARA, SCSA and DoE initiatives, industry/workplace </w:t>
            </w:r>
            <w:proofErr w:type="gramStart"/>
            <w:r w:rsidRPr="00BD754B">
              <w:rPr>
                <w:rFonts w:eastAsiaTheme="minorEastAsia"/>
              </w:rPr>
              <w:t>round-tables</w:t>
            </w:r>
            <w:proofErr w:type="gramEnd"/>
            <w:r w:rsidRPr="00BD754B">
              <w:rPr>
                <w:rFonts w:eastAsiaTheme="minorEastAsia"/>
              </w:rPr>
              <w:t xml:space="preserve"> and University research related to Technologies and STEM.</w:t>
            </w:r>
          </w:p>
          <w:p w14:paraId="789BB023" w14:textId="77777777" w:rsidR="004C3643" w:rsidRPr="00430244" w:rsidRDefault="004C3643" w:rsidP="00430244"/>
        </w:tc>
        <w:tc>
          <w:tcPr>
            <w:tcW w:w="2809" w:type="dxa"/>
          </w:tcPr>
          <w:p w14:paraId="07C129C0" w14:textId="4CCE264F" w:rsidR="004C3643" w:rsidRPr="00430244" w:rsidRDefault="004C3643" w:rsidP="00221A83">
            <w:pPr>
              <w:pStyle w:val="ListParagraph"/>
              <w:numPr>
                <w:ilvl w:val="0"/>
                <w:numId w:val="20"/>
              </w:numPr>
              <w:spacing w:after="60"/>
              <w:ind w:left="357" w:hanging="357"/>
              <w:contextualSpacing w:val="0"/>
              <w:rPr>
                <w:rFonts w:eastAsiaTheme="minorEastAsia"/>
              </w:rPr>
            </w:pPr>
            <w:r w:rsidRPr="00430244">
              <w:rPr>
                <w:rFonts w:eastAsiaTheme="minorEastAsia"/>
              </w:rPr>
              <w:lastRenderedPageBreak/>
              <w:t xml:space="preserve">Continued implementation of the National STEM School Education Strategy 2016-2026. </w:t>
            </w:r>
            <w:r w:rsidR="003E7CAF" w:rsidRPr="00430244">
              <w:rPr>
                <w:rFonts w:eastAsiaTheme="minorEastAsia"/>
                <w:b/>
                <w:bCs/>
              </w:rPr>
              <w:t xml:space="preserve">100% </w:t>
            </w:r>
            <w:r w:rsidR="00AB2123" w:rsidRPr="00430244">
              <w:rPr>
                <w:rFonts w:eastAsiaTheme="minorEastAsia"/>
                <w:b/>
                <w:bCs/>
              </w:rPr>
              <w:t>a</w:t>
            </w:r>
            <w:r w:rsidR="003E7CAF" w:rsidRPr="00430244">
              <w:rPr>
                <w:rFonts w:eastAsiaTheme="minorEastAsia"/>
                <w:b/>
                <w:bCs/>
              </w:rPr>
              <w:t>chieved</w:t>
            </w:r>
          </w:p>
          <w:p w14:paraId="186B681E" w14:textId="4D568AA1" w:rsidR="004C3643" w:rsidRPr="00430244" w:rsidRDefault="004C3643" w:rsidP="00221A83">
            <w:pPr>
              <w:pStyle w:val="ListParagraph"/>
              <w:numPr>
                <w:ilvl w:val="0"/>
                <w:numId w:val="20"/>
              </w:numPr>
              <w:spacing w:after="60"/>
              <w:ind w:left="316" w:hanging="283"/>
              <w:contextualSpacing w:val="0"/>
              <w:rPr>
                <w:rFonts w:eastAsiaTheme="minorEastAsia"/>
              </w:rPr>
            </w:pPr>
            <w:r w:rsidRPr="00430244">
              <w:rPr>
                <w:rFonts w:eastAsiaTheme="minorEastAsia"/>
              </w:rPr>
              <w:t xml:space="preserve">Provision </w:t>
            </w:r>
            <w:r w:rsidR="006576A3" w:rsidRPr="00430244">
              <w:rPr>
                <w:rFonts w:eastAsiaTheme="minorEastAsia"/>
              </w:rPr>
              <w:t>informed by</w:t>
            </w:r>
            <w:r w:rsidRPr="00430244">
              <w:rPr>
                <w:rFonts w:eastAsiaTheme="minorEastAsia"/>
              </w:rPr>
              <w:t xml:space="preserve"> PL participant and school feedback data re: specific/emerging needs.</w:t>
            </w:r>
            <w:r w:rsidR="008B1E6C" w:rsidRPr="00430244">
              <w:rPr>
                <w:rFonts w:eastAsiaTheme="minorEastAsia"/>
                <w:b/>
                <w:bCs/>
              </w:rPr>
              <w:t xml:space="preserve"> 100% </w:t>
            </w:r>
            <w:r w:rsidR="00AB2123" w:rsidRPr="00430244">
              <w:rPr>
                <w:rFonts w:eastAsiaTheme="minorEastAsia"/>
                <w:b/>
                <w:bCs/>
              </w:rPr>
              <w:t>a</w:t>
            </w:r>
            <w:r w:rsidR="008B1E6C" w:rsidRPr="00430244">
              <w:rPr>
                <w:rFonts w:eastAsiaTheme="minorEastAsia"/>
                <w:b/>
                <w:bCs/>
              </w:rPr>
              <w:t>chieved</w:t>
            </w:r>
          </w:p>
          <w:p w14:paraId="01A570D1" w14:textId="0D11864E" w:rsidR="008B1E6C" w:rsidRPr="00430244" w:rsidRDefault="00BB5E5D" w:rsidP="00221A83">
            <w:pPr>
              <w:pStyle w:val="ListParagraph"/>
              <w:numPr>
                <w:ilvl w:val="0"/>
                <w:numId w:val="20"/>
              </w:numPr>
              <w:spacing w:after="60"/>
              <w:ind w:left="316" w:hanging="283"/>
              <w:contextualSpacing w:val="0"/>
              <w:rPr>
                <w:rFonts w:eastAsiaTheme="minorEastAsia"/>
              </w:rPr>
            </w:pPr>
            <w:r w:rsidRPr="00430244">
              <w:rPr>
                <w:rFonts w:eastAsiaTheme="minorEastAsia"/>
              </w:rPr>
              <w:t>Development</w:t>
            </w:r>
            <w:r w:rsidR="004C3643" w:rsidRPr="00430244">
              <w:rPr>
                <w:rFonts w:eastAsiaTheme="minorEastAsia"/>
              </w:rPr>
              <w:t xml:space="preserve"> of new </w:t>
            </w:r>
            <w:r w:rsidRPr="00430244">
              <w:rPr>
                <w:rFonts w:eastAsiaTheme="minorEastAsia"/>
              </w:rPr>
              <w:t>o</w:t>
            </w:r>
            <w:r w:rsidR="004C3643" w:rsidRPr="00430244">
              <w:rPr>
                <w:rFonts w:eastAsiaTheme="minorEastAsia"/>
              </w:rPr>
              <w:t xml:space="preserve">nline courses related to STEM. </w:t>
            </w:r>
            <w:r w:rsidR="008B1E6C" w:rsidRPr="00430244">
              <w:rPr>
                <w:rFonts w:eastAsiaTheme="minorEastAsia"/>
                <w:b/>
                <w:bCs/>
              </w:rPr>
              <w:t xml:space="preserve">100% </w:t>
            </w:r>
            <w:r w:rsidR="00AB2123" w:rsidRPr="00430244">
              <w:rPr>
                <w:rFonts w:eastAsiaTheme="minorEastAsia"/>
                <w:b/>
                <w:bCs/>
              </w:rPr>
              <w:t>a</w:t>
            </w:r>
            <w:r w:rsidR="008B1E6C" w:rsidRPr="00430244">
              <w:rPr>
                <w:rFonts w:eastAsiaTheme="minorEastAsia"/>
                <w:b/>
                <w:bCs/>
              </w:rPr>
              <w:t>chieved</w:t>
            </w:r>
          </w:p>
          <w:p w14:paraId="4C27296B" w14:textId="0A07A578" w:rsidR="008B1E6C" w:rsidRPr="00430244" w:rsidRDefault="004C3643" w:rsidP="00221A83">
            <w:pPr>
              <w:pStyle w:val="ListParagraph"/>
              <w:numPr>
                <w:ilvl w:val="0"/>
                <w:numId w:val="20"/>
              </w:numPr>
              <w:spacing w:after="60"/>
              <w:ind w:left="316" w:hanging="283"/>
              <w:contextualSpacing w:val="0"/>
              <w:rPr>
                <w:rFonts w:eastAsiaTheme="minorEastAsia"/>
              </w:rPr>
            </w:pPr>
            <w:r w:rsidRPr="00430244">
              <w:rPr>
                <w:rFonts w:eastAsiaTheme="minorEastAsia"/>
              </w:rPr>
              <w:t xml:space="preserve">Provision of regular PL news and </w:t>
            </w:r>
            <w:r w:rsidR="00BB5E5D" w:rsidRPr="00430244">
              <w:rPr>
                <w:rFonts w:eastAsiaTheme="minorEastAsia"/>
              </w:rPr>
              <w:t>other</w:t>
            </w:r>
            <w:r w:rsidRPr="00430244">
              <w:rPr>
                <w:rFonts w:eastAsiaTheme="minorEastAsia"/>
              </w:rPr>
              <w:t xml:space="preserve"> info via social media/webmail.</w:t>
            </w:r>
            <w:r w:rsidR="008B1E6C" w:rsidRPr="00430244">
              <w:rPr>
                <w:rFonts w:eastAsiaTheme="minorEastAsia"/>
                <w:b/>
                <w:bCs/>
              </w:rPr>
              <w:t xml:space="preserve"> 100% </w:t>
            </w:r>
            <w:r w:rsidR="00AB2123" w:rsidRPr="00430244">
              <w:rPr>
                <w:rFonts w:eastAsiaTheme="minorEastAsia"/>
                <w:b/>
                <w:bCs/>
              </w:rPr>
              <w:t>a</w:t>
            </w:r>
            <w:r w:rsidR="008B1E6C" w:rsidRPr="00430244">
              <w:rPr>
                <w:rFonts w:eastAsiaTheme="minorEastAsia"/>
                <w:b/>
                <w:bCs/>
              </w:rPr>
              <w:t>chieved</w:t>
            </w:r>
          </w:p>
          <w:p w14:paraId="470ABD93" w14:textId="75B9D547" w:rsidR="004C3643" w:rsidRPr="00430244" w:rsidRDefault="004C3643" w:rsidP="00221A83">
            <w:pPr>
              <w:pStyle w:val="ListParagraph"/>
              <w:numPr>
                <w:ilvl w:val="0"/>
                <w:numId w:val="20"/>
              </w:numPr>
              <w:spacing w:after="60"/>
              <w:ind w:left="316" w:hanging="283"/>
              <w:contextualSpacing w:val="0"/>
              <w:rPr>
                <w:rFonts w:eastAsiaTheme="minorEastAsia"/>
                <w:b/>
                <w:bCs/>
              </w:rPr>
            </w:pPr>
            <w:r w:rsidRPr="00430244">
              <w:rPr>
                <w:rFonts w:eastAsiaTheme="minorEastAsia"/>
              </w:rPr>
              <w:t>STEM-related PL workshops and training materials created and delivered, including</w:t>
            </w:r>
            <w:r w:rsidR="00BB5E5D" w:rsidRPr="00430244">
              <w:rPr>
                <w:rFonts w:eastAsiaTheme="minorEastAsia"/>
              </w:rPr>
              <w:t xml:space="preserve">, </w:t>
            </w:r>
            <w:r w:rsidRPr="00430244">
              <w:rPr>
                <w:rFonts w:eastAsiaTheme="minorEastAsia"/>
              </w:rPr>
              <w:t xml:space="preserve">with industry partners. </w:t>
            </w:r>
            <w:r w:rsidR="00A82F5E" w:rsidRPr="00430244">
              <w:rPr>
                <w:rFonts w:eastAsiaTheme="minorEastAsia"/>
                <w:b/>
                <w:bCs/>
              </w:rPr>
              <w:t xml:space="preserve"> 50%</w:t>
            </w:r>
            <w:r w:rsidR="002F5BE4" w:rsidRPr="00430244">
              <w:rPr>
                <w:rFonts w:eastAsiaTheme="minorEastAsia"/>
                <w:b/>
                <w:bCs/>
              </w:rPr>
              <w:t xml:space="preserve"> </w:t>
            </w:r>
            <w:r w:rsidR="00AB2123" w:rsidRPr="00430244">
              <w:rPr>
                <w:rFonts w:eastAsiaTheme="minorEastAsia"/>
                <w:b/>
                <w:bCs/>
              </w:rPr>
              <w:t>a</w:t>
            </w:r>
            <w:r w:rsidR="00A82F5E" w:rsidRPr="00430244">
              <w:rPr>
                <w:rFonts w:eastAsiaTheme="minorEastAsia"/>
                <w:b/>
                <w:bCs/>
              </w:rPr>
              <w:t>chieved and ongoing</w:t>
            </w:r>
          </w:p>
          <w:p w14:paraId="02177EA2" w14:textId="39C67CCC" w:rsidR="004C3643" w:rsidRPr="00BD754B" w:rsidRDefault="004C3643" w:rsidP="00221A83">
            <w:pPr>
              <w:pStyle w:val="ListParagraph"/>
              <w:numPr>
                <w:ilvl w:val="0"/>
                <w:numId w:val="20"/>
              </w:numPr>
              <w:spacing w:after="60"/>
              <w:ind w:left="316" w:hanging="283"/>
              <w:contextualSpacing w:val="0"/>
              <w:rPr>
                <w:rFonts w:eastAsiaTheme="minorEastAsia"/>
              </w:rPr>
            </w:pPr>
            <w:r w:rsidRPr="00430244">
              <w:rPr>
                <w:rFonts w:eastAsiaTheme="minorEastAsia"/>
              </w:rPr>
              <w:t xml:space="preserve">STEM webpage maintained. </w:t>
            </w:r>
            <w:r w:rsidR="00A82F5E" w:rsidRPr="00430244">
              <w:rPr>
                <w:rFonts w:eastAsiaTheme="minorEastAsia"/>
                <w:b/>
                <w:bCs/>
              </w:rPr>
              <w:t xml:space="preserve">100% </w:t>
            </w:r>
            <w:r w:rsidR="00AB2123" w:rsidRPr="00430244">
              <w:rPr>
                <w:rFonts w:eastAsiaTheme="minorEastAsia"/>
                <w:b/>
                <w:bCs/>
              </w:rPr>
              <w:t>a</w:t>
            </w:r>
            <w:r w:rsidR="00A82F5E" w:rsidRPr="00430244">
              <w:rPr>
                <w:rFonts w:eastAsiaTheme="minorEastAsia"/>
                <w:b/>
                <w:bCs/>
              </w:rPr>
              <w:t>chieved</w:t>
            </w:r>
          </w:p>
          <w:p w14:paraId="700E2621" w14:textId="77777777" w:rsidR="00BD754B" w:rsidRDefault="00BD754B" w:rsidP="00BD754B">
            <w:pPr>
              <w:spacing w:after="60"/>
              <w:rPr>
                <w:rFonts w:eastAsiaTheme="minorEastAsia"/>
              </w:rPr>
            </w:pPr>
          </w:p>
          <w:p w14:paraId="39C0E23E" w14:textId="77777777" w:rsidR="00BD754B" w:rsidRPr="00BD754B" w:rsidRDefault="00BD754B" w:rsidP="00BD754B">
            <w:pPr>
              <w:spacing w:after="60"/>
              <w:rPr>
                <w:rFonts w:eastAsiaTheme="minorEastAsia"/>
              </w:rPr>
            </w:pPr>
          </w:p>
          <w:p w14:paraId="06486B12" w14:textId="1559E59E" w:rsidR="004C3643" w:rsidRDefault="004C3643" w:rsidP="0077209B">
            <w:pPr>
              <w:pStyle w:val="ListParagraph"/>
              <w:numPr>
                <w:ilvl w:val="0"/>
                <w:numId w:val="20"/>
              </w:numPr>
              <w:spacing w:after="120"/>
              <w:ind w:left="318" w:hanging="284"/>
              <w:contextualSpacing w:val="0"/>
              <w:rPr>
                <w:rFonts w:eastAsiaTheme="minorEastAsia"/>
                <w:b/>
                <w:bCs/>
              </w:rPr>
            </w:pPr>
            <w:r w:rsidRPr="00430244">
              <w:rPr>
                <w:rFonts w:eastAsiaTheme="minorEastAsia"/>
              </w:rPr>
              <w:lastRenderedPageBreak/>
              <w:t xml:space="preserve">Continued connection with remote and regional teachers. </w:t>
            </w:r>
            <w:r w:rsidR="006467D3" w:rsidRPr="00430244">
              <w:rPr>
                <w:rFonts w:eastAsiaTheme="minorEastAsia"/>
                <w:b/>
                <w:bCs/>
              </w:rPr>
              <w:t xml:space="preserve">50% </w:t>
            </w:r>
            <w:r w:rsidR="00AB2123" w:rsidRPr="00430244">
              <w:rPr>
                <w:rFonts w:eastAsiaTheme="minorEastAsia"/>
                <w:b/>
                <w:bCs/>
              </w:rPr>
              <w:t>a</w:t>
            </w:r>
            <w:r w:rsidR="006467D3" w:rsidRPr="00430244">
              <w:rPr>
                <w:rFonts w:eastAsiaTheme="minorEastAsia"/>
                <w:b/>
                <w:bCs/>
              </w:rPr>
              <w:t>chieved and ongoing</w:t>
            </w:r>
          </w:p>
          <w:p w14:paraId="62587377" w14:textId="77777777" w:rsidR="00D7092F" w:rsidRPr="00EA7D46" w:rsidRDefault="00D7092F" w:rsidP="0077209B">
            <w:pPr>
              <w:pStyle w:val="ListParagraph"/>
              <w:numPr>
                <w:ilvl w:val="0"/>
                <w:numId w:val="20"/>
              </w:numPr>
              <w:spacing w:before="120" w:after="120"/>
              <w:ind w:left="318" w:hanging="284"/>
              <w:contextualSpacing w:val="0"/>
              <w:rPr>
                <w:rFonts w:eastAsiaTheme="minorEastAsia"/>
                <w:b/>
                <w:bCs/>
              </w:rPr>
            </w:pPr>
            <w:r w:rsidRPr="00EA7D46">
              <w:rPr>
                <w:rFonts w:eastAsiaTheme="minorEastAsia"/>
              </w:rPr>
              <w:t>Motivation for STEM and ICT Integration leaders to innovate via opportunities for presentation and publication.</w:t>
            </w:r>
            <w:r w:rsidRPr="00EA7D46">
              <w:rPr>
                <w:rFonts w:eastAsiaTheme="minorEastAsia"/>
                <w:b/>
                <w:bCs/>
              </w:rPr>
              <w:t xml:space="preserve"> 30% achieved</w:t>
            </w:r>
          </w:p>
          <w:p w14:paraId="765296F6" w14:textId="77777777" w:rsidR="00D7092F" w:rsidRPr="00EA7D46" w:rsidRDefault="00D7092F" w:rsidP="0077209B">
            <w:pPr>
              <w:pStyle w:val="ListParagraph"/>
              <w:numPr>
                <w:ilvl w:val="0"/>
                <w:numId w:val="20"/>
              </w:numPr>
              <w:spacing w:after="120"/>
              <w:ind w:left="316" w:hanging="283"/>
              <w:contextualSpacing w:val="0"/>
              <w:rPr>
                <w:rFonts w:eastAsiaTheme="minorEastAsia"/>
                <w:b/>
                <w:bCs/>
              </w:rPr>
            </w:pPr>
            <w:r w:rsidRPr="00EA7D46">
              <w:rPr>
                <w:rFonts w:eastAsiaTheme="minorEastAsia"/>
              </w:rPr>
              <w:t xml:space="preserve">STEM hire equipment available and utilised. </w:t>
            </w:r>
            <w:r w:rsidRPr="00EA7D46">
              <w:rPr>
                <w:rFonts w:eastAsiaTheme="minorEastAsia"/>
                <w:b/>
                <w:bCs/>
              </w:rPr>
              <w:t xml:space="preserve"> 100% achieved</w:t>
            </w:r>
          </w:p>
          <w:p w14:paraId="59764970" w14:textId="77777777" w:rsidR="00D7092F" w:rsidRPr="00EA7D46" w:rsidRDefault="00D7092F" w:rsidP="0077209B">
            <w:pPr>
              <w:pStyle w:val="ListParagraph"/>
              <w:numPr>
                <w:ilvl w:val="0"/>
                <w:numId w:val="20"/>
              </w:numPr>
              <w:spacing w:after="120"/>
              <w:ind w:left="316" w:hanging="283"/>
              <w:contextualSpacing w:val="0"/>
              <w:rPr>
                <w:rFonts w:eastAsiaTheme="minorEastAsia"/>
              </w:rPr>
            </w:pPr>
            <w:r w:rsidRPr="00EA7D46">
              <w:rPr>
                <w:rFonts w:eastAsiaTheme="minorEastAsia"/>
              </w:rPr>
              <w:t>Continued STEM in Practice (</w:t>
            </w:r>
            <w:proofErr w:type="spellStart"/>
            <w:r w:rsidRPr="00EA7D46">
              <w:rPr>
                <w:rFonts w:eastAsiaTheme="minorEastAsia"/>
              </w:rPr>
              <w:t>SiP</w:t>
            </w:r>
            <w:proofErr w:type="spellEnd"/>
            <w:r w:rsidRPr="00EA7D46">
              <w:rPr>
                <w:rFonts w:eastAsiaTheme="minorEastAsia"/>
              </w:rPr>
              <w:t>) support.</w:t>
            </w:r>
            <w:r w:rsidRPr="00EA7D46">
              <w:rPr>
                <w:rFonts w:eastAsiaTheme="minorEastAsia"/>
                <w:b/>
                <w:bCs/>
              </w:rPr>
              <w:t xml:space="preserve"> 100% achieved</w:t>
            </w:r>
            <w:r w:rsidRPr="00EA7D46">
              <w:rPr>
                <w:rFonts w:eastAsiaTheme="minorEastAsia"/>
              </w:rPr>
              <w:t xml:space="preserve"> </w:t>
            </w:r>
          </w:p>
          <w:p w14:paraId="29EC2116" w14:textId="77777777" w:rsidR="00D7092F" w:rsidRPr="00EA7D46" w:rsidRDefault="00D7092F" w:rsidP="00D7092F">
            <w:pPr>
              <w:pStyle w:val="ListParagraph"/>
              <w:numPr>
                <w:ilvl w:val="0"/>
                <w:numId w:val="20"/>
              </w:numPr>
              <w:spacing w:after="60"/>
              <w:ind w:left="316" w:hanging="283"/>
              <w:contextualSpacing w:val="0"/>
              <w:rPr>
                <w:rFonts w:eastAsiaTheme="minorEastAsia"/>
              </w:rPr>
            </w:pPr>
            <w:r w:rsidRPr="00EA7D46">
              <w:rPr>
                <w:rFonts w:eastAsiaTheme="minorEastAsia"/>
              </w:rPr>
              <w:t>STEM projects/ideas presented/published - various conferences/ forums, etc.</w:t>
            </w:r>
            <w:r w:rsidRPr="00EA7D46">
              <w:rPr>
                <w:rFonts w:eastAsiaTheme="minorEastAsia"/>
                <w:b/>
                <w:bCs/>
              </w:rPr>
              <w:t xml:space="preserve"> 50% achieved</w:t>
            </w:r>
          </w:p>
          <w:p w14:paraId="5A61B23D" w14:textId="4BC0AA86" w:rsidR="00D7092F" w:rsidRPr="00D7092F" w:rsidRDefault="00D7092F" w:rsidP="00D7092F">
            <w:pPr>
              <w:rPr>
                <w:rFonts w:eastAsiaTheme="minorEastAsia"/>
                <w:b/>
                <w:bCs/>
              </w:rPr>
            </w:pPr>
          </w:p>
        </w:tc>
        <w:tc>
          <w:tcPr>
            <w:tcW w:w="2586" w:type="dxa"/>
          </w:tcPr>
          <w:p w14:paraId="70FFC080" w14:textId="47E733E4" w:rsidR="004C3643" w:rsidRPr="00430244" w:rsidRDefault="006576A3" w:rsidP="00221A83">
            <w:pPr>
              <w:pStyle w:val="ListParagraph"/>
              <w:numPr>
                <w:ilvl w:val="0"/>
                <w:numId w:val="13"/>
              </w:numPr>
              <w:spacing w:after="60"/>
              <w:ind w:left="357" w:hanging="357"/>
              <w:contextualSpacing w:val="0"/>
              <w:rPr>
                <w:rFonts w:eastAsiaTheme="minorEastAsia"/>
                <w:b/>
                <w:bCs/>
              </w:rPr>
            </w:pPr>
            <w:r w:rsidRPr="00430244">
              <w:rPr>
                <w:rFonts w:eastAsiaTheme="minorEastAsia"/>
              </w:rPr>
              <w:lastRenderedPageBreak/>
              <w:t>F</w:t>
            </w:r>
            <w:r w:rsidR="004C3643" w:rsidRPr="00430244">
              <w:rPr>
                <w:rFonts w:eastAsiaTheme="minorEastAsia"/>
              </w:rPr>
              <w:t>eedback indicate</w:t>
            </w:r>
            <w:r w:rsidRPr="00430244">
              <w:rPr>
                <w:rFonts w:eastAsiaTheme="minorEastAsia"/>
              </w:rPr>
              <w:t>s</w:t>
            </w:r>
            <w:r w:rsidR="004C3643" w:rsidRPr="00430244">
              <w:rPr>
                <w:rFonts w:eastAsiaTheme="minorEastAsia"/>
              </w:rPr>
              <w:t xml:space="preserve"> satisfaction for attention to school/teacher needs. </w:t>
            </w:r>
            <w:r w:rsidR="00C57DD0" w:rsidRPr="00430244">
              <w:rPr>
                <w:rFonts w:eastAsiaTheme="minorEastAsia"/>
                <w:b/>
                <w:bCs/>
              </w:rPr>
              <w:t>100%</w:t>
            </w:r>
            <w:r w:rsidR="00C57DD0" w:rsidRPr="00430244">
              <w:rPr>
                <w:rFonts w:eastAsiaTheme="minorEastAsia"/>
              </w:rPr>
              <w:t xml:space="preserve"> </w:t>
            </w:r>
            <w:r w:rsidR="00AB2123" w:rsidRPr="00430244">
              <w:rPr>
                <w:rFonts w:eastAsiaTheme="minorEastAsia"/>
                <w:b/>
                <w:bCs/>
              </w:rPr>
              <w:t>a</w:t>
            </w:r>
            <w:r w:rsidR="004C3643" w:rsidRPr="00430244">
              <w:rPr>
                <w:rFonts w:eastAsiaTheme="minorEastAsia"/>
                <w:b/>
                <w:bCs/>
              </w:rPr>
              <w:t>chieved</w:t>
            </w:r>
          </w:p>
          <w:p w14:paraId="1D3EA9F0" w14:textId="7A85C2CA" w:rsidR="00C03D5C" w:rsidRPr="00430244" w:rsidRDefault="004C3643" w:rsidP="00221A83">
            <w:pPr>
              <w:pStyle w:val="ListParagraph"/>
              <w:numPr>
                <w:ilvl w:val="0"/>
                <w:numId w:val="13"/>
              </w:numPr>
              <w:spacing w:after="60"/>
              <w:ind w:left="357" w:hanging="357"/>
              <w:contextualSpacing w:val="0"/>
              <w:rPr>
                <w:rFonts w:eastAsiaTheme="minorEastAsia"/>
                <w:b/>
                <w:bCs/>
              </w:rPr>
            </w:pPr>
            <w:r w:rsidRPr="00430244">
              <w:rPr>
                <w:rFonts w:eastAsiaTheme="minorEastAsia"/>
              </w:rPr>
              <w:t xml:space="preserve">Analysed data shows STEM/Tech engagement generally increased from 2022). </w:t>
            </w:r>
            <w:r w:rsidR="00C57DD0" w:rsidRPr="00430244">
              <w:rPr>
                <w:rFonts w:eastAsiaTheme="minorEastAsia"/>
                <w:b/>
                <w:bCs/>
              </w:rPr>
              <w:t xml:space="preserve">100% </w:t>
            </w:r>
            <w:r w:rsidR="00AB2123" w:rsidRPr="00430244">
              <w:rPr>
                <w:rFonts w:eastAsiaTheme="minorEastAsia"/>
                <w:b/>
                <w:bCs/>
              </w:rPr>
              <w:t>a</w:t>
            </w:r>
            <w:r w:rsidR="00C03D5C" w:rsidRPr="00430244">
              <w:rPr>
                <w:rFonts w:eastAsiaTheme="minorEastAsia"/>
                <w:b/>
                <w:bCs/>
              </w:rPr>
              <w:t>chieved</w:t>
            </w:r>
          </w:p>
          <w:p w14:paraId="40B6BDD9" w14:textId="788EC50D" w:rsidR="00C03D5C" w:rsidRPr="00430244" w:rsidRDefault="004C3643" w:rsidP="00221A83">
            <w:pPr>
              <w:pStyle w:val="ListParagraph"/>
              <w:numPr>
                <w:ilvl w:val="0"/>
                <w:numId w:val="13"/>
              </w:numPr>
              <w:spacing w:after="60"/>
              <w:ind w:left="357" w:hanging="357"/>
              <w:contextualSpacing w:val="0"/>
              <w:rPr>
                <w:rFonts w:eastAsiaTheme="minorEastAsia"/>
                <w:b/>
                <w:bCs/>
              </w:rPr>
            </w:pPr>
            <w:r w:rsidRPr="00430244">
              <w:rPr>
                <w:rFonts w:eastAsiaTheme="minorEastAsia"/>
              </w:rPr>
              <w:t xml:space="preserve">10 equipment loans to schools. </w:t>
            </w:r>
            <w:r w:rsidR="00C57DD0" w:rsidRPr="00430244">
              <w:rPr>
                <w:rFonts w:eastAsiaTheme="minorEastAsia"/>
                <w:b/>
                <w:bCs/>
              </w:rPr>
              <w:t xml:space="preserve">100% </w:t>
            </w:r>
            <w:r w:rsidR="00AB2123" w:rsidRPr="00430244">
              <w:rPr>
                <w:rFonts w:eastAsiaTheme="minorEastAsia"/>
                <w:b/>
                <w:bCs/>
              </w:rPr>
              <w:t>a</w:t>
            </w:r>
            <w:r w:rsidR="00C03D5C" w:rsidRPr="00430244">
              <w:rPr>
                <w:rFonts w:eastAsiaTheme="minorEastAsia"/>
                <w:b/>
                <w:bCs/>
              </w:rPr>
              <w:t>chieved</w:t>
            </w:r>
          </w:p>
          <w:p w14:paraId="0EDCCB70" w14:textId="182A85BA" w:rsidR="00C03D5C" w:rsidRPr="00430244" w:rsidRDefault="004C3643" w:rsidP="00221A83">
            <w:pPr>
              <w:pStyle w:val="ListParagraph"/>
              <w:numPr>
                <w:ilvl w:val="0"/>
                <w:numId w:val="13"/>
              </w:numPr>
              <w:spacing w:after="60"/>
              <w:ind w:left="357" w:hanging="357"/>
              <w:contextualSpacing w:val="0"/>
              <w:rPr>
                <w:rFonts w:eastAsiaTheme="minorEastAsia"/>
                <w:b/>
                <w:bCs/>
              </w:rPr>
            </w:pPr>
            <w:r w:rsidRPr="00430244">
              <w:rPr>
                <w:rFonts w:eastAsiaTheme="minorEastAsia"/>
              </w:rPr>
              <w:t xml:space="preserve">10 new curriculum resources or links added to AISWA STEM website; regular socials feeds. </w:t>
            </w:r>
            <w:r w:rsidR="004960A3" w:rsidRPr="00430244">
              <w:rPr>
                <w:rFonts w:eastAsiaTheme="minorEastAsia"/>
                <w:b/>
                <w:bCs/>
              </w:rPr>
              <w:t xml:space="preserve">100% </w:t>
            </w:r>
            <w:r w:rsidR="00AB2123" w:rsidRPr="00430244">
              <w:rPr>
                <w:rFonts w:eastAsiaTheme="minorEastAsia"/>
                <w:b/>
                <w:bCs/>
              </w:rPr>
              <w:t>a</w:t>
            </w:r>
            <w:r w:rsidR="00C03D5C" w:rsidRPr="00430244">
              <w:rPr>
                <w:rFonts w:eastAsiaTheme="minorEastAsia"/>
                <w:b/>
                <w:bCs/>
              </w:rPr>
              <w:t>chieved</w:t>
            </w:r>
          </w:p>
          <w:p w14:paraId="1C2F6A0A" w14:textId="1ADD3949" w:rsidR="00C03D5C" w:rsidRPr="00430244" w:rsidRDefault="004C3643" w:rsidP="00221A83">
            <w:pPr>
              <w:pStyle w:val="ListParagraph"/>
              <w:numPr>
                <w:ilvl w:val="0"/>
                <w:numId w:val="13"/>
              </w:numPr>
              <w:ind w:left="357" w:hanging="357"/>
              <w:contextualSpacing w:val="0"/>
              <w:rPr>
                <w:rFonts w:eastAsiaTheme="minorEastAsia"/>
                <w:b/>
                <w:bCs/>
              </w:rPr>
            </w:pPr>
            <w:r w:rsidRPr="00430244">
              <w:rPr>
                <w:rFonts w:eastAsiaTheme="minorEastAsia"/>
              </w:rPr>
              <w:t xml:space="preserve">2 new STEM related </w:t>
            </w:r>
            <w:r w:rsidR="006576A3" w:rsidRPr="00430244">
              <w:rPr>
                <w:rFonts w:eastAsiaTheme="minorEastAsia"/>
              </w:rPr>
              <w:t xml:space="preserve">online </w:t>
            </w:r>
            <w:r w:rsidRPr="00430244">
              <w:rPr>
                <w:rFonts w:eastAsiaTheme="minorEastAsia"/>
              </w:rPr>
              <w:t xml:space="preserve">courses created (on demand) including for mixed mode type. </w:t>
            </w:r>
            <w:r w:rsidR="004960A3" w:rsidRPr="00430244">
              <w:rPr>
                <w:rFonts w:eastAsiaTheme="minorEastAsia"/>
                <w:b/>
                <w:bCs/>
              </w:rPr>
              <w:t xml:space="preserve">100% </w:t>
            </w:r>
            <w:r w:rsidR="00AB2123" w:rsidRPr="00430244">
              <w:rPr>
                <w:rFonts w:eastAsiaTheme="minorEastAsia"/>
                <w:b/>
                <w:bCs/>
              </w:rPr>
              <w:t>a</w:t>
            </w:r>
            <w:r w:rsidR="00C03D5C" w:rsidRPr="00430244">
              <w:rPr>
                <w:rFonts w:eastAsiaTheme="minorEastAsia"/>
                <w:b/>
                <w:bCs/>
              </w:rPr>
              <w:t>chieved</w:t>
            </w:r>
          </w:p>
          <w:p w14:paraId="67569A46" w14:textId="77777777" w:rsidR="004C3643" w:rsidRPr="00D7092F" w:rsidRDefault="004C3643" w:rsidP="00221A83">
            <w:pPr>
              <w:pStyle w:val="ListParagraph"/>
              <w:numPr>
                <w:ilvl w:val="0"/>
                <w:numId w:val="13"/>
              </w:numPr>
              <w:spacing w:after="60"/>
              <w:ind w:left="357" w:hanging="357"/>
              <w:contextualSpacing w:val="0"/>
              <w:rPr>
                <w:rFonts w:eastAsiaTheme="minorEastAsia"/>
              </w:rPr>
            </w:pPr>
            <w:r w:rsidRPr="00430244">
              <w:rPr>
                <w:rFonts w:eastAsiaTheme="minorEastAsia"/>
              </w:rPr>
              <w:t xml:space="preserve">6 occasions where online STEM-related PL has been delivered (S T E or M). </w:t>
            </w:r>
            <w:r w:rsidR="004960A3" w:rsidRPr="00430244">
              <w:rPr>
                <w:rFonts w:eastAsiaTheme="minorEastAsia"/>
                <w:b/>
                <w:bCs/>
              </w:rPr>
              <w:t xml:space="preserve">100% </w:t>
            </w:r>
            <w:r w:rsidR="00AB2123" w:rsidRPr="00430244">
              <w:rPr>
                <w:rFonts w:eastAsiaTheme="minorEastAsia"/>
                <w:b/>
                <w:bCs/>
              </w:rPr>
              <w:t>a</w:t>
            </w:r>
            <w:r w:rsidR="00C03D5C" w:rsidRPr="00430244">
              <w:rPr>
                <w:rFonts w:eastAsiaTheme="minorEastAsia"/>
                <w:b/>
                <w:bCs/>
              </w:rPr>
              <w:t>chieved</w:t>
            </w:r>
          </w:p>
          <w:p w14:paraId="4EB573EB" w14:textId="77777777" w:rsidR="00D7092F" w:rsidRPr="00EA7D46" w:rsidRDefault="00D7092F" w:rsidP="00D7092F">
            <w:pPr>
              <w:pStyle w:val="ListParagraph"/>
              <w:numPr>
                <w:ilvl w:val="0"/>
                <w:numId w:val="13"/>
              </w:numPr>
              <w:spacing w:after="60"/>
              <w:ind w:left="357" w:hanging="357"/>
              <w:contextualSpacing w:val="0"/>
              <w:rPr>
                <w:rFonts w:eastAsiaTheme="minorEastAsia"/>
                <w:b/>
                <w:bCs/>
              </w:rPr>
            </w:pPr>
            <w:r w:rsidRPr="00EA7D46">
              <w:rPr>
                <w:rFonts w:eastAsiaTheme="minorEastAsia"/>
              </w:rPr>
              <w:lastRenderedPageBreak/>
              <w:t xml:space="preserve">10+ schools involved in STEM-related innovation projects (2+ remote or regional). </w:t>
            </w:r>
            <w:r w:rsidRPr="00EA7D46">
              <w:rPr>
                <w:rFonts w:eastAsiaTheme="minorEastAsia"/>
                <w:b/>
                <w:bCs/>
              </w:rPr>
              <w:t>50% achieved</w:t>
            </w:r>
          </w:p>
          <w:p w14:paraId="222CEB65" w14:textId="77777777" w:rsidR="00D7092F" w:rsidRPr="00EA7D46" w:rsidRDefault="00D7092F" w:rsidP="00D7092F">
            <w:pPr>
              <w:pStyle w:val="ListParagraph"/>
              <w:numPr>
                <w:ilvl w:val="0"/>
                <w:numId w:val="13"/>
              </w:numPr>
              <w:spacing w:after="60"/>
              <w:ind w:left="357" w:hanging="357"/>
              <w:contextualSpacing w:val="0"/>
              <w:rPr>
                <w:rFonts w:eastAsiaTheme="minorEastAsia"/>
                <w:b/>
                <w:bCs/>
              </w:rPr>
            </w:pPr>
            <w:r w:rsidRPr="00EA7D46">
              <w:rPr>
                <w:rFonts w:eastAsiaTheme="minorEastAsia"/>
              </w:rPr>
              <w:t xml:space="preserve">1+ industry innovation partner involved in new project. </w:t>
            </w:r>
            <w:r w:rsidRPr="00EA7D46">
              <w:rPr>
                <w:rFonts w:eastAsiaTheme="minorEastAsia"/>
                <w:b/>
                <w:bCs/>
              </w:rPr>
              <w:t>0% achieved</w:t>
            </w:r>
          </w:p>
          <w:p w14:paraId="304F402F" w14:textId="77777777" w:rsidR="00D7092F" w:rsidRPr="00EA7D46" w:rsidRDefault="00D7092F" w:rsidP="00D7092F">
            <w:pPr>
              <w:pStyle w:val="ListParagraph"/>
              <w:numPr>
                <w:ilvl w:val="0"/>
                <w:numId w:val="13"/>
              </w:numPr>
              <w:spacing w:after="60"/>
              <w:ind w:left="357" w:hanging="357"/>
              <w:contextualSpacing w:val="0"/>
              <w:rPr>
                <w:rFonts w:eastAsiaTheme="minorEastAsia"/>
                <w:b/>
                <w:bCs/>
              </w:rPr>
            </w:pPr>
            <w:r w:rsidRPr="00EA7D46">
              <w:rPr>
                <w:rFonts w:eastAsiaTheme="minorEastAsia"/>
              </w:rPr>
              <w:t xml:space="preserve">3 case study projects presented. </w:t>
            </w:r>
            <w:r w:rsidRPr="00EA7D46">
              <w:rPr>
                <w:rFonts w:eastAsiaTheme="minorEastAsia"/>
                <w:b/>
                <w:bCs/>
              </w:rPr>
              <w:t>100% achieved</w:t>
            </w:r>
          </w:p>
          <w:p w14:paraId="6B5E1148" w14:textId="77777777" w:rsidR="00D7092F" w:rsidRPr="00EA7D46" w:rsidRDefault="00D7092F" w:rsidP="00D7092F">
            <w:pPr>
              <w:pStyle w:val="ListParagraph"/>
              <w:numPr>
                <w:ilvl w:val="0"/>
                <w:numId w:val="13"/>
              </w:numPr>
              <w:spacing w:after="60"/>
              <w:ind w:left="357" w:hanging="357"/>
              <w:contextualSpacing w:val="0"/>
              <w:rPr>
                <w:rFonts w:eastAsiaTheme="minorEastAsia"/>
              </w:rPr>
            </w:pPr>
            <w:r w:rsidRPr="00EA7D46">
              <w:rPr>
                <w:rFonts w:eastAsiaTheme="minorEastAsia"/>
              </w:rPr>
              <w:t xml:space="preserve">2 large-forum STEM Integration Innovation days (as part of teaching and learning conference). </w:t>
            </w:r>
            <w:r w:rsidRPr="00EA7D46">
              <w:rPr>
                <w:rFonts w:eastAsiaTheme="minorEastAsia"/>
                <w:b/>
                <w:bCs/>
              </w:rPr>
              <w:t>0% achieved</w:t>
            </w:r>
          </w:p>
          <w:p w14:paraId="12C9D891" w14:textId="77777777" w:rsidR="00D7092F" w:rsidRPr="00EA7D46" w:rsidRDefault="00D7092F" w:rsidP="00D7092F">
            <w:pPr>
              <w:pStyle w:val="ListParagraph"/>
              <w:numPr>
                <w:ilvl w:val="0"/>
                <w:numId w:val="13"/>
              </w:numPr>
              <w:spacing w:after="60"/>
              <w:ind w:left="357" w:hanging="357"/>
              <w:contextualSpacing w:val="0"/>
              <w:rPr>
                <w:rFonts w:eastAsiaTheme="minorEastAsia"/>
                <w:b/>
                <w:bCs/>
              </w:rPr>
            </w:pPr>
            <w:r w:rsidRPr="00EA7D46">
              <w:rPr>
                <w:rFonts w:eastAsiaTheme="minorEastAsia"/>
              </w:rPr>
              <w:t xml:space="preserve">Schools engaging with </w:t>
            </w:r>
            <w:proofErr w:type="spellStart"/>
            <w:r w:rsidRPr="00EA7D46">
              <w:rPr>
                <w:rFonts w:eastAsiaTheme="minorEastAsia"/>
              </w:rPr>
              <w:t>SiP</w:t>
            </w:r>
            <w:proofErr w:type="spellEnd"/>
            <w:r w:rsidRPr="00EA7D46">
              <w:rPr>
                <w:rFonts w:eastAsiaTheme="minorEastAsia"/>
              </w:rPr>
              <w:t xml:space="preserve"> materials. </w:t>
            </w:r>
            <w:r w:rsidRPr="00EA7D46">
              <w:rPr>
                <w:rFonts w:eastAsiaTheme="minorEastAsia"/>
                <w:b/>
                <w:bCs/>
              </w:rPr>
              <w:t>100% achieved</w:t>
            </w:r>
          </w:p>
          <w:p w14:paraId="6485EB3F" w14:textId="77777777" w:rsidR="00D7092F" w:rsidRPr="00EA7D46" w:rsidRDefault="00D7092F" w:rsidP="00D7092F">
            <w:pPr>
              <w:pStyle w:val="ListParagraph"/>
              <w:numPr>
                <w:ilvl w:val="0"/>
                <w:numId w:val="13"/>
              </w:numPr>
              <w:spacing w:after="200"/>
              <w:ind w:left="357" w:hanging="357"/>
            </w:pPr>
            <w:r w:rsidRPr="00EA7D46">
              <w:rPr>
                <w:rFonts w:eastAsiaTheme="minorEastAsia"/>
              </w:rPr>
              <w:t xml:space="preserve">Publication of materials from 2 STEM-related case studies (if funding available). </w:t>
            </w:r>
            <w:r w:rsidRPr="00EA7D46">
              <w:rPr>
                <w:rFonts w:eastAsiaTheme="minorEastAsia"/>
                <w:b/>
                <w:bCs/>
              </w:rPr>
              <w:t>0% achieved</w:t>
            </w:r>
          </w:p>
          <w:p w14:paraId="56EC39B1" w14:textId="0D894ADC" w:rsidR="00D7092F" w:rsidRPr="00D7092F" w:rsidRDefault="00D7092F" w:rsidP="00D7092F">
            <w:pPr>
              <w:spacing w:after="60"/>
              <w:rPr>
                <w:rFonts w:eastAsiaTheme="minorEastAsia"/>
              </w:rPr>
            </w:pPr>
          </w:p>
        </w:tc>
        <w:tc>
          <w:tcPr>
            <w:tcW w:w="3035" w:type="dxa"/>
          </w:tcPr>
          <w:p w14:paraId="2C8B3853" w14:textId="77777777" w:rsidR="004C3643" w:rsidRDefault="004C3643" w:rsidP="00C41780"/>
          <w:p w14:paraId="39C62E26" w14:textId="77777777" w:rsidR="00D7092F" w:rsidRDefault="00D7092F" w:rsidP="00C41780"/>
          <w:p w14:paraId="31395B6C" w14:textId="77777777" w:rsidR="00D7092F" w:rsidRDefault="00D7092F" w:rsidP="00C41780"/>
          <w:p w14:paraId="27577783" w14:textId="77777777" w:rsidR="00D7092F" w:rsidRDefault="00D7092F" w:rsidP="00C41780"/>
          <w:p w14:paraId="02249728" w14:textId="77777777" w:rsidR="00D7092F" w:rsidRDefault="00D7092F" w:rsidP="00C41780"/>
          <w:p w14:paraId="0FDB9589" w14:textId="77777777" w:rsidR="00D7092F" w:rsidRDefault="00D7092F" w:rsidP="00C41780"/>
          <w:p w14:paraId="23E005B2" w14:textId="77777777" w:rsidR="00D7092F" w:rsidRDefault="00D7092F" w:rsidP="00C41780"/>
          <w:p w14:paraId="1A7A00A6" w14:textId="77777777" w:rsidR="00D7092F" w:rsidRDefault="00D7092F" w:rsidP="00C41780"/>
          <w:p w14:paraId="69C8D62B" w14:textId="77777777" w:rsidR="00D7092F" w:rsidRDefault="00D7092F" w:rsidP="00C41780"/>
          <w:p w14:paraId="4F692916" w14:textId="77777777" w:rsidR="00D7092F" w:rsidRDefault="00D7092F" w:rsidP="00C41780"/>
          <w:p w14:paraId="6B698783" w14:textId="77777777" w:rsidR="00D7092F" w:rsidRDefault="00D7092F" w:rsidP="00C41780"/>
          <w:p w14:paraId="4235DEBD" w14:textId="77777777" w:rsidR="00D7092F" w:rsidRDefault="00D7092F" w:rsidP="00C41780"/>
          <w:p w14:paraId="796C630E" w14:textId="77777777" w:rsidR="00D7092F" w:rsidRDefault="00D7092F" w:rsidP="00C41780"/>
          <w:p w14:paraId="65F09340" w14:textId="77777777" w:rsidR="00D7092F" w:rsidRDefault="00D7092F" w:rsidP="00C41780"/>
          <w:p w14:paraId="1DC3355C" w14:textId="77777777" w:rsidR="00D7092F" w:rsidRDefault="00D7092F" w:rsidP="00C41780"/>
          <w:p w14:paraId="6E9B18AD" w14:textId="77777777" w:rsidR="00D7092F" w:rsidRDefault="00D7092F" w:rsidP="00C41780"/>
          <w:p w14:paraId="7B300B78" w14:textId="77777777" w:rsidR="00D7092F" w:rsidRDefault="00D7092F" w:rsidP="00C41780"/>
          <w:p w14:paraId="755DCC3B" w14:textId="77777777" w:rsidR="00D7092F" w:rsidRDefault="00D7092F" w:rsidP="00C41780"/>
          <w:p w14:paraId="4634B485" w14:textId="77777777" w:rsidR="00D7092F" w:rsidRDefault="00D7092F" w:rsidP="00C41780"/>
          <w:p w14:paraId="2707F6AE" w14:textId="77777777" w:rsidR="00D7092F" w:rsidRDefault="00D7092F" w:rsidP="00C41780"/>
          <w:p w14:paraId="4D78D7D4" w14:textId="77777777" w:rsidR="00D7092F" w:rsidRDefault="00D7092F" w:rsidP="00C41780"/>
          <w:p w14:paraId="0D395AD2" w14:textId="77777777" w:rsidR="00D7092F" w:rsidRDefault="00D7092F" w:rsidP="00C41780"/>
          <w:p w14:paraId="68DAB0D2" w14:textId="77777777" w:rsidR="00D7092F" w:rsidRDefault="00D7092F" w:rsidP="00C41780"/>
          <w:p w14:paraId="28AD9EA0" w14:textId="77777777" w:rsidR="00D7092F" w:rsidRDefault="00D7092F" w:rsidP="00C41780"/>
          <w:p w14:paraId="6A4C7EE8" w14:textId="77777777" w:rsidR="00D7092F" w:rsidRDefault="00D7092F" w:rsidP="00C41780"/>
          <w:p w14:paraId="015C231B" w14:textId="77777777" w:rsidR="00D7092F" w:rsidRDefault="00D7092F" w:rsidP="00C41780"/>
          <w:p w14:paraId="2025E6A9" w14:textId="77777777" w:rsidR="00D7092F" w:rsidRDefault="00D7092F" w:rsidP="00C41780"/>
          <w:p w14:paraId="733AB519" w14:textId="77777777" w:rsidR="00D7092F" w:rsidRDefault="00D7092F" w:rsidP="00C41780"/>
          <w:p w14:paraId="4706F070" w14:textId="77777777" w:rsidR="00D7092F" w:rsidRDefault="00D7092F" w:rsidP="00C41780"/>
          <w:p w14:paraId="4EEC72B5" w14:textId="77777777" w:rsidR="00D7092F" w:rsidRDefault="00D7092F" w:rsidP="00C41780"/>
          <w:p w14:paraId="7B7A6664" w14:textId="77777777" w:rsidR="00D7092F" w:rsidRDefault="00D7092F" w:rsidP="00C41780"/>
          <w:p w14:paraId="04446A5E" w14:textId="77777777" w:rsidR="00D7092F" w:rsidRDefault="00D7092F" w:rsidP="00C41780"/>
          <w:p w14:paraId="5E75B8E4" w14:textId="77777777" w:rsidR="00D7092F" w:rsidRDefault="00D7092F" w:rsidP="00C41780"/>
          <w:p w14:paraId="6A205332" w14:textId="77777777" w:rsidR="00D7092F" w:rsidRDefault="00D7092F" w:rsidP="00D7092F">
            <w:r>
              <w:lastRenderedPageBreak/>
              <w:t>A lack of engagement with remote schools was evident in innovation projects. Priorities seem to have shifted for these schools. The uncertainty about engagement led to hesitancy in engagement with industry partners. However, we were involved in industry partner projects (rather than AISWA-led) instead</w:t>
            </w:r>
          </w:p>
          <w:p w14:paraId="752484FF" w14:textId="77777777" w:rsidR="00D7092F" w:rsidRDefault="00D7092F" w:rsidP="00D7092F"/>
          <w:p w14:paraId="150F10B1" w14:textId="77777777" w:rsidR="00D7092F" w:rsidRDefault="00D7092F" w:rsidP="00D7092F"/>
          <w:p w14:paraId="7E00190F" w14:textId="77777777" w:rsidR="00D7092F" w:rsidRDefault="00D7092F" w:rsidP="00D7092F">
            <w:r>
              <w:t>Teaching and Learning conference did not go ahead.</w:t>
            </w:r>
          </w:p>
          <w:p w14:paraId="64CE4E95" w14:textId="77777777" w:rsidR="00D7092F" w:rsidRDefault="00D7092F" w:rsidP="00D7092F"/>
          <w:p w14:paraId="59A986F7" w14:textId="77777777" w:rsidR="00D7092F" w:rsidRDefault="00D7092F" w:rsidP="00D7092F"/>
          <w:p w14:paraId="57AB8D97" w14:textId="77777777" w:rsidR="00D7092F" w:rsidRDefault="00D7092F" w:rsidP="00D7092F"/>
          <w:p w14:paraId="6B63CE37" w14:textId="77777777" w:rsidR="00D7092F" w:rsidRDefault="00D7092F" w:rsidP="00D7092F">
            <w:r>
              <w:t xml:space="preserve">Publication of materials was not a priority for schools and sufficient funding was not available.  </w:t>
            </w:r>
          </w:p>
          <w:p w14:paraId="3344E0E0" w14:textId="77777777" w:rsidR="00D7092F" w:rsidRPr="00C41780" w:rsidRDefault="00D7092F" w:rsidP="00C41780"/>
        </w:tc>
      </w:tr>
    </w:tbl>
    <w:p w14:paraId="0256286E" w14:textId="77777777" w:rsidR="00231950" w:rsidRDefault="00231950" w:rsidP="00C41780">
      <w:pPr>
        <w:rPr>
          <w:b/>
          <w:bCs/>
          <w:u w:val="single"/>
        </w:rPr>
      </w:pPr>
    </w:p>
    <w:p w14:paraId="365A38B5" w14:textId="7225C99E" w:rsidR="00D85A29" w:rsidRDefault="00D85A29">
      <w:pPr>
        <w:rPr>
          <w:b/>
          <w:bCs/>
          <w:u w:val="single"/>
        </w:rPr>
      </w:pPr>
      <w:r>
        <w:rPr>
          <w:b/>
          <w:bCs/>
          <w:u w:val="single"/>
        </w:rPr>
        <w:br w:type="page"/>
      </w:r>
    </w:p>
    <w:p w14:paraId="63381A26" w14:textId="16B2E37D" w:rsidR="00231950" w:rsidRPr="00C41780" w:rsidRDefault="00231950" w:rsidP="00C41780">
      <w:pPr>
        <w:rPr>
          <w:b/>
          <w:bCs/>
          <w:u w:val="single"/>
        </w:rPr>
      </w:pPr>
    </w:p>
    <w:tbl>
      <w:tblPr>
        <w:tblStyle w:val="TableGrid"/>
        <w:tblW w:w="15451" w:type="dxa"/>
        <w:tblInd w:w="-572" w:type="dxa"/>
        <w:tblLook w:val="04A0" w:firstRow="1" w:lastRow="0" w:firstColumn="1" w:lastColumn="0" w:noHBand="0" w:noVBand="1"/>
      </w:tblPr>
      <w:tblGrid>
        <w:gridCol w:w="1985"/>
        <w:gridCol w:w="4452"/>
        <w:gridCol w:w="2934"/>
        <w:gridCol w:w="2934"/>
        <w:gridCol w:w="3146"/>
      </w:tblGrid>
      <w:tr w:rsidR="00C41780" w:rsidRPr="00C41780" w14:paraId="786D6857" w14:textId="77777777" w:rsidTr="00D33DD8">
        <w:tc>
          <w:tcPr>
            <w:tcW w:w="1985" w:type="dxa"/>
          </w:tcPr>
          <w:p w14:paraId="3196A700" w14:textId="77777777" w:rsidR="004C3643" w:rsidRPr="00C41780" w:rsidRDefault="004C3643" w:rsidP="00E23E16">
            <w:pPr>
              <w:pStyle w:val="ListParagraph"/>
              <w:numPr>
                <w:ilvl w:val="0"/>
                <w:numId w:val="41"/>
              </w:numPr>
              <w:ind w:left="463" w:hanging="284"/>
            </w:pPr>
            <w:r w:rsidRPr="00C41780">
              <w:rPr>
                <w:rFonts w:cstheme="minorHAnsi"/>
                <w:b/>
                <w:bCs/>
                <w:shd w:val="clear" w:color="auto" w:fill="FFFFFF" w:themeFill="background1"/>
              </w:rPr>
              <w:t>Project title</w:t>
            </w:r>
          </w:p>
        </w:tc>
        <w:tc>
          <w:tcPr>
            <w:tcW w:w="4452" w:type="dxa"/>
          </w:tcPr>
          <w:p w14:paraId="7B916B36" w14:textId="77777777" w:rsidR="004C3643" w:rsidRPr="00C41780" w:rsidRDefault="004C3643" w:rsidP="00E23E16">
            <w:pPr>
              <w:pStyle w:val="ListParagraph"/>
              <w:numPr>
                <w:ilvl w:val="0"/>
                <w:numId w:val="41"/>
              </w:numPr>
            </w:pPr>
            <w:r w:rsidRPr="00C41780">
              <w:rPr>
                <w:rFonts w:cstheme="minorHAnsi"/>
                <w:b/>
                <w:bCs/>
                <w:shd w:val="clear" w:color="auto" w:fill="FFFFFF" w:themeFill="background1"/>
              </w:rPr>
              <w:t>Project description and activities</w:t>
            </w:r>
          </w:p>
        </w:tc>
        <w:tc>
          <w:tcPr>
            <w:tcW w:w="2934" w:type="dxa"/>
          </w:tcPr>
          <w:p w14:paraId="14CAEA02" w14:textId="77777777" w:rsidR="004C3643" w:rsidRPr="00C41780" w:rsidRDefault="004C3643" w:rsidP="00E23E16">
            <w:pPr>
              <w:pStyle w:val="ListParagraph"/>
              <w:numPr>
                <w:ilvl w:val="0"/>
                <w:numId w:val="41"/>
              </w:numPr>
              <w:spacing w:after="120"/>
              <w:rPr>
                <w:rFonts w:cstheme="minorHAnsi"/>
                <w:b/>
                <w:bCs/>
                <w:shd w:val="clear" w:color="auto" w:fill="FFFFFF" w:themeFill="background1"/>
              </w:rPr>
            </w:pPr>
            <w:r w:rsidRPr="00C41780">
              <w:rPr>
                <w:rFonts w:cstheme="minorHAnsi"/>
                <w:b/>
                <w:bCs/>
                <w:shd w:val="clear" w:color="auto" w:fill="FFFFFF" w:themeFill="background1"/>
              </w:rPr>
              <w:t xml:space="preserve"> Expected outcomes/Overall achievements</w:t>
            </w:r>
          </w:p>
          <w:p w14:paraId="47801E13" w14:textId="77777777" w:rsidR="004C3643" w:rsidRPr="00C41780" w:rsidRDefault="004C3643" w:rsidP="00C41780"/>
        </w:tc>
        <w:tc>
          <w:tcPr>
            <w:tcW w:w="2934" w:type="dxa"/>
            <w:shd w:val="clear" w:color="auto" w:fill="auto"/>
          </w:tcPr>
          <w:p w14:paraId="190EA675" w14:textId="77777777" w:rsidR="004C3643" w:rsidRPr="00C41780" w:rsidRDefault="004C3643" w:rsidP="00E23E16">
            <w:pPr>
              <w:pStyle w:val="ListParagraph"/>
              <w:numPr>
                <w:ilvl w:val="0"/>
                <w:numId w:val="41"/>
              </w:numPr>
              <w:spacing w:after="120"/>
              <w:rPr>
                <w:rFonts w:cstheme="minorHAnsi"/>
                <w:b/>
              </w:rPr>
            </w:pPr>
            <w:r w:rsidRPr="00C41780">
              <w:rPr>
                <w:rFonts w:cstheme="minorHAnsi"/>
                <w:b/>
              </w:rPr>
              <w:t>Indicators of success</w:t>
            </w:r>
          </w:p>
          <w:p w14:paraId="62148B07" w14:textId="77777777" w:rsidR="004C3643" w:rsidRPr="00C41780" w:rsidRDefault="004C3643" w:rsidP="00C41780">
            <w:pPr>
              <w:spacing w:before="120" w:after="120"/>
              <w:rPr>
                <w:rFonts w:cstheme="minorHAnsi"/>
                <w:b/>
              </w:rPr>
            </w:pPr>
          </w:p>
          <w:p w14:paraId="4926720B" w14:textId="77777777" w:rsidR="004C3643" w:rsidRPr="00C41780" w:rsidRDefault="004C3643" w:rsidP="00C41780"/>
        </w:tc>
        <w:tc>
          <w:tcPr>
            <w:tcW w:w="3146" w:type="dxa"/>
            <w:shd w:val="clear" w:color="auto" w:fill="auto"/>
          </w:tcPr>
          <w:p w14:paraId="62F1FC6A" w14:textId="77777777" w:rsidR="004C3643" w:rsidRPr="00C41780" w:rsidRDefault="004C3643" w:rsidP="00E23E16">
            <w:pPr>
              <w:pStyle w:val="ListParagraph"/>
              <w:numPr>
                <w:ilvl w:val="0"/>
                <w:numId w:val="41"/>
              </w:numPr>
            </w:pPr>
            <w:r w:rsidRPr="00C41780">
              <w:rPr>
                <w:rFonts w:cstheme="minorHAnsi"/>
                <w:b/>
              </w:rPr>
              <w:t>List any additional or variations of Activities undertaken/Achieved outcomes</w:t>
            </w:r>
            <w:r w:rsidRPr="00C41780">
              <w:rPr>
                <w:rFonts w:cstheme="minorHAnsi"/>
                <w:b/>
                <w:bCs/>
              </w:rPr>
              <w:t xml:space="preserve"> </w:t>
            </w:r>
          </w:p>
        </w:tc>
      </w:tr>
      <w:tr w:rsidR="00C41780" w:rsidRPr="00C41780" w14:paraId="2D69020A" w14:textId="77777777" w:rsidTr="004C3643">
        <w:tc>
          <w:tcPr>
            <w:tcW w:w="1985" w:type="dxa"/>
          </w:tcPr>
          <w:p w14:paraId="1848B8C9" w14:textId="77777777" w:rsidR="004C3643" w:rsidRPr="00F02E8E" w:rsidRDefault="004C3643" w:rsidP="00996637">
            <w:pPr>
              <w:pStyle w:val="ListParagraph"/>
              <w:numPr>
                <w:ilvl w:val="0"/>
                <w:numId w:val="35"/>
              </w:numPr>
              <w:ind w:left="357" w:hanging="357"/>
              <w:rPr>
                <w:rFonts w:eastAsiaTheme="minorEastAsia"/>
              </w:rPr>
            </w:pPr>
            <w:r w:rsidRPr="00F02E8E">
              <w:rPr>
                <w:rFonts w:eastAsiaTheme="minorEastAsia"/>
                <w:b/>
                <w:bCs/>
              </w:rPr>
              <w:t xml:space="preserve"> High Impact Teaching Practices</w:t>
            </w:r>
          </w:p>
          <w:p w14:paraId="38E5AF24" w14:textId="77777777" w:rsidR="004C3643" w:rsidRPr="00F02E8E" w:rsidRDefault="004C3643" w:rsidP="00F42CE8">
            <w:pPr>
              <w:ind w:left="315"/>
              <w:rPr>
                <w:rFonts w:eastAsiaTheme="minorEastAsia"/>
              </w:rPr>
            </w:pPr>
          </w:p>
          <w:p w14:paraId="5E7CD3CA" w14:textId="77777777" w:rsidR="004C3643" w:rsidRPr="00F02E8E" w:rsidRDefault="004C3643" w:rsidP="00F42CE8">
            <w:pPr>
              <w:ind w:left="311" w:hanging="284"/>
              <w:rPr>
                <w:rFonts w:eastAsiaTheme="minorEastAsia"/>
              </w:rPr>
            </w:pPr>
            <w:r w:rsidRPr="00F02E8E">
              <w:rPr>
                <w:rFonts w:eastAsiaTheme="minorEastAsia"/>
                <w:u w:val="single"/>
              </w:rPr>
              <w:t>National Policy Initiative:</w:t>
            </w:r>
          </w:p>
          <w:p w14:paraId="75D5D2CF" w14:textId="77777777" w:rsidR="004C3643" w:rsidRPr="00F02E8E" w:rsidRDefault="004C3643" w:rsidP="00F42CE8">
            <w:pPr>
              <w:pStyle w:val="ListParagraph"/>
              <w:numPr>
                <w:ilvl w:val="0"/>
                <w:numId w:val="12"/>
              </w:numPr>
              <w:ind w:left="181" w:hanging="218"/>
              <w:rPr>
                <w:rFonts w:eastAsiaTheme="minorEastAsia"/>
              </w:rPr>
            </w:pPr>
            <w:r w:rsidRPr="00F02E8E">
              <w:rPr>
                <w:rFonts w:eastAsiaTheme="minorEastAsia"/>
              </w:rPr>
              <w:t>Supporting students, student learning and student achievement:</w:t>
            </w:r>
          </w:p>
          <w:p w14:paraId="270534A7" w14:textId="77777777" w:rsidR="004C3643" w:rsidRPr="00F02E8E" w:rsidRDefault="004C3643" w:rsidP="00F42CE8">
            <w:pPr>
              <w:rPr>
                <w:rFonts w:eastAsiaTheme="minorEastAsia"/>
              </w:rPr>
            </w:pPr>
          </w:p>
          <w:p w14:paraId="0DC1C26A" w14:textId="77777777" w:rsidR="004C3643" w:rsidRPr="00F02E8E" w:rsidRDefault="004C3643" w:rsidP="00F42CE8">
            <w:pPr>
              <w:pStyle w:val="ListParagraph"/>
              <w:numPr>
                <w:ilvl w:val="0"/>
                <w:numId w:val="11"/>
              </w:numPr>
              <w:ind w:left="181" w:hanging="154"/>
              <w:rPr>
                <w:rFonts w:eastAsiaTheme="minorEastAsia"/>
              </w:rPr>
            </w:pPr>
            <w:r w:rsidRPr="00F02E8E">
              <w:rPr>
                <w:rFonts w:eastAsiaTheme="minorEastAsia"/>
              </w:rPr>
              <w:t>Enhancing the Australian Curriculum to support teacher assessment of student attainment and growth against clear descriptors</w:t>
            </w:r>
          </w:p>
          <w:p w14:paraId="5D4C0485" w14:textId="77777777" w:rsidR="004C3643" w:rsidRPr="00F02E8E" w:rsidRDefault="004C3643" w:rsidP="00F42CE8">
            <w:pPr>
              <w:ind w:left="27"/>
              <w:rPr>
                <w:rFonts w:eastAsiaTheme="minorEastAsia"/>
              </w:rPr>
            </w:pPr>
            <w:r w:rsidRPr="00F02E8E">
              <w:rPr>
                <w:rFonts w:eastAsiaTheme="minorEastAsia"/>
                <w:u w:val="single"/>
              </w:rPr>
              <w:t>State Bilateral:</w:t>
            </w:r>
          </w:p>
          <w:p w14:paraId="48563C01" w14:textId="77777777" w:rsidR="004C3643" w:rsidRPr="00F02E8E" w:rsidRDefault="004C3643" w:rsidP="00F42CE8">
            <w:pPr>
              <w:rPr>
                <w:rFonts w:eastAsiaTheme="minorEastAsia"/>
              </w:rPr>
            </w:pPr>
            <w:r w:rsidRPr="00F02E8E">
              <w:rPr>
                <w:rFonts w:eastAsiaTheme="minorEastAsia"/>
              </w:rPr>
              <w:t>General Capabilities</w:t>
            </w:r>
          </w:p>
          <w:p w14:paraId="2F48DC77" w14:textId="77777777" w:rsidR="004C3643" w:rsidRPr="00F02E8E" w:rsidRDefault="004C3643" w:rsidP="00F42CE8"/>
        </w:tc>
        <w:tc>
          <w:tcPr>
            <w:tcW w:w="4452" w:type="dxa"/>
          </w:tcPr>
          <w:p w14:paraId="193E7C80" w14:textId="77777777" w:rsidR="004C3643" w:rsidRPr="00F02E8E" w:rsidRDefault="004C3643" w:rsidP="00F42CE8">
            <w:pPr>
              <w:rPr>
                <w:rFonts w:eastAsiaTheme="minorEastAsia"/>
                <w:b/>
                <w:bCs/>
              </w:rPr>
            </w:pPr>
            <w:r w:rsidRPr="00F02E8E">
              <w:rPr>
                <w:rFonts w:eastAsiaTheme="minorEastAsia"/>
                <w:b/>
                <w:bCs/>
              </w:rPr>
              <w:t>High Impact Teaching</w:t>
            </w:r>
          </w:p>
          <w:p w14:paraId="0D3B07FB" w14:textId="77777777" w:rsidR="004C3643" w:rsidRPr="00F02E8E" w:rsidRDefault="004C3643" w:rsidP="00F42CE8">
            <w:pPr>
              <w:pStyle w:val="ListParagraph"/>
              <w:numPr>
                <w:ilvl w:val="0"/>
                <w:numId w:val="20"/>
              </w:numPr>
              <w:spacing w:after="120"/>
              <w:ind w:left="357" w:hanging="357"/>
              <w:contextualSpacing w:val="0"/>
              <w:rPr>
                <w:rFonts w:eastAsiaTheme="minorEastAsia"/>
              </w:rPr>
            </w:pPr>
            <w:r w:rsidRPr="00F02E8E">
              <w:rPr>
                <w:rFonts w:eastAsiaTheme="minorEastAsia"/>
              </w:rPr>
              <w:t xml:space="preserve">This initiative focuses on the continued development of professional knowledge of the science of understanding learning, and evidence-based instructional strategies related to what works to improve learning. </w:t>
            </w:r>
          </w:p>
          <w:p w14:paraId="2CADD49E" w14:textId="77777777" w:rsidR="004C3643" w:rsidRPr="00F02E8E" w:rsidRDefault="004C3643" w:rsidP="00F42CE8">
            <w:pPr>
              <w:pStyle w:val="ListParagraph"/>
              <w:numPr>
                <w:ilvl w:val="0"/>
                <w:numId w:val="20"/>
              </w:numPr>
              <w:spacing w:after="120"/>
              <w:ind w:left="357" w:hanging="357"/>
              <w:contextualSpacing w:val="0"/>
              <w:rPr>
                <w:rFonts w:eastAsiaTheme="minorEastAsia"/>
              </w:rPr>
            </w:pPr>
            <w:r w:rsidRPr="00F02E8E">
              <w:rPr>
                <w:rFonts w:eastAsiaTheme="minorEastAsia"/>
              </w:rPr>
              <w:t>In 2023, initiatives will focus on building teacher knowledge and understanding of the research base underpinning high impact teaching and building mastery.</w:t>
            </w:r>
          </w:p>
          <w:p w14:paraId="23C2803A" w14:textId="77777777" w:rsidR="004C3643" w:rsidRPr="00F02E8E" w:rsidRDefault="004C3643" w:rsidP="00F42CE8">
            <w:pPr>
              <w:pStyle w:val="ListParagraph"/>
              <w:numPr>
                <w:ilvl w:val="0"/>
                <w:numId w:val="20"/>
              </w:numPr>
              <w:ind w:left="357" w:hanging="357"/>
              <w:rPr>
                <w:rFonts w:eastAsiaTheme="minorEastAsia"/>
              </w:rPr>
            </w:pPr>
            <w:r w:rsidRPr="00F02E8E">
              <w:rPr>
                <w:rFonts w:eastAsiaTheme="minorEastAsia"/>
              </w:rPr>
              <w:t>Participating teachers will be able to access high quality professional learning and support and advisory services, as well as resources to develop knowledge and skills.</w:t>
            </w:r>
          </w:p>
          <w:p w14:paraId="77BDE7D7" w14:textId="77777777" w:rsidR="004C3643" w:rsidRPr="00F02E8E" w:rsidRDefault="004C3643" w:rsidP="00F42CE8"/>
        </w:tc>
        <w:tc>
          <w:tcPr>
            <w:tcW w:w="2934" w:type="dxa"/>
          </w:tcPr>
          <w:p w14:paraId="4B741AD7" w14:textId="3F90209E" w:rsidR="004C3643" w:rsidRPr="00F02E8E" w:rsidRDefault="004C3643" w:rsidP="00E61116">
            <w:pPr>
              <w:pStyle w:val="ListParagraph"/>
              <w:numPr>
                <w:ilvl w:val="0"/>
                <w:numId w:val="10"/>
              </w:numPr>
              <w:spacing w:after="120"/>
              <w:ind w:left="357" w:hanging="357"/>
              <w:contextualSpacing w:val="0"/>
              <w:rPr>
                <w:rFonts w:eastAsiaTheme="minorEastAsia"/>
              </w:rPr>
            </w:pPr>
            <w:r w:rsidRPr="00F02E8E">
              <w:rPr>
                <w:rFonts w:eastAsiaTheme="minorEastAsia"/>
              </w:rPr>
              <w:t xml:space="preserve">Improved teacher knowledge of instructional strategies/pedagogical practices and their impact on student learning. </w:t>
            </w:r>
            <w:r w:rsidR="00F40759" w:rsidRPr="00F02E8E">
              <w:rPr>
                <w:rFonts w:eastAsiaTheme="minorEastAsia"/>
                <w:b/>
                <w:bCs/>
              </w:rPr>
              <w:t>100%</w:t>
            </w:r>
            <w:r w:rsidR="00F40759" w:rsidRPr="00F02E8E">
              <w:rPr>
                <w:rFonts w:eastAsiaTheme="minorEastAsia"/>
              </w:rPr>
              <w:t xml:space="preserve"> </w:t>
            </w:r>
            <w:r w:rsidR="0084028B" w:rsidRPr="00F02E8E">
              <w:rPr>
                <w:rFonts w:eastAsiaTheme="minorEastAsia"/>
                <w:b/>
                <w:bCs/>
              </w:rPr>
              <w:t>a</w:t>
            </w:r>
            <w:r w:rsidR="005E6F6B" w:rsidRPr="00F02E8E">
              <w:rPr>
                <w:rFonts w:eastAsiaTheme="minorEastAsia"/>
                <w:b/>
                <w:bCs/>
              </w:rPr>
              <w:t>chieved</w:t>
            </w:r>
          </w:p>
          <w:p w14:paraId="40368E23" w14:textId="17401110" w:rsidR="004C3643" w:rsidRPr="00F02E8E" w:rsidRDefault="004C3643" w:rsidP="00E61116">
            <w:pPr>
              <w:pStyle w:val="ListParagraph"/>
              <w:numPr>
                <w:ilvl w:val="0"/>
                <w:numId w:val="10"/>
              </w:numPr>
              <w:spacing w:after="120"/>
              <w:ind w:left="316" w:hanging="283"/>
              <w:contextualSpacing w:val="0"/>
              <w:rPr>
                <w:rFonts w:eastAsiaTheme="minorEastAsia"/>
              </w:rPr>
            </w:pPr>
            <w:r w:rsidRPr="00F02E8E">
              <w:rPr>
                <w:rFonts w:eastAsiaTheme="minorEastAsia"/>
              </w:rPr>
              <w:t>Improved teacher confidence and competence to implement high efficacy instructional strategies/pedagogical practices.</w:t>
            </w:r>
            <w:r w:rsidR="00F40759" w:rsidRPr="00F02E8E">
              <w:rPr>
                <w:rFonts w:eastAsiaTheme="minorEastAsia"/>
                <w:b/>
                <w:bCs/>
              </w:rPr>
              <w:t xml:space="preserve"> 100%</w:t>
            </w:r>
            <w:r w:rsidRPr="00F02E8E">
              <w:rPr>
                <w:rFonts w:eastAsiaTheme="minorEastAsia"/>
              </w:rPr>
              <w:t xml:space="preserve"> </w:t>
            </w:r>
            <w:r w:rsidR="0084028B" w:rsidRPr="00F02E8E">
              <w:rPr>
                <w:rFonts w:eastAsiaTheme="minorEastAsia"/>
                <w:b/>
                <w:bCs/>
              </w:rPr>
              <w:t>a</w:t>
            </w:r>
            <w:r w:rsidR="005E6F6B" w:rsidRPr="00F02E8E">
              <w:rPr>
                <w:rFonts w:eastAsiaTheme="minorEastAsia"/>
                <w:b/>
                <w:bCs/>
              </w:rPr>
              <w:t>chieved</w:t>
            </w:r>
          </w:p>
          <w:p w14:paraId="07F79B00" w14:textId="0FDB471E" w:rsidR="004C3643" w:rsidRPr="00F02E8E" w:rsidRDefault="004C3643" w:rsidP="00E61116">
            <w:pPr>
              <w:pStyle w:val="ListParagraph"/>
              <w:numPr>
                <w:ilvl w:val="0"/>
                <w:numId w:val="10"/>
              </w:numPr>
              <w:spacing w:after="120"/>
              <w:ind w:left="316" w:hanging="283"/>
              <w:contextualSpacing w:val="0"/>
              <w:rPr>
                <w:rFonts w:eastAsiaTheme="minorEastAsia"/>
              </w:rPr>
            </w:pPr>
            <w:r w:rsidRPr="00F02E8E">
              <w:rPr>
                <w:rFonts w:eastAsiaTheme="minorEastAsia"/>
              </w:rPr>
              <w:t xml:space="preserve">Improved capacity of teachers to reflect on learnings; evaluate and apply feedback and consider informed changes to practice. </w:t>
            </w:r>
            <w:r w:rsidR="00F40759" w:rsidRPr="00F02E8E">
              <w:rPr>
                <w:rFonts w:eastAsiaTheme="minorEastAsia"/>
                <w:b/>
                <w:bCs/>
              </w:rPr>
              <w:t xml:space="preserve">100% </w:t>
            </w:r>
            <w:r w:rsidR="0084028B" w:rsidRPr="00F02E8E">
              <w:rPr>
                <w:rFonts w:eastAsiaTheme="minorEastAsia"/>
                <w:b/>
                <w:bCs/>
              </w:rPr>
              <w:t>a</w:t>
            </w:r>
            <w:r w:rsidR="005E6F6B" w:rsidRPr="00F02E8E">
              <w:rPr>
                <w:rFonts w:eastAsiaTheme="minorEastAsia"/>
                <w:b/>
                <w:bCs/>
              </w:rPr>
              <w:t>chieved</w:t>
            </w:r>
          </w:p>
          <w:p w14:paraId="41021103" w14:textId="5BDF0157" w:rsidR="004C3643" w:rsidRPr="00F02E8E" w:rsidRDefault="004C3643" w:rsidP="00E61116">
            <w:pPr>
              <w:pStyle w:val="ListParagraph"/>
              <w:numPr>
                <w:ilvl w:val="0"/>
                <w:numId w:val="10"/>
              </w:numPr>
              <w:spacing w:after="120"/>
              <w:ind w:left="316" w:hanging="283"/>
              <w:contextualSpacing w:val="0"/>
              <w:rPr>
                <w:rFonts w:eastAsiaTheme="minorEastAsia"/>
              </w:rPr>
            </w:pPr>
            <w:r w:rsidRPr="00F02E8E">
              <w:rPr>
                <w:rFonts w:eastAsiaTheme="minorEastAsia"/>
              </w:rPr>
              <w:t>Increased skills and capacity of AISWA Consultants to support teachers and PL communities.</w:t>
            </w:r>
            <w:r w:rsidR="00F40759" w:rsidRPr="00F02E8E">
              <w:rPr>
                <w:rFonts w:eastAsiaTheme="minorEastAsia"/>
                <w:b/>
                <w:bCs/>
              </w:rPr>
              <w:t xml:space="preserve"> 100% </w:t>
            </w:r>
            <w:r w:rsidR="0084028B" w:rsidRPr="00F02E8E">
              <w:rPr>
                <w:rFonts w:eastAsiaTheme="minorEastAsia"/>
                <w:b/>
                <w:bCs/>
              </w:rPr>
              <w:t>a</w:t>
            </w:r>
            <w:r w:rsidR="00F40759" w:rsidRPr="00F02E8E">
              <w:rPr>
                <w:rFonts w:eastAsiaTheme="minorEastAsia"/>
                <w:b/>
                <w:bCs/>
              </w:rPr>
              <w:t>chieved</w:t>
            </w:r>
          </w:p>
          <w:p w14:paraId="07537AE8" w14:textId="500088E2" w:rsidR="004C3643" w:rsidRPr="00F02E8E" w:rsidRDefault="004C3643" w:rsidP="00F42CE8">
            <w:pPr>
              <w:pStyle w:val="ListParagraph"/>
              <w:numPr>
                <w:ilvl w:val="0"/>
                <w:numId w:val="10"/>
              </w:numPr>
              <w:ind w:left="316" w:hanging="283"/>
              <w:rPr>
                <w:rFonts w:eastAsiaTheme="minorEastAsia"/>
              </w:rPr>
            </w:pPr>
            <w:r w:rsidRPr="00F02E8E">
              <w:rPr>
                <w:rFonts w:eastAsiaTheme="minorEastAsia"/>
              </w:rPr>
              <w:t>Teachers facilitate transfer of learnings to the school community.</w:t>
            </w:r>
            <w:r w:rsidR="00F40759" w:rsidRPr="00F02E8E">
              <w:rPr>
                <w:rFonts w:eastAsiaTheme="minorEastAsia"/>
                <w:b/>
                <w:bCs/>
              </w:rPr>
              <w:t xml:space="preserve"> 100% </w:t>
            </w:r>
            <w:r w:rsidR="0084028B" w:rsidRPr="00F02E8E">
              <w:rPr>
                <w:rFonts w:eastAsiaTheme="minorEastAsia"/>
                <w:b/>
                <w:bCs/>
              </w:rPr>
              <w:t>a</w:t>
            </w:r>
            <w:r w:rsidR="00F40759" w:rsidRPr="00F02E8E">
              <w:rPr>
                <w:rFonts w:eastAsiaTheme="minorEastAsia"/>
                <w:b/>
                <w:bCs/>
              </w:rPr>
              <w:t>chieved</w:t>
            </w:r>
          </w:p>
          <w:p w14:paraId="289ECF74" w14:textId="77777777" w:rsidR="004C3643" w:rsidRPr="00F02E8E" w:rsidRDefault="004C3643" w:rsidP="00F42CE8"/>
        </w:tc>
        <w:tc>
          <w:tcPr>
            <w:tcW w:w="2934" w:type="dxa"/>
          </w:tcPr>
          <w:p w14:paraId="0DA3120D" w14:textId="52A70915" w:rsidR="00DA3BC8" w:rsidRPr="00F02E8E" w:rsidRDefault="004C3643" w:rsidP="00E61116">
            <w:pPr>
              <w:pStyle w:val="ListParagraph"/>
              <w:numPr>
                <w:ilvl w:val="0"/>
                <w:numId w:val="13"/>
              </w:numPr>
              <w:spacing w:after="120"/>
              <w:ind w:left="318" w:hanging="284"/>
              <w:contextualSpacing w:val="0"/>
              <w:rPr>
                <w:rFonts w:eastAsiaTheme="minorEastAsia"/>
                <w:b/>
                <w:bCs/>
              </w:rPr>
            </w:pPr>
            <w:r w:rsidRPr="00F02E8E">
              <w:rPr>
                <w:rFonts w:eastAsiaTheme="minorEastAsia"/>
              </w:rPr>
              <w:t xml:space="preserve">Over 100 Participants completed the required PL components. </w:t>
            </w:r>
            <w:r w:rsidR="00C223DA" w:rsidRPr="00F02E8E">
              <w:rPr>
                <w:rFonts w:eastAsiaTheme="minorEastAsia"/>
                <w:b/>
                <w:bCs/>
              </w:rPr>
              <w:t>100%</w:t>
            </w:r>
            <w:r w:rsidR="00C223DA" w:rsidRPr="00F02E8E">
              <w:rPr>
                <w:rFonts w:eastAsiaTheme="minorEastAsia"/>
              </w:rPr>
              <w:t xml:space="preserve"> </w:t>
            </w:r>
            <w:r w:rsidR="0084028B" w:rsidRPr="00F02E8E">
              <w:rPr>
                <w:rFonts w:eastAsiaTheme="minorEastAsia"/>
                <w:b/>
                <w:bCs/>
              </w:rPr>
              <w:t>a</w:t>
            </w:r>
            <w:r w:rsidR="00DA3BC8" w:rsidRPr="00F02E8E">
              <w:rPr>
                <w:rFonts w:eastAsiaTheme="minorEastAsia"/>
                <w:b/>
                <w:bCs/>
              </w:rPr>
              <w:t>chieved</w:t>
            </w:r>
          </w:p>
          <w:p w14:paraId="636C2657" w14:textId="6D144703" w:rsidR="00DA3BC8" w:rsidRPr="00F02E8E" w:rsidRDefault="004C3643" w:rsidP="00E61116">
            <w:pPr>
              <w:pStyle w:val="ListParagraph"/>
              <w:numPr>
                <w:ilvl w:val="0"/>
                <w:numId w:val="13"/>
              </w:numPr>
              <w:spacing w:after="120"/>
              <w:ind w:left="316" w:hanging="283"/>
              <w:contextualSpacing w:val="0"/>
              <w:rPr>
                <w:rFonts w:eastAsiaTheme="minorEastAsia"/>
                <w:b/>
                <w:bCs/>
              </w:rPr>
            </w:pPr>
            <w:r w:rsidRPr="00F02E8E">
              <w:rPr>
                <w:rFonts w:eastAsiaTheme="minorEastAsia"/>
              </w:rPr>
              <w:t xml:space="preserve">Participants implemented classroom-based initiatives based on learnings from PL sessions. </w:t>
            </w:r>
            <w:r w:rsidR="00C223DA" w:rsidRPr="00F02E8E">
              <w:rPr>
                <w:rFonts w:eastAsiaTheme="minorEastAsia"/>
                <w:b/>
                <w:bCs/>
              </w:rPr>
              <w:t xml:space="preserve">100% </w:t>
            </w:r>
            <w:r w:rsidR="0084028B" w:rsidRPr="00F02E8E">
              <w:rPr>
                <w:rFonts w:eastAsiaTheme="minorEastAsia"/>
                <w:b/>
                <w:bCs/>
              </w:rPr>
              <w:t>a</w:t>
            </w:r>
            <w:r w:rsidR="00DA3BC8" w:rsidRPr="00F02E8E">
              <w:rPr>
                <w:rFonts w:eastAsiaTheme="minorEastAsia"/>
                <w:b/>
                <w:bCs/>
              </w:rPr>
              <w:t>chieved</w:t>
            </w:r>
          </w:p>
          <w:p w14:paraId="6333BB6E" w14:textId="3DF53CDE" w:rsidR="00DA3BC8" w:rsidRPr="00F02E8E" w:rsidRDefault="004C3643" w:rsidP="00E61116">
            <w:pPr>
              <w:pStyle w:val="ListParagraph"/>
              <w:numPr>
                <w:ilvl w:val="0"/>
                <w:numId w:val="13"/>
              </w:numPr>
              <w:spacing w:after="120"/>
              <w:ind w:left="316" w:hanging="283"/>
              <w:contextualSpacing w:val="0"/>
              <w:rPr>
                <w:rFonts w:eastAsiaTheme="minorEastAsia"/>
                <w:b/>
                <w:bCs/>
              </w:rPr>
            </w:pPr>
            <w:r w:rsidRPr="00F02E8E">
              <w:rPr>
                <w:rFonts w:eastAsiaTheme="minorEastAsia"/>
              </w:rPr>
              <w:t xml:space="preserve">Feedback from PL and classroom observations indicating growth of teacher understanding of how students learn. </w:t>
            </w:r>
            <w:r w:rsidR="00C223DA" w:rsidRPr="00F02E8E">
              <w:rPr>
                <w:rFonts w:eastAsiaTheme="minorEastAsia"/>
                <w:b/>
                <w:bCs/>
              </w:rPr>
              <w:t xml:space="preserve">100% </w:t>
            </w:r>
            <w:r w:rsidR="0084028B" w:rsidRPr="00F02E8E">
              <w:rPr>
                <w:rFonts w:eastAsiaTheme="minorEastAsia"/>
                <w:b/>
                <w:bCs/>
              </w:rPr>
              <w:t>a</w:t>
            </w:r>
            <w:r w:rsidR="00DA3BC8" w:rsidRPr="00F02E8E">
              <w:rPr>
                <w:rFonts w:eastAsiaTheme="minorEastAsia"/>
                <w:b/>
                <w:bCs/>
              </w:rPr>
              <w:t>chieved</w:t>
            </w:r>
          </w:p>
          <w:p w14:paraId="112D4ECC" w14:textId="042CF761" w:rsidR="00DA3BC8" w:rsidRPr="00F02E8E" w:rsidRDefault="004C3643" w:rsidP="00E61116">
            <w:pPr>
              <w:pStyle w:val="ListParagraph"/>
              <w:numPr>
                <w:ilvl w:val="0"/>
                <w:numId w:val="13"/>
              </w:numPr>
              <w:spacing w:after="120"/>
              <w:ind w:left="316" w:hanging="283"/>
              <w:contextualSpacing w:val="0"/>
              <w:rPr>
                <w:rFonts w:eastAsiaTheme="minorEastAsia"/>
                <w:b/>
                <w:bCs/>
              </w:rPr>
            </w:pPr>
            <w:r w:rsidRPr="00F02E8E">
              <w:rPr>
                <w:rFonts w:eastAsiaTheme="minorEastAsia"/>
              </w:rPr>
              <w:t>PL participants indicate improvements in student learning.</w:t>
            </w:r>
            <w:r w:rsidR="00DA3BC8" w:rsidRPr="00F02E8E">
              <w:rPr>
                <w:rFonts w:eastAsiaTheme="minorEastAsia"/>
                <w:b/>
                <w:bCs/>
              </w:rPr>
              <w:t xml:space="preserve"> </w:t>
            </w:r>
            <w:r w:rsidR="00C223DA" w:rsidRPr="00F02E8E">
              <w:rPr>
                <w:rFonts w:eastAsiaTheme="minorEastAsia"/>
                <w:b/>
                <w:bCs/>
              </w:rPr>
              <w:t xml:space="preserve">100% </w:t>
            </w:r>
            <w:r w:rsidR="0084028B" w:rsidRPr="00F02E8E">
              <w:rPr>
                <w:rFonts w:eastAsiaTheme="minorEastAsia"/>
                <w:b/>
                <w:bCs/>
              </w:rPr>
              <w:t>a</w:t>
            </w:r>
            <w:r w:rsidR="00DA3BC8" w:rsidRPr="00F02E8E">
              <w:rPr>
                <w:rFonts w:eastAsiaTheme="minorEastAsia"/>
                <w:b/>
                <w:bCs/>
              </w:rPr>
              <w:t>chieved</w:t>
            </w:r>
          </w:p>
          <w:p w14:paraId="7E79EC92" w14:textId="4C1AF8D6" w:rsidR="00DA3BC8" w:rsidRPr="00F02E8E" w:rsidRDefault="004C3643" w:rsidP="00E61116">
            <w:pPr>
              <w:pStyle w:val="ListParagraph"/>
              <w:numPr>
                <w:ilvl w:val="0"/>
                <w:numId w:val="13"/>
              </w:numPr>
              <w:spacing w:after="120"/>
              <w:ind w:left="316" w:hanging="283"/>
              <w:contextualSpacing w:val="0"/>
              <w:rPr>
                <w:rFonts w:eastAsiaTheme="minorEastAsia"/>
                <w:b/>
                <w:bCs/>
              </w:rPr>
            </w:pPr>
            <w:r w:rsidRPr="00F02E8E">
              <w:rPr>
                <w:rFonts w:eastAsiaTheme="minorEastAsia"/>
              </w:rPr>
              <w:t>Throughout engaging with PL, participants demonstrate sharing of understandings through communities of practice.</w:t>
            </w:r>
            <w:r w:rsidR="00C223DA" w:rsidRPr="00F02E8E">
              <w:rPr>
                <w:rFonts w:eastAsiaTheme="minorEastAsia"/>
                <w:b/>
                <w:bCs/>
              </w:rPr>
              <w:t xml:space="preserve"> 100%</w:t>
            </w:r>
            <w:r w:rsidRPr="00F02E8E">
              <w:rPr>
                <w:rFonts w:eastAsiaTheme="minorEastAsia"/>
              </w:rPr>
              <w:t xml:space="preserve"> </w:t>
            </w:r>
            <w:r w:rsidR="0084028B" w:rsidRPr="00F02E8E">
              <w:rPr>
                <w:rFonts w:eastAsiaTheme="minorEastAsia"/>
                <w:b/>
                <w:bCs/>
              </w:rPr>
              <w:t>a</w:t>
            </w:r>
            <w:r w:rsidR="00DA3BC8" w:rsidRPr="00F02E8E">
              <w:rPr>
                <w:rFonts w:eastAsiaTheme="minorEastAsia"/>
                <w:b/>
                <w:bCs/>
              </w:rPr>
              <w:t>chieved</w:t>
            </w:r>
          </w:p>
          <w:p w14:paraId="7184A5B6" w14:textId="41C91736" w:rsidR="004C3643" w:rsidRPr="00F02E8E" w:rsidRDefault="004C3643" w:rsidP="00F42CE8">
            <w:pPr>
              <w:pStyle w:val="ListParagraph"/>
              <w:numPr>
                <w:ilvl w:val="0"/>
                <w:numId w:val="9"/>
              </w:numPr>
              <w:ind w:left="316" w:hanging="283"/>
              <w:rPr>
                <w:rFonts w:eastAsiaTheme="minorEastAsia"/>
              </w:rPr>
            </w:pPr>
            <w:r w:rsidRPr="00F02E8E">
              <w:rPr>
                <w:rFonts w:eastAsiaTheme="minorEastAsia"/>
              </w:rPr>
              <w:t xml:space="preserve">Increased teacher resources collected and shared (2 video vignettes, and other resources). </w:t>
            </w:r>
            <w:r w:rsidR="00C223DA" w:rsidRPr="00F02E8E">
              <w:rPr>
                <w:rFonts w:eastAsiaTheme="minorEastAsia"/>
                <w:b/>
                <w:bCs/>
              </w:rPr>
              <w:t xml:space="preserve">100% </w:t>
            </w:r>
            <w:r w:rsidR="0084028B" w:rsidRPr="00F02E8E">
              <w:rPr>
                <w:rFonts w:eastAsiaTheme="minorEastAsia"/>
                <w:b/>
                <w:bCs/>
              </w:rPr>
              <w:t>a</w:t>
            </w:r>
            <w:r w:rsidRPr="00F02E8E">
              <w:rPr>
                <w:rFonts w:eastAsiaTheme="minorEastAsia"/>
                <w:b/>
                <w:bCs/>
              </w:rPr>
              <w:t>chieved</w:t>
            </w:r>
          </w:p>
          <w:p w14:paraId="08D63CDE" w14:textId="77777777" w:rsidR="004C3643" w:rsidRPr="00F02E8E" w:rsidRDefault="004C3643" w:rsidP="00F42CE8"/>
        </w:tc>
        <w:tc>
          <w:tcPr>
            <w:tcW w:w="3146" w:type="dxa"/>
          </w:tcPr>
          <w:p w14:paraId="1DE9CCF8" w14:textId="77777777" w:rsidR="004C3643" w:rsidRPr="00C41780" w:rsidRDefault="004C3643" w:rsidP="00C41780"/>
        </w:tc>
      </w:tr>
    </w:tbl>
    <w:p w14:paraId="5B5267C8" w14:textId="77777777" w:rsidR="00941C20" w:rsidRPr="00C41780" w:rsidRDefault="00941C20" w:rsidP="00C41780">
      <w:pPr>
        <w:rPr>
          <w:b/>
          <w:bCs/>
          <w:u w:val="single"/>
        </w:rPr>
      </w:pPr>
    </w:p>
    <w:tbl>
      <w:tblPr>
        <w:tblStyle w:val="TableGrid"/>
        <w:tblW w:w="15309" w:type="dxa"/>
        <w:tblInd w:w="-572" w:type="dxa"/>
        <w:tblLook w:val="04A0" w:firstRow="1" w:lastRow="0" w:firstColumn="1" w:lastColumn="0" w:noHBand="0" w:noVBand="1"/>
      </w:tblPr>
      <w:tblGrid>
        <w:gridCol w:w="2001"/>
        <w:gridCol w:w="4340"/>
        <w:gridCol w:w="3015"/>
        <w:gridCol w:w="2836"/>
        <w:gridCol w:w="3117"/>
      </w:tblGrid>
      <w:tr w:rsidR="00C41780" w:rsidRPr="00C41780" w14:paraId="500E028C" w14:textId="77777777" w:rsidTr="008B69D1">
        <w:trPr>
          <w:tblHeader/>
        </w:trPr>
        <w:tc>
          <w:tcPr>
            <w:tcW w:w="2001" w:type="dxa"/>
          </w:tcPr>
          <w:p w14:paraId="5FE26C41" w14:textId="77777777" w:rsidR="00941C20" w:rsidRPr="00C41780" w:rsidRDefault="00941C20" w:rsidP="000F4A95">
            <w:pPr>
              <w:pStyle w:val="ListParagraph"/>
              <w:numPr>
                <w:ilvl w:val="3"/>
                <w:numId w:val="12"/>
              </w:numPr>
              <w:ind w:left="309" w:right="-34" w:hanging="284"/>
            </w:pPr>
            <w:r w:rsidRPr="00C41780">
              <w:rPr>
                <w:rFonts w:cstheme="minorHAnsi"/>
                <w:b/>
                <w:bCs/>
                <w:shd w:val="clear" w:color="auto" w:fill="FFFFFF" w:themeFill="background1"/>
              </w:rPr>
              <w:t>Project title</w:t>
            </w:r>
          </w:p>
        </w:tc>
        <w:tc>
          <w:tcPr>
            <w:tcW w:w="4340" w:type="dxa"/>
          </w:tcPr>
          <w:p w14:paraId="0C5FED28" w14:textId="77777777" w:rsidR="00941C20" w:rsidRPr="00C41780" w:rsidRDefault="00941C20" w:rsidP="000F4A95">
            <w:pPr>
              <w:pStyle w:val="ListParagraph"/>
              <w:numPr>
                <w:ilvl w:val="3"/>
                <w:numId w:val="12"/>
              </w:numPr>
              <w:ind w:left="602" w:hanging="284"/>
            </w:pPr>
            <w:r w:rsidRPr="00C41780">
              <w:rPr>
                <w:rFonts w:cstheme="minorHAnsi"/>
                <w:b/>
                <w:bCs/>
                <w:shd w:val="clear" w:color="auto" w:fill="FFFFFF" w:themeFill="background1"/>
              </w:rPr>
              <w:t>Project description and activities</w:t>
            </w:r>
          </w:p>
        </w:tc>
        <w:tc>
          <w:tcPr>
            <w:tcW w:w="3015" w:type="dxa"/>
          </w:tcPr>
          <w:p w14:paraId="5719CE74" w14:textId="77777777" w:rsidR="00941C20" w:rsidRPr="00C41780" w:rsidRDefault="00941C20" w:rsidP="000F4A95">
            <w:pPr>
              <w:pStyle w:val="ListParagraph"/>
              <w:numPr>
                <w:ilvl w:val="3"/>
                <w:numId w:val="12"/>
              </w:numPr>
              <w:spacing w:after="120"/>
              <w:ind w:left="741" w:hanging="567"/>
              <w:rPr>
                <w:rFonts w:cstheme="minorHAnsi"/>
                <w:b/>
                <w:bCs/>
                <w:shd w:val="clear" w:color="auto" w:fill="FFFFFF" w:themeFill="background1"/>
              </w:rPr>
            </w:pPr>
            <w:r w:rsidRPr="00C41780">
              <w:rPr>
                <w:rFonts w:cstheme="minorHAnsi"/>
                <w:b/>
                <w:bCs/>
                <w:shd w:val="clear" w:color="auto" w:fill="FFFFFF" w:themeFill="background1"/>
              </w:rPr>
              <w:t>Expected outcomes/Overall achievements</w:t>
            </w:r>
          </w:p>
          <w:p w14:paraId="14121774" w14:textId="77777777" w:rsidR="00941C20" w:rsidRPr="00C41780" w:rsidRDefault="00941C20" w:rsidP="00C41780"/>
        </w:tc>
        <w:tc>
          <w:tcPr>
            <w:tcW w:w="2836" w:type="dxa"/>
            <w:shd w:val="clear" w:color="auto" w:fill="auto"/>
          </w:tcPr>
          <w:p w14:paraId="151A726B" w14:textId="77777777" w:rsidR="00941C20" w:rsidRPr="00C41780" w:rsidRDefault="00941C20" w:rsidP="000F4A95">
            <w:pPr>
              <w:pStyle w:val="ListParagraph"/>
              <w:numPr>
                <w:ilvl w:val="3"/>
                <w:numId w:val="12"/>
              </w:numPr>
              <w:spacing w:after="120"/>
              <w:ind w:left="687" w:hanging="425"/>
              <w:rPr>
                <w:rFonts w:cstheme="minorHAnsi"/>
                <w:b/>
              </w:rPr>
            </w:pPr>
            <w:r w:rsidRPr="00C41780">
              <w:rPr>
                <w:rFonts w:cstheme="minorHAnsi"/>
                <w:b/>
              </w:rPr>
              <w:t>Indicators of success</w:t>
            </w:r>
          </w:p>
          <w:p w14:paraId="32A42BF8" w14:textId="77777777" w:rsidR="00941C20" w:rsidRPr="00C41780" w:rsidRDefault="00941C20" w:rsidP="00C41780">
            <w:pPr>
              <w:spacing w:before="120" w:after="120"/>
              <w:rPr>
                <w:rFonts w:cstheme="minorHAnsi"/>
                <w:b/>
              </w:rPr>
            </w:pPr>
          </w:p>
          <w:p w14:paraId="5F378C4E" w14:textId="77777777" w:rsidR="00941C20" w:rsidRPr="00C41780" w:rsidRDefault="00941C20" w:rsidP="00C41780"/>
        </w:tc>
        <w:tc>
          <w:tcPr>
            <w:tcW w:w="3117" w:type="dxa"/>
            <w:shd w:val="clear" w:color="auto" w:fill="auto"/>
          </w:tcPr>
          <w:p w14:paraId="710E638D" w14:textId="77777777" w:rsidR="00941C20" w:rsidRPr="00C41780" w:rsidRDefault="00941C20" w:rsidP="000F4A95">
            <w:pPr>
              <w:pStyle w:val="ListParagraph"/>
              <w:numPr>
                <w:ilvl w:val="3"/>
                <w:numId w:val="12"/>
              </w:numPr>
              <w:ind w:left="859" w:hanging="547"/>
            </w:pPr>
            <w:r w:rsidRPr="00C41780">
              <w:rPr>
                <w:rFonts w:cstheme="minorHAnsi"/>
                <w:b/>
              </w:rPr>
              <w:t>List any additional or variations of Activities undertaken/Achieved outcomes</w:t>
            </w:r>
            <w:r w:rsidRPr="00C41780">
              <w:rPr>
                <w:rFonts w:cstheme="minorHAnsi"/>
                <w:b/>
                <w:bCs/>
              </w:rPr>
              <w:t xml:space="preserve"> </w:t>
            </w:r>
          </w:p>
        </w:tc>
      </w:tr>
      <w:tr w:rsidR="00C41780" w:rsidRPr="00C41780" w14:paraId="37DB24CE" w14:textId="77777777" w:rsidTr="00BF76CC">
        <w:tc>
          <w:tcPr>
            <w:tcW w:w="2001" w:type="dxa"/>
          </w:tcPr>
          <w:p w14:paraId="4484851C" w14:textId="77777777" w:rsidR="00941C20" w:rsidRPr="00996637" w:rsidRDefault="00941C20" w:rsidP="00996637">
            <w:pPr>
              <w:pStyle w:val="ListParagraph"/>
              <w:numPr>
                <w:ilvl w:val="0"/>
                <w:numId w:val="35"/>
              </w:numPr>
              <w:spacing w:before="120"/>
              <w:ind w:left="357" w:hanging="357"/>
            </w:pPr>
            <w:r w:rsidRPr="00996637">
              <w:rPr>
                <w:rFonts w:eastAsiaTheme="minorEastAsia"/>
                <w:b/>
                <w:bCs/>
              </w:rPr>
              <w:t>Aboriginal Independent Community Schools</w:t>
            </w:r>
          </w:p>
          <w:p w14:paraId="2AF34B41" w14:textId="77777777" w:rsidR="00941C20" w:rsidRPr="00996637" w:rsidRDefault="00941C20" w:rsidP="00C41780">
            <w:pPr>
              <w:pStyle w:val="ListParagraph"/>
              <w:rPr>
                <w:rFonts w:eastAsiaTheme="minorEastAsia"/>
              </w:rPr>
            </w:pPr>
          </w:p>
          <w:p w14:paraId="529ACC69" w14:textId="77777777" w:rsidR="00941C20" w:rsidRPr="00996637" w:rsidRDefault="00941C20" w:rsidP="00C41780">
            <w:pPr>
              <w:pStyle w:val="ListParagraph"/>
            </w:pPr>
          </w:p>
        </w:tc>
        <w:tc>
          <w:tcPr>
            <w:tcW w:w="4340" w:type="dxa"/>
          </w:tcPr>
          <w:p w14:paraId="17A0C325" w14:textId="77777777" w:rsidR="00941C20" w:rsidRPr="00996637" w:rsidRDefault="00941C20" w:rsidP="00610718">
            <w:pPr>
              <w:spacing w:line="276" w:lineRule="auto"/>
              <w:rPr>
                <w:rFonts w:eastAsiaTheme="minorEastAsia"/>
              </w:rPr>
            </w:pPr>
            <w:r w:rsidRPr="00996637">
              <w:rPr>
                <w:rFonts w:eastAsiaTheme="minorEastAsia"/>
                <w:b/>
                <w:bCs/>
              </w:rPr>
              <w:t>Aboriginal Independent Community Schools</w:t>
            </w:r>
            <w:r w:rsidRPr="00996637">
              <w:rPr>
                <w:rFonts w:eastAsiaTheme="minorEastAsia"/>
              </w:rPr>
              <w:t xml:space="preserve"> </w:t>
            </w:r>
          </w:p>
          <w:p w14:paraId="0D6B249B" w14:textId="77777777" w:rsidR="00941C20" w:rsidRPr="00996637" w:rsidRDefault="00941C20" w:rsidP="00F044BE">
            <w:pPr>
              <w:spacing w:before="120" w:after="120"/>
              <w:rPr>
                <w:rFonts w:eastAsiaTheme="minorEastAsia" w:cstheme="minorHAnsi"/>
              </w:rPr>
            </w:pPr>
            <w:r w:rsidRPr="00996637">
              <w:rPr>
                <w:rFonts w:eastAsiaTheme="minorEastAsia" w:cstheme="minorHAnsi"/>
              </w:rPr>
              <w:t>The focus for 2023 will be the continuation of curriculum support for all educators in the fourteen AIC Schools. This will include:</w:t>
            </w:r>
          </w:p>
          <w:p w14:paraId="626810B1" w14:textId="77777777" w:rsidR="00941C20" w:rsidRPr="00996637" w:rsidRDefault="00941C20" w:rsidP="00610718">
            <w:pPr>
              <w:pStyle w:val="ListParagraph"/>
              <w:numPr>
                <w:ilvl w:val="0"/>
                <w:numId w:val="8"/>
              </w:numPr>
              <w:spacing w:after="120"/>
              <w:ind w:left="357" w:hanging="357"/>
              <w:contextualSpacing w:val="0"/>
              <w:rPr>
                <w:rFonts w:eastAsiaTheme="minorEastAsia"/>
              </w:rPr>
            </w:pPr>
            <w:r w:rsidRPr="00996637">
              <w:rPr>
                <w:rFonts w:eastAsiaTheme="minorEastAsia"/>
              </w:rPr>
              <w:t>Whole School approaches to Curriculum, Assessment and Reporting with a focus on meeting students' needs through personalised learning</w:t>
            </w:r>
          </w:p>
          <w:p w14:paraId="4D5553F4" w14:textId="77777777" w:rsidR="00941C20" w:rsidRPr="00996637" w:rsidRDefault="00941C20" w:rsidP="00610718">
            <w:pPr>
              <w:pStyle w:val="ListParagraph"/>
              <w:numPr>
                <w:ilvl w:val="0"/>
                <w:numId w:val="8"/>
              </w:numPr>
              <w:spacing w:after="120"/>
              <w:ind w:left="357" w:hanging="357"/>
              <w:contextualSpacing w:val="0"/>
              <w:rPr>
                <w:rFonts w:eastAsiaTheme="minorEastAsia"/>
              </w:rPr>
            </w:pPr>
            <w:r w:rsidRPr="00996637">
              <w:rPr>
                <w:rFonts w:eastAsiaTheme="minorEastAsia"/>
              </w:rPr>
              <w:t>The development of Culturally Responsive Pedagogies Second Language Acquisition and EALD strategies, with upskilling of staff and modelling by consultants, and training via the EAL/D Hub.</w:t>
            </w:r>
          </w:p>
          <w:p w14:paraId="5D82A8EE" w14:textId="77777777" w:rsidR="00941C20" w:rsidRPr="00996637" w:rsidRDefault="00941C20" w:rsidP="00610718">
            <w:pPr>
              <w:pStyle w:val="ListParagraph"/>
              <w:numPr>
                <w:ilvl w:val="0"/>
                <w:numId w:val="8"/>
              </w:numPr>
              <w:spacing w:after="120"/>
              <w:ind w:left="357" w:hanging="357"/>
              <w:contextualSpacing w:val="0"/>
              <w:rPr>
                <w:rFonts w:eastAsiaTheme="minorEastAsia"/>
              </w:rPr>
            </w:pPr>
            <w:r w:rsidRPr="00996637">
              <w:rPr>
                <w:rFonts w:eastAsiaTheme="minorEastAsia"/>
              </w:rPr>
              <w:t>Contextualising the Curriculum for high engagement e.g., linking key learning areas to on-country experiences.</w:t>
            </w:r>
          </w:p>
          <w:p w14:paraId="7897A4E0" w14:textId="77777777" w:rsidR="00941C20" w:rsidRPr="00996637" w:rsidRDefault="00941C20" w:rsidP="00610718">
            <w:pPr>
              <w:pStyle w:val="ListParagraph"/>
              <w:numPr>
                <w:ilvl w:val="0"/>
                <w:numId w:val="8"/>
              </w:numPr>
              <w:spacing w:after="120"/>
              <w:ind w:left="357" w:hanging="357"/>
              <w:contextualSpacing w:val="0"/>
              <w:rPr>
                <w:rFonts w:eastAsiaTheme="minorEastAsia"/>
              </w:rPr>
            </w:pPr>
            <w:r w:rsidRPr="00996637">
              <w:rPr>
                <w:rFonts w:eastAsiaTheme="minorEastAsia"/>
              </w:rPr>
              <w:t>Targeted support for students to reach workplace competencies</w:t>
            </w:r>
          </w:p>
          <w:p w14:paraId="6C9D0D39" w14:textId="77777777" w:rsidR="00941C20" w:rsidRDefault="00941C20" w:rsidP="00610718">
            <w:pPr>
              <w:pStyle w:val="ListParagraph"/>
              <w:numPr>
                <w:ilvl w:val="0"/>
                <w:numId w:val="8"/>
              </w:numPr>
              <w:spacing w:after="120"/>
              <w:ind w:left="357" w:hanging="357"/>
              <w:contextualSpacing w:val="0"/>
              <w:rPr>
                <w:rFonts w:eastAsiaTheme="minorEastAsia"/>
              </w:rPr>
            </w:pPr>
            <w:r w:rsidRPr="00996637">
              <w:rPr>
                <w:rFonts w:eastAsiaTheme="minorEastAsia"/>
              </w:rPr>
              <w:t>Development of whole school plans for the teaching of financial literacy</w:t>
            </w:r>
          </w:p>
          <w:p w14:paraId="60113A9E" w14:textId="77777777" w:rsidR="00941C20" w:rsidRDefault="00941C20" w:rsidP="00610718">
            <w:pPr>
              <w:pStyle w:val="ListParagraph"/>
              <w:numPr>
                <w:ilvl w:val="0"/>
                <w:numId w:val="8"/>
              </w:numPr>
              <w:spacing w:after="120"/>
              <w:ind w:left="357" w:hanging="357"/>
              <w:contextualSpacing w:val="0"/>
              <w:rPr>
                <w:rFonts w:eastAsiaTheme="minorEastAsia"/>
              </w:rPr>
            </w:pPr>
            <w:r w:rsidRPr="00996637">
              <w:rPr>
                <w:rFonts w:eastAsiaTheme="minorEastAsia"/>
              </w:rPr>
              <w:t>Ongoing support for schools in Numeracy: pilot program in Numeracy, in partnership with UNDA Australia, to upskill Principals and teachers in alternative assessment tasks.</w:t>
            </w:r>
          </w:p>
          <w:p w14:paraId="76687EAD" w14:textId="77777777" w:rsidR="00BF76CC" w:rsidRDefault="00BF76CC" w:rsidP="00BF76CC">
            <w:pPr>
              <w:spacing w:after="120"/>
              <w:rPr>
                <w:rFonts w:eastAsiaTheme="minorEastAsia"/>
              </w:rPr>
            </w:pPr>
          </w:p>
          <w:p w14:paraId="78A08D38" w14:textId="77777777" w:rsidR="00BF76CC" w:rsidRPr="00BF76CC" w:rsidRDefault="00BF76CC" w:rsidP="00BF76CC">
            <w:pPr>
              <w:spacing w:after="120"/>
              <w:rPr>
                <w:rFonts w:eastAsiaTheme="minorEastAsia"/>
              </w:rPr>
            </w:pPr>
          </w:p>
          <w:p w14:paraId="1002A36E" w14:textId="77777777" w:rsidR="00941C20" w:rsidRPr="00996637" w:rsidRDefault="00941C20" w:rsidP="00610718">
            <w:pPr>
              <w:pStyle w:val="ListParagraph"/>
              <w:numPr>
                <w:ilvl w:val="0"/>
                <w:numId w:val="8"/>
              </w:numPr>
              <w:ind w:left="316" w:hanging="283"/>
              <w:rPr>
                <w:rFonts w:eastAsiaTheme="minorEastAsia"/>
              </w:rPr>
            </w:pPr>
            <w:r w:rsidRPr="00996637">
              <w:rPr>
                <w:rFonts w:eastAsiaTheme="minorEastAsia"/>
              </w:rPr>
              <w:lastRenderedPageBreak/>
              <w:t>Support for the UWA Einstein First project and the implementation in schools of Maths and Physics through hands-on and modelled delivery and pedagogy.</w:t>
            </w:r>
          </w:p>
          <w:p w14:paraId="6DEC27E5" w14:textId="77777777" w:rsidR="00941C20" w:rsidRPr="00996637" w:rsidRDefault="00941C20" w:rsidP="00C41780"/>
        </w:tc>
        <w:tc>
          <w:tcPr>
            <w:tcW w:w="3015" w:type="dxa"/>
          </w:tcPr>
          <w:p w14:paraId="17C37D5F" w14:textId="2047C870" w:rsidR="00941C20" w:rsidRPr="00996637" w:rsidRDefault="00941C20" w:rsidP="0005338F">
            <w:pPr>
              <w:pStyle w:val="ListParagraph"/>
              <w:numPr>
                <w:ilvl w:val="0"/>
                <w:numId w:val="7"/>
              </w:numPr>
              <w:spacing w:after="120"/>
              <w:ind w:left="357" w:hanging="357"/>
              <w:contextualSpacing w:val="0"/>
              <w:rPr>
                <w:rFonts w:eastAsiaTheme="minorEastAsia"/>
              </w:rPr>
            </w:pPr>
            <w:r w:rsidRPr="00996637">
              <w:rPr>
                <w:rFonts w:eastAsiaTheme="minorEastAsia"/>
              </w:rPr>
              <w:lastRenderedPageBreak/>
              <w:t xml:space="preserve">Whole school curriculum, assessment and reporting plans reflect individual school contexts. </w:t>
            </w:r>
            <w:r w:rsidR="00F40759" w:rsidRPr="00996637">
              <w:rPr>
                <w:rFonts w:eastAsiaTheme="minorEastAsia"/>
                <w:b/>
                <w:bCs/>
              </w:rPr>
              <w:t xml:space="preserve">100% </w:t>
            </w:r>
            <w:r w:rsidR="0084028B" w:rsidRPr="00996637">
              <w:rPr>
                <w:rFonts w:eastAsiaTheme="minorEastAsia"/>
                <w:b/>
                <w:bCs/>
              </w:rPr>
              <w:t>a</w:t>
            </w:r>
            <w:r w:rsidR="00F40759" w:rsidRPr="00996637">
              <w:rPr>
                <w:rFonts w:eastAsiaTheme="minorEastAsia"/>
                <w:b/>
                <w:bCs/>
              </w:rPr>
              <w:t>chieved</w:t>
            </w:r>
          </w:p>
          <w:p w14:paraId="41AD5EAF" w14:textId="7CE14354" w:rsidR="00941C20" w:rsidRPr="00996637" w:rsidRDefault="00941C20" w:rsidP="0005338F">
            <w:pPr>
              <w:pStyle w:val="ListParagraph"/>
              <w:numPr>
                <w:ilvl w:val="0"/>
                <w:numId w:val="7"/>
              </w:numPr>
              <w:spacing w:after="120"/>
              <w:ind w:left="357" w:hanging="357"/>
              <w:contextualSpacing w:val="0"/>
              <w:rPr>
                <w:rFonts w:eastAsiaTheme="minorEastAsia"/>
              </w:rPr>
            </w:pPr>
            <w:r w:rsidRPr="00996637">
              <w:rPr>
                <w:rFonts w:eastAsiaTheme="minorEastAsia"/>
              </w:rPr>
              <w:t xml:space="preserve">Improved teacher competence in meeting students' needs in diverse contexts. </w:t>
            </w:r>
            <w:r w:rsidR="00F21619" w:rsidRPr="00996637">
              <w:rPr>
                <w:rFonts w:eastAsiaTheme="minorEastAsia"/>
                <w:b/>
                <w:bCs/>
              </w:rPr>
              <w:t xml:space="preserve">100% </w:t>
            </w:r>
            <w:r w:rsidR="0084028B" w:rsidRPr="00996637">
              <w:rPr>
                <w:rFonts w:eastAsiaTheme="minorEastAsia"/>
                <w:b/>
                <w:bCs/>
              </w:rPr>
              <w:t>a</w:t>
            </w:r>
            <w:r w:rsidR="00F21619" w:rsidRPr="00996637">
              <w:rPr>
                <w:rFonts w:eastAsiaTheme="minorEastAsia"/>
                <w:b/>
                <w:bCs/>
              </w:rPr>
              <w:t>chieved</w:t>
            </w:r>
          </w:p>
          <w:p w14:paraId="331629C1" w14:textId="68E0FB21" w:rsidR="00941C20" w:rsidRPr="00996637" w:rsidRDefault="00941C20" w:rsidP="0005338F">
            <w:pPr>
              <w:pStyle w:val="ListParagraph"/>
              <w:numPr>
                <w:ilvl w:val="0"/>
                <w:numId w:val="7"/>
              </w:numPr>
              <w:spacing w:after="120"/>
              <w:ind w:left="357" w:hanging="357"/>
              <w:contextualSpacing w:val="0"/>
              <w:rPr>
                <w:rFonts w:eastAsiaTheme="minorEastAsia"/>
              </w:rPr>
            </w:pPr>
            <w:r w:rsidRPr="00996637">
              <w:rPr>
                <w:rFonts w:eastAsiaTheme="minorEastAsia"/>
              </w:rPr>
              <w:t xml:space="preserve">Students are more aware of post school opportunities and workplace requirements. </w:t>
            </w:r>
            <w:r w:rsidR="00F21619" w:rsidRPr="00996637">
              <w:rPr>
                <w:rFonts w:eastAsiaTheme="minorEastAsia"/>
                <w:b/>
                <w:bCs/>
              </w:rPr>
              <w:t xml:space="preserve">100% </w:t>
            </w:r>
            <w:r w:rsidR="0084028B" w:rsidRPr="00996637">
              <w:rPr>
                <w:rFonts w:eastAsiaTheme="minorEastAsia"/>
                <w:b/>
                <w:bCs/>
              </w:rPr>
              <w:t>a</w:t>
            </w:r>
            <w:r w:rsidR="00F21619" w:rsidRPr="00996637">
              <w:rPr>
                <w:rFonts w:eastAsiaTheme="minorEastAsia"/>
                <w:b/>
                <w:bCs/>
              </w:rPr>
              <w:t>chieved</w:t>
            </w:r>
          </w:p>
          <w:p w14:paraId="744CA435" w14:textId="1A0F0685" w:rsidR="00941C20" w:rsidRPr="00996637" w:rsidRDefault="00941C20" w:rsidP="0005338F">
            <w:pPr>
              <w:pStyle w:val="ListParagraph"/>
              <w:numPr>
                <w:ilvl w:val="0"/>
                <w:numId w:val="7"/>
              </w:numPr>
              <w:spacing w:after="120"/>
              <w:ind w:left="357" w:hanging="357"/>
              <w:contextualSpacing w:val="0"/>
              <w:rPr>
                <w:rFonts w:eastAsiaTheme="minorEastAsia"/>
              </w:rPr>
            </w:pPr>
            <w:r w:rsidRPr="00996637">
              <w:rPr>
                <w:rFonts w:eastAsiaTheme="minorEastAsia"/>
              </w:rPr>
              <w:t>Students understand the value of notes and coins when completing financial transactions.</w:t>
            </w:r>
            <w:r w:rsidR="00836D7C" w:rsidRPr="00996637">
              <w:rPr>
                <w:rFonts w:eastAsiaTheme="minorEastAsia"/>
                <w:b/>
                <w:bCs/>
              </w:rPr>
              <w:t xml:space="preserve"> Not </w:t>
            </w:r>
            <w:r w:rsidR="0084028B" w:rsidRPr="00996637">
              <w:rPr>
                <w:rFonts w:eastAsiaTheme="minorEastAsia"/>
                <w:b/>
                <w:bCs/>
              </w:rPr>
              <w:t>a</w:t>
            </w:r>
            <w:r w:rsidR="00836D7C" w:rsidRPr="00996637">
              <w:rPr>
                <w:rFonts w:eastAsiaTheme="minorEastAsia"/>
                <w:b/>
                <w:bCs/>
              </w:rPr>
              <w:t>chieved</w:t>
            </w:r>
          </w:p>
          <w:p w14:paraId="3B446FF4" w14:textId="40042B82" w:rsidR="00941C20" w:rsidRPr="00996637" w:rsidRDefault="00941C20" w:rsidP="00DC4373">
            <w:pPr>
              <w:pStyle w:val="ListParagraph"/>
              <w:numPr>
                <w:ilvl w:val="0"/>
                <w:numId w:val="7"/>
              </w:numPr>
              <w:ind w:left="357" w:hanging="357"/>
              <w:rPr>
                <w:rFonts w:eastAsiaTheme="minorEastAsia"/>
              </w:rPr>
            </w:pPr>
            <w:r w:rsidRPr="00996637">
              <w:rPr>
                <w:rFonts w:eastAsiaTheme="minorEastAsia"/>
              </w:rPr>
              <w:t xml:space="preserve"> Aboriginal staff work directly with students and collaborate with teachers to ensure culturally appropriate curriculum and pedagogy. </w:t>
            </w:r>
            <w:r w:rsidR="00836D7C" w:rsidRPr="00996637">
              <w:rPr>
                <w:rFonts w:eastAsiaTheme="minorEastAsia"/>
                <w:b/>
                <w:bCs/>
              </w:rPr>
              <w:t xml:space="preserve">100% </w:t>
            </w:r>
            <w:r w:rsidR="0084028B" w:rsidRPr="00996637">
              <w:rPr>
                <w:rFonts w:eastAsiaTheme="minorEastAsia"/>
                <w:b/>
                <w:bCs/>
              </w:rPr>
              <w:t>a</w:t>
            </w:r>
            <w:r w:rsidR="00836D7C" w:rsidRPr="00996637">
              <w:rPr>
                <w:rFonts w:eastAsiaTheme="minorEastAsia"/>
                <w:b/>
                <w:bCs/>
              </w:rPr>
              <w:t>chieved</w:t>
            </w:r>
            <w:r w:rsidR="00836D7C" w:rsidRPr="00996637" w:rsidDel="00836D7C">
              <w:rPr>
                <w:rFonts w:eastAsiaTheme="minorEastAsia"/>
                <w:b/>
                <w:bCs/>
              </w:rPr>
              <w:t xml:space="preserve"> </w:t>
            </w:r>
          </w:p>
          <w:p w14:paraId="4B87B04B" w14:textId="77777777" w:rsidR="00941C20" w:rsidRPr="00996637" w:rsidRDefault="00941C20" w:rsidP="00DC4373">
            <w:pPr>
              <w:ind w:left="357" w:hanging="357"/>
            </w:pPr>
          </w:p>
        </w:tc>
        <w:tc>
          <w:tcPr>
            <w:tcW w:w="2836" w:type="dxa"/>
          </w:tcPr>
          <w:p w14:paraId="2F83001E" w14:textId="0C995893" w:rsidR="00941C20" w:rsidRPr="00996637" w:rsidRDefault="00941C20" w:rsidP="008B5456">
            <w:pPr>
              <w:pStyle w:val="ListParagraph"/>
              <w:numPr>
                <w:ilvl w:val="0"/>
                <w:numId w:val="6"/>
              </w:numPr>
              <w:spacing w:after="120"/>
              <w:ind w:left="357" w:hanging="357"/>
              <w:contextualSpacing w:val="0"/>
              <w:rPr>
                <w:rFonts w:eastAsiaTheme="minorEastAsia"/>
              </w:rPr>
            </w:pPr>
            <w:r w:rsidRPr="00996637">
              <w:rPr>
                <w:rFonts w:eastAsiaTheme="minorEastAsia"/>
              </w:rPr>
              <w:t>All AICS are represented at 2 conferences by teachers, Principals and</w:t>
            </w:r>
            <w:r w:rsidR="00BB5E5D" w:rsidRPr="00996637">
              <w:rPr>
                <w:rFonts w:eastAsiaTheme="minorEastAsia"/>
              </w:rPr>
              <w:t>/or</w:t>
            </w:r>
            <w:r w:rsidRPr="00996637">
              <w:rPr>
                <w:rFonts w:eastAsiaTheme="minorEastAsia"/>
              </w:rPr>
              <w:t xml:space="preserve"> Aboriginal staff. </w:t>
            </w:r>
            <w:r w:rsidR="003101F8" w:rsidRPr="00996637">
              <w:rPr>
                <w:rFonts w:eastAsiaTheme="minorEastAsia"/>
                <w:b/>
                <w:bCs/>
              </w:rPr>
              <w:t xml:space="preserve">100% </w:t>
            </w:r>
            <w:r w:rsidR="0084028B" w:rsidRPr="00996637">
              <w:rPr>
                <w:rFonts w:eastAsiaTheme="minorEastAsia"/>
                <w:b/>
                <w:bCs/>
              </w:rPr>
              <w:t>a</w:t>
            </w:r>
            <w:r w:rsidRPr="00996637">
              <w:rPr>
                <w:rFonts w:eastAsiaTheme="minorEastAsia"/>
                <w:b/>
                <w:bCs/>
              </w:rPr>
              <w:t>chieved</w:t>
            </w:r>
          </w:p>
          <w:p w14:paraId="4FA854B1" w14:textId="2F59D760" w:rsidR="00941C20" w:rsidRPr="00996637" w:rsidRDefault="00941C20" w:rsidP="008B5456">
            <w:pPr>
              <w:pStyle w:val="ListParagraph"/>
              <w:numPr>
                <w:ilvl w:val="0"/>
                <w:numId w:val="6"/>
              </w:numPr>
              <w:spacing w:after="120"/>
              <w:ind w:left="357" w:hanging="357"/>
              <w:contextualSpacing w:val="0"/>
              <w:rPr>
                <w:rFonts w:eastAsiaTheme="minorEastAsia"/>
              </w:rPr>
            </w:pPr>
            <w:r w:rsidRPr="00996637">
              <w:rPr>
                <w:rFonts w:eastAsiaTheme="minorEastAsia"/>
              </w:rPr>
              <w:t>Positive participant feedback from conferences and school visits</w:t>
            </w:r>
            <w:r w:rsidRPr="00996637">
              <w:rPr>
                <w:rFonts w:eastAsiaTheme="minorEastAsia"/>
                <w:b/>
                <w:bCs/>
              </w:rPr>
              <w:t xml:space="preserve">. </w:t>
            </w:r>
            <w:r w:rsidR="003101F8" w:rsidRPr="00996637">
              <w:rPr>
                <w:rFonts w:eastAsiaTheme="minorEastAsia"/>
                <w:b/>
                <w:bCs/>
              </w:rPr>
              <w:t xml:space="preserve">100% </w:t>
            </w:r>
            <w:r w:rsidR="0084028B" w:rsidRPr="00996637">
              <w:rPr>
                <w:rFonts w:eastAsiaTheme="minorEastAsia"/>
                <w:b/>
                <w:bCs/>
              </w:rPr>
              <w:t>a</w:t>
            </w:r>
            <w:r w:rsidRPr="00996637">
              <w:rPr>
                <w:rFonts w:eastAsiaTheme="minorEastAsia"/>
                <w:b/>
                <w:bCs/>
              </w:rPr>
              <w:t>chieved</w:t>
            </w:r>
          </w:p>
          <w:p w14:paraId="07C5E352" w14:textId="24A83C71" w:rsidR="00941C20" w:rsidRPr="00996637" w:rsidRDefault="00941C20" w:rsidP="008B5456">
            <w:pPr>
              <w:pStyle w:val="ListParagraph"/>
              <w:numPr>
                <w:ilvl w:val="0"/>
                <w:numId w:val="6"/>
              </w:numPr>
              <w:spacing w:after="120"/>
              <w:ind w:left="357" w:hanging="357"/>
              <w:contextualSpacing w:val="0"/>
              <w:rPr>
                <w:rFonts w:eastAsiaTheme="minorEastAsia"/>
              </w:rPr>
            </w:pPr>
            <w:r w:rsidRPr="00996637">
              <w:rPr>
                <w:rFonts w:eastAsiaTheme="minorEastAsia"/>
              </w:rPr>
              <w:t xml:space="preserve">Continued requests for visits by AICS consultants. </w:t>
            </w:r>
            <w:r w:rsidR="003101F8" w:rsidRPr="00996637">
              <w:rPr>
                <w:rFonts w:eastAsiaTheme="minorEastAsia"/>
                <w:b/>
                <w:bCs/>
              </w:rPr>
              <w:t xml:space="preserve">100% </w:t>
            </w:r>
            <w:r w:rsidR="0084028B" w:rsidRPr="00996637">
              <w:rPr>
                <w:rFonts w:eastAsiaTheme="minorEastAsia"/>
                <w:b/>
                <w:bCs/>
              </w:rPr>
              <w:t>a</w:t>
            </w:r>
            <w:r w:rsidRPr="00996637">
              <w:rPr>
                <w:rFonts w:eastAsiaTheme="minorEastAsia"/>
                <w:b/>
                <w:bCs/>
              </w:rPr>
              <w:t>chieved</w:t>
            </w:r>
          </w:p>
          <w:p w14:paraId="4DAE6C2C" w14:textId="6523883A" w:rsidR="00941C20" w:rsidRPr="00996637" w:rsidRDefault="00941C20" w:rsidP="008B5456">
            <w:pPr>
              <w:pStyle w:val="ListParagraph"/>
              <w:numPr>
                <w:ilvl w:val="0"/>
                <w:numId w:val="6"/>
              </w:numPr>
              <w:spacing w:after="120"/>
              <w:ind w:left="357" w:hanging="357"/>
              <w:contextualSpacing w:val="0"/>
              <w:rPr>
                <w:rFonts w:eastAsiaTheme="minorEastAsia"/>
              </w:rPr>
            </w:pPr>
            <w:r w:rsidRPr="00996637">
              <w:rPr>
                <w:rFonts w:eastAsiaTheme="minorEastAsia"/>
              </w:rPr>
              <w:t xml:space="preserve">40 visits by AICS consultants to schools where visits last from two to five days. </w:t>
            </w:r>
            <w:r w:rsidRPr="00996637">
              <w:rPr>
                <w:rFonts w:eastAsiaTheme="minorEastAsia"/>
                <w:b/>
                <w:bCs/>
              </w:rPr>
              <w:t xml:space="preserve">80% </w:t>
            </w:r>
            <w:r w:rsidR="0084028B" w:rsidRPr="00996637">
              <w:rPr>
                <w:rFonts w:eastAsiaTheme="minorEastAsia"/>
                <w:b/>
                <w:bCs/>
              </w:rPr>
              <w:t>a</w:t>
            </w:r>
            <w:r w:rsidRPr="00996637">
              <w:rPr>
                <w:rFonts w:eastAsiaTheme="minorEastAsia"/>
                <w:b/>
                <w:bCs/>
              </w:rPr>
              <w:t>chieved</w:t>
            </w:r>
          </w:p>
          <w:p w14:paraId="3778B458" w14:textId="1F2DF65C" w:rsidR="00941C20" w:rsidRPr="00996637" w:rsidRDefault="00941C20" w:rsidP="008B5456">
            <w:pPr>
              <w:pStyle w:val="ListParagraph"/>
              <w:numPr>
                <w:ilvl w:val="0"/>
                <w:numId w:val="6"/>
              </w:numPr>
              <w:spacing w:after="120"/>
              <w:ind w:left="357" w:hanging="357"/>
              <w:contextualSpacing w:val="0"/>
              <w:rPr>
                <w:rFonts w:eastAsiaTheme="minorEastAsia"/>
                <w:b/>
                <w:bCs/>
              </w:rPr>
            </w:pPr>
            <w:r w:rsidRPr="00996637">
              <w:rPr>
                <w:rFonts w:eastAsiaTheme="minorEastAsia"/>
              </w:rPr>
              <w:t xml:space="preserve">Increased student participation in workplace opportunities. </w:t>
            </w:r>
            <w:r w:rsidRPr="00996637">
              <w:rPr>
                <w:rFonts w:eastAsiaTheme="minorEastAsia"/>
                <w:b/>
                <w:bCs/>
              </w:rPr>
              <w:t xml:space="preserve">50% </w:t>
            </w:r>
            <w:r w:rsidR="0084028B" w:rsidRPr="00996637">
              <w:rPr>
                <w:rFonts w:eastAsiaTheme="minorEastAsia"/>
                <w:b/>
                <w:bCs/>
              </w:rPr>
              <w:t>a</w:t>
            </w:r>
            <w:r w:rsidRPr="00996637">
              <w:rPr>
                <w:rFonts w:eastAsiaTheme="minorEastAsia"/>
                <w:b/>
                <w:bCs/>
              </w:rPr>
              <w:t>chieved</w:t>
            </w:r>
          </w:p>
          <w:p w14:paraId="2CAB5E13" w14:textId="4150E05E" w:rsidR="00941C20" w:rsidRPr="00996637" w:rsidRDefault="00941C20" w:rsidP="008B5456">
            <w:pPr>
              <w:pStyle w:val="ListParagraph"/>
              <w:numPr>
                <w:ilvl w:val="0"/>
                <w:numId w:val="6"/>
              </w:numPr>
              <w:spacing w:after="120"/>
              <w:ind w:left="357" w:hanging="357"/>
              <w:contextualSpacing w:val="0"/>
              <w:rPr>
                <w:rFonts w:eastAsiaTheme="minorEastAsia"/>
              </w:rPr>
            </w:pPr>
            <w:r w:rsidRPr="00996637">
              <w:rPr>
                <w:rFonts w:eastAsiaTheme="minorEastAsia"/>
              </w:rPr>
              <w:t>0n-line webinar delivery 2022-23 to 40 staff involved in EAL/D Hub pilot.</w:t>
            </w:r>
            <w:r w:rsidR="00B228BC" w:rsidRPr="00996637">
              <w:rPr>
                <w:rFonts w:eastAsiaTheme="minorEastAsia"/>
                <w:b/>
                <w:bCs/>
              </w:rPr>
              <w:t xml:space="preserve"> 100%</w:t>
            </w:r>
            <w:r w:rsidRPr="00996637">
              <w:rPr>
                <w:rFonts w:eastAsiaTheme="minorEastAsia"/>
              </w:rPr>
              <w:t xml:space="preserve"> </w:t>
            </w:r>
            <w:r w:rsidR="0084028B" w:rsidRPr="00996637">
              <w:rPr>
                <w:rFonts w:eastAsiaTheme="minorEastAsia"/>
                <w:b/>
                <w:bCs/>
              </w:rPr>
              <w:t>a</w:t>
            </w:r>
            <w:r w:rsidRPr="00996637">
              <w:rPr>
                <w:rFonts w:eastAsiaTheme="minorEastAsia"/>
                <w:b/>
                <w:bCs/>
              </w:rPr>
              <w:t>chieved</w:t>
            </w:r>
          </w:p>
          <w:p w14:paraId="4544CB08" w14:textId="56BC51C9" w:rsidR="00941C20" w:rsidRPr="00BF76CC" w:rsidRDefault="00941C20" w:rsidP="00DC4373">
            <w:pPr>
              <w:pStyle w:val="ListParagraph"/>
              <w:numPr>
                <w:ilvl w:val="0"/>
                <w:numId w:val="6"/>
              </w:numPr>
              <w:ind w:left="357" w:hanging="357"/>
              <w:rPr>
                <w:rFonts w:eastAsiaTheme="minorEastAsia"/>
              </w:rPr>
            </w:pPr>
            <w:r w:rsidRPr="00996637">
              <w:rPr>
                <w:rFonts w:eastAsiaTheme="minorEastAsia"/>
              </w:rPr>
              <w:t xml:space="preserve">On-going Walmajarri webinars, 35 AICs teaching staff. </w:t>
            </w:r>
            <w:r w:rsidR="00B228BC" w:rsidRPr="00996637">
              <w:rPr>
                <w:rFonts w:eastAsiaTheme="minorEastAsia"/>
                <w:b/>
                <w:bCs/>
              </w:rPr>
              <w:t xml:space="preserve">100% </w:t>
            </w:r>
            <w:r w:rsidR="0084028B" w:rsidRPr="00996637">
              <w:rPr>
                <w:rFonts w:eastAsiaTheme="minorEastAsia"/>
                <w:b/>
                <w:bCs/>
              </w:rPr>
              <w:t>a</w:t>
            </w:r>
            <w:r w:rsidRPr="00996637">
              <w:rPr>
                <w:rFonts w:eastAsiaTheme="minorEastAsia"/>
                <w:b/>
                <w:bCs/>
              </w:rPr>
              <w:t>chieved</w:t>
            </w:r>
          </w:p>
          <w:p w14:paraId="3D15E32E" w14:textId="05EC6CDD" w:rsidR="00161BCD" w:rsidRPr="00996637" w:rsidRDefault="00941C20" w:rsidP="008B5456">
            <w:pPr>
              <w:pStyle w:val="ListParagraph"/>
              <w:numPr>
                <w:ilvl w:val="0"/>
                <w:numId w:val="13"/>
              </w:numPr>
              <w:spacing w:after="120"/>
              <w:ind w:left="357" w:hanging="357"/>
              <w:contextualSpacing w:val="0"/>
              <w:rPr>
                <w:rFonts w:eastAsiaTheme="minorEastAsia"/>
                <w:b/>
                <w:bCs/>
              </w:rPr>
            </w:pPr>
            <w:r w:rsidRPr="00996637">
              <w:rPr>
                <w:rFonts w:eastAsiaTheme="minorEastAsia"/>
              </w:rPr>
              <w:lastRenderedPageBreak/>
              <w:t>Creation of culturally responsive resources and curriculum</w:t>
            </w:r>
            <w:r w:rsidRPr="00996637">
              <w:rPr>
                <w:rFonts w:eastAsiaTheme="minorEastAsia"/>
                <w:b/>
                <w:bCs/>
              </w:rPr>
              <w:t xml:space="preserve">. </w:t>
            </w:r>
            <w:r w:rsidR="00DC2CD4" w:rsidRPr="00996637">
              <w:rPr>
                <w:rFonts w:eastAsiaTheme="minorEastAsia"/>
                <w:b/>
                <w:bCs/>
              </w:rPr>
              <w:t>30%</w:t>
            </w:r>
            <w:r w:rsidR="00DC2CD4" w:rsidRPr="00996637">
              <w:rPr>
                <w:rFonts w:eastAsiaTheme="minorEastAsia"/>
              </w:rPr>
              <w:t xml:space="preserve"> </w:t>
            </w:r>
            <w:r w:rsidR="0084028B" w:rsidRPr="00996637">
              <w:rPr>
                <w:rFonts w:eastAsiaTheme="minorEastAsia"/>
                <w:b/>
                <w:bCs/>
              </w:rPr>
              <w:t>a</w:t>
            </w:r>
            <w:r w:rsidR="00DA3BC8" w:rsidRPr="00996637">
              <w:rPr>
                <w:rFonts w:eastAsiaTheme="minorEastAsia"/>
                <w:b/>
                <w:bCs/>
              </w:rPr>
              <w:t>chieved &amp; ongoing</w:t>
            </w:r>
          </w:p>
          <w:p w14:paraId="1994A5EA" w14:textId="77777777" w:rsidR="00941C20" w:rsidRPr="008B5456" w:rsidRDefault="00941C20" w:rsidP="00DC4373">
            <w:pPr>
              <w:pStyle w:val="ListParagraph"/>
              <w:numPr>
                <w:ilvl w:val="0"/>
                <w:numId w:val="6"/>
              </w:numPr>
              <w:ind w:left="357" w:hanging="357"/>
              <w:rPr>
                <w:rFonts w:eastAsiaTheme="minorEastAsia"/>
                <w:b/>
                <w:bCs/>
              </w:rPr>
            </w:pPr>
            <w:r w:rsidRPr="00996637">
              <w:rPr>
                <w:rFonts w:eastAsiaTheme="minorEastAsia"/>
              </w:rPr>
              <w:t xml:space="preserve">Reports to parents reflect students documented learning plan. </w:t>
            </w:r>
            <w:r w:rsidR="00276F6A" w:rsidRPr="00996637">
              <w:rPr>
                <w:rFonts w:eastAsiaTheme="minorEastAsia"/>
                <w:b/>
                <w:bCs/>
              </w:rPr>
              <w:t xml:space="preserve">Not </w:t>
            </w:r>
            <w:r w:rsidR="0084028B" w:rsidRPr="00996637">
              <w:rPr>
                <w:rFonts w:eastAsiaTheme="minorEastAsia"/>
                <w:b/>
                <w:bCs/>
              </w:rPr>
              <w:t>a</w:t>
            </w:r>
            <w:r w:rsidR="00276F6A" w:rsidRPr="00996637">
              <w:rPr>
                <w:rFonts w:eastAsiaTheme="minorEastAsia"/>
                <w:b/>
                <w:bCs/>
              </w:rPr>
              <w:t>chieved</w:t>
            </w:r>
            <w:r w:rsidR="00276F6A" w:rsidRPr="00996637">
              <w:rPr>
                <w:rFonts w:eastAsiaTheme="minorEastAsia"/>
              </w:rPr>
              <w:t xml:space="preserve"> </w:t>
            </w:r>
          </w:p>
          <w:p w14:paraId="2AE6925B" w14:textId="6C1A10E4" w:rsidR="008B5456" w:rsidRPr="00996637" w:rsidRDefault="008B5456" w:rsidP="008B5456">
            <w:pPr>
              <w:pStyle w:val="ListParagraph"/>
              <w:ind w:left="357"/>
              <w:rPr>
                <w:rFonts w:eastAsiaTheme="minorEastAsia"/>
                <w:b/>
                <w:bCs/>
              </w:rPr>
            </w:pPr>
          </w:p>
        </w:tc>
        <w:tc>
          <w:tcPr>
            <w:tcW w:w="3117" w:type="dxa"/>
          </w:tcPr>
          <w:p w14:paraId="4640A4D1" w14:textId="16CF7B88" w:rsidR="00AC4C79" w:rsidRPr="00996637" w:rsidRDefault="00DA3BC8" w:rsidP="00155AA3">
            <w:r w:rsidRPr="00996637">
              <w:lastRenderedPageBreak/>
              <w:t>Cost and personnel changes impacted on visits to schools.</w:t>
            </w:r>
          </w:p>
          <w:p w14:paraId="7C7B072E" w14:textId="77777777" w:rsidR="00DA3BC8" w:rsidRPr="00996637" w:rsidRDefault="00DA3BC8" w:rsidP="00155AA3"/>
          <w:p w14:paraId="0E4A7352" w14:textId="7EFCD270" w:rsidR="00AC4C79" w:rsidRPr="00996637" w:rsidRDefault="00AC4C79" w:rsidP="00155AA3">
            <w:r w:rsidRPr="00996637">
              <w:t>Transiency of students has created difficulties in providing workplace opportunities.</w:t>
            </w:r>
          </w:p>
          <w:p w14:paraId="23DDC458" w14:textId="77777777" w:rsidR="00AC4C79" w:rsidRPr="00996637" w:rsidRDefault="00AC4C79" w:rsidP="00155AA3"/>
          <w:p w14:paraId="65D63313" w14:textId="77777777" w:rsidR="00AC4C79" w:rsidRPr="00996637" w:rsidRDefault="00AC4C79" w:rsidP="00155AA3">
            <w:r w:rsidRPr="00996637">
              <w:t>Continuing work on cultural resources and document learning plans</w:t>
            </w:r>
            <w:r w:rsidR="00EE5D87" w:rsidRPr="00996637">
              <w:t>.</w:t>
            </w:r>
          </w:p>
          <w:p w14:paraId="5C0BAB19" w14:textId="77777777" w:rsidR="00161BCD" w:rsidRPr="00996637" w:rsidRDefault="00161BCD" w:rsidP="00155AA3"/>
          <w:p w14:paraId="6A897F07" w14:textId="0F506CDD" w:rsidR="00806C00" w:rsidRPr="00996637" w:rsidRDefault="00DA3BC8" w:rsidP="00155AA3">
            <w:r w:rsidRPr="00996637">
              <w:t>Work continues with the AICS schools and Non- government Schools R</w:t>
            </w:r>
            <w:r w:rsidR="001F2024" w:rsidRPr="00996637">
              <w:t>e</w:t>
            </w:r>
            <w:r w:rsidRPr="00996637">
              <w:t>gistration on student learning plans</w:t>
            </w:r>
            <w:r w:rsidR="00BB5E5D" w:rsidRPr="00996637">
              <w:t>.</w:t>
            </w:r>
          </w:p>
        </w:tc>
      </w:tr>
    </w:tbl>
    <w:p w14:paraId="65E1C36B" w14:textId="2BBC5121" w:rsidR="00941C20" w:rsidRDefault="00941C20" w:rsidP="00C41780">
      <w:pPr>
        <w:rPr>
          <w:b/>
          <w:bCs/>
          <w:u w:val="single"/>
        </w:rPr>
      </w:pPr>
    </w:p>
    <w:p w14:paraId="489968A2" w14:textId="0B88D43B" w:rsidR="008B69D1" w:rsidRDefault="008B69D1">
      <w:pPr>
        <w:rPr>
          <w:b/>
          <w:bCs/>
          <w:u w:val="single"/>
        </w:rPr>
      </w:pPr>
      <w:r>
        <w:rPr>
          <w:b/>
          <w:bCs/>
          <w:u w:val="single"/>
        </w:rPr>
        <w:br w:type="page"/>
      </w:r>
    </w:p>
    <w:p w14:paraId="4DF6AE48" w14:textId="77777777" w:rsidR="008B69D1" w:rsidRPr="00C41780" w:rsidRDefault="008B69D1" w:rsidP="00C41780">
      <w:pPr>
        <w:rPr>
          <w:b/>
          <w:bCs/>
          <w:u w:val="single"/>
        </w:rPr>
      </w:pPr>
    </w:p>
    <w:tbl>
      <w:tblPr>
        <w:tblStyle w:val="TableGrid"/>
        <w:tblW w:w="15451" w:type="dxa"/>
        <w:tblInd w:w="-572" w:type="dxa"/>
        <w:tblLook w:val="04A0" w:firstRow="1" w:lastRow="0" w:firstColumn="1" w:lastColumn="0" w:noHBand="0" w:noVBand="1"/>
      </w:tblPr>
      <w:tblGrid>
        <w:gridCol w:w="1985"/>
        <w:gridCol w:w="4678"/>
        <w:gridCol w:w="2835"/>
        <w:gridCol w:w="2976"/>
        <w:gridCol w:w="2977"/>
      </w:tblGrid>
      <w:tr w:rsidR="00C41780" w:rsidRPr="00C41780" w14:paraId="48E91042" w14:textId="77777777" w:rsidTr="0052579C">
        <w:trPr>
          <w:tblHeader/>
        </w:trPr>
        <w:tc>
          <w:tcPr>
            <w:tcW w:w="1985" w:type="dxa"/>
          </w:tcPr>
          <w:p w14:paraId="2112C866" w14:textId="77777777" w:rsidR="00941C20" w:rsidRPr="00C41780" w:rsidRDefault="00941C20" w:rsidP="000F4A95">
            <w:pPr>
              <w:pStyle w:val="ListParagraph"/>
              <w:numPr>
                <w:ilvl w:val="6"/>
                <w:numId w:val="12"/>
              </w:numPr>
              <w:ind w:left="309" w:right="-419" w:hanging="284"/>
            </w:pPr>
            <w:r w:rsidRPr="00C41780">
              <w:rPr>
                <w:rFonts w:cstheme="minorHAnsi"/>
                <w:b/>
                <w:bCs/>
                <w:shd w:val="clear" w:color="auto" w:fill="FFFFFF" w:themeFill="background1"/>
              </w:rPr>
              <w:t>Project title</w:t>
            </w:r>
          </w:p>
        </w:tc>
        <w:tc>
          <w:tcPr>
            <w:tcW w:w="4678" w:type="dxa"/>
          </w:tcPr>
          <w:p w14:paraId="689EB370" w14:textId="77777777" w:rsidR="00941C20" w:rsidRPr="00C41780" w:rsidRDefault="00941C20" w:rsidP="000F4A95">
            <w:pPr>
              <w:pStyle w:val="ListParagraph"/>
              <w:numPr>
                <w:ilvl w:val="6"/>
                <w:numId w:val="12"/>
              </w:numPr>
              <w:ind w:left="627" w:hanging="284"/>
            </w:pPr>
            <w:r w:rsidRPr="00C41780">
              <w:rPr>
                <w:rFonts w:cstheme="minorHAnsi"/>
                <w:b/>
                <w:bCs/>
                <w:shd w:val="clear" w:color="auto" w:fill="FFFFFF" w:themeFill="background1"/>
              </w:rPr>
              <w:t>Project description and activities</w:t>
            </w:r>
          </w:p>
        </w:tc>
        <w:tc>
          <w:tcPr>
            <w:tcW w:w="2835" w:type="dxa"/>
          </w:tcPr>
          <w:p w14:paraId="3C1073E6" w14:textId="606EB484" w:rsidR="00941C20" w:rsidRPr="00C41780" w:rsidRDefault="00941C20" w:rsidP="00E05B28">
            <w:pPr>
              <w:pStyle w:val="ListParagraph"/>
              <w:numPr>
                <w:ilvl w:val="6"/>
                <w:numId w:val="12"/>
              </w:numPr>
              <w:spacing w:after="120"/>
              <w:ind w:left="519" w:hanging="299"/>
            </w:pPr>
            <w:r w:rsidRPr="00C41780">
              <w:rPr>
                <w:rFonts w:cstheme="minorHAnsi"/>
                <w:b/>
                <w:bCs/>
                <w:shd w:val="clear" w:color="auto" w:fill="FFFFFF" w:themeFill="background1"/>
              </w:rPr>
              <w:t xml:space="preserve"> Expected outcomes/Overall achievements</w:t>
            </w:r>
          </w:p>
        </w:tc>
        <w:tc>
          <w:tcPr>
            <w:tcW w:w="2976" w:type="dxa"/>
            <w:shd w:val="clear" w:color="auto" w:fill="auto"/>
          </w:tcPr>
          <w:p w14:paraId="5E3B0A9B" w14:textId="77777777" w:rsidR="00941C20" w:rsidRPr="00C41780" w:rsidRDefault="00941C20" w:rsidP="000F4A95">
            <w:pPr>
              <w:pStyle w:val="ListParagraph"/>
              <w:numPr>
                <w:ilvl w:val="6"/>
                <w:numId w:val="12"/>
              </w:numPr>
              <w:spacing w:after="120"/>
              <w:ind w:left="483" w:hanging="307"/>
              <w:rPr>
                <w:rFonts w:cstheme="minorHAnsi"/>
                <w:b/>
              </w:rPr>
            </w:pPr>
            <w:r w:rsidRPr="00C41780">
              <w:rPr>
                <w:rFonts w:cstheme="minorHAnsi"/>
                <w:b/>
              </w:rPr>
              <w:t>Indicators of success</w:t>
            </w:r>
          </w:p>
          <w:p w14:paraId="5CFC294B" w14:textId="77777777" w:rsidR="00941C20" w:rsidRPr="00C41780" w:rsidRDefault="00941C20" w:rsidP="00C41780"/>
        </w:tc>
        <w:tc>
          <w:tcPr>
            <w:tcW w:w="2977" w:type="dxa"/>
            <w:shd w:val="clear" w:color="auto" w:fill="auto"/>
          </w:tcPr>
          <w:p w14:paraId="50C8F843" w14:textId="77777777" w:rsidR="00941C20" w:rsidRPr="00C41780" w:rsidRDefault="00941C20" w:rsidP="000F4A95">
            <w:pPr>
              <w:pStyle w:val="ListParagraph"/>
              <w:numPr>
                <w:ilvl w:val="6"/>
                <w:numId w:val="12"/>
              </w:numPr>
              <w:ind w:left="563" w:hanging="283"/>
            </w:pPr>
            <w:r w:rsidRPr="00C41780">
              <w:rPr>
                <w:rFonts w:cstheme="minorHAnsi"/>
                <w:b/>
              </w:rPr>
              <w:t>List any additional or variations of Activities undertaken/Achieved outcomes</w:t>
            </w:r>
            <w:r w:rsidRPr="00C41780">
              <w:rPr>
                <w:rFonts w:cstheme="minorHAnsi"/>
                <w:b/>
                <w:bCs/>
              </w:rPr>
              <w:t xml:space="preserve"> </w:t>
            </w:r>
          </w:p>
        </w:tc>
      </w:tr>
      <w:tr w:rsidR="00C41780" w:rsidRPr="00C41780" w14:paraId="7F274FD9" w14:textId="77777777" w:rsidTr="00941C20">
        <w:tc>
          <w:tcPr>
            <w:tcW w:w="1985" w:type="dxa"/>
          </w:tcPr>
          <w:p w14:paraId="30219FBA" w14:textId="77777777" w:rsidR="00941C20" w:rsidRPr="00EC5CE2" w:rsidRDefault="00941C20" w:rsidP="003B4F9D">
            <w:pPr>
              <w:spacing w:after="200"/>
              <w:rPr>
                <w:rFonts w:eastAsiaTheme="minorEastAsia" w:cstheme="minorHAnsi"/>
              </w:rPr>
            </w:pPr>
            <w:r w:rsidRPr="00EC5CE2">
              <w:rPr>
                <w:rFonts w:eastAsiaTheme="minorEastAsia" w:cstheme="minorHAnsi"/>
                <w:b/>
                <w:bCs/>
              </w:rPr>
              <w:t>Building Cultural Competence in Schools</w:t>
            </w:r>
          </w:p>
          <w:p w14:paraId="14F95DB1" w14:textId="77777777" w:rsidR="00941C20" w:rsidRPr="00EC5CE2" w:rsidRDefault="00941C20" w:rsidP="003B4F9D">
            <w:pPr>
              <w:spacing w:after="200"/>
              <w:rPr>
                <w:rFonts w:eastAsiaTheme="minorEastAsia" w:cstheme="minorHAnsi"/>
              </w:rPr>
            </w:pPr>
            <w:r w:rsidRPr="00EC5CE2">
              <w:rPr>
                <w:rFonts w:eastAsiaTheme="minorEastAsia" w:cstheme="minorHAnsi"/>
                <w:u w:val="single"/>
              </w:rPr>
              <w:t>National Policy Initiative</w:t>
            </w:r>
            <w:r w:rsidRPr="00EC5CE2">
              <w:rPr>
                <w:rFonts w:eastAsiaTheme="minorEastAsia" w:cstheme="minorHAnsi"/>
              </w:rPr>
              <w:t>:</w:t>
            </w:r>
          </w:p>
          <w:p w14:paraId="3D8C0ED7" w14:textId="77777777" w:rsidR="00941C20" w:rsidRPr="00EC5CE2" w:rsidRDefault="00941C20" w:rsidP="003B4F9D">
            <w:pPr>
              <w:spacing w:after="200"/>
              <w:rPr>
                <w:rFonts w:eastAsiaTheme="minorEastAsia" w:cstheme="minorHAnsi"/>
              </w:rPr>
            </w:pPr>
            <w:r w:rsidRPr="00EC5CE2">
              <w:rPr>
                <w:rFonts w:eastAsiaTheme="minorEastAsia" w:cstheme="minorHAnsi"/>
              </w:rPr>
              <w:t>A. Supporting Teaching, school leadership and school improvement</w:t>
            </w:r>
          </w:p>
          <w:p w14:paraId="41222925" w14:textId="77777777" w:rsidR="00941C20" w:rsidRPr="00EC5CE2" w:rsidRDefault="00941C20" w:rsidP="003B4F9D">
            <w:pPr>
              <w:spacing w:after="200"/>
              <w:rPr>
                <w:rFonts w:eastAsiaTheme="minorEastAsia" w:cstheme="minorHAnsi"/>
              </w:rPr>
            </w:pPr>
          </w:p>
          <w:p w14:paraId="56913E84" w14:textId="77777777" w:rsidR="00941C20" w:rsidRPr="00EC5CE2" w:rsidRDefault="00941C20" w:rsidP="003B4F9D">
            <w:pPr>
              <w:spacing w:after="200"/>
              <w:rPr>
                <w:rFonts w:eastAsiaTheme="minorEastAsia" w:cstheme="minorHAnsi"/>
              </w:rPr>
            </w:pPr>
            <w:r w:rsidRPr="00EC5CE2">
              <w:rPr>
                <w:rFonts w:eastAsiaTheme="minorEastAsia" w:cstheme="minorHAnsi"/>
                <w:u w:val="single"/>
              </w:rPr>
              <w:t>State Bilateral:</w:t>
            </w:r>
          </w:p>
          <w:p w14:paraId="1D183222" w14:textId="77777777" w:rsidR="00941C20" w:rsidRPr="00EC5CE2" w:rsidRDefault="00941C20" w:rsidP="003B4F9D">
            <w:pPr>
              <w:spacing w:after="200"/>
              <w:rPr>
                <w:rFonts w:eastAsiaTheme="minorEastAsia" w:cstheme="minorHAnsi"/>
              </w:rPr>
            </w:pPr>
            <w:r w:rsidRPr="00EC5CE2">
              <w:rPr>
                <w:rFonts w:eastAsiaTheme="minorEastAsia" w:cstheme="minorHAnsi"/>
              </w:rPr>
              <w:t>Aboriginal Cultural Standards Framework</w:t>
            </w:r>
          </w:p>
          <w:p w14:paraId="44481692" w14:textId="77777777" w:rsidR="00941C20" w:rsidRPr="00EC5CE2" w:rsidRDefault="00941C20" w:rsidP="003B4F9D">
            <w:pPr>
              <w:rPr>
                <w:rFonts w:cstheme="minorHAnsi"/>
              </w:rPr>
            </w:pPr>
          </w:p>
        </w:tc>
        <w:tc>
          <w:tcPr>
            <w:tcW w:w="4678" w:type="dxa"/>
          </w:tcPr>
          <w:p w14:paraId="1C96BF2D" w14:textId="77777777" w:rsidR="00941C20" w:rsidRPr="00EC5CE2" w:rsidRDefault="00941C20" w:rsidP="003B4F9D">
            <w:pPr>
              <w:spacing w:after="200"/>
              <w:rPr>
                <w:rFonts w:eastAsiaTheme="minorEastAsia" w:cstheme="minorHAnsi"/>
              </w:rPr>
            </w:pPr>
            <w:r w:rsidRPr="00EC5CE2">
              <w:rPr>
                <w:rFonts w:eastAsiaTheme="minorEastAsia" w:cstheme="minorHAnsi"/>
                <w:b/>
                <w:bCs/>
              </w:rPr>
              <w:t>Building cultural competence in schools and understanding the Aboriginal perspective</w:t>
            </w:r>
          </w:p>
          <w:p w14:paraId="5E30D68C" w14:textId="77777777" w:rsidR="00941C20" w:rsidRPr="00EC5CE2" w:rsidRDefault="00941C20" w:rsidP="0052579C">
            <w:pPr>
              <w:spacing w:after="200"/>
              <w:rPr>
                <w:rFonts w:eastAsiaTheme="minorEastAsia" w:cstheme="minorHAnsi"/>
              </w:rPr>
            </w:pPr>
            <w:r w:rsidRPr="00EC5CE2">
              <w:rPr>
                <w:rFonts w:eastAsiaTheme="minorEastAsia" w:cstheme="minorHAnsi"/>
              </w:rPr>
              <w:t>This project focuses on building the awareness of Aboriginal and Torres Strait Islander perspectives, histories and cultures, and schools embedding it into their school environment. This will continue to be the focus in 2023</w:t>
            </w:r>
          </w:p>
          <w:p w14:paraId="12A3915A" w14:textId="77777777" w:rsidR="00941C20" w:rsidRPr="00EC5CE2" w:rsidRDefault="00941C20" w:rsidP="0052579C">
            <w:pPr>
              <w:spacing w:after="200"/>
              <w:rPr>
                <w:rFonts w:eastAsiaTheme="minorEastAsia" w:cstheme="minorHAnsi"/>
              </w:rPr>
            </w:pPr>
            <w:r w:rsidRPr="00EC5CE2">
              <w:rPr>
                <w:rFonts w:eastAsiaTheme="minorEastAsia" w:cstheme="minorHAnsi"/>
              </w:rPr>
              <w:t>This program aims to support school staff to progress their cultural journey, and which will assist schools to provide high quality teaching and learning programs for all students. Participation of staff and principals in the EAL/D Hub and induction which is culturally responsive and includes cultural learning programs.</w:t>
            </w:r>
          </w:p>
          <w:p w14:paraId="280BF107" w14:textId="77777777" w:rsidR="00941C20" w:rsidRPr="00EC5CE2" w:rsidRDefault="00941C20" w:rsidP="0052579C">
            <w:pPr>
              <w:spacing w:after="200"/>
              <w:rPr>
                <w:rFonts w:eastAsiaTheme="minorEastAsia" w:cstheme="minorHAnsi"/>
              </w:rPr>
            </w:pPr>
            <w:r w:rsidRPr="00EC5CE2">
              <w:rPr>
                <w:rFonts w:eastAsiaTheme="minorEastAsia" w:cstheme="minorHAnsi"/>
              </w:rPr>
              <w:t>Specific, targeted Governance visits to AIC schools individual boards, either in the school or at AISWA, in addition to the Governance conference.</w:t>
            </w:r>
          </w:p>
          <w:p w14:paraId="6D2A7062" w14:textId="77777777" w:rsidR="00941C20" w:rsidRDefault="00941C20" w:rsidP="0052579C">
            <w:pPr>
              <w:spacing w:after="200"/>
              <w:rPr>
                <w:rFonts w:eastAsiaTheme="minorEastAsia" w:cstheme="minorHAnsi"/>
              </w:rPr>
            </w:pPr>
            <w:r w:rsidRPr="00EC5CE2">
              <w:rPr>
                <w:rFonts w:eastAsiaTheme="minorEastAsia" w:cstheme="minorHAnsi"/>
              </w:rPr>
              <w:t>Support for the school development of a Gija curriculum at an AIC school with a pilot In residence program involving language curriculum consultants.</w:t>
            </w:r>
          </w:p>
          <w:p w14:paraId="615531F2" w14:textId="77777777" w:rsidR="0052579C" w:rsidRPr="0052579C" w:rsidRDefault="0052579C" w:rsidP="0052579C">
            <w:pPr>
              <w:spacing w:before="120" w:after="200"/>
              <w:rPr>
                <w:rFonts w:eastAsiaTheme="minorEastAsia"/>
              </w:rPr>
            </w:pPr>
            <w:r w:rsidRPr="0052579C">
              <w:rPr>
                <w:rFonts w:eastAsiaTheme="minorEastAsia"/>
              </w:rPr>
              <w:t xml:space="preserve">The aim is to increase the awareness of school staff professional learning opportunities to increase their cultural responsiveness. </w:t>
            </w:r>
          </w:p>
          <w:p w14:paraId="1C69F83E" w14:textId="77777777" w:rsidR="0052579C" w:rsidRPr="0052579C" w:rsidRDefault="0052579C" w:rsidP="0052579C">
            <w:pPr>
              <w:spacing w:after="200"/>
              <w:rPr>
                <w:rFonts w:eastAsiaTheme="minorEastAsia"/>
              </w:rPr>
            </w:pPr>
            <w:r w:rsidRPr="0052579C">
              <w:rPr>
                <w:rFonts w:eastAsiaTheme="minorEastAsia"/>
              </w:rPr>
              <w:t>AISWA will encourage and support schools to develop Reconciliation Action Plans (RAP).</w:t>
            </w:r>
          </w:p>
          <w:p w14:paraId="28652882" w14:textId="77777777" w:rsidR="0052579C" w:rsidRPr="0052579C" w:rsidRDefault="0052579C" w:rsidP="009D666D">
            <w:pPr>
              <w:spacing w:after="120"/>
              <w:rPr>
                <w:rFonts w:eastAsiaTheme="minorEastAsia"/>
              </w:rPr>
            </w:pPr>
            <w:r w:rsidRPr="0052579C">
              <w:rPr>
                <w:rFonts w:eastAsiaTheme="minorEastAsia"/>
              </w:rPr>
              <w:lastRenderedPageBreak/>
              <w:t>Other activities expected to cascade from staff contact and school visits, and a Reconciliation Action Plans are:</w:t>
            </w:r>
          </w:p>
          <w:p w14:paraId="4BCFCFBA" w14:textId="77777777" w:rsidR="0052579C" w:rsidRPr="0052579C" w:rsidRDefault="0052579C" w:rsidP="0052579C">
            <w:pPr>
              <w:pStyle w:val="ListParagraph"/>
              <w:numPr>
                <w:ilvl w:val="0"/>
                <w:numId w:val="5"/>
              </w:numPr>
              <w:spacing w:after="200"/>
              <w:rPr>
                <w:rFonts w:eastAsiaTheme="minorEastAsia"/>
              </w:rPr>
            </w:pPr>
            <w:r w:rsidRPr="0052579C">
              <w:rPr>
                <w:rFonts w:eastAsiaTheme="minorEastAsia"/>
              </w:rPr>
              <w:t>School based professional learning sessions with staff raising awareness of their own cultural journey, Aboriginal and Torres Strait Islander perspectives in curriculum, language, history, a sense of place and stories of the land</w:t>
            </w:r>
          </w:p>
          <w:p w14:paraId="7E60FDDD" w14:textId="77777777" w:rsidR="0052579C" w:rsidRPr="0052579C" w:rsidRDefault="0052579C" w:rsidP="0052579C">
            <w:pPr>
              <w:pStyle w:val="ListParagraph"/>
              <w:numPr>
                <w:ilvl w:val="0"/>
                <w:numId w:val="5"/>
              </w:numPr>
              <w:spacing w:after="200"/>
              <w:rPr>
                <w:rFonts w:eastAsiaTheme="minorEastAsia"/>
              </w:rPr>
            </w:pPr>
            <w:r w:rsidRPr="0052579C">
              <w:rPr>
                <w:rFonts w:eastAsiaTheme="minorEastAsia"/>
              </w:rPr>
              <w:t xml:space="preserve">School based classroom sessions or guest speakers with students on school curriculum from an Aboriginal and Torres Strait Islander perspective </w:t>
            </w:r>
          </w:p>
          <w:p w14:paraId="69F80BAE" w14:textId="77777777" w:rsidR="0052579C" w:rsidRPr="0052579C" w:rsidRDefault="0052579C" w:rsidP="0052579C">
            <w:pPr>
              <w:pStyle w:val="ListParagraph"/>
              <w:numPr>
                <w:ilvl w:val="0"/>
                <w:numId w:val="5"/>
              </w:numPr>
              <w:spacing w:after="200"/>
              <w:rPr>
                <w:rFonts w:eastAsiaTheme="minorEastAsia"/>
              </w:rPr>
            </w:pPr>
            <w:r w:rsidRPr="0052579C">
              <w:rPr>
                <w:rFonts w:eastAsiaTheme="minorEastAsia"/>
              </w:rPr>
              <w:t>Cultural Competence training for all AIC school and AISWA staff encouraged.</w:t>
            </w:r>
          </w:p>
          <w:p w14:paraId="6BE510EA" w14:textId="77777777" w:rsidR="0052579C" w:rsidRPr="0052579C" w:rsidRDefault="0052579C" w:rsidP="0052579C">
            <w:pPr>
              <w:pStyle w:val="ListParagraph"/>
              <w:numPr>
                <w:ilvl w:val="0"/>
                <w:numId w:val="5"/>
              </w:numPr>
              <w:spacing w:after="200"/>
              <w:rPr>
                <w:rFonts w:eastAsiaTheme="minorEastAsia"/>
              </w:rPr>
            </w:pPr>
            <w:r w:rsidRPr="0052579C">
              <w:rPr>
                <w:rFonts w:eastAsiaTheme="minorEastAsia"/>
              </w:rPr>
              <w:t>Development of a context aware and specific AISWA cultural awareness program.</w:t>
            </w:r>
          </w:p>
          <w:p w14:paraId="10264D73" w14:textId="77777777" w:rsidR="00941C20" w:rsidRPr="00EC5CE2" w:rsidRDefault="00941C20" w:rsidP="003B4F9D">
            <w:pPr>
              <w:rPr>
                <w:rFonts w:cstheme="minorHAnsi"/>
              </w:rPr>
            </w:pPr>
          </w:p>
        </w:tc>
        <w:tc>
          <w:tcPr>
            <w:tcW w:w="2835" w:type="dxa"/>
          </w:tcPr>
          <w:p w14:paraId="2875F358" w14:textId="3F06F869" w:rsidR="00941C20" w:rsidRPr="00EC5CE2" w:rsidRDefault="00941C20" w:rsidP="00E05B28">
            <w:pPr>
              <w:pStyle w:val="ListParagraph"/>
              <w:numPr>
                <w:ilvl w:val="0"/>
                <w:numId w:val="4"/>
              </w:numPr>
              <w:ind w:left="357" w:hanging="357"/>
              <w:rPr>
                <w:rFonts w:eastAsiaTheme="minorEastAsia" w:cstheme="minorHAnsi"/>
                <w:b/>
                <w:bCs/>
              </w:rPr>
            </w:pPr>
            <w:r w:rsidRPr="00EC5CE2">
              <w:rPr>
                <w:rFonts w:eastAsiaTheme="minorEastAsia" w:cstheme="minorHAnsi"/>
              </w:rPr>
              <w:lastRenderedPageBreak/>
              <w:t xml:space="preserve">Increased school staff awareness of Aboriginal and Torres Strait Islander perspectives, histories and cultures and greater confidence embedding this in curriculum. </w:t>
            </w:r>
            <w:r w:rsidR="0012509F" w:rsidRPr="00EC5CE2">
              <w:rPr>
                <w:rFonts w:eastAsiaTheme="minorEastAsia" w:cstheme="minorHAnsi"/>
                <w:b/>
                <w:bCs/>
              </w:rPr>
              <w:t xml:space="preserve">70% </w:t>
            </w:r>
            <w:r w:rsidR="0084028B" w:rsidRPr="00EC5CE2">
              <w:rPr>
                <w:rFonts w:eastAsiaTheme="minorEastAsia" w:cstheme="minorHAnsi"/>
                <w:b/>
                <w:bCs/>
              </w:rPr>
              <w:t>a</w:t>
            </w:r>
            <w:r w:rsidR="0012509F" w:rsidRPr="00EC5CE2">
              <w:rPr>
                <w:rFonts w:eastAsiaTheme="minorEastAsia" w:cstheme="minorHAnsi"/>
                <w:b/>
                <w:bCs/>
              </w:rPr>
              <w:t>chieved</w:t>
            </w:r>
            <w:r w:rsidR="0012509F" w:rsidRPr="00EC5CE2">
              <w:rPr>
                <w:rFonts w:eastAsiaTheme="minorEastAsia" w:cstheme="minorHAnsi"/>
              </w:rPr>
              <w:t xml:space="preserve"> </w:t>
            </w:r>
          </w:p>
          <w:p w14:paraId="50054425" w14:textId="0974981C" w:rsidR="00941C20" w:rsidRPr="00EC5CE2" w:rsidRDefault="00941C20" w:rsidP="00E05B28">
            <w:pPr>
              <w:pStyle w:val="ListParagraph"/>
              <w:numPr>
                <w:ilvl w:val="0"/>
                <w:numId w:val="4"/>
              </w:numPr>
              <w:ind w:left="357" w:hanging="357"/>
              <w:rPr>
                <w:rFonts w:eastAsiaTheme="minorEastAsia" w:cstheme="minorHAnsi"/>
                <w:b/>
                <w:bCs/>
              </w:rPr>
            </w:pPr>
            <w:r w:rsidRPr="00EC5CE2">
              <w:rPr>
                <w:rFonts w:eastAsiaTheme="minorEastAsia" w:cstheme="minorHAnsi"/>
              </w:rPr>
              <w:t xml:space="preserve">Increased school staff awareness of their cultural journey, behaviours, attitudes, and policies, enabling them to work effectively in cross cultural situations. </w:t>
            </w:r>
            <w:r w:rsidR="00AF5C9F" w:rsidRPr="00EC5CE2">
              <w:rPr>
                <w:rFonts w:eastAsiaTheme="minorEastAsia" w:cstheme="minorHAnsi"/>
                <w:b/>
                <w:bCs/>
              </w:rPr>
              <w:t xml:space="preserve">70% </w:t>
            </w:r>
            <w:r w:rsidR="0084028B" w:rsidRPr="00EC5CE2">
              <w:rPr>
                <w:rFonts w:eastAsiaTheme="minorEastAsia" w:cstheme="minorHAnsi"/>
                <w:b/>
                <w:bCs/>
              </w:rPr>
              <w:t>a</w:t>
            </w:r>
            <w:r w:rsidR="00AF5C9F" w:rsidRPr="00EC5CE2">
              <w:rPr>
                <w:rFonts w:eastAsiaTheme="minorEastAsia" w:cstheme="minorHAnsi"/>
                <w:b/>
                <w:bCs/>
              </w:rPr>
              <w:t>chieved</w:t>
            </w:r>
            <w:r w:rsidR="00AF5C9F" w:rsidRPr="00EC5CE2">
              <w:rPr>
                <w:rFonts w:eastAsiaTheme="minorEastAsia" w:cstheme="minorHAnsi"/>
              </w:rPr>
              <w:t xml:space="preserve"> </w:t>
            </w:r>
          </w:p>
          <w:p w14:paraId="75141CB9" w14:textId="58FC13FB" w:rsidR="00941C20" w:rsidRPr="00EC5CE2" w:rsidRDefault="00941C20" w:rsidP="00E05B28">
            <w:pPr>
              <w:pStyle w:val="ListParagraph"/>
              <w:numPr>
                <w:ilvl w:val="0"/>
                <w:numId w:val="4"/>
              </w:numPr>
              <w:ind w:left="357" w:hanging="357"/>
              <w:rPr>
                <w:rFonts w:eastAsiaTheme="minorEastAsia" w:cstheme="minorHAnsi"/>
                <w:b/>
                <w:bCs/>
              </w:rPr>
            </w:pPr>
            <w:r w:rsidRPr="00EC5CE2">
              <w:rPr>
                <w:rFonts w:eastAsiaTheme="minorEastAsia" w:cstheme="minorHAnsi"/>
              </w:rPr>
              <w:t xml:space="preserve">Improved understanding that there is a diversity in opinion between Aboriginal and Torres Strait Islander groups and the dynamic and responsive nature of culture. </w:t>
            </w:r>
            <w:r w:rsidR="00821AFD" w:rsidRPr="00EC5CE2">
              <w:rPr>
                <w:rFonts w:eastAsiaTheme="minorEastAsia" w:cstheme="minorHAnsi"/>
                <w:b/>
                <w:bCs/>
              </w:rPr>
              <w:t xml:space="preserve">70% </w:t>
            </w:r>
            <w:r w:rsidR="0084028B" w:rsidRPr="00EC5CE2">
              <w:rPr>
                <w:rFonts w:eastAsiaTheme="minorEastAsia" w:cstheme="minorHAnsi"/>
                <w:b/>
                <w:bCs/>
              </w:rPr>
              <w:t>a</w:t>
            </w:r>
            <w:r w:rsidR="00821AFD" w:rsidRPr="00EC5CE2">
              <w:rPr>
                <w:rFonts w:eastAsiaTheme="minorEastAsia" w:cstheme="minorHAnsi"/>
                <w:b/>
                <w:bCs/>
              </w:rPr>
              <w:t>chieved</w:t>
            </w:r>
            <w:r w:rsidR="00821AFD" w:rsidRPr="00EC5CE2">
              <w:rPr>
                <w:rFonts w:eastAsiaTheme="minorEastAsia" w:cstheme="minorHAnsi"/>
              </w:rPr>
              <w:t xml:space="preserve"> </w:t>
            </w:r>
          </w:p>
          <w:p w14:paraId="1F9EEAE2" w14:textId="59976BA9" w:rsidR="00941C20" w:rsidRPr="00EC5CE2" w:rsidRDefault="00941C20" w:rsidP="00E05B28">
            <w:pPr>
              <w:pStyle w:val="ListParagraph"/>
              <w:numPr>
                <w:ilvl w:val="0"/>
                <w:numId w:val="4"/>
              </w:numPr>
              <w:ind w:left="357" w:hanging="357"/>
              <w:rPr>
                <w:rFonts w:eastAsiaTheme="minorEastAsia" w:cstheme="minorHAnsi"/>
                <w:b/>
                <w:bCs/>
              </w:rPr>
            </w:pPr>
            <w:r w:rsidRPr="00EC5CE2">
              <w:rPr>
                <w:rFonts w:eastAsiaTheme="minorEastAsia" w:cstheme="minorHAnsi"/>
              </w:rPr>
              <w:t xml:space="preserve">Increased staff confidence finding and accessing information and resources. </w:t>
            </w:r>
            <w:r w:rsidR="00821AFD" w:rsidRPr="00EC5CE2">
              <w:rPr>
                <w:rFonts w:eastAsiaTheme="minorEastAsia" w:cstheme="minorHAnsi"/>
              </w:rPr>
              <w:t>9</w:t>
            </w:r>
            <w:r w:rsidR="00821AFD" w:rsidRPr="00EC5CE2">
              <w:rPr>
                <w:rFonts w:eastAsiaTheme="minorEastAsia" w:cstheme="minorHAnsi"/>
                <w:b/>
                <w:bCs/>
              </w:rPr>
              <w:t xml:space="preserve">0% </w:t>
            </w:r>
            <w:r w:rsidR="0084028B" w:rsidRPr="00EC5CE2">
              <w:rPr>
                <w:rFonts w:eastAsiaTheme="minorEastAsia" w:cstheme="minorHAnsi"/>
                <w:b/>
                <w:bCs/>
              </w:rPr>
              <w:t>a</w:t>
            </w:r>
            <w:r w:rsidR="00821AFD" w:rsidRPr="00EC5CE2">
              <w:rPr>
                <w:rFonts w:eastAsiaTheme="minorEastAsia" w:cstheme="minorHAnsi"/>
                <w:b/>
                <w:bCs/>
              </w:rPr>
              <w:t>chieved</w:t>
            </w:r>
            <w:r w:rsidR="00821AFD" w:rsidRPr="00EC5CE2">
              <w:rPr>
                <w:rFonts w:eastAsiaTheme="minorEastAsia" w:cstheme="minorHAnsi"/>
              </w:rPr>
              <w:t xml:space="preserve"> </w:t>
            </w:r>
          </w:p>
          <w:p w14:paraId="21606356" w14:textId="73E1788E" w:rsidR="00941C20" w:rsidRPr="00EC5CE2" w:rsidRDefault="00941C20" w:rsidP="00E05B28">
            <w:pPr>
              <w:pStyle w:val="ListParagraph"/>
              <w:numPr>
                <w:ilvl w:val="0"/>
                <w:numId w:val="4"/>
              </w:numPr>
              <w:ind w:left="357" w:hanging="357"/>
              <w:rPr>
                <w:rFonts w:cstheme="minorHAnsi"/>
              </w:rPr>
            </w:pPr>
            <w:r w:rsidRPr="00EC5CE2">
              <w:rPr>
                <w:rFonts w:eastAsiaTheme="minorEastAsia" w:cstheme="minorHAnsi"/>
              </w:rPr>
              <w:t xml:space="preserve">Increased staff awareness of AISWA support and information. </w:t>
            </w:r>
            <w:r w:rsidR="00383A88" w:rsidRPr="009D666D">
              <w:rPr>
                <w:rFonts w:eastAsiaTheme="minorEastAsia" w:cstheme="minorHAnsi"/>
                <w:b/>
                <w:bCs/>
              </w:rPr>
              <w:t>10</w:t>
            </w:r>
            <w:r w:rsidR="00383A88" w:rsidRPr="00EC5CE2">
              <w:rPr>
                <w:rFonts w:eastAsiaTheme="minorEastAsia" w:cstheme="minorHAnsi"/>
                <w:b/>
                <w:bCs/>
              </w:rPr>
              <w:t>0% Achieved</w:t>
            </w:r>
            <w:r w:rsidR="00383A88" w:rsidRPr="00EC5CE2">
              <w:rPr>
                <w:rFonts w:eastAsiaTheme="minorEastAsia" w:cstheme="minorHAnsi"/>
              </w:rPr>
              <w:t xml:space="preserve"> </w:t>
            </w:r>
          </w:p>
        </w:tc>
        <w:tc>
          <w:tcPr>
            <w:tcW w:w="2976" w:type="dxa"/>
          </w:tcPr>
          <w:p w14:paraId="10F543C1" w14:textId="07496C01" w:rsidR="00BB5E5D" w:rsidRPr="00EC5CE2" w:rsidRDefault="00941C20" w:rsidP="009D666D">
            <w:pPr>
              <w:pStyle w:val="ListParagraph"/>
              <w:numPr>
                <w:ilvl w:val="0"/>
                <w:numId w:val="3"/>
              </w:numPr>
              <w:spacing w:after="120"/>
              <w:ind w:left="357" w:hanging="357"/>
              <w:contextualSpacing w:val="0"/>
              <w:rPr>
                <w:rFonts w:eastAsiaTheme="minorEastAsia" w:cstheme="minorHAnsi"/>
                <w:b/>
                <w:bCs/>
              </w:rPr>
            </w:pPr>
            <w:r w:rsidRPr="00EC5CE2">
              <w:rPr>
                <w:rFonts w:eastAsiaTheme="minorEastAsia" w:cstheme="minorHAnsi"/>
              </w:rPr>
              <w:t xml:space="preserve">Consultants work with schools in their RAP journey. </w:t>
            </w:r>
            <w:r w:rsidR="00BB5E5D" w:rsidRPr="00EC5CE2">
              <w:rPr>
                <w:rFonts w:eastAsiaTheme="minorEastAsia" w:cstheme="minorHAnsi"/>
                <w:b/>
                <w:bCs/>
              </w:rPr>
              <w:t>A</w:t>
            </w:r>
            <w:r w:rsidRPr="00EC5CE2">
              <w:rPr>
                <w:rFonts w:eastAsiaTheme="minorEastAsia" w:cstheme="minorHAnsi"/>
                <w:b/>
                <w:bCs/>
              </w:rPr>
              <w:t>chieved</w:t>
            </w:r>
          </w:p>
          <w:p w14:paraId="46AFD225" w14:textId="633C0769" w:rsidR="00161BCD" w:rsidRPr="00EC5CE2" w:rsidRDefault="00941C20" w:rsidP="009D666D">
            <w:pPr>
              <w:pStyle w:val="ListParagraph"/>
              <w:numPr>
                <w:ilvl w:val="0"/>
                <w:numId w:val="3"/>
              </w:numPr>
              <w:spacing w:before="120" w:after="120"/>
              <w:ind w:left="357" w:hanging="357"/>
              <w:contextualSpacing w:val="0"/>
              <w:rPr>
                <w:rFonts w:eastAsiaTheme="minorEastAsia" w:cstheme="minorHAnsi"/>
                <w:b/>
                <w:bCs/>
              </w:rPr>
            </w:pPr>
            <w:r w:rsidRPr="00EC5CE2">
              <w:rPr>
                <w:rFonts w:eastAsiaTheme="minorEastAsia" w:cstheme="minorHAnsi"/>
              </w:rPr>
              <w:t xml:space="preserve">An audit of current resources and, if needed, the creation of an online database of resources. </w:t>
            </w:r>
            <w:r w:rsidR="008E647C" w:rsidRPr="00EC5CE2">
              <w:rPr>
                <w:rFonts w:eastAsiaTheme="minorEastAsia" w:cstheme="minorHAnsi"/>
                <w:b/>
                <w:bCs/>
              </w:rPr>
              <w:t>50%</w:t>
            </w:r>
            <w:r w:rsidR="008E647C" w:rsidRPr="00EC5CE2">
              <w:rPr>
                <w:rFonts w:eastAsiaTheme="minorEastAsia" w:cstheme="minorHAnsi"/>
              </w:rPr>
              <w:t xml:space="preserve"> </w:t>
            </w:r>
            <w:r w:rsidR="0084028B" w:rsidRPr="00EC5CE2">
              <w:rPr>
                <w:rFonts w:eastAsiaTheme="minorEastAsia"/>
                <w:b/>
                <w:bCs/>
              </w:rPr>
              <w:t>a</w:t>
            </w:r>
            <w:r w:rsidR="00161BCD" w:rsidRPr="00EC5CE2">
              <w:rPr>
                <w:rFonts w:eastAsiaTheme="minorEastAsia"/>
                <w:b/>
                <w:bCs/>
              </w:rPr>
              <w:t>chieved &amp; ongoing</w:t>
            </w:r>
          </w:p>
          <w:p w14:paraId="5D86C4A1" w14:textId="3FA9ADAC" w:rsidR="00CA2110" w:rsidRPr="00EC5CE2" w:rsidRDefault="00941C20" w:rsidP="009D666D">
            <w:pPr>
              <w:pStyle w:val="ListParagraph"/>
              <w:numPr>
                <w:ilvl w:val="0"/>
                <w:numId w:val="3"/>
              </w:numPr>
              <w:spacing w:after="120"/>
              <w:ind w:left="357" w:hanging="357"/>
              <w:contextualSpacing w:val="0"/>
              <w:rPr>
                <w:rFonts w:eastAsiaTheme="minorEastAsia" w:cstheme="minorHAnsi"/>
              </w:rPr>
            </w:pPr>
            <w:r w:rsidRPr="00EC5CE2">
              <w:rPr>
                <w:rFonts w:eastAsiaTheme="minorEastAsia" w:cstheme="minorHAnsi"/>
              </w:rPr>
              <w:t xml:space="preserve">The development of a cultural journey professional learning package for delivery on request; authentic and specific to individual AIC schools, recognising the differences between communities, </w:t>
            </w:r>
            <w:r w:rsidR="00BB5E5D" w:rsidRPr="00EC5CE2">
              <w:rPr>
                <w:rFonts w:eastAsiaTheme="minorEastAsia" w:cstheme="minorHAnsi"/>
              </w:rPr>
              <w:t>culture,</w:t>
            </w:r>
            <w:r w:rsidRPr="00EC5CE2">
              <w:rPr>
                <w:rFonts w:eastAsiaTheme="minorEastAsia" w:cstheme="minorHAnsi"/>
              </w:rPr>
              <w:t xml:space="preserve"> and languages. </w:t>
            </w:r>
            <w:r w:rsidR="00161BCD" w:rsidRPr="00EC5CE2">
              <w:rPr>
                <w:rFonts w:eastAsiaTheme="minorEastAsia" w:cstheme="minorHAnsi"/>
                <w:b/>
                <w:bCs/>
              </w:rPr>
              <w:t>50%</w:t>
            </w:r>
            <w:r w:rsidR="00601A33" w:rsidRPr="00EC5CE2">
              <w:rPr>
                <w:rFonts w:eastAsiaTheme="minorEastAsia" w:cstheme="minorHAnsi"/>
                <w:b/>
                <w:bCs/>
              </w:rPr>
              <w:t xml:space="preserve"> </w:t>
            </w:r>
            <w:r w:rsidR="0084028B" w:rsidRPr="00EC5CE2">
              <w:rPr>
                <w:rFonts w:eastAsiaTheme="minorEastAsia" w:cstheme="minorHAnsi"/>
                <w:b/>
                <w:bCs/>
              </w:rPr>
              <w:t>a</w:t>
            </w:r>
            <w:r w:rsidR="00601A33" w:rsidRPr="00EC5CE2">
              <w:rPr>
                <w:rFonts w:eastAsiaTheme="minorEastAsia" w:cstheme="minorHAnsi"/>
                <w:b/>
                <w:bCs/>
              </w:rPr>
              <w:t>chieved</w:t>
            </w:r>
          </w:p>
          <w:p w14:paraId="51348AD9" w14:textId="35D598C1" w:rsidR="00941C20" w:rsidRPr="00EC5CE2" w:rsidRDefault="00941C20" w:rsidP="009D666D">
            <w:pPr>
              <w:pStyle w:val="ListParagraph"/>
              <w:numPr>
                <w:ilvl w:val="0"/>
                <w:numId w:val="3"/>
              </w:numPr>
              <w:spacing w:after="200"/>
              <w:ind w:left="357" w:hanging="357"/>
              <w:rPr>
                <w:rFonts w:eastAsiaTheme="minorEastAsia" w:cstheme="minorHAnsi"/>
              </w:rPr>
            </w:pPr>
            <w:r w:rsidRPr="00EC5CE2">
              <w:rPr>
                <w:rFonts w:eastAsiaTheme="minorEastAsia" w:cstheme="minorHAnsi"/>
              </w:rPr>
              <w:t>Trial of an ‘in residence’ program</w:t>
            </w:r>
            <w:r w:rsidRPr="00EC5CE2">
              <w:rPr>
                <w:rFonts w:eastAsiaTheme="minorEastAsia" w:cstheme="minorHAnsi"/>
                <w:b/>
                <w:bCs/>
              </w:rPr>
              <w:t xml:space="preserve">. </w:t>
            </w:r>
            <w:r w:rsidR="008E647C" w:rsidRPr="00EC5CE2">
              <w:rPr>
                <w:rFonts w:eastAsiaTheme="minorEastAsia" w:cstheme="minorHAnsi"/>
                <w:b/>
                <w:bCs/>
              </w:rPr>
              <w:t>100%</w:t>
            </w:r>
            <w:r w:rsidR="008E647C" w:rsidRPr="00EC5CE2">
              <w:rPr>
                <w:rFonts w:eastAsiaTheme="minorEastAsia" w:cstheme="minorHAnsi"/>
              </w:rPr>
              <w:t xml:space="preserve"> </w:t>
            </w:r>
            <w:r w:rsidR="0084028B" w:rsidRPr="00EC5CE2">
              <w:rPr>
                <w:rFonts w:eastAsiaTheme="minorEastAsia" w:cstheme="minorHAnsi"/>
                <w:b/>
                <w:bCs/>
              </w:rPr>
              <w:t>a</w:t>
            </w:r>
            <w:r w:rsidRPr="00EC5CE2">
              <w:rPr>
                <w:rFonts w:eastAsiaTheme="minorEastAsia" w:cstheme="minorHAnsi"/>
                <w:b/>
                <w:bCs/>
              </w:rPr>
              <w:t>chieved</w:t>
            </w:r>
          </w:p>
          <w:p w14:paraId="67BF9546" w14:textId="77777777" w:rsidR="00941C20" w:rsidRPr="00EC5CE2" w:rsidRDefault="00941C20" w:rsidP="009D666D">
            <w:pPr>
              <w:ind w:left="357" w:hanging="357"/>
              <w:rPr>
                <w:rFonts w:cstheme="minorHAnsi"/>
              </w:rPr>
            </w:pPr>
          </w:p>
        </w:tc>
        <w:tc>
          <w:tcPr>
            <w:tcW w:w="2977" w:type="dxa"/>
          </w:tcPr>
          <w:p w14:paraId="3BCE9498" w14:textId="02B8CDDA" w:rsidR="00161BCD" w:rsidRPr="00EC5CE2" w:rsidRDefault="00161BCD" w:rsidP="00E05B28">
            <w:pPr>
              <w:rPr>
                <w:rFonts w:cstheme="minorHAnsi"/>
              </w:rPr>
            </w:pPr>
            <w:r w:rsidRPr="00EC5CE2">
              <w:rPr>
                <w:rFonts w:cstheme="minorHAnsi"/>
              </w:rPr>
              <w:t>Ongoing work to be undertaken in 2024.</w:t>
            </w:r>
          </w:p>
        </w:tc>
      </w:tr>
    </w:tbl>
    <w:p w14:paraId="081C40CC" w14:textId="0277C331" w:rsidR="00F90DE3" w:rsidRDefault="00F90DE3" w:rsidP="008B6C0B">
      <w:pPr>
        <w:rPr>
          <w:b/>
          <w:bCs/>
          <w:u w:val="single"/>
        </w:rPr>
      </w:pPr>
    </w:p>
    <w:p w14:paraId="6370E846" w14:textId="7D8BA15D" w:rsidR="00A676CC" w:rsidRDefault="00A676CC">
      <w:pPr>
        <w:rPr>
          <w:b/>
          <w:bCs/>
          <w:u w:val="single"/>
        </w:rPr>
      </w:pPr>
      <w:r>
        <w:rPr>
          <w:b/>
          <w:bCs/>
          <w:u w:val="single"/>
        </w:rPr>
        <w:br w:type="page"/>
      </w:r>
    </w:p>
    <w:p w14:paraId="6AEAB5C8" w14:textId="77777777" w:rsidR="0004652B" w:rsidRPr="00DE77F1" w:rsidRDefault="0004652B" w:rsidP="0004652B">
      <w:pPr>
        <w:rPr>
          <w:bCs/>
        </w:rPr>
      </w:pPr>
      <w:r>
        <w:rPr>
          <w:b/>
          <w:u w:val="single"/>
        </w:rPr>
        <w:lastRenderedPageBreak/>
        <w:t>2</w:t>
      </w:r>
      <w:r w:rsidRPr="000B20A6">
        <w:rPr>
          <w:rFonts w:ascii="Calibri" w:hAnsi="Calibri" w:cs="Calibri"/>
          <w:b/>
          <w:bCs/>
          <w:u w:val="single"/>
        </w:rPr>
        <w:t>023 Budget Expenditure</w:t>
      </w:r>
    </w:p>
    <w:tbl>
      <w:tblPr>
        <w:tblStyle w:val="TableGrid"/>
        <w:tblW w:w="0" w:type="auto"/>
        <w:tblInd w:w="704" w:type="dxa"/>
        <w:tblLook w:val="04A0" w:firstRow="1" w:lastRow="0" w:firstColumn="1" w:lastColumn="0" w:noHBand="0" w:noVBand="1"/>
      </w:tblPr>
      <w:tblGrid>
        <w:gridCol w:w="9497"/>
        <w:gridCol w:w="2977"/>
      </w:tblGrid>
      <w:tr w:rsidR="0004652B" w:rsidRPr="000B20A6" w14:paraId="762C8C5F" w14:textId="77777777" w:rsidTr="00104B01">
        <w:trPr>
          <w:trHeight w:val="20"/>
          <w:tblHeader/>
        </w:trPr>
        <w:tc>
          <w:tcPr>
            <w:tcW w:w="9497" w:type="dxa"/>
          </w:tcPr>
          <w:p w14:paraId="494CA2A1" w14:textId="77777777" w:rsidR="0004652B" w:rsidRPr="000B20A6" w:rsidRDefault="0004652B" w:rsidP="00104B01">
            <w:pPr>
              <w:jc w:val="center"/>
              <w:rPr>
                <w:rFonts w:ascii="Calibri" w:hAnsi="Calibri" w:cs="Calibri"/>
                <w:b/>
              </w:rPr>
            </w:pPr>
            <w:r w:rsidRPr="000B20A6">
              <w:rPr>
                <w:rFonts w:ascii="Calibri" w:hAnsi="Calibri" w:cs="Calibri"/>
                <w:b/>
              </w:rPr>
              <w:t>Project Activities</w:t>
            </w:r>
          </w:p>
        </w:tc>
        <w:tc>
          <w:tcPr>
            <w:tcW w:w="2977" w:type="dxa"/>
          </w:tcPr>
          <w:p w14:paraId="1C07E6C3" w14:textId="77777777" w:rsidR="0004652B" w:rsidRPr="000B20A6" w:rsidRDefault="0004652B" w:rsidP="00104B01">
            <w:pPr>
              <w:jc w:val="center"/>
              <w:rPr>
                <w:rFonts w:ascii="Calibri" w:hAnsi="Calibri" w:cs="Calibri"/>
                <w:b/>
              </w:rPr>
            </w:pPr>
            <w:r w:rsidRPr="000B20A6">
              <w:rPr>
                <w:rFonts w:ascii="Calibri" w:hAnsi="Calibri" w:cs="Calibri"/>
                <w:b/>
              </w:rPr>
              <w:t>Reform Support Funding</w:t>
            </w:r>
          </w:p>
        </w:tc>
      </w:tr>
      <w:tr w:rsidR="0004652B" w:rsidRPr="000B20A6" w14:paraId="1C3847EC" w14:textId="77777777" w:rsidTr="00104B01">
        <w:trPr>
          <w:trHeight w:val="20"/>
        </w:trPr>
        <w:tc>
          <w:tcPr>
            <w:tcW w:w="9497" w:type="dxa"/>
          </w:tcPr>
          <w:p w14:paraId="261207EF" w14:textId="01C791B2" w:rsidR="0004652B" w:rsidRPr="00963AE9" w:rsidRDefault="0046669F" w:rsidP="00104B01">
            <w:pPr>
              <w:jc w:val="center"/>
              <w:rPr>
                <w:rFonts w:ascii="Calibri" w:hAnsi="Calibri" w:cs="Calibri"/>
                <w:b/>
              </w:rPr>
            </w:pPr>
            <w:r w:rsidRPr="0046669F">
              <w:rPr>
                <w:rFonts w:ascii="Calibri" w:hAnsi="Calibri" w:cs="Calibri"/>
                <w:b/>
              </w:rPr>
              <w:t>Enhancing Quality of NCCD</w:t>
            </w:r>
          </w:p>
        </w:tc>
        <w:tc>
          <w:tcPr>
            <w:tcW w:w="2977" w:type="dxa"/>
          </w:tcPr>
          <w:p w14:paraId="1CC71333" w14:textId="77777777" w:rsidR="0004652B" w:rsidRPr="002A5238" w:rsidRDefault="0004652B" w:rsidP="00104B01">
            <w:pPr>
              <w:jc w:val="right"/>
              <w:rPr>
                <w:rFonts w:ascii="Calibri" w:hAnsi="Calibri" w:cs="Calibri"/>
                <w:bCs/>
              </w:rPr>
            </w:pPr>
          </w:p>
        </w:tc>
      </w:tr>
      <w:tr w:rsidR="0004652B" w:rsidRPr="000B20A6" w14:paraId="56CB86BF" w14:textId="77777777" w:rsidTr="00104B01">
        <w:trPr>
          <w:trHeight w:val="20"/>
        </w:trPr>
        <w:tc>
          <w:tcPr>
            <w:tcW w:w="9497" w:type="dxa"/>
          </w:tcPr>
          <w:p w14:paraId="362BEBA5" w14:textId="47A0257B" w:rsidR="0004652B" w:rsidRPr="00B75116" w:rsidRDefault="00E0020D" w:rsidP="00104B01">
            <w:pPr>
              <w:rPr>
                <w:rFonts w:ascii="Calibri" w:hAnsi="Calibri" w:cs="Calibri"/>
                <w:bCs/>
              </w:rPr>
            </w:pPr>
            <w:r w:rsidRPr="00E0020D">
              <w:rPr>
                <w:rFonts w:ascii="Calibri" w:hAnsi="Calibri" w:cs="Calibri"/>
                <w:bCs/>
              </w:rPr>
              <w:t>Supporting schools implementing NCCD and meeting the needs of students with special needs</w:t>
            </w:r>
          </w:p>
        </w:tc>
        <w:tc>
          <w:tcPr>
            <w:tcW w:w="2977" w:type="dxa"/>
          </w:tcPr>
          <w:p w14:paraId="4DFBFAA6" w14:textId="46ACCC92" w:rsidR="0004652B" w:rsidRPr="00EF09DE" w:rsidRDefault="00410FED" w:rsidP="00104B01">
            <w:pPr>
              <w:jc w:val="right"/>
              <w:rPr>
                <w:rFonts w:ascii="Calibri" w:hAnsi="Calibri" w:cs="Calibri"/>
                <w:bCs/>
              </w:rPr>
            </w:pPr>
            <w:r w:rsidRPr="00410FED">
              <w:rPr>
                <w:rFonts w:ascii="Calibri" w:hAnsi="Calibri" w:cs="Calibri"/>
                <w:bCs/>
              </w:rPr>
              <w:t>$397,261.33</w:t>
            </w:r>
          </w:p>
        </w:tc>
      </w:tr>
      <w:tr w:rsidR="0004652B" w:rsidRPr="000B20A6" w14:paraId="5EAC51B9" w14:textId="77777777" w:rsidTr="00104B01">
        <w:trPr>
          <w:trHeight w:val="20"/>
        </w:trPr>
        <w:tc>
          <w:tcPr>
            <w:tcW w:w="9497" w:type="dxa"/>
          </w:tcPr>
          <w:p w14:paraId="58FD426C" w14:textId="5E93832D" w:rsidR="0004652B" w:rsidRPr="00963AE9" w:rsidRDefault="0004652B" w:rsidP="00104B01">
            <w:pPr>
              <w:jc w:val="center"/>
              <w:rPr>
                <w:rFonts w:ascii="Calibri" w:hAnsi="Calibri" w:cs="Calibri"/>
                <w:bCs/>
              </w:rPr>
            </w:pPr>
            <w:r w:rsidRPr="00EF0C6C">
              <w:rPr>
                <w:rFonts w:ascii="Calibri" w:hAnsi="Calibri" w:cs="Calibri"/>
                <w:b/>
              </w:rPr>
              <w:t xml:space="preserve">NAPLAN </w:t>
            </w:r>
            <w:r w:rsidR="00E0020D">
              <w:rPr>
                <w:rFonts w:ascii="Calibri" w:hAnsi="Calibri" w:cs="Calibri"/>
                <w:b/>
              </w:rPr>
              <w:t xml:space="preserve">&amp; NAPLAN </w:t>
            </w:r>
            <w:r w:rsidRPr="00EF0C6C">
              <w:rPr>
                <w:rFonts w:ascii="Calibri" w:hAnsi="Calibri" w:cs="Calibri"/>
                <w:b/>
              </w:rPr>
              <w:t>Online</w:t>
            </w:r>
          </w:p>
        </w:tc>
        <w:tc>
          <w:tcPr>
            <w:tcW w:w="2977" w:type="dxa"/>
          </w:tcPr>
          <w:p w14:paraId="06EA1ECD" w14:textId="6E30E3EA" w:rsidR="0004652B" w:rsidRPr="00EF09DE" w:rsidRDefault="0004652B" w:rsidP="00104B01">
            <w:pPr>
              <w:jc w:val="right"/>
              <w:rPr>
                <w:rFonts w:ascii="Calibri" w:hAnsi="Calibri" w:cs="Calibri"/>
                <w:bCs/>
              </w:rPr>
            </w:pPr>
          </w:p>
        </w:tc>
      </w:tr>
      <w:tr w:rsidR="00410FED" w:rsidRPr="000B20A6" w14:paraId="62CA975C" w14:textId="77777777" w:rsidTr="00104B01">
        <w:trPr>
          <w:trHeight w:val="20"/>
        </w:trPr>
        <w:tc>
          <w:tcPr>
            <w:tcW w:w="9497" w:type="dxa"/>
          </w:tcPr>
          <w:p w14:paraId="2E7D3694" w14:textId="5B53736B" w:rsidR="00410FED" w:rsidRPr="009F5BFD" w:rsidRDefault="009F5BFD" w:rsidP="009F5BFD">
            <w:pPr>
              <w:rPr>
                <w:rFonts w:ascii="Calibri" w:hAnsi="Calibri" w:cs="Calibri"/>
                <w:bCs/>
              </w:rPr>
            </w:pPr>
            <w:r w:rsidRPr="009F5BFD">
              <w:rPr>
                <w:rFonts w:ascii="Calibri" w:hAnsi="Calibri" w:cs="Calibri"/>
                <w:bCs/>
              </w:rPr>
              <w:t>Support for schools with NAPLAN and the transition to NAPLAN Online</w:t>
            </w:r>
          </w:p>
        </w:tc>
        <w:tc>
          <w:tcPr>
            <w:tcW w:w="2977" w:type="dxa"/>
          </w:tcPr>
          <w:p w14:paraId="14A39652" w14:textId="6670705C" w:rsidR="00410FED" w:rsidRPr="00EF09DE" w:rsidRDefault="00F44CC0" w:rsidP="00104B01">
            <w:pPr>
              <w:jc w:val="right"/>
              <w:rPr>
                <w:rFonts w:ascii="Calibri" w:hAnsi="Calibri" w:cs="Calibri"/>
                <w:bCs/>
              </w:rPr>
            </w:pPr>
            <w:r w:rsidRPr="00F44CC0">
              <w:rPr>
                <w:rFonts w:ascii="Calibri" w:hAnsi="Calibri" w:cs="Calibri"/>
                <w:bCs/>
              </w:rPr>
              <w:t>$110,123.27</w:t>
            </w:r>
          </w:p>
        </w:tc>
      </w:tr>
      <w:tr w:rsidR="00410FED" w:rsidRPr="000B20A6" w14:paraId="1F5A04E0" w14:textId="77777777" w:rsidTr="00104B01">
        <w:trPr>
          <w:trHeight w:val="20"/>
        </w:trPr>
        <w:tc>
          <w:tcPr>
            <w:tcW w:w="9497" w:type="dxa"/>
          </w:tcPr>
          <w:p w14:paraId="12443FF8" w14:textId="76A18D4B" w:rsidR="00410FED" w:rsidRPr="00EF0C6C" w:rsidRDefault="009F5BFD" w:rsidP="00104B01">
            <w:pPr>
              <w:jc w:val="center"/>
              <w:rPr>
                <w:rFonts w:ascii="Calibri" w:hAnsi="Calibri" w:cs="Calibri"/>
                <w:b/>
              </w:rPr>
            </w:pPr>
            <w:r w:rsidRPr="009F5BFD">
              <w:rPr>
                <w:rFonts w:ascii="Calibri" w:hAnsi="Calibri" w:cs="Calibri"/>
                <w:b/>
              </w:rPr>
              <w:t>Improving Governance in Independent Schools</w:t>
            </w:r>
          </w:p>
        </w:tc>
        <w:tc>
          <w:tcPr>
            <w:tcW w:w="2977" w:type="dxa"/>
          </w:tcPr>
          <w:p w14:paraId="5F56C896" w14:textId="77777777" w:rsidR="00410FED" w:rsidRPr="00EF09DE" w:rsidRDefault="00410FED" w:rsidP="00104B01">
            <w:pPr>
              <w:jc w:val="right"/>
              <w:rPr>
                <w:rFonts w:ascii="Calibri" w:hAnsi="Calibri" w:cs="Calibri"/>
                <w:bCs/>
              </w:rPr>
            </w:pPr>
          </w:p>
        </w:tc>
      </w:tr>
      <w:tr w:rsidR="00410FED" w:rsidRPr="000B20A6" w14:paraId="4D48C708" w14:textId="77777777" w:rsidTr="00104B01">
        <w:trPr>
          <w:trHeight w:val="20"/>
        </w:trPr>
        <w:tc>
          <w:tcPr>
            <w:tcW w:w="9497" w:type="dxa"/>
          </w:tcPr>
          <w:p w14:paraId="2E1C4861" w14:textId="2A4365C3" w:rsidR="00410FED" w:rsidRPr="0049085F" w:rsidRDefault="0049085F" w:rsidP="0049085F">
            <w:pPr>
              <w:rPr>
                <w:rFonts w:ascii="Calibri" w:hAnsi="Calibri" w:cs="Calibri"/>
                <w:bCs/>
              </w:rPr>
            </w:pPr>
            <w:r w:rsidRPr="0049085F">
              <w:rPr>
                <w:rFonts w:ascii="Calibri" w:hAnsi="Calibri" w:cs="Calibri"/>
                <w:bCs/>
              </w:rPr>
              <w:t>Support for school boards and leaders in good governance and understanding their obligations under legislation</w:t>
            </w:r>
          </w:p>
        </w:tc>
        <w:tc>
          <w:tcPr>
            <w:tcW w:w="2977" w:type="dxa"/>
          </w:tcPr>
          <w:p w14:paraId="0E116B29" w14:textId="3622F683" w:rsidR="00410FED" w:rsidRPr="00EF09DE" w:rsidRDefault="0049085F" w:rsidP="00104B01">
            <w:pPr>
              <w:jc w:val="right"/>
              <w:rPr>
                <w:rFonts w:ascii="Calibri" w:hAnsi="Calibri" w:cs="Calibri"/>
                <w:bCs/>
              </w:rPr>
            </w:pPr>
            <w:r w:rsidRPr="0049085F">
              <w:rPr>
                <w:rFonts w:ascii="Calibri" w:hAnsi="Calibri" w:cs="Calibri"/>
                <w:bCs/>
              </w:rPr>
              <w:t>$74,741.00</w:t>
            </w:r>
          </w:p>
        </w:tc>
      </w:tr>
      <w:tr w:rsidR="00410FED" w:rsidRPr="000B20A6" w14:paraId="707582FB" w14:textId="77777777" w:rsidTr="00104B01">
        <w:trPr>
          <w:trHeight w:val="20"/>
        </w:trPr>
        <w:tc>
          <w:tcPr>
            <w:tcW w:w="9497" w:type="dxa"/>
          </w:tcPr>
          <w:p w14:paraId="7C084E27" w14:textId="3FD5F5F5" w:rsidR="00410FED" w:rsidRPr="00EF0C6C" w:rsidRDefault="0049427F" w:rsidP="0049427F">
            <w:pPr>
              <w:jc w:val="center"/>
              <w:rPr>
                <w:rFonts w:ascii="Calibri" w:hAnsi="Calibri" w:cs="Calibri"/>
                <w:b/>
              </w:rPr>
            </w:pPr>
            <w:r w:rsidRPr="0049427F">
              <w:rPr>
                <w:rFonts w:ascii="Calibri" w:hAnsi="Calibri" w:cs="Calibri"/>
                <w:b/>
              </w:rPr>
              <w:t>Leading at all levels</w:t>
            </w:r>
          </w:p>
        </w:tc>
        <w:tc>
          <w:tcPr>
            <w:tcW w:w="2977" w:type="dxa"/>
          </w:tcPr>
          <w:p w14:paraId="65AB1C9C" w14:textId="77777777" w:rsidR="00410FED" w:rsidRPr="00EF09DE" w:rsidRDefault="00410FED" w:rsidP="00104B01">
            <w:pPr>
              <w:jc w:val="right"/>
              <w:rPr>
                <w:rFonts w:ascii="Calibri" w:hAnsi="Calibri" w:cs="Calibri"/>
                <w:bCs/>
              </w:rPr>
            </w:pPr>
          </w:p>
        </w:tc>
      </w:tr>
      <w:tr w:rsidR="0065140C" w:rsidRPr="000B20A6" w14:paraId="34F4BCBD" w14:textId="77777777" w:rsidTr="00104B01">
        <w:trPr>
          <w:trHeight w:val="20"/>
        </w:trPr>
        <w:tc>
          <w:tcPr>
            <w:tcW w:w="9497" w:type="dxa"/>
          </w:tcPr>
          <w:p w14:paraId="13C80957" w14:textId="48423A15" w:rsidR="0065140C" w:rsidRPr="0049427F" w:rsidRDefault="0065140C" w:rsidP="0065140C">
            <w:pPr>
              <w:rPr>
                <w:rFonts w:ascii="Calibri" w:hAnsi="Calibri" w:cs="Calibri"/>
                <w:bCs/>
              </w:rPr>
            </w:pPr>
            <w:r w:rsidRPr="00933DD5">
              <w:t>Enhancing leadership for All</w:t>
            </w:r>
          </w:p>
        </w:tc>
        <w:tc>
          <w:tcPr>
            <w:tcW w:w="2977" w:type="dxa"/>
          </w:tcPr>
          <w:p w14:paraId="7C1B0DFE" w14:textId="54AFB098" w:rsidR="0065140C" w:rsidRPr="00EF09DE" w:rsidRDefault="0065140C" w:rsidP="0065140C">
            <w:pPr>
              <w:jc w:val="right"/>
              <w:rPr>
                <w:rFonts w:ascii="Calibri" w:hAnsi="Calibri" w:cs="Calibri"/>
                <w:bCs/>
              </w:rPr>
            </w:pPr>
            <w:r w:rsidRPr="002149EC">
              <w:t>$121,037.12</w:t>
            </w:r>
          </w:p>
        </w:tc>
      </w:tr>
      <w:tr w:rsidR="0065140C" w:rsidRPr="000B20A6" w14:paraId="2183A268" w14:textId="77777777" w:rsidTr="00104B01">
        <w:trPr>
          <w:trHeight w:val="20"/>
        </w:trPr>
        <w:tc>
          <w:tcPr>
            <w:tcW w:w="9497" w:type="dxa"/>
          </w:tcPr>
          <w:p w14:paraId="2BF9750E" w14:textId="2FBB0315" w:rsidR="0065140C" w:rsidRPr="00963AE9" w:rsidRDefault="0065140C" w:rsidP="0065140C">
            <w:pPr>
              <w:rPr>
                <w:rFonts w:ascii="Calibri" w:hAnsi="Calibri" w:cs="Calibri"/>
                <w:bCs/>
              </w:rPr>
            </w:pPr>
            <w:r w:rsidRPr="00933DD5">
              <w:t>Esteeming, growing, and assessing teacher expertise</w:t>
            </w:r>
          </w:p>
        </w:tc>
        <w:tc>
          <w:tcPr>
            <w:tcW w:w="2977" w:type="dxa"/>
          </w:tcPr>
          <w:p w14:paraId="1C0C5E20" w14:textId="73169AB9" w:rsidR="0065140C" w:rsidRPr="00EF09DE" w:rsidRDefault="0065140C" w:rsidP="0065140C">
            <w:pPr>
              <w:jc w:val="right"/>
              <w:rPr>
                <w:rFonts w:ascii="Calibri" w:hAnsi="Calibri" w:cs="Calibri"/>
                <w:bCs/>
              </w:rPr>
            </w:pPr>
            <w:r w:rsidRPr="002149EC">
              <w:t>$40,103.77</w:t>
            </w:r>
          </w:p>
        </w:tc>
      </w:tr>
      <w:tr w:rsidR="0065140C" w:rsidRPr="000B20A6" w14:paraId="2C6E7DCF" w14:textId="77777777" w:rsidTr="00104B01">
        <w:trPr>
          <w:trHeight w:val="20"/>
        </w:trPr>
        <w:tc>
          <w:tcPr>
            <w:tcW w:w="9497" w:type="dxa"/>
          </w:tcPr>
          <w:p w14:paraId="51FA2CC6" w14:textId="34721319" w:rsidR="0065140C" w:rsidRPr="0049427F" w:rsidRDefault="0065140C" w:rsidP="0065140C">
            <w:pPr>
              <w:rPr>
                <w:rFonts w:ascii="Calibri" w:hAnsi="Calibri" w:cs="Calibri"/>
                <w:bCs/>
              </w:rPr>
            </w:pPr>
            <w:r w:rsidRPr="00933DD5">
              <w:t>Leading in remote and complex contexts</w:t>
            </w:r>
          </w:p>
        </w:tc>
        <w:tc>
          <w:tcPr>
            <w:tcW w:w="2977" w:type="dxa"/>
          </w:tcPr>
          <w:p w14:paraId="05947C3A" w14:textId="453A8D70" w:rsidR="0065140C" w:rsidRPr="00EF09DE" w:rsidRDefault="0065140C" w:rsidP="0065140C">
            <w:pPr>
              <w:jc w:val="right"/>
              <w:rPr>
                <w:rFonts w:ascii="Calibri" w:hAnsi="Calibri" w:cs="Calibri"/>
                <w:bCs/>
              </w:rPr>
            </w:pPr>
            <w:r w:rsidRPr="002149EC">
              <w:t>$85,432.21</w:t>
            </w:r>
          </w:p>
        </w:tc>
      </w:tr>
      <w:tr w:rsidR="00E0020D" w:rsidRPr="000B20A6" w14:paraId="58CD2142" w14:textId="77777777" w:rsidTr="00104B01">
        <w:trPr>
          <w:trHeight w:val="20"/>
        </w:trPr>
        <w:tc>
          <w:tcPr>
            <w:tcW w:w="9497" w:type="dxa"/>
          </w:tcPr>
          <w:p w14:paraId="2CE6AE5F" w14:textId="42775283" w:rsidR="00E0020D" w:rsidRPr="00AE61EC" w:rsidRDefault="00AE61EC" w:rsidP="00AE61EC">
            <w:pPr>
              <w:jc w:val="center"/>
              <w:rPr>
                <w:rFonts w:ascii="Calibri" w:hAnsi="Calibri" w:cs="Calibri"/>
                <w:b/>
              </w:rPr>
            </w:pPr>
            <w:r w:rsidRPr="00AE61EC">
              <w:rPr>
                <w:rFonts w:ascii="Calibri" w:hAnsi="Calibri" w:cs="Calibri"/>
                <w:b/>
              </w:rPr>
              <w:t>Implementation of Australian Curriculum</w:t>
            </w:r>
          </w:p>
        </w:tc>
        <w:tc>
          <w:tcPr>
            <w:tcW w:w="2977" w:type="dxa"/>
          </w:tcPr>
          <w:p w14:paraId="28BC3F17" w14:textId="77777777" w:rsidR="00E0020D" w:rsidRPr="007471AA" w:rsidRDefault="00E0020D" w:rsidP="00104B01">
            <w:pPr>
              <w:jc w:val="right"/>
              <w:rPr>
                <w:rFonts w:ascii="Calibri" w:hAnsi="Calibri" w:cs="Calibri"/>
                <w:bCs/>
              </w:rPr>
            </w:pPr>
          </w:p>
        </w:tc>
      </w:tr>
      <w:tr w:rsidR="00736BE8" w:rsidRPr="000B20A6" w14:paraId="37D1F1DD" w14:textId="77777777" w:rsidTr="00104B01">
        <w:trPr>
          <w:trHeight w:val="20"/>
        </w:trPr>
        <w:tc>
          <w:tcPr>
            <w:tcW w:w="9497" w:type="dxa"/>
          </w:tcPr>
          <w:p w14:paraId="5081BAE4" w14:textId="2C15331F" w:rsidR="00736BE8" w:rsidRPr="00AE61EC" w:rsidRDefault="00736BE8" w:rsidP="00736BE8">
            <w:pPr>
              <w:rPr>
                <w:rFonts w:ascii="Calibri" w:hAnsi="Calibri" w:cs="Calibri"/>
                <w:bCs/>
              </w:rPr>
            </w:pPr>
            <w:r w:rsidRPr="00A42578">
              <w:t>Support for schools to implement the WA Curriculum</w:t>
            </w:r>
          </w:p>
        </w:tc>
        <w:tc>
          <w:tcPr>
            <w:tcW w:w="2977" w:type="dxa"/>
          </w:tcPr>
          <w:p w14:paraId="1BEB9579" w14:textId="684FBE79" w:rsidR="00736BE8" w:rsidRPr="007471AA" w:rsidRDefault="00736BE8" w:rsidP="00736BE8">
            <w:pPr>
              <w:jc w:val="right"/>
              <w:rPr>
                <w:rFonts w:ascii="Calibri" w:hAnsi="Calibri" w:cs="Calibri"/>
                <w:bCs/>
              </w:rPr>
            </w:pPr>
            <w:r w:rsidRPr="00400B81">
              <w:t>$356,525.59</w:t>
            </w:r>
          </w:p>
        </w:tc>
      </w:tr>
      <w:tr w:rsidR="00736BE8" w:rsidRPr="000B20A6" w14:paraId="7E1BA765" w14:textId="77777777" w:rsidTr="00104B01">
        <w:trPr>
          <w:trHeight w:val="20"/>
        </w:trPr>
        <w:tc>
          <w:tcPr>
            <w:tcW w:w="9497" w:type="dxa"/>
          </w:tcPr>
          <w:p w14:paraId="0C3879E3" w14:textId="4456F252" w:rsidR="00736BE8" w:rsidRPr="00AE61EC" w:rsidRDefault="00736BE8" w:rsidP="00736BE8">
            <w:pPr>
              <w:rPr>
                <w:rFonts w:ascii="Calibri" w:hAnsi="Calibri" w:cs="Calibri"/>
                <w:bCs/>
              </w:rPr>
            </w:pPr>
            <w:r w:rsidRPr="00A42578">
              <w:t>Supporting improvement in Literacy and English Competency</w:t>
            </w:r>
          </w:p>
        </w:tc>
        <w:tc>
          <w:tcPr>
            <w:tcW w:w="2977" w:type="dxa"/>
          </w:tcPr>
          <w:p w14:paraId="6DA8C1B1" w14:textId="564B0B03" w:rsidR="00736BE8" w:rsidRPr="007471AA" w:rsidRDefault="00736BE8" w:rsidP="00736BE8">
            <w:pPr>
              <w:jc w:val="right"/>
              <w:rPr>
                <w:rFonts w:ascii="Calibri" w:hAnsi="Calibri" w:cs="Calibri"/>
                <w:bCs/>
              </w:rPr>
            </w:pPr>
            <w:r w:rsidRPr="00400B81">
              <w:t>$196,453.63</w:t>
            </w:r>
          </w:p>
        </w:tc>
      </w:tr>
      <w:tr w:rsidR="00736BE8" w:rsidRPr="000B20A6" w14:paraId="21CF9907" w14:textId="77777777" w:rsidTr="00104B01">
        <w:trPr>
          <w:trHeight w:val="20"/>
        </w:trPr>
        <w:tc>
          <w:tcPr>
            <w:tcW w:w="9497" w:type="dxa"/>
          </w:tcPr>
          <w:p w14:paraId="0A52B948" w14:textId="569B0742" w:rsidR="00736BE8" w:rsidRPr="00AE61EC" w:rsidRDefault="00736BE8" w:rsidP="00736BE8">
            <w:pPr>
              <w:rPr>
                <w:rFonts w:ascii="Calibri" w:hAnsi="Calibri" w:cs="Calibri"/>
                <w:bCs/>
              </w:rPr>
            </w:pPr>
            <w:r w:rsidRPr="00A42578">
              <w:t>Supporting improvement in Numeracy and Mathematics Competency</w:t>
            </w:r>
          </w:p>
        </w:tc>
        <w:tc>
          <w:tcPr>
            <w:tcW w:w="2977" w:type="dxa"/>
          </w:tcPr>
          <w:p w14:paraId="229AA599" w14:textId="17F250E0" w:rsidR="00736BE8" w:rsidRPr="007471AA" w:rsidRDefault="00736BE8" w:rsidP="00736BE8">
            <w:pPr>
              <w:jc w:val="right"/>
              <w:rPr>
                <w:rFonts w:ascii="Calibri" w:hAnsi="Calibri" w:cs="Calibri"/>
                <w:bCs/>
              </w:rPr>
            </w:pPr>
            <w:r w:rsidRPr="00400B81">
              <w:t>$194,172.39</w:t>
            </w:r>
          </w:p>
        </w:tc>
      </w:tr>
      <w:tr w:rsidR="00736BE8" w:rsidRPr="000B20A6" w14:paraId="726CF0BF" w14:textId="77777777" w:rsidTr="00104B01">
        <w:trPr>
          <w:trHeight w:val="20"/>
        </w:trPr>
        <w:tc>
          <w:tcPr>
            <w:tcW w:w="9497" w:type="dxa"/>
          </w:tcPr>
          <w:p w14:paraId="342E6F18" w14:textId="14725628" w:rsidR="00736BE8" w:rsidRPr="00AE61EC" w:rsidRDefault="00736BE8" w:rsidP="00736BE8">
            <w:pPr>
              <w:rPr>
                <w:rFonts w:ascii="Calibri" w:hAnsi="Calibri" w:cs="Calibri"/>
                <w:bCs/>
              </w:rPr>
            </w:pPr>
            <w:r w:rsidRPr="00A42578">
              <w:t>Enhancing implementation of STEM in Schools</w:t>
            </w:r>
          </w:p>
        </w:tc>
        <w:tc>
          <w:tcPr>
            <w:tcW w:w="2977" w:type="dxa"/>
          </w:tcPr>
          <w:p w14:paraId="7468C57B" w14:textId="46157299" w:rsidR="00736BE8" w:rsidRPr="007471AA" w:rsidRDefault="00736BE8" w:rsidP="00736BE8">
            <w:pPr>
              <w:jc w:val="right"/>
              <w:rPr>
                <w:rFonts w:ascii="Calibri" w:hAnsi="Calibri" w:cs="Calibri"/>
                <w:bCs/>
              </w:rPr>
            </w:pPr>
            <w:r w:rsidRPr="00400B81">
              <w:t>$91,154.21</w:t>
            </w:r>
          </w:p>
        </w:tc>
      </w:tr>
      <w:tr w:rsidR="00736BE8" w:rsidRPr="000B20A6" w14:paraId="1A6293D7" w14:textId="77777777" w:rsidTr="00104B01">
        <w:trPr>
          <w:trHeight w:val="20"/>
        </w:trPr>
        <w:tc>
          <w:tcPr>
            <w:tcW w:w="9497" w:type="dxa"/>
          </w:tcPr>
          <w:p w14:paraId="585CD356" w14:textId="015FF495" w:rsidR="00736BE8" w:rsidRPr="00AE61EC" w:rsidRDefault="00736BE8" w:rsidP="00736BE8">
            <w:pPr>
              <w:rPr>
                <w:rFonts w:ascii="Calibri" w:hAnsi="Calibri" w:cs="Calibri"/>
                <w:bCs/>
              </w:rPr>
            </w:pPr>
            <w:r w:rsidRPr="00A42578">
              <w:t xml:space="preserve">High Impact Practices (HIPs) </w:t>
            </w:r>
          </w:p>
        </w:tc>
        <w:tc>
          <w:tcPr>
            <w:tcW w:w="2977" w:type="dxa"/>
          </w:tcPr>
          <w:p w14:paraId="7C245F22" w14:textId="3FDA2D86" w:rsidR="00736BE8" w:rsidRPr="007471AA" w:rsidRDefault="00736BE8" w:rsidP="00736BE8">
            <w:pPr>
              <w:jc w:val="right"/>
              <w:rPr>
                <w:rFonts w:ascii="Calibri" w:hAnsi="Calibri" w:cs="Calibri"/>
                <w:bCs/>
              </w:rPr>
            </w:pPr>
            <w:r w:rsidRPr="00400B81">
              <w:t>$79,983.53</w:t>
            </w:r>
          </w:p>
        </w:tc>
      </w:tr>
      <w:tr w:rsidR="00736BE8" w:rsidRPr="000B20A6" w14:paraId="6DF6F07C" w14:textId="77777777" w:rsidTr="00104B01">
        <w:trPr>
          <w:trHeight w:val="20"/>
        </w:trPr>
        <w:tc>
          <w:tcPr>
            <w:tcW w:w="9497" w:type="dxa"/>
          </w:tcPr>
          <w:p w14:paraId="52CE5594" w14:textId="5936A682" w:rsidR="00736BE8" w:rsidRPr="00AE61EC" w:rsidRDefault="00736BE8" w:rsidP="00736BE8">
            <w:pPr>
              <w:rPr>
                <w:rFonts w:ascii="Calibri" w:hAnsi="Calibri" w:cs="Calibri"/>
                <w:bCs/>
              </w:rPr>
            </w:pPr>
            <w:r w:rsidRPr="00A42578">
              <w:t>Support the implementation of Curriculum in Aboriginal Independent Community Schools</w:t>
            </w:r>
          </w:p>
        </w:tc>
        <w:tc>
          <w:tcPr>
            <w:tcW w:w="2977" w:type="dxa"/>
          </w:tcPr>
          <w:p w14:paraId="50B5EAA1" w14:textId="301154A2" w:rsidR="00736BE8" w:rsidRPr="007471AA" w:rsidRDefault="00736BE8" w:rsidP="00736BE8">
            <w:pPr>
              <w:jc w:val="right"/>
              <w:rPr>
                <w:rFonts w:ascii="Calibri" w:hAnsi="Calibri" w:cs="Calibri"/>
                <w:bCs/>
              </w:rPr>
            </w:pPr>
            <w:r w:rsidRPr="00400B81">
              <w:t>$130,969.08</w:t>
            </w:r>
          </w:p>
        </w:tc>
      </w:tr>
      <w:tr w:rsidR="00736BE8" w:rsidRPr="000B20A6" w14:paraId="51444934" w14:textId="77777777" w:rsidTr="00104B01">
        <w:trPr>
          <w:trHeight w:val="20"/>
        </w:trPr>
        <w:tc>
          <w:tcPr>
            <w:tcW w:w="9497" w:type="dxa"/>
          </w:tcPr>
          <w:p w14:paraId="3574C89F" w14:textId="0C1CCD0E" w:rsidR="00736BE8" w:rsidRPr="001523DD" w:rsidRDefault="001523DD" w:rsidP="001523DD">
            <w:pPr>
              <w:jc w:val="center"/>
              <w:rPr>
                <w:rFonts w:ascii="Calibri" w:hAnsi="Calibri" w:cs="Calibri"/>
                <w:b/>
              </w:rPr>
            </w:pPr>
            <w:r w:rsidRPr="001523DD">
              <w:rPr>
                <w:rFonts w:ascii="Calibri" w:hAnsi="Calibri" w:cs="Calibri"/>
                <w:b/>
              </w:rPr>
              <w:t>Building Cultural Competence in Schools</w:t>
            </w:r>
          </w:p>
        </w:tc>
        <w:tc>
          <w:tcPr>
            <w:tcW w:w="2977" w:type="dxa"/>
          </w:tcPr>
          <w:p w14:paraId="5C41541A" w14:textId="77777777" w:rsidR="00736BE8" w:rsidRPr="007471AA" w:rsidRDefault="00736BE8" w:rsidP="00736BE8">
            <w:pPr>
              <w:jc w:val="right"/>
              <w:rPr>
                <w:rFonts w:ascii="Calibri" w:hAnsi="Calibri" w:cs="Calibri"/>
                <w:bCs/>
              </w:rPr>
            </w:pPr>
          </w:p>
        </w:tc>
      </w:tr>
      <w:tr w:rsidR="00736BE8" w:rsidRPr="000B20A6" w14:paraId="75C85B94" w14:textId="77777777" w:rsidTr="00104B01">
        <w:trPr>
          <w:trHeight w:val="20"/>
        </w:trPr>
        <w:tc>
          <w:tcPr>
            <w:tcW w:w="9497" w:type="dxa"/>
          </w:tcPr>
          <w:p w14:paraId="6982EE01" w14:textId="5BEF0871" w:rsidR="00736BE8" w:rsidRPr="00AE61EC" w:rsidRDefault="001523DD" w:rsidP="00736BE8">
            <w:pPr>
              <w:rPr>
                <w:rFonts w:ascii="Calibri" w:hAnsi="Calibri" w:cs="Calibri"/>
                <w:bCs/>
              </w:rPr>
            </w:pPr>
            <w:r w:rsidRPr="001523DD">
              <w:rPr>
                <w:rFonts w:ascii="Calibri" w:hAnsi="Calibri" w:cs="Calibri"/>
                <w:bCs/>
              </w:rPr>
              <w:t>Building cultural competence in schools and understanding the Aboriginal perspective</w:t>
            </w:r>
          </w:p>
        </w:tc>
        <w:tc>
          <w:tcPr>
            <w:tcW w:w="2977" w:type="dxa"/>
          </w:tcPr>
          <w:p w14:paraId="5EF19AB1" w14:textId="2B95F1FD" w:rsidR="00736BE8" w:rsidRPr="007471AA" w:rsidRDefault="001523DD" w:rsidP="00736BE8">
            <w:pPr>
              <w:jc w:val="right"/>
              <w:rPr>
                <w:rFonts w:ascii="Calibri" w:hAnsi="Calibri" w:cs="Calibri"/>
                <w:bCs/>
              </w:rPr>
            </w:pPr>
            <w:r w:rsidRPr="001523DD">
              <w:rPr>
                <w:rFonts w:ascii="Calibri" w:hAnsi="Calibri" w:cs="Calibri"/>
                <w:bCs/>
              </w:rPr>
              <w:t>$81,042.94</w:t>
            </w:r>
          </w:p>
        </w:tc>
      </w:tr>
      <w:tr w:rsidR="00736BE8" w:rsidRPr="000B20A6" w14:paraId="267E6FDB" w14:textId="77777777" w:rsidTr="00104B01">
        <w:trPr>
          <w:trHeight w:val="20"/>
        </w:trPr>
        <w:tc>
          <w:tcPr>
            <w:tcW w:w="9497" w:type="dxa"/>
          </w:tcPr>
          <w:p w14:paraId="226E3075" w14:textId="76A5AE7E" w:rsidR="00736BE8" w:rsidRPr="006C452D" w:rsidRDefault="006C452D" w:rsidP="006C452D">
            <w:pPr>
              <w:tabs>
                <w:tab w:val="left" w:pos="5341"/>
              </w:tabs>
              <w:jc w:val="center"/>
              <w:rPr>
                <w:rFonts w:ascii="Calibri" w:hAnsi="Calibri" w:cs="Calibri"/>
                <w:b/>
              </w:rPr>
            </w:pPr>
            <w:r w:rsidRPr="006C452D">
              <w:rPr>
                <w:rFonts w:ascii="Calibri" w:hAnsi="Calibri" w:cs="Calibri"/>
                <w:b/>
              </w:rPr>
              <w:t>Pathways to work, further education and training</w:t>
            </w:r>
          </w:p>
        </w:tc>
        <w:tc>
          <w:tcPr>
            <w:tcW w:w="2977" w:type="dxa"/>
          </w:tcPr>
          <w:p w14:paraId="7845BD5C" w14:textId="77777777" w:rsidR="00736BE8" w:rsidRPr="007471AA" w:rsidRDefault="00736BE8" w:rsidP="00736BE8">
            <w:pPr>
              <w:jc w:val="right"/>
              <w:rPr>
                <w:rFonts w:ascii="Calibri" w:hAnsi="Calibri" w:cs="Calibri"/>
                <w:bCs/>
              </w:rPr>
            </w:pPr>
          </w:p>
        </w:tc>
      </w:tr>
      <w:tr w:rsidR="00AE61EC" w:rsidRPr="000B20A6" w14:paraId="3C97B501" w14:textId="77777777" w:rsidTr="00104B01">
        <w:trPr>
          <w:trHeight w:val="20"/>
        </w:trPr>
        <w:tc>
          <w:tcPr>
            <w:tcW w:w="9497" w:type="dxa"/>
          </w:tcPr>
          <w:p w14:paraId="5B95DABB" w14:textId="636E05D4" w:rsidR="00AE61EC" w:rsidRPr="00AE61EC" w:rsidRDefault="006C452D" w:rsidP="00AE61EC">
            <w:pPr>
              <w:rPr>
                <w:rFonts w:ascii="Calibri" w:hAnsi="Calibri" w:cs="Calibri"/>
                <w:bCs/>
              </w:rPr>
            </w:pPr>
            <w:r w:rsidRPr="006C452D">
              <w:rPr>
                <w:rFonts w:ascii="Calibri" w:hAnsi="Calibri" w:cs="Calibri"/>
                <w:bCs/>
              </w:rPr>
              <w:t>Investigate and develop alternative pathways to further education, training, and work</w:t>
            </w:r>
            <w:r>
              <w:rPr>
                <w:rFonts w:ascii="Calibri" w:hAnsi="Calibri" w:cs="Calibri"/>
                <w:bCs/>
              </w:rPr>
              <w:t>$0</w:t>
            </w:r>
          </w:p>
        </w:tc>
        <w:tc>
          <w:tcPr>
            <w:tcW w:w="2977" w:type="dxa"/>
          </w:tcPr>
          <w:p w14:paraId="1EF51E4A" w14:textId="257D8E61" w:rsidR="00AE61EC" w:rsidRPr="007471AA" w:rsidRDefault="00606475" w:rsidP="00104B01">
            <w:pPr>
              <w:jc w:val="right"/>
              <w:rPr>
                <w:rFonts w:ascii="Calibri" w:hAnsi="Calibri" w:cs="Calibri"/>
                <w:bCs/>
              </w:rPr>
            </w:pPr>
            <w:r>
              <w:rPr>
                <w:rFonts w:ascii="Calibri" w:hAnsi="Calibri" w:cs="Calibri"/>
                <w:bCs/>
              </w:rPr>
              <w:t>$0</w:t>
            </w:r>
          </w:p>
        </w:tc>
      </w:tr>
      <w:tr w:rsidR="0049085F" w:rsidRPr="000B20A6" w14:paraId="26CB540C" w14:textId="77777777" w:rsidTr="00104B01">
        <w:trPr>
          <w:trHeight w:val="20"/>
        </w:trPr>
        <w:tc>
          <w:tcPr>
            <w:tcW w:w="9497" w:type="dxa"/>
          </w:tcPr>
          <w:p w14:paraId="43B92EFA" w14:textId="5565EF3A" w:rsidR="0049085F" w:rsidRPr="0049085F" w:rsidRDefault="0049085F" w:rsidP="0049085F">
            <w:pPr>
              <w:jc w:val="center"/>
              <w:rPr>
                <w:rFonts w:ascii="Calibri" w:hAnsi="Calibri" w:cs="Calibri"/>
                <w:b/>
                <w:bCs/>
              </w:rPr>
            </w:pPr>
            <w:r w:rsidRPr="0049085F">
              <w:rPr>
                <w:b/>
                <w:bCs/>
              </w:rPr>
              <w:t>Administration of projects</w:t>
            </w:r>
          </w:p>
        </w:tc>
        <w:tc>
          <w:tcPr>
            <w:tcW w:w="2977" w:type="dxa"/>
          </w:tcPr>
          <w:p w14:paraId="324BF38E" w14:textId="42975C56" w:rsidR="0049085F" w:rsidRPr="007471AA" w:rsidRDefault="0049085F" w:rsidP="0049085F">
            <w:pPr>
              <w:jc w:val="right"/>
              <w:rPr>
                <w:rFonts w:ascii="Calibri" w:hAnsi="Calibri" w:cs="Calibri"/>
                <w:bCs/>
              </w:rPr>
            </w:pPr>
            <w:r w:rsidRPr="00D40340">
              <w:t>$0</w:t>
            </w:r>
          </w:p>
        </w:tc>
      </w:tr>
      <w:tr w:rsidR="0004652B" w:rsidRPr="000B20A6" w14:paraId="176A423A" w14:textId="77777777" w:rsidTr="00104B01">
        <w:trPr>
          <w:trHeight w:val="20"/>
        </w:trPr>
        <w:tc>
          <w:tcPr>
            <w:tcW w:w="9497" w:type="dxa"/>
          </w:tcPr>
          <w:p w14:paraId="25DD45A4" w14:textId="77777777" w:rsidR="0004652B" w:rsidRPr="007471AA" w:rsidRDefault="0004652B" w:rsidP="00104B01">
            <w:pPr>
              <w:jc w:val="right"/>
              <w:rPr>
                <w:rFonts w:ascii="Calibri" w:hAnsi="Calibri" w:cs="Calibri"/>
                <w:b/>
                <w:bCs/>
              </w:rPr>
            </w:pPr>
            <w:r w:rsidRPr="007471AA">
              <w:rPr>
                <w:rFonts w:ascii="Calibri" w:hAnsi="Calibri" w:cs="Calibri"/>
                <w:b/>
                <w:bCs/>
              </w:rPr>
              <w:t>TOTAL</w:t>
            </w:r>
          </w:p>
        </w:tc>
        <w:tc>
          <w:tcPr>
            <w:tcW w:w="2977" w:type="dxa"/>
          </w:tcPr>
          <w:p w14:paraId="34C57D72" w14:textId="2450D2C6" w:rsidR="0004652B" w:rsidRPr="005A0AA0" w:rsidRDefault="00606475" w:rsidP="00104B01">
            <w:pPr>
              <w:jc w:val="right"/>
              <w:rPr>
                <w:rFonts w:ascii="Calibri" w:hAnsi="Calibri" w:cs="Calibri"/>
                <w:b/>
                <w:bCs/>
              </w:rPr>
            </w:pPr>
            <w:r w:rsidRPr="00606475">
              <w:rPr>
                <w:rFonts w:ascii="Calibri" w:hAnsi="Calibri" w:cs="Calibri"/>
                <w:b/>
                <w:bCs/>
              </w:rPr>
              <w:t>$1,959,000.06</w:t>
            </w:r>
          </w:p>
        </w:tc>
      </w:tr>
    </w:tbl>
    <w:p w14:paraId="70BA681D" w14:textId="77777777" w:rsidR="00A676CC" w:rsidRDefault="00A676CC" w:rsidP="008B6C0B">
      <w:pPr>
        <w:rPr>
          <w:b/>
          <w:bCs/>
          <w:u w:val="single"/>
        </w:rPr>
      </w:pPr>
    </w:p>
    <w:sectPr w:rsidR="00A676CC" w:rsidSect="003E715C">
      <w:pgSz w:w="16838" w:h="11906" w:orient="landscape" w:code="9"/>
      <w:pgMar w:top="568" w:right="709" w:bottom="567" w:left="1276"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A3101" w14:textId="77777777" w:rsidR="009C7122" w:rsidRDefault="009C7122" w:rsidP="00AB1E9A">
      <w:pPr>
        <w:spacing w:after="0" w:line="240" w:lineRule="auto"/>
      </w:pPr>
      <w:r>
        <w:separator/>
      </w:r>
    </w:p>
  </w:endnote>
  <w:endnote w:type="continuationSeparator" w:id="0">
    <w:p w14:paraId="47E106F7" w14:textId="77777777" w:rsidR="009C7122" w:rsidRDefault="009C7122" w:rsidP="00AB1E9A">
      <w:pPr>
        <w:spacing w:after="0" w:line="240" w:lineRule="auto"/>
      </w:pPr>
      <w:r>
        <w:continuationSeparator/>
      </w:r>
    </w:p>
  </w:endnote>
  <w:endnote w:type="continuationNotice" w:id="1">
    <w:p w14:paraId="6E4C3028" w14:textId="77777777" w:rsidR="009C7122" w:rsidRDefault="009C7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6919181"/>
      <w:docPartObj>
        <w:docPartGallery w:val="Page Numbers (Bottom of Page)"/>
        <w:docPartUnique/>
      </w:docPartObj>
    </w:sdtPr>
    <w:sdtEndPr>
      <w:rPr>
        <w:noProof/>
      </w:rPr>
    </w:sdtEndPr>
    <w:sdtContent>
      <w:p w14:paraId="7E6F2BB2" w14:textId="4BBDE33C" w:rsidR="003E715C" w:rsidRDefault="003E71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FFDF49" w14:textId="77777777" w:rsidR="003E715C" w:rsidRDefault="003E7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B9957" w14:textId="77777777" w:rsidR="009C7122" w:rsidRDefault="009C7122" w:rsidP="00AB1E9A">
      <w:pPr>
        <w:spacing w:after="0" w:line="240" w:lineRule="auto"/>
      </w:pPr>
      <w:r>
        <w:separator/>
      </w:r>
    </w:p>
  </w:footnote>
  <w:footnote w:type="continuationSeparator" w:id="0">
    <w:p w14:paraId="25BDAABB" w14:textId="77777777" w:rsidR="009C7122" w:rsidRDefault="009C7122" w:rsidP="00AB1E9A">
      <w:pPr>
        <w:spacing w:after="0" w:line="240" w:lineRule="auto"/>
      </w:pPr>
      <w:r>
        <w:continuationSeparator/>
      </w:r>
    </w:p>
  </w:footnote>
  <w:footnote w:type="continuationNotice" w:id="1">
    <w:p w14:paraId="03EC8FC2" w14:textId="77777777" w:rsidR="009C7122" w:rsidRDefault="009C71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54D5"/>
    <w:multiLevelType w:val="hybridMultilevel"/>
    <w:tmpl w:val="70D29664"/>
    <w:lvl w:ilvl="0" w:tplc="759431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02CF7"/>
    <w:multiLevelType w:val="hybridMultilevel"/>
    <w:tmpl w:val="2DB61B4E"/>
    <w:lvl w:ilvl="0" w:tplc="0C090001">
      <w:start w:val="1"/>
      <w:numFmt w:val="bullet"/>
      <w:lvlText w:val=""/>
      <w:lvlJc w:val="left"/>
      <w:pPr>
        <w:ind w:left="1036" w:hanging="360"/>
      </w:pPr>
      <w:rPr>
        <w:rFonts w:ascii="Symbol" w:hAnsi="Symbol" w:hint="default"/>
      </w:rPr>
    </w:lvl>
    <w:lvl w:ilvl="1" w:tplc="0C090003" w:tentative="1">
      <w:start w:val="1"/>
      <w:numFmt w:val="bullet"/>
      <w:lvlText w:val="o"/>
      <w:lvlJc w:val="left"/>
      <w:pPr>
        <w:ind w:left="1756" w:hanging="360"/>
      </w:pPr>
      <w:rPr>
        <w:rFonts w:ascii="Courier New" w:hAnsi="Courier New" w:cs="Courier New" w:hint="default"/>
      </w:rPr>
    </w:lvl>
    <w:lvl w:ilvl="2" w:tplc="0C090005" w:tentative="1">
      <w:start w:val="1"/>
      <w:numFmt w:val="bullet"/>
      <w:lvlText w:val=""/>
      <w:lvlJc w:val="left"/>
      <w:pPr>
        <w:ind w:left="2476" w:hanging="360"/>
      </w:pPr>
      <w:rPr>
        <w:rFonts w:ascii="Wingdings" w:hAnsi="Wingdings" w:hint="default"/>
      </w:rPr>
    </w:lvl>
    <w:lvl w:ilvl="3" w:tplc="0C090001" w:tentative="1">
      <w:start w:val="1"/>
      <w:numFmt w:val="bullet"/>
      <w:lvlText w:val=""/>
      <w:lvlJc w:val="left"/>
      <w:pPr>
        <w:ind w:left="3196" w:hanging="360"/>
      </w:pPr>
      <w:rPr>
        <w:rFonts w:ascii="Symbol" w:hAnsi="Symbol" w:hint="default"/>
      </w:rPr>
    </w:lvl>
    <w:lvl w:ilvl="4" w:tplc="0C090003" w:tentative="1">
      <w:start w:val="1"/>
      <w:numFmt w:val="bullet"/>
      <w:lvlText w:val="o"/>
      <w:lvlJc w:val="left"/>
      <w:pPr>
        <w:ind w:left="3916" w:hanging="360"/>
      </w:pPr>
      <w:rPr>
        <w:rFonts w:ascii="Courier New" w:hAnsi="Courier New" w:cs="Courier New" w:hint="default"/>
      </w:rPr>
    </w:lvl>
    <w:lvl w:ilvl="5" w:tplc="0C090005" w:tentative="1">
      <w:start w:val="1"/>
      <w:numFmt w:val="bullet"/>
      <w:lvlText w:val=""/>
      <w:lvlJc w:val="left"/>
      <w:pPr>
        <w:ind w:left="4636" w:hanging="360"/>
      </w:pPr>
      <w:rPr>
        <w:rFonts w:ascii="Wingdings" w:hAnsi="Wingdings" w:hint="default"/>
      </w:rPr>
    </w:lvl>
    <w:lvl w:ilvl="6" w:tplc="0C090001" w:tentative="1">
      <w:start w:val="1"/>
      <w:numFmt w:val="bullet"/>
      <w:lvlText w:val=""/>
      <w:lvlJc w:val="left"/>
      <w:pPr>
        <w:ind w:left="5356" w:hanging="360"/>
      </w:pPr>
      <w:rPr>
        <w:rFonts w:ascii="Symbol" w:hAnsi="Symbol" w:hint="default"/>
      </w:rPr>
    </w:lvl>
    <w:lvl w:ilvl="7" w:tplc="0C090003" w:tentative="1">
      <w:start w:val="1"/>
      <w:numFmt w:val="bullet"/>
      <w:lvlText w:val="o"/>
      <w:lvlJc w:val="left"/>
      <w:pPr>
        <w:ind w:left="6076" w:hanging="360"/>
      </w:pPr>
      <w:rPr>
        <w:rFonts w:ascii="Courier New" w:hAnsi="Courier New" w:cs="Courier New" w:hint="default"/>
      </w:rPr>
    </w:lvl>
    <w:lvl w:ilvl="8" w:tplc="0C090005" w:tentative="1">
      <w:start w:val="1"/>
      <w:numFmt w:val="bullet"/>
      <w:lvlText w:val=""/>
      <w:lvlJc w:val="left"/>
      <w:pPr>
        <w:ind w:left="6796" w:hanging="360"/>
      </w:pPr>
      <w:rPr>
        <w:rFonts w:ascii="Wingdings" w:hAnsi="Wingdings" w:hint="default"/>
      </w:rPr>
    </w:lvl>
  </w:abstractNum>
  <w:abstractNum w:abstractNumId="2" w15:restartNumberingAfterBreak="0">
    <w:nsid w:val="02203CEE"/>
    <w:multiLevelType w:val="hybridMultilevel"/>
    <w:tmpl w:val="17428F44"/>
    <w:lvl w:ilvl="0" w:tplc="E84AECE2">
      <w:start w:val="1"/>
      <w:numFmt w:val="decimal"/>
      <w:lvlText w:val="%1."/>
      <w:lvlJc w:val="left"/>
      <w:pPr>
        <w:ind w:left="720" w:hanging="360"/>
      </w:pPr>
      <w:rPr>
        <w:rFonts w:cstheme="minorHAnsi" w:hint="default"/>
        <w:b/>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744328"/>
    <w:multiLevelType w:val="hybridMultilevel"/>
    <w:tmpl w:val="4F64193C"/>
    <w:lvl w:ilvl="0" w:tplc="5C0A8044">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1ED00"/>
    <w:multiLevelType w:val="hybridMultilevel"/>
    <w:tmpl w:val="CEC604A8"/>
    <w:lvl w:ilvl="0" w:tplc="0560ADE8">
      <w:start w:val="1"/>
      <w:numFmt w:val="bullet"/>
      <w:lvlText w:val=""/>
      <w:lvlJc w:val="left"/>
      <w:pPr>
        <w:ind w:left="339" w:hanging="423"/>
      </w:pPr>
      <w:rPr>
        <w:rFonts w:ascii="Symbol" w:hAnsi="Symbol" w:hint="default"/>
      </w:rPr>
    </w:lvl>
    <w:lvl w:ilvl="1" w:tplc="19D8B9EE">
      <w:start w:val="1"/>
      <w:numFmt w:val="bullet"/>
      <w:lvlText w:val="o"/>
      <w:lvlJc w:val="left"/>
      <w:pPr>
        <w:ind w:left="1440" w:hanging="360"/>
      </w:pPr>
      <w:rPr>
        <w:rFonts w:ascii="Courier New" w:hAnsi="Courier New" w:hint="default"/>
      </w:rPr>
    </w:lvl>
    <w:lvl w:ilvl="2" w:tplc="9714473A">
      <w:start w:val="1"/>
      <w:numFmt w:val="bullet"/>
      <w:lvlText w:val=""/>
      <w:lvlJc w:val="left"/>
      <w:pPr>
        <w:ind w:left="2160" w:hanging="360"/>
      </w:pPr>
      <w:rPr>
        <w:rFonts w:ascii="Wingdings" w:hAnsi="Wingdings" w:hint="default"/>
      </w:rPr>
    </w:lvl>
    <w:lvl w:ilvl="3" w:tplc="E820B9BA">
      <w:start w:val="1"/>
      <w:numFmt w:val="bullet"/>
      <w:lvlText w:val=""/>
      <w:lvlJc w:val="left"/>
      <w:pPr>
        <w:ind w:left="2880" w:hanging="360"/>
      </w:pPr>
      <w:rPr>
        <w:rFonts w:ascii="Symbol" w:hAnsi="Symbol" w:hint="default"/>
      </w:rPr>
    </w:lvl>
    <w:lvl w:ilvl="4" w:tplc="96FA6696">
      <w:start w:val="1"/>
      <w:numFmt w:val="bullet"/>
      <w:lvlText w:val="o"/>
      <w:lvlJc w:val="left"/>
      <w:pPr>
        <w:ind w:left="3600" w:hanging="360"/>
      </w:pPr>
      <w:rPr>
        <w:rFonts w:ascii="Courier New" w:hAnsi="Courier New" w:hint="default"/>
      </w:rPr>
    </w:lvl>
    <w:lvl w:ilvl="5" w:tplc="F6281D9E">
      <w:start w:val="1"/>
      <w:numFmt w:val="bullet"/>
      <w:lvlText w:val=""/>
      <w:lvlJc w:val="left"/>
      <w:pPr>
        <w:ind w:left="4320" w:hanging="360"/>
      </w:pPr>
      <w:rPr>
        <w:rFonts w:ascii="Wingdings" w:hAnsi="Wingdings" w:hint="default"/>
      </w:rPr>
    </w:lvl>
    <w:lvl w:ilvl="6" w:tplc="7C6CDE8A">
      <w:start w:val="1"/>
      <w:numFmt w:val="bullet"/>
      <w:lvlText w:val=""/>
      <w:lvlJc w:val="left"/>
      <w:pPr>
        <w:ind w:left="5040" w:hanging="360"/>
      </w:pPr>
      <w:rPr>
        <w:rFonts w:ascii="Symbol" w:hAnsi="Symbol" w:hint="default"/>
      </w:rPr>
    </w:lvl>
    <w:lvl w:ilvl="7" w:tplc="DCEA7954">
      <w:start w:val="1"/>
      <w:numFmt w:val="bullet"/>
      <w:lvlText w:val="o"/>
      <w:lvlJc w:val="left"/>
      <w:pPr>
        <w:ind w:left="5760" w:hanging="360"/>
      </w:pPr>
      <w:rPr>
        <w:rFonts w:ascii="Courier New" w:hAnsi="Courier New" w:hint="default"/>
      </w:rPr>
    </w:lvl>
    <w:lvl w:ilvl="8" w:tplc="141826E8">
      <w:start w:val="1"/>
      <w:numFmt w:val="bullet"/>
      <w:lvlText w:val=""/>
      <w:lvlJc w:val="left"/>
      <w:pPr>
        <w:ind w:left="6480" w:hanging="360"/>
      </w:pPr>
      <w:rPr>
        <w:rFonts w:ascii="Wingdings" w:hAnsi="Wingdings" w:hint="default"/>
      </w:rPr>
    </w:lvl>
  </w:abstractNum>
  <w:abstractNum w:abstractNumId="5" w15:restartNumberingAfterBreak="0">
    <w:nsid w:val="0CD58F11"/>
    <w:multiLevelType w:val="hybridMultilevel"/>
    <w:tmpl w:val="EFC02CCE"/>
    <w:lvl w:ilvl="0" w:tplc="FFFFFFFF">
      <w:start w:val="1"/>
      <w:numFmt w:val="bullet"/>
      <w:lvlText w:val=""/>
      <w:lvlJc w:val="left"/>
      <w:pPr>
        <w:ind w:left="360" w:hanging="360"/>
      </w:pPr>
      <w:rPr>
        <w:rFonts w:ascii="Symbol" w:hAnsi="Symbol" w:hint="default"/>
      </w:rPr>
    </w:lvl>
    <w:lvl w:ilvl="1" w:tplc="35C4188E">
      <w:start w:val="1"/>
      <w:numFmt w:val="bullet"/>
      <w:lvlText w:val="o"/>
      <w:lvlJc w:val="left"/>
      <w:pPr>
        <w:ind w:left="1440" w:hanging="360"/>
      </w:pPr>
      <w:rPr>
        <w:rFonts w:ascii="Courier New" w:hAnsi="Courier New" w:hint="default"/>
      </w:rPr>
    </w:lvl>
    <w:lvl w:ilvl="2" w:tplc="4ADA0250">
      <w:start w:val="1"/>
      <w:numFmt w:val="bullet"/>
      <w:lvlText w:val=""/>
      <w:lvlJc w:val="left"/>
      <w:pPr>
        <w:ind w:left="2160" w:hanging="360"/>
      </w:pPr>
      <w:rPr>
        <w:rFonts w:ascii="Wingdings" w:hAnsi="Wingdings" w:hint="default"/>
      </w:rPr>
    </w:lvl>
    <w:lvl w:ilvl="3" w:tplc="24B45F20">
      <w:start w:val="1"/>
      <w:numFmt w:val="bullet"/>
      <w:lvlText w:val=""/>
      <w:lvlJc w:val="left"/>
      <w:pPr>
        <w:ind w:left="2880" w:hanging="360"/>
      </w:pPr>
      <w:rPr>
        <w:rFonts w:ascii="Symbol" w:hAnsi="Symbol" w:hint="default"/>
      </w:rPr>
    </w:lvl>
    <w:lvl w:ilvl="4" w:tplc="C90AFFD2">
      <w:start w:val="1"/>
      <w:numFmt w:val="bullet"/>
      <w:lvlText w:val="o"/>
      <w:lvlJc w:val="left"/>
      <w:pPr>
        <w:ind w:left="3600" w:hanging="360"/>
      </w:pPr>
      <w:rPr>
        <w:rFonts w:ascii="Courier New" w:hAnsi="Courier New" w:hint="default"/>
      </w:rPr>
    </w:lvl>
    <w:lvl w:ilvl="5" w:tplc="9F7E3FE2">
      <w:start w:val="1"/>
      <w:numFmt w:val="bullet"/>
      <w:lvlText w:val=""/>
      <w:lvlJc w:val="left"/>
      <w:pPr>
        <w:ind w:left="4320" w:hanging="360"/>
      </w:pPr>
      <w:rPr>
        <w:rFonts w:ascii="Wingdings" w:hAnsi="Wingdings" w:hint="default"/>
      </w:rPr>
    </w:lvl>
    <w:lvl w:ilvl="6" w:tplc="18FE219C">
      <w:start w:val="1"/>
      <w:numFmt w:val="bullet"/>
      <w:lvlText w:val=""/>
      <w:lvlJc w:val="left"/>
      <w:pPr>
        <w:ind w:left="5040" w:hanging="360"/>
      </w:pPr>
      <w:rPr>
        <w:rFonts w:ascii="Symbol" w:hAnsi="Symbol" w:hint="default"/>
      </w:rPr>
    </w:lvl>
    <w:lvl w:ilvl="7" w:tplc="BB5080DE">
      <w:start w:val="1"/>
      <w:numFmt w:val="bullet"/>
      <w:lvlText w:val="o"/>
      <w:lvlJc w:val="left"/>
      <w:pPr>
        <w:ind w:left="5760" w:hanging="360"/>
      </w:pPr>
      <w:rPr>
        <w:rFonts w:ascii="Courier New" w:hAnsi="Courier New" w:hint="default"/>
      </w:rPr>
    </w:lvl>
    <w:lvl w:ilvl="8" w:tplc="28687FA6">
      <w:start w:val="1"/>
      <w:numFmt w:val="bullet"/>
      <w:lvlText w:val=""/>
      <w:lvlJc w:val="left"/>
      <w:pPr>
        <w:ind w:left="6480" w:hanging="360"/>
      </w:pPr>
      <w:rPr>
        <w:rFonts w:ascii="Wingdings" w:hAnsi="Wingdings" w:hint="default"/>
      </w:rPr>
    </w:lvl>
  </w:abstractNum>
  <w:abstractNum w:abstractNumId="6" w15:restartNumberingAfterBreak="0">
    <w:nsid w:val="164501CA"/>
    <w:multiLevelType w:val="hybridMultilevel"/>
    <w:tmpl w:val="A94A282E"/>
    <w:lvl w:ilvl="0" w:tplc="759431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4D5A99"/>
    <w:multiLevelType w:val="hybridMultilevel"/>
    <w:tmpl w:val="1B2CE2E8"/>
    <w:lvl w:ilvl="0" w:tplc="7B48FBCE">
      <w:start w:val="1"/>
      <w:numFmt w:val="bullet"/>
      <w:lvlText w:val=""/>
      <w:lvlJc w:val="left"/>
      <w:pPr>
        <w:ind w:left="720" w:hanging="360"/>
      </w:pPr>
      <w:rPr>
        <w:rFonts w:ascii="Symbol" w:hAnsi="Symbol" w:hint="default"/>
      </w:rPr>
    </w:lvl>
    <w:lvl w:ilvl="1" w:tplc="99D06072">
      <w:start w:val="1"/>
      <w:numFmt w:val="bullet"/>
      <w:lvlText w:val="o"/>
      <w:lvlJc w:val="left"/>
      <w:pPr>
        <w:ind w:left="1440" w:hanging="360"/>
      </w:pPr>
      <w:rPr>
        <w:rFonts w:ascii="Courier New" w:hAnsi="Courier New" w:hint="default"/>
      </w:rPr>
    </w:lvl>
    <w:lvl w:ilvl="2" w:tplc="629EC248">
      <w:start w:val="1"/>
      <w:numFmt w:val="bullet"/>
      <w:lvlText w:val=""/>
      <w:lvlJc w:val="left"/>
      <w:pPr>
        <w:ind w:left="2160" w:hanging="360"/>
      </w:pPr>
      <w:rPr>
        <w:rFonts w:ascii="Wingdings" w:hAnsi="Wingdings" w:hint="default"/>
      </w:rPr>
    </w:lvl>
    <w:lvl w:ilvl="3" w:tplc="002CDC7A">
      <w:start w:val="1"/>
      <w:numFmt w:val="bullet"/>
      <w:lvlText w:val=""/>
      <w:lvlJc w:val="left"/>
      <w:pPr>
        <w:ind w:left="2880" w:hanging="360"/>
      </w:pPr>
      <w:rPr>
        <w:rFonts w:ascii="Symbol" w:hAnsi="Symbol" w:hint="default"/>
      </w:rPr>
    </w:lvl>
    <w:lvl w:ilvl="4" w:tplc="ADCE2C5C">
      <w:start w:val="1"/>
      <w:numFmt w:val="bullet"/>
      <w:lvlText w:val="o"/>
      <w:lvlJc w:val="left"/>
      <w:pPr>
        <w:ind w:left="3600" w:hanging="360"/>
      </w:pPr>
      <w:rPr>
        <w:rFonts w:ascii="Courier New" w:hAnsi="Courier New" w:hint="default"/>
      </w:rPr>
    </w:lvl>
    <w:lvl w:ilvl="5" w:tplc="092C2E2E">
      <w:start w:val="1"/>
      <w:numFmt w:val="bullet"/>
      <w:lvlText w:val=""/>
      <w:lvlJc w:val="left"/>
      <w:pPr>
        <w:ind w:left="4320" w:hanging="360"/>
      </w:pPr>
      <w:rPr>
        <w:rFonts w:ascii="Wingdings" w:hAnsi="Wingdings" w:hint="default"/>
      </w:rPr>
    </w:lvl>
    <w:lvl w:ilvl="6" w:tplc="227A00A0">
      <w:start w:val="1"/>
      <w:numFmt w:val="bullet"/>
      <w:lvlText w:val=""/>
      <w:lvlJc w:val="left"/>
      <w:pPr>
        <w:ind w:left="5040" w:hanging="360"/>
      </w:pPr>
      <w:rPr>
        <w:rFonts w:ascii="Symbol" w:hAnsi="Symbol" w:hint="default"/>
      </w:rPr>
    </w:lvl>
    <w:lvl w:ilvl="7" w:tplc="30907E2E">
      <w:start w:val="1"/>
      <w:numFmt w:val="bullet"/>
      <w:lvlText w:val="o"/>
      <w:lvlJc w:val="left"/>
      <w:pPr>
        <w:ind w:left="5760" w:hanging="360"/>
      </w:pPr>
      <w:rPr>
        <w:rFonts w:ascii="Courier New" w:hAnsi="Courier New" w:hint="default"/>
      </w:rPr>
    </w:lvl>
    <w:lvl w:ilvl="8" w:tplc="1A024922">
      <w:start w:val="1"/>
      <w:numFmt w:val="bullet"/>
      <w:lvlText w:val=""/>
      <w:lvlJc w:val="left"/>
      <w:pPr>
        <w:ind w:left="6480" w:hanging="360"/>
      </w:pPr>
      <w:rPr>
        <w:rFonts w:ascii="Wingdings" w:hAnsi="Wingdings" w:hint="default"/>
      </w:rPr>
    </w:lvl>
  </w:abstractNum>
  <w:abstractNum w:abstractNumId="8" w15:restartNumberingAfterBreak="0">
    <w:nsid w:val="19EAEFDB"/>
    <w:multiLevelType w:val="hybridMultilevel"/>
    <w:tmpl w:val="EEE2F6EC"/>
    <w:lvl w:ilvl="0" w:tplc="FFFFFFFF">
      <w:start w:val="1"/>
      <w:numFmt w:val="bullet"/>
      <w:lvlText w:val=""/>
      <w:lvlJc w:val="left"/>
      <w:pPr>
        <w:ind w:left="360" w:hanging="360"/>
      </w:pPr>
      <w:rPr>
        <w:rFonts w:ascii="Symbol" w:hAnsi="Symbol" w:hint="default"/>
      </w:rPr>
    </w:lvl>
    <w:lvl w:ilvl="1" w:tplc="E36409E6">
      <w:start w:val="1"/>
      <w:numFmt w:val="bullet"/>
      <w:lvlText w:val="o"/>
      <w:lvlJc w:val="left"/>
      <w:pPr>
        <w:ind w:left="1440" w:hanging="360"/>
      </w:pPr>
      <w:rPr>
        <w:rFonts w:ascii="Courier New" w:hAnsi="Courier New" w:hint="default"/>
      </w:rPr>
    </w:lvl>
    <w:lvl w:ilvl="2" w:tplc="1CBA6DE6">
      <w:start w:val="1"/>
      <w:numFmt w:val="bullet"/>
      <w:lvlText w:val=""/>
      <w:lvlJc w:val="left"/>
      <w:pPr>
        <w:ind w:left="2160" w:hanging="360"/>
      </w:pPr>
      <w:rPr>
        <w:rFonts w:ascii="Wingdings" w:hAnsi="Wingdings" w:hint="default"/>
      </w:rPr>
    </w:lvl>
    <w:lvl w:ilvl="3" w:tplc="9D94DA06">
      <w:start w:val="1"/>
      <w:numFmt w:val="bullet"/>
      <w:lvlText w:val=""/>
      <w:lvlJc w:val="left"/>
      <w:pPr>
        <w:ind w:left="2880" w:hanging="360"/>
      </w:pPr>
      <w:rPr>
        <w:rFonts w:ascii="Symbol" w:hAnsi="Symbol" w:hint="default"/>
      </w:rPr>
    </w:lvl>
    <w:lvl w:ilvl="4" w:tplc="C0143460">
      <w:start w:val="1"/>
      <w:numFmt w:val="bullet"/>
      <w:lvlText w:val="o"/>
      <w:lvlJc w:val="left"/>
      <w:pPr>
        <w:ind w:left="3600" w:hanging="360"/>
      </w:pPr>
      <w:rPr>
        <w:rFonts w:ascii="Courier New" w:hAnsi="Courier New" w:hint="default"/>
      </w:rPr>
    </w:lvl>
    <w:lvl w:ilvl="5" w:tplc="BE066ECA">
      <w:start w:val="1"/>
      <w:numFmt w:val="bullet"/>
      <w:lvlText w:val=""/>
      <w:lvlJc w:val="left"/>
      <w:pPr>
        <w:ind w:left="4320" w:hanging="360"/>
      </w:pPr>
      <w:rPr>
        <w:rFonts w:ascii="Wingdings" w:hAnsi="Wingdings" w:hint="default"/>
      </w:rPr>
    </w:lvl>
    <w:lvl w:ilvl="6" w:tplc="B4F81E26">
      <w:start w:val="1"/>
      <w:numFmt w:val="bullet"/>
      <w:lvlText w:val=""/>
      <w:lvlJc w:val="left"/>
      <w:pPr>
        <w:ind w:left="5040" w:hanging="360"/>
      </w:pPr>
      <w:rPr>
        <w:rFonts w:ascii="Symbol" w:hAnsi="Symbol" w:hint="default"/>
      </w:rPr>
    </w:lvl>
    <w:lvl w:ilvl="7" w:tplc="0C9053EC">
      <w:start w:val="1"/>
      <w:numFmt w:val="bullet"/>
      <w:lvlText w:val="o"/>
      <w:lvlJc w:val="left"/>
      <w:pPr>
        <w:ind w:left="5760" w:hanging="360"/>
      </w:pPr>
      <w:rPr>
        <w:rFonts w:ascii="Courier New" w:hAnsi="Courier New" w:hint="default"/>
      </w:rPr>
    </w:lvl>
    <w:lvl w:ilvl="8" w:tplc="1952D362">
      <w:start w:val="1"/>
      <w:numFmt w:val="bullet"/>
      <w:lvlText w:val=""/>
      <w:lvlJc w:val="left"/>
      <w:pPr>
        <w:ind w:left="6480" w:hanging="360"/>
      </w:pPr>
      <w:rPr>
        <w:rFonts w:ascii="Wingdings" w:hAnsi="Wingdings" w:hint="default"/>
      </w:rPr>
    </w:lvl>
  </w:abstractNum>
  <w:abstractNum w:abstractNumId="9" w15:restartNumberingAfterBreak="0">
    <w:nsid w:val="1B915FDF"/>
    <w:multiLevelType w:val="hybridMultilevel"/>
    <w:tmpl w:val="137A9232"/>
    <w:lvl w:ilvl="0" w:tplc="F75E55D0">
      <w:start w:val="1"/>
      <w:numFmt w:val="bullet"/>
      <w:lvlText w:val=""/>
      <w:lvlJc w:val="left"/>
      <w:pPr>
        <w:ind w:left="360" w:hanging="360"/>
      </w:pPr>
      <w:rPr>
        <w:rFonts w:ascii="Symbol" w:hAnsi="Symbol" w:hint="default"/>
      </w:rPr>
    </w:lvl>
    <w:lvl w:ilvl="1" w:tplc="92E283D8">
      <w:start w:val="1"/>
      <w:numFmt w:val="bullet"/>
      <w:lvlText w:val="o"/>
      <w:lvlJc w:val="left"/>
      <w:pPr>
        <w:ind w:left="1440" w:hanging="360"/>
      </w:pPr>
      <w:rPr>
        <w:rFonts w:ascii="Courier New" w:hAnsi="Courier New" w:hint="default"/>
      </w:rPr>
    </w:lvl>
    <w:lvl w:ilvl="2" w:tplc="6970556C">
      <w:start w:val="1"/>
      <w:numFmt w:val="bullet"/>
      <w:lvlText w:val=""/>
      <w:lvlJc w:val="left"/>
      <w:pPr>
        <w:ind w:left="2160" w:hanging="360"/>
      </w:pPr>
      <w:rPr>
        <w:rFonts w:ascii="Wingdings" w:hAnsi="Wingdings" w:hint="default"/>
      </w:rPr>
    </w:lvl>
    <w:lvl w:ilvl="3" w:tplc="99E8D152">
      <w:start w:val="1"/>
      <w:numFmt w:val="bullet"/>
      <w:lvlText w:val=""/>
      <w:lvlJc w:val="left"/>
      <w:pPr>
        <w:ind w:left="2880" w:hanging="360"/>
      </w:pPr>
      <w:rPr>
        <w:rFonts w:ascii="Symbol" w:hAnsi="Symbol" w:hint="default"/>
      </w:rPr>
    </w:lvl>
    <w:lvl w:ilvl="4" w:tplc="EC0C2FC2">
      <w:start w:val="1"/>
      <w:numFmt w:val="bullet"/>
      <w:lvlText w:val="o"/>
      <w:lvlJc w:val="left"/>
      <w:pPr>
        <w:ind w:left="3600" w:hanging="360"/>
      </w:pPr>
      <w:rPr>
        <w:rFonts w:ascii="Courier New" w:hAnsi="Courier New" w:hint="default"/>
      </w:rPr>
    </w:lvl>
    <w:lvl w:ilvl="5" w:tplc="A964FF3E">
      <w:start w:val="1"/>
      <w:numFmt w:val="bullet"/>
      <w:lvlText w:val=""/>
      <w:lvlJc w:val="left"/>
      <w:pPr>
        <w:ind w:left="4320" w:hanging="360"/>
      </w:pPr>
      <w:rPr>
        <w:rFonts w:ascii="Wingdings" w:hAnsi="Wingdings" w:hint="default"/>
      </w:rPr>
    </w:lvl>
    <w:lvl w:ilvl="6" w:tplc="8C46D158">
      <w:start w:val="1"/>
      <w:numFmt w:val="bullet"/>
      <w:lvlText w:val=""/>
      <w:lvlJc w:val="left"/>
      <w:pPr>
        <w:ind w:left="5040" w:hanging="360"/>
      </w:pPr>
      <w:rPr>
        <w:rFonts w:ascii="Symbol" w:hAnsi="Symbol" w:hint="default"/>
      </w:rPr>
    </w:lvl>
    <w:lvl w:ilvl="7" w:tplc="AD3C5D72">
      <w:start w:val="1"/>
      <w:numFmt w:val="bullet"/>
      <w:lvlText w:val="o"/>
      <w:lvlJc w:val="left"/>
      <w:pPr>
        <w:ind w:left="5760" w:hanging="360"/>
      </w:pPr>
      <w:rPr>
        <w:rFonts w:ascii="Courier New" w:hAnsi="Courier New" w:hint="default"/>
      </w:rPr>
    </w:lvl>
    <w:lvl w:ilvl="8" w:tplc="5E7652E6">
      <w:start w:val="1"/>
      <w:numFmt w:val="bullet"/>
      <w:lvlText w:val=""/>
      <w:lvlJc w:val="left"/>
      <w:pPr>
        <w:ind w:left="6480" w:hanging="360"/>
      </w:pPr>
      <w:rPr>
        <w:rFonts w:ascii="Wingdings" w:hAnsi="Wingdings" w:hint="default"/>
      </w:rPr>
    </w:lvl>
  </w:abstractNum>
  <w:abstractNum w:abstractNumId="10" w15:restartNumberingAfterBreak="0">
    <w:nsid w:val="1BDB578B"/>
    <w:multiLevelType w:val="hybridMultilevel"/>
    <w:tmpl w:val="44827BA0"/>
    <w:lvl w:ilvl="0" w:tplc="0CD47D02">
      <w:start w:val="1"/>
      <w:numFmt w:val="decimal"/>
      <w:lvlText w:val="%1."/>
      <w:lvlJc w:val="left"/>
      <w:pPr>
        <w:ind w:left="720" w:hanging="360"/>
      </w:pPr>
      <w:rPr>
        <w:rFonts w:cstheme="minorHAnsi" w:hint="default"/>
        <w:b/>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DCD6AF"/>
    <w:multiLevelType w:val="hybridMultilevel"/>
    <w:tmpl w:val="394C7A1E"/>
    <w:lvl w:ilvl="0" w:tplc="4E0CB916">
      <w:start w:val="1"/>
      <w:numFmt w:val="bullet"/>
      <w:lvlText w:val=""/>
      <w:lvlJc w:val="left"/>
      <w:pPr>
        <w:ind w:left="360" w:hanging="360"/>
      </w:pPr>
      <w:rPr>
        <w:rFonts w:ascii="Symbol" w:hAnsi="Symbol" w:hint="default"/>
      </w:rPr>
    </w:lvl>
    <w:lvl w:ilvl="1" w:tplc="160C4C8A">
      <w:start w:val="1"/>
      <w:numFmt w:val="bullet"/>
      <w:lvlText w:val="o"/>
      <w:lvlJc w:val="left"/>
      <w:pPr>
        <w:ind w:left="1440" w:hanging="360"/>
      </w:pPr>
      <w:rPr>
        <w:rFonts w:ascii="Courier New" w:hAnsi="Courier New" w:hint="default"/>
      </w:rPr>
    </w:lvl>
    <w:lvl w:ilvl="2" w:tplc="C59A5C4E">
      <w:start w:val="1"/>
      <w:numFmt w:val="bullet"/>
      <w:lvlText w:val=""/>
      <w:lvlJc w:val="left"/>
      <w:pPr>
        <w:ind w:left="2160" w:hanging="360"/>
      </w:pPr>
      <w:rPr>
        <w:rFonts w:ascii="Wingdings" w:hAnsi="Wingdings" w:hint="default"/>
      </w:rPr>
    </w:lvl>
    <w:lvl w:ilvl="3" w:tplc="A642C8B6">
      <w:start w:val="1"/>
      <w:numFmt w:val="bullet"/>
      <w:lvlText w:val=""/>
      <w:lvlJc w:val="left"/>
      <w:pPr>
        <w:ind w:left="2880" w:hanging="360"/>
      </w:pPr>
      <w:rPr>
        <w:rFonts w:ascii="Symbol" w:hAnsi="Symbol" w:hint="default"/>
      </w:rPr>
    </w:lvl>
    <w:lvl w:ilvl="4" w:tplc="96280626">
      <w:start w:val="1"/>
      <w:numFmt w:val="bullet"/>
      <w:lvlText w:val="o"/>
      <w:lvlJc w:val="left"/>
      <w:pPr>
        <w:ind w:left="3600" w:hanging="360"/>
      </w:pPr>
      <w:rPr>
        <w:rFonts w:ascii="Courier New" w:hAnsi="Courier New" w:hint="default"/>
      </w:rPr>
    </w:lvl>
    <w:lvl w:ilvl="5" w:tplc="54B061D0">
      <w:start w:val="1"/>
      <w:numFmt w:val="bullet"/>
      <w:lvlText w:val=""/>
      <w:lvlJc w:val="left"/>
      <w:pPr>
        <w:ind w:left="4320" w:hanging="360"/>
      </w:pPr>
      <w:rPr>
        <w:rFonts w:ascii="Wingdings" w:hAnsi="Wingdings" w:hint="default"/>
      </w:rPr>
    </w:lvl>
    <w:lvl w:ilvl="6" w:tplc="D084ECF8">
      <w:start w:val="1"/>
      <w:numFmt w:val="bullet"/>
      <w:lvlText w:val=""/>
      <w:lvlJc w:val="left"/>
      <w:pPr>
        <w:ind w:left="5040" w:hanging="360"/>
      </w:pPr>
      <w:rPr>
        <w:rFonts w:ascii="Symbol" w:hAnsi="Symbol" w:hint="default"/>
      </w:rPr>
    </w:lvl>
    <w:lvl w:ilvl="7" w:tplc="6AF246C0">
      <w:start w:val="1"/>
      <w:numFmt w:val="bullet"/>
      <w:lvlText w:val="o"/>
      <w:lvlJc w:val="left"/>
      <w:pPr>
        <w:ind w:left="5760" w:hanging="360"/>
      </w:pPr>
      <w:rPr>
        <w:rFonts w:ascii="Courier New" w:hAnsi="Courier New" w:hint="default"/>
      </w:rPr>
    </w:lvl>
    <w:lvl w:ilvl="8" w:tplc="A536AA9A">
      <w:start w:val="1"/>
      <w:numFmt w:val="bullet"/>
      <w:lvlText w:val=""/>
      <w:lvlJc w:val="left"/>
      <w:pPr>
        <w:ind w:left="6480" w:hanging="360"/>
      </w:pPr>
      <w:rPr>
        <w:rFonts w:ascii="Wingdings" w:hAnsi="Wingdings" w:hint="default"/>
      </w:rPr>
    </w:lvl>
  </w:abstractNum>
  <w:abstractNum w:abstractNumId="12" w15:restartNumberingAfterBreak="0">
    <w:nsid w:val="1DCD0B99"/>
    <w:multiLevelType w:val="hybridMultilevel"/>
    <w:tmpl w:val="92985870"/>
    <w:lvl w:ilvl="0" w:tplc="86BA0894">
      <w:start w:val="1"/>
      <w:numFmt w:val="decimal"/>
      <w:lvlText w:val="%1."/>
      <w:lvlJc w:val="left"/>
      <w:pPr>
        <w:ind w:left="720" w:hanging="360"/>
      </w:pPr>
      <w:rPr>
        <w:rFonts w:asciiTheme="minorHAnsi" w:hAnsiTheme="minorHAnsi" w:cstheme="minorHAnsi" w:hint="default"/>
        <w:b/>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62E918"/>
    <w:multiLevelType w:val="hybridMultilevel"/>
    <w:tmpl w:val="9E6C1496"/>
    <w:lvl w:ilvl="0" w:tplc="3EBC361A">
      <w:start w:val="1"/>
      <w:numFmt w:val="bullet"/>
      <w:lvlText w:val=""/>
      <w:lvlJc w:val="left"/>
      <w:pPr>
        <w:ind w:left="360" w:hanging="360"/>
      </w:pPr>
      <w:rPr>
        <w:rFonts w:ascii="Symbol" w:hAnsi="Symbol" w:hint="default"/>
      </w:rPr>
    </w:lvl>
    <w:lvl w:ilvl="1" w:tplc="F67A3BC2">
      <w:start w:val="1"/>
      <w:numFmt w:val="bullet"/>
      <w:lvlText w:val="o"/>
      <w:lvlJc w:val="left"/>
      <w:pPr>
        <w:ind w:left="1440" w:hanging="360"/>
      </w:pPr>
      <w:rPr>
        <w:rFonts w:ascii="Courier New" w:hAnsi="Courier New" w:hint="default"/>
      </w:rPr>
    </w:lvl>
    <w:lvl w:ilvl="2" w:tplc="F5625240">
      <w:start w:val="1"/>
      <w:numFmt w:val="bullet"/>
      <w:lvlText w:val=""/>
      <w:lvlJc w:val="left"/>
      <w:pPr>
        <w:ind w:left="2160" w:hanging="360"/>
      </w:pPr>
      <w:rPr>
        <w:rFonts w:ascii="Wingdings" w:hAnsi="Wingdings" w:hint="default"/>
      </w:rPr>
    </w:lvl>
    <w:lvl w:ilvl="3" w:tplc="D8224B22">
      <w:start w:val="1"/>
      <w:numFmt w:val="bullet"/>
      <w:lvlText w:val=""/>
      <w:lvlJc w:val="left"/>
      <w:pPr>
        <w:ind w:left="2880" w:hanging="360"/>
      </w:pPr>
      <w:rPr>
        <w:rFonts w:ascii="Symbol" w:hAnsi="Symbol" w:hint="default"/>
      </w:rPr>
    </w:lvl>
    <w:lvl w:ilvl="4" w:tplc="E796F274">
      <w:start w:val="1"/>
      <w:numFmt w:val="bullet"/>
      <w:lvlText w:val="o"/>
      <w:lvlJc w:val="left"/>
      <w:pPr>
        <w:ind w:left="3600" w:hanging="360"/>
      </w:pPr>
      <w:rPr>
        <w:rFonts w:ascii="Courier New" w:hAnsi="Courier New" w:hint="default"/>
      </w:rPr>
    </w:lvl>
    <w:lvl w:ilvl="5" w:tplc="103C24C2">
      <w:start w:val="1"/>
      <w:numFmt w:val="bullet"/>
      <w:lvlText w:val=""/>
      <w:lvlJc w:val="left"/>
      <w:pPr>
        <w:ind w:left="4320" w:hanging="360"/>
      </w:pPr>
      <w:rPr>
        <w:rFonts w:ascii="Wingdings" w:hAnsi="Wingdings" w:hint="default"/>
      </w:rPr>
    </w:lvl>
    <w:lvl w:ilvl="6" w:tplc="7BF4DEE4">
      <w:start w:val="1"/>
      <w:numFmt w:val="bullet"/>
      <w:lvlText w:val=""/>
      <w:lvlJc w:val="left"/>
      <w:pPr>
        <w:ind w:left="5040" w:hanging="360"/>
      </w:pPr>
      <w:rPr>
        <w:rFonts w:ascii="Symbol" w:hAnsi="Symbol" w:hint="default"/>
      </w:rPr>
    </w:lvl>
    <w:lvl w:ilvl="7" w:tplc="68C25C9E">
      <w:start w:val="1"/>
      <w:numFmt w:val="bullet"/>
      <w:lvlText w:val="o"/>
      <w:lvlJc w:val="left"/>
      <w:pPr>
        <w:ind w:left="5760" w:hanging="360"/>
      </w:pPr>
      <w:rPr>
        <w:rFonts w:ascii="Courier New" w:hAnsi="Courier New" w:hint="default"/>
      </w:rPr>
    </w:lvl>
    <w:lvl w:ilvl="8" w:tplc="6B6A60E6">
      <w:start w:val="1"/>
      <w:numFmt w:val="bullet"/>
      <w:lvlText w:val=""/>
      <w:lvlJc w:val="left"/>
      <w:pPr>
        <w:ind w:left="6480" w:hanging="360"/>
      </w:pPr>
      <w:rPr>
        <w:rFonts w:ascii="Wingdings" w:hAnsi="Wingdings" w:hint="default"/>
      </w:rPr>
    </w:lvl>
  </w:abstractNum>
  <w:abstractNum w:abstractNumId="14" w15:restartNumberingAfterBreak="0">
    <w:nsid w:val="24882EF8"/>
    <w:multiLevelType w:val="hybridMultilevel"/>
    <w:tmpl w:val="23502A46"/>
    <w:lvl w:ilvl="0" w:tplc="50FE764E">
      <w:start w:val="1"/>
      <w:numFmt w:val="decimal"/>
      <w:lvlText w:val="%1."/>
      <w:lvlJc w:val="left"/>
      <w:pPr>
        <w:ind w:left="720" w:hanging="360"/>
      </w:pPr>
      <w:rPr>
        <w:rFonts w:asciiTheme="minorHAnsi" w:hAnsiTheme="minorHAnsi" w:cstheme="minorHAnsi" w:hint="default"/>
        <w:b/>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1C4760"/>
    <w:multiLevelType w:val="hybridMultilevel"/>
    <w:tmpl w:val="0110F964"/>
    <w:lvl w:ilvl="0" w:tplc="FC0A9BC6">
      <w:start w:val="1"/>
      <w:numFmt w:val="bullet"/>
      <w:lvlText w:val=""/>
      <w:lvlJc w:val="left"/>
      <w:pPr>
        <w:ind w:left="360" w:hanging="360"/>
      </w:pPr>
      <w:rPr>
        <w:rFonts w:ascii="Symbol" w:hAnsi="Symbol" w:hint="default"/>
      </w:rPr>
    </w:lvl>
    <w:lvl w:ilvl="1" w:tplc="A26C9CA4">
      <w:start w:val="1"/>
      <w:numFmt w:val="bullet"/>
      <w:lvlText w:val="o"/>
      <w:lvlJc w:val="left"/>
      <w:pPr>
        <w:ind w:left="1440" w:hanging="360"/>
      </w:pPr>
      <w:rPr>
        <w:rFonts w:ascii="Courier New" w:hAnsi="Courier New" w:hint="default"/>
      </w:rPr>
    </w:lvl>
    <w:lvl w:ilvl="2" w:tplc="CF440602">
      <w:start w:val="1"/>
      <w:numFmt w:val="bullet"/>
      <w:lvlText w:val=""/>
      <w:lvlJc w:val="left"/>
      <w:pPr>
        <w:ind w:left="2160" w:hanging="360"/>
      </w:pPr>
      <w:rPr>
        <w:rFonts w:ascii="Wingdings" w:hAnsi="Wingdings" w:hint="default"/>
      </w:rPr>
    </w:lvl>
    <w:lvl w:ilvl="3" w:tplc="E5CA206C">
      <w:start w:val="1"/>
      <w:numFmt w:val="bullet"/>
      <w:lvlText w:val=""/>
      <w:lvlJc w:val="left"/>
      <w:pPr>
        <w:ind w:left="2880" w:hanging="360"/>
      </w:pPr>
      <w:rPr>
        <w:rFonts w:ascii="Symbol" w:hAnsi="Symbol" w:hint="default"/>
      </w:rPr>
    </w:lvl>
    <w:lvl w:ilvl="4" w:tplc="3D88EA30">
      <w:start w:val="1"/>
      <w:numFmt w:val="bullet"/>
      <w:lvlText w:val="o"/>
      <w:lvlJc w:val="left"/>
      <w:pPr>
        <w:ind w:left="3600" w:hanging="360"/>
      </w:pPr>
      <w:rPr>
        <w:rFonts w:ascii="Courier New" w:hAnsi="Courier New" w:hint="default"/>
      </w:rPr>
    </w:lvl>
    <w:lvl w:ilvl="5" w:tplc="BD38C396">
      <w:start w:val="1"/>
      <w:numFmt w:val="bullet"/>
      <w:lvlText w:val=""/>
      <w:lvlJc w:val="left"/>
      <w:pPr>
        <w:ind w:left="4320" w:hanging="360"/>
      </w:pPr>
      <w:rPr>
        <w:rFonts w:ascii="Wingdings" w:hAnsi="Wingdings" w:hint="default"/>
      </w:rPr>
    </w:lvl>
    <w:lvl w:ilvl="6" w:tplc="C864311E">
      <w:start w:val="1"/>
      <w:numFmt w:val="bullet"/>
      <w:lvlText w:val=""/>
      <w:lvlJc w:val="left"/>
      <w:pPr>
        <w:ind w:left="5040" w:hanging="360"/>
      </w:pPr>
      <w:rPr>
        <w:rFonts w:ascii="Symbol" w:hAnsi="Symbol" w:hint="default"/>
      </w:rPr>
    </w:lvl>
    <w:lvl w:ilvl="7" w:tplc="B2865E6E">
      <w:start w:val="1"/>
      <w:numFmt w:val="bullet"/>
      <w:lvlText w:val="o"/>
      <w:lvlJc w:val="left"/>
      <w:pPr>
        <w:ind w:left="5760" w:hanging="360"/>
      </w:pPr>
      <w:rPr>
        <w:rFonts w:ascii="Courier New" w:hAnsi="Courier New" w:hint="default"/>
      </w:rPr>
    </w:lvl>
    <w:lvl w:ilvl="8" w:tplc="347287BC">
      <w:start w:val="1"/>
      <w:numFmt w:val="bullet"/>
      <w:lvlText w:val=""/>
      <w:lvlJc w:val="left"/>
      <w:pPr>
        <w:ind w:left="6480" w:hanging="360"/>
      </w:pPr>
      <w:rPr>
        <w:rFonts w:ascii="Wingdings" w:hAnsi="Wingdings" w:hint="default"/>
      </w:rPr>
    </w:lvl>
  </w:abstractNum>
  <w:abstractNum w:abstractNumId="16" w15:restartNumberingAfterBreak="0">
    <w:nsid w:val="2B077865"/>
    <w:multiLevelType w:val="hybridMultilevel"/>
    <w:tmpl w:val="443878D0"/>
    <w:lvl w:ilvl="0" w:tplc="FFFFFFFF">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381B8D"/>
    <w:multiLevelType w:val="hybridMultilevel"/>
    <w:tmpl w:val="5CBE6B8C"/>
    <w:lvl w:ilvl="0" w:tplc="490E1BBC">
      <w:start w:val="1"/>
      <w:numFmt w:val="bullet"/>
      <w:lvlText w:val="·"/>
      <w:lvlJc w:val="left"/>
      <w:pPr>
        <w:ind w:left="720" w:hanging="360"/>
      </w:pPr>
      <w:rPr>
        <w:rFonts w:ascii="Symbol" w:hAnsi="Symbol" w:hint="default"/>
      </w:rPr>
    </w:lvl>
    <w:lvl w:ilvl="1" w:tplc="824C170E">
      <w:start w:val="1"/>
      <w:numFmt w:val="bullet"/>
      <w:lvlText w:val="o"/>
      <w:lvlJc w:val="left"/>
      <w:pPr>
        <w:ind w:left="1440" w:hanging="360"/>
      </w:pPr>
      <w:rPr>
        <w:rFonts w:ascii="Courier New" w:hAnsi="Courier New" w:hint="default"/>
      </w:rPr>
    </w:lvl>
    <w:lvl w:ilvl="2" w:tplc="E6E46EDC">
      <w:start w:val="1"/>
      <w:numFmt w:val="bullet"/>
      <w:lvlText w:val=""/>
      <w:lvlJc w:val="left"/>
      <w:pPr>
        <w:ind w:left="2160" w:hanging="360"/>
      </w:pPr>
      <w:rPr>
        <w:rFonts w:ascii="Wingdings" w:hAnsi="Wingdings" w:hint="default"/>
      </w:rPr>
    </w:lvl>
    <w:lvl w:ilvl="3" w:tplc="674092AE">
      <w:start w:val="1"/>
      <w:numFmt w:val="bullet"/>
      <w:lvlText w:val=""/>
      <w:lvlJc w:val="left"/>
      <w:pPr>
        <w:ind w:left="2880" w:hanging="360"/>
      </w:pPr>
      <w:rPr>
        <w:rFonts w:ascii="Symbol" w:hAnsi="Symbol" w:hint="default"/>
      </w:rPr>
    </w:lvl>
    <w:lvl w:ilvl="4" w:tplc="AADAF4AA">
      <w:start w:val="1"/>
      <w:numFmt w:val="bullet"/>
      <w:lvlText w:val="o"/>
      <w:lvlJc w:val="left"/>
      <w:pPr>
        <w:ind w:left="3600" w:hanging="360"/>
      </w:pPr>
      <w:rPr>
        <w:rFonts w:ascii="Courier New" w:hAnsi="Courier New" w:hint="default"/>
      </w:rPr>
    </w:lvl>
    <w:lvl w:ilvl="5" w:tplc="C74E7672">
      <w:start w:val="1"/>
      <w:numFmt w:val="bullet"/>
      <w:lvlText w:val=""/>
      <w:lvlJc w:val="left"/>
      <w:pPr>
        <w:ind w:left="4320" w:hanging="360"/>
      </w:pPr>
      <w:rPr>
        <w:rFonts w:ascii="Wingdings" w:hAnsi="Wingdings" w:hint="default"/>
      </w:rPr>
    </w:lvl>
    <w:lvl w:ilvl="6" w:tplc="8B8C1E80">
      <w:start w:val="1"/>
      <w:numFmt w:val="bullet"/>
      <w:lvlText w:val=""/>
      <w:lvlJc w:val="left"/>
      <w:pPr>
        <w:ind w:left="5040" w:hanging="360"/>
      </w:pPr>
      <w:rPr>
        <w:rFonts w:ascii="Symbol" w:hAnsi="Symbol" w:hint="default"/>
      </w:rPr>
    </w:lvl>
    <w:lvl w:ilvl="7" w:tplc="8138B302">
      <w:start w:val="1"/>
      <w:numFmt w:val="bullet"/>
      <w:lvlText w:val="o"/>
      <w:lvlJc w:val="left"/>
      <w:pPr>
        <w:ind w:left="5760" w:hanging="360"/>
      </w:pPr>
      <w:rPr>
        <w:rFonts w:ascii="Courier New" w:hAnsi="Courier New" w:hint="default"/>
      </w:rPr>
    </w:lvl>
    <w:lvl w:ilvl="8" w:tplc="D3D4FEEC">
      <w:start w:val="1"/>
      <w:numFmt w:val="bullet"/>
      <w:lvlText w:val=""/>
      <w:lvlJc w:val="left"/>
      <w:pPr>
        <w:ind w:left="6480" w:hanging="360"/>
      </w:pPr>
      <w:rPr>
        <w:rFonts w:ascii="Wingdings" w:hAnsi="Wingdings" w:hint="default"/>
      </w:rPr>
    </w:lvl>
  </w:abstractNum>
  <w:abstractNum w:abstractNumId="18" w15:restartNumberingAfterBreak="0">
    <w:nsid w:val="2E4C3B14"/>
    <w:multiLevelType w:val="hybridMultilevel"/>
    <w:tmpl w:val="18F6FCDC"/>
    <w:lvl w:ilvl="0" w:tplc="3DC29A64">
      <w:start w:val="1"/>
      <w:numFmt w:val="bullet"/>
      <w:lvlText w:val=""/>
      <w:lvlJc w:val="left"/>
      <w:pPr>
        <w:ind w:left="360" w:hanging="360"/>
      </w:pPr>
      <w:rPr>
        <w:rFonts w:ascii="Symbol" w:hAnsi="Symbol" w:hint="default"/>
      </w:rPr>
    </w:lvl>
    <w:lvl w:ilvl="1" w:tplc="5B0C60D4">
      <w:start w:val="1"/>
      <w:numFmt w:val="bullet"/>
      <w:lvlText w:val="o"/>
      <w:lvlJc w:val="left"/>
      <w:pPr>
        <w:ind w:left="1440" w:hanging="360"/>
      </w:pPr>
      <w:rPr>
        <w:rFonts w:ascii="Courier New" w:hAnsi="Courier New" w:hint="default"/>
      </w:rPr>
    </w:lvl>
    <w:lvl w:ilvl="2" w:tplc="3C7A99EA">
      <w:start w:val="1"/>
      <w:numFmt w:val="bullet"/>
      <w:lvlText w:val=""/>
      <w:lvlJc w:val="left"/>
      <w:pPr>
        <w:ind w:left="2160" w:hanging="360"/>
      </w:pPr>
      <w:rPr>
        <w:rFonts w:ascii="Wingdings" w:hAnsi="Wingdings" w:hint="default"/>
      </w:rPr>
    </w:lvl>
    <w:lvl w:ilvl="3" w:tplc="3030FB86">
      <w:start w:val="1"/>
      <w:numFmt w:val="bullet"/>
      <w:lvlText w:val=""/>
      <w:lvlJc w:val="left"/>
      <w:pPr>
        <w:ind w:left="2880" w:hanging="360"/>
      </w:pPr>
      <w:rPr>
        <w:rFonts w:ascii="Symbol" w:hAnsi="Symbol" w:hint="default"/>
      </w:rPr>
    </w:lvl>
    <w:lvl w:ilvl="4" w:tplc="C7C69A44">
      <w:start w:val="1"/>
      <w:numFmt w:val="bullet"/>
      <w:lvlText w:val="o"/>
      <w:lvlJc w:val="left"/>
      <w:pPr>
        <w:ind w:left="3600" w:hanging="360"/>
      </w:pPr>
      <w:rPr>
        <w:rFonts w:ascii="Courier New" w:hAnsi="Courier New" w:hint="default"/>
      </w:rPr>
    </w:lvl>
    <w:lvl w:ilvl="5" w:tplc="8C32BD8A">
      <w:start w:val="1"/>
      <w:numFmt w:val="bullet"/>
      <w:lvlText w:val=""/>
      <w:lvlJc w:val="left"/>
      <w:pPr>
        <w:ind w:left="4320" w:hanging="360"/>
      </w:pPr>
      <w:rPr>
        <w:rFonts w:ascii="Wingdings" w:hAnsi="Wingdings" w:hint="default"/>
      </w:rPr>
    </w:lvl>
    <w:lvl w:ilvl="6" w:tplc="09AEAE92">
      <w:start w:val="1"/>
      <w:numFmt w:val="bullet"/>
      <w:lvlText w:val=""/>
      <w:lvlJc w:val="left"/>
      <w:pPr>
        <w:ind w:left="5040" w:hanging="360"/>
      </w:pPr>
      <w:rPr>
        <w:rFonts w:ascii="Symbol" w:hAnsi="Symbol" w:hint="default"/>
      </w:rPr>
    </w:lvl>
    <w:lvl w:ilvl="7" w:tplc="90DCC744">
      <w:start w:val="1"/>
      <w:numFmt w:val="bullet"/>
      <w:lvlText w:val="o"/>
      <w:lvlJc w:val="left"/>
      <w:pPr>
        <w:ind w:left="5760" w:hanging="360"/>
      </w:pPr>
      <w:rPr>
        <w:rFonts w:ascii="Courier New" w:hAnsi="Courier New" w:hint="default"/>
      </w:rPr>
    </w:lvl>
    <w:lvl w:ilvl="8" w:tplc="0B02B3B2">
      <w:start w:val="1"/>
      <w:numFmt w:val="bullet"/>
      <w:lvlText w:val=""/>
      <w:lvlJc w:val="left"/>
      <w:pPr>
        <w:ind w:left="6480" w:hanging="360"/>
      </w:pPr>
      <w:rPr>
        <w:rFonts w:ascii="Wingdings" w:hAnsi="Wingdings" w:hint="default"/>
      </w:rPr>
    </w:lvl>
  </w:abstractNum>
  <w:abstractNum w:abstractNumId="19" w15:restartNumberingAfterBreak="0">
    <w:nsid w:val="30897674"/>
    <w:multiLevelType w:val="hybridMultilevel"/>
    <w:tmpl w:val="5DD6521E"/>
    <w:lvl w:ilvl="0" w:tplc="D6086762">
      <w:start w:val="1"/>
      <w:numFmt w:val="bullet"/>
      <w:lvlText w:val=""/>
      <w:lvlJc w:val="left"/>
      <w:pPr>
        <w:ind w:left="360" w:hanging="360"/>
      </w:pPr>
      <w:rPr>
        <w:rFonts w:ascii="Symbol" w:hAnsi="Symbol" w:hint="default"/>
      </w:rPr>
    </w:lvl>
    <w:lvl w:ilvl="1" w:tplc="7CF422A6">
      <w:start w:val="1"/>
      <w:numFmt w:val="bullet"/>
      <w:lvlText w:val="o"/>
      <w:lvlJc w:val="left"/>
      <w:pPr>
        <w:ind w:left="1440" w:hanging="360"/>
      </w:pPr>
      <w:rPr>
        <w:rFonts w:ascii="Courier New" w:hAnsi="Courier New" w:hint="default"/>
      </w:rPr>
    </w:lvl>
    <w:lvl w:ilvl="2" w:tplc="85B855A6">
      <w:start w:val="1"/>
      <w:numFmt w:val="bullet"/>
      <w:lvlText w:val=""/>
      <w:lvlJc w:val="left"/>
      <w:pPr>
        <w:ind w:left="2160" w:hanging="360"/>
      </w:pPr>
      <w:rPr>
        <w:rFonts w:ascii="Wingdings" w:hAnsi="Wingdings" w:hint="default"/>
      </w:rPr>
    </w:lvl>
    <w:lvl w:ilvl="3" w:tplc="44781B40">
      <w:start w:val="1"/>
      <w:numFmt w:val="bullet"/>
      <w:lvlText w:val=""/>
      <w:lvlJc w:val="left"/>
      <w:pPr>
        <w:ind w:left="2880" w:hanging="360"/>
      </w:pPr>
      <w:rPr>
        <w:rFonts w:ascii="Symbol" w:hAnsi="Symbol" w:hint="default"/>
      </w:rPr>
    </w:lvl>
    <w:lvl w:ilvl="4" w:tplc="AAF298F6">
      <w:start w:val="1"/>
      <w:numFmt w:val="bullet"/>
      <w:lvlText w:val="o"/>
      <w:lvlJc w:val="left"/>
      <w:pPr>
        <w:ind w:left="3600" w:hanging="360"/>
      </w:pPr>
      <w:rPr>
        <w:rFonts w:ascii="Courier New" w:hAnsi="Courier New" w:hint="default"/>
      </w:rPr>
    </w:lvl>
    <w:lvl w:ilvl="5" w:tplc="A0D46042">
      <w:start w:val="1"/>
      <w:numFmt w:val="bullet"/>
      <w:lvlText w:val=""/>
      <w:lvlJc w:val="left"/>
      <w:pPr>
        <w:ind w:left="4320" w:hanging="360"/>
      </w:pPr>
      <w:rPr>
        <w:rFonts w:ascii="Wingdings" w:hAnsi="Wingdings" w:hint="default"/>
      </w:rPr>
    </w:lvl>
    <w:lvl w:ilvl="6" w:tplc="60503046">
      <w:start w:val="1"/>
      <w:numFmt w:val="bullet"/>
      <w:lvlText w:val=""/>
      <w:lvlJc w:val="left"/>
      <w:pPr>
        <w:ind w:left="5040" w:hanging="360"/>
      </w:pPr>
      <w:rPr>
        <w:rFonts w:ascii="Symbol" w:hAnsi="Symbol" w:hint="default"/>
      </w:rPr>
    </w:lvl>
    <w:lvl w:ilvl="7" w:tplc="6374DB48">
      <w:start w:val="1"/>
      <w:numFmt w:val="bullet"/>
      <w:lvlText w:val="o"/>
      <w:lvlJc w:val="left"/>
      <w:pPr>
        <w:ind w:left="5760" w:hanging="360"/>
      </w:pPr>
      <w:rPr>
        <w:rFonts w:ascii="Courier New" w:hAnsi="Courier New" w:hint="default"/>
      </w:rPr>
    </w:lvl>
    <w:lvl w:ilvl="8" w:tplc="1A00F524">
      <w:start w:val="1"/>
      <w:numFmt w:val="bullet"/>
      <w:lvlText w:val=""/>
      <w:lvlJc w:val="left"/>
      <w:pPr>
        <w:ind w:left="6480" w:hanging="360"/>
      </w:pPr>
      <w:rPr>
        <w:rFonts w:ascii="Wingdings" w:hAnsi="Wingdings" w:hint="default"/>
      </w:rPr>
    </w:lvl>
  </w:abstractNum>
  <w:abstractNum w:abstractNumId="20" w15:restartNumberingAfterBreak="0">
    <w:nsid w:val="31CB70D1"/>
    <w:multiLevelType w:val="hybridMultilevel"/>
    <w:tmpl w:val="95B2677A"/>
    <w:lvl w:ilvl="0" w:tplc="759431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76FD8"/>
    <w:multiLevelType w:val="hybridMultilevel"/>
    <w:tmpl w:val="5C5CD102"/>
    <w:lvl w:ilvl="0" w:tplc="D234C566">
      <w:start w:val="1"/>
      <w:numFmt w:val="bullet"/>
      <w:lvlText w:val=""/>
      <w:lvlJc w:val="left"/>
      <w:pPr>
        <w:ind w:left="720" w:hanging="360"/>
      </w:pPr>
      <w:rPr>
        <w:rFonts w:ascii="Symbol" w:hAnsi="Symbol" w:hint="default"/>
      </w:rPr>
    </w:lvl>
    <w:lvl w:ilvl="1" w:tplc="668CAA58">
      <w:start w:val="1"/>
      <w:numFmt w:val="bullet"/>
      <w:lvlText w:val="o"/>
      <w:lvlJc w:val="left"/>
      <w:pPr>
        <w:ind w:left="1440" w:hanging="360"/>
      </w:pPr>
      <w:rPr>
        <w:rFonts w:ascii="Courier New" w:hAnsi="Courier New" w:hint="default"/>
      </w:rPr>
    </w:lvl>
    <w:lvl w:ilvl="2" w:tplc="6C6CD2C8">
      <w:start w:val="1"/>
      <w:numFmt w:val="bullet"/>
      <w:lvlText w:val=""/>
      <w:lvlJc w:val="left"/>
      <w:pPr>
        <w:ind w:left="2160" w:hanging="360"/>
      </w:pPr>
      <w:rPr>
        <w:rFonts w:ascii="Wingdings" w:hAnsi="Wingdings" w:hint="default"/>
      </w:rPr>
    </w:lvl>
    <w:lvl w:ilvl="3" w:tplc="D9FC5314">
      <w:start w:val="1"/>
      <w:numFmt w:val="bullet"/>
      <w:lvlText w:val=""/>
      <w:lvlJc w:val="left"/>
      <w:pPr>
        <w:ind w:left="2880" w:hanging="360"/>
      </w:pPr>
      <w:rPr>
        <w:rFonts w:ascii="Symbol" w:hAnsi="Symbol" w:hint="default"/>
      </w:rPr>
    </w:lvl>
    <w:lvl w:ilvl="4" w:tplc="9F445A9E">
      <w:start w:val="1"/>
      <w:numFmt w:val="bullet"/>
      <w:lvlText w:val="o"/>
      <w:lvlJc w:val="left"/>
      <w:pPr>
        <w:ind w:left="3600" w:hanging="360"/>
      </w:pPr>
      <w:rPr>
        <w:rFonts w:ascii="Courier New" w:hAnsi="Courier New" w:hint="default"/>
      </w:rPr>
    </w:lvl>
    <w:lvl w:ilvl="5" w:tplc="D428C372">
      <w:start w:val="1"/>
      <w:numFmt w:val="bullet"/>
      <w:lvlText w:val=""/>
      <w:lvlJc w:val="left"/>
      <w:pPr>
        <w:ind w:left="4320" w:hanging="360"/>
      </w:pPr>
      <w:rPr>
        <w:rFonts w:ascii="Wingdings" w:hAnsi="Wingdings" w:hint="default"/>
      </w:rPr>
    </w:lvl>
    <w:lvl w:ilvl="6" w:tplc="A95A888E">
      <w:start w:val="1"/>
      <w:numFmt w:val="bullet"/>
      <w:lvlText w:val=""/>
      <w:lvlJc w:val="left"/>
      <w:pPr>
        <w:ind w:left="5040" w:hanging="360"/>
      </w:pPr>
      <w:rPr>
        <w:rFonts w:ascii="Symbol" w:hAnsi="Symbol" w:hint="default"/>
      </w:rPr>
    </w:lvl>
    <w:lvl w:ilvl="7" w:tplc="157ED56A">
      <w:start w:val="1"/>
      <w:numFmt w:val="bullet"/>
      <w:lvlText w:val="o"/>
      <w:lvlJc w:val="left"/>
      <w:pPr>
        <w:ind w:left="5760" w:hanging="360"/>
      </w:pPr>
      <w:rPr>
        <w:rFonts w:ascii="Courier New" w:hAnsi="Courier New" w:hint="default"/>
      </w:rPr>
    </w:lvl>
    <w:lvl w:ilvl="8" w:tplc="BB3C6BD4">
      <w:start w:val="1"/>
      <w:numFmt w:val="bullet"/>
      <w:lvlText w:val=""/>
      <w:lvlJc w:val="left"/>
      <w:pPr>
        <w:ind w:left="6480" w:hanging="360"/>
      </w:pPr>
      <w:rPr>
        <w:rFonts w:ascii="Wingdings" w:hAnsi="Wingdings" w:hint="default"/>
      </w:rPr>
    </w:lvl>
  </w:abstractNum>
  <w:abstractNum w:abstractNumId="22" w15:restartNumberingAfterBreak="0">
    <w:nsid w:val="33FB6816"/>
    <w:multiLevelType w:val="hybridMultilevel"/>
    <w:tmpl w:val="66E0FA80"/>
    <w:lvl w:ilvl="0" w:tplc="5AC6F910">
      <w:start w:val="1"/>
      <w:numFmt w:val="decimal"/>
      <w:lvlText w:val="%1."/>
      <w:lvlJc w:val="left"/>
      <w:pPr>
        <w:ind w:left="720" w:hanging="360"/>
      </w:pPr>
      <w:rPr>
        <w:rFonts w:asciiTheme="minorHAnsi" w:hAnsiTheme="minorHAnsi" w:cstheme="minorHAnsi" w:hint="default"/>
        <w:b/>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7351DB"/>
    <w:multiLevelType w:val="hybridMultilevel"/>
    <w:tmpl w:val="D018AA92"/>
    <w:lvl w:ilvl="0" w:tplc="10E69858">
      <w:start w:val="1"/>
      <w:numFmt w:val="decimal"/>
      <w:lvlText w:val="%1."/>
      <w:lvlJc w:val="left"/>
      <w:pPr>
        <w:ind w:left="720" w:hanging="360"/>
      </w:pPr>
      <w:rPr>
        <w:rFonts w:asciiTheme="minorHAnsi" w:hAnsiTheme="minorHAnsi" w:cstheme="minorHAnsi" w:hint="default"/>
        <w:b/>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5CA39C1"/>
    <w:multiLevelType w:val="hybridMultilevel"/>
    <w:tmpl w:val="B3DA3466"/>
    <w:lvl w:ilvl="0" w:tplc="7E9EF932">
      <w:start w:val="1"/>
      <w:numFmt w:val="decimal"/>
      <w:lvlText w:val="%1."/>
      <w:lvlJc w:val="left"/>
      <w:pPr>
        <w:ind w:left="720" w:hanging="360"/>
      </w:pPr>
      <w:rPr>
        <w:rFonts w:asciiTheme="minorHAnsi" w:hAnsiTheme="minorHAnsi" w:cstheme="minorHAnsi" w:hint="default"/>
        <w:b/>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ED6141"/>
    <w:multiLevelType w:val="hybridMultilevel"/>
    <w:tmpl w:val="44827BA0"/>
    <w:lvl w:ilvl="0" w:tplc="FFFFFFFF">
      <w:start w:val="1"/>
      <w:numFmt w:val="decimal"/>
      <w:lvlText w:val="%1."/>
      <w:lvlJc w:val="left"/>
      <w:pPr>
        <w:ind w:left="720" w:hanging="360"/>
      </w:pPr>
      <w:rPr>
        <w:rFonts w:cstheme="minorHAnsi"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384A9A"/>
    <w:multiLevelType w:val="hybridMultilevel"/>
    <w:tmpl w:val="3840390A"/>
    <w:lvl w:ilvl="0" w:tplc="B9743A76">
      <w:start w:val="1"/>
      <w:numFmt w:val="bullet"/>
      <w:lvlText w:val=""/>
      <w:lvlJc w:val="left"/>
      <w:pPr>
        <w:ind w:left="360" w:hanging="360"/>
      </w:pPr>
      <w:rPr>
        <w:rFonts w:ascii="Symbol" w:hAnsi="Symbol" w:hint="default"/>
      </w:rPr>
    </w:lvl>
    <w:lvl w:ilvl="1" w:tplc="0C3A70D2">
      <w:start w:val="1"/>
      <w:numFmt w:val="bullet"/>
      <w:lvlText w:val="o"/>
      <w:lvlJc w:val="left"/>
      <w:pPr>
        <w:ind w:left="1440" w:hanging="360"/>
      </w:pPr>
      <w:rPr>
        <w:rFonts w:ascii="Courier New" w:hAnsi="Courier New" w:hint="default"/>
      </w:rPr>
    </w:lvl>
    <w:lvl w:ilvl="2" w:tplc="B6D0E02C">
      <w:start w:val="1"/>
      <w:numFmt w:val="bullet"/>
      <w:lvlText w:val=""/>
      <w:lvlJc w:val="left"/>
      <w:pPr>
        <w:ind w:left="2160" w:hanging="360"/>
      </w:pPr>
      <w:rPr>
        <w:rFonts w:ascii="Wingdings" w:hAnsi="Wingdings" w:hint="default"/>
      </w:rPr>
    </w:lvl>
    <w:lvl w:ilvl="3" w:tplc="97B47542">
      <w:start w:val="1"/>
      <w:numFmt w:val="bullet"/>
      <w:lvlText w:val=""/>
      <w:lvlJc w:val="left"/>
      <w:pPr>
        <w:ind w:left="2880" w:hanging="360"/>
      </w:pPr>
      <w:rPr>
        <w:rFonts w:ascii="Symbol" w:hAnsi="Symbol" w:hint="default"/>
      </w:rPr>
    </w:lvl>
    <w:lvl w:ilvl="4" w:tplc="E64EE518">
      <w:start w:val="1"/>
      <w:numFmt w:val="bullet"/>
      <w:lvlText w:val="o"/>
      <w:lvlJc w:val="left"/>
      <w:pPr>
        <w:ind w:left="3600" w:hanging="360"/>
      </w:pPr>
      <w:rPr>
        <w:rFonts w:ascii="Courier New" w:hAnsi="Courier New" w:hint="default"/>
      </w:rPr>
    </w:lvl>
    <w:lvl w:ilvl="5" w:tplc="53CC1EE4">
      <w:start w:val="1"/>
      <w:numFmt w:val="bullet"/>
      <w:lvlText w:val=""/>
      <w:lvlJc w:val="left"/>
      <w:pPr>
        <w:ind w:left="4320" w:hanging="360"/>
      </w:pPr>
      <w:rPr>
        <w:rFonts w:ascii="Wingdings" w:hAnsi="Wingdings" w:hint="default"/>
      </w:rPr>
    </w:lvl>
    <w:lvl w:ilvl="6" w:tplc="98C65546">
      <w:start w:val="1"/>
      <w:numFmt w:val="bullet"/>
      <w:lvlText w:val=""/>
      <w:lvlJc w:val="left"/>
      <w:pPr>
        <w:ind w:left="5040" w:hanging="360"/>
      </w:pPr>
      <w:rPr>
        <w:rFonts w:ascii="Symbol" w:hAnsi="Symbol" w:hint="default"/>
      </w:rPr>
    </w:lvl>
    <w:lvl w:ilvl="7" w:tplc="EB14DCBC">
      <w:start w:val="1"/>
      <w:numFmt w:val="bullet"/>
      <w:lvlText w:val="o"/>
      <w:lvlJc w:val="left"/>
      <w:pPr>
        <w:ind w:left="5760" w:hanging="360"/>
      </w:pPr>
      <w:rPr>
        <w:rFonts w:ascii="Courier New" w:hAnsi="Courier New" w:hint="default"/>
      </w:rPr>
    </w:lvl>
    <w:lvl w:ilvl="8" w:tplc="C40EE894">
      <w:start w:val="1"/>
      <w:numFmt w:val="bullet"/>
      <w:lvlText w:val=""/>
      <w:lvlJc w:val="left"/>
      <w:pPr>
        <w:ind w:left="6480" w:hanging="360"/>
      </w:pPr>
      <w:rPr>
        <w:rFonts w:ascii="Wingdings" w:hAnsi="Wingdings" w:hint="default"/>
      </w:rPr>
    </w:lvl>
  </w:abstractNum>
  <w:abstractNum w:abstractNumId="27" w15:restartNumberingAfterBreak="0">
    <w:nsid w:val="43717CBA"/>
    <w:multiLevelType w:val="hybridMultilevel"/>
    <w:tmpl w:val="C87A723C"/>
    <w:lvl w:ilvl="0" w:tplc="759431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5ED92E"/>
    <w:multiLevelType w:val="hybridMultilevel"/>
    <w:tmpl w:val="BA340832"/>
    <w:lvl w:ilvl="0" w:tplc="C67CF516">
      <w:start w:val="1"/>
      <w:numFmt w:val="bullet"/>
      <w:lvlText w:val=""/>
      <w:lvlJc w:val="left"/>
      <w:pPr>
        <w:ind w:left="720" w:hanging="360"/>
      </w:pPr>
      <w:rPr>
        <w:rFonts w:ascii="Symbol" w:hAnsi="Symbol" w:hint="default"/>
      </w:rPr>
    </w:lvl>
    <w:lvl w:ilvl="1" w:tplc="D84EB394">
      <w:start w:val="1"/>
      <w:numFmt w:val="bullet"/>
      <w:lvlText w:val=""/>
      <w:lvlJc w:val="left"/>
      <w:pPr>
        <w:ind w:left="1440" w:hanging="360"/>
      </w:pPr>
      <w:rPr>
        <w:rFonts w:ascii="Symbol" w:hAnsi="Symbol" w:hint="default"/>
      </w:rPr>
    </w:lvl>
    <w:lvl w:ilvl="2" w:tplc="C270FEBE">
      <w:start w:val="1"/>
      <w:numFmt w:val="bullet"/>
      <w:lvlText w:val=""/>
      <w:lvlJc w:val="left"/>
      <w:pPr>
        <w:ind w:left="2160" w:hanging="360"/>
      </w:pPr>
      <w:rPr>
        <w:rFonts w:ascii="Wingdings" w:hAnsi="Wingdings" w:hint="default"/>
      </w:rPr>
    </w:lvl>
    <w:lvl w:ilvl="3" w:tplc="61E65428">
      <w:start w:val="1"/>
      <w:numFmt w:val="bullet"/>
      <w:lvlText w:val=""/>
      <w:lvlJc w:val="left"/>
      <w:pPr>
        <w:ind w:left="2880" w:hanging="360"/>
      </w:pPr>
      <w:rPr>
        <w:rFonts w:ascii="Symbol" w:hAnsi="Symbol" w:hint="default"/>
      </w:rPr>
    </w:lvl>
    <w:lvl w:ilvl="4" w:tplc="DBB0AA04">
      <w:start w:val="1"/>
      <w:numFmt w:val="bullet"/>
      <w:lvlText w:val="o"/>
      <w:lvlJc w:val="left"/>
      <w:pPr>
        <w:ind w:left="3600" w:hanging="360"/>
      </w:pPr>
      <w:rPr>
        <w:rFonts w:ascii="Courier New" w:hAnsi="Courier New" w:hint="default"/>
      </w:rPr>
    </w:lvl>
    <w:lvl w:ilvl="5" w:tplc="0136CC18">
      <w:start w:val="1"/>
      <w:numFmt w:val="bullet"/>
      <w:lvlText w:val=""/>
      <w:lvlJc w:val="left"/>
      <w:pPr>
        <w:ind w:left="4320" w:hanging="360"/>
      </w:pPr>
      <w:rPr>
        <w:rFonts w:ascii="Wingdings" w:hAnsi="Wingdings" w:hint="default"/>
      </w:rPr>
    </w:lvl>
    <w:lvl w:ilvl="6" w:tplc="32B26670">
      <w:start w:val="1"/>
      <w:numFmt w:val="bullet"/>
      <w:lvlText w:val=""/>
      <w:lvlJc w:val="left"/>
      <w:pPr>
        <w:ind w:left="5040" w:hanging="360"/>
      </w:pPr>
      <w:rPr>
        <w:rFonts w:ascii="Symbol" w:hAnsi="Symbol" w:hint="default"/>
      </w:rPr>
    </w:lvl>
    <w:lvl w:ilvl="7" w:tplc="6B6A31E8">
      <w:start w:val="1"/>
      <w:numFmt w:val="bullet"/>
      <w:lvlText w:val="o"/>
      <w:lvlJc w:val="left"/>
      <w:pPr>
        <w:ind w:left="5760" w:hanging="360"/>
      </w:pPr>
      <w:rPr>
        <w:rFonts w:ascii="Courier New" w:hAnsi="Courier New" w:hint="default"/>
      </w:rPr>
    </w:lvl>
    <w:lvl w:ilvl="8" w:tplc="0E0C4A08">
      <w:start w:val="1"/>
      <w:numFmt w:val="bullet"/>
      <w:lvlText w:val=""/>
      <w:lvlJc w:val="left"/>
      <w:pPr>
        <w:ind w:left="6480" w:hanging="360"/>
      </w:pPr>
      <w:rPr>
        <w:rFonts w:ascii="Wingdings" w:hAnsi="Wingdings" w:hint="default"/>
      </w:rPr>
    </w:lvl>
  </w:abstractNum>
  <w:abstractNum w:abstractNumId="29" w15:restartNumberingAfterBreak="0">
    <w:nsid w:val="480771DF"/>
    <w:multiLevelType w:val="hybridMultilevel"/>
    <w:tmpl w:val="75DA9DFC"/>
    <w:lvl w:ilvl="0" w:tplc="334C4EDC">
      <w:start w:val="1"/>
      <w:numFmt w:val="bullet"/>
      <w:lvlText w:val=""/>
      <w:lvlJc w:val="left"/>
      <w:pPr>
        <w:ind w:left="360" w:hanging="360"/>
      </w:pPr>
      <w:rPr>
        <w:rFonts w:ascii="Symbol" w:hAnsi="Symbol" w:hint="default"/>
      </w:rPr>
    </w:lvl>
    <w:lvl w:ilvl="1" w:tplc="CB20FEC8">
      <w:start w:val="1"/>
      <w:numFmt w:val="bullet"/>
      <w:lvlText w:val="o"/>
      <w:lvlJc w:val="left"/>
      <w:pPr>
        <w:ind w:left="1440" w:hanging="360"/>
      </w:pPr>
      <w:rPr>
        <w:rFonts w:ascii="Courier New" w:hAnsi="Courier New" w:hint="default"/>
      </w:rPr>
    </w:lvl>
    <w:lvl w:ilvl="2" w:tplc="FF7C00C6">
      <w:start w:val="1"/>
      <w:numFmt w:val="bullet"/>
      <w:lvlText w:val=""/>
      <w:lvlJc w:val="left"/>
      <w:pPr>
        <w:ind w:left="2160" w:hanging="360"/>
      </w:pPr>
      <w:rPr>
        <w:rFonts w:ascii="Wingdings" w:hAnsi="Wingdings" w:hint="default"/>
      </w:rPr>
    </w:lvl>
    <w:lvl w:ilvl="3" w:tplc="03E02158">
      <w:start w:val="1"/>
      <w:numFmt w:val="bullet"/>
      <w:lvlText w:val=""/>
      <w:lvlJc w:val="left"/>
      <w:pPr>
        <w:ind w:left="2880" w:hanging="360"/>
      </w:pPr>
      <w:rPr>
        <w:rFonts w:ascii="Symbol" w:hAnsi="Symbol" w:hint="default"/>
      </w:rPr>
    </w:lvl>
    <w:lvl w:ilvl="4" w:tplc="B7364404">
      <w:start w:val="1"/>
      <w:numFmt w:val="bullet"/>
      <w:lvlText w:val="o"/>
      <w:lvlJc w:val="left"/>
      <w:pPr>
        <w:ind w:left="3600" w:hanging="360"/>
      </w:pPr>
      <w:rPr>
        <w:rFonts w:ascii="Courier New" w:hAnsi="Courier New" w:hint="default"/>
      </w:rPr>
    </w:lvl>
    <w:lvl w:ilvl="5" w:tplc="DD56DECC">
      <w:start w:val="1"/>
      <w:numFmt w:val="bullet"/>
      <w:lvlText w:val=""/>
      <w:lvlJc w:val="left"/>
      <w:pPr>
        <w:ind w:left="4320" w:hanging="360"/>
      </w:pPr>
      <w:rPr>
        <w:rFonts w:ascii="Wingdings" w:hAnsi="Wingdings" w:hint="default"/>
      </w:rPr>
    </w:lvl>
    <w:lvl w:ilvl="6" w:tplc="F84AE3AE">
      <w:start w:val="1"/>
      <w:numFmt w:val="bullet"/>
      <w:lvlText w:val=""/>
      <w:lvlJc w:val="left"/>
      <w:pPr>
        <w:ind w:left="5040" w:hanging="360"/>
      </w:pPr>
      <w:rPr>
        <w:rFonts w:ascii="Symbol" w:hAnsi="Symbol" w:hint="default"/>
      </w:rPr>
    </w:lvl>
    <w:lvl w:ilvl="7" w:tplc="21E220B6">
      <w:start w:val="1"/>
      <w:numFmt w:val="bullet"/>
      <w:lvlText w:val="o"/>
      <w:lvlJc w:val="left"/>
      <w:pPr>
        <w:ind w:left="5760" w:hanging="360"/>
      </w:pPr>
      <w:rPr>
        <w:rFonts w:ascii="Courier New" w:hAnsi="Courier New" w:hint="default"/>
      </w:rPr>
    </w:lvl>
    <w:lvl w:ilvl="8" w:tplc="6D70DF84">
      <w:start w:val="1"/>
      <w:numFmt w:val="bullet"/>
      <w:lvlText w:val=""/>
      <w:lvlJc w:val="left"/>
      <w:pPr>
        <w:ind w:left="6480" w:hanging="360"/>
      </w:pPr>
      <w:rPr>
        <w:rFonts w:ascii="Wingdings" w:hAnsi="Wingdings" w:hint="default"/>
      </w:rPr>
    </w:lvl>
  </w:abstractNum>
  <w:abstractNum w:abstractNumId="30" w15:restartNumberingAfterBreak="0">
    <w:nsid w:val="486C23F9"/>
    <w:multiLevelType w:val="hybridMultilevel"/>
    <w:tmpl w:val="6E148394"/>
    <w:lvl w:ilvl="0" w:tplc="B0E6F4EA">
      <w:start w:val="1"/>
      <w:numFmt w:val="decimal"/>
      <w:lvlText w:val="%1."/>
      <w:lvlJc w:val="left"/>
      <w:pPr>
        <w:ind w:left="720" w:hanging="360"/>
      </w:pPr>
      <w:rPr>
        <w:rFonts w:asciiTheme="minorHAnsi" w:hAnsiTheme="minorHAnsi" w:cstheme="minorHAnsi" w:hint="default"/>
        <w:b/>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B1CB2D6"/>
    <w:multiLevelType w:val="hybridMultilevel"/>
    <w:tmpl w:val="AC105C6E"/>
    <w:lvl w:ilvl="0" w:tplc="3E522ECC">
      <w:start w:val="1"/>
      <w:numFmt w:val="lowerRoman"/>
      <w:lvlText w:val="%1."/>
      <w:lvlJc w:val="right"/>
      <w:pPr>
        <w:ind w:left="720" w:hanging="360"/>
      </w:pPr>
      <w:rPr>
        <w:rFonts w:ascii="Arial" w:hAnsi="Arial" w:hint="default"/>
      </w:rPr>
    </w:lvl>
    <w:lvl w:ilvl="1" w:tplc="BC3015E6">
      <w:start w:val="1"/>
      <w:numFmt w:val="lowerLetter"/>
      <w:lvlText w:val="%2."/>
      <w:lvlJc w:val="left"/>
      <w:pPr>
        <w:ind w:left="1440" w:hanging="360"/>
      </w:pPr>
    </w:lvl>
    <w:lvl w:ilvl="2" w:tplc="7B18ED98">
      <w:start w:val="1"/>
      <w:numFmt w:val="lowerRoman"/>
      <w:lvlText w:val="%3."/>
      <w:lvlJc w:val="right"/>
      <w:pPr>
        <w:ind w:left="2160" w:hanging="180"/>
      </w:pPr>
    </w:lvl>
    <w:lvl w:ilvl="3" w:tplc="A7144D06">
      <w:start w:val="1"/>
      <w:numFmt w:val="decimal"/>
      <w:lvlText w:val="%4."/>
      <w:lvlJc w:val="left"/>
      <w:pPr>
        <w:ind w:left="2880" w:hanging="360"/>
      </w:pPr>
    </w:lvl>
    <w:lvl w:ilvl="4" w:tplc="717636BA">
      <w:start w:val="1"/>
      <w:numFmt w:val="lowerLetter"/>
      <w:lvlText w:val="%5."/>
      <w:lvlJc w:val="left"/>
      <w:pPr>
        <w:ind w:left="3600" w:hanging="360"/>
      </w:pPr>
    </w:lvl>
    <w:lvl w:ilvl="5" w:tplc="0D9C6AFE">
      <w:start w:val="1"/>
      <w:numFmt w:val="lowerRoman"/>
      <w:lvlText w:val="%6."/>
      <w:lvlJc w:val="right"/>
      <w:pPr>
        <w:ind w:left="4320" w:hanging="180"/>
      </w:pPr>
    </w:lvl>
    <w:lvl w:ilvl="6" w:tplc="25C45E16">
      <w:start w:val="1"/>
      <w:numFmt w:val="decimal"/>
      <w:lvlText w:val="%7."/>
      <w:lvlJc w:val="left"/>
      <w:pPr>
        <w:ind w:left="5040" w:hanging="360"/>
      </w:pPr>
    </w:lvl>
    <w:lvl w:ilvl="7" w:tplc="DEF2AD96">
      <w:start w:val="1"/>
      <w:numFmt w:val="lowerLetter"/>
      <w:lvlText w:val="%8."/>
      <w:lvlJc w:val="left"/>
      <w:pPr>
        <w:ind w:left="5760" w:hanging="360"/>
      </w:pPr>
    </w:lvl>
    <w:lvl w:ilvl="8" w:tplc="03925CCA">
      <w:start w:val="1"/>
      <w:numFmt w:val="lowerRoman"/>
      <w:lvlText w:val="%9."/>
      <w:lvlJc w:val="right"/>
      <w:pPr>
        <w:ind w:left="6480" w:hanging="180"/>
      </w:pPr>
    </w:lvl>
  </w:abstractNum>
  <w:abstractNum w:abstractNumId="32" w15:restartNumberingAfterBreak="0">
    <w:nsid w:val="4CF056DA"/>
    <w:multiLevelType w:val="hybridMultilevel"/>
    <w:tmpl w:val="7F2C61EA"/>
    <w:lvl w:ilvl="0" w:tplc="D3A2670A">
      <w:start w:val="1"/>
      <w:numFmt w:val="bullet"/>
      <w:lvlText w:val=""/>
      <w:lvlJc w:val="left"/>
      <w:pPr>
        <w:ind w:left="360" w:hanging="360"/>
      </w:pPr>
      <w:rPr>
        <w:rFonts w:ascii="Symbol" w:hAnsi="Symbol" w:hint="default"/>
      </w:rPr>
    </w:lvl>
    <w:lvl w:ilvl="1" w:tplc="7C960D20">
      <w:start w:val="1"/>
      <w:numFmt w:val="bullet"/>
      <w:lvlText w:val="o"/>
      <w:lvlJc w:val="left"/>
      <w:pPr>
        <w:ind w:left="1440" w:hanging="360"/>
      </w:pPr>
      <w:rPr>
        <w:rFonts w:ascii="Courier New" w:hAnsi="Courier New" w:hint="default"/>
      </w:rPr>
    </w:lvl>
    <w:lvl w:ilvl="2" w:tplc="094E5E1A">
      <w:start w:val="1"/>
      <w:numFmt w:val="bullet"/>
      <w:lvlText w:val=""/>
      <w:lvlJc w:val="left"/>
      <w:pPr>
        <w:ind w:left="2160" w:hanging="360"/>
      </w:pPr>
      <w:rPr>
        <w:rFonts w:ascii="Wingdings" w:hAnsi="Wingdings" w:hint="default"/>
      </w:rPr>
    </w:lvl>
    <w:lvl w:ilvl="3" w:tplc="8786A8F0">
      <w:start w:val="1"/>
      <w:numFmt w:val="bullet"/>
      <w:lvlText w:val=""/>
      <w:lvlJc w:val="left"/>
      <w:pPr>
        <w:ind w:left="2880" w:hanging="360"/>
      </w:pPr>
      <w:rPr>
        <w:rFonts w:ascii="Symbol" w:hAnsi="Symbol" w:hint="default"/>
      </w:rPr>
    </w:lvl>
    <w:lvl w:ilvl="4" w:tplc="9558C6F6">
      <w:start w:val="1"/>
      <w:numFmt w:val="bullet"/>
      <w:lvlText w:val="o"/>
      <w:lvlJc w:val="left"/>
      <w:pPr>
        <w:ind w:left="3600" w:hanging="360"/>
      </w:pPr>
      <w:rPr>
        <w:rFonts w:ascii="Courier New" w:hAnsi="Courier New" w:hint="default"/>
      </w:rPr>
    </w:lvl>
    <w:lvl w:ilvl="5" w:tplc="5306A05E">
      <w:start w:val="1"/>
      <w:numFmt w:val="bullet"/>
      <w:lvlText w:val=""/>
      <w:lvlJc w:val="left"/>
      <w:pPr>
        <w:ind w:left="4320" w:hanging="360"/>
      </w:pPr>
      <w:rPr>
        <w:rFonts w:ascii="Wingdings" w:hAnsi="Wingdings" w:hint="default"/>
      </w:rPr>
    </w:lvl>
    <w:lvl w:ilvl="6" w:tplc="E746EA2E">
      <w:start w:val="1"/>
      <w:numFmt w:val="bullet"/>
      <w:lvlText w:val=""/>
      <w:lvlJc w:val="left"/>
      <w:pPr>
        <w:ind w:left="5040" w:hanging="360"/>
      </w:pPr>
      <w:rPr>
        <w:rFonts w:ascii="Symbol" w:hAnsi="Symbol" w:hint="default"/>
      </w:rPr>
    </w:lvl>
    <w:lvl w:ilvl="7" w:tplc="7604F40E">
      <w:start w:val="1"/>
      <w:numFmt w:val="bullet"/>
      <w:lvlText w:val="o"/>
      <w:lvlJc w:val="left"/>
      <w:pPr>
        <w:ind w:left="5760" w:hanging="360"/>
      </w:pPr>
      <w:rPr>
        <w:rFonts w:ascii="Courier New" w:hAnsi="Courier New" w:hint="default"/>
      </w:rPr>
    </w:lvl>
    <w:lvl w:ilvl="8" w:tplc="6EE6EC64">
      <w:start w:val="1"/>
      <w:numFmt w:val="bullet"/>
      <w:lvlText w:val=""/>
      <w:lvlJc w:val="left"/>
      <w:pPr>
        <w:ind w:left="6480" w:hanging="360"/>
      </w:pPr>
      <w:rPr>
        <w:rFonts w:ascii="Wingdings" w:hAnsi="Wingdings" w:hint="default"/>
      </w:rPr>
    </w:lvl>
  </w:abstractNum>
  <w:abstractNum w:abstractNumId="33" w15:restartNumberingAfterBreak="0">
    <w:nsid w:val="4E183230"/>
    <w:multiLevelType w:val="hybridMultilevel"/>
    <w:tmpl w:val="2904DD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00DA398"/>
    <w:multiLevelType w:val="hybridMultilevel"/>
    <w:tmpl w:val="4BD481FA"/>
    <w:lvl w:ilvl="0" w:tplc="C7E8B97C">
      <w:start w:val="1"/>
      <w:numFmt w:val="bullet"/>
      <w:lvlText w:val=""/>
      <w:lvlJc w:val="left"/>
      <w:pPr>
        <w:ind w:left="720" w:hanging="360"/>
      </w:pPr>
      <w:rPr>
        <w:rFonts w:ascii="Symbol" w:hAnsi="Symbol" w:hint="default"/>
      </w:rPr>
    </w:lvl>
    <w:lvl w:ilvl="1" w:tplc="794CBE5C">
      <w:start w:val="1"/>
      <w:numFmt w:val="bullet"/>
      <w:lvlText w:val="o"/>
      <w:lvlJc w:val="left"/>
      <w:pPr>
        <w:ind w:left="1440" w:hanging="360"/>
      </w:pPr>
      <w:rPr>
        <w:rFonts w:ascii="Courier New" w:hAnsi="Courier New" w:hint="default"/>
      </w:rPr>
    </w:lvl>
    <w:lvl w:ilvl="2" w:tplc="4B125D90">
      <w:start w:val="1"/>
      <w:numFmt w:val="bullet"/>
      <w:lvlText w:val=""/>
      <w:lvlJc w:val="left"/>
      <w:pPr>
        <w:ind w:left="2160" w:hanging="360"/>
      </w:pPr>
      <w:rPr>
        <w:rFonts w:ascii="Wingdings" w:hAnsi="Wingdings" w:hint="default"/>
      </w:rPr>
    </w:lvl>
    <w:lvl w:ilvl="3" w:tplc="CA3A8750">
      <w:start w:val="1"/>
      <w:numFmt w:val="bullet"/>
      <w:lvlText w:val=""/>
      <w:lvlJc w:val="left"/>
      <w:pPr>
        <w:ind w:left="2880" w:hanging="360"/>
      </w:pPr>
      <w:rPr>
        <w:rFonts w:ascii="Symbol" w:hAnsi="Symbol" w:hint="default"/>
      </w:rPr>
    </w:lvl>
    <w:lvl w:ilvl="4" w:tplc="B1C0B7C4">
      <w:start w:val="1"/>
      <w:numFmt w:val="bullet"/>
      <w:lvlText w:val="o"/>
      <w:lvlJc w:val="left"/>
      <w:pPr>
        <w:ind w:left="3600" w:hanging="360"/>
      </w:pPr>
      <w:rPr>
        <w:rFonts w:ascii="Courier New" w:hAnsi="Courier New" w:hint="default"/>
      </w:rPr>
    </w:lvl>
    <w:lvl w:ilvl="5" w:tplc="8E467588">
      <w:start w:val="1"/>
      <w:numFmt w:val="bullet"/>
      <w:lvlText w:val=""/>
      <w:lvlJc w:val="left"/>
      <w:pPr>
        <w:ind w:left="4320" w:hanging="360"/>
      </w:pPr>
      <w:rPr>
        <w:rFonts w:ascii="Wingdings" w:hAnsi="Wingdings" w:hint="default"/>
      </w:rPr>
    </w:lvl>
    <w:lvl w:ilvl="6" w:tplc="69066754">
      <w:start w:val="1"/>
      <w:numFmt w:val="bullet"/>
      <w:lvlText w:val=""/>
      <w:lvlJc w:val="left"/>
      <w:pPr>
        <w:ind w:left="5040" w:hanging="360"/>
      </w:pPr>
      <w:rPr>
        <w:rFonts w:ascii="Symbol" w:hAnsi="Symbol" w:hint="default"/>
      </w:rPr>
    </w:lvl>
    <w:lvl w:ilvl="7" w:tplc="73029124">
      <w:start w:val="1"/>
      <w:numFmt w:val="bullet"/>
      <w:lvlText w:val="o"/>
      <w:lvlJc w:val="left"/>
      <w:pPr>
        <w:ind w:left="5760" w:hanging="360"/>
      </w:pPr>
      <w:rPr>
        <w:rFonts w:ascii="Courier New" w:hAnsi="Courier New" w:hint="default"/>
      </w:rPr>
    </w:lvl>
    <w:lvl w:ilvl="8" w:tplc="8AB4AFEE">
      <w:start w:val="1"/>
      <w:numFmt w:val="bullet"/>
      <w:lvlText w:val=""/>
      <w:lvlJc w:val="left"/>
      <w:pPr>
        <w:ind w:left="6480" w:hanging="360"/>
      </w:pPr>
      <w:rPr>
        <w:rFonts w:ascii="Wingdings" w:hAnsi="Wingdings" w:hint="default"/>
      </w:rPr>
    </w:lvl>
  </w:abstractNum>
  <w:abstractNum w:abstractNumId="35" w15:restartNumberingAfterBreak="0">
    <w:nsid w:val="5166003D"/>
    <w:multiLevelType w:val="hybridMultilevel"/>
    <w:tmpl w:val="C590B896"/>
    <w:lvl w:ilvl="0" w:tplc="D2A0C532">
      <w:start w:val="2"/>
      <w:numFmt w:val="upp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2414344"/>
    <w:multiLevelType w:val="hybridMultilevel"/>
    <w:tmpl w:val="12C6A96C"/>
    <w:lvl w:ilvl="0" w:tplc="0C090001">
      <w:start w:val="1"/>
      <w:numFmt w:val="bullet"/>
      <w:lvlText w:val=""/>
      <w:lvlJc w:val="left"/>
      <w:pPr>
        <w:ind w:left="720" w:hanging="360"/>
      </w:pPr>
      <w:rPr>
        <w:rFonts w:ascii="Symbol" w:hAnsi="Symbol" w:hint="default"/>
      </w:rPr>
    </w:lvl>
    <w:lvl w:ilvl="1" w:tplc="1E9EEAE8">
      <w:numFmt w:val="bullet"/>
      <w:lvlText w:val="•"/>
      <w:lvlJc w:val="left"/>
      <w:pPr>
        <w:ind w:left="1800" w:hanging="72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986BFE"/>
    <w:multiLevelType w:val="hybridMultilevel"/>
    <w:tmpl w:val="899EF0F2"/>
    <w:lvl w:ilvl="0" w:tplc="3970CF2A">
      <w:start w:val="1"/>
      <w:numFmt w:val="bullet"/>
      <w:lvlText w:val=""/>
      <w:lvlJc w:val="left"/>
      <w:pPr>
        <w:ind w:left="360" w:hanging="360"/>
      </w:pPr>
      <w:rPr>
        <w:rFonts w:ascii="Symbol" w:hAnsi="Symbol" w:hint="default"/>
      </w:rPr>
    </w:lvl>
    <w:lvl w:ilvl="1" w:tplc="21B22DAE">
      <w:start w:val="1"/>
      <w:numFmt w:val="bullet"/>
      <w:lvlText w:val="o"/>
      <w:lvlJc w:val="left"/>
      <w:pPr>
        <w:ind w:left="1440" w:hanging="360"/>
      </w:pPr>
      <w:rPr>
        <w:rFonts w:ascii="Courier New" w:hAnsi="Courier New" w:hint="default"/>
      </w:rPr>
    </w:lvl>
    <w:lvl w:ilvl="2" w:tplc="E9B42D24">
      <w:start w:val="1"/>
      <w:numFmt w:val="bullet"/>
      <w:lvlText w:val=""/>
      <w:lvlJc w:val="left"/>
      <w:pPr>
        <w:ind w:left="2160" w:hanging="360"/>
      </w:pPr>
      <w:rPr>
        <w:rFonts w:ascii="Wingdings" w:hAnsi="Wingdings" w:hint="default"/>
      </w:rPr>
    </w:lvl>
    <w:lvl w:ilvl="3" w:tplc="221625DC">
      <w:start w:val="1"/>
      <w:numFmt w:val="bullet"/>
      <w:lvlText w:val=""/>
      <w:lvlJc w:val="left"/>
      <w:pPr>
        <w:ind w:left="2880" w:hanging="360"/>
      </w:pPr>
      <w:rPr>
        <w:rFonts w:ascii="Symbol" w:hAnsi="Symbol" w:hint="default"/>
      </w:rPr>
    </w:lvl>
    <w:lvl w:ilvl="4" w:tplc="D8EEE582">
      <w:start w:val="1"/>
      <w:numFmt w:val="bullet"/>
      <w:lvlText w:val="o"/>
      <w:lvlJc w:val="left"/>
      <w:pPr>
        <w:ind w:left="3600" w:hanging="360"/>
      </w:pPr>
      <w:rPr>
        <w:rFonts w:ascii="Courier New" w:hAnsi="Courier New" w:hint="default"/>
      </w:rPr>
    </w:lvl>
    <w:lvl w:ilvl="5" w:tplc="71647FC4">
      <w:start w:val="1"/>
      <w:numFmt w:val="bullet"/>
      <w:lvlText w:val=""/>
      <w:lvlJc w:val="left"/>
      <w:pPr>
        <w:ind w:left="4320" w:hanging="360"/>
      </w:pPr>
      <w:rPr>
        <w:rFonts w:ascii="Wingdings" w:hAnsi="Wingdings" w:hint="default"/>
      </w:rPr>
    </w:lvl>
    <w:lvl w:ilvl="6" w:tplc="F10AA3C8">
      <w:start w:val="1"/>
      <w:numFmt w:val="bullet"/>
      <w:lvlText w:val=""/>
      <w:lvlJc w:val="left"/>
      <w:pPr>
        <w:ind w:left="5040" w:hanging="360"/>
      </w:pPr>
      <w:rPr>
        <w:rFonts w:ascii="Symbol" w:hAnsi="Symbol" w:hint="default"/>
      </w:rPr>
    </w:lvl>
    <w:lvl w:ilvl="7" w:tplc="CF5ED946">
      <w:start w:val="1"/>
      <w:numFmt w:val="bullet"/>
      <w:lvlText w:val="o"/>
      <w:lvlJc w:val="left"/>
      <w:pPr>
        <w:ind w:left="5760" w:hanging="360"/>
      </w:pPr>
      <w:rPr>
        <w:rFonts w:ascii="Courier New" w:hAnsi="Courier New" w:hint="default"/>
      </w:rPr>
    </w:lvl>
    <w:lvl w:ilvl="8" w:tplc="EECA4188">
      <w:start w:val="1"/>
      <w:numFmt w:val="bullet"/>
      <w:lvlText w:val=""/>
      <w:lvlJc w:val="left"/>
      <w:pPr>
        <w:ind w:left="6480" w:hanging="360"/>
      </w:pPr>
      <w:rPr>
        <w:rFonts w:ascii="Wingdings" w:hAnsi="Wingdings" w:hint="default"/>
      </w:rPr>
    </w:lvl>
  </w:abstractNum>
  <w:abstractNum w:abstractNumId="38" w15:restartNumberingAfterBreak="0">
    <w:nsid w:val="5651E5F8"/>
    <w:multiLevelType w:val="hybridMultilevel"/>
    <w:tmpl w:val="DE9EFCA6"/>
    <w:lvl w:ilvl="0" w:tplc="75943198">
      <w:start w:val="1"/>
      <w:numFmt w:val="bullet"/>
      <w:lvlText w:val="·"/>
      <w:lvlJc w:val="left"/>
      <w:pPr>
        <w:ind w:left="720" w:hanging="360"/>
      </w:pPr>
      <w:rPr>
        <w:rFonts w:ascii="Symbol" w:hAnsi="Symbol" w:hint="default"/>
      </w:rPr>
    </w:lvl>
    <w:lvl w:ilvl="1" w:tplc="DD1E893A">
      <w:start w:val="1"/>
      <w:numFmt w:val="bullet"/>
      <w:lvlText w:val="o"/>
      <w:lvlJc w:val="left"/>
      <w:pPr>
        <w:ind w:left="1440" w:hanging="360"/>
      </w:pPr>
      <w:rPr>
        <w:rFonts w:ascii="Courier New" w:hAnsi="Courier New" w:hint="default"/>
      </w:rPr>
    </w:lvl>
    <w:lvl w:ilvl="2" w:tplc="1E2E2426">
      <w:start w:val="1"/>
      <w:numFmt w:val="bullet"/>
      <w:lvlText w:val=""/>
      <w:lvlJc w:val="left"/>
      <w:pPr>
        <w:ind w:left="2160" w:hanging="360"/>
      </w:pPr>
      <w:rPr>
        <w:rFonts w:ascii="Wingdings" w:hAnsi="Wingdings" w:hint="default"/>
      </w:rPr>
    </w:lvl>
    <w:lvl w:ilvl="3" w:tplc="3E84AF36">
      <w:start w:val="1"/>
      <w:numFmt w:val="bullet"/>
      <w:lvlText w:val=""/>
      <w:lvlJc w:val="left"/>
      <w:pPr>
        <w:ind w:left="2880" w:hanging="360"/>
      </w:pPr>
      <w:rPr>
        <w:rFonts w:ascii="Symbol" w:hAnsi="Symbol" w:hint="default"/>
      </w:rPr>
    </w:lvl>
    <w:lvl w:ilvl="4" w:tplc="31BAF72E">
      <w:start w:val="1"/>
      <w:numFmt w:val="bullet"/>
      <w:lvlText w:val="o"/>
      <w:lvlJc w:val="left"/>
      <w:pPr>
        <w:ind w:left="3600" w:hanging="360"/>
      </w:pPr>
      <w:rPr>
        <w:rFonts w:ascii="Courier New" w:hAnsi="Courier New" w:hint="default"/>
      </w:rPr>
    </w:lvl>
    <w:lvl w:ilvl="5" w:tplc="3A02A7B6">
      <w:start w:val="1"/>
      <w:numFmt w:val="bullet"/>
      <w:lvlText w:val=""/>
      <w:lvlJc w:val="left"/>
      <w:pPr>
        <w:ind w:left="4320" w:hanging="360"/>
      </w:pPr>
      <w:rPr>
        <w:rFonts w:ascii="Wingdings" w:hAnsi="Wingdings" w:hint="default"/>
      </w:rPr>
    </w:lvl>
    <w:lvl w:ilvl="6" w:tplc="77A46A2C">
      <w:start w:val="1"/>
      <w:numFmt w:val="bullet"/>
      <w:lvlText w:val=""/>
      <w:lvlJc w:val="left"/>
      <w:pPr>
        <w:ind w:left="5040" w:hanging="360"/>
      </w:pPr>
      <w:rPr>
        <w:rFonts w:ascii="Symbol" w:hAnsi="Symbol" w:hint="default"/>
      </w:rPr>
    </w:lvl>
    <w:lvl w:ilvl="7" w:tplc="8E246F72">
      <w:start w:val="1"/>
      <w:numFmt w:val="bullet"/>
      <w:lvlText w:val="o"/>
      <w:lvlJc w:val="left"/>
      <w:pPr>
        <w:ind w:left="5760" w:hanging="360"/>
      </w:pPr>
      <w:rPr>
        <w:rFonts w:ascii="Courier New" w:hAnsi="Courier New" w:hint="default"/>
      </w:rPr>
    </w:lvl>
    <w:lvl w:ilvl="8" w:tplc="FEE4F492">
      <w:start w:val="1"/>
      <w:numFmt w:val="bullet"/>
      <w:lvlText w:val=""/>
      <w:lvlJc w:val="left"/>
      <w:pPr>
        <w:ind w:left="6480" w:hanging="360"/>
      </w:pPr>
      <w:rPr>
        <w:rFonts w:ascii="Wingdings" w:hAnsi="Wingdings" w:hint="default"/>
      </w:rPr>
    </w:lvl>
  </w:abstractNum>
  <w:abstractNum w:abstractNumId="39" w15:restartNumberingAfterBreak="0">
    <w:nsid w:val="59195247"/>
    <w:multiLevelType w:val="hybridMultilevel"/>
    <w:tmpl w:val="682E0FCE"/>
    <w:lvl w:ilvl="0" w:tplc="BF70B73A">
      <w:start w:val="1"/>
      <w:numFmt w:val="bullet"/>
      <w:lvlText w:val=""/>
      <w:lvlJc w:val="left"/>
      <w:pPr>
        <w:tabs>
          <w:tab w:val="num" w:pos="360"/>
        </w:tabs>
        <w:ind w:left="360" w:hanging="360"/>
      </w:pPr>
      <w:rPr>
        <w:rFonts w:ascii="Symbol" w:hAnsi="Symbol" w:hint="default"/>
      </w:rPr>
    </w:lvl>
    <w:lvl w:ilvl="1" w:tplc="BE0A2058">
      <w:start w:val="1"/>
      <w:numFmt w:val="bullet"/>
      <w:lvlText w:val=""/>
      <w:lvlJc w:val="left"/>
      <w:pPr>
        <w:tabs>
          <w:tab w:val="num" w:pos="1080"/>
        </w:tabs>
        <w:ind w:left="1080" w:hanging="360"/>
      </w:pPr>
      <w:rPr>
        <w:rFonts w:ascii="Symbol" w:hAnsi="Symbol" w:hint="default"/>
      </w:rPr>
    </w:lvl>
    <w:lvl w:ilvl="2" w:tplc="18EA3E1C" w:tentative="1">
      <w:start w:val="1"/>
      <w:numFmt w:val="bullet"/>
      <w:lvlText w:val=""/>
      <w:lvlJc w:val="left"/>
      <w:pPr>
        <w:tabs>
          <w:tab w:val="num" w:pos="1800"/>
        </w:tabs>
        <w:ind w:left="1800" w:hanging="360"/>
      </w:pPr>
      <w:rPr>
        <w:rFonts w:ascii="Symbol" w:hAnsi="Symbol" w:hint="default"/>
      </w:rPr>
    </w:lvl>
    <w:lvl w:ilvl="3" w:tplc="25800ADC" w:tentative="1">
      <w:start w:val="1"/>
      <w:numFmt w:val="bullet"/>
      <w:lvlText w:val=""/>
      <w:lvlJc w:val="left"/>
      <w:pPr>
        <w:tabs>
          <w:tab w:val="num" w:pos="2520"/>
        </w:tabs>
        <w:ind w:left="2520" w:hanging="360"/>
      </w:pPr>
      <w:rPr>
        <w:rFonts w:ascii="Symbol" w:hAnsi="Symbol" w:hint="default"/>
      </w:rPr>
    </w:lvl>
    <w:lvl w:ilvl="4" w:tplc="07F0F16E" w:tentative="1">
      <w:start w:val="1"/>
      <w:numFmt w:val="bullet"/>
      <w:lvlText w:val=""/>
      <w:lvlJc w:val="left"/>
      <w:pPr>
        <w:tabs>
          <w:tab w:val="num" w:pos="3240"/>
        </w:tabs>
        <w:ind w:left="3240" w:hanging="360"/>
      </w:pPr>
      <w:rPr>
        <w:rFonts w:ascii="Symbol" w:hAnsi="Symbol" w:hint="default"/>
      </w:rPr>
    </w:lvl>
    <w:lvl w:ilvl="5" w:tplc="B26EC2B0" w:tentative="1">
      <w:start w:val="1"/>
      <w:numFmt w:val="bullet"/>
      <w:lvlText w:val=""/>
      <w:lvlJc w:val="left"/>
      <w:pPr>
        <w:tabs>
          <w:tab w:val="num" w:pos="3960"/>
        </w:tabs>
        <w:ind w:left="3960" w:hanging="360"/>
      </w:pPr>
      <w:rPr>
        <w:rFonts w:ascii="Symbol" w:hAnsi="Symbol" w:hint="default"/>
      </w:rPr>
    </w:lvl>
    <w:lvl w:ilvl="6" w:tplc="7BEEB6C8" w:tentative="1">
      <w:start w:val="1"/>
      <w:numFmt w:val="bullet"/>
      <w:lvlText w:val=""/>
      <w:lvlJc w:val="left"/>
      <w:pPr>
        <w:tabs>
          <w:tab w:val="num" w:pos="4680"/>
        </w:tabs>
        <w:ind w:left="4680" w:hanging="360"/>
      </w:pPr>
      <w:rPr>
        <w:rFonts w:ascii="Symbol" w:hAnsi="Symbol" w:hint="default"/>
      </w:rPr>
    </w:lvl>
    <w:lvl w:ilvl="7" w:tplc="B51A5114" w:tentative="1">
      <w:start w:val="1"/>
      <w:numFmt w:val="bullet"/>
      <w:lvlText w:val=""/>
      <w:lvlJc w:val="left"/>
      <w:pPr>
        <w:tabs>
          <w:tab w:val="num" w:pos="5400"/>
        </w:tabs>
        <w:ind w:left="5400" w:hanging="360"/>
      </w:pPr>
      <w:rPr>
        <w:rFonts w:ascii="Symbol" w:hAnsi="Symbol" w:hint="default"/>
      </w:rPr>
    </w:lvl>
    <w:lvl w:ilvl="8" w:tplc="ED00C13A" w:tentative="1">
      <w:start w:val="1"/>
      <w:numFmt w:val="bullet"/>
      <w:lvlText w:val=""/>
      <w:lvlJc w:val="left"/>
      <w:pPr>
        <w:tabs>
          <w:tab w:val="num" w:pos="6120"/>
        </w:tabs>
        <w:ind w:left="6120" w:hanging="360"/>
      </w:pPr>
      <w:rPr>
        <w:rFonts w:ascii="Symbol" w:hAnsi="Symbol" w:hint="default"/>
      </w:rPr>
    </w:lvl>
  </w:abstractNum>
  <w:abstractNum w:abstractNumId="40" w15:restartNumberingAfterBreak="0">
    <w:nsid w:val="59A67305"/>
    <w:multiLevelType w:val="hybridMultilevel"/>
    <w:tmpl w:val="9E6C1972"/>
    <w:lvl w:ilvl="0" w:tplc="04EE68A2">
      <w:start w:val="1"/>
      <w:numFmt w:val="decimal"/>
      <w:lvlText w:val="%1."/>
      <w:lvlJc w:val="left"/>
      <w:pPr>
        <w:ind w:left="720" w:hanging="360"/>
      </w:pPr>
      <w:rPr>
        <w:rFonts w:asciiTheme="minorHAnsi" w:hAnsiTheme="minorHAnsi" w:cstheme="minorHAnsi" w:hint="default"/>
        <w:b/>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A97155A"/>
    <w:multiLevelType w:val="hybridMultilevel"/>
    <w:tmpl w:val="19041ACA"/>
    <w:lvl w:ilvl="0" w:tplc="FFFFFFFF">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A47752"/>
    <w:multiLevelType w:val="hybridMultilevel"/>
    <w:tmpl w:val="610A36F4"/>
    <w:lvl w:ilvl="0" w:tplc="A058DF00">
      <w:start w:val="1"/>
      <w:numFmt w:val="upperLetter"/>
      <w:lvlText w:val="%1."/>
      <w:lvlJc w:val="left"/>
      <w:pPr>
        <w:ind w:left="541" w:hanging="360"/>
      </w:pPr>
      <w:rPr>
        <w:rFonts w:ascii="Calibri" w:hAnsi="Calibri" w:cs="Calibri" w:hint="default"/>
      </w:rPr>
    </w:lvl>
    <w:lvl w:ilvl="1" w:tplc="FDDA3FC0">
      <w:start w:val="1"/>
      <w:numFmt w:val="lowerLetter"/>
      <w:lvlText w:val="%2."/>
      <w:lvlJc w:val="left"/>
      <w:pPr>
        <w:ind w:left="1440" w:hanging="360"/>
      </w:pPr>
    </w:lvl>
    <w:lvl w:ilvl="2" w:tplc="3CB8BC50">
      <w:start w:val="1"/>
      <w:numFmt w:val="lowerRoman"/>
      <w:lvlText w:val="%3."/>
      <w:lvlJc w:val="right"/>
      <w:pPr>
        <w:ind w:left="2160" w:hanging="180"/>
      </w:pPr>
    </w:lvl>
    <w:lvl w:ilvl="3" w:tplc="BA747108">
      <w:start w:val="1"/>
      <w:numFmt w:val="decimal"/>
      <w:lvlText w:val="%4."/>
      <w:lvlJc w:val="left"/>
      <w:pPr>
        <w:ind w:left="2880" w:hanging="360"/>
      </w:pPr>
      <w:rPr>
        <w:b/>
        <w:bCs/>
      </w:rPr>
    </w:lvl>
    <w:lvl w:ilvl="4" w:tplc="280E01E6">
      <w:start w:val="1"/>
      <w:numFmt w:val="lowerLetter"/>
      <w:lvlText w:val="%5."/>
      <w:lvlJc w:val="left"/>
      <w:pPr>
        <w:ind w:left="3600" w:hanging="360"/>
      </w:pPr>
    </w:lvl>
    <w:lvl w:ilvl="5" w:tplc="3DF4380C">
      <w:start w:val="1"/>
      <w:numFmt w:val="lowerRoman"/>
      <w:lvlText w:val="%6."/>
      <w:lvlJc w:val="right"/>
      <w:pPr>
        <w:ind w:left="4320" w:hanging="180"/>
      </w:pPr>
    </w:lvl>
    <w:lvl w:ilvl="6" w:tplc="AC500E0A">
      <w:start w:val="1"/>
      <w:numFmt w:val="decimal"/>
      <w:lvlText w:val="%7."/>
      <w:lvlJc w:val="left"/>
      <w:pPr>
        <w:ind w:left="5040" w:hanging="360"/>
      </w:pPr>
      <w:rPr>
        <w:b/>
        <w:bCs/>
      </w:rPr>
    </w:lvl>
    <w:lvl w:ilvl="7" w:tplc="F1B688EC">
      <w:start w:val="1"/>
      <w:numFmt w:val="lowerLetter"/>
      <w:lvlText w:val="%8."/>
      <w:lvlJc w:val="left"/>
      <w:pPr>
        <w:ind w:left="5760" w:hanging="360"/>
      </w:pPr>
    </w:lvl>
    <w:lvl w:ilvl="8" w:tplc="3EF6E4EC">
      <w:start w:val="1"/>
      <w:numFmt w:val="lowerRoman"/>
      <w:lvlText w:val="%9."/>
      <w:lvlJc w:val="right"/>
      <w:pPr>
        <w:ind w:left="6480" w:hanging="180"/>
      </w:pPr>
    </w:lvl>
  </w:abstractNum>
  <w:abstractNum w:abstractNumId="43" w15:restartNumberingAfterBreak="0">
    <w:nsid w:val="620648DA"/>
    <w:multiLevelType w:val="hybridMultilevel"/>
    <w:tmpl w:val="0F7EB650"/>
    <w:lvl w:ilvl="0" w:tplc="759431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2B75633"/>
    <w:multiLevelType w:val="hybridMultilevel"/>
    <w:tmpl w:val="3314F892"/>
    <w:lvl w:ilvl="0" w:tplc="B0100430">
      <w:start w:val="1"/>
      <w:numFmt w:val="bullet"/>
      <w:lvlText w:val=""/>
      <w:lvlJc w:val="left"/>
      <w:pPr>
        <w:ind w:left="675" w:hanging="360"/>
      </w:pPr>
      <w:rPr>
        <w:rFonts w:ascii="Symbol" w:hAnsi="Symbol" w:hint="default"/>
        <w:color w:val="auto"/>
      </w:rPr>
    </w:lvl>
    <w:lvl w:ilvl="1" w:tplc="0C090003" w:tentative="1">
      <w:start w:val="1"/>
      <w:numFmt w:val="bullet"/>
      <w:lvlText w:val="o"/>
      <w:lvlJc w:val="left"/>
      <w:pPr>
        <w:ind w:left="1395" w:hanging="360"/>
      </w:pPr>
      <w:rPr>
        <w:rFonts w:ascii="Courier New" w:hAnsi="Courier New" w:cs="Courier New" w:hint="default"/>
      </w:rPr>
    </w:lvl>
    <w:lvl w:ilvl="2" w:tplc="0C090005" w:tentative="1">
      <w:start w:val="1"/>
      <w:numFmt w:val="bullet"/>
      <w:lvlText w:val=""/>
      <w:lvlJc w:val="left"/>
      <w:pPr>
        <w:ind w:left="2115" w:hanging="360"/>
      </w:pPr>
      <w:rPr>
        <w:rFonts w:ascii="Wingdings" w:hAnsi="Wingdings" w:hint="default"/>
      </w:rPr>
    </w:lvl>
    <w:lvl w:ilvl="3" w:tplc="0C090001" w:tentative="1">
      <w:start w:val="1"/>
      <w:numFmt w:val="bullet"/>
      <w:lvlText w:val=""/>
      <w:lvlJc w:val="left"/>
      <w:pPr>
        <w:ind w:left="2835" w:hanging="360"/>
      </w:pPr>
      <w:rPr>
        <w:rFonts w:ascii="Symbol" w:hAnsi="Symbol" w:hint="default"/>
      </w:rPr>
    </w:lvl>
    <w:lvl w:ilvl="4" w:tplc="0C090003" w:tentative="1">
      <w:start w:val="1"/>
      <w:numFmt w:val="bullet"/>
      <w:lvlText w:val="o"/>
      <w:lvlJc w:val="left"/>
      <w:pPr>
        <w:ind w:left="3555" w:hanging="360"/>
      </w:pPr>
      <w:rPr>
        <w:rFonts w:ascii="Courier New" w:hAnsi="Courier New" w:cs="Courier New" w:hint="default"/>
      </w:rPr>
    </w:lvl>
    <w:lvl w:ilvl="5" w:tplc="0C090005" w:tentative="1">
      <w:start w:val="1"/>
      <w:numFmt w:val="bullet"/>
      <w:lvlText w:val=""/>
      <w:lvlJc w:val="left"/>
      <w:pPr>
        <w:ind w:left="4275" w:hanging="360"/>
      </w:pPr>
      <w:rPr>
        <w:rFonts w:ascii="Wingdings" w:hAnsi="Wingdings" w:hint="default"/>
      </w:rPr>
    </w:lvl>
    <w:lvl w:ilvl="6" w:tplc="0C090001" w:tentative="1">
      <w:start w:val="1"/>
      <w:numFmt w:val="bullet"/>
      <w:lvlText w:val=""/>
      <w:lvlJc w:val="left"/>
      <w:pPr>
        <w:ind w:left="4995" w:hanging="360"/>
      </w:pPr>
      <w:rPr>
        <w:rFonts w:ascii="Symbol" w:hAnsi="Symbol" w:hint="default"/>
      </w:rPr>
    </w:lvl>
    <w:lvl w:ilvl="7" w:tplc="0C090003" w:tentative="1">
      <w:start w:val="1"/>
      <w:numFmt w:val="bullet"/>
      <w:lvlText w:val="o"/>
      <w:lvlJc w:val="left"/>
      <w:pPr>
        <w:ind w:left="5715" w:hanging="360"/>
      </w:pPr>
      <w:rPr>
        <w:rFonts w:ascii="Courier New" w:hAnsi="Courier New" w:cs="Courier New" w:hint="default"/>
      </w:rPr>
    </w:lvl>
    <w:lvl w:ilvl="8" w:tplc="0C090005" w:tentative="1">
      <w:start w:val="1"/>
      <w:numFmt w:val="bullet"/>
      <w:lvlText w:val=""/>
      <w:lvlJc w:val="left"/>
      <w:pPr>
        <w:ind w:left="6435" w:hanging="360"/>
      </w:pPr>
      <w:rPr>
        <w:rFonts w:ascii="Wingdings" w:hAnsi="Wingdings" w:hint="default"/>
      </w:rPr>
    </w:lvl>
  </w:abstractNum>
  <w:abstractNum w:abstractNumId="45" w15:restartNumberingAfterBreak="0">
    <w:nsid w:val="62FA549B"/>
    <w:multiLevelType w:val="hybridMultilevel"/>
    <w:tmpl w:val="0D6C5946"/>
    <w:lvl w:ilvl="0" w:tplc="FFFFFFFF">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3452BC4"/>
    <w:multiLevelType w:val="hybridMultilevel"/>
    <w:tmpl w:val="D1647708"/>
    <w:lvl w:ilvl="0" w:tplc="162284C4">
      <w:start w:val="1"/>
      <w:numFmt w:val="decimal"/>
      <w:lvlText w:val="%1."/>
      <w:lvlJc w:val="left"/>
      <w:pPr>
        <w:ind w:left="720" w:hanging="360"/>
      </w:pPr>
      <w:rPr>
        <w:rFonts w:asciiTheme="minorHAnsi" w:hAnsiTheme="minorHAnsi" w:cstheme="minorHAnsi" w:hint="default"/>
        <w:b/>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5F23825"/>
    <w:multiLevelType w:val="hybridMultilevel"/>
    <w:tmpl w:val="9FCCEC4A"/>
    <w:lvl w:ilvl="0" w:tplc="53820F74">
      <w:start w:val="1"/>
      <w:numFmt w:val="decimal"/>
      <w:lvlText w:val="%1."/>
      <w:lvlJc w:val="left"/>
      <w:pPr>
        <w:ind w:left="720" w:hanging="360"/>
      </w:pPr>
      <w:rPr>
        <w:rFonts w:asciiTheme="minorHAnsi" w:eastAsiaTheme="minorHAnsi" w:hAnsiTheme="minorHAnsi" w:cstheme="minorHAnsi" w:hint="default"/>
        <w:b/>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9461306"/>
    <w:multiLevelType w:val="hybridMultilevel"/>
    <w:tmpl w:val="B686D1E8"/>
    <w:lvl w:ilvl="0" w:tplc="5ADC1B42">
      <w:start w:val="2"/>
      <w:numFmt w:val="upperLetter"/>
      <w:lvlText w:val="%1."/>
      <w:lvlJc w:val="left"/>
      <w:pPr>
        <w:ind w:left="311" w:hanging="360"/>
      </w:pPr>
      <w:rPr>
        <w:rFonts w:asciiTheme="minorHAnsi" w:hAnsiTheme="minorHAnsi" w:cstheme="minorHAnsi" w:hint="default"/>
      </w:rPr>
    </w:lvl>
    <w:lvl w:ilvl="1" w:tplc="9D7296C6">
      <w:start w:val="1"/>
      <w:numFmt w:val="lowerLetter"/>
      <w:lvlText w:val="%2."/>
      <w:lvlJc w:val="left"/>
      <w:pPr>
        <w:ind w:left="1440" w:hanging="360"/>
      </w:pPr>
    </w:lvl>
    <w:lvl w:ilvl="2" w:tplc="AC666C96">
      <w:start w:val="1"/>
      <w:numFmt w:val="lowerRoman"/>
      <w:lvlText w:val="%3."/>
      <w:lvlJc w:val="right"/>
      <w:pPr>
        <w:ind w:left="2160" w:hanging="180"/>
      </w:pPr>
    </w:lvl>
    <w:lvl w:ilvl="3" w:tplc="2C6A5D94">
      <w:start w:val="1"/>
      <w:numFmt w:val="decimal"/>
      <w:lvlText w:val="%4."/>
      <w:lvlJc w:val="left"/>
      <w:pPr>
        <w:ind w:left="2880" w:hanging="360"/>
      </w:pPr>
    </w:lvl>
    <w:lvl w:ilvl="4" w:tplc="4EAA6A12">
      <w:start w:val="1"/>
      <w:numFmt w:val="lowerLetter"/>
      <w:lvlText w:val="%5."/>
      <w:lvlJc w:val="left"/>
      <w:pPr>
        <w:ind w:left="3600" w:hanging="360"/>
      </w:pPr>
    </w:lvl>
    <w:lvl w:ilvl="5" w:tplc="96F6F330">
      <w:start w:val="1"/>
      <w:numFmt w:val="lowerRoman"/>
      <w:lvlText w:val="%6."/>
      <w:lvlJc w:val="right"/>
      <w:pPr>
        <w:ind w:left="4320" w:hanging="180"/>
      </w:pPr>
    </w:lvl>
    <w:lvl w:ilvl="6" w:tplc="1F2A1734">
      <w:start w:val="1"/>
      <w:numFmt w:val="decimal"/>
      <w:lvlText w:val="%7."/>
      <w:lvlJc w:val="left"/>
      <w:pPr>
        <w:ind w:left="5040" w:hanging="360"/>
      </w:pPr>
    </w:lvl>
    <w:lvl w:ilvl="7" w:tplc="6978BEAA">
      <w:start w:val="1"/>
      <w:numFmt w:val="lowerLetter"/>
      <w:lvlText w:val="%8."/>
      <w:lvlJc w:val="left"/>
      <w:pPr>
        <w:ind w:left="5760" w:hanging="360"/>
      </w:pPr>
    </w:lvl>
    <w:lvl w:ilvl="8" w:tplc="06F41A8E">
      <w:start w:val="1"/>
      <w:numFmt w:val="lowerRoman"/>
      <w:lvlText w:val="%9."/>
      <w:lvlJc w:val="right"/>
      <w:pPr>
        <w:ind w:left="6480" w:hanging="180"/>
      </w:pPr>
    </w:lvl>
  </w:abstractNum>
  <w:abstractNum w:abstractNumId="49" w15:restartNumberingAfterBreak="0">
    <w:nsid w:val="696B7C7E"/>
    <w:multiLevelType w:val="hybridMultilevel"/>
    <w:tmpl w:val="7980B49E"/>
    <w:lvl w:ilvl="0" w:tplc="FFFFFFFF">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A6172D8"/>
    <w:multiLevelType w:val="hybridMultilevel"/>
    <w:tmpl w:val="94364768"/>
    <w:lvl w:ilvl="0" w:tplc="E1C4CFFE">
      <w:start w:val="1"/>
      <w:numFmt w:val="bullet"/>
      <w:lvlText w:val=""/>
      <w:lvlJc w:val="left"/>
      <w:pPr>
        <w:ind w:left="720" w:hanging="360"/>
      </w:pPr>
      <w:rPr>
        <w:rFonts w:ascii="Symbol" w:hAnsi="Symbol" w:hint="default"/>
      </w:rPr>
    </w:lvl>
    <w:lvl w:ilvl="1" w:tplc="EC147554">
      <w:start w:val="1"/>
      <w:numFmt w:val="bullet"/>
      <w:lvlText w:val="o"/>
      <w:lvlJc w:val="left"/>
      <w:pPr>
        <w:ind w:left="1440" w:hanging="360"/>
      </w:pPr>
      <w:rPr>
        <w:rFonts w:ascii="Courier New" w:hAnsi="Courier New" w:hint="default"/>
      </w:rPr>
    </w:lvl>
    <w:lvl w:ilvl="2" w:tplc="7A3028B0">
      <w:start w:val="1"/>
      <w:numFmt w:val="bullet"/>
      <w:lvlText w:val=""/>
      <w:lvlJc w:val="left"/>
      <w:pPr>
        <w:ind w:left="2160" w:hanging="360"/>
      </w:pPr>
      <w:rPr>
        <w:rFonts w:ascii="Wingdings" w:hAnsi="Wingdings" w:hint="default"/>
      </w:rPr>
    </w:lvl>
    <w:lvl w:ilvl="3" w:tplc="5C1E4F7C">
      <w:start w:val="1"/>
      <w:numFmt w:val="bullet"/>
      <w:lvlText w:val=""/>
      <w:lvlJc w:val="left"/>
      <w:pPr>
        <w:ind w:left="2880" w:hanging="360"/>
      </w:pPr>
      <w:rPr>
        <w:rFonts w:ascii="Symbol" w:hAnsi="Symbol" w:hint="default"/>
      </w:rPr>
    </w:lvl>
    <w:lvl w:ilvl="4" w:tplc="CF56983C">
      <w:start w:val="1"/>
      <w:numFmt w:val="bullet"/>
      <w:lvlText w:val="o"/>
      <w:lvlJc w:val="left"/>
      <w:pPr>
        <w:ind w:left="3600" w:hanging="360"/>
      </w:pPr>
      <w:rPr>
        <w:rFonts w:ascii="Courier New" w:hAnsi="Courier New" w:hint="default"/>
      </w:rPr>
    </w:lvl>
    <w:lvl w:ilvl="5" w:tplc="D466FB7A">
      <w:start w:val="1"/>
      <w:numFmt w:val="bullet"/>
      <w:lvlText w:val=""/>
      <w:lvlJc w:val="left"/>
      <w:pPr>
        <w:ind w:left="4320" w:hanging="360"/>
      </w:pPr>
      <w:rPr>
        <w:rFonts w:ascii="Wingdings" w:hAnsi="Wingdings" w:hint="default"/>
      </w:rPr>
    </w:lvl>
    <w:lvl w:ilvl="6" w:tplc="331E8312">
      <w:start w:val="1"/>
      <w:numFmt w:val="bullet"/>
      <w:lvlText w:val=""/>
      <w:lvlJc w:val="left"/>
      <w:pPr>
        <w:ind w:left="5040" w:hanging="360"/>
      </w:pPr>
      <w:rPr>
        <w:rFonts w:ascii="Symbol" w:hAnsi="Symbol" w:hint="default"/>
      </w:rPr>
    </w:lvl>
    <w:lvl w:ilvl="7" w:tplc="AA54F048">
      <w:start w:val="1"/>
      <w:numFmt w:val="bullet"/>
      <w:lvlText w:val="o"/>
      <w:lvlJc w:val="left"/>
      <w:pPr>
        <w:ind w:left="5760" w:hanging="360"/>
      </w:pPr>
      <w:rPr>
        <w:rFonts w:ascii="Courier New" w:hAnsi="Courier New" w:hint="default"/>
      </w:rPr>
    </w:lvl>
    <w:lvl w:ilvl="8" w:tplc="8C807030">
      <w:start w:val="1"/>
      <w:numFmt w:val="bullet"/>
      <w:lvlText w:val=""/>
      <w:lvlJc w:val="left"/>
      <w:pPr>
        <w:ind w:left="6480" w:hanging="360"/>
      </w:pPr>
      <w:rPr>
        <w:rFonts w:ascii="Wingdings" w:hAnsi="Wingdings" w:hint="default"/>
      </w:rPr>
    </w:lvl>
  </w:abstractNum>
  <w:abstractNum w:abstractNumId="51" w15:restartNumberingAfterBreak="0">
    <w:nsid w:val="6CB94C16"/>
    <w:multiLevelType w:val="hybridMultilevel"/>
    <w:tmpl w:val="384AD60A"/>
    <w:lvl w:ilvl="0" w:tplc="759431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CD8E2A2"/>
    <w:multiLevelType w:val="hybridMultilevel"/>
    <w:tmpl w:val="6B38DF1C"/>
    <w:lvl w:ilvl="0" w:tplc="FFFFFFFF">
      <w:start w:val="1"/>
      <w:numFmt w:val="bullet"/>
      <w:lvlText w:val=""/>
      <w:lvlJc w:val="left"/>
      <w:pPr>
        <w:ind w:left="720" w:hanging="360"/>
      </w:pPr>
      <w:rPr>
        <w:rFonts w:ascii="Symbol" w:hAnsi="Symbol" w:hint="default"/>
      </w:rPr>
    </w:lvl>
    <w:lvl w:ilvl="1" w:tplc="443AC096">
      <w:start w:val="1"/>
      <w:numFmt w:val="bullet"/>
      <w:lvlText w:val="o"/>
      <w:lvlJc w:val="left"/>
      <w:pPr>
        <w:ind w:left="1440" w:hanging="360"/>
      </w:pPr>
      <w:rPr>
        <w:rFonts w:ascii="Courier New" w:hAnsi="Courier New" w:hint="default"/>
      </w:rPr>
    </w:lvl>
    <w:lvl w:ilvl="2" w:tplc="B3EC08AA">
      <w:start w:val="1"/>
      <w:numFmt w:val="bullet"/>
      <w:lvlText w:val=""/>
      <w:lvlJc w:val="left"/>
      <w:pPr>
        <w:ind w:left="2160" w:hanging="360"/>
      </w:pPr>
      <w:rPr>
        <w:rFonts w:ascii="Wingdings" w:hAnsi="Wingdings" w:hint="default"/>
      </w:rPr>
    </w:lvl>
    <w:lvl w:ilvl="3" w:tplc="D28251BC">
      <w:start w:val="1"/>
      <w:numFmt w:val="bullet"/>
      <w:lvlText w:val=""/>
      <w:lvlJc w:val="left"/>
      <w:pPr>
        <w:ind w:left="2880" w:hanging="360"/>
      </w:pPr>
      <w:rPr>
        <w:rFonts w:ascii="Symbol" w:hAnsi="Symbol" w:hint="default"/>
      </w:rPr>
    </w:lvl>
    <w:lvl w:ilvl="4" w:tplc="FF2023C4">
      <w:start w:val="1"/>
      <w:numFmt w:val="bullet"/>
      <w:lvlText w:val="o"/>
      <w:lvlJc w:val="left"/>
      <w:pPr>
        <w:ind w:left="3600" w:hanging="360"/>
      </w:pPr>
      <w:rPr>
        <w:rFonts w:ascii="Courier New" w:hAnsi="Courier New" w:hint="default"/>
      </w:rPr>
    </w:lvl>
    <w:lvl w:ilvl="5" w:tplc="6AF6D99C">
      <w:start w:val="1"/>
      <w:numFmt w:val="bullet"/>
      <w:lvlText w:val=""/>
      <w:lvlJc w:val="left"/>
      <w:pPr>
        <w:ind w:left="4320" w:hanging="360"/>
      </w:pPr>
      <w:rPr>
        <w:rFonts w:ascii="Wingdings" w:hAnsi="Wingdings" w:hint="default"/>
      </w:rPr>
    </w:lvl>
    <w:lvl w:ilvl="6" w:tplc="F3E2D1B6">
      <w:start w:val="1"/>
      <w:numFmt w:val="bullet"/>
      <w:lvlText w:val=""/>
      <w:lvlJc w:val="left"/>
      <w:pPr>
        <w:ind w:left="5040" w:hanging="360"/>
      </w:pPr>
      <w:rPr>
        <w:rFonts w:ascii="Symbol" w:hAnsi="Symbol" w:hint="default"/>
      </w:rPr>
    </w:lvl>
    <w:lvl w:ilvl="7" w:tplc="AEC8BEEA">
      <w:start w:val="1"/>
      <w:numFmt w:val="bullet"/>
      <w:lvlText w:val="o"/>
      <w:lvlJc w:val="left"/>
      <w:pPr>
        <w:ind w:left="5760" w:hanging="360"/>
      </w:pPr>
      <w:rPr>
        <w:rFonts w:ascii="Courier New" w:hAnsi="Courier New" w:hint="default"/>
      </w:rPr>
    </w:lvl>
    <w:lvl w:ilvl="8" w:tplc="C5BC2FE0">
      <w:start w:val="1"/>
      <w:numFmt w:val="bullet"/>
      <w:lvlText w:val=""/>
      <w:lvlJc w:val="left"/>
      <w:pPr>
        <w:ind w:left="6480" w:hanging="360"/>
      </w:pPr>
      <w:rPr>
        <w:rFonts w:ascii="Wingdings" w:hAnsi="Wingdings" w:hint="default"/>
      </w:rPr>
    </w:lvl>
  </w:abstractNum>
  <w:abstractNum w:abstractNumId="53" w15:restartNumberingAfterBreak="0">
    <w:nsid w:val="6D300C32"/>
    <w:multiLevelType w:val="hybridMultilevel"/>
    <w:tmpl w:val="1A1E6C40"/>
    <w:lvl w:ilvl="0" w:tplc="450065C0">
      <w:start w:val="2"/>
      <w:numFmt w:val="upperLetter"/>
      <w:lvlText w:val="%1."/>
      <w:lvlJc w:val="left"/>
      <w:pPr>
        <w:ind w:left="3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01F4BE6"/>
    <w:multiLevelType w:val="hybridMultilevel"/>
    <w:tmpl w:val="5066C5A2"/>
    <w:lvl w:ilvl="0" w:tplc="4E3A8DD8">
      <w:start w:val="1"/>
      <w:numFmt w:val="bullet"/>
      <w:lvlText w:val=""/>
      <w:lvlJc w:val="left"/>
      <w:pPr>
        <w:ind w:left="720" w:hanging="360"/>
      </w:pPr>
      <w:rPr>
        <w:rFonts w:ascii="Symbol" w:hAnsi="Symbol" w:hint="default"/>
      </w:rPr>
    </w:lvl>
    <w:lvl w:ilvl="1" w:tplc="135AB9AA">
      <w:start w:val="1"/>
      <w:numFmt w:val="bullet"/>
      <w:lvlText w:val="o"/>
      <w:lvlJc w:val="left"/>
      <w:pPr>
        <w:ind w:left="1440" w:hanging="360"/>
      </w:pPr>
      <w:rPr>
        <w:rFonts w:ascii="Courier New" w:hAnsi="Courier New" w:hint="default"/>
      </w:rPr>
    </w:lvl>
    <w:lvl w:ilvl="2" w:tplc="2C448326">
      <w:start w:val="1"/>
      <w:numFmt w:val="bullet"/>
      <w:lvlText w:val=""/>
      <w:lvlJc w:val="left"/>
      <w:pPr>
        <w:ind w:left="2160" w:hanging="360"/>
      </w:pPr>
      <w:rPr>
        <w:rFonts w:ascii="Wingdings" w:hAnsi="Wingdings" w:hint="default"/>
      </w:rPr>
    </w:lvl>
    <w:lvl w:ilvl="3" w:tplc="B1C449B8">
      <w:start w:val="1"/>
      <w:numFmt w:val="bullet"/>
      <w:lvlText w:val=""/>
      <w:lvlJc w:val="left"/>
      <w:pPr>
        <w:ind w:left="2880" w:hanging="360"/>
      </w:pPr>
      <w:rPr>
        <w:rFonts w:ascii="Symbol" w:hAnsi="Symbol" w:hint="default"/>
      </w:rPr>
    </w:lvl>
    <w:lvl w:ilvl="4" w:tplc="A89E2AA4">
      <w:start w:val="1"/>
      <w:numFmt w:val="bullet"/>
      <w:lvlText w:val="o"/>
      <w:lvlJc w:val="left"/>
      <w:pPr>
        <w:ind w:left="3600" w:hanging="360"/>
      </w:pPr>
      <w:rPr>
        <w:rFonts w:ascii="Courier New" w:hAnsi="Courier New" w:hint="default"/>
      </w:rPr>
    </w:lvl>
    <w:lvl w:ilvl="5" w:tplc="651C6E30">
      <w:start w:val="1"/>
      <w:numFmt w:val="bullet"/>
      <w:lvlText w:val=""/>
      <w:lvlJc w:val="left"/>
      <w:pPr>
        <w:ind w:left="4320" w:hanging="360"/>
      </w:pPr>
      <w:rPr>
        <w:rFonts w:ascii="Wingdings" w:hAnsi="Wingdings" w:hint="default"/>
      </w:rPr>
    </w:lvl>
    <w:lvl w:ilvl="6" w:tplc="9F74AACA">
      <w:start w:val="1"/>
      <w:numFmt w:val="bullet"/>
      <w:lvlText w:val=""/>
      <w:lvlJc w:val="left"/>
      <w:pPr>
        <w:ind w:left="5040" w:hanging="360"/>
      </w:pPr>
      <w:rPr>
        <w:rFonts w:ascii="Symbol" w:hAnsi="Symbol" w:hint="default"/>
      </w:rPr>
    </w:lvl>
    <w:lvl w:ilvl="7" w:tplc="88583536">
      <w:start w:val="1"/>
      <w:numFmt w:val="bullet"/>
      <w:lvlText w:val="o"/>
      <w:lvlJc w:val="left"/>
      <w:pPr>
        <w:ind w:left="5760" w:hanging="360"/>
      </w:pPr>
      <w:rPr>
        <w:rFonts w:ascii="Courier New" w:hAnsi="Courier New" w:hint="default"/>
      </w:rPr>
    </w:lvl>
    <w:lvl w:ilvl="8" w:tplc="D6180CB4">
      <w:start w:val="1"/>
      <w:numFmt w:val="bullet"/>
      <w:lvlText w:val=""/>
      <w:lvlJc w:val="left"/>
      <w:pPr>
        <w:ind w:left="6480" w:hanging="360"/>
      </w:pPr>
      <w:rPr>
        <w:rFonts w:ascii="Wingdings" w:hAnsi="Wingdings" w:hint="default"/>
      </w:rPr>
    </w:lvl>
  </w:abstractNum>
  <w:abstractNum w:abstractNumId="55" w15:restartNumberingAfterBreak="0">
    <w:nsid w:val="72236D00"/>
    <w:multiLevelType w:val="hybridMultilevel"/>
    <w:tmpl w:val="3A2C1780"/>
    <w:lvl w:ilvl="0" w:tplc="E29072A2">
      <w:start w:val="1"/>
      <w:numFmt w:val="decimal"/>
      <w:lvlText w:val="%1."/>
      <w:lvlJc w:val="left"/>
      <w:pPr>
        <w:ind w:left="720" w:hanging="360"/>
      </w:pPr>
      <w:rPr>
        <w:rFonts w:asciiTheme="minorHAnsi" w:hAnsiTheme="minorHAnsi" w:cstheme="minorHAnsi" w:hint="default"/>
        <w:b/>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54E565F"/>
    <w:multiLevelType w:val="hybridMultilevel"/>
    <w:tmpl w:val="CCDCCC26"/>
    <w:lvl w:ilvl="0" w:tplc="695EACE2">
      <w:start w:val="1"/>
      <w:numFmt w:val="bullet"/>
      <w:lvlText w:val=""/>
      <w:lvlJc w:val="left"/>
      <w:pPr>
        <w:ind w:left="819" w:hanging="360"/>
      </w:pPr>
      <w:rPr>
        <w:rFonts w:ascii="Symbol" w:hAnsi="Symbol" w:hint="default"/>
      </w:rPr>
    </w:lvl>
    <w:lvl w:ilvl="1" w:tplc="04D26300">
      <w:start w:val="1"/>
      <w:numFmt w:val="bullet"/>
      <w:lvlText w:val="o"/>
      <w:lvlJc w:val="left"/>
      <w:pPr>
        <w:ind w:left="1440" w:hanging="360"/>
      </w:pPr>
      <w:rPr>
        <w:rFonts w:ascii="Courier New" w:hAnsi="Courier New" w:hint="default"/>
      </w:rPr>
    </w:lvl>
    <w:lvl w:ilvl="2" w:tplc="64E6281E">
      <w:start w:val="1"/>
      <w:numFmt w:val="bullet"/>
      <w:lvlText w:val=""/>
      <w:lvlJc w:val="left"/>
      <w:pPr>
        <w:ind w:left="2160" w:hanging="360"/>
      </w:pPr>
      <w:rPr>
        <w:rFonts w:ascii="Wingdings" w:hAnsi="Wingdings" w:hint="default"/>
      </w:rPr>
    </w:lvl>
    <w:lvl w:ilvl="3" w:tplc="8BEEC066">
      <w:start w:val="1"/>
      <w:numFmt w:val="bullet"/>
      <w:lvlText w:val=""/>
      <w:lvlJc w:val="left"/>
      <w:pPr>
        <w:ind w:left="2880" w:hanging="360"/>
      </w:pPr>
      <w:rPr>
        <w:rFonts w:ascii="Symbol" w:hAnsi="Symbol" w:hint="default"/>
      </w:rPr>
    </w:lvl>
    <w:lvl w:ilvl="4" w:tplc="7EBC5FAE">
      <w:start w:val="1"/>
      <w:numFmt w:val="bullet"/>
      <w:lvlText w:val="o"/>
      <w:lvlJc w:val="left"/>
      <w:pPr>
        <w:ind w:left="3600" w:hanging="360"/>
      </w:pPr>
      <w:rPr>
        <w:rFonts w:ascii="Courier New" w:hAnsi="Courier New" w:hint="default"/>
      </w:rPr>
    </w:lvl>
    <w:lvl w:ilvl="5" w:tplc="20443368">
      <w:start w:val="1"/>
      <w:numFmt w:val="bullet"/>
      <w:lvlText w:val=""/>
      <w:lvlJc w:val="left"/>
      <w:pPr>
        <w:ind w:left="4320" w:hanging="360"/>
      </w:pPr>
      <w:rPr>
        <w:rFonts w:ascii="Wingdings" w:hAnsi="Wingdings" w:hint="default"/>
      </w:rPr>
    </w:lvl>
    <w:lvl w:ilvl="6" w:tplc="87B8447C">
      <w:start w:val="1"/>
      <w:numFmt w:val="bullet"/>
      <w:lvlText w:val=""/>
      <w:lvlJc w:val="left"/>
      <w:pPr>
        <w:ind w:left="5040" w:hanging="360"/>
      </w:pPr>
      <w:rPr>
        <w:rFonts w:ascii="Symbol" w:hAnsi="Symbol" w:hint="default"/>
      </w:rPr>
    </w:lvl>
    <w:lvl w:ilvl="7" w:tplc="A9548DC8">
      <w:start w:val="1"/>
      <w:numFmt w:val="bullet"/>
      <w:lvlText w:val="o"/>
      <w:lvlJc w:val="left"/>
      <w:pPr>
        <w:ind w:left="5760" w:hanging="360"/>
      </w:pPr>
      <w:rPr>
        <w:rFonts w:ascii="Courier New" w:hAnsi="Courier New" w:hint="default"/>
      </w:rPr>
    </w:lvl>
    <w:lvl w:ilvl="8" w:tplc="B5AE80B2">
      <w:start w:val="1"/>
      <w:numFmt w:val="bullet"/>
      <w:lvlText w:val=""/>
      <w:lvlJc w:val="left"/>
      <w:pPr>
        <w:ind w:left="6480" w:hanging="360"/>
      </w:pPr>
      <w:rPr>
        <w:rFonts w:ascii="Wingdings" w:hAnsi="Wingdings" w:hint="default"/>
      </w:rPr>
    </w:lvl>
  </w:abstractNum>
  <w:abstractNum w:abstractNumId="57" w15:restartNumberingAfterBreak="0">
    <w:nsid w:val="763A6430"/>
    <w:multiLevelType w:val="hybridMultilevel"/>
    <w:tmpl w:val="ACA6CEA2"/>
    <w:lvl w:ilvl="0" w:tplc="75943198">
      <w:start w:val="1"/>
      <w:numFmt w:val="bullet"/>
      <w:lvlText w:val="·"/>
      <w:lvlJc w:val="left"/>
      <w:pPr>
        <w:ind w:left="1036" w:hanging="360"/>
      </w:pPr>
      <w:rPr>
        <w:rFonts w:ascii="Symbol" w:hAnsi="Symbol" w:hint="default"/>
      </w:rPr>
    </w:lvl>
    <w:lvl w:ilvl="1" w:tplc="0C090003" w:tentative="1">
      <w:start w:val="1"/>
      <w:numFmt w:val="bullet"/>
      <w:lvlText w:val="o"/>
      <w:lvlJc w:val="left"/>
      <w:pPr>
        <w:ind w:left="1756" w:hanging="360"/>
      </w:pPr>
      <w:rPr>
        <w:rFonts w:ascii="Courier New" w:hAnsi="Courier New" w:cs="Courier New" w:hint="default"/>
      </w:rPr>
    </w:lvl>
    <w:lvl w:ilvl="2" w:tplc="0C090005" w:tentative="1">
      <w:start w:val="1"/>
      <w:numFmt w:val="bullet"/>
      <w:lvlText w:val=""/>
      <w:lvlJc w:val="left"/>
      <w:pPr>
        <w:ind w:left="2476" w:hanging="360"/>
      </w:pPr>
      <w:rPr>
        <w:rFonts w:ascii="Wingdings" w:hAnsi="Wingdings" w:hint="default"/>
      </w:rPr>
    </w:lvl>
    <w:lvl w:ilvl="3" w:tplc="0C090001" w:tentative="1">
      <w:start w:val="1"/>
      <w:numFmt w:val="bullet"/>
      <w:lvlText w:val=""/>
      <w:lvlJc w:val="left"/>
      <w:pPr>
        <w:ind w:left="3196" w:hanging="360"/>
      </w:pPr>
      <w:rPr>
        <w:rFonts w:ascii="Symbol" w:hAnsi="Symbol" w:hint="default"/>
      </w:rPr>
    </w:lvl>
    <w:lvl w:ilvl="4" w:tplc="0C090003" w:tentative="1">
      <w:start w:val="1"/>
      <w:numFmt w:val="bullet"/>
      <w:lvlText w:val="o"/>
      <w:lvlJc w:val="left"/>
      <w:pPr>
        <w:ind w:left="3916" w:hanging="360"/>
      </w:pPr>
      <w:rPr>
        <w:rFonts w:ascii="Courier New" w:hAnsi="Courier New" w:cs="Courier New" w:hint="default"/>
      </w:rPr>
    </w:lvl>
    <w:lvl w:ilvl="5" w:tplc="0C090005" w:tentative="1">
      <w:start w:val="1"/>
      <w:numFmt w:val="bullet"/>
      <w:lvlText w:val=""/>
      <w:lvlJc w:val="left"/>
      <w:pPr>
        <w:ind w:left="4636" w:hanging="360"/>
      </w:pPr>
      <w:rPr>
        <w:rFonts w:ascii="Wingdings" w:hAnsi="Wingdings" w:hint="default"/>
      </w:rPr>
    </w:lvl>
    <w:lvl w:ilvl="6" w:tplc="0C090001" w:tentative="1">
      <w:start w:val="1"/>
      <w:numFmt w:val="bullet"/>
      <w:lvlText w:val=""/>
      <w:lvlJc w:val="left"/>
      <w:pPr>
        <w:ind w:left="5356" w:hanging="360"/>
      </w:pPr>
      <w:rPr>
        <w:rFonts w:ascii="Symbol" w:hAnsi="Symbol" w:hint="default"/>
      </w:rPr>
    </w:lvl>
    <w:lvl w:ilvl="7" w:tplc="0C090003" w:tentative="1">
      <w:start w:val="1"/>
      <w:numFmt w:val="bullet"/>
      <w:lvlText w:val="o"/>
      <w:lvlJc w:val="left"/>
      <w:pPr>
        <w:ind w:left="6076" w:hanging="360"/>
      </w:pPr>
      <w:rPr>
        <w:rFonts w:ascii="Courier New" w:hAnsi="Courier New" w:cs="Courier New" w:hint="default"/>
      </w:rPr>
    </w:lvl>
    <w:lvl w:ilvl="8" w:tplc="0C090005" w:tentative="1">
      <w:start w:val="1"/>
      <w:numFmt w:val="bullet"/>
      <w:lvlText w:val=""/>
      <w:lvlJc w:val="left"/>
      <w:pPr>
        <w:ind w:left="6796" w:hanging="360"/>
      </w:pPr>
      <w:rPr>
        <w:rFonts w:ascii="Wingdings" w:hAnsi="Wingdings" w:hint="default"/>
      </w:rPr>
    </w:lvl>
  </w:abstractNum>
  <w:abstractNum w:abstractNumId="58" w15:restartNumberingAfterBreak="0">
    <w:nsid w:val="77D04568"/>
    <w:multiLevelType w:val="hybridMultilevel"/>
    <w:tmpl w:val="D48E0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FE25C79"/>
    <w:multiLevelType w:val="hybridMultilevel"/>
    <w:tmpl w:val="B1429F36"/>
    <w:lvl w:ilvl="0" w:tplc="FFFFFFFF">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9928038">
    <w:abstractNumId w:val="34"/>
  </w:num>
  <w:num w:numId="2" w16cid:durableId="626930084">
    <w:abstractNumId w:val="54"/>
  </w:num>
  <w:num w:numId="3" w16cid:durableId="4984358">
    <w:abstractNumId w:val="13"/>
  </w:num>
  <w:num w:numId="4" w16cid:durableId="39284759">
    <w:abstractNumId w:val="19"/>
  </w:num>
  <w:num w:numId="5" w16cid:durableId="386728450">
    <w:abstractNumId w:val="32"/>
  </w:num>
  <w:num w:numId="6" w16cid:durableId="1322344637">
    <w:abstractNumId w:val="37"/>
  </w:num>
  <w:num w:numId="7" w16cid:durableId="677118183">
    <w:abstractNumId w:val="29"/>
  </w:num>
  <w:num w:numId="8" w16cid:durableId="719667556">
    <w:abstractNumId w:val="4"/>
  </w:num>
  <w:num w:numId="9" w16cid:durableId="1712532669">
    <w:abstractNumId w:val="5"/>
  </w:num>
  <w:num w:numId="10" w16cid:durableId="595602955">
    <w:abstractNumId w:val="8"/>
  </w:num>
  <w:num w:numId="11" w16cid:durableId="904947589">
    <w:abstractNumId w:val="31"/>
  </w:num>
  <w:num w:numId="12" w16cid:durableId="745228182">
    <w:abstractNumId w:val="42"/>
  </w:num>
  <w:num w:numId="13" w16cid:durableId="1777363724">
    <w:abstractNumId w:val="21"/>
  </w:num>
  <w:num w:numId="14" w16cid:durableId="927663252">
    <w:abstractNumId w:val="52"/>
  </w:num>
  <w:num w:numId="15" w16cid:durableId="1887791575">
    <w:abstractNumId w:val="26"/>
  </w:num>
  <w:num w:numId="16" w16cid:durableId="404884034">
    <w:abstractNumId w:val="18"/>
  </w:num>
  <w:num w:numId="17" w16cid:durableId="333656599">
    <w:abstractNumId w:val="50"/>
  </w:num>
  <w:num w:numId="18" w16cid:durableId="1688604335">
    <w:abstractNumId w:val="11"/>
  </w:num>
  <w:num w:numId="19" w16cid:durableId="1608468121">
    <w:abstractNumId w:val="15"/>
  </w:num>
  <w:num w:numId="20" w16cid:durableId="383801154">
    <w:abstractNumId w:val="7"/>
  </w:num>
  <w:num w:numId="21" w16cid:durableId="400493219">
    <w:abstractNumId w:val="9"/>
  </w:num>
  <w:num w:numId="22" w16cid:durableId="1749687488">
    <w:abstractNumId w:val="56"/>
  </w:num>
  <w:num w:numId="23" w16cid:durableId="1956401502">
    <w:abstractNumId w:val="28"/>
  </w:num>
  <w:num w:numId="24" w16cid:durableId="321814032">
    <w:abstractNumId w:val="48"/>
  </w:num>
  <w:num w:numId="25" w16cid:durableId="678578133">
    <w:abstractNumId w:val="17"/>
  </w:num>
  <w:num w:numId="26" w16cid:durableId="143132685">
    <w:abstractNumId w:val="38"/>
  </w:num>
  <w:num w:numId="27" w16cid:durableId="610867854">
    <w:abstractNumId w:val="39"/>
  </w:num>
  <w:num w:numId="28" w16cid:durableId="1646592019">
    <w:abstractNumId w:val="3"/>
  </w:num>
  <w:num w:numId="29" w16cid:durableId="232356122">
    <w:abstractNumId w:val="12"/>
  </w:num>
  <w:num w:numId="30" w16cid:durableId="637537363">
    <w:abstractNumId w:val="55"/>
  </w:num>
  <w:num w:numId="31" w16cid:durableId="2088650594">
    <w:abstractNumId w:val="24"/>
  </w:num>
  <w:num w:numId="32" w16cid:durableId="1174226652">
    <w:abstractNumId w:val="14"/>
  </w:num>
  <w:num w:numId="33" w16cid:durableId="2041543505">
    <w:abstractNumId w:val="10"/>
  </w:num>
  <w:num w:numId="34" w16cid:durableId="381833565">
    <w:abstractNumId w:val="40"/>
  </w:num>
  <w:num w:numId="35" w16cid:durableId="787894434">
    <w:abstractNumId w:val="35"/>
  </w:num>
  <w:num w:numId="36" w16cid:durableId="748188074">
    <w:abstractNumId w:val="46"/>
  </w:num>
  <w:num w:numId="37" w16cid:durableId="315259464">
    <w:abstractNumId w:val="22"/>
  </w:num>
  <w:num w:numId="38" w16cid:durableId="2140613468">
    <w:abstractNumId w:val="1"/>
  </w:num>
  <w:num w:numId="39" w16cid:durableId="1129132795">
    <w:abstractNumId w:val="30"/>
  </w:num>
  <w:num w:numId="40" w16cid:durableId="1284269685">
    <w:abstractNumId w:val="23"/>
  </w:num>
  <w:num w:numId="41" w16cid:durableId="1801261106">
    <w:abstractNumId w:val="47"/>
  </w:num>
  <w:num w:numId="42" w16cid:durableId="1415282371">
    <w:abstractNumId w:val="2"/>
  </w:num>
  <w:num w:numId="43" w16cid:durableId="1448164408">
    <w:abstractNumId w:val="53"/>
  </w:num>
  <w:num w:numId="44" w16cid:durableId="566721541">
    <w:abstractNumId w:val="44"/>
  </w:num>
  <w:num w:numId="45" w16cid:durableId="676276878">
    <w:abstractNumId w:val="36"/>
  </w:num>
  <w:num w:numId="46" w16cid:durableId="1338463674">
    <w:abstractNumId w:val="58"/>
  </w:num>
  <w:num w:numId="47" w16cid:durableId="320473223">
    <w:abstractNumId w:val="45"/>
  </w:num>
  <w:num w:numId="48" w16cid:durableId="1706834675">
    <w:abstractNumId w:val="33"/>
  </w:num>
  <w:num w:numId="49" w16cid:durableId="715469202">
    <w:abstractNumId w:val="41"/>
  </w:num>
  <w:num w:numId="50" w16cid:durableId="1087536278">
    <w:abstractNumId w:val="49"/>
  </w:num>
  <w:num w:numId="51" w16cid:durableId="1631470175">
    <w:abstractNumId w:val="59"/>
  </w:num>
  <w:num w:numId="52" w16cid:durableId="950554493">
    <w:abstractNumId w:val="16"/>
  </w:num>
  <w:num w:numId="53" w16cid:durableId="140385616">
    <w:abstractNumId w:val="27"/>
  </w:num>
  <w:num w:numId="54" w16cid:durableId="380911171">
    <w:abstractNumId w:val="43"/>
  </w:num>
  <w:num w:numId="55" w16cid:durableId="398721361">
    <w:abstractNumId w:val="20"/>
  </w:num>
  <w:num w:numId="56" w16cid:durableId="2069182507">
    <w:abstractNumId w:val="6"/>
  </w:num>
  <w:num w:numId="57" w16cid:durableId="2136870885">
    <w:abstractNumId w:val="0"/>
  </w:num>
  <w:num w:numId="58" w16cid:durableId="402870530">
    <w:abstractNumId w:val="57"/>
  </w:num>
  <w:num w:numId="59" w16cid:durableId="1022047601">
    <w:abstractNumId w:val="51"/>
  </w:num>
  <w:num w:numId="60" w16cid:durableId="942349171">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087A"/>
    <w:rsid w:val="000025BC"/>
    <w:rsid w:val="00004C92"/>
    <w:rsid w:val="00004FB3"/>
    <w:rsid w:val="00005951"/>
    <w:rsid w:val="00006891"/>
    <w:rsid w:val="000115EF"/>
    <w:rsid w:val="000136CB"/>
    <w:rsid w:val="000220EE"/>
    <w:rsid w:val="00023A4F"/>
    <w:rsid w:val="0003273C"/>
    <w:rsid w:val="00034E6D"/>
    <w:rsid w:val="0004114A"/>
    <w:rsid w:val="00044C21"/>
    <w:rsid w:val="0004652B"/>
    <w:rsid w:val="00047EFA"/>
    <w:rsid w:val="00052652"/>
    <w:rsid w:val="000529E2"/>
    <w:rsid w:val="0005338F"/>
    <w:rsid w:val="000575D2"/>
    <w:rsid w:val="000609A3"/>
    <w:rsid w:val="00064B2B"/>
    <w:rsid w:val="000670AB"/>
    <w:rsid w:val="0007095B"/>
    <w:rsid w:val="00072B4B"/>
    <w:rsid w:val="00072D10"/>
    <w:rsid w:val="00073671"/>
    <w:rsid w:val="00076766"/>
    <w:rsid w:val="000924F0"/>
    <w:rsid w:val="00096894"/>
    <w:rsid w:val="000A361E"/>
    <w:rsid w:val="000A4203"/>
    <w:rsid w:val="000A5B73"/>
    <w:rsid w:val="000A6FF0"/>
    <w:rsid w:val="000B0D08"/>
    <w:rsid w:val="000B2878"/>
    <w:rsid w:val="000C45F9"/>
    <w:rsid w:val="000C5A05"/>
    <w:rsid w:val="000CE6B6"/>
    <w:rsid w:val="000D19E4"/>
    <w:rsid w:val="000D4D7C"/>
    <w:rsid w:val="000E3C8B"/>
    <w:rsid w:val="000E6CD1"/>
    <w:rsid w:val="000F4A48"/>
    <w:rsid w:val="000F4A95"/>
    <w:rsid w:val="000F6ADB"/>
    <w:rsid w:val="00104806"/>
    <w:rsid w:val="00105C39"/>
    <w:rsid w:val="001149B2"/>
    <w:rsid w:val="001240E6"/>
    <w:rsid w:val="0012509F"/>
    <w:rsid w:val="00125DD0"/>
    <w:rsid w:val="00134030"/>
    <w:rsid w:val="001404C0"/>
    <w:rsid w:val="00140D60"/>
    <w:rsid w:val="00141F39"/>
    <w:rsid w:val="00142086"/>
    <w:rsid w:val="00142A32"/>
    <w:rsid w:val="00147E41"/>
    <w:rsid w:val="00152095"/>
    <w:rsid w:val="001523DD"/>
    <w:rsid w:val="00154686"/>
    <w:rsid w:val="00155AA3"/>
    <w:rsid w:val="00157364"/>
    <w:rsid w:val="00160F6C"/>
    <w:rsid w:val="00161BCD"/>
    <w:rsid w:val="00163340"/>
    <w:rsid w:val="00166DCB"/>
    <w:rsid w:val="00173355"/>
    <w:rsid w:val="00175C8C"/>
    <w:rsid w:val="0018493C"/>
    <w:rsid w:val="00191656"/>
    <w:rsid w:val="00196170"/>
    <w:rsid w:val="001A19ED"/>
    <w:rsid w:val="001A403F"/>
    <w:rsid w:val="001C0704"/>
    <w:rsid w:val="001C6359"/>
    <w:rsid w:val="001D3A00"/>
    <w:rsid w:val="001D42F9"/>
    <w:rsid w:val="001D57D6"/>
    <w:rsid w:val="001D72D2"/>
    <w:rsid w:val="001E0CDB"/>
    <w:rsid w:val="001E0D6E"/>
    <w:rsid w:val="001E13FA"/>
    <w:rsid w:val="001E1EDA"/>
    <w:rsid w:val="001E55B6"/>
    <w:rsid w:val="001E6CC9"/>
    <w:rsid w:val="001F1871"/>
    <w:rsid w:val="001F2024"/>
    <w:rsid w:val="002013D2"/>
    <w:rsid w:val="002015B1"/>
    <w:rsid w:val="002050D8"/>
    <w:rsid w:val="00210B24"/>
    <w:rsid w:val="00213625"/>
    <w:rsid w:val="00221A83"/>
    <w:rsid w:val="0022491C"/>
    <w:rsid w:val="00231950"/>
    <w:rsid w:val="002330EA"/>
    <w:rsid w:val="00246754"/>
    <w:rsid w:val="00251E40"/>
    <w:rsid w:val="00252C2E"/>
    <w:rsid w:val="00253E16"/>
    <w:rsid w:val="00257386"/>
    <w:rsid w:val="002608F5"/>
    <w:rsid w:val="00260E28"/>
    <w:rsid w:val="0026433E"/>
    <w:rsid w:val="00264E6F"/>
    <w:rsid w:val="002703BC"/>
    <w:rsid w:val="002715C1"/>
    <w:rsid w:val="0027319F"/>
    <w:rsid w:val="00276F6A"/>
    <w:rsid w:val="002809EA"/>
    <w:rsid w:val="00280D27"/>
    <w:rsid w:val="00281A57"/>
    <w:rsid w:val="00284A4C"/>
    <w:rsid w:val="002909BF"/>
    <w:rsid w:val="002962D8"/>
    <w:rsid w:val="002A20EF"/>
    <w:rsid w:val="002A2B09"/>
    <w:rsid w:val="002A40C8"/>
    <w:rsid w:val="002A42DD"/>
    <w:rsid w:val="002B24EF"/>
    <w:rsid w:val="002B34E4"/>
    <w:rsid w:val="002B45AF"/>
    <w:rsid w:val="002C05CA"/>
    <w:rsid w:val="002C2A5C"/>
    <w:rsid w:val="002C33E5"/>
    <w:rsid w:val="002C4FC1"/>
    <w:rsid w:val="002C6E50"/>
    <w:rsid w:val="002C76E5"/>
    <w:rsid w:val="002D1E71"/>
    <w:rsid w:val="002D262A"/>
    <w:rsid w:val="002D35E0"/>
    <w:rsid w:val="002E15FC"/>
    <w:rsid w:val="002E2BBC"/>
    <w:rsid w:val="002E511D"/>
    <w:rsid w:val="002F5629"/>
    <w:rsid w:val="002F5BE4"/>
    <w:rsid w:val="002F6134"/>
    <w:rsid w:val="002F75FD"/>
    <w:rsid w:val="00300C5A"/>
    <w:rsid w:val="00301317"/>
    <w:rsid w:val="003101F8"/>
    <w:rsid w:val="003148A4"/>
    <w:rsid w:val="00314E85"/>
    <w:rsid w:val="00316C08"/>
    <w:rsid w:val="0032659E"/>
    <w:rsid w:val="00335BAB"/>
    <w:rsid w:val="00340EF2"/>
    <w:rsid w:val="003458A0"/>
    <w:rsid w:val="00351F25"/>
    <w:rsid w:val="00356CBE"/>
    <w:rsid w:val="00356F32"/>
    <w:rsid w:val="00363479"/>
    <w:rsid w:val="0036391B"/>
    <w:rsid w:val="00370E7A"/>
    <w:rsid w:val="003737C9"/>
    <w:rsid w:val="00373D5C"/>
    <w:rsid w:val="00376831"/>
    <w:rsid w:val="0038054C"/>
    <w:rsid w:val="00383A88"/>
    <w:rsid w:val="0038418A"/>
    <w:rsid w:val="003847FF"/>
    <w:rsid w:val="003873EA"/>
    <w:rsid w:val="00392F59"/>
    <w:rsid w:val="003970C4"/>
    <w:rsid w:val="003A0ED2"/>
    <w:rsid w:val="003A7472"/>
    <w:rsid w:val="003B0D3E"/>
    <w:rsid w:val="003B2F5A"/>
    <w:rsid w:val="003B4F9D"/>
    <w:rsid w:val="003B5954"/>
    <w:rsid w:val="003C09BE"/>
    <w:rsid w:val="003C1725"/>
    <w:rsid w:val="003C2449"/>
    <w:rsid w:val="003C338A"/>
    <w:rsid w:val="003C4A77"/>
    <w:rsid w:val="003C6CFE"/>
    <w:rsid w:val="003D2158"/>
    <w:rsid w:val="003E0E31"/>
    <w:rsid w:val="003E14C5"/>
    <w:rsid w:val="003E715C"/>
    <w:rsid w:val="003E7CAF"/>
    <w:rsid w:val="003F0E8B"/>
    <w:rsid w:val="003F3795"/>
    <w:rsid w:val="003F5150"/>
    <w:rsid w:val="003F53C8"/>
    <w:rsid w:val="003F6224"/>
    <w:rsid w:val="003F75C5"/>
    <w:rsid w:val="003F7984"/>
    <w:rsid w:val="00404908"/>
    <w:rsid w:val="00404D5B"/>
    <w:rsid w:val="00406355"/>
    <w:rsid w:val="004066B1"/>
    <w:rsid w:val="00410FED"/>
    <w:rsid w:val="004134DE"/>
    <w:rsid w:val="00413EC6"/>
    <w:rsid w:val="00421CCD"/>
    <w:rsid w:val="00427F3D"/>
    <w:rsid w:val="00430244"/>
    <w:rsid w:val="00432E45"/>
    <w:rsid w:val="00443DE0"/>
    <w:rsid w:val="004451ED"/>
    <w:rsid w:val="0045251F"/>
    <w:rsid w:val="004529BF"/>
    <w:rsid w:val="00457F96"/>
    <w:rsid w:val="00460AD7"/>
    <w:rsid w:val="004648C6"/>
    <w:rsid w:val="00464BED"/>
    <w:rsid w:val="0046669F"/>
    <w:rsid w:val="0049085F"/>
    <w:rsid w:val="0049427F"/>
    <w:rsid w:val="004945E8"/>
    <w:rsid w:val="004960A3"/>
    <w:rsid w:val="00496468"/>
    <w:rsid w:val="004A2D91"/>
    <w:rsid w:val="004A56D4"/>
    <w:rsid w:val="004A6B8F"/>
    <w:rsid w:val="004B6C69"/>
    <w:rsid w:val="004B7CEB"/>
    <w:rsid w:val="004C0276"/>
    <w:rsid w:val="004C3643"/>
    <w:rsid w:val="004C5E16"/>
    <w:rsid w:val="004C6229"/>
    <w:rsid w:val="004C7CC6"/>
    <w:rsid w:val="004D3039"/>
    <w:rsid w:val="004E0AC7"/>
    <w:rsid w:val="004E4AC1"/>
    <w:rsid w:val="004E5EE2"/>
    <w:rsid w:val="004E63B6"/>
    <w:rsid w:val="004E6E05"/>
    <w:rsid w:val="004F41C1"/>
    <w:rsid w:val="004F5EC5"/>
    <w:rsid w:val="004F745C"/>
    <w:rsid w:val="00513943"/>
    <w:rsid w:val="00521088"/>
    <w:rsid w:val="0052579C"/>
    <w:rsid w:val="00546BAE"/>
    <w:rsid w:val="00553EBE"/>
    <w:rsid w:val="00556DA2"/>
    <w:rsid w:val="00562BE1"/>
    <w:rsid w:val="00571C05"/>
    <w:rsid w:val="00571E8E"/>
    <w:rsid w:val="005734A4"/>
    <w:rsid w:val="00573A45"/>
    <w:rsid w:val="00576B76"/>
    <w:rsid w:val="00585E39"/>
    <w:rsid w:val="0059631D"/>
    <w:rsid w:val="005A126F"/>
    <w:rsid w:val="005A6B0B"/>
    <w:rsid w:val="005A73AE"/>
    <w:rsid w:val="005A75A1"/>
    <w:rsid w:val="005B03C2"/>
    <w:rsid w:val="005B07CC"/>
    <w:rsid w:val="005B646D"/>
    <w:rsid w:val="005C081F"/>
    <w:rsid w:val="005C3822"/>
    <w:rsid w:val="005C5F83"/>
    <w:rsid w:val="005C6C4F"/>
    <w:rsid w:val="005E05D4"/>
    <w:rsid w:val="005E211F"/>
    <w:rsid w:val="005E6F6B"/>
    <w:rsid w:val="005F27A3"/>
    <w:rsid w:val="005F2C0F"/>
    <w:rsid w:val="005F2C30"/>
    <w:rsid w:val="005F35FA"/>
    <w:rsid w:val="005F6691"/>
    <w:rsid w:val="00600E01"/>
    <w:rsid w:val="00601A33"/>
    <w:rsid w:val="00602F16"/>
    <w:rsid w:val="00606475"/>
    <w:rsid w:val="00610718"/>
    <w:rsid w:val="006151D0"/>
    <w:rsid w:val="00620659"/>
    <w:rsid w:val="00621B91"/>
    <w:rsid w:val="00621CC1"/>
    <w:rsid w:val="006224AD"/>
    <w:rsid w:val="006240B0"/>
    <w:rsid w:val="00626717"/>
    <w:rsid w:val="0063302C"/>
    <w:rsid w:val="0063601A"/>
    <w:rsid w:val="00640A32"/>
    <w:rsid w:val="0064237E"/>
    <w:rsid w:val="006428C8"/>
    <w:rsid w:val="00643179"/>
    <w:rsid w:val="006467D3"/>
    <w:rsid w:val="006472B1"/>
    <w:rsid w:val="00650C9D"/>
    <w:rsid w:val="00650EC1"/>
    <w:rsid w:val="0065140C"/>
    <w:rsid w:val="006576A3"/>
    <w:rsid w:val="006611E4"/>
    <w:rsid w:val="006647FA"/>
    <w:rsid w:val="00671CB2"/>
    <w:rsid w:val="00673380"/>
    <w:rsid w:val="006745E5"/>
    <w:rsid w:val="00677025"/>
    <w:rsid w:val="006779B1"/>
    <w:rsid w:val="006856A5"/>
    <w:rsid w:val="006867FB"/>
    <w:rsid w:val="00687A98"/>
    <w:rsid w:val="0069174E"/>
    <w:rsid w:val="00691BA1"/>
    <w:rsid w:val="00691E2C"/>
    <w:rsid w:val="006925BD"/>
    <w:rsid w:val="00695931"/>
    <w:rsid w:val="00696078"/>
    <w:rsid w:val="006A0B35"/>
    <w:rsid w:val="006A24D2"/>
    <w:rsid w:val="006A72D4"/>
    <w:rsid w:val="006A7606"/>
    <w:rsid w:val="006B011C"/>
    <w:rsid w:val="006B4F5B"/>
    <w:rsid w:val="006B77DB"/>
    <w:rsid w:val="006C452D"/>
    <w:rsid w:val="006C7A6D"/>
    <w:rsid w:val="006C7B37"/>
    <w:rsid w:val="006D01F7"/>
    <w:rsid w:val="006D0DE1"/>
    <w:rsid w:val="006E2C87"/>
    <w:rsid w:val="006E4841"/>
    <w:rsid w:val="006E4EE5"/>
    <w:rsid w:val="006E5AE0"/>
    <w:rsid w:val="006F2CB5"/>
    <w:rsid w:val="006F3A33"/>
    <w:rsid w:val="006F5139"/>
    <w:rsid w:val="006F7A3F"/>
    <w:rsid w:val="006F7DF0"/>
    <w:rsid w:val="00700337"/>
    <w:rsid w:val="00706FF4"/>
    <w:rsid w:val="00710D26"/>
    <w:rsid w:val="00711226"/>
    <w:rsid w:val="00712B88"/>
    <w:rsid w:val="00717214"/>
    <w:rsid w:val="007237AC"/>
    <w:rsid w:val="00724107"/>
    <w:rsid w:val="00725CE7"/>
    <w:rsid w:val="00736BE8"/>
    <w:rsid w:val="00736F7C"/>
    <w:rsid w:val="00737F48"/>
    <w:rsid w:val="00737F7F"/>
    <w:rsid w:val="0074025D"/>
    <w:rsid w:val="0075116B"/>
    <w:rsid w:val="007538FB"/>
    <w:rsid w:val="00754C06"/>
    <w:rsid w:val="00762ECD"/>
    <w:rsid w:val="00765E7F"/>
    <w:rsid w:val="0076685F"/>
    <w:rsid w:val="0077209B"/>
    <w:rsid w:val="0077546B"/>
    <w:rsid w:val="007802CB"/>
    <w:rsid w:val="00787518"/>
    <w:rsid w:val="00791765"/>
    <w:rsid w:val="00794142"/>
    <w:rsid w:val="00797E4B"/>
    <w:rsid w:val="007A000B"/>
    <w:rsid w:val="007A21F9"/>
    <w:rsid w:val="007B2791"/>
    <w:rsid w:val="007B615C"/>
    <w:rsid w:val="007C0000"/>
    <w:rsid w:val="007C0253"/>
    <w:rsid w:val="007C11E2"/>
    <w:rsid w:val="007C2661"/>
    <w:rsid w:val="007C3F70"/>
    <w:rsid w:val="007D0F10"/>
    <w:rsid w:val="007D7F2E"/>
    <w:rsid w:val="007E0663"/>
    <w:rsid w:val="007E4337"/>
    <w:rsid w:val="007F00A1"/>
    <w:rsid w:val="007F0227"/>
    <w:rsid w:val="007F36F0"/>
    <w:rsid w:val="007F45FC"/>
    <w:rsid w:val="008006E9"/>
    <w:rsid w:val="00804C31"/>
    <w:rsid w:val="00806BF1"/>
    <w:rsid w:val="00806C00"/>
    <w:rsid w:val="00807E19"/>
    <w:rsid w:val="008121FF"/>
    <w:rsid w:val="00812217"/>
    <w:rsid w:val="00812794"/>
    <w:rsid w:val="00821721"/>
    <w:rsid w:val="00821AFD"/>
    <w:rsid w:val="00822E02"/>
    <w:rsid w:val="008245D0"/>
    <w:rsid w:val="00830EF4"/>
    <w:rsid w:val="00833A22"/>
    <w:rsid w:val="0083604F"/>
    <w:rsid w:val="0083610F"/>
    <w:rsid w:val="00836D7C"/>
    <w:rsid w:val="008374CF"/>
    <w:rsid w:val="0083759C"/>
    <w:rsid w:val="0084028B"/>
    <w:rsid w:val="00851816"/>
    <w:rsid w:val="00856355"/>
    <w:rsid w:val="00856F73"/>
    <w:rsid w:val="008620C5"/>
    <w:rsid w:val="008644E7"/>
    <w:rsid w:val="00867635"/>
    <w:rsid w:val="00867EB1"/>
    <w:rsid w:val="008704C1"/>
    <w:rsid w:val="0087546B"/>
    <w:rsid w:val="00877A69"/>
    <w:rsid w:val="008831E4"/>
    <w:rsid w:val="00886B7B"/>
    <w:rsid w:val="008A41B0"/>
    <w:rsid w:val="008A7E51"/>
    <w:rsid w:val="008B1E6C"/>
    <w:rsid w:val="008B2988"/>
    <w:rsid w:val="008B5456"/>
    <w:rsid w:val="008B69D1"/>
    <w:rsid w:val="008B6C0B"/>
    <w:rsid w:val="008B6CA9"/>
    <w:rsid w:val="008C038E"/>
    <w:rsid w:val="008C533A"/>
    <w:rsid w:val="008D11C6"/>
    <w:rsid w:val="008D44E0"/>
    <w:rsid w:val="008D551A"/>
    <w:rsid w:val="008E647C"/>
    <w:rsid w:val="008E6E67"/>
    <w:rsid w:val="008E7743"/>
    <w:rsid w:val="008F0479"/>
    <w:rsid w:val="008F1835"/>
    <w:rsid w:val="008F24E8"/>
    <w:rsid w:val="008F3423"/>
    <w:rsid w:val="008F56DA"/>
    <w:rsid w:val="008F6687"/>
    <w:rsid w:val="008F7F0C"/>
    <w:rsid w:val="00911D96"/>
    <w:rsid w:val="00912398"/>
    <w:rsid w:val="00913E23"/>
    <w:rsid w:val="009140A2"/>
    <w:rsid w:val="009363C8"/>
    <w:rsid w:val="00936955"/>
    <w:rsid w:val="00941C20"/>
    <w:rsid w:val="00941EC3"/>
    <w:rsid w:val="009503B7"/>
    <w:rsid w:val="009549B6"/>
    <w:rsid w:val="00957473"/>
    <w:rsid w:val="009672E0"/>
    <w:rsid w:val="00967889"/>
    <w:rsid w:val="00973B94"/>
    <w:rsid w:val="009768DB"/>
    <w:rsid w:val="0098143E"/>
    <w:rsid w:val="00983A83"/>
    <w:rsid w:val="009843E6"/>
    <w:rsid w:val="00984B7E"/>
    <w:rsid w:val="00990641"/>
    <w:rsid w:val="00996637"/>
    <w:rsid w:val="009970C1"/>
    <w:rsid w:val="009A1AE8"/>
    <w:rsid w:val="009A2498"/>
    <w:rsid w:val="009B43DF"/>
    <w:rsid w:val="009B6400"/>
    <w:rsid w:val="009B7D36"/>
    <w:rsid w:val="009C5947"/>
    <w:rsid w:val="009C7122"/>
    <w:rsid w:val="009C79E0"/>
    <w:rsid w:val="009D056D"/>
    <w:rsid w:val="009D0F67"/>
    <w:rsid w:val="009D3C21"/>
    <w:rsid w:val="009D666D"/>
    <w:rsid w:val="009D76A7"/>
    <w:rsid w:val="009E1FC5"/>
    <w:rsid w:val="009E3262"/>
    <w:rsid w:val="009E644B"/>
    <w:rsid w:val="009F5BFD"/>
    <w:rsid w:val="00A037FA"/>
    <w:rsid w:val="00A04A10"/>
    <w:rsid w:val="00A05226"/>
    <w:rsid w:val="00A05AEA"/>
    <w:rsid w:val="00A13980"/>
    <w:rsid w:val="00A17DCE"/>
    <w:rsid w:val="00A210CF"/>
    <w:rsid w:val="00A30506"/>
    <w:rsid w:val="00A32480"/>
    <w:rsid w:val="00A3257E"/>
    <w:rsid w:val="00A331D2"/>
    <w:rsid w:val="00A35964"/>
    <w:rsid w:val="00A35DC7"/>
    <w:rsid w:val="00A42A81"/>
    <w:rsid w:val="00A458C2"/>
    <w:rsid w:val="00A47A71"/>
    <w:rsid w:val="00A52C0C"/>
    <w:rsid w:val="00A5701C"/>
    <w:rsid w:val="00A61DAC"/>
    <w:rsid w:val="00A630B3"/>
    <w:rsid w:val="00A6491E"/>
    <w:rsid w:val="00A676CC"/>
    <w:rsid w:val="00A73B53"/>
    <w:rsid w:val="00A8232B"/>
    <w:rsid w:val="00A82F5E"/>
    <w:rsid w:val="00A93FD0"/>
    <w:rsid w:val="00A96731"/>
    <w:rsid w:val="00A971EB"/>
    <w:rsid w:val="00AA1D80"/>
    <w:rsid w:val="00AA6508"/>
    <w:rsid w:val="00AA654D"/>
    <w:rsid w:val="00AB1E9A"/>
    <w:rsid w:val="00AB2123"/>
    <w:rsid w:val="00AB364B"/>
    <w:rsid w:val="00AC4241"/>
    <w:rsid w:val="00AC4C79"/>
    <w:rsid w:val="00AC535E"/>
    <w:rsid w:val="00AD1320"/>
    <w:rsid w:val="00AD5EEE"/>
    <w:rsid w:val="00AD6D8B"/>
    <w:rsid w:val="00AD72A8"/>
    <w:rsid w:val="00AD72C1"/>
    <w:rsid w:val="00AE0389"/>
    <w:rsid w:val="00AE1A3C"/>
    <w:rsid w:val="00AE2727"/>
    <w:rsid w:val="00AE411B"/>
    <w:rsid w:val="00AE61EC"/>
    <w:rsid w:val="00AE7CD2"/>
    <w:rsid w:val="00AF44D2"/>
    <w:rsid w:val="00AF5C9F"/>
    <w:rsid w:val="00B0301C"/>
    <w:rsid w:val="00B04757"/>
    <w:rsid w:val="00B228BC"/>
    <w:rsid w:val="00B30C12"/>
    <w:rsid w:val="00B31D94"/>
    <w:rsid w:val="00B35511"/>
    <w:rsid w:val="00B35910"/>
    <w:rsid w:val="00B424C6"/>
    <w:rsid w:val="00B428A5"/>
    <w:rsid w:val="00B4372A"/>
    <w:rsid w:val="00B447BB"/>
    <w:rsid w:val="00B45419"/>
    <w:rsid w:val="00B455BB"/>
    <w:rsid w:val="00B60149"/>
    <w:rsid w:val="00B60E5B"/>
    <w:rsid w:val="00B624AC"/>
    <w:rsid w:val="00B64FC4"/>
    <w:rsid w:val="00B736F7"/>
    <w:rsid w:val="00B805E3"/>
    <w:rsid w:val="00B8158A"/>
    <w:rsid w:val="00B82862"/>
    <w:rsid w:val="00B85772"/>
    <w:rsid w:val="00B90534"/>
    <w:rsid w:val="00B92FEA"/>
    <w:rsid w:val="00BA31C8"/>
    <w:rsid w:val="00BA6BF8"/>
    <w:rsid w:val="00BB162A"/>
    <w:rsid w:val="00BB476A"/>
    <w:rsid w:val="00BB5D01"/>
    <w:rsid w:val="00BB5E5D"/>
    <w:rsid w:val="00BB65FB"/>
    <w:rsid w:val="00BC18DE"/>
    <w:rsid w:val="00BC668E"/>
    <w:rsid w:val="00BC7EE3"/>
    <w:rsid w:val="00BD0F9C"/>
    <w:rsid w:val="00BD5831"/>
    <w:rsid w:val="00BD754B"/>
    <w:rsid w:val="00BE0DFE"/>
    <w:rsid w:val="00BE101A"/>
    <w:rsid w:val="00BE38FB"/>
    <w:rsid w:val="00BE4CFC"/>
    <w:rsid w:val="00BE7430"/>
    <w:rsid w:val="00BF2B2F"/>
    <w:rsid w:val="00BF4EBF"/>
    <w:rsid w:val="00BF5286"/>
    <w:rsid w:val="00BF5393"/>
    <w:rsid w:val="00BF6CBF"/>
    <w:rsid w:val="00BF76CC"/>
    <w:rsid w:val="00BF771C"/>
    <w:rsid w:val="00C00581"/>
    <w:rsid w:val="00C02803"/>
    <w:rsid w:val="00C03D5C"/>
    <w:rsid w:val="00C128F4"/>
    <w:rsid w:val="00C158A4"/>
    <w:rsid w:val="00C16E6E"/>
    <w:rsid w:val="00C17FF9"/>
    <w:rsid w:val="00C223DA"/>
    <w:rsid w:val="00C23BA2"/>
    <w:rsid w:val="00C25B7F"/>
    <w:rsid w:val="00C3276B"/>
    <w:rsid w:val="00C34B95"/>
    <w:rsid w:val="00C41780"/>
    <w:rsid w:val="00C5097B"/>
    <w:rsid w:val="00C57DD0"/>
    <w:rsid w:val="00C65A03"/>
    <w:rsid w:val="00C7135F"/>
    <w:rsid w:val="00C720AF"/>
    <w:rsid w:val="00C73B29"/>
    <w:rsid w:val="00C749FF"/>
    <w:rsid w:val="00C75587"/>
    <w:rsid w:val="00C77A94"/>
    <w:rsid w:val="00C80008"/>
    <w:rsid w:val="00C85396"/>
    <w:rsid w:val="00C91B4E"/>
    <w:rsid w:val="00CA0C68"/>
    <w:rsid w:val="00CA2110"/>
    <w:rsid w:val="00CA4E19"/>
    <w:rsid w:val="00CB2ACA"/>
    <w:rsid w:val="00CB63A4"/>
    <w:rsid w:val="00CB7FFD"/>
    <w:rsid w:val="00CC0709"/>
    <w:rsid w:val="00CC1018"/>
    <w:rsid w:val="00CC540A"/>
    <w:rsid w:val="00CC5626"/>
    <w:rsid w:val="00CD00C1"/>
    <w:rsid w:val="00CD0FB8"/>
    <w:rsid w:val="00CD7AD2"/>
    <w:rsid w:val="00CE0862"/>
    <w:rsid w:val="00CE1C81"/>
    <w:rsid w:val="00CE252A"/>
    <w:rsid w:val="00CE2B6F"/>
    <w:rsid w:val="00CE37CC"/>
    <w:rsid w:val="00CE3F5E"/>
    <w:rsid w:val="00CE61D0"/>
    <w:rsid w:val="00CE722E"/>
    <w:rsid w:val="00CF0939"/>
    <w:rsid w:val="00CF18D2"/>
    <w:rsid w:val="00CF2311"/>
    <w:rsid w:val="00CF413F"/>
    <w:rsid w:val="00CF6507"/>
    <w:rsid w:val="00D008A5"/>
    <w:rsid w:val="00D11C98"/>
    <w:rsid w:val="00D149E1"/>
    <w:rsid w:val="00D20B80"/>
    <w:rsid w:val="00D20E19"/>
    <w:rsid w:val="00D22306"/>
    <w:rsid w:val="00D23312"/>
    <w:rsid w:val="00D25306"/>
    <w:rsid w:val="00D30FA5"/>
    <w:rsid w:val="00D314DD"/>
    <w:rsid w:val="00D33DD8"/>
    <w:rsid w:val="00D33EE1"/>
    <w:rsid w:val="00D35419"/>
    <w:rsid w:val="00D36812"/>
    <w:rsid w:val="00D406CD"/>
    <w:rsid w:val="00D425DA"/>
    <w:rsid w:val="00D42C46"/>
    <w:rsid w:val="00D55539"/>
    <w:rsid w:val="00D5671D"/>
    <w:rsid w:val="00D5753E"/>
    <w:rsid w:val="00D60A07"/>
    <w:rsid w:val="00D61243"/>
    <w:rsid w:val="00D67043"/>
    <w:rsid w:val="00D6775E"/>
    <w:rsid w:val="00D7092F"/>
    <w:rsid w:val="00D71130"/>
    <w:rsid w:val="00D7599A"/>
    <w:rsid w:val="00D76633"/>
    <w:rsid w:val="00D768B1"/>
    <w:rsid w:val="00D8034F"/>
    <w:rsid w:val="00D80EFD"/>
    <w:rsid w:val="00D815A8"/>
    <w:rsid w:val="00D8255E"/>
    <w:rsid w:val="00D82724"/>
    <w:rsid w:val="00D83C14"/>
    <w:rsid w:val="00D83FBB"/>
    <w:rsid w:val="00D844A4"/>
    <w:rsid w:val="00D84E6A"/>
    <w:rsid w:val="00D85A29"/>
    <w:rsid w:val="00D91650"/>
    <w:rsid w:val="00D95A7D"/>
    <w:rsid w:val="00D97339"/>
    <w:rsid w:val="00DA3BC8"/>
    <w:rsid w:val="00DB0DB7"/>
    <w:rsid w:val="00DB6A9F"/>
    <w:rsid w:val="00DC2C74"/>
    <w:rsid w:val="00DC2CD4"/>
    <w:rsid w:val="00DC4373"/>
    <w:rsid w:val="00DD2A8E"/>
    <w:rsid w:val="00DD650B"/>
    <w:rsid w:val="00DD6C72"/>
    <w:rsid w:val="00DD74FE"/>
    <w:rsid w:val="00DE3548"/>
    <w:rsid w:val="00DE42BC"/>
    <w:rsid w:val="00DE5EDD"/>
    <w:rsid w:val="00DF0815"/>
    <w:rsid w:val="00DF13D6"/>
    <w:rsid w:val="00E0020D"/>
    <w:rsid w:val="00E02538"/>
    <w:rsid w:val="00E05B28"/>
    <w:rsid w:val="00E103F2"/>
    <w:rsid w:val="00E151D2"/>
    <w:rsid w:val="00E23E16"/>
    <w:rsid w:val="00E24FE9"/>
    <w:rsid w:val="00E264C2"/>
    <w:rsid w:val="00E32867"/>
    <w:rsid w:val="00E328C3"/>
    <w:rsid w:val="00E335AA"/>
    <w:rsid w:val="00E35FA7"/>
    <w:rsid w:val="00E36D9B"/>
    <w:rsid w:val="00E43B0F"/>
    <w:rsid w:val="00E5054C"/>
    <w:rsid w:val="00E61116"/>
    <w:rsid w:val="00E63447"/>
    <w:rsid w:val="00E67050"/>
    <w:rsid w:val="00E73215"/>
    <w:rsid w:val="00E75D2D"/>
    <w:rsid w:val="00E770B6"/>
    <w:rsid w:val="00E843A7"/>
    <w:rsid w:val="00E8738C"/>
    <w:rsid w:val="00E97E61"/>
    <w:rsid w:val="00EA1A4A"/>
    <w:rsid w:val="00EA7D46"/>
    <w:rsid w:val="00EB24A8"/>
    <w:rsid w:val="00EB39E9"/>
    <w:rsid w:val="00EB442C"/>
    <w:rsid w:val="00EB5442"/>
    <w:rsid w:val="00EB7C82"/>
    <w:rsid w:val="00EC091D"/>
    <w:rsid w:val="00EC1D1B"/>
    <w:rsid w:val="00EC1EFB"/>
    <w:rsid w:val="00EC5CE2"/>
    <w:rsid w:val="00ED1F4A"/>
    <w:rsid w:val="00ED3B0F"/>
    <w:rsid w:val="00ED73B2"/>
    <w:rsid w:val="00EE18F5"/>
    <w:rsid w:val="00EE19C8"/>
    <w:rsid w:val="00EE1CA4"/>
    <w:rsid w:val="00EE5D87"/>
    <w:rsid w:val="00EF31FE"/>
    <w:rsid w:val="00F012D8"/>
    <w:rsid w:val="00F019A2"/>
    <w:rsid w:val="00F0265E"/>
    <w:rsid w:val="00F02E8E"/>
    <w:rsid w:val="00F03B70"/>
    <w:rsid w:val="00F043E4"/>
    <w:rsid w:val="00F044BE"/>
    <w:rsid w:val="00F120F8"/>
    <w:rsid w:val="00F1440A"/>
    <w:rsid w:val="00F171C0"/>
    <w:rsid w:val="00F179F9"/>
    <w:rsid w:val="00F20F46"/>
    <w:rsid w:val="00F21619"/>
    <w:rsid w:val="00F33FC7"/>
    <w:rsid w:val="00F401EB"/>
    <w:rsid w:val="00F40759"/>
    <w:rsid w:val="00F42CE8"/>
    <w:rsid w:val="00F42F08"/>
    <w:rsid w:val="00F44CC0"/>
    <w:rsid w:val="00F45F05"/>
    <w:rsid w:val="00F47B1D"/>
    <w:rsid w:val="00F510F6"/>
    <w:rsid w:val="00F7271C"/>
    <w:rsid w:val="00F72B85"/>
    <w:rsid w:val="00F80210"/>
    <w:rsid w:val="00F849CC"/>
    <w:rsid w:val="00F90DE3"/>
    <w:rsid w:val="00F9466D"/>
    <w:rsid w:val="00FA1691"/>
    <w:rsid w:val="00FA53E0"/>
    <w:rsid w:val="00FB333E"/>
    <w:rsid w:val="00FB46A7"/>
    <w:rsid w:val="00FB5E7A"/>
    <w:rsid w:val="00FB60AC"/>
    <w:rsid w:val="00FB6835"/>
    <w:rsid w:val="00FC4C09"/>
    <w:rsid w:val="00FC6361"/>
    <w:rsid w:val="00FD458D"/>
    <w:rsid w:val="00FD7F1E"/>
    <w:rsid w:val="00FE282B"/>
    <w:rsid w:val="00FF0981"/>
    <w:rsid w:val="00FF17C0"/>
    <w:rsid w:val="00FF2003"/>
    <w:rsid w:val="00FF4E87"/>
    <w:rsid w:val="00FF67DE"/>
    <w:rsid w:val="011D920E"/>
    <w:rsid w:val="01510127"/>
    <w:rsid w:val="0198F86F"/>
    <w:rsid w:val="01B6469E"/>
    <w:rsid w:val="01CB7783"/>
    <w:rsid w:val="01E6C625"/>
    <w:rsid w:val="01E93F2B"/>
    <w:rsid w:val="0213D755"/>
    <w:rsid w:val="027BA837"/>
    <w:rsid w:val="028F48B0"/>
    <w:rsid w:val="02B120BB"/>
    <w:rsid w:val="02E5701A"/>
    <w:rsid w:val="03253306"/>
    <w:rsid w:val="03328BAB"/>
    <w:rsid w:val="035368D1"/>
    <w:rsid w:val="0355AE8E"/>
    <w:rsid w:val="037231A7"/>
    <w:rsid w:val="038FB912"/>
    <w:rsid w:val="03B085FA"/>
    <w:rsid w:val="041EB3DA"/>
    <w:rsid w:val="0469AF82"/>
    <w:rsid w:val="048A2A9C"/>
    <w:rsid w:val="052BCB3C"/>
    <w:rsid w:val="05308393"/>
    <w:rsid w:val="0539FE63"/>
    <w:rsid w:val="057B7F9B"/>
    <w:rsid w:val="058AF2FB"/>
    <w:rsid w:val="0592C50C"/>
    <w:rsid w:val="05D41ACC"/>
    <w:rsid w:val="05E1160C"/>
    <w:rsid w:val="061DF69F"/>
    <w:rsid w:val="06274BA3"/>
    <w:rsid w:val="062D00B6"/>
    <w:rsid w:val="06431BA6"/>
    <w:rsid w:val="065CAA5D"/>
    <w:rsid w:val="06682179"/>
    <w:rsid w:val="068415C0"/>
    <w:rsid w:val="06883F5E"/>
    <w:rsid w:val="06A18ED9"/>
    <w:rsid w:val="06AD7A13"/>
    <w:rsid w:val="06C759D4"/>
    <w:rsid w:val="06E4666C"/>
    <w:rsid w:val="06F87346"/>
    <w:rsid w:val="0733FC9D"/>
    <w:rsid w:val="07454B8B"/>
    <w:rsid w:val="0774C63C"/>
    <w:rsid w:val="07810459"/>
    <w:rsid w:val="07A2870B"/>
    <w:rsid w:val="07AE8016"/>
    <w:rsid w:val="07B33FD8"/>
    <w:rsid w:val="07C1D490"/>
    <w:rsid w:val="07FC34A3"/>
    <w:rsid w:val="07FFB567"/>
    <w:rsid w:val="0816A7BB"/>
    <w:rsid w:val="082170D4"/>
    <w:rsid w:val="0823D69D"/>
    <w:rsid w:val="083120F8"/>
    <w:rsid w:val="08383810"/>
    <w:rsid w:val="08636BFE"/>
    <w:rsid w:val="089443A7"/>
    <w:rsid w:val="08B8CB2E"/>
    <w:rsid w:val="08FB1928"/>
    <w:rsid w:val="09244D01"/>
    <w:rsid w:val="0928764F"/>
    <w:rsid w:val="0939DF2A"/>
    <w:rsid w:val="0947CC3B"/>
    <w:rsid w:val="09633296"/>
    <w:rsid w:val="0988D902"/>
    <w:rsid w:val="0993DCBE"/>
    <w:rsid w:val="09BFA6FE"/>
    <w:rsid w:val="09DCF71C"/>
    <w:rsid w:val="09FEFA96"/>
    <w:rsid w:val="0A4F244D"/>
    <w:rsid w:val="0A51D51F"/>
    <w:rsid w:val="0A592EE1"/>
    <w:rsid w:val="0A6BC960"/>
    <w:rsid w:val="0A7CEC4D"/>
    <w:rsid w:val="0A84ABAB"/>
    <w:rsid w:val="0A8C498C"/>
    <w:rsid w:val="0AA309D8"/>
    <w:rsid w:val="0B015368"/>
    <w:rsid w:val="0B116C97"/>
    <w:rsid w:val="0B3427C9"/>
    <w:rsid w:val="0B35EFBF"/>
    <w:rsid w:val="0B3E5E86"/>
    <w:rsid w:val="0B5A7FA5"/>
    <w:rsid w:val="0B5B775F"/>
    <w:rsid w:val="0B9ACAF7"/>
    <w:rsid w:val="0BA6CA8D"/>
    <w:rsid w:val="0BC98893"/>
    <w:rsid w:val="0BCBE469"/>
    <w:rsid w:val="0C05C59F"/>
    <w:rsid w:val="0C558BFE"/>
    <w:rsid w:val="0C783523"/>
    <w:rsid w:val="0C88FE44"/>
    <w:rsid w:val="0CA76015"/>
    <w:rsid w:val="0CB0BAC6"/>
    <w:rsid w:val="0CB6D0E9"/>
    <w:rsid w:val="0D070AE1"/>
    <w:rsid w:val="0D08AD03"/>
    <w:rsid w:val="0D44ADD7"/>
    <w:rsid w:val="0D455A2A"/>
    <w:rsid w:val="0D7BC33F"/>
    <w:rsid w:val="0D7FEA08"/>
    <w:rsid w:val="0D94EC8B"/>
    <w:rsid w:val="0DA2402C"/>
    <w:rsid w:val="0E01ED1D"/>
    <w:rsid w:val="0E055AE6"/>
    <w:rsid w:val="0E75FF48"/>
    <w:rsid w:val="0E761763"/>
    <w:rsid w:val="0E8B787A"/>
    <w:rsid w:val="0EA9D539"/>
    <w:rsid w:val="0EBBA951"/>
    <w:rsid w:val="0ED35009"/>
    <w:rsid w:val="0ED4BC3F"/>
    <w:rsid w:val="0EE57E0B"/>
    <w:rsid w:val="0F03852B"/>
    <w:rsid w:val="0F219038"/>
    <w:rsid w:val="0F73BC22"/>
    <w:rsid w:val="0F842353"/>
    <w:rsid w:val="0F86AAF4"/>
    <w:rsid w:val="0F93F01B"/>
    <w:rsid w:val="0FB551DD"/>
    <w:rsid w:val="0FD11103"/>
    <w:rsid w:val="0FF7B3AB"/>
    <w:rsid w:val="104F3CFD"/>
    <w:rsid w:val="1057E3D6"/>
    <w:rsid w:val="106ACC08"/>
    <w:rsid w:val="10786871"/>
    <w:rsid w:val="108A43A7"/>
    <w:rsid w:val="10D795D7"/>
    <w:rsid w:val="10F745F2"/>
    <w:rsid w:val="1120F1D6"/>
    <w:rsid w:val="115B033E"/>
    <w:rsid w:val="1174C1EB"/>
    <w:rsid w:val="11778370"/>
    <w:rsid w:val="118D91D0"/>
    <w:rsid w:val="11B45295"/>
    <w:rsid w:val="11BD7102"/>
    <w:rsid w:val="11C59461"/>
    <w:rsid w:val="11C7B2D4"/>
    <w:rsid w:val="121A9113"/>
    <w:rsid w:val="12253E29"/>
    <w:rsid w:val="12278127"/>
    <w:rsid w:val="12378887"/>
    <w:rsid w:val="123919EE"/>
    <w:rsid w:val="125C934C"/>
    <w:rsid w:val="1299F552"/>
    <w:rsid w:val="12AD5176"/>
    <w:rsid w:val="12C4512E"/>
    <w:rsid w:val="12E4A711"/>
    <w:rsid w:val="13020F54"/>
    <w:rsid w:val="131C7E7C"/>
    <w:rsid w:val="13653F9E"/>
    <w:rsid w:val="13741E13"/>
    <w:rsid w:val="138ACBE4"/>
    <w:rsid w:val="139E0402"/>
    <w:rsid w:val="13E129E3"/>
    <w:rsid w:val="13E19C93"/>
    <w:rsid w:val="13E2431F"/>
    <w:rsid w:val="13EB80B6"/>
    <w:rsid w:val="1416F5C5"/>
    <w:rsid w:val="14B84EDD"/>
    <w:rsid w:val="150A472B"/>
    <w:rsid w:val="152F9CE6"/>
    <w:rsid w:val="1552CC6C"/>
    <w:rsid w:val="1579EF68"/>
    <w:rsid w:val="157A2BB5"/>
    <w:rsid w:val="15AD8C84"/>
    <w:rsid w:val="15BF4DAD"/>
    <w:rsid w:val="15DF6CB8"/>
    <w:rsid w:val="15E4F00F"/>
    <w:rsid w:val="15ED1BF9"/>
    <w:rsid w:val="1616B82D"/>
    <w:rsid w:val="161819ED"/>
    <w:rsid w:val="16219CED"/>
    <w:rsid w:val="165A0FF8"/>
    <w:rsid w:val="165E4A0F"/>
    <w:rsid w:val="1667EFDE"/>
    <w:rsid w:val="166C4E59"/>
    <w:rsid w:val="1681112D"/>
    <w:rsid w:val="168CEF2F"/>
    <w:rsid w:val="16C2A630"/>
    <w:rsid w:val="16F18B03"/>
    <w:rsid w:val="1771796E"/>
    <w:rsid w:val="17DF0DEF"/>
    <w:rsid w:val="183187E0"/>
    <w:rsid w:val="183609EB"/>
    <w:rsid w:val="1841E7ED"/>
    <w:rsid w:val="188E178B"/>
    <w:rsid w:val="189E1EEB"/>
    <w:rsid w:val="18D3B2B2"/>
    <w:rsid w:val="18F2ACB0"/>
    <w:rsid w:val="1917389C"/>
    <w:rsid w:val="191AB99D"/>
    <w:rsid w:val="191EE879"/>
    <w:rsid w:val="1939143B"/>
    <w:rsid w:val="193DCBB4"/>
    <w:rsid w:val="194E11BA"/>
    <w:rsid w:val="19634EF9"/>
    <w:rsid w:val="196F6DE7"/>
    <w:rsid w:val="19851E10"/>
    <w:rsid w:val="1991FADA"/>
    <w:rsid w:val="19990C1D"/>
    <w:rsid w:val="19F39561"/>
    <w:rsid w:val="1A1D25FD"/>
    <w:rsid w:val="1A388883"/>
    <w:rsid w:val="1A605A2D"/>
    <w:rsid w:val="1A7669A2"/>
    <w:rsid w:val="1A899E3A"/>
    <w:rsid w:val="1AB6452B"/>
    <w:rsid w:val="1AE20B15"/>
    <w:rsid w:val="1AE8E21D"/>
    <w:rsid w:val="1AEFB8F6"/>
    <w:rsid w:val="1AFE6A85"/>
    <w:rsid w:val="1B0A42D5"/>
    <w:rsid w:val="1B0E72F8"/>
    <w:rsid w:val="1B1E56AE"/>
    <w:rsid w:val="1B571C1D"/>
    <w:rsid w:val="1B5C8E52"/>
    <w:rsid w:val="1BB437EA"/>
    <w:rsid w:val="1C2EE078"/>
    <w:rsid w:val="1C6FC152"/>
    <w:rsid w:val="1C84C088"/>
    <w:rsid w:val="1C902FFD"/>
    <w:rsid w:val="1CC69FF7"/>
    <w:rsid w:val="1CCF556F"/>
    <w:rsid w:val="1CE3E796"/>
    <w:rsid w:val="1CE5BA5A"/>
    <w:rsid w:val="1CEBB7ED"/>
    <w:rsid w:val="1CF052B1"/>
    <w:rsid w:val="1D571417"/>
    <w:rsid w:val="1D623E4C"/>
    <w:rsid w:val="1DA42AAB"/>
    <w:rsid w:val="1DC04A12"/>
    <w:rsid w:val="1DE91EE2"/>
    <w:rsid w:val="1DFCD1D6"/>
    <w:rsid w:val="1E012E7D"/>
    <w:rsid w:val="1E5F17EA"/>
    <w:rsid w:val="1E61D606"/>
    <w:rsid w:val="1EBD5F88"/>
    <w:rsid w:val="1F76F40F"/>
    <w:rsid w:val="1FAB48BC"/>
    <w:rsid w:val="1FC642BD"/>
    <w:rsid w:val="1FCFAD35"/>
    <w:rsid w:val="1FD09278"/>
    <w:rsid w:val="1FD63C6B"/>
    <w:rsid w:val="1FE1C4A7"/>
    <w:rsid w:val="1FEC2561"/>
    <w:rsid w:val="200670CB"/>
    <w:rsid w:val="20355C74"/>
    <w:rsid w:val="2078B6B2"/>
    <w:rsid w:val="20C4E3D8"/>
    <w:rsid w:val="20DCC7E4"/>
    <w:rsid w:val="21072155"/>
    <w:rsid w:val="2137F56E"/>
    <w:rsid w:val="21382BF7"/>
    <w:rsid w:val="2170A0B6"/>
    <w:rsid w:val="218EC4CB"/>
    <w:rsid w:val="21DB44AF"/>
    <w:rsid w:val="21DCEC31"/>
    <w:rsid w:val="21E6D241"/>
    <w:rsid w:val="21E8CA33"/>
    <w:rsid w:val="224BE535"/>
    <w:rsid w:val="22697EF5"/>
    <w:rsid w:val="2284AB57"/>
    <w:rsid w:val="22C757BF"/>
    <w:rsid w:val="22E91FA6"/>
    <w:rsid w:val="22EE4BBF"/>
    <w:rsid w:val="22FB0CA4"/>
    <w:rsid w:val="230DDD2D"/>
    <w:rsid w:val="230E67FA"/>
    <w:rsid w:val="235FE543"/>
    <w:rsid w:val="23849A94"/>
    <w:rsid w:val="23A2A03B"/>
    <w:rsid w:val="23C3AA38"/>
    <w:rsid w:val="23CB974D"/>
    <w:rsid w:val="23ED11F0"/>
    <w:rsid w:val="23F027F3"/>
    <w:rsid w:val="24446609"/>
    <w:rsid w:val="2449EBD2"/>
    <w:rsid w:val="24A9AD8E"/>
    <w:rsid w:val="24D9E1EE"/>
    <w:rsid w:val="24E96426"/>
    <w:rsid w:val="24FDE1EE"/>
    <w:rsid w:val="251C2211"/>
    <w:rsid w:val="2524AF81"/>
    <w:rsid w:val="254721AB"/>
    <w:rsid w:val="2590D7FF"/>
    <w:rsid w:val="25A90D3D"/>
    <w:rsid w:val="25C2E445"/>
    <w:rsid w:val="25FEF881"/>
    <w:rsid w:val="2603188E"/>
    <w:rsid w:val="26133C4B"/>
    <w:rsid w:val="2618CC0B"/>
    <w:rsid w:val="26326B9D"/>
    <w:rsid w:val="2633DB48"/>
    <w:rsid w:val="2634C97D"/>
    <w:rsid w:val="26382A5B"/>
    <w:rsid w:val="26850FD6"/>
    <w:rsid w:val="26BC5EB2"/>
    <w:rsid w:val="26BEC8C1"/>
    <w:rsid w:val="26D4D90A"/>
    <w:rsid w:val="26DBE1C6"/>
    <w:rsid w:val="26DD4473"/>
    <w:rsid w:val="26F90EB9"/>
    <w:rsid w:val="27037667"/>
    <w:rsid w:val="270A37C4"/>
    <w:rsid w:val="2728202A"/>
    <w:rsid w:val="2744DD9E"/>
    <w:rsid w:val="27AC57DB"/>
    <w:rsid w:val="27C07533"/>
    <w:rsid w:val="27CBA10E"/>
    <w:rsid w:val="27F1DCF3"/>
    <w:rsid w:val="27F9832E"/>
    <w:rsid w:val="27FCE5ED"/>
    <w:rsid w:val="2813C41F"/>
    <w:rsid w:val="283AF2DE"/>
    <w:rsid w:val="2841B0D7"/>
    <w:rsid w:val="2852DDCE"/>
    <w:rsid w:val="286EF8C6"/>
    <w:rsid w:val="28B5F689"/>
    <w:rsid w:val="28B9018D"/>
    <w:rsid w:val="28C4E2BE"/>
    <w:rsid w:val="292FBF4A"/>
    <w:rsid w:val="29372DED"/>
    <w:rsid w:val="2981D9D7"/>
    <w:rsid w:val="299D2AF3"/>
    <w:rsid w:val="29BB3D6A"/>
    <w:rsid w:val="29C16D32"/>
    <w:rsid w:val="29FFB430"/>
    <w:rsid w:val="2A1C4BD0"/>
    <w:rsid w:val="2A327C1C"/>
    <w:rsid w:val="2A44A6F5"/>
    <w:rsid w:val="2A474070"/>
    <w:rsid w:val="2A643A58"/>
    <w:rsid w:val="2A67E618"/>
    <w:rsid w:val="2A7FA399"/>
    <w:rsid w:val="2A9ABB48"/>
    <w:rsid w:val="2A9B4BDF"/>
    <w:rsid w:val="2A9E6E50"/>
    <w:rsid w:val="2ACE76AE"/>
    <w:rsid w:val="2B146126"/>
    <w:rsid w:val="2B52E2A0"/>
    <w:rsid w:val="2B704153"/>
    <w:rsid w:val="2B7FE0F2"/>
    <w:rsid w:val="2BA63784"/>
    <w:rsid w:val="2BDAE7B0"/>
    <w:rsid w:val="2C414444"/>
    <w:rsid w:val="2C5F537A"/>
    <w:rsid w:val="2C655165"/>
    <w:rsid w:val="2C6A2FE9"/>
    <w:rsid w:val="2C761C85"/>
    <w:rsid w:val="2CA1F1D3"/>
    <w:rsid w:val="2CB89FF9"/>
    <w:rsid w:val="2CC865F1"/>
    <w:rsid w:val="2CF94EC1"/>
    <w:rsid w:val="2D06B032"/>
    <w:rsid w:val="2D301E93"/>
    <w:rsid w:val="2D4EC176"/>
    <w:rsid w:val="2D81EAA9"/>
    <w:rsid w:val="2DC23056"/>
    <w:rsid w:val="2E190CF2"/>
    <w:rsid w:val="2E433181"/>
    <w:rsid w:val="2E55CC74"/>
    <w:rsid w:val="2E605FE6"/>
    <w:rsid w:val="2E9F316D"/>
    <w:rsid w:val="2E9FF48F"/>
    <w:rsid w:val="2ECCCB2F"/>
    <w:rsid w:val="2EDB08FA"/>
    <w:rsid w:val="2EF8439A"/>
    <w:rsid w:val="2F1C8CED"/>
    <w:rsid w:val="2F1F1959"/>
    <w:rsid w:val="2F97D7C6"/>
    <w:rsid w:val="2FB4F21E"/>
    <w:rsid w:val="2FC186A2"/>
    <w:rsid w:val="2FEF23EE"/>
    <w:rsid w:val="2FF1A50B"/>
    <w:rsid w:val="3081DF3C"/>
    <w:rsid w:val="308C80AB"/>
    <w:rsid w:val="30D45413"/>
    <w:rsid w:val="30E87014"/>
    <w:rsid w:val="310D2C67"/>
    <w:rsid w:val="31201CB7"/>
    <w:rsid w:val="313D7B4C"/>
    <w:rsid w:val="3148CC2B"/>
    <w:rsid w:val="3159FB94"/>
    <w:rsid w:val="31AFFAC1"/>
    <w:rsid w:val="31B915C7"/>
    <w:rsid w:val="31C97F81"/>
    <w:rsid w:val="326D53FE"/>
    <w:rsid w:val="3279B89A"/>
    <w:rsid w:val="33279AFD"/>
    <w:rsid w:val="332C9FFD"/>
    <w:rsid w:val="33388EFC"/>
    <w:rsid w:val="3349F59D"/>
    <w:rsid w:val="336243A8"/>
    <w:rsid w:val="338ED0A3"/>
    <w:rsid w:val="338EE05C"/>
    <w:rsid w:val="33B44D79"/>
    <w:rsid w:val="33B6C1C3"/>
    <w:rsid w:val="33BBEB2A"/>
    <w:rsid w:val="33C685D6"/>
    <w:rsid w:val="33D9D611"/>
    <w:rsid w:val="33DBF428"/>
    <w:rsid w:val="340082B8"/>
    <w:rsid w:val="340EED70"/>
    <w:rsid w:val="3433CEDD"/>
    <w:rsid w:val="34457370"/>
    <w:rsid w:val="34483115"/>
    <w:rsid w:val="346130ED"/>
    <w:rsid w:val="3461AB3F"/>
    <w:rsid w:val="34721639"/>
    <w:rsid w:val="347558F4"/>
    <w:rsid w:val="348B7DCF"/>
    <w:rsid w:val="34C36B5E"/>
    <w:rsid w:val="34FF0464"/>
    <w:rsid w:val="35081174"/>
    <w:rsid w:val="350E6125"/>
    <w:rsid w:val="359FD5D8"/>
    <w:rsid w:val="35AD1409"/>
    <w:rsid w:val="35BC50C8"/>
    <w:rsid w:val="3676F493"/>
    <w:rsid w:val="369AA960"/>
    <w:rsid w:val="369C6566"/>
    <w:rsid w:val="36AE47AA"/>
    <w:rsid w:val="36B0C424"/>
    <w:rsid w:val="36B2F3FA"/>
    <w:rsid w:val="373FB857"/>
    <w:rsid w:val="376670AF"/>
    <w:rsid w:val="376AF9E1"/>
    <w:rsid w:val="379854F5"/>
    <w:rsid w:val="37F9DEF2"/>
    <w:rsid w:val="3808009A"/>
    <w:rsid w:val="380B787B"/>
    <w:rsid w:val="382113E3"/>
    <w:rsid w:val="3827CFD0"/>
    <w:rsid w:val="383C9145"/>
    <w:rsid w:val="385B6075"/>
    <w:rsid w:val="3862517F"/>
    <w:rsid w:val="3880F030"/>
    <w:rsid w:val="3896E9E0"/>
    <w:rsid w:val="389ACED2"/>
    <w:rsid w:val="38F13B5A"/>
    <w:rsid w:val="391A9E1F"/>
    <w:rsid w:val="393A22C8"/>
    <w:rsid w:val="3950DEFD"/>
    <w:rsid w:val="395C2CCB"/>
    <w:rsid w:val="396F371B"/>
    <w:rsid w:val="3971F459"/>
    <w:rsid w:val="39B01B17"/>
    <w:rsid w:val="39B0CF0B"/>
    <w:rsid w:val="39C1B521"/>
    <w:rsid w:val="39D16C5F"/>
    <w:rsid w:val="3A03C353"/>
    <w:rsid w:val="3A04B55A"/>
    <w:rsid w:val="3A19D2D9"/>
    <w:rsid w:val="3A790FB5"/>
    <w:rsid w:val="3A9334E3"/>
    <w:rsid w:val="3A94EC01"/>
    <w:rsid w:val="3AC8C583"/>
    <w:rsid w:val="3AD4EA3E"/>
    <w:rsid w:val="3AE09993"/>
    <w:rsid w:val="3AE85340"/>
    <w:rsid w:val="3B550782"/>
    <w:rsid w:val="3B712AC3"/>
    <w:rsid w:val="3B7FC32D"/>
    <w:rsid w:val="3B9672DB"/>
    <w:rsid w:val="3BA233C0"/>
    <w:rsid w:val="3C24F2CD"/>
    <w:rsid w:val="3C262FAD"/>
    <w:rsid w:val="3C39E1D2"/>
    <w:rsid w:val="3C4AFDED"/>
    <w:rsid w:val="3C566FB4"/>
    <w:rsid w:val="3C9E53BC"/>
    <w:rsid w:val="3CB144D6"/>
    <w:rsid w:val="3D0DE7E6"/>
    <w:rsid w:val="3D6434C0"/>
    <w:rsid w:val="3DAD94FF"/>
    <w:rsid w:val="3DBEAAAB"/>
    <w:rsid w:val="3DDA3520"/>
    <w:rsid w:val="3E16C179"/>
    <w:rsid w:val="3E19352B"/>
    <w:rsid w:val="3E2FEBE9"/>
    <w:rsid w:val="3E35E10B"/>
    <w:rsid w:val="3E389389"/>
    <w:rsid w:val="3E3AB133"/>
    <w:rsid w:val="3E6F8050"/>
    <w:rsid w:val="3EC9CDBF"/>
    <w:rsid w:val="3ED1F683"/>
    <w:rsid w:val="3EF0E8BF"/>
    <w:rsid w:val="3EF9967D"/>
    <w:rsid w:val="3F24922D"/>
    <w:rsid w:val="3F249B88"/>
    <w:rsid w:val="3F2E1094"/>
    <w:rsid w:val="3F7B73C1"/>
    <w:rsid w:val="3FB77561"/>
    <w:rsid w:val="3FD391D7"/>
    <w:rsid w:val="400ECD22"/>
    <w:rsid w:val="405CD7B4"/>
    <w:rsid w:val="4070B468"/>
    <w:rsid w:val="409092C4"/>
    <w:rsid w:val="40C76D90"/>
    <w:rsid w:val="40F48592"/>
    <w:rsid w:val="4123B957"/>
    <w:rsid w:val="412C8350"/>
    <w:rsid w:val="4146941B"/>
    <w:rsid w:val="417CD750"/>
    <w:rsid w:val="417F98DC"/>
    <w:rsid w:val="41F072B6"/>
    <w:rsid w:val="41F848E9"/>
    <w:rsid w:val="41FC528A"/>
    <w:rsid w:val="420ACD24"/>
    <w:rsid w:val="42156BE3"/>
    <w:rsid w:val="421D00F0"/>
    <w:rsid w:val="422A87F4"/>
    <w:rsid w:val="4231CB3A"/>
    <w:rsid w:val="4243C801"/>
    <w:rsid w:val="425870F3"/>
    <w:rsid w:val="42683A84"/>
    <w:rsid w:val="4274C993"/>
    <w:rsid w:val="42C9973E"/>
    <w:rsid w:val="430FD426"/>
    <w:rsid w:val="432BF664"/>
    <w:rsid w:val="433F68A4"/>
    <w:rsid w:val="437DDE40"/>
    <w:rsid w:val="43B10FB4"/>
    <w:rsid w:val="43C5BF83"/>
    <w:rsid w:val="44012FBC"/>
    <w:rsid w:val="4404B9F8"/>
    <w:rsid w:val="441369BB"/>
    <w:rsid w:val="441FA6F2"/>
    <w:rsid w:val="44480AE2"/>
    <w:rsid w:val="4460FFF9"/>
    <w:rsid w:val="44678C94"/>
    <w:rsid w:val="447E34DD"/>
    <w:rsid w:val="448876AF"/>
    <w:rsid w:val="448DC17C"/>
    <w:rsid w:val="4498E410"/>
    <w:rsid w:val="44CA5DE9"/>
    <w:rsid w:val="44CCD9A7"/>
    <w:rsid w:val="4509D3D3"/>
    <w:rsid w:val="451B1C44"/>
    <w:rsid w:val="456F47B2"/>
    <w:rsid w:val="45B32329"/>
    <w:rsid w:val="45C56FF2"/>
    <w:rsid w:val="45D06941"/>
    <w:rsid w:val="45F10BE9"/>
    <w:rsid w:val="4603FEFD"/>
    <w:rsid w:val="46244710"/>
    <w:rsid w:val="4624AD5E"/>
    <w:rsid w:val="462904C5"/>
    <w:rsid w:val="4668AA08"/>
    <w:rsid w:val="46E1A620"/>
    <w:rsid w:val="4707C34A"/>
    <w:rsid w:val="474117C8"/>
    <w:rsid w:val="47457326"/>
    <w:rsid w:val="475ED811"/>
    <w:rsid w:val="47E9398A"/>
    <w:rsid w:val="48047A69"/>
    <w:rsid w:val="480A37CC"/>
    <w:rsid w:val="48151BD3"/>
    <w:rsid w:val="48451DD8"/>
    <w:rsid w:val="4864F9F2"/>
    <w:rsid w:val="48D44162"/>
    <w:rsid w:val="48D77C08"/>
    <w:rsid w:val="48E576C6"/>
    <w:rsid w:val="490859E2"/>
    <w:rsid w:val="490EC960"/>
    <w:rsid w:val="491D8EF1"/>
    <w:rsid w:val="493790F8"/>
    <w:rsid w:val="493AB8B1"/>
    <w:rsid w:val="4941D508"/>
    <w:rsid w:val="4954BB58"/>
    <w:rsid w:val="4972827C"/>
    <w:rsid w:val="49ED9B84"/>
    <w:rsid w:val="4A36C4CC"/>
    <w:rsid w:val="4A6C6248"/>
    <w:rsid w:val="4A791DD8"/>
    <w:rsid w:val="4A7FC144"/>
    <w:rsid w:val="4A901EA5"/>
    <w:rsid w:val="4AAED866"/>
    <w:rsid w:val="4AB7D434"/>
    <w:rsid w:val="4B000970"/>
    <w:rsid w:val="4B23B996"/>
    <w:rsid w:val="4B52CE5D"/>
    <w:rsid w:val="4BE7F105"/>
    <w:rsid w:val="4C31592F"/>
    <w:rsid w:val="4C4B78A4"/>
    <w:rsid w:val="4C83EB83"/>
    <w:rsid w:val="4C861EEF"/>
    <w:rsid w:val="4CE89321"/>
    <w:rsid w:val="4CF602EA"/>
    <w:rsid w:val="4D05F903"/>
    <w:rsid w:val="4D15AA1C"/>
    <w:rsid w:val="4D1F30EB"/>
    <w:rsid w:val="4D571A66"/>
    <w:rsid w:val="4D975474"/>
    <w:rsid w:val="4DA49E1D"/>
    <w:rsid w:val="4DB283D2"/>
    <w:rsid w:val="4DC4DBEB"/>
    <w:rsid w:val="4E1DBCE0"/>
    <w:rsid w:val="4E73BBED"/>
    <w:rsid w:val="4E9C1272"/>
    <w:rsid w:val="4EBF4449"/>
    <w:rsid w:val="4EDAB472"/>
    <w:rsid w:val="4EE5222F"/>
    <w:rsid w:val="4EE7A8F1"/>
    <w:rsid w:val="4EE8167C"/>
    <w:rsid w:val="4F011B98"/>
    <w:rsid w:val="4F0AB0D8"/>
    <w:rsid w:val="4F52AEF5"/>
    <w:rsid w:val="4F8F93E4"/>
    <w:rsid w:val="4FB50708"/>
    <w:rsid w:val="4FE9C732"/>
    <w:rsid w:val="501C3B59"/>
    <w:rsid w:val="50B9B98D"/>
    <w:rsid w:val="50DF4129"/>
    <w:rsid w:val="50E760EA"/>
    <w:rsid w:val="50F068AC"/>
    <w:rsid w:val="50FF1B31"/>
    <w:rsid w:val="51168E27"/>
    <w:rsid w:val="512D5895"/>
    <w:rsid w:val="515AF64E"/>
    <w:rsid w:val="52190344"/>
    <w:rsid w:val="526688EA"/>
    <w:rsid w:val="526AC597"/>
    <w:rsid w:val="52804FF1"/>
    <w:rsid w:val="528F9D67"/>
    <w:rsid w:val="52D83239"/>
    <w:rsid w:val="532183E1"/>
    <w:rsid w:val="53234FE2"/>
    <w:rsid w:val="53417A8C"/>
    <w:rsid w:val="535A76CE"/>
    <w:rsid w:val="53B550CE"/>
    <w:rsid w:val="540853AE"/>
    <w:rsid w:val="54090416"/>
    <w:rsid w:val="545DCE04"/>
    <w:rsid w:val="54B20DD2"/>
    <w:rsid w:val="54FA60A7"/>
    <w:rsid w:val="550E5AA2"/>
    <w:rsid w:val="551AA86D"/>
    <w:rsid w:val="554193FC"/>
    <w:rsid w:val="554B9F4F"/>
    <w:rsid w:val="5551FFDA"/>
    <w:rsid w:val="557AA3DD"/>
    <w:rsid w:val="55AFE2F0"/>
    <w:rsid w:val="55CA4D88"/>
    <w:rsid w:val="56046F7D"/>
    <w:rsid w:val="56563604"/>
    <w:rsid w:val="56624D4A"/>
    <w:rsid w:val="568196B4"/>
    <w:rsid w:val="56F35C13"/>
    <w:rsid w:val="571EFFCB"/>
    <w:rsid w:val="57325DB7"/>
    <w:rsid w:val="573E36BA"/>
    <w:rsid w:val="57661DE9"/>
    <w:rsid w:val="57B9EBB0"/>
    <w:rsid w:val="57C6EAD8"/>
    <w:rsid w:val="57CF8C2B"/>
    <w:rsid w:val="57E91441"/>
    <w:rsid w:val="585D484C"/>
    <w:rsid w:val="5868670A"/>
    <w:rsid w:val="587A199A"/>
    <w:rsid w:val="587DDE52"/>
    <w:rsid w:val="589312F0"/>
    <w:rsid w:val="589F1F2A"/>
    <w:rsid w:val="58A672B7"/>
    <w:rsid w:val="58DA48E4"/>
    <w:rsid w:val="58EC61F3"/>
    <w:rsid w:val="5961D56E"/>
    <w:rsid w:val="59B0BC10"/>
    <w:rsid w:val="5A1C4A97"/>
    <w:rsid w:val="5A3983D2"/>
    <w:rsid w:val="5A3DAB62"/>
    <w:rsid w:val="5A5799C7"/>
    <w:rsid w:val="5A59F204"/>
    <w:rsid w:val="5A67DCB0"/>
    <w:rsid w:val="5A75D77C"/>
    <w:rsid w:val="5A7A0347"/>
    <w:rsid w:val="5ABCB7CA"/>
    <w:rsid w:val="5AC169B4"/>
    <w:rsid w:val="5AE56681"/>
    <w:rsid w:val="5AF1C5AE"/>
    <w:rsid w:val="5B22BE96"/>
    <w:rsid w:val="5B35CF45"/>
    <w:rsid w:val="5B9C8583"/>
    <w:rsid w:val="5BBD3C7F"/>
    <w:rsid w:val="5BE87693"/>
    <w:rsid w:val="5BF4F0A9"/>
    <w:rsid w:val="5C2A0EDE"/>
    <w:rsid w:val="5C40FD8E"/>
    <w:rsid w:val="5C8DCB8B"/>
    <w:rsid w:val="5C9250F4"/>
    <w:rsid w:val="5CD273E6"/>
    <w:rsid w:val="5CDB952B"/>
    <w:rsid w:val="5CDC2103"/>
    <w:rsid w:val="5CED4C46"/>
    <w:rsid w:val="5D0E7233"/>
    <w:rsid w:val="5D1BF352"/>
    <w:rsid w:val="5D388B23"/>
    <w:rsid w:val="5D4B2907"/>
    <w:rsid w:val="5D59F3B4"/>
    <w:rsid w:val="5D6322CD"/>
    <w:rsid w:val="5D814B7C"/>
    <w:rsid w:val="5D835C87"/>
    <w:rsid w:val="5D83D90E"/>
    <w:rsid w:val="5DEFEF2B"/>
    <w:rsid w:val="5E180BA7"/>
    <w:rsid w:val="5E7E4F25"/>
    <w:rsid w:val="5EB397D0"/>
    <w:rsid w:val="5EC839AA"/>
    <w:rsid w:val="5F06EEF8"/>
    <w:rsid w:val="5F1F2EBD"/>
    <w:rsid w:val="5F3354AC"/>
    <w:rsid w:val="5F5E83EE"/>
    <w:rsid w:val="5F731AC4"/>
    <w:rsid w:val="5F9B77F4"/>
    <w:rsid w:val="5FFED538"/>
    <w:rsid w:val="602490D8"/>
    <w:rsid w:val="60377BEC"/>
    <w:rsid w:val="60791735"/>
    <w:rsid w:val="60A1D4EC"/>
    <w:rsid w:val="60C12262"/>
    <w:rsid w:val="60E099AB"/>
    <w:rsid w:val="60E51900"/>
    <w:rsid w:val="60F0AEB8"/>
    <w:rsid w:val="60F91FE2"/>
    <w:rsid w:val="60FB7DB9"/>
    <w:rsid w:val="617BB535"/>
    <w:rsid w:val="6180A4E9"/>
    <w:rsid w:val="619A5D5C"/>
    <w:rsid w:val="61A5AE47"/>
    <w:rsid w:val="61C6FE26"/>
    <w:rsid w:val="61C897F0"/>
    <w:rsid w:val="62123750"/>
    <w:rsid w:val="627C0D68"/>
    <w:rsid w:val="6283549A"/>
    <w:rsid w:val="6283B97A"/>
    <w:rsid w:val="6284E8FF"/>
    <w:rsid w:val="62D80BA5"/>
    <w:rsid w:val="62FFCA01"/>
    <w:rsid w:val="633675FA"/>
    <w:rsid w:val="63521BD4"/>
    <w:rsid w:val="63571397"/>
    <w:rsid w:val="636522AB"/>
    <w:rsid w:val="636F1CAE"/>
    <w:rsid w:val="637724A5"/>
    <w:rsid w:val="63836B26"/>
    <w:rsid w:val="6391316D"/>
    <w:rsid w:val="63E2C5A7"/>
    <w:rsid w:val="64075166"/>
    <w:rsid w:val="6435D56E"/>
    <w:rsid w:val="64AC076F"/>
    <w:rsid w:val="651030E3"/>
    <w:rsid w:val="6543AF44"/>
    <w:rsid w:val="654557D0"/>
    <w:rsid w:val="656BDFAA"/>
    <w:rsid w:val="6575460F"/>
    <w:rsid w:val="657D3395"/>
    <w:rsid w:val="65BC3394"/>
    <w:rsid w:val="65C077A9"/>
    <w:rsid w:val="6647D7D0"/>
    <w:rsid w:val="665BCDD4"/>
    <w:rsid w:val="667CF895"/>
    <w:rsid w:val="66972C9E"/>
    <w:rsid w:val="66CF4D81"/>
    <w:rsid w:val="66E09F65"/>
    <w:rsid w:val="66F28857"/>
    <w:rsid w:val="67363335"/>
    <w:rsid w:val="6766BDC0"/>
    <w:rsid w:val="678160CA"/>
    <w:rsid w:val="6781CE68"/>
    <w:rsid w:val="6798CC95"/>
    <w:rsid w:val="67FF2BBA"/>
    <w:rsid w:val="680D1760"/>
    <w:rsid w:val="682FF3D8"/>
    <w:rsid w:val="68401154"/>
    <w:rsid w:val="6871BBA1"/>
    <w:rsid w:val="68BAE999"/>
    <w:rsid w:val="68CD81AA"/>
    <w:rsid w:val="68DFB1F9"/>
    <w:rsid w:val="68F85A34"/>
    <w:rsid w:val="69075C4B"/>
    <w:rsid w:val="69090AEF"/>
    <w:rsid w:val="69117102"/>
    <w:rsid w:val="69C2F0C9"/>
    <w:rsid w:val="69F4730B"/>
    <w:rsid w:val="6A029CE6"/>
    <w:rsid w:val="6A827E5F"/>
    <w:rsid w:val="6A89EF4F"/>
    <w:rsid w:val="6AB4C1D6"/>
    <w:rsid w:val="6B09ECFD"/>
    <w:rsid w:val="6B0AAA1E"/>
    <w:rsid w:val="6B24DC31"/>
    <w:rsid w:val="6B39158E"/>
    <w:rsid w:val="6B459865"/>
    <w:rsid w:val="6B7153A8"/>
    <w:rsid w:val="6B978F7D"/>
    <w:rsid w:val="6B9E6D47"/>
    <w:rsid w:val="6BE0549F"/>
    <w:rsid w:val="6BFDAFF0"/>
    <w:rsid w:val="6BFE4D08"/>
    <w:rsid w:val="6C397669"/>
    <w:rsid w:val="6C490127"/>
    <w:rsid w:val="6C5D6E4C"/>
    <w:rsid w:val="6C9B685B"/>
    <w:rsid w:val="6CE42888"/>
    <w:rsid w:val="6D339BB8"/>
    <w:rsid w:val="6D7ACA2C"/>
    <w:rsid w:val="6D8057F4"/>
    <w:rsid w:val="6DC1E8C8"/>
    <w:rsid w:val="6DF68F16"/>
    <w:rsid w:val="6E14D83E"/>
    <w:rsid w:val="6E49CB40"/>
    <w:rsid w:val="6E508C58"/>
    <w:rsid w:val="6E750554"/>
    <w:rsid w:val="6E968A3C"/>
    <w:rsid w:val="6EB40174"/>
    <w:rsid w:val="6ECB4F8A"/>
    <w:rsid w:val="6ED39E48"/>
    <w:rsid w:val="6EDC08A2"/>
    <w:rsid w:val="6EED10E0"/>
    <w:rsid w:val="6F0A16C6"/>
    <w:rsid w:val="6F0A52E6"/>
    <w:rsid w:val="6F0EFF19"/>
    <w:rsid w:val="6F18BDD1"/>
    <w:rsid w:val="6F285347"/>
    <w:rsid w:val="6F412EB4"/>
    <w:rsid w:val="6F7A6C41"/>
    <w:rsid w:val="6FA45B0E"/>
    <w:rsid w:val="6FC6C399"/>
    <w:rsid w:val="6FEF324C"/>
    <w:rsid w:val="7002A420"/>
    <w:rsid w:val="7019D205"/>
    <w:rsid w:val="70219009"/>
    <w:rsid w:val="7035B4D9"/>
    <w:rsid w:val="70532F5C"/>
    <w:rsid w:val="706E610A"/>
    <w:rsid w:val="7077A7BB"/>
    <w:rsid w:val="707EE62C"/>
    <w:rsid w:val="7099F2E7"/>
    <w:rsid w:val="70A2B927"/>
    <w:rsid w:val="70D18739"/>
    <w:rsid w:val="70D3E1B7"/>
    <w:rsid w:val="70DCFF15"/>
    <w:rsid w:val="70E70C2A"/>
    <w:rsid w:val="713ECA10"/>
    <w:rsid w:val="714C7900"/>
    <w:rsid w:val="7165030F"/>
    <w:rsid w:val="7165A15D"/>
    <w:rsid w:val="71688FDC"/>
    <w:rsid w:val="716F23B6"/>
    <w:rsid w:val="71816C02"/>
    <w:rsid w:val="71C2C511"/>
    <w:rsid w:val="71C41B8E"/>
    <w:rsid w:val="71DCE355"/>
    <w:rsid w:val="72247920"/>
    <w:rsid w:val="72775014"/>
    <w:rsid w:val="729061B0"/>
    <w:rsid w:val="72B7165A"/>
    <w:rsid w:val="72D8B40E"/>
    <w:rsid w:val="7316B43F"/>
    <w:rsid w:val="731D3C63"/>
    <w:rsid w:val="73984455"/>
    <w:rsid w:val="73D0DD9C"/>
    <w:rsid w:val="7427345A"/>
    <w:rsid w:val="742F96E9"/>
    <w:rsid w:val="74422F7F"/>
    <w:rsid w:val="74451EAB"/>
    <w:rsid w:val="744DDD64"/>
    <w:rsid w:val="7462DE35"/>
    <w:rsid w:val="7467D9AE"/>
    <w:rsid w:val="74684F65"/>
    <w:rsid w:val="74AC110B"/>
    <w:rsid w:val="74B45B7E"/>
    <w:rsid w:val="74CA340E"/>
    <w:rsid w:val="74CC2631"/>
    <w:rsid w:val="75363651"/>
    <w:rsid w:val="753A4881"/>
    <w:rsid w:val="758B66C7"/>
    <w:rsid w:val="759E2756"/>
    <w:rsid w:val="75B0BCA7"/>
    <w:rsid w:val="75BA63FB"/>
    <w:rsid w:val="75C0432F"/>
    <w:rsid w:val="75C304BB"/>
    <w:rsid w:val="760131E4"/>
    <w:rsid w:val="764A0AA3"/>
    <w:rsid w:val="768B0ACE"/>
    <w:rsid w:val="769067A3"/>
    <w:rsid w:val="76BDDF0F"/>
    <w:rsid w:val="76DC7540"/>
    <w:rsid w:val="7715FF63"/>
    <w:rsid w:val="772F0BCC"/>
    <w:rsid w:val="77406297"/>
    <w:rsid w:val="775ED51C"/>
    <w:rsid w:val="7790A392"/>
    <w:rsid w:val="77CBE406"/>
    <w:rsid w:val="77CEF6D1"/>
    <w:rsid w:val="77CF2640"/>
    <w:rsid w:val="7857262A"/>
    <w:rsid w:val="78961B09"/>
    <w:rsid w:val="78C30A9B"/>
    <w:rsid w:val="78CEE89D"/>
    <w:rsid w:val="78F7E3F1"/>
    <w:rsid w:val="794D6B64"/>
    <w:rsid w:val="796879F0"/>
    <w:rsid w:val="796CA765"/>
    <w:rsid w:val="79A7390C"/>
    <w:rsid w:val="79A98333"/>
    <w:rsid w:val="79DD8D7E"/>
    <w:rsid w:val="79E559B8"/>
    <w:rsid w:val="79E82C6B"/>
    <w:rsid w:val="79F2DC97"/>
    <w:rsid w:val="7A1C86BE"/>
    <w:rsid w:val="7A37FB7F"/>
    <w:rsid w:val="7A5D4FFA"/>
    <w:rsid w:val="7A5FC9E5"/>
    <w:rsid w:val="7A855BDD"/>
    <w:rsid w:val="7A97FC3F"/>
    <w:rsid w:val="7ABF9B17"/>
    <w:rsid w:val="7AC27877"/>
    <w:rsid w:val="7AC53E44"/>
    <w:rsid w:val="7AF01BDF"/>
    <w:rsid w:val="7AF1334C"/>
    <w:rsid w:val="7B37F824"/>
    <w:rsid w:val="7B3FE0E9"/>
    <w:rsid w:val="7B9805E2"/>
    <w:rsid w:val="7BC6B0B6"/>
    <w:rsid w:val="7BFAAB5D"/>
    <w:rsid w:val="7C295058"/>
    <w:rsid w:val="7C7F2357"/>
    <w:rsid w:val="7CDDB447"/>
    <w:rsid w:val="7D0A8353"/>
    <w:rsid w:val="7D20778D"/>
    <w:rsid w:val="7D62DF05"/>
    <w:rsid w:val="7D8BE8EB"/>
    <w:rsid w:val="7D8DEE45"/>
    <w:rsid w:val="7D943638"/>
    <w:rsid w:val="7D967BBE"/>
    <w:rsid w:val="7D9FF9E7"/>
    <w:rsid w:val="7DCE16A0"/>
    <w:rsid w:val="7E45E91F"/>
    <w:rsid w:val="7E7A08B8"/>
    <w:rsid w:val="7E7F0DB5"/>
    <w:rsid w:val="7E935E09"/>
    <w:rsid w:val="7ED83A76"/>
    <w:rsid w:val="7EE813AF"/>
    <w:rsid w:val="7EED7D69"/>
    <w:rsid w:val="7F0689BD"/>
    <w:rsid w:val="7F324C1F"/>
    <w:rsid w:val="7FDB92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E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3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uiPriority w:val="1"/>
    <w:rsid w:val="193DCBB4"/>
    <w:pPr>
      <w:spacing w:after="0"/>
    </w:pPr>
    <w:rPr>
      <w:rFonts w:ascii="Corbel" w:eastAsiaTheme="minorEastAsia" w:hAnsi="Corbel" w:cs="Corbel"/>
      <w:color w:val="000000" w:themeColor="text1"/>
      <w:sz w:val="24"/>
      <w:szCs w:val="24"/>
    </w:rPr>
  </w:style>
  <w:style w:type="character" w:customStyle="1" w:styleId="normaltextrun">
    <w:name w:val="normaltextrun"/>
    <w:basedOn w:val="DefaultParagraphFont"/>
    <w:rsid w:val="00B60149"/>
  </w:style>
  <w:style w:type="character" w:customStyle="1" w:styleId="eop">
    <w:name w:val="eop"/>
    <w:basedOn w:val="DefaultParagraphFont"/>
    <w:rsid w:val="00B60149"/>
  </w:style>
  <w:style w:type="paragraph" w:customStyle="1" w:styleId="paragraph">
    <w:name w:val="paragraph"/>
    <w:basedOn w:val="Normal"/>
    <w:rsid w:val="002319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300C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6599">
      <w:bodyDiv w:val="1"/>
      <w:marLeft w:val="0"/>
      <w:marRight w:val="0"/>
      <w:marTop w:val="0"/>
      <w:marBottom w:val="0"/>
      <w:divBdr>
        <w:top w:val="none" w:sz="0" w:space="0" w:color="auto"/>
        <w:left w:val="none" w:sz="0" w:space="0" w:color="auto"/>
        <w:bottom w:val="none" w:sz="0" w:space="0" w:color="auto"/>
        <w:right w:val="none" w:sz="0" w:space="0" w:color="auto"/>
      </w:divBdr>
    </w:div>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263193798">
      <w:bodyDiv w:val="1"/>
      <w:marLeft w:val="0"/>
      <w:marRight w:val="0"/>
      <w:marTop w:val="0"/>
      <w:marBottom w:val="0"/>
      <w:divBdr>
        <w:top w:val="none" w:sz="0" w:space="0" w:color="auto"/>
        <w:left w:val="none" w:sz="0" w:space="0" w:color="auto"/>
        <w:bottom w:val="none" w:sz="0" w:space="0" w:color="auto"/>
        <w:right w:val="none" w:sz="0" w:space="0" w:color="auto"/>
      </w:divBdr>
      <w:divsChild>
        <w:div w:id="1428842367">
          <w:marLeft w:val="0"/>
          <w:marRight w:val="0"/>
          <w:marTop w:val="0"/>
          <w:marBottom w:val="0"/>
          <w:divBdr>
            <w:top w:val="none" w:sz="0" w:space="0" w:color="auto"/>
            <w:left w:val="none" w:sz="0" w:space="0" w:color="auto"/>
            <w:bottom w:val="none" w:sz="0" w:space="0" w:color="auto"/>
            <w:right w:val="none" w:sz="0" w:space="0" w:color="auto"/>
          </w:divBdr>
          <w:divsChild>
            <w:div w:id="1619147128">
              <w:marLeft w:val="0"/>
              <w:marRight w:val="0"/>
              <w:marTop w:val="0"/>
              <w:marBottom w:val="0"/>
              <w:divBdr>
                <w:top w:val="none" w:sz="0" w:space="0" w:color="auto"/>
                <w:left w:val="none" w:sz="0" w:space="0" w:color="auto"/>
                <w:bottom w:val="none" w:sz="0" w:space="0" w:color="auto"/>
                <w:right w:val="none" w:sz="0" w:space="0" w:color="auto"/>
              </w:divBdr>
              <w:divsChild>
                <w:div w:id="1751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27697">
      <w:bodyDiv w:val="1"/>
      <w:marLeft w:val="0"/>
      <w:marRight w:val="0"/>
      <w:marTop w:val="0"/>
      <w:marBottom w:val="0"/>
      <w:divBdr>
        <w:top w:val="none" w:sz="0" w:space="0" w:color="auto"/>
        <w:left w:val="none" w:sz="0" w:space="0" w:color="auto"/>
        <w:bottom w:val="none" w:sz="0" w:space="0" w:color="auto"/>
        <w:right w:val="none" w:sz="0" w:space="0" w:color="auto"/>
      </w:divBdr>
      <w:divsChild>
        <w:div w:id="756753935">
          <w:marLeft w:val="0"/>
          <w:marRight w:val="0"/>
          <w:marTop w:val="0"/>
          <w:marBottom w:val="0"/>
          <w:divBdr>
            <w:top w:val="none" w:sz="0" w:space="0" w:color="auto"/>
            <w:left w:val="none" w:sz="0" w:space="0" w:color="auto"/>
            <w:bottom w:val="none" w:sz="0" w:space="0" w:color="auto"/>
            <w:right w:val="none" w:sz="0" w:space="0" w:color="auto"/>
          </w:divBdr>
          <w:divsChild>
            <w:div w:id="1930888000">
              <w:marLeft w:val="0"/>
              <w:marRight w:val="0"/>
              <w:marTop w:val="0"/>
              <w:marBottom w:val="0"/>
              <w:divBdr>
                <w:top w:val="none" w:sz="0" w:space="0" w:color="auto"/>
                <w:left w:val="none" w:sz="0" w:space="0" w:color="auto"/>
                <w:bottom w:val="none" w:sz="0" w:space="0" w:color="auto"/>
                <w:right w:val="none" w:sz="0" w:space="0" w:color="auto"/>
              </w:divBdr>
              <w:divsChild>
                <w:div w:id="4017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27364">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811bef87-b317-4239-89d2-1f3b6fba6559" xsi:nil="true"/>
    <Additionalnotes xmlns="811bef87-b317-4239-89d2-1f3b6fba6559" xsi:nil="true"/>
    <lcf76f155ced4ddcb4097134ff3c332f xmlns="811bef87-b317-4239-89d2-1f3b6fba6559">
      <Terms xmlns="http://schemas.microsoft.com/office/infopath/2007/PartnerControls"/>
    </lcf76f155ced4ddcb4097134ff3c332f>
    <TaxCatchAll xmlns="ae7c9846-b409-431d-9ec7-76b30568bf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0" ma:contentTypeDescription="Create a new document." ma:contentTypeScope="" ma:versionID="1149febd10b802eab154f72a04537402">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f85b0d185fd127d17816938b352570d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Additionalnote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Additionalnotes" ma:index="25" nillable="true" ma:displayName="Additional notes" ma:description="Notes to keep in mind when viewing files" ma:format="Dropdown" ma:internalName="Additional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rder0" ma:index="27"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E4939-72DC-4C42-9E26-D49D5A43F730}">
  <ds:schemaRefs>
    <ds:schemaRef ds:uri="http://schemas.openxmlformats.org/package/2006/metadata/core-properties"/>
    <ds:schemaRef ds:uri="http://schemas.microsoft.com/office/2006/metadata/properties"/>
    <ds:schemaRef ds:uri="http://purl.org/dc/terms/"/>
    <ds:schemaRef ds:uri="http://purl.org/dc/dcmitype/"/>
    <ds:schemaRef ds:uri="http://purl.org/dc/elements/1.1/"/>
    <ds:schemaRef ds:uri="http://schemas.microsoft.com/office/2006/documentManagement/types"/>
    <ds:schemaRef ds:uri="ae7c9846-b409-431d-9ec7-76b30568bf70"/>
    <ds:schemaRef ds:uri="http://schemas.microsoft.com/office/infopath/2007/PartnerControls"/>
    <ds:schemaRef ds:uri="811bef87-b317-4239-89d2-1f3b6fba6559"/>
    <ds:schemaRef ds:uri="http://www.w3.org/XML/1998/namespace"/>
  </ds:schemaRefs>
</ds:datastoreItem>
</file>

<file path=customXml/itemProps2.xml><?xml version="1.0" encoding="utf-8"?>
<ds:datastoreItem xmlns:ds="http://schemas.openxmlformats.org/officeDocument/2006/customXml" ds:itemID="{63EC2FA4-7CEA-40C3-AAAA-93D4EA064676}">
  <ds:schemaRefs>
    <ds:schemaRef ds:uri="http://schemas.microsoft.com/sharepoint/v3/contenttype/forms"/>
  </ds:schemaRefs>
</ds:datastoreItem>
</file>

<file path=customXml/itemProps3.xml><?xml version="1.0" encoding="utf-8"?>
<ds:datastoreItem xmlns:ds="http://schemas.openxmlformats.org/officeDocument/2006/customXml" ds:itemID="{AA2E697E-3CD7-492A-931E-4EDC8AB71CF1}">
  <ds:schemaRefs>
    <ds:schemaRef ds:uri="http://schemas.openxmlformats.org/officeDocument/2006/bibliography"/>
  </ds:schemaRefs>
</ds:datastoreItem>
</file>

<file path=customXml/itemProps4.xml><?xml version="1.0" encoding="utf-8"?>
<ds:datastoreItem xmlns:ds="http://schemas.openxmlformats.org/officeDocument/2006/customXml" ds:itemID="{DC24DC74-26E3-4A2E-9E27-1406B16DA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8757</Words>
  <Characters>49921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2023 NGRSF Annual Report AISWA</vt:lpstr>
    </vt:vector>
  </TitlesOfParts>
  <Company/>
  <LinksUpToDate>false</LinksUpToDate>
  <CharactersWithSpaces>58561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NGRSF Annual Report AISWA</dc:title>
  <dc:subject/>
  <dc:creator/>
  <cp:keywords>2023 Non Government Reform Support Fund Annual Report Association of Independent Schools Western Australia, 2023 Non Government Reform Support Fund Annual Report, Non Government Reform Support Fund Annual Report, 2023 NGRSF Annual Report AISWA, 2023 NGRSF Annual Report, NGRSF Annual Report</cp:keywords>
  <dc:description/>
  <cp:lastModifiedBy/>
  <cp:revision>1</cp:revision>
  <dcterms:created xsi:type="dcterms:W3CDTF">2024-11-11T04:58:00Z</dcterms:created>
  <dcterms:modified xsi:type="dcterms:W3CDTF">2024-11-11T04:58:00Z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2024-10-08T04:24:13Z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32847a10-68de-4135-b8b0-81d3b81f7b54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0x0101001CC6DC4A76C44E4B9C98E6677AE0C2DE</vt:lpwstr>
  </property>
</Properties>
</file>