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680B1" w14:textId="10E1DB02" w:rsidR="00107DD5" w:rsidRDefault="00221D8F" w:rsidP="00CA4815">
      <w:r w:rsidRPr="00CA4815">
        <w:rPr>
          <w:b/>
          <w:bCs/>
          <w:noProof/>
        </w:rPr>
        <w:drawing>
          <wp:anchor distT="0" distB="0" distL="114300" distR="114300" simplePos="0" relativeHeight="251658240" behindDoc="1" locked="1" layoutInCell="1" allowOverlap="1" wp14:anchorId="66BFCFB6" wp14:editId="67906995">
            <wp:simplePos x="0" y="0"/>
            <wp:positionH relativeFrom="column">
              <wp:posOffset>-914400</wp:posOffset>
            </wp:positionH>
            <wp:positionV relativeFrom="paragraph">
              <wp:posOffset>-777875</wp:posOffset>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20275C">
        <w:t xml:space="preserve"> </w:t>
      </w:r>
      <w:r w:rsidR="00107DD5">
        <w:rPr>
          <w:noProof/>
        </w:rPr>
        <w:drawing>
          <wp:inline distT="0" distB="0" distL="0" distR="0" wp14:anchorId="2A2F6B9F" wp14:editId="78407B37">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p w14:paraId="50FD3EC8" w14:textId="06BCD33A" w:rsidR="009269A6" w:rsidRDefault="009269A6" w:rsidP="009269A6">
      <w:pPr>
        <w:pStyle w:val="Heading1"/>
      </w:pPr>
      <w:r w:rsidRPr="009D739E">
        <w:rPr>
          <w:bCs/>
        </w:rPr>
        <w:t xml:space="preserve">Factsheet – </w:t>
      </w:r>
      <w:r w:rsidR="00FD196B">
        <w:rPr>
          <w:bCs/>
        </w:rPr>
        <w:t>S</w:t>
      </w:r>
      <w:r w:rsidR="001A0988">
        <w:rPr>
          <w:bCs/>
        </w:rPr>
        <w:t>cholarship holders</w:t>
      </w:r>
      <w:r w:rsidRPr="009D739E">
        <w:rPr>
          <w:bCs/>
        </w:rPr>
        <w:t xml:space="preserve">  </w:t>
      </w:r>
    </w:p>
    <w:p w14:paraId="1E5E6802" w14:textId="77777777" w:rsidR="009269A6" w:rsidRDefault="009269A6" w:rsidP="009269A6">
      <w:pPr>
        <w:rPr>
          <w:b/>
          <w:bCs/>
        </w:rPr>
      </w:pPr>
    </w:p>
    <w:p w14:paraId="3D79E310" w14:textId="420E68E2" w:rsidR="00293D40" w:rsidRDefault="007A33DD" w:rsidP="00293D40">
      <w:r w:rsidRPr="00BA362F" w:rsidDel="00293D40">
        <w:rPr>
          <w:rFonts w:ascii="Calibri" w:eastAsia="Calibri" w:hAnsi="Calibri" w:cs="Calibri"/>
        </w:rPr>
        <w:t>The Australian Government is committed to ensuring the quality, integrity and sustainability of Australia’s international education sector.</w:t>
      </w:r>
      <w:r w:rsidDel="00293D40">
        <w:rPr>
          <w:rFonts w:ascii="Calibri" w:eastAsia="Calibri" w:hAnsi="Calibri" w:cs="Calibri"/>
        </w:rPr>
        <w:t xml:space="preserve"> </w:t>
      </w:r>
      <w:r w:rsidR="00293D40">
        <w:t xml:space="preserve">Arrangements to improve the integrity and sustainability of the international education sector are set out in the Education Services for Overseas Students Amendment (Quality and Integrity) Bill 2024. </w:t>
      </w:r>
    </w:p>
    <w:p w14:paraId="19338112" w14:textId="13159175" w:rsidR="00293D40" w:rsidRDefault="00293D40" w:rsidP="00293D40">
      <w:r>
        <w:t xml:space="preserve">This Bill has not passed Parliament in time for arrangements to be implemented by 1 January 2025. The proposed legislative amendments are not in operation. </w:t>
      </w:r>
    </w:p>
    <w:p w14:paraId="7EB0F79C" w14:textId="33868C7D" w:rsidR="007A33DD" w:rsidRPr="00E57B92" w:rsidRDefault="002313A1" w:rsidP="007A33DD">
      <w:pPr>
        <w:spacing w:after="60" w:line="278" w:lineRule="auto"/>
        <w:rPr>
          <w:strike/>
        </w:rPr>
      </w:pPr>
      <w:r>
        <w:rPr>
          <w:rFonts w:ascii="Calibri" w:eastAsia="Calibri" w:hAnsi="Calibri" w:cs="Calibri"/>
        </w:rPr>
        <w:t>Engagement with Australia’s education sector</w:t>
      </w:r>
      <w:r w:rsidR="00EA3D96">
        <w:rPr>
          <w:rFonts w:ascii="Calibri" w:eastAsia="Calibri" w:hAnsi="Calibri" w:cs="Calibri"/>
        </w:rPr>
        <w:t xml:space="preserve">, </w:t>
      </w:r>
      <w:r w:rsidR="00E56C1C">
        <w:rPr>
          <w:rFonts w:ascii="Calibri" w:eastAsia="Calibri" w:hAnsi="Calibri" w:cs="Calibri"/>
        </w:rPr>
        <w:t>has highlighted the value that some students and sect</w:t>
      </w:r>
      <w:r w:rsidR="00477B60">
        <w:rPr>
          <w:rFonts w:ascii="Calibri" w:eastAsia="Calibri" w:hAnsi="Calibri" w:cs="Calibri"/>
        </w:rPr>
        <w:t xml:space="preserve">ors bring with them to Australia, including certain scholarship holders. </w:t>
      </w:r>
      <w:r w:rsidR="00482E24">
        <w:rPr>
          <w:rFonts w:ascii="Calibri" w:eastAsia="Calibri" w:hAnsi="Calibri" w:cs="Calibri"/>
        </w:rPr>
        <w:t xml:space="preserve"> </w:t>
      </w:r>
    </w:p>
    <w:p w14:paraId="26C8D70A" w14:textId="0E9C023F" w:rsidR="009269A6" w:rsidRPr="009D739E" w:rsidRDefault="009269A6" w:rsidP="009269A6">
      <w:pPr>
        <w:pStyle w:val="Heading3"/>
      </w:pPr>
      <w:r>
        <w:t xml:space="preserve">Australian </w:t>
      </w:r>
      <w:r w:rsidR="005239B2">
        <w:t>g</w:t>
      </w:r>
      <w:r>
        <w:t>overnment scholars</w:t>
      </w:r>
      <w:r w:rsidR="005239B2">
        <w:t>hips</w:t>
      </w:r>
    </w:p>
    <w:p w14:paraId="08B8A069" w14:textId="21FA167D" w:rsidR="002C6BF6" w:rsidRDefault="002C6BF6" w:rsidP="002C6BF6">
      <w:pPr>
        <w:spacing w:after="120"/>
      </w:pPr>
      <w:r>
        <w:t xml:space="preserve">Education is central to Australia’s partnerships with the region and Australian Government scholarships are a foundational feature of our bilateral and regional relationships. </w:t>
      </w:r>
      <w:r w:rsidR="00F377F8">
        <w:t xml:space="preserve">They </w:t>
      </w:r>
      <w:r>
        <w:t xml:space="preserve">help contribute to the development needs of Australia’s partner countries, in line with bilateral and regional agreements. These scholarships develop the skills and knowledge of individuals to drive change and contribute to development in their own countries and the world more broadly. </w:t>
      </w:r>
    </w:p>
    <w:p w14:paraId="2DEE91CB" w14:textId="5865C1F7" w:rsidR="002C6BF6" w:rsidRPr="00F377F8" w:rsidRDefault="002C6BF6" w:rsidP="00F377F8">
      <w:pPr>
        <w:rPr>
          <w:rFonts w:ascii="Aptos" w:hAnsi="Aptos"/>
          <w:sz w:val="24"/>
          <w:szCs w:val="24"/>
        </w:rPr>
      </w:pPr>
      <w:r>
        <w:t xml:space="preserve">Through its scholarships programs, Australia will continue to invest in the education of a new generation of local leaders with links to Australia. </w:t>
      </w:r>
      <w:r w:rsidR="00F377F8" w:rsidRPr="00F377F8">
        <w:t>Students receiving an Australian government scholarship, including from States and Territories, will not count towards a provider’s</w:t>
      </w:r>
      <w:r w:rsidR="00EC37E4">
        <w:t xml:space="preserve"> total</w:t>
      </w:r>
      <w:r w:rsidR="00F377F8" w:rsidRPr="00F377F8">
        <w:t xml:space="preserve"> new overseas student commencements</w:t>
      </w:r>
      <w:r>
        <w:t xml:space="preserve">. This includes, but is not limited to: </w:t>
      </w:r>
    </w:p>
    <w:p w14:paraId="5937C517" w14:textId="77777777" w:rsidR="002C6BF6" w:rsidRDefault="002C6BF6" w:rsidP="002C6BF6">
      <w:pPr>
        <w:numPr>
          <w:ilvl w:val="0"/>
          <w:numId w:val="21"/>
        </w:numPr>
        <w:spacing w:after="120"/>
      </w:pPr>
      <w:r>
        <w:t>Australia Awards recipients – long term, short term and Fellowship awards</w:t>
      </w:r>
    </w:p>
    <w:p w14:paraId="33B35737" w14:textId="77777777" w:rsidR="009269A6" w:rsidRPr="009D739E" w:rsidRDefault="009269A6" w:rsidP="002C6BF6">
      <w:pPr>
        <w:numPr>
          <w:ilvl w:val="0"/>
          <w:numId w:val="21"/>
        </w:numPr>
        <w:spacing w:after="120"/>
      </w:pPr>
      <w:r>
        <w:t>Australia for ASEAN scholarship recipients </w:t>
      </w:r>
    </w:p>
    <w:p w14:paraId="00CFB55D" w14:textId="01FD6D49" w:rsidR="29EDEE7B" w:rsidRDefault="00000000" w:rsidP="00102190">
      <w:pPr>
        <w:numPr>
          <w:ilvl w:val="0"/>
          <w:numId w:val="20"/>
        </w:numPr>
        <w:spacing w:after="120"/>
        <w:ind w:left="714" w:hanging="357"/>
      </w:pPr>
      <w:hyperlink r:id="rId14" w:history="1">
        <w:r w:rsidR="4C1B12FC" w:rsidRPr="00102190">
          <w:t>Australian Centre for International Agricultural Research</w:t>
        </w:r>
        <w:r w:rsidR="00F651DF">
          <w:t xml:space="preserve"> (</w:t>
        </w:r>
        <w:r w:rsidR="4C1B12FC" w:rsidRPr="00102190">
          <w:t>ACIAR</w:t>
        </w:r>
      </w:hyperlink>
      <w:r w:rsidR="00F651DF">
        <w:t>) scholarship recipients</w:t>
      </w:r>
    </w:p>
    <w:p w14:paraId="0225B4EC" w14:textId="21BF8418" w:rsidR="009269A6" w:rsidRDefault="009269A6" w:rsidP="009269A6">
      <w:pPr>
        <w:numPr>
          <w:ilvl w:val="0"/>
          <w:numId w:val="22"/>
        </w:numPr>
        <w:spacing w:after="120"/>
        <w:ind w:left="714" w:hanging="357"/>
      </w:pPr>
      <w:r w:rsidRPr="009D739E">
        <w:t xml:space="preserve">Any Foreign Affairs student or Defence student (within the meaning of the </w:t>
      </w:r>
      <w:r w:rsidRPr="009D739E">
        <w:rPr>
          <w:i/>
          <w:iCs/>
        </w:rPr>
        <w:t>Migration Regulations 1994</w:t>
      </w:r>
      <w:r w:rsidRPr="009D739E">
        <w:t>) </w:t>
      </w:r>
      <w:r w:rsidR="0089066F">
        <w:t>and</w:t>
      </w:r>
    </w:p>
    <w:p w14:paraId="5C66A12C" w14:textId="202F2785" w:rsidR="002C47D9" w:rsidRDefault="00756E56" w:rsidP="009269A6">
      <w:pPr>
        <w:numPr>
          <w:ilvl w:val="0"/>
          <w:numId w:val="22"/>
        </w:numPr>
        <w:spacing w:after="120"/>
        <w:ind w:left="714" w:hanging="357"/>
      </w:pPr>
      <w:r>
        <w:t>Recipients of a</w:t>
      </w:r>
      <w:r w:rsidR="0B7AD65A">
        <w:t>n</w:t>
      </w:r>
      <w:r>
        <w:t xml:space="preserve"> Australian State or Territory scholarship</w:t>
      </w:r>
      <w:r w:rsidR="00272371">
        <w:t>.</w:t>
      </w:r>
    </w:p>
    <w:p w14:paraId="778B98B2" w14:textId="13E3FD93" w:rsidR="00C30609" w:rsidRDefault="000560E7" w:rsidP="00100576">
      <w:pPr>
        <w:pStyle w:val="Heading3"/>
      </w:pPr>
      <w:r>
        <w:t xml:space="preserve">Scholarship students from foreign entities or </w:t>
      </w:r>
      <w:r w:rsidR="000A5E11">
        <w:t>state</w:t>
      </w:r>
      <w:r w:rsidR="00CD5D30">
        <w:t>-</w:t>
      </w:r>
      <w:r w:rsidR="000A5E11">
        <w:t>owned enterprises</w:t>
      </w:r>
      <w:r w:rsidR="00DB682C">
        <w:t xml:space="preserve"> </w:t>
      </w:r>
    </w:p>
    <w:p w14:paraId="6ED492B2" w14:textId="113396ED" w:rsidR="009269A6" w:rsidRDefault="009269A6" w:rsidP="009269A6">
      <w:r w:rsidRPr="009D739E">
        <w:t xml:space="preserve">It is in Australia’s strategic and economic interest to support </w:t>
      </w:r>
      <w:r w:rsidR="00FC6659">
        <w:t>international partners</w:t>
      </w:r>
      <w:r w:rsidR="00384339" w:rsidRPr="009D739E">
        <w:t xml:space="preserve"> </w:t>
      </w:r>
      <w:r w:rsidRPr="009D739E">
        <w:t xml:space="preserve">choosing Australia as a preferred destination for their scholarship awardees. These are people </w:t>
      </w:r>
      <w:r w:rsidR="00AE5E1B">
        <w:t>who</w:t>
      </w:r>
      <w:r w:rsidR="00E766B1">
        <w:t xml:space="preserve"> will</w:t>
      </w:r>
      <w:r w:rsidRPr="009D739E">
        <w:t xml:space="preserve"> play</w:t>
      </w:r>
      <w:r w:rsidR="00E766B1">
        <w:t xml:space="preserve"> a </w:t>
      </w:r>
      <w:r w:rsidR="00E766B1">
        <w:lastRenderedPageBreak/>
        <w:t>critical role</w:t>
      </w:r>
      <w:r w:rsidRPr="009D739E">
        <w:t xml:space="preserve"> in their country’s future development. These individuals will contribute to Australia’s people-to-people links, as well as the resilience of our region and global influence.</w:t>
      </w:r>
    </w:p>
    <w:p w14:paraId="4C4A0DEE" w14:textId="51E70227" w:rsidR="00384339" w:rsidRPr="00384339" w:rsidRDefault="00384339" w:rsidP="00384339">
      <w:r>
        <w:t>Student</w:t>
      </w:r>
      <w:r w:rsidR="1304AC7C">
        <w:t>s</w:t>
      </w:r>
      <w:r w:rsidRPr="00384339">
        <w:t xml:space="preserve"> receiving a</w:t>
      </w:r>
      <w:r>
        <w:t xml:space="preserve"> </w:t>
      </w:r>
      <w:r w:rsidRPr="00384339">
        <w:t>scholarship from a</w:t>
      </w:r>
      <w:r>
        <w:t xml:space="preserve"> foreign </w:t>
      </w:r>
      <w:r w:rsidRPr="00384339">
        <w:t>entity</w:t>
      </w:r>
      <w:r w:rsidR="00810ED5">
        <w:t xml:space="preserve"> or state</w:t>
      </w:r>
      <w:r w:rsidR="00CE7277">
        <w:t>-</w:t>
      </w:r>
      <w:r w:rsidR="00810ED5">
        <w:t>owned enterprise</w:t>
      </w:r>
      <w:r w:rsidRPr="00384339">
        <w:t xml:space="preserve"> </w:t>
      </w:r>
      <w:r w:rsidR="00550AAE">
        <w:t xml:space="preserve">are also </w:t>
      </w:r>
      <w:r w:rsidR="00444700">
        <w:t>in Australia’s strategic and economic interests</w:t>
      </w:r>
      <w:r w:rsidRPr="00384339">
        <w:t>. This includes: </w:t>
      </w:r>
    </w:p>
    <w:p w14:paraId="50AE0CD6" w14:textId="7F5909D0" w:rsidR="00C205BF" w:rsidRDefault="2040818F" w:rsidP="009269A6">
      <w:pPr>
        <w:numPr>
          <w:ilvl w:val="0"/>
          <w:numId w:val="20"/>
        </w:numPr>
      </w:pPr>
      <w:r w:rsidRPr="00CE3B4F">
        <w:t xml:space="preserve">Scholarships from foreign entities as defined under section 8 of Australia’s </w:t>
      </w:r>
      <w:hyperlink r:id="rId15" w:history="1">
        <w:r w:rsidRPr="764BD190">
          <w:rPr>
            <w:rStyle w:val="Hyperlink"/>
            <w:i/>
            <w:iCs/>
          </w:rPr>
          <w:t>Foreign Relations (State and Territory Arrangements) Act 2020</w:t>
        </w:r>
      </w:hyperlink>
      <w:r w:rsidRPr="00CE3B4F">
        <w:t xml:space="preserve">. This includes </w:t>
      </w:r>
      <w:r w:rsidR="291895D4">
        <w:t xml:space="preserve">foreign governments and </w:t>
      </w:r>
      <w:r w:rsidRPr="00CE3B4F">
        <w:t xml:space="preserve">hospitals, utilities, universities and other entities owned or </w:t>
      </w:r>
      <w:r w:rsidR="00865C62">
        <w:t>funded</w:t>
      </w:r>
      <w:r w:rsidRPr="00CE3B4F">
        <w:t xml:space="preserve"> by foreign governments</w:t>
      </w:r>
      <w:r w:rsidR="00865C62">
        <w:t xml:space="preserve"> and</w:t>
      </w:r>
      <w:r w:rsidR="6E7E6AC9">
        <w:t xml:space="preserve"> </w:t>
      </w:r>
    </w:p>
    <w:p w14:paraId="333D7941" w14:textId="3BD565C3" w:rsidR="00384339" w:rsidRDefault="00C205BF" w:rsidP="002C49A9">
      <w:pPr>
        <w:numPr>
          <w:ilvl w:val="0"/>
          <w:numId w:val="20"/>
        </w:numPr>
      </w:pPr>
      <w:r w:rsidRPr="00C205BF">
        <w:t>Scholarships from state</w:t>
      </w:r>
      <w:r w:rsidR="005324C9">
        <w:t>-</w:t>
      </w:r>
      <w:r w:rsidRPr="00C205BF">
        <w:t>owned enterprises.</w:t>
      </w:r>
    </w:p>
    <w:p w14:paraId="70162303" w14:textId="15DA60CF" w:rsidR="00576310" w:rsidRDefault="00576310" w:rsidP="00576310">
      <w:pPr>
        <w:pStyle w:val="Heading3"/>
      </w:pPr>
      <w:r>
        <w:t>Scholarship students from multilateral</w:t>
      </w:r>
      <w:r w:rsidR="005F1F0D">
        <w:t xml:space="preserve"> </w:t>
      </w:r>
      <w:r w:rsidR="00865C62">
        <w:t xml:space="preserve">or </w:t>
      </w:r>
      <w:r>
        <w:t>regional organisations</w:t>
      </w:r>
    </w:p>
    <w:p w14:paraId="7E0B49F0" w14:textId="2B24A82C" w:rsidR="009D7BF3" w:rsidRDefault="009D7BF3" w:rsidP="009D7BF3">
      <w:r w:rsidRPr="009D7BF3">
        <w:t xml:space="preserve">It is in Australia’s strategic and economic interest to support </w:t>
      </w:r>
      <w:r w:rsidR="005F1F0D" w:rsidRPr="005F1F0D">
        <w:t>multilateral</w:t>
      </w:r>
      <w:r w:rsidR="00865C62">
        <w:t xml:space="preserve"> or</w:t>
      </w:r>
      <w:r w:rsidR="005F1F0D" w:rsidRPr="005F1F0D">
        <w:t xml:space="preserve"> regional organisations </w:t>
      </w:r>
      <w:r w:rsidRPr="009D7BF3">
        <w:t>choosing Australia as a preferred destination for their scholarship awardees.</w:t>
      </w:r>
    </w:p>
    <w:p w14:paraId="6383BB75" w14:textId="6F312DA4" w:rsidR="009D7BF3" w:rsidRPr="009D7BF3" w:rsidRDefault="009D7BF3" w:rsidP="009D7BF3">
      <w:r>
        <w:t>This includes</w:t>
      </w:r>
      <w:r w:rsidR="00110E94">
        <w:t xml:space="preserve"> scholarships from the World Bank </w:t>
      </w:r>
      <w:r w:rsidR="001B50CC">
        <w:t>and other</w:t>
      </w:r>
      <w:r w:rsidR="1CF2202C">
        <w:t xml:space="preserve"> organisation</w:t>
      </w:r>
      <w:r w:rsidR="00652784">
        <w:t>s</w:t>
      </w:r>
      <w:r w:rsidR="1CF2202C">
        <w:t>.</w:t>
      </w:r>
    </w:p>
    <w:p w14:paraId="3C57D0D9" w14:textId="377BE8CE" w:rsidR="009269A6" w:rsidRDefault="009D1D8F" w:rsidP="00100576">
      <w:pPr>
        <w:pStyle w:val="Heading3"/>
      </w:pPr>
      <w:r>
        <w:t xml:space="preserve">Scholarship </w:t>
      </w:r>
      <w:r w:rsidR="009B2EE3">
        <w:t>criteria</w:t>
      </w:r>
    </w:p>
    <w:p w14:paraId="7BDE57B8" w14:textId="1C8860CE" w:rsidR="004673EC" w:rsidRDefault="00E76EBF" w:rsidP="009269A6">
      <w:r>
        <w:t xml:space="preserve">Indicators </w:t>
      </w:r>
      <w:r w:rsidR="000926BE">
        <w:t>for</w:t>
      </w:r>
      <w:r>
        <w:t xml:space="preserve"> scholarship arrangement</w:t>
      </w:r>
      <w:r w:rsidR="000926BE">
        <w:t>s</w:t>
      </w:r>
      <w:r>
        <w:t xml:space="preserve"> for </w:t>
      </w:r>
      <w:r w:rsidR="000926BE">
        <w:t xml:space="preserve">international </w:t>
      </w:r>
      <w:r w:rsidR="009D1D8F">
        <w:t>s</w:t>
      </w:r>
      <w:r w:rsidR="0027738A">
        <w:t>tudent</w:t>
      </w:r>
      <w:r w:rsidR="009D1D8F">
        <w:t>s</w:t>
      </w:r>
      <w:r w:rsidR="000926BE">
        <w:t xml:space="preserve"> include</w:t>
      </w:r>
      <w:r w:rsidR="004673EC">
        <w:t>:</w:t>
      </w:r>
    </w:p>
    <w:p w14:paraId="1AF89B17" w14:textId="76BDE2B6" w:rsidR="009269A6" w:rsidRDefault="009269A6" w:rsidP="00100576">
      <w:pPr>
        <w:numPr>
          <w:ilvl w:val="0"/>
          <w:numId w:val="20"/>
        </w:numPr>
        <w:spacing w:after="120"/>
        <w:ind w:left="714" w:hanging="357"/>
      </w:pPr>
      <w:r w:rsidRPr="009D739E">
        <w:t xml:space="preserve">Prospective students must meet </w:t>
      </w:r>
      <w:r w:rsidR="007D51F2">
        <w:t>provider</w:t>
      </w:r>
      <w:r w:rsidR="007D51F2" w:rsidRPr="009D739E">
        <w:t xml:space="preserve"> </w:t>
      </w:r>
      <w:r w:rsidRPr="009D739E">
        <w:t xml:space="preserve">student admission requirements and meet Department of Home Affairs eligibility criteria for a student visa </w:t>
      </w:r>
    </w:p>
    <w:p w14:paraId="4E6290DB" w14:textId="3A49E3EC" w:rsidR="009269A6" w:rsidRDefault="009269A6" w:rsidP="00100576">
      <w:pPr>
        <w:numPr>
          <w:ilvl w:val="0"/>
          <w:numId w:val="20"/>
        </w:numPr>
        <w:spacing w:after="120"/>
        <w:ind w:left="714" w:hanging="357"/>
      </w:pPr>
      <w:r w:rsidRPr="009D739E">
        <w:t>Tuition fees must be fully funded</w:t>
      </w:r>
      <w:r w:rsidR="004673EC">
        <w:t>,</w:t>
      </w:r>
      <w:r w:rsidRPr="009D739E">
        <w:t xml:space="preserve"> </w:t>
      </w:r>
      <w:r w:rsidR="0036032F">
        <w:t>and</w:t>
      </w:r>
    </w:p>
    <w:p w14:paraId="4ADBA117" w14:textId="461AFF00" w:rsidR="0017134D" w:rsidRDefault="009269A6" w:rsidP="00100576">
      <w:pPr>
        <w:numPr>
          <w:ilvl w:val="0"/>
          <w:numId w:val="20"/>
        </w:numPr>
        <w:spacing w:after="120"/>
        <w:ind w:left="714" w:hanging="357"/>
      </w:pPr>
      <w:r w:rsidRPr="009D739E">
        <w:t xml:space="preserve">The </w:t>
      </w:r>
      <w:r w:rsidR="0001241E">
        <w:t xml:space="preserve">prioritisation </w:t>
      </w:r>
      <w:r w:rsidRPr="009D739E">
        <w:t xml:space="preserve">would not be contrary to Australia’s foreign policy settings including sanctions regime and international obligations. </w:t>
      </w:r>
    </w:p>
    <w:p w14:paraId="25C67253" w14:textId="64B4CA2B" w:rsidR="00604D27" w:rsidRDefault="00604D27" w:rsidP="00100576">
      <w:pPr>
        <w:pStyle w:val="ListBullet"/>
        <w:numPr>
          <w:ilvl w:val="0"/>
          <w:numId w:val="0"/>
        </w:numPr>
      </w:pPr>
    </w:p>
    <w:p w14:paraId="3A472309" w14:textId="3DC26781" w:rsidR="006E5BDB" w:rsidRDefault="00E918F2" w:rsidP="00100576">
      <w:pPr>
        <w:pStyle w:val="ListBullet"/>
        <w:numPr>
          <w:ilvl w:val="0"/>
          <w:numId w:val="0"/>
        </w:numPr>
      </w:pPr>
      <w:r w:rsidRPr="00E918F2">
        <w:rPr>
          <w:i/>
          <w:iCs/>
        </w:rPr>
        <w:t xml:space="preserve">The Department of Education will contact providers through Principal Executive Officers (PEOs) and update the information on Scholarships on PRISMS. The initial data collected in November 2024 will be updated in PRISMS from </w:t>
      </w:r>
      <w:r>
        <w:rPr>
          <w:i/>
          <w:iCs/>
        </w:rPr>
        <w:t xml:space="preserve">18 </w:t>
      </w:r>
      <w:r w:rsidRPr="00E918F2">
        <w:rPr>
          <w:i/>
          <w:iCs/>
        </w:rPr>
        <w:t>December 2024.</w:t>
      </w:r>
    </w:p>
    <w:sectPr w:rsidR="006E5BDB" w:rsidSect="00D86284">
      <w:headerReference w:type="even" r:id="rId16"/>
      <w:headerReference w:type="default" r:id="rId17"/>
      <w:footerReference w:type="even" r:id="rId18"/>
      <w:footerReference w:type="default" r:id="rId19"/>
      <w:headerReference w:type="first" r:id="rId20"/>
      <w:footerReference w:type="first" r:id="rId21"/>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84D59" w14:textId="77777777" w:rsidR="00D77A9B" w:rsidRDefault="00D77A9B" w:rsidP="000A6228">
      <w:pPr>
        <w:spacing w:after="0" w:line="240" w:lineRule="auto"/>
      </w:pPr>
      <w:r>
        <w:separator/>
      </w:r>
    </w:p>
  </w:endnote>
  <w:endnote w:type="continuationSeparator" w:id="0">
    <w:p w14:paraId="64A0B217" w14:textId="77777777" w:rsidR="00D77A9B" w:rsidRDefault="00D77A9B" w:rsidP="000A6228">
      <w:pPr>
        <w:spacing w:after="0" w:line="240" w:lineRule="auto"/>
      </w:pPr>
      <w:r>
        <w:continuationSeparator/>
      </w:r>
    </w:p>
  </w:endnote>
  <w:endnote w:type="continuationNotice" w:id="1">
    <w:p w14:paraId="514A9D5D" w14:textId="77777777" w:rsidR="00D77A9B" w:rsidRDefault="00D77A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AE448" w14:textId="425F4147" w:rsidR="001C3499" w:rsidRDefault="001C34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4DAF4" w14:textId="6C5ACC79" w:rsidR="00D86284" w:rsidRDefault="00D86284">
    <w:pPr>
      <w:pStyle w:val="Footer"/>
    </w:pPr>
    <w:r>
      <w:rPr>
        <w:noProof/>
      </w:rPr>
      <w:drawing>
        <wp:anchor distT="0" distB="0" distL="114300" distR="114300" simplePos="0" relativeHeight="251658240" behindDoc="1" locked="1" layoutInCell="1" allowOverlap="1" wp14:anchorId="0FDB158B" wp14:editId="62D6400C">
          <wp:simplePos x="5425440" y="9593580"/>
          <wp:positionH relativeFrom="page">
            <wp:align>right</wp:align>
          </wp:positionH>
          <wp:positionV relativeFrom="page">
            <wp:align>bottom</wp:align>
          </wp:positionV>
          <wp:extent cx="1216800" cy="6480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87A6F" w14:textId="02ACD6B8" w:rsidR="001C3499" w:rsidRDefault="001C34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7EB97" w14:textId="77777777" w:rsidR="00D77A9B" w:rsidRDefault="00D77A9B" w:rsidP="000A6228">
      <w:pPr>
        <w:spacing w:after="0" w:line="240" w:lineRule="auto"/>
      </w:pPr>
      <w:r>
        <w:separator/>
      </w:r>
    </w:p>
  </w:footnote>
  <w:footnote w:type="continuationSeparator" w:id="0">
    <w:p w14:paraId="2DEB3029" w14:textId="77777777" w:rsidR="00D77A9B" w:rsidRDefault="00D77A9B" w:rsidP="000A6228">
      <w:pPr>
        <w:spacing w:after="0" w:line="240" w:lineRule="auto"/>
      </w:pPr>
      <w:r>
        <w:continuationSeparator/>
      </w:r>
    </w:p>
  </w:footnote>
  <w:footnote w:type="continuationNotice" w:id="1">
    <w:p w14:paraId="4188C33B" w14:textId="77777777" w:rsidR="00D77A9B" w:rsidRDefault="00D77A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A3029" w14:textId="2B41DD84" w:rsidR="001C3499" w:rsidRDefault="001C34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59386" w14:textId="126D9B12" w:rsidR="001C3499" w:rsidRDefault="001C34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BBDF0" w14:textId="3E6DD207" w:rsidR="001C3499" w:rsidRDefault="001C34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3"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90F27AE"/>
    <w:multiLevelType w:val="multilevel"/>
    <w:tmpl w:val="E4FC3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AA34A07"/>
    <w:multiLevelType w:val="multilevel"/>
    <w:tmpl w:val="76C85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 w15:restartNumberingAfterBreak="0">
    <w:nsid w:val="751509F5"/>
    <w:multiLevelType w:val="multilevel"/>
    <w:tmpl w:val="390C0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70803065">
    <w:abstractNumId w:val="11"/>
  </w:num>
  <w:num w:numId="2" w16cid:durableId="1144616732">
    <w:abstractNumId w:val="5"/>
  </w:num>
  <w:num w:numId="3" w16cid:durableId="979309186">
    <w:abstractNumId w:val="4"/>
  </w:num>
  <w:num w:numId="4" w16cid:durableId="144787752">
    <w:abstractNumId w:val="3"/>
  </w:num>
  <w:num w:numId="5" w16cid:durableId="934556078">
    <w:abstractNumId w:val="13"/>
  </w:num>
  <w:num w:numId="6" w16cid:durableId="816344236">
    <w:abstractNumId w:val="2"/>
  </w:num>
  <w:num w:numId="7" w16cid:durableId="1908612059">
    <w:abstractNumId w:val="1"/>
  </w:num>
  <w:num w:numId="8" w16cid:durableId="1618215078">
    <w:abstractNumId w:val="0"/>
  </w:num>
  <w:num w:numId="9" w16cid:durableId="1850677422">
    <w:abstractNumId w:val="12"/>
  </w:num>
  <w:num w:numId="10" w16cid:durableId="1599946406">
    <w:abstractNumId w:val="7"/>
  </w:num>
  <w:num w:numId="11" w16cid:durableId="714038629">
    <w:abstractNumId w:val="18"/>
  </w:num>
  <w:num w:numId="12" w16cid:durableId="1728914001">
    <w:abstractNumId w:val="10"/>
  </w:num>
  <w:num w:numId="13" w16cid:durableId="17856119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727262">
    <w:abstractNumId w:val="9"/>
  </w:num>
  <w:num w:numId="15" w16cid:durableId="268391646">
    <w:abstractNumId w:val="6"/>
  </w:num>
  <w:num w:numId="16" w16cid:durableId="1261833621">
    <w:abstractNumId w:val="19"/>
  </w:num>
  <w:num w:numId="17" w16cid:durableId="2029670193">
    <w:abstractNumId w:val="14"/>
  </w:num>
  <w:num w:numId="18" w16cid:durableId="887570554">
    <w:abstractNumId w:val="8"/>
  </w:num>
  <w:num w:numId="19" w16cid:durableId="147789394">
    <w:abstractNumId w:val="16"/>
  </w:num>
  <w:num w:numId="20" w16cid:durableId="653417852">
    <w:abstractNumId w:val="20"/>
  </w:num>
  <w:num w:numId="21" w16cid:durableId="1235554805">
    <w:abstractNumId w:val="15"/>
  </w:num>
  <w:num w:numId="22" w16cid:durableId="5299961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9A6"/>
    <w:rsid w:val="0000223F"/>
    <w:rsid w:val="00012366"/>
    <w:rsid w:val="0001241E"/>
    <w:rsid w:val="00021FBE"/>
    <w:rsid w:val="00023304"/>
    <w:rsid w:val="00026234"/>
    <w:rsid w:val="00047380"/>
    <w:rsid w:val="00050C19"/>
    <w:rsid w:val="000513EC"/>
    <w:rsid w:val="000521D7"/>
    <w:rsid w:val="0005479F"/>
    <w:rsid w:val="000560E7"/>
    <w:rsid w:val="00057C3B"/>
    <w:rsid w:val="00061C21"/>
    <w:rsid w:val="0006277F"/>
    <w:rsid w:val="0006622D"/>
    <w:rsid w:val="00071F12"/>
    <w:rsid w:val="0008000E"/>
    <w:rsid w:val="00083D27"/>
    <w:rsid w:val="000926BE"/>
    <w:rsid w:val="00095430"/>
    <w:rsid w:val="000A0B58"/>
    <w:rsid w:val="000A4749"/>
    <w:rsid w:val="000A5E11"/>
    <w:rsid w:val="000A6228"/>
    <w:rsid w:val="000B1E4A"/>
    <w:rsid w:val="000B5D40"/>
    <w:rsid w:val="000B7EC6"/>
    <w:rsid w:val="000C526D"/>
    <w:rsid w:val="000D2DBB"/>
    <w:rsid w:val="000E1397"/>
    <w:rsid w:val="000F613E"/>
    <w:rsid w:val="00100576"/>
    <w:rsid w:val="00102190"/>
    <w:rsid w:val="00107D87"/>
    <w:rsid w:val="00107DD5"/>
    <w:rsid w:val="00110E94"/>
    <w:rsid w:val="0012343A"/>
    <w:rsid w:val="00133B8D"/>
    <w:rsid w:val="0013611E"/>
    <w:rsid w:val="001515BF"/>
    <w:rsid w:val="00152960"/>
    <w:rsid w:val="0016037A"/>
    <w:rsid w:val="0016166A"/>
    <w:rsid w:val="00167710"/>
    <w:rsid w:val="0017134D"/>
    <w:rsid w:val="00171B07"/>
    <w:rsid w:val="001A0988"/>
    <w:rsid w:val="001B337B"/>
    <w:rsid w:val="001B35DA"/>
    <w:rsid w:val="001B50CC"/>
    <w:rsid w:val="001C1523"/>
    <w:rsid w:val="001C3499"/>
    <w:rsid w:val="001C4E81"/>
    <w:rsid w:val="001C50D1"/>
    <w:rsid w:val="001E1BBD"/>
    <w:rsid w:val="001E394C"/>
    <w:rsid w:val="001E6053"/>
    <w:rsid w:val="001F379A"/>
    <w:rsid w:val="001F3894"/>
    <w:rsid w:val="001F724E"/>
    <w:rsid w:val="0020275C"/>
    <w:rsid w:val="00206659"/>
    <w:rsid w:val="00215A3F"/>
    <w:rsid w:val="00221D8F"/>
    <w:rsid w:val="00226823"/>
    <w:rsid w:val="002272DB"/>
    <w:rsid w:val="002313A1"/>
    <w:rsid w:val="0024F8FE"/>
    <w:rsid w:val="00271586"/>
    <w:rsid w:val="00272371"/>
    <w:rsid w:val="0027270C"/>
    <w:rsid w:val="00275790"/>
    <w:rsid w:val="00276047"/>
    <w:rsid w:val="0027738A"/>
    <w:rsid w:val="0028450D"/>
    <w:rsid w:val="002847D5"/>
    <w:rsid w:val="00293D40"/>
    <w:rsid w:val="002A4458"/>
    <w:rsid w:val="002A4E38"/>
    <w:rsid w:val="002C47D9"/>
    <w:rsid w:val="002C49A9"/>
    <w:rsid w:val="002C6BF6"/>
    <w:rsid w:val="002D589A"/>
    <w:rsid w:val="002E491A"/>
    <w:rsid w:val="002F2565"/>
    <w:rsid w:val="00303273"/>
    <w:rsid w:val="00307813"/>
    <w:rsid w:val="0031143C"/>
    <w:rsid w:val="00315284"/>
    <w:rsid w:val="00316CB9"/>
    <w:rsid w:val="00326556"/>
    <w:rsid w:val="003419C0"/>
    <w:rsid w:val="00347CF7"/>
    <w:rsid w:val="00352FD3"/>
    <w:rsid w:val="0036032F"/>
    <w:rsid w:val="00371815"/>
    <w:rsid w:val="0037312A"/>
    <w:rsid w:val="00375633"/>
    <w:rsid w:val="00381882"/>
    <w:rsid w:val="00382BDD"/>
    <w:rsid w:val="003832D9"/>
    <w:rsid w:val="00384339"/>
    <w:rsid w:val="00385BE3"/>
    <w:rsid w:val="003A3A2A"/>
    <w:rsid w:val="003A3A47"/>
    <w:rsid w:val="003A7D28"/>
    <w:rsid w:val="003C272B"/>
    <w:rsid w:val="003E1475"/>
    <w:rsid w:val="003F3A47"/>
    <w:rsid w:val="0040155D"/>
    <w:rsid w:val="004049C7"/>
    <w:rsid w:val="0041713E"/>
    <w:rsid w:val="0042019E"/>
    <w:rsid w:val="00421D3F"/>
    <w:rsid w:val="00423785"/>
    <w:rsid w:val="0042386A"/>
    <w:rsid w:val="00432397"/>
    <w:rsid w:val="00444700"/>
    <w:rsid w:val="00451993"/>
    <w:rsid w:val="00452D26"/>
    <w:rsid w:val="00455862"/>
    <w:rsid w:val="00460C53"/>
    <w:rsid w:val="004673EC"/>
    <w:rsid w:val="00467DD1"/>
    <w:rsid w:val="00467E71"/>
    <w:rsid w:val="00467F63"/>
    <w:rsid w:val="0047324E"/>
    <w:rsid w:val="00477B60"/>
    <w:rsid w:val="00481246"/>
    <w:rsid w:val="00482E24"/>
    <w:rsid w:val="004A06CD"/>
    <w:rsid w:val="004A3374"/>
    <w:rsid w:val="004A4B6F"/>
    <w:rsid w:val="004A4CF9"/>
    <w:rsid w:val="004A4DD0"/>
    <w:rsid w:val="004A53DE"/>
    <w:rsid w:val="004B1F30"/>
    <w:rsid w:val="004B6327"/>
    <w:rsid w:val="004B79A4"/>
    <w:rsid w:val="004D130F"/>
    <w:rsid w:val="004D187E"/>
    <w:rsid w:val="004D2965"/>
    <w:rsid w:val="004D2D9D"/>
    <w:rsid w:val="004D2DA8"/>
    <w:rsid w:val="004D4806"/>
    <w:rsid w:val="004F1C49"/>
    <w:rsid w:val="004F515D"/>
    <w:rsid w:val="005001E4"/>
    <w:rsid w:val="0051604A"/>
    <w:rsid w:val="00516616"/>
    <w:rsid w:val="005239B2"/>
    <w:rsid w:val="005324C9"/>
    <w:rsid w:val="0054719D"/>
    <w:rsid w:val="00550AAE"/>
    <w:rsid w:val="005649BE"/>
    <w:rsid w:val="00574AEF"/>
    <w:rsid w:val="00576310"/>
    <w:rsid w:val="00586402"/>
    <w:rsid w:val="00591A21"/>
    <w:rsid w:val="00597E4A"/>
    <w:rsid w:val="005A75C9"/>
    <w:rsid w:val="005B0281"/>
    <w:rsid w:val="005B187D"/>
    <w:rsid w:val="005C5358"/>
    <w:rsid w:val="005D0C74"/>
    <w:rsid w:val="005D325D"/>
    <w:rsid w:val="005E69B7"/>
    <w:rsid w:val="005F1F0D"/>
    <w:rsid w:val="005F48BF"/>
    <w:rsid w:val="005F4E3A"/>
    <w:rsid w:val="00601AF0"/>
    <w:rsid w:val="00601BCC"/>
    <w:rsid w:val="00604BCC"/>
    <w:rsid w:val="00604D27"/>
    <w:rsid w:val="006153A7"/>
    <w:rsid w:val="006171EE"/>
    <w:rsid w:val="006232DC"/>
    <w:rsid w:val="0063094F"/>
    <w:rsid w:val="00635CBA"/>
    <w:rsid w:val="00652784"/>
    <w:rsid w:val="00662707"/>
    <w:rsid w:val="00662FC9"/>
    <w:rsid w:val="00664C11"/>
    <w:rsid w:val="00671136"/>
    <w:rsid w:val="00672015"/>
    <w:rsid w:val="006765A9"/>
    <w:rsid w:val="006812F6"/>
    <w:rsid w:val="00681726"/>
    <w:rsid w:val="00684F77"/>
    <w:rsid w:val="00690B9D"/>
    <w:rsid w:val="006946A2"/>
    <w:rsid w:val="0069552E"/>
    <w:rsid w:val="006A1817"/>
    <w:rsid w:val="006B7940"/>
    <w:rsid w:val="006C362C"/>
    <w:rsid w:val="006D139B"/>
    <w:rsid w:val="006D67F3"/>
    <w:rsid w:val="006D7826"/>
    <w:rsid w:val="006E22CC"/>
    <w:rsid w:val="006E5BDB"/>
    <w:rsid w:val="006E6F10"/>
    <w:rsid w:val="006F1FFF"/>
    <w:rsid w:val="006F46AC"/>
    <w:rsid w:val="006F6D10"/>
    <w:rsid w:val="007023FB"/>
    <w:rsid w:val="00710348"/>
    <w:rsid w:val="0071046A"/>
    <w:rsid w:val="00712B94"/>
    <w:rsid w:val="00714A49"/>
    <w:rsid w:val="0073411F"/>
    <w:rsid w:val="00735AFC"/>
    <w:rsid w:val="00744F9F"/>
    <w:rsid w:val="00755CB8"/>
    <w:rsid w:val="00756E56"/>
    <w:rsid w:val="007672A3"/>
    <w:rsid w:val="00774724"/>
    <w:rsid w:val="00776538"/>
    <w:rsid w:val="00795953"/>
    <w:rsid w:val="00797755"/>
    <w:rsid w:val="007A33DD"/>
    <w:rsid w:val="007A3647"/>
    <w:rsid w:val="007A4996"/>
    <w:rsid w:val="007B2CA1"/>
    <w:rsid w:val="007C3E59"/>
    <w:rsid w:val="007D0ABC"/>
    <w:rsid w:val="007D32FE"/>
    <w:rsid w:val="007D3426"/>
    <w:rsid w:val="007D51F2"/>
    <w:rsid w:val="007E5354"/>
    <w:rsid w:val="007F2848"/>
    <w:rsid w:val="007F65C1"/>
    <w:rsid w:val="007F79D3"/>
    <w:rsid w:val="008042F5"/>
    <w:rsid w:val="00810ED5"/>
    <w:rsid w:val="008176ED"/>
    <w:rsid w:val="00822E31"/>
    <w:rsid w:val="00835C37"/>
    <w:rsid w:val="008626F7"/>
    <w:rsid w:val="00865C62"/>
    <w:rsid w:val="00875A0C"/>
    <w:rsid w:val="00886959"/>
    <w:rsid w:val="0089066F"/>
    <w:rsid w:val="00893A34"/>
    <w:rsid w:val="00894112"/>
    <w:rsid w:val="00895336"/>
    <w:rsid w:val="00895A13"/>
    <w:rsid w:val="0089615A"/>
    <w:rsid w:val="008978E9"/>
    <w:rsid w:val="008A36E1"/>
    <w:rsid w:val="008A37A7"/>
    <w:rsid w:val="008A4184"/>
    <w:rsid w:val="008B0736"/>
    <w:rsid w:val="008B5307"/>
    <w:rsid w:val="008B69CD"/>
    <w:rsid w:val="008C5670"/>
    <w:rsid w:val="008D1115"/>
    <w:rsid w:val="008D2859"/>
    <w:rsid w:val="008E70F5"/>
    <w:rsid w:val="008F5F93"/>
    <w:rsid w:val="008F796E"/>
    <w:rsid w:val="009269A6"/>
    <w:rsid w:val="0093450A"/>
    <w:rsid w:val="00950B06"/>
    <w:rsid w:val="00951855"/>
    <w:rsid w:val="009536CC"/>
    <w:rsid w:val="0096623A"/>
    <w:rsid w:val="00967C17"/>
    <w:rsid w:val="00970069"/>
    <w:rsid w:val="009721EB"/>
    <w:rsid w:val="009766B5"/>
    <w:rsid w:val="00981836"/>
    <w:rsid w:val="00985A81"/>
    <w:rsid w:val="009A3C77"/>
    <w:rsid w:val="009B008D"/>
    <w:rsid w:val="009B2EE3"/>
    <w:rsid w:val="009B706E"/>
    <w:rsid w:val="009C423A"/>
    <w:rsid w:val="009D0FF1"/>
    <w:rsid w:val="009D1D8F"/>
    <w:rsid w:val="009D2E84"/>
    <w:rsid w:val="009D7BF3"/>
    <w:rsid w:val="009E253E"/>
    <w:rsid w:val="009E3B52"/>
    <w:rsid w:val="009E6F1B"/>
    <w:rsid w:val="009E79ED"/>
    <w:rsid w:val="009F0D96"/>
    <w:rsid w:val="009F6E14"/>
    <w:rsid w:val="00A070DB"/>
    <w:rsid w:val="00A07596"/>
    <w:rsid w:val="00A143D2"/>
    <w:rsid w:val="00A17A08"/>
    <w:rsid w:val="00A31C3C"/>
    <w:rsid w:val="00A40B91"/>
    <w:rsid w:val="00A50926"/>
    <w:rsid w:val="00A60673"/>
    <w:rsid w:val="00A7675A"/>
    <w:rsid w:val="00A82534"/>
    <w:rsid w:val="00A878FF"/>
    <w:rsid w:val="00A96ECF"/>
    <w:rsid w:val="00AB6668"/>
    <w:rsid w:val="00AB7A33"/>
    <w:rsid w:val="00AC0C89"/>
    <w:rsid w:val="00AC1872"/>
    <w:rsid w:val="00AD272E"/>
    <w:rsid w:val="00AD503B"/>
    <w:rsid w:val="00AD631F"/>
    <w:rsid w:val="00AE1C55"/>
    <w:rsid w:val="00AE21FF"/>
    <w:rsid w:val="00AE4CF2"/>
    <w:rsid w:val="00AE5E1B"/>
    <w:rsid w:val="00AF1876"/>
    <w:rsid w:val="00AF1F18"/>
    <w:rsid w:val="00B01B28"/>
    <w:rsid w:val="00B06F5F"/>
    <w:rsid w:val="00B0726E"/>
    <w:rsid w:val="00B219D1"/>
    <w:rsid w:val="00B23984"/>
    <w:rsid w:val="00B34F37"/>
    <w:rsid w:val="00B5179F"/>
    <w:rsid w:val="00B549CC"/>
    <w:rsid w:val="00B61E3F"/>
    <w:rsid w:val="00B6331E"/>
    <w:rsid w:val="00B81FA4"/>
    <w:rsid w:val="00B8794C"/>
    <w:rsid w:val="00B95EF4"/>
    <w:rsid w:val="00BA2956"/>
    <w:rsid w:val="00BA489D"/>
    <w:rsid w:val="00BB6509"/>
    <w:rsid w:val="00BC248C"/>
    <w:rsid w:val="00BC25D6"/>
    <w:rsid w:val="00BC3CA9"/>
    <w:rsid w:val="00BD4DB1"/>
    <w:rsid w:val="00BE5467"/>
    <w:rsid w:val="00BF2666"/>
    <w:rsid w:val="00BF5E4A"/>
    <w:rsid w:val="00C0079F"/>
    <w:rsid w:val="00C01EC0"/>
    <w:rsid w:val="00C06E67"/>
    <w:rsid w:val="00C205BF"/>
    <w:rsid w:val="00C244EE"/>
    <w:rsid w:val="00C27E8E"/>
    <w:rsid w:val="00C30609"/>
    <w:rsid w:val="00C337E2"/>
    <w:rsid w:val="00C400AF"/>
    <w:rsid w:val="00C72224"/>
    <w:rsid w:val="00C75706"/>
    <w:rsid w:val="00C75DEB"/>
    <w:rsid w:val="00C92E5A"/>
    <w:rsid w:val="00CA3C7B"/>
    <w:rsid w:val="00CA4815"/>
    <w:rsid w:val="00CA61E3"/>
    <w:rsid w:val="00CB6986"/>
    <w:rsid w:val="00CB7D98"/>
    <w:rsid w:val="00CC7DDD"/>
    <w:rsid w:val="00CD2BAE"/>
    <w:rsid w:val="00CD5D30"/>
    <w:rsid w:val="00CE3B4F"/>
    <w:rsid w:val="00CE5A78"/>
    <w:rsid w:val="00CE7277"/>
    <w:rsid w:val="00CF30D9"/>
    <w:rsid w:val="00CF6562"/>
    <w:rsid w:val="00D07E7A"/>
    <w:rsid w:val="00D111E6"/>
    <w:rsid w:val="00D167F0"/>
    <w:rsid w:val="00D35B77"/>
    <w:rsid w:val="00D37789"/>
    <w:rsid w:val="00D37EF8"/>
    <w:rsid w:val="00D5555C"/>
    <w:rsid w:val="00D5688A"/>
    <w:rsid w:val="00D605BB"/>
    <w:rsid w:val="00D65F49"/>
    <w:rsid w:val="00D749DA"/>
    <w:rsid w:val="00D7556F"/>
    <w:rsid w:val="00D77A9B"/>
    <w:rsid w:val="00D86284"/>
    <w:rsid w:val="00D91EB1"/>
    <w:rsid w:val="00DA08D8"/>
    <w:rsid w:val="00DB4072"/>
    <w:rsid w:val="00DB682C"/>
    <w:rsid w:val="00DC016E"/>
    <w:rsid w:val="00DC5980"/>
    <w:rsid w:val="00DC75F5"/>
    <w:rsid w:val="00DC7D20"/>
    <w:rsid w:val="00DD2B46"/>
    <w:rsid w:val="00DD2F34"/>
    <w:rsid w:val="00DD37B4"/>
    <w:rsid w:val="00DD4B27"/>
    <w:rsid w:val="00DE1481"/>
    <w:rsid w:val="00DE23F6"/>
    <w:rsid w:val="00DE53C2"/>
    <w:rsid w:val="00DE61BC"/>
    <w:rsid w:val="00DE6725"/>
    <w:rsid w:val="00DF6C58"/>
    <w:rsid w:val="00E05338"/>
    <w:rsid w:val="00E06ED6"/>
    <w:rsid w:val="00E117B9"/>
    <w:rsid w:val="00E174CB"/>
    <w:rsid w:val="00E20792"/>
    <w:rsid w:val="00E36D26"/>
    <w:rsid w:val="00E43C76"/>
    <w:rsid w:val="00E468BA"/>
    <w:rsid w:val="00E47D64"/>
    <w:rsid w:val="00E529E5"/>
    <w:rsid w:val="00E56C1C"/>
    <w:rsid w:val="00E63671"/>
    <w:rsid w:val="00E766B1"/>
    <w:rsid w:val="00E76EBF"/>
    <w:rsid w:val="00E7770C"/>
    <w:rsid w:val="00E809EE"/>
    <w:rsid w:val="00E90D86"/>
    <w:rsid w:val="00E918F2"/>
    <w:rsid w:val="00EA3D96"/>
    <w:rsid w:val="00EB0DC7"/>
    <w:rsid w:val="00EB4C2F"/>
    <w:rsid w:val="00EC23FA"/>
    <w:rsid w:val="00EC37E4"/>
    <w:rsid w:val="00EC684F"/>
    <w:rsid w:val="00EC798D"/>
    <w:rsid w:val="00ED0451"/>
    <w:rsid w:val="00ED0DDF"/>
    <w:rsid w:val="00ED3759"/>
    <w:rsid w:val="00EE287A"/>
    <w:rsid w:val="00EE3226"/>
    <w:rsid w:val="00EF1159"/>
    <w:rsid w:val="00EF6F72"/>
    <w:rsid w:val="00F07E02"/>
    <w:rsid w:val="00F1000D"/>
    <w:rsid w:val="00F118BA"/>
    <w:rsid w:val="00F16C4D"/>
    <w:rsid w:val="00F256A1"/>
    <w:rsid w:val="00F311A4"/>
    <w:rsid w:val="00F350E7"/>
    <w:rsid w:val="00F377F8"/>
    <w:rsid w:val="00F45E4C"/>
    <w:rsid w:val="00F47BE6"/>
    <w:rsid w:val="00F52B1C"/>
    <w:rsid w:val="00F54210"/>
    <w:rsid w:val="00F55E64"/>
    <w:rsid w:val="00F56036"/>
    <w:rsid w:val="00F61366"/>
    <w:rsid w:val="00F651DF"/>
    <w:rsid w:val="00F73A06"/>
    <w:rsid w:val="00F76F83"/>
    <w:rsid w:val="00F82C2C"/>
    <w:rsid w:val="00F85913"/>
    <w:rsid w:val="00F87B11"/>
    <w:rsid w:val="00FA2BD0"/>
    <w:rsid w:val="00FB14B8"/>
    <w:rsid w:val="00FC6659"/>
    <w:rsid w:val="00FC6B7B"/>
    <w:rsid w:val="00FC7173"/>
    <w:rsid w:val="00FD196B"/>
    <w:rsid w:val="00FD4D6E"/>
    <w:rsid w:val="00FD6383"/>
    <w:rsid w:val="00FE62C2"/>
    <w:rsid w:val="00FF48E9"/>
    <w:rsid w:val="00FF5BC8"/>
    <w:rsid w:val="0194A64C"/>
    <w:rsid w:val="032351FB"/>
    <w:rsid w:val="0B7AD65A"/>
    <w:rsid w:val="0BF3D0B2"/>
    <w:rsid w:val="1304AC7C"/>
    <w:rsid w:val="1AB76EE2"/>
    <w:rsid w:val="1CF2202C"/>
    <w:rsid w:val="1ECC1645"/>
    <w:rsid w:val="1FAFA1AF"/>
    <w:rsid w:val="2040818F"/>
    <w:rsid w:val="291895D4"/>
    <w:rsid w:val="29EDEE7B"/>
    <w:rsid w:val="2A063DE9"/>
    <w:rsid w:val="2F60B2D4"/>
    <w:rsid w:val="337B3F6C"/>
    <w:rsid w:val="364EB3BD"/>
    <w:rsid w:val="4730307E"/>
    <w:rsid w:val="492E9FE2"/>
    <w:rsid w:val="494341F3"/>
    <w:rsid w:val="4C1B12FC"/>
    <w:rsid w:val="69FD3197"/>
    <w:rsid w:val="6DA1B844"/>
    <w:rsid w:val="6E7E6AC9"/>
    <w:rsid w:val="75253F03"/>
    <w:rsid w:val="75878A95"/>
    <w:rsid w:val="764BD19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A0EE9"/>
  <w15:chartTrackingRefBased/>
  <w15:docId w15:val="{FD48A93C-99FD-4488-B2FE-488ABF712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Revision">
    <w:name w:val="Revision"/>
    <w:hidden/>
    <w:uiPriority w:val="99"/>
    <w:semiHidden/>
    <w:rsid w:val="004D2DA8"/>
    <w:pPr>
      <w:spacing w:after="0" w:line="240" w:lineRule="auto"/>
    </w:pPr>
  </w:style>
  <w:style w:type="character" w:styleId="CommentReference">
    <w:name w:val="annotation reference"/>
    <w:basedOn w:val="DefaultParagraphFont"/>
    <w:uiPriority w:val="99"/>
    <w:semiHidden/>
    <w:unhideWhenUsed/>
    <w:rsid w:val="00586402"/>
    <w:rPr>
      <w:sz w:val="16"/>
      <w:szCs w:val="16"/>
    </w:rPr>
  </w:style>
  <w:style w:type="paragraph" w:styleId="CommentText">
    <w:name w:val="annotation text"/>
    <w:basedOn w:val="Normal"/>
    <w:link w:val="CommentTextChar"/>
    <w:uiPriority w:val="99"/>
    <w:unhideWhenUsed/>
    <w:rsid w:val="00586402"/>
    <w:pPr>
      <w:spacing w:line="240" w:lineRule="auto"/>
    </w:pPr>
    <w:rPr>
      <w:sz w:val="20"/>
      <w:szCs w:val="20"/>
    </w:rPr>
  </w:style>
  <w:style w:type="character" w:customStyle="1" w:styleId="CommentTextChar">
    <w:name w:val="Comment Text Char"/>
    <w:basedOn w:val="DefaultParagraphFont"/>
    <w:link w:val="CommentText"/>
    <w:uiPriority w:val="99"/>
    <w:rsid w:val="00586402"/>
    <w:rPr>
      <w:sz w:val="20"/>
      <w:szCs w:val="20"/>
    </w:rPr>
  </w:style>
  <w:style w:type="paragraph" w:styleId="CommentSubject">
    <w:name w:val="annotation subject"/>
    <w:basedOn w:val="CommentText"/>
    <w:next w:val="CommentText"/>
    <w:link w:val="CommentSubjectChar"/>
    <w:uiPriority w:val="99"/>
    <w:semiHidden/>
    <w:unhideWhenUsed/>
    <w:rsid w:val="00586402"/>
    <w:rPr>
      <w:b/>
      <w:bCs/>
    </w:rPr>
  </w:style>
  <w:style w:type="character" w:customStyle="1" w:styleId="CommentSubjectChar">
    <w:name w:val="Comment Subject Char"/>
    <w:basedOn w:val="CommentTextChar"/>
    <w:link w:val="CommentSubject"/>
    <w:uiPriority w:val="99"/>
    <w:semiHidden/>
    <w:rsid w:val="00586402"/>
    <w:rPr>
      <w:b/>
      <w:bCs/>
      <w:sz w:val="20"/>
      <w:szCs w:val="20"/>
    </w:rPr>
  </w:style>
  <w:style w:type="character" w:styleId="Mention">
    <w:name w:val="Mention"/>
    <w:basedOn w:val="DefaultParagraphFont"/>
    <w:uiPriority w:val="99"/>
    <w:unhideWhenUsed/>
    <w:rsid w:val="00455862"/>
    <w:rPr>
      <w:color w:val="2B579A"/>
      <w:shd w:val="clear" w:color="auto" w:fill="E1DFDD"/>
    </w:rPr>
  </w:style>
  <w:style w:type="character" w:styleId="FollowedHyperlink">
    <w:name w:val="FollowedHyperlink"/>
    <w:basedOn w:val="DefaultParagraphFont"/>
    <w:uiPriority w:val="99"/>
    <w:semiHidden/>
    <w:unhideWhenUsed/>
    <w:rsid w:val="001F724E"/>
    <w:rPr>
      <w:color w:val="CE372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legislation.gov.au/C2020A00116/latest/tex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ogle.com/url?sa=t&amp;rct=j&amp;q=&amp;esrc=s&amp;source=web&amp;cd=&amp;cad=rja&amp;uact=8&amp;ved=2ahUKEwjCjtuW_4-KAxU33TgGHSeuJV4QFnoECA0QAQ&amp;url=https%3A%2F%2Fwww.aciar.gov.au%2F&amp;usg=AOvVaw2XaA5WMlQNpOfSu-EdvCLg&amp;opi=89978449"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306d6f-516f-459e-88bd-a30e83d2c80b">
      <Terms xmlns="http://schemas.microsoft.com/office/infopath/2007/PartnerControls"/>
    </lcf76f155ced4ddcb4097134ff3c332f>
    <TaxCatchAll xmlns="ab127ee4-0c96-41b6-ad5f-29299494ba4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D82EF151BE654E8D1EE0FF73978CF2" ma:contentTypeVersion="15" ma:contentTypeDescription="Create a new document." ma:contentTypeScope="" ma:versionID="7789834d197aa4542fda326ca217b563">
  <xsd:schema xmlns:xsd="http://www.w3.org/2001/XMLSchema" xmlns:xs="http://www.w3.org/2001/XMLSchema" xmlns:p="http://schemas.microsoft.com/office/2006/metadata/properties" xmlns:ns2="04306d6f-516f-459e-88bd-a30e83d2c80b" xmlns:ns3="ab127ee4-0c96-41b6-ad5f-29299494ba48" targetNamespace="http://schemas.microsoft.com/office/2006/metadata/properties" ma:root="true" ma:fieldsID="d0169576f2080cd9b75cef74533880c6" ns2:_="" ns3:_="">
    <xsd:import namespace="04306d6f-516f-459e-88bd-a30e83d2c80b"/>
    <xsd:import namespace="ab127ee4-0c96-41b6-ad5f-29299494ba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306d6f-516f-459e-88bd-a30e83d2c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127ee4-0c96-41b6-ad5f-29299494ba4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8d971a9-5537-413c-a77c-f4ebffe7c318}" ma:internalName="TaxCatchAll" ma:showField="CatchAllData" ma:web="ab127ee4-0c96-41b6-ad5f-29299494ba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3D9E4-32DC-4084-B08A-28A0DE6BBCF8}">
  <ds:schemaRefs>
    <ds:schemaRef ds:uri="http://schemas.microsoft.com/office/2006/metadata/properties"/>
    <ds:schemaRef ds:uri="http://schemas.microsoft.com/office/infopath/2007/PartnerControls"/>
    <ds:schemaRef ds:uri="04306d6f-516f-459e-88bd-a30e83d2c80b"/>
    <ds:schemaRef ds:uri="ab127ee4-0c96-41b6-ad5f-29299494ba48"/>
  </ds:schemaRefs>
</ds:datastoreItem>
</file>

<file path=customXml/itemProps2.xml><?xml version="1.0" encoding="utf-8"?>
<ds:datastoreItem xmlns:ds="http://schemas.openxmlformats.org/officeDocument/2006/customXml" ds:itemID="{BD1C3C2E-A515-472E-882F-E756B5F9BD2B}">
  <ds:schemaRefs>
    <ds:schemaRef ds:uri="http://schemas.microsoft.com/sharepoint/v3/contenttype/forms"/>
  </ds:schemaRefs>
</ds:datastoreItem>
</file>

<file path=customXml/itemProps3.xml><?xml version="1.0" encoding="utf-8"?>
<ds:datastoreItem xmlns:ds="http://schemas.openxmlformats.org/officeDocument/2006/customXml" ds:itemID="{6B90833F-15A0-4755-BD31-734D4AD36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306d6f-516f-459e-88bd-a30e83d2c80b"/>
    <ds:schemaRef ds:uri="ab127ee4-0c96-41b6-ad5f-29299494ba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620</Words>
  <Characters>3539</Characters>
  <Application>Microsoft Office Word</Application>
  <DocSecurity>0</DocSecurity>
  <Lines>29</Lines>
  <Paragraphs>8</Paragraphs>
  <ScaleCrop>false</ScaleCrop>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 portrait fact sheet - dark</dc:title>
  <dc:subject/>
  <dc:creator>GARTON,Eoin</dc:creator>
  <cp:keywords/>
  <dc:description/>
  <cp:lastModifiedBy>CLEWS,Sophie</cp:lastModifiedBy>
  <cp:revision>6</cp:revision>
  <cp:lastPrinted>2024-12-17T03:36:00Z</cp:lastPrinted>
  <dcterms:created xsi:type="dcterms:W3CDTF">2024-12-17T03:36:00Z</dcterms:created>
  <dcterms:modified xsi:type="dcterms:W3CDTF">2024-12-17T22:47:00Z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0x01010049D82EF151BE654E8D1EE0FF73978CF2</vt:lpwstr>
  </property>
  <property fmtid="{D5CDD505-2E9C-101B-9397-08002B2CF9AE}" pid="4" name="IntranetKeywords">
    <vt:lpwstr/>
  </property>
  <property fmtid="{D5CDD505-2E9C-101B-9397-08002B2CF9AE}" pid="5" name="DocumentType">
    <vt:lpwstr/>
  </property>
  <property fmtid="{D5CDD505-2E9C-101B-9397-08002B2CF9AE}" pid="6" name="Stream">
    <vt:lpwstr>4;#Communication and media|a829aae0-f6fe-4929-b33d-dad77c6e3f71</vt:lpwstr>
  </property>
  <property fmtid="{D5CDD505-2E9C-101B-9397-08002B2CF9AE}" pid="7" name="MSIP_Label_79d889eb-932f-4752-8739-64d25806ef64_Enabled">
    <vt:lpwstr>true</vt:lpwstr>
  </property>
  <property fmtid="{D5CDD505-2E9C-101B-9397-08002B2CF9AE}" pid="8" name="MSIP_Label_79d889eb-932f-4752-8739-64d25806ef64_SetDate">
    <vt:lpwstr>2024-12-17T03:36:29Z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68390bf2-a8ea-48ee-a846-4f12fc40789c</vt:lpwstr>
  </property>
  <property fmtid="{D5CDD505-2E9C-101B-9397-08002B2CF9AE}" pid="13" name="MSIP_Label_79d889eb-932f-4752-8739-64d25806ef64_ContentBits">
    <vt:lpwstr>0</vt:lpwstr>
  </property>
</Properties>
</file>