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0B3541E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6186BE28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6F81CFAE" w:rsidR="00221D8F" w:rsidRDefault="00EC27AC" w:rsidP="00893A34">
          <w:pPr>
            <w:pStyle w:val="Heading1"/>
          </w:pPr>
          <w:r>
            <w:t xml:space="preserve">NDRI </w:t>
          </w:r>
          <w:r w:rsidR="008A56CB">
            <w:t xml:space="preserve">Targeted Discussion </w:t>
          </w:r>
          <w:r>
            <w:t xml:space="preserve">– </w:t>
          </w:r>
          <w:r w:rsidR="008A56CB">
            <w:t>NDRI Skills</w:t>
          </w:r>
        </w:p>
      </w:sdtContent>
    </w:sdt>
    <w:bookmarkEnd w:id="0" w:displacedByCustomXml="prev"/>
    <w:bookmarkEnd w:id="1" w:displacedByCustomXml="prev"/>
    <w:p w14:paraId="21C1556E" w14:textId="5DF0B2D9" w:rsidR="0017134D" w:rsidRDefault="00E93127" w:rsidP="00EB4C2F">
      <w:pPr>
        <w:pStyle w:val="Subtitle"/>
      </w:pPr>
      <w:r>
        <w:t>Tuesday</w:t>
      </w:r>
      <w:r w:rsidR="008A56CB">
        <w:t xml:space="preserve"> </w:t>
      </w:r>
      <w:r>
        <w:t>24</w:t>
      </w:r>
      <w:r w:rsidR="008A56CB">
        <w:t xml:space="preserve"> September, </w:t>
      </w:r>
      <w:r>
        <w:t>2p</w:t>
      </w:r>
      <w:r w:rsidR="008A56CB">
        <w:t>m-</w:t>
      </w:r>
      <w:r>
        <w:t>4</w:t>
      </w:r>
      <w:r w:rsidR="008A56CB">
        <w:t>pm</w:t>
      </w:r>
      <w:r w:rsidR="00AE3851">
        <w:t xml:space="preserve"> AEST</w:t>
      </w:r>
    </w:p>
    <w:p w14:paraId="005F87D5" w14:textId="00E27193" w:rsidR="0017134D" w:rsidRPr="00AD631F" w:rsidRDefault="005F2DAB" w:rsidP="00AD631F">
      <w:pPr>
        <w:pStyle w:val="Heading2"/>
      </w:pPr>
      <w:r>
        <w:t>Discussion Questions</w:t>
      </w:r>
      <w:r w:rsidR="00DC466F">
        <w:t xml:space="preserve"> and Agenda</w:t>
      </w:r>
    </w:p>
    <w:p w14:paraId="02AA494F" w14:textId="504CBACD" w:rsidR="00B32F6B" w:rsidRDefault="00B32F6B" w:rsidP="00B32F6B">
      <w:pPr>
        <w:numPr>
          <w:ilvl w:val="0"/>
          <w:numId w:val="20"/>
        </w:numPr>
        <w:spacing w:after="160"/>
      </w:pPr>
      <w:r>
        <w:t>How can training, education and professional development for all NDRI users and operators account for ongoing and rapid advancements in NDRI, including capabilities not yet realised?</w:t>
      </w:r>
    </w:p>
    <w:p w14:paraId="5B193FE4" w14:textId="6FC20E44" w:rsidR="001C1C70" w:rsidRPr="001C1C70" w:rsidRDefault="001C1C70" w:rsidP="001C1C70">
      <w:pPr>
        <w:numPr>
          <w:ilvl w:val="0"/>
          <w:numId w:val="20"/>
        </w:numPr>
        <w:spacing w:after="160"/>
      </w:pPr>
      <w:r w:rsidRPr="001C1C70">
        <w:t>How can governments work with NDRI providers to address staff shortages and expand workforce training opportunities?</w:t>
      </w:r>
    </w:p>
    <w:p w14:paraId="72B4F53A" w14:textId="77777777" w:rsidR="001C1C70" w:rsidRPr="001C1C70" w:rsidRDefault="001C1C70" w:rsidP="001C1C70">
      <w:pPr>
        <w:numPr>
          <w:ilvl w:val="1"/>
          <w:numId w:val="20"/>
        </w:numPr>
        <w:spacing w:after="160"/>
      </w:pPr>
      <w:r w:rsidRPr="001C1C70">
        <w:t>How can Australia attract and retain its NDRI workforce in a competitive global hiring market?</w:t>
      </w:r>
    </w:p>
    <w:p w14:paraId="1C458F6C" w14:textId="52B535F9" w:rsidR="001C1C70" w:rsidRPr="001C1C70" w:rsidRDefault="6EF7B43C" w:rsidP="001C1C70">
      <w:pPr>
        <w:numPr>
          <w:ilvl w:val="0"/>
          <w:numId w:val="20"/>
        </w:numPr>
        <w:spacing w:after="160"/>
      </w:pPr>
      <w:r>
        <w:t>How should future training</w:t>
      </w:r>
      <w:r w:rsidR="00A34A5C">
        <w:t xml:space="preserve">, </w:t>
      </w:r>
      <w:r>
        <w:t>education</w:t>
      </w:r>
      <w:r w:rsidR="00A34A5C">
        <w:t xml:space="preserve"> and professional development</w:t>
      </w:r>
      <w:r>
        <w:t xml:space="preserve"> account for differing knowledge requirements between primary NDRI researchers (</w:t>
      </w:r>
      <w:r w:rsidR="00A34A5C">
        <w:t>i.e</w:t>
      </w:r>
      <w:r>
        <w:t>. those focused primarily on studying and developing NDRI capabilities) and researchers who use NDRI to support their research</w:t>
      </w:r>
      <w:r w:rsidR="00E6017A">
        <w:t>?</w:t>
      </w:r>
    </w:p>
    <w:p w14:paraId="33D85D4A" w14:textId="05503B14" w:rsidR="003F6C50" w:rsidRDefault="001C1C70" w:rsidP="00CC341B">
      <w:pPr>
        <w:numPr>
          <w:ilvl w:val="0"/>
          <w:numId w:val="20"/>
        </w:numPr>
        <w:spacing w:after="160"/>
      </w:pPr>
      <w:r w:rsidRPr="001C1C70">
        <w:t>How can existing education curriculums and frameworks accommodate the learning requirements for future NDRI users?</w:t>
      </w:r>
      <w:r w:rsidR="00E6017A">
        <w:t xml:space="preserve"> </w:t>
      </w:r>
      <w:r w:rsidR="003F6C50">
        <w:t xml:space="preserve">What is </w:t>
      </w:r>
      <w:r w:rsidR="00525EFF">
        <w:t>currently</w:t>
      </w:r>
      <w:r w:rsidR="003F6C50">
        <w:t xml:space="preserve"> working well</w:t>
      </w:r>
      <w:r w:rsidR="00525EFF">
        <w:t xml:space="preserve"> that can be applied more broadly</w:t>
      </w:r>
      <w:r w:rsidR="003F6C50">
        <w:t>?</w:t>
      </w:r>
    </w:p>
    <w:p w14:paraId="214A4792" w14:textId="779F42F3" w:rsidR="005430A8" w:rsidRPr="001C1C70" w:rsidRDefault="00585F3E" w:rsidP="00AE3851">
      <w:pPr>
        <w:numPr>
          <w:ilvl w:val="1"/>
          <w:numId w:val="20"/>
        </w:numPr>
        <w:spacing w:after="160"/>
      </w:pPr>
      <w:r>
        <w:t xml:space="preserve">Are there </w:t>
      </w:r>
      <w:r w:rsidR="00CC341B">
        <w:t xml:space="preserve">broader </w:t>
      </w:r>
      <w:r>
        <w:t xml:space="preserve">opportunities that </w:t>
      </w:r>
      <w:r w:rsidR="005430A8">
        <w:t xml:space="preserve">lie </w:t>
      </w:r>
      <w:r>
        <w:t>beyond formal education</w:t>
      </w:r>
      <w:r w:rsidR="005430A8">
        <w:t xml:space="preserve"> framewor</w:t>
      </w:r>
      <w:r w:rsidR="00CC341B">
        <w:t>ks?</w:t>
      </w:r>
    </w:p>
    <w:p w14:paraId="2A8E3088" w14:textId="123FB08C" w:rsidR="00F058EC" w:rsidRDefault="00F058EC" w:rsidP="00F058EC">
      <w:pPr>
        <w:numPr>
          <w:ilvl w:val="0"/>
          <w:numId w:val="20"/>
        </w:numPr>
        <w:spacing w:after="160" w:line="252" w:lineRule="auto"/>
        <w:rPr>
          <w:b/>
          <w:bCs/>
        </w:rPr>
      </w:pPr>
      <w:r>
        <w:rPr>
          <w:b/>
          <w:bCs/>
        </w:rPr>
        <w:t xml:space="preserve">What </w:t>
      </w:r>
      <w:proofErr w:type="gramStart"/>
      <w:r w:rsidR="00E05982">
        <w:rPr>
          <w:b/>
          <w:bCs/>
        </w:rPr>
        <w:t>are</w:t>
      </w:r>
      <w:proofErr w:type="gramEnd"/>
      <w:r>
        <w:rPr>
          <w:b/>
          <w:bCs/>
        </w:rPr>
        <w:t xml:space="preserve"> the priority NDRI </w:t>
      </w:r>
      <w:r w:rsidR="00E6017A">
        <w:rPr>
          <w:b/>
          <w:bCs/>
        </w:rPr>
        <w:t xml:space="preserve">skills </w:t>
      </w:r>
      <w:r>
        <w:rPr>
          <w:b/>
          <w:bCs/>
        </w:rPr>
        <w:t>investments that would enhance Australia’s research efforts?</w:t>
      </w:r>
    </w:p>
    <w:p w14:paraId="12E9959E" w14:textId="072FDA52" w:rsidR="005F2DAB" w:rsidRDefault="005F2DAB">
      <w:pPr>
        <w:spacing w:after="160"/>
      </w:pPr>
    </w:p>
    <w:sectPr w:rsidR="005F2DAB" w:rsidSect="005F2DAB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897D" w14:textId="77777777" w:rsidR="00F714EE" w:rsidRDefault="00F714EE" w:rsidP="000A6228">
      <w:pPr>
        <w:spacing w:after="0" w:line="240" w:lineRule="auto"/>
      </w:pPr>
      <w:r>
        <w:separator/>
      </w:r>
    </w:p>
  </w:endnote>
  <w:endnote w:type="continuationSeparator" w:id="0">
    <w:p w14:paraId="4B3D9886" w14:textId="77777777" w:rsidR="00F714EE" w:rsidRDefault="00F714EE" w:rsidP="000A6228">
      <w:pPr>
        <w:spacing w:after="0" w:line="240" w:lineRule="auto"/>
      </w:pPr>
      <w:r>
        <w:continuationSeparator/>
      </w:r>
    </w:p>
  </w:endnote>
  <w:endnote w:type="continuationNotice" w:id="1">
    <w:p w14:paraId="4DBD70F6" w14:textId="77777777" w:rsidR="00F714EE" w:rsidRDefault="00F714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7BB61E7E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7FD13" w14:textId="77777777" w:rsidR="00F714EE" w:rsidRDefault="00F714EE" w:rsidP="000A6228">
      <w:pPr>
        <w:spacing w:after="0" w:line="240" w:lineRule="auto"/>
      </w:pPr>
      <w:r>
        <w:separator/>
      </w:r>
    </w:p>
  </w:footnote>
  <w:footnote w:type="continuationSeparator" w:id="0">
    <w:p w14:paraId="481B3202" w14:textId="77777777" w:rsidR="00F714EE" w:rsidRDefault="00F714EE" w:rsidP="000A6228">
      <w:pPr>
        <w:spacing w:after="0" w:line="240" w:lineRule="auto"/>
      </w:pPr>
      <w:r>
        <w:continuationSeparator/>
      </w:r>
    </w:p>
  </w:footnote>
  <w:footnote w:type="continuationNotice" w:id="1">
    <w:p w14:paraId="62DFD030" w14:textId="77777777" w:rsidR="00F714EE" w:rsidRDefault="00F714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ECF3B50"/>
    <w:multiLevelType w:val="multilevel"/>
    <w:tmpl w:val="7572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3D85241"/>
    <w:multiLevelType w:val="multilevel"/>
    <w:tmpl w:val="9A2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4B7378"/>
    <w:multiLevelType w:val="multilevel"/>
    <w:tmpl w:val="3738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56AF6"/>
    <w:multiLevelType w:val="multilevel"/>
    <w:tmpl w:val="5D2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77DD7"/>
    <w:multiLevelType w:val="multilevel"/>
    <w:tmpl w:val="CE9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B8F387A"/>
    <w:multiLevelType w:val="multilevel"/>
    <w:tmpl w:val="D80C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878EC"/>
    <w:multiLevelType w:val="multilevel"/>
    <w:tmpl w:val="9B8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2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5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4"/>
  </w:num>
  <w:num w:numId="10" w16cid:durableId="1943879001">
    <w:abstractNumId w:val="7"/>
  </w:num>
  <w:num w:numId="11" w16cid:durableId="419833051">
    <w:abstractNumId w:val="22"/>
  </w:num>
  <w:num w:numId="12" w16cid:durableId="1758015391">
    <w:abstractNumId w:val="11"/>
  </w:num>
  <w:num w:numId="13" w16cid:durableId="1395660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9"/>
  </w:num>
  <w:num w:numId="15" w16cid:durableId="928125744">
    <w:abstractNumId w:val="6"/>
  </w:num>
  <w:num w:numId="16" w16cid:durableId="1172835113">
    <w:abstractNumId w:val="24"/>
  </w:num>
  <w:num w:numId="17" w16cid:durableId="1022434231">
    <w:abstractNumId w:val="16"/>
  </w:num>
  <w:num w:numId="18" w16cid:durableId="618417265">
    <w:abstractNumId w:val="8"/>
  </w:num>
  <w:num w:numId="19" w16cid:durableId="271010807">
    <w:abstractNumId w:val="20"/>
  </w:num>
  <w:num w:numId="20" w16cid:durableId="1385829042">
    <w:abstractNumId w:val="19"/>
  </w:num>
  <w:num w:numId="21" w16cid:durableId="1642807277">
    <w:abstractNumId w:val="21"/>
  </w:num>
  <w:num w:numId="22" w16cid:durableId="1500847653">
    <w:abstractNumId w:val="17"/>
  </w:num>
  <w:num w:numId="23" w16cid:durableId="1781021742">
    <w:abstractNumId w:val="13"/>
  </w:num>
  <w:num w:numId="24" w16cid:durableId="25452650">
    <w:abstractNumId w:val="18"/>
  </w:num>
  <w:num w:numId="25" w16cid:durableId="142623513">
    <w:abstractNumId w:val="23"/>
  </w:num>
  <w:num w:numId="26" w16cid:durableId="98574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7A06"/>
    <w:rsid w:val="00012366"/>
    <w:rsid w:val="00015A7A"/>
    <w:rsid w:val="00021FBE"/>
    <w:rsid w:val="00023127"/>
    <w:rsid w:val="00024A86"/>
    <w:rsid w:val="000521D7"/>
    <w:rsid w:val="000534E0"/>
    <w:rsid w:val="00054AD2"/>
    <w:rsid w:val="000764CA"/>
    <w:rsid w:val="00076C9D"/>
    <w:rsid w:val="0008234A"/>
    <w:rsid w:val="000952A2"/>
    <w:rsid w:val="000A0B58"/>
    <w:rsid w:val="000A6228"/>
    <w:rsid w:val="000B5D40"/>
    <w:rsid w:val="000B7EC6"/>
    <w:rsid w:val="000E381C"/>
    <w:rsid w:val="000F7065"/>
    <w:rsid w:val="00107156"/>
    <w:rsid w:val="00107D87"/>
    <w:rsid w:val="00107DD5"/>
    <w:rsid w:val="0012343A"/>
    <w:rsid w:val="00133B8D"/>
    <w:rsid w:val="0013611E"/>
    <w:rsid w:val="001515BF"/>
    <w:rsid w:val="0017134D"/>
    <w:rsid w:val="001728B4"/>
    <w:rsid w:val="00185313"/>
    <w:rsid w:val="001A4462"/>
    <w:rsid w:val="001C1523"/>
    <w:rsid w:val="001C1C70"/>
    <w:rsid w:val="001E2991"/>
    <w:rsid w:val="00207A25"/>
    <w:rsid w:val="00221D8F"/>
    <w:rsid w:val="002272DB"/>
    <w:rsid w:val="00235752"/>
    <w:rsid w:val="002509DC"/>
    <w:rsid w:val="00267F5B"/>
    <w:rsid w:val="00276047"/>
    <w:rsid w:val="002A4458"/>
    <w:rsid w:val="002C6B2E"/>
    <w:rsid w:val="002D589A"/>
    <w:rsid w:val="002E2EE0"/>
    <w:rsid w:val="002E491A"/>
    <w:rsid w:val="002F13E8"/>
    <w:rsid w:val="00342BB0"/>
    <w:rsid w:val="003B736B"/>
    <w:rsid w:val="003F5308"/>
    <w:rsid w:val="003F6C50"/>
    <w:rsid w:val="0040155D"/>
    <w:rsid w:val="0041713E"/>
    <w:rsid w:val="00421D3F"/>
    <w:rsid w:val="00423785"/>
    <w:rsid w:val="00452D26"/>
    <w:rsid w:val="00456322"/>
    <w:rsid w:val="00484F59"/>
    <w:rsid w:val="004A06CD"/>
    <w:rsid w:val="004A263A"/>
    <w:rsid w:val="004A4B6F"/>
    <w:rsid w:val="004A4CF9"/>
    <w:rsid w:val="004D2965"/>
    <w:rsid w:val="004D2D9D"/>
    <w:rsid w:val="004D728D"/>
    <w:rsid w:val="00525EFF"/>
    <w:rsid w:val="005430A8"/>
    <w:rsid w:val="00585F3E"/>
    <w:rsid w:val="00590F05"/>
    <w:rsid w:val="00591DE1"/>
    <w:rsid w:val="00591F57"/>
    <w:rsid w:val="005A75C9"/>
    <w:rsid w:val="005B187D"/>
    <w:rsid w:val="005B4D43"/>
    <w:rsid w:val="005C1F6A"/>
    <w:rsid w:val="005C55E1"/>
    <w:rsid w:val="005F2DAB"/>
    <w:rsid w:val="005F35D6"/>
    <w:rsid w:val="00601B55"/>
    <w:rsid w:val="006232DC"/>
    <w:rsid w:val="0063094F"/>
    <w:rsid w:val="00653535"/>
    <w:rsid w:val="00660A06"/>
    <w:rsid w:val="00675059"/>
    <w:rsid w:val="006A0CA3"/>
    <w:rsid w:val="006A6D4C"/>
    <w:rsid w:val="006B3F41"/>
    <w:rsid w:val="006C1E12"/>
    <w:rsid w:val="006C41E6"/>
    <w:rsid w:val="006C421E"/>
    <w:rsid w:val="006D67F3"/>
    <w:rsid w:val="006F1FFF"/>
    <w:rsid w:val="006F6D10"/>
    <w:rsid w:val="00712B94"/>
    <w:rsid w:val="00743508"/>
    <w:rsid w:val="00751DDC"/>
    <w:rsid w:val="00771F17"/>
    <w:rsid w:val="0077493C"/>
    <w:rsid w:val="007815F5"/>
    <w:rsid w:val="00785B1E"/>
    <w:rsid w:val="00785E82"/>
    <w:rsid w:val="00791B69"/>
    <w:rsid w:val="007954FB"/>
    <w:rsid w:val="007A3F8C"/>
    <w:rsid w:val="007B0287"/>
    <w:rsid w:val="007B2CA1"/>
    <w:rsid w:val="007D0ABC"/>
    <w:rsid w:val="007D168D"/>
    <w:rsid w:val="007D60B2"/>
    <w:rsid w:val="007E4510"/>
    <w:rsid w:val="008042F5"/>
    <w:rsid w:val="008067BF"/>
    <w:rsid w:val="008201BF"/>
    <w:rsid w:val="008218E6"/>
    <w:rsid w:val="0083345B"/>
    <w:rsid w:val="00883BA2"/>
    <w:rsid w:val="00886959"/>
    <w:rsid w:val="00893A34"/>
    <w:rsid w:val="008A36E1"/>
    <w:rsid w:val="008A37A7"/>
    <w:rsid w:val="008A46A3"/>
    <w:rsid w:val="008A56CB"/>
    <w:rsid w:val="008A7AB4"/>
    <w:rsid w:val="008B0736"/>
    <w:rsid w:val="008C6732"/>
    <w:rsid w:val="009204C4"/>
    <w:rsid w:val="00924FD3"/>
    <w:rsid w:val="00932E12"/>
    <w:rsid w:val="009342A1"/>
    <w:rsid w:val="00950B06"/>
    <w:rsid w:val="0095553D"/>
    <w:rsid w:val="00970069"/>
    <w:rsid w:val="009721EB"/>
    <w:rsid w:val="0098296D"/>
    <w:rsid w:val="00992578"/>
    <w:rsid w:val="00993E54"/>
    <w:rsid w:val="009B706E"/>
    <w:rsid w:val="009C423A"/>
    <w:rsid w:val="009E41F3"/>
    <w:rsid w:val="009E79ED"/>
    <w:rsid w:val="00A008B3"/>
    <w:rsid w:val="00A06C2C"/>
    <w:rsid w:val="00A07596"/>
    <w:rsid w:val="00A17A08"/>
    <w:rsid w:val="00A25326"/>
    <w:rsid w:val="00A34A5C"/>
    <w:rsid w:val="00A372D6"/>
    <w:rsid w:val="00A60673"/>
    <w:rsid w:val="00A82460"/>
    <w:rsid w:val="00A915E7"/>
    <w:rsid w:val="00A91610"/>
    <w:rsid w:val="00A96B5F"/>
    <w:rsid w:val="00AA6C00"/>
    <w:rsid w:val="00AC1872"/>
    <w:rsid w:val="00AC21EE"/>
    <w:rsid w:val="00AD036A"/>
    <w:rsid w:val="00AD4141"/>
    <w:rsid w:val="00AD631F"/>
    <w:rsid w:val="00AE21FF"/>
    <w:rsid w:val="00AE22B3"/>
    <w:rsid w:val="00AE3851"/>
    <w:rsid w:val="00AF1F18"/>
    <w:rsid w:val="00B0726E"/>
    <w:rsid w:val="00B219D1"/>
    <w:rsid w:val="00B32F6B"/>
    <w:rsid w:val="00B56675"/>
    <w:rsid w:val="00B61E31"/>
    <w:rsid w:val="00B625A2"/>
    <w:rsid w:val="00B72125"/>
    <w:rsid w:val="00B81FA4"/>
    <w:rsid w:val="00B8794C"/>
    <w:rsid w:val="00B95EF4"/>
    <w:rsid w:val="00B971CA"/>
    <w:rsid w:val="00BB55AD"/>
    <w:rsid w:val="00BB6509"/>
    <w:rsid w:val="00BB653D"/>
    <w:rsid w:val="00BC248C"/>
    <w:rsid w:val="00C01EC0"/>
    <w:rsid w:val="00C07BCA"/>
    <w:rsid w:val="00C20ED7"/>
    <w:rsid w:val="00C244EE"/>
    <w:rsid w:val="00C3585C"/>
    <w:rsid w:val="00C638EB"/>
    <w:rsid w:val="00C71849"/>
    <w:rsid w:val="00C72224"/>
    <w:rsid w:val="00C75706"/>
    <w:rsid w:val="00CA35CA"/>
    <w:rsid w:val="00CA4815"/>
    <w:rsid w:val="00CA4BE2"/>
    <w:rsid w:val="00CA51EB"/>
    <w:rsid w:val="00CC3084"/>
    <w:rsid w:val="00CC341B"/>
    <w:rsid w:val="00CE0233"/>
    <w:rsid w:val="00CF60D7"/>
    <w:rsid w:val="00CF6562"/>
    <w:rsid w:val="00D0446D"/>
    <w:rsid w:val="00D06E00"/>
    <w:rsid w:val="00D20703"/>
    <w:rsid w:val="00D23ABC"/>
    <w:rsid w:val="00D32E78"/>
    <w:rsid w:val="00D41E7B"/>
    <w:rsid w:val="00D529B3"/>
    <w:rsid w:val="00D5688A"/>
    <w:rsid w:val="00D7558A"/>
    <w:rsid w:val="00D82F0F"/>
    <w:rsid w:val="00D86284"/>
    <w:rsid w:val="00D87AEE"/>
    <w:rsid w:val="00DC466F"/>
    <w:rsid w:val="00DC5980"/>
    <w:rsid w:val="00DD2B46"/>
    <w:rsid w:val="00E02EDD"/>
    <w:rsid w:val="00E05982"/>
    <w:rsid w:val="00E06ED6"/>
    <w:rsid w:val="00E529E5"/>
    <w:rsid w:val="00E55659"/>
    <w:rsid w:val="00E6017A"/>
    <w:rsid w:val="00E93127"/>
    <w:rsid w:val="00EB4C2F"/>
    <w:rsid w:val="00EB5F7F"/>
    <w:rsid w:val="00EC27AC"/>
    <w:rsid w:val="00EC5961"/>
    <w:rsid w:val="00ED0DDF"/>
    <w:rsid w:val="00F058EC"/>
    <w:rsid w:val="00F1000D"/>
    <w:rsid w:val="00F311A4"/>
    <w:rsid w:val="00F5085E"/>
    <w:rsid w:val="00F51713"/>
    <w:rsid w:val="00F714EE"/>
    <w:rsid w:val="00F77B08"/>
    <w:rsid w:val="00F81D82"/>
    <w:rsid w:val="00F82C2C"/>
    <w:rsid w:val="00F85913"/>
    <w:rsid w:val="00F93BEF"/>
    <w:rsid w:val="00FD4D6E"/>
    <w:rsid w:val="00FD6383"/>
    <w:rsid w:val="00FF3BD3"/>
    <w:rsid w:val="00FF5BC8"/>
    <w:rsid w:val="0466C83F"/>
    <w:rsid w:val="06B1DAAD"/>
    <w:rsid w:val="0708F3D8"/>
    <w:rsid w:val="078EC5C8"/>
    <w:rsid w:val="07999B29"/>
    <w:rsid w:val="091E40F0"/>
    <w:rsid w:val="0B0AE533"/>
    <w:rsid w:val="0E844F92"/>
    <w:rsid w:val="1248F2E2"/>
    <w:rsid w:val="153B73C3"/>
    <w:rsid w:val="1940F5C0"/>
    <w:rsid w:val="1EF94FA2"/>
    <w:rsid w:val="20003F9D"/>
    <w:rsid w:val="2E7A42A1"/>
    <w:rsid w:val="377E6D21"/>
    <w:rsid w:val="39C922B7"/>
    <w:rsid w:val="3C52EC97"/>
    <w:rsid w:val="3D6429F4"/>
    <w:rsid w:val="3FD6D6E7"/>
    <w:rsid w:val="43071493"/>
    <w:rsid w:val="447DB00C"/>
    <w:rsid w:val="4530E0C4"/>
    <w:rsid w:val="4843E190"/>
    <w:rsid w:val="4908C516"/>
    <w:rsid w:val="56A5E9A6"/>
    <w:rsid w:val="59A80FBF"/>
    <w:rsid w:val="5A8DC265"/>
    <w:rsid w:val="5D8DCA13"/>
    <w:rsid w:val="61383D43"/>
    <w:rsid w:val="6EF7B43C"/>
    <w:rsid w:val="718582EA"/>
    <w:rsid w:val="71C25819"/>
    <w:rsid w:val="73B40748"/>
    <w:rsid w:val="76D73E1B"/>
    <w:rsid w:val="7A3F89B9"/>
    <w:rsid w:val="7B1A5594"/>
    <w:rsid w:val="7E28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345F9E34-7FAE-4CA2-834A-D3FAC75C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7815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71CA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107156"/>
    <w:rsid w:val="00185313"/>
    <w:rsid w:val="002316D1"/>
    <w:rsid w:val="002B3ACA"/>
    <w:rsid w:val="002C6B2E"/>
    <w:rsid w:val="00484F59"/>
    <w:rsid w:val="0052131D"/>
    <w:rsid w:val="005B2F69"/>
    <w:rsid w:val="005E2C80"/>
    <w:rsid w:val="00660A06"/>
    <w:rsid w:val="006C41E6"/>
    <w:rsid w:val="006C421E"/>
    <w:rsid w:val="00785B1E"/>
    <w:rsid w:val="00883BA2"/>
    <w:rsid w:val="008A46A3"/>
    <w:rsid w:val="00924FD3"/>
    <w:rsid w:val="009342A1"/>
    <w:rsid w:val="00993E54"/>
    <w:rsid w:val="00A008B3"/>
    <w:rsid w:val="00A06C2C"/>
    <w:rsid w:val="00A25326"/>
    <w:rsid w:val="00A91610"/>
    <w:rsid w:val="00A96B5F"/>
    <w:rsid w:val="00AA6C00"/>
    <w:rsid w:val="00AD036A"/>
    <w:rsid w:val="00AD4141"/>
    <w:rsid w:val="00BC00E7"/>
    <w:rsid w:val="00C71849"/>
    <w:rsid w:val="00D32E78"/>
    <w:rsid w:val="00D529B3"/>
    <w:rsid w:val="00D82F0F"/>
    <w:rsid w:val="00E02EDD"/>
    <w:rsid w:val="00E55659"/>
    <w:rsid w:val="00F406F4"/>
    <w:rsid w:val="00F5085E"/>
    <w:rsid w:val="00F77B08"/>
    <w:rsid w:val="00F81D82"/>
    <w:rsid w:val="00F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26D05-D4DD-42EF-B3B0-36A1DA535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D836FB-0FEA-4EB6-8C1F-B6512B7A70B1}">
  <ds:schemaRefs>
    <ds:schemaRef ds:uri="http://schemas.microsoft.com/office/2006/documentManagement/types"/>
    <ds:schemaRef ds:uri="http://purl.org/dc/terms/"/>
    <ds:schemaRef ds:uri="6db76dfe-0b17-40d1-a7b1-ac1e5e02a400"/>
    <ds:schemaRef ds:uri="http://schemas.openxmlformats.org/package/2006/metadata/core-properties"/>
    <ds:schemaRef ds:uri="http://purl.org/dc/dcmitype/"/>
    <ds:schemaRef ds:uri="81d707e8-d43a-4c1e-95a7-0bf23a0d792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NDRI Targeted Discussion – NDRI Skills</dc:title>
  <dc:subject/>
  <dc:creator>ASHTON,Michael</dc:creator>
  <cp:keywords/>
  <dc:description/>
  <cp:lastModifiedBy>PALAZZOLO,Jason</cp:lastModifiedBy>
  <cp:revision>37</cp:revision>
  <dcterms:created xsi:type="dcterms:W3CDTF">2024-09-05T23:02:00Z</dcterms:created>
  <dcterms:modified xsi:type="dcterms:W3CDTF">2024-09-13T06:49:00Z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