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4EEC" w14:textId="5E4DCA15" w:rsidR="00107DD5" w:rsidRPr="003F7262" w:rsidRDefault="00221D8F" w:rsidP="00CA4815">
      <w:r w:rsidRPr="003F7262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A1B45CD" wp14:editId="4BC02CB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 w:rsidRPr="003F7262">
        <w:rPr>
          <w:noProof/>
        </w:rPr>
        <w:drawing>
          <wp:inline distT="0" distB="0" distL="0" distR="0" wp14:anchorId="4911BBB9" wp14:editId="59DD914F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32719008"/>
    </w:p>
    <w:bookmarkStart w:id="1" w:name="_Toc126923157" w:displacedByCustomXml="next"/>
    <w:bookmarkStart w:id="2" w:name="_Toc126923146" w:displacedByCustomXml="next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0166DE0" w14:textId="18CE601C" w:rsidR="00221D8F" w:rsidRPr="00AE53FC" w:rsidRDefault="00C45A1D" w:rsidP="1C1A1261">
          <w:pPr>
            <w:pStyle w:val="Heading1"/>
            <w:rPr>
              <w:color w:val="FFFFFF" w:themeColor="background1"/>
            </w:rPr>
          </w:pPr>
          <w:r w:rsidRPr="00AE53FC">
            <w:t>Patriotic Education Law of China</w:t>
          </w:r>
        </w:p>
      </w:sdtContent>
    </w:sdt>
    <w:bookmarkEnd w:id="1" w:displacedByCustomXml="prev"/>
    <w:bookmarkEnd w:id="2" w:displacedByCustomXml="prev"/>
    <w:bookmarkEnd w:id="0" w:displacedByCustomXml="prev"/>
    <w:p w14:paraId="31DB93A0" w14:textId="280F4E05" w:rsidR="00BC6251" w:rsidRDefault="006B4E6E" w:rsidP="00542D6E">
      <w:pPr>
        <w:pStyle w:val="Heading3"/>
        <w:spacing w:after="240"/>
      </w:pPr>
      <w:r w:rsidRPr="00AE53FC">
        <w:rPr>
          <w:lang w:eastAsia="zh-CN"/>
        </w:rPr>
        <w:t xml:space="preserve">(Information as </w:t>
      </w:r>
      <w:proofErr w:type="gramStart"/>
      <w:r w:rsidRPr="00AE53FC">
        <w:rPr>
          <w:lang w:eastAsia="zh-CN"/>
        </w:rPr>
        <w:t>at</w:t>
      </w:r>
      <w:proofErr w:type="gramEnd"/>
      <w:r w:rsidRPr="00AE53FC">
        <w:rPr>
          <w:lang w:eastAsia="zh-CN"/>
        </w:rPr>
        <w:t xml:space="preserve"> </w:t>
      </w:r>
      <w:r w:rsidR="000D538A">
        <w:rPr>
          <w:rFonts w:hint="eastAsia"/>
          <w:lang w:eastAsia="zh-CN"/>
        </w:rPr>
        <w:t>July</w:t>
      </w:r>
      <w:r w:rsidR="00AE53FC" w:rsidRPr="1C1A1261">
        <w:rPr>
          <w:lang w:eastAsia="zh-CN"/>
        </w:rPr>
        <w:t xml:space="preserve"> </w:t>
      </w:r>
      <w:r w:rsidR="00691565" w:rsidRPr="1C1A1261">
        <w:rPr>
          <w:lang w:eastAsia="zh-CN"/>
        </w:rPr>
        <w:t>2024</w:t>
      </w:r>
      <w:r w:rsidR="00A72B48">
        <w:t>)</w:t>
      </w:r>
    </w:p>
    <w:p w14:paraId="673BA768" w14:textId="7614D0FE" w:rsidR="00A94AE4" w:rsidDel="00DF615A" w:rsidRDefault="0069442A" w:rsidP="1C05FBD5">
      <w:pPr>
        <w:rPr>
          <w:lang w:eastAsia="zh-CN"/>
        </w:rPr>
      </w:pPr>
      <w:r>
        <w:rPr>
          <w:lang w:eastAsia="zh-CN"/>
        </w:rPr>
        <w:t xml:space="preserve">In October 2023, </w:t>
      </w:r>
      <w:r w:rsidR="00AA18ED" w:rsidRPr="00AA18ED">
        <w:rPr>
          <w:lang w:eastAsia="zh-CN"/>
        </w:rPr>
        <w:t>China's National People's Congress passed the Patriotic Education Law</w:t>
      </w:r>
      <w:r w:rsidR="00A07A53">
        <w:rPr>
          <w:rStyle w:val="EndnoteReference"/>
          <w:lang w:eastAsia="zh-CN"/>
        </w:rPr>
        <w:endnoteReference w:id="2"/>
      </w:r>
      <w:r w:rsidR="00AA18ED" w:rsidRPr="00AA18ED">
        <w:rPr>
          <w:lang w:eastAsia="zh-CN"/>
        </w:rPr>
        <w:t xml:space="preserve">, </w:t>
      </w:r>
      <w:r>
        <w:rPr>
          <w:lang w:eastAsia="zh-CN"/>
        </w:rPr>
        <w:t>which took</w:t>
      </w:r>
      <w:r w:rsidR="00AA18ED" w:rsidRPr="00AA18ED">
        <w:rPr>
          <w:lang w:eastAsia="zh-CN"/>
        </w:rPr>
        <w:t xml:space="preserve"> effect on </w:t>
      </w:r>
      <w:r>
        <w:rPr>
          <w:lang w:eastAsia="zh-CN"/>
        </w:rPr>
        <w:t>1 January</w:t>
      </w:r>
      <w:r w:rsidR="00AA18ED" w:rsidRPr="00AA18ED">
        <w:rPr>
          <w:lang w:eastAsia="zh-CN"/>
        </w:rPr>
        <w:t xml:space="preserve"> 2024. </w:t>
      </w:r>
      <w:r w:rsidR="00F00445" w:rsidRPr="1C05FBD5">
        <w:rPr>
          <w:lang w:eastAsia="zh-CN"/>
        </w:rPr>
        <w:t xml:space="preserve">According to the </w:t>
      </w:r>
      <w:r w:rsidR="00915AB6">
        <w:rPr>
          <w:lang w:eastAsia="zh-CN"/>
        </w:rPr>
        <w:t>l</w:t>
      </w:r>
      <w:r w:rsidR="00F00445" w:rsidRPr="1C05FBD5">
        <w:rPr>
          <w:lang w:eastAsia="zh-CN"/>
        </w:rPr>
        <w:t xml:space="preserve">aw, patriotic education includes </w:t>
      </w:r>
      <w:r w:rsidR="00365C49" w:rsidRPr="1C05FBD5">
        <w:rPr>
          <w:lang w:eastAsia="zh-CN"/>
        </w:rPr>
        <w:t xml:space="preserve">aspects such as </w:t>
      </w:r>
      <w:r w:rsidR="00F00445" w:rsidRPr="1C05FBD5">
        <w:rPr>
          <w:lang w:eastAsia="zh-CN"/>
        </w:rPr>
        <w:t xml:space="preserve">ideologies of key Communist Party leaders, history of China and the party, the socialist system, Chinese landscape and culture, </w:t>
      </w:r>
      <w:r w:rsidR="00946175" w:rsidRPr="1C05FBD5">
        <w:rPr>
          <w:lang w:eastAsia="zh-CN"/>
        </w:rPr>
        <w:t xml:space="preserve">national </w:t>
      </w:r>
      <w:r w:rsidR="00F00445" w:rsidRPr="1C05FBD5">
        <w:rPr>
          <w:lang w:eastAsia="zh-CN"/>
        </w:rPr>
        <w:t>symbols, laws, national security/defen</w:t>
      </w:r>
      <w:r w:rsidR="00915AB6">
        <w:rPr>
          <w:lang w:eastAsia="zh-CN"/>
        </w:rPr>
        <w:t>c</w:t>
      </w:r>
      <w:r w:rsidR="00F00445" w:rsidRPr="1C05FBD5">
        <w:rPr>
          <w:lang w:eastAsia="zh-CN"/>
        </w:rPr>
        <w:t>e</w:t>
      </w:r>
      <w:r w:rsidR="00915AB6">
        <w:rPr>
          <w:lang w:eastAsia="zh-CN"/>
        </w:rPr>
        <w:t>,</w:t>
      </w:r>
      <w:r w:rsidR="00F00445" w:rsidRPr="1C05FBD5">
        <w:rPr>
          <w:lang w:eastAsia="zh-CN"/>
        </w:rPr>
        <w:t xml:space="preserve"> and heroes and martyrs of China. </w:t>
      </w:r>
    </w:p>
    <w:p w14:paraId="6A004A41" w14:textId="155226BA" w:rsidR="00F327A3" w:rsidRDefault="00F327A3" w:rsidP="00F327A3">
      <w:pPr>
        <w:rPr>
          <w:lang w:eastAsia="zh-CN"/>
        </w:rPr>
      </w:pPr>
      <w:r w:rsidRPr="6525E40B">
        <w:rPr>
          <w:lang w:eastAsia="zh-CN"/>
        </w:rPr>
        <w:t xml:space="preserve">While named the “Patriotic Education Law”, </w:t>
      </w:r>
      <w:r w:rsidR="00365C49" w:rsidRPr="6525E40B">
        <w:rPr>
          <w:lang w:eastAsia="zh-CN"/>
        </w:rPr>
        <w:t>the law</w:t>
      </w:r>
      <w:r w:rsidRPr="6525E40B">
        <w:rPr>
          <w:lang w:eastAsia="zh-CN"/>
        </w:rPr>
        <w:t xml:space="preserve"> primarily focuses not on formal education but rather on instilling patriotic ideology into various aspects of people’s daily life, </w:t>
      </w:r>
      <w:r w:rsidR="005244D7" w:rsidRPr="6525E40B">
        <w:rPr>
          <w:lang w:eastAsia="zh-CN"/>
        </w:rPr>
        <w:t xml:space="preserve">spanning from </w:t>
      </w:r>
      <w:r w:rsidR="00C61FFC" w:rsidRPr="6525E40B">
        <w:rPr>
          <w:lang w:eastAsia="zh-CN"/>
        </w:rPr>
        <w:t xml:space="preserve">the </w:t>
      </w:r>
      <w:r w:rsidR="005244D7" w:rsidRPr="6525E40B">
        <w:rPr>
          <w:lang w:eastAsia="zh-CN"/>
        </w:rPr>
        <w:t xml:space="preserve">classroom to </w:t>
      </w:r>
      <w:r w:rsidR="009622C8" w:rsidRPr="6525E40B">
        <w:rPr>
          <w:lang w:eastAsia="zh-CN"/>
        </w:rPr>
        <w:t xml:space="preserve">the </w:t>
      </w:r>
      <w:r w:rsidR="005244D7" w:rsidRPr="6525E40B">
        <w:rPr>
          <w:lang w:eastAsia="zh-CN"/>
        </w:rPr>
        <w:t>workplace</w:t>
      </w:r>
      <w:r w:rsidR="00AF7E27" w:rsidRPr="6525E40B">
        <w:rPr>
          <w:lang w:eastAsia="zh-CN"/>
        </w:rPr>
        <w:t xml:space="preserve">. </w:t>
      </w:r>
    </w:p>
    <w:p w14:paraId="53144863" w14:textId="17A28820" w:rsidR="00086C16" w:rsidRDefault="00086C16" w:rsidP="00086C16">
      <w:pPr>
        <w:rPr>
          <w:lang w:eastAsia="zh-CN"/>
        </w:rPr>
      </w:pPr>
      <w:r w:rsidRPr="006F1E27">
        <w:rPr>
          <w:lang w:eastAsia="zh-CN"/>
        </w:rPr>
        <w:t xml:space="preserve">The </w:t>
      </w:r>
      <w:r w:rsidR="00B330B8">
        <w:rPr>
          <w:lang w:eastAsia="zh-CN"/>
        </w:rPr>
        <w:t>section</w:t>
      </w:r>
      <w:r w:rsidR="0002327D">
        <w:rPr>
          <w:lang w:eastAsia="zh-CN"/>
        </w:rPr>
        <w:t>s</w:t>
      </w:r>
      <w:r w:rsidR="00B330B8">
        <w:rPr>
          <w:lang w:eastAsia="zh-CN"/>
        </w:rPr>
        <w:t xml:space="preserve"> of the</w:t>
      </w:r>
      <w:r w:rsidRPr="006F1E27">
        <w:rPr>
          <w:lang w:eastAsia="zh-CN"/>
        </w:rPr>
        <w:t xml:space="preserve"> </w:t>
      </w:r>
      <w:r w:rsidR="0057629E">
        <w:rPr>
          <w:lang w:eastAsia="zh-CN"/>
        </w:rPr>
        <w:t>law</w:t>
      </w:r>
      <w:r w:rsidRPr="006F1E27">
        <w:rPr>
          <w:lang w:eastAsia="zh-CN"/>
        </w:rPr>
        <w:t xml:space="preserve"> that </w:t>
      </w:r>
      <w:r w:rsidR="009622C8">
        <w:rPr>
          <w:lang w:eastAsia="zh-CN"/>
        </w:rPr>
        <w:t>have the</w:t>
      </w:r>
      <w:r w:rsidRPr="006F1E27">
        <w:rPr>
          <w:lang w:eastAsia="zh-CN"/>
        </w:rPr>
        <w:t xml:space="preserve"> most direct impact </w:t>
      </w:r>
      <w:r w:rsidR="57E97488" w:rsidRPr="1C1A1261">
        <w:rPr>
          <w:lang w:eastAsia="zh-CN"/>
        </w:rPr>
        <w:t>on the</w:t>
      </w:r>
      <w:r w:rsidRPr="006F1E27">
        <w:rPr>
          <w:lang w:eastAsia="zh-CN"/>
        </w:rPr>
        <w:t xml:space="preserve"> education </w:t>
      </w:r>
      <w:r w:rsidR="7F0F2D67" w:rsidRPr="1C1A1261">
        <w:rPr>
          <w:lang w:eastAsia="zh-CN"/>
        </w:rPr>
        <w:t xml:space="preserve">system </w:t>
      </w:r>
      <w:r w:rsidR="006E2081">
        <w:rPr>
          <w:lang w:eastAsia="zh-CN"/>
        </w:rPr>
        <w:t>are</w:t>
      </w:r>
      <w:r w:rsidRPr="006F1E27">
        <w:rPr>
          <w:lang w:eastAsia="zh-CN"/>
        </w:rPr>
        <w:t xml:space="preserve"> article</w:t>
      </w:r>
      <w:r w:rsidR="0002327D">
        <w:rPr>
          <w:lang w:eastAsia="zh-CN"/>
        </w:rPr>
        <w:t>s</w:t>
      </w:r>
      <w:r w:rsidRPr="006F1E27">
        <w:rPr>
          <w:lang w:eastAsia="zh-CN"/>
        </w:rPr>
        <w:t xml:space="preserve"> 15</w:t>
      </w:r>
      <w:r w:rsidR="009105EF">
        <w:rPr>
          <w:lang w:eastAsia="zh-CN"/>
        </w:rPr>
        <w:t xml:space="preserve"> and 16</w:t>
      </w:r>
      <w:r w:rsidRPr="006F1E27">
        <w:rPr>
          <w:lang w:eastAsia="zh-CN"/>
        </w:rPr>
        <w:t xml:space="preserve">, which </w:t>
      </w:r>
      <w:r w:rsidR="009105EF">
        <w:rPr>
          <w:lang w:eastAsia="zh-CN"/>
        </w:rPr>
        <w:t>stipulate</w:t>
      </w:r>
      <w:r w:rsidR="007E047D">
        <w:rPr>
          <w:lang w:eastAsia="zh-CN"/>
        </w:rPr>
        <w:t xml:space="preserve"> that patriotic education </w:t>
      </w:r>
      <w:r w:rsidR="00CC1296">
        <w:rPr>
          <w:lang w:eastAsia="zh-CN"/>
        </w:rPr>
        <w:t xml:space="preserve">shall </w:t>
      </w:r>
      <w:r w:rsidR="007E047D">
        <w:rPr>
          <w:lang w:eastAsia="zh-CN"/>
        </w:rPr>
        <w:t>be included into all levels and types of schools</w:t>
      </w:r>
      <w:r w:rsidR="008F7B0D">
        <w:rPr>
          <w:rStyle w:val="EndnoteReference"/>
          <w:lang w:eastAsia="zh-CN"/>
        </w:rPr>
        <w:endnoteReference w:id="3"/>
      </w:r>
      <w:r w:rsidR="00D70B1D">
        <w:rPr>
          <w:lang w:eastAsia="zh-CN"/>
        </w:rPr>
        <w:t xml:space="preserve"> through</w:t>
      </w:r>
      <w:r w:rsidR="002E6A7C">
        <w:rPr>
          <w:lang w:eastAsia="zh-CN"/>
        </w:rPr>
        <w:t>out</w:t>
      </w:r>
      <w:r w:rsidR="00D70B1D">
        <w:rPr>
          <w:lang w:eastAsia="zh-CN"/>
        </w:rPr>
        <w:t xml:space="preserve"> the entire </w:t>
      </w:r>
      <w:r w:rsidR="79425148" w:rsidRPr="1C1A1261">
        <w:rPr>
          <w:lang w:eastAsia="zh-CN"/>
        </w:rPr>
        <w:t>national education system</w:t>
      </w:r>
      <w:r w:rsidR="00D70B1D">
        <w:rPr>
          <w:lang w:eastAsia="zh-CN"/>
        </w:rPr>
        <w:t xml:space="preserve">, and that institutions shall establish </w:t>
      </w:r>
      <w:r w:rsidR="00C011ED">
        <w:rPr>
          <w:lang w:eastAsia="zh-CN"/>
        </w:rPr>
        <w:t>mechanisms for linking education course</w:t>
      </w:r>
      <w:r w:rsidR="00776882">
        <w:rPr>
          <w:lang w:eastAsia="zh-CN"/>
        </w:rPr>
        <w:t>s</w:t>
      </w:r>
      <w:r w:rsidR="00C011ED">
        <w:rPr>
          <w:lang w:eastAsia="zh-CN"/>
        </w:rPr>
        <w:t xml:space="preserve"> to patriotic education in accord</w:t>
      </w:r>
      <w:r w:rsidR="00295C58">
        <w:rPr>
          <w:lang w:eastAsia="zh-CN"/>
        </w:rPr>
        <w:t>ance</w:t>
      </w:r>
      <w:r w:rsidR="00C011ED">
        <w:rPr>
          <w:lang w:eastAsia="zh-CN"/>
        </w:rPr>
        <w:t xml:space="preserve"> with state provisions. </w:t>
      </w:r>
    </w:p>
    <w:p w14:paraId="5E031FB1" w14:textId="64B9B392" w:rsidR="00F55669" w:rsidRDefault="4950E05D" w:rsidP="00086C16">
      <w:pPr>
        <w:rPr>
          <w:lang w:eastAsia="zh-CN"/>
        </w:rPr>
      </w:pPr>
      <w:r w:rsidRPr="1C1A1261">
        <w:rPr>
          <w:lang w:eastAsia="zh-CN"/>
        </w:rPr>
        <w:t>The law requires</w:t>
      </w:r>
      <w:r w:rsidR="006E2081" w:rsidRPr="1C1A1261">
        <w:rPr>
          <w:lang w:eastAsia="zh-CN"/>
        </w:rPr>
        <w:t xml:space="preserve"> education institution</w:t>
      </w:r>
      <w:r w:rsidR="00071012" w:rsidRPr="1C1A1261">
        <w:rPr>
          <w:lang w:eastAsia="zh-CN"/>
        </w:rPr>
        <w:t xml:space="preserve">s </w:t>
      </w:r>
      <w:r w:rsidR="7F190EB9" w:rsidRPr="1C1A1261">
        <w:rPr>
          <w:lang w:eastAsia="zh-CN"/>
        </w:rPr>
        <w:t xml:space="preserve">to </w:t>
      </w:r>
      <w:r w:rsidR="00F643F6" w:rsidRPr="1C1A1261">
        <w:rPr>
          <w:lang w:eastAsia="zh-CN"/>
        </w:rPr>
        <w:t xml:space="preserve">plan patriotic education related </w:t>
      </w:r>
      <w:r w:rsidR="001B5BBE" w:rsidRPr="1C1A1261">
        <w:rPr>
          <w:lang w:eastAsia="zh-CN"/>
        </w:rPr>
        <w:t>courses and</w:t>
      </w:r>
      <w:r w:rsidR="00F643F6" w:rsidRPr="1C1A1261">
        <w:rPr>
          <w:lang w:eastAsia="zh-CN"/>
        </w:rPr>
        <w:t xml:space="preserve"> </w:t>
      </w:r>
      <w:r w:rsidR="00574629" w:rsidRPr="1C1A1261">
        <w:rPr>
          <w:lang w:eastAsia="zh-CN"/>
        </w:rPr>
        <w:t>organis</w:t>
      </w:r>
      <w:r w:rsidR="34EC4D9C" w:rsidRPr="1C1A1261">
        <w:rPr>
          <w:lang w:eastAsia="zh-CN"/>
        </w:rPr>
        <w:t>e</w:t>
      </w:r>
      <w:r w:rsidR="00574629" w:rsidRPr="1C1A1261">
        <w:rPr>
          <w:lang w:eastAsia="zh-CN"/>
        </w:rPr>
        <w:t xml:space="preserve"> </w:t>
      </w:r>
      <w:r w:rsidR="00F643F6" w:rsidRPr="1C1A1261">
        <w:rPr>
          <w:lang w:eastAsia="zh-CN"/>
        </w:rPr>
        <w:t>extracurricular activities</w:t>
      </w:r>
      <w:r w:rsidR="00E900A1" w:rsidRPr="1C1A1261">
        <w:rPr>
          <w:lang w:eastAsia="zh-CN"/>
        </w:rPr>
        <w:t xml:space="preserve"> for students</w:t>
      </w:r>
      <w:r w:rsidR="0087484F" w:rsidRPr="1C1A1261">
        <w:rPr>
          <w:lang w:eastAsia="zh-CN"/>
        </w:rPr>
        <w:t xml:space="preserve">, under the guidance of </w:t>
      </w:r>
      <w:r w:rsidR="004B78DF" w:rsidRPr="1C1A1261">
        <w:rPr>
          <w:lang w:eastAsia="zh-CN"/>
        </w:rPr>
        <w:t xml:space="preserve">the </w:t>
      </w:r>
      <w:r w:rsidR="009F7BE4" w:rsidRPr="1C1A1261">
        <w:rPr>
          <w:lang w:eastAsia="zh-CN"/>
        </w:rPr>
        <w:t>local “Patriotic Education supervision body”</w:t>
      </w:r>
      <w:r w:rsidR="001B5BBE" w:rsidRPr="1C1A1261">
        <w:rPr>
          <w:lang w:eastAsia="zh-CN"/>
        </w:rPr>
        <w:t>.</w:t>
      </w:r>
      <w:r w:rsidR="00E900A1" w:rsidRPr="1C1A1261">
        <w:rPr>
          <w:lang w:eastAsia="zh-CN"/>
        </w:rPr>
        <w:t xml:space="preserve"> </w:t>
      </w:r>
      <w:r w:rsidR="007940B0" w:rsidRPr="1C1A1261">
        <w:rPr>
          <w:lang w:eastAsia="zh-CN"/>
        </w:rPr>
        <w:t xml:space="preserve">The supervision body will </w:t>
      </w:r>
      <w:r w:rsidR="00245A06" w:rsidRPr="1C1A1261">
        <w:rPr>
          <w:lang w:eastAsia="zh-CN"/>
        </w:rPr>
        <w:t xml:space="preserve">plan and oversee the </w:t>
      </w:r>
      <w:r w:rsidR="001537CA" w:rsidRPr="1C1A1261">
        <w:rPr>
          <w:lang w:eastAsia="zh-CN"/>
        </w:rPr>
        <w:t>work on promoting patriotic education</w:t>
      </w:r>
      <w:r w:rsidR="003148E6" w:rsidRPr="1C1A1261">
        <w:rPr>
          <w:lang w:eastAsia="zh-CN"/>
        </w:rPr>
        <w:t xml:space="preserve">. Violation of the law, such as mishandling patriotic content, may result in lawful penalties under public order management or even criminal liability. </w:t>
      </w:r>
    </w:p>
    <w:p w14:paraId="62B1FC7D" w14:textId="62862EC0" w:rsidR="000C512C" w:rsidRPr="000C512C" w:rsidRDefault="00BB586F" w:rsidP="008174F9">
      <w:pPr>
        <w:pStyle w:val="Heading2"/>
        <w:spacing w:before="360"/>
        <w:rPr>
          <w:lang w:eastAsia="zh-CN"/>
        </w:rPr>
      </w:pPr>
      <w:r>
        <w:rPr>
          <w:lang w:eastAsia="zh-CN"/>
        </w:rPr>
        <w:t>Background</w:t>
      </w:r>
    </w:p>
    <w:p w14:paraId="674A0B38" w14:textId="62E58585" w:rsidR="008C4FC5" w:rsidRDefault="00BB586F" w:rsidP="00086C16">
      <w:pPr>
        <w:rPr>
          <w:lang w:eastAsia="zh-CN"/>
        </w:rPr>
      </w:pPr>
      <w:r>
        <w:rPr>
          <w:lang w:eastAsia="zh-CN"/>
        </w:rPr>
        <w:t xml:space="preserve">The issuance of </w:t>
      </w:r>
      <w:r w:rsidR="007C3BCB">
        <w:rPr>
          <w:lang w:eastAsia="zh-CN"/>
        </w:rPr>
        <w:t xml:space="preserve">the Patriotic Education Law </w:t>
      </w:r>
      <w:r>
        <w:rPr>
          <w:lang w:eastAsia="zh-CN"/>
        </w:rPr>
        <w:t xml:space="preserve">follows </w:t>
      </w:r>
      <w:r w:rsidR="00BC2A32">
        <w:rPr>
          <w:lang w:eastAsia="zh-CN"/>
        </w:rPr>
        <w:t>several</w:t>
      </w:r>
      <w:r w:rsidR="000E5AF8">
        <w:rPr>
          <w:lang w:eastAsia="zh-CN"/>
        </w:rPr>
        <w:t xml:space="preserve"> high-level document</w:t>
      </w:r>
      <w:r w:rsidR="00C81CB1">
        <w:rPr>
          <w:lang w:eastAsia="zh-CN"/>
        </w:rPr>
        <w:t>s</w:t>
      </w:r>
      <w:r w:rsidR="000E5AF8">
        <w:rPr>
          <w:lang w:eastAsia="zh-CN"/>
        </w:rPr>
        <w:t xml:space="preserve"> issued by</w:t>
      </w:r>
      <w:r w:rsidR="00BC2A32">
        <w:rPr>
          <w:lang w:eastAsia="zh-CN"/>
        </w:rPr>
        <w:t xml:space="preserve"> the Chinese government</w:t>
      </w:r>
      <w:r w:rsidR="00EE0C01">
        <w:rPr>
          <w:lang w:eastAsia="zh-CN"/>
        </w:rPr>
        <w:t xml:space="preserve"> in recent years</w:t>
      </w:r>
      <w:r w:rsidR="00BC2A32">
        <w:rPr>
          <w:lang w:eastAsia="zh-CN"/>
        </w:rPr>
        <w:t>, including</w:t>
      </w:r>
      <w:r w:rsidR="008C4FC5">
        <w:rPr>
          <w:lang w:eastAsia="zh-CN"/>
        </w:rPr>
        <w:t xml:space="preserve"> </w:t>
      </w:r>
      <w:r w:rsidR="00075DB2">
        <w:rPr>
          <w:lang w:eastAsia="zh-CN"/>
        </w:rPr>
        <w:t xml:space="preserve">the </w:t>
      </w:r>
      <w:r w:rsidR="008C4FC5">
        <w:rPr>
          <w:lang w:eastAsia="zh-CN"/>
        </w:rPr>
        <w:t>2016 directive</w:t>
      </w:r>
      <w:r w:rsidR="003B460E">
        <w:rPr>
          <w:rStyle w:val="EndnoteReference"/>
          <w:lang w:eastAsia="zh-CN"/>
        </w:rPr>
        <w:endnoteReference w:id="4"/>
      </w:r>
      <w:r w:rsidR="008C4FC5">
        <w:rPr>
          <w:lang w:eastAsia="zh-CN"/>
        </w:rPr>
        <w:t xml:space="preserve"> issued by the Chinese Ministry of Education</w:t>
      </w:r>
      <w:r w:rsidR="003B460E">
        <w:rPr>
          <w:lang w:eastAsia="zh-CN"/>
        </w:rPr>
        <w:t xml:space="preserve"> (MoE)</w:t>
      </w:r>
      <w:r w:rsidR="008C4FC5">
        <w:rPr>
          <w:lang w:eastAsia="zh-CN"/>
        </w:rPr>
        <w:t xml:space="preserve"> instructing all provincial level education departments to strengthen implementation of patriotic education across all levels of education</w:t>
      </w:r>
      <w:r w:rsidR="003B460E">
        <w:rPr>
          <w:lang w:eastAsia="zh-CN"/>
        </w:rPr>
        <w:t>;</w:t>
      </w:r>
      <w:r w:rsidR="00EC7F46">
        <w:rPr>
          <w:lang w:eastAsia="zh-CN"/>
        </w:rPr>
        <w:t xml:space="preserve"> and </w:t>
      </w:r>
      <w:r w:rsidR="00075DB2">
        <w:rPr>
          <w:lang w:eastAsia="zh-CN"/>
        </w:rPr>
        <w:t>an implementation document to promote patriotic education</w:t>
      </w:r>
      <w:r w:rsidR="00EC7F46">
        <w:rPr>
          <w:rStyle w:val="EndnoteReference"/>
          <w:lang w:eastAsia="zh-CN"/>
        </w:rPr>
        <w:endnoteReference w:id="5"/>
      </w:r>
      <w:r w:rsidR="00EC7F46">
        <w:rPr>
          <w:lang w:eastAsia="zh-CN"/>
        </w:rPr>
        <w:t xml:space="preserve"> issued by the </w:t>
      </w:r>
      <w:r w:rsidR="000E5AF8">
        <w:rPr>
          <w:lang w:eastAsia="zh-CN"/>
        </w:rPr>
        <w:t xml:space="preserve">Central </w:t>
      </w:r>
      <w:r w:rsidR="007C3BCB">
        <w:rPr>
          <w:lang w:eastAsia="zh-CN"/>
        </w:rPr>
        <w:t>Committee</w:t>
      </w:r>
      <w:r w:rsidR="000E5AF8">
        <w:rPr>
          <w:lang w:eastAsia="zh-CN"/>
        </w:rPr>
        <w:t xml:space="preserve"> of the Communist Party of China and the Chinese State Council in 2019</w:t>
      </w:r>
      <w:r w:rsidR="00EC7F46">
        <w:rPr>
          <w:lang w:eastAsia="zh-CN"/>
        </w:rPr>
        <w:t xml:space="preserve">. </w:t>
      </w:r>
      <w:r w:rsidR="000E5AF8">
        <w:rPr>
          <w:lang w:eastAsia="zh-CN"/>
        </w:rPr>
        <w:t xml:space="preserve"> </w:t>
      </w:r>
    </w:p>
    <w:p w14:paraId="5F2778CD" w14:textId="335F311D" w:rsidR="00570633" w:rsidRDefault="007C3BCB" w:rsidP="00086C16">
      <w:pPr>
        <w:rPr>
          <w:lang w:eastAsia="zh-CN"/>
        </w:rPr>
      </w:pPr>
      <w:r>
        <w:rPr>
          <w:lang w:eastAsia="zh-CN"/>
        </w:rPr>
        <w:t>Since the publication</w:t>
      </w:r>
      <w:r w:rsidR="003B460E">
        <w:rPr>
          <w:lang w:eastAsia="zh-CN"/>
        </w:rPr>
        <w:t xml:space="preserve"> of these </w:t>
      </w:r>
      <w:r>
        <w:rPr>
          <w:lang w:eastAsia="zh-CN"/>
        </w:rPr>
        <w:t>document</w:t>
      </w:r>
      <w:r w:rsidR="003B460E">
        <w:rPr>
          <w:lang w:eastAsia="zh-CN"/>
        </w:rPr>
        <w:t>s</w:t>
      </w:r>
      <w:r>
        <w:rPr>
          <w:lang w:eastAsia="zh-CN"/>
        </w:rPr>
        <w:t xml:space="preserve">, China has notably heighted its emphasis on patriotic education within </w:t>
      </w:r>
      <w:r w:rsidR="00C81CB1">
        <w:rPr>
          <w:lang w:eastAsia="zh-CN"/>
        </w:rPr>
        <w:t>the</w:t>
      </w:r>
      <w:r>
        <w:rPr>
          <w:lang w:eastAsia="zh-CN"/>
        </w:rPr>
        <w:t xml:space="preserve"> education system</w:t>
      </w:r>
      <w:r w:rsidR="006B2A6D">
        <w:rPr>
          <w:lang w:eastAsia="zh-CN"/>
        </w:rPr>
        <w:t xml:space="preserve">, </w:t>
      </w:r>
      <w:r w:rsidR="003B460E">
        <w:rPr>
          <w:lang w:eastAsia="zh-CN"/>
        </w:rPr>
        <w:t>with</w:t>
      </w:r>
      <w:r w:rsidR="006B2A6D">
        <w:rPr>
          <w:lang w:eastAsia="zh-CN"/>
        </w:rPr>
        <w:t xml:space="preserve"> government bodies including the </w:t>
      </w:r>
      <w:r w:rsidR="003B460E">
        <w:rPr>
          <w:lang w:eastAsia="zh-CN"/>
        </w:rPr>
        <w:t xml:space="preserve">MoE </w:t>
      </w:r>
      <w:r w:rsidR="006B2A6D">
        <w:rPr>
          <w:lang w:eastAsia="zh-CN"/>
        </w:rPr>
        <w:t xml:space="preserve">including aspects of patriotic education in its new publications and amended laws and regulations. </w:t>
      </w:r>
      <w:r w:rsidR="00E10CB5">
        <w:rPr>
          <w:lang w:eastAsia="zh-CN"/>
        </w:rPr>
        <w:t xml:space="preserve">This shift has become a common feature of recent developments, with each educational initiative placing increased emphasis on safeguarding national interest, promoting Chinese culture, and </w:t>
      </w:r>
      <w:r w:rsidR="00B74FBD" w:rsidRPr="00126E59">
        <w:rPr>
          <w:lang w:eastAsia="zh-CN"/>
        </w:rPr>
        <w:t>reinforming</w:t>
      </w:r>
      <w:r w:rsidR="004676C3">
        <w:rPr>
          <w:lang w:eastAsia="zh-CN"/>
        </w:rPr>
        <w:t xml:space="preserve"> </w:t>
      </w:r>
      <w:r w:rsidR="00E10CB5">
        <w:rPr>
          <w:lang w:eastAsia="zh-CN"/>
        </w:rPr>
        <w:t>support for the party system.</w:t>
      </w:r>
    </w:p>
    <w:p w14:paraId="43E27B15" w14:textId="316AB2E4" w:rsidR="007E0ABA" w:rsidRDefault="00850CB1" w:rsidP="00E905E0">
      <w:pPr>
        <w:rPr>
          <w:lang w:eastAsia="zh-CN"/>
        </w:rPr>
      </w:pPr>
      <w:r>
        <w:rPr>
          <w:lang w:eastAsia="zh-CN"/>
        </w:rPr>
        <w:lastRenderedPageBreak/>
        <w:t>The</w:t>
      </w:r>
      <w:r w:rsidR="002A6D03">
        <w:rPr>
          <w:lang w:eastAsia="zh-CN"/>
        </w:rPr>
        <w:t xml:space="preserve"> latest Patriotic Education Law is the first time that this activity is </w:t>
      </w:r>
      <w:r w:rsidR="00660D7E">
        <w:rPr>
          <w:lang w:eastAsia="zh-CN"/>
        </w:rPr>
        <w:t>enshrined into law, which signals a deeper integration of these principles into the fabric of Chinese society.</w:t>
      </w:r>
      <w:r w:rsidR="00E10CB5">
        <w:rPr>
          <w:lang w:eastAsia="zh-CN"/>
        </w:rPr>
        <w:t xml:space="preserve"> </w:t>
      </w:r>
    </w:p>
    <w:p w14:paraId="753388C2" w14:textId="1312DAB3" w:rsidR="00E10CB5" w:rsidRPr="006F1E27" w:rsidRDefault="00E10CB5" w:rsidP="008174F9">
      <w:pPr>
        <w:pStyle w:val="Heading2"/>
        <w:spacing w:before="360"/>
        <w:rPr>
          <w:lang w:eastAsia="zh-CN"/>
        </w:rPr>
      </w:pPr>
      <w:r>
        <w:rPr>
          <w:lang w:eastAsia="zh-CN"/>
        </w:rPr>
        <w:t xml:space="preserve">Impact on </w:t>
      </w:r>
      <w:r w:rsidR="003344CB">
        <w:rPr>
          <w:lang w:eastAsia="zh-CN"/>
        </w:rPr>
        <w:t>international education</w:t>
      </w:r>
    </w:p>
    <w:p w14:paraId="29BC1F87" w14:textId="59D9033A" w:rsidR="002429D4" w:rsidRDefault="003344CB" w:rsidP="00E905E0">
      <w:pPr>
        <w:rPr>
          <w:lang w:eastAsia="zh-CN"/>
        </w:rPr>
      </w:pPr>
      <w:r w:rsidRPr="1C1A1261">
        <w:rPr>
          <w:lang w:eastAsia="zh-CN"/>
        </w:rPr>
        <w:t xml:space="preserve">Given that </w:t>
      </w:r>
      <w:r w:rsidR="000651D2" w:rsidRPr="1C1A1261">
        <w:rPr>
          <w:lang w:eastAsia="zh-CN"/>
        </w:rPr>
        <w:t xml:space="preserve">the promotion of </w:t>
      </w:r>
      <w:r w:rsidR="00B74F7A" w:rsidRPr="1C1A1261">
        <w:rPr>
          <w:lang w:eastAsia="zh-CN"/>
        </w:rPr>
        <w:t xml:space="preserve">patriotic values </w:t>
      </w:r>
      <w:r w:rsidR="0018064C" w:rsidRPr="1C1A1261">
        <w:rPr>
          <w:lang w:eastAsia="zh-CN"/>
        </w:rPr>
        <w:t xml:space="preserve">had already been a longstanding and integral aspect of China’s education system, </w:t>
      </w:r>
      <w:r w:rsidR="006F1E27" w:rsidRPr="1C1A1261">
        <w:rPr>
          <w:lang w:eastAsia="zh-CN"/>
        </w:rPr>
        <w:t>m</w:t>
      </w:r>
      <w:r w:rsidR="75136A8E" w:rsidRPr="1C1A1261">
        <w:rPr>
          <w:lang w:eastAsia="zh-CN"/>
        </w:rPr>
        <w:t>any</w:t>
      </w:r>
      <w:r w:rsidR="006F1E27" w:rsidRPr="1C1A1261">
        <w:rPr>
          <w:lang w:eastAsia="zh-CN"/>
        </w:rPr>
        <w:t xml:space="preserve"> of the “patriotic elements”</w:t>
      </w:r>
      <w:r w:rsidR="0057629E">
        <w:rPr>
          <w:lang w:eastAsia="zh-CN"/>
        </w:rPr>
        <w:t xml:space="preserve"> of the law</w:t>
      </w:r>
      <w:r w:rsidR="006F1E27" w:rsidRPr="1C1A1261">
        <w:rPr>
          <w:lang w:eastAsia="zh-CN"/>
        </w:rPr>
        <w:t xml:space="preserve"> concerning foreign curriculums and teachers have already been in place or addressed. </w:t>
      </w:r>
    </w:p>
    <w:p w14:paraId="252828D3" w14:textId="4F69BE9C" w:rsidR="006F1E27" w:rsidRDefault="006F1E27" w:rsidP="00E905E0">
      <w:pPr>
        <w:rPr>
          <w:lang w:eastAsia="zh-CN"/>
        </w:rPr>
      </w:pPr>
      <w:r w:rsidRPr="006F1E27">
        <w:rPr>
          <w:lang w:eastAsia="zh-CN"/>
        </w:rPr>
        <w:t>For example, the 2020 draft measure on foreign teachers asks foreign teachers to “</w:t>
      </w:r>
      <w:r w:rsidRPr="00086C16">
        <w:rPr>
          <w:i/>
          <w:iCs/>
          <w:lang w:eastAsia="zh-CN"/>
        </w:rPr>
        <w:t xml:space="preserve">make sure that the teaching activities and content </w:t>
      </w:r>
      <w:r w:rsidR="002B003C" w:rsidRPr="00086C16">
        <w:rPr>
          <w:i/>
          <w:iCs/>
          <w:lang w:eastAsia="zh-CN"/>
        </w:rPr>
        <w:t>….</w:t>
      </w:r>
      <w:r w:rsidRPr="00086C16">
        <w:rPr>
          <w:i/>
          <w:iCs/>
          <w:lang w:eastAsia="zh-CN"/>
        </w:rPr>
        <w:t xml:space="preserve"> must not undermine China’s sovereignty, security, </w:t>
      </w:r>
      <w:r w:rsidR="002B003C" w:rsidRPr="00086C16">
        <w:rPr>
          <w:i/>
          <w:iCs/>
          <w:lang w:eastAsia="zh-CN"/>
        </w:rPr>
        <w:t>honourable</w:t>
      </w:r>
      <w:r w:rsidRPr="00086C16">
        <w:rPr>
          <w:i/>
          <w:iCs/>
          <w:lang w:eastAsia="zh-CN"/>
        </w:rPr>
        <w:t xml:space="preserve"> </w:t>
      </w:r>
      <w:r w:rsidR="009E6B9E" w:rsidRPr="00086C16">
        <w:rPr>
          <w:i/>
          <w:iCs/>
          <w:lang w:eastAsia="zh-CN"/>
        </w:rPr>
        <w:t>reputation,</w:t>
      </w:r>
      <w:r w:rsidRPr="00086C16">
        <w:rPr>
          <w:i/>
          <w:iCs/>
          <w:lang w:eastAsia="zh-CN"/>
        </w:rPr>
        <w:t xml:space="preserve"> and public interest</w:t>
      </w:r>
      <w:r w:rsidRPr="006F1E27">
        <w:rPr>
          <w:lang w:eastAsia="zh-CN"/>
        </w:rPr>
        <w:t xml:space="preserve">”. </w:t>
      </w:r>
    </w:p>
    <w:p w14:paraId="43F70415" w14:textId="3EAB142B" w:rsidR="0021061E" w:rsidRDefault="00D2054B" w:rsidP="00E905E0">
      <w:pPr>
        <w:rPr>
          <w:lang w:eastAsia="zh-CN"/>
        </w:rPr>
      </w:pPr>
      <w:r w:rsidRPr="1C05FBD5">
        <w:rPr>
          <w:lang w:eastAsia="zh-CN"/>
        </w:rPr>
        <w:t>However, what is not yet clear</w:t>
      </w:r>
      <w:r w:rsidR="00D31D96" w:rsidRPr="1C05FBD5">
        <w:rPr>
          <w:lang w:eastAsia="zh-CN"/>
        </w:rPr>
        <w:t xml:space="preserve"> is any specific guidance about how patriotic education should be incorporated into education activities. </w:t>
      </w:r>
    </w:p>
    <w:p w14:paraId="19BCD959" w14:textId="77777777" w:rsidR="008525D4" w:rsidRDefault="00454CFF" w:rsidP="008525D4">
      <w:pPr>
        <w:rPr>
          <w:lang w:eastAsia="zh-CN"/>
        </w:rPr>
      </w:pPr>
      <w:r w:rsidRPr="1C1A1261">
        <w:rPr>
          <w:lang w:eastAsia="zh-CN"/>
        </w:rPr>
        <w:t xml:space="preserve">For foreign providers involved in joint ventures within China, particularly those incorporating Chinese textbooks or contents, it is worth noting the possibility of shifts in the educational climate. </w:t>
      </w:r>
      <w:r w:rsidR="00092B33" w:rsidRPr="1C1A1261">
        <w:rPr>
          <w:lang w:eastAsia="zh-CN"/>
        </w:rPr>
        <w:t xml:space="preserve">There is likelihood that future developments might place greater emphasis on the </w:t>
      </w:r>
      <w:r w:rsidR="009E4671" w:rsidRPr="1C1A1261">
        <w:rPr>
          <w:lang w:eastAsia="zh-CN"/>
        </w:rPr>
        <w:t>inclusion</w:t>
      </w:r>
      <w:r w:rsidR="00092B33" w:rsidRPr="1C1A1261">
        <w:rPr>
          <w:lang w:eastAsia="zh-CN"/>
        </w:rPr>
        <w:t xml:space="preserve"> of patriotic content within the curriculum.</w:t>
      </w:r>
    </w:p>
    <w:p w14:paraId="7AE4A960" w14:textId="20D80176" w:rsidR="009A3FA3" w:rsidRDefault="006E5C25" w:rsidP="008525D4">
      <w:pPr>
        <w:rPr>
          <w:lang w:eastAsia="zh-CN"/>
        </w:rPr>
      </w:pPr>
      <w:r w:rsidRPr="008525D4">
        <w:rPr>
          <w:rFonts w:asciiTheme="majorHAnsi" w:eastAsiaTheme="majorEastAsia" w:hAnsiTheme="majorHAnsi" w:cstheme="majorBidi"/>
          <w:b/>
          <w:color w:val="004C6C" w:themeColor="background2"/>
          <w:sz w:val="44"/>
          <w:szCs w:val="26"/>
          <w:lang w:eastAsia="zh-CN"/>
        </w:rPr>
        <w:t>Going forward</w:t>
      </w:r>
    </w:p>
    <w:p w14:paraId="329D721C" w14:textId="74D0A14D" w:rsidR="0032122C" w:rsidRPr="00D66736" w:rsidRDefault="00511FBA" w:rsidP="00E905E0">
      <w:pPr>
        <w:rPr>
          <w:lang w:eastAsia="zh-CN"/>
        </w:rPr>
      </w:pPr>
      <w:r>
        <w:rPr>
          <w:lang w:eastAsia="zh-CN"/>
        </w:rPr>
        <w:t xml:space="preserve">While many of the patriotic activities and elements were already deeply rooted into the Chinese education </w:t>
      </w:r>
      <w:r w:rsidR="009A3FA3">
        <w:rPr>
          <w:lang w:eastAsia="zh-CN"/>
        </w:rPr>
        <w:t>system</w:t>
      </w:r>
      <w:r>
        <w:rPr>
          <w:lang w:eastAsia="zh-CN"/>
        </w:rPr>
        <w:t>, the new law mand</w:t>
      </w:r>
      <w:r w:rsidR="009A3FA3">
        <w:rPr>
          <w:lang w:eastAsia="zh-CN"/>
        </w:rPr>
        <w:t>ate</w:t>
      </w:r>
      <w:r w:rsidR="009E349B">
        <w:rPr>
          <w:lang w:eastAsia="zh-CN"/>
        </w:rPr>
        <w:t>s</w:t>
      </w:r>
      <w:r>
        <w:rPr>
          <w:lang w:eastAsia="zh-CN"/>
        </w:rPr>
        <w:t xml:space="preserve"> and</w:t>
      </w:r>
      <w:r w:rsidR="009E349B">
        <w:rPr>
          <w:lang w:eastAsia="zh-CN"/>
        </w:rPr>
        <w:t xml:space="preserve"> provide</w:t>
      </w:r>
      <w:r w:rsidR="00A665C3">
        <w:rPr>
          <w:lang w:eastAsia="zh-CN"/>
        </w:rPr>
        <w:t>s</w:t>
      </w:r>
      <w:r>
        <w:rPr>
          <w:lang w:eastAsia="zh-CN"/>
        </w:rPr>
        <w:t xml:space="preserve"> legal basis for further enhancing and expanding these </w:t>
      </w:r>
      <w:r w:rsidR="009A3FA3">
        <w:rPr>
          <w:lang w:eastAsia="zh-CN"/>
        </w:rPr>
        <w:t>initiatives</w:t>
      </w:r>
      <w:r>
        <w:rPr>
          <w:lang w:eastAsia="zh-CN"/>
        </w:rPr>
        <w:t xml:space="preserve">. </w:t>
      </w:r>
      <w:r w:rsidR="0032122C">
        <w:rPr>
          <w:lang w:eastAsia="zh-CN"/>
        </w:rPr>
        <w:t>Stakeholders are advised to monitor developments in this area</w:t>
      </w:r>
      <w:r w:rsidR="00D66736">
        <w:rPr>
          <w:lang w:eastAsia="zh-CN"/>
        </w:rPr>
        <w:t>.</w:t>
      </w:r>
      <w:r w:rsidR="0032122C">
        <w:rPr>
          <w:lang w:eastAsia="zh-CN"/>
        </w:rPr>
        <w:t xml:space="preserve"> </w:t>
      </w:r>
    </w:p>
    <w:p w14:paraId="1E32152F" w14:textId="750FA07A" w:rsidR="00214B21" w:rsidRPr="00E905E0" w:rsidRDefault="006361E0" w:rsidP="1C05FBD5">
      <w:pPr>
        <w:spacing w:after="200"/>
        <w:rPr>
          <w:lang w:eastAsia="zh-CN"/>
        </w:rPr>
      </w:pPr>
      <w:r w:rsidRPr="1C05FBD5">
        <w:rPr>
          <w:lang w:eastAsia="zh-CN"/>
        </w:rPr>
        <w:t xml:space="preserve">For further enquiries, please contact the </w:t>
      </w:r>
      <w:hyperlink r:id="rId14">
        <w:r w:rsidRPr="1C05FBD5">
          <w:rPr>
            <w:rStyle w:val="Hyperlink"/>
            <w:lang w:eastAsia="zh-CN"/>
          </w:rPr>
          <w:t>Education and Research Section</w:t>
        </w:r>
      </w:hyperlink>
      <w:r w:rsidRPr="1C05FBD5">
        <w:rPr>
          <w:lang w:eastAsia="zh-CN"/>
        </w:rPr>
        <w:t xml:space="preserve"> of the Australian Embassy in Beijing.</w:t>
      </w:r>
    </w:p>
    <w:sectPr w:rsidR="00214B21" w:rsidRPr="00E905E0" w:rsidSect="00BA20D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6" w:h="16838"/>
      <w:pgMar w:top="1223" w:right="1376" w:bottom="5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6C834" w14:textId="77777777" w:rsidR="00DB28F0" w:rsidRDefault="00DB28F0" w:rsidP="000A6228">
      <w:pPr>
        <w:spacing w:after="0" w:line="240" w:lineRule="auto"/>
      </w:pPr>
      <w:r>
        <w:separator/>
      </w:r>
    </w:p>
  </w:endnote>
  <w:endnote w:type="continuationSeparator" w:id="0">
    <w:p w14:paraId="01F39CFE" w14:textId="77777777" w:rsidR="00DB28F0" w:rsidRDefault="00DB28F0" w:rsidP="000A6228">
      <w:pPr>
        <w:spacing w:after="0" w:line="240" w:lineRule="auto"/>
      </w:pPr>
      <w:r>
        <w:continuationSeparator/>
      </w:r>
    </w:p>
  </w:endnote>
  <w:endnote w:type="continuationNotice" w:id="1">
    <w:p w14:paraId="4E14925E" w14:textId="77777777" w:rsidR="00DB28F0" w:rsidRDefault="00DB28F0">
      <w:pPr>
        <w:spacing w:after="0" w:line="240" w:lineRule="auto"/>
      </w:pPr>
    </w:p>
  </w:endnote>
  <w:endnote w:id="2">
    <w:p w14:paraId="447B18A0" w14:textId="65437906" w:rsidR="00A07A53" w:rsidRPr="00933873" w:rsidRDefault="00A07A53">
      <w:pPr>
        <w:pStyle w:val="EndnoteText"/>
        <w:rPr>
          <w:rFonts w:cstheme="minorHAnsi"/>
        </w:rPr>
      </w:pPr>
      <w:r w:rsidRPr="000B61CE">
        <w:rPr>
          <w:rStyle w:val="EndnoteReference"/>
          <w:sz w:val="18"/>
          <w:szCs w:val="18"/>
        </w:rPr>
        <w:endnoteRef/>
      </w:r>
      <w:r w:rsidR="1C1A1261" w:rsidRPr="000B61CE">
        <w:rPr>
          <w:sz w:val="18"/>
          <w:szCs w:val="18"/>
          <w:lang w:eastAsia="zh-CN"/>
        </w:rPr>
        <w:t xml:space="preserve"> </w:t>
      </w:r>
      <w:r w:rsidR="1C1A1261" w:rsidRPr="000B61CE">
        <w:rPr>
          <w:rFonts w:ascii="Microsoft JhengHei" w:eastAsiaTheme="minorEastAsia" w:hAnsi="Microsoft JhengHei"/>
          <w:sz w:val="18"/>
          <w:szCs w:val="18"/>
          <w:lang w:eastAsia="zh-CN"/>
        </w:rPr>
        <w:t>“</w:t>
      </w:r>
      <w:r w:rsidR="1C1A1261" w:rsidRPr="00933873">
        <w:rPr>
          <w:rFonts w:cstheme="minorHAnsi"/>
        </w:rPr>
        <w:t>中华人民共和国爱国主义教育法</w:t>
      </w:r>
      <w:r w:rsidR="00E65793">
        <w:rPr>
          <w:rFonts w:cstheme="minorHAnsi" w:hint="eastAsia"/>
          <w:lang w:eastAsia="zh-CN"/>
        </w:rPr>
        <w:t xml:space="preserve"> </w:t>
      </w:r>
      <w:r w:rsidR="00E65793" w:rsidRPr="00E65793">
        <w:rPr>
          <w:rFonts w:cstheme="minorHAnsi" w:hint="eastAsia"/>
          <w:i/>
          <w:iCs/>
          <w:lang w:eastAsia="zh-CN"/>
        </w:rPr>
        <w:t>(</w:t>
      </w:r>
      <w:r w:rsidR="1C1A1261" w:rsidRPr="00E65793">
        <w:rPr>
          <w:rFonts w:cstheme="minorHAnsi"/>
          <w:i/>
          <w:iCs/>
        </w:rPr>
        <w:t>Patriotic Education Law of People’s Republic of China)</w:t>
      </w:r>
      <w:r w:rsidR="1C1A1261" w:rsidRPr="00933873">
        <w:rPr>
          <w:rFonts w:cstheme="minorHAnsi"/>
        </w:rPr>
        <w:t>.” Central People’s Government of the People’s Republic of China , State Council of the People’s Republic of China , 25 Oct. 2023,</w:t>
      </w:r>
      <w:r w:rsidR="00933873">
        <w:rPr>
          <w:rFonts w:cstheme="minorHAnsi"/>
        </w:rPr>
        <w:t xml:space="preserve"> </w:t>
      </w:r>
      <w:hyperlink r:id="rId1" w:history="1">
        <w:r w:rsidR="00933873" w:rsidRPr="004F7E2F">
          <w:rPr>
            <w:rStyle w:val="Hyperlink"/>
            <w:rFonts w:cstheme="minorHAnsi"/>
          </w:rPr>
          <w:t>www.gov.cn/yaowen/liebiao/202310/content_6911481.htm</w:t>
        </w:r>
      </w:hyperlink>
      <w:r w:rsidR="1C1A1261" w:rsidRPr="00933873">
        <w:rPr>
          <w:rFonts w:cstheme="minorHAnsi"/>
        </w:rPr>
        <w:t xml:space="preserve">. </w:t>
      </w:r>
    </w:p>
    <w:p w14:paraId="783FC4DC" w14:textId="3FBEFAE0" w:rsidR="000E2546" w:rsidRPr="00933873" w:rsidRDefault="1C1A1261">
      <w:pPr>
        <w:pStyle w:val="EndnoteText"/>
        <w:rPr>
          <w:rFonts w:cstheme="minorHAnsi"/>
        </w:rPr>
      </w:pPr>
      <w:r w:rsidRPr="00933873">
        <w:rPr>
          <w:rFonts w:cstheme="minorHAnsi"/>
        </w:rPr>
        <w:t xml:space="preserve">Unofficial English translation at: </w:t>
      </w:r>
      <w:hyperlink r:id="rId2" w:history="1">
        <w:r w:rsidR="00595881" w:rsidRPr="004F7E2F">
          <w:rPr>
            <w:rStyle w:val="Hyperlink"/>
            <w:rFonts w:cstheme="minorHAnsi"/>
          </w:rPr>
          <w:t>https://www.chinalawtranslate.com/en/patriotic-education-law/</w:t>
        </w:r>
      </w:hyperlink>
      <w:r w:rsidRPr="00933873">
        <w:rPr>
          <w:rFonts w:cstheme="minorHAnsi"/>
        </w:rPr>
        <w:t xml:space="preserve"> </w:t>
      </w:r>
      <w:r w:rsidR="009822F3" w:rsidRPr="00933873">
        <w:rPr>
          <w:rFonts w:cstheme="minorHAnsi"/>
        </w:rPr>
        <w:t xml:space="preserve"> </w:t>
      </w:r>
    </w:p>
  </w:endnote>
  <w:endnote w:id="3">
    <w:p w14:paraId="4FFC35EC" w14:textId="55B9D1CD" w:rsidR="008F7B0D" w:rsidRPr="00933873" w:rsidRDefault="008F7B0D">
      <w:pPr>
        <w:pStyle w:val="EndnoteText"/>
        <w:rPr>
          <w:rFonts w:cstheme="minorHAnsi"/>
        </w:rPr>
      </w:pPr>
      <w:r w:rsidRPr="00933873">
        <w:rPr>
          <w:rFonts w:cstheme="minorHAnsi"/>
        </w:rPr>
        <w:endnoteRef/>
      </w:r>
      <w:r w:rsidRPr="00933873">
        <w:rPr>
          <w:rFonts w:cstheme="minorHAnsi"/>
        </w:rPr>
        <w:t xml:space="preserve"> “schools” in this context includes all educational institutions from pre-school through to higher education institutions. </w:t>
      </w:r>
    </w:p>
  </w:endnote>
  <w:endnote w:id="4">
    <w:p w14:paraId="22B91622" w14:textId="0685DDF6" w:rsidR="003B460E" w:rsidRPr="00933873" w:rsidRDefault="003B460E" w:rsidP="003B460E">
      <w:pPr>
        <w:pStyle w:val="EndnoteText"/>
        <w:rPr>
          <w:rFonts w:cstheme="minorHAnsi"/>
        </w:rPr>
      </w:pPr>
      <w:r w:rsidRPr="00933873">
        <w:rPr>
          <w:rFonts w:cstheme="minorHAnsi"/>
        </w:rPr>
        <w:endnoteRef/>
      </w:r>
      <w:r w:rsidR="1C1A1261" w:rsidRPr="00933873">
        <w:rPr>
          <w:rFonts w:cstheme="minorHAnsi"/>
        </w:rPr>
        <w:t xml:space="preserve"> Department of the Party Committee, Ministry of Education, People's Republic of </w:t>
      </w:r>
      <w:r w:rsidR="1C1A1261" w:rsidRPr="00933873">
        <w:rPr>
          <w:rFonts w:cstheme="minorHAnsi"/>
        </w:rPr>
        <w:t xml:space="preserve">China . </w:t>
      </w:r>
      <w:r w:rsidR="1C1A1261" w:rsidRPr="00933873">
        <w:rPr>
          <w:rFonts w:cstheme="minorHAnsi"/>
        </w:rPr>
        <w:t>中共教育部党组关于教育系统深入开展</w:t>
      </w:r>
      <w:r w:rsidR="1C1A1261" w:rsidRPr="00933873">
        <w:rPr>
          <w:rFonts w:cstheme="minorHAnsi"/>
        </w:rPr>
        <w:t xml:space="preserve"> </w:t>
      </w:r>
      <w:r w:rsidR="1C1A1261" w:rsidRPr="00933873">
        <w:rPr>
          <w:rFonts w:cstheme="minorHAnsi"/>
        </w:rPr>
        <w:t>爱国主义教育的实施意见</w:t>
      </w:r>
      <w:r w:rsidR="1C1A1261" w:rsidRPr="00933873">
        <w:rPr>
          <w:rFonts w:cstheme="minorHAnsi"/>
        </w:rPr>
        <w:t xml:space="preserve"> </w:t>
      </w:r>
      <w:r w:rsidR="1C1A1261" w:rsidRPr="00E65793">
        <w:rPr>
          <w:rFonts w:cstheme="minorHAnsi"/>
          <w:i/>
          <w:iCs/>
        </w:rPr>
        <w:t>(Implementation Opinions of the Party Group of the Ministry of Education of the Communist Party of China on the In-Depth Development of Patriotic Education in the Education System)</w:t>
      </w:r>
      <w:r w:rsidR="1C1A1261" w:rsidRPr="00933873">
        <w:rPr>
          <w:rFonts w:cstheme="minorHAnsi"/>
        </w:rPr>
        <w:t xml:space="preserve">. Ministry of Education, People’s Republic of China, 26 Jan. 2016, </w:t>
      </w:r>
      <w:r w:rsidR="00595881">
        <w:rPr>
          <w:rFonts w:cstheme="minorHAnsi"/>
        </w:rPr>
        <w:t xml:space="preserve"> </w:t>
      </w:r>
      <w:hyperlink r:id="rId3" w:history="1">
        <w:r w:rsidR="00595881" w:rsidRPr="004F7E2F">
          <w:rPr>
            <w:rStyle w:val="Hyperlink"/>
            <w:rFonts w:cstheme="minorHAnsi"/>
          </w:rPr>
          <w:t>www.moe.gov.cn/srcsite/A13/s7061/201601/t20160129_229131.html</w:t>
        </w:r>
      </w:hyperlink>
      <w:r w:rsidR="1C1A1261" w:rsidRPr="00933873">
        <w:rPr>
          <w:rFonts w:cstheme="minorHAnsi"/>
        </w:rPr>
        <w:t xml:space="preserve">. </w:t>
      </w:r>
    </w:p>
  </w:endnote>
  <w:endnote w:id="5">
    <w:p w14:paraId="79987B6A" w14:textId="7DF934CC" w:rsidR="00EC7F46" w:rsidRPr="00933873" w:rsidRDefault="00EC7F46" w:rsidP="00EC7F46">
      <w:pPr>
        <w:pStyle w:val="EndnoteText"/>
        <w:rPr>
          <w:rFonts w:cstheme="minorHAnsi"/>
        </w:rPr>
      </w:pPr>
      <w:r w:rsidRPr="00933873">
        <w:rPr>
          <w:rFonts w:cstheme="minorHAnsi"/>
        </w:rPr>
        <w:endnoteRef/>
      </w:r>
      <w:r w:rsidR="1C1A1261" w:rsidRPr="00933873">
        <w:rPr>
          <w:rFonts w:cstheme="minorHAnsi"/>
        </w:rPr>
        <w:t xml:space="preserve"> Department of the Party Committee, Ministry of Education, People's Republic of </w:t>
      </w:r>
      <w:r w:rsidR="1C1A1261" w:rsidRPr="00933873">
        <w:rPr>
          <w:rFonts w:cstheme="minorHAnsi"/>
        </w:rPr>
        <w:t xml:space="preserve">China . </w:t>
      </w:r>
      <w:r w:rsidR="1C1A1261" w:rsidRPr="00933873">
        <w:rPr>
          <w:rFonts w:cstheme="minorHAnsi"/>
        </w:rPr>
        <w:t>中共教育部党组关于教育系统深入开展</w:t>
      </w:r>
      <w:r w:rsidR="1C1A1261" w:rsidRPr="00933873">
        <w:rPr>
          <w:rFonts w:cstheme="minorHAnsi"/>
        </w:rPr>
        <w:t xml:space="preserve"> </w:t>
      </w:r>
      <w:r w:rsidR="1C1A1261" w:rsidRPr="00933873">
        <w:rPr>
          <w:rFonts w:cstheme="minorHAnsi"/>
        </w:rPr>
        <w:t>爱国主义教育的实施意见</w:t>
      </w:r>
      <w:r w:rsidR="1C1A1261" w:rsidRPr="00933873">
        <w:rPr>
          <w:rFonts w:cstheme="minorHAnsi"/>
        </w:rPr>
        <w:t xml:space="preserve"> </w:t>
      </w:r>
      <w:r w:rsidR="1C1A1261" w:rsidRPr="00E65793">
        <w:rPr>
          <w:rFonts w:cstheme="minorHAnsi"/>
          <w:i/>
          <w:iCs/>
        </w:rPr>
        <w:t>(Implementation Opinions of the Party Group of the Ministry of Education of the Communist Party of China on the In-Depth Development of Patriotic Education in the Education System).</w:t>
      </w:r>
      <w:r w:rsidR="1C1A1261" w:rsidRPr="00933873">
        <w:rPr>
          <w:rFonts w:cstheme="minorHAnsi"/>
        </w:rPr>
        <w:t xml:space="preserve"> Ministry of Education, People’s Republic of China, 26 Jan. 2016, </w:t>
      </w:r>
      <w:r w:rsidR="00595881">
        <w:rPr>
          <w:rFonts w:cstheme="minorHAnsi"/>
        </w:rPr>
        <w:t xml:space="preserve"> </w:t>
      </w:r>
      <w:hyperlink r:id="rId4" w:history="1">
        <w:r w:rsidR="00595881" w:rsidRPr="004F7E2F">
          <w:rPr>
            <w:rStyle w:val="Hyperlink"/>
            <w:rFonts w:cstheme="minorHAnsi"/>
          </w:rPr>
          <w:t>www.moe.gov.cn/srcsite/A13/s7061/201601/t20160129_229131.html</w:t>
        </w:r>
      </w:hyperlink>
      <w:r w:rsidR="1C1A1261" w:rsidRPr="00933873">
        <w:rPr>
          <w:rFonts w:cstheme="minorHAnsi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061CB" w14:textId="77777777" w:rsidR="006B4E6E" w:rsidRDefault="006B4E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4C76" w14:textId="32C5A28D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2F9C1CE" wp14:editId="3831EC6A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851A3" w14:textId="77777777" w:rsidR="006B4E6E" w:rsidRDefault="006B4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C3927" w14:textId="77777777" w:rsidR="00DB28F0" w:rsidRDefault="00DB28F0" w:rsidP="000A6228">
      <w:pPr>
        <w:spacing w:after="0" w:line="240" w:lineRule="auto"/>
      </w:pPr>
      <w:r>
        <w:separator/>
      </w:r>
    </w:p>
  </w:footnote>
  <w:footnote w:type="continuationSeparator" w:id="0">
    <w:p w14:paraId="3A69B2C9" w14:textId="77777777" w:rsidR="00DB28F0" w:rsidRDefault="00DB28F0" w:rsidP="000A6228">
      <w:pPr>
        <w:spacing w:after="0" w:line="240" w:lineRule="auto"/>
      </w:pPr>
      <w:r>
        <w:continuationSeparator/>
      </w:r>
    </w:p>
  </w:footnote>
  <w:footnote w:type="continuationNotice" w:id="1">
    <w:p w14:paraId="0A5D4D80" w14:textId="77777777" w:rsidR="00DB28F0" w:rsidRDefault="00DB28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9F1D" w14:textId="2389A1FD" w:rsidR="006B4E6E" w:rsidRDefault="006B4E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C23F5" w14:textId="721832E2" w:rsidR="006B4E6E" w:rsidRDefault="006B4E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0CA90" w14:textId="2326D36C" w:rsidR="006B4E6E" w:rsidRDefault="006B4E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D1320C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9D2791"/>
    <w:multiLevelType w:val="hybridMultilevel"/>
    <w:tmpl w:val="FDDA5878"/>
    <w:lvl w:ilvl="0" w:tplc="D8BE72A0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E69F1"/>
    <w:multiLevelType w:val="hybridMultilevel"/>
    <w:tmpl w:val="443E4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23105391">
    <w:abstractNumId w:val="11"/>
  </w:num>
  <w:num w:numId="2" w16cid:durableId="1036662661">
    <w:abstractNumId w:val="5"/>
  </w:num>
  <w:num w:numId="3" w16cid:durableId="226114273">
    <w:abstractNumId w:val="4"/>
  </w:num>
  <w:num w:numId="4" w16cid:durableId="367025091">
    <w:abstractNumId w:val="3"/>
  </w:num>
  <w:num w:numId="5" w16cid:durableId="18356579">
    <w:abstractNumId w:val="13"/>
  </w:num>
  <w:num w:numId="6" w16cid:durableId="97063260">
    <w:abstractNumId w:val="2"/>
  </w:num>
  <w:num w:numId="7" w16cid:durableId="1948348180">
    <w:abstractNumId w:val="1"/>
  </w:num>
  <w:num w:numId="8" w16cid:durableId="73011971">
    <w:abstractNumId w:val="0"/>
  </w:num>
  <w:num w:numId="9" w16cid:durableId="1010447023">
    <w:abstractNumId w:val="12"/>
  </w:num>
  <w:num w:numId="10" w16cid:durableId="1309096590">
    <w:abstractNumId w:val="7"/>
  </w:num>
  <w:num w:numId="11" w16cid:durableId="2117213803">
    <w:abstractNumId w:val="18"/>
  </w:num>
  <w:num w:numId="12" w16cid:durableId="832910460">
    <w:abstractNumId w:val="10"/>
  </w:num>
  <w:num w:numId="13" w16cid:durableId="16786491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5851488">
    <w:abstractNumId w:val="9"/>
  </w:num>
  <w:num w:numId="15" w16cid:durableId="1363752659">
    <w:abstractNumId w:val="6"/>
  </w:num>
  <w:num w:numId="16" w16cid:durableId="1250433632">
    <w:abstractNumId w:val="19"/>
  </w:num>
  <w:num w:numId="17" w16cid:durableId="1517309863">
    <w:abstractNumId w:val="14"/>
  </w:num>
  <w:num w:numId="18" w16cid:durableId="1039158898">
    <w:abstractNumId w:val="8"/>
  </w:num>
  <w:num w:numId="19" w16cid:durableId="1730416862">
    <w:abstractNumId w:val="17"/>
  </w:num>
  <w:num w:numId="20" w16cid:durableId="51540345">
    <w:abstractNumId w:val="15"/>
  </w:num>
  <w:num w:numId="21" w16cid:durableId="791173996">
    <w:abstractNumId w:val="16"/>
  </w:num>
  <w:num w:numId="22" w16cid:durableId="1754621035">
    <w:abstractNumId w:val="13"/>
  </w:num>
  <w:num w:numId="23" w16cid:durableId="679966157">
    <w:abstractNumId w:val="13"/>
  </w:num>
  <w:num w:numId="24" w16cid:durableId="1200623717">
    <w:abstractNumId w:val="13"/>
  </w:num>
  <w:num w:numId="25" w16cid:durableId="107357099">
    <w:abstractNumId w:val="13"/>
  </w:num>
  <w:num w:numId="26" w16cid:durableId="16693586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009D"/>
    <w:rsid w:val="00002551"/>
    <w:rsid w:val="00005743"/>
    <w:rsid w:val="00012366"/>
    <w:rsid w:val="00012D69"/>
    <w:rsid w:val="00021FBE"/>
    <w:rsid w:val="0002327D"/>
    <w:rsid w:val="000251DE"/>
    <w:rsid w:val="000265FB"/>
    <w:rsid w:val="0002699A"/>
    <w:rsid w:val="00033EB3"/>
    <w:rsid w:val="000354B0"/>
    <w:rsid w:val="000427C7"/>
    <w:rsid w:val="000431BD"/>
    <w:rsid w:val="00046FAD"/>
    <w:rsid w:val="00051225"/>
    <w:rsid w:val="000521D7"/>
    <w:rsid w:val="00054732"/>
    <w:rsid w:val="000602B6"/>
    <w:rsid w:val="0006094F"/>
    <w:rsid w:val="000651D2"/>
    <w:rsid w:val="00066C18"/>
    <w:rsid w:val="00071012"/>
    <w:rsid w:val="00075DB2"/>
    <w:rsid w:val="00076257"/>
    <w:rsid w:val="00077CA4"/>
    <w:rsid w:val="0008501F"/>
    <w:rsid w:val="00086C16"/>
    <w:rsid w:val="000870FA"/>
    <w:rsid w:val="0009058B"/>
    <w:rsid w:val="00092B33"/>
    <w:rsid w:val="000A0B58"/>
    <w:rsid w:val="000A216F"/>
    <w:rsid w:val="000A36E6"/>
    <w:rsid w:val="000A5654"/>
    <w:rsid w:val="000A6228"/>
    <w:rsid w:val="000B27D4"/>
    <w:rsid w:val="000B2970"/>
    <w:rsid w:val="000B5D40"/>
    <w:rsid w:val="000B61CE"/>
    <w:rsid w:val="000B7EC6"/>
    <w:rsid w:val="000C11EA"/>
    <w:rsid w:val="000C1E2B"/>
    <w:rsid w:val="000C2BE2"/>
    <w:rsid w:val="000C512C"/>
    <w:rsid w:val="000C5701"/>
    <w:rsid w:val="000D538A"/>
    <w:rsid w:val="000E2546"/>
    <w:rsid w:val="000E5AF8"/>
    <w:rsid w:val="000E7958"/>
    <w:rsid w:val="000F2E7E"/>
    <w:rsid w:val="000F3961"/>
    <w:rsid w:val="000F7B46"/>
    <w:rsid w:val="00102E0D"/>
    <w:rsid w:val="00107D87"/>
    <w:rsid w:val="00107DD5"/>
    <w:rsid w:val="00123104"/>
    <w:rsid w:val="0012343A"/>
    <w:rsid w:val="001234C4"/>
    <w:rsid w:val="0012604F"/>
    <w:rsid w:val="00126E59"/>
    <w:rsid w:val="00130065"/>
    <w:rsid w:val="00133138"/>
    <w:rsid w:val="00133B8D"/>
    <w:rsid w:val="001352EA"/>
    <w:rsid w:val="00135827"/>
    <w:rsid w:val="0013611E"/>
    <w:rsid w:val="0014241A"/>
    <w:rsid w:val="00144A5A"/>
    <w:rsid w:val="00145663"/>
    <w:rsid w:val="001515BF"/>
    <w:rsid w:val="001537CA"/>
    <w:rsid w:val="0015384D"/>
    <w:rsid w:val="0015704D"/>
    <w:rsid w:val="00160988"/>
    <w:rsid w:val="0017134D"/>
    <w:rsid w:val="00175B80"/>
    <w:rsid w:val="0018064C"/>
    <w:rsid w:val="00183F35"/>
    <w:rsid w:val="00187DE1"/>
    <w:rsid w:val="001901F0"/>
    <w:rsid w:val="00194490"/>
    <w:rsid w:val="001A24F8"/>
    <w:rsid w:val="001A4A81"/>
    <w:rsid w:val="001B0C78"/>
    <w:rsid w:val="001B1A7C"/>
    <w:rsid w:val="001B3FB1"/>
    <w:rsid w:val="001B43FD"/>
    <w:rsid w:val="001B5BBE"/>
    <w:rsid w:val="001C1523"/>
    <w:rsid w:val="001C322B"/>
    <w:rsid w:val="001C3A64"/>
    <w:rsid w:val="001E03EE"/>
    <w:rsid w:val="001E0FB9"/>
    <w:rsid w:val="001E701F"/>
    <w:rsid w:val="001E794D"/>
    <w:rsid w:val="001F34AB"/>
    <w:rsid w:val="00202EF2"/>
    <w:rsid w:val="0020582F"/>
    <w:rsid w:val="0021061E"/>
    <w:rsid w:val="00214B21"/>
    <w:rsid w:val="00217DA7"/>
    <w:rsid w:val="00221D8F"/>
    <w:rsid w:val="002272DB"/>
    <w:rsid w:val="002322FB"/>
    <w:rsid w:val="00232BF1"/>
    <w:rsid w:val="002429D4"/>
    <w:rsid w:val="00243C28"/>
    <w:rsid w:val="00243D4B"/>
    <w:rsid w:val="00245A06"/>
    <w:rsid w:val="002474E5"/>
    <w:rsid w:val="00251D45"/>
    <w:rsid w:val="00256219"/>
    <w:rsid w:val="002626E3"/>
    <w:rsid w:val="00264466"/>
    <w:rsid w:val="0026487E"/>
    <w:rsid w:val="00270D83"/>
    <w:rsid w:val="00271497"/>
    <w:rsid w:val="00273166"/>
    <w:rsid w:val="00276047"/>
    <w:rsid w:val="00276BD8"/>
    <w:rsid w:val="00283D28"/>
    <w:rsid w:val="00290D01"/>
    <w:rsid w:val="00294038"/>
    <w:rsid w:val="00294B8D"/>
    <w:rsid w:val="00295C58"/>
    <w:rsid w:val="002A4458"/>
    <w:rsid w:val="002A6D03"/>
    <w:rsid w:val="002B003C"/>
    <w:rsid w:val="002B0CD7"/>
    <w:rsid w:val="002B5238"/>
    <w:rsid w:val="002C5795"/>
    <w:rsid w:val="002C5A07"/>
    <w:rsid w:val="002C7720"/>
    <w:rsid w:val="002C78DC"/>
    <w:rsid w:val="002D25A2"/>
    <w:rsid w:val="002D4944"/>
    <w:rsid w:val="002D589A"/>
    <w:rsid w:val="002E491A"/>
    <w:rsid w:val="002E6A7C"/>
    <w:rsid w:val="002E769F"/>
    <w:rsid w:val="002F65E0"/>
    <w:rsid w:val="00302BFB"/>
    <w:rsid w:val="003030AC"/>
    <w:rsid w:val="00305255"/>
    <w:rsid w:val="003145CA"/>
    <w:rsid w:val="003148E6"/>
    <w:rsid w:val="0032122C"/>
    <w:rsid w:val="00322541"/>
    <w:rsid w:val="003344CB"/>
    <w:rsid w:val="00336748"/>
    <w:rsid w:val="003420D6"/>
    <w:rsid w:val="0035257F"/>
    <w:rsid w:val="00352DB3"/>
    <w:rsid w:val="00357F03"/>
    <w:rsid w:val="00362CDA"/>
    <w:rsid w:val="00365C49"/>
    <w:rsid w:val="00370CD4"/>
    <w:rsid w:val="00374F2D"/>
    <w:rsid w:val="00375E75"/>
    <w:rsid w:val="003841C7"/>
    <w:rsid w:val="003851C7"/>
    <w:rsid w:val="00386132"/>
    <w:rsid w:val="00392596"/>
    <w:rsid w:val="00392C94"/>
    <w:rsid w:val="00396846"/>
    <w:rsid w:val="003A3B97"/>
    <w:rsid w:val="003A7DA4"/>
    <w:rsid w:val="003B3604"/>
    <w:rsid w:val="003B3CEC"/>
    <w:rsid w:val="003B460E"/>
    <w:rsid w:val="003B5241"/>
    <w:rsid w:val="003B746D"/>
    <w:rsid w:val="003D030B"/>
    <w:rsid w:val="003D0757"/>
    <w:rsid w:val="003D78D0"/>
    <w:rsid w:val="003E2BBC"/>
    <w:rsid w:val="003E3904"/>
    <w:rsid w:val="003F3BA4"/>
    <w:rsid w:val="003F7262"/>
    <w:rsid w:val="003F7AFE"/>
    <w:rsid w:val="00401421"/>
    <w:rsid w:val="0040155D"/>
    <w:rsid w:val="00410B44"/>
    <w:rsid w:val="00410E35"/>
    <w:rsid w:val="00415471"/>
    <w:rsid w:val="0041713E"/>
    <w:rsid w:val="00421D3F"/>
    <w:rsid w:val="00423785"/>
    <w:rsid w:val="00425E6E"/>
    <w:rsid w:val="00452D26"/>
    <w:rsid w:val="004544F0"/>
    <w:rsid w:val="00454CFF"/>
    <w:rsid w:val="004572B8"/>
    <w:rsid w:val="00466099"/>
    <w:rsid w:val="004676C3"/>
    <w:rsid w:val="00467C4A"/>
    <w:rsid w:val="00473CFC"/>
    <w:rsid w:val="00475BE3"/>
    <w:rsid w:val="004778F6"/>
    <w:rsid w:val="00490050"/>
    <w:rsid w:val="0049011C"/>
    <w:rsid w:val="0049441E"/>
    <w:rsid w:val="004A06CD"/>
    <w:rsid w:val="004A169C"/>
    <w:rsid w:val="004A4B6F"/>
    <w:rsid w:val="004A4CF9"/>
    <w:rsid w:val="004B2044"/>
    <w:rsid w:val="004B21F4"/>
    <w:rsid w:val="004B5571"/>
    <w:rsid w:val="004B78DF"/>
    <w:rsid w:val="004C0DA2"/>
    <w:rsid w:val="004C27B2"/>
    <w:rsid w:val="004C3A1B"/>
    <w:rsid w:val="004C40B1"/>
    <w:rsid w:val="004D2965"/>
    <w:rsid w:val="004D2D9D"/>
    <w:rsid w:val="004D5439"/>
    <w:rsid w:val="004D6FAF"/>
    <w:rsid w:val="004E15A0"/>
    <w:rsid w:val="00503766"/>
    <w:rsid w:val="00504CBA"/>
    <w:rsid w:val="00511FBA"/>
    <w:rsid w:val="005120AC"/>
    <w:rsid w:val="00512AC5"/>
    <w:rsid w:val="005135D6"/>
    <w:rsid w:val="0052195F"/>
    <w:rsid w:val="005244D7"/>
    <w:rsid w:val="005277C5"/>
    <w:rsid w:val="0053338C"/>
    <w:rsid w:val="00540C3A"/>
    <w:rsid w:val="00542D6E"/>
    <w:rsid w:val="00545775"/>
    <w:rsid w:val="00552D04"/>
    <w:rsid w:val="00552D57"/>
    <w:rsid w:val="00556CF6"/>
    <w:rsid w:val="00556DE2"/>
    <w:rsid w:val="00557BC8"/>
    <w:rsid w:val="00560DE2"/>
    <w:rsid w:val="0056252E"/>
    <w:rsid w:val="00564B30"/>
    <w:rsid w:val="00570633"/>
    <w:rsid w:val="005707C0"/>
    <w:rsid w:val="00570A55"/>
    <w:rsid w:val="00574629"/>
    <w:rsid w:val="0057629E"/>
    <w:rsid w:val="0057799D"/>
    <w:rsid w:val="00577CE9"/>
    <w:rsid w:val="00581595"/>
    <w:rsid w:val="00581E7D"/>
    <w:rsid w:val="00582036"/>
    <w:rsid w:val="00595881"/>
    <w:rsid w:val="005A11A0"/>
    <w:rsid w:val="005A2B71"/>
    <w:rsid w:val="005A4494"/>
    <w:rsid w:val="005A75C9"/>
    <w:rsid w:val="005B187D"/>
    <w:rsid w:val="005B3243"/>
    <w:rsid w:val="005D04DF"/>
    <w:rsid w:val="005D0BED"/>
    <w:rsid w:val="005D54EC"/>
    <w:rsid w:val="005E2588"/>
    <w:rsid w:val="005F5603"/>
    <w:rsid w:val="005F729C"/>
    <w:rsid w:val="00600FE6"/>
    <w:rsid w:val="006025F8"/>
    <w:rsid w:val="00606B3B"/>
    <w:rsid w:val="00611E20"/>
    <w:rsid w:val="006170E1"/>
    <w:rsid w:val="00622FE2"/>
    <w:rsid w:val="006232DC"/>
    <w:rsid w:val="00623976"/>
    <w:rsid w:val="00624EF9"/>
    <w:rsid w:val="00625F9A"/>
    <w:rsid w:val="00626F8D"/>
    <w:rsid w:val="0063035F"/>
    <w:rsid w:val="0063094F"/>
    <w:rsid w:val="0063376B"/>
    <w:rsid w:val="006361E0"/>
    <w:rsid w:val="0063758B"/>
    <w:rsid w:val="00637FAF"/>
    <w:rsid w:val="00642117"/>
    <w:rsid w:val="0065271D"/>
    <w:rsid w:val="00660D7E"/>
    <w:rsid w:val="00672DBF"/>
    <w:rsid w:val="00691565"/>
    <w:rsid w:val="006935FC"/>
    <w:rsid w:val="0069442A"/>
    <w:rsid w:val="006B2A6D"/>
    <w:rsid w:val="006B4E6E"/>
    <w:rsid w:val="006C0A68"/>
    <w:rsid w:val="006C0C8B"/>
    <w:rsid w:val="006C10AB"/>
    <w:rsid w:val="006C6CFE"/>
    <w:rsid w:val="006C7BEB"/>
    <w:rsid w:val="006D3191"/>
    <w:rsid w:val="006D3733"/>
    <w:rsid w:val="006D4D54"/>
    <w:rsid w:val="006D67F3"/>
    <w:rsid w:val="006D7A52"/>
    <w:rsid w:val="006E10BA"/>
    <w:rsid w:val="006E15C7"/>
    <w:rsid w:val="006E1CBD"/>
    <w:rsid w:val="006E2081"/>
    <w:rsid w:val="006E447C"/>
    <w:rsid w:val="006E5C25"/>
    <w:rsid w:val="006E5D38"/>
    <w:rsid w:val="006E62A2"/>
    <w:rsid w:val="006F1E27"/>
    <w:rsid w:val="006F1FFF"/>
    <w:rsid w:val="006F6D10"/>
    <w:rsid w:val="00712B94"/>
    <w:rsid w:val="007166A4"/>
    <w:rsid w:val="00723793"/>
    <w:rsid w:val="007247FE"/>
    <w:rsid w:val="00731A3C"/>
    <w:rsid w:val="00746786"/>
    <w:rsid w:val="007619B7"/>
    <w:rsid w:val="00762215"/>
    <w:rsid w:val="007705C9"/>
    <w:rsid w:val="00771548"/>
    <w:rsid w:val="00776882"/>
    <w:rsid w:val="00781D7D"/>
    <w:rsid w:val="0078542E"/>
    <w:rsid w:val="00785B1E"/>
    <w:rsid w:val="00793B48"/>
    <w:rsid w:val="007940B0"/>
    <w:rsid w:val="007A2AA3"/>
    <w:rsid w:val="007B2CA1"/>
    <w:rsid w:val="007B3E40"/>
    <w:rsid w:val="007C1E64"/>
    <w:rsid w:val="007C26FB"/>
    <w:rsid w:val="007C3BCB"/>
    <w:rsid w:val="007D0485"/>
    <w:rsid w:val="007D0ABC"/>
    <w:rsid w:val="007D6F0A"/>
    <w:rsid w:val="007E047D"/>
    <w:rsid w:val="007E0A8C"/>
    <w:rsid w:val="007E0ABA"/>
    <w:rsid w:val="00800F3A"/>
    <w:rsid w:val="008017D8"/>
    <w:rsid w:val="008042F5"/>
    <w:rsid w:val="008052B8"/>
    <w:rsid w:val="00807D16"/>
    <w:rsid w:val="008174F9"/>
    <w:rsid w:val="00824D88"/>
    <w:rsid w:val="00825C77"/>
    <w:rsid w:val="00831BA8"/>
    <w:rsid w:val="00850CB1"/>
    <w:rsid w:val="008525D4"/>
    <w:rsid w:val="0085287D"/>
    <w:rsid w:val="00855DFB"/>
    <w:rsid w:val="00857BD9"/>
    <w:rsid w:val="00857C38"/>
    <w:rsid w:val="0086124D"/>
    <w:rsid w:val="00864192"/>
    <w:rsid w:val="0087475E"/>
    <w:rsid w:val="0087484F"/>
    <w:rsid w:val="00875E99"/>
    <w:rsid w:val="00880F45"/>
    <w:rsid w:val="00883EAE"/>
    <w:rsid w:val="0088687C"/>
    <w:rsid w:val="00886959"/>
    <w:rsid w:val="008905B1"/>
    <w:rsid w:val="00893A34"/>
    <w:rsid w:val="008A09E2"/>
    <w:rsid w:val="008A2396"/>
    <w:rsid w:val="008A36E1"/>
    <w:rsid w:val="008A37A7"/>
    <w:rsid w:val="008A5FC8"/>
    <w:rsid w:val="008B018C"/>
    <w:rsid w:val="008B0736"/>
    <w:rsid w:val="008C4FC5"/>
    <w:rsid w:val="008C79BC"/>
    <w:rsid w:val="008D0629"/>
    <w:rsid w:val="008D2888"/>
    <w:rsid w:val="008D54C4"/>
    <w:rsid w:val="008E4181"/>
    <w:rsid w:val="008E5C48"/>
    <w:rsid w:val="008E70F5"/>
    <w:rsid w:val="008F74B5"/>
    <w:rsid w:val="008F7988"/>
    <w:rsid w:val="008F7B0D"/>
    <w:rsid w:val="0090183F"/>
    <w:rsid w:val="009105EF"/>
    <w:rsid w:val="00911475"/>
    <w:rsid w:val="00914552"/>
    <w:rsid w:val="00915AB6"/>
    <w:rsid w:val="00920329"/>
    <w:rsid w:val="00921DC7"/>
    <w:rsid w:val="00924439"/>
    <w:rsid w:val="00925390"/>
    <w:rsid w:val="0092721E"/>
    <w:rsid w:val="00933873"/>
    <w:rsid w:val="009339C2"/>
    <w:rsid w:val="00934BAF"/>
    <w:rsid w:val="00934DC7"/>
    <w:rsid w:val="009353AD"/>
    <w:rsid w:val="0094147C"/>
    <w:rsid w:val="0094299B"/>
    <w:rsid w:val="00946175"/>
    <w:rsid w:val="00950B06"/>
    <w:rsid w:val="00954EB8"/>
    <w:rsid w:val="00956A87"/>
    <w:rsid w:val="00957296"/>
    <w:rsid w:val="009622C8"/>
    <w:rsid w:val="0096530B"/>
    <w:rsid w:val="00967632"/>
    <w:rsid w:val="00970069"/>
    <w:rsid w:val="009721EB"/>
    <w:rsid w:val="009730D9"/>
    <w:rsid w:val="00975786"/>
    <w:rsid w:val="0098040F"/>
    <w:rsid w:val="009807EA"/>
    <w:rsid w:val="009822F3"/>
    <w:rsid w:val="00983FAE"/>
    <w:rsid w:val="00984D2E"/>
    <w:rsid w:val="0098652F"/>
    <w:rsid w:val="00993E0D"/>
    <w:rsid w:val="009A177F"/>
    <w:rsid w:val="009A2440"/>
    <w:rsid w:val="009A3FA3"/>
    <w:rsid w:val="009A7DDA"/>
    <w:rsid w:val="009B3A30"/>
    <w:rsid w:val="009B45B8"/>
    <w:rsid w:val="009B706E"/>
    <w:rsid w:val="009C1F3D"/>
    <w:rsid w:val="009C423A"/>
    <w:rsid w:val="009C7DDA"/>
    <w:rsid w:val="009D6879"/>
    <w:rsid w:val="009E349B"/>
    <w:rsid w:val="009E4671"/>
    <w:rsid w:val="009E6B9E"/>
    <w:rsid w:val="009E79ED"/>
    <w:rsid w:val="009F1E25"/>
    <w:rsid w:val="009F3769"/>
    <w:rsid w:val="009F7BE4"/>
    <w:rsid w:val="00A045FB"/>
    <w:rsid w:val="00A07596"/>
    <w:rsid w:val="00A07A53"/>
    <w:rsid w:val="00A07F2D"/>
    <w:rsid w:val="00A10EDC"/>
    <w:rsid w:val="00A141FF"/>
    <w:rsid w:val="00A1493A"/>
    <w:rsid w:val="00A17A08"/>
    <w:rsid w:val="00A228DF"/>
    <w:rsid w:val="00A23BF5"/>
    <w:rsid w:val="00A2689A"/>
    <w:rsid w:val="00A31135"/>
    <w:rsid w:val="00A3338C"/>
    <w:rsid w:val="00A33F9E"/>
    <w:rsid w:val="00A35C2A"/>
    <w:rsid w:val="00A42D69"/>
    <w:rsid w:val="00A43F04"/>
    <w:rsid w:val="00A4446F"/>
    <w:rsid w:val="00A47629"/>
    <w:rsid w:val="00A479E9"/>
    <w:rsid w:val="00A53501"/>
    <w:rsid w:val="00A60673"/>
    <w:rsid w:val="00A64B5A"/>
    <w:rsid w:val="00A665C3"/>
    <w:rsid w:val="00A72B48"/>
    <w:rsid w:val="00A76B40"/>
    <w:rsid w:val="00A776D4"/>
    <w:rsid w:val="00A83176"/>
    <w:rsid w:val="00A86267"/>
    <w:rsid w:val="00A94AE4"/>
    <w:rsid w:val="00A97F7F"/>
    <w:rsid w:val="00AA18ED"/>
    <w:rsid w:val="00AA2900"/>
    <w:rsid w:val="00AA5D56"/>
    <w:rsid w:val="00AB18C2"/>
    <w:rsid w:val="00AB1C2A"/>
    <w:rsid w:val="00AB20B8"/>
    <w:rsid w:val="00AB26A5"/>
    <w:rsid w:val="00AB7844"/>
    <w:rsid w:val="00AC1872"/>
    <w:rsid w:val="00AD631F"/>
    <w:rsid w:val="00AD7C92"/>
    <w:rsid w:val="00AE0A4A"/>
    <w:rsid w:val="00AE21FF"/>
    <w:rsid w:val="00AE3F25"/>
    <w:rsid w:val="00AE53FC"/>
    <w:rsid w:val="00AF05F5"/>
    <w:rsid w:val="00AF0C87"/>
    <w:rsid w:val="00AF1427"/>
    <w:rsid w:val="00AF1F18"/>
    <w:rsid w:val="00AF7E27"/>
    <w:rsid w:val="00B00893"/>
    <w:rsid w:val="00B01409"/>
    <w:rsid w:val="00B04E91"/>
    <w:rsid w:val="00B06756"/>
    <w:rsid w:val="00B07044"/>
    <w:rsid w:val="00B0726E"/>
    <w:rsid w:val="00B15719"/>
    <w:rsid w:val="00B219D1"/>
    <w:rsid w:val="00B244ED"/>
    <w:rsid w:val="00B330B8"/>
    <w:rsid w:val="00B34491"/>
    <w:rsid w:val="00B37655"/>
    <w:rsid w:val="00B40B79"/>
    <w:rsid w:val="00B54FA7"/>
    <w:rsid w:val="00B638B7"/>
    <w:rsid w:val="00B65093"/>
    <w:rsid w:val="00B70E03"/>
    <w:rsid w:val="00B744C4"/>
    <w:rsid w:val="00B74F7A"/>
    <w:rsid w:val="00B74FBD"/>
    <w:rsid w:val="00B7745F"/>
    <w:rsid w:val="00B81FA4"/>
    <w:rsid w:val="00B8794C"/>
    <w:rsid w:val="00B92CF2"/>
    <w:rsid w:val="00B95EF4"/>
    <w:rsid w:val="00BA20D6"/>
    <w:rsid w:val="00BB586F"/>
    <w:rsid w:val="00BB63AF"/>
    <w:rsid w:val="00BB6509"/>
    <w:rsid w:val="00BC0F0B"/>
    <w:rsid w:val="00BC248C"/>
    <w:rsid w:val="00BC2A32"/>
    <w:rsid w:val="00BC2A46"/>
    <w:rsid w:val="00BC6251"/>
    <w:rsid w:val="00BC628D"/>
    <w:rsid w:val="00BD49F5"/>
    <w:rsid w:val="00BE0863"/>
    <w:rsid w:val="00BE6AA3"/>
    <w:rsid w:val="00BF3291"/>
    <w:rsid w:val="00BF653C"/>
    <w:rsid w:val="00BF73B7"/>
    <w:rsid w:val="00C011ED"/>
    <w:rsid w:val="00C01EC0"/>
    <w:rsid w:val="00C024CC"/>
    <w:rsid w:val="00C048F9"/>
    <w:rsid w:val="00C05817"/>
    <w:rsid w:val="00C10E3C"/>
    <w:rsid w:val="00C14EAE"/>
    <w:rsid w:val="00C1500F"/>
    <w:rsid w:val="00C2078C"/>
    <w:rsid w:val="00C2098F"/>
    <w:rsid w:val="00C244EE"/>
    <w:rsid w:val="00C2577D"/>
    <w:rsid w:val="00C2723D"/>
    <w:rsid w:val="00C413CA"/>
    <w:rsid w:val="00C42638"/>
    <w:rsid w:val="00C44B77"/>
    <w:rsid w:val="00C45A1D"/>
    <w:rsid w:val="00C57177"/>
    <w:rsid w:val="00C61FFC"/>
    <w:rsid w:val="00C65303"/>
    <w:rsid w:val="00C66F1E"/>
    <w:rsid w:val="00C67289"/>
    <w:rsid w:val="00C71E08"/>
    <w:rsid w:val="00C72224"/>
    <w:rsid w:val="00C75706"/>
    <w:rsid w:val="00C81CB1"/>
    <w:rsid w:val="00C8239D"/>
    <w:rsid w:val="00C835AD"/>
    <w:rsid w:val="00C86223"/>
    <w:rsid w:val="00C92A4E"/>
    <w:rsid w:val="00C93530"/>
    <w:rsid w:val="00C9368A"/>
    <w:rsid w:val="00CA1EC3"/>
    <w:rsid w:val="00CA27F8"/>
    <w:rsid w:val="00CA2F5B"/>
    <w:rsid w:val="00CA4815"/>
    <w:rsid w:val="00CA6B33"/>
    <w:rsid w:val="00CB18C7"/>
    <w:rsid w:val="00CB249F"/>
    <w:rsid w:val="00CB3E60"/>
    <w:rsid w:val="00CB660D"/>
    <w:rsid w:val="00CB67A3"/>
    <w:rsid w:val="00CC1296"/>
    <w:rsid w:val="00CC7CA1"/>
    <w:rsid w:val="00CD138C"/>
    <w:rsid w:val="00CD46BE"/>
    <w:rsid w:val="00CD783C"/>
    <w:rsid w:val="00CE0A81"/>
    <w:rsid w:val="00CE44B8"/>
    <w:rsid w:val="00CE6B14"/>
    <w:rsid w:val="00CF41B1"/>
    <w:rsid w:val="00CF6562"/>
    <w:rsid w:val="00CF73CA"/>
    <w:rsid w:val="00D02BEA"/>
    <w:rsid w:val="00D0569D"/>
    <w:rsid w:val="00D05F04"/>
    <w:rsid w:val="00D173C1"/>
    <w:rsid w:val="00D2054B"/>
    <w:rsid w:val="00D2299D"/>
    <w:rsid w:val="00D22B92"/>
    <w:rsid w:val="00D235FC"/>
    <w:rsid w:val="00D272AA"/>
    <w:rsid w:val="00D30906"/>
    <w:rsid w:val="00D31D96"/>
    <w:rsid w:val="00D40AE0"/>
    <w:rsid w:val="00D42952"/>
    <w:rsid w:val="00D46CA8"/>
    <w:rsid w:val="00D537F8"/>
    <w:rsid w:val="00D54E15"/>
    <w:rsid w:val="00D5688A"/>
    <w:rsid w:val="00D61087"/>
    <w:rsid w:val="00D61C7E"/>
    <w:rsid w:val="00D66736"/>
    <w:rsid w:val="00D70ACF"/>
    <w:rsid w:val="00D70B1D"/>
    <w:rsid w:val="00D7174D"/>
    <w:rsid w:val="00D80B35"/>
    <w:rsid w:val="00D86284"/>
    <w:rsid w:val="00D94B00"/>
    <w:rsid w:val="00D952F6"/>
    <w:rsid w:val="00DA0017"/>
    <w:rsid w:val="00DA612B"/>
    <w:rsid w:val="00DB28F0"/>
    <w:rsid w:val="00DB59A8"/>
    <w:rsid w:val="00DB7506"/>
    <w:rsid w:val="00DB7D48"/>
    <w:rsid w:val="00DC130F"/>
    <w:rsid w:val="00DC5980"/>
    <w:rsid w:val="00DC68D8"/>
    <w:rsid w:val="00DD16D4"/>
    <w:rsid w:val="00DD2175"/>
    <w:rsid w:val="00DD2B46"/>
    <w:rsid w:val="00DD4E7F"/>
    <w:rsid w:val="00DD718E"/>
    <w:rsid w:val="00DE2A6E"/>
    <w:rsid w:val="00DE4037"/>
    <w:rsid w:val="00DF075F"/>
    <w:rsid w:val="00DF1D05"/>
    <w:rsid w:val="00DF5744"/>
    <w:rsid w:val="00DF615A"/>
    <w:rsid w:val="00E0469C"/>
    <w:rsid w:val="00E06ED6"/>
    <w:rsid w:val="00E10CB5"/>
    <w:rsid w:val="00E10F20"/>
    <w:rsid w:val="00E14DD4"/>
    <w:rsid w:val="00E16FE4"/>
    <w:rsid w:val="00E200BA"/>
    <w:rsid w:val="00E259F5"/>
    <w:rsid w:val="00E32214"/>
    <w:rsid w:val="00E33905"/>
    <w:rsid w:val="00E3463E"/>
    <w:rsid w:val="00E50EA6"/>
    <w:rsid w:val="00E529E5"/>
    <w:rsid w:val="00E53562"/>
    <w:rsid w:val="00E555AF"/>
    <w:rsid w:val="00E60591"/>
    <w:rsid w:val="00E62EFA"/>
    <w:rsid w:val="00E632FF"/>
    <w:rsid w:val="00E65793"/>
    <w:rsid w:val="00E65E5D"/>
    <w:rsid w:val="00E75C9A"/>
    <w:rsid w:val="00E76F40"/>
    <w:rsid w:val="00E81D17"/>
    <w:rsid w:val="00E81E82"/>
    <w:rsid w:val="00E83AB0"/>
    <w:rsid w:val="00E85512"/>
    <w:rsid w:val="00E873DC"/>
    <w:rsid w:val="00E87D9D"/>
    <w:rsid w:val="00E900A1"/>
    <w:rsid w:val="00E905E0"/>
    <w:rsid w:val="00E97263"/>
    <w:rsid w:val="00EA3349"/>
    <w:rsid w:val="00EA3E76"/>
    <w:rsid w:val="00EA5883"/>
    <w:rsid w:val="00EA6B99"/>
    <w:rsid w:val="00EA710F"/>
    <w:rsid w:val="00EB4C2F"/>
    <w:rsid w:val="00EB62E6"/>
    <w:rsid w:val="00EC2485"/>
    <w:rsid w:val="00EC2AC4"/>
    <w:rsid w:val="00EC33E2"/>
    <w:rsid w:val="00EC4AF1"/>
    <w:rsid w:val="00EC7F46"/>
    <w:rsid w:val="00ED0DDF"/>
    <w:rsid w:val="00EE0C01"/>
    <w:rsid w:val="00EE2F58"/>
    <w:rsid w:val="00EE51CB"/>
    <w:rsid w:val="00EE6CD3"/>
    <w:rsid w:val="00F00445"/>
    <w:rsid w:val="00F0156C"/>
    <w:rsid w:val="00F03D75"/>
    <w:rsid w:val="00F05B00"/>
    <w:rsid w:val="00F1000D"/>
    <w:rsid w:val="00F11834"/>
    <w:rsid w:val="00F11F7B"/>
    <w:rsid w:val="00F23101"/>
    <w:rsid w:val="00F271EC"/>
    <w:rsid w:val="00F311A4"/>
    <w:rsid w:val="00F327A3"/>
    <w:rsid w:val="00F3374E"/>
    <w:rsid w:val="00F43A26"/>
    <w:rsid w:val="00F43F6F"/>
    <w:rsid w:val="00F44DFE"/>
    <w:rsid w:val="00F55669"/>
    <w:rsid w:val="00F643F6"/>
    <w:rsid w:val="00F6566D"/>
    <w:rsid w:val="00F70A93"/>
    <w:rsid w:val="00F7712F"/>
    <w:rsid w:val="00F77D22"/>
    <w:rsid w:val="00F80BA6"/>
    <w:rsid w:val="00F81EA4"/>
    <w:rsid w:val="00F82C2C"/>
    <w:rsid w:val="00F85913"/>
    <w:rsid w:val="00F91511"/>
    <w:rsid w:val="00FA3789"/>
    <w:rsid w:val="00FB5477"/>
    <w:rsid w:val="00FB6200"/>
    <w:rsid w:val="00FC275B"/>
    <w:rsid w:val="00FC2BA2"/>
    <w:rsid w:val="00FC3F60"/>
    <w:rsid w:val="00FC3F83"/>
    <w:rsid w:val="00FC4430"/>
    <w:rsid w:val="00FD4D6E"/>
    <w:rsid w:val="00FD6383"/>
    <w:rsid w:val="00FE0663"/>
    <w:rsid w:val="00FE0BF8"/>
    <w:rsid w:val="00FE7058"/>
    <w:rsid w:val="00FF3F87"/>
    <w:rsid w:val="00FF5BC8"/>
    <w:rsid w:val="00FF766E"/>
    <w:rsid w:val="05028EF9"/>
    <w:rsid w:val="0880157F"/>
    <w:rsid w:val="0C386219"/>
    <w:rsid w:val="0CA1F2BC"/>
    <w:rsid w:val="16A6B1BC"/>
    <w:rsid w:val="18012B1D"/>
    <w:rsid w:val="1C05FBD5"/>
    <w:rsid w:val="1C1A1261"/>
    <w:rsid w:val="2E40ADE2"/>
    <w:rsid w:val="34A248BA"/>
    <w:rsid w:val="34EC4D9C"/>
    <w:rsid w:val="359CC0F2"/>
    <w:rsid w:val="3991D8D9"/>
    <w:rsid w:val="45891900"/>
    <w:rsid w:val="4872309C"/>
    <w:rsid w:val="4950E05D"/>
    <w:rsid w:val="4BBD1783"/>
    <w:rsid w:val="4CC4402B"/>
    <w:rsid w:val="4CFCC0D6"/>
    <w:rsid w:val="4E064611"/>
    <w:rsid w:val="57E97488"/>
    <w:rsid w:val="62C97557"/>
    <w:rsid w:val="6525E40B"/>
    <w:rsid w:val="6654B829"/>
    <w:rsid w:val="6B6B362F"/>
    <w:rsid w:val="6E24B8E3"/>
    <w:rsid w:val="71703DF7"/>
    <w:rsid w:val="75136A8E"/>
    <w:rsid w:val="79425148"/>
    <w:rsid w:val="79BAC838"/>
    <w:rsid w:val="7A676A2A"/>
    <w:rsid w:val="7AEA465F"/>
    <w:rsid w:val="7F0F2D67"/>
    <w:rsid w:val="7F19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72784"/>
  <w15:docId w15:val="{E46E6864-20E9-4621-A7EF-591AE1CB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3D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3D4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43D4B"/>
    <w:rPr>
      <w:vertAlign w:val="superscript"/>
    </w:rPr>
  </w:style>
  <w:style w:type="paragraph" w:styleId="Revision">
    <w:name w:val="Revision"/>
    <w:hidden/>
    <w:uiPriority w:val="99"/>
    <w:semiHidden/>
    <w:rsid w:val="007622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7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7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74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46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9058B"/>
    <w:rPr>
      <w:color w:val="CE372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26F8D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03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03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03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830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ducation.research@dfat.gov.au" TargetMode="External"/><Relationship Id="rId22" Type="http://schemas.openxmlformats.org/officeDocument/2006/relationships/glossaryDocument" Target="glossary/document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e.gov.cn/srcsite/A13/s7061/201601/t20160129_229131.html" TargetMode="External"/><Relationship Id="rId2" Type="http://schemas.openxmlformats.org/officeDocument/2006/relationships/hyperlink" Target="https://www.chinalawtranslate.com/en/patriotic-education-law/" TargetMode="External"/><Relationship Id="rId1" Type="http://schemas.openxmlformats.org/officeDocument/2006/relationships/hyperlink" Target="http://www.gov.cn/yaowen/liebiao/202310/content_6911481.htm" TargetMode="External"/><Relationship Id="rId4" Type="http://schemas.openxmlformats.org/officeDocument/2006/relationships/hyperlink" Target="http://www.moe.gov.cn/srcsite/A13/s7061/201601/t20160129_229131.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2B3ACA"/>
    <w:rsid w:val="002C5DBC"/>
    <w:rsid w:val="002F4C19"/>
    <w:rsid w:val="00323576"/>
    <w:rsid w:val="00335645"/>
    <w:rsid w:val="00400B3E"/>
    <w:rsid w:val="004B3B12"/>
    <w:rsid w:val="004C6F45"/>
    <w:rsid w:val="00785B1E"/>
    <w:rsid w:val="007D46BE"/>
    <w:rsid w:val="007F46EE"/>
    <w:rsid w:val="00823D54"/>
    <w:rsid w:val="009E3626"/>
    <w:rsid w:val="00AF70E0"/>
    <w:rsid w:val="00C31B2C"/>
    <w:rsid w:val="00D24B69"/>
    <w:rsid w:val="00D64692"/>
    <w:rsid w:val="00D81842"/>
    <w:rsid w:val="00E6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1d68fcf-e33c-4de3-a25a-4d6141377c29">
      <UserInfo>
        <DisplayName>Rachel Lynch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D130D6F7F4459149BF394E433CB4FA1B" ma:contentTypeVersion="13" ma:contentTypeDescription="新建文档。" ma:contentTypeScope="" ma:versionID="cbcad766604c39c0868e324d8b3ad027">
  <xsd:schema xmlns:xsd="http://www.w3.org/2001/XMLSchema" xmlns:xs="http://www.w3.org/2001/XMLSchema" xmlns:p="http://schemas.microsoft.com/office/2006/metadata/properties" xmlns:ns2="e15a84d6-4ef1-4a28-8fe5-f0b7a8e9e9c8" xmlns:ns3="f1d68fcf-e33c-4de3-a25a-4d6141377c29" targetNamespace="http://schemas.microsoft.com/office/2006/metadata/properties" ma:root="true" ma:fieldsID="e868eb6af89fe059ce6afe7b4ce567a1" ns2:_="" ns3:_="">
    <xsd:import namespace="e15a84d6-4ef1-4a28-8fe5-f0b7a8e9e9c8"/>
    <xsd:import namespace="f1d68fcf-e33c-4de3-a25a-4d6141377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a84d6-4ef1-4a28-8fe5-f0b7a8e9e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8fcf-e33c-4de3-a25a-4d6141377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1E2CB-9092-4F75-8CCA-4223D12398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02D53A-304F-457B-89B0-5F14EB2E5F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3DD8B4-338E-422C-804B-20E321DED67A}"/>
</file>

<file path=customXml/itemProps4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3604</Characters>
  <Application>Microsoft Office Word</Application>
  <DocSecurity>0</DocSecurity>
  <Lines>55</Lines>
  <Paragraphs>21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Patriotic Education Law of China</dc:title>
  <dc:subject/>
  <dc:creator>Huayi Jin</dc:creator>
  <cp:keywords>A4; Fact Sheet; Template; Education [SEC=OFFICIAL]</cp:keywords>
  <dc:description/>
  <cp:lastModifiedBy>Huayi Jin</cp:lastModifiedBy>
  <cp:revision>4</cp:revision>
  <cp:lastPrinted>2024-04-26T02:12:00Z</cp:lastPrinted>
  <dcterms:created xsi:type="dcterms:W3CDTF">2024-05-07T08:32:00Z</dcterms:created>
  <dcterms:modified xsi:type="dcterms:W3CDTF">2024-07-16T03:56:00Z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0x010100D130D6F7F4459149BF394E433CB4FA1B</vt:lpwstr>
  </property>
  <property fmtid="{D5CDD505-2E9C-101B-9397-08002B2CF9AE}" pid="10" name="ItemKeywords">
    <vt:lpwstr>1996;#template|9706ad1b-dfa6-4d44-b515-12d7e5bc9d3f;#4815;#Visual Identity|e356a4d3-ae31-4b16-8b18-d31fd86ccf3d</vt:lpwstr>
  </property>
  <property fmtid="{D5CDD505-2E9C-101B-9397-08002B2CF9AE}" pid="11" name="ItemFunction">
    <vt:lpwstr>1976;#communication|9d5354d3-d1c2-4163-a4db-c06e4aa61e3a</vt:lpwstr>
  </property>
  <property fmtid="{D5CDD505-2E9C-101B-9397-08002B2CF9AE}" pid="12" name="ItemType">
    <vt:lpwstr>1997;#factsheet|9d48c734-296f-4c38-a097-1a4a0c51f0a4</vt:lpwstr>
  </property>
  <property fmtid="{D5CDD505-2E9C-101B-9397-08002B2CF9AE}" pid="13" name="PM_OriginatorDomainName_SHA256">
    <vt:lpwstr>6F3591835F3B2A8A025B00B5BA6418010DA3A17C9C26EA9C049FFD28039489A2</vt:lpwstr>
  </property>
  <property fmtid="{D5CDD505-2E9C-101B-9397-08002B2CF9AE}" pid="14" name="PM_Hash_Salt">
    <vt:lpwstr>40ABDCA7C6C242949F24259B6F7AEEDD</vt:lpwstr>
  </property>
  <property fmtid="{D5CDD505-2E9C-101B-9397-08002B2CF9AE}" pid="15" name="PM_Caveats_Count">
    <vt:lpwstr>0</vt:lpwstr>
  </property>
  <property fmtid="{D5CDD505-2E9C-101B-9397-08002B2CF9AE}" pid="16" name="PM_SecurityClassification">
    <vt:lpwstr>OFFICIAL</vt:lpwstr>
  </property>
  <property fmtid="{D5CDD505-2E9C-101B-9397-08002B2CF9AE}" pid="17" name="PM_Qualifier">
    <vt:lpwstr/>
  </property>
  <property fmtid="{D5CDD505-2E9C-101B-9397-08002B2CF9AE}" pid="18" name="PM_DisplayValueSecClassificationWithQualifier">
    <vt:lpwstr>OFFICIAL</vt:lpwstr>
  </property>
  <property fmtid="{D5CDD505-2E9C-101B-9397-08002B2CF9AE}" pid="19" name="PM_InsertionValue">
    <vt:lpwstr>OFFICIAL</vt:lpwstr>
  </property>
  <property fmtid="{D5CDD505-2E9C-101B-9397-08002B2CF9AE}" pid="20" name="PM_Originator_Hash_SHA1">
    <vt:lpwstr>C93FE0BC263844AA369C7D0137C686EEB280339C</vt:lpwstr>
  </property>
  <property fmtid="{D5CDD505-2E9C-101B-9397-08002B2CF9AE}" pid="21" name="PM_OriginationTimeStamp">
    <vt:lpwstr>2023-06-08T08:40:10Z</vt:lpwstr>
  </property>
  <property fmtid="{D5CDD505-2E9C-101B-9397-08002B2CF9AE}" pid="22" name="PM_ProtectiveMarkingValue_Header">
    <vt:lpwstr>OFFICIAL</vt:lpwstr>
  </property>
  <property fmtid="{D5CDD505-2E9C-101B-9397-08002B2CF9AE}" pid="23" name="PM_Originating_FileId">
    <vt:lpwstr>D8109B2457BD4C6BA2A0B9A47DF44E37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ProtectiveMarkingImage_Footer">
    <vt:lpwstr>C:\Program Files (x86)\Common Files\janusNET Shared\janusSEAL\Images\DocumentSlashBlue.png</vt:lpwstr>
  </property>
  <property fmtid="{D5CDD505-2E9C-101B-9397-08002B2CF9AE}" pid="27" name="PM_Namespace">
    <vt:lpwstr>gov.au</vt:lpwstr>
  </property>
  <property fmtid="{D5CDD505-2E9C-101B-9397-08002B2CF9AE}" pid="28" name="PM_Version">
    <vt:lpwstr>2018.4</vt:lpwstr>
  </property>
  <property fmtid="{D5CDD505-2E9C-101B-9397-08002B2CF9AE}" pid="29" name="PM_Note">
    <vt:lpwstr/>
  </property>
  <property fmtid="{D5CDD505-2E9C-101B-9397-08002B2CF9AE}" pid="30" name="PM_Markers">
    <vt:lpwstr/>
  </property>
  <property fmtid="{D5CDD505-2E9C-101B-9397-08002B2CF9AE}" pid="31" name="PM_Display">
    <vt:lpwstr>OFFICIAL</vt:lpwstr>
  </property>
  <property fmtid="{D5CDD505-2E9C-101B-9397-08002B2CF9AE}" pid="32" name="PMUuid">
    <vt:lpwstr>v=2022.2;d=gov.au;g=46DD6D7C-8107-577B-BC6E-F348953B2E44</vt:lpwstr>
  </property>
  <property fmtid="{D5CDD505-2E9C-101B-9397-08002B2CF9AE}" pid="33" name="PM_Hash_Version">
    <vt:lpwstr>2022.1</vt:lpwstr>
  </property>
  <property fmtid="{D5CDD505-2E9C-101B-9397-08002B2CF9AE}" pid="34" name="PM_Hash_Salt_Prev">
    <vt:lpwstr>A205F0843B1FF78DAC85B6E1C5324DC8</vt:lpwstr>
  </property>
  <property fmtid="{D5CDD505-2E9C-101B-9397-08002B2CF9AE}" pid="35" name="PM_Hash_SHA1">
    <vt:lpwstr>008071558B00C1D212D3598E76EAE4B44B391354</vt:lpwstr>
  </property>
  <property fmtid="{D5CDD505-2E9C-101B-9397-08002B2CF9AE}" pid="36" name="PM_OriginatorUserAccountName_SHA256">
    <vt:lpwstr>D96E2E1909448F275CC7355D77BC231F35F2377BE05D0FF4350270174949B78C</vt:lpwstr>
  </property>
  <property fmtid="{D5CDD505-2E9C-101B-9397-08002B2CF9AE}" pid="37" name="PM_SecurityClassification_Prev">
    <vt:lpwstr>OFFICIAL</vt:lpwstr>
  </property>
  <property fmtid="{D5CDD505-2E9C-101B-9397-08002B2CF9AE}" pid="38" name="PM_Qualifier_Prev">
    <vt:lpwstr/>
  </property>
  <property fmtid="{D5CDD505-2E9C-101B-9397-08002B2CF9AE}" pid="39" name="PMHMAC">
    <vt:lpwstr>v=2022.1;a=SHA256;h=FB90763F6BD73031742C0EA5CA81B66B13035318EBED774DD5B2FE8531096666</vt:lpwstr>
  </property>
</Properties>
</file>